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BC" w:rsidRDefault="001331BC" w:rsidP="008662B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62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ТЕОРЕТИЧЕСКИЕ ПОДХОДЫ К </w:t>
      </w:r>
      <w:r w:rsidR="005F420F">
        <w:rPr>
          <w:rFonts w:ascii="Times New Roman" w:hAnsi="Times New Roman" w:cs="Times New Roman"/>
          <w:b/>
          <w:sz w:val="24"/>
          <w:szCs w:val="24"/>
          <w:lang w:val="uk-UA"/>
        </w:rPr>
        <w:t>ОПРЕДЕЛЕНИ</w:t>
      </w:r>
      <w:r w:rsidR="008D00A6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752C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D00A6">
        <w:rPr>
          <w:rFonts w:ascii="Times New Roman" w:hAnsi="Times New Roman" w:cs="Times New Roman"/>
          <w:b/>
          <w:sz w:val="24"/>
          <w:szCs w:val="24"/>
          <w:lang w:val="uk-UA"/>
        </w:rPr>
        <w:t>ПОНЯТИЙ</w:t>
      </w:r>
      <w:r w:rsidRPr="008662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6240F" w:rsidRPr="008662B4">
        <w:rPr>
          <w:rFonts w:ascii="Times New Roman" w:hAnsi="Times New Roman" w:cs="Times New Roman"/>
          <w:b/>
          <w:sz w:val="24"/>
          <w:szCs w:val="24"/>
          <w:lang w:val="uk-UA"/>
        </w:rPr>
        <w:t>«УСЛУГА» И «АДМИНИСТРАТИВНАЯ</w:t>
      </w:r>
      <w:r w:rsidRPr="008662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6240F" w:rsidRPr="008662B4">
        <w:rPr>
          <w:rFonts w:ascii="Times New Roman" w:hAnsi="Times New Roman" w:cs="Times New Roman"/>
          <w:b/>
          <w:sz w:val="24"/>
          <w:szCs w:val="24"/>
          <w:lang w:val="uk-UA"/>
        </w:rPr>
        <w:t>УСЛУГА»</w:t>
      </w:r>
      <w:r w:rsidR="00752C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ЭКОНОМИЧЕСКОЙ ЛИТЕРАТУРЕ И ПРАКТИКЕ</w:t>
      </w:r>
    </w:p>
    <w:p w:rsidR="00515F22" w:rsidRPr="008662B4" w:rsidRDefault="00515F22" w:rsidP="008662B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240F" w:rsidRPr="008B2EFF" w:rsidRDefault="0026240F" w:rsidP="008662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62B4">
        <w:rPr>
          <w:rFonts w:ascii="Times New Roman" w:hAnsi="Times New Roman" w:cs="Times New Roman"/>
          <w:b/>
          <w:sz w:val="24"/>
          <w:szCs w:val="24"/>
        </w:rPr>
        <w:t>Даньшина Юлия Владимировна</w:t>
      </w:r>
      <w:r w:rsidR="008B2EFF" w:rsidRPr="008B2E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8B2EFF" w:rsidRPr="008662B4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="008B2EFF" w:rsidRPr="008662B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B2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наук по </w:t>
      </w:r>
      <w:proofErr w:type="spellStart"/>
      <w:r w:rsidR="008B2EFF">
        <w:rPr>
          <w:rFonts w:ascii="Times New Roman" w:hAnsi="Times New Roman" w:cs="Times New Roman"/>
          <w:b/>
          <w:sz w:val="24"/>
          <w:szCs w:val="24"/>
          <w:lang w:val="uk-UA"/>
        </w:rPr>
        <w:t>гос</w:t>
      </w:r>
      <w:proofErr w:type="spellEnd"/>
      <w:r w:rsidR="008B2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8B2EFF" w:rsidRPr="008662B4">
        <w:rPr>
          <w:rFonts w:ascii="Times New Roman" w:hAnsi="Times New Roman" w:cs="Times New Roman"/>
          <w:b/>
          <w:sz w:val="24"/>
          <w:szCs w:val="24"/>
          <w:lang w:val="uk-UA"/>
        </w:rPr>
        <w:t>упр</w:t>
      </w:r>
      <w:proofErr w:type="spellEnd"/>
      <w:r w:rsidR="008B2EFF" w:rsidRPr="008662B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662B4" w:rsidRPr="008D00A6" w:rsidRDefault="008662B4" w:rsidP="00866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E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2EFF">
        <w:rPr>
          <w:rFonts w:ascii="Times New Roman" w:hAnsi="Times New Roman" w:cs="Times New Roman"/>
          <w:sz w:val="24"/>
          <w:szCs w:val="24"/>
        </w:rPr>
        <w:t>Университет таможенного дела и финансов</w:t>
      </w:r>
    </w:p>
    <w:p w:rsidR="008B2EFF" w:rsidRPr="008B2EFF" w:rsidRDefault="008B2EFF" w:rsidP="008662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EFF">
        <w:rPr>
          <w:rFonts w:ascii="Times New Roman" w:hAnsi="Times New Roman" w:cs="Times New Roman"/>
          <w:b/>
          <w:sz w:val="24"/>
          <w:szCs w:val="24"/>
        </w:rPr>
        <w:t>Бритченко</w:t>
      </w:r>
      <w:proofErr w:type="spellEnd"/>
      <w:r w:rsidRPr="008B2EFF">
        <w:rPr>
          <w:rFonts w:ascii="Times New Roman" w:hAnsi="Times New Roman" w:cs="Times New Roman"/>
          <w:b/>
          <w:sz w:val="24"/>
          <w:szCs w:val="24"/>
        </w:rPr>
        <w:t xml:space="preserve"> Игорь Геннадиевич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д.э.н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профессор</w:t>
      </w:r>
    </w:p>
    <w:p w:rsidR="008B2EFF" w:rsidRDefault="00E87BC2" w:rsidP="00866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государственное учебное</w:t>
      </w:r>
      <w:r w:rsidR="00290021" w:rsidRPr="008B2EFF">
        <w:rPr>
          <w:rFonts w:ascii="Times New Roman" w:hAnsi="Times New Roman" w:cs="Times New Roman"/>
          <w:sz w:val="24"/>
          <w:szCs w:val="24"/>
        </w:rPr>
        <w:t xml:space="preserve"> заведения </w:t>
      </w:r>
    </w:p>
    <w:p w:rsidR="00290021" w:rsidRPr="008B2EFF" w:rsidRDefault="00290021" w:rsidP="00866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EFF">
        <w:rPr>
          <w:rFonts w:ascii="Times New Roman" w:hAnsi="Times New Roman" w:cs="Times New Roman"/>
          <w:sz w:val="24"/>
          <w:szCs w:val="24"/>
        </w:rPr>
        <w:t xml:space="preserve">им. Станислава </w:t>
      </w:r>
      <w:proofErr w:type="spellStart"/>
      <w:r w:rsidRPr="008B2EFF">
        <w:rPr>
          <w:rFonts w:ascii="Times New Roman" w:hAnsi="Times New Roman" w:cs="Times New Roman"/>
          <w:sz w:val="24"/>
          <w:szCs w:val="24"/>
        </w:rPr>
        <w:t>Тарновского</w:t>
      </w:r>
      <w:proofErr w:type="spellEnd"/>
      <w:r w:rsidRPr="008B2EF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B2E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2E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EFF">
        <w:rPr>
          <w:rFonts w:ascii="Times New Roman" w:hAnsi="Times New Roman" w:cs="Times New Roman"/>
          <w:sz w:val="24"/>
          <w:szCs w:val="24"/>
        </w:rPr>
        <w:t>Тарнобжег</w:t>
      </w:r>
      <w:proofErr w:type="spellEnd"/>
      <w:r w:rsidRPr="008B2EFF">
        <w:rPr>
          <w:rFonts w:ascii="Times New Roman" w:hAnsi="Times New Roman" w:cs="Times New Roman"/>
          <w:sz w:val="24"/>
          <w:szCs w:val="24"/>
        </w:rPr>
        <w:t xml:space="preserve"> (Польша)</w:t>
      </w:r>
    </w:p>
    <w:p w:rsidR="008662B4" w:rsidRPr="008662B4" w:rsidRDefault="008662B4" w:rsidP="008662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62B4" w:rsidRPr="008662B4" w:rsidRDefault="00B2049A" w:rsidP="00C775B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2049A">
        <w:rPr>
          <w:b/>
        </w:rPr>
        <w:t>Резюме.</w:t>
      </w:r>
      <w:r>
        <w:rPr>
          <w:rFonts w:eastAsiaTheme="minorHAnsi"/>
          <w:lang w:eastAsia="en-US"/>
        </w:rPr>
        <w:t xml:space="preserve"> </w:t>
      </w:r>
      <w:r w:rsidR="008662B4">
        <w:rPr>
          <w:rFonts w:eastAsiaTheme="minorHAnsi"/>
          <w:lang w:eastAsia="en-US"/>
        </w:rPr>
        <w:t>В статье п</w:t>
      </w:r>
      <w:r w:rsidR="008662B4" w:rsidRPr="008662B4">
        <w:rPr>
          <w:rFonts w:eastAsiaTheme="minorHAnsi"/>
          <w:lang w:eastAsia="en-US"/>
        </w:rPr>
        <w:t xml:space="preserve">роанализированы </w:t>
      </w:r>
      <w:r w:rsidR="008662B4">
        <w:rPr>
          <w:rFonts w:eastAsiaTheme="minorHAnsi"/>
          <w:lang w:eastAsia="en-US"/>
        </w:rPr>
        <w:t>теоретические</w:t>
      </w:r>
      <w:r w:rsidR="008662B4" w:rsidRPr="008662B4">
        <w:rPr>
          <w:rFonts w:eastAsiaTheme="minorHAnsi"/>
          <w:lang w:eastAsia="en-US"/>
        </w:rPr>
        <w:t xml:space="preserve"> подходы к </w:t>
      </w:r>
      <w:r w:rsidR="008662B4">
        <w:rPr>
          <w:rFonts w:eastAsiaTheme="minorHAnsi"/>
          <w:lang w:eastAsia="en-US"/>
        </w:rPr>
        <w:t>понятиям</w:t>
      </w:r>
      <w:r w:rsidR="008662B4" w:rsidRPr="008662B4">
        <w:rPr>
          <w:rFonts w:eastAsiaTheme="minorHAnsi"/>
          <w:lang w:eastAsia="en-US"/>
        </w:rPr>
        <w:t xml:space="preserve"> </w:t>
      </w:r>
      <w:r w:rsidR="008662B4">
        <w:rPr>
          <w:rFonts w:eastAsiaTheme="minorHAnsi"/>
          <w:lang w:eastAsia="en-US"/>
        </w:rPr>
        <w:t>«услуга»</w:t>
      </w:r>
      <w:r w:rsidR="008662B4" w:rsidRPr="008662B4">
        <w:rPr>
          <w:rFonts w:eastAsiaTheme="minorHAnsi"/>
          <w:lang w:eastAsia="en-US"/>
        </w:rPr>
        <w:t xml:space="preserve"> </w:t>
      </w:r>
      <w:r w:rsidR="008662B4">
        <w:rPr>
          <w:rFonts w:eastAsiaTheme="minorHAnsi"/>
          <w:lang w:eastAsia="en-US"/>
        </w:rPr>
        <w:t>и «</w:t>
      </w:r>
      <w:r w:rsidR="008662B4" w:rsidRPr="008662B4">
        <w:rPr>
          <w:rFonts w:eastAsiaTheme="minorHAnsi"/>
          <w:lang w:eastAsia="en-US"/>
        </w:rPr>
        <w:t>административная услуга</w:t>
      </w:r>
      <w:r w:rsidR="008662B4">
        <w:rPr>
          <w:rFonts w:eastAsiaTheme="minorHAnsi"/>
          <w:lang w:eastAsia="en-US"/>
        </w:rPr>
        <w:t>»</w:t>
      </w:r>
      <w:r w:rsidR="008662B4" w:rsidRPr="008662B4">
        <w:rPr>
          <w:rFonts w:eastAsiaTheme="minorHAnsi"/>
          <w:lang w:eastAsia="en-US"/>
        </w:rPr>
        <w:t xml:space="preserve">. </w:t>
      </w:r>
      <w:r w:rsidR="00C775B2" w:rsidRPr="008662B4">
        <w:rPr>
          <w:rFonts w:eastAsiaTheme="minorHAnsi"/>
          <w:lang w:eastAsia="en-US"/>
        </w:rPr>
        <w:t>Выделены</w:t>
      </w:r>
      <w:r w:rsidR="00C775B2" w:rsidRPr="0026240F">
        <w:t xml:space="preserve"> наиболее характерные </w:t>
      </w:r>
      <w:r w:rsidR="008662B4" w:rsidRPr="008662B4">
        <w:rPr>
          <w:rFonts w:eastAsiaTheme="minorHAnsi"/>
          <w:lang w:eastAsia="en-US"/>
        </w:rPr>
        <w:t xml:space="preserve">признаки </w:t>
      </w:r>
      <w:r w:rsidR="00C775B2">
        <w:rPr>
          <w:rFonts w:eastAsiaTheme="minorHAnsi"/>
          <w:lang w:eastAsia="en-US"/>
        </w:rPr>
        <w:t xml:space="preserve">рассматриваемых понятий, рассмотрены </w:t>
      </w:r>
      <w:proofErr w:type="spellStart"/>
      <w:r w:rsidR="00C775B2">
        <w:rPr>
          <w:lang w:val="uk-UA"/>
        </w:rPr>
        <w:t>критерии</w:t>
      </w:r>
      <w:proofErr w:type="spellEnd"/>
      <w:r w:rsidR="00C775B2" w:rsidRPr="0026240F">
        <w:t xml:space="preserve"> принадлежности услуг к </w:t>
      </w:r>
      <w:proofErr w:type="gramStart"/>
      <w:r w:rsidR="00C775B2" w:rsidRPr="0026240F">
        <w:t>административным</w:t>
      </w:r>
      <w:proofErr w:type="gramEnd"/>
      <w:r w:rsidR="00C775B2">
        <w:t xml:space="preserve">, на основе которых </w:t>
      </w:r>
      <w:r w:rsidR="008662B4" w:rsidRPr="008662B4">
        <w:rPr>
          <w:rFonts w:eastAsiaTheme="minorHAnsi"/>
          <w:lang w:eastAsia="en-US"/>
        </w:rPr>
        <w:t>сформулировано авторское определение понятия</w:t>
      </w:r>
      <w:r w:rsidR="00C775B2">
        <w:rPr>
          <w:rFonts w:eastAsiaTheme="minorHAnsi"/>
          <w:lang w:eastAsia="en-US"/>
        </w:rPr>
        <w:t xml:space="preserve"> «</w:t>
      </w:r>
      <w:r w:rsidR="00C775B2" w:rsidRPr="008662B4">
        <w:rPr>
          <w:rFonts w:eastAsiaTheme="minorHAnsi"/>
          <w:lang w:eastAsia="en-US"/>
        </w:rPr>
        <w:t>административная услуга</w:t>
      </w:r>
      <w:r w:rsidR="00C775B2">
        <w:rPr>
          <w:rFonts w:eastAsiaTheme="minorHAnsi"/>
          <w:lang w:eastAsia="en-US"/>
        </w:rPr>
        <w:t>»</w:t>
      </w:r>
      <w:r w:rsidR="00C775B2" w:rsidRPr="008662B4">
        <w:rPr>
          <w:rFonts w:eastAsiaTheme="minorHAnsi"/>
          <w:lang w:eastAsia="en-US"/>
        </w:rPr>
        <w:t>.</w:t>
      </w:r>
    </w:p>
    <w:p w:rsidR="008662B4" w:rsidRPr="008662B4" w:rsidRDefault="008662B4" w:rsidP="00C775B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2049A">
        <w:rPr>
          <w:rFonts w:eastAsiaTheme="minorHAnsi"/>
          <w:b/>
          <w:lang w:eastAsia="en-US"/>
        </w:rPr>
        <w:t>Ключевые слова:</w:t>
      </w:r>
      <w:r w:rsidRPr="008662B4">
        <w:rPr>
          <w:rFonts w:eastAsiaTheme="minorHAnsi"/>
          <w:lang w:eastAsia="en-US"/>
        </w:rPr>
        <w:t xml:space="preserve"> </w:t>
      </w:r>
      <w:r w:rsidR="00C775B2">
        <w:rPr>
          <w:rFonts w:eastAsiaTheme="minorHAnsi"/>
          <w:lang w:eastAsia="en-US"/>
        </w:rPr>
        <w:t xml:space="preserve">услуги, </w:t>
      </w:r>
      <w:r w:rsidRPr="008662B4">
        <w:rPr>
          <w:rFonts w:eastAsiaTheme="minorHAnsi"/>
          <w:lang w:eastAsia="en-US"/>
        </w:rPr>
        <w:t xml:space="preserve">административные услуги, публичные услуги, </w:t>
      </w:r>
      <w:r w:rsidR="00C775B2">
        <w:rPr>
          <w:rFonts w:eastAsiaTheme="minorHAnsi"/>
          <w:lang w:eastAsia="en-US"/>
        </w:rPr>
        <w:t>признаки административных услуг.</w:t>
      </w:r>
    </w:p>
    <w:p w:rsidR="008662B4" w:rsidRPr="0026240F" w:rsidRDefault="008662B4" w:rsidP="00866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F87" w:rsidRPr="0026240F" w:rsidRDefault="00DF6308" w:rsidP="008662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>П</w:t>
      </w:r>
      <w:r w:rsidR="00837F87" w:rsidRPr="0026240F">
        <w:rPr>
          <w:rFonts w:ascii="Times New Roman" w:hAnsi="Times New Roman" w:cs="Times New Roman"/>
          <w:sz w:val="24"/>
          <w:szCs w:val="24"/>
        </w:rPr>
        <w:t xml:space="preserve">онятийное поле </w:t>
      </w:r>
      <w:r w:rsidRPr="0026240F">
        <w:rPr>
          <w:rFonts w:ascii="Times New Roman" w:hAnsi="Times New Roman" w:cs="Times New Roman"/>
          <w:sz w:val="24"/>
          <w:szCs w:val="24"/>
        </w:rPr>
        <w:t>менеджмента системы предоставления административных услуг в Украине</w:t>
      </w:r>
      <w:r w:rsidR="00837F87" w:rsidRPr="0026240F">
        <w:rPr>
          <w:rFonts w:ascii="Times New Roman" w:hAnsi="Times New Roman" w:cs="Times New Roman"/>
          <w:sz w:val="24"/>
          <w:szCs w:val="24"/>
        </w:rPr>
        <w:t xml:space="preserve"> перенасыщен</w:t>
      </w:r>
      <w:r w:rsidRPr="0026240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26240F">
        <w:rPr>
          <w:rFonts w:ascii="Times New Roman" w:hAnsi="Times New Roman" w:cs="Times New Roman"/>
          <w:sz w:val="24"/>
          <w:szCs w:val="24"/>
        </w:rPr>
        <w:t>дихотомичным</w:t>
      </w:r>
      <w:proofErr w:type="spellEnd"/>
      <w:r w:rsidR="00837F87" w:rsidRPr="0026240F">
        <w:rPr>
          <w:rFonts w:ascii="Times New Roman" w:hAnsi="Times New Roman" w:cs="Times New Roman"/>
          <w:sz w:val="24"/>
          <w:szCs w:val="24"/>
        </w:rPr>
        <w:t xml:space="preserve"> многообразием дефиниций, которые на самом деле являются </w:t>
      </w:r>
      <w:proofErr w:type="spellStart"/>
      <w:r w:rsidR="00EC79BC" w:rsidRPr="0026240F">
        <w:rPr>
          <w:rFonts w:ascii="Times New Roman" w:hAnsi="Times New Roman" w:cs="Times New Roman"/>
          <w:sz w:val="24"/>
          <w:szCs w:val="24"/>
          <w:lang w:val="uk-UA"/>
        </w:rPr>
        <w:t>тождественными</w:t>
      </w:r>
      <w:proofErr w:type="spellEnd"/>
      <w:r w:rsidR="00837F87" w:rsidRPr="0026240F">
        <w:rPr>
          <w:rFonts w:ascii="Times New Roman" w:hAnsi="Times New Roman" w:cs="Times New Roman"/>
          <w:sz w:val="24"/>
          <w:szCs w:val="24"/>
        </w:rPr>
        <w:t>, что приводит к одновременному испол</w:t>
      </w:r>
      <w:r w:rsidRPr="0026240F">
        <w:rPr>
          <w:rFonts w:ascii="Times New Roman" w:hAnsi="Times New Roman" w:cs="Times New Roman"/>
          <w:sz w:val="24"/>
          <w:szCs w:val="24"/>
        </w:rPr>
        <w:t>ьзованию разных категорий услуг</w:t>
      </w:r>
      <w:r w:rsidR="00837F87" w:rsidRPr="0026240F">
        <w:rPr>
          <w:rFonts w:ascii="Times New Roman" w:hAnsi="Times New Roman" w:cs="Times New Roman"/>
          <w:sz w:val="24"/>
          <w:szCs w:val="24"/>
        </w:rPr>
        <w:t xml:space="preserve">. Для анализа научного исследования, прежде всего, определим содержательное наполнение, которое мы вкладываем в основополагающую терминологию исследования. </w:t>
      </w:r>
    </w:p>
    <w:p w:rsidR="0090579C" w:rsidRPr="0026240F" w:rsidRDefault="0090579C" w:rsidP="002624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lastRenderedPageBreak/>
        <w:t>Обращаясь к различным научным и публицистическим источникам</w:t>
      </w:r>
      <w:r w:rsidR="008D3067" w:rsidRPr="0026240F">
        <w:rPr>
          <w:rFonts w:ascii="Times New Roman" w:hAnsi="Times New Roman" w:cs="Times New Roman"/>
          <w:sz w:val="24"/>
          <w:szCs w:val="24"/>
        </w:rPr>
        <w:t>,</w:t>
      </w:r>
      <w:r w:rsidRPr="0026240F"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proofErr w:type="spellStart"/>
      <w:r w:rsidR="008D3067" w:rsidRPr="0026240F">
        <w:rPr>
          <w:rFonts w:ascii="Times New Roman" w:hAnsi="Times New Roman" w:cs="Times New Roman"/>
          <w:sz w:val="24"/>
          <w:szCs w:val="24"/>
          <w:lang w:val="uk-UA"/>
        </w:rPr>
        <w:t>этимологии</w:t>
      </w:r>
      <w:proofErr w:type="spellEnd"/>
      <w:r w:rsidR="008D3067" w:rsidRPr="00262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6D4" w:rsidRPr="0026240F">
        <w:rPr>
          <w:rFonts w:ascii="Times New Roman" w:hAnsi="Times New Roman" w:cs="Times New Roman"/>
          <w:sz w:val="24"/>
          <w:szCs w:val="24"/>
          <w:lang w:val="uk-UA"/>
        </w:rPr>
        <w:t>термина</w:t>
      </w:r>
      <w:proofErr w:type="spellEnd"/>
      <w:r w:rsidR="008D3067"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081" w:rsidRPr="0026240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D3067" w:rsidRPr="0026240F">
        <w:rPr>
          <w:rFonts w:ascii="Times New Roman" w:hAnsi="Times New Roman" w:cs="Times New Roman"/>
          <w:sz w:val="24"/>
          <w:szCs w:val="24"/>
          <w:lang w:val="uk-UA"/>
        </w:rPr>
        <w:t>услуга</w:t>
      </w:r>
      <w:r w:rsidR="00DE7081" w:rsidRPr="0026240F">
        <w:rPr>
          <w:rFonts w:ascii="Times New Roman" w:hAnsi="Times New Roman" w:cs="Times New Roman"/>
          <w:sz w:val="24"/>
          <w:szCs w:val="24"/>
        </w:rPr>
        <w:t>»</w:t>
      </w:r>
      <w:r w:rsidRPr="0026240F">
        <w:rPr>
          <w:rFonts w:ascii="Times New Roman" w:hAnsi="Times New Roman" w:cs="Times New Roman"/>
          <w:sz w:val="24"/>
          <w:szCs w:val="24"/>
        </w:rPr>
        <w:t xml:space="preserve">, можно получить достаточно широкий спектр </w:t>
      </w:r>
      <w:proofErr w:type="gramStart"/>
      <w:r w:rsidRPr="0026240F">
        <w:rPr>
          <w:rFonts w:ascii="Times New Roman" w:hAnsi="Times New Roman" w:cs="Times New Roman"/>
          <w:sz w:val="24"/>
          <w:szCs w:val="24"/>
        </w:rPr>
        <w:t>дифференцированных</w:t>
      </w:r>
      <w:proofErr w:type="gramEnd"/>
      <w:r w:rsidRPr="0026240F">
        <w:rPr>
          <w:rFonts w:ascii="Times New Roman" w:hAnsi="Times New Roman" w:cs="Times New Roman"/>
          <w:sz w:val="24"/>
          <w:szCs w:val="24"/>
        </w:rPr>
        <w:t xml:space="preserve"> по сути и содержанию, по различным признакам определений, которые</w:t>
      </w:r>
      <w:r w:rsidR="00BA36E4" w:rsidRPr="0026240F">
        <w:rPr>
          <w:rFonts w:ascii="Times New Roman" w:hAnsi="Times New Roman" w:cs="Times New Roman"/>
          <w:sz w:val="24"/>
          <w:szCs w:val="24"/>
        </w:rPr>
        <w:t xml:space="preserve"> обобщенно сводя</w:t>
      </w:r>
      <w:r w:rsidRPr="0026240F">
        <w:rPr>
          <w:rFonts w:ascii="Times New Roman" w:hAnsi="Times New Roman" w:cs="Times New Roman"/>
          <w:sz w:val="24"/>
          <w:szCs w:val="24"/>
        </w:rPr>
        <w:t xml:space="preserve">тся к </w:t>
      </w:r>
      <w:r w:rsidR="00BA36E4" w:rsidRPr="0026240F">
        <w:rPr>
          <w:rFonts w:ascii="Times New Roman" w:hAnsi="Times New Roman" w:cs="Times New Roman"/>
          <w:sz w:val="24"/>
          <w:szCs w:val="24"/>
        </w:rPr>
        <w:t>таким определениям</w:t>
      </w:r>
      <w:r w:rsidRPr="002624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55CD" w:rsidRPr="0026240F" w:rsidRDefault="008E55CD" w:rsidP="0026240F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 xml:space="preserve"> </w:t>
      </w:r>
      <w:r w:rsidR="0048036E" w:rsidRPr="0026240F">
        <w:rPr>
          <w:rFonts w:ascii="Times New Roman" w:hAnsi="Times New Roman" w:cs="Times New Roman"/>
          <w:sz w:val="24"/>
          <w:szCs w:val="24"/>
        </w:rPr>
        <w:t xml:space="preserve">действие, поступок, приносит пользу, помощь </w:t>
      </w:r>
      <w:proofErr w:type="gramStart"/>
      <w:r w:rsidR="0048036E" w:rsidRPr="0026240F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48036E" w:rsidRPr="002624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55CD" w:rsidRPr="0026240F" w:rsidRDefault="0048036E" w:rsidP="0026240F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 xml:space="preserve"> деятельность предприятий, организаций и отдельных лиц, выполняемая для удовлетворения чьих-либо потребностей;</w:t>
      </w:r>
    </w:p>
    <w:p w:rsidR="0048036E" w:rsidRPr="0026240F" w:rsidRDefault="008E55CD" w:rsidP="0026240F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 xml:space="preserve"> </w:t>
      </w:r>
      <w:r w:rsidR="0048036E" w:rsidRPr="0026240F">
        <w:rPr>
          <w:rFonts w:ascii="Times New Roman" w:hAnsi="Times New Roman" w:cs="Times New Roman"/>
          <w:sz w:val="24"/>
          <w:szCs w:val="24"/>
        </w:rPr>
        <w:t>обслуживание [</w:t>
      </w:r>
      <w:r w:rsidR="002D7715">
        <w:rPr>
          <w:rFonts w:ascii="Times New Roman" w:hAnsi="Times New Roman" w:cs="Times New Roman"/>
          <w:sz w:val="24"/>
          <w:szCs w:val="24"/>
        </w:rPr>
        <w:t>16</w:t>
      </w:r>
      <w:r w:rsidR="00E80050" w:rsidRPr="0026240F">
        <w:rPr>
          <w:rFonts w:ascii="Times New Roman" w:hAnsi="Times New Roman" w:cs="Times New Roman"/>
          <w:sz w:val="24"/>
          <w:szCs w:val="24"/>
        </w:rPr>
        <w:t>].</w:t>
      </w:r>
    </w:p>
    <w:p w:rsidR="00420AD0" w:rsidRPr="0026240F" w:rsidRDefault="00420AD0" w:rsidP="002624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0F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26240F">
        <w:rPr>
          <w:rFonts w:ascii="Times New Roman" w:hAnsi="Times New Roman" w:cs="Times New Roman"/>
          <w:sz w:val="24"/>
          <w:szCs w:val="24"/>
        </w:rPr>
        <w:t>услугой» в целом подразумевается деятельность одного субъекта, которая осуществляется по инициативе</w:t>
      </w:r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40F">
        <w:rPr>
          <w:rFonts w:ascii="Times New Roman" w:hAnsi="Times New Roman" w:cs="Times New Roman"/>
          <w:sz w:val="24"/>
          <w:szCs w:val="24"/>
        </w:rPr>
        <w:t>другого с целью удовлетворения потребностей последнего. Указанная деятельность становится возможной лишь при</w:t>
      </w:r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40F">
        <w:rPr>
          <w:rFonts w:ascii="Times New Roman" w:hAnsi="Times New Roman" w:cs="Times New Roman"/>
          <w:sz w:val="24"/>
          <w:szCs w:val="24"/>
        </w:rPr>
        <w:t>наличии двух обязательных условий: потребности в получении такой услуги и объективной возможности ее</w:t>
      </w:r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40F">
        <w:rPr>
          <w:rFonts w:ascii="Times New Roman" w:hAnsi="Times New Roman" w:cs="Times New Roman"/>
          <w:sz w:val="24"/>
          <w:szCs w:val="24"/>
        </w:rPr>
        <w:t>предоставить. Первоначально услуги относились к сфере гражданско-правового регулирования. Позже, начиная</w:t>
      </w:r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40F">
        <w:rPr>
          <w:rFonts w:ascii="Times New Roman" w:hAnsi="Times New Roman" w:cs="Times New Roman"/>
          <w:sz w:val="24"/>
          <w:szCs w:val="24"/>
        </w:rPr>
        <w:t>с 80-х годов, во многих развитых странах мира изменились приоритеты в сфере отношений между гражданами этих стран и</w:t>
      </w:r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40F">
        <w:rPr>
          <w:rFonts w:ascii="Times New Roman" w:hAnsi="Times New Roman" w:cs="Times New Roman"/>
          <w:sz w:val="24"/>
          <w:szCs w:val="24"/>
        </w:rPr>
        <w:t>органами государственного управления [</w:t>
      </w:r>
      <w:r w:rsidR="002D7715">
        <w:rPr>
          <w:rFonts w:ascii="Times New Roman" w:hAnsi="Times New Roman" w:cs="Times New Roman"/>
          <w:sz w:val="24"/>
          <w:szCs w:val="24"/>
        </w:rPr>
        <w:t>9</w:t>
      </w:r>
      <w:r w:rsidRPr="0026240F">
        <w:rPr>
          <w:rFonts w:ascii="Times New Roman" w:hAnsi="Times New Roman" w:cs="Times New Roman"/>
          <w:sz w:val="24"/>
          <w:szCs w:val="24"/>
        </w:rPr>
        <w:t>, с.</w:t>
      </w:r>
      <w:r w:rsidR="00E33CD8">
        <w:rPr>
          <w:rFonts w:ascii="Times New Roman" w:hAnsi="Times New Roman" w:cs="Times New Roman"/>
          <w:sz w:val="24"/>
          <w:szCs w:val="24"/>
        </w:rPr>
        <w:t> </w:t>
      </w:r>
      <w:r w:rsidRPr="0026240F">
        <w:rPr>
          <w:rFonts w:ascii="Times New Roman" w:hAnsi="Times New Roman" w:cs="Times New Roman"/>
          <w:sz w:val="24"/>
          <w:szCs w:val="24"/>
        </w:rPr>
        <w:t>116]. Последние основным в своей деятельности стали считать именно</w:t>
      </w:r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40F">
        <w:rPr>
          <w:rFonts w:ascii="Times New Roman" w:hAnsi="Times New Roman" w:cs="Times New Roman"/>
          <w:sz w:val="24"/>
          <w:szCs w:val="24"/>
        </w:rPr>
        <w:t>предоставление качественных услуг, принимая во внимание то, что человек, его права, свободы и</w:t>
      </w:r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40F">
        <w:rPr>
          <w:rFonts w:ascii="Times New Roman" w:hAnsi="Times New Roman" w:cs="Times New Roman"/>
          <w:sz w:val="24"/>
          <w:szCs w:val="24"/>
        </w:rPr>
        <w:t>законные интересы являются высшей ценностью. Соответственно, граждане в</w:t>
      </w:r>
      <w:r w:rsidR="0035011D">
        <w:rPr>
          <w:rFonts w:ascii="Times New Roman" w:hAnsi="Times New Roman" w:cs="Times New Roman"/>
          <w:sz w:val="24"/>
          <w:szCs w:val="24"/>
        </w:rPr>
        <w:t xml:space="preserve"> отношениях с государством являю</w:t>
      </w:r>
      <w:r w:rsidRPr="0026240F">
        <w:rPr>
          <w:rFonts w:ascii="Times New Roman" w:hAnsi="Times New Roman" w:cs="Times New Roman"/>
          <w:sz w:val="24"/>
          <w:szCs w:val="24"/>
        </w:rPr>
        <w:t>тся</w:t>
      </w:r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Pr="0026240F">
        <w:rPr>
          <w:rFonts w:ascii="Times New Roman" w:hAnsi="Times New Roman" w:cs="Times New Roman"/>
          <w:sz w:val="24"/>
          <w:szCs w:val="24"/>
        </w:rPr>
        <w:t xml:space="preserve"> просителями, а потребителями услуг. При этом государство в лице субъектов предоставления таких услуг ориентируется</w:t>
      </w:r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40F">
        <w:rPr>
          <w:rFonts w:ascii="Times New Roman" w:hAnsi="Times New Roman" w:cs="Times New Roman"/>
          <w:sz w:val="24"/>
          <w:szCs w:val="24"/>
        </w:rPr>
        <w:t>на потребности личности, так же как в частном секторе поставщики услуг ориентируются на потребности</w:t>
      </w:r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40F">
        <w:rPr>
          <w:rFonts w:ascii="Times New Roman" w:hAnsi="Times New Roman" w:cs="Times New Roman"/>
          <w:sz w:val="24"/>
          <w:szCs w:val="24"/>
        </w:rPr>
        <w:t>потребителя, его запросы и ожидания [</w:t>
      </w:r>
      <w:r w:rsidR="002D7715">
        <w:rPr>
          <w:rFonts w:ascii="Times New Roman" w:hAnsi="Times New Roman" w:cs="Times New Roman"/>
          <w:sz w:val="24"/>
          <w:szCs w:val="24"/>
        </w:rPr>
        <w:t>40</w:t>
      </w:r>
      <w:r w:rsidRPr="0026240F">
        <w:rPr>
          <w:rFonts w:ascii="Times New Roman" w:hAnsi="Times New Roman" w:cs="Times New Roman"/>
          <w:sz w:val="24"/>
          <w:szCs w:val="24"/>
        </w:rPr>
        <w:t>, с. 9].</w:t>
      </w:r>
    </w:p>
    <w:p w:rsidR="00682901" w:rsidRPr="0026240F" w:rsidRDefault="00682901" w:rsidP="002624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240F">
        <w:rPr>
          <w:rFonts w:ascii="Times New Roman" w:hAnsi="Times New Roman" w:cs="Times New Roman"/>
          <w:sz w:val="24"/>
          <w:szCs w:val="24"/>
        </w:rPr>
        <w:lastRenderedPageBreak/>
        <w:t xml:space="preserve">Эволюцию </w:t>
      </w:r>
      <w:proofErr w:type="spellStart"/>
      <w:r w:rsidR="004566D4" w:rsidRPr="0026240F">
        <w:rPr>
          <w:rFonts w:ascii="Times New Roman" w:hAnsi="Times New Roman" w:cs="Times New Roman"/>
          <w:sz w:val="24"/>
          <w:szCs w:val="24"/>
          <w:lang w:val="uk-UA"/>
        </w:rPr>
        <w:t>термина</w:t>
      </w:r>
      <w:proofErr w:type="spellEnd"/>
      <w:r w:rsidRPr="0026240F">
        <w:rPr>
          <w:rFonts w:ascii="Times New Roman" w:hAnsi="Times New Roman" w:cs="Times New Roman"/>
          <w:sz w:val="24"/>
          <w:szCs w:val="24"/>
        </w:rPr>
        <w:t xml:space="preserve"> «услуга</w:t>
      </w:r>
      <w:r w:rsidR="00E3660C" w:rsidRPr="0026240F">
        <w:rPr>
          <w:rFonts w:ascii="Times New Roman" w:hAnsi="Times New Roman" w:cs="Times New Roman"/>
          <w:sz w:val="24"/>
          <w:szCs w:val="24"/>
        </w:rPr>
        <w:t>» и т</w:t>
      </w:r>
      <w:proofErr w:type="spellStart"/>
      <w:r w:rsidRPr="0026240F">
        <w:rPr>
          <w:rFonts w:ascii="Times New Roman" w:hAnsi="Times New Roman" w:cs="Times New Roman"/>
          <w:sz w:val="24"/>
          <w:szCs w:val="24"/>
          <w:lang w:val="uk-UA"/>
        </w:rPr>
        <w:t>еоретические</w:t>
      </w:r>
      <w:proofErr w:type="spellEnd"/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240F">
        <w:rPr>
          <w:rFonts w:ascii="Times New Roman" w:hAnsi="Times New Roman" w:cs="Times New Roman"/>
          <w:sz w:val="24"/>
          <w:szCs w:val="24"/>
          <w:lang w:val="uk-UA"/>
        </w:rPr>
        <w:t>взгляды</w:t>
      </w:r>
      <w:proofErr w:type="spellEnd"/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26240F">
        <w:rPr>
          <w:rFonts w:ascii="Times New Roman" w:hAnsi="Times New Roman" w:cs="Times New Roman"/>
          <w:sz w:val="24"/>
          <w:szCs w:val="24"/>
          <w:lang w:val="uk-UA"/>
        </w:rPr>
        <w:t>экономическую</w:t>
      </w:r>
      <w:proofErr w:type="spellEnd"/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240F">
        <w:rPr>
          <w:rFonts w:ascii="Times New Roman" w:hAnsi="Times New Roman" w:cs="Times New Roman"/>
          <w:sz w:val="24"/>
          <w:szCs w:val="24"/>
          <w:lang w:val="uk-UA"/>
        </w:rPr>
        <w:t>сущность</w:t>
      </w:r>
      <w:proofErr w:type="spellEnd"/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proofErr w:type="spellStart"/>
      <w:r w:rsidRPr="0026240F">
        <w:rPr>
          <w:rFonts w:ascii="Times New Roman" w:hAnsi="Times New Roman" w:cs="Times New Roman"/>
          <w:sz w:val="24"/>
          <w:szCs w:val="24"/>
        </w:rPr>
        <w:t>пределени</w:t>
      </w:r>
      <w:proofErr w:type="spellEnd"/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4566D4" w:rsidRPr="0026240F">
        <w:rPr>
          <w:rFonts w:ascii="Times New Roman" w:hAnsi="Times New Roman" w:cs="Times New Roman"/>
          <w:sz w:val="24"/>
          <w:szCs w:val="24"/>
          <w:lang w:val="uk-UA"/>
        </w:rPr>
        <w:t>термина</w:t>
      </w:r>
      <w:proofErr w:type="spellEnd"/>
      <w:r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«услуга»</w:t>
      </w:r>
      <w:r w:rsidR="00E3660C"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660C" w:rsidRPr="0026240F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="00E3660C"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660C" w:rsidRPr="0026240F">
        <w:rPr>
          <w:rFonts w:ascii="Times New Roman" w:hAnsi="Times New Roman" w:cs="Times New Roman"/>
          <w:sz w:val="24"/>
          <w:szCs w:val="24"/>
          <w:lang w:val="uk-UA"/>
        </w:rPr>
        <w:t>проследить</w:t>
      </w:r>
      <w:proofErr w:type="spellEnd"/>
      <w:r w:rsidR="00E3660C" w:rsidRPr="0026240F">
        <w:rPr>
          <w:rFonts w:ascii="Times New Roman" w:hAnsi="Times New Roman" w:cs="Times New Roman"/>
          <w:sz w:val="24"/>
          <w:szCs w:val="24"/>
          <w:lang w:val="uk-UA"/>
        </w:rPr>
        <w:t xml:space="preserve"> в таблице 1.1.</w:t>
      </w:r>
    </w:p>
    <w:p w:rsidR="00455C0A" w:rsidRPr="0026240F" w:rsidRDefault="00455C0A" w:rsidP="00715D2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240F">
        <w:rPr>
          <w:rFonts w:ascii="Times New Roman" w:hAnsi="Times New Roman" w:cs="Times New Roman"/>
          <w:sz w:val="24"/>
          <w:szCs w:val="24"/>
        </w:rPr>
        <w:t>Таблица 1.</w:t>
      </w:r>
      <w:r w:rsidRPr="0026240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15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240F">
        <w:rPr>
          <w:rFonts w:ascii="Times New Roman" w:hAnsi="Times New Roman" w:cs="Times New Roman"/>
          <w:b/>
          <w:sz w:val="24"/>
          <w:szCs w:val="24"/>
          <w:lang w:val="uk-UA"/>
        </w:rPr>
        <w:t>Теоретические</w:t>
      </w:r>
      <w:proofErr w:type="spellEnd"/>
      <w:r w:rsidRPr="002624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6240F">
        <w:rPr>
          <w:rFonts w:ascii="Times New Roman" w:hAnsi="Times New Roman" w:cs="Times New Roman"/>
          <w:b/>
          <w:sz w:val="24"/>
          <w:szCs w:val="24"/>
          <w:lang w:val="uk-UA"/>
        </w:rPr>
        <w:t>взгляды</w:t>
      </w:r>
      <w:proofErr w:type="spellEnd"/>
      <w:r w:rsidRPr="002624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 w:rsidRPr="0026240F">
        <w:rPr>
          <w:rFonts w:ascii="Times New Roman" w:hAnsi="Times New Roman" w:cs="Times New Roman"/>
          <w:b/>
          <w:sz w:val="24"/>
          <w:szCs w:val="24"/>
          <w:lang w:val="uk-UA"/>
        </w:rPr>
        <w:t>экономическую</w:t>
      </w:r>
      <w:proofErr w:type="spellEnd"/>
      <w:r w:rsidRPr="002624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6240F">
        <w:rPr>
          <w:rFonts w:ascii="Times New Roman" w:hAnsi="Times New Roman" w:cs="Times New Roman"/>
          <w:b/>
          <w:sz w:val="24"/>
          <w:szCs w:val="24"/>
          <w:lang w:val="uk-UA"/>
        </w:rPr>
        <w:t>сущность</w:t>
      </w:r>
      <w:proofErr w:type="spellEnd"/>
      <w:r w:rsidRPr="002624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</w:t>
      </w:r>
      <w:proofErr w:type="spellStart"/>
      <w:r w:rsidRPr="0026240F">
        <w:rPr>
          <w:rFonts w:ascii="Times New Roman" w:hAnsi="Times New Roman" w:cs="Times New Roman"/>
          <w:b/>
          <w:sz w:val="24"/>
          <w:szCs w:val="24"/>
        </w:rPr>
        <w:t>пределени</w:t>
      </w:r>
      <w:proofErr w:type="spellEnd"/>
      <w:r w:rsidRPr="002624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 </w:t>
      </w:r>
      <w:proofErr w:type="spellStart"/>
      <w:r w:rsidR="004566D4" w:rsidRPr="0026240F">
        <w:rPr>
          <w:rFonts w:ascii="Times New Roman" w:hAnsi="Times New Roman" w:cs="Times New Roman"/>
          <w:b/>
          <w:sz w:val="24"/>
          <w:szCs w:val="24"/>
          <w:lang w:val="uk-UA"/>
        </w:rPr>
        <w:t>термина</w:t>
      </w:r>
      <w:proofErr w:type="spellEnd"/>
      <w:r w:rsidRPr="002624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«услуга»</w:t>
      </w:r>
    </w:p>
    <w:tbl>
      <w:tblPr>
        <w:tblStyle w:val="a4"/>
        <w:tblW w:w="8046" w:type="dxa"/>
        <w:tblLayout w:type="fixed"/>
        <w:tblLook w:val="04A0"/>
      </w:tblPr>
      <w:tblGrid>
        <w:gridCol w:w="540"/>
        <w:gridCol w:w="1553"/>
        <w:gridCol w:w="5953"/>
      </w:tblGrid>
      <w:tr w:rsidR="00455C0A" w:rsidRPr="0026240F" w:rsidTr="00D629BB">
        <w:tc>
          <w:tcPr>
            <w:tcW w:w="540" w:type="dxa"/>
          </w:tcPr>
          <w:p w:rsidR="00455C0A" w:rsidRPr="0026240F" w:rsidRDefault="00455C0A" w:rsidP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5C0A" w:rsidRPr="0026240F" w:rsidRDefault="00455C0A" w:rsidP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4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:rsidR="00455C0A" w:rsidRPr="0026240F" w:rsidRDefault="00455C0A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5953" w:type="dxa"/>
          </w:tcPr>
          <w:p w:rsidR="00455C0A" w:rsidRPr="0026240F" w:rsidRDefault="004A747C" w:rsidP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D08CC">
              <w:rPr>
                <w:rFonts w:ascii="Times New Roman" w:hAnsi="Times New Roman" w:cs="Times New Roman"/>
                <w:sz w:val="24"/>
                <w:szCs w:val="24"/>
              </w:rPr>
              <w:t xml:space="preserve"> «услуги</w:t>
            </w:r>
            <w:r w:rsidR="00455C0A" w:rsidRPr="002624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5C0A" w:rsidRPr="0026240F" w:rsidTr="00D629BB">
        <w:tc>
          <w:tcPr>
            <w:tcW w:w="540" w:type="dxa"/>
          </w:tcPr>
          <w:p w:rsidR="00455C0A" w:rsidRPr="0026240F" w:rsidRDefault="00455C0A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965CF4" w:rsidRPr="0026240F" w:rsidRDefault="00455C0A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Аристотель</w:t>
            </w:r>
          </w:p>
          <w:p w:rsidR="00455C0A" w:rsidRPr="0026240F" w:rsidRDefault="004D3E9C" w:rsidP="002D7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="002D7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55C0A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  <w:tc>
          <w:tcPr>
            <w:tcW w:w="5953" w:type="dxa"/>
          </w:tcPr>
          <w:p w:rsidR="00455C0A" w:rsidRPr="0026240F" w:rsidRDefault="00455C0A" w:rsidP="002624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трактуется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взаимодействия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людьми,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которая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0DFA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предусматривает</w:t>
            </w:r>
            <w:proofErr w:type="spellEnd"/>
            <w:r w:rsidR="00020DFA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0DFA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пропорциональное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возмездие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вознаграждение</w:t>
            </w:r>
            <w:proofErr w:type="spellEnd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55C0A" w:rsidRPr="0026240F" w:rsidTr="00D629BB">
        <w:tc>
          <w:tcPr>
            <w:tcW w:w="540" w:type="dxa"/>
          </w:tcPr>
          <w:p w:rsidR="00455C0A" w:rsidRPr="0026240F" w:rsidRDefault="00455C0A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965CF4" w:rsidRPr="0026240F" w:rsidRDefault="00D82F3B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 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Смит</w:t>
            </w:r>
            <w:proofErr w:type="spellEnd"/>
          </w:p>
          <w:p w:rsidR="00D82F3B" w:rsidRPr="0026240F" w:rsidRDefault="004D3E9C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="002D7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D82F3B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</w:p>
          <w:p w:rsidR="00455C0A" w:rsidRPr="0026240F" w:rsidRDefault="00455C0A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455C0A" w:rsidRPr="0026240F" w:rsidRDefault="00D82F3B" w:rsidP="00103B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отдельной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</w:t>
            </w:r>
            <w:r w:rsidR="0032681C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ой</w:t>
            </w:r>
            <w:proofErr w:type="spellEnd"/>
            <w:r w:rsidR="0032681C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2681C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категории</w:t>
            </w:r>
            <w:proofErr w:type="spellEnd"/>
            <w:r w:rsidR="0032681C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представлялось; </w:t>
            </w:r>
            <w:r w:rsidR="0032681C" w:rsidRPr="0010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0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ризнавал</w:t>
            </w:r>
            <w:r w:rsidR="00103BA9" w:rsidRPr="0010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0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наличие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положительного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социального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эффекта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предоставления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государственных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услуг,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надлежащее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выполнение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которых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обязательно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2681C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предполагало</w:t>
            </w:r>
            <w:proofErr w:type="spellEnd"/>
            <w:r w:rsidR="0032681C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2681C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определенную</w:t>
            </w:r>
            <w:proofErr w:type="spellEnd"/>
            <w:r w:rsidR="0032681C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плату; </w:t>
            </w:r>
            <w:proofErr w:type="spellStart"/>
            <w:r w:rsidR="0032681C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одчеркивал</w:t>
            </w:r>
            <w:r w:rsidR="0032681C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20DFA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взаимосвязь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стоимостью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государственных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услуг для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потребителя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организационными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аспектами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предоставления</w:t>
            </w:r>
            <w:proofErr w:type="spellEnd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55C0A" w:rsidRPr="0026240F" w:rsidTr="00D629BB">
        <w:tc>
          <w:tcPr>
            <w:tcW w:w="540" w:type="dxa"/>
          </w:tcPr>
          <w:p w:rsidR="00455C0A" w:rsidRPr="0026240F" w:rsidRDefault="00455C0A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965CF4" w:rsidRPr="0026240F" w:rsidRDefault="0032681C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</w:t>
            </w:r>
            <w:r w:rsidR="00D62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Бастиа</w:t>
            </w:r>
            <w:proofErr w:type="spellEnd"/>
          </w:p>
          <w:p w:rsidR="00455C0A" w:rsidRPr="0026240F" w:rsidRDefault="004D3E9C" w:rsidP="002D7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="002D7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2681C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  <w:tc>
          <w:tcPr>
            <w:tcW w:w="5953" w:type="dxa"/>
          </w:tcPr>
          <w:p w:rsidR="00455C0A" w:rsidRPr="0026240F" w:rsidRDefault="0032681C" w:rsidP="002624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взаимообмен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усилиями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различных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формах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проявления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осуществляемые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людьми и </w:t>
            </w:r>
            <w:proofErr w:type="spellStart"/>
            <w:r w:rsidRPr="0010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направлены</w:t>
            </w:r>
            <w:r w:rsidR="00103BA9" w:rsidRPr="0010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удовлетворение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потребностей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 друга;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классификация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услуг на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государственные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обязательные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исполнению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регламентированы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законом 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статические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частные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добровольные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динамические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прогрессивные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чрезмерное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распространение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государственных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услуг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создает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бремя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общества</w:t>
            </w:r>
            <w:proofErr w:type="spellEnd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55C0A" w:rsidRPr="0026240F" w:rsidTr="00D629BB">
        <w:tc>
          <w:tcPr>
            <w:tcW w:w="540" w:type="dxa"/>
          </w:tcPr>
          <w:p w:rsidR="00455C0A" w:rsidRPr="0026240F" w:rsidRDefault="00455C0A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965CF4" w:rsidRPr="0026240F" w:rsidRDefault="00965CF4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</w:t>
            </w:r>
            <w:r w:rsidR="00D62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Маркс</w:t>
            </w:r>
          </w:p>
          <w:p w:rsidR="00455C0A" w:rsidRPr="0026240F" w:rsidRDefault="0032681C" w:rsidP="002D7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="002D7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  <w:tc>
          <w:tcPr>
            <w:tcW w:w="5953" w:type="dxa"/>
          </w:tcPr>
          <w:p w:rsidR="00455C0A" w:rsidRPr="0026240F" w:rsidRDefault="0032681C" w:rsidP="0026240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40F">
              <w:rPr>
                <w:rFonts w:ascii="Times New Roman" w:hAnsi="Times New Roman" w:cs="Times New Roman"/>
                <w:sz w:val="24"/>
                <w:szCs w:val="24"/>
              </w:rPr>
              <w:t>как полезное действие потребительской стоимости в товарной или трудовой формах; сформулированы основные отличия услуги от блага: для услуг процесс производства и потребления совпадают во времени и пространстве; услуги не имеют вещественно</w:t>
            </w:r>
            <w:r w:rsidR="00020DFA" w:rsidRPr="0026240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6240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="008D5C53" w:rsidRPr="00262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2681C" w:rsidRPr="0026240F" w:rsidTr="00D629BB">
        <w:tc>
          <w:tcPr>
            <w:tcW w:w="540" w:type="dxa"/>
          </w:tcPr>
          <w:p w:rsidR="0032681C" w:rsidRPr="0026240F" w:rsidRDefault="0032681C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965CF4" w:rsidRPr="0026240F" w:rsidRDefault="00965CF4" w:rsidP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B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6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29BB">
              <w:rPr>
                <w:rFonts w:ascii="Times New Roman" w:hAnsi="Times New Roman" w:cs="Times New Roman"/>
                <w:sz w:val="24"/>
                <w:szCs w:val="24"/>
              </w:rPr>
              <w:t>Вальрас</w:t>
            </w:r>
          </w:p>
          <w:p w:rsidR="0032681C" w:rsidRPr="00D629BB" w:rsidRDefault="0032681C" w:rsidP="004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B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A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29B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953" w:type="dxa"/>
          </w:tcPr>
          <w:p w:rsidR="0032681C" w:rsidRPr="0026240F" w:rsidRDefault="0032681C" w:rsidP="002624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действия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любого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характера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считались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продуктивными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относились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состав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оходов</w:t>
            </w:r>
            <w:proofErr w:type="spellEnd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общественного</w:t>
            </w:r>
            <w:proofErr w:type="spellEnd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020DFA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гатства</w:t>
            </w:r>
            <w:proofErr w:type="spellEnd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азделение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услуг на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потребительские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имеющие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прямую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полезность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продуктивные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которые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предназначены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дальнейшей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переработки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производства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681C" w:rsidRPr="0026240F" w:rsidTr="00D629BB">
        <w:tc>
          <w:tcPr>
            <w:tcW w:w="540" w:type="dxa"/>
          </w:tcPr>
          <w:p w:rsidR="0032681C" w:rsidRPr="0026240F" w:rsidRDefault="0032681C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8D5C53" w:rsidRPr="0026240F" w:rsidRDefault="004D3E9C" w:rsidP="0026240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D62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Фишер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</w:t>
            </w:r>
            <w:r w:rsidR="002D7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</w:p>
          <w:p w:rsidR="0032681C" w:rsidRPr="0026240F" w:rsidRDefault="00D629BB" w:rsidP="002D771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 </w:t>
            </w:r>
            <w:proofErr w:type="spellStart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Кларк</w:t>
            </w:r>
            <w:proofErr w:type="spellEnd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</w:t>
            </w:r>
            <w:r w:rsidR="002D7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 Ж.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Фурастье</w:t>
            </w:r>
            <w:proofErr w:type="spellEnd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E9C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="002D7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  <w:tc>
          <w:tcPr>
            <w:tcW w:w="5953" w:type="dxa"/>
          </w:tcPr>
          <w:p w:rsidR="0032681C" w:rsidRPr="0026240F" w:rsidRDefault="008D5C53" w:rsidP="002624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выделяются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отдельный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третичный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сектор, берет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полноценное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создании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добавленной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стоимости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уровне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добывающей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обрабатывающей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промышленности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сельского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020DFA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зяйства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признание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ключевой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роли услуг в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экономическом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росте 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681C" w:rsidRPr="0026240F" w:rsidTr="00D629BB">
        <w:tc>
          <w:tcPr>
            <w:tcW w:w="540" w:type="dxa"/>
          </w:tcPr>
          <w:p w:rsidR="0032681C" w:rsidRPr="0026240F" w:rsidRDefault="0032681C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965CF4" w:rsidRPr="0026240F" w:rsidRDefault="00965CF4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 </w:t>
            </w:r>
            <w:proofErr w:type="spellStart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Белл</w:t>
            </w:r>
            <w:proofErr w:type="spellEnd"/>
          </w:p>
          <w:p w:rsidR="008D5C53" w:rsidRPr="0026240F" w:rsidRDefault="008D5C53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="002D7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</w:p>
          <w:p w:rsidR="0032681C" w:rsidRPr="0026240F" w:rsidRDefault="0032681C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32681C" w:rsidRPr="0026240F" w:rsidRDefault="008D5C53" w:rsidP="002624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определяется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доминирующей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современном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этапе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общества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названном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постиндустриальным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доступность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качество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услуг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становятся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основным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мерилом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уровня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услуги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трактуются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особый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институт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созданный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поддерживаемый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обществом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удовлетворения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</w:t>
            </w:r>
            <w:r w:rsidR="00020DFA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бностей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681C" w:rsidRPr="0026240F" w:rsidTr="00D629BB">
        <w:tc>
          <w:tcPr>
            <w:tcW w:w="540" w:type="dxa"/>
          </w:tcPr>
          <w:p w:rsidR="0032681C" w:rsidRPr="0026240F" w:rsidRDefault="0032681C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8D5C53" w:rsidRPr="0026240F" w:rsidRDefault="004D3E9C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D62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Баумоль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</w:t>
            </w:r>
            <w:r w:rsidR="002D7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</w:p>
          <w:p w:rsidR="0032681C" w:rsidRPr="0026240F" w:rsidRDefault="0032681C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32681C" w:rsidRPr="0026240F" w:rsidRDefault="008D5C53" w:rsidP="0026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доказывает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закономерность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отставания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производительности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труда от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заработной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платы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услуг,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объясняется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неизменной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трудоемкостью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данной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сферы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сравнению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капиталоемкой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промышленностью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5CF4" w:rsidRPr="0026240F" w:rsidTr="00D629BB">
        <w:tc>
          <w:tcPr>
            <w:tcW w:w="540" w:type="dxa"/>
          </w:tcPr>
          <w:p w:rsidR="00965CF4" w:rsidRPr="0026240F" w:rsidRDefault="00965CF4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965CF4" w:rsidRPr="0026240F" w:rsidRDefault="00965CF4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 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Лавлок</w:t>
            </w:r>
            <w:proofErr w:type="spellEnd"/>
          </w:p>
          <w:p w:rsidR="00965CF4" w:rsidRPr="0026240F" w:rsidRDefault="00965CF4" w:rsidP="002D7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D77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953" w:type="dxa"/>
          </w:tcPr>
          <w:p w:rsidR="00965CF4" w:rsidRPr="0026240F" w:rsidRDefault="00965CF4" w:rsidP="00B20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экономической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создает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ценность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обеспечивает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преимуществ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потребителя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конкретное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в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конкретном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месте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ощутимых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неосязаемых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действий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направленных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получение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услуги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товара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681C" w:rsidRPr="0026240F" w:rsidTr="00D629BB">
        <w:tc>
          <w:tcPr>
            <w:tcW w:w="540" w:type="dxa"/>
          </w:tcPr>
          <w:p w:rsidR="0032681C" w:rsidRPr="0026240F" w:rsidRDefault="0032681C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2681C" w:rsidRPr="0026240F" w:rsidRDefault="00965CF4" w:rsidP="002D7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 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Мягков</w:t>
            </w:r>
            <w:proofErr w:type="spellEnd"/>
            <w:r w:rsidR="008D5C53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D77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953" w:type="dxa"/>
          </w:tcPr>
          <w:p w:rsidR="0032681C" w:rsidRPr="0026240F" w:rsidRDefault="008D5C53" w:rsidP="00B20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деятельность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результаты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которой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имеют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материального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выражения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реализуются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потребляются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осуществления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этой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55C0A" w:rsidRPr="0026240F" w:rsidTr="00D629BB">
        <w:tc>
          <w:tcPr>
            <w:tcW w:w="540" w:type="dxa"/>
          </w:tcPr>
          <w:p w:rsidR="00455C0A" w:rsidRPr="0026240F" w:rsidRDefault="00455C0A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455C0A" w:rsidRPr="0026240F" w:rsidRDefault="00682901" w:rsidP="002D7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965CF4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Котлер</w:t>
            </w:r>
            <w:proofErr w:type="spellEnd"/>
            <w:r w:rsidR="00965CF4"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D7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953" w:type="dxa"/>
          </w:tcPr>
          <w:p w:rsidR="00455C0A" w:rsidRPr="0026240F" w:rsidRDefault="00965CF4" w:rsidP="00B20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мероприятие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выгода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одна сторона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может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предложить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которые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основном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неощутимы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не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приводят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овладению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чем-либо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5CF4" w:rsidRPr="0026240F" w:rsidTr="00D629BB">
        <w:tc>
          <w:tcPr>
            <w:tcW w:w="540" w:type="dxa"/>
          </w:tcPr>
          <w:p w:rsidR="00965CF4" w:rsidRPr="0026240F" w:rsidRDefault="00965CF4" w:rsidP="00262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965CF4" w:rsidRPr="0026240F" w:rsidRDefault="00682901" w:rsidP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D6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</w:rPr>
              <w:t>Гренроуз</w:t>
            </w:r>
            <w:proofErr w:type="spellEnd"/>
          </w:p>
          <w:p w:rsidR="00682901" w:rsidRPr="0026240F" w:rsidRDefault="00682901" w:rsidP="002D7715">
            <w:pPr>
              <w:rPr>
                <w:sz w:val="24"/>
                <w:szCs w:val="24"/>
                <w:lang w:val="en-US"/>
              </w:rPr>
            </w:pPr>
            <w:r w:rsidRPr="0026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D7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953" w:type="dxa"/>
          </w:tcPr>
          <w:p w:rsidR="00965CF4" w:rsidRPr="0026240F" w:rsidRDefault="00965CF4" w:rsidP="002624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состоящий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серии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неосязаемых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действий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которые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="00103BA9" w:rsidRPr="0010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необходимости</w:t>
            </w:r>
            <w:proofErr w:type="spellEnd"/>
            <w:r w:rsidR="00103BA9" w:rsidRPr="0010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03BA9" w:rsidRPr="0010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возникают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потребителем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обслуживающим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персоналом,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физическими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ресурсами,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системой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предприятия</w:t>
            </w:r>
            <w:proofErr w:type="spellEnd"/>
            <w:r w:rsidRPr="0026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поставщика услуг.</w:t>
            </w:r>
          </w:p>
        </w:tc>
      </w:tr>
    </w:tbl>
    <w:p w:rsidR="0032681C" w:rsidRPr="0026240F" w:rsidRDefault="0032681C" w:rsidP="0026240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2B4" w:rsidRDefault="00E3660C" w:rsidP="002624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 xml:space="preserve">Отсутствие систематизированного научного толкования и обоснования базовых дефиниций приводит к их произвольному </w:t>
      </w:r>
      <w:r w:rsidRPr="0026240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использованию не только в понятийно-категориальном аппарате системы предоставления административных услуг, но и на практике, в частности в процессе формирования нормативно-правовой базы сферы предоставления услуг органами </w:t>
      </w:r>
      <w:r w:rsidR="008662B4"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  <w:r w:rsidRPr="0026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36E" w:rsidRPr="0026240F" w:rsidRDefault="00E02A11" w:rsidP="002624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>В</w:t>
      </w:r>
      <w:r w:rsidR="0048036E" w:rsidRPr="0026240F">
        <w:rPr>
          <w:rFonts w:ascii="Times New Roman" w:hAnsi="Times New Roman" w:cs="Times New Roman"/>
          <w:sz w:val="24"/>
          <w:szCs w:val="24"/>
        </w:rPr>
        <w:t>ыдел</w:t>
      </w:r>
      <w:r w:rsidRPr="0026240F">
        <w:rPr>
          <w:rFonts w:ascii="Times New Roman" w:hAnsi="Times New Roman" w:cs="Times New Roman"/>
          <w:sz w:val="24"/>
          <w:szCs w:val="24"/>
        </w:rPr>
        <w:t>яя</w:t>
      </w:r>
      <w:r w:rsidR="0048036E" w:rsidRPr="0026240F">
        <w:rPr>
          <w:rFonts w:ascii="Times New Roman" w:hAnsi="Times New Roman" w:cs="Times New Roman"/>
          <w:sz w:val="24"/>
          <w:szCs w:val="24"/>
        </w:rPr>
        <w:t xml:space="preserve"> наиболее характерные признаки</w:t>
      </w:r>
      <w:r w:rsidRPr="0026240F">
        <w:rPr>
          <w:rFonts w:ascii="Times New Roman" w:hAnsi="Times New Roman" w:cs="Times New Roman"/>
          <w:sz w:val="24"/>
          <w:szCs w:val="24"/>
        </w:rPr>
        <w:t xml:space="preserve"> </w:t>
      </w:r>
      <w:r w:rsidR="00DE7081" w:rsidRPr="0026240F">
        <w:rPr>
          <w:rFonts w:ascii="Times New Roman" w:hAnsi="Times New Roman" w:cs="Times New Roman"/>
          <w:sz w:val="24"/>
          <w:szCs w:val="24"/>
        </w:rPr>
        <w:t>«</w:t>
      </w:r>
      <w:r w:rsidRPr="0026240F">
        <w:rPr>
          <w:rFonts w:ascii="Times New Roman" w:hAnsi="Times New Roman" w:cs="Times New Roman"/>
          <w:sz w:val="24"/>
          <w:szCs w:val="24"/>
        </w:rPr>
        <w:t>услуги</w:t>
      </w:r>
      <w:r w:rsidR="00DE7081" w:rsidRPr="0026240F">
        <w:rPr>
          <w:rFonts w:ascii="Times New Roman" w:hAnsi="Times New Roman" w:cs="Times New Roman"/>
          <w:sz w:val="24"/>
          <w:szCs w:val="24"/>
        </w:rPr>
        <w:t>»</w:t>
      </w:r>
      <w:r w:rsidRPr="0026240F">
        <w:rPr>
          <w:rFonts w:ascii="Times New Roman" w:hAnsi="Times New Roman" w:cs="Times New Roman"/>
          <w:sz w:val="24"/>
          <w:szCs w:val="24"/>
        </w:rPr>
        <w:t xml:space="preserve">, такие </w:t>
      </w:r>
      <w:r w:rsidRPr="004A747C">
        <w:rPr>
          <w:rFonts w:ascii="Times New Roman" w:hAnsi="Times New Roman" w:cs="Times New Roman"/>
          <w:sz w:val="24"/>
          <w:szCs w:val="24"/>
        </w:rPr>
        <w:t>как [</w:t>
      </w:r>
      <w:r w:rsidR="004A747C" w:rsidRPr="004A747C">
        <w:rPr>
          <w:rFonts w:ascii="Times New Roman" w:hAnsi="Times New Roman" w:cs="Times New Roman"/>
          <w:sz w:val="24"/>
          <w:szCs w:val="24"/>
        </w:rPr>
        <w:t>10</w:t>
      </w:r>
      <w:r w:rsidRPr="004A747C">
        <w:rPr>
          <w:rFonts w:ascii="Times New Roman" w:hAnsi="Times New Roman" w:cs="Times New Roman"/>
          <w:sz w:val="24"/>
          <w:szCs w:val="24"/>
          <w:lang w:val="uk-UA"/>
        </w:rPr>
        <w:t>, с.</w:t>
      </w:r>
      <w:r w:rsidR="00E33CD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4A747C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4A747C">
        <w:rPr>
          <w:rFonts w:ascii="Times New Roman" w:hAnsi="Times New Roman" w:cs="Times New Roman"/>
          <w:sz w:val="24"/>
          <w:szCs w:val="24"/>
        </w:rPr>
        <w:t>]</w:t>
      </w:r>
      <w:r w:rsidR="0048036E" w:rsidRPr="004A747C">
        <w:rPr>
          <w:rFonts w:ascii="Times New Roman" w:hAnsi="Times New Roman" w:cs="Times New Roman"/>
          <w:sz w:val="24"/>
          <w:szCs w:val="24"/>
        </w:rPr>
        <w:t>:</w:t>
      </w:r>
    </w:p>
    <w:p w:rsidR="0048036E" w:rsidRPr="0026240F" w:rsidRDefault="0048036E" w:rsidP="0026240F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>положительный эффект как результат деятельности, который заключается в удовлетворении потребностей конкретного субъекта;</w:t>
      </w:r>
    </w:p>
    <w:p w:rsidR="0048036E" w:rsidRPr="0026240F" w:rsidRDefault="0048036E" w:rsidP="0026240F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>первичность потребностей заказчика в действиях исполнителя при оказании услуги;</w:t>
      </w:r>
    </w:p>
    <w:p w:rsidR="0048036E" w:rsidRPr="0026240F" w:rsidRDefault="0048036E" w:rsidP="0026240F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>синхронность предоставления и получения услуги;</w:t>
      </w:r>
    </w:p>
    <w:p w:rsidR="0048036E" w:rsidRPr="0026240F" w:rsidRDefault="0048036E" w:rsidP="0026240F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>потребление услуги не предусматривает права собственности на нее, в отличие от товара (вещей);</w:t>
      </w:r>
    </w:p>
    <w:p w:rsidR="0048036E" w:rsidRPr="0026240F" w:rsidRDefault="0048036E" w:rsidP="0026240F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>услуга, как правило, не приводит к возникновению материального (имущественного) правоотношения, то есть форма удовлетворения потребности сама по себе не связана исключительно с образованием материального (овеществленного) носителя;</w:t>
      </w:r>
    </w:p>
    <w:p w:rsidR="0048036E" w:rsidRPr="0026240F" w:rsidRDefault="0048036E" w:rsidP="0026240F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0F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26240F">
        <w:rPr>
          <w:rFonts w:ascii="Times New Roman" w:hAnsi="Times New Roman" w:cs="Times New Roman"/>
          <w:sz w:val="24"/>
          <w:szCs w:val="24"/>
        </w:rPr>
        <w:t xml:space="preserve"> качества услуги, которая зависит от квалификации исполнителя (то есть поставщика услуги) и процесса совершения им определенных действий;</w:t>
      </w:r>
    </w:p>
    <w:p w:rsidR="0048036E" w:rsidRPr="0026240F" w:rsidRDefault="0048036E" w:rsidP="0026240F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 xml:space="preserve">эксклюзивность услуги (то есть она предоставляется конкретным субъектом правоотношений </w:t>
      </w:r>
      <w:r w:rsidR="002F5139" w:rsidRPr="0026240F">
        <w:rPr>
          <w:rFonts w:ascii="Times New Roman" w:hAnsi="Times New Roman" w:cs="Times New Roman"/>
          <w:sz w:val="24"/>
          <w:szCs w:val="24"/>
        </w:rPr>
        <w:t>–</w:t>
      </w:r>
      <w:r w:rsidRPr="0026240F">
        <w:rPr>
          <w:rFonts w:ascii="Times New Roman" w:hAnsi="Times New Roman" w:cs="Times New Roman"/>
          <w:sz w:val="24"/>
          <w:szCs w:val="24"/>
        </w:rPr>
        <w:t xml:space="preserve"> исполнителем, предоставляющим услуги);</w:t>
      </w:r>
    </w:p>
    <w:p w:rsidR="0048036E" w:rsidRPr="0026240F" w:rsidRDefault="0048036E" w:rsidP="0026240F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>невозможность хранения услуги и, соответственно, ее накопления и перераспределения;</w:t>
      </w:r>
    </w:p>
    <w:p w:rsidR="0048036E" w:rsidRPr="0026240F" w:rsidRDefault="0048036E" w:rsidP="0026240F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>неисчерпаемость услуги (то есть независимо от числа предоставления соответствующей услуги ее собственные количественны</w:t>
      </w:r>
      <w:r w:rsidR="00E02A11" w:rsidRPr="0026240F">
        <w:rPr>
          <w:rFonts w:ascii="Times New Roman" w:hAnsi="Times New Roman" w:cs="Times New Roman"/>
          <w:sz w:val="24"/>
          <w:szCs w:val="24"/>
        </w:rPr>
        <w:t>е характеристики не изменяются);</w:t>
      </w:r>
    </w:p>
    <w:p w:rsidR="008E55CD" w:rsidRPr="0026240F" w:rsidRDefault="00E02A11" w:rsidP="002624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lastRenderedPageBreak/>
        <w:t xml:space="preserve">позволяет нам </w:t>
      </w:r>
      <w:r w:rsidRPr="00103BA9">
        <w:rPr>
          <w:rFonts w:ascii="Times New Roman" w:hAnsi="Times New Roman" w:cs="Times New Roman"/>
          <w:sz w:val="24"/>
          <w:szCs w:val="24"/>
        </w:rPr>
        <w:t>трактовать</w:t>
      </w:r>
      <w:r w:rsidR="0048036E" w:rsidRPr="00103BA9">
        <w:rPr>
          <w:rFonts w:ascii="Times New Roman" w:hAnsi="Times New Roman" w:cs="Times New Roman"/>
          <w:sz w:val="24"/>
          <w:szCs w:val="24"/>
        </w:rPr>
        <w:t xml:space="preserve"> </w:t>
      </w:r>
      <w:r w:rsidR="00DE7081" w:rsidRPr="00103BA9">
        <w:rPr>
          <w:rFonts w:ascii="Times New Roman" w:hAnsi="Times New Roman" w:cs="Times New Roman"/>
          <w:sz w:val="24"/>
          <w:szCs w:val="24"/>
        </w:rPr>
        <w:t>«</w:t>
      </w:r>
      <w:r w:rsidR="00103BA9" w:rsidRPr="00103BA9">
        <w:rPr>
          <w:rFonts w:ascii="Times New Roman" w:hAnsi="Times New Roman" w:cs="Times New Roman"/>
          <w:sz w:val="24"/>
          <w:szCs w:val="24"/>
        </w:rPr>
        <w:t>услугу</w:t>
      </w:r>
      <w:r w:rsidR="00DE7081" w:rsidRPr="00103BA9">
        <w:rPr>
          <w:rFonts w:ascii="Times New Roman" w:hAnsi="Times New Roman" w:cs="Times New Roman"/>
          <w:sz w:val="24"/>
          <w:szCs w:val="24"/>
        </w:rPr>
        <w:t>»</w:t>
      </w:r>
      <w:r w:rsidR="0048036E" w:rsidRPr="0026240F">
        <w:rPr>
          <w:rFonts w:ascii="Times New Roman" w:hAnsi="Times New Roman" w:cs="Times New Roman"/>
          <w:sz w:val="24"/>
          <w:szCs w:val="24"/>
        </w:rPr>
        <w:t xml:space="preserve"> </w:t>
      </w:r>
      <w:r w:rsidRPr="0026240F">
        <w:rPr>
          <w:rFonts w:ascii="Times New Roman" w:hAnsi="Times New Roman" w:cs="Times New Roman"/>
          <w:sz w:val="24"/>
          <w:szCs w:val="24"/>
        </w:rPr>
        <w:t>как</w:t>
      </w:r>
      <w:r w:rsidR="0048036E" w:rsidRPr="002624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55CD" w:rsidRPr="0026240F" w:rsidRDefault="003230CC" w:rsidP="0026240F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proofErr w:type="spellStart"/>
      <w:r w:rsidRPr="0026240F">
        <w:rPr>
          <w:rFonts w:ascii="Times New Roman" w:hAnsi="Times New Roman" w:cs="Times New Roman"/>
          <w:sz w:val="24"/>
          <w:szCs w:val="24"/>
        </w:rPr>
        <w:t>пре</w:t>
      </w:r>
      <w:r w:rsidR="0048036E" w:rsidRPr="0026240F">
        <w:rPr>
          <w:rFonts w:ascii="Times New Roman" w:hAnsi="Times New Roman" w:cs="Times New Roman"/>
          <w:sz w:val="24"/>
          <w:szCs w:val="24"/>
        </w:rPr>
        <w:t>доставителя</w:t>
      </w:r>
      <w:proofErr w:type="spellEnd"/>
      <w:r w:rsidR="0048036E" w:rsidRPr="0026240F">
        <w:rPr>
          <w:rFonts w:ascii="Times New Roman" w:hAnsi="Times New Roman" w:cs="Times New Roman"/>
          <w:sz w:val="24"/>
          <w:szCs w:val="24"/>
        </w:rPr>
        <w:t xml:space="preserve"> услуги и ее потребителя; </w:t>
      </w:r>
    </w:p>
    <w:p w:rsidR="008E55CD" w:rsidRPr="0026240F" w:rsidRDefault="0048036E" w:rsidP="0026240F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 xml:space="preserve">процедуру, осуществление </w:t>
      </w:r>
      <w:proofErr w:type="spellStart"/>
      <w:r w:rsidRPr="0026240F">
        <w:rPr>
          <w:rFonts w:ascii="Times New Roman" w:hAnsi="Times New Roman" w:cs="Times New Roman"/>
          <w:sz w:val="24"/>
          <w:szCs w:val="24"/>
        </w:rPr>
        <w:t>предоставителем</w:t>
      </w:r>
      <w:proofErr w:type="spellEnd"/>
      <w:r w:rsidRPr="0026240F">
        <w:rPr>
          <w:rFonts w:ascii="Times New Roman" w:hAnsi="Times New Roman" w:cs="Times New Roman"/>
          <w:sz w:val="24"/>
          <w:szCs w:val="24"/>
        </w:rPr>
        <w:t xml:space="preserve"> услуги определенных действий при выполнении возложенных на него функций; </w:t>
      </w:r>
    </w:p>
    <w:p w:rsidR="0048036E" w:rsidRPr="0026240F" w:rsidRDefault="0048036E" w:rsidP="0026240F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 xml:space="preserve">результат действий </w:t>
      </w:r>
      <w:proofErr w:type="spellStart"/>
      <w:r w:rsidRPr="0026240F">
        <w:rPr>
          <w:rFonts w:ascii="Times New Roman" w:hAnsi="Times New Roman" w:cs="Times New Roman"/>
          <w:sz w:val="24"/>
          <w:szCs w:val="24"/>
        </w:rPr>
        <w:t>предоставителя</w:t>
      </w:r>
      <w:proofErr w:type="spellEnd"/>
      <w:r w:rsidRPr="0026240F">
        <w:rPr>
          <w:rFonts w:ascii="Times New Roman" w:hAnsi="Times New Roman" w:cs="Times New Roman"/>
          <w:sz w:val="24"/>
          <w:szCs w:val="24"/>
        </w:rPr>
        <w:t xml:space="preserve"> (</w:t>
      </w:r>
      <w:r w:rsidR="00DE7081" w:rsidRPr="0026240F">
        <w:rPr>
          <w:rFonts w:ascii="Times New Roman" w:hAnsi="Times New Roman" w:cs="Times New Roman"/>
          <w:sz w:val="24"/>
          <w:szCs w:val="24"/>
        </w:rPr>
        <w:t>«</w:t>
      </w:r>
      <w:r w:rsidRPr="0026240F">
        <w:rPr>
          <w:rFonts w:ascii="Times New Roman" w:hAnsi="Times New Roman" w:cs="Times New Roman"/>
          <w:sz w:val="24"/>
          <w:szCs w:val="24"/>
        </w:rPr>
        <w:t>результат услуги</w:t>
      </w:r>
      <w:r w:rsidR="00DE7081" w:rsidRPr="0026240F">
        <w:rPr>
          <w:rFonts w:ascii="Times New Roman" w:hAnsi="Times New Roman" w:cs="Times New Roman"/>
          <w:sz w:val="24"/>
          <w:szCs w:val="24"/>
        </w:rPr>
        <w:t>»</w:t>
      </w:r>
      <w:r w:rsidRPr="0026240F">
        <w:rPr>
          <w:rFonts w:ascii="Times New Roman" w:hAnsi="Times New Roman" w:cs="Times New Roman"/>
          <w:sz w:val="24"/>
          <w:szCs w:val="24"/>
        </w:rPr>
        <w:t>).</w:t>
      </w:r>
    </w:p>
    <w:p w:rsidR="0048036E" w:rsidRPr="0026240F" w:rsidRDefault="0048036E" w:rsidP="002624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>Но, когда мы говорим о</w:t>
      </w:r>
      <w:r w:rsidR="00F6794E" w:rsidRPr="0026240F">
        <w:rPr>
          <w:rFonts w:ascii="Times New Roman" w:hAnsi="Times New Roman" w:cs="Times New Roman"/>
          <w:sz w:val="24"/>
          <w:szCs w:val="24"/>
        </w:rPr>
        <w:t>б</w:t>
      </w:r>
      <w:r w:rsidRPr="0026240F">
        <w:rPr>
          <w:rFonts w:ascii="Times New Roman" w:hAnsi="Times New Roman" w:cs="Times New Roman"/>
          <w:sz w:val="24"/>
          <w:szCs w:val="24"/>
        </w:rPr>
        <w:t xml:space="preserve"> </w:t>
      </w:r>
      <w:r w:rsidR="00DE7081" w:rsidRPr="0026240F">
        <w:rPr>
          <w:rFonts w:ascii="Times New Roman" w:hAnsi="Times New Roman" w:cs="Times New Roman"/>
          <w:sz w:val="24"/>
          <w:szCs w:val="24"/>
        </w:rPr>
        <w:t>«</w:t>
      </w:r>
      <w:r w:rsidRPr="0026240F">
        <w:rPr>
          <w:rFonts w:ascii="Times New Roman" w:hAnsi="Times New Roman" w:cs="Times New Roman"/>
          <w:sz w:val="24"/>
          <w:szCs w:val="24"/>
        </w:rPr>
        <w:t>услуге</w:t>
      </w:r>
      <w:r w:rsidR="00DE7081" w:rsidRPr="0026240F">
        <w:rPr>
          <w:rFonts w:ascii="Times New Roman" w:hAnsi="Times New Roman" w:cs="Times New Roman"/>
          <w:sz w:val="24"/>
          <w:szCs w:val="24"/>
        </w:rPr>
        <w:t>»</w:t>
      </w:r>
      <w:r w:rsidRPr="0026240F">
        <w:rPr>
          <w:rFonts w:ascii="Times New Roman" w:hAnsi="Times New Roman" w:cs="Times New Roman"/>
          <w:sz w:val="24"/>
          <w:szCs w:val="24"/>
        </w:rPr>
        <w:t>, как о результате, который потребляется при осуществлении предоставления</w:t>
      </w:r>
      <w:r w:rsidR="008E55CD" w:rsidRPr="0026240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6240F">
        <w:rPr>
          <w:rFonts w:ascii="Times New Roman" w:hAnsi="Times New Roman" w:cs="Times New Roman"/>
          <w:sz w:val="24"/>
          <w:szCs w:val="24"/>
        </w:rPr>
        <w:t xml:space="preserve">, следует учитывать и действия, которые привели к нему. Кроме того, не просто действия, как деятельность </w:t>
      </w:r>
      <w:proofErr w:type="spellStart"/>
      <w:r w:rsidRPr="0026240F">
        <w:rPr>
          <w:rFonts w:ascii="Times New Roman" w:hAnsi="Times New Roman" w:cs="Times New Roman"/>
          <w:sz w:val="24"/>
          <w:szCs w:val="24"/>
        </w:rPr>
        <w:t>предоставителя</w:t>
      </w:r>
      <w:proofErr w:type="spellEnd"/>
      <w:r w:rsidRPr="0026240F">
        <w:rPr>
          <w:rFonts w:ascii="Times New Roman" w:hAnsi="Times New Roman" w:cs="Times New Roman"/>
          <w:sz w:val="24"/>
          <w:szCs w:val="24"/>
        </w:rPr>
        <w:t>, а как его деятельности полезной, такой, что приносит пользу, благо потребителю – субъекту обращения.</w:t>
      </w:r>
    </w:p>
    <w:p w:rsidR="00553058" w:rsidRPr="0026240F" w:rsidRDefault="006D2EFC" w:rsidP="002624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 xml:space="preserve">Итак, постоянным является понимание «услуги» как деятельности (или совокупности действий), что приносит пользу, удовлетворяет определенные человеческие потребности. Причем общественно полезный эффект (или благо) от получения услуги </w:t>
      </w:r>
      <w:proofErr w:type="gramStart"/>
      <w:r w:rsidRPr="0026240F">
        <w:rPr>
          <w:rFonts w:ascii="Times New Roman" w:hAnsi="Times New Roman" w:cs="Times New Roman"/>
          <w:sz w:val="24"/>
          <w:szCs w:val="24"/>
        </w:rPr>
        <w:t>выступает</w:t>
      </w:r>
      <w:proofErr w:type="gramEnd"/>
      <w:r w:rsidRPr="0026240F">
        <w:rPr>
          <w:rFonts w:ascii="Times New Roman" w:hAnsi="Times New Roman" w:cs="Times New Roman"/>
          <w:sz w:val="24"/>
          <w:szCs w:val="24"/>
        </w:rPr>
        <w:t xml:space="preserve"> как правило, не в форме вещей, а в форме деятельности. Как отмечает Ю. </w:t>
      </w:r>
      <w:proofErr w:type="spellStart"/>
      <w:r w:rsidRPr="0026240F">
        <w:rPr>
          <w:rFonts w:ascii="Times New Roman" w:hAnsi="Times New Roman" w:cs="Times New Roman"/>
          <w:sz w:val="24"/>
          <w:szCs w:val="24"/>
        </w:rPr>
        <w:t>Космин</w:t>
      </w:r>
      <w:proofErr w:type="spellEnd"/>
      <w:r w:rsidRPr="0026240F">
        <w:rPr>
          <w:rFonts w:ascii="Times New Roman" w:hAnsi="Times New Roman" w:cs="Times New Roman"/>
          <w:sz w:val="24"/>
          <w:szCs w:val="24"/>
        </w:rPr>
        <w:t>, «услуги – это определенная деятельность, не связывается с созданием вещи (ее восстановление, ремонт), однако которая сама по себе порождает соответствующее благо и вследствие этого становится объектом права» [</w:t>
      </w:r>
      <w:r w:rsidR="004A747C">
        <w:rPr>
          <w:rFonts w:ascii="Times New Roman" w:hAnsi="Times New Roman" w:cs="Times New Roman"/>
          <w:sz w:val="24"/>
          <w:szCs w:val="24"/>
        </w:rPr>
        <w:t>26</w:t>
      </w:r>
      <w:r w:rsidRPr="0026240F">
        <w:rPr>
          <w:rFonts w:ascii="Times New Roman" w:hAnsi="Times New Roman" w:cs="Times New Roman"/>
          <w:sz w:val="24"/>
          <w:szCs w:val="24"/>
        </w:rPr>
        <w:t>, с.</w:t>
      </w:r>
      <w:r w:rsidR="00E33CD8">
        <w:rPr>
          <w:rFonts w:ascii="Times New Roman" w:hAnsi="Times New Roman" w:cs="Times New Roman"/>
          <w:sz w:val="24"/>
          <w:szCs w:val="24"/>
        </w:rPr>
        <w:t> </w:t>
      </w:r>
      <w:r w:rsidRPr="0026240F">
        <w:rPr>
          <w:rFonts w:ascii="Times New Roman" w:hAnsi="Times New Roman" w:cs="Times New Roman"/>
          <w:sz w:val="24"/>
          <w:szCs w:val="24"/>
        </w:rPr>
        <w:t>265].</w:t>
      </w:r>
    </w:p>
    <w:p w:rsidR="00BC5FB1" w:rsidRPr="0026240F" w:rsidRDefault="00BC5FB1" w:rsidP="002624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 xml:space="preserve">Несмотря на свое широкое употребление в практике </w:t>
      </w:r>
      <w:proofErr w:type="spellStart"/>
      <w:r w:rsidR="004566D4" w:rsidRPr="0026240F">
        <w:rPr>
          <w:rFonts w:ascii="Times New Roman" w:hAnsi="Times New Roman" w:cs="Times New Roman"/>
          <w:sz w:val="24"/>
          <w:szCs w:val="24"/>
          <w:lang w:val="uk-UA"/>
        </w:rPr>
        <w:t>термин</w:t>
      </w:r>
      <w:proofErr w:type="spellEnd"/>
      <w:r w:rsidRPr="0026240F">
        <w:rPr>
          <w:rFonts w:ascii="Times New Roman" w:hAnsi="Times New Roman" w:cs="Times New Roman"/>
          <w:sz w:val="24"/>
          <w:szCs w:val="24"/>
        </w:rPr>
        <w:t xml:space="preserve"> </w:t>
      </w:r>
      <w:r w:rsidR="00DE7081" w:rsidRPr="0026240F">
        <w:rPr>
          <w:rFonts w:ascii="Times New Roman" w:hAnsi="Times New Roman" w:cs="Times New Roman"/>
          <w:sz w:val="24"/>
          <w:szCs w:val="24"/>
        </w:rPr>
        <w:t>«</w:t>
      </w:r>
      <w:r w:rsidRPr="0026240F">
        <w:rPr>
          <w:rFonts w:ascii="Times New Roman" w:hAnsi="Times New Roman" w:cs="Times New Roman"/>
          <w:sz w:val="24"/>
          <w:szCs w:val="24"/>
        </w:rPr>
        <w:t>услуга</w:t>
      </w:r>
      <w:r w:rsidR="00DE7081" w:rsidRPr="0026240F">
        <w:rPr>
          <w:rFonts w:ascii="Times New Roman" w:hAnsi="Times New Roman" w:cs="Times New Roman"/>
          <w:sz w:val="24"/>
          <w:szCs w:val="24"/>
        </w:rPr>
        <w:t>»</w:t>
      </w:r>
      <w:r w:rsidRPr="0026240F">
        <w:rPr>
          <w:rFonts w:ascii="Times New Roman" w:hAnsi="Times New Roman" w:cs="Times New Roman"/>
          <w:sz w:val="24"/>
          <w:szCs w:val="24"/>
        </w:rPr>
        <w:t xml:space="preserve"> так и не получил однозначной трактовки и адекватного категориального оформления, поэтому считаем необходимым проведение сравнительного анализа различных научных подходов исследователей с целью упорядочения и разграничения толкований основных образующих терминов: «государственные», «публичные», «общественные», «муниципальные», «управленческие» и «административные».</w:t>
      </w:r>
    </w:p>
    <w:p w:rsidR="000A7AD5" w:rsidRPr="0026240F" w:rsidRDefault="000A7AD5" w:rsidP="002624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40F">
        <w:rPr>
          <w:rFonts w:ascii="Times New Roman" w:hAnsi="Times New Roman" w:cs="Times New Roman"/>
          <w:sz w:val="24"/>
          <w:szCs w:val="24"/>
        </w:rPr>
        <w:lastRenderedPageBreak/>
        <w:t xml:space="preserve">Проблема научно-теоретического обоснования основных принципов </w:t>
      </w:r>
      <w:r w:rsidR="00AE5722" w:rsidRPr="0026240F">
        <w:rPr>
          <w:rFonts w:ascii="Times New Roman" w:hAnsi="Times New Roman" w:cs="Times New Roman"/>
          <w:sz w:val="24"/>
          <w:szCs w:val="24"/>
        </w:rPr>
        <w:t>системы</w:t>
      </w:r>
      <w:r w:rsidRPr="0026240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E602DB" w:rsidRPr="0026240F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6240F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553058" w:rsidRPr="0026240F">
        <w:rPr>
          <w:rFonts w:ascii="Times New Roman" w:hAnsi="Times New Roman" w:cs="Times New Roman"/>
          <w:sz w:val="24"/>
          <w:szCs w:val="24"/>
        </w:rPr>
        <w:t xml:space="preserve">и одновременное использование в ее понятийно-категориальном аппарате различных определений синонимичных терминов </w:t>
      </w:r>
      <w:r w:rsidRPr="0026240F">
        <w:rPr>
          <w:rFonts w:ascii="Times New Roman" w:hAnsi="Times New Roman" w:cs="Times New Roman"/>
          <w:sz w:val="24"/>
          <w:szCs w:val="24"/>
        </w:rPr>
        <w:t xml:space="preserve">привлекает научный </w:t>
      </w:r>
      <w:r w:rsidR="00DB6284" w:rsidRPr="0026240F">
        <w:rPr>
          <w:rFonts w:ascii="Times New Roman" w:hAnsi="Times New Roman" w:cs="Times New Roman"/>
          <w:sz w:val="24"/>
          <w:szCs w:val="24"/>
        </w:rPr>
        <w:t xml:space="preserve">интерес ведущих отечественных </w:t>
      </w:r>
      <w:r w:rsidRPr="0026240F">
        <w:rPr>
          <w:rFonts w:ascii="Times New Roman" w:hAnsi="Times New Roman" w:cs="Times New Roman"/>
          <w:sz w:val="24"/>
          <w:szCs w:val="24"/>
        </w:rPr>
        <w:t>исследователей</w:t>
      </w:r>
      <w:r w:rsidR="00DB6284" w:rsidRPr="0026240F">
        <w:rPr>
          <w:rFonts w:ascii="Times New Roman" w:hAnsi="Times New Roman" w:cs="Times New Roman"/>
          <w:sz w:val="24"/>
          <w:szCs w:val="24"/>
        </w:rPr>
        <w:t>, о</w:t>
      </w:r>
      <w:r w:rsidRPr="0026240F">
        <w:rPr>
          <w:rFonts w:ascii="Times New Roman" w:hAnsi="Times New Roman" w:cs="Times New Roman"/>
          <w:sz w:val="24"/>
          <w:szCs w:val="24"/>
        </w:rPr>
        <w:t xml:space="preserve">собое внимание в своих трудах привлекли </w:t>
      </w:r>
      <w:r w:rsidR="00AE5722" w:rsidRPr="0026240F">
        <w:rPr>
          <w:rFonts w:ascii="Times New Roman" w:hAnsi="Times New Roman" w:cs="Times New Roman"/>
          <w:sz w:val="24"/>
          <w:szCs w:val="24"/>
        </w:rPr>
        <w:t>В. </w:t>
      </w:r>
      <w:r w:rsidRPr="0026240F">
        <w:rPr>
          <w:rFonts w:ascii="Times New Roman" w:hAnsi="Times New Roman" w:cs="Times New Roman"/>
          <w:sz w:val="24"/>
          <w:szCs w:val="24"/>
        </w:rPr>
        <w:t>Аверьянов</w:t>
      </w:r>
      <w:r w:rsidR="00AE5722" w:rsidRPr="0026240F">
        <w:rPr>
          <w:rFonts w:ascii="Times New Roman" w:hAnsi="Times New Roman" w:cs="Times New Roman"/>
          <w:sz w:val="24"/>
          <w:szCs w:val="24"/>
        </w:rPr>
        <w:t>, В. </w:t>
      </w:r>
      <w:r w:rsidRPr="0026240F">
        <w:rPr>
          <w:rFonts w:ascii="Times New Roman" w:hAnsi="Times New Roman" w:cs="Times New Roman"/>
          <w:sz w:val="24"/>
          <w:szCs w:val="24"/>
        </w:rPr>
        <w:t>Бакум</w:t>
      </w:r>
      <w:r w:rsidR="00C775B2">
        <w:rPr>
          <w:rFonts w:ascii="Times New Roman" w:hAnsi="Times New Roman" w:cs="Times New Roman"/>
          <w:sz w:val="24"/>
          <w:szCs w:val="24"/>
        </w:rPr>
        <w:t>енко</w:t>
      </w:r>
      <w:r w:rsidR="00AE5722" w:rsidRPr="0026240F">
        <w:rPr>
          <w:rFonts w:ascii="Times New Roman" w:hAnsi="Times New Roman" w:cs="Times New Roman"/>
          <w:sz w:val="24"/>
          <w:szCs w:val="24"/>
        </w:rPr>
        <w:t>, Т. </w:t>
      </w:r>
      <w:proofErr w:type="spellStart"/>
      <w:r w:rsidR="00CA3BAB" w:rsidRPr="0026240F">
        <w:rPr>
          <w:rFonts w:ascii="Times New Roman" w:hAnsi="Times New Roman" w:cs="Times New Roman"/>
          <w:sz w:val="24"/>
          <w:szCs w:val="24"/>
        </w:rPr>
        <w:t>Буренко</w:t>
      </w:r>
      <w:proofErr w:type="spellEnd"/>
      <w:r w:rsidR="00AE5722" w:rsidRPr="0026240F">
        <w:rPr>
          <w:rFonts w:ascii="Times New Roman" w:hAnsi="Times New Roman" w:cs="Times New Roman"/>
          <w:sz w:val="24"/>
          <w:szCs w:val="24"/>
        </w:rPr>
        <w:t xml:space="preserve">, </w:t>
      </w:r>
      <w:r w:rsidR="00C775B2">
        <w:rPr>
          <w:rFonts w:ascii="Times New Roman" w:hAnsi="Times New Roman" w:cs="Times New Roman"/>
          <w:sz w:val="24"/>
          <w:szCs w:val="24"/>
        </w:rPr>
        <w:t>А. Васильева</w:t>
      </w:r>
      <w:r w:rsidR="00AE5722" w:rsidRPr="0026240F">
        <w:rPr>
          <w:rFonts w:ascii="Times New Roman" w:hAnsi="Times New Roman" w:cs="Times New Roman"/>
          <w:sz w:val="24"/>
          <w:szCs w:val="24"/>
        </w:rPr>
        <w:t>,</w:t>
      </w:r>
      <w:r w:rsidRPr="0026240F">
        <w:rPr>
          <w:rFonts w:ascii="Times New Roman" w:hAnsi="Times New Roman" w:cs="Times New Roman"/>
          <w:sz w:val="24"/>
          <w:szCs w:val="24"/>
        </w:rPr>
        <w:t xml:space="preserve"> </w:t>
      </w:r>
      <w:r w:rsidR="00AE5722" w:rsidRPr="0026240F">
        <w:rPr>
          <w:rFonts w:ascii="Times New Roman" w:hAnsi="Times New Roman" w:cs="Times New Roman"/>
          <w:sz w:val="24"/>
          <w:szCs w:val="24"/>
        </w:rPr>
        <w:t>Н. Гончарук, И. </w:t>
      </w:r>
      <w:proofErr w:type="spellStart"/>
      <w:r w:rsidR="00AE5722" w:rsidRPr="0026240F">
        <w:rPr>
          <w:rFonts w:ascii="Times New Roman" w:hAnsi="Times New Roman" w:cs="Times New Roman"/>
          <w:sz w:val="24"/>
          <w:szCs w:val="24"/>
        </w:rPr>
        <w:t>Грицяк</w:t>
      </w:r>
      <w:proofErr w:type="spellEnd"/>
      <w:r w:rsidR="00AE5722" w:rsidRPr="0026240F">
        <w:rPr>
          <w:rFonts w:ascii="Times New Roman" w:hAnsi="Times New Roman" w:cs="Times New Roman"/>
          <w:sz w:val="24"/>
          <w:szCs w:val="24"/>
        </w:rPr>
        <w:t>, Д. </w:t>
      </w:r>
      <w:proofErr w:type="spellStart"/>
      <w:r w:rsidR="00AE5722" w:rsidRPr="0026240F">
        <w:rPr>
          <w:rFonts w:ascii="Times New Roman" w:hAnsi="Times New Roman" w:cs="Times New Roman"/>
          <w:sz w:val="24"/>
          <w:szCs w:val="24"/>
        </w:rPr>
        <w:t>Дзвинчук</w:t>
      </w:r>
      <w:proofErr w:type="spellEnd"/>
      <w:r w:rsidR="00AE5722" w:rsidRPr="0026240F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26240F">
        <w:rPr>
          <w:rFonts w:ascii="Times New Roman" w:hAnsi="Times New Roman" w:cs="Times New Roman"/>
          <w:sz w:val="24"/>
          <w:szCs w:val="24"/>
        </w:rPr>
        <w:t>Долечек</w:t>
      </w:r>
      <w:proofErr w:type="spellEnd"/>
      <w:r w:rsidRPr="0026240F">
        <w:rPr>
          <w:rFonts w:ascii="Times New Roman" w:hAnsi="Times New Roman" w:cs="Times New Roman"/>
          <w:sz w:val="24"/>
          <w:szCs w:val="24"/>
        </w:rPr>
        <w:t xml:space="preserve">, </w:t>
      </w:r>
      <w:r w:rsidR="00AE5722" w:rsidRPr="0026240F">
        <w:rPr>
          <w:rFonts w:ascii="Times New Roman" w:hAnsi="Times New Roman" w:cs="Times New Roman"/>
          <w:sz w:val="24"/>
          <w:szCs w:val="24"/>
        </w:rPr>
        <w:t>С. </w:t>
      </w:r>
      <w:proofErr w:type="spellStart"/>
      <w:r w:rsidR="00AE5722" w:rsidRPr="0026240F">
        <w:rPr>
          <w:rFonts w:ascii="Times New Roman" w:hAnsi="Times New Roman" w:cs="Times New Roman"/>
          <w:sz w:val="24"/>
          <w:szCs w:val="24"/>
        </w:rPr>
        <w:t>Жарая</w:t>
      </w:r>
      <w:proofErr w:type="spellEnd"/>
      <w:r w:rsidR="00AE5722" w:rsidRPr="0026240F">
        <w:rPr>
          <w:rFonts w:ascii="Times New Roman" w:hAnsi="Times New Roman" w:cs="Times New Roman"/>
          <w:sz w:val="24"/>
          <w:szCs w:val="24"/>
        </w:rPr>
        <w:t xml:space="preserve">, </w:t>
      </w:r>
      <w:r w:rsidR="00BE6D3E" w:rsidRPr="0026240F">
        <w:rPr>
          <w:rFonts w:ascii="Times New Roman" w:hAnsi="Times New Roman" w:cs="Times New Roman"/>
          <w:sz w:val="24"/>
          <w:szCs w:val="24"/>
        </w:rPr>
        <w:t xml:space="preserve">А. Карпенко, </w:t>
      </w:r>
      <w:r w:rsidR="00AE5722" w:rsidRPr="0026240F">
        <w:rPr>
          <w:rFonts w:ascii="Times New Roman" w:hAnsi="Times New Roman" w:cs="Times New Roman"/>
          <w:sz w:val="24"/>
          <w:szCs w:val="24"/>
        </w:rPr>
        <w:t>Я. Коженко,</w:t>
      </w:r>
      <w:r w:rsidRPr="0026240F">
        <w:rPr>
          <w:rFonts w:ascii="Times New Roman" w:hAnsi="Times New Roman" w:cs="Times New Roman"/>
          <w:sz w:val="24"/>
          <w:szCs w:val="24"/>
        </w:rPr>
        <w:t xml:space="preserve"> </w:t>
      </w:r>
      <w:r w:rsidR="00AE5722" w:rsidRPr="0026240F">
        <w:rPr>
          <w:rFonts w:ascii="Times New Roman" w:hAnsi="Times New Roman" w:cs="Times New Roman"/>
          <w:sz w:val="24"/>
          <w:szCs w:val="24"/>
        </w:rPr>
        <w:t>И. </w:t>
      </w:r>
      <w:proofErr w:type="spellStart"/>
      <w:r w:rsidR="009C1369" w:rsidRPr="0026240F">
        <w:rPr>
          <w:rFonts w:ascii="Times New Roman" w:hAnsi="Times New Roman" w:cs="Times New Roman"/>
          <w:sz w:val="24"/>
          <w:szCs w:val="24"/>
        </w:rPr>
        <w:t>Колиушко</w:t>
      </w:r>
      <w:proofErr w:type="spellEnd"/>
      <w:r w:rsidRPr="0026240F">
        <w:rPr>
          <w:rFonts w:ascii="Times New Roman" w:hAnsi="Times New Roman" w:cs="Times New Roman"/>
          <w:sz w:val="24"/>
          <w:szCs w:val="24"/>
        </w:rPr>
        <w:t xml:space="preserve">, </w:t>
      </w:r>
      <w:r w:rsidR="00AE5722" w:rsidRPr="0026240F"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="00AE5722" w:rsidRPr="0026240F">
        <w:rPr>
          <w:rFonts w:ascii="Times New Roman" w:hAnsi="Times New Roman" w:cs="Times New Roman"/>
          <w:sz w:val="24"/>
          <w:szCs w:val="24"/>
        </w:rPr>
        <w:t>Лахижа</w:t>
      </w:r>
      <w:proofErr w:type="spellEnd"/>
      <w:r w:rsidR="00AE5722" w:rsidRPr="0026240F">
        <w:rPr>
          <w:rFonts w:ascii="Times New Roman" w:hAnsi="Times New Roman" w:cs="Times New Roman"/>
          <w:sz w:val="24"/>
          <w:szCs w:val="24"/>
        </w:rPr>
        <w:t>,</w:t>
      </w:r>
      <w:r w:rsidR="00BE6D3E" w:rsidRPr="0026240F">
        <w:rPr>
          <w:rFonts w:ascii="Times New Roman" w:hAnsi="Times New Roman" w:cs="Times New Roman"/>
          <w:sz w:val="24"/>
          <w:szCs w:val="24"/>
        </w:rPr>
        <w:t xml:space="preserve"> А. </w:t>
      </w:r>
      <w:proofErr w:type="spellStart"/>
      <w:r w:rsidR="00BE6D3E" w:rsidRPr="0026240F">
        <w:rPr>
          <w:rFonts w:ascii="Times New Roman" w:hAnsi="Times New Roman" w:cs="Times New Roman"/>
          <w:sz w:val="24"/>
          <w:szCs w:val="24"/>
        </w:rPr>
        <w:t>Липинцев</w:t>
      </w:r>
      <w:proofErr w:type="spellEnd"/>
      <w:proofErr w:type="gramEnd"/>
      <w:r w:rsidR="00BE6D3E" w:rsidRPr="0026240F">
        <w:rPr>
          <w:rFonts w:ascii="Times New Roman" w:hAnsi="Times New Roman" w:cs="Times New Roman"/>
          <w:sz w:val="24"/>
          <w:szCs w:val="24"/>
        </w:rPr>
        <w:t>, О. Литвинов</w:t>
      </w:r>
      <w:r w:rsidR="00AE5722" w:rsidRPr="0026240F">
        <w:rPr>
          <w:rFonts w:ascii="Times New Roman" w:hAnsi="Times New Roman" w:cs="Times New Roman"/>
          <w:sz w:val="24"/>
          <w:szCs w:val="24"/>
        </w:rPr>
        <w:t xml:space="preserve">, </w:t>
      </w:r>
      <w:r w:rsidRPr="0026240F">
        <w:rPr>
          <w:rFonts w:ascii="Times New Roman" w:hAnsi="Times New Roman" w:cs="Times New Roman"/>
          <w:sz w:val="24"/>
          <w:szCs w:val="24"/>
        </w:rPr>
        <w:t>В.</w:t>
      </w:r>
      <w:r w:rsidR="00AE5722" w:rsidRPr="0026240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6240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AE5722" w:rsidRPr="0026240F">
        <w:rPr>
          <w:rFonts w:ascii="Times New Roman" w:hAnsi="Times New Roman" w:cs="Times New Roman"/>
          <w:sz w:val="24"/>
          <w:szCs w:val="24"/>
        </w:rPr>
        <w:t xml:space="preserve">, </w:t>
      </w:r>
      <w:r w:rsidR="00C775B2">
        <w:rPr>
          <w:rFonts w:ascii="Times New Roman" w:hAnsi="Times New Roman" w:cs="Times New Roman"/>
          <w:sz w:val="24"/>
          <w:szCs w:val="24"/>
        </w:rPr>
        <w:t>В. Тимощук</w:t>
      </w:r>
      <w:r w:rsidR="00993B03" w:rsidRPr="0026240F">
        <w:rPr>
          <w:rFonts w:ascii="Times New Roman" w:hAnsi="Times New Roman" w:cs="Times New Roman"/>
          <w:sz w:val="24"/>
          <w:szCs w:val="24"/>
        </w:rPr>
        <w:t>.</w:t>
      </w:r>
    </w:p>
    <w:p w:rsidR="0048036E" w:rsidRPr="0026240F" w:rsidRDefault="0048036E" w:rsidP="002624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40F">
        <w:rPr>
          <w:rFonts w:ascii="Times New Roman" w:hAnsi="Times New Roman" w:cs="Times New Roman"/>
          <w:sz w:val="24"/>
          <w:szCs w:val="24"/>
        </w:rPr>
        <w:t xml:space="preserve">Методологическая основа </w:t>
      </w:r>
      <w:r w:rsidR="00312B52" w:rsidRPr="0026240F">
        <w:rPr>
          <w:rFonts w:ascii="Times New Roman" w:hAnsi="Times New Roman" w:cs="Times New Roman"/>
          <w:sz w:val="24"/>
          <w:szCs w:val="24"/>
        </w:rPr>
        <w:t>административной услуги, введ</w:t>
      </w:r>
      <w:r w:rsidR="00020DFA" w:rsidRPr="0026240F">
        <w:rPr>
          <w:rFonts w:ascii="Times New Roman" w:hAnsi="Times New Roman" w:cs="Times New Roman"/>
          <w:sz w:val="24"/>
          <w:szCs w:val="24"/>
        </w:rPr>
        <w:t>ён</w:t>
      </w:r>
      <w:r w:rsidR="00312B52" w:rsidRPr="0026240F">
        <w:rPr>
          <w:rFonts w:ascii="Times New Roman" w:hAnsi="Times New Roman" w:cs="Times New Roman"/>
          <w:sz w:val="24"/>
          <w:szCs w:val="24"/>
        </w:rPr>
        <w:t>ная Концепцией административной реформы, одобренной Указом Пре</w:t>
      </w:r>
      <w:r w:rsidR="00E33CD8">
        <w:rPr>
          <w:rFonts w:ascii="Times New Roman" w:hAnsi="Times New Roman" w:cs="Times New Roman"/>
          <w:sz w:val="24"/>
          <w:szCs w:val="24"/>
        </w:rPr>
        <w:t>зидента Украины от 22 июля 1998 </w:t>
      </w:r>
      <w:r w:rsidR="00312B52" w:rsidRPr="0026240F">
        <w:rPr>
          <w:rFonts w:ascii="Times New Roman" w:hAnsi="Times New Roman" w:cs="Times New Roman"/>
          <w:sz w:val="24"/>
          <w:szCs w:val="24"/>
        </w:rPr>
        <w:t>г</w:t>
      </w:r>
      <w:r w:rsidR="00E33CD8">
        <w:rPr>
          <w:rFonts w:ascii="Times New Roman" w:hAnsi="Times New Roman" w:cs="Times New Roman"/>
          <w:sz w:val="24"/>
          <w:szCs w:val="24"/>
        </w:rPr>
        <w:t>.</w:t>
      </w:r>
      <w:r w:rsidR="00312B52" w:rsidRPr="0026240F">
        <w:rPr>
          <w:rFonts w:ascii="Times New Roman" w:hAnsi="Times New Roman" w:cs="Times New Roman"/>
          <w:sz w:val="24"/>
          <w:szCs w:val="24"/>
        </w:rPr>
        <w:t>,</w:t>
      </w:r>
      <w:r w:rsidRPr="0026240F">
        <w:rPr>
          <w:rFonts w:ascii="Times New Roman" w:hAnsi="Times New Roman" w:cs="Times New Roman"/>
          <w:sz w:val="24"/>
          <w:szCs w:val="24"/>
        </w:rPr>
        <w:t xml:space="preserve"> предполагает переоценку характера взаимоотношений между государством и </w:t>
      </w:r>
      <w:r w:rsidR="007B3771" w:rsidRPr="0026240F">
        <w:rPr>
          <w:rFonts w:ascii="Times New Roman" w:hAnsi="Times New Roman" w:cs="Times New Roman"/>
          <w:sz w:val="24"/>
          <w:szCs w:val="24"/>
        </w:rPr>
        <w:t>гражданским обществом</w:t>
      </w:r>
      <w:r w:rsidRPr="0026240F">
        <w:rPr>
          <w:rFonts w:ascii="Times New Roman" w:hAnsi="Times New Roman" w:cs="Times New Roman"/>
          <w:sz w:val="24"/>
          <w:szCs w:val="24"/>
        </w:rPr>
        <w:t xml:space="preserve">, а именно переориентацию деятельности органов государственного управления по выполнению сугубо </w:t>
      </w:r>
      <w:r w:rsidR="00A45622" w:rsidRPr="0026240F">
        <w:rPr>
          <w:rFonts w:ascii="Times New Roman" w:hAnsi="Times New Roman" w:cs="Times New Roman"/>
          <w:sz w:val="24"/>
          <w:szCs w:val="24"/>
        </w:rPr>
        <w:t>распорядительно-управленческих</w:t>
      </w:r>
      <w:r w:rsidRPr="0026240F">
        <w:rPr>
          <w:rFonts w:ascii="Times New Roman" w:hAnsi="Times New Roman" w:cs="Times New Roman"/>
          <w:sz w:val="24"/>
          <w:szCs w:val="24"/>
        </w:rPr>
        <w:t xml:space="preserve"> функций на предоставление административных услуг </w:t>
      </w:r>
      <w:r w:rsidR="00A45622" w:rsidRPr="0026240F">
        <w:rPr>
          <w:rFonts w:ascii="Times New Roman" w:hAnsi="Times New Roman" w:cs="Times New Roman"/>
          <w:sz w:val="24"/>
          <w:szCs w:val="24"/>
        </w:rPr>
        <w:t>гражданам (заинтересованным лицам),</w:t>
      </w:r>
      <w:r w:rsidRPr="0026240F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A45622" w:rsidRPr="0026240F">
        <w:rPr>
          <w:rFonts w:ascii="Times New Roman" w:hAnsi="Times New Roman" w:cs="Times New Roman"/>
          <w:sz w:val="24"/>
          <w:szCs w:val="24"/>
        </w:rPr>
        <w:t>комфортных</w:t>
      </w:r>
      <w:r w:rsidRPr="0026240F">
        <w:rPr>
          <w:rFonts w:ascii="Times New Roman" w:hAnsi="Times New Roman" w:cs="Times New Roman"/>
          <w:sz w:val="24"/>
          <w:szCs w:val="24"/>
        </w:rPr>
        <w:t xml:space="preserve"> условий для реализации этими лицами прав, свобод и законных интересов.</w:t>
      </w:r>
      <w:proofErr w:type="gramEnd"/>
    </w:p>
    <w:p w:rsidR="00850EFD" w:rsidRPr="0026240F" w:rsidRDefault="00850EFD" w:rsidP="0026240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40F">
        <w:rPr>
          <w:rFonts w:ascii="Times New Roman" w:hAnsi="Times New Roman"/>
          <w:sz w:val="24"/>
          <w:szCs w:val="24"/>
        </w:rPr>
        <w:t xml:space="preserve">К сожалению, в Украине вследствие неправильного толкования понятий наблюдается одновременное использования в понятийно-категориальном аппарате </w:t>
      </w:r>
      <w:proofErr w:type="gramStart"/>
      <w:r w:rsidRPr="0026240F">
        <w:rPr>
          <w:rFonts w:ascii="Times New Roman" w:hAnsi="Times New Roman"/>
          <w:sz w:val="24"/>
          <w:szCs w:val="24"/>
        </w:rPr>
        <w:t>системы предоставления административных услуг различных определений синонимичных терминов</w:t>
      </w:r>
      <w:proofErr w:type="gramEnd"/>
      <w:r w:rsidRPr="002624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6240F">
        <w:rPr>
          <w:rFonts w:ascii="Times New Roman" w:hAnsi="Times New Roman"/>
          <w:sz w:val="24"/>
          <w:szCs w:val="24"/>
        </w:rPr>
        <w:t>Ведущий украинский специалист П. </w:t>
      </w:r>
      <w:proofErr w:type="spellStart"/>
      <w:r w:rsidRPr="0026240F">
        <w:rPr>
          <w:rFonts w:ascii="Times New Roman" w:hAnsi="Times New Roman"/>
          <w:sz w:val="24"/>
          <w:szCs w:val="24"/>
        </w:rPr>
        <w:t>Надолишный</w:t>
      </w:r>
      <w:proofErr w:type="spellEnd"/>
      <w:r w:rsidRPr="0026240F">
        <w:rPr>
          <w:rFonts w:ascii="Times New Roman" w:hAnsi="Times New Roman"/>
          <w:sz w:val="24"/>
          <w:szCs w:val="24"/>
        </w:rPr>
        <w:t xml:space="preserve"> акцентирует внимание на проблеме заимствовании понятий из зарубежных источников, а именно на необходимости нахождения английских соответствий украинским, а не только украинских – английским [</w:t>
      </w:r>
      <w:r w:rsidR="004A747C">
        <w:rPr>
          <w:rFonts w:ascii="Times New Roman" w:hAnsi="Times New Roman"/>
          <w:sz w:val="24"/>
          <w:szCs w:val="24"/>
        </w:rPr>
        <w:t>38</w:t>
      </w:r>
      <w:r w:rsidRPr="0026240F">
        <w:rPr>
          <w:rFonts w:ascii="Times New Roman" w:hAnsi="Times New Roman"/>
          <w:sz w:val="24"/>
          <w:szCs w:val="24"/>
        </w:rPr>
        <w:t>, с.</w:t>
      </w:r>
      <w:r w:rsidR="00E33CD8">
        <w:rPr>
          <w:rFonts w:ascii="Times New Roman" w:hAnsi="Times New Roman"/>
          <w:sz w:val="24"/>
          <w:szCs w:val="24"/>
        </w:rPr>
        <w:t> </w:t>
      </w:r>
      <w:r w:rsidRPr="0026240F">
        <w:rPr>
          <w:rFonts w:ascii="Times New Roman" w:hAnsi="Times New Roman"/>
          <w:sz w:val="24"/>
          <w:szCs w:val="24"/>
        </w:rPr>
        <w:t>42].</w:t>
      </w:r>
      <w:proofErr w:type="gramEnd"/>
      <w:r w:rsidRPr="0026240F">
        <w:rPr>
          <w:rFonts w:ascii="Times New Roman" w:hAnsi="Times New Roman"/>
          <w:sz w:val="24"/>
          <w:szCs w:val="24"/>
        </w:rPr>
        <w:t xml:space="preserve"> Прежде </w:t>
      </w:r>
      <w:proofErr w:type="gramStart"/>
      <w:r w:rsidRPr="0026240F">
        <w:rPr>
          <w:rFonts w:ascii="Times New Roman" w:hAnsi="Times New Roman"/>
          <w:sz w:val="24"/>
          <w:szCs w:val="24"/>
        </w:rPr>
        <w:t>всего</w:t>
      </w:r>
      <w:proofErr w:type="gramEnd"/>
      <w:r w:rsidRPr="0026240F">
        <w:rPr>
          <w:rFonts w:ascii="Times New Roman" w:hAnsi="Times New Roman"/>
          <w:sz w:val="24"/>
          <w:szCs w:val="24"/>
        </w:rPr>
        <w:t xml:space="preserve"> это касается перевода термина «</w:t>
      </w:r>
      <w:proofErr w:type="spellStart"/>
      <w:r w:rsidRPr="0026240F">
        <w:rPr>
          <w:rFonts w:ascii="Times New Roman" w:hAnsi="Times New Roman"/>
          <w:sz w:val="24"/>
          <w:szCs w:val="24"/>
        </w:rPr>
        <w:t>public</w:t>
      </w:r>
      <w:proofErr w:type="spellEnd"/>
      <w:r w:rsidRPr="002624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F">
        <w:rPr>
          <w:rFonts w:ascii="Times New Roman" w:hAnsi="Times New Roman"/>
          <w:sz w:val="24"/>
          <w:szCs w:val="24"/>
        </w:rPr>
        <w:t>service</w:t>
      </w:r>
      <w:proofErr w:type="spellEnd"/>
      <w:r w:rsidRPr="0026240F">
        <w:rPr>
          <w:rFonts w:ascii="Times New Roman" w:hAnsi="Times New Roman"/>
          <w:sz w:val="24"/>
          <w:szCs w:val="24"/>
        </w:rPr>
        <w:t xml:space="preserve">» как «публичная услуга». В зависимости от </w:t>
      </w:r>
      <w:r w:rsidRPr="0026240F">
        <w:rPr>
          <w:rFonts w:ascii="Times New Roman" w:hAnsi="Times New Roman"/>
          <w:sz w:val="24"/>
          <w:szCs w:val="24"/>
        </w:rPr>
        <w:lastRenderedPageBreak/>
        <w:t>контекста «</w:t>
      </w:r>
      <w:proofErr w:type="spellStart"/>
      <w:r w:rsidRPr="0026240F">
        <w:rPr>
          <w:rFonts w:ascii="Times New Roman" w:hAnsi="Times New Roman"/>
          <w:sz w:val="24"/>
          <w:szCs w:val="24"/>
        </w:rPr>
        <w:t>public</w:t>
      </w:r>
      <w:proofErr w:type="spellEnd"/>
      <w:r w:rsidRPr="0026240F">
        <w:rPr>
          <w:rFonts w:ascii="Times New Roman" w:hAnsi="Times New Roman"/>
          <w:sz w:val="24"/>
          <w:szCs w:val="24"/>
        </w:rPr>
        <w:t>» может быть переведен на русский язык как «государственный», «муниципальный», «общественный» или «публичный». Но многочисленные научные труды фокусируется именно на интерпретации понятия «публичная услуга», основывая на нем социально-экономические подходы к функциям власти, направленным на удовлетворение общественных интересов [</w:t>
      </w:r>
      <w:r w:rsidR="004A747C">
        <w:rPr>
          <w:rFonts w:ascii="Times New Roman" w:hAnsi="Times New Roman"/>
          <w:sz w:val="24"/>
          <w:szCs w:val="24"/>
        </w:rPr>
        <w:t>31</w:t>
      </w:r>
      <w:r w:rsidRPr="0026240F">
        <w:rPr>
          <w:rFonts w:ascii="Times New Roman" w:hAnsi="Times New Roman"/>
          <w:sz w:val="24"/>
          <w:szCs w:val="24"/>
        </w:rPr>
        <w:t xml:space="preserve">]. </w:t>
      </w:r>
    </w:p>
    <w:p w:rsidR="00850EFD" w:rsidRPr="0026240F" w:rsidRDefault="00850EFD" w:rsidP="0026240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40F">
        <w:rPr>
          <w:rFonts w:ascii="Times New Roman" w:hAnsi="Times New Roman"/>
          <w:sz w:val="24"/>
          <w:szCs w:val="24"/>
        </w:rPr>
        <w:t xml:space="preserve">Аналогичное и с переводом термина </w:t>
      </w:r>
      <w:r w:rsidR="00DE7081" w:rsidRPr="0026240F">
        <w:rPr>
          <w:rFonts w:ascii="Times New Roman" w:hAnsi="Times New Roman"/>
          <w:sz w:val="24"/>
          <w:szCs w:val="24"/>
        </w:rPr>
        <w:t>«</w:t>
      </w:r>
      <w:proofErr w:type="spellStart"/>
      <w:r w:rsidRPr="0026240F">
        <w:rPr>
          <w:rFonts w:ascii="Times New Roman" w:hAnsi="Times New Roman"/>
          <w:sz w:val="24"/>
          <w:szCs w:val="24"/>
        </w:rPr>
        <w:t>public</w:t>
      </w:r>
      <w:proofErr w:type="spellEnd"/>
      <w:r w:rsidRPr="002624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40F">
        <w:rPr>
          <w:rFonts w:ascii="Times New Roman" w:hAnsi="Times New Roman"/>
          <w:sz w:val="24"/>
          <w:szCs w:val="24"/>
        </w:rPr>
        <w:t>administration</w:t>
      </w:r>
      <w:proofErr w:type="spellEnd"/>
      <w:r w:rsidR="00DE7081" w:rsidRPr="0026240F">
        <w:rPr>
          <w:rFonts w:ascii="Times New Roman" w:hAnsi="Times New Roman"/>
          <w:sz w:val="24"/>
          <w:szCs w:val="24"/>
        </w:rPr>
        <w:t>»</w:t>
      </w:r>
      <w:r w:rsidRPr="0026240F">
        <w:rPr>
          <w:rFonts w:ascii="Times New Roman" w:hAnsi="Times New Roman"/>
          <w:sz w:val="24"/>
          <w:szCs w:val="24"/>
        </w:rPr>
        <w:t xml:space="preserve"> – </w:t>
      </w:r>
      <w:r w:rsidR="00DE7081" w:rsidRPr="0026240F">
        <w:rPr>
          <w:rFonts w:ascii="Times New Roman" w:hAnsi="Times New Roman"/>
          <w:sz w:val="24"/>
          <w:szCs w:val="24"/>
        </w:rPr>
        <w:t>«</w:t>
      </w:r>
      <w:r w:rsidRPr="0026240F">
        <w:rPr>
          <w:rFonts w:ascii="Times New Roman" w:hAnsi="Times New Roman"/>
          <w:sz w:val="24"/>
          <w:szCs w:val="24"/>
        </w:rPr>
        <w:t>публичное администрирование</w:t>
      </w:r>
      <w:r w:rsidR="00DE7081" w:rsidRPr="0026240F">
        <w:rPr>
          <w:rFonts w:ascii="Times New Roman" w:hAnsi="Times New Roman"/>
          <w:sz w:val="24"/>
          <w:szCs w:val="24"/>
        </w:rPr>
        <w:t>»</w:t>
      </w:r>
      <w:r w:rsidRPr="0026240F">
        <w:rPr>
          <w:rFonts w:ascii="Times New Roman" w:hAnsi="Times New Roman"/>
          <w:sz w:val="24"/>
          <w:szCs w:val="24"/>
        </w:rPr>
        <w:t xml:space="preserve">, что большинством украинских теоретических исследований по рассматриваемому вопросу обосновывается стремлением расширить традиционное понимание термина </w:t>
      </w:r>
      <w:r w:rsidR="00DE7081" w:rsidRPr="0026240F">
        <w:rPr>
          <w:rFonts w:ascii="Times New Roman" w:hAnsi="Times New Roman"/>
          <w:sz w:val="24"/>
          <w:szCs w:val="24"/>
        </w:rPr>
        <w:t>«</w:t>
      </w:r>
      <w:r w:rsidRPr="0026240F">
        <w:rPr>
          <w:rFonts w:ascii="Times New Roman" w:hAnsi="Times New Roman"/>
          <w:sz w:val="24"/>
          <w:szCs w:val="24"/>
        </w:rPr>
        <w:t>государственное управление</w:t>
      </w:r>
      <w:r w:rsidR="00DE7081" w:rsidRPr="0026240F">
        <w:rPr>
          <w:rFonts w:ascii="Times New Roman" w:hAnsi="Times New Roman"/>
          <w:sz w:val="24"/>
          <w:szCs w:val="24"/>
        </w:rPr>
        <w:t>»</w:t>
      </w:r>
      <w:r w:rsidRPr="0026240F">
        <w:rPr>
          <w:rFonts w:ascii="Times New Roman" w:hAnsi="Times New Roman"/>
          <w:sz w:val="24"/>
          <w:szCs w:val="24"/>
        </w:rPr>
        <w:t xml:space="preserve"> за счет развития местного самоуправления и процессов формирования гражданского общества [</w:t>
      </w:r>
      <w:r w:rsidR="004A747C">
        <w:rPr>
          <w:rFonts w:ascii="Times New Roman" w:hAnsi="Times New Roman"/>
          <w:sz w:val="24"/>
          <w:szCs w:val="24"/>
        </w:rPr>
        <w:t>24</w:t>
      </w:r>
      <w:r w:rsidRPr="0026240F">
        <w:rPr>
          <w:rFonts w:ascii="Times New Roman" w:hAnsi="Times New Roman"/>
          <w:sz w:val="24"/>
          <w:szCs w:val="24"/>
        </w:rPr>
        <w:t xml:space="preserve">, </w:t>
      </w:r>
      <w:r w:rsidRPr="0026240F">
        <w:rPr>
          <w:rFonts w:ascii="Times New Roman" w:hAnsi="Times New Roman" w:cs="Times New Roman"/>
          <w:sz w:val="24"/>
          <w:szCs w:val="24"/>
        </w:rPr>
        <w:t>с.</w:t>
      </w:r>
      <w:r w:rsidR="00E33CD8">
        <w:rPr>
          <w:rFonts w:ascii="Times New Roman" w:hAnsi="Times New Roman" w:cs="Times New Roman"/>
          <w:sz w:val="24"/>
          <w:szCs w:val="24"/>
        </w:rPr>
        <w:t> </w:t>
      </w:r>
      <w:r w:rsidRPr="0026240F">
        <w:rPr>
          <w:rFonts w:ascii="Times New Roman" w:hAnsi="Times New Roman" w:cs="Times New Roman"/>
          <w:sz w:val="24"/>
          <w:szCs w:val="24"/>
        </w:rPr>
        <w:t>49</w:t>
      </w:r>
      <w:r w:rsidRPr="0026240F">
        <w:rPr>
          <w:rFonts w:ascii="Times New Roman" w:hAnsi="Times New Roman"/>
          <w:sz w:val="24"/>
          <w:szCs w:val="24"/>
        </w:rPr>
        <w:t xml:space="preserve">]. </w:t>
      </w:r>
    </w:p>
    <w:p w:rsidR="00850EFD" w:rsidRPr="0026240F" w:rsidRDefault="00850EFD" w:rsidP="0026240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240F">
        <w:rPr>
          <w:rFonts w:ascii="Times New Roman" w:hAnsi="Times New Roman"/>
          <w:sz w:val="24"/>
          <w:szCs w:val="24"/>
        </w:rPr>
        <w:t xml:space="preserve">От образующегося понятие </w:t>
      </w:r>
      <w:r w:rsidR="00DE7081" w:rsidRPr="0026240F">
        <w:rPr>
          <w:rFonts w:ascii="Times New Roman" w:hAnsi="Times New Roman"/>
          <w:sz w:val="24"/>
          <w:szCs w:val="24"/>
        </w:rPr>
        <w:t>«</w:t>
      </w:r>
      <w:r w:rsidRPr="0026240F">
        <w:rPr>
          <w:rFonts w:ascii="Times New Roman" w:hAnsi="Times New Roman"/>
          <w:sz w:val="24"/>
          <w:szCs w:val="24"/>
        </w:rPr>
        <w:t>администрирование</w:t>
      </w:r>
      <w:r w:rsidR="00DE7081" w:rsidRPr="0026240F">
        <w:rPr>
          <w:rFonts w:ascii="Times New Roman" w:hAnsi="Times New Roman"/>
          <w:sz w:val="24"/>
          <w:szCs w:val="24"/>
        </w:rPr>
        <w:t>»</w:t>
      </w:r>
      <w:r w:rsidRPr="0026240F">
        <w:rPr>
          <w:rFonts w:ascii="Times New Roman" w:hAnsi="Times New Roman"/>
          <w:sz w:val="24"/>
          <w:szCs w:val="24"/>
        </w:rPr>
        <w:t xml:space="preserve"> приобретают видового признака и услуги органов государственного управления, которые в нормативно-правовых актах Украины получили соответствующее название – </w:t>
      </w:r>
      <w:r w:rsidR="00DE7081" w:rsidRPr="0026240F">
        <w:rPr>
          <w:rFonts w:ascii="Times New Roman" w:hAnsi="Times New Roman"/>
          <w:sz w:val="24"/>
          <w:szCs w:val="24"/>
        </w:rPr>
        <w:t>«</w:t>
      </w:r>
      <w:r w:rsidRPr="0026240F">
        <w:rPr>
          <w:rFonts w:ascii="Times New Roman" w:hAnsi="Times New Roman"/>
          <w:sz w:val="24"/>
          <w:szCs w:val="24"/>
        </w:rPr>
        <w:t>административные</w:t>
      </w:r>
      <w:r w:rsidR="00DE7081" w:rsidRPr="0026240F">
        <w:rPr>
          <w:rFonts w:ascii="Times New Roman" w:hAnsi="Times New Roman"/>
          <w:sz w:val="24"/>
          <w:szCs w:val="24"/>
        </w:rPr>
        <w:t>»</w:t>
      </w:r>
      <w:r w:rsidRPr="0026240F">
        <w:rPr>
          <w:rFonts w:ascii="Times New Roman" w:hAnsi="Times New Roman"/>
          <w:sz w:val="24"/>
          <w:szCs w:val="24"/>
        </w:rPr>
        <w:t xml:space="preserve"> [</w:t>
      </w:r>
      <w:r w:rsidR="004A747C">
        <w:rPr>
          <w:rFonts w:ascii="Times New Roman" w:hAnsi="Times New Roman"/>
          <w:sz w:val="24"/>
          <w:szCs w:val="24"/>
        </w:rPr>
        <w:t>24</w:t>
      </w:r>
      <w:r w:rsidRPr="0026240F">
        <w:rPr>
          <w:rFonts w:ascii="Times New Roman" w:hAnsi="Times New Roman"/>
          <w:sz w:val="24"/>
          <w:szCs w:val="24"/>
        </w:rPr>
        <w:t>, с.</w:t>
      </w:r>
      <w:r w:rsidR="00E33CD8">
        <w:rPr>
          <w:rFonts w:ascii="Times New Roman" w:hAnsi="Times New Roman"/>
          <w:sz w:val="24"/>
          <w:szCs w:val="24"/>
        </w:rPr>
        <w:t> </w:t>
      </w:r>
      <w:r w:rsidRPr="0026240F">
        <w:rPr>
          <w:rFonts w:ascii="Times New Roman" w:hAnsi="Times New Roman"/>
          <w:sz w:val="24"/>
          <w:szCs w:val="24"/>
        </w:rPr>
        <w:t>49]. В Законе Украины “Об административных услугах</w:t>
      </w:r>
      <w:r w:rsidR="00DE7081" w:rsidRPr="0026240F">
        <w:rPr>
          <w:rFonts w:ascii="Times New Roman" w:hAnsi="Times New Roman"/>
          <w:sz w:val="24"/>
          <w:szCs w:val="24"/>
        </w:rPr>
        <w:t>»</w:t>
      </w:r>
      <w:r w:rsidRPr="0026240F">
        <w:rPr>
          <w:rFonts w:ascii="Times New Roman" w:hAnsi="Times New Roman"/>
          <w:sz w:val="24"/>
          <w:szCs w:val="24"/>
        </w:rPr>
        <w:t xml:space="preserve"> от 6 сентября 2012</w:t>
      </w:r>
      <w:r w:rsidR="00E33CD8">
        <w:rPr>
          <w:rFonts w:ascii="Times New Roman" w:hAnsi="Times New Roman"/>
          <w:sz w:val="24"/>
          <w:szCs w:val="24"/>
        </w:rPr>
        <w:t> </w:t>
      </w:r>
      <w:r w:rsidRPr="0026240F">
        <w:rPr>
          <w:rFonts w:ascii="Times New Roman" w:hAnsi="Times New Roman"/>
          <w:sz w:val="24"/>
          <w:szCs w:val="24"/>
        </w:rPr>
        <w:t>г. №</w:t>
      </w:r>
      <w:r w:rsidR="00E33CD8">
        <w:rPr>
          <w:rFonts w:ascii="Times New Roman" w:hAnsi="Times New Roman"/>
          <w:sz w:val="24"/>
          <w:szCs w:val="24"/>
        </w:rPr>
        <w:t> </w:t>
      </w:r>
      <w:r w:rsidRPr="0026240F">
        <w:rPr>
          <w:rFonts w:ascii="Times New Roman" w:hAnsi="Times New Roman"/>
          <w:sz w:val="24"/>
          <w:szCs w:val="24"/>
        </w:rPr>
        <w:t xml:space="preserve">5203-VI </w:t>
      </w:r>
      <w:r w:rsidR="00DE7081" w:rsidRPr="0026240F">
        <w:rPr>
          <w:rFonts w:ascii="Times New Roman" w:hAnsi="Times New Roman"/>
          <w:sz w:val="24"/>
          <w:szCs w:val="24"/>
        </w:rPr>
        <w:t>«</w:t>
      </w:r>
      <w:r w:rsidRPr="0026240F">
        <w:rPr>
          <w:rFonts w:ascii="Times New Roman" w:hAnsi="Times New Roman"/>
          <w:sz w:val="24"/>
          <w:szCs w:val="24"/>
        </w:rPr>
        <w:t>административные услуги</w:t>
      </w:r>
      <w:r w:rsidR="00DE7081" w:rsidRPr="0026240F">
        <w:rPr>
          <w:rFonts w:ascii="Times New Roman" w:hAnsi="Times New Roman"/>
          <w:sz w:val="24"/>
          <w:szCs w:val="24"/>
        </w:rPr>
        <w:t>»</w:t>
      </w:r>
      <w:r w:rsidRPr="0026240F">
        <w:rPr>
          <w:rFonts w:ascii="Times New Roman" w:hAnsi="Times New Roman"/>
          <w:sz w:val="24"/>
          <w:szCs w:val="24"/>
        </w:rPr>
        <w:t xml:space="preserve"> определено как </w:t>
      </w:r>
      <w:r w:rsidR="00DE7081" w:rsidRPr="0026240F">
        <w:rPr>
          <w:rFonts w:ascii="Times New Roman" w:hAnsi="Times New Roman"/>
          <w:sz w:val="24"/>
          <w:szCs w:val="24"/>
        </w:rPr>
        <w:t>«</w:t>
      </w:r>
      <w:r w:rsidRPr="0026240F">
        <w:rPr>
          <w:rFonts w:ascii="Times New Roman" w:hAnsi="Times New Roman"/>
          <w:sz w:val="24"/>
          <w:szCs w:val="24"/>
        </w:rPr>
        <w:t>результат осуществления властных полномочий субъектом предоставления административных услуг по заявлению физического или юридического лица, направленное на приобретение, изменение или прекращение прав и/или обязанностей такого лица в соответствии с законом</w:t>
      </w:r>
      <w:r w:rsidR="00DE7081" w:rsidRPr="0026240F">
        <w:rPr>
          <w:rFonts w:ascii="Times New Roman" w:hAnsi="Times New Roman"/>
          <w:sz w:val="24"/>
          <w:szCs w:val="24"/>
        </w:rPr>
        <w:t>»</w:t>
      </w:r>
      <w:r w:rsidRPr="0026240F">
        <w:rPr>
          <w:rFonts w:ascii="Times New Roman" w:hAnsi="Times New Roman"/>
          <w:sz w:val="24"/>
          <w:szCs w:val="24"/>
        </w:rPr>
        <w:t xml:space="preserve"> [</w:t>
      </w:r>
      <w:r w:rsidR="004A747C">
        <w:rPr>
          <w:rFonts w:ascii="Times New Roman" w:hAnsi="Times New Roman"/>
          <w:sz w:val="24"/>
          <w:szCs w:val="24"/>
        </w:rPr>
        <w:t>36</w:t>
      </w:r>
      <w:r w:rsidRPr="0026240F">
        <w:rPr>
          <w:rFonts w:ascii="Times New Roman" w:hAnsi="Times New Roman"/>
          <w:sz w:val="24"/>
          <w:szCs w:val="24"/>
        </w:rPr>
        <w:t>]. Сторонниками такого подхода стали Г. </w:t>
      </w:r>
      <w:proofErr w:type="spellStart"/>
      <w:r w:rsidRPr="0026240F">
        <w:rPr>
          <w:rFonts w:ascii="Times New Roman" w:hAnsi="Times New Roman"/>
          <w:sz w:val="24"/>
          <w:szCs w:val="24"/>
        </w:rPr>
        <w:t>Гринюк</w:t>
      </w:r>
      <w:proofErr w:type="spellEnd"/>
      <w:r w:rsidRPr="0026240F">
        <w:rPr>
          <w:rFonts w:ascii="Times New Roman" w:hAnsi="Times New Roman"/>
          <w:sz w:val="24"/>
          <w:szCs w:val="24"/>
        </w:rPr>
        <w:t xml:space="preserve"> и А. </w:t>
      </w:r>
      <w:proofErr w:type="spellStart"/>
      <w:r w:rsidRPr="0026240F">
        <w:rPr>
          <w:rFonts w:ascii="Times New Roman" w:hAnsi="Times New Roman"/>
          <w:sz w:val="24"/>
          <w:szCs w:val="24"/>
        </w:rPr>
        <w:t>Сынкова</w:t>
      </w:r>
      <w:proofErr w:type="spellEnd"/>
      <w:r w:rsidRPr="0026240F">
        <w:rPr>
          <w:rFonts w:ascii="Times New Roman" w:hAnsi="Times New Roman"/>
          <w:sz w:val="24"/>
          <w:szCs w:val="24"/>
        </w:rPr>
        <w:t xml:space="preserve"> определяя </w:t>
      </w:r>
      <w:r w:rsidR="00DE7081" w:rsidRPr="0026240F">
        <w:rPr>
          <w:rFonts w:ascii="Times New Roman" w:hAnsi="Times New Roman"/>
          <w:sz w:val="24"/>
          <w:szCs w:val="24"/>
        </w:rPr>
        <w:t>«</w:t>
      </w:r>
      <w:r w:rsidRPr="0026240F">
        <w:rPr>
          <w:rFonts w:ascii="Times New Roman" w:hAnsi="Times New Roman"/>
          <w:sz w:val="24"/>
          <w:szCs w:val="24"/>
        </w:rPr>
        <w:t>административную услугу</w:t>
      </w:r>
      <w:r w:rsidR="00DE7081" w:rsidRPr="0026240F">
        <w:rPr>
          <w:rFonts w:ascii="Times New Roman" w:hAnsi="Times New Roman"/>
          <w:sz w:val="24"/>
          <w:szCs w:val="24"/>
        </w:rPr>
        <w:t>»</w:t>
      </w:r>
      <w:r w:rsidRPr="0026240F">
        <w:rPr>
          <w:rFonts w:ascii="Times New Roman" w:hAnsi="Times New Roman"/>
          <w:sz w:val="24"/>
          <w:szCs w:val="24"/>
        </w:rPr>
        <w:t xml:space="preserve"> как «реализацию функций государственного управления, которые направляют соответствующие ресурсы и усилия своих сотрудников на выполнение определенных задач с целью предоставления конечного результата, </w:t>
      </w:r>
      <w:r w:rsidRPr="0026240F">
        <w:rPr>
          <w:rFonts w:ascii="Times New Roman" w:hAnsi="Times New Roman"/>
          <w:sz w:val="24"/>
          <w:szCs w:val="24"/>
        </w:rPr>
        <w:lastRenderedPageBreak/>
        <w:t>удовлетворяющего потребителя в определенной сфере деятельности» [</w:t>
      </w:r>
      <w:r w:rsidR="004A747C">
        <w:rPr>
          <w:rFonts w:ascii="Times New Roman" w:hAnsi="Times New Roman"/>
          <w:sz w:val="24"/>
          <w:szCs w:val="24"/>
        </w:rPr>
        <w:t>19</w:t>
      </w:r>
      <w:r w:rsidRPr="0026240F">
        <w:rPr>
          <w:rFonts w:ascii="Times New Roman" w:hAnsi="Times New Roman"/>
          <w:sz w:val="24"/>
          <w:szCs w:val="24"/>
        </w:rPr>
        <w:t>, с.</w:t>
      </w:r>
      <w:r w:rsidR="00D629BB">
        <w:rPr>
          <w:rFonts w:ascii="Times New Roman" w:hAnsi="Times New Roman"/>
          <w:sz w:val="24"/>
          <w:szCs w:val="24"/>
        </w:rPr>
        <w:t> </w:t>
      </w:r>
      <w:r w:rsidRPr="0026240F">
        <w:rPr>
          <w:rFonts w:ascii="Times New Roman" w:hAnsi="Times New Roman"/>
          <w:sz w:val="24"/>
          <w:szCs w:val="24"/>
        </w:rPr>
        <w:t xml:space="preserve">106]. </w:t>
      </w:r>
    </w:p>
    <w:p w:rsidR="00850EFD" w:rsidRPr="0026240F" w:rsidRDefault="00850EFD" w:rsidP="0026240F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26240F">
        <w:rPr>
          <w:rFonts w:ascii="Times New Roman" w:hAnsi="Times New Roman"/>
          <w:sz w:val="24"/>
          <w:szCs w:val="24"/>
          <w:lang w:val="uk-UA"/>
        </w:rPr>
        <w:t>Исходя</w:t>
      </w:r>
      <w:proofErr w:type="spellEnd"/>
      <w:r w:rsidRPr="002624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240F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Pr="002624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240F">
        <w:rPr>
          <w:rFonts w:ascii="Times New Roman" w:hAnsi="Times New Roman"/>
          <w:sz w:val="24"/>
          <w:szCs w:val="24"/>
        </w:rPr>
        <w:t>законодательства Украины, согласно которому публичные услуги предоставляются исключительно органами государственно</w:t>
      </w:r>
      <w:proofErr w:type="spellStart"/>
      <w:r w:rsidRPr="0026240F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Pr="002624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240F">
        <w:rPr>
          <w:rFonts w:ascii="Times New Roman" w:hAnsi="Times New Roman"/>
          <w:sz w:val="24"/>
          <w:szCs w:val="24"/>
          <w:lang w:val="uk-UA"/>
        </w:rPr>
        <w:t>управления</w:t>
      </w:r>
      <w:proofErr w:type="spellEnd"/>
      <w:r w:rsidRPr="0026240F">
        <w:rPr>
          <w:rFonts w:ascii="Times New Roman" w:hAnsi="Times New Roman"/>
          <w:sz w:val="24"/>
          <w:szCs w:val="24"/>
        </w:rPr>
        <w:t>, предприятиями, учреждениями, организациями, находящихся в их управлении [</w:t>
      </w:r>
      <w:r w:rsidR="004A747C">
        <w:rPr>
          <w:rFonts w:ascii="Times New Roman" w:hAnsi="Times New Roman"/>
          <w:sz w:val="24"/>
          <w:szCs w:val="24"/>
        </w:rPr>
        <w:t>37</w:t>
      </w:r>
      <w:r w:rsidRPr="0026240F">
        <w:rPr>
          <w:rFonts w:ascii="Times New Roman" w:hAnsi="Times New Roman"/>
          <w:sz w:val="24"/>
          <w:szCs w:val="24"/>
        </w:rPr>
        <w:t>]</w:t>
      </w:r>
      <w:r w:rsidR="001331BC" w:rsidRPr="0026240F">
        <w:rPr>
          <w:rFonts w:ascii="Times New Roman" w:hAnsi="Times New Roman"/>
          <w:sz w:val="24"/>
          <w:szCs w:val="24"/>
          <w:lang w:val="uk-UA"/>
        </w:rPr>
        <w:t>,</w:t>
      </w:r>
      <w:r w:rsidRPr="0026240F">
        <w:rPr>
          <w:rFonts w:ascii="Times New Roman" w:hAnsi="Times New Roman"/>
          <w:sz w:val="24"/>
          <w:szCs w:val="24"/>
          <w:lang w:val="uk-UA"/>
        </w:rPr>
        <w:t xml:space="preserve"> А. </w:t>
      </w:r>
      <w:proofErr w:type="spellStart"/>
      <w:r w:rsidRPr="0026240F">
        <w:rPr>
          <w:rFonts w:ascii="Times New Roman" w:hAnsi="Times New Roman"/>
          <w:sz w:val="24"/>
          <w:szCs w:val="24"/>
          <w:lang w:val="uk-UA"/>
        </w:rPr>
        <w:t>Колосюк</w:t>
      </w:r>
      <w:proofErr w:type="spellEnd"/>
      <w:r w:rsidRPr="002624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240F">
        <w:rPr>
          <w:rFonts w:ascii="Times New Roman" w:hAnsi="Times New Roman"/>
          <w:sz w:val="24"/>
          <w:szCs w:val="24"/>
          <w:lang w:val="uk-UA"/>
        </w:rPr>
        <w:t>определяет</w:t>
      </w:r>
      <w:proofErr w:type="spellEnd"/>
      <w:r w:rsidRPr="002624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7081" w:rsidRPr="0026240F">
        <w:rPr>
          <w:rFonts w:ascii="Times New Roman" w:hAnsi="Times New Roman"/>
          <w:sz w:val="24"/>
          <w:szCs w:val="24"/>
        </w:rPr>
        <w:t>«</w:t>
      </w:r>
      <w:r w:rsidRPr="0026240F">
        <w:rPr>
          <w:rFonts w:ascii="Times New Roman" w:hAnsi="Times New Roman"/>
          <w:sz w:val="24"/>
          <w:szCs w:val="24"/>
        </w:rPr>
        <w:t>административную услугу</w:t>
      </w:r>
      <w:r w:rsidR="00DE7081" w:rsidRPr="0026240F">
        <w:rPr>
          <w:rFonts w:ascii="Times New Roman" w:hAnsi="Times New Roman"/>
          <w:sz w:val="24"/>
          <w:szCs w:val="24"/>
        </w:rPr>
        <w:t>»</w:t>
      </w:r>
      <w:r w:rsidRPr="0026240F">
        <w:rPr>
          <w:rFonts w:ascii="Times New Roman" w:hAnsi="Times New Roman"/>
          <w:sz w:val="24"/>
          <w:szCs w:val="24"/>
        </w:rPr>
        <w:t xml:space="preserve"> как публичную услугу, которая предоставляется органами государственного управления и предоставление которой связано с реализацией властных полномочий, направленных на обеспечение предусмотренных законом прав и интересов физических и юридических лиц [</w:t>
      </w:r>
      <w:r w:rsidR="004A747C">
        <w:rPr>
          <w:rFonts w:ascii="Times New Roman" w:hAnsi="Times New Roman"/>
          <w:sz w:val="24"/>
          <w:szCs w:val="24"/>
        </w:rPr>
        <w:t>25</w:t>
      </w:r>
      <w:r w:rsidRPr="0026240F">
        <w:rPr>
          <w:rFonts w:ascii="Times New Roman" w:hAnsi="Times New Roman"/>
          <w:sz w:val="24"/>
          <w:szCs w:val="24"/>
        </w:rPr>
        <w:t>, с.</w:t>
      </w:r>
      <w:r w:rsidR="00D629BB">
        <w:rPr>
          <w:rFonts w:ascii="Times New Roman" w:hAnsi="Times New Roman"/>
          <w:sz w:val="24"/>
          <w:szCs w:val="24"/>
        </w:rPr>
        <w:t> </w:t>
      </w:r>
      <w:r w:rsidRPr="0026240F">
        <w:rPr>
          <w:rFonts w:ascii="Times New Roman" w:hAnsi="Times New Roman"/>
          <w:sz w:val="24"/>
          <w:szCs w:val="24"/>
        </w:rPr>
        <w:t xml:space="preserve">88]. Этого же подхода </w:t>
      </w:r>
      <w:r w:rsidRPr="00103BA9">
        <w:rPr>
          <w:rFonts w:ascii="Times New Roman" w:hAnsi="Times New Roman"/>
          <w:sz w:val="24"/>
          <w:szCs w:val="24"/>
        </w:rPr>
        <w:t>придерживается Ю. Куцая, по ее мнению</w:t>
      </w:r>
      <w:r w:rsidR="00103BA9" w:rsidRPr="00103BA9">
        <w:rPr>
          <w:rFonts w:ascii="Times New Roman" w:hAnsi="Times New Roman"/>
          <w:sz w:val="24"/>
          <w:szCs w:val="24"/>
        </w:rPr>
        <w:t>,</w:t>
      </w:r>
      <w:r w:rsidRPr="00103BA9">
        <w:rPr>
          <w:rFonts w:ascii="Times New Roman" w:hAnsi="Times New Roman"/>
          <w:sz w:val="24"/>
          <w:szCs w:val="24"/>
        </w:rPr>
        <w:t xml:space="preserve"> прилагательное</w:t>
      </w:r>
      <w:r w:rsidRPr="0026240F">
        <w:rPr>
          <w:rFonts w:ascii="Times New Roman" w:hAnsi="Times New Roman"/>
          <w:sz w:val="24"/>
          <w:szCs w:val="24"/>
        </w:rPr>
        <w:t xml:space="preserve"> </w:t>
      </w:r>
      <w:r w:rsidR="00DE7081" w:rsidRPr="0026240F">
        <w:rPr>
          <w:rFonts w:ascii="Times New Roman" w:hAnsi="Times New Roman"/>
          <w:sz w:val="24"/>
          <w:szCs w:val="24"/>
        </w:rPr>
        <w:t>«</w:t>
      </w:r>
      <w:r w:rsidR="00103BA9">
        <w:rPr>
          <w:rFonts w:ascii="Times New Roman" w:hAnsi="Times New Roman"/>
          <w:sz w:val="24"/>
          <w:szCs w:val="24"/>
        </w:rPr>
        <w:t>административная</w:t>
      </w:r>
      <w:r w:rsidR="00DE7081" w:rsidRPr="0026240F">
        <w:rPr>
          <w:rFonts w:ascii="Times New Roman" w:hAnsi="Times New Roman"/>
          <w:sz w:val="24"/>
          <w:szCs w:val="24"/>
        </w:rPr>
        <w:t>»</w:t>
      </w:r>
      <w:r w:rsidRPr="0026240F">
        <w:rPr>
          <w:rFonts w:ascii="Times New Roman" w:hAnsi="Times New Roman"/>
          <w:sz w:val="24"/>
          <w:szCs w:val="24"/>
        </w:rPr>
        <w:t xml:space="preserve"> является более удачным потому, что указывает на субъект, который предоставляет такие услуги, кроме того, характеризует властно-публичную природу деятельности по оказанию этих услуг [</w:t>
      </w:r>
      <w:r w:rsidR="004A747C">
        <w:rPr>
          <w:rFonts w:ascii="Times New Roman" w:hAnsi="Times New Roman"/>
          <w:sz w:val="24"/>
          <w:szCs w:val="24"/>
        </w:rPr>
        <w:t>42</w:t>
      </w:r>
      <w:r w:rsidR="00D629BB">
        <w:rPr>
          <w:rFonts w:ascii="Times New Roman" w:hAnsi="Times New Roman"/>
          <w:sz w:val="24"/>
          <w:szCs w:val="24"/>
        </w:rPr>
        <w:t>, с. </w:t>
      </w:r>
      <w:r w:rsidRPr="0026240F">
        <w:rPr>
          <w:rFonts w:ascii="Times New Roman" w:hAnsi="Times New Roman"/>
          <w:sz w:val="24"/>
          <w:szCs w:val="24"/>
        </w:rPr>
        <w:t xml:space="preserve">15]. </w:t>
      </w:r>
      <w:r w:rsidRPr="0026240F">
        <w:rPr>
          <w:rFonts w:ascii="Times New Roman" w:hAnsi="Times New Roman" w:cs="Times New Roman"/>
          <w:sz w:val="24"/>
          <w:szCs w:val="24"/>
        </w:rPr>
        <w:t>Специалист по юриспруденции К. Афанасьев отмечает</w:t>
      </w:r>
      <w:r w:rsidRPr="0026240F">
        <w:rPr>
          <w:rFonts w:ascii="Times New Roman" w:hAnsi="Times New Roman"/>
          <w:sz w:val="24"/>
          <w:szCs w:val="24"/>
        </w:rPr>
        <w:t>, что административные услуги – это публичные (то есть государственные и муниципальные) услуги, предоставляемые органами государственного управления и иными уполномоченными субъектами, и предоставление которых связано с реализацией властных полномочий [</w:t>
      </w:r>
      <w:r w:rsidR="004A747C">
        <w:rPr>
          <w:rFonts w:ascii="Times New Roman" w:hAnsi="Times New Roman"/>
          <w:sz w:val="24"/>
          <w:szCs w:val="24"/>
        </w:rPr>
        <w:t>12</w:t>
      </w:r>
      <w:r w:rsidRPr="0026240F">
        <w:rPr>
          <w:rFonts w:ascii="Times New Roman" w:hAnsi="Times New Roman"/>
          <w:sz w:val="24"/>
          <w:szCs w:val="24"/>
        </w:rPr>
        <w:t>, с.</w:t>
      </w:r>
      <w:r w:rsidR="00D629BB">
        <w:rPr>
          <w:rFonts w:ascii="Times New Roman" w:hAnsi="Times New Roman"/>
          <w:sz w:val="24"/>
          <w:szCs w:val="24"/>
        </w:rPr>
        <w:t> </w:t>
      </w:r>
      <w:r w:rsidRPr="0026240F">
        <w:rPr>
          <w:rFonts w:ascii="Times New Roman" w:hAnsi="Times New Roman"/>
          <w:sz w:val="24"/>
          <w:szCs w:val="24"/>
        </w:rPr>
        <w:t>28]. Е. </w:t>
      </w:r>
      <w:proofErr w:type="spellStart"/>
      <w:r w:rsidRPr="0026240F">
        <w:rPr>
          <w:rFonts w:ascii="Times New Roman" w:hAnsi="Times New Roman"/>
          <w:sz w:val="24"/>
          <w:szCs w:val="24"/>
        </w:rPr>
        <w:t>Демский</w:t>
      </w:r>
      <w:proofErr w:type="spellEnd"/>
      <w:r w:rsidRPr="0026240F">
        <w:rPr>
          <w:rFonts w:ascii="Times New Roman" w:hAnsi="Times New Roman"/>
          <w:sz w:val="24"/>
          <w:szCs w:val="24"/>
        </w:rPr>
        <w:t xml:space="preserve"> делает вывод, что административная услуга – это совершение органом (должностным лицом) властных полномочий, обеспечивающих юридическое оформление предоставлению субъекту обращения полномочия, направленные на установление, изменение или прекращение прав и обязанностей для удовлетворения собственных потребностей морального, материального или личного направления [</w:t>
      </w:r>
      <w:r w:rsidR="004A747C">
        <w:rPr>
          <w:rFonts w:ascii="Times New Roman" w:hAnsi="Times New Roman"/>
          <w:sz w:val="24"/>
          <w:szCs w:val="24"/>
        </w:rPr>
        <w:t>21</w:t>
      </w:r>
      <w:r w:rsidR="00E33CD8">
        <w:rPr>
          <w:rFonts w:ascii="Times New Roman" w:hAnsi="Times New Roman"/>
          <w:sz w:val="24"/>
          <w:szCs w:val="24"/>
        </w:rPr>
        <w:t>, с. </w:t>
      </w:r>
      <w:r w:rsidRPr="0026240F">
        <w:rPr>
          <w:rFonts w:ascii="Times New Roman" w:hAnsi="Times New Roman"/>
          <w:sz w:val="24"/>
          <w:szCs w:val="24"/>
        </w:rPr>
        <w:t>79].</w:t>
      </w:r>
    </w:p>
    <w:p w:rsidR="00850EFD" w:rsidRPr="0026240F" w:rsidRDefault="00850EFD" w:rsidP="0026240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40F">
        <w:rPr>
          <w:rFonts w:ascii="Times New Roman" w:hAnsi="Times New Roman"/>
          <w:sz w:val="24"/>
          <w:szCs w:val="24"/>
        </w:rPr>
        <w:t>Второй подход, сторонниками которого являются Г. Писаренко [</w:t>
      </w:r>
      <w:r w:rsidR="004A747C">
        <w:rPr>
          <w:rFonts w:ascii="Times New Roman" w:hAnsi="Times New Roman"/>
          <w:sz w:val="24"/>
          <w:szCs w:val="24"/>
        </w:rPr>
        <w:t>35</w:t>
      </w:r>
      <w:r w:rsidRPr="0026240F">
        <w:rPr>
          <w:rFonts w:ascii="Times New Roman" w:hAnsi="Times New Roman"/>
          <w:sz w:val="24"/>
          <w:szCs w:val="24"/>
        </w:rPr>
        <w:t>], И. </w:t>
      </w:r>
      <w:proofErr w:type="spellStart"/>
      <w:r w:rsidRPr="0026240F">
        <w:rPr>
          <w:rFonts w:ascii="Times New Roman" w:hAnsi="Times New Roman"/>
          <w:sz w:val="24"/>
          <w:szCs w:val="24"/>
        </w:rPr>
        <w:t>Котюк</w:t>
      </w:r>
      <w:proofErr w:type="spellEnd"/>
      <w:r w:rsidRPr="0026240F">
        <w:rPr>
          <w:rFonts w:ascii="Times New Roman" w:hAnsi="Times New Roman"/>
          <w:sz w:val="24"/>
          <w:szCs w:val="24"/>
        </w:rPr>
        <w:t xml:space="preserve"> [</w:t>
      </w:r>
      <w:r w:rsidR="004A747C">
        <w:rPr>
          <w:rFonts w:ascii="Times New Roman" w:hAnsi="Times New Roman"/>
          <w:sz w:val="24"/>
          <w:szCs w:val="24"/>
        </w:rPr>
        <w:t>28</w:t>
      </w:r>
      <w:r w:rsidR="00E33CD8">
        <w:rPr>
          <w:rFonts w:ascii="Times New Roman" w:hAnsi="Times New Roman"/>
          <w:sz w:val="24"/>
          <w:szCs w:val="24"/>
        </w:rPr>
        <w:t>], В. Чорная и</w:t>
      </w:r>
      <w:r w:rsidR="004A747C">
        <w:rPr>
          <w:rFonts w:ascii="Times New Roman" w:hAnsi="Times New Roman"/>
          <w:sz w:val="24"/>
          <w:szCs w:val="24"/>
        </w:rPr>
        <w:t xml:space="preserve"> И. Решетов</w:t>
      </w:r>
      <w:r w:rsidRPr="0026240F">
        <w:rPr>
          <w:rFonts w:ascii="Times New Roman" w:hAnsi="Times New Roman"/>
          <w:sz w:val="24"/>
          <w:szCs w:val="24"/>
        </w:rPr>
        <w:t xml:space="preserve"> [</w:t>
      </w:r>
      <w:r w:rsidR="004A747C">
        <w:rPr>
          <w:rFonts w:ascii="Times New Roman" w:hAnsi="Times New Roman"/>
          <w:sz w:val="24"/>
          <w:szCs w:val="24"/>
        </w:rPr>
        <w:t>41</w:t>
      </w:r>
      <w:r w:rsidRPr="0026240F">
        <w:rPr>
          <w:rFonts w:ascii="Times New Roman" w:hAnsi="Times New Roman"/>
          <w:sz w:val="24"/>
          <w:szCs w:val="24"/>
        </w:rPr>
        <w:t xml:space="preserve">] трактуют административную </w:t>
      </w:r>
      <w:r w:rsidRPr="0026240F">
        <w:rPr>
          <w:rFonts w:ascii="Times New Roman" w:hAnsi="Times New Roman"/>
          <w:sz w:val="24"/>
          <w:szCs w:val="24"/>
        </w:rPr>
        <w:lastRenderedPageBreak/>
        <w:t xml:space="preserve">услугу как результат реализации прав субъектов обращения, то есть признается важность реализации конституционного принципа приоритета прав и свобод человека и гражданина. Публично-властная деятельность субъектов предоставления подчинена цели удовлетворения потребностей потребителей. </w:t>
      </w:r>
      <w:proofErr w:type="gramStart"/>
      <w:r w:rsidRPr="0026240F">
        <w:rPr>
          <w:rFonts w:ascii="Times New Roman" w:hAnsi="Times New Roman"/>
          <w:sz w:val="24"/>
          <w:szCs w:val="24"/>
        </w:rPr>
        <w:t>Однако в определениях, предложенные названными авторами, во-первых, содержание не указывает на специфику государственной (административной) услуги как результативной деятельности, ведь получение определенного результата от публично-властной деятельности, инициированной заявителем, предусмотрено и другими нормативно-правовыми актами, например, Законом Украины «Об обращениях граждан» от 02.10.1996</w:t>
      </w:r>
      <w:r w:rsidR="00E33CD8">
        <w:rPr>
          <w:rFonts w:ascii="Times New Roman" w:hAnsi="Times New Roman"/>
          <w:sz w:val="24"/>
          <w:szCs w:val="24"/>
        </w:rPr>
        <w:t> </w:t>
      </w:r>
      <w:r w:rsidRPr="0026240F">
        <w:rPr>
          <w:rFonts w:ascii="Times New Roman" w:hAnsi="Times New Roman"/>
          <w:sz w:val="24"/>
          <w:szCs w:val="24"/>
        </w:rPr>
        <w:t>г. №</w:t>
      </w:r>
      <w:r w:rsidR="00E33CD8">
        <w:t> </w:t>
      </w:r>
      <w:r w:rsidRPr="0026240F">
        <w:rPr>
          <w:rFonts w:ascii="Times New Roman" w:hAnsi="Times New Roman"/>
          <w:sz w:val="24"/>
          <w:szCs w:val="24"/>
        </w:rPr>
        <w:t>393 / 96-ВР [</w:t>
      </w:r>
      <w:r w:rsidR="004A74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23</w:t>
      </w:r>
      <w:r w:rsidRPr="0026240F">
        <w:rPr>
          <w:rFonts w:ascii="Times New Roman" w:hAnsi="Times New Roman"/>
          <w:sz w:val="24"/>
          <w:szCs w:val="24"/>
        </w:rPr>
        <w:t>] и «О доступе к публичн</w:t>
      </w:r>
      <w:r w:rsidR="00D629BB">
        <w:rPr>
          <w:rFonts w:ascii="Times New Roman" w:hAnsi="Times New Roman"/>
          <w:sz w:val="24"/>
          <w:szCs w:val="24"/>
        </w:rPr>
        <w:t>ой информации» от 13.01.2011</w:t>
      </w:r>
      <w:r w:rsidR="00E33CD8">
        <w:rPr>
          <w:rFonts w:ascii="Times New Roman" w:hAnsi="Times New Roman"/>
          <w:sz w:val="24"/>
          <w:szCs w:val="24"/>
        </w:rPr>
        <w:t> </w:t>
      </w:r>
      <w:r w:rsidR="00D629BB">
        <w:rPr>
          <w:rFonts w:ascii="Times New Roman" w:hAnsi="Times New Roman"/>
          <w:sz w:val="24"/>
          <w:szCs w:val="24"/>
        </w:rPr>
        <w:t>г.</w:t>
      </w:r>
      <w:r w:rsidRPr="0026240F">
        <w:rPr>
          <w:rFonts w:ascii="Times New Roman" w:hAnsi="Times New Roman"/>
          <w:sz w:val="24"/>
          <w:szCs w:val="24"/>
        </w:rPr>
        <w:t xml:space="preserve"> №</w:t>
      </w:r>
      <w:r w:rsidR="00E33CD8">
        <w:rPr>
          <w:rFonts w:ascii="Times New Roman" w:hAnsi="Times New Roman"/>
          <w:sz w:val="24"/>
          <w:szCs w:val="24"/>
        </w:rPr>
        <w:t> </w:t>
      </w:r>
      <w:r w:rsidRPr="0026240F">
        <w:rPr>
          <w:rFonts w:ascii="Times New Roman" w:hAnsi="Times New Roman"/>
          <w:sz w:val="24"/>
          <w:szCs w:val="24"/>
        </w:rPr>
        <w:t>2939-VI [</w:t>
      </w:r>
      <w:r w:rsidR="004A747C">
        <w:rPr>
          <w:rFonts w:ascii="Times New Roman" w:hAnsi="Times New Roman"/>
          <w:sz w:val="24"/>
          <w:szCs w:val="24"/>
        </w:rPr>
        <w:t>22</w:t>
      </w:r>
      <w:r w:rsidRPr="0026240F">
        <w:rPr>
          <w:rFonts w:ascii="Times New Roman" w:hAnsi="Times New Roman"/>
          <w:sz w:val="24"/>
          <w:szCs w:val="24"/>
        </w:rPr>
        <w:t>], а во-вторых, теряется важная предпосылка</w:t>
      </w:r>
      <w:proofErr w:type="gramEnd"/>
      <w:r w:rsidRPr="0026240F">
        <w:rPr>
          <w:rFonts w:ascii="Times New Roman" w:hAnsi="Times New Roman"/>
          <w:sz w:val="24"/>
          <w:szCs w:val="24"/>
        </w:rPr>
        <w:t xml:space="preserve"> получения государственной (административной) услуги – наличие законных оснований, а не только желание и заявление определенного лица реализовать свои субъективные права. </w:t>
      </w:r>
    </w:p>
    <w:p w:rsidR="00850EFD" w:rsidRPr="0026240F" w:rsidRDefault="00850EFD" w:rsidP="0026240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40F">
        <w:rPr>
          <w:rFonts w:ascii="Times New Roman" w:hAnsi="Times New Roman"/>
          <w:sz w:val="24"/>
          <w:szCs w:val="24"/>
          <w:lang w:val="uk-UA"/>
        </w:rPr>
        <w:t>Согласно</w:t>
      </w:r>
      <w:proofErr w:type="spellEnd"/>
      <w:r w:rsidRPr="002624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240F">
        <w:rPr>
          <w:rFonts w:ascii="Times New Roman" w:hAnsi="Times New Roman"/>
          <w:sz w:val="24"/>
          <w:szCs w:val="24"/>
          <w:lang w:val="uk-UA"/>
        </w:rPr>
        <w:t>третьему</w:t>
      </w:r>
      <w:proofErr w:type="spellEnd"/>
      <w:r w:rsidRPr="002624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240F">
        <w:rPr>
          <w:rFonts w:ascii="Times New Roman" w:hAnsi="Times New Roman"/>
          <w:sz w:val="24"/>
          <w:szCs w:val="24"/>
          <w:lang w:val="uk-UA"/>
        </w:rPr>
        <w:t>подходу</w:t>
      </w:r>
      <w:proofErr w:type="spellEnd"/>
      <w:r w:rsidRPr="002624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240F">
        <w:rPr>
          <w:rFonts w:ascii="Times New Roman" w:hAnsi="Times New Roman"/>
          <w:sz w:val="24"/>
          <w:szCs w:val="24"/>
        </w:rPr>
        <w:t xml:space="preserve">административная услуга рассматривается как деятельность субъектов предоставления административных услуг по юридическому оформлению условий реализации субъектами обращения прав, свобод, обязанностей, законных интересов. </w:t>
      </w:r>
      <w:proofErr w:type="gramStart"/>
      <w:r w:rsidRPr="0026240F">
        <w:rPr>
          <w:rFonts w:ascii="Times New Roman" w:hAnsi="Times New Roman"/>
          <w:sz w:val="24"/>
          <w:szCs w:val="24"/>
        </w:rPr>
        <w:t>Ученые</w:t>
      </w:r>
      <w:r w:rsidRPr="0026240F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26240F">
        <w:rPr>
          <w:rFonts w:ascii="Times New Roman" w:hAnsi="Times New Roman"/>
          <w:sz w:val="24"/>
          <w:szCs w:val="24"/>
          <w:lang w:val="uk-UA"/>
        </w:rPr>
        <w:t>исследователи</w:t>
      </w:r>
      <w:proofErr w:type="spellEnd"/>
      <w:r w:rsidRPr="0026240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6240F">
        <w:rPr>
          <w:rFonts w:ascii="Times New Roman" w:hAnsi="Times New Roman"/>
          <w:sz w:val="24"/>
          <w:szCs w:val="24"/>
        </w:rPr>
        <w:t>а именно В. </w:t>
      </w:r>
      <w:proofErr w:type="spellStart"/>
      <w:r w:rsidRPr="0026240F">
        <w:rPr>
          <w:rFonts w:ascii="Times New Roman" w:hAnsi="Times New Roman"/>
          <w:sz w:val="24"/>
          <w:szCs w:val="24"/>
        </w:rPr>
        <w:t>Петёвка</w:t>
      </w:r>
      <w:proofErr w:type="spellEnd"/>
      <w:r w:rsidRPr="0026240F">
        <w:rPr>
          <w:rFonts w:ascii="Times New Roman" w:hAnsi="Times New Roman"/>
          <w:sz w:val="24"/>
          <w:szCs w:val="24"/>
        </w:rPr>
        <w:t xml:space="preserve"> [</w:t>
      </w:r>
      <w:r w:rsidR="004A747C">
        <w:rPr>
          <w:rFonts w:ascii="Times New Roman" w:hAnsi="Times New Roman"/>
          <w:sz w:val="24"/>
          <w:szCs w:val="24"/>
        </w:rPr>
        <w:t>34</w:t>
      </w:r>
      <w:r w:rsidRPr="0026240F">
        <w:rPr>
          <w:rFonts w:ascii="Times New Roman" w:hAnsi="Times New Roman"/>
          <w:sz w:val="24"/>
          <w:szCs w:val="24"/>
        </w:rPr>
        <w:t>], Т. </w:t>
      </w:r>
      <w:proofErr w:type="spellStart"/>
      <w:r w:rsidRPr="0026240F">
        <w:rPr>
          <w:rFonts w:ascii="Times New Roman" w:hAnsi="Times New Roman"/>
          <w:sz w:val="24"/>
          <w:szCs w:val="24"/>
        </w:rPr>
        <w:t>Буренко</w:t>
      </w:r>
      <w:proofErr w:type="spellEnd"/>
      <w:r w:rsidRPr="0026240F">
        <w:rPr>
          <w:rFonts w:ascii="Times New Roman" w:hAnsi="Times New Roman"/>
          <w:sz w:val="24"/>
          <w:szCs w:val="24"/>
        </w:rPr>
        <w:t xml:space="preserve"> [</w:t>
      </w:r>
      <w:r w:rsidR="004A747C">
        <w:rPr>
          <w:rFonts w:ascii="Times New Roman" w:hAnsi="Times New Roman"/>
          <w:sz w:val="24"/>
          <w:szCs w:val="24"/>
        </w:rPr>
        <w:t>14</w:t>
      </w:r>
      <w:r w:rsidRPr="0026240F">
        <w:rPr>
          <w:rFonts w:ascii="Times New Roman" w:hAnsi="Times New Roman"/>
          <w:sz w:val="24"/>
          <w:szCs w:val="24"/>
        </w:rPr>
        <w:t>], М. </w:t>
      </w:r>
      <w:proofErr w:type="spellStart"/>
      <w:r w:rsidRPr="0026240F">
        <w:rPr>
          <w:rFonts w:ascii="Times New Roman" w:hAnsi="Times New Roman"/>
          <w:sz w:val="24"/>
          <w:szCs w:val="24"/>
        </w:rPr>
        <w:t>Гурковский</w:t>
      </w:r>
      <w:proofErr w:type="spellEnd"/>
      <w:r w:rsidRPr="0026240F">
        <w:rPr>
          <w:rFonts w:ascii="Times New Roman" w:hAnsi="Times New Roman"/>
          <w:sz w:val="24"/>
          <w:szCs w:val="24"/>
        </w:rPr>
        <w:t xml:space="preserve"> [</w:t>
      </w:r>
      <w:r w:rsidR="004A747C">
        <w:rPr>
          <w:rFonts w:ascii="Times New Roman" w:hAnsi="Times New Roman"/>
          <w:sz w:val="24"/>
          <w:szCs w:val="24"/>
        </w:rPr>
        <w:t>20</w:t>
      </w:r>
      <w:r w:rsidRPr="0026240F">
        <w:rPr>
          <w:rFonts w:ascii="Times New Roman" w:hAnsi="Times New Roman"/>
          <w:sz w:val="24"/>
          <w:szCs w:val="24"/>
        </w:rPr>
        <w:t>], В. Гордеев и В. Градов [</w:t>
      </w:r>
      <w:r w:rsidR="004A747C">
        <w:rPr>
          <w:rFonts w:ascii="Times New Roman" w:hAnsi="Times New Roman"/>
          <w:sz w:val="24"/>
          <w:szCs w:val="24"/>
        </w:rPr>
        <w:t>18</w:t>
      </w:r>
      <w:r w:rsidRPr="0026240F">
        <w:rPr>
          <w:rFonts w:ascii="Times New Roman" w:hAnsi="Times New Roman"/>
          <w:sz w:val="24"/>
          <w:szCs w:val="24"/>
        </w:rPr>
        <w:t>], рассматривают взаимодействия, в которых субъекты обращения берут на себя обязательства</w:t>
      </w:r>
      <w:r w:rsidRPr="002624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240F">
        <w:rPr>
          <w:rFonts w:ascii="Times New Roman" w:hAnsi="Times New Roman"/>
          <w:sz w:val="24"/>
          <w:szCs w:val="24"/>
        </w:rPr>
        <w:t>придерживаться специальных требований, в свою очередь субъекты предоставления административных услуг создают формальные условия для обеспечения их нормального функционирования в текущих социальных, политических, экономических условиях.</w:t>
      </w:r>
      <w:proofErr w:type="gramEnd"/>
      <w:r w:rsidRPr="0026240F">
        <w:rPr>
          <w:rFonts w:ascii="Times New Roman" w:hAnsi="Times New Roman"/>
          <w:sz w:val="24"/>
          <w:szCs w:val="24"/>
        </w:rPr>
        <w:t xml:space="preserve"> Однако</w:t>
      </w:r>
      <w:proofErr w:type="gramStart"/>
      <w:r w:rsidRPr="0026240F">
        <w:rPr>
          <w:rFonts w:ascii="Times New Roman" w:hAnsi="Times New Roman"/>
          <w:sz w:val="24"/>
          <w:szCs w:val="24"/>
        </w:rPr>
        <w:t>,</w:t>
      </w:r>
      <w:proofErr w:type="gramEnd"/>
      <w:r w:rsidRPr="0026240F">
        <w:rPr>
          <w:rFonts w:ascii="Times New Roman" w:hAnsi="Times New Roman"/>
          <w:sz w:val="24"/>
          <w:szCs w:val="24"/>
        </w:rPr>
        <w:t xml:space="preserve"> профессор </w:t>
      </w:r>
      <w:r w:rsidRPr="0026240F">
        <w:rPr>
          <w:rFonts w:ascii="Times New Roman" w:hAnsi="Times New Roman"/>
          <w:sz w:val="24"/>
          <w:szCs w:val="24"/>
        </w:rPr>
        <w:lastRenderedPageBreak/>
        <w:t>И. </w:t>
      </w:r>
      <w:proofErr w:type="spellStart"/>
      <w:r w:rsidRPr="0026240F">
        <w:rPr>
          <w:rFonts w:ascii="Times New Roman" w:hAnsi="Times New Roman"/>
          <w:sz w:val="24"/>
          <w:szCs w:val="24"/>
        </w:rPr>
        <w:t>Голосниченко</w:t>
      </w:r>
      <w:proofErr w:type="spellEnd"/>
      <w:r w:rsidRPr="0026240F">
        <w:rPr>
          <w:rFonts w:ascii="Times New Roman" w:hAnsi="Times New Roman"/>
          <w:sz w:val="24"/>
          <w:szCs w:val="24"/>
        </w:rPr>
        <w:t xml:space="preserve"> отмечает, что не всякая распорядительная деятельность (даже та, которая направлена на реализацию прав и свобод граждан) является услугой. Ведь назначению всей деятельности органов государственного управления, их должностных и служебных лиц является обеспечение прав и свобод граждан и других лиц, также определяет управленческую услугу как создание организационных условий для реализации своего права гражданином или другим субъектом административно-правовых отношений [</w:t>
      </w:r>
      <w:r w:rsidR="004A747C">
        <w:rPr>
          <w:rFonts w:ascii="Times New Roman" w:hAnsi="Times New Roman"/>
          <w:sz w:val="24"/>
          <w:szCs w:val="24"/>
        </w:rPr>
        <w:t>17</w:t>
      </w:r>
      <w:r w:rsidR="00E33CD8">
        <w:rPr>
          <w:rFonts w:ascii="Times New Roman" w:hAnsi="Times New Roman"/>
          <w:sz w:val="24"/>
          <w:szCs w:val="24"/>
        </w:rPr>
        <w:t>, с. </w:t>
      </w:r>
      <w:r w:rsidRPr="0026240F">
        <w:rPr>
          <w:rFonts w:ascii="Times New Roman" w:hAnsi="Times New Roman"/>
          <w:sz w:val="24"/>
          <w:szCs w:val="24"/>
        </w:rPr>
        <w:t xml:space="preserve">88]. </w:t>
      </w:r>
    </w:p>
    <w:p w:rsidR="00C212B9" w:rsidRPr="0026240F" w:rsidRDefault="00C212B9" w:rsidP="002624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 xml:space="preserve">К. Николаенко рассматривает </w:t>
      </w:r>
      <w:r w:rsidR="00DE7081" w:rsidRPr="0026240F">
        <w:rPr>
          <w:rFonts w:ascii="Times New Roman" w:hAnsi="Times New Roman" w:cs="Times New Roman"/>
          <w:sz w:val="24"/>
          <w:szCs w:val="24"/>
        </w:rPr>
        <w:t>«</w:t>
      </w:r>
      <w:r w:rsidRPr="0026240F">
        <w:rPr>
          <w:rFonts w:ascii="Times New Roman" w:hAnsi="Times New Roman" w:cs="Times New Roman"/>
          <w:sz w:val="24"/>
          <w:szCs w:val="24"/>
        </w:rPr>
        <w:t>административные услуги</w:t>
      </w:r>
      <w:r w:rsidR="00DE7081" w:rsidRPr="0026240F">
        <w:rPr>
          <w:rFonts w:ascii="Times New Roman" w:hAnsi="Times New Roman" w:cs="Times New Roman"/>
          <w:sz w:val="24"/>
          <w:szCs w:val="24"/>
        </w:rPr>
        <w:t>»</w:t>
      </w:r>
      <w:r w:rsidRPr="0026240F">
        <w:rPr>
          <w:rFonts w:ascii="Times New Roman" w:hAnsi="Times New Roman" w:cs="Times New Roman"/>
          <w:sz w:val="24"/>
          <w:szCs w:val="24"/>
        </w:rPr>
        <w:t xml:space="preserve"> не только как юридически оформленные действия, но и как решение уполномоченных субъектов, что является необходимым условием для реализации конституционных пр</w:t>
      </w:r>
      <w:r w:rsidR="00B1781B">
        <w:rPr>
          <w:rFonts w:ascii="Times New Roman" w:hAnsi="Times New Roman" w:cs="Times New Roman"/>
          <w:sz w:val="24"/>
          <w:szCs w:val="24"/>
        </w:rPr>
        <w:t>ав и свобод субъектов обращения</w:t>
      </w:r>
      <w:r w:rsidRPr="002624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240F">
        <w:rPr>
          <w:rFonts w:ascii="Times New Roman" w:hAnsi="Times New Roman" w:cs="Times New Roman"/>
          <w:sz w:val="24"/>
          <w:szCs w:val="24"/>
        </w:rPr>
        <w:t xml:space="preserve">Ученый определяет «административные услуги» как предусмотренную законом деятельность органов государственного управления, связанные с реализацией их властных полномочий, осуществляемую из инициатив физических и юридических лиц и направленную на реализацию их прав, свобод и законных интересов, а именно: выдача разрешений, аккредитацию, аттестацию, сертификацию, регистрацию с ведением реестров, легализацию субъектов, легализации актов, </w:t>
      </w:r>
      <w:proofErr w:type="spellStart"/>
      <w:r w:rsidRPr="0026240F">
        <w:rPr>
          <w:rFonts w:ascii="Times New Roman" w:hAnsi="Times New Roman" w:cs="Times New Roman"/>
          <w:sz w:val="24"/>
          <w:szCs w:val="24"/>
        </w:rPr>
        <w:t>нострификацию</w:t>
      </w:r>
      <w:proofErr w:type="spellEnd"/>
      <w:r w:rsidRPr="0026240F">
        <w:rPr>
          <w:rFonts w:ascii="Times New Roman" w:hAnsi="Times New Roman" w:cs="Times New Roman"/>
          <w:sz w:val="24"/>
          <w:szCs w:val="24"/>
        </w:rPr>
        <w:t>, верификацию, социальные услуги (назначения субсидий, пенсий) [</w:t>
      </w:r>
      <w:r w:rsidR="004A747C">
        <w:rPr>
          <w:rFonts w:ascii="Times New Roman" w:hAnsi="Times New Roman" w:cs="Times New Roman"/>
          <w:sz w:val="24"/>
          <w:szCs w:val="24"/>
        </w:rPr>
        <w:t>33</w:t>
      </w:r>
      <w:r w:rsidRPr="0026240F">
        <w:rPr>
          <w:rFonts w:ascii="Times New Roman" w:hAnsi="Times New Roman" w:cs="Times New Roman"/>
          <w:sz w:val="24"/>
          <w:szCs w:val="24"/>
        </w:rPr>
        <w:t>, с.</w:t>
      </w:r>
      <w:r w:rsidR="00E33CD8">
        <w:rPr>
          <w:rFonts w:ascii="Times New Roman" w:hAnsi="Times New Roman" w:cs="Times New Roman"/>
          <w:sz w:val="24"/>
          <w:szCs w:val="24"/>
        </w:rPr>
        <w:t> </w:t>
      </w:r>
      <w:r w:rsidRPr="0026240F">
        <w:rPr>
          <w:rFonts w:ascii="Times New Roman" w:hAnsi="Times New Roman" w:cs="Times New Roman"/>
          <w:sz w:val="24"/>
          <w:szCs w:val="24"/>
        </w:rPr>
        <w:t xml:space="preserve">247]. </w:t>
      </w:r>
      <w:proofErr w:type="gramEnd"/>
    </w:p>
    <w:p w:rsidR="00850EFD" w:rsidRPr="0026240F" w:rsidRDefault="00850EFD" w:rsidP="0026240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40F">
        <w:rPr>
          <w:rFonts w:ascii="Times New Roman" w:hAnsi="Times New Roman"/>
          <w:sz w:val="24"/>
          <w:szCs w:val="24"/>
        </w:rPr>
        <w:t>Отдельного внимания заслуживает современное понимание управленческих услуг профессора А. Карпенко, по его мнению</w:t>
      </w:r>
      <w:r w:rsidR="00C925D1" w:rsidRPr="0026240F">
        <w:rPr>
          <w:rFonts w:ascii="Times New Roman" w:hAnsi="Times New Roman"/>
          <w:sz w:val="24"/>
          <w:szCs w:val="24"/>
        </w:rPr>
        <w:t>,</w:t>
      </w:r>
      <w:r w:rsidRPr="0026240F">
        <w:rPr>
          <w:rFonts w:ascii="Times New Roman" w:hAnsi="Times New Roman"/>
          <w:sz w:val="24"/>
          <w:szCs w:val="24"/>
        </w:rPr>
        <w:t xml:space="preserve"> они охватыва</w:t>
      </w:r>
      <w:r w:rsidR="00C86E56">
        <w:rPr>
          <w:rFonts w:ascii="Times New Roman" w:hAnsi="Times New Roman"/>
          <w:sz w:val="24"/>
          <w:szCs w:val="24"/>
        </w:rPr>
        <w:t>ю</w:t>
      </w:r>
      <w:r w:rsidRPr="0026240F">
        <w:rPr>
          <w:rFonts w:ascii="Times New Roman" w:hAnsi="Times New Roman"/>
          <w:sz w:val="24"/>
          <w:szCs w:val="24"/>
        </w:rPr>
        <w:t>т все виды деят</w:t>
      </w:r>
      <w:r w:rsidR="00C86E56">
        <w:rPr>
          <w:rFonts w:ascii="Times New Roman" w:hAnsi="Times New Roman"/>
          <w:sz w:val="24"/>
          <w:szCs w:val="24"/>
        </w:rPr>
        <w:t>ельности органов государственного</w:t>
      </w:r>
      <w:r w:rsidRPr="0026240F">
        <w:rPr>
          <w:rFonts w:ascii="Times New Roman" w:hAnsi="Times New Roman"/>
          <w:sz w:val="24"/>
          <w:szCs w:val="24"/>
        </w:rPr>
        <w:t xml:space="preserve"> управления и осуществляются в </w:t>
      </w:r>
      <w:proofErr w:type="gramStart"/>
      <w:r w:rsidRPr="0026240F">
        <w:rPr>
          <w:rFonts w:ascii="Times New Roman" w:hAnsi="Times New Roman"/>
          <w:sz w:val="24"/>
          <w:szCs w:val="24"/>
        </w:rPr>
        <w:t>интересах</w:t>
      </w:r>
      <w:proofErr w:type="gramEnd"/>
      <w:r w:rsidRPr="0026240F">
        <w:rPr>
          <w:rFonts w:ascii="Times New Roman" w:hAnsi="Times New Roman"/>
          <w:sz w:val="24"/>
          <w:szCs w:val="24"/>
        </w:rPr>
        <w:t xml:space="preserve"> как отдельного гражданина, так и общества в целом. Ученый рассматривает государственно-управленческие услуги как функцию современного сервисного государства, поскольку их предоставление обусловлено полномочиями конкретного органа </w:t>
      </w:r>
      <w:r w:rsidRPr="0026240F">
        <w:rPr>
          <w:rFonts w:ascii="Times New Roman" w:hAnsi="Times New Roman"/>
          <w:sz w:val="24"/>
          <w:szCs w:val="24"/>
        </w:rPr>
        <w:lastRenderedPageBreak/>
        <w:t xml:space="preserve">государственного управления, </w:t>
      </w:r>
      <w:r w:rsidR="00C86E56">
        <w:rPr>
          <w:rFonts w:ascii="Times New Roman" w:hAnsi="Times New Roman"/>
          <w:sz w:val="24"/>
          <w:szCs w:val="24"/>
        </w:rPr>
        <w:t>к компетенции</w:t>
      </w:r>
      <w:r w:rsidRPr="0026240F">
        <w:rPr>
          <w:rFonts w:ascii="Times New Roman" w:hAnsi="Times New Roman"/>
          <w:sz w:val="24"/>
          <w:szCs w:val="24"/>
        </w:rPr>
        <w:t xml:space="preserve"> которого они относятся [</w:t>
      </w:r>
      <w:r w:rsidR="004A747C">
        <w:rPr>
          <w:rFonts w:ascii="Times New Roman" w:hAnsi="Times New Roman"/>
          <w:sz w:val="24"/>
          <w:szCs w:val="24"/>
        </w:rPr>
        <w:t>24</w:t>
      </w:r>
      <w:r w:rsidRPr="0026240F">
        <w:rPr>
          <w:rFonts w:ascii="Times New Roman" w:hAnsi="Times New Roman"/>
          <w:sz w:val="24"/>
          <w:szCs w:val="24"/>
        </w:rPr>
        <w:t>]. Очевидно, что данный подход является наиболее обоснованным, поскольку в наибольшей степени соответствует принципам управления, присущим «сервисному» государству.</w:t>
      </w:r>
    </w:p>
    <w:p w:rsidR="00C212B9" w:rsidRPr="0026240F" w:rsidRDefault="00C212B9" w:rsidP="0026240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 xml:space="preserve">Однако применение термина «управленческие услуги» в контексте предоставления услуг гражданам не совсем целесообразно, ведь управление, как отмечал </w:t>
      </w:r>
      <w:r w:rsidR="00905941" w:rsidRPr="0026240F">
        <w:rPr>
          <w:rFonts w:ascii="Times New Roman" w:hAnsi="Times New Roman" w:cs="Times New Roman"/>
          <w:sz w:val="24"/>
          <w:szCs w:val="24"/>
        </w:rPr>
        <w:t xml:space="preserve">академик </w:t>
      </w:r>
      <w:r w:rsidRPr="0026240F">
        <w:rPr>
          <w:rFonts w:ascii="Times New Roman" w:hAnsi="Times New Roman" w:cs="Times New Roman"/>
          <w:sz w:val="24"/>
          <w:szCs w:val="24"/>
        </w:rPr>
        <w:t>В. Аверьянов, по своей сути не является услугой, поэтому возникает необходимость в разграничении функций внутреннего управления от внешне управленческих функций, поскольку именно реализация последних заключается в предоставлении административных услуг. Указанная сторона деятельности органов государственного управления касается исключительно их взаимоотношений с физическими и юридическими лицами по реализации ими своих законных прав и интересов.</w:t>
      </w:r>
    </w:p>
    <w:p w:rsidR="00C212B9" w:rsidRPr="0026240F" w:rsidRDefault="00C212B9" w:rsidP="0026240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0F">
        <w:rPr>
          <w:rFonts w:ascii="Times New Roman" w:hAnsi="Times New Roman" w:cs="Times New Roman"/>
          <w:sz w:val="24"/>
          <w:szCs w:val="24"/>
        </w:rPr>
        <w:t xml:space="preserve">В. Аверьянов рассматривает административные услуги как инструмент совершенствования деятельности органов государственного управления. Так же отмечает, что </w:t>
      </w:r>
      <w:r w:rsidR="00DE7081" w:rsidRPr="0026240F">
        <w:rPr>
          <w:rFonts w:ascii="Times New Roman" w:hAnsi="Times New Roman" w:cs="Times New Roman"/>
          <w:sz w:val="24"/>
          <w:szCs w:val="24"/>
        </w:rPr>
        <w:t>«</w:t>
      </w:r>
      <w:r w:rsidRPr="0026240F">
        <w:rPr>
          <w:rFonts w:ascii="Times New Roman" w:hAnsi="Times New Roman" w:cs="Times New Roman"/>
          <w:sz w:val="24"/>
          <w:szCs w:val="24"/>
        </w:rPr>
        <w:t>... среди задач реформирования исполнительной власти как наиболее приближенной к человеку ветви власти, с которой каждый человек имеет постоянные контакты, чрезвычайно весомым стоит задача внедрение в сферу государственного управления более рациональных и демократических процедур</w:t>
      </w:r>
      <w:r w:rsidR="00DE7081" w:rsidRPr="0026240F">
        <w:rPr>
          <w:rFonts w:ascii="Times New Roman" w:hAnsi="Times New Roman" w:cs="Times New Roman"/>
          <w:sz w:val="24"/>
          <w:szCs w:val="24"/>
        </w:rPr>
        <w:t>»</w:t>
      </w:r>
      <w:r w:rsidRPr="0026240F">
        <w:rPr>
          <w:rFonts w:ascii="Times New Roman" w:hAnsi="Times New Roman" w:cs="Times New Roman"/>
          <w:sz w:val="24"/>
          <w:szCs w:val="24"/>
        </w:rPr>
        <w:t xml:space="preserve"> [</w:t>
      </w:r>
      <w:r w:rsidR="004A747C">
        <w:rPr>
          <w:rFonts w:ascii="Times New Roman" w:hAnsi="Times New Roman" w:cs="Times New Roman"/>
          <w:sz w:val="24"/>
          <w:szCs w:val="24"/>
        </w:rPr>
        <w:t>8</w:t>
      </w:r>
      <w:r w:rsidRPr="0026240F">
        <w:rPr>
          <w:rFonts w:ascii="Times New Roman" w:hAnsi="Times New Roman" w:cs="Times New Roman"/>
          <w:sz w:val="24"/>
          <w:szCs w:val="24"/>
        </w:rPr>
        <w:t>, с.</w:t>
      </w:r>
      <w:r w:rsidR="00E33CD8">
        <w:rPr>
          <w:rFonts w:ascii="Times New Roman" w:hAnsi="Times New Roman" w:cs="Times New Roman"/>
          <w:sz w:val="24"/>
          <w:szCs w:val="24"/>
        </w:rPr>
        <w:t> </w:t>
      </w:r>
      <w:r w:rsidRPr="0026240F">
        <w:rPr>
          <w:rFonts w:ascii="Times New Roman" w:hAnsi="Times New Roman" w:cs="Times New Roman"/>
          <w:sz w:val="24"/>
          <w:szCs w:val="24"/>
        </w:rPr>
        <w:t>28].</w:t>
      </w:r>
    </w:p>
    <w:p w:rsidR="00CA2D9A" w:rsidRPr="0003538C" w:rsidRDefault="00CA2D9A" w:rsidP="000353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8C">
        <w:rPr>
          <w:rFonts w:ascii="Times New Roman" w:hAnsi="Times New Roman" w:cs="Times New Roman"/>
          <w:sz w:val="24"/>
          <w:szCs w:val="24"/>
        </w:rPr>
        <w:t xml:space="preserve">Поскольку ни один из </w:t>
      </w:r>
      <w:r w:rsidRPr="0003538C">
        <w:rPr>
          <w:rFonts w:ascii="Times New Roman" w:hAnsi="Times New Roman"/>
          <w:sz w:val="24"/>
          <w:szCs w:val="24"/>
        </w:rPr>
        <w:t>рассмотренных</w:t>
      </w:r>
      <w:r w:rsidRPr="0003538C">
        <w:rPr>
          <w:rFonts w:ascii="Times New Roman" w:hAnsi="Times New Roman" w:cs="Times New Roman"/>
          <w:sz w:val="24"/>
          <w:szCs w:val="24"/>
        </w:rPr>
        <w:t xml:space="preserve"> научных подходов, не оказался </w:t>
      </w:r>
      <w:r w:rsidRPr="0003538C">
        <w:rPr>
          <w:rFonts w:ascii="Times New Roman" w:hAnsi="Times New Roman"/>
          <w:sz w:val="24"/>
          <w:szCs w:val="24"/>
        </w:rPr>
        <w:t>исчерпывающим и отражающим практические аспекты предоставления административных услуг</w:t>
      </w:r>
      <w:r w:rsidRPr="0003538C">
        <w:rPr>
          <w:rFonts w:ascii="Times New Roman" w:hAnsi="Times New Roman" w:cs="Times New Roman"/>
          <w:sz w:val="24"/>
          <w:szCs w:val="24"/>
        </w:rPr>
        <w:t>, будем считать</w:t>
      </w:r>
      <w:r w:rsidR="00C925D1" w:rsidRPr="0003538C">
        <w:rPr>
          <w:rFonts w:ascii="Times New Roman" w:hAnsi="Times New Roman" w:cs="Times New Roman"/>
          <w:sz w:val="24"/>
          <w:szCs w:val="24"/>
        </w:rPr>
        <w:t>,</w:t>
      </w:r>
      <w:r w:rsidRPr="0003538C">
        <w:rPr>
          <w:rFonts w:ascii="Times New Roman" w:hAnsi="Times New Roman" w:cs="Times New Roman"/>
          <w:sz w:val="24"/>
          <w:szCs w:val="24"/>
        </w:rPr>
        <w:t xml:space="preserve"> что все они имеют лишь концептуальный характер.</w:t>
      </w:r>
    </w:p>
    <w:p w:rsidR="0003538C" w:rsidRPr="0003538C" w:rsidRDefault="00C925D1" w:rsidP="000353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38C">
        <w:rPr>
          <w:rFonts w:ascii="Times New Roman" w:hAnsi="Times New Roman" w:cs="Times New Roman"/>
          <w:sz w:val="24"/>
          <w:szCs w:val="24"/>
        </w:rPr>
        <w:t>Идентифицируя</w:t>
      </w:r>
      <w:r w:rsidR="0048036E" w:rsidRPr="0003538C">
        <w:rPr>
          <w:rFonts w:ascii="Times New Roman" w:hAnsi="Times New Roman" w:cs="Times New Roman"/>
          <w:sz w:val="24"/>
          <w:szCs w:val="24"/>
        </w:rPr>
        <w:t xml:space="preserve"> деятельность органов государственного управления как предоставление административных услуг, </w:t>
      </w:r>
      <w:r w:rsidRPr="0003538C">
        <w:rPr>
          <w:rFonts w:ascii="Times New Roman" w:hAnsi="Times New Roman" w:cs="Times New Roman"/>
          <w:sz w:val="24"/>
          <w:szCs w:val="24"/>
        </w:rPr>
        <w:t>к основным признакам, на основе [</w:t>
      </w:r>
      <w:r w:rsidR="004A747C" w:rsidRPr="0003538C">
        <w:rPr>
          <w:rFonts w:ascii="Times New Roman" w:hAnsi="Times New Roman" w:cs="Times New Roman"/>
          <w:sz w:val="24"/>
          <w:szCs w:val="24"/>
        </w:rPr>
        <w:t>9</w:t>
      </w:r>
      <w:r w:rsidRPr="0003538C">
        <w:rPr>
          <w:rFonts w:ascii="Times New Roman" w:hAnsi="Times New Roman" w:cs="Times New Roman"/>
          <w:sz w:val="24"/>
          <w:szCs w:val="24"/>
        </w:rPr>
        <w:t>,</w:t>
      </w:r>
      <w:r w:rsidR="00E33CD8" w:rsidRPr="0003538C">
        <w:rPr>
          <w:rFonts w:ascii="Times New Roman" w:hAnsi="Times New Roman" w:cs="Times New Roman"/>
          <w:sz w:val="24"/>
          <w:szCs w:val="24"/>
        </w:rPr>
        <w:t xml:space="preserve"> </w:t>
      </w:r>
      <w:r w:rsidRPr="0003538C">
        <w:rPr>
          <w:rFonts w:ascii="Times New Roman" w:hAnsi="Times New Roman" w:cs="Times New Roman"/>
          <w:sz w:val="24"/>
          <w:szCs w:val="24"/>
        </w:rPr>
        <w:t>с</w:t>
      </w:r>
      <w:r w:rsidRPr="0003538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33CD8" w:rsidRPr="0003538C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03538C">
        <w:rPr>
          <w:rFonts w:ascii="Times New Roman" w:hAnsi="Times New Roman" w:cs="Times New Roman"/>
          <w:bCs/>
          <w:sz w:val="24"/>
          <w:szCs w:val="24"/>
          <w:lang w:val="uk-UA"/>
        </w:rPr>
        <w:t>125</w:t>
      </w:r>
      <w:r w:rsidRPr="0003538C">
        <w:rPr>
          <w:rFonts w:ascii="Times New Roman" w:hAnsi="Times New Roman" w:cs="Times New Roman"/>
          <w:sz w:val="24"/>
          <w:szCs w:val="24"/>
        </w:rPr>
        <w:t xml:space="preserve">; </w:t>
      </w:r>
      <w:r w:rsidR="004A747C" w:rsidRPr="0003538C">
        <w:rPr>
          <w:rFonts w:ascii="Times New Roman" w:hAnsi="Times New Roman" w:cs="Times New Roman"/>
          <w:sz w:val="24"/>
          <w:szCs w:val="24"/>
        </w:rPr>
        <w:t>10</w:t>
      </w:r>
      <w:r w:rsidRPr="0003538C">
        <w:rPr>
          <w:rFonts w:ascii="Times New Roman" w:hAnsi="Times New Roman" w:cs="Times New Roman"/>
          <w:sz w:val="24"/>
          <w:szCs w:val="24"/>
          <w:lang w:val="uk-UA"/>
        </w:rPr>
        <w:t>, с.</w:t>
      </w:r>
      <w:r w:rsidR="00E33CD8" w:rsidRPr="0003538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3538C">
        <w:rPr>
          <w:rFonts w:ascii="Times New Roman" w:hAnsi="Times New Roman" w:cs="Times New Roman"/>
          <w:sz w:val="24"/>
          <w:szCs w:val="24"/>
          <w:lang w:val="uk-UA"/>
        </w:rPr>
        <w:t>41</w:t>
      </w:r>
      <w:r w:rsidRPr="0003538C">
        <w:rPr>
          <w:rFonts w:ascii="Times New Roman" w:hAnsi="Times New Roman" w:cs="Times New Roman"/>
          <w:sz w:val="24"/>
          <w:szCs w:val="24"/>
        </w:rPr>
        <w:t xml:space="preserve">], </w:t>
      </w:r>
      <w:r w:rsidR="0048036E" w:rsidRPr="0003538C">
        <w:rPr>
          <w:rFonts w:ascii="Times New Roman" w:hAnsi="Times New Roman" w:cs="Times New Roman"/>
          <w:sz w:val="24"/>
          <w:szCs w:val="24"/>
        </w:rPr>
        <w:t>следует отнести следующие:</w:t>
      </w:r>
      <w:r w:rsidR="005C4CAE" w:rsidRPr="0003538C">
        <w:rPr>
          <w:rFonts w:ascii="Times New Roman" w:hAnsi="Times New Roman" w:cs="Times New Roman"/>
          <w:sz w:val="24"/>
          <w:szCs w:val="24"/>
        </w:rPr>
        <w:t xml:space="preserve"> </w:t>
      </w:r>
      <w:r w:rsidR="0048036E" w:rsidRPr="0003538C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48036E" w:rsidRPr="0003538C">
        <w:rPr>
          <w:rFonts w:ascii="Times New Roman" w:hAnsi="Times New Roman" w:cs="Times New Roman"/>
          <w:sz w:val="24"/>
          <w:szCs w:val="24"/>
        </w:rPr>
        <w:lastRenderedPageBreak/>
        <w:t>услуга предоставляется с помощью административных процедур, которые начинаются, как п</w:t>
      </w:r>
      <w:r w:rsidR="0066197F">
        <w:rPr>
          <w:rFonts w:ascii="Times New Roman" w:hAnsi="Times New Roman" w:cs="Times New Roman"/>
          <w:sz w:val="24"/>
          <w:szCs w:val="24"/>
        </w:rPr>
        <w:t>равило, по инициативе конкретного</w:t>
      </w:r>
      <w:r w:rsidR="0048036E" w:rsidRPr="0003538C">
        <w:rPr>
          <w:rFonts w:ascii="Times New Roman" w:hAnsi="Times New Roman" w:cs="Times New Roman"/>
          <w:sz w:val="24"/>
          <w:szCs w:val="24"/>
        </w:rPr>
        <w:t xml:space="preserve"> частного лица, обратившегося в уполномоченный орган;</w:t>
      </w:r>
      <w:r w:rsidR="005C4CAE" w:rsidRPr="00035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36E" w:rsidRPr="0003538C">
        <w:rPr>
          <w:rFonts w:ascii="Times New Roman" w:hAnsi="Times New Roman" w:cs="Times New Roman"/>
          <w:sz w:val="24"/>
          <w:szCs w:val="24"/>
        </w:rPr>
        <w:t>предоставление этих услуг связано с обеспечением создания организационных условий для реализации физическими и юридическими лицами прав, свобод и законных интересов;</w:t>
      </w:r>
      <w:r w:rsidR="005C4CAE" w:rsidRPr="0003538C">
        <w:rPr>
          <w:rFonts w:ascii="Times New Roman" w:hAnsi="Times New Roman" w:cs="Times New Roman"/>
          <w:sz w:val="24"/>
          <w:szCs w:val="24"/>
        </w:rPr>
        <w:t xml:space="preserve"> </w:t>
      </w:r>
      <w:r w:rsidR="0048036E" w:rsidRPr="0003538C">
        <w:rPr>
          <w:rFonts w:ascii="Times New Roman" w:hAnsi="Times New Roman" w:cs="Times New Roman"/>
          <w:sz w:val="24"/>
          <w:szCs w:val="24"/>
        </w:rPr>
        <w:t>административные услуги предоставляются органами государственного управления путем реализации властных полномочий;</w:t>
      </w:r>
      <w:r w:rsidR="005C4CAE" w:rsidRPr="0003538C">
        <w:rPr>
          <w:rFonts w:ascii="Times New Roman" w:hAnsi="Times New Roman" w:cs="Times New Roman"/>
          <w:sz w:val="24"/>
          <w:szCs w:val="24"/>
        </w:rPr>
        <w:t xml:space="preserve"> </w:t>
      </w:r>
      <w:r w:rsidR="0048036E" w:rsidRPr="0003538C">
        <w:rPr>
          <w:rFonts w:ascii="Times New Roman" w:hAnsi="Times New Roman" w:cs="Times New Roman"/>
          <w:sz w:val="24"/>
          <w:szCs w:val="24"/>
        </w:rPr>
        <w:t xml:space="preserve">административная услуга не только имеет </w:t>
      </w:r>
      <w:r w:rsidR="0048036E" w:rsidRPr="00103BA9">
        <w:rPr>
          <w:rFonts w:ascii="Times New Roman" w:hAnsi="Times New Roman" w:cs="Times New Roman"/>
          <w:sz w:val="24"/>
          <w:szCs w:val="24"/>
        </w:rPr>
        <w:t>управленческую природу, но и процедурные действия, в результате которых она регулируются, в первую очередь, административным правом;</w:t>
      </w:r>
      <w:proofErr w:type="gramEnd"/>
      <w:r w:rsidR="005C4CAE" w:rsidRPr="00103BA9">
        <w:rPr>
          <w:rFonts w:ascii="Times New Roman" w:hAnsi="Times New Roman" w:cs="Times New Roman"/>
          <w:sz w:val="24"/>
          <w:szCs w:val="24"/>
        </w:rPr>
        <w:t xml:space="preserve"> </w:t>
      </w:r>
      <w:r w:rsidR="00103BA9" w:rsidRPr="00103BA9">
        <w:rPr>
          <w:rFonts w:ascii="Times New Roman" w:hAnsi="Times New Roman" w:cs="Times New Roman"/>
          <w:sz w:val="24"/>
          <w:szCs w:val="24"/>
        </w:rPr>
        <w:t>результато</w:t>
      </w:r>
      <w:r w:rsidR="0048036E" w:rsidRPr="00103BA9">
        <w:rPr>
          <w:rFonts w:ascii="Times New Roman" w:hAnsi="Times New Roman" w:cs="Times New Roman"/>
          <w:sz w:val="24"/>
          <w:szCs w:val="24"/>
        </w:rPr>
        <w:t>м рассмотрения</w:t>
      </w:r>
      <w:r w:rsidR="0048036E" w:rsidRPr="0003538C">
        <w:rPr>
          <w:rFonts w:ascii="Times New Roman" w:hAnsi="Times New Roman" w:cs="Times New Roman"/>
          <w:sz w:val="24"/>
          <w:szCs w:val="24"/>
        </w:rPr>
        <w:t xml:space="preserve"> обращения частного лица </w:t>
      </w:r>
      <w:r w:rsidR="00103BA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8036E" w:rsidRPr="0003538C">
        <w:rPr>
          <w:rFonts w:ascii="Times New Roman" w:hAnsi="Times New Roman" w:cs="Times New Roman"/>
          <w:sz w:val="24"/>
          <w:szCs w:val="24"/>
        </w:rPr>
        <w:t>административный акт внешнего направления, который имеет индивидуальный характер (то есть принятое органом решения индивидуального действия, направленное на установление, изменение или прекращение прав и обязанностей конкретного частного лица);</w:t>
      </w:r>
      <w:r w:rsidR="005C4CAE" w:rsidRPr="0003538C">
        <w:rPr>
          <w:rFonts w:ascii="Times New Roman" w:hAnsi="Times New Roman" w:cs="Times New Roman"/>
          <w:sz w:val="24"/>
          <w:szCs w:val="24"/>
        </w:rPr>
        <w:t xml:space="preserve"> </w:t>
      </w:r>
      <w:r w:rsidR="0048036E" w:rsidRPr="0003538C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103BA9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48036E" w:rsidRPr="0003538C">
        <w:rPr>
          <w:rFonts w:ascii="Times New Roman" w:hAnsi="Times New Roman" w:cs="Times New Roman"/>
          <w:sz w:val="24"/>
          <w:szCs w:val="24"/>
        </w:rPr>
        <w:t xml:space="preserve"> услуги потребителем ему необходимо выполнить определенные требования, которые определены законом;</w:t>
      </w:r>
      <w:r w:rsidR="005C4CAE" w:rsidRPr="0003538C">
        <w:rPr>
          <w:rFonts w:ascii="Times New Roman" w:hAnsi="Times New Roman" w:cs="Times New Roman"/>
          <w:sz w:val="24"/>
          <w:szCs w:val="24"/>
        </w:rPr>
        <w:t xml:space="preserve"> </w:t>
      </w:r>
      <w:r w:rsidR="0048036E" w:rsidRPr="0003538C">
        <w:rPr>
          <w:rFonts w:ascii="Times New Roman" w:hAnsi="Times New Roman" w:cs="Times New Roman"/>
          <w:sz w:val="24"/>
          <w:szCs w:val="24"/>
        </w:rPr>
        <w:t>эти услуги не могут предоставляться там, где речь идет о хозяйственных отношениях между предприятием и потребителем услуг (а именно по поводу предоставления хозяйственных услуг) [</w:t>
      </w:r>
      <w:r w:rsidR="004A747C" w:rsidRPr="0003538C">
        <w:rPr>
          <w:rFonts w:ascii="Times New Roman" w:hAnsi="Times New Roman" w:cs="Times New Roman"/>
          <w:sz w:val="24"/>
          <w:szCs w:val="24"/>
        </w:rPr>
        <w:t>10</w:t>
      </w:r>
      <w:r w:rsidR="0048036E" w:rsidRPr="0003538C">
        <w:rPr>
          <w:rFonts w:ascii="Times New Roman" w:hAnsi="Times New Roman" w:cs="Times New Roman"/>
          <w:sz w:val="24"/>
          <w:szCs w:val="24"/>
          <w:lang w:val="uk-UA"/>
        </w:rPr>
        <w:t>, с.</w:t>
      </w:r>
      <w:r w:rsidR="00E33CD8" w:rsidRPr="0003538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8036E" w:rsidRPr="0003538C">
        <w:rPr>
          <w:rFonts w:ascii="Times New Roman" w:hAnsi="Times New Roman" w:cs="Times New Roman"/>
          <w:sz w:val="24"/>
          <w:szCs w:val="24"/>
          <w:lang w:val="uk-UA"/>
        </w:rPr>
        <w:t>41</w:t>
      </w:r>
      <w:r w:rsidR="005C4CAE" w:rsidRPr="0003538C">
        <w:rPr>
          <w:rFonts w:ascii="Times New Roman" w:hAnsi="Times New Roman" w:cs="Times New Roman"/>
          <w:sz w:val="24"/>
          <w:szCs w:val="24"/>
        </w:rPr>
        <w:t xml:space="preserve">], – </w:t>
      </w:r>
      <w:proofErr w:type="gramStart"/>
      <w:r w:rsidR="005C4CAE" w:rsidRPr="0003538C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gramEnd"/>
      <w:r w:rsidR="005C4CAE" w:rsidRPr="00035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4CAE" w:rsidRPr="0003538C">
        <w:rPr>
          <w:rFonts w:ascii="Times New Roman" w:hAnsi="Times New Roman" w:cs="Times New Roman"/>
          <w:sz w:val="24"/>
          <w:szCs w:val="24"/>
          <w:lang w:val="uk-UA"/>
        </w:rPr>
        <w:t>основываясь</w:t>
      </w:r>
      <w:proofErr w:type="spellEnd"/>
      <w:r w:rsidR="005C4CAE" w:rsidRPr="0003538C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5C4CAE" w:rsidRPr="0003538C">
        <w:rPr>
          <w:rFonts w:ascii="Times New Roman" w:hAnsi="Times New Roman" w:cs="Times New Roman"/>
          <w:sz w:val="24"/>
          <w:szCs w:val="24"/>
          <w:lang w:val="uk-UA"/>
        </w:rPr>
        <w:t>критериях</w:t>
      </w:r>
      <w:proofErr w:type="spellEnd"/>
      <w:r w:rsidR="005C4CAE" w:rsidRPr="0003538C">
        <w:rPr>
          <w:rFonts w:ascii="Times New Roman" w:hAnsi="Times New Roman" w:cs="Times New Roman"/>
          <w:sz w:val="24"/>
          <w:szCs w:val="24"/>
        </w:rPr>
        <w:t xml:space="preserve"> принадлежности услуг к административным, которые приведены в Концепции развития системы предоставления административных услуг органами исполнительной власти, одобренной распоряжением Кабинета Министров Украины от 15 февраля 2006</w:t>
      </w:r>
      <w:r w:rsidR="00E33CD8" w:rsidRPr="0003538C">
        <w:rPr>
          <w:rFonts w:ascii="Times New Roman" w:hAnsi="Times New Roman" w:cs="Times New Roman"/>
          <w:sz w:val="24"/>
          <w:szCs w:val="24"/>
        </w:rPr>
        <w:t> г.</w:t>
      </w:r>
      <w:r w:rsidR="005C4CAE" w:rsidRPr="0003538C">
        <w:rPr>
          <w:rFonts w:ascii="Times New Roman" w:hAnsi="Times New Roman" w:cs="Times New Roman"/>
          <w:sz w:val="24"/>
          <w:szCs w:val="24"/>
        </w:rPr>
        <w:t xml:space="preserve"> №</w:t>
      </w:r>
      <w:r w:rsidR="00E33CD8" w:rsidRPr="0003538C">
        <w:rPr>
          <w:rFonts w:ascii="Times New Roman" w:hAnsi="Times New Roman" w:cs="Times New Roman"/>
          <w:sz w:val="24"/>
          <w:szCs w:val="24"/>
        </w:rPr>
        <w:t> </w:t>
      </w:r>
      <w:r w:rsidR="005C4CAE" w:rsidRPr="0003538C">
        <w:rPr>
          <w:rFonts w:ascii="Times New Roman" w:hAnsi="Times New Roman" w:cs="Times New Roman"/>
          <w:sz w:val="24"/>
          <w:szCs w:val="24"/>
        </w:rPr>
        <w:t>90-р, а именно: полномочия административного органа о предоставлении определенного вида услуг определяется законом; услуги предоставляются административными органами путем реализации властных полномочий; услуги предоставляются, как правило, по обращению физических и юридических лиц</w:t>
      </w:r>
      <w:r w:rsidR="005C4CAE" w:rsidRPr="00103BA9">
        <w:rPr>
          <w:rFonts w:ascii="Times New Roman" w:hAnsi="Times New Roman" w:cs="Times New Roman"/>
          <w:sz w:val="24"/>
          <w:szCs w:val="24"/>
        </w:rPr>
        <w:t xml:space="preserve">; </w:t>
      </w:r>
      <w:r w:rsidR="00103BA9" w:rsidRPr="00103BA9">
        <w:rPr>
          <w:rFonts w:ascii="Times New Roman" w:hAnsi="Times New Roman" w:cs="Times New Roman"/>
          <w:sz w:val="24"/>
          <w:szCs w:val="24"/>
        </w:rPr>
        <w:t>результато</w:t>
      </w:r>
      <w:r w:rsidR="005C4CAE" w:rsidRPr="00103BA9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5C4CAE" w:rsidRPr="0003538C">
        <w:rPr>
          <w:rFonts w:ascii="Times New Roman" w:hAnsi="Times New Roman" w:cs="Times New Roman"/>
          <w:sz w:val="24"/>
          <w:szCs w:val="24"/>
        </w:rPr>
        <w:t xml:space="preserve"> </w:t>
      </w:r>
      <w:r w:rsidR="005C4CAE" w:rsidRPr="0003538C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рассмотрения обращения является административный акт, имеющий индивидуальный характер; </w:t>
      </w:r>
      <w:proofErr w:type="gramStart"/>
      <w:r w:rsidR="005C4CAE" w:rsidRPr="0003538C">
        <w:rPr>
          <w:rFonts w:ascii="Times New Roman" w:hAnsi="Times New Roman" w:cs="Times New Roman"/>
          <w:sz w:val="24"/>
          <w:szCs w:val="24"/>
        </w:rPr>
        <w:t>предоставление услуг связано с обеспечением создания условий для реализации физическими и юридическими лицами прав, свобод и законных интересов [</w:t>
      </w:r>
      <w:r w:rsidR="004A747C" w:rsidRPr="0003538C">
        <w:rPr>
          <w:rFonts w:ascii="Times New Roman" w:hAnsi="Times New Roman" w:cs="Times New Roman"/>
          <w:sz w:val="24"/>
          <w:szCs w:val="24"/>
        </w:rPr>
        <w:t>37</w:t>
      </w:r>
      <w:r w:rsidR="0003538C">
        <w:rPr>
          <w:rFonts w:ascii="Times New Roman" w:hAnsi="Times New Roman" w:cs="Times New Roman"/>
          <w:sz w:val="24"/>
          <w:szCs w:val="24"/>
        </w:rPr>
        <w:t>]</w:t>
      </w:r>
      <w:r w:rsidR="0003538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3538C" w:rsidRPr="0003538C">
        <w:rPr>
          <w:rFonts w:ascii="Times New Roman" w:hAnsi="Times New Roman" w:cs="Times New Roman"/>
          <w:sz w:val="24"/>
          <w:szCs w:val="24"/>
        </w:rPr>
        <w:t xml:space="preserve"> административную услугу можно рассматривать как взаимодействия</w:t>
      </w:r>
      <w:r w:rsidR="000353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3538C" w:rsidRPr="0003538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E068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03538C" w:rsidRPr="00035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538C" w:rsidRPr="0003538C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FE0683" w:rsidRPr="0003538C">
        <w:rPr>
          <w:rFonts w:ascii="Times New Roman" w:hAnsi="Times New Roman" w:cs="Times New Roman"/>
          <w:sz w:val="24"/>
          <w:szCs w:val="24"/>
        </w:rPr>
        <w:t xml:space="preserve">субъекта предоставления </w:t>
      </w:r>
      <w:r w:rsidR="0003538C" w:rsidRPr="0003538C">
        <w:rPr>
          <w:rFonts w:ascii="Times New Roman" w:hAnsi="Times New Roman" w:cs="Times New Roman"/>
          <w:sz w:val="24"/>
          <w:szCs w:val="24"/>
        </w:rPr>
        <w:t>–</w:t>
      </w:r>
      <w:r w:rsidR="00035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538C" w:rsidRPr="00035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деятельность, </w:t>
      </w:r>
      <w:r w:rsidR="0003538C" w:rsidRPr="0003538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предоставляемая</w:t>
      </w:r>
      <w:r w:rsidR="0003538C" w:rsidRPr="0003538C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органами государственного </w:t>
      </w:r>
      <w:r w:rsidR="0003538C" w:rsidRPr="0003538C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управления, по реализации функций орган</w:t>
      </w:r>
      <w:r w:rsidR="0003538C" w:rsidRPr="0003538C">
        <w:rPr>
          <w:rFonts w:ascii="Times New Roman" w:hAnsi="Times New Roman"/>
          <w:sz w:val="24"/>
          <w:szCs w:val="24"/>
          <w:shd w:val="clear" w:color="auto" w:fill="FFFFFF"/>
        </w:rPr>
        <w:t xml:space="preserve">ов государственного </w:t>
      </w:r>
      <w:r w:rsidR="0003538C" w:rsidRPr="00035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управления, которая осуществляется по запросам </w:t>
      </w:r>
      <w:r w:rsidR="0003538C" w:rsidRPr="0003538C">
        <w:rPr>
          <w:rFonts w:ascii="Times New Roman" w:hAnsi="Times New Roman"/>
          <w:sz w:val="24"/>
          <w:szCs w:val="24"/>
          <w:shd w:val="clear" w:color="auto" w:fill="FFFFFF"/>
        </w:rPr>
        <w:t>субъекта обращения</w:t>
      </w:r>
      <w:r w:rsidR="0003538C" w:rsidRPr="00035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пределах</w:t>
      </w:r>
      <w:r w:rsidR="0003538C" w:rsidRPr="000353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полномочий органа, предоставляющего </w:t>
      </w:r>
      <w:r w:rsidR="0003538C" w:rsidRPr="000353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административную услугу, со </w:t>
      </w:r>
      <w:r w:rsidR="00FE068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стороны субъекта обращения</w:t>
      </w:r>
      <w:r w:rsidR="0003538C" w:rsidRPr="000353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</w:t>
      </w:r>
      <w:r w:rsidR="0003538C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03538C">
        <w:rPr>
          <w:rFonts w:ascii="Times New Roman" w:hAnsi="Times New Roman" w:cs="Times New Roman"/>
          <w:sz w:val="24"/>
          <w:szCs w:val="24"/>
        </w:rPr>
        <w:t>выполнени</w:t>
      </w:r>
      <w:proofErr w:type="spellEnd"/>
      <w:r w:rsidR="0003538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3538C" w:rsidRPr="0003538C">
        <w:rPr>
          <w:rFonts w:ascii="Times New Roman" w:hAnsi="Times New Roman" w:cs="Times New Roman"/>
          <w:sz w:val="24"/>
          <w:szCs w:val="24"/>
        </w:rPr>
        <w:t xml:space="preserve"> возложенных на</w:t>
      </w:r>
      <w:proofErr w:type="gramEnd"/>
      <w:r w:rsidR="0003538C" w:rsidRPr="0003538C">
        <w:rPr>
          <w:rFonts w:ascii="Times New Roman" w:hAnsi="Times New Roman" w:cs="Times New Roman"/>
          <w:sz w:val="24"/>
          <w:szCs w:val="24"/>
        </w:rPr>
        <w:t xml:space="preserve"> </w:t>
      </w:r>
      <w:r w:rsidR="00FE0683">
        <w:rPr>
          <w:rFonts w:ascii="Times New Roman" w:hAnsi="Times New Roman"/>
          <w:sz w:val="24"/>
          <w:szCs w:val="24"/>
        </w:rPr>
        <w:t>него</w:t>
      </w:r>
      <w:r w:rsidR="0003538C" w:rsidRPr="0003538C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03538C" w:rsidRPr="000353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3538C" w:rsidRPr="0003538C">
        <w:rPr>
          <w:rFonts w:ascii="Times New Roman" w:hAnsi="Times New Roman" w:cs="Times New Roman"/>
          <w:sz w:val="24"/>
          <w:szCs w:val="24"/>
        </w:rPr>
        <w:t>правовыми актами обязанностей</w:t>
      </w:r>
      <w:r w:rsidR="0003538C" w:rsidRPr="0003538C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03538C" w:rsidRPr="0003538C">
        <w:rPr>
          <w:rFonts w:ascii="Times New Roman" w:hAnsi="Times New Roman"/>
          <w:sz w:val="24"/>
          <w:szCs w:val="24"/>
          <w:lang w:val="uk-UA"/>
        </w:rPr>
        <w:t>специальные</w:t>
      </w:r>
      <w:proofErr w:type="spellEnd"/>
      <w:r w:rsidR="0003538C" w:rsidRPr="0003538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3538C" w:rsidRPr="0003538C">
        <w:rPr>
          <w:rFonts w:ascii="Times New Roman" w:hAnsi="Times New Roman"/>
          <w:sz w:val="24"/>
          <w:szCs w:val="24"/>
          <w:lang w:val="uk-UA"/>
        </w:rPr>
        <w:t>требования</w:t>
      </w:r>
      <w:proofErr w:type="spellEnd"/>
      <w:r w:rsidR="0003538C" w:rsidRPr="0003538C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03538C" w:rsidRPr="0003538C">
        <w:rPr>
          <w:rFonts w:ascii="Times New Roman" w:hAnsi="Times New Roman"/>
          <w:sz w:val="24"/>
          <w:szCs w:val="24"/>
          <w:lang w:val="uk-UA"/>
        </w:rPr>
        <w:t>лицензии</w:t>
      </w:r>
      <w:proofErr w:type="spellEnd"/>
      <w:r w:rsidR="0003538C" w:rsidRPr="0003538C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03538C" w:rsidRPr="0003538C">
        <w:rPr>
          <w:rFonts w:ascii="Times New Roman" w:hAnsi="Times New Roman"/>
          <w:sz w:val="24"/>
          <w:szCs w:val="24"/>
          <w:lang w:val="uk-UA"/>
        </w:rPr>
        <w:t>или</w:t>
      </w:r>
      <w:proofErr w:type="spellEnd"/>
      <w:r w:rsidR="0003538C" w:rsidRPr="0003538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3538C" w:rsidRPr="0003538C">
        <w:rPr>
          <w:rFonts w:ascii="Times New Roman" w:hAnsi="Times New Roman"/>
          <w:sz w:val="24"/>
          <w:szCs w:val="24"/>
          <w:lang w:val="uk-UA"/>
        </w:rPr>
        <w:t>соответствие</w:t>
      </w:r>
      <w:proofErr w:type="spellEnd"/>
      <w:r w:rsidR="0003538C" w:rsidRPr="0003538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3538C" w:rsidRPr="0003538C">
        <w:rPr>
          <w:rFonts w:ascii="Times New Roman" w:hAnsi="Times New Roman"/>
          <w:sz w:val="24"/>
          <w:szCs w:val="24"/>
          <w:lang w:val="uk-UA"/>
        </w:rPr>
        <w:t>производимых</w:t>
      </w:r>
      <w:proofErr w:type="spellEnd"/>
      <w:r w:rsidR="0003538C" w:rsidRPr="0003538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3538C" w:rsidRPr="0003538C">
        <w:rPr>
          <w:rFonts w:ascii="Times New Roman" w:hAnsi="Times New Roman"/>
          <w:sz w:val="24"/>
          <w:szCs w:val="24"/>
          <w:lang w:val="uk-UA"/>
        </w:rPr>
        <w:t>товаров</w:t>
      </w:r>
      <w:proofErr w:type="spellEnd"/>
      <w:r w:rsidR="0003538C" w:rsidRPr="0003538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3538C" w:rsidRPr="0003538C">
        <w:rPr>
          <w:rFonts w:ascii="Times New Roman" w:hAnsi="Times New Roman"/>
          <w:sz w:val="24"/>
          <w:szCs w:val="24"/>
          <w:lang w:val="uk-UA"/>
        </w:rPr>
        <w:t>или</w:t>
      </w:r>
      <w:proofErr w:type="spellEnd"/>
      <w:r w:rsidR="0003538C" w:rsidRPr="0003538C">
        <w:rPr>
          <w:rFonts w:ascii="Times New Roman" w:hAnsi="Times New Roman"/>
          <w:sz w:val="24"/>
          <w:szCs w:val="24"/>
          <w:lang w:val="uk-UA"/>
        </w:rPr>
        <w:t xml:space="preserve"> услуг </w:t>
      </w:r>
      <w:proofErr w:type="spellStart"/>
      <w:r w:rsidR="0003538C" w:rsidRPr="0003538C">
        <w:rPr>
          <w:rFonts w:ascii="Times New Roman" w:hAnsi="Times New Roman"/>
          <w:sz w:val="24"/>
          <w:szCs w:val="24"/>
          <w:lang w:val="uk-UA"/>
        </w:rPr>
        <w:t>определенным</w:t>
      </w:r>
      <w:proofErr w:type="spellEnd"/>
      <w:r w:rsidR="0003538C" w:rsidRPr="0003538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3538C" w:rsidRPr="0003538C">
        <w:rPr>
          <w:rFonts w:ascii="Times New Roman" w:hAnsi="Times New Roman"/>
          <w:sz w:val="24"/>
          <w:szCs w:val="24"/>
          <w:lang w:val="uk-UA"/>
        </w:rPr>
        <w:t>условиям</w:t>
      </w:r>
      <w:proofErr w:type="spellEnd"/>
      <w:r w:rsidR="0003538C" w:rsidRPr="0003538C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03538C" w:rsidRPr="0003538C">
        <w:rPr>
          <w:rFonts w:ascii="Times New Roman" w:hAnsi="Times New Roman"/>
          <w:sz w:val="24"/>
          <w:szCs w:val="24"/>
          <w:lang w:val="uk-UA"/>
        </w:rPr>
        <w:t>сертификаты</w:t>
      </w:r>
      <w:proofErr w:type="spellEnd"/>
      <w:r w:rsidR="0003538C" w:rsidRPr="0003538C">
        <w:rPr>
          <w:rFonts w:ascii="Times New Roman" w:hAnsi="Times New Roman"/>
          <w:sz w:val="24"/>
          <w:szCs w:val="24"/>
          <w:lang w:val="uk-UA"/>
        </w:rPr>
        <w:t>) и т.д.)</w:t>
      </w:r>
      <w:r w:rsidR="00FE0683">
        <w:rPr>
          <w:rFonts w:ascii="Times New Roman" w:hAnsi="Times New Roman"/>
          <w:sz w:val="24"/>
          <w:szCs w:val="24"/>
          <w:lang w:val="uk-UA"/>
        </w:rPr>
        <w:t>,</w:t>
      </w:r>
      <w:r w:rsidR="00FE0683" w:rsidRPr="00FE06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0683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результатом </w:t>
      </w:r>
      <w:r w:rsidR="00FE0683">
        <w:rPr>
          <w:rFonts w:ascii="Times New Roman" w:hAnsi="Times New Roman" w:cs="Times New Roman"/>
          <w:sz w:val="24"/>
          <w:szCs w:val="24"/>
        </w:rPr>
        <w:t>которых есть административный акт индивидуального характера</w:t>
      </w:r>
      <w:r w:rsidR="00FE06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327A" w:rsidRDefault="0008327A" w:rsidP="0003538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327A" w:rsidRPr="0008327A" w:rsidRDefault="0008327A" w:rsidP="0003538C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327A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B1781B" w:rsidRDefault="00B1781B" w:rsidP="00B1781B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81B">
        <w:rPr>
          <w:rFonts w:ascii="Times New Roman" w:hAnsi="Times New Roman" w:cs="Times New Roman"/>
          <w:sz w:val="24"/>
          <w:szCs w:val="24"/>
        </w:rPr>
        <w:t>Конституція</w:t>
      </w:r>
      <w:proofErr w:type="spellEnd"/>
      <w:r w:rsidRPr="00B1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8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81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781B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B1781B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B1781B">
        <w:rPr>
          <w:rFonts w:ascii="Times New Roman" w:hAnsi="Times New Roman" w:cs="Times New Roman"/>
          <w:sz w:val="24"/>
          <w:szCs w:val="24"/>
        </w:rPr>
        <w:t xml:space="preserve"> 1996</w:t>
      </w:r>
      <w:proofErr w:type="gramStart"/>
      <w:r w:rsidRPr="00B1781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178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81B">
        <w:rPr>
          <w:rFonts w:ascii="Times New Roman" w:hAnsi="Times New Roman" w:cs="Times New Roman"/>
          <w:sz w:val="24"/>
          <w:szCs w:val="24"/>
        </w:rPr>
        <w:t>ідомості</w:t>
      </w:r>
      <w:proofErr w:type="spellEnd"/>
      <w:r w:rsidRPr="00B1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81B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B1781B">
        <w:rPr>
          <w:rFonts w:ascii="Times New Roman" w:hAnsi="Times New Roman" w:cs="Times New Roman"/>
          <w:sz w:val="24"/>
          <w:szCs w:val="24"/>
        </w:rPr>
        <w:t xml:space="preserve"> Ради України.-1996.- №30.- ст. 141.</w:t>
      </w:r>
    </w:p>
    <w:p w:rsidR="002D7715" w:rsidRPr="00B1781B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781B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Bastiat</w:t>
      </w:r>
      <w:proofErr w:type="spellEnd"/>
      <w:r w:rsidRPr="00B1781B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F. Economic Harmonies / F. </w:t>
      </w:r>
      <w:proofErr w:type="spellStart"/>
      <w:r w:rsidRPr="00B1781B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Bastiat</w:t>
      </w:r>
      <w:proofErr w:type="spellEnd"/>
      <w:r w:rsidRPr="00B1781B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. – NY: Foundation for Economic Education, 2001. – 596 </w:t>
      </w:r>
      <w:r w:rsidRPr="00B1781B">
        <w:rPr>
          <w:rStyle w:val="apple-converted-space"/>
          <w:rFonts w:ascii="Times New Roman" w:hAnsi="Times New Roman" w:cs="Times New Roman"/>
          <w:sz w:val="24"/>
          <w:szCs w:val="24"/>
        </w:rPr>
        <w:t>р</w:t>
      </w:r>
    </w:p>
    <w:p w:rsidR="002D7715" w:rsidRPr="00E40BF8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Baumol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W. Performing Arts, The Economic Dilemma: a study of problems common to theater, opera, music, and dance / W.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Baumol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, W. Bowen. – New York: Twentie</w:t>
      </w:r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th Century </w:t>
      </w:r>
      <w:proofErr w:type="gramStart"/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Fund.,</w:t>
      </w:r>
      <w:proofErr w:type="gramEnd"/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1993. – 565 р</w:t>
      </w:r>
    </w:p>
    <w:p w:rsidR="002D7715" w:rsidRPr="00E40BF8" w:rsidRDefault="002D7715" w:rsidP="002D7715">
      <w:pPr>
        <w:pStyle w:val="a5"/>
        <w:numPr>
          <w:ilvl w:val="0"/>
          <w:numId w:val="24"/>
        </w:numPr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Clark C. The Conditions of Economic Progress / C. Clark. – </w:t>
      </w:r>
      <w:proofErr w:type="gram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Melbourne :</w:t>
      </w:r>
      <w:proofErr w:type="gram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Royal Victorian Institute for the Blind Tertiary Resource Service , 1982. – 504 p.</w:t>
      </w:r>
    </w:p>
    <w:p w:rsidR="002D7715" w:rsidRPr="00E40BF8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Fisher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A.G.B.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Clash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Progress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Security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/ A.G.B.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Fisher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. – 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London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MacMil</w:t>
      </w:r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lan</w:t>
      </w:r>
      <w:proofErr w:type="spellEnd"/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Co</w:t>
      </w:r>
      <w:proofErr w:type="spellEnd"/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Ltd</w:t>
      </w:r>
      <w:proofErr w:type="spellEnd"/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, 1935. – 234 р.</w:t>
      </w:r>
    </w:p>
    <w:p w:rsidR="002D7715" w:rsidRPr="00E40BF8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Fourastié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J.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Le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Grand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Espoir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du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XXe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Siècle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/ J.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Fourastié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Paris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Presses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Universit</w:t>
      </w:r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aires</w:t>
      </w:r>
      <w:proofErr w:type="spellEnd"/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de</w:t>
      </w:r>
      <w:proofErr w:type="spellEnd"/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France</w:t>
      </w:r>
      <w:proofErr w:type="spellEnd"/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, 1949. – 224 p.</w:t>
      </w:r>
    </w:p>
    <w:p w:rsidR="002D7715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Grönroos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C.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Service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Management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Marketing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: A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Customer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Relationship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Management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Approach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Christian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Grönroos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West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Sussex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John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Wiley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&amp;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Sons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; 2nd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Edition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edition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(27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July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2000). – 404 р.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Авер’янов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В. Як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управлінські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42F42">
        <w:rPr>
          <w:rFonts w:ascii="Times New Roman" w:hAnsi="Times New Roman" w:cs="Times New Roman"/>
          <w:sz w:val="24"/>
          <w:szCs w:val="24"/>
        </w:rPr>
        <w:t>Людина</w:t>
      </w:r>
      <w:proofErr w:type="gram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реформи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Авер’янов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// Людина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>. – 2000. – № 3–4. – С. 28–30.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2F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Адміністративна процедура та адміністративні послуги. Зарубіжний досвід і пропозиції для України / Автор-упорядник В.П. </w:t>
      </w:r>
      <w:proofErr w:type="spellStart"/>
      <w:r w:rsidRPr="00A42F42">
        <w:rPr>
          <w:rFonts w:ascii="Times New Roman" w:hAnsi="Times New Roman" w:cs="Times New Roman"/>
          <w:bCs/>
          <w:sz w:val="24"/>
          <w:szCs w:val="24"/>
          <w:lang w:val="uk-UA"/>
        </w:rPr>
        <w:t>Тимощук</w:t>
      </w:r>
      <w:proofErr w:type="spellEnd"/>
      <w:r w:rsidRPr="00A42F42">
        <w:rPr>
          <w:rFonts w:ascii="Times New Roman" w:hAnsi="Times New Roman" w:cs="Times New Roman"/>
          <w:bCs/>
          <w:sz w:val="24"/>
          <w:szCs w:val="24"/>
          <w:lang w:val="uk-UA"/>
        </w:rPr>
        <w:t>. – К.:</w:t>
      </w:r>
      <w:r w:rsidR="00E33C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Факт, 2003. – С. 125-128.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F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Адміністративні послуги у сфері внутрішніх справ: Монографія </w:t>
      </w:r>
      <w:r w:rsidRPr="00A42F42">
        <w:rPr>
          <w:rFonts w:ascii="Times New Roman" w:hAnsi="Times New Roman" w:cs="Times New Roman"/>
          <w:sz w:val="24"/>
          <w:szCs w:val="24"/>
          <w:lang w:val="uk-UA"/>
        </w:rPr>
        <w:t> /  І.П. </w:t>
      </w:r>
      <w:proofErr w:type="spellStart"/>
      <w:r w:rsidRPr="00A42F42">
        <w:rPr>
          <w:rFonts w:ascii="Times New Roman" w:hAnsi="Times New Roman" w:cs="Times New Roman"/>
          <w:sz w:val="24"/>
          <w:szCs w:val="24"/>
          <w:lang w:val="uk-UA"/>
        </w:rPr>
        <w:t>Голосніченко</w:t>
      </w:r>
      <w:proofErr w:type="spellEnd"/>
      <w:r w:rsidRPr="00A42F42">
        <w:rPr>
          <w:rFonts w:ascii="Times New Roman" w:hAnsi="Times New Roman" w:cs="Times New Roman"/>
          <w:sz w:val="24"/>
          <w:szCs w:val="24"/>
          <w:lang w:val="uk-UA"/>
        </w:rPr>
        <w:t>, О.Г. </w:t>
      </w:r>
      <w:proofErr w:type="spellStart"/>
      <w:r w:rsidRPr="00A42F42">
        <w:rPr>
          <w:rFonts w:ascii="Times New Roman" w:hAnsi="Times New Roman" w:cs="Times New Roman"/>
          <w:sz w:val="24"/>
          <w:szCs w:val="24"/>
          <w:lang w:val="uk-UA"/>
        </w:rPr>
        <w:t>Циганов</w:t>
      </w:r>
      <w:proofErr w:type="spellEnd"/>
      <w:r w:rsidRPr="00A42F42">
        <w:rPr>
          <w:rFonts w:ascii="Times New Roman" w:hAnsi="Times New Roman" w:cs="Times New Roman"/>
          <w:sz w:val="24"/>
          <w:szCs w:val="24"/>
          <w:lang w:val="uk-UA"/>
        </w:rPr>
        <w:t xml:space="preserve">, О.О. Попова, М.О. Журба, І.В. Бойко; за ред. </w:t>
      </w:r>
      <w:proofErr w:type="spellStart"/>
      <w:r w:rsidRPr="00A42F42">
        <w:rPr>
          <w:rFonts w:ascii="Times New Roman" w:hAnsi="Times New Roman" w:cs="Times New Roman"/>
          <w:sz w:val="24"/>
          <w:szCs w:val="24"/>
          <w:lang w:val="uk-UA"/>
        </w:rPr>
        <w:t>д.ю.н</w:t>
      </w:r>
      <w:proofErr w:type="spellEnd"/>
      <w:r w:rsidRPr="00A42F42">
        <w:rPr>
          <w:rFonts w:ascii="Times New Roman" w:hAnsi="Times New Roman" w:cs="Times New Roman"/>
          <w:sz w:val="24"/>
          <w:szCs w:val="24"/>
          <w:lang w:val="uk-UA"/>
        </w:rPr>
        <w:t>., проф. Заслуженого юриста України І.П. </w:t>
      </w:r>
      <w:proofErr w:type="spellStart"/>
      <w:r w:rsidRPr="00A42F42">
        <w:rPr>
          <w:rFonts w:ascii="Times New Roman" w:hAnsi="Times New Roman" w:cs="Times New Roman"/>
          <w:sz w:val="24"/>
          <w:szCs w:val="24"/>
          <w:lang w:val="uk-UA"/>
        </w:rPr>
        <w:t>Голосніченка</w:t>
      </w:r>
      <w:proofErr w:type="spellEnd"/>
      <w:r w:rsidRPr="00A42F4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42F42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A42F42">
        <w:rPr>
          <w:rFonts w:ascii="Times New Roman" w:hAnsi="Times New Roman" w:cs="Times New Roman"/>
          <w:sz w:val="24"/>
          <w:szCs w:val="24"/>
          <w:lang w:val="uk-UA"/>
        </w:rPr>
        <w:t>., доц. О.Г. Циганова. – К.: НТУУ «КПІ», ДНДІ МВСУ, 2015. –  590 с.</w:t>
      </w:r>
    </w:p>
    <w:p w:rsidR="002D7715" w:rsidRPr="00E40BF8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40B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Аристотель.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</w:rPr>
        <w:t>Никомахова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этика / Аристотель; [пер., примеч. и указ.] Н.В. Брагинской // Этика / Аристотель; [пер. Н.В. Брагинской, Т.А. Миллер]. – М.: АСТ, 2011. – С. 39-280.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Афанасьєв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К. К.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42F4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A42F42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. / К. К.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Афанасьєв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Луганс</w:t>
      </w:r>
      <w:r w:rsidR="00E33CD8">
        <w:rPr>
          <w:rFonts w:ascii="Times New Roman" w:hAnsi="Times New Roman" w:cs="Times New Roman"/>
          <w:sz w:val="24"/>
          <w:szCs w:val="24"/>
        </w:rPr>
        <w:t>ьк</w:t>
      </w:r>
      <w:proofErr w:type="spellEnd"/>
      <w:r w:rsidR="00E33CD8">
        <w:rPr>
          <w:rFonts w:ascii="Times New Roman" w:hAnsi="Times New Roman" w:cs="Times New Roman"/>
          <w:sz w:val="24"/>
          <w:szCs w:val="24"/>
        </w:rPr>
        <w:t xml:space="preserve"> : РВВЛДУВС, 2010. – С. 28.</w:t>
      </w:r>
    </w:p>
    <w:p w:rsidR="002D7715" w:rsidRPr="00E40BF8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40B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Белл Д. Грядущее постиндустриальное общество. Опыт социального прогнозирования / Д. Белл – М.: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</w:rPr>
        <w:t>Academia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</w:rPr>
        <w:t>, 2004. – 940 с.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42F42">
        <w:rPr>
          <w:rStyle w:val="s1"/>
          <w:rFonts w:ascii="Times New Roman" w:hAnsi="Times New Roman" w:cs="Times New Roman"/>
          <w:sz w:val="24"/>
          <w:szCs w:val="24"/>
          <w:lang w:val="uk-UA"/>
        </w:rPr>
        <w:t>Буренко</w:t>
      </w:r>
      <w:proofErr w:type="spellEnd"/>
      <w:r w:rsidRPr="00A42F42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 Т. О. Формування системи надання адміністративних послуг органами державної влади в Україні [Текст] : Формування системи надання адміністративних послуг органами державної влади в Україні : </w:t>
      </w:r>
      <w:r w:rsidRPr="00A42F42">
        <w:rPr>
          <w:rStyle w:val="s1"/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автореф. дис. ... канд. наук з </w:t>
      </w:r>
      <w:proofErr w:type="spellStart"/>
      <w:r w:rsidRPr="00A42F42">
        <w:rPr>
          <w:rStyle w:val="s1"/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A42F42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42F42">
        <w:rPr>
          <w:rStyle w:val="s1"/>
          <w:rFonts w:ascii="Times New Roman" w:hAnsi="Times New Roman" w:cs="Times New Roman"/>
          <w:sz w:val="24"/>
          <w:szCs w:val="24"/>
          <w:lang w:val="uk-UA"/>
        </w:rPr>
        <w:t>упр</w:t>
      </w:r>
      <w:proofErr w:type="spellEnd"/>
      <w:r w:rsidRPr="00A42F42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. : 25.00.01 / Т. О. </w:t>
      </w:r>
      <w:proofErr w:type="spellStart"/>
      <w:r w:rsidRPr="00A42F42">
        <w:rPr>
          <w:rStyle w:val="s1"/>
          <w:rFonts w:ascii="Times New Roman" w:hAnsi="Times New Roman" w:cs="Times New Roman"/>
          <w:sz w:val="24"/>
          <w:szCs w:val="24"/>
          <w:lang w:val="uk-UA"/>
        </w:rPr>
        <w:t>Буренко</w:t>
      </w:r>
      <w:proofErr w:type="spellEnd"/>
      <w:r w:rsidRPr="00A42F42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; Нац. акад. </w:t>
      </w:r>
      <w:proofErr w:type="spellStart"/>
      <w:r w:rsidRPr="00A42F42">
        <w:rPr>
          <w:rStyle w:val="s1"/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A42F42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42F42">
        <w:rPr>
          <w:rStyle w:val="s1"/>
          <w:rFonts w:ascii="Times New Roman" w:hAnsi="Times New Roman" w:cs="Times New Roman"/>
          <w:sz w:val="24"/>
          <w:szCs w:val="24"/>
          <w:lang w:val="uk-UA"/>
        </w:rPr>
        <w:t>упр</w:t>
      </w:r>
      <w:proofErr w:type="spellEnd"/>
      <w:r w:rsidRPr="00A42F42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. при Президентові </w:t>
      </w:r>
      <w:r w:rsidR="00E33CD8">
        <w:rPr>
          <w:rStyle w:val="s1"/>
          <w:rFonts w:ascii="Times New Roman" w:hAnsi="Times New Roman" w:cs="Times New Roman"/>
          <w:sz w:val="24"/>
          <w:szCs w:val="24"/>
          <w:lang w:val="uk-UA"/>
        </w:rPr>
        <w:t>України. – К., 2011. – 20 c.</w:t>
      </w:r>
    </w:p>
    <w:p w:rsidR="002D7715" w:rsidRPr="00E40BF8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40B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Вальрас Л. Элементы чистой политической экономии / Л. Вальрас. – </w:t>
      </w:r>
      <w:r w:rsidR="00E33CD8">
        <w:rPr>
          <w:rStyle w:val="apple-converted-space"/>
          <w:rFonts w:ascii="Times New Roman" w:hAnsi="Times New Roman" w:cs="Times New Roman"/>
          <w:sz w:val="24"/>
          <w:szCs w:val="24"/>
        </w:rPr>
        <w:t>М.: Изограф, 2000. – 448 с.</w:t>
      </w:r>
    </w:p>
    <w:p w:rsidR="002D7715" w:rsidRPr="00A42F42" w:rsidRDefault="002D7715" w:rsidP="002D7715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F42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Великий тлумачний словник української мови [Електронний ресурс]. – Режим доступу : </w:t>
      </w:r>
      <w:hyperlink r:id="rId8" w:history="1">
        <w:r w:rsidRPr="00A42F42">
          <w:rPr>
            <w:rStyle w:val="a6"/>
            <w:rFonts w:ascii="Times New Roman" w:hAnsi="Times New Roman" w:cs="Times New Roman"/>
            <w:spacing w:val="-2"/>
            <w:sz w:val="24"/>
            <w:szCs w:val="24"/>
            <w:lang w:val="uk-UA"/>
          </w:rPr>
          <w:t>http://www.slovnyk.net/</w:t>
        </w:r>
      </w:hyperlink>
      <w:r w:rsidRPr="00A42F42"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Голосніченко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І.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Правове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управлінських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/ І.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Голосніченко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// Право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Укр</w:t>
      </w:r>
      <w:r w:rsidR="00E33CD8">
        <w:rPr>
          <w:rFonts w:ascii="Times New Roman" w:hAnsi="Times New Roman" w:cs="Times New Roman"/>
          <w:sz w:val="24"/>
          <w:szCs w:val="24"/>
        </w:rPr>
        <w:t>аїни</w:t>
      </w:r>
      <w:proofErr w:type="spellEnd"/>
      <w:r w:rsidR="00E33CD8">
        <w:rPr>
          <w:rFonts w:ascii="Times New Roman" w:hAnsi="Times New Roman" w:cs="Times New Roman"/>
          <w:sz w:val="24"/>
          <w:szCs w:val="24"/>
        </w:rPr>
        <w:t>. – 2003. – № 10. – С. 88.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Горд</w:t>
      </w:r>
      <w:proofErr w:type="gram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єєв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/ В.В.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Гордєєв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В.Б.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Градовий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Чернівецького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. – 201</w:t>
      </w:r>
      <w:r w:rsidR="00E33CD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0.  – </w:t>
      </w:r>
      <w:proofErr w:type="spellStart"/>
      <w:r w:rsidR="00E33CD8">
        <w:rPr>
          <w:rStyle w:val="apple-converted-space"/>
          <w:rFonts w:ascii="Times New Roman" w:hAnsi="Times New Roman" w:cs="Times New Roman"/>
          <w:sz w:val="24"/>
          <w:szCs w:val="24"/>
        </w:rPr>
        <w:t>Випуск</w:t>
      </w:r>
      <w:proofErr w:type="spellEnd"/>
      <w:r w:rsidR="00E33CD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533. – С.66-70.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Гринюк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Р. Ф.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Правове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технологічного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аспекту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/ Р. Ф.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Гринюк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Синкова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Часопис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Київського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права. </w:t>
      </w:r>
      <w:r w:rsidR="00E33CD8">
        <w:rPr>
          <w:rFonts w:ascii="Times New Roman" w:hAnsi="Times New Roman" w:cs="Times New Roman"/>
          <w:sz w:val="24"/>
          <w:szCs w:val="24"/>
        </w:rPr>
        <w:t>– 2013. – №2. – С. 106-109.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Гурковський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М.П.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Реєстраційна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організаційно-правовий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аспект :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дис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proofErr w:type="gram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с</w:t>
      </w:r>
      <w:proofErr w:type="gram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тупеня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юрид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. наук : спец. 12.00.07 «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Адміністративне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і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право;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інформаційне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право» /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Гурковський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Мар'ян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E33CD8">
        <w:rPr>
          <w:rStyle w:val="apple-converted-space"/>
          <w:rFonts w:ascii="Times New Roman" w:hAnsi="Times New Roman" w:cs="Times New Roman"/>
          <w:sz w:val="24"/>
          <w:szCs w:val="24"/>
        </w:rPr>
        <w:t>Петрович. – Л., 2009. – 16 с.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Демський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Е. Ф.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природа/ Е. Ф.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Демський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наука : наук</w:t>
      </w:r>
      <w:proofErr w:type="gramStart"/>
      <w:r w:rsidRPr="00A42F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2F4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42F42">
        <w:rPr>
          <w:rFonts w:ascii="Times New Roman" w:hAnsi="Times New Roman" w:cs="Times New Roman"/>
          <w:sz w:val="24"/>
          <w:szCs w:val="24"/>
        </w:rPr>
        <w:t>рид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>. журн. –</w:t>
      </w:r>
      <w:r w:rsidR="00E33CD8">
        <w:rPr>
          <w:rFonts w:ascii="Times New Roman" w:hAnsi="Times New Roman" w:cs="Times New Roman"/>
          <w:sz w:val="24"/>
          <w:szCs w:val="24"/>
        </w:rPr>
        <w:t xml:space="preserve"> 2011. – </w:t>
      </w:r>
      <w:proofErr w:type="spellStart"/>
      <w:r w:rsidR="00E33CD8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="00E33CD8">
        <w:rPr>
          <w:rFonts w:ascii="Times New Roman" w:hAnsi="Times New Roman" w:cs="Times New Roman"/>
          <w:sz w:val="24"/>
          <w:szCs w:val="24"/>
        </w:rPr>
        <w:t>. 1. — С. 79–86.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«Про доступ до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від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13.01.2011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р. №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2939-VI [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ресурс]. – Режим доступу:  </w:t>
      </w:r>
      <w:r w:rsidRPr="00E33CD8">
        <w:rPr>
          <w:rFonts w:ascii="Times New Roman" w:hAnsi="Times New Roman" w:cs="Times New Roman"/>
          <w:sz w:val="24"/>
          <w:szCs w:val="24"/>
        </w:rPr>
        <w:t>http://zakon4.rada.gov.ua/laws/show/2939-17</w:t>
      </w:r>
      <w:r w:rsidR="00E33CD8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42F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Закон України «Про звернення громадян» від 02.10.1996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A42F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р. №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A42F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393/96-ВР [Електронний ресурс]. – Режим доступу: </w:t>
      </w:r>
      <w:r w:rsidRPr="00E33C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http://zakon4.rada.gov.ua/laws/show/393/96-%D0%B2%D1%80</w:t>
      </w:r>
      <w:r w:rsidR="00E33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42">
        <w:rPr>
          <w:rFonts w:ascii="Times New Roman" w:hAnsi="Times New Roman" w:cs="Times New Roman"/>
          <w:sz w:val="24"/>
          <w:szCs w:val="24"/>
        </w:rPr>
        <w:t xml:space="preserve">Карпенко А. В. Управленческая и административная категория услуг в современной науке / Карпенко А. В. //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. гос. и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. упр. / ФГБОУ ВПО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>. – Орел</w:t>
      </w:r>
      <w:proofErr w:type="gramStart"/>
      <w:r w:rsidRPr="00A42F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2F42">
        <w:rPr>
          <w:rFonts w:ascii="Times New Roman" w:hAnsi="Times New Roman" w:cs="Times New Roman"/>
          <w:sz w:val="24"/>
          <w:szCs w:val="24"/>
        </w:rPr>
        <w:t xml:space="preserve"> Изд-во Орлов</w:t>
      </w:r>
      <w:proofErr w:type="gramStart"/>
      <w:r w:rsidRPr="00A42F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F4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42F42">
        <w:rPr>
          <w:rFonts w:ascii="Times New Roman" w:hAnsi="Times New Roman" w:cs="Times New Roman"/>
          <w:sz w:val="24"/>
          <w:szCs w:val="24"/>
        </w:rPr>
        <w:t>илиа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№ </w:t>
      </w:r>
      <w:r w:rsidR="00E33CD8">
        <w:rPr>
          <w:rFonts w:ascii="Times New Roman" w:hAnsi="Times New Roman" w:cs="Times New Roman"/>
          <w:sz w:val="24"/>
          <w:szCs w:val="24"/>
        </w:rPr>
        <w:t>1. – С. 45–52.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Колосюк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А. А. Формирование политики предоставления административных услуг / А. А.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Колосюк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// Экономика Крыма. –</w:t>
      </w:r>
      <w:r w:rsidR="00E33CD8">
        <w:rPr>
          <w:rFonts w:ascii="Times New Roman" w:hAnsi="Times New Roman" w:cs="Times New Roman"/>
          <w:sz w:val="24"/>
          <w:szCs w:val="24"/>
        </w:rPr>
        <w:t xml:space="preserve"> 2011. – №1(34). – С.87-89.</w:t>
      </w:r>
    </w:p>
    <w:p w:rsidR="002D7715" w:rsidRDefault="002D7715" w:rsidP="002D7715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Космін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F42">
        <w:rPr>
          <w:rFonts w:ascii="Times New Roman" w:hAnsi="Times New Roman" w:cs="Times New Roman"/>
          <w:sz w:val="24"/>
          <w:szCs w:val="24"/>
          <w:lang w:val="uk-UA"/>
        </w:rPr>
        <w:t xml:space="preserve">Ю.П. Поняття та види послуг. Договори про надання юридичних і фактичних послуг (доручення, комісія, схов, охорона об’єктів) / Ю.П. Космін / Цивільне право: </w:t>
      </w:r>
      <w:proofErr w:type="spellStart"/>
      <w:r w:rsidRPr="00A42F4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42F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42F42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A42F42">
        <w:rPr>
          <w:rFonts w:ascii="Times New Roman" w:hAnsi="Times New Roman" w:cs="Times New Roman"/>
          <w:sz w:val="24"/>
          <w:szCs w:val="24"/>
          <w:lang w:val="uk-UA"/>
        </w:rPr>
        <w:t>. / За ред. О.А. </w:t>
      </w:r>
      <w:proofErr w:type="spellStart"/>
      <w:r w:rsidRPr="00A42F42">
        <w:rPr>
          <w:rFonts w:ascii="Times New Roman" w:hAnsi="Times New Roman" w:cs="Times New Roman"/>
          <w:sz w:val="24"/>
          <w:szCs w:val="24"/>
          <w:lang w:val="uk-UA"/>
        </w:rPr>
        <w:t>Підопригори</w:t>
      </w:r>
      <w:proofErr w:type="spellEnd"/>
      <w:r w:rsidRPr="00A42F42">
        <w:rPr>
          <w:rFonts w:ascii="Times New Roman" w:hAnsi="Times New Roman" w:cs="Times New Roman"/>
          <w:sz w:val="24"/>
          <w:szCs w:val="24"/>
          <w:lang w:val="uk-UA"/>
        </w:rPr>
        <w:t>, Д.В. </w:t>
      </w:r>
      <w:r w:rsidRPr="00E33CD8">
        <w:rPr>
          <w:rFonts w:ascii="Times New Roman" w:hAnsi="Times New Roman" w:cs="Times New Roman"/>
          <w:sz w:val="24"/>
          <w:szCs w:val="24"/>
          <w:lang w:val="uk-UA"/>
        </w:rPr>
        <w:t xml:space="preserve">Бобрової. – К.: </w:t>
      </w:r>
      <w:proofErr w:type="spellStart"/>
      <w:r w:rsidRPr="00E33CD8">
        <w:rPr>
          <w:rFonts w:ascii="Times New Roman" w:hAnsi="Times New Roman" w:cs="Times New Roman"/>
          <w:sz w:val="24"/>
          <w:szCs w:val="24"/>
          <w:lang w:val="uk-UA"/>
        </w:rPr>
        <w:t>Вентурі</w:t>
      </w:r>
      <w:proofErr w:type="spellEnd"/>
      <w:r w:rsidRPr="00E33CD8">
        <w:rPr>
          <w:rFonts w:ascii="Times New Roman" w:hAnsi="Times New Roman" w:cs="Times New Roman"/>
          <w:sz w:val="24"/>
          <w:szCs w:val="24"/>
          <w:lang w:val="uk-UA"/>
        </w:rPr>
        <w:t>, 1996. – 480 с.</w:t>
      </w:r>
    </w:p>
    <w:p w:rsidR="002D7715" w:rsidRPr="00E33CD8" w:rsidRDefault="002D7715" w:rsidP="00E33CD8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3CD8">
        <w:rPr>
          <w:rFonts w:ascii="Times New Roman" w:hAnsi="Times New Roman" w:cs="Times New Roman"/>
          <w:sz w:val="24"/>
          <w:szCs w:val="24"/>
          <w:lang w:val="uk-UA"/>
        </w:rPr>
        <w:t>Котлер</w:t>
      </w:r>
      <w:proofErr w:type="spellEnd"/>
      <w:r w:rsidRPr="00E33CD8">
        <w:rPr>
          <w:rFonts w:ascii="Times New Roman" w:hAnsi="Times New Roman" w:cs="Times New Roman"/>
          <w:sz w:val="24"/>
          <w:szCs w:val="24"/>
          <w:lang w:val="uk-UA"/>
        </w:rPr>
        <w:t xml:space="preserve"> Ф. </w:t>
      </w:r>
      <w:proofErr w:type="spellStart"/>
      <w:r w:rsidRPr="00E33CD8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E33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3CD8">
        <w:rPr>
          <w:rFonts w:ascii="Times New Roman" w:hAnsi="Times New Roman" w:cs="Times New Roman"/>
          <w:sz w:val="24"/>
          <w:szCs w:val="24"/>
          <w:lang w:val="uk-UA"/>
        </w:rPr>
        <w:t>маркетинга</w:t>
      </w:r>
      <w:proofErr w:type="spellEnd"/>
      <w:r w:rsidRPr="00E33CD8">
        <w:rPr>
          <w:rFonts w:ascii="Times New Roman" w:hAnsi="Times New Roman" w:cs="Times New Roman"/>
          <w:sz w:val="24"/>
          <w:szCs w:val="24"/>
          <w:lang w:val="uk-UA"/>
        </w:rPr>
        <w:t xml:space="preserve"> / Пер. с англ. / </w:t>
      </w:r>
      <w:proofErr w:type="spellStart"/>
      <w:r w:rsidRPr="00E33CD8">
        <w:rPr>
          <w:rFonts w:ascii="Times New Roman" w:hAnsi="Times New Roman" w:cs="Times New Roman"/>
          <w:sz w:val="24"/>
          <w:szCs w:val="24"/>
          <w:lang w:val="uk-UA"/>
        </w:rPr>
        <w:t>Общ</w:t>
      </w:r>
      <w:proofErr w:type="spellEnd"/>
      <w:r w:rsidRPr="00E33CD8">
        <w:rPr>
          <w:rFonts w:ascii="Times New Roman" w:hAnsi="Times New Roman" w:cs="Times New Roman"/>
          <w:sz w:val="24"/>
          <w:szCs w:val="24"/>
          <w:lang w:val="uk-UA"/>
        </w:rPr>
        <w:t xml:space="preserve">. ред. Е. М. </w:t>
      </w:r>
      <w:proofErr w:type="spellStart"/>
      <w:r w:rsidRPr="00E33CD8">
        <w:rPr>
          <w:rFonts w:ascii="Times New Roman" w:hAnsi="Times New Roman" w:cs="Times New Roman"/>
          <w:sz w:val="24"/>
          <w:szCs w:val="24"/>
          <w:lang w:val="uk-UA"/>
        </w:rPr>
        <w:t>Пеньковой</w:t>
      </w:r>
      <w:proofErr w:type="spellEnd"/>
      <w:r w:rsidRPr="00E33CD8">
        <w:rPr>
          <w:rFonts w:ascii="Times New Roman" w:hAnsi="Times New Roman" w:cs="Times New Roman"/>
          <w:sz w:val="24"/>
          <w:szCs w:val="24"/>
          <w:lang w:val="uk-UA"/>
        </w:rPr>
        <w:t xml:space="preserve">. - М .: </w:t>
      </w:r>
      <w:proofErr w:type="spellStart"/>
      <w:r w:rsidRPr="00E33CD8">
        <w:rPr>
          <w:rFonts w:ascii="Times New Roman" w:hAnsi="Times New Roman" w:cs="Times New Roman"/>
          <w:sz w:val="24"/>
          <w:szCs w:val="24"/>
          <w:lang w:val="uk-UA"/>
        </w:rPr>
        <w:t>Прогресс</w:t>
      </w:r>
      <w:proofErr w:type="spellEnd"/>
      <w:r w:rsidRPr="00E33CD8">
        <w:rPr>
          <w:rFonts w:ascii="Times New Roman" w:hAnsi="Times New Roman" w:cs="Times New Roman"/>
          <w:sz w:val="24"/>
          <w:szCs w:val="24"/>
          <w:lang w:val="uk-UA"/>
        </w:rPr>
        <w:t>, 1900.</w:t>
      </w:r>
      <w:r w:rsidR="00E33CD8" w:rsidRPr="00E33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7715" w:rsidRPr="00ED08CC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D08CC">
        <w:rPr>
          <w:rFonts w:ascii="Times New Roman" w:hAnsi="Times New Roman" w:cs="Times New Roman"/>
          <w:sz w:val="24"/>
          <w:szCs w:val="24"/>
          <w:lang w:val="uk-UA"/>
        </w:rPr>
        <w:t>Котюк</w:t>
      </w:r>
      <w:proofErr w:type="spellEnd"/>
      <w:r w:rsidRPr="00ED08CC">
        <w:rPr>
          <w:rFonts w:ascii="Times New Roman" w:hAnsi="Times New Roman" w:cs="Times New Roman"/>
          <w:sz w:val="24"/>
          <w:szCs w:val="24"/>
          <w:lang w:val="uk-UA"/>
        </w:rPr>
        <w:t xml:space="preserve"> І. </w:t>
      </w:r>
      <w:proofErr w:type="spellStart"/>
      <w:r w:rsidRPr="00ED08CC">
        <w:rPr>
          <w:rFonts w:ascii="Times New Roman" w:hAnsi="Times New Roman" w:cs="Times New Roman"/>
          <w:sz w:val="24"/>
          <w:szCs w:val="24"/>
          <w:lang w:val="uk-UA"/>
        </w:rPr>
        <w:t>Адіміністративні</w:t>
      </w:r>
      <w:proofErr w:type="spellEnd"/>
      <w:r w:rsidRPr="00ED08CC">
        <w:rPr>
          <w:rFonts w:ascii="Times New Roman" w:hAnsi="Times New Roman" w:cs="Times New Roman"/>
          <w:sz w:val="24"/>
          <w:szCs w:val="24"/>
          <w:lang w:val="uk-UA"/>
        </w:rPr>
        <w:t xml:space="preserve"> послуги як категорія адміністративного права / І. </w:t>
      </w:r>
      <w:proofErr w:type="spellStart"/>
      <w:r w:rsidRPr="00ED08CC">
        <w:rPr>
          <w:rFonts w:ascii="Times New Roman" w:hAnsi="Times New Roman" w:cs="Times New Roman"/>
          <w:sz w:val="24"/>
          <w:szCs w:val="24"/>
          <w:lang w:val="uk-UA"/>
        </w:rPr>
        <w:t>Котюк</w:t>
      </w:r>
      <w:proofErr w:type="spellEnd"/>
      <w:r w:rsidRPr="00ED08CC">
        <w:rPr>
          <w:rFonts w:ascii="Times New Roman" w:hAnsi="Times New Roman" w:cs="Times New Roman"/>
          <w:sz w:val="24"/>
          <w:szCs w:val="24"/>
          <w:lang w:val="uk-UA"/>
        </w:rPr>
        <w:t xml:space="preserve"> // Вісник Київського національного університету імені Т. Шевченка.</w:t>
      </w:r>
      <w:r w:rsidR="00E33CD8">
        <w:rPr>
          <w:rFonts w:ascii="Times New Roman" w:hAnsi="Times New Roman" w:cs="Times New Roman"/>
          <w:sz w:val="24"/>
          <w:szCs w:val="24"/>
          <w:lang w:val="uk-UA"/>
        </w:rPr>
        <w:t xml:space="preserve"> – 2010. – №84. – С.104-107.</w:t>
      </w:r>
    </w:p>
    <w:p w:rsidR="002D7715" w:rsidRPr="00070AD3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Лавлок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К. Маркетинг услуг: персонал, технологи,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стратегии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Кристофер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Лавлок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. - М .: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Вильямс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>», 2005. - 1008 с</w:t>
      </w:r>
      <w:r w:rsidR="00E33C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7715" w:rsidRPr="00E40BF8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40B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Маркс К. Капитал. Критика политической экономии. Том 1 / К. Маркс и Ф. Энгельс. Сочинения. Том 23. – М.: Государственное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</w:rPr>
        <w:t>издво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по</w:t>
      </w:r>
      <w:r w:rsidR="00E33CD8">
        <w:rPr>
          <w:rStyle w:val="apple-converted-space"/>
          <w:rFonts w:ascii="Times New Roman" w:hAnsi="Times New Roman" w:cs="Times New Roman"/>
          <w:sz w:val="24"/>
          <w:szCs w:val="24"/>
        </w:rPr>
        <w:t>лит</w:t>
      </w:r>
      <w:proofErr w:type="gramStart"/>
      <w:r w:rsidR="00E33CD8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proofErr w:type="gramEnd"/>
      <w:r w:rsidR="00E33CD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CD8">
        <w:rPr>
          <w:rStyle w:val="apple-converted-space"/>
          <w:rFonts w:ascii="Times New Roman" w:hAnsi="Times New Roman" w:cs="Times New Roman"/>
          <w:sz w:val="24"/>
          <w:szCs w:val="24"/>
        </w:rPr>
        <w:t>л</w:t>
      </w:r>
      <w:proofErr w:type="gramEnd"/>
      <w:r w:rsidR="00E33CD8">
        <w:rPr>
          <w:rStyle w:val="apple-converted-space"/>
          <w:rFonts w:ascii="Times New Roman" w:hAnsi="Times New Roman" w:cs="Times New Roman"/>
          <w:sz w:val="24"/>
          <w:szCs w:val="24"/>
        </w:rPr>
        <w:t>итературы, 1960. – 907 с.</w:t>
      </w:r>
    </w:p>
    <w:p w:rsidR="002D7715" w:rsidRPr="0008327A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27A">
        <w:rPr>
          <w:rFonts w:ascii="Times New Roman" w:hAnsi="Times New Roman" w:cs="Times New Roman"/>
          <w:sz w:val="24"/>
          <w:szCs w:val="24"/>
          <w:shd w:val="clear" w:color="auto" w:fill="FFFFFF"/>
        </w:rPr>
        <w:t>Мокеев</w:t>
      </w:r>
      <w:proofErr w:type="spellEnd"/>
      <w:r w:rsidRPr="00083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М. Содержание понятия «муниципальная услуга» [Электронный ресурс] / М. М. </w:t>
      </w:r>
      <w:proofErr w:type="spellStart"/>
      <w:r w:rsidRPr="0008327A">
        <w:rPr>
          <w:rFonts w:ascii="Times New Roman" w:hAnsi="Times New Roman" w:cs="Times New Roman"/>
          <w:sz w:val="24"/>
          <w:szCs w:val="24"/>
          <w:shd w:val="clear" w:color="auto" w:fill="FFFFFF"/>
        </w:rPr>
        <w:t>Мокеев</w:t>
      </w:r>
      <w:proofErr w:type="spellEnd"/>
      <w:r w:rsidRPr="0008327A">
        <w:rPr>
          <w:rFonts w:ascii="Times New Roman" w:hAnsi="Times New Roman" w:cs="Times New Roman"/>
          <w:sz w:val="24"/>
          <w:szCs w:val="24"/>
          <w:shd w:val="clear" w:color="auto" w:fill="FFFFFF"/>
        </w:rPr>
        <w:t> // VI Международная научно-практ</w:t>
      </w:r>
      <w:r w:rsidR="0008327A">
        <w:rPr>
          <w:rFonts w:ascii="Times New Roman" w:hAnsi="Times New Roman" w:cs="Times New Roman"/>
          <w:sz w:val="24"/>
          <w:szCs w:val="24"/>
          <w:shd w:val="clear" w:color="auto" w:fill="FFFFFF"/>
        </w:rPr>
        <w:t>ическая конференция «Спецпроект</w:t>
      </w:r>
      <w:r w:rsidRPr="00083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анализ научных исследований» </w:t>
      </w:r>
      <w:r w:rsidRPr="0008327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(30–3</w:t>
      </w:r>
      <w:r w:rsidR="0008327A">
        <w:rPr>
          <w:rFonts w:ascii="Times New Roman" w:hAnsi="Times New Roman" w:cs="Times New Roman"/>
          <w:sz w:val="24"/>
          <w:szCs w:val="24"/>
          <w:shd w:val="clear" w:color="auto" w:fill="FFFFFF"/>
        </w:rPr>
        <w:t>1 мая 2011 г.). – Режим доступа</w:t>
      </w:r>
      <w:r w:rsidRPr="0008327A">
        <w:rPr>
          <w:rFonts w:ascii="Times New Roman" w:hAnsi="Times New Roman" w:cs="Times New Roman"/>
          <w:sz w:val="24"/>
          <w:szCs w:val="24"/>
          <w:shd w:val="clear" w:color="auto" w:fill="FFFFFF"/>
        </w:rPr>
        <w:t>: http://www.confcontact.com/20110531/yur_makeev.htm</w:t>
      </w:r>
      <w:r w:rsidR="00E33CD8" w:rsidRPr="000832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7715" w:rsidRPr="00070AD3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Мягков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, П. А.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Малые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предприятия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монография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/ П. А.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Мягков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. - М.: </w:t>
      </w:r>
      <w:proofErr w:type="spellStart"/>
      <w:r w:rsidRPr="00965CF4">
        <w:rPr>
          <w:rFonts w:ascii="Times New Roman" w:hAnsi="Times New Roman" w:cs="Times New Roman"/>
          <w:sz w:val="24"/>
          <w:szCs w:val="24"/>
          <w:lang w:val="uk-UA"/>
        </w:rPr>
        <w:t>Экономика</w:t>
      </w:r>
      <w:proofErr w:type="spellEnd"/>
      <w:r w:rsidRPr="00965CF4">
        <w:rPr>
          <w:rFonts w:ascii="Times New Roman" w:hAnsi="Times New Roman" w:cs="Times New Roman"/>
          <w:sz w:val="24"/>
          <w:szCs w:val="24"/>
          <w:lang w:val="uk-UA"/>
        </w:rPr>
        <w:t xml:space="preserve"> и МНПП «ЭСИ», 1992. - 147 с.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Ніколаєнко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К. В. Заходи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управлінських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/ К. В.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Ніколаєнко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Актуальні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держав</w:t>
      </w:r>
      <w:r w:rsidR="0008327A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="0008327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08327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08327A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="0008327A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="000832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3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2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8327A">
        <w:rPr>
          <w:rFonts w:ascii="Times New Roman" w:hAnsi="Times New Roman" w:cs="Times New Roman"/>
          <w:sz w:val="24"/>
          <w:szCs w:val="24"/>
        </w:rPr>
        <w:t>р.</w:t>
      </w:r>
      <w:r w:rsidRPr="00A42F42">
        <w:rPr>
          <w:rFonts w:ascii="Times New Roman" w:hAnsi="Times New Roman" w:cs="Times New Roman"/>
          <w:sz w:val="24"/>
          <w:szCs w:val="24"/>
        </w:rPr>
        <w:t xml:space="preserve">: у 2 ч. / Нац. акад.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. упр. при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Президентові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регіон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ін-т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. упр. –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, 2005. </w:t>
      </w:r>
      <w:r w:rsidR="00E33CD8">
        <w:rPr>
          <w:rFonts w:ascii="Times New Roman" w:hAnsi="Times New Roman" w:cs="Times New Roman"/>
          <w:sz w:val="24"/>
          <w:szCs w:val="24"/>
        </w:rPr>
        <w:t>– № 2, ч. 1. – С. 246– 251.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Петьовка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адміністративна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послуга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їх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Петьовка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>Публічне</w:t>
      </w:r>
      <w:proofErr w:type="spellEnd"/>
      <w:r w:rsidRPr="00A42F4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право. – </w:t>
      </w:r>
      <w:r w:rsidR="00E33CD8">
        <w:rPr>
          <w:rStyle w:val="apple-converted-space"/>
          <w:rFonts w:ascii="Times New Roman" w:hAnsi="Times New Roman" w:cs="Times New Roman"/>
          <w:sz w:val="24"/>
          <w:szCs w:val="24"/>
        </w:rPr>
        <w:t>2013. – №2 (10) – С. 99-104.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42">
        <w:rPr>
          <w:rFonts w:ascii="Times New Roman" w:hAnsi="Times New Roman" w:cs="Times New Roman"/>
          <w:sz w:val="24"/>
          <w:szCs w:val="24"/>
        </w:rPr>
        <w:t xml:space="preserve">Писаренко Г.М.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організаційно-правові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proofErr w:type="gramStart"/>
      <w:r w:rsidRPr="00A42F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... канд.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>. наук: 12.00.07 / Г.М. Писаренко / Одес</w:t>
      </w:r>
      <w:proofErr w:type="gramStart"/>
      <w:r w:rsidRPr="00A42F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F4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42F42">
        <w:rPr>
          <w:rFonts w:ascii="Times New Roman" w:hAnsi="Times New Roman" w:cs="Times New Roman"/>
          <w:sz w:val="24"/>
          <w:szCs w:val="24"/>
        </w:rPr>
        <w:t xml:space="preserve">ац.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>. ак</w:t>
      </w:r>
      <w:r w:rsidR="00E33CD8">
        <w:rPr>
          <w:rFonts w:ascii="Times New Roman" w:hAnsi="Times New Roman" w:cs="Times New Roman"/>
          <w:sz w:val="24"/>
          <w:szCs w:val="24"/>
        </w:rPr>
        <w:t xml:space="preserve">ад. – О., 2006. – 20 с. </w:t>
      </w:r>
    </w:p>
    <w:p w:rsidR="002D7715" w:rsidRPr="00A42F42" w:rsidRDefault="002D7715" w:rsidP="002D7715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F42">
        <w:rPr>
          <w:rFonts w:ascii="Times New Roman" w:hAnsi="Times New Roman" w:cs="Times New Roman"/>
          <w:sz w:val="24"/>
          <w:szCs w:val="24"/>
          <w:lang w:val="uk-UA"/>
        </w:rPr>
        <w:t xml:space="preserve"> Про адміністративні послуги: Закон України від 6 вересня 2012 р. № 5203</w:t>
      </w:r>
      <w:r w:rsidRPr="00A42F42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-VI // </w:t>
      </w:r>
      <w:r w:rsidRPr="00A42F42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вісник України. – 2012. – № 76. – Ст. </w:t>
      </w:r>
      <w:r w:rsidR="00E33CD8">
        <w:rPr>
          <w:rFonts w:ascii="Times New Roman" w:hAnsi="Times New Roman" w:cs="Times New Roman"/>
          <w:sz w:val="24"/>
          <w:szCs w:val="24"/>
          <w:lang w:val="uk-UA"/>
        </w:rPr>
        <w:t xml:space="preserve">3067. </w:t>
      </w:r>
    </w:p>
    <w:p w:rsidR="002D7715" w:rsidRPr="00A42F42" w:rsidRDefault="002D7715" w:rsidP="002D7715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F42">
        <w:rPr>
          <w:rFonts w:ascii="Times New Roman" w:hAnsi="Times New Roman" w:cs="Times New Roman"/>
          <w:sz w:val="24"/>
          <w:szCs w:val="24"/>
          <w:lang w:val="uk-UA"/>
        </w:rPr>
        <w:t xml:space="preserve">Про схвалення Концепції розвитку системи надання адміністративних послуг органами виконавчої влади: Розпорядження Кабінету Міністрів України від 15 лютого 2006 р. № 90-р // Офіційний вісник України. – 2006. – № 7. – Ст. </w:t>
      </w:r>
      <w:r w:rsidR="00E33CD8">
        <w:rPr>
          <w:rFonts w:ascii="Times New Roman" w:hAnsi="Times New Roman" w:cs="Times New Roman"/>
          <w:sz w:val="24"/>
          <w:szCs w:val="24"/>
          <w:lang w:val="uk-UA"/>
        </w:rPr>
        <w:t xml:space="preserve">376. </w:t>
      </w:r>
    </w:p>
    <w:p w:rsidR="002D7715" w:rsidRPr="00ED08CC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8CC">
        <w:rPr>
          <w:rFonts w:ascii="Times New Roman" w:hAnsi="Times New Roman" w:cs="Times New Roman"/>
          <w:sz w:val="24"/>
          <w:szCs w:val="24"/>
          <w:lang w:val="uk-UA"/>
        </w:rPr>
        <w:t xml:space="preserve">Публічне управління: теорія і практика : монографія / [авт. </w:t>
      </w:r>
      <w:proofErr w:type="spellStart"/>
      <w:r w:rsidRPr="00ED08CC">
        <w:rPr>
          <w:rFonts w:ascii="Times New Roman" w:hAnsi="Times New Roman" w:cs="Times New Roman"/>
          <w:sz w:val="24"/>
          <w:szCs w:val="24"/>
          <w:lang w:val="uk-UA"/>
        </w:rPr>
        <w:t>кол</w:t>
      </w:r>
      <w:proofErr w:type="spellEnd"/>
      <w:r w:rsidRPr="00ED08CC">
        <w:rPr>
          <w:rFonts w:ascii="Times New Roman" w:hAnsi="Times New Roman" w:cs="Times New Roman"/>
          <w:sz w:val="24"/>
          <w:szCs w:val="24"/>
          <w:lang w:val="uk-UA"/>
        </w:rPr>
        <w:t xml:space="preserve">.: Ю. В. Ковбасюк, В. П. Трощинський, М. М. </w:t>
      </w:r>
      <w:proofErr w:type="spellStart"/>
      <w:r w:rsidRPr="00ED08CC">
        <w:rPr>
          <w:rFonts w:ascii="Times New Roman" w:hAnsi="Times New Roman" w:cs="Times New Roman"/>
          <w:sz w:val="24"/>
          <w:szCs w:val="24"/>
          <w:lang w:val="uk-UA"/>
        </w:rPr>
        <w:t>Білинська</w:t>
      </w:r>
      <w:proofErr w:type="spellEnd"/>
      <w:r w:rsidRPr="00ED08CC">
        <w:rPr>
          <w:rFonts w:ascii="Times New Roman" w:hAnsi="Times New Roman" w:cs="Times New Roman"/>
          <w:sz w:val="24"/>
          <w:szCs w:val="24"/>
          <w:lang w:val="uk-UA"/>
        </w:rPr>
        <w:t xml:space="preserve"> та ін.] ; за </w:t>
      </w:r>
      <w:proofErr w:type="spellStart"/>
      <w:r w:rsidRPr="00ED08CC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ED08CC">
        <w:rPr>
          <w:rFonts w:ascii="Times New Roman" w:hAnsi="Times New Roman" w:cs="Times New Roman"/>
          <w:sz w:val="24"/>
          <w:szCs w:val="24"/>
          <w:lang w:val="uk-UA"/>
        </w:rPr>
        <w:t xml:space="preserve">. ред. Ю. В. Ковбасюка. – </w:t>
      </w:r>
      <w:r w:rsidR="00E33CD8">
        <w:rPr>
          <w:rFonts w:ascii="Times New Roman" w:hAnsi="Times New Roman" w:cs="Times New Roman"/>
          <w:sz w:val="24"/>
          <w:szCs w:val="24"/>
          <w:lang w:val="uk-UA"/>
        </w:rPr>
        <w:t>Київ : НАДУ, 2011. – 212 с.</w:t>
      </w:r>
    </w:p>
    <w:p w:rsidR="002D7715" w:rsidRPr="00E40BF8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40B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Смит А. Исследование о природе и причинах богатства народов / А. Смит. – М.: </w:t>
      </w:r>
      <w:proofErr w:type="spellStart"/>
      <w:r w:rsidRPr="00E40BF8">
        <w:rPr>
          <w:rStyle w:val="apple-converted-space"/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40BF8">
        <w:rPr>
          <w:rStyle w:val="apple-converted-space"/>
          <w:rFonts w:ascii="Times New Roman" w:hAnsi="Times New Roman" w:cs="Times New Roman"/>
          <w:sz w:val="24"/>
          <w:szCs w:val="24"/>
        </w:rPr>
        <w:t>, 2007. – 960 с.</w:t>
      </w:r>
      <w:r w:rsidR="00E33CD8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F42">
        <w:rPr>
          <w:rFonts w:ascii="Times New Roman" w:hAnsi="Times New Roman" w:cs="Times New Roman"/>
          <w:sz w:val="24"/>
          <w:szCs w:val="24"/>
        </w:rPr>
        <w:lastRenderedPageBreak/>
        <w:t xml:space="preserve">Тимощук В.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муніципальному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секторі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2F4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A42F42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/ В. Тимощук /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Асоціація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– К. : ТОВ ПІДПРИЄМС</w:t>
      </w:r>
      <w:r w:rsidR="00E33CD8">
        <w:rPr>
          <w:rFonts w:ascii="Times New Roman" w:hAnsi="Times New Roman" w:cs="Times New Roman"/>
          <w:sz w:val="24"/>
          <w:szCs w:val="24"/>
        </w:rPr>
        <w:t>ТВО «ВІ ЕН ЕЙ», 2015. – 124 с.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Чорна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В. Г.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/ В. Г.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Чорна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, І. М. Решетов //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Херсонського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F42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. – 2013. </w:t>
      </w:r>
      <w:r w:rsidR="00E33CD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33CD8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="00E33CD8">
        <w:rPr>
          <w:rFonts w:ascii="Times New Roman" w:hAnsi="Times New Roman" w:cs="Times New Roman"/>
          <w:sz w:val="24"/>
          <w:szCs w:val="24"/>
        </w:rPr>
        <w:t>. 3. – Т.2. – С.75-78.</w:t>
      </w:r>
    </w:p>
    <w:p w:rsidR="002D7715" w:rsidRPr="00A42F42" w:rsidRDefault="002D7715" w:rsidP="002D7715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управлінські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головна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2F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2F42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/ Ю. О. Куц, С. В.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Краснопьорова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, О. К.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Чаплигін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 [та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 xml:space="preserve">.] ; за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A42F42">
        <w:rPr>
          <w:rFonts w:ascii="Times New Roman" w:hAnsi="Times New Roman" w:cs="Times New Roman"/>
          <w:sz w:val="24"/>
          <w:szCs w:val="24"/>
        </w:rPr>
        <w:t>. ред. Ю</w:t>
      </w:r>
      <w:r w:rsidRPr="00ED08CC">
        <w:rPr>
          <w:rFonts w:ascii="Times New Roman" w:hAnsi="Times New Roman" w:cs="Times New Roman"/>
          <w:sz w:val="24"/>
          <w:szCs w:val="24"/>
        </w:rPr>
        <w:t xml:space="preserve">. </w:t>
      </w:r>
      <w:r w:rsidRPr="00A42F42">
        <w:rPr>
          <w:rFonts w:ascii="Times New Roman" w:hAnsi="Times New Roman" w:cs="Times New Roman"/>
          <w:sz w:val="24"/>
          <w:szCs w:val="24"/>
        </w:rPr>
        <w:t>О</w:t>
      </w:r>
      <w:r w:rsidRPr="00ED08CC">
        <w:rPr>
          <w:rFonts w:ascii="Times New Roman" w:hAnsi="Times New Roman" w:cs="Times New Roman"/>
          <w:sz w:val="24"/>
          <w:szCs w:val="24"/>
        </w:rPr>
        <w:t xml:space="preserve">. </w:t>
      </w:r>
      <w:r w:rsidRPr="00A42F42">
        <w:rPr>
          <w:rFonts w:ascii="Times New Roman" w:hAnsi="Times New Roman" w:cs="Times New Roman"/>
          <w:sz w:val="24"/>
          <w:szCs w:val="24"/>
        </w:rPr>
        <w:t>Куца</w:t>
      </w:r>
      <w:r w:rsidRPr="00ED08CC">
        <w:rPr>
          <w:rFonts w:ascii="Times New Roman" w:hAnsi="Times New Roman" w:cs="Times New Roman"/>
          <w:sz w:val="24"/>
          <w:szCs w:val="24"/>
        </w:rPr>
        <w:t xml:space="preserve">, </w:t>
      </w:r>
      <w:r w:rsidRPr="00A42F42">
        <w:rPr>
          <w:rFonts w:ascii="Times New Roman" w:hAnsi="Times New Roman" w:cs="Times New Roman"/>
          <w:sz w:val="24"/>
          <w:szCs w:val="24"/>
        </w:rPr>
        <w:t>С</w:t>
      </w:r>
      <w:r w:rsidRPr="00ED08CC">
        <w:rPr>
          <w:rFonts w:ascii="Times New Roman" w:hAnsi="Times New Roman" w:cs="Times New Roman"/>
          <w:sz w:val="24"/>
          <w:szCs w:val="24"/>
        </w:rPr>
        <w:t xml:space="preserve">. </w:t>
      </w:r>
      <w:r w:rsidRPr="00A42F42">
        <w:rPr>
          <w:rFonts w:ascii="Times New Roman" w:hAnsi="Times New Roman" w:cs="Times New Roman"/>
          <w:sz w:val="24"/>
          <w:szCs w:val="24"/>
        </w:rPr>
        <w:t>В</w:t>
      </w:r>
      <w:r w:rsidRPr="00ED08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Краснопьорової</w:t>
      </w:r>
      <w:proofErr w:type="spellEnd"/>
      <w:r w:rsidRPr="00ED08C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ED08C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42F42">
        <w:rPr>
          <w:rFonts w:ascii="Times New Roman" w:hAnsi="Times New Roman" w:cs="Times New Roman"/>
          <w:sz w:val="24"/>
          <w:szCs w:val="24"/>
        </w:rPr>
        <w:t>Магістр</w:t>
      </w:r>
      <w:proofErr w:type="spellEnd"/>
      <w:r w:rsidRPr="00ED08CC">
        <w:rPr>
          <w:rFonts w:ascii="Times New Roman" w:hAnsi="Times New Roman" w:cs="Times New Roman"/>
          <w:sz w:val="24"/>
          <w:szCs w:val="24"/>
        </w:rPr>
        <w:t xml:space="preserve">, 2006. – 192 </w:t>
      </w:r>
      <w:r w:rsidRPr="00A42F42">
        <w:rPr>
          <w:rFonts w:ascii="Times New Roman" w:hAnsi="Times New Roman" w:cs="Times New Roman"/>
          <w:sz w:val="24"/>
          <w:szCs w:val="24"/>
        </w:rPr>
        <w:t>с</w:t>
      </w:r>
      <w:r w:rsidRPr="00ED08CC">
        <w:rPr>
          <w:rFonts w:ascii="Times New Roman" w:hAnsi="Times New Roman" w:cs="Times New Roman"/>
          <w:sz w:val="24"/>
          <w:szCs w:val="24"/>
        </w:rPr>
        <w:t>.</w:t>
      </w:r>
    </w:p>
    <w:sectPr w:rsidR="002D7715" w:rsidRPr="00A42F42" w:rsidSect="008B2EFF">
      <w:pgSz w:w="11906" w:h="16838"/>
      <w:pgMar w:top="2722" w:right="1985" w:bottom="277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08" w:rsidRDefault="000B4A08" w:rsidP="00471BF6">
      <w:r>
        <w:separator/>
      </w:r>
    </w:p>
  </w:endnote>
  <w:endnote w:type="continuationSeparator" w:id="0">
    <w:p w:rsidR="000B4A08" w:rsidRDefault="000B4A08" w:rsidP="0047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08" w:rsidRDefault="000B4A08" w:rsidP="00471BF6">
      <w:r>
        <w:separator/>
      </w:r>
    </w:p>
  </w:footnote>
  <w:footnote w:type="continuationSeparator" w:id="0">
    <w:p w:rsidR="000B4A08" w:rsidRDefault="000B4A08" w:rsidP="0047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946"/>
    <w:multiLevelType w:val="hybridMultilevel"/>
    <w:tmpl w:val="A0D0FD64"/>
    <w:lvl w:ilvl="0" w:tplc="3454E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A0F2B"/>
    <w:multiLevelType w:val="hybridMultilevel"/>
    <w:tmpl w:val="0D34D18E"/>
    <w:lvl w:ilvl="0" w:tplc="3454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73C4"/>
    <w:multiLevelType w:val="hybridMultilevel"/>
    <w:tmpl w:val="3E5CBCFE"/>
    <w:lvl w:ilvl="0" w:tplc="F1AAB236">
      <w:numFmt w:val="bullet"/>
      <w:lvlText w:val="•"/>
      <w:lvlJc w:val="left"/>
      <w:pPr>
        <w:ind w:left="1744" w:hanging="10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F45A86"/>
    <w:multiLevelType w:val="hybridMultilevel"/>
    <w:tmpl w:val="80C6CC6E"/>
    <w:lvl w:ilvl="0" w:tplc="0BD4184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F626A3"/>
    <w:multiLevelType w:val="hybridMultilevel"/>
    <w:tmpl w:val="CB808CB6"/>
    <w:lvl w:ilvl="0" w:tplc="6B66A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F516BE"/>
    <w:multiLevelType w:val="hybridMultilevel"/>
    <w:tmpl w:val="3DC41C5A"/>
    <w:lvl w:ilvl="0" w:tplc="6B66A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AF67C2"/>
    <w:multiLevelType w:val="hybridMultilevel"/>
    <w:tmpl w:val="43B83CD2"/>
    <w:lvl w:ilvl="0" w:tplc="F52AE2BE">
      <w:start w:val="3"/>
      <w:numFmt w:val="bullet"/>
      <w:lvlText w:val="•"/>
      <w:lvlJc w:val="left"/>
      <w:pPr>
        <w:ind w:left="1849" w:hanging="11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FDB49B8"/>
    <w:multiLevelType w:val="hybridMultilevel"/>
    <w:tmpl w:val="9F16B9CA"/>
    <w:lvl w:ilvl="0" w:tplc="6B66A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F712B7"/>
    <w:multiLevelType w:val="multilevel"/>
    <w:tmpl w:val="67F8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FA2AD0"/>
    <w:multiLevelType w:val="hybridMultilevel"/>
    <w:tmpl w:val="4C386FB0"/>
    <w:lvl w:ilvl="0" w:tplc="6B66A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A56388"/>
    <w:multiLevelType w:val="hybridMultilevel"/>
    <w:tmpl w:val="585425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7B25E6D"/>
    <w:multiLevelType w:val="hybridMultilevel"/>
    <w:tmpl w:val="A5CAB4B6"/>
    <w:lvl w:ilvl="0" w:tplc="3454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93534"/>
    <w:multiLevelType w:val="multilevel"/>
    <w:tmpl w:val="72F49C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6B0CCB"/>
    <w:multiLevelType w:val="hybridMultilevel"/>
    <w:tmpl w:val="0540ACDA"/>
    <w:lvl w:ilvl="0" w:tplc="6B66A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FE135B"/>
    <w:multiLevelType w:val="hybridMultilevel"/>
    <w:tmpl w:val="8EA4D656"/>
    <w:lvl w:ilvl="0" w:tplc="3454E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81483"/>
    <w:multiLevelType w:val="hybridMultilevel"/>
    <w:tmpl w:val="455E9EA6"/>
    <w:lvl w:ilvl="0" w:tplc="6B66A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75427"/>
    <w:multiLevelType w:val="hybridMultilevel"/>
    <w:tmpl w:val="4E8CABBE"/>
    <w:lvl w:ilvl="0" w:tplc="6B66A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66AA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136F4A"/>
    <w:multiLevelType w:val="hybridMultilevel"/>
    <w:tmpl w:val="C46A991A"/>
    <w:lvl w:ilvl="0" w:tplc="83B67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BA0310"/>
    <w:multiLevelType w:val="multilevel"/>
    <w:tmpl w:val="424E3B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320B95"/>
    <w:multiLevelType w:val="hybridMultilevel"/>
    <w:tmpl w:val="0D166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9F43DC"/>
    <w:multiLevelType w:val="multilevel"/>
    <w:tmpl w:val="0E4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71247B"/>
    <w:multiLevelType w:val="hybridMultilevel"/>
    <w:tmpl w:val="F6860FFA"/>
    <w:lvl w:ilvl="0" w:tplc="6B66A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28AB358">
      <w:start w:val="3"/>
      <w:numFmt w:val="bullet"/>
      <w:lvlText w:val="•"/>
      <w:lvlJc w:val="left"/>
      <w:pPr>
        <w:ind w:left="3019" w:hanging="123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9B3D20"/>
    <w:multiLevelType w:val="multilevel"/>
    <w:tmpl w:val="67F8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717714"/>
    <w:multiLevelType w:val="hybridMultilevel"/>
    <w:tmpl w:val="0704A03E"/>
    <w:lvl w:ilvl="0" w:tplc="6B66A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743916"/>
    <w:multiLevelType w:val="hybridMultilevel"/>
    <w:tmpl w:val="2946D3F4"/>
    <w:lvl w:ilvl="0" w:tplc="AFA83A8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21"/>
  </w:num>
  <w:num w:numId="5">
    <w:abstractNumId w:val="6"/>
  </w:num>
  <w:num w:numId="6">
    <w:abstractNumId w:val="7"/>
  </w:num>
  <w:num w:numId="7">
    <w:abstractNumId w:val="16"/>
  </w:num>
  <w:num w:numId="8">
    <w:abstractNumId w:val="23"/>
  </w:num>
  <w:num w:numId="9">
    <w:abstractNumId w:val="24"/>
  </w:num>
  <w:num w:numId="10">
    <w:abstractNumId w:val="20"/>
  </w:num>
  <w:num w:numId="11">
    <w:abstractNumId w:val="8"/>
  </w:num>
  <w:num w:numId="12">
    <w:abstractNumId w:val="22"/>
  </w:num>
  <w:num w:numId="13">
    <w:abstractNumId w:val="12"/>
  </w:num>
  <w:num w:numId="14">
    <w:abstractNumId w:val="18"/>
  </w:num>
  <w:num w:numId="15">
    <w:abstractNumId w:val="9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0"/>
  </w:num>
  <w:num w:numId="21">
    <w:abstractNumId w:val="0"/>
  </w:num>
  <w:num w:numId="22">
    <w:abstractNumId w:val="14"/>
  </w:num>
  <w:num w:numId="23">
    <w:abstractNumId w:val="1"/>
  </w:num>
  <w:num w:numId="24">
    <w:abstractNumId w:val="1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33DE0"/>
    <w:rsid w:val="00003253"/>
    <w:rsid w:val="00020DFA"/>
    <w:rsid w:val="00022137"/>
    <w:rsid w:val="0002412C"/>
    <w:rsid w:val="00026CC7"/>
    <w:rsid w:val="00031A70"/>
    <w:rsid w:val="000352DC"/>
    <w:rsid w:val="0003538C"/>
    <w:rsid w:val="00054238"/>
    <w:rsid w:val="00054777"/>
    <w:rsid w:val="00056B5E"/>
    <w:rsid w:val="00064AB9"/>
    <w:rsid w:val="0008327A"/>
    <w:rsid w:val="0008384C"/>
    <w:rsid w:val="00095472"/>
    <w:rsid w:val="0009605E"/>
    <w:rsid w:val="000A7072"/>
    <w:rsid w:val="000A7AD5"/>
    <w:rsid w:val="000B156C"/>
    <w:rsid w:val="000B4A08"/>
    <w:rsid w:val="000B7FC1"/>
    <w:rsid w:val="000C6203"/>
    <w:rsid w:val="000F1CA1"/>
    <w:rsid w:val="00103BA9"/>
    <w:rsid w:val="00106581"/>
    <w:rsid w:val="001147AD"/>
    <w:rsid w:val="00124702"/>
    <w:rsid w:val="001326D6"/>
    <w:rsid w:val="001331BC"/>
    <w:rsid w:val="00133481"/>
    <w:rsid w:val="00145D26"/>
    <w:rsid w:val="00151137"/>
    <w:rsid w:val="00157E84"/>
    <w:rsid w:val="00160157"/>
    <w:rsid w:val="00184FDA"/>
    <w:rsid w:val="0019662B"/>
    <w:rsid w:val="001A0611"/>
    <w:rsid w:val="001A0BA9"/>
    <w:rsid w:val="001A4232"/>
    <w:rsid w:val="001B2C2C"/>
    <w:rsid w:val="001D39CA"/>
    <w:rsid w:val="001E2FF9"/>
    <w:rsid w:val="001E4E90"/>
    <w:rsid w:val="0020092C"/>
    <w:rsid w:val="0022307E"/>
    <w:rsid w:val="0026240F"/>
    <w:rsid w:val="00271209"/>
    <w:rsid w:val="00272FA5"/>
    <w:rsid w:val="002753E5"/>
    <w:rsid w:val="00280429"/>
    <w:rsid w:val="00283F4F"/>
    <w:rsid w:val="00290021"/>
    <w:rsid w:val="002B142A"/>
    <w:rsid w:val="002C22FB"/>
    <w:rsid w:val="002D7715"/>
    <w:rsid w:val="002E06DF"/>
    <w:rsid w:val="002E5316"/>
    <w:rsid w:val="002F5139"/>
    <w:rsid w:val="002F7538"/>
    <w:rsid w:val="003025F7"/>
    <w:rsid w:val="00303C7D"/>
    <w:rsid w:val="00312B52"/>
    <w:rsid w:val="00315AA6"/>
    <w:rsid w:val="003230CC"/>
    <w:rsid w:val="0032681C"/>
    <w:rsid w:val="00341150"/>
    <w:rsid w:val="00344A23"/>
    <w:rsid w:val="0035011D"/>
    <w:rsid w:val="00360989"/>
    <w:rsid w:val="00386102"/>
    <w:rsid w:val="003963AA"/>
    <w:rsid w:val="003A7E2D"/>
    <w:rsid w:val="003D12CE"/>
    <w:rsid w:val="003E0203"/>
    <w:rsid w:val="003E4818"/>
    <w:rsid w:val="004109B7"/>
    <w:rsid w:val="00420AD0"/>
    <w:rsid w:val="00424129"/>
    <w:rsid w:val="00430C94"/>
    <w:rsid w:val="00440BBA"/>
    <w:rsid w:val="00450523"/>
    <w:rsid w:val="00455C0A"/>
    <w:rsid w:val="004566D4"/>
    <w:rsid w:val="00457046"/>
    <w:rsid w:val="0047001F"/>
    <w:rsid w:val="00471BF6"/>
    <w:rsid w:val="004764C6"/>
    <w:rsid w:val="0048036E"/>
    <w:rsid w:val="004A02BF"/>
    <w:rsid w:val="004A747C"/>
    <w:rsid w:val="004C6DFA"/>
    <w:rsid w:val="004D3E9C"/>
    <w:rsid w:val="004D3F20"/>
    <w:rsid w:val="004D5241"/>
    <w:rsid w:val="004E1187"/>
    <w:rsid w:val="0050589F"/>
    <w:rsid w:val="00507A16"/>
    <w:rsid w:val="00515F22"/>
    <w:rsid w:val="00541056"/>
    <w:rsid w:val="00541A9A"/>
    <w:rsid w:val="005526AB"/>
    <w:rsid w:val="00553058"/>
    <w:rsid w:val="00557CB0"/>
    <w:rsid w:val="00566176"/>
    <w:rsid w:val="00582CB8"/>
    <w:rsid w:val="00584502"/>
    <w:rsid w:val="005A4100"/>
    <w:rsid w:val="005C485D"/>
    <w:rsid w:val="005C4CAE"/>
    <w:rsid w:val="005E0AEA"/>
    <w:rsid w:val="005E4BF8"/>
    <w:rsid w:val="005F1D88"/>
    <w:rsid w:val="005F420F"/>
    <w:rsid w:val="005F6F82"/>
    <w:rsid w:val="006035A6"/>
    <w:rsid w:val="00604F83"/>
    <w:rsid w:val="00620A6C"/>
    <w:rsid w:val="0064294A"/>
    <w:rsid w:val="006508EC"/>
    <w:rsid w:val="00655D55"/>
    <w:rsid w:val="006564C4"/>
    <w:rsid w:val="0066197F"/>
    <w:rsid w:val="00682901"/>
    <w:rsid w:val="006A5764"/>
    <w:rsid w:val="006D2EFC"/>
    <w:rsid w:val="006E4B69"/>
    <w:rsid w:val="00704818"/>
    <w:rsid w:val="00712AFC"/>
    <w:rsid w:val="00715A9E"/>
    <w:rsid w:val="00715D24"/>
    <w:rsid w:val="007268D5"/>
    <w:rsid w:val="00752CAA"/>
    <w:rsid w:val="007539F2"/>
    <w:rsid w:val="0075533A"/>
    <w:rsid w:val="00755BC6"/>
    <w:rsid w:val="00777B1F"/>
    <w:rsid w:val="0078233C"/>
    <w:rsid w:val="007A1AC0"/>
    <w:rsid w:val="007A33E5"/>
    <w:rsid w:val="007A56DE"/>
    <w:rsid w:val="007B1990"/>
    <w:rsid w:val="007B34CE"/>
    <w:rsid w:val="007B3771"/>
    <w:rsid w:val="007B69C7"/>
    <w:rsid w:val="007C0382"/>
    <w:rsid w:val="007C35FA"/>
    <w:rsid w:val="007E2017"/>
    <w:rsid w:val="007E762F"/>
    <w:rsid w:val="007F646B"/>
    <w:rsid w:val="00823D80"/>
    <w:rsid w:val="00837F87"/>
    <w:rsid w:val="0084486A"/>
    <w:rsid w:val="0084556F"/>
    <w:rsid w:val="0084709F"/>
    <w:rsid w:val="00850EFD"/>
    <w:rsid w:val="0085527E"/>
    <w:rsid w:val="008662B4"/>
    <w:rsid w:val="008831EA"/>
    <w:rsid w:val="008A4474"/>
    <w:rsid w:val="008B0722"/>
    <w:rsid w:val="008B2EFF"/>
    <w:rsid w:val="008B366D"/>
    <w:rsid w:val="008D00A6"/>
    <w:rsid w:val="008D12F9"/>
    <w:rsid w:val="008D15FF"/>
    <w:rsid w:val="008D3067"/>
    <w:rsid w:val="008D5C53"/>
    <w:rsid w:val="008E0FD6"/>
    <w:rsid w:val="008E55CD"/>
    <w:rsid w:val="008F565B"/>
    <w:rsid w:val="0090579C"/>
    <w:rsid w:val="00905941"/>
    <w:rsid w:val="00937FD3"/>
    <w:rsid w:val="00963B8D"/>
    <w:rsid w:val="0096478D"/>
    <w:rsid w:val="00965CF4"/>
    <w:rsid w:val="00976904"/>
    <w:rsid w:val="0098033B"/>
    <w:rsid w:val="009819C6"/>
    <w:rsid w:val="00993B03"/>
    <w:rsid w:val="00994FB7"/>
    <w:rsid w:val="009B4F90"/>
    <w:rsid w:val="009B6840"/>
    <w:rsid w:val="009C1369"/>
    <w:rsid w:val="009C2E11"/>
    <w:rsid w:val="009D397F"/>
    <w:rsid w:val="009E6714"/>
    <w:rsid w:val="009F56E2"/>
    <w:rsid w:val="00A039B9"/>
    <w:rsid w:val="00A120F5"/>
    <w:rsid w:val="00A16D9C"/>
    <w:rsid w:val="00A2074A"/>
    <w:rsid w:val="00A231D5"/>
    <w:rsid w:val="00A250AA"/>
    <w:rsid w:val="00A45622"/>
    <w:rsid w:val="00A50F70"/>
    <w:rsid w:val="00A524EC"/>
    <w:rsid w:val="00A56A50"/>
    <w:rsid w:val="00A652F2"/>
    <w:rsid w:val="00A65543"/>
    <w:rsid w:val="00A701D1"/>
    <w:rsid w:val="00A73CF9"/>
    <w:rsid w:val="00A82ACC"/>
    <w:rsid w:val="00A82D5F"/>
    <w:rsid w:val="00AA59E7"/>
    <w:rsid w:val="00AB47D1"/>
    <w:rsid w:val="00AC32FF"/>
    <w:rsid w:val="00AC7DA1"/>
    <w:rsid w:val="00AD4127"/>
    <w:rsid w:val="00AD47A1"/>
    <w:rsid w:val="00AD7378"/>
    <w:rsid w:val="00AE5722"/>
    <w:rsid w:val="00B06BC5"/>
    <w:rsid w:val="00B170E1"/>
    <w:rsid w:val="00B1781B"/>
    <w:rsid w:val="00B2049A"/>
    <w:rsid w:val="00B5682D"/>
    <w:rsid w:val="00B675B4"/>
    <w:rsid w:val="00B8184D"/>
    <w:rsid w:val="00B8292A"/>
    <w:rsid w:val="00B9734B"/>
    <w:rsid w:val="00BA246A"/>
    <w:rsid w:val="00BA36E4"/>
    <w:rsid w:val="00BA6294"/>
    <w:rsid w:val="00BC02C9"/>
    <w:rsid w:val="00BC0AD7"/>
    <w:rsid w:val="00BC418E"/>
    <w:rsid w:val="00BC5FB1"/>
    <w:rsid w:val="00BD17B6"/>
    <w:rsid w:val="00BE07B2"/>
    <w:rsid w:val="00BE6D3E"/>
    <w:rsid w:val="00C0049C"/>
    <w:rsid w:val="00C1173C"/>
    <w:rsid w:val="00C212B9"/>
    <w:rsid w:val="00C226E3"/>
    <w:rsid w:val="00C46ECE"/>
    <w:rsid w:val="00C65DAC"/>
    <w:rsid w:val="00C70404"/>
    <w:rsid w:val="00C775B2"/>
    <w:rsid w:val="00C850D3"/>
    <w:rsid w:val="00C86E56"/>
    <w:rsid w:val="00C915F3"/>
    <w:rsid w:val="00C925D1"/>
    <w:rsid w:val="00C956EC"/>
    <w:rsid w:val="00CA2D3B"/>
    <w:rsid w:val="00CA2D9A"/>
    <w:rsid w:val="00CA3BAB"/>
    <w:rsid w:val="00CB110C"/>
    <w:rsid w:val="00CB7C5A"/>
    <w:rsid w:val="00CC5141"/>
    <w:rsid w:val="00CF1A6A"/>
    <w:rsid w:val="00D05636"/>
    <w:rsid w:val="00D26E40"/>
    <w:rsid w:val="00D40DB5"/>
    <w:rsid w:val="00D4735F"/>
    <w:rsid w:val="00D5710D"/>
    <w:rsid w:val="00D60954"/>
    <w:rsid w:val="00D62702"/>
    <w:rsid w:val="00D629BB"/>
    <w:rsid w:val="00D62FB2"/>
    <w:rsid w:val="00D748E7"/>
    <w:rsid w:val="00D82F3B"/>
    <w:rsid w:val="00D90621"/>
    <w:rsid w:val="00D923C7"/>
    <w:rsid w:val="00DA45EE"/>
    <w:rsid w:val="00DB6284"/>
    <w:rsid w:val="00DB6E34"/>
    <w:rsid w:val="00DC0A78"/>
    <w:rsid w:val="00DE448A"/>
    <w:rsid w:val="00DE7081"/>
    <w:rsid w:val="00DF4075"/>
    <w:rsid w:val="00DF6308"/>
    <w:rsid w:val="00E02A11"/>
    <w:rsid w:val="00E11E16"/>
    <w:rsid w:val="00E12B57"/>
    <w:rsid w:val="00E13FFE"/>
    <w:rsid w:val="00E32EE0"/>
    <w:rsid w:val="00E33CD8"/>
    <w:rsid w:val="00E3660C"/>
    <w:rsid w:val="00E5010E"/>
    <w:rsid w:val="00E5705E"/>
    <w:rsid w:val="00E602DB"/>
    <w:rsid w:val="00E6479D"/>
    <w:rsid w:val="00E71824"/>
    <w:rsid w:val="00E80050"/>
    <w:rsid w:val="00E82EAE"/>
    <w:rsid w:val="00E86343"/>
    <w:rsid w:val="00E87BC2"/>
    <w:rsid w:val="00E916D5"/>
    <w:rsid w:val="00E96733"/>
    <w:rsid w:val="00EA0E9D"/>
    <w:rsid w:val="00EC79BC"/>
    <w:rsid w:val="00ED08CC"/>
    <w:rsid w:val="00ED1A96"/>
    <w:rsid w:val="00EE4466"/>
    <w:rsid w:val="00EE5FF3"/>
    <w:rsid w:val="00EE6B5A"/>
    <w:rsid w:val="00EF01FF"/>
    <w:rsid w:val="00F113C2"/>
    <w:rsid w:val="00F11D4F"/>
    <w:rsid w:val="00F33DE0"/>
    <w:rsid w:val="00F608CF"/>
    <w:rsid w:val="00F6794E"/>
    <w:rsid w:val="00F70D6D"/>
    <w:rsid w:val="00F75F59"/>
    <w:rsid w:val="00F93DB1"/>
    <w:rsid w:val="00FC71D6"/>
    <w:rsid w:val="00FD0486"/>
    <w:rsid w:val="00FE0683"/>
    <w:rsid w:val="00FE562E"/>
    <w:rsid w:val="00F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0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03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60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8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55CD"/>
    <w:pPr>
      <w:ind w:left="720"/>
      <w:contextualSpacing/>
    </w:pPr>
  </w:style>
  <w:style w:type="character" w:customStyle="1" w:styleId="apple-converted-space">
    <w:name w:val="apple-converted-space"/>
    <w:basedOn w:val="a0"/>
    <w:rsid w:val="00E12B57"/>
  </w:style>
  <w:style w:type="character" w:styleId="a6">
    <w:name w:val="Hyperlink"/>
    <w:basedOn w:val="a0"/>
    <w:uiPriority w:val="99"/>
    <w:semiHidden/>
    <w:unhideWhenUsed/>
    <w:rsid w:val="00E12B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1B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BF6"/>
  </w:style>
  <w:style w:type="paragraph" w:styleId="a9">
    <w:name w:val="footer"/>
    <w:basedOn w:val="a"/>
    <w:link w:val="aa"/>
    <w:uiPriority w:val="99"/>
    <w:unhideWhenUsed/>
    <w:rsid w:val="00471B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1BF6"/>
  </w:style>
  <w:style w:type="character" w:styleId="ab">
    <w:name w:val="Strong"/>
    <w:basedOn w:val="a0"/>
    <w:uiPriority w:val="22"/>
    <w:qFormat/>
    <w:rsid w:val="00BC418E"/>
    <w:rPr>
      <w:b/>
      <w:bCs/>
    </w:rPr>
  </w:style>
  <w:style w:type="paragraph" w:styleId="ac">
    <w:name w:val="No Spacing"/>
    <w:uiPriority w:val="1"/>
    <w:qFormat/>
    <w:rsid w:val="00303C7D"/>
  </w:style>
  <w:style w:type="character" w:styleId="ad">
    <w:name w:val="FollowedHyperlink"/>
    <w:basedOn w:val="a0"/>
    <w:uiPriority w:val="99"/>
    <w:semiHidden/>
    <w:unhideWhenUsed/>
    <w:rsid w:val="0019662B"/>
    <w:rPr>
      <w:color w:val="800080" w:themeColor="followedHyperlink"/>
      <w:u w:val="single"/>
    </w:rPr>
  </w:style>
  <w:style w:type="character" w:customStyle="1" w:styleId="s1">
    <w:name w:val="s1"/>
    <w:basedOn w:val="a0"/>
    <w:rsid w:val="00ED0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ny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0C94-AB7A-4F15-A639-6B791536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19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София</cp:lastModifiedBy>
  <cp:revision>58</cp:revision>
  <cp:lastPrinted>2017-06-23T09:11:00Z</cp:lastPrinted>
  <dcterms:created xsi:type="dcterms:W3CDTF">2017-03-21T08:38:00Z</dcterms:created>
  <dcterms:modified xsi:type="dcterms:W3CDTF">2017-10-02T10:40:00Z</dcterms:modified>
</cp:coreProperties>
</file>