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79" w:rsidRPr="001C10E8" w:rsidRDefault="004F5A79" w:rsidP="004F5A7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МІНІСТЕРСТВО ОХОРОНИ ЗДОРОВ᾽Я УКРАЇНИ</w:t>
      </w:r>
    </w:p>
    <w:p w:rsidR="004F5A79" w:rsidRPr="001C10E8" w:rsidRDefault="004F5A79" w:rsidP="004F5A7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НАЦІОНАЛЬНА АКАДЕМІЯ МЕДИЧНИХ НАУК УКРАЇНИ</w:t>
      </w:r>
    </w:p>
    <w:p w:rsidR="004F5A79" w:rsidRPr="001C10E8" w:rsidRDefault="004F5A79" w:rsidP="004F5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УКРАЇНСЬКИЙ ЦЕНТР НАУКОВОЇ МЕДИЧНОЇ ІНФОРМАЦІЇ ТА ПАТЕНТНО-ЛІЦЕНЗІЙНОЇ РОБОТИ</w:t>
      </w:r>
    </w:p>
    <w:p w:rsidR="004F5A79" w:rsidRPr="001C10E8" w:rsidRDefault="004F5A79" w:rsidP="004F5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(УКРМЕДПАТЕНТІНФОРМ)</w:t>
      </w:r>
    </w:p>
    <w:p w:rsidR="004F5A79" w:rsidRPr="001C10E8" w:rsidRDefault="004F5A79" w:rsidP="004F5A7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5A79" w:rsidRPr="001C10E8" w:rsidRDefault="004F5A79" w:rsidP="004F5A7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5A79" w:rsidRPr="001C10E8" w:rsidRDefault="004F5A79" w:rsidP="004F5A7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«ПОГОДЖЕНО»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>«ЗАТВЕРДЖ</w:t>
      </w:r>
      <w:r>
        <w:rPr>
          <w:rFonts w:ascii="Times New Roman" w:hAnsi="Times New Roman"/>
          <w:b/>
          <w:sz w:val="28"/>
          <w:szCs w:val="28"/>
          <w:lang w:val="uk-UA"/>
        </w:rPr>
        <w:t>УЮ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F5A79" w:rsidRPr="001C10E8" w:rsidRDefault="004F5A79" w:rsidP="004F5A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 xml:space="preserve">Віце-президент 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 xml:space="preserve">Заступник Міністра </w:t>
      </w:r>
    </w:p>
    <w:p w:rsidR="004F5A79" w:rsidRPr="001C10E8" w:rsidRDefault="004F5A79" w:rsidP="004F5A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НАМН України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 xml:space="preserve">охорони </w:t>
      </w:r>
      <w:proofErr w:type="spellStart"/>
      <w:r w:rsidRPr="001C10E8">
        <w:rPr>
          <w:rFonts w:ascii="Times New Roman" w:hAnsi="Times New Roman"/>
          <w:b/>
          <w:sz w:val="28"/>
          <w:szCs w:val="28"/>
          <w:lang w:val="uk-UA"/>
        </w:rPr>
        <w:t>здоров᾽я</w:t>
      </w:r>
      <w:proofErr w:type="spellEnd"/>
      <w:r w:rsidRPr="001C10E8">
        <w:rPr>
          <w:rFonts w:ascii="Times New Roman" w:hAnsi="Times New Roman"/>
          <w:b/>
          <w:sz w:val="28"/>
          <w:szCs w:val="28"/>
          <w:lang w:val="uk-UA"/>
        </w:rPr>
        <w:t xml:space="preserve"> України</w:t>
      </w:r>
    </w:p>
    <w:p w:rsidR="004F5A79" w:rsidRPr="001C10E8" w:rsidRDefault="004F5A79" w:rsidP="004F5A7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__________________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>__________________</w:t>
      </w:r>
    </w:p>
    <w:p w:rsidR="004F5A79" w:rsidRPr="001C10E8" w:rsidRDefault="004F5A79" w:rsidP="004F5A7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____________2015 р.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>____________2015 р.</w:t>
      </w:r>
    </w:p>
    <w:p w:rsidR="004F5A79" w:rsidRPr="001C10E8" w:rsidRDefault="004F5A79" w:rsidP="004F5A7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5A79" w:rsidRPr="001C10E8" w:rsidRDefault="004F5A79" w:rsidP="004F5A7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5A79" w:rsidRPr="001C10E8" w:rsidRDefault="004F5A79" w:rsidP="004F5A7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5A79" w:rsidRPr="001C10E8" w:rsidRDefault="004F5A79" w:rsidP="004F5A7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5A79" w:rsidRPr="001C10E8" w:rsidRDefault="004F5A79" w:rsidP="004F5A7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П Е Р Е Л І К</w:t>
      </w:r>
    </w:p>
    <w:p w:rsidR="004F5A79" w:rsidRPr="001C10E8" w:rsidRDefault="004F5A79" w:rsidP="004F5A7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 xml:space="preserve">наукової (науково-технічної) продукції, призначеної для впровадження досягнень медичної науки у сферу охорони </w:t>
      </w:r>
      <w:proofErr w:type="spellStart"/>
      <w:r w:rsidRPr="001C10E8">
        <w:rPr>
          <w:rFonts w:ascii="Times New Roman" w:hAnsi="Times New Roman"/>
          <w:b/>
          <w:sz w:val="28"/>
          <w:szCs w:val="28"/>
          <w:lang w:val="uk-UA"/>
        </w:rPr>
        <w:t>здоров᾽я</w:t>
      </w:r>
      <w:proofErr w:type="spellEnd"/>
    </w:p>
    <w:p w:rsidR="004F5A79" w:rsidRPr="001C10E8" w:rsidRDefault="004F5A79" w:rsidP="004F5A7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i/>
          <w:sz w:val="28"/>
          <w:szCs w:val="28"/>
          <w:lang w:val="uk-UA"/>
        </w:rPr>
        <w:t>(Випуск 1)</w:t>
      </w:r>
    </w:p>
    <w:p w:rsidR="004F5A79" w:rsidRDefault="004F5A79" w:rsidP="004F5A7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5A79" w:rsidRPr="001C10E8" w:rsidRDefault="004F5A79" w:rsidP="004F5A7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5A79" w:rsidRPr="001C10E8" w:rsidRDefault="004F5A79" w:rsidP="004F5A7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5A79" w:rsidRPr="001C10E8" w:rsidRDefault="004F5A79" w:rsidP="004F5A7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5A79" w:rsidRPr="001C10E8" w:rsidRDefault="004F5A79" w:rsidP="004F5A7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5A79" w:rsidRPr="001C10E8" w:rsidRDefault="004F5A79" w:rsidP="004F5A7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5A79" w:rsidRPr="001C10E8" w:rsidRDefault="004F5A79" w:rsidP="004F5A7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5A79" w:rsidRPr="001C10E8" w:rsidRDefault="004F5A79" w:rsidP="004F5A7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5A79" w:rsidRPr="001C10E8" w:rsidRDefault="004F5A79" w:rsidP="004F5A7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5A79" w:rsidRPr="001C10E8" w:rsidRDefault="004F5A79" w:rsidP="004F5A7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Київ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>2015</w:t>
      </w:r>
    </w:p>
    <w:p w:rsidR="003D10C4" w:rsidRPr="00AF401D" w:rsidRDefault="003D10C4" w:rsidP="003D10C4">
      <w:pPr>
        <w:pStyle w:val="Style2"/>
        <w:widowControl/>
        <w:spacing w:line="240" w:lineRule="auto"/>
        <w:ind w:firstLine="0"/>
        <w:jc w:val="center"/>
        <w:rPr>
          <w:b/>
          <w:bCs/>
          <w:lang w:val="uk-UA" w:eastAsia="uk-UA"/>
        </w:rPr>
      </w:pPr>
      <w:r w:rsidRPr="00AF401D">
        <w:rPr>
          <w:rStyle w:val="FontStyle15"/>
          <w:b/>
          <w:bCs/>
          <w:sz w:val="24"/>
          <w:lang w:val="uk-UA" w:eastAsia="uk-UA"/>
        </w:rPr>
        <w:lastRenderedPageBreak/>
        <w:t>Реєстр. № 332/1/14</w:t>
      </w:r>
    </w:p>
    <w:p w:rsidR="003D10C4" w:rsidRPr="00AF401D" w:rsidRDefault="003D10C4" w:rsidP="003D10C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10C4" w:rsidRPr="00AF401D" w:rsidRDefault="003D10C4" w:rsidP="003D1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401D">
        <w:rPr>
          <w:rFonts w:ascii="Times New Roman" w:hAnsi="Times New Roman"/>
          <w:b/>
          <w:sz w:val="24"/>
          <w:szCs w:val="24"/>
          <w:lang w:val="uk-UA"/>
        </w:rPr>
        <w:t>АЛГОРИТМ ПЕРВИННОЇ ПРОФІЛАКТИКИ ТА РАННЬОГО ВИЯВЛЕННЯ ПЕРЕДРАКОВИХ ТА ОНКОЛОГІЧНИХ ЗАХВОРЮВАНЬ У ПАЦІЄНТІВ СТОМАТОЛОГІЧНОГО ПРОФІЛЮ.</w:t>
      </w:r>
    </w:p>
    <w:p w:rsidR="003D10C4" w:rsidRPr="00AF401D" w:rsidRDefault="003D10C4" w:rsidP="003D10C4">
      <w:pPr>
        <w:numPr>
          <w:ilvl w:val="0"/>
          <w:numId w:val="1"/>
        </w:numPr>
        <w:spacing w:after="0" w:line="240" w:lineRule="auto"/>
        <w:jc w:val="both"/>
        <w:rPr>
          <w:rStyle w:val="FontStyle33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 xml:space="preserve">НДР «Методологія розробки програм масового </w:t>
      </w:r>
      <w:proofErr w:type="spellStart"/>
      <w:r w:rsidRPr="00AF401D">
        <w:rPr>
          <w:rFonts w:ascii="Times New Roman" w:hAnsi="Times New Roman"/>
          <w:sz w:val="24"/>
          <w:szCs w:val="24"/>
          <w:lang w:val="uk-UA"/>
        </w:rPr>
        <w:t>скринінгу</w:t>
      </w:r>
      <w:proofErr w:type="spellEnd"/>
      <w:r w:rsidRPr="00AF401D">
        <w:rPr>
          <w:rFonts w:ascii="Times New Roman" w:hAnsi="Times New Roman"/>
          <w:sz w:val="24"/>
          <w:szCs w:val="24"/>
          <w:lang w:val="uk-UA"/>
        </w:rPr>
        <w:t xml:space="preserve"> неінфекційних захворювань серед населення на рівні первинної ланки медико-санітарної допомоги», </w:t>
      </w:r>
      <w:r w:rsidRPr="00AF401D">
        <w:rPr>
          <w:rStyle w:val="FontStyle33"/>
          <w:sz w:val="24"/>
          <w:szCs w:val="24"/>
          <w:lang w:val="uk-UA"/>
        </w:rPr>
        <w:t>0113U002873, 2013-2015 рр.</w:t>
      </w:r>
    </w:p>
    <w:p w:rsidR="003D10C4" w:rsidRPr="00AF401D" w:rsidRDefault="003D10C4" w:rsidP="003D1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Соціальна медицина.</w:t>
      </w:r>
    </w:p>
    <w:p w:rsidR="003D10C4" w:rsidRPr="00AF401D" w:rsidRDefault="003D10C4" w:rsidP="003D1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2+, С.</w:t>
      </w:r>
    </w:p>
    <w:p w:rsidR="003D10C4" w:rsidRPr="00AF401D" w:rsidRDefault="003D10C4" w:rsidP="003D1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3D10C4" w:rsidRPr="00AF401D" w:rsidRDefault="003D10C4" w:rsidP="003D1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3D10C4" w:rsidRPr="00AF401D" w:rsidRDefault="003D10C4" w:rsidP="003D1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Відпрацьовано алгоритм та методику організації, виявлення передракових та онкологічних захворювань та подальшого спостереження за пацієнтами стоматологічних поліклінік та кабінетів.</w:t>
      </w:r>
    </w:p>
    <w:p w:rsidR="003D10C4" w:rsidRPr="00AF401D" w:rsidRDefault="003D10C4" w:rsidP="003D1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Підвищення якості обстеження та профілактичних заходів сприятимуть ранньому виявленню передракових та онкологічних захворювань, зменшенню кількості важких форм, скоротить терміни лікування та запобігатиме використанню переважно консервативних втручань.</w:t>
      </w:r>
    </w:p>
    <w:p w:rsidR="003D10C4" w:rsidRPr="00AF401D" w:rsidRDefault="003D10C4" w:rsidP="003D1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Комп’ютерна техніка.</w:t>
      </w:r>
    </w:p>
    <w:p w:rsidR="003D10C4" w:rsidRPr="00AF401D" w:rsidRDefault="003D10C4" w:rsidP="003D1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Високий рівень онкологічної захворюваності щелепно-лицьової області.</w:t>
      </w:r>
    </w:p>
    <w:p w:rsidR="003D10C4" w:rsidRPr="00AF401D" w:rsidRDefault="003D10C4" w:rsidP="003D1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3D10C4" w:rsidRPr="00AF401D" w:rsidRDefault="003D10C4" w:rsidP="003D1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3D10C4" w:rsidRPr="00AF401D" w:rsidRDefault="003D10C4" w:rsidP="003D1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Державна установа «Український інститут стратегічних досліджень Міністерства охорони здоров’я України».</w:t>
      </w:r>
    </w:p>
    <w:p w:rsidR="003D10C4" w:rsidRPr="00E06F08" w:rsidRDefault="003D10C4" w:rsidP="003D10C4">
      <w:pPr>
        <w:numPr>
          <w:ilvl w:val="0"/>
          <w:numId w:val="1"/>
        </w:numPr>
        <w:spacing w:after="0" w:line="240" w:lineRule="auto"/>
        <w:jc w:val="both"/>
        <w:rPr>
          <w:rStyle w:val="22"/>
          <w:b w:val="0"/>
          <w:i w:val="0"/>
          <w:sz w:val="24"/>
          <w:szCs w:val="24"/>
        </w:rPr>
      </w:pPr>
      <w:r w:rsidRPr="00E06F08">
        <w:rPr>
          <w:rStyle w:val="22"/>
          <w:sz w:val="24"/>
          <w:szCs w:val="24"/>
        </w:rPr>
        <w:t>ДВНЗ «</w:t>
      </w:r>
      <w:proofErr w:type="spellStart"/>
      <w:r w:rsidRPr="00E06F08">
        <w:rPr>
          <w:rStyle w:val="22"/>
          <w:sz w:val="24"/>
          <w:szCs w:val="24"/>
        </w:rPr>
        <w:t>Ужгородський</w:t>
      </w:r>
      <w:proofErr w:type="spellEnd"/>
      <w:r w:rsidRPr="00E06F08">
        <w:rPr>
          <w:rStyle w:val="22"/>
          <w:sz w:val="24"/>
          <w:szCs w:val="24"/>
        </w:rPr>
        <w:t xml:space="preserve"> </w:t>
      </w:r>
      <w:proofErr w:type="spellStart"/>
      <w:r w:rsidRPr="00E06F08">
        <w:rPr>
          <w:rStyle w:val="22"/>
          <w:sz w:val="24"/>
          <w:szCs w:val="24"/>
        </w:rPr>
        <w:t>національний</w:t>
      </w:r>
      <w:proofErr w:type="spellEnd"/>
      <w:r w:rsidRPr="00E06F08">
        <w:rPr>
          <w:rStyle w:val="22"/>
          <w:sz w:val="24"/>
          <w:szCs w:val="24"/>
        </w:rPr>
        <w:t xml:space="preserve"> </w:t>
      </w:r>
      <w:proofErr w:type="spellStart"/>
      <w:r w:rsidRPr="00E06F08">
        <w:rPr>
          <w:rStyle w:val="22"/>
          <w:sz w:val="24"/>
          <w:szCs w:val="24"/>
        </w:rPr>
        <w:t>університет</w:t>
      </w:r>
      <w:proofErr w:type="spellEnd"/>
      <w:r w:rsidRPr="00E06F08">
        <w:rPr>
          <w:rStyle w:val="22"/>
          <w:sz w:val="24"/>
          <w:szCs w:val="24"/>
        </w:rPr>
        <w:t>».</w:t>
      </w:r>
    </w:p>
    <w:p w:rsidR="003D10C4" w:rsidRPr="00AF401D" w:rsidRDefault="003D10C4" w:rsidP="003D1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Слабкий Г.О., Рогач І.М., Мельник П.С., Северин Г.К., Горбань А.Є.,</w:t>
      </w:r>
      <w:r w:rsidRPr="00AF401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br/>
      </w:r>
      <w:proofErr w:type="spellStart"/>
      <w:r w:rsidRPr="00AF401D">
        <w:rPr>
          <w:rFonts w:ascii="Times New Roman" w:hAnsi="Times New Roman"/>
          <w:sz w:val="24"/>
          <w:szCs w:val="24"/>
          <w:lang w:val="uk-UA"/>
        </w:rPr>
        <w:t>Хоружа</w:t>
      </w:r>
      <w:proofErr w:type="spellEnd"/>
      <w:r w:rsidRPr="00AF401D">
        <w:rPr>
          <w:rFonts w:ascii="Times New Roman" w:hAnsi="Times New Roman"/>
          <w:sz w:val="24"/>
          <w:szCs w:val="24"/>
          <w:lang w:val="uk-UA"/>
        </w:rPr>
        <w:t xml:space="preserve"> Р.Ю., </w:t>
      </w:r>
      <w:proofErr w:type="spellStart"/>
      <w:r w:rsidRPr="00AF401D">
        <w:rPr>
          <w:rFonts w:ascii="Times New Roman" w:hAnsi="Times New Roman"/>
          <w:sz w:val="24"/>
          <w:szCs w:val="24"/>
          <w:lang w:val="uk-UA"/>
        </w:rPr>
        <w:t>Бугоркова</w:t>
      </w:r>
      <w:proofErr w:type="spellEnd"/>
      <w:r w:rsidRPr="00AF401D">
        <w:rPr>
          <w:rFonts w:ascii="Times New Roman" w:hAnsi="Times New Roman"/>
          <w:sz w:val="24"/>
          <w:szCs w:val="24"/>
          <w:lang w:val="uk-UA"/>
        </w:rPr>
        <w:t xml:space="preserve"> І.А., </w:t>
      </w:r>
      <w:proofErr w:type="spellStart"/>
      <w:r w:rsidRPr="00AF401D">
        <w:rPr>
          <w:rFonts w:ascii="Times New Roman" w:hAnsi="Times New Roman"/>
          <w:sz w:val="24"/>
          <w:szCs w:val="24"/>
          <w:lang w:val="uk-UA"/>
        </w:rPr>
        <w:t>Погоріляк</w:t>
      </w:r>
      <w:proofErr w:type="spellEnd"/>
      <w:r w:rsidRPr="00AF401D">
        <w:rPr>
          <w:rFonts w:ascii="Times New Roman" w:hAnsi="Times New Roman"/>
          <w:sz w:val="24"/>
          <w:szCs w:val="24"/>
          <w:lang w:val="uk-UA"/>
        </w:rPr>
        <w:t xml:space="preserve"> Р.Ю., Качала Л.О. (0501711648).</w:t>
      </w:r>
    </w:p>
    <w:p w:rsidR="003D10C4" w:rsidRPr="00AF401D" w:rsidRDefault="003D10C4" w:rsidP="003D10C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E556A" w:rsidRDefault="007E556A"/>
    <w:sectPr w:rsidR="007E556A" w:rsidSect="007E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5E65"/>
    <w:multiLevelType w:val="hybridMultilevel"/>
    <w:tmpl w:val="F3F82B18"/>
    <w:lvl w:ilvl="0" w:tplc="9F260C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5A79"/>
    <w:rsid w:val="00225D7C"/>
    <w:rsid w:val="003D10C4"/>
    <w:rsid w:val="004F5A79"/>
    <w:rsid w:val="007E556A"/>
    <w:rsid w:val="0091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D10C4"/>
    <w:pPr>
      <w:widowControl w:val="0"/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3D10C4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3D10C4"/>
    <w:pPr>
      <w:ind w:left="720"/>
      <w:contextualSpacing/>
    </w:pPr>
  </w:style>
  <w:style w:type="character" w:customStyle="1" w:styleId="22">
    <w:name w:val="Основной текст (2) + Не полужирный2"/>
    <w:aliases w:val="Курсив,Интервал 0 pt,Основной текст + 12,5 pt,Малые прописные,Основной текст + Calibri,10 pt"/>
    <w:uiPriority w:val="99"/>
    <w:rsid w:val="003D10C4"/>
    <w:rPr>
      <w:rFonts w:ascii="Times New Roman" w:hAnsi="Times New Roman"/>
      <w:b/>
      <w:i/>
      <w:spacing w:val="-10"/>
      <w:u w:val="none"/>
    </w:rPr>
  </w:style>
  <w:style w:type="character" w:customStyle="1" w:styleId="FontStyle33">
    <w:name w:val="Font Style33"/>
    <w:rsid w:val="003D10C4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2020-03-25T16:30:00Z</dcterms:created>
  <dcterms:modified xsi:type="dcterms:W3CDTF">2020-03-25T16:36:00Z</dcterms:modified>
</cp:coreProperties>
</file>