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69" w:rsidRDefault="00427369" w:rsidP="00427369">
      <w:pPr>
        <w:ind w:righ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Лікувальна фізична культура як засіб впливу на показники психоемоційного стану у хворих на остеохондроз шийного відділу хребта.</w:t>
      </w:r>
    </w:p>
    <w:p w:rsidR="00427369" w:rsidRPr="00773EB2" w:rsidRDefault="00427369" w:rsidP="00427369">
      <w:pPr>
        <w:ind w:left="-227"/>
        <w:jc w:val="center"/>
        <w:rPr>
          <w:b/>
          <w:i/>
          <w:sz w:val="22"/>
          <w:szCs w:val="22"/>
        </w:rPr>
      </w:pPr>
      <w:r w:rsidRPr="00613261">
        <w:rPr>
          <w:b/>
          <w:i/>
          <w:sz w:val="22"/>
          <w:szCs w:val="22"/>
        </w:rPr>
        <w:t>Гузак О.Ю.,</w:t>
      </w:r>
      <w:r>
        <w:rPr>
          <w:b/>
          <w:i/>
          <w:sz w:val="22"/>
          <w:szCs w:val="22"/>
        </w:rPr>
        <w:t>Дуло О.А.,</w:t>
      </w:r>
      <w:r w:rsidRPr="00613261">
        <w:rPr>
          <w:b/>
          <w:i/>
          <w:sz w:val="22"/>
          <w:szCs w:val="22"/>
        </w:rPr>
        <w:t>Мальцева О.Б.</w:t>
      </w:r>
      <w:r>
        <w:rPr>
          <w:b/>
          <w:i/>
          <w:sz w:val="22"/>
          <w:szCs w:val="22"/>
        </w:rPr>
        <w:t>, Мелега К.П.</w:t>
      </w:r>
    </w:p>
    <w:p w:rsidR="00427369" w:rsidRDefault="00427369" w:rsidP="00427369">
      <w:pPr>
        <w:ind w:left="-227"/>
        <w:jc w:val="center"/>
        <w:rPr>
          <w:b/>
          <w:sz w:val="22"/>
          <w:szCs w:val="22"/>
        </w:rPr>
      </w:pPr>
    </w:p>
    <w:p w:rsidR="00427369" w:rsidRPr="00E078E8" w:rsidRDefault="00427369" w:rsidP="00427369">
      <w:pPr>
        <w:ind w:left="-227"/>
        <w:jc w:val="center"/>
        <w:rPr>
          <w:i/>
          <w:sz w:val="22"/>
          <w:szCs w:val="22"/>
        </w:rPr>
      </w:pPr>
      <w:r w:rsidRPr="005F69D5">
        <w:rPr>
          <w:i/>
        </w:rPr>
        <w:t>ДВНЗ «Ужгородський національний університет»</w:t>
      </w:r>
      <w:r w:rsidRPr="00E078E8">
        <w:rPr>
          <w:i/>
          <w:sz w:val="22"/>
          <w:szCs w:val="22"/>
        </w:rPr>
        <w:t>, м. Ужгород, Україна</w:t>
      </w:r>
    </w:p>
    <w:p w:rsidR="00427369" w:rsidRDefault="00427369" w:rsidP="00427369">
      <w:pPr>
        <w:ind w:left="-227"/>
        <w:jc w:val="right"/>
        <w:rPr>
          <w:sz w:val="22"/>
          <w:szCs w:val="22"/>
        </w:rPr>
      </w:pPr>
    </w:p>
    <w:p w:rsidR="00427369" w:rsidRDefault="00427369" w:rsidP="00427369">
      <w:pPr>
        <w:jc w:val="both"/>
        <w:rPr>
          <w:sz w:val="20"/>
          <w:szCs w:val="20"/>
        </w:rPr>
      </w:pPr>
      <w:r w:rsidRPr="00E078E8">
        <w:rPr>
          <w:b/>
          <w:sz w:val="20"/>
          <w:szCs w:val="20"/>
        </w:rPr>
        <w:t xml:space="preserve">Анотація. </w:t>
      </w:r>
      <w:r>
        <w:rPr>
          <w:sz w:val="20"/>
          <w:szCs w:val="20"/>
        </w:rPr>
        <w:t xml:space="preserve">Стаття </w:t>
      </w:r>
      <w:r w:rsidRPr="00E078E8">
        <w:rPr>
          <w:sz w:val="20"/>
          <w:szCs w:val="20"/>
        </w:rPr>
        <w:t xml:space="preserve"> присвячена вив</w:t>
      </w:r>
      <w:r>
        <w:rPr>
          <w:sz w:val="20"/>
          <w:szCs w:val="20"/>
        </w:rPr>
        <w:t>ченню впливу лікувальної фізичної культури</w:t>
      </w:r>
      <w:r w:rsidRPr="00E078E8">
        <w:rPr>
          <w:sz w:val="20"/>
          <w:szCs w:val="20"/>
        </w:rPr>
        <w:t xml:space="preserve"> на психоемоційний стан у хворих на остеохондроз шийного відділу хребта</w:t>
      </w:r>
      <w:r>
        <w:rPr>
          <w:sz w:val="20"/>
          <w:szCs w:val="20"/>
        </w:rPr>
        <w:t xml:space="preserve"> </w:t>
      </w:r>
      <w:r w:rsidRPr="009C050B">
        <w:rPr>
          <w:sz w:val="20"/>
          <w:szCs w:val="20"/>
        </w:rPr>
        <w:t>(ОШВХ).</w:t>
      </w:r>
      <w:r w:rsidRPr="00556308">
        <w:rPr>
          <w:color w:val="FF0000"/>
          <w:sz w:val="20"/>
          <w:szCs w:val="20"/>
        </w:rPr>
        <w:t xml:space="preserve"> </w:t>
      </w:r>
      <w:r w:rsidRPr="00E078E8">
        <w:rPr>
          <w:sz w:val="20"/>
          <w:szCs w:val="20"/>
        </w:rPr>
        <w:t>Встановлено, що індивідуально підібра</w:t>
      </w:r>
      <w:r>
        <w:rPr>
          <w:sz w:val="20"/>
          <w:szCs w:val="20"/>
        </w:rPr>
        <w:t xml:space="preserve">ні вправи </w:t>
      </w:r>
      <w:r w:rsidRPr="00E078E8">
        <w:rPr>
          <w:sz w:val="20"/>
          <w:szCs w:val="20"/>
        </w:rPr>
        <w:t xml:space="preserve"> та психоемоційна корекція пацієнтів значно покращила </w:t>
      </w:r>
      <w:r w:rsidRPr="00850EA5">
        <w:rPr>
          <w:sz w:val="20"/>
          <w:szCs w:val="20"/>
        </w:rPr>
        <w:t xml:space="preserve">психоемоційні </w:t>
      </w:r>
      <w:r w:rsidRPr="00E078E8">
        <w:rPr>
          <w:sz w:val="20"/>
          <w:szCs w:val="20"/>
        </w:rPr>
        <w:t>показники</w:t>
      </w:r>
      <w:r>
        <w:rPr>
          <w:sz w:val="20"/>
          <w:szCs w:val="20"/>
        </w:rPr>
        <w:t xml:space="preserve"> та якість життя </w:t>
      </w:r>
      <w:r w:rsidRPr="002B44E5">
        <w:rPr>
          <w:sz w:val="20"/>
          <w:szCs w:val="20"/>
        </w:rPr>
        <w:t>(ЯК)</w:t>
      </w:r>
      <w:r>
        <w:rPr>
          <w:sz w:val="20"/>
          <w:szCs w:val="20"/>
        </w:rPr>
        <w:t xml:space="preserve"> хворих.</w:t>
      </w:r>
    </w:p>
    <w:p w:rsidR="00427369" w:rsidRPr="00E078E8" w:rsidRDefault="00427369" w:rsidP="00427369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E078E8">
        <w:rPr>
          <w:b/>
          <w:i/>
          <w:sz w:val="20"/>
          <w:szCs w:val="20"/>
        </w:rPr>
        <w:t xml:space="preserve">Ключові слова: </w:t>
      </w:r>
      <w:r w:rsidRPr="00E078E8">
        <w:rPr>
          <w:i/>
          <w:sz w:val="20"/>
          <w:szCs w:val="20"/>
        </w:rPr>
        <w:t>остеохондроз шийного відділу хребта, психоемоційн</w:t>
      </w:r>
      <w:r>
        <w:rPr>
          <w:i/>
          <w:sz w:val="20"/>
          <w:szCs w:val="20"/>
        </w:rPr>
        <w:t>і порушення, лікувальна фізична культура</w:t>
      </w:r>
      <w:r w:rsidRPr="00E078E8">
        <w:rPr>
          <w:i/>
          <w:sz w:val="20"/>
          <w:szCs w:val="20"/>
        </w:rPr>
        <w:t>.</w:t>
      </w:r>
    </w:p>
    <w:p w:rsidR="00427369" w:rsidRDefault="00427369" w:rsidP="00427369">
      <w:pPr>
        <w:jc w:val="both"/>
        <w:rPr>
          <w:i/>
          <w:sz w:val="22"/>
          <w:szCs w:val="22"/>
        </w:rPr>
      </w:pPr>
    </w:p>
    <w:p w:rsidR="00427369" w:rsidRPr="002B44E5" w:rsidRDefault="00427369" w:rsidP="00427369">
      <w:pPr>
        <w:jc w:val="both"/>
        <w:rPr>
          <w:sz w:val="22"/>
          <w:szCs w:val="22"/>
        </w:rPr>
      </w:pPr>
      <w:r w:rsidRPr="00E078E8">
        <w:rPr>
          <w:b/>
          <w:sz w:val="22"/>
          <w:szCs w:val="22"/>
        </w:rPr>
        <w:t>Вступ</w:t>
      </w:r>
      <w:r>
        <w:rPr>
          <w:b/>
          <w:sz w:val="22"/>
          <w:szCs w:val="22"/>
        </w:rPr>
        <w:t>.</w:t>
      </w:r>
      <w:r w:rsidRPr="00387678">
        <w:rPr>
          <w:b/>
          <w:sz w:val="22"/>
          <w:szCs w:val="22"/>
        </w:rPr>
        <w:t xml:space="preserve"> </w:t>
      </w:r>
      <w:r w:rsidRPr="002B44E5">
        <w:rPr>
          <w:sz w:val="22"/>
          <w:szCs w:val="22"/>
        </w:rPr>
        <w:t>Складовою частиною медичної реабілітації при ОШВХ є фізична реабілітація (ФР), що мобілізує резервні сили організму, активізує його захисні й пристосувальні механізми, запобігає ускладненням, при</w:t>
      </w:r>
      <w:r w:rsidRPr="002B44E5">
        <w:rPr>
          <w:sz w:val="22"/>
          <w:szCs w:val="22"/>
        </w:rPr>
        <w:softHyphen/>
        <w:t>скорює відновлення функцій органів і систем, уражених хворо</w:t>
      </w:r>
      <w:r w:rsidRPr="002B44E5">
        <w:rPr>
          <w:sz w:val="22"/>
          <w:szCs w:val="22"/>
        </w:rPr>
        <w:softHyphen/>
        <w:t>бою чи травмою, скорочує терміни клінічного та функціонального відновлення, адаптує до фізичних навантажень, тренує й загартовує організм, відновлює працездатність.</w:t>
      </w:r>
    </w:p>
    <w:p w:rsidR="00427369" w:rsidRPr="002B44E5" w:rsidRDefault="00427369" w:rsidP="00427369">
      <w:pPr>
        <w:jc w:val="both"/>
        <w:rPr>
          <w:sz w:val="22"/>
          <w:szCs w:val="22"/>
          <w:lang w:val="ru-RU"/>
        </w:rPr>
      </w:pPr>
      <w:r w:rsidRPr="0010033C">
        <w:rPr>
          <w:sz w:val="22"/>
          <w:szCs w:val="22"/>
        </w:rPr>
        <w:t xml:space="preserve">   Основними складовим ФР при ОШВХ є:</w:t>
      </w:r>
      <w:r w:rsidRPr="002B44E5">
        <w:rPr>
          <w:sz w:val="22"/>
          <w:szCs w:val="22"/>
        </w:rPr>
        <w:t xml:space="preserve"> </w:t>
      </w:r>
      <w:r w:rsidRPr="0010033C">
        <w:rPr>
          <w:sz w:val="22"/>
          <w:szCs w:val="22"/>
        </w:rPr>
        <w:t xml:space="preserve">оздоровлення природними методами, спрямоване на збільшення рухливості хребців, усунення </w:t>
      </w:r>
      <w:r w:rsidRPr="002B44E5">
        <w:rPr>
          <w:sz w:val="22"/>
          <w:szCs w:val="22"/>
          <w:lang w:val="ru-RU"/>
        </w:rPr>
        <w:t>пошкоджень хребта, що провокують розвиток</w:t>
      </w:r>
      <w:r w:rsidRPr="002B44E5">
        <w:rPr>
          <w:sz w:val="22"/>
          <w:szCs w:val="22"/>
        </w:rPr>
        <w:t xml:space="preserve"> ОШВХ</w:t>
      </w:r>
      <w:r w:rsidRPr="002B44E5">
        <w:rPr>
          <w:sz w:val="22"/>
          <w:szCs w:val="22"/>
          <w:lang w:val="ru-RU"/>
        </w:rPr>
        <w:t>;</w:t>
      </w:r>
      <w:r>
        <w:rPr>
          <w:sz w:val="22"/>
          <w:szCs w:val="22"/>
        </w:rPr>
        <w:t>лікувальна фізична культура</w:t>
      </w:r>
      <w:r w:rsidRPr="002B44E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B44E5">
        <w:rPr>
          <w:sz w:val="22"/>
          <w:szCs w:val="22"/>
        </w:rPr>
        <w:t>ЛФК</w:t>
      </w:r>
      <w:r>
        <w:rPr>
          <w:sz w:val="22"/>
          <w:szCs w:val="22"/>
        </w:rPr>
        <w:t>)</w:t>
      </w:r>
      <w:r w:rsidRPr="002B44E5">
        <w:rPr>
          <w:sz w:val="22"/>
          <w:szCs w:val="22"/>
          <w:lang w:val="ru-RU"/>
        </w:rPr>
        <w:t xml:space="preserve"> [3</w:t>
      </w:r>
      <w:r>
        <w:rPr>
          <w:sz w:val="22"/>
          <w:szCs w:val="22"/>
          <w:lang w:val="ru-RU"/>
        </w:rPr>
        <w:t>,8</w:t>
      </w:r>
      <w:r w:rsidRPr="002B44E5">
        <w:rPr>
          <w:sz w:val="22"/>
          <w:szCs w:val="22"/>
          <w:lang w:val="ru-RU"/>
        </w:rPr>
        <w:t>].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B44E5">
        <w:rPr>
          <w:sz w:val="22"/>
          <w:szCs w:val="22"/>
        </w:rPr>
        <w:t>Систематична реалізація комплексної програми включає загальнозміцнюючі вправи, сенсомоторну активацію, оздоровчу ходьбу, плавання в басейні, диференційовані прийоми міорелаксації, бальнео- та термопроцедури, що здійснюють позитивний ефект [2].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 w:rsidRPr="00427369">
        <w:rPr>
          <w:sz w:val="22"/>
          <w:szCs w:val="22"/>
        </w:rPr>
        <w:t xml:space="preserve">   </w:t>
      </w:r>
      <w:r w:rsidRPr="002B44E5">
        <w:rPr>
          <w:sz w:val="22"/>
          <w:szCs w:val="22"/>
          <w:lang w:val="ru-RU"/>
        </w:rPr>
        <w:t>За даними Путі</w:t>
      </w:r>
      <w:proofErr w:type="gramStart"/>
      <w:r w:rsidRPr="002B44E5">
        <w:rPr>
          <w:sz w:val="22"/>
          <w:szCs w:val="22"/>
          <w:lang w:val="ru-RU"/>
        </w:rPr>
        <w:t>л</w:t>
      </w:r>
      <w:proofErr w:type="gramEnd"/>
      <w:r w:rsidRPr="002B44E5">
        <w:rPr>
          <w:sz w:val="22"/>
          <w:szCs w:val="22"/>
          <w:lang w:val="ru-RU"/>
        </w:rPr>
        <w:t xml:space="preserve">іної М.В. (2006 р.), у комплексному </w:t>
      </w:r>
      <w:r w:rsidRPr="002B44E5">
        <w:rPr>
          <w:sz w:val="22"/>
          <w:szCs w:val="22"/>
        </w:rPr>
        <w:t>оздоровленні</w:t>
      </w:r>
      <w:r w:rsidRPr="002B44E5">
        <w:rPr>
          <w:sz w:val="22"/>
          <w:szCs w:val="22"/>
          <w:lang w:val="ru-RU"/>
        </w:rPr>
        <w:t xml:space="preserve"> неврологічних </w:t>
      </w:r>
      <w:r w:rsidRPr="002B44E5">
        <w:rPr>
          <w:sz w:val="22"/>
          <w:szCs w:val="22"/>
        </w:rPr>
        <w:t>хворих,</w:t>
      </w:r>
      <w:r w:rsidRPr="002B44E5">
        <w:rPr>
          <w:sz w:val="22"/>
          <w:szCs w:val="22"/>
          <w:lang w:val="ru-RU"/>
        </w:rPr>
        <w:t xml:space="preserve"> попередженні загострення ОШВ</w:t>
      </w:r>
      <w:r w:rsidRPr="002B44E5">
        <w:rPr>
          <w:sz w:val="22"/>
          <w:szCs w:val="22"/>
        </w:rPr>
        <w:t>,</w:t>
      </w:r>
      <w:r w:rsidRPr="002B44E5">
        <w:rPr>
          <w:sz w:val="22"/>
          <w:szCs w:val="22"/>
          <w:lang w:val="ru-RU"/>
        </w:rPr>
        <w:t xml:space="preserve"> головну роль грає ЛФК</w:t>
      </w:r>
      <w:r w:rsidRPr="002B44E5">
        <w:rPr>
          <w:sz w:val="22"/>
          <w:szCs w:val="22"/>
        </w:rPr>
        <w:t>. Поступове збільшен</w:t>
      </w:r>
      <w:r w:rsidRPr="002B44E5">
        <w:rPr>
          <w:sz w:val="22"/>
          <w:szCs w:val="22"/>
        </w:rPr>
        <w:softHyphen/>
        <w:t>ня фізичних навантажень з урахуванням субмаксимальних величин сприяє підвищенню функціональної здатності  та загартовуванню організму, виявленню його резервних можливостей, підготовці пацієнта до трудової діяльності. Проблему відновлення організму при хронічному перебігу  дорсалгії у хворих на ОШВХ відрізняє мультидисциплінарність, в якій переплетені неврологічні, ревматологічні, ортопедичні та травматологічні аспекти реабілітації. Враховуючи, що ведучі етіопатогенетичні фактори ОШВХ – це не тільки  адаптивно зумовлені  міодистрофічні порушення, але і дегенеративно-дистрофічні зміни в диску хребця, для зменшення та ліквідації хронічної больової симптоматики у таких пацієнтів показаними є активні фізичні вправи. Основні методи ЛФК пов’язані із формуванням правильних рухових взірців (стереотипів), враховуючи те, що більшість дисфункцій органів  руху є результатом порушення правильного функціонування механізмів, які поєднують роботу глибоких і поверхневих м’язових груп. [6</w:t>
      </w:r>
      <w:r>
        <w:rPr>
          <w:sz w:val="22"/>
          <w:szCs w:val="22"/>
        </w:rPr>
        <w:t>,8,9</w:t>
      </w:r>
      <w:r w:rsidRPr="002B44E5">
        <w:rPr>
          <w:sz w:val="22"/>
          <w:szCs w:val="22"/>
        </w:rPr>
        <w:t>]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</w:t>
      </w:r>
      <w:r w:rsidRPr="002B44E5">
        <w:rPr>
          <w:sz w:val="22"/>
          <w:szCs w:val="22"/>
          <w:lang w:val="ru-RU"/>
        </w:rPr>
        <w:t xml:space="preserve">Проблема регуляції психоемоційних станів є однією із найважчих </w:t>
      </w:r>
      <w:proofErr w:type="gramStart"/>
      <w:r w:rsidRPr="002B44E5">
        <w:rPr>
          <w:sz w:val="22"/>
          <w:szCs w:val="22"/>
          <w:lang w:val="ru-RU"/>
        </w:rPr>
        <w:t>в</w:t>
      </w:r>
      <w:proofErr w:type="gramEnd"/>
      <w:r w:rsidRPr="002B44E5">
        <w:rPr>
          <w:sz w:val="22"/>
          <w:szCs w:val="22"/>
          <w:lang w:val="ru-RU"/>
        </w:rPr>
        <w:t xml:space="preserve"> психології й одночасно відноситься як до фундаментальних, так і до прикладних проблем. Багаторічні спостереження дозволили виявити майже у 60% хворих з патологіями внутрішніх органів порушення психічної сфери непсихотичного </w:t>
      </w:r>
      <w:r w:rsidRPr="002B44E5">
        <w:rPr>
          <w:sz w:val="22"/>
          <w:szCs w:val="22"/>
        </w:rPr>
        <w:t>генезу</w:t>
      </w:r>
      <w:r w:rsidRPr="002B44E5">
        <w:rPr>
          <w:sz w:val="22"/>
          <w:szCs w:val="22"/>
          <w:lang w:val="ru-RU"/>
        </w:rPr>
        <w:t xml:space="preserve"> </w:t>
      </w:r>
      <w:r w:rsidRPr="002B44E5">
        <w:rPr>
          <w:sz w:val="22"/>
          <w:szCs w:val="22"/>
        </w:rPr>
        <w:t>ще на до</w:t>
      </w:r>
      <w:r w:rsidRPr="002B44E5">
        <w:rPr>
          <w:sz w:val="22"/>
          <w:szCs w:val="22"/>
          <w:lang w:val="ru-RU"/>
        </w:rPr>
        <w:t xml:space="preserve">клінічному </w:t>
      </w:r>
      <w:proofErr w:type="gramStart"/>
      <w:r w:rsidRPr="002B44E5">
        <w:rPr>
          <w:sz w:val="22"/>
          <w:szCs w:val="22"/>
          <w:lang w:val="ru-RU"/>
        </w:rPr>
        <w:t>р</w:t>
      </w:r>
      <w:proofErr w:type="gramEnd"/>
      <w:r w:rsidRPr="002B44E5">
        <w:rPr>
          <w:sz w:val="22"/>
          <w:szCs w:val="22"/>
          <w:lang w:val="ru-RU"/>
        </w:rPr>
        <w:t>івні, при</w:t>
      </w:r>
      <w:r w:rsidRPr="002B44E5">
        <w:rPr>
          <w:sz w:val="22"/>
          <w:szCs w:val="22"/>
        </w:rPr>
        <w:t xml:space="preserve"> цьо</w:t>
      </w:r>
      <w:r w:rsidRPr="002B44E5">
        <w:rPr>
          <w:sz w:val="22"/>
          <w:szCs w:val="22"/>
          <w:lang w:val="ru-RU"/>
        </w:rPr>
        <w:t xml:space="preserve">му більш ніж у половини пацієнтів соматичне страждання виступало в якості </w:t>
      </w:r>
      <w:r w:rsidRPr="002B44E5">
        <w:rPr>
          <w:sz w:val="22"/>
          <w:szCs w:val="22"/>
        </w:rPr>
        <w:t xml:space="preserve">джерела </w:t>
      </w:r>
      <w:r w:rsidRPr="002B44E5">
        <w:rPr>
          <w:sz w:val="22"/>
          <w:szCs w:val="22"/>
          <w:lang w:val="ru-RU"/>
        </w:rPr>
        <w:t>психічної травми.</w:t>
      </w:r>
      <w:r w:rsidRPr="0010033C">
        <w:rPr>
          <w:sz w:val="22"/>
          <w:szCs w:val="22"/>
        </w:rPr>
        <w:t xml:space="preserve"> </w:t>
      </w:r>
      <w:r>
        <w:rPr>
          <w:sz w:val="22"/>
          <w:szCs w:val="22"/>
        </w:rPr>
        <w:t>[8,10</w:t>
      </w:r>
      <w:r w:rsidRPr="002B44E5">
        <w:rPr>
          <w:sz w:val="22"/>
          <w:szCs w:val="22"/>
        </w:rPr>
        <w:t>]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B44E5">
        <w:rPr>
          <w:sz w:val="22"/>
          <w:szCs w:val="22"/>
        </w:rPr>
        <w:t>Дані літературних джерел підтверджують, що значна частина хворих на хронічні соматичні захворювання потребують корекції психоемоційного стану як вторинної реакції на хворобу. Одним з ефективних засобів для цього і є включення ЛФК і в поліклінічний, і в санаторно-курортний етапи реабілітації.</w:t>
      </w:r>
      <w:r w:rsidRPr="002B44E5">
        <w:rPr>
          <w:sz w:val="22"/>
          <w:szCs w:val="22"/>
        </w:rPr>
        <w:softHyphen/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B44E5">
        <w:rPr>
          <w:sz w:val="22"/>
          <w:szCs w:val="22"/>
        </w:rPr>
        <w:t xml:space="preserve">Основним оздоровчим фактором ЛФК є рух: фізичні вправи, які виконуються </w:t>
      </w:r>
      <w:r w:rsidRPr="002B44E5">
        <w:rPr>
          <w:sz w:val="22"/>
          <w:szCs w:val="22"/>
          <w:lang w:val="ru-RU"/>
        </w:rPr>
        <w:t>з урахуванням особливостей захворювання, характеру, ступеня і стадії патологічного процесу в системах та органа</w:t>
      </w:r>
      <w:r w:rsidRPr="002B44E5">
        <w:rPr>
          <w:sz w:val="22"/>
          <w:szCs w:val="22"/>
        </w:rPr>
        <w:t>х</w:t>
      </w:r>
      <w:r w:rsidRPr="002B44E5">
        <w:rPr>
          <w:sz w:val="22"/>
          <w:szCs w:val="22"/>
          <w:lang w:val="ru-RU"/>
        </w:rPr>
        <w:t xml:space="preserve">, ступеня пристосованості хворого до фізичних навантажень. </w:t>
      </w:r>
      <w:r w:rsidRPr="002B44E5">
        <w:rPr>
          <w:sz w:val="22"/>
          <w:szCs w:val="22"/>
        </w:rPr>
        <w:t>[7,1,4]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</w:t>
      </w:r>
      <w:r w:rsidRPr="002B44E5">
        <w:rPr>
          <w:sz w:val="22"/>
          <w:szCs w:val="22"/>
          <w:lang w:val="ru-RU"/>
        </w:rPr>
        <w:t xml:space="preserve">ЛФК спричинює посилене виділення ендорфінів </w:t>
      </w:r>
      <w:proofErr w:type="gramStart"/>
      <w:r w:rsidRPr="002B44E5">
        <w:rPr>
          <w:sz w:val="22"/>
          <w:szCs w:val="22"/>
          <w:lang w:val="ru-RU"/>
        </w:rPr>
        <w:t>у</w:t>
      </w:r>
      <w:proofErr w:type="gramEnd"/>
      <w:r w:rsidRPr="002B44E5">
        <w:rPr>
          <w:sz w:val="22"/>
          <w:szCs w:val="22"/>
          <w:lang w:val="ru-RU"/>
        </w:rPr>
        <w:t xml:space="preserve"> кров. Ендорфіни викликають стан своє</w:t>
      </w:r>
      <w:proofErr w:type="gramStart"/>
      <w:r w:rsidRPr="002B44E5">
        <w:rPr>
          <w:sz w:val="22"/>
          <w:szCs w:val="22"/>
          <w:lang w:val="ru-RU"/>
        </w:rPr>
        <w:t>р</w:t>
      </w:r>
      <w:proofErr w:type="gramEnd"/>
      <w:r w:rsidRPr="002B44E5">
        <w:rPr>
          <w:sz w:val="22"/>
          <w:szCs w:val="22"/>
          <w:lang w:val="ru-RU"/>
        </w:rPr>
        <w:t>ідної ейфорії, відчуття радості, фізичного і психічного комфорту, затамовують почуття болю, невпевненості у собі, отже, значно покращують психоемоційний фон людини</w:t>
      </w:r>
      <w:r w:rsidRPr="002B44E5">
        <w:rPr>
          <w:sz w:val="22"/>
          <w:szCs w:val="22"/>
        </w:rPr>
        <w:t>. Фізичні навантаження змінюють реактивність організму, роблячи вплив на центральну нервову систему, функції систем кровообігу, дихання, руху, на емоційний стан хворого, викликаючи почуття бадьорості і впевненості, сприяючи підвищенню ЯЖ. ЛФК, підвищуючи ефективність комплексної терапії хворих, прискорює терміни одужання і відновлення працездатності індивідуума. [5</w:t>
      </w:r>
      <w:r>
        <w:rPr>
          <w:sz w:val="22"/>
          <w:szCs w:val="22"/>
        </w:rPr>
        <w:t>,10</w:t>
      </w:r>
      <w:r w:rsidRPr="002B44E5">
        <w:rPr>
          <w:sz w:val="22"/>
          <w:szCs w:val="22"/>
        </w:rPr>
        <w:t>].</w:t>
      </w:r>
    </w:p>
    <w:p w:rsidR="00427369" w:rsidRPr="002B44E5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t xml:space="preserve">   </w:t>
      </w:r>
      <w:r w:rsidRPr="002B44E5">
        <w:rPr>
          <w:sz w:val="22"/>
          <w:szCs w:val="22"/>
        </w:rPr>
        <w:t>Мета дослідження: провести аналіз ефективності використання ком</w:t>
      </w:r>
      <w:r>
        <w:rPr>
          <w:sz w:val="22"/>
          <w:szCs w:val="22"/>
        </w:rPr>
        <w:t>плексу ЛФК</w:t>
      </w:r>
      <w:r w:rsidRPr="002B44E5">
        <w:rPr>
          <w:sz w:val="22"/>
          <w:szCs w:val="22"/>
        </w:rPr>
        <w:t xml:space="preserve"> для хворих на ОШВХ із супутніми проявами порушень психоемоційного стану та змінами показників ЯЖ, на поліклінічному  етапі оздоровлення.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 w:rsidRPr="00200771">
        <w:rPr>
          <w:sz w:val="22"/>
          <w:szCs w:val="22"/>
        </w:rPr>
        <w:t xml:space="preserve">    </w:t>
      </w:r>
      <w:r w:rsidRPr="002B44E5">
        <w:rPr>
          <w:b/>
          <w:sz w:val="22"/>
          <w:szCs w:val="22"/>
        </w:rPr>
        <w:t>Методи дослідження.</w:t>
      </w:r>
      <w:r w:rsidRPr="002B44E5">
        <w:rPr>
          <w:rFonts w:ascii="Calibri" w:hAnsi="Calibri"/>
          <w:sz w:val="20"/>
          <w:szCs w:val="20"/>
          <w:lang w:eastAsia="en-US"/>
        </w:rPr>
        <w:t xml:space="preserve"> </w:t>
      </w:r>
      <w:r w:rsidRPr="002B44E5">
        <w:rPr>
          <w:sz w:val="22"/>
          <w:szCs w:val="22"/>
        </w:rPr>
        <w:t>У статті представлено окремий етап комплексних досліджень. Під наглядом знаходились 35 хворих на ОШВХ з симптомами ПЕР, що проходили курс відновлення в реабілітаційному відділенні Ужгородскої міської поліклініки (ЛК-1). Оцінку результатів оздоровлення проводили за двома напрямками:  на основі  отриманих раніше і опублікованих матеріалів щодо позитивного вплив</w:t>
      </w:r>
      <w:r>
        <w:rPr>
          <w:sz w:val="22"/>
          <w:szCs w:val="22"/>
        </w:rPr>
        <w:t xml:space="preserve">у розробленого нами комплексу </w:t>
      </w:r>
      <w:r w:rsidRPr="00427369">
        <w:rPr>
          <w:sz w:val="22"/>
          <w:szCs w:val="22"/>
          <w:lang w:val="ru-RU"/>
        </w:rPr>
        <w:t>ЛФК</w:t>
      </w:r>
      <w:r w:rsidRPr="002B44E5">
        <w:rPr>
          <w:sz w:val="22"/>
          <w:szCs w:val="22"/>
        </w:rPr>
        <w:t xml:space="preserve"> на клініко – функціональні показники, проводили і аналіз результатів оздоровлення за змінами психоемоційного стану пацієнтів та  ступенем досягнення загальної мети оздоровлення.  Використання загальних та спеціальних опитувальників, тестів (по  виявленню інтенсивності головного болю та головокружіння) а також шкали Гамільтона та шкали Спілбергера – дозволили деталізувати окремі прояви психоемоційних розладів при ОШВХ та відслідкувати їхню динаміку. 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 w:rsidRPr="002B44E5">
        <w:rPr>
          <w:b/>
          <w:sz w:val="22"/>
          <w:szCs w:val="22"/>
        </w:rPr>
        <w:t xml:space="preserve">    Результати дослідження. </w:t>
      </w:r>
      <w:r w:rsidRPr="002B44E5">
        <w:rPr>
          <w:sz w:val="22"/>
          <w:szCs w:val="22"/>
        </w:rPr>
        <w:t>До початку оздоровлення у більшості хворих на ОШВХ (від 77 до 100%) були зафіксовані ознаки психоемоційних розладів (ПЕР):</w:t>
      </w:r>
      <w:r w:rsidRPr="002B44E5">
        <w:rPr>
          <w:b/>
          <w:sz w:val="22"/>
          <w:szCs w:val="22"/>
        </w:rPr>
        <w:t xml:space="preserve"> </w:t>
      </w:r>
      <w:r w:rsidRPr="002B44E5">
        <w:rPr>
          <w:sz w:val="22"/>
          <w:szCs w:val="22"/>
        </w:rPr>
        <w:t>швидка втомлюваність, загальна слабкість, порушення сну, що  супроводжувались  як важкістю засинання, так і відсутністю почуття бадьорості та відпочинку вранці, пробудженням вранці невиспаним (втомленим); емоційна лабільність, зменшення загальної активності, пониження енергії, “упадок” сил, подразливість, пасивність, “вживання” пацієнтів у хворобу, погіршення памяті, безсоння з відчуттям розбитості ранком –   у 21 (60%) хворих, Таблиця 1.</w:t>
      </w:r>
    </w:p>
    <w:p w:rsidR="00427369" w:rsidRPr="004617B5" w:rsidRDefault="00427369" w:rsidP="00427369">
      <w:pPr>
        <w:jc w:val="right"/>
        <w:rPr>
          <w:sz w:val="22"/>
          <w:szCs w:val="22"/>
        </w:rPr>
      </w:pPr>
      <w:r w:rsidRPr="004617B5">
        <w:rPr>
          <w:sz w:val="22"/>
          <w:szCs w:val="22"/>
        </w:rPr>
        <w:t>Таблиця 1</w:t>
      </w:r>
    </w:p>
    <w:p w:rsidR="00427369" w:rsidRPr="004617B5" w:rsidRDefault="00427369" w:rsidP="00427369">
      <w:pPr>
        <w:tabs>
          <w:tab w:val="left" w:pos="9360"/>
        </w:tabs>
        <w:jc w:val="right"/>
        <w:rPr>
          <w:sz w:val="22"/>
          <w:szCs w:val="22"/>
        </w:rPr>
      </w:pPr>
      <w:r w:rsidRPr="004617B5">
        <w:rPr>
          <w:sz w:val="22"/>
          <w:szCs w:val="22"/>
        </w:rPr>
        <w:t xml:space="preserve">Динаміка психоемоційних показників у хворих на ОШВХ </w:t>
      </w:r>
    </w:p>
    <w:p w:rsidR="00427369" w:rsidRPr="00D95577" w:rsidRDefault="00427369" w:rsidP="00427369">
      <w:pPr>
        <w:jc w:val="right"/>
        <w:rPr>
          <w:sz w:val="22"/>
          <w:szCs w:val="22"/>
        </w:rPr>
      </w:pPr>
      <w:r w:rsidRPr="004617B5">
        <w:rPr>
          <w:sz w:val="22"/>
          <w:szCs w:val="22"/>
        </w:rPr>
        <w:t xml:space="preserve">з симптомами ПЕР  на базі </w:t>
      </w:r>
      <w:r>
        <w:rPr>
          <w:sz w:val="22"/>
          <w:szCs w:val="22"/>
        </w:rPr>
        <w:t>відділення</w:t>
      </w:r>
      <w:r w:rsidRPr="00200771">
        <w:rPr>
          <w:sz w:val="22"/>
          <w:szCs w:val="22"/>
        </w:rPr>
        <w:t xml:space="preserve"> Центральної міської поліклініки м. Ужгород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60"/>
        <w:gridCol w:w="900"/>
        <w:gridCol w:w="900"/>
        <w:gridCol w:w="900"/>
        <w:gridCol w:w="900"/>
        <w:gridCol w:w="1440"/>
      </w:tblGrid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828" w:type="dxa"/>
            <w:vMerge w:val="restart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557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Психоемоційні</w:t>
            </w:r>
          </w:p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порушення</w:t>
            </w:r>
          </w:p>
        </w:tc>
        <w:tc>
          <w:tcPr>
            <w:tcW w:w="1800" w:type="dxa"/>
            <w:gridSpan w:val="2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До</w:t>
            </w:r>
          </w:p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курсу ЛФК</w:t>
            </w:r>
            <w:r w:rsidRPr="00D95577">
              <w:rPr>
                <w:sz w:val="22"/>
                <w:szCs w:val="22"/>
              </w:rPr>
              <w:t>,</w:t>
            </w:r>
          </w:p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= 35</w:t>
            </w:r>
          </w:p>
        </w:tc>
        <w:tc>
          <w:tcPr>
            <w:tcW w:w="1800" w:type="dxa"/>
            <w:gridSpan w:val="2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Після</w:t>
            </w:r>
          </w:p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курсу  ЛФК</w:t>
            </w:r>
            <w:r w:rsidRPr="00D95577">
              <w:rPr>
                <w:sz w:val="22"/>
                <w:szCs w:val="22"/>
              </w:rPr>
              <w:t>,</w:t>
            </w:r>
          </w:p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  <w:lang w:val="en-US"/>
              </w:rPr>
            </w:pPr>
            <w:r w:rsidRPr="00D95577">
              <w:rPr>
                <w:sz w:val="22"/>
                <w:szCs w:val="22"/>
                <w:lang w:val="en-US"/>
              </w:rPr>
              <w:t>n</w:t>
            </w:r>
            <w:r w:rsidRPr="00D95577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440" w:type="dxa"/>
            <w:vMerge w:val="restart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  <w:lang w:val="ru-RU"/>
              </w:rPr>
              <w:t>%</w:t>
            </w:r>
          </w:p>
          <w:p w:rsidR="00427369" w:rsidRPr="001333BA" w:rsidRDefault="00427369" w:rsidP="006B6C97">
            <w:pPr>
              <w:ind w:right="227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  <w:lang w:val="ru-RU"/>
              </w:rPr>
              <w:t>зни</w:t>
            </w:r>
            <w:r w:rsidRPr="00D95577">
              <w:rPr>
                <w:sz w:val="22"/>
                <w:szCs w:val="22"/>
                <w:lang w:val="en-US"/>
              </w:rPr>
              <w:t>к</w:t>
            </w:r>
            <w:r w:rsidRPr="00D95577">
              <w:rPr>
                <w:sz w:val="22"/>
                <w:szCs w:val="22"/>
              </w:rPr>
              <w:t>не</w:t>
            </w:r>
            <w:r w:rsidRPr="00D95577">
              <w:rPr>
                <w:sz w:val="22"/>
                <w:szCs w:val="22"/>
                <w:lang w:val="ru-RU"/>
              </w:rPr>
              <w:t>ння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Абс.</w:t>
            </w:r>
          </w:p>
        </w:tc>
        <w:tc>
          <w:tcPr>
            <w:tcW w:w="900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Абс.</w:t>
            </w:r>
          </w:p>
        </w:tc>
        <w:tc>
          <w:tcPr>
            <w:tcW w:w="900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vMerge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Швидка втомлюваність, загальна слабкість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75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Емоційна лабільність, знервованість, підвищена вразливість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75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Роздратованість,</w:t>
            </w:r>
            <w:r w:rsidRPr="00D95577">
              <w:rPr>
                <w:sz w:val="22"/>
                <w:szCs w:val="22"/>
              </w:rPr>
              <w:t>песимізм невитриманість, негативізм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67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Пониження енергії, с</w:t>
            </w:r>
            <w:r w:rsidRPr="00D95577">
              <w:rPr>
                <w:sz w:val="22"/>
                <w:szCs w:val="22"/>
                <w:lang w:val="ru-RU"/>
              </w:rPr>
              <w:t>падок сил</w:t>
            </w:r>
            <w:r w:rsidRPr="00D95577">
              <w:rPr>
                <w:sz w:val="22"/>
                <w:szCs w:val="22"/>
              </w:rPr>
              <w:t>, зменшення загальної активності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75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Пасивність, пониження інтересу до раніше звичної  активності на роботі та в побуті (включаючи і секс)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67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  <w:lang w:val="ru-RU"/>
              </w:rPr>
            </w:pPr>
            <w:r w:rsidRPr="00D95577">
              <w:rPr>
                <w:sz w:val="22"/>
                <w:szCs w:val="22"/>
              </w:rPr>
              <w:t>Позитивних переживань набагато менше, як негативних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67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  <w:lang w:val="en-US"/>
              </w:rPr>
            </w:pPr>
            <w:r w:rsidRPr="00D95577">
              <w:rPr>
                <w:sz w:val="22"/>
                <w:szCs w:val="22"/>
                <w:lang w:val="en-US"/>
              </w:rPr>
              <w:t>“</w:t>
            </w:r>
            <w:r w:rsidRPr="00D95577">
              <w:rPr>
                <w:sz w:val="22"/>
                <w:szCs w:val="22"/>
              </w:rPr>
              <w:t>Вживання</w:t>
            </w:r>
            <w:r w:rsidRPr="00D95577">
              <w:rPr>
                <w:sz w:val="22"/>
                <w:szCs w:val="22"/>
                <w:lang w:val="en-US"/>
              </w:rPr>
              <w:t>”</w:t>
            </w:r>
            <w:r w:rsidRPr="00D95577">
              <w:rPr>
                <w:sz w:val="22"/>
                <w:szCs w:val="22"/>
              </w:rPr>
              <w:t xml:space="preserve"> пацієнта у хворобу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center" w:pos="252"/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Негативні зміни спілкування вдома та на роботі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462815">
              <w:rPr>
                <w:sz w:val="22"/>
                <w:szCs w:val="22"/>
              </w:rPr>
              <w:t>Пониження</w:t>
            </w:r>
            <w:r w:rsidRPr="00D95577">
              <w:rPr>
                <w:sz w:val="22"/>
                <w:szCs w:val="22"/>
                <w:lang w:val="ru-RU"/>
              </w:rPr>
              <w:t xml:space="preserve"> </w:t>
            </w:r>
            <w:r w:rsidRPr="00462815">
              <w:rPr>
                <w:sz w:val="22"/>
                <w:szCs w:val="22"/>
              </w:rPr>
              <w:t>самооцінки, впевненості в собі, незадоволеність собою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42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58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Пониження здатності до концентрації уваги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vAlign w:val="center"/>
          </w:tcPr>
          <w:p w:rsidR="00427369" w:rsidRPr="00462815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462815">
              <w:rPr>
                <w:sz w:val="22"/>
                <w:szCs w:val="22"/>
              </w:rPr>
              <w:t>Погіршення пам'яті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Нерішучість, нездатність приймати рішення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50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Безсоння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62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Відчуття розбитості зранку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62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Відсутність почуття бадьорості та відпочинку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59</w:t>
            </w:r>
          </w:p>
        </w:tc>
      </w:tr>
      <w:tr w:rsidR="00427369" w:rsidRPr="00D95577" w:rsidTr="006B6C97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828" w:type="dxa"/>
            <w:vAlign w:val="center"/>
          </w:tcPr>
          <w:p w:rsidR="00427369" w:rsidRPr="00D95577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16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27369" w:rsidRPr="00D95577" w:rsidRDefault="00427369" w:rsidP="006B6C97">
            <w:pPr>
              <w:ind w:right="227"/>
              <w:jc w:val="both"/>
              <w:rPr>
                <w:sz w:val="22"/>
                <w:szCs w:val="22"/>
              </w:rPr>
            </w:pPr>
            <w:r w:rsidRPr="00D95577">
              <w:rPr>
                <w:sz w:val="22"/>
                <w:szCs w:val="22"/>
              </w:rPr>
              <w:t>Важкість засинання, пробудження вранці невиспаним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7369" w:rsidRPr="00C219AB" w:rsidRDefault="00427369" w:rsidP="006B6C97">
            <w:pPr>
              <w:tabs>
                <w:tab w:val="left" w:pos="953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219AB">
              <w:rPr>
                <w:sz w:val="28"/>
                <w:szCs w:val="28"/>
              </w:rPr>
              <w:t>59</w:t>
            </w:r>
          </w:p>
        </w:tc>
      </w:tr>
    </w:tbl>
    <w:p w:rsidR="00427369" w:rsidRPr="00F521E3" w:rsidRDefault="00427369" w:rsidP="00427369">
      <w:pPr>
        <w:ind w:right="227"/>
        <w:jc w:val="both"/>
        <w:rPr>
          <w:sz w:val="22"/>
          <w:szCs w:val="22"/>
        </w:rPr>
      </w:pPr>
    </w:p>
    <w:p w:rsidR="00427369" w:rsidRPr="00131C42" w:rsidRDefault="00427369" w:rsidP="00427369">
      <w:pPr>
        <w:ind w:right="227"/>
        <w:jc w:val="both"/>
        <w:rPr>
          <w:sz w:val="22"/>
          <w:szCs w:val="22"/>
        </w:rPr>
      </w:pP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B44E5">
        <w:rPr>
          <w:sz w:val="22"/>
          <w:szCs w:val="22"/>
          <w:lang w:val="ru-RU"/>
        </w:rPr>
        <w:t xml:space="preserve">Одночасно з перерахованими вище скаргами 19 (54%) хворих скаржились також на пониження інтересу до раніше звичної активності </w:t>
      </w:r>
      <w:proofErr w:type="gramStart"/>
      <w:r w:rsidRPr="002B44E5">
        <w:rPr>
          <w:sz w:val="22"/>
          <w:szCs w:val="22"/>
          <w:lang w:val="ru-RU"/>
        </w:rPr>
        <w:t>на</w:t>
      </w:r>
      <w:proofErr w:type="gramEnd"/>
      <w:r w:rsidRPr="002B44E5">
        <w:rPr>
          <w:sz w:val="22"/>
          <w:szCs w:val="22"/>
          <w:lang w:val="ru-RU"/>
        </w:rPr>
        <w:t xml:space="preserve"> </w:t>
      </w:r>
      <w:proofErr w:type="gramStart"/>
      <w:r w:rsidRPr="002B44E5">
        <w:rPr>
          <w:sz w:val="22"/>
          <w:szCs w:val="22"/>
          <w:lang w:val="ru-RU"/>
        </w:rPr>
        <w:t>робот</w:t>
      </w:r>
      <w:proofErr w:type="gramEnd"/>
      <w:r w:rsidRPr="002B44E5">
        <w:rPr>
          <w:sz w:val="22"/>
          <w:szCs w:val="22"/>
          <w:lang w:val="ru-RU"/>
        </w:rPr>
        <w:t xml:space="preserve">і та в побутових справах, включаючи і секс; зниження самооцінки та впевненості в собі, незадоволеність собою. А 18 (51%) хворих відмічали  загальну роздратованість та песимізм, невитриманість та негативізм, негативні зміни у спілкуванні вдома та </w:t>
      </w:r>
      <w:proofErr w:type="gramStart"/>
      <w:r w:rsidRPr="002B44E5">
        <w:rPr>
          <w:sz w:val="22"/>
          <w:szCs w:val="22"/>
          <w:lang w:val="ru-RU"/>
        </w:rPr>
        <w:t>на</w:t>
      </w:r>
      <w:proofErr w:type="gramEnd"/>
      <w:r w:rsidRPr="002B44E5">
        <w:rPr>
          <w:sz w:val="22"/>
          <w:szCs w:val="22"/>
          <w:lang w:val="ru-RU"/>
        </w:rPr>
        <w:t xml:space="preserve"> роботі, нерішучість, пониження здатності до концентрації та уваги.</w:t>
      </w:r>
    </w:p>
    <w:p w:rsidR="00427369" w:rsidRPr="002B44E5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</w:t>
      </w:r>
      <w:r w:rsidRPr="002B44E5">
        <w:rPr>
          <w:sz w:val="22"/>
          <w:szCs w:val="22"/>
        </w:rPr>
        <w:t>При повторному обстеженні нами були підтвердені результати досліджень щодо</w:t>
      </w:r>
      <w:r w:rsidRPr="002B44E5">
        <w:rPr>
          <w:sz w:val="22"/>
          <w:szCs w:val="22"/>
          <w:lang w:val="ru-RU"/>
        </w:rPr>
        <w:t xml:space="preserve"> позитивн</w:t>
      </w:r>
      <w:r w:rsidRPr="002B44E5">
        <w:rPr>
          <w:sz w:val="22"/>
          <w:szCs w:val="22"/>
        </w:rPr>
        <w:t>ого</w:t>
      </w:r>
      <w:r w:rsidRPr="002B44E5">
        <w:rPr>
          <w:sz w:val="22"/>
          <w:szCs w:val="22"/>
          <w:lang w:val="ru-RU"/>
        </w:rPr>
        <w:t xml:space="preserve"> вплив</w:t>
      </w:r>
      <w:r w:rsidRPr="002B44E5">
        <w:rPr>
          <w:sz w:val="22"/>
          <w:szCs w:val="22"/>
        </w:rPr>
        <w:t>у</w:t>
      </w:r>
      <w:r w:rsidRPr="002B44E5">
        <w:rPr>
          <w:sz w:val="22"/>
          <w:szCs w:val="22"/>
          <w:lang w:val="ru-RU"/>
        </w:rPr>
        <w:t xml:space="preserve"> вправ ЛФК</w:t>
      </w:r>
      <w:r w:rsidRPr="002B44E5">
        <w:rPr>
          <w:sz w:val="22"/>
          <w:szCs w:val="22"/>
        </w:rPr>
        <w:t xml:space="preserve"> не тільки на клінічні та функціональні, але і</w:t>
      </w:r>
      <w:r w:rsidRPr="002B44E5">
        <w:rPr>
          <w:sz w:val="22"/>
          <w:szCs w:val="22"/>
          <w:lang w:val="ru-RU"/>
        </w:rPr>
        <w:t xml:space="preserve"> на психоемоційні показники. </w:t>
      </w:r>
      <w:r w:rsidRPr="002B44E5">
        <w:rPr>
          <w:sz w:val="22"/>
          <w:szCs w:val="22"/>
        </w:rPr>
        <w:t xml:space="preserve">Проведена з пацієнтами постійна, послідовно виважена робота по вибору методики корекції психоемоційного стану сприяла покращенню і більшості показників ЯЖ, </w:t>
      </w:r>
      <w:r w:rsidRPr="002B44E5">
        <w:rPr>
          <w:sz w:val="22"/>
          <w:szCs w:val="22"/>
          <w:lang w:val="ru-RU"/>
        </w:rPr>
        <w:t>Так, емоційна лабільності та знервованість, підвищена подразливість, пониження енергії, упадок сил та зменшення загальної активності – турбували 7 (33%) хворих; швидка втомлюваність та загальна слабкість – 10 (29%) хворих, відсоток зникнення показників становить відповідно 67% та 71%.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B44E5">
        <w:rPr>
          <w:sz w:val="22"/>
          <w:szCs w:val="22"/>
        </w:rPr>
        <w:t xml:space="preserve">Ознаки роздратованості та песимізму, невитриманості та негативізму  відмічено тільки у 6 (33%) хворих; пасивність та пониження інтересу до раніше звичної активності – у 6 (32%) хворих, процент зникнення відповідно 67% та 68%. </w:t>
      </w:r>
      <w:r w:rsidRPr="002B44E5">
        <w:rPr>
          <w:sz w:val="22"/>
          <w:szCs w:val="22"/>
          <w:lang w:val="ru-RU"/>
        </w:rPr>
        <w:t>Знижена самооцінка та впевненість у собі, незадоволеність собою залишились у 8 (42%) хворих, відсоток зникнення склав 58%.</w:t>
      </w:r>
      <w:r w:rsidRPr="002B44E5">
        <w:rPr>
          <w:sz w:val="22"/>
          <w:szCs w:val="22"/>
        </w:rPr>
        <w:t xml:space="preserve"> 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B44E5">
        <w:rPr>
          <w:sz w:val="22"/>
          <w:szCs w:val="22"/>
        </w:rPr>
        <w:t>Покращився сон пацієнтів: відчуття розбитості зранку відмічали 8 (38%) хворих, відсутність почуття бадьорості та відпочинку, важкість засинання, відчуття пробудження ранком невиспаними – 11 (41%) хворих, відсоток зникнення склав відповідно 62% та 59%. Менший ефект відзначено в динаміці таких показників, як погіршення пам’яті, пониження здатності до концентрації уваги та нерішучість (відсоток зникнення  склав 50%).</w:t>
      </w:r>
    </w:p>
    <w:p w:rsidR="00427369" w:rsidRPr="002B44E5" w:rsidRDefault="00427369" w:rsidP="00427369">
      <w:pPr>
        <w:jc w:val="both"/>
      </w:pPr>
      <w:r>
        <w:rPr>
          <w:sz w:val="22"/>
          <w:szCs w:val="22"/>
        </w:rPr>
        <w:t xml:space="preserve">   </w:t>
      </w:r>
      <w:r w:rsidRPr="002B44E5">
        <w:t xml:space="preserve">Достовірні дані ПЕР при ОШВХ  були отримані і при використанні опитувальника </w:t>
      </w:r>
      <w:r w:rsidRPr="002B44E5">
        <w:rPr>
          <w:lang w:val="ru-RU"/>
        </w:rPr>
        <w:t>SF</w:t>
      </w:r>
      <w:r w:rsidRPr="002B44E5">
        <w:t>–36, при цьому найбільш значимі порушення були виявлені  по показниках: ролеве</w:t>
      </w:r>
      <w:r w:rsidRPr="002B44E5">
        <w:rPr>
          <w:b/>
        </w:rPr>
        <w:t xml:space="preserve"> </w:t>
      </w:r>
      <w:r w:rsidRPr="002B44E5">
        <w:t xml:space="preserve">фізичне функціонування – 47,3 </w:t>
      </w:r>
      <w:r w:rsidRPr="002B44E5">
        <w:rPr>
          <w:u w:val="single"/>
        </w:rPr>
        <w:t>+</w:t>
      </w:r>
      <w:r w:rsidRPr="002B44E5">
        <w:t xml:space="preserve"> 19,0 (р</w:t>
      </w:r>
      <w:r w:rsidRPr="002B44E5">
        <w:rPr>
          <w:vertAlign w:val="subscript"/>
        </w:rPr>
        <w:t>0</w:t>
      </w:r>
      <w:r w:rsidRPr="002B44E5">
        <w:t xml:space="preserve"> &lt; 0,001),  фізичний біль – 45,7 </w:t>
      </w:r>
      <w:r w:rsidRPr="002B44E5">
        <w:rPr>
          <w:u w:val="single"/>
        </w:rPr>
        <w:t>+</w:t>
      </w:r>
      <w:r w:rsidRPr="002B44E5">
        <w:t xml:space="preserve"> 21,2 (р</w:t>
      </w:r>
      <w:r w:rsidRPr="002B44E5">
        <w:rPr>
          <w:vertAlign w:val="subscript"/>
        </w:rPr>
        <w:t>0</w:t>
      </w:r>
      <w:r w:rsidRPr="002B44E5">
        <w:t xml:space="preserve"> &lt; 0,001), емоційні проблеми в обмеженні життєдіяльності – 43,3 </w:t>
      </w:r>
      <w:r w:rsidRPr="002B44E5">
        <w:rPr>
          <w:u w:val="single"/>
        </w:rPr>
        <w:t>+</w:t>
      </w:r>
      <w:r w:rsidRPr="002B44E5">
        <w:t xml:space="preserve"> 11,2 (р</w:t>
      </w:r>
      <w:r w:rsidRPr="002B44E5">
        <w:rPr>
          <w:vertAlign w:val="subscript"/>
        </w:rPr>
        <w:t>0</w:t>
      </w:r>
      <w:r w:rsidRPr="002B44E5">
        <w:t xml:space="preserve"> &lt; 0,05),  психічне здоров’я – 44,7 </w:t>
      </w:r>
      <w:r w:rsidRPr="002B44E5">
        <w:rPr>
          <w:u w:val="single"/>
        </w:rPr>
        <w:t>+</w:t>
      </w:r>
      <w:r w:rsidRPr="002B44E5">
        <w:t xml:space="preserve"> 11,3 (р</w:t>
      </w:r>
      <w:r w:rsidRPr="002B44E5">
        <w:rPr>
          <w:vertAlign w:val="subscript"/>
        </w:rPr>
        <w:t>0</w:t>
      </w:r>
      <w:r w:rsidRPr="002B44E5">
        <w:t xml:space="preserve"> &lt; 0,001), </w:t>
      </w:r>
    </w:p>
    <w:p w:rsidR="00427369" w:rsidRPr="002B44E5" w:rsidRDefault="00427369" w:rsidP="00427369">
      <w:pPr>
        <w:jc w:val="both"/>
      </w:pPr>
      <w:r>
        <w:t xml:space="preserve">   </w:t>
      </w:r>
      <w:r w:rsidRPr="002B44E5">
        <w:t xml:space="preserve">Помірні порушення були зафіксовані по показниках: фізичне функціонування (ФФ) – 68,0 </w:t>
      </w:r>
      <w:r w:rsidRPr="002B44E5">
        <w:rPr>
          <w:u w:val="single"/>
        </w:rPr>
        <w:t>+</w:t>
      </w:r>
      <w:r w:rsidRPr="002B44E5">
        <w:t xml:space="preserve"> 18,1 балів (р</w:t>
      </w:r>
      <w:r w:rsidRPr="002B44E5">
        <w:rPr>
          <w:vertAlign w:val="subscript"/>
        </w:rPr>
        <w:t>0</w:t>
      </w:r>
      <w:r w:rsidRPr="002B44E5">
        <w:t xml:space="preserve"> &lt; 0,001), загальне сприйняття здоров’я (</w:t>
      </w:r>
      <w:r w:rsidRPr="002B44E5">
        <w:rPr>
          <w:lang w:val="ru-RU"/>
        </w:rPr>
        <w:t>GH</w:t>
      </w:r>
      <w:r w:rsidRPr="002B44E5">
        <w:t xml:space="preserve">0) – 44,7 </w:t>
      </w:r>
      <w:r w:rsidRPr="002B44E5">
        <w:rPr>
          <w:u w:val="single"/>
        </w:rPr>
        <w:t>+</w:t>
      </w:r>
      <w:r w:rsidRPr="002B44E5">
        <w:t xml:space="preserve"> 17,2 балів (р</w:t>
      </w:r>
      <w:r w:rsidRPr="002B44E5">
        <w:rPr>
          <w:vertAlign w:val="subscript"/>
        </w:rPr>
        <w:t>0</w:t>
      </w:r>
      <w:r w:rsidRPr="002B44E5">
        <w:t xml:space="preserve"> &lt; 0,05), життєздатність (</w:t>
      </w:r>
      <w:r w:rsidRPr="002B44E5">
        <w:rPr>
          <w:lang w:val="ru-RU"/>
        </w:rPr>
        <w:t>VT</w:t>
      </w:r>
      <w:r w:rsidRPr="002B44E5">
        <w:t xml:space="preserve">) – 47,5 </w:t>
      </w:r>
      <w:r w:rsidRPr="002B44E5">
        <w:rPr>
          <w:u w:val="single"/>
        </w:rPr>
        <w:t>+</w:t>
      </w:r>
      <w:r w:rsidRPr="002B44E5">
        <w:t xml:space="preserve"> 19,0 балів (р</w:t>
      </w:r>
      <w:r w:rsidRPr="002B44E5">
        <w:rPr>
          <w:vertAlign w:val="subscript"/>
        </w:rPr>
        <w:t>0</w:t>
      </w:r>
      <w:r w:rsidRPr="002B44E5">
        <w:t xml:space="preserve"> &lt; 0,05), соціальна активність (</w:t>
      </w:r>
      <w:r w:rsidRPr="002B44E5">
        <w:rPr>
          <w:lang w:val="ru-RU"/>
        </w:rPr>
        <w:t>SF</w:t>
      </w:r>
      <w:r w:rsidRPr="002B44E5">
        <w:t xml:space="preserve">) – 59,3 </w:t>
      </w:r>
      <w:r w:rsidRPr="002B44E5">
        <w:rPr>
          <w:u w:val="single"/>
        </w:rPr>
        <w:t>+</w:t>
      </w:r>
      <w:r w:rsidRPr="002B44E5">
        <w:t xml:space="preserve"> 16,9 бали (р</w:t>
      </w:r>
      <w:r w:rsidRPr="002B44E5">
        <w:rPr>
          <w:vertAlign w:val="subscript"/>
        </w:rPr>
        <w:t>0</w:t>
      </w:r>
      <w:r w:rsidRPr="002B44E5">
        <w:t xml:space="preserve"> &lt; 0,05), Таблиця 2. </w:t>
      </w:r>
    </w:p>
    <w:p w:rsidR="00427369" w:rsidRPr="00515CAD" w:rsidRDefault="00427369" w:rsidP="00427369">
      <w:pPr>
        <w:jc w:val="right"/>
        <w:rPr>
          <w:sz w:val="22"/>
          <w:szCs w:val="22"/>
        </w:rPr>
      </w:pPr>
      <w:r w:rsidRPr="00515CAD">
        <w:rPr>
          <w:sz w:val="22"/>
          <w:szCs w:val="22"/>
        </w:rPr>
        <w:t>Таблиця 2.</w:t>
      </w:r>
    </w:p>
    <w:p w:rsidR="00427369" w:rsidRPr="00C734E1" w:rsidRDefault="00427369" w:rsidP="00427369">
      <w:pPr>
        <w:jc w:val="right"/>
        <w:rPr>
          <w:sz w:val="22"/>
          <w:szCs w:val="22"/>
          <w:lang w:val="ru-RU"/>
        </w:rPr>
      </w:pPr>
      <w:r w:rsidRPr="00C734E1">
        <w:rPr>
          <w:sz w:val="22"/>
          <w:szCs w:val="22"/>
          <w:lang w:val="ru-RU"/>
        </w:rPr>
        <w:t xml:space="preserve">Динаміка показників ЯЖ за даними опитувальника SF–36 </w:t>
      </w:r>
    </w:p>
    <w:p w:rsidR="00427369" w:rsidRPr="00C734E1" w:rsidRDefault="00427369" w:rsidP="00427369">
      <w:pPr>
        <w:jc w:val="right"/>
        <w:rPr>
          <w:sz w:val="22"/>
          <w:szCs w:val="22"/>
          <w:lang w:val="ru-RU"/>
        </w:rPr>
      </w:pPr>
      <w:r w:rsidRPr="00C734E1">
        <w:rPr>
          <w:sz w:val="22"/>
          <w:szCs w:val="22"/>
          <w:lang w:val="ru-RU"/>
        </w:rPr>
        <w:t xml:space="preserve">у хворих на ОШВХ з симптомами ПЕР </w:t>
      </w:r>
      <w:proofErr w:type="gramStart"/>
      <w:r w:rsidRPr="00C734E1">
        <w:rPr>
          <w:sz w:val="22"/>
          <w:szCs w:val="22"/>
          <w:lang w:val="ru-RU"/>
        </w:rPr>
        <w:t>п</w:t>
      </w:r>
      <w:proofErr w:type="gramEnd"/>
      <w:r w:rsidRPr="00C734E1">
        <w:rPr>
          <w:sz w:val="22"/>
          <w:szCs w:val="22"/>
          <w:lang w:val="ru-RU"/>
        </w:rPr>
        <w:t>ід впливом комплексу ЛФК</w:t>
      </w:r>
    </w:p>
    <w:p w:rsidR="00427369" w:rsidRPr="00C734E1" w:rsidRDefault="00427369" w:rsidP="00427369">
      <w:pPr>
        <w:jc w:val="right"/>
        <w:rPr>
          <w:sz w:val="22"/>
          <w:szCs w:val="22"/>
          <w:lang w:val="ru-RU"/>
        </w:rPr>
      </w:pPr>
      <w:r w:rsidRPr="00C734E1">
        <w:rPr>
          <w:sz w:val="22"/>
          <w:szCs w:val="22"/>
          <w:lang w:val="ru-RU"/>
        </w:rPr>
        <w:t>на базі Ужгородської міської поліклініки (ЛК-1)</w:t>
      </w:r>
    </w:p>
    <w:p w:rsidR="00427369" w:rsidRPr="00C734E1" w:rsidRDefault="00427369" w:rsidP="00427369">
      <w:pPr>
        <w:jc w:val="right"/>
        <w:rPr>
          <w:sz w:val="22"/>
          <w:szCs w:val="22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800"/>
        <w:gridCol w:w="1620"/>
        <w:gridCol w:w="1980"/>
      </w:tblGrid>
      <w:tr w:rsidR="00427369" w:rsidRPr="00515CAD" w:rsidTr="006B6C9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540" w:type="dxa"/>
            <w:vMerge w:val="restart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780" w:type="dxa"/>
            <w:vMerge w:val="restart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>Показники</w:t>
            </w:r>
          </w:p>
        </w:tc>
        <w:tc>
          <w:tcPr>
            <w:tcW w:w="180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>До</w:t>
            </w:r>
          </w:p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>початку реабілітації,</w:t>
            </w:r>
          </w:p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= 35</w:t>
            </w:r>
          </w:p>
        </w:tc>
        <w:tc>
          <w:tcPr>
            <w:tcW w:w="162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>Після</w:t>
            </w:r>
          </w:p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>курсу  реабілітації,</w:t>
            </w:r>
          </w:p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= 35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27369" w:rsidRPr="009F217B" w:rsidRDefault="00427369" w:rsidP="006B6C97">
            <w:pPr>
              <w:jc w:val="center"/>
              <w:rPr>
                <w:sz w:val="22"/>
                <w:szCs w:val="22"/>
              </w:rPr>
            </w:pPr>
            <w:r w:rsidRPr="009F217B">
              <w:rPr>
                <w:sz w:val="22"/>
                <w:szCs w:val="22"/>
              </w:rPr>
              <w:t>Контрольна група</w:t>
            </w:r>
          </w:p>
        </w:tc>
      </w:tr>
      <w:tr w:rsidR="00427369" w:rsidRPr="00515CAD" w:rsidTr="006B6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 xml:space="preserve">Бали </w:t>
            </w:r>
            <w:r w:rsidRPr="00515CAD">
              <w:rPr>
                <w:sz w:val="22"/>
                <w:szCs w:val="22"/>
                <w:lang w:val="ru-RU"/>
              </w:rPr>
              <w:t>(М ± м)</w:t>
            </w:r>
          </w:p>
        </w:tc>
      </w:tr>
      <w:tr w:rsidR="00427369" w:rsidRPr="00C734E1" w:rsidTr="006B6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427369" w:rsidRPr="00C734E1" w:rsidRDefault="00427369" w:rsidP="006B6C97">
            <w:pPr>
              <w:pStyle w:val="a3"/>
              <w:spacing w:line="360" w:lineRule="auto"/>
              <w:ind w:left="-108" w:right="-108" w:firstLine="108"/>
              <w:jc w:val="center"/>
              <w:rPr>
                <w:sz w:val="22"/>
                <w:szCs w:val="22"/>
                <w:lang w:val="uk-UA"/>
              </w:rPr>
            </w:pPr>
            <w:r w:rsidRPr="00C734E1">
              <w:rPr>
                <w:sz w:val="22"/>
                <w:szCs w:val="22"/>
                <w:lang w:val="uk-UA"/>
              </w:rPr>
              <w:t>Фізичне функціонування (ФФ)</w:t>
            </w:r>
          </w:p>
        </w:tc>
        <w:tc>
          <w:tcPr>
            <w:tcW w:w="180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68,0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18,1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0</w:t>
            </w:r>
            <w:r w:rsidRPr="00C734E1">
              <w:rPr>
                <w:sz w:val="22"/>
                <w:szCs w:val="22"/>
              </w:rPr>
              <w:t xml:space="preserve"> &lt; 0,001</w:t>
            </w:r>
          </w:p>
        </w:tc>
        <w:tc>
          <w:tcPr>
            <w:tcW w:w="162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74,4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19,0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1</w:t>
            </w:r>
            <w:r w:rsidRPr="00C734E1">
              <w:rPr>
                <w:sz w:val="22"/>
                <w:szCs w:val="22"/>
              </w:rPr>
              <w:t xml:space="preserve"> &lt; 0,01</w:t>
            </w:r>
          </w:p>
        </w:tc>
        <w:tc>
          <w:tcPr>
            <w:tcW w:w="1980" w:type="dxa"/>
            <w:vAlign w:val="center"/>
          </w:tcPr>
          <w:p w:rsidR="00427369" w:rsidRPr="00C734E1" w:rsidRDefault="00427369" w:rsidP="006B6C97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77,1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18,3</w:t>
            </w:r>
          </w:p>
        </w:tc>
      </w:tr>
      <w:tr w:rsidR="00427369" w:rsidRPr="00C734E1" w:rsidTr="006B6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427369" w:rsidRPr="00C734E1" w:rsidRDefault="00427369" w:rsidP="006B6C97">
            <w:pPr>
              <w:tabs>
                <w:tab w:val="left" w:pos="72"/>
              </w:tabs>
              <w:spacing w:line="36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Ролеве</w:t>
            </w:r>
            <w:r w:rsidRPr="00C734E1">
              <w:rPr>
                <w:b/>
                <w:sz w:val="22"/>
                <w:szCs w:val="22"/>
              </w:rPr>
              <w:t xml:space="preserve"> </w:t>
            </w:r>
            <w:r w:rsidRPr="00C734E1">
              <w:rPr>
                <w:sz w:val="22"/>
                <w:szCs w:val="22"/>
              </w:rPr>
              <w:t>фізичне функціонування (РФФ)</w:t>
            </w:r>
          </w:p>
        </w:tc>
        <w:tc>
          <w:tcPr>
            <w:tcW w:w="180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47,3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19,0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0</w:t>
            </w:r>
            <w:r w:rsidRPr="00C734E1">
              <w:rPr>
                <w:sz w:val="22"/>
                <w:szCs w:val="22"/>
              </w:rPr>
              <w:t xml:space="preserve"> &lt; 0,001</w:t>
            </w:r>
          </w:p>
        </w:tc>
        <w:tc>
          <w:tcPr>
            <w:tcW w:w="162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52,2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20,1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1</w:t>
            </w:r>
            <w:r w:rsidRPr="00C734E1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734E1">
              <w:rPr>
                <w:sz w:val="22"/>
                <w:szCs w:val="22"/>
              </w:rPr>
              <w:t>&lt; 0,1</w:t>
            </w:r>
          </w:p>
        </w:tc>
        <w:tc>
          <w:tcPr>
            <w:tcW w:w="1980" w:type="dxa"/>
            <w:vAlign w:val="center"/>
          </w:tcPr>
          <w:p w:rsidR="00427369" w:rsidRPr="00C734E1" w:rsidRDefault="00427369" w:rsidP="006B6C97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60,3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29,4</w:t>
            </w:r>
          </w:p>
        </w:tc>
      </w:tr>
      <w:tr w:rsidR="00427369" w:rsidRPr="00C734E1" w:rsidTr="006B6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427369" w:rsidRPr="00C734E1" w:rsidRDefault="00427369" w:rsidP="006B6C97">
            <w:pPr>
              <w:tabs>
                <w:tab w:val="left" w:pos="72"/>
              </w:tabs>
              <w:spacing w:line="360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Фізичний біль ( ВР)</w:t>
            </w:r>
          </w:p>
        </w:tc>
        <w:tc>
          <w:tcPr>
            <w:tcW w:w="180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45,7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21,2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lastRenderedPageBreak/>
              <w:t>р</w:t>
            </w:r>
            <w:r w:rsidRPr="00C734E1">
              <w:rPr>
                <w:sz w:val="22"/>
                <w:szCs w:val="22"/>
                <w:vertAlign w:val="subscript"/>
              </w:rPr>
              <w:t>0</w:t>
            </w:r>
            <w:r w:rsidRPr="00C734E1">
              <w:rPr>
                <w:sz w:val="22"/>
                <w:szCs w:val="22"/>
              </w:rPr>
              <w:t xml:space="preserve"> &lt; 0,01</w:t>
            </w:r>
          </w:p>
        </w:tc>
        <w:tc>
          <w:tcPr>
            <w:tcW w:w="162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lastRenderedPageBreak/>
              <w:t xml:space="preserve">52,4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22,0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lastRenderedPageBreak/>
              <w:t>р</w:t>
            </w:r>
            <w:r w:rsidRPr="00C734E1">
              <w:rPr>
                <w:sz w:val="22"/>
                <w:szCs w:val="22"/>
                <w:vertAlign w:val="subscript"/>
              </w:rPr>
              <w:t>1</w:t>
            </w:r>
            <w:r w:rsidRPr="00C734E1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734E1">
              <w:rPr>
                <w:sz w:val="22"/>
                <w:szCs w:val="22"/>
              </w:rPr>
              <w:t>&lt; 0,05</w:t>
            </w:r>
          </w:p>
        </w:tc>
        <w:tc>
          <w:tcPr>
            <w:tcW w:w="1980" w:type="dxa"/>
            <w:vAlign w:val="center"/>
          </w:tcPr>
          <w:p w:rsidR="00427369" w:rsidRPr="00C734E1" w:rsidRDefault="00427369" w:rsidP="006B6C97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lastRenderedPageBreak/>
              <w:t xml:space="preserve">63,3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21,2</w:t>
            </w:r>
          </w:p>
        </w:tc>
      </w:tr>
      <w:tr w:rsidR="00427369" w:rsidRPr="00C734E1" w:rsidTr="006B6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 w:rsidRPr="00515CA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80" w:type="dxa"/>
            <w:vAlign w:val="center"/>
          </w:tcPr>
          <w:p w:rsidR="00427369" w:rsidRPr="00C734E1" w:rsidRDefault="00427369" w:rsidP="006B6C97">
            <w:pPr>
              <w:tabs>
                <w:tab w:val="left" w:pos="72"/>
              </w:tabs>
              <w:spacing w:line="360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Загальне сприйняття здоров’я (GH0)</w:t>
            </w:r>
          </w:p>
        </w:tc>
        <w:tc>
          <w:tcPr>
            <w:tcW w:w="180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44,7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17,2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0</w:t>
            </w:r>
            <w:r w:rsidRPr="00C734E1">
              <w:rPr>
                <w:sz w:val="22"/>
                <w:szCs w:val="22"/>
              </w:rPr>
              <w:t xml:space="preserve"> &lt; 0,05</w:t>
            </w:r>
          </w:p>
        </w:tc>
        <w:tc>
          <w:tcPr>
            <w:tcW w:w="162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50,5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18,3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1</w:t>
            </w:r>
            <w:r w:rsidRPr="00C734E1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734E1">
              <w:rPr>
                <w:sz w:val="22"/>
                <w:szCs w:val="22"/>
              </w:rPr>
              <w:t>&lt; 0,1</w:t>
            </w:r>
          </w:p>
        </w:tc>
        <w:tc>
          <w:tcPr>
            <w:tcW w:w="1980" w:type="dxa"/>
            <w:vAlign w:val="center"/>
          </w:tcPr>
          <w:p w:rsidR="00427369" w:rsidRPr="00C734E1" w:rsidRDefault="00427369" w:rsidP="006B6C97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52,7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18,7</w:t>
            </w:r>
          </w:p>
        </w:tc>
      </w:tr>
      <w:tr w:rsidR="00427369" w:rsidRPr="00C734E1" w:rsidTr="006B6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427369" w:rsidRPr="00C734E1" w:rsidRDefault="00427369" w:rsidP="006B6C97">
            <w:pPr>
              <w:pStyle w:val="a3"/>
              <w:tabs>
                <w:tab w:val="left" w:pos="900"/>
              </w:tabs>
              <w:spacing w:line="360" w:lineRule="auto"/>
              <w:ind w:left="-108" w:right="-108" w:firstLine="108"/>
              <w:jc w:val="center"/>
              <w:rPr>
                <w:sz w:val="22"/>
                <w:szCs w:val="22"/>
                <w:lang w:val="uk-UA"/>
              </w:rPr>
            </w:pPr>
            <w:r w:rsidRPr="00C734E1">
              <w:rPr>
                <w:sz w:val="22"/>
                <w:szCs w:val="22"/>
                <w:lang w:val="uk-UA"/>
              </w:rPr>
              <w:t>Життєздатність (</w:t>
            </w:r>
            <w:r w:rsidRPr="00C734E1">
              <w:rPr>
                <w:sz w:val="22"/>
                <w:szCs w:val="22"/>
              </w:rPr>
              <w:t>VT</w:t>
            </w:r>
            <w:r w:rsidRPr="00C734E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0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47,5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19,0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0</w:t>
            </w:r>
            <w:r w:rsidRPr="00C734E1">
              <w:rPr>
                <w:sz w:val="22"/>
                <w:szCs w:val="22"/>
              </w:rPr>
              <w:t xml:space="preserve"> &lt; 0,05</w:t>
            </w:r>
          </w:p>
        </w:tc>
        <w:tc>
          <w:tcPr>
            <w:tcW w:w="162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53,1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19,9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1</w:t>
            </w:r>
            <w:r w:rsidRPr="00C734E1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734E1">
              <w:rPr>
                <w:sz w:val="22"/>
                <w:szCs w:val="22"/>
              </w:rPr>
              <w:t>&lt; 0,1</w:t>
            </w:r>
          </w:p>
        </w:tc>
        <w:tc>
          <w:tcPr>
            <w:tcW w:w="1980" w:type="dxa"/>
            <w:vAlign w:val="center"/>
          </w:tcPr>
          <w:p w:rsidR="00427369" w:rsidRPr="00C734E1" w:rsidRDefault="00427369" w:rsidP="006B6C97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54,7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17,9</w:t>
            </w:r>
          </w:p>
        </w:tc>
      </w:tr>
      <w:tr w:rsidR="00427369" w:rsidRPr="00C734E1" w:rsidTr="006B6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427369" w:rsidRPr="00C734E1" w:rsidRDefault="00427369" w:rsidP="006B6C97">
            <w:pPr>
              <w:tabs>
                <w:tab w:val="left" w:pos="72"/>
              </w:tabs>
              <w:spacing w:line="360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Соціальна активність (SF)</w:t>
            </w:r>
          </w:p>
        </w:tc>
        <w:tc>
          <w:tcPr>
            <w:tcW w:w="180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59,3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16,9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0</w:t>
            </w:r>
            <w:r w:rsidRPr="00C734E1">
              <w:rPr>
                <w:sz w:val="22"/>
                <w:szCs w:val="22"/>
              </w:rPr>
              <w:t xml:space="preserve"> &lt; 0,05</w:t>
            </w:r>
          </w:p>
        </w:tc>
        <w:tc>
          <w:tcPr>
            <w:tcW w:w="162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61,4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17,8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1</w:t>
            </w:r>
            <w:r w:rsidRPr="00C734E1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734E1">
              <w:rPr>
                <w:sz w:val="22"/>
                <w:szCs w:val="22"/>
              </w:rPr>
              <w:t>&lt; 0,1</w:t>
            </w:r>
          </w:p>
        </w:tc>
        <w:tc>
          <w:tcPr>
            <w:tcW w:w="1980" w:type="dxa"/>
            <w:vAlign w:val="center"/>
          </w:tcPr>
          <w:p w:rsidR="00427369" w:rsidRPr="00C734E1" w:rsidRDefault="00427369" w:rsidP="006B6C97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65,5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21,0</w:t>
            </w:r>
          </w:p>
        </w:tc>
      </w:tr>
      <w:tr w:rsidR="00427369" w:rsidRPr="00C734E1" w:rsidTr="006B6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427369" w:rsidRPr="00C734E1" w:rsidRDefault="00427369" w:rsidP="006B6C97">
            <w:pPr>
              <w:tabs>
                <w:tab w:val="left" w:pos="72"/>
              </w:tabs>
              <w:spacing w:line="360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Значення емоційних проблем в обмеженні життєдіяльності (</w:t>
            </w:r>
            <w:r w:rsidRPr="00C734E1">
              <w:rPr>
                <w:sz w:val="22"/>
                <w:szCs w:val="22"/>
                <w:lang w:val="en-US"/>
              </w:rPr>
              <w:t>RE</w:t>
            </w:r>
            <w:r w:rsidRPr="00C734E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43,3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11,2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0</w:t>
            </w:r>
            <w:r w:rsidRPr="00C734E1">
              <w:rPr>
                <w:sz w:val="22"/>
                <w:szCs w:val="22"/>
              </w:rPr>
              <w:t xml:space="preserve"> &lt; 0,05</w:t>
            </w:r>
          </w:p>
        </w:tc>
        <w:tc>
          <w:tcPr>
            <w:tcW w:w="162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47,1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13,3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1</w:t>
            </w:r>
            <w:r w:rsidRPr="00C734E1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734E1">
              <w:rPr>
                <w:sz w:val="22"/>
                <w:szCs w:val="22"/>
              </w:rPr>
              <w:t>&lt; 0,1</w:t>
            </w:r>
          </w:p>
        </w:tc>
        <w:tc>
          <w:tcPr>
            <w:tcW w:w="1980" w:type="dxa"/>
            <w:vAlign w:val="center"/>
          </w:tcPr>
          <w:p w:rsidR="00427369" w:rsidRPr="00C734E1" w:rsidRDefault="00427369" w:rsidP="006B6C97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67,3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27,7</w:t>
            </w:r>
          </w:p>
        </w:tc>
      </w:tr>
      <w:tr w:rsidR="00427369" w:rsidRPr="00C734E1" w:rsidTr="006B6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27369" w:rsidRPr="00515CAD" w:rsidRDefault="00427369" w:rsidP="006B6C97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427369" w:rsidRPr="00C734E1" w:rsidRDefault="00427369" w:rsidP="006B6C97">
            <w:pPr>
              <w:pStyle w:val="a3"/>
              <w:tabs>
                <w:tab w:val="left" w:pos="900"/>
              </w:tabs>
              <w:spacing w:line="360" w:lineRule="auto"/>
              <w:ind w:left="-108" w:right="-108" w:firstLine="108"/>
              <w:jc w:val="center"/>
              <w:rPr>
                <w:sz w:val="22"/>
                <w:szCs w:val="22"/>
                <w:lang w:val="uk-UA"/>
              </w:rPr>
            </w:pPr>
            <w:r w:rsidRPr="00C734E1">
              <w:rPr>
                <w:sz w:val="22"/>
                <w:szCs w:val="22"/>
                <w:lang w:val="uk-UA"/>
              </w:rPr>
              <w:t>Психічне здоров</w:t>
            </w:r>
            <w:r w:rsidRPr="00C734E1">
              <w:rPr>
                <w:sz w:val="22"/>
                <w:szCs w:val="22"/>
              </w:rPr>
              <w:t>’</w:t>
            </w:r>
            <w:r w:rsidRPr="00C734E1">
              <w:rPr>
                <w:sz w:val="22"/>
                <w:szCs w:val="22"/>
                <w:lang w:val="uk-UA"/>
              </w:rPr>
              <w:t>я (МР)</w:t>
            </w:r>
          </w:p>
        </w:tc>
        <w:tc>
          <w:tcPr>
            <w:tcW w:w="180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44,7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11,3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0</w:t>
            </w:r>
            <w:r w:rsidRPr="00C734E1">
              <w:rPr>
                <w:sz w:val="22"/>
                <w:szCs w:val="22"/>
              </w:rPr>
              <w:t xml:space="preserve"> &lt; 0,001</w:t>
            </w:r>
          </w:p>
        </w:tc>
        <w:tc>
          <w:tcPr>
            <w:tcW w:w="1620" w:type="dxa"/>
            <w:vAlign w:val="center"/>
          </w:tcPr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55,9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13,5</w:t>
            </w:r>
          </w:p>
          <w:p w:rsidR="00427369" w:rsidRPr="00C734E1" w:rsidRDefault="00427369" w:rsidP="006B6C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>р</w:t>
            </w:r>
            <w:r w:rsidRPr="00C734E1">
              <w:rPr>
                <w:sz w:val="22"/>
                <w:szCs w:val="22"/>
                <w:vertAlign w:val="subscript"/>
              </w:rPr>
              <w:t>1</w:t>
            </w:r>
            <w:r w:rsidRPr="00C734E1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734E1">
              <w:rPr>
                <w:sz w:val="22"/>
                <w:szCs w:val="22"/>
              </w:rPr>
              <w:t>&lt; 0,1</w:t>
            </w:r>
          </w:p>
        </w:tc>
        <w:tc>
          <w:tcPr>
            <w:tcW w:w="1980" w:type="dxa"/>
            <w:vAlign w:val="center"/>
          </w:tcPr>
          <w:p w:rsidR="00427369" w:rsidRPr="00C734E1" w:rsidRDefault="00427369" w:rsidP="006B6C97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734E1">
              <w:rPr>
                <w:sz w:val="22"/>
                <w:szCs w:val="22"/>
              </w:rPr>
              <w:t xml:space="preserve">57,1 </w:t>
            </w:r>
            <w:r w:rsidRPr="00C734E1">
              <w:rPr>
                <w:sz w:val="22"/>
                <w:szCs w:val="22"/>
                <w:u w:val="single"/>
              </w:rPr>
              <w:t>+</w:t>
            </w:r>
            <w:r w:rsidRPr="00C734E1">
              <w:rPr>
                <w:sz w:val="22"/>
                <w:szCs w:val="22"/>
              </w:rPr>
              <w:t xml:space="preserve"> 19,9</w:t>
            </w:r>
          </w:p>
        </w:tc>
      </w:tr>
    </w:tbl>
    <w:p w:rsidR="00427369" w:rsidRDefault="00427369" w:rsidP="00427369">
      <w:pPr>
        <w:ind w:right="227"/>
        <w:jc w:val="both"/>
        <w:rPr>
          <w:sz w:val="22"/>
          <w:szCs w:val="22"/>
        </w:rPr>
      </w:pPr>
    </w:p>
    <w:p w:rsidR="00427369" w:rsidRPr="00515CAD" w:rsidRDefault="00427369" w:rsidP="00427369">
      <w:pPr>
        <w:ind w:right="227"/>
        <w:jc w:val="both"/>
        <w:rPr>
          <w:sz w:val="22"/>
          <w:szCs w:val="22"/>
        </w:rPr>
      </w:pPr>
      <w:r w:rsidRPr="00515CAD">
        <w:rPr>
          <w:sz w:val="22"/>
          <w:szCs w:val="22"/>
        </w:rPr>
        <w:t>р</w:t>
      </w:r>
      <w:r w:rsidRPr="00515CAD">
        <w:rPr>
          <w:sz w:val="22"/>
          <w:szCs w:val="22"/>
          <w:vertAlign w:val="subscript"/>
        </w:rPr>
        <w:t xml:space="preserve">0  </w:t>
      </w:r>
      <w:r w:rsidRPr="00515CAD">
        <w:rPr>
          <w:sz w:val="22"/>
          <w:szCs w:val="22"/>
        </w:rPr>
        <w:t>–</w:t>
      </w:r>
      <w:r w:rsidRPr="00515CAD">
        <w:rPr>
          <w:sz w:val="22"/>
          <w:szCs w:val="22"/>
          <w:vertAlign w:val="subscript"/>
        </w:rPr>
        <w:t xml:space="preserve"> </w:t>
      </w:r>
      <w:r w:rsidRPr="00515CAD">
        <w:rPr>
          <w:sz w:val="22"/>
          <w:szCs w:val="22"/>
        </w:rPr>
        <w:t xml:space="preserve">достовірність змін показників до реабілітації з показниками норми; </w:t>
      </w:r>
    </w:p>
    <w:p w:rsidR="00427369" w:rsidRDefault="00427369" w:rsidP="00427369">
      <w:pPr>
        <w:ind w:right="227"/>
        <w:jc w:val="both"/>
        <w:rPr>
          <w:sz w:val="22"/>
          <w:szCs w:val="22"/>
        </w:rPr>
      </w:pPr>
      <w:r w:rsidRPr="00515CAD">
        <w:rPr>
          <w:sz w:val="22"/>
          <w:szCs w:val="22"/>
        </w:rPr>
        <w:t>р</w:t>
      </w:r>
      <w:r w:rsidRPr="00515CAD">
        <w:rPr>
          <w:sz w:val="22"/>
          <w:szCs w:val="22"/>
          <w:vertAlign w:val="subscript"/>
        </w:rPr>
        <w:t xml:space="preserve">1  </w:t>
      </w:r>
      <w:r w:rsidRPr="00515CAD">
        <w:rPr>
          <w:sz w:val="22"/>
          <w:szCs w:val="22"/>
        </w:rPr>
        <w:t>– достовірність змін показників до та після реабілітації.</w:t>
      </w:r>
    </w:p>
    <w:p w:rsidR="00427369" w:rsidRPr="00515CAD" w:rsidRDefault="00427369" w:rsidP="00427369">
      <w:pPr>
        <w:ind w:right="227"/>
        <w:jc w:val="both"/>
        <w:rPr>
          <w:sz w:val="22"/>
          <w:szCs w:val="22"/>
        </w:rPr>
      </w:pP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B44E5">
        <w:rPr>
          <w:sz w:val="22"/>
          <w:szCs w:val="22"/>
        </w:rPr>
        <w:t xml:space="preserve">Відмічено також збільшення даних по функціонуванню окремих систем: показники життєздатності збільшились до 53,1 </w:t>
      </w:r>
      <w:r w:rsidRPr="002B44E5">
        <w:rPr>
          <w:sz w:val="22"/>
          <w:szCs w:val="22"/>
          <w:u w:val="single"/>
        </w:rPr>
        <w:t>+</w:t>
      </w:r>
      <w:r w:rsidRPr="002B44E5">
        <w:rPr>
          <w:sz w:val="22"/>
          <w:szCs w:val="22"/>
        </w:rPr>
        <w:t xml:space="preserve"> 19,9 балів, показники загального сприйняття здоров’я збільшились до 50,5 </w:t>
      </w:r>
      <w:r w:rsidRPr="002B44E5">
        <w:rPr>
          <w:sz w:val="22"/>
          <w:szCs w:val="22"/>
          <w:u w:val="single"/>
        </w:rPr>
        <w:t>+</w:t>
      </w:r>
      <w:r w:rsidRPr="002B44E5">
        <w:rPr>
          <w:sz w:val="22"/>
          <w:szCs w:val="22"/>
        </w:rPr>
        <w:t xml:space="preserve"> 18,3 балів, показники фізичного функціонування –  до 74, 4 </w:t>
      </w:r>
      <w:r w:rsidRPr="002B44E5">
        <w:rPr>
          <w:sz w:val="22"/>
          <w:szCs w:val="22"/>
          <w:u w:val="single"/>
        </w:rPr>
        <w:t>+</w:t>
      </w:r>
      <w:r w:rsidRPr="002B44E5">
        <w:rPr>
          <w:sz w:val="22"/>
          <w:szCs w:val="22"/>
        </w:rPr>
        <w:t xml:space="preserve"> 19,0 балів.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078E8">
        <w:rPr>
          <w:b/>
          <w:sz w:val="22"/>
          <w:szCs w:val="22"/>
        </w:rPr>
        <w:t>Висновки</w:t>
      </w:r>
      <w:r w:rsidRPr="002B44E5">
        <w:rPr>
          <w:b/>
          <w:sz w:val="22"/>
          <w:szCs w:val="22"/>
        </w:rPr>
        <w:t>.</w:t>
      </w:r>
      <w:r w:rsidRPr="002B44E5">
        <w:rPr>
          <w:sz w:val="22"/>
          <w:szCs w:val="22"/>
        </w:rPr>
        <w:t xml:space="preserve"> Власні дослідження підтвердили дані літератури про позитивний вплив вправ ЛФК на психоемоційні показники у хворих із дегенеративно- дистрофічними ураженнями хребта, в тому числі при ОШВХ. Представлені  дані є окремими етапом досліджень по розробці комплексів реабілітації  для хворих на ОШВХ, потребують подальшого аналізу та вивчення.</w:t>
      </w:r>
    </w:p>
    <w:p w:rsidR="00427369" w:rsidRDefault="00427369" w:rsidP="00427369">
      <w:pPr>
        <w:jc w:val="both"/>
        <w:rPr>
          <w:sz w:val="22"/>
          <w:szCs w:val="22"/>
        </w:rPr>
      </w:pPr>
    </w:p>
    <w:p w:rsidR="00427369" w:rsidRPr="009C050B" w:rsidRDefault="00427369" w:rsidP="004273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ЛІТЕРАТУРА </w:t>
      </w:r>
    </w:p>
    <w:p w:rsidR="00427369" w:rsidRPr="00C010F3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</w:t>
      </w:r>
      <w:r w:rsidRPr="004A27F2">
        <w:rPr>
          <w:sz w:val="22"/>
          <w:szCs w:val="22"/>
        </w:rPr>
        <w:t>.</w:t>
      </w:r>
      <w:r w:rsidRPr="00C010F3">
        <w:rPr>
          <w:sz w:val="28"/>
          <w:szCs w:val="28"/>
          <w:lang w:val="ru-RU"/>
        </w:rPr>
        <w:t xml:space="preserve"> </w:t>
      </w:r>
      <w:r w:rsidRPr="00C010F3">
        <w:rPr>
          <w:sz w:val="22"/>
          <w:szCs w:val="22"/>
          <w:lang w:val="ru-RU"/>
        </w:rPr>
        <w:t>Ежова В. А. Санаторно-курортный этап реабилитации больных с  тревожными расстройствами // Вестник физиотерапии и курортологии. – 2007. – № 2. – С. 103.</w:t>
      </w:r>
    </w:p>
    <w:p w:rsidR="00427369" w:rsidRPr="00C010F3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ru-RU"/>
        </w:rPr>
        <w:t>.</w:t>
      </w:r>
      <w:r w:rsidRPr="00C010F3"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Е</w:t>
      </w:r>
      <w:r w:rsidRPr="00C010F3">
        <w:rPr>
          <w:sz w:val="22"/>
          <w:szCs w:val="22"/>
          <w:lang w:val="ru-RU"/>
        </w:rPr>
        <w:t>жов В. В. Факторы риска в развитии хронических дорсалгий и принципы их физиопрофилактики // Вестник физиотерапии и курортологии. – 2011. – № 2. – С. 135–136.</w:t>
      </w:r>
    </w:p>
    <w:p w:rsidR="00427369" w:rsidRPr="00C010F3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Pr="00C010F3">
        <w:rPr>
          <w:sz w:val="28"/>
          <w:szCs w:val="28"/>
          <w:lang w:val="ru-RU"/>
        </w:rPr>
        <w:t xml:space="preserve"> </w:t>
      </w:r>
      <w:r w:rsidRPr="00C010F3">
        <w:rPr>
          <w:sz w:val="22"/>
          <w:szCs w:val="22"/>
          <w:lang w:val="ru-RU"/>
        </w:rPr>
        <w:t xml:space="preserve">Козелкин А. А. Этапные лечебно-реабилитационные мероприятия у больных вертеброгенными болевыми синдромами // Актуальные направления в неврологии; материалы 13 Международной конференции (27-29 апреля 2011 года, </w:t>
      </w:r>
      <w:proofErr w:type="gramStart"/>
      <w:r w:rsidRPr="00C010F3">
        <w:rPr>
          <w:sz w:val="22"/>
          <w:szCs w:val="22"/>
          <w:lang w:val="ru-RU"/>
        </w:rPr>
        <w:t>г</w:t>
      </w:r>
      <w:proofErr w:type="gramEnd"/>
      <w:r w:rsidRPr="00C010F3">
        <w:rPr>
          <w:sz w:val="22"/>
          <w:szCs w:val="22"/>
          <w:lang w:val="ru-RU"/>
        </w:rPr>
        <w:t>. Судак). – 2011. – С. 214–217.</w:t>
      </w:r>
    </w:p>
    <w:p w:rsidR="00427369" w:rsidRPr="00B15A1A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4.</w:t>
      </w:r>
      <w:r w:rsidRPr="00B15A1A">
        <w:rPr>
          <w:sz w:val="28"/>
          <w:szCs w:val="28"/>
          <w:lang w:val="ru-RU"/>
        </w:rPr>
        <w:t xml:space="preserve"> </w:t>
      </w:r>
      <w:r w:rsidRPr="00B15A1A">
        <w:rPr>
          <w:sz w:val="22"/>
          <w:szCs w:val="22"/>
          <w:lang w:val="ru-RU"/>
        </w:rPr>
        <w:t xml:space="preserve">Морозова О. Г., Ярошевский А. А. Дифференцированный подход к лечению цервикогенной головной боли напряжения // Український </w:t>
      </w:r>
      <w:proofErr w:type="gramStart"/>
      <w:r w:rsidRPr="00B15A1A">
        <w:rPr>
          <w:sz w:val="22"/>
          <w:szCs w:val="22"/>
          <w:lang w:val="ru-RU"/>
        </w:rPr>
        <w:t>в</w:t>
      </w:r>
      <w:proofErr w:type="gramEnd"/>
      <w:r w:rsidRPr="00B15A1A">
        <w:rPr>
          <w:sz w:val="22"/>
          <w:szCs w:val="22"/>
          <w:lang w:val="ru-RU"/>
        </w:rPr>
        <w:t>існик психоневрології. – 2009. – Т.17. – Вип. 2 (59). – С. 100–103.</w:t>
      </w:r>
    </w:p>
    <w:p w:rsidR="00427369" w:rsidRPr="00B15A1A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5.</w:t>
      </w:r>
      <w:r w:rsidRPr="00B15A1A">
        <w:rPr>
          <w:sz w:val="28"/>
          <w:szCs w:val="28"/>
          <w:lang w:val="ru-RU"/>
        </w:rPr>
        <w:t xml:space="preserve"> </w:t>
      </w:r>
      <w:r w:rsidRPr="00B15A1A">
        <w:rPr>
          <w:sz w:val="22"/>
          <w:szCs w:val="22"/>
          <w:lang w:val="ru-RU"/>
        </w:rPr>
        <w:t>Паненко А. В., Романчук А. П., Подвысоцкий А. А, Черноброва Л. П., Заверюха Л. Ю. Влияние изометрических упражнений для мышц шейного отдела позвоночника на вегетативную регуляцию кардиореспираторной системы // Вестник физиотерапии и курортологии. – 2003. – № 2. – С. 55.</w:t>
      </w:r>
    </w:p>
    <w:p w:rsidR="00427369" w:rsidRPr="00B15A1A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6.</w:t>
      </w:r>
      <w:r w:rsidRPr="00B15A1A">
        <w:rPr>
          <w:sz w:val="28"/>
          <w:szCs w:val="28"/>
          <w:lang w:val="ru-RU"/>
        </w:rPr>
        <w:t xml:space="preserve"> </w:t>
      </w:r>
      <w:r w:rsidRPr="00B15A1A">
        <w:rPr>
          <w:sz w:val="22"/>
          <w:szCs w:val="22"/>
          <w:lang w:val="ru-RU"/>
        </w:rPr>
        <w:t>Путилина М. В. Особенности диагностики и лечения дорсопатий в неврологической практике // Consilium medicum: журнал доказательной медицины для практикующих врачей. – 2006. – Том.8. – С.44–48.</w:t>
      </w:r>
    </w:p>
    <w:p w:rsidR="00427369" w:rsidRDefault="00427369" w:rsidP="0042736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7.</w:t>
      </w:r>
      <w:r w:rsidRPr="00B15A1A">
        <w:rPr>
          <w:sz w:val="28"/>
          <w:szCs w:val="28"/>
          <w:lang w:val="ru-RU"/>
        </w:rPr>
        <w:t xml:space="preserve"> </w:t>
      </w:r>
      <w:r w:rsidRPr="00B15A1A">
        <w:rPr>
          <w:sz w:val="22"/>
          <w:szCs w:val="22"/>
          <w:lang w:val="ru-RU"/>
        </w:rPr>
        <w:t>Сердюк А. И. Особенности психотерапии в общесоматической сети // Международный медицинский журнал. – 2002. – № 4. – С. 46–47.</w:t>
      </w:r>
    </w:p>
    <w:p w:rsidR="00427369" w:rsidRPr="002B44E5" w:rsidRDefault="00427369" w:rsidP="00427369">
      <w:pPr>
        <w:tabs>
          <w:tab w:val="num" w:pos="426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 </w:t>
      </w:r>
      <w:r w:rsidRPr="002B44E5">
        <w:rPr>
          <w:sz w:val="22"/>
          <w:szCs w:val="22"/>
        </w:rPr>
        <w:t xml:space="preserve">Товт-Коршинська М.І., Дуло О.А., Козак Т.Ю. та ін. Остеоходроз шийного відділу хребта. Профілактика та реабілітація. Методичні рекомендації. - Ужгород, 2012. - С. 1-10. </w:t>
      </w:r>
    </w:p>
    <w:p w:rsidR="00427369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Pr="002B44E5">
        <w:rPr>
          <w:sz w:val="22"/>
          <w:szCs w:val="22"/>
        </w:rPr>
        <w:t>Хаустова Е.А.,Авраменко О.Н., Сапон Д.Н., Безшейко В.Г. Менеджмент пациентов с хронической невропатической болью //НЕЙРО</w:t>
      </w:r>
      <w:r w:rsidRPr="002B44E5">
        <w:rPr>
          <w:sz w:val="22"/>
          <w:szCs w:val="22"/>
          <w:lang w:val="ru-RU"/>
        </w:rPr>
        <w:t xml:space="preserve"> </w:t>
      </w:r>
      <w:r w:rsidRPr="002B44E5">
        <w:rPr>
          <w:sz w:val="22"/>
          <w:szCs w:val="22"/>
          <w:lang w:val="en-US"/>
        </w:rPr>
        <w:t>NEWS</w:t>
      </w:r>
      <w:r w:rsidRPr="002B44E5">
        <w:rPr>
          <w:sz w:val="22"/>
          <w:szCs w:val="22"/>
        </w:rPr>
        <w:t>. - 2015. - 7. - с. 21 – 28.</w:t>
      </w:r>
    </w:p>
    <w:p w:rsidR="00427369" w:rsidRPr="002B44E5" w:rsidRDefault="00427369" w:rsidP="00427369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2B44E5">
        <w:rPr>
          <w:sz w:val="22"/>
          <w:szCs w:val="22"/>
        </w:rPr>
        <w:t>Чорная Т.С. Тревожно – фобические расстройства; клиника, диагностика, принцип</w:t>
      </w:r>
      <w:r w:rsidRPr="002B44E5">
        <w:rPr>
          <w:sz w:val="22"/>
          <w:szCs w:val="22"/>
          <w:lang w:val="ru-RU"/>
        </w:rPr>
        <w:t xml:space="preserve">ы </w:t>
      </w:r>
      <w:r w:rsidRPr="002B44E5">
        <w:rPr>
          <w:sz w:val="22"/>
          <w:szCs w:val="22"/>
        </w:rPr>
        <w:t>терапии //Международный медицинский журнал.-2014.-3.-с.102 – 106.</w:t>
      </w:r>
    </w:p>
    <w:p w:rsidR="00427369" w:rsidRPr="00B15A1A" w:rsidRDefault="00427369" w:rsidP="00427369">
      <w:pPr>
        <w:jc w:val="both"/>
        <w:rPr>
          <w:sz w:val="22"/>
          <w:szCs w:val="22"/>
          <w:lang w:val="ru-RU"/>
        </w:rPr>
      </w:pPr>
    </w:p>
    <w:p w:rsidR="00427369" w:rsidRDefault="00427369" w:rsidP="00427369">
      <w:pPr>
        <w:jc w:val="center"/>
        <w:rPr>
          <w:b/>
          <w:sz w:val="22"/>
          <w:szCs w:val="22"/>
        </w:rPr>
      </w:pPr>
    </w:p>
    <w:p w:rsidR="00427369" w:rsidRPr="00427369" w:rsidRDefault="00427369" w:rsidP="00427369">
      <w:pPr>
        <w:jc w:val="center"/>
        <w:rPr>
          <w:b/>
          <w:sz w:val="22"/>
          <w:szCs w:val="22"/>
          <w:lang w:val="ru-RU"/>
        </w:rPr>
      </w:pPr>
    </w:p>
    <w:p w:rsidR="00427369" w:rsidRPr="00E078E8" w:rsidRDefault="00427369" w:rsidP="00427369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REFERENCES TRANSLATED AND TRANSLITERADTED</w:t>
      </w:r>
    </w:p>
    <w:p w:rsidR="00427369" w:rsidRPr="00671C8B" w:rsidRDefault="00427369" w:rsidP="00427369">
      <w:pPr>
        <w:jc w:val="both"/>
        <w:rPr>
          <w:lang w:val="en-US"/>
        </w:rPr>
      </w:pPr>
      <w:r w:rsidRPr="00256911">
        <w:t>1.</w:t>
      </w:r>
      <w:r w:rsidRPr="00671C8B">
        <w:rPr>
          <w:rFonts w:ascii="inherit" w:hAnsi="inherit" w:cs="Courier New"/>
          <w:color w:val="212121"/>
          <w:sz w:val="20"/>
          <w:lang/>
        </w:rPr>
        <w:t xml:space="preserve"> </w:t>
      </w:r>
      <w:r w:rsidRPr="00671C8B">
        <w:rPr>
          <w:lang/>
        </w:rPr>
        <w:t>Yezhov</w:t>
      </w:r>
      <w:r>
        <w:rPr>
          <w:lang/>
        </w:rPr>
        <w:t>a</w:t>
      </w:r>
      <w:r w:rsidRPr="00671C8B">
        <w:rPr>
          <w:lang/>
        </w:rPr>
        <w:t xml:space="preserve"> V</w:t>
      </w:r>
      <w:r>
        <w:rPr>
          <w:lang/>
        </w:rPr>
        <w:t>.</w:t>
      </w:r>
      <w:r w:rsidRPr="00671C8B">
        <w:rPr>
          <w:lang/>
        </w:rPr>
        <w:t>A</w:t>
      </w:r>
      <w:r>
        <w:rPr>
          <w:lang/>
        </w:rPr>
        <w:t>.</w:t>
      </w:r>
      <w:r w:rsidRPr="00671C8B">
        <w:rPr>
          <w:lang/>
        </w:rPr>
        <w:t xml:space="preserve"> Sanatorium stage of rehabilitation of patients with anxiety disorders // Bulletin of physiotherapy and </w:t>
      </w:r>
      <w:proofErr w:type="gramStart"/>
      <w:r w:rsidRPr="00671C8B">
        <w:rPr>
          <w:lang/>
        </w:rPr>
        <w:t>balneology .</w:t>
      </w:r>
      <w:proofErr w:type="gramEnd"/>
      <w:r w:rsidRPr="00671C8B">
        <w:rPr>
          <w:lang/>
        </w:rPr>
        <w:t xml:space="preserve"> - 2007. </w:t>
      </w:r>
      <w:proofErr w:type="gramStart"/>
      <w:r w:rsidRPr="00671C8B">
        <w:rPr>
          <w:lang/>
        </w:rPr>
        <w:t>- № 2.</w:t>
      </w:r>
      <w:proofErr w:type="gramEnd"/>
      <w:r w:rsidRPr="00671C8B">
        <w:rPr>
          <w:lang/>
        </w:rPr>
        <w:t xml:space="preserve"> - S. </w:t>
      </w:r>
      <w:proofErr w:type="gramStart"/>
      <w:r w:rsidRPr="00671C8B">
        <w:rPr>
          <w:lang/>
        </w:rPr>
        <w:t>103 .</w:t>
      </w:r>
      <w:proofErr w:type="gramEnd"/>
    </w:p>
    <w:p w:rsidR="00427369" w:rsidRPr="00671C8B" w:rsidRDefault="00427369" w:rsidP="0042736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2.</w:t>
      </w:r>
      <w:r w:rsidRPr="00671C8B">
        <w:rPr>
          <w:rFonts w:ascii="inherit" w:hAnsi="inherit" w:cs="Courier New"/>
          <w:color w:val="212121"/>
          <w:sz w:val="20"/>
          <w:lang/>
        </w:rPr>
        <w:t xml:space="preserve"> </w:t>
      </w:r>
      <w:r w:rsidRPr="00671C8B">
        <w:rPr>
          <w:sz w:val="22"/>
          <w:szCs w:val="22"/>
          <w:lang/>
        </w:rPr>
        <w:t>Yezhov V.</w:t>
      </w:r>
      <w:r>
        <w:rPr>
          <w:sz w:val="22"/>
          <w:szCs w:val="22"/>
          <w:lang/>
        </w:rPr>
        <w:t>V.</w:t>
      </w:r>
      <w:r w:rsidRPr="00671C8B">
        <w:rPr>
          <w:sz w:val="22"/>
          <w:szCs w:val="22"/>
          <w:lang/>
        </w:rPr>
        <w:t xml:space="preserve"> Risk factors in the development of chronic dorsalgia and how they fizioprofilaktiki // Bulletin of physiotherapy and </w:t>
      </w:r>
      <w:proofErr w:type="gramStart"/>
      <w:r w:rsidRPr="00671C8B">
        <w:rPr>
          <w:sz w:val="22"/>
          <w:szCs w:val="22"/>
          <w:lang/>
        </w:rPr>
        <w:t>balneology .</w:t>
      </w:r>
      <w:proofErr w:type="gramEnd"/>
      <w:r w:rsidRPr="00671C8B">
        <w:rPr>
          <w:sz w:val="22"/>
          <w:szCs w:val="22"/>
          <w:lang/>
        </w:rPr>
        <w:t xml:space="preserve"> - 2011. </w:t>
      </w:r>
      <w:proofErr w:type="gramStart"/>
      <w:r w:rsidRPr="00671C8B">
        <w:rPr>
          <w:sz w:val="22"/>
          <w:szCs w:val="22"/>
          <w:lang/>
        </w:rPr>
        <w:t>- № 2.</w:t>
      </w:r>
      <w:proofErr w:type="gramEnd"/>
      <w:r w:rsidRPr="00671C8B">
        <w:rPr>
          <w:sz w:val="22"/>
          <w:szCs w:val="22"/>
          <w:lang/>
        </w:rPr>
        <w:t xml:space="preserve"> - S. 135-</w:t>
      </w:r>
      <w:proofErr w:type="gramStart"/>
      <w:r w:rsidRPr="00671C8B">
        <w:rPr>
          <w:sz w:val="22"/>
          <w:szCs w:val="22"/>
          <w:lang/>
        </w:rPr>
        <w:t>136 .</w:t>
      </w:r>
      <w:proofErr w:type="gramEnd"/>
    </w:p>
    <w:p w:rsidR="00427369" w:rsidRPr="00671C8B" w:rsidRDefault="00427369" w:rsidP="0042736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3.</w:t>
      </w:r>
      <w:r w:rsidRPr="00671C8B">
        <w:rPr>
          <w:rFonts w:ascii="inherit" w:hAnsi="inherit" w:cs="Courier New"/>
          <w:color w:val="212121"/>
          <w:sz w:val="20"/>
          <w:lang/>
        </w:rPr>
        <w:t xml:space="preserve"> </w:t>
      </w:r>
      <w:r w:rsidRPr="00671C8B">
        <w:rPr>
          <w:sz w:val="22"/>
          <w:szCs w:val="22"/>
          <w:lang/>
        </w:rPr>
        <w:t>Kozelkin A</w:t>
      </w:r>
      <w:r>
        <w:rPr>
          <w:sz w:val="22"/>
          <w:szCs w:val="22"/>
          <w:lang/>
        </w:rPr>
        <w:t>.</w:t>
      </w:r>
      <w:r w:rsidRPr="00671C8B">
        <w:rPr>
          <w:sz w:val="22"/>
          <w:szCs w:val="22"/>
          <w:lang/>
        </w:rPr>
        <w:t>A</w:t>
      </w:r>
      <w:r>
        <w:rPr>
          <w:sz w:val="22"/>
          <w:szCs w:val="22"/>
          <w:lang/>
        </w:rPr>
        <w:t>.</w:t>
      </w:r>
      <w:r w:rsidRPr="00671C8B">
        <w:rPr>
          <w:sz w:val="22"/>
          <w:szCs w:val="22"/>
          <w:lang/>
        </w:rPr>
        <w:t xml:space="preserve"> landmark treatment and rehabilitation in patients with pain syndromes vertebrogenic // Current trends in </w:t>
      </w:r>
      <w:proofErr w:type="gramStart"/>
      <w:r w:rsidRPr="00671C8B">
        <w:rPr>
          <w:sz w:val="22"/>
          <w:szCs w:val="22"/>
          <w:lang/>
        </w:rPr>
        <w:t>neurology ;</w:t>
      </w:r>
      <w:proofErr w:type="gramEnd"/>
      <w:r w:rsidRPr="00671C8B">
        <w:rPr>
          <w:sz w:val="22"/>
          <w:szCs w:val="22"/>
          <w:lang/>
        </w:rPr>
        <w:t xml:space="preserve"> 13 Materials of the International Conference (27-29 April 2011, Sudak ) . - 2011. - S. 214-</w:t>
      </w:r>
      <w:proofErr w:type="gramStart"/>
      <w:r w:rsidRPr="00671C8B">
        <w:rPr>
          <w:sz w:val="22"/>
          <w:szCs w:val="22"/>
          <w:lang/>
        </w:rPr>
        <w:t>217 .</w:t>
      </w:r>
      <w:proofErr w:type="gramEnd"/>
    </w:p>
    <w:p w:rsidR="00427369" w:rsidRDefault="00427369" w:rsidP="00427369">
      <w:pPr>
        <w:jc w:val="both"/>
        <w:rPr>
          <w:sz w:val="22"/>
          <w:szCs w:val="22"/>
          <w:lang w:val="en-US"/>
        </w:rPr>
      </w:pPr>
      <w:r w:rsidRPr="00256911">
        <w:rPr>
          <w:sz w:val="22"/>
          <w:szCs w:val="22"/>
        </w:rPr>
        <w:t>4.</w:t>
      </w:r>
      <w:r w:rsidRPr="00671C8B">
        <w:t xml:space="preserve"> </w:t>
      </w:r>
      <w:r w:rsidRPr="00671C8B">
        <w:rPr>
          <w:sz w:val="22"/>
          <w:szCs w:val="22"/>
        </w:rPr>
        <w:t>Morozova O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>G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 xml:space="preserve"> , Yaroshevskii A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>A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</w:t>
      </w:r>
      <w:r w:rsidRPr="00671C8B">
        <w:rPr>
          <w:sz w:val="22"/>
          <w:szCs w:val="22"/>
        </w:rPr>
        <w:t>ifferentiated approach to the treatment of cervicogenic tension headaches // Ukrainsky News psihonevrologії . - 2009 - T.17 . - Vip . 2 (59 ) . - S. 100-103 .</w:t>
      </w:r>
    </w:p>
    <w:p w:rsidR="00427369" w:rsidRDefault="00427369" w:rsidP="0042736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5.</w:t>
      </w:r>
      <w:r w:rsidRPr="00671C8B">
        <w:t xml:space="preserve"> </w:t>
      </w:r>
      <w:r w:rsidRPr="00671C8B">
        <w:rPr>
          <w:sz w:val="22"/>
          <w:szCs w:val="22"/>
        </w:rPr>
        <w:t>Panenko A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>V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 xml:space="preserve"> , Romanchuk A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>P</w:t>
      </w:r>
      <w:r>
        <w:rPr>
          <w:sz w:val="22"/>
          <w:szCs w:val="22"/>
          <w:lang w:val="en-US"/>
        </w:rPr>
        <w:t>.,</w:t>
      </w:r>
      <w:r w:rsidRPr="00671C8B">
        <w:rPr>
          <w:sz w:val="22"/>
          <w:szCs w:val="22"/>
        </w:rPr>
        <w:t xml:space="preserve"> Pidvysotsky A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>A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 xml:space="preserve"> , Chernobrov L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>P</w:t>
      </w:r>
      <w:r>
        <w:rPr>
          <w:sz w:val="22"/>
          <w:szCs w:val="22"/>
          <w:lang w:val="en-US"/>
        </w:rPr>
        <w:t>.</w:t>
      </w:r>
      <w:r w:rsidRPr="00671C8B">
        <w:rPr>
          <w:sz w:val="22"/>
          <w:szCs w:val="22"/>
        </w:rPr>
        <w:t>, Zaveryukha L</w:t>
      </w:r>
      <w:r>
        <w:rPr>
          <w:sz w:val="22"/>
          <w:szCs w:val="22"/>
          <w:lang w:val="en-US"/>
        </w:rPr>
        <w:t>.Y.</w:t>
      </w:r>
      <w:r w:rsidRPr="00671C8B">
        <w:rPr>
          <w:sz w:val="22"/>
          <w:szCs w:val="22"/>
        </w:rPr>
        <w:t xml:space="preserve"> Influence of isometric exercises for the muscles of the cervical spine in the autonomic regulation of the cardiorespiratory system // Bulletin of physiotherapy and balneology . - 2003. - № 2. - P. 55 .</w:t>
      </w:r>
    </w:p>
    <w:p w:rsidR="00427369" w:rsidRPr="007335F8" w:rsidRDefault="00427369" w:rsidP="0042736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6.</w:t>
      </w:r>
      <w:r w:rsidRPr="007335F8">
        <w:rPr>
          <w:rFonts w:ascii="inherit" w:hAnsi="inherit" w:cs="Courier New"/>
          <w:color w:val="212121"/>
          <w:sz w:val="20"/>
          <w:lang/>
        </w:rPr>
        <w:t xml:space="preserve"> </w:t>
      </w:r>
      <w:r w:rsidRPr="007335F8">
        <w:rPr>
          <w:sz w:val="22"/>
          <w:szCs w:val="22"/>
          <w:lang/>
        </w:rPr>
        <w:t>Putilin M</w:t>
      </w:r>
      <w:r>
        <w:rPr>
          <w:sz w:val="22"/>
          <w:szCs w:val="22"/>
          <w:lang/>
        </w:rPr>
        <w:t>.</w:t>
      </w:r>
      <w:r w:rsidRPr="007335F8">
        <w:rPr>
          <w:sz w:val="22"/>
          <w:szCs w:val="22"/>
          <w:lang/>
        </w:rPr>
        <w:t>V</w:t>
      </w:r>
      <w:r>
        <w:rPr>
          <w:sz w:val="22"/>
          <w:szCs w:val="22"/>
          <w:lang/>
        </w:rPr>
        <w:t>.</w:t>
      </w:r>
      <w:r w:rsidRPr="007335F8">
        <w:rPr>
          <w:sz w:val="22"/>
          <w:szCs w:val="22"/>
          <w:lang/>
        </w:rPr>
        <w:t xml:space="preserve"> Peculiarities of diagnostics and treatment in the neurological practice dorsopathies // Consilium medicum: Journal of evidence-based medicine for </w:t>
      </w:r>
      <w:proofErr w:type="gramStart"/>
      <w:r w:rsidRPr="007335F8">
        <w:rPr>
          <w:sz w:val="22"/>
          <w:szCs w:val="22"/>
          <w:lang/>
        </w:rPr>
        <w:t>practitioners .</w:t>
      </w:r>
      <w:proofErr w:type="gramEnd"/>
      <w:r w:rsidRPr="007335F8">
        <w:rPr>
          <w:sz w:val="22"/>
          <w:szCs w:val="22"/>
          <w:lang/>
        </w:rPr>
        <w:t xml:space="preserve"> - 2006. - </w:t>
      </w:r>
      <w:proofErr w:type="gramStart"/>
      <w:r w:rsidRPr="007335F8">
        <w:rPr>
          <w:sz w:val="22"/>
          <w:szCs w:val="22"/>
          <w:lang/>
        </w:rPr>
        <w:t>Tom.8 .</w:t>
      </w:r>
      <w:proofErr w:type="gramEnd"/>
      <w:r w:rsidRPr="007335F8">
        <w:rPr>
          <w:sz w:val="22"/>
          <w:szCs w:val="22"/>
          <w:lang/>
        </w:rPr>
        <w:t xml:space="preserve"> - P. 44-</w:t>
      </w:r>
      <w:proofErr w:type="gramStart"/>
      <w:r w:rsidRPr="007335F8">
        <w:rPr>
          <w:sz w:val="22"/>
          <w:szCs w:val="22"/>
          <w:lang/>
        </w:rPr>
        <w:t>48 .</w:t>
      </w:r>
      <w:proofErr w:type="gramEnd"/>
    </w:p>
    <w:p w:rsidR="00427369" w:rsidRPr="007335F8" w:rsidRDefault="00427369" w:rsidP="0042736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7.</w:t>
      </w:r>
      <w:r w:rsidRPr="007335F8">
        <w:rPr>
          <w:rFonts w:ascii="inherit" w:hAnsi="inherit" w:cs="Courier New"/>
          <w:color w:val="212121"/>
          <w:sz w:val="20"/>
          <w:lang/>
        </w:rPr>
        <w:t xml:space="preserve"> </w:t>
      </w:r>
      <w:r w:rsidRPr="007335F8">
        <w:rPr>
          <w:sz w:val="22"/>
          <w:szCs w:val="22"/>
          <w:lang/>
        </w:rPr>
        <w:t>Serdyuk A</w:t>
      </w:r>
      <w:r>
        <w:rPr>
          <w:sz w:val="22"/>
          <w:szCs w:val="22"/>
          <w:lang/>
        </w:rPr>
        <w:t>.</w:t>
      </w:r>
      <w:r w:rsidRPr="007335F8">
        <w:rPr>
          <w:sz w:val="22"/>
          <w:szCs w:val="22"/>
          <w:lang/>
        </w:rPr>
        <w:t xml:space="preserve">I </w:t>
      </w:r>
      <w:r>
        <w:rPr>
          <w:sz w:val="22"/>
          <w:szCs w:val="22"/>
          <w:lang/>
        </w:rPr>
        <w:t>.</w:t>
      </w:r>
      <w:r w:rsidRPr="007335F8">
        <w:rPr>
          <w:sz w:val="22"/>
          <w:szCs w:val="22"/>
          <w:lang/>
        </w:rPr>
        <w:t xml:space="preserve">Features of psychotherapy in somatic network // International Journal of </w:t>
      </w:r>
      <w:proofErr w:type="gramStart"/>
      <w:r w:rsidRPr="007335F8">
        <w:rPr>
          <w:sz w:val="22"/>
          <w:szCs w:val="22"/>
          <w:lang/>
        </w:rPr>
        <w:t>Medicine .</w:t>
      </w:r>
      <w:proofErr w:type="gramEnd"/>
      <w:r w:rsidRPr="007335F8">
        <w:rPr>
          <w:sz w:val="22"/>
          <w:szCs w:val="22"/>
          <w:lang/>
        </w:rPr>
        <w:t xml:space="preserve"> - 2002. </w:t>
      </w:r>
      <w:proofErr w:type="gramStart"/>
      <w:r w:rsidRPr="007335F8">
        <w:rPr>
          <w:sz w:val="22"/>
          <w:szCs w:val="22"/>
          <w:lang/>
        </w:rPr>
        <w:t>- № 4.</w:t>
      </w:r>
      <w:proofErr w:type="gramEnd"/>
      <w:r w:rsidRPr="007335F8">
        <w:rPr>
          <w:sz w:val="22"/>
          <w:szCs w:val="22"/>
          <w:lang/>
        </w:rPr>
        <w:t xml:space="preserve"> - pp 46-</w:t>
      </w:r>
      <w:proofErr w:type="gramStart"/>
      <w:r w:rsidRPr="007335F8">
        <w:rPr>
          <w:sz w:val="22"/>
          <w:szCs w:val="22"/>
          <w:lang/>
        </w:rPr>
        <w:t>47 .</w:t>
      </w:r>
      <w:proofErr w:type="gramEnd"/>
    </w:p>
    <w:p w:rsidR="00427369" w:rsidRPr="0010033C" w:rsidRDefault="00427369" w:rsidP="0042736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8.</w:t>
      </w:r>
      <w:r w:rsidRPr="0010033C">
        <w:rPr>
          <w:sz w:val="22"/>
          <w:szCs w:val="22"/>
          <w:lang/>
        </w:rPr>
        <w:t>Tovt - Korshynska M</w:t>
      </w:r>
      <w:r>
        <w:rPr>
          <w:sz w:val="22"/>
          <w:szCs w:val="22"/>
        </w:rPr>
        <w:t>.</w:t>
      </w:r>
      <w:r w:rsidRPr="0010033C">
        <w:rPr>
          <w:sz w:val="22"/>
          <w:szCs w:val="22"/>
          <w:lang/>
        </w:rPr>
        <w:t>I</w:t>
      </w:r>
      <w:r>
        <w:rPr>
          <w:sz w:val="22"/>
          <w:szCs w:val="22"/>
        </w:rPr>
        <w:t>.</w:t>
      </w:r>
      <w:r>
        <w:rPr>
          <w:sz w:val="22"/>
          <w:szCs w:val="22"/>
          <w:lang/>
        </w:rPr>
        <w:t xml:space="preserve">, </w:t>
      </w:r>
      <w:r>
        <w:rPr>
          <w:sz w:val="22"/>
          <w:szCs w:val="22"/>
          <w:lang w:val="en-US"/>
        </w:rPr>
        <w:t>Dulo</w:t>
      </w:r>
      <w:r w:rsidRPr="0010033C">
        <w:rPr>
          <w:sz w:val="22"/>
          <w:szCs w:val="22"/>
          <w:lang/>
        </w:rPr>
        <w:t xml:space="preserve"> O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A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, Kozak T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Y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 xml:space="preserve"> etc. </w:t>
      </w:r>
      <w:proofErr w:type="gramStart"/>
      <w:r w:rsidRPr="0010033C">
        <w:rPr>
          <w:sz w:val="22"/>
          <w:szCs w:val="22"/>
          <w:lang w:val="en-US"/>
        </w:rPr>
        <w:t>Osteohodroz</w:t>
      </w:r>
      <w:r w:rsidRPr="0010033C">
        <w:rPr>
          <w:sz w:val="22"/>
          <w:szCs w:val="22"/>
          <w:lang/>
        </w:rPr>
        <w:t xml:space="preserve"> cervical spine.</w:t>
      </w:r>
      <w:proofErr w:type="gramEnd"/>
      <w:r w:rsidRPr="0010033C">
        <w:rPr>
          <w:sz w:val="22"/>
          <w:szCs w:val="22"/>
          <w:lang/>
        </w:rPr>
        <w:t xml:space="preserve"> </w:t>
      </w:r>
      <w:proofErr w:type="gramStart"/>
      <w:r w:rsidRPr="0010033C">
        <w:rPr>
          <w:sz w:val="22"/>
          <w:szCs w:val="22"/>
          <w:lang/>
        </w:rPr>
        <w:t>Prevention and rehabilitation.</w:t>
      </w:r>
      <w:proofErr w:type="gramEnd"/>
      <w:r w:rsidRPr="0010033C">
        <w:rPr>
          <w:sz w:val="22"/>
          <w:szCs w:val="22"/>
          <w:lang/>
        </w:rPr>
        <w:t xml:space="preserve"> </w:t>
      </w:r>
      <w:proofErr w:type="gramStart"/>
      <w:r w:rsidRPr="0010033C">
        <w:rPr>
          <w:sz w:val="22"/>
          <w:szCs w:val="22"/>
          <w:lang/>
        </w:rPr>
        <w:t>Guidelines.</w:t>
      </w:r>
      <w:proofErr w:type="gramEnd"/>
      <w:r w:rsidRPr="0010033C">
        <w:rPr>
          <w:sz w:val="22"/>
          <w:szCs w:val="22"/>
          <w:lang/>
        </w:rPr>
        <w:t xml:space="preserve"> - </w:t>
      </w:r>
      <w:proofErr w:type="gramStart"/>
      <w:r w:rsidRPr="0010033C">
        <w:rPr>
          <w:sz w:val="22"/>
          <w:szCs w:val="22"/>
          <w:lang/>
        </w:rPr>
        <w:t>Uzhgorod ,</w:t>
      </w:r>
      <w:proofErr w:type="gramEnd"/>
      <w:r w:rsidRPr="0010033C">
        <w:rPr>
          <w:sz w:val="22"/>
          <w:szCs w:val="22"/>
          <w:lang/>
        </w:rPr>
        <w:t xml:space="preserve"> 2012. - P. 1-10.</w:t>
      </w:r>
    </w:p>
    <w:p w:rsidR="00427369" w:rsidRPr="0010033C" w:rsidRDefault="00427369" w:rsidP="00427369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/>
        </w:rPr>
        <w:t>9.</w:t>
      </w:r>
      <w:r w:rsidRPr="0010033C">
        <w:rPr>
          <w:sz w:val="22"/>
          <w:szCs w:val="22"/>
          <w:lang/>
        </w:rPr>
        <w:t>Khaustova</w:t>
      </w:r>
      <w:proofErr w:type="gramEnd"/>
      <w:r w:rsidRPr="0010033C">
        <w:rPr>
          <w:sz w:val="22"/>
          <w:szCs w:val="22"/>
          <w:lang/>
        </w:rPr>
        <w:t xml:space="preserve"> E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A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, Avramenko A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N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 xml:space="preserve"> Sapon D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N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, Bezsheyko</w:t>
      </w:r>
      <w:r w:rsidRPr="00175E5A">
        <w:rPr>
          <w:sz w:val="22"/>
          <w:szCs w:val="22"/>
          <w:lang/>
        </w:rPr>
        <w:t xml:space="preserve"> </w:t>
      </w:r>
      <w:r w:rsidRPr="0010033C">
        <w:rPr>
          <w:sz w:val="22"/>
          <w:szCs w:val="22"/>
          <w:lang/>
        </w:rPr>
        <w:t>V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>G</w:t>
      </w:r>
      <w:r>
        <w:rPr>
          <w:sz w:val="22"/>
          <w:szCs w:val="22"/>
          <w:lang/>
        </w:rPr>
        <w:t>.</w:t>
      </w:r>
      <w:r w:rsidRPr="0010033C">
        <w:rPr>
          <w:sz w:val="22"/>
          <w:szCs w:val="22"/>
          <w:lang/>
        </w:rPr>
        <w:t xml:space="preserve">  </w:t>
      </w:r>
      <w:proofErr w:type="gramStart"/>
      <w:r w:rsidRPr="00175E5A">
        <w:rPr>
          <w:sz w:val="22"/>
          <w:szCs w:val="22"/>
          <w:lang/>
        </w:rPr>
        <w:t>Management of patients with chronic neuropathic pain</w:t>
      </w:r>
      <w:r w:rsidRPr="0010033C">
        <w:rPr>
          <w:sz w:val="22"/>
          <w:szCs w:val="22"/>
          <w:lang/>
        </w:rPr>
        <w:t xml:space="preserve"> //</w:t>
      </w:r>
      <w:r>
        <w:rPr>
          <w:sz w:val="22"/>
          <w:szCs w:val="22"/>
          <w:lang/>
        </w:rPr>
        <w:t>NEURO</w:t>
      </w:r>
      <w:r w:rsidRPr="0010033C">
        <w:rPr>
          <w:sz w:val="22"/>
          <w:szCs w:val="22"/>
          <w:lang/>
        </w:rPr>
        <w:t xml:space="preserve"> NEWS.</w:t>
      </w:r>
      <w:proofErr w:type="gramEnd"/>
      <w:r w:rsidRPr="0010033C">
        <w:rPr>
          <w:sz w:val="22"/>
          <w:szCs w:val="22"/>
          <w:lang/>
        </w:rPr>
        <w:t xml:space="preserve"> - 2015. - 7 - </w:t>
      </w:r>
      <w:proofErr w:type="gramStart"/>
      <w:r w:rsidRPr="0010033C">
        <w:rPr>
          <w:sz w:val="22"/>
          <w:szCs w:val="22"/>
          <w:lang/>
        </w:rPr>
        <w:t>c .</w:t>
      </w:r>
      <w:proofErr w:type="gramEnd"/>
      <w:r w:rsidRPr="0010033C">
        <w:rPr>
          <w:sz w:val="22"/>
          <w:szCs w:val="22"/>
          <w:lang/>
        </w:rPr>
        <w:t xml:space="preserve"> 21 - 28.</w:t>
      </w:r>
    </w:p>
    <w:p w:rsidR="00427369" w:rsidRPr="00175E5A" w:rsidRDefault="00427369" w:rsidP="0042736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/>
        </w:rPr>
        <w:t>10</w:t>
      </w:r>
      <w:proofErr w:type="gramStart"/>
      <w:r>
        <w:rPr>
          <w:sz w:val="22"/>
          <w:szCs w:val="22"/>
          <w:lang/>
        </w:rPr>
        <w:t>.</w:t>
      </w:r>
      <w:r w:rsidRPr="00175E5A">
        <w:rPr>
          <w:sz w:val="22"/>
          <w:szCs w:val="22"/>
          <w:lang/>
        </w:rPr>
        <w:t>Chornaja</w:t>
      </w:r>
      <w:proofErr w:type="gramEnd"/>
      <w:r w:rsidRPr="00175E5A">
        <w:rPr>
          <w:sz w:val="22"/>
          <w:szCs w:val="22"/>
          <w:lang/>
        </w:rPr>
        <w:t xml:space="preserve"> T</w:t>
      </w:r>
      <w:r>
        <w:rPr>
          <w:sz w:val="22"/>
          <w:szCs w:val="22"/>
          <w:lang/>
        </w:rPr>
        <w:t>.</w:t>
      </w:r>
      <w:r w:rsidRPr="00175E5A">
        <w:rPr>
          <w:sz w:val="22"/>
          <w:szCs w:val="22"/>
          <w:lang/>
        </w:rPr>
        <w:t>S</w:t>
      </w:r>
      <w:r>
        <w:rPr>
          <w:sz w:val="22"/>
          <w:szCs w:val="22"/>
          <w:lang/>
        </w:rPr>
        <w:t>.</w:t>
      </w:r>
      <w:r w:rsidRPr="00175E5A">
        <w:rPr>
          <w:sz w:val="22"/>
          <w:szCs w:val="22"/>
          <w:lang/>
        </w:rPr>
        <w:t xml:space="preserve"> Anxious - phobic disorders ; clinic, diagnostics, treatment principles // International Medical zhurnal. - 2014 - </w:t>
      </w:r>
      <w:proofErr w:type="gramStart"/>
      <w:r w:rsidRPr="00175E5A">
        <w:rPr>
          <w:sz w:val="22"/>
          <w:szCs w:val="22"/>
          <w:lang/>
        </w:rPr>
        <w:t>3 ,</w:t>
      </w:r>
      <w:proofErr w:type="gramEnd"/>
      <w:r w:rsidRPr="00175E5A">
        <w:rPr>
          <w:sz w:val="22"/>
          <w:szCs w:val="22"/>
          <w:lang/>
        </w:rPr>
        <w:t xml:space="preserve"> p.102 - 106 .</w:t>
      </w:r>
    </w:p>
    <w:p w:rsidR="00427369" w:rsidRPr="007335F8" w:rsidRDefault="00427369" w:rsidP="00427369">
      <w:pPr>
        <w:jc w:val="both"/>
        <w:rPr>
          <w:sz w:val="22"/>
          <w:szCs w:val="22"/>
          <w:lang w:val="en-US"/>
        </w:rPr>
      </w:pPr>
    </w:p>
    <w:p w:rsidR="00427369" w:rsidRDefault="00427369" w:rsidP="00427369">
      <w:pPr>
        <w:jc w:val="both"/>
        <w:rPr>
          <w:b/>
          <w:sz w:val="20"/>
          <w:szCs w:val="20"/>
          <w:lang w:val="en-US"/>
        </w:rPr>
      </w:pPr>
      <w:r w:rsidRPr="007335F8">
        <w:rPr>
          <w:b/>
          <w:sz w:val="20"/>
          <w:szCs w:val="20"/>
          <w:lang w:val="en-US"/>
        </w:rPr>
        <w:t>Huzak</w:t>
      </w:r>
      <w:r w:rsidRPr="007335F8">
        <w:rPr>
          <w:b/>
          <w:sz w:val="20"/>
          <w:szCs w:val="20"/>
        </w:rPr>
        <w:t xml:space="preserve"> </w:t>
      </w:r>
      <w:r w:rsidRPr="007335F8">
        <w:rPr>
          <w:b/>
          <w:sz w:val="20"/>
          <w:szCs w:val="20"/>
          <w:lang w:val="en-US"/>
        </w:rPr>
        <w:t>O</w:t>
      </w:r>
      <w:r w:rsidRPr="007335F8">
        <w:rPr>
          <w:b/>
          <w:sz w:val="20"/>
          <w:szCs w:val="20"/>
        </w:rPr>
        <w:t>.</w:t>
      </w:r>
      <w:r w:rsidRPr="007335F8">
        <w:rPr>
          <w:b/>
          <w:sz w:val="20"/>
          <w:szCs w:val="20"/>
          <w:lang w:val="en-US"/>
        </w:rPr>
        <w:t>U</w:t>
      </w:r>
      <w:r w:rsidRPr="007335F8">
        <w:rPr>
          <w:b/>
          <w:sz w:val="20"/>
          <w:szCs w:val="20"/>
        </w:rPr>
        <w:t xml:space="preserve">., </w:t>
      </w:r>
      <w:r w:rsidRPr="007335F8">
        <w:rPr>
          <w:b/>
          <w:sz w:val="20"/>
          <w:szCs w:val="20"/>
          <w:lang w:val="en-US"/>
        </w:rPr>
        <w:t>Dulo</w:t>
      </w:r>
      <w:r w:rsidRPr="007335F8">
        <w:rPr>
          <w:b/>
          <w:sz w:val="20"/>
          <w:szCs w:val="20"/>
        </w:rPr>
        <w:t xml:space="preserve"> </w:t>
      </w:r>
      <w:r w:rsidRPr="007335F8">
        <w:rPr>
          <w:b/>
          <w:sz w:val="20"/>
          <w:szCs w:val="20"/>
          <w:lang w:val="en-US"/>
        </w:rPr>
        <w:t>O</w:t>
      </w:r>
      <w:r w:rsidRPr="007335F8">
        <w:rPr>
          <w:b/>
          <w:sz w:val="20"/>
          <w:szCs w:val="20"/>
        </w:rPr>
        <w:t>.</w:t>
      </w:r>
      <w:r w:rsidRPr="007335F8">
        <w:rPr>
          <w:b/>
          <w:sz w:val="20"/>
          <w:szCs w:val="20"/>
          <w:lang w:val="en-US"/>
        </w:rPr>
        <w:t>A</w:t>
      </w:r>
      <w:r w:rsidRPr="007335F8">
        <w:rPr>
          <w:b/>
          <w:sz w:val="20"/>
          <w:szCs w:val="20"/>
        </w:rPr>
        <w:t>.</w:t>
      </w:r>
      <w:proofErr w:type="gramStart"/>
      <w:r w:rsidRPr="007335F8">
        <w:rPr>
          <w:b/>
          <w:sz w:val="20"/>
          <w:szCs w:val="20"/>
        </w:rPr>
        <w:t xml:space="preserve">,  </w:t>
      </w:r>
      <w:r w:rsidRPr="007335F8">
        <w:rPr>
          <w:b/>
          <w:sz w:val="20"/>
          <w:szCs w:val="20"/>
          <w:lang w:val="en-US"/>
        </w:rPr>
        <w:t>Maltseva</w:t>
      </w:r>
      <w:proofErr w:type="gramEnd"/>
      <w:r w:rsidRPr="007335F8">
        <w:rPr>
          <w:b/>
          <w:sz w:val="20"/>
          <w:szCs w:val="20"/>
        </w:rPr>
        <w:t xml:space="preserve"> </w:t>
      </w:r>
      <w:r w:rsidRPr="007335F8">
        <w:rPr>
          <w:b/>
          <w:sz w:val="20"/>
          <w:szCs w:val="20"/>
          <w:lang w:val="en-US"/>
        </w:rPr>
        <w:t>O</w:t>
      </w:r>
      <w:r w:rsidRPr="007335F8">
        <w:rPr>
          <w:b/>
          <w:sz w:val="20"/>
          <w:szCs w:val="20"/>
        </w:rPr>
        <w:t>.</w:t>
      </w:r>
      <w:r w:rsidRPr="007335F8">
        <w:rPr>
          <w:b/>
          <w:sz w:val="20"/>
          <w:szCs w:val="20"/>
          <w:lang w:val="en-US"/>
        </w:rPr>
        <w:t>B</w:t>
      </w:r>
      <w:r w:rsidRPr="007335F8">
        <w:rPr>
          <w:b/>
          <w:sz w:val="20"/>
          <w:szCs w:val="20"/>
        </w:rPr>
        <w:t xml:space="preserve">. </w:t>
      </w:r>
      <w:r w:rsidRPr="007335F8">
        <w:rPr>
          <w:b/>
          <w:sz w:val="20"/>
          <w:szCs w:val="20"/>
          <w:lang w:val="en-US"/>
        </w:rPr>
        <w:t>Meleha</w:t>
      </w:r>
      <w:r w:rsidRPr="007335F8">
        <w:rPr>
          <w:b/>
          <w:sz w:val="20"/>
          <w:szCs w:val="20"/>
        </w:rPr>
        <w:t xml:space="preserve"> </w:t>
      </w:r>
      <w:r w:rsidRPr="007335F8">
        <w:rPr>
          <w:b/>
          <w:sz w:val="20"/>
          <w:szCs w:val="20"/>
          <w:lang w:val="en-US"/>
        </w:rPr>
        <w:t>K</w:t>
      </w:r>
      <w:r w:rsidRPr="007335F8">
        <w:rPr>
          <w:b/>
          <w:sz w:val="20"/>
          <w:szCs w:val="20"/>
        </w:rPr>
        <w:t>.</w:t>
      </w:r>
      <w:r w:rsidRPr="007335F8">
        <w:rPr>
          <w:b/>
          <w:sz w:val="20"/>
          <w:szCs w:val="20"/>
          <w:lang w:val="en-US"/>
        </w:rPr>
        <w:t>P</w:t>
      </w:r>
      <w:r w:rsidRPr="007335F8">
        <w:rPr>
          <w:b/>
          <w:sz w:val="20"/>
          <w:szCs w:val="20"/>
        </w:rPr>
        <w:t xml:space="preserve">.  </w:t>
      </w:r>
      <w:r w:rsidRPr="00F10299">
        <w:rPr>
          <w:b/>
          <w:sz w:val="20"/>
          <w:szCs w:val="20"/>
        </w:rPr>
        <w:t>The therapeutic exercise as a mean of influence on indicators of  emotional state of patients with osteochondrosis of the cervical spine.</w:t>
      </w:r>
    </w:p>
    <w:p w:rsidR="00427369" w:rsidRPr="00990FC2" w:rsidRDefault="00427369" w:rsidP="00427369">
      <w:pPr>
        <w:jc w:val="both"/>
        <w:rPr>
          <w:sz w:val="20"/>
          <w:szCs w:val="20"/>
          <w:lang w:val="en-US"/>
        </w:rPr>
      </w:pPr>
      <w:r w:rsidRPr="00E078E8">
        <w:rPr>
          <w:b/>
          <w:sz w:val="20"/>
          <w:szCs w:val="20"/>
          <w:lang w:val="en-US"/>
        </w:rPr>
        <w:t>Abstract.</w:t>
      </w:r>
      <w:r w:rsidRPr="00E078E8">
        <w:rPr>
          <w:sz w:val="20"/>
          <w:szCs w:val="20"/>
        </w:rPr>
        <w:t xml:space="preserve"> </w:t>
      </w:r>
      <w:r w:rsidRPr="00990FC2">
        <w:rPr>
          <w:sz w:val="20"/>
          <w:szCs w:val="20"/>
        </w:rPr>
        <w:t>The subject area of this article is the impact of therapeutic physical training on psycho-emotional state of patients with osteochondrosis of the cervical spine. It was established that individually tailored exercise program and psycho-emotional adjustment significantly improved patients psycho-emotional indicators and their quality of life.</w:t>
      </w:r>
    </w:p>
    <w:p w:rsidR="00427369" w:rsidRPr="00850EA5" w:rsidRDefault="00427369" w:rsidP="00427369">
      <w:pPr>
        <w:jc w:val="both"/>
        <w:rPr>
          <w:i/>
          <w:lang w:val="en-US"/>
        </w:rPr>
      </w:pPr>
      <w:r>
        <w:rPr>
          <w:b/>
          <w:i/>
          <w:sz w:val="20"/>
          <w:szCs w:val="20"/>
        </w:rPr>
        <w:t xml:space="preserve">    </w:t>
      </w:r>
      <w:r w:rsidRPr="00E078E8">
        <w:rPr>
          <w:b/>
          <w:i/>
          <w:sz w:val="20"/>
          <w:szCs w:val="20"/>
          <w:lang w:val="en-US"/>
        </w:rPr>
        <w:t>Keywords:</w:t>
      </w:r>
      <w:r w:rsidRPr="00E078E8">
        <w:rPr>
          <w:i/>
          <w:sz w:val="20"/>
          <w:szCs w:val="20"/>
          <w:lang w:val="en-US"/>
        </w:rPr>
        <w:t xml:space="preserve"> osteochondrosis of the cervical spine, psycho-emotio</w:t>
      </w:r>
      <w:r>
        <w:rPr>
          <w:i/>
          <w:sz w:val="20"/>
          <w:szCs w:val="20"/>
          <w:lang w:val="en-US"/>
        </w:rPr>
        <w:t xml:space="preserve">nal disorders, </w:t>
      </w:r>
      <w:r w:rsidRPr="00850EA5">
        <w:rPr>
          <w:i/>
          <w:sz w:val="20"/>
          <w:szCs w:val="20"/>
          <w:lang/>
        </w:rPr>
        <w:t>therapeutic physical training.</w:t>
      </w:r>
    </w:p>
    <w:p w:rsidR="00427369" w:rsidRPr="00A37618" w:rsidRDefault="00427369" w:rsidP="00427369">
      <w:pPr>
        <w:jc w:val="both"/>
        <w:rPr>
          <w:i/>
          <w:sz w:val="20"/>
          <w:szCs w:val="20"/>
          <w:lang w:val="ru-RU"/>
        </w:rPr>
      </w:pPr>
      <w:r w:rsidRPr="00A37618">
        <w:rPr>
          <w:i/>
          <w:sz w:val="20"/>
          <w:szCs w:val="20"/>
          <w:lang w:val="ru-RU"/>
        </w:rPr>
        <w:t>.</w:t>
      </w:r>
    </w:p>
    <w:p w:rsidR="00427369" w:rsidRPr="00A37618" w:rsidRDefault="00427369" w:rsidP="00427369">
      <w:pPr>
        <w:jc w:val="both"/>
        <w:rPr>
          <w:b/>
          <w:sz w:val="20"/>
          <w:szCs w:val="20"/>
          <w:lang w:val="ru-RU"/>
        </w:rPr>
      </w:pPr>
      <w:r w:rsidRPr="006B0928">
        <w:rPr>
          <w:b/>
          <w:sz w:val="20"/>
          <w:szCs w:val="20"/>
        </w:rPr>
        <w:t>Гуз</w:t>
      </w:r>
      <w:r>
        <w:rPr>
          <w:b/>
          <w:sz w:val="20"/>
          <w:szCs w:val="20"/>
        </w:rPr>
        <w:t>ак А.Ю., Дуло А.А., Мальцева О.Б. Мелега К.П</w:t>
      </w:r>
      <w:r w:rsidRPr="006B0928">
        <w:rPr>
          <w:b/>
          <w:sz w:val="20"/>
          <w:szCs w:val="20"/>
        </w:rPr>
        <w:t xml:space="preserve">.  </w:t>
      </w:r>
      <w:r w:rsidRPr="00760040">
        <w:rPr>
          <w:b/>
          <w:sz w:val="20"/>
          <w:szCs w:val="20"/>
          <w:lang w:val="ru-RU"/>
        </w:rPr>
        <w:t>Лечебная физическая культура как средство влияния на показатели психоэмоционального состояния у больных остеохондрозом шейного отдела позвоночника.</w:t>
      </w:r>
    </w:p>
    <w:p w:rsidR="00427369" w:rsidRPr="00285F6E" w:rsidRDefault="00427369" w:rsidP="0042736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lang w:val="ru-RU"/>
        </w:rPr>
      </w:pPr>
      <w:r w:rsidRPr="00285F6E">
        <w:rPr>
          <w:rFonts w:ascii="Times New Roman" w:hAnsi="Times New Roman" w:cs="Times New Roman"/>
          <w:b/>
          <w:lang w:val="ru-RU"/>
        </w:rPr>
        <w:t>Аннотация.</w:t>
      </w:r>
      <w:r w:rsidRPr="00285F6E">
        <w:rPr>
          <w:rFonts w:ascii="Times New Roman" w:hAnsi="Times New Roman" w:cs="Times New Roman"/>
          <w:lang w:val="ru-RU"/>
        </w:rPr>
        <w:t xml:space="preserve"> </w:t>
      </w:r>
      <w:r w:rsidRPr="00285F6E">
        <w:rPr>
          <w:rFonts w:ascii="Times New Roman" w:hAnsi="Times New Roman" w:cs="Times New Roman"/>
          <w:color w:val="212121"/>
          <w:lang w:val="ru-RU"/>
        </w:rPr>
        <w:t>Статья посвящена изучению влияния лечебной физической культуры на психоэмоциональное состояние у больных остеохондрозом шейно</w:t>
      </w:r>
      <w:r>
        <w:rPr>
          <w:rFonts w:ascii="Times New Roman" w:hAnsi="Times New Roman" w:cs="Times New Roman"/>
          <w:color w:val="212121"/>
          <w:lang w:val="ru-RU"/>
        </w:rPr>
        <w:t>го отдела позвоночника (ОШО</w:t>
      </w:r>
      <w:r w:rsidRPr="00990FC2">
        <w:rPr>
          <w:rFonts w:ascii="Times New Roman" w:hAnsi="Times New Roman" w:cs="Times New Roman"/>
          <w:color w:val="212121"/>
          <w:lang w:val="ru-RU"/>
        </w:rPr>
        <w:t>П</w:t>
      </w:r>
      <w:r>
        <w:rPr>
          <w:rFonts w:ascii="Times New Roman" w:hAnsi="Times New Roman" w:cs="Times New Roman"/>
          <w:color w:val="212121"/>
          <w:lang w:val="ru-RU"/>
        </w:rPr>
        <w:t>)</w:t>
      </w:r>
      <w:r w:rsidRPr="00285F6E">
        <w:rPr>
          <w:rFonts w:ascii="Times New Roman" w:hAnsi="Times New Roman" w:cs="Times New Roman"/>
          <w:color w:val="212121"/>
          <w:lang w:val="ru-RU"/>
        </w:rPr>
        <w:t>. Установлено, что индивидуально подобранные упражнения и психоэмоциональная коррекция пациентов значительно улучшила психоэмоциональные показатели и качество жизни больных.</w:t>
      </w:r>
    </w:p>
    <w:p w:rsidR="00427369" w:rsidRPr="00E078E8" w:rsidRDefault="00427369" w:rsidP="00427369">
      <w:pPr>
        <w:jc w:val="both"/>
        <w:rPr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    </w:t>
      </w:r>
      <w:r w:rsidRPr="00E078E8">
        <w:rPr>
          <w:b/>
          <w:i/>
          <w:sz w:val="20"/>
          <w:szCs w:val="20"/>
          <w:lang w:val="ru-RU"/>
        </w:rPr>
        <w:t>Ключевые слова:</w:t>
      </w:r>
      <w:r w:rsidRPr="00E078E8">
        <w:rPr>
          <w:i/>
          <w:sz w:val="20"/>
          <w:szCs w:val="20"/>
          <w:lang w:val="ru-RU"/>
        </w:rPr>
        <w:t xml:space="preserve"> остеохондроз шейного отдела позвоночника, психоэмоциональны</w:t>
      </w:r>
      <w:r>
        <w:rPr>
          <w:i/>
          <w:sz w:val="20"/>
          <w:szCs w:val="20"/>
          <w:lang w:val="ru-RU"/>
        </w:rPr>
        <w:t>е нарушения, лечебная физическая культура</w:t>
      </w:r>
      <w:r w:rsidRPr="00E078E8">
        <w:rPr>
          <w:i/>
          <w:sz w:val="20"/>
          <w:szCs w:val="20"/>
          <w:lang w:val="ru-RU"/>
        </w:rPr>
        <w:t>.</w:t>
      </w:r>
    </w:p>
    <w:p w:rsidR="00427369" w:rsidRPr="009C050B" w:rsidRDefault="00427369" w:rsidP="00427369">
      <w:pPr>
        <w:rPr>
          <w:lang w:val="ru-RU"/>
        </w:rPr>
      </w:pPr>
    </w:p>
    <w:p w:rsidR="00051A7D" w:rsidRPr="00427369" w:rsidRDefault="00051A7D">
      <w:pPr>
        <w:rPr>
          <w:lang w:val="ru-RU"/>
        </w:rPr>
      </w:pPr>
    </w:p>
    <w:sectPr w:rsidR="00051A7D" w:rsidRPr="00427369" w:rsidSect="00B15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7369"/>
    <w:rsid w:val="00051A7D"/>
    <w:rsid w:val="00427369"/>
    <w:rsid w:val="00B165DF"/>
    <w:rsid w:val="00C4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369"/>
    <w:pPr>
      <w:suppressAutoHyphens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42736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369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2016-06-30T08:59:00Z</dcterms:created>
  <dcterms:modified xsi:type="dcterms:W3CDTF">2016-06-30T08:59:00Z</dcterms:modified>
</cp:coreProperties>
</file>