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1D6" w:rsidRDefault="00EB41D6" w:rsidP="00EB41D6">
      <w:pPr>
        <w:spacing w:after="0"/>
        <w:jc w:val="center"/>
        <w:rPr>
          <w:rFonts w:ascii="Times New Roman" w:hAnsi="Times New Roman"/>
          <w:sz w:val="28"/>
          <w:szCs w:val="28"/>
        </w:rPr>
      </w:pPr>
      <w:r>
        <w:rPr>
          <w:rFonts w:ascii="Times New Roman" w:hAnsi="Times New Roman"/>
          <w:sz w:val="28"/>
          <w:szCs w:val="28"/>
        </w:rPr>
        <w:t>ДЕРЖАВНИЙ ВИЩИЙ НАВЧАЛЬНИЙ ЗАКЛАД</w:t>
      </w:r>
    </w:p>
    <w:p w:rsidR="00EB41D6" w:rsidRDefault="00EB41D6" w:rsidP="00EB41D6">
      <w:pPr>
        <w:spacing w:after="0"/>
        <w:jc w:val="center"/>
        <w:rPr>
          <w:rFonts w:ascii="Times New Roman" w:hAnsi="Times New Roman"/>
          <w:sz w:val="28"/>
          <w:szCs w:val="28"/>
        </w:rPr>
      </w:pPr>
      <w:r>
        <w:rPr>
          <w:rFonts w:ascii="Times New Roman" w:hAnsi="Times New Roman"/>
          <w:sz w:val="28"/>
          <w:szCs w:val="28"/>
        </w:rPr>
        <w:t>«УЖГОРОДСЬКИЙ НАЦІОНАЛЬНИЙ УНІВЕРСИТЕТ»</w:t>
      </w:r>
    </w:p>
    <w:p w:rsidR="00EB41D6" w:rsidRDefault="00EB41D6" w:rsidP="00EB41D6">
      <w:pPr>
        <w:jc w:val="center"/>
        <w:rPr>
          <w:rFonts w:ascii="Arial Unicode MS" w:hAnsi="Arial Unicode MS"/>
          <w:sz w:val="28"/>
          <w:szCs w:val="28"/>
        </w:rPr>
      </w:pPr>
    </w:p>
    <w:p w:rsidR="00EB41D6" w:rsidRDefault="00EB41D6" w:rsidP="00EB41D6">
      <w:pPr>
        <w:jc w:val="center"/>
        <w:rPr>
          <w:sz w:val="28"/>
          <w:szCs w:val="28"/>
        </w:rPr>
      </w:pPr>
    </w:p>
    <w:p w:rsidR="00EB41D6" w:rsidRDefault="00EB41D6" w:rsidP="00EB41D6">
      <w:pPr>
        <w:pStyle w:val="1"/>
        <w:rPr>
          <w:sz w:val="28"/>
          <w:szCs w:val="28"/>
        </w:rPr>
      </w:pPr>
    </w:p>
    <w:p w:rsidR="00EB41D6" w:rsidRDefault="00EB41D6" w:rsidP="00EB41D6">
      <w:pPr>
        <w:pStyle w:val="1"/>
        <w:rPr>
          <w:sz w:val="28"/>
          <w:szCs w:val="28"/>
        </w:rPr>
      </w:pPr>
    </w:p>
    <w:p w:rsidR="00EB41D6" w:rsidRDefault="00EB41D6" w:rsidP="00EB41D6">
      <w:pPr>
        <w:rPr>
          <w:sz w:val="28"/>
          <w:szCs w:val="28"/>
        </w:rPr>
      </w:pPr>
    </w:p>
    <w:p w:rsidR="00EB41D6" w:rsidRDefault="00EB41D6" w:rsidP="00EB41D6">
      <w:pPr>
        <w:pStyle w:val="1"/>
        <w:rPr>
          <w:sz w:val="28"/>
          <w:szCs w:val="28"/>
        </w:rPr>
      </w:pPr>
    </w:p>
    <w:p w:rsidR="00EB41D6" w:rsidRDefault="00EB41D6" w:rsidP="00EB41D6">
      <w:pPr>
        <w:pStyle w:val="1"/>
        <w:rPr>
          <w:sz w:val="28"/>
          <w:szCs w:val="28"/>
        </w:rPr>
      </w:pPr>
    </w:p>
    <w:p w:rsidR="00EB41D6" w:rsidRDefault="00EB41D6" w:rsidP="00EB41D6">
      <w:pPr>
        <w:jc w:val="center"/>
        <w:rPr>
          <w:b/>
          <w:caps/>
          <w:sz w:val="28"/>
          <w:szCs w:val="28"/>
        </w:rPr>
      </w:pPr>
    </w:p>
    <w:p w:rsidR="00EB41D6" w:rsidRDefault="00EB41D6" w:rsidP="00EB41D6">
      <w:pPr>
        <w:jc w:val="center"/>
        <w:rPr>
          <w:rFonts w:ascii="Times New Roman" w:hAnsi="Times New Roman"/>
          <w:b/>
          <w:caps/>
          <w:sz w:val="28"/>
          <w:szCs w:val="28"/>
        </w:rPr>
      </w:pPr>
    </w:p>
    <w:p w:rsidR="00EB41D6" w:rsidRDefault="00EB41D6" w:rsidP="00EB41D6">
      <w:pPr>
        <w:jc w:val="center"/>
        <w:rPr>
          <w:rFonts w:ascii="Times New Roman" w:hAnsi="Times New Roman"/>
          <w:b/>
          <w:caps/>
          <w:sz w:val="28"/>
          <w:szCs w:val="28"/>
        </w:rPr>
      </w:pPr>
    </w:p>
    <w:p w:rsidR="00EB41D6" w:rsidRPr="006E7988" w:rsidRDefault="00EB41D6" w:rsidP="00EB41D6">
      <w:pPr>
        <w:jc w:val="center"/>
        <w:rPr>
          <w:rFonts w:ascii="Times New Roman" w:hAnsi="Times New Roman"/>
          <w:b/>
          <w:caps/>
          <w:sz w:val="36"/>
          <w:szCs w:val="36"/>
        </w:rPr>
      </w:pPr>
      <w:r>
        <w:rPr>
          <w:rFonts w:ascii="Times New Roman" w:hAnsi="Times New Roman" w:cs="Times New Roman"/>
          <w:b/>
          <w:sz w:val="36"/>
          <w:szCs w:val="36"/>
        </w:rPr>
        <w:t>ТЕОРІЯ</w:t>
      </w:r>
      <w:r w:rsidRPr="006E7988">
        <w:rPr>
          <w:rFonts w:ascii="Times New Roman" w:hAnsi="Times New Roman" w:cs="Times New Roman"/>
          <w:b/>
          <w:sz w:val="36"/>
          <w:szCs w:val="36"/>
        </w:rPr>
        <w:t xml:space="preserve"> </w:t>
      </w:r>
      <w:r>
        <w:rPr>
          <w:rFonts w:ascii="Times New Roman" w:hAnsi="Times New Roman" w:cs="Times New Roman"/>
          <w:b/>
          <w:sz w:val="36"/>
          <w:szCs w:val="36"/>
        </w:rPr>
        <w:t xml:space="preserve">І ПРАКТИКА НАЦІОНАЛЬНОЇ СИСТЕМИ </w:t>
      </w:r>
      <w:r w:rsidRPr="006E7988">
        <w:rPr>
          <w:rFonts w:ascii="Times New Roman" w:hAnsi="Times New Roman" w:cs="Times New Roman"/>
          <w:b/>
          <w:sz w:val="36"/>
          <w:szCs w:val="36"/>
        </w:rPr>
        <w:t>СПОРТУ ДЛЯ ВСІХ</w:t>
      </w:r>
    </w:p>
    <w:p w:rsidR="00EB41D6" w:rsidRPr="006E7988" w:rsidRDefault="00EB41D6" w:rsidP="00EB41D6">
      <w:pPr>
        <w:pStyle w:val="a5"/>
        <w:rPr>
          <w:b/>
          <w:bCs/>
          <w:sz w:val="28"/>
          <w:szCs w:val="28"/>
        </w:rPr>
      </w:pPr>
      <w:r>
        <w:rPr>
          <w:b/>
          <w:bCs/>
          <w:sz w:val="28"/>
          <w:szCs w:val="28"/>
        </w:rPr>
        <w:t>Навчальни</w:t>
      </w:r>
      <w:r w:rsidRPr="006E7988">
        <w:rPr>
          <w:b/>
          <w:bCs/>
          <w:sz w:val="28"/>
          <w:szCs w:val="28"/>
        </w:rPr>
        <w:t>й посібник</w:t>
      </w:r>
    </w:p>
    <w:p w:rsidR="00EB41D6" w:rsidRDefault="00EB41D6" w:rsidP="00EB41D6">
      <w:pPr>
        <w:pStyle w:val="a5"/>
        <w:ind w:firstLine="708"/>
        <w:jc w:val="left"/>
        <w:rPr>
          <w:b/>
          <w:bCs/>
          <w:sz w:val="28"/>
          <w:szCs w:val="28"/>
        </w:rPr>
      </w:pPr>
      <w:r>
        <w:rPr>
          <w:rFonts w:ascii="Arial" w:hAnsi="Arial" w:cs="Arial"/>
          <w:b/>
          <w:bCs/>
          <w:sz w:val="28"/>
          <w:szCs w:val="28"/>
        </w:rPr>
        <w:t xml:space="preserve">   </w:t>
      </w:r>
    </w:p>
    <w:p w:rsidR="00EB41D6" w:rsidRDefault="00EB41D6" w:rsidP="00EB41D6">
      <w:pPr>
        <w:jc w:val="center"/>
        <w:rPr>
          <w:sz w:val="28"/>
          <w:szCs w:val="28"/>
        </w:rPr>
      </w:pPr>
    </w:p>
    <w:p w:rsidR="00EB41D6" w:rsidRDefault="00EB41D6" w:rsidP="00EB41D6">
      <w:pPr>
        <w:jc w:val="center"/>
        <w:rPr>
          <w:sz w:val="28"/>
          <w:szCs w:val="28"/>
        </w:rPr>
      </w:pPr>
    </w:p>
    <w:p w:rsidR="00EB41D6" w:rsidRDefault="00EB41D6" w:rsidP="00EB41D6">
      <w:pPr>
        <w:rPr>
          <w:rFonts w:ascii="Times New Roman" w:hAnsi="Times New Roman"/>
          <w:sz w:val="28"/>
          <w:szCs w:val="28"/>
        </w:rPr>
      </w:pPr>
    </w:p>
    <w:p w:rsidR="00EB41D6" w:rsidRDefault="00EB41D6" w:rsidP="00EB41D6">
      <w:pPr>
        <w:rPr>
          <w:rFonts w:ascii="Times New Roman" w:hAnsi="Times New Roman"/>
          <w:sz w:val="28"/>
          <w:szCs w:val="28"/>
        </w:rPr>
      </w:pPr>
    </w:p>
    <w:p w:rsidR="00EB41D6" w:rsidRDefault="00EB41D6" w:rsidP="00EB41D6">
      <w:pPr>
        <w:rPr>
          <w:rFonts w:ascii="Times New Roman" w:hAnsi="Times New Roman"/>
          <w:sz w:val="28"/>
          <w:szCs w:val="28"/>
        </w:rPr>
      </w:pPr>
    </w:p>
    <w:p w:rsidR="00EB41D6" w:rsidRDefault="00EB41D6" w:rsidP="00EB41D6">
      <w:pPr>
        <w:rPr>
          <w:rFonts w:ascii="Times New Roman" w:hAnsi="Times New Roman"/>
          <w:sz w:val="28"/>
          <w:szCs w:val="28"/>
        </w:rPr>
      </w:pPr>
    </w:p>
    <w:p w:rsidR="00EB41D6" w:rsidRDefault="00EB41D6" w:rsidP="00EB41D6">
      <w:pPr>
        <w:rPr>
          <w:rFonts w:ascii="Times New Roman" w:hAnsi="Times New Roman"/>
          <w:sz w:val="28"/>
          <w:szCs w:val="28"/>
        </w:rPr>
      </w:pPr>
    </w:p>
    <w:p w:rsidR="00EB41D6" w:rsidRDefault="00EB41D6" w:rsidP="00EB41D6">
      <w:pPr>
        <w:rPr>
          <w:rFonts w:ascii="Times New Roman" w:hAnsi="Times New Roman"/>
          <w:sz w:val="28"/>
          <w:szCs w:val="28"/>
        </w:rPr>
      </w:pPr>
    </w:p>
    <w:p w:rsidR="00EB41D6" w:rsidRDefault="00EB41D6" w:rsidP="00EB41D6">
      <w:pPr>
        <w:rPr>
          <w:rFonts w:ascii="Times New Roman" w:hAnsi="Times New Roman"/>
          <w:sz w:val="28"/>
          <w:szCs w:val="28"/>
        </w:rPr>
      </w:pPr>
    </w:p>
    <w:p w:rsidR="00EB41D6" w:rsidRDefault="00EB41D6" w:rsidP="00EB41D6">
      <w:pPr>
        <w:rPr>
          <w:rFonts w:ascii="Times New Roman" w:hAnsi="Times New Roman"/>
          <w:sz w:val="28"/>
          <w:szCs w:val="28"/>
        </w:rPr>
      </w:pPr>
    </w:p>
    <w:p w:rsidR="00EB41D6" w:rsidRDefault="00EB41D6" w:rsidP="00EB41D6">
      <w:pPr>
        <w:rPr>
          <w:rFonts w:ascii="Times New Roman" w:hAnsi="Times New Roman"/>
          <w:sz w:val="28"/>
          <w:szCs w:val="28"/>
        </w:rPr>
      </w:pPr>
    </w:p>
    <w:p w:rsidR="00EB41D6" w:rsidRDefault="00EB41D6" w:rsidP="00EB41D6">
      <w:pPr>
        <w:jc w:val="center"/>
        <w:rPr>
          <w:rFonts w:ascii="Times New Roman" w:hAnsi="Times New Roman"/>
        </w:rPr>
      </w:pPr>
      <w:r>
        <w:rPr>
          <w:rFonts w:ascii="Times New Roman" w:hAnsi="Times New Roman"/>
        </w:rPr>
        <w:t>Ужгород - 2017</w:t>
      </w:r>
    </w:p>
    <w:p w:rsidR="00EB41D6" w:rsidRDefault="00EB41D6" w:rsidP="00EB41D6">
      <w:pPr>
        <w:pStyle w:val="a3"/>
        <w:tabs>
          <w:tab w:val="left" w:pos="993"/>
        </w:tabs>
        <w:spacing w:line="276" w:lineRule="auto"/>
        <w:ind w:right="40" w:firstLine="567"/>
        <w:rPr>
          <w:rFonts w:ascii="Times New Roman" w:hAnsi="Times New Roman"/>
          <w:sz w:val="24"/>
          <w:szCs w:val="24"/>
        </w:rPr>
      </w:pPr>
    </w:p>
    <w:p w:rsidR="00EB41D6" w:rsidRDefault="00EB41D6" w:rsidP="00EB41D6">
      <w:pPr>
        <w:pStyle w:val="a3"/>
        <w:tabs>
          <w:tab w:val="left" w:pos="993"/>
        </w:tabs>
        <w:spacing w:line="276" w:lineRule="auto"/>
        <w:ind w:right="40" w:firstLine="567"/>
        <w:rPr>
          <w:rFonts w:ascii="Times New Roman" w:hAnsi="Times New Roman"/>
          <w:sz w:val="24"/>
          <w:szCs w:val="24"/>
        </w:rPr>
      </w:pPr>
    </w:p>
    <w:p w:rsidR="00EB41D6" w:rsidRPr="00614210" w:rsidRDefault="00EB41D6" w:rsidP="00EB41D6">
      <w:pPr>
        <w:ind w:firstLine="720"/>
        <w:jc w:val="both"/>
        <w:rPr>
          <w:rFonts w:ascii="Times New Roman" w:hAnsi="Times New Roman"/>
          <w:b/>
        </w:rPr>
      </w:pPr>
      <w:r>
        <w:rPr>
          <w:rFonts w:ascii="Times New Roman" w:hAnsi="Times New Roman"/>
        </w:rPr>
        <w:t xml:space="preserve">Навчальний посібник «Теорія і практика національної системи спорту для всіх» укладено  </w:t>
      </w:r>
      <w:r>
        <w:rPr>
          <w:rFonts w:ascii="Times New Roman" w:hAnsi="Times New Roman"/>
          <w:b/>
        </w:rPr>
        <w:t xml:space="preserve">В. А. </w:t>
      </w:r>
      <w:proofErr w:type="spellStart"/>
      <w:r>
        <w:rPr>
          <w:rFonts w:ascii="Times New Roman" w:hAnsi="Times New Roman"/>
          <w:b/>
        </w:rPr>
        <w:t>Товтом</w:t>
      </w:r>
      <w:proofErr w:type="spellEnd"/>
      <w:r>
        <w:rPr>
          <w:rFonts w:ascii="Times New Roman" w:hAnsi="Times New Roman"/>
          <w:b/>
        </w:rPr>
        <w:t>, В.Я.</w:t>
      </w:r>
      <w:proofErr w:type="spellStart"/>
      <w:r>
        <w:rPr>
          <w:rFonts w:ascii="Times New Roman" w:hAnsi="Times New Roman"/>
          <w:b/>
        </w:rPr>
        <w:t>Суслою</w:t>
      </w:r>
      <w:proofErr w:type="spellEnd"/>
      <w:r>
        <w:rPr>
          <w:rFonts w:ascii="Times New Roman" w:hAnsi="Times New Roman"/>
          <w:b/>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796"/>
      </w:tblGrid>
      <w:tr w:rsidR="00EB41D6" w:rsidRPr="00E57B19" w:rsidTr="00DC5811">
        <w:tc>
          <w:tcPr>
            <w:tcW w:w="8613" w:type="dxa"/>
            <w:gridSpan w:val="2"/>
          </w:tcPr>
          <w:p w:rsidR="00EB41D6" w:rsidRPr="00E57B19" w:rsidRDefault="00EB41D6" w:rsidP="00EB41D6">
            <w:pPr>
              <w:tabs>
                <w:tab w:val="left" w:pos="8505"/>
              </w:tabs>
              <w:spacing w:before="120" w:after="120"/>
              <w:jc w:val="center"/>
              <w:rPr>
                <w:rFonts w:ascii="Times New Roman" w:hAnsi="Times New Roman" w:cs="Times New Roman"/>
              </w:rPr>
            </w:pPr>
            <w:r w:rsidRPr="00E57B19">
              <w:rPr>
                <w:rFonts w:ascii="Times New Roman" w:hAnsi="Times New Roman"/>
                <w:b/>
              </w:rPr>
              <w:t>ЗМІСТ</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7140FA">
              <w:rPr>
                <w:rFonts w:ascii="Times New Roman" w:hAnsi="Times New Roman" w:cs="Times New Roman"/>
              </w:rPr>
              <w:t>ТЕОРІЯ І ПРАКТИКА СПОРТУ ДЛЯ ВСІХ В СИСТЕМІ ПІДГОТОВКИ ФАХІВЦІВ ФІЗИЧНОЇ КУЛЬТУРИ І СПОРТУ</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E57B19">
              <w:rPr>
                <w:rFonts w:ascii="Times New Roman" w:hAnsi="Times New Roman" w:cs="Times New Roman"/>
              </w:rPr>
              <w:t xml:space="preserve">ІСТОРІЯ ФОРМУВАННЯ </w:t>
            </w:r>
            <w:r>
              <w:rPr>
                <w:rFonts w:ascii="Times New Roman" w:hAnsi="Times New Roman" w:cs="Times New Roman"/>
              </w:rPr>
              <w:t>СПОРТИВНОГО РУХУ</w:t>
            </w:r>
            <w:r w:rsidRPr="00E57B19">
              <w:rPr>
                <w:rFonts w:ascii="Times New Roman" w:hAnsi="Times New Roman" w:cs="Times New Roman"/>
              </w:rPr>
              <w:t xml:space="preserve">  </w:t>
            </w:r>
            <w:r>
              <w:rPr>
                <w:rFonts w:ascii="Times New Roman" w:hAnsi="Times New Roman" w:cs="Times New Roman"/>
              </w:rPr>
              <w:t>«СПОРТ</w:t>
            </w:r>
            <w:r w:rsidRPr="00E57B19">
              <w:rPr>
                <w:rFonts w:ascii="Times New Roman" w:hAnsi="Times New Roman" w:cs="Times New Roman"/>
              </w:rPr>
              <w:t xml:space="preserve"> ДЛЯ ВСІХ</w:t>
            </w:r>
            <w:r>
              <w:rPr>
                <w:rFonts w:ascii="Times New Roman" w:hAnsi="Times New Roman" w:cs="Times New Roman"/>
              </w:rPr>
              <w:t>»</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E57B19">
              <w:rPr>
                <w:rFonts w:ascii="Times New Roman" w:hAnsi="Times New Roman" w:cs="Times New Roman"/>
              </w:rPr>
              <w:t>СПОРТ ДЛЯ ВСІХ В НАЦІОНАЛЬНІЙ ДОКТРИНІ РОЗВИТКУ ФІЗИЧНОЇ КУЛЬТУРИ І СПОРТУ В УКРАЇНІ</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E57B19">
              <w:rPr>
                <w:rFonts w:ascii="Times New Roman" w:hAnsi="Times New Roman" w:cs="Times New Roman"/>
              </w:rPr>
              <w:t>ЦІЛІ,  МОТИВАЦІЯ ДО РУХОВОЇ АКТИВНОСТІ ТА СТРУКТУРА СИСТЕМИ СПОРТУ ДЛЯ ВСІХ</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E57B19">
              <w:rPr>
                <w:rFonts w:ascii="Times New Roman" w:hAnsi="Times New Roman" w:cs="Times New Roman"/>
              </w:rPr>
              <w:t>ЗМІСТ ТА ФОРМИ ОРГАНІЗАЦІЇ СПОРТУ ДЛЯ ВСІХ ЯК СОЦІАЛЬНОГО ЯВИЩА</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E57B19">
              <w:rPr>
                <w:rFonts w:ascii="Times New Roman" w:hAnsi="Times New Roman" w:cs="Times New Roman"/>
              </w:rPr>
              <w:t xml:space="preserve">ФУНКЦІЇ СИСТЕМИ СПОРТУ ДЛЯ ВСІХ  </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E57B19">
              <w:rPr>
                <w:rFonts w:ascii="Times New Roman" w:hAnsi="Times New Roman" w:cs="Times New Roman"/>
              </w:rPr>
              <w:t>ПРИНЦИПИ ДЕРЖАВНОГО УПРАВЛІННЯ СПОРТОМ ДЛЯ ВСІХ</w:t>
            </w:r>
            <w:r>
              <w:rPr>
                <w:rFonts w:ascii="Times New Roman" w:hAnsi="Times New Roman" w:cs="Times New Roman"/>
              </w:rPr>
              <w:t xml:space="preserve"> В УКРАЇНІ</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E57B19">
              <w:rPr>
                <w:rFonts w:ascii="Times New Roman" w:hAnsi="Times New Roman" w:cs="Times New Roman"/>
              </w:rPr>
              <w:t>ЗАВДАННЯ, СТРУКТУРА І ФОРМИ РОБОТИ ЦЕНТРІВ ФІЗИЧНОГО ЗДОРОВЯ НАСЕЛЕННЯ «СПОРТ ДЛЯ ВСІХ»</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E57B19">
              <w:rPr>
                <w:rFonts w:ascii="Times New Roman" w:hAnsi="Times New Roman" w:cs="Times New Roman"/>
              </w:rPr>
              <w:t>ДІЯЛЬНІСТЬ ЦЕНТРІВ ЗДОРОВ’Я «СПОРТ ДЛЯ ВСІХ»</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E57B19">
              <w:rPr>
                <w:rFonts w:ascii="Times New Roman" w:hAnsi="Times New Roman" w:cs="Times New Roman"/>
              </w:rPr>
              <w:t>КАДРОВЕ ЗАБЕЧЕННЯ СИСТЕМИ УПРАВЛІННЯ СПОРТОМ ДЛЯ ВСІХ</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E57B19">
              <w:rPr>
                <w:rFonts w:ascii="Times New Roman" w:hAnsi="Times New Roman" w:cs="Times New Roman"/>
              </w:rPr>
              <w:t xml:space="preserve">СПОРТИВНА ДІЯЛЬНІСТЬ ЯК СПЕЦІАЛІЗОВАНИЙ НАПРЯМ ФІЗИЧНОГО ВИХОВАННЯ </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Pr>
                <w:rFonts w:ascii="Times New Roman" w:hAnsi="Times New Roman" w:cs="Times New Roman"/>
              </w:rPr>
              <w:t>ВИДИ СПОРТУ, ЩО НЕ ВХОДЯТЬ ДО ПРОГРАМИ ОЛІМПІЙСЬКИХ ІГОР</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E4170D">
              <w:rPr>
                <w:rFonts w:ascii="Times New Roman" w:hAnsi="Times New Roman" w:cs="Times New Roman"/>
              </w:rPr>
              <w:t>СПОРТИВНО-ТЕХНІЧНІ І ПРИКЛАДНІ ВИДИ СПОРТУ</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E57B19">
              <w:rPr>
                <w:rFonts w:ascii="Times New Roman" w:hAnsi="Times New Roman" w:cs="Times New Roman"/>
              </w:rPr>
              <w:t>ВИДИ СПОРТУ ДЛЯ ОСІБ З ВАДАМИ СЛУХУ, ЗОРУ,            ОПОРНО-РУХОВОГО АПАРАТУ, РОЗУМОВОГО РОЗВИТКУ</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E57B19">
              <w:rPr>
                <w:rFonts w:ascii="Times New Roman" w:hAnsi="Times New Roman" w:cs="Times New Roman"/>
              </w:rPr>
              <w:t>ОРГАНІЗАЦІЯ І ПРОВЕДЕННЯ СПОРТИВНИХ ЗМАГАННЬ</w:t>
            </w:r>
          </w:p>
        </w:tc>
      </w:tr>
      <w:tr w:rsidR="00EB41D6" w:rsidRPr="00E57B19" w:rsidTr="00DC5811">
        <w:tc>
          <w:tcPr>
            <w:tcW w:w="817" w:type="dxa"/>
          </w:tcPr>
          <w:p w:rsidR="00EB41D6" w:rsidRPr="00E57B19" w:rsidRDefault="00EB41D6" w:rsidP="00EB41D6">
            <w:pPr>
              <w:pStyle w:val="a7"/>
              <w:numPr>
                <w:ilvl w:val="0"/>
                <w:numId w:val="1"/>
              </w:numPr>
              <w:tabs>
                <w:tab w:val="left" w:pos="8505"/>
              </w:tabs>
              <w:spacing w:before="120" w:after="120"/>
              <w:ind w:left="624"/>
              <w:rPr>
                <w:rFonts w:ascii="Times New Roman" w:hAnsi="Times New Roman" w:cs="Times New Roman"/>
              </w:rPr>
            </w:pPr>
          </w:p>
        </w:tc>
        <w:tc>
          <w:tcPr>
            <w:tcW w:w="7796" w:type="dxa"/>
          </w:tcPr>
          <w:p w:rsidR="00EB41D6" w:rsidRPr="00E57B19" w:rsidRDefault="00EB41D6" w:rsidP="00DC5811">
            <w:pPr>
              <w:tabs>
                <w:tab w:val="left" w:pos="8505"/>
              </w:tabs>
              <w:spacing w:before="120" w:after="120"/>
              <w:rPr>
                <w:rFonts w:ascii="Times New Roman" w:hAnsi="Times New Roman" w:cs="Times New Roman"/>
              </w:rPr>
            </w:pPr>
            <w:r w:rsidRPr="00E57B19">
              <w:rPr>
                <w:rFonts w:ascii="Times New Roman" w:hAnsi="Times New Roman" w:cs="Times New Roman"/>
              </w:rPr>
              <w:t>ПОКАЗОВІ ВИСТУПИ У ПРОЦЕСІ ЗМАГАНЬ</w:t>
            </w:r>
          </w:p>
        </w:tc>
      </w:tr>
      <w:tr w:rsidR="00EB41D6" w:rsidRPr="00E57B19" w:rsidTr="00DC5811">
        <w:tc>
          <w:tcPr>
            <w:tcW w:w="8613" w:type="dxa"/>
            <w:gridSpan w:val="2"/>
          </w:tcPr>
          <w:p w:rsidR="00EB41D6" w:rsidRPr="00E57B19" w:rsidRDefault="00EB41D6" w:rsidP="00DC5811">
            <w:pPr>
              <w:tabs>
                <w:tab w:val="left" w:pos="8505"/>
              </w:tabs>
              <w:spacing w:before="120" w:after="120"/>
              <w:rPr>
                <w:rFonts w:ascii="Times New Roman" w:hAnsi="Times New Roman" w:cs="Times New Roman"/>
              </w:rPr>
            </w:pPr>
            <w:r w:rsidRPr="00E57B19">
              <w:rPr>
                <w:rFonts w:ascii="Times New Roman" w:eastAsia="TimesNewRomanPSMT" w:hAnsi="Times New Roman" w:cs="Times New Roman"/>
                <w:bCs/>
                <w:iCs/>
                <w:caps/>
              </w:rPr>
              <w:t>Список використаної літератури</w:t>
            </w:r>
          </w:p>
        </w:tc>
      </w:tr>
    </w:tbl>
    <w:p w:rsidR="00EB41D6" w:rsidRDefault="00EB41D6" w:rsidP="00EB41D6">
      <w:pPr>
        <w:pStyle w:val="a3"/>
        <w:tabs>
          <w:tab w:val="left" w:pos="993"/>
        </w:tabs>
        <w:spacing w:line="276" w:lineRule="auto"/>
        <w:ind w:right="40" w:firstLine="567"/>
        <w:rPr>
          <w:rFonts w:ascii="Times New Roman" w:hAnsi="Times New Roman"/>
          <w:sz w:val="24"/>
          <w:szCs w:val="24"/>
        </w:rPr>
      </w:pPr>
    </w:p>
    <w:p w:rsidR="00EB41D6" w:rsidRDefault="00EB41D6" w:rsidP="00EB41D6">
      <w:pPr>
        <w:pStyle w:val="a3"/>
        <w:tabs>
          <w:tab w:val="left" w:pos="993"/>
        </w:tabs>
        <w:spacing w:line="276" w:lineRule="auto"/>
        <w:ind w:right="40" w:firstLine="567"/>
        <w:rPr>
          <w:rFonts w:ascii="Times New Roman" w:hAnsi="Times New Roman"/>
          <w:sz w:val="24"/>
          <w:szCs w:val="24"/>
        </w:rPr>
      </w:pPr>
    </w:p>
    <w:p w:rsidR="00EB41D6" w:rsidRPr="00EB41D6" w:rsidRDefault="00EB41D6" w:rsidP="00EB41D6">
      <w:pPr>
        <w:pStyle w:val="a3"/>
        <w:tabs>
          <w:tab w:val="left" w:pos="993"/>
        </w:tabs>
        <w:spacing w:line="276" w:lineRule="auto"/>
        <w:ind w:right="40" w:firstLine="567"/>
        <w:rPr>
          <w:rFonts w:ascii="Times New Roman" w:hAnsi="Times New Roman" w:cs="Times New Roman"/>
          <w:sz w:val="26"/>
          <w:szCs w:val="26"/>
        </w:rPr>
      </w:pPr>
      <w:r w:rsidRPr="00EB41D6">
        <w:rPr>
          <w:rFonts w:ascii="Times New Roman" w:hAnsi="Times New Roman"/>
          <w:sz w:val="26"/>
          <w:szCs w:val="26"/>
        </w:rPr>
        <w:lastRenderedPageBreak/>
        <w:t>Навчальний посібник</w:t>
      </w:r>
      <w:r w:rsidRPr="00EB41D6">
        <w:rPr>
          <w:rFonts w:ascii="Times New Roman" w:hAnsi="Times New Roman" w:cs="Times New Roman"/>
          <w:sz w:val="26"/>
          <w:szCs w:val="26"/>
        </w:rPr>
        <w:t xml:space="preserve"> </w:t>
      </w:r>
      <w:r w:rsidRPr="00EB41D6">
        <w:rPr>
          <w:rFonts w:ascii="Times New Roman" w:hAnsi="Times New Roman"/>
          <w:sz w:val="26"/>
          <w:szCs w:val="26"/>
        </w:rPr>
        <w:t xml:space="preserve">«Теорія і практика національної системи спорту для всіх» є спробою систематизувати наявний національний та міжнародний теоретичний і практичний досвід у розповсюджені нового спортивного руху, призначенням якого є залучення широких верств населення до регулярних занять доступними видами спорту. Спорт для всіх, як соціальне явище, є різновидом організованої рекреаційної рухової активності, що може використовуватися як засіб вирішення </w:t>
      </w:r>
      <w:r w:rsidRPr="00EB41D6">
        <w:rPr>
          <w:rFonts w:ascii="Times New Roman" w:hAnsi="Times New Roman" w:cs="Times New Roman"/>
          <w:sz w:val="26"/>
          <w:szCs w:val="26"/>
        </w:rPr>
        <w:t xml:space="preserve">в нашій державі проблеми здоров’я нації. </w:t>
      </w:r>
    </w:p>
    <w:p w:rsidR="00EB41D6" w:rsidRPr="00EB41D6" w:rsidRDefault="00EB41D6" w:rsidP="00EB41D6">
      <w:pPr>
        <w:pStyle w:val="a3"/>
        <w:tabs>
          <w:tab w:val="left" w:pos="993"/>
        </w:tabs>
        <w:spacing w:line="276" w:lineRule="auto"/>
        <w:ind w:right="40" w:firstLine="567"/>
        <w:rPr>
          <w:rFonts w:ascii="Times New Roman" w:hAnsi="Times New Roman" w:cs="Times New Roman"/>
          <w:sz w:val="26"/>
          <w:szCs w:val="26"/>
        </w:rPr>
      </w:pPr>
      <w:r w:rsidRPr="00EB41D6">
        <w:rPr>
          <w:rFonts w:ascii="Times New Roman" w:hAnsi="Times New Roman" w:cs="Times New Roman"/>
          <w:sz w:val="26"/>
          <w:szCs w:val="26"/>
        </w:rPr>
        <w:t xml:space="preserve">Залучення населення до рухової активності через доступний спорт у комплексі з іншими факторами здорового способу життя видається ефективним напрямом вирішення зазначеної проблеми на теоретико-методологічних засадах попередніх вже розвинутих видах рухової активності: </w:t>
      </w:r>
      <w:proofErr w:type="spellStart"/>
      <w:r w:rsidRPr="00EB41D6">
        <w:rPr>
          <w:rFonts w:ascii="Times New Roman" w:hAnsi="Times New Roman" w:cs="Times New Roman"/>
          <w:sz w:val="26"/>
          <w:szCs w:val="26"/>
        </w:rPr>
        <w:t>„масового</w:t>
      </w:r>
      <w:proofErr w:type="spellEnd"/>
      <w:r w:rsidRPr="00EB41D6">
        <w:rPr>
          <w:rFonts w:ascii="Times New Roman" w:hAnsi="Times New Roman" w:cs="Times New Roman"/>
          <w:sz w:val="26"/>
          <w:szCs w:val="26"/>
        </w:rPr>
        <w:t xml:space="preserve"> </w:t>
      </w:r>
      <w:proofErr w:type="spellStart"/>
      <w:r w:rsidRPr="00EB41D6">
        <w:rPr>
          <w:rFonts w:ascii="Times New Roman" w:hAnsi="Times New Roman" w:cs="Times New Roman"/>
          <w:sz w:val="26"/>
          <w:szCs w:val="26"/>
        </w:rPr>
        <w:t>спорту”</w:t>
      </w:r>
      <w:proofErr w:type="spellEnd"/>
      <w:r w:rsidRPr="00EB41D6">
        <w:rPr>
          <w:rFonts w:ascii="Times New Roman" w:hAnsi="Times New Roman" w:cs="Times New Roman"/>
          <w:sz w:val="26"/>
          <w:szCs w:val="26"/>
        </w:rPr>
        <w:t xml:space="preserve"> чи </w:t>
      </w:r>
      <w:proofErr w:type="spellStart"/>
      <w:r w:rsidRPr="00EB41D6">
        <w:rPr>
          <w:rFonts w:ascii="Times New Roman" w:hAnsi="Times New Roman" w:cs="Times New Roman"/>
          <w:sz w:val="26"/>
          <w:szCs w:val="26"/>
        </w:rPr>
        <w:t>„оздоровчої</w:t>
      </w:r>
      <w:proofErr w:type="spellEnd"/>
      <w:r w:rsidRPr="00EB41D6">
        <w:rPr>
          <w:rFonts w:ascii="Times New Roman" w:hAnsi="Times New Roman" w:cs="Times New Roman"/>
          <w:sz w:val="26"/>
          <w:szCs w:val="26"/>
        </w:rPr>
        <w:t xml:space="preserve"> фізичної </w:t>
      </w:r>
      <w:proofErr w:type="spellStart"/>
      <w:r w:rsidRPr="00EB41D6">
        <w:rPr>
          <w:rFonts w:ascii="Times New Roman" w:hAnsi="Times New Roman" w:cs="Times New Roman"/>
          <w:sz w:val="26"/>
          <w:szCs w:val="26"/>
        </w:rPr>
        <w:t>культури”</w:t>
      </w:r>
      <w:proofErr w:type="spellEnd"/>
      <w:r w:rsidRPr="00EB41D6">
        <w:rPr>
          <w:rFonts w:ascii="Times New Roman" w:hAnsi="Times New Roman" w:cs="Times New Roman"/>
          <w:sz w:val="26"/>
          <w:szCs w:val="26"/>
        </w:rPr>
        <w:t xml:space="preserve">. Ці напрями фізкультурно-спортивної роботи виконують важливу функцію, але не приводять до суттєвих соціальних результатів. Вони мають тривалу історію, та очікуваного ефекту у практиці фізкультурної роботи з населенням не знайшли. Очевидно це пояснюється причинами їх локальної дії на суто окремі верстви населення та негнучкою стандартизованою технологією проведення спортивно-оздоровчих заходів. Так, масовий спорт обмежений переліком визнаних державою видів спорту та суворим регламентом їх проведення в рамках чинних правил суддівства, що відштовхує багатьох від активних занять та участі в спортивних змаганнях. </w:t>
      </w:r>
    </w:p>
    <w:p w:rsidR="00EB41D6" w:rsidRPr="00EB41D6" w:rsidRDefault="00EB41D6" w:rsidP="00EB41D6">
      <w:pPr>
        <w:pStyle w:val="a3"/>
        <w:tabs>
          <w:tab w:val="left" w:pos="993"/>
        </w:tabs>
        <w:spacing w:line="276" w:lineRule="auto"/>
        <w:ind w:right="40" w:firstLine="567"/>
        <w:rPr>
          <w:rFonts w:ascii="Times New Roman" w:hAnsi="Times New Roman" w:cs="Times New Roman"/>
          <w:sz w:val="26"/>
          <w:szCs w:val="26"/>
        </w:rPr>
      </w:pPr>
      <w:r w:rsidRPr="00EB41D6">
        <w:rPr>
          <w:rFonts w:ascii="Times New Roman" w:hAnsi="Times New Roman" w:cs="Times New Roman"/>
          <w:sz w:val="26"/>
          <w:szCs w:val="26"/>
        </w:rPr>
        <w:t xml:space="preserve">Решта популярних напрямів рухової активності, такі як оздоровча фізична культура чи ЛФК, охоплюють порівняно незначну групу людей, які, в першу чергу,  прагнуть покращити своє здоров’я і не більше. Залишається значна кількість громадян, не залучених до занять руховою активністю і, яка в силу </w:t>
      </w:r>
      <w:proofErr w:type="spellStart"/>
      <w:r w:rsidRPr="00EB41D6">
        <w:rPr>
          <w:rFonts w:ascii="Times New Roman" w:hAnsi="Times New Roman" w:cs="Times New Roman"/>
          <w:sz w:val="26"/>
          <w:szCs w:val="26"/>
        </w:rPr>
        <w:t>гіподинамічного</w:t>
      </w:r>
      <w:proofErr w:type="spellEnd"/>
      <w:r w:rsidRPr="00EB41D6">
        <w:rPr>
          <w:rFonts w:ascii="Times New Roman" w:hAnsi="Times New Roman" w:cs="Times New Roman"/>
          <w:sz w:val="26"/>
          <w:szCs w:val="26"/>
        </w:rPr>
        <w:t xml:space="preserve"> способу життя складає групу ризику щодо власного здоров’я.</w:t>
      </w:r>
    </w:p>
    <w:p w:rsidR="00EB41D6" w:rsidRPr="00EB41D6" w:rsidRDefault="00EB41D6" w:rsidP="00EB41D6">
      <w:pPr>
        <w:pStyle w:val="a3"/>
        <w:tabs>
          <w:tab w:val="left" w:pos="993"/>
        </w:tabs>
        <w:spacing w:line="276" w:lineRule="auto"/>
        <w:ind w:right="40" w:firstLine="567"/>
        <w:rPr>
          <w:rFonts w:ascii="Times New Roman" w:hAnsi="Times New Roman" w:cs="Times New Roman"/>
          <w:sz w:val="26"/>
          <w:szCs w:val="26"/>
        </w:rPr>
      </w:pPr>
      <w:r w:rsidRPr="00EB41D6">
        <w:rPr>
          <w:rFonts w:ascii="Times New Roman" w:hAnsi="Times New Roman" w:cs="Times New Roman"/>
          <w:sz w:val="26"/>
          <w:szCs w:val="26"/>
        </w:rPr>
        <w:t xml:space="preserve">Спорт для всіх, як новий фізкультурно-спортивний напрям діяльності, став закономірним результатом пошуку ефективних шляхів забезпечення доступної для широких верств населення організованої рухової активності заради зміцнення здоров’я та реалізації їх природної потреби до самореалізації через спортивні досягнення. Аналіз світового досвіду та результатів низки наукових досліджень переконує, що ефективним напрямом підвищення рівня рухової активності різних груп населення може стати розвиток системи спорту для всіх, як найбільш доступний вид фізичних навантажень.  </w:t>
      </w:r>
    </w:p>
    <w:p w:rsidR="004F11A6" w:rsidRPr="00EB41D6" w:rsidRDefault="00EB41D6" w:rsidP="00C37B5A">
      <w:pPr>
        <w:ind w:firstLine="567"/>
        <w:jc w:val="both"/>
        <w:rPr>
          <w:sz w:val="26"/>
          <w:szCs w:val="26"/>
        </w:rPr>
      </w:pPr>
      <w:r w:rsidRPr="00EB41D6">
        <w:rPr>
          <w:rFonts w:ascii="Times New Roman" w:hAnsi="Times New Roman"/>
          <w:sz w:val="26"/>
          <w:szCs w:val="26"/>
        </w:rPr>
        <w:t>М</w:t>
      </w:r>
      <w:r w:rsidRPr="00EB41D6">
        <w:rPr>
          <w:rFonts w:ascii="Times New Roman" w:hAnsi="Times New Roman"/>
          <w:bCs/>
          <w:sz w:val="26"/>
          <w:szCs w:val="26"/>
        </w:rPr>
        <w:t xml:space="preserve">етою навчального посібника є систематизація матеріалу з організації і проведення різноманітних спортивних змагань серед широкого загалу населення, знайомство з системою спорту для всіх в Україні та інших країнах. </w:t>
      </w:r>
      <w:r w:rsidRPr="00EB41D6">
        <w:rPr>
          <w:rFonts w:ascii="Times New Roman" w:hAnsi="Times New Roman"/>
          <w:sz w:val="26"/>
          <w:szCs w:val="26"/>
        </w:rPr>
        <w:t xml:space="preserve">Навчальний посібник може бути використаний викладачами факультету здоров’я та фізичного виховання для підготовки до теоретичних і практичних занять. Він також призначений для студентів, їх самостійного вивчення </w:t>
      </w:r>
      <w:r w:rsidRPr="00EB41D6">
        <w:rPr>
          <w:rFonts w:ascii="Times New Roman" w:hAnsi="Times New Roman"/>
          <w:bCs/>
          <w:sz w:val="26"/>
          <w:szCs w:val="26"/>
        </w:rPr>
        <w:t>новітніх технологій проведення спортивних заходів серед широкого загалу населення.</w:t>
      </w:r>
    </w:p>
    <w:sectPr w:rsidR="004F11A6" w:rsidRPr="00EB41D6" w:rsidSect="004F11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A6636"/>
    <w:multiLevelType w:val="hybridMultilevel"/>
    <w:tmpl w:val="BF5E14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1D6"/>
    <w:rsid w:val="004F11A6"/>
    <w:rsid w:val="00A831D8"/>
    <w:rsid w:val="00C37B5A"/>
    <w:rsid w:val="00EB4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1D6"/>
    <w:pPr>
      <w:spacing w:before="0" w:after="200"/>
      <w:ind w:left="0" w:firstLine="0"/>
      <w:jc w:val="left"/>
    </w:pPr>
    <w:rPr>
      <w:rFonts w:eastAsiaTheme="minorEastAsia"/>
      <w:lang w:val="uk-UA" w:eastAsia="uk-UA"/>
    </w:rPr>
  </w:style>
  <w:style w:type="paragraph" w:styleId="1">
    <w:name w:val="heading 1"/>
    <w:basedOn w:val="a"/>
    <w:next w:val="a"/>
    <w:link w:val="10"/>
    <w:qFormat/>
    <w:rsid w:val="00EB41D6"/>
    <w:pPr>
      <w:keepNext/>
      <w:spacing w:after="0" w:line="240" w:lineRule="auto"/>
      <w:jc w:val="center"/>
      <w:outlineLvl w:val="0"/>
    </w:pPr>
    <w:rPr>
      <w:rFonts w:ascii="Times New Roman" w:eastAsia="Times New Roman" w:hAnsi="Times New Roman" w:cs="Times New Roman"/>
      <w:sz w:val="48"/>
      <w:szCs w:val="4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uiPriority w:val="99"/>
    <w:unhideWhenUsed/>
    <w:rsid w:val="00EB41D6"/>
    <w:pPr>
      <w:shd w:val="clear" w:color="auto" w:fill="FFFFFF"/>
      <w:spacing w:after="0" w:line="235" w:lineRule="exact"/>
      <w:ind w:hanging="180"/>
      <w:jc w:val="both"/>
    </w:pPr>
    <w:rPr>
      <w:rFonts w:ascii="Century Schoolbook" w:eastAsia="Arial Unicode MS" w:hAnsi="Century Schoolbook" w:cs="Century Schoolbook"/>
      <w:sz w:val="20"/>
      <w:szCs w:val="20"/>
    </w:rPr>
  </w:style>
  <w:style w:type="character" w:customStyle="1" w:styleId="a4">
    <w:name w:val="Основной текст Знак"/>
    <w:basedOn w:val="a0"/>
    <w:link w:val="a3"/>
    <w:uiPriority w:val="99"/>
    <w:semiHidden/>
    <w:rsid w:val="00EB41D6"/>
    <w:rPr>
      <w:rFonts w:eastAsiaTheme="minorEastAsia"/>
      <w:lang w:val="uk-UA" w:eastAsia="uk-UA"/>
    </w:rPr>
  </w:style>
  <w:style w:type="character" w:customStyle="1" w:styleId="11">
    <w:name w:val="Основной текст Знак1"/>
    <w:basedOn w:val="a0"/>
    <w:link w:val="a3"/>
    <w:uiPriority w:val="99"/>
    <w:locked/>
    <w:rsid w:val="00EB41D6"/>
    <w:rPr>
      <w:rFonts w:ascii="Century Schoolbook" w:eastAsia="Arial Unicode MS" w:hAnsi="Century Schoolbook" w:cs="Century Schoolbook"/>
      <w:sz w:val="20"/>
      <w:szCs w:val="20"/>
      <w:shd w:val="clear" w:color="auto" w:fill="FFFFFF"/>
      <w:lang w:val="uk-UA" w:eastAsia="uk-UA"/>
    </w:rPr>
  </w:style>
  <w:style w:type="character" w:customStyle="1" w:styleId="10">
    <w:name w:val="Заголовок 1 Знак"/>
    <w:basedOn w:val="a0"/>
    <w:link w:val="1"/>
    <w:rsid w:val="00EB41D6"/>
    <w:rPr>
      <w:rFonts w:ascii="Times New Roman" w:eastAsia="Times New Roman" w:hAnsi="Times New Roman" w:cs="Times New Roman"/>
      <w:sz w:val="48"/>
      <w:szCs w:val="48"/>
      <w:lang w:val="uk-UA" w:eastAsia="zh-CN"/>
    </w:rPr>
  </w:style>
  <w:style w:type="paragraph" w:styleId="a5">
    <w:name w:val="Title"/>
    <w:basedOn w:val="a"/>
    <w:link w:val="a6"/>
    <w:uiPriority w:val="99"/>
    <w:qFormat/>
    <w:rsid w:val="00EB41D6"/>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Название Знак"/>
    <w:basedOn w:val="a0"/>
    <w:link w:val="a5"/>
    <w:uiPriority w:val="99"/>
    <w:rsid w:val="00EB41D6"/>
    <w:rPr>
      <w:rFonts w:ascii="Times New Roman" w:eastAsia="Times New Roman" w:hAnsi="Times New Roman" w:cs="Times New Roman"/>
      <w:sz w:val="24"/>
      <w:szCs w:val="20"/>
      <w:lang w:val="uk-UA" w:eastAsia="ru-RU"/>
    </w:rPr>
  </w:style>
  <w:style w:type="paragraph" w:styleId="a7">
    <w:name w:val="List Paragraph"/>
    <w:basedOn w:val="a"/>
    <w:uiPriority w:val="34"/>
    <w:qFormat/>
    <w:rsid w:val="00EB41D6"/>
    <w:pPr>
      <w:spacing w:after="0" w:line="240" w:lineRule="auto"/>
      <w:ind w:left="720"/>
      <w:contextualSpacing/>
    </w:pPr>
    <w:rPr>
      <w:rFonts w:ascii="Arial Unicode MS" w:eastAsia="Arial Unicode MS" w:hAnsi="Arial Unicode MS" w:cs="Arial Unicode MS"/>
      <w:color w:val="000000"/>
      <w:sz w:val="24"/>
      <w:szCs w:val="24"/>
    </w:rPr>
  </w:style>
  <w:style w:type="table" w:styleId="a8">
    <w:name w:val="Table Grid"/>
    <w:basedOn w:val="a1"/>
    <w:rsid w:val="00EB41D6"/>
    <w:pPr>
      <w:spacing w:before="0" w:after="0" w:line="240" w:lineRule="auto"/>
      <w:ind w:left="0" w:firstLine="0"/>
      <w:jc w:val="left"/>
    </w:pPr>
    <w:rPr>
      <w:rFonts w:ascii="Arial Unicode MS" w:eastAsia="Arial Unicode MS" w:hAnsi="Arial Unicode MS" w:cs="Arial Unicode MS"/>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634</Words>
  <Characters>3617</Characters>
  <Application>Microsoft Office Word</Application>
  <DocSecurity>0</DocSecurity>
  <Lines>30</Lines>
  <Paragraphs>8</Paragraphs>
  <ScaleCrop>false</ScaleCrop>
  <Company>Grizli777</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3</cp:revision>
  <dcterms:created xsi:type="dcterms:W3CDTF">2017-10-15T07:13:00Z</dcterms:created>
  <dcterms:modified xsi:type="dcterms:W3CDTF">2017-10-15T07:21:00Z</dcterms:modified>
</cp:coreProperties>
</file>