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66D" w:rsidRPr="006A366D" w:rsidRDefault="006A366D" w:rsidP="006A366D">
      <w:pPr>
        <w:spacing w:after="0" w:line="240" w:lineRule="auto"/>
        <w:rPr>
          <w:rFonts w:ascii="Times New Roman" w:hAnsi="Times New Roman" w:cs="Times New Roman"/>
        </w:rPr>
      </w:pPr>
      <w:r w:rsidRPr="006A366D">
        <w:rPr>
          <w:rFonts w:ascii="Times New Roman" w:hAnsi="Times New Roman" w:cs="Times New Roman"/>
        </w:rPr>
        <w:t xml:space="preserve">1. </w:t>
      </w:r>
      <w:r w:rsidRPr="006A366D">
        <w:rPr>
          <w:rFonts w:ascii="Times New Roman" w:hAnsi="Times New Roman" w:cs="Times New Roman"/>
          <w:b/>
        </w:rPr>
        <w:t>Філак Я. Ф</w:t>
      </w:r>
      <w:r w:rsidRPr="006A366D">
        <w:rPr>
          <w:rFonts w:ascii="Times New Roman" w:hAnsi="Times New Roman" w:cs="Times New Roman"/>
        </w:rPr>
        <w:t xml:space="preserve">., </w:t>
      </w:r>
      <w:r w:rsidRPr="006A366D">
        <w:rPr>
          <w:rFonts w:ascii="Times New Roman" w:hAnsi="Times New Roman" w:cs="Times New Roman"/>
          <w:b/>
        </w:rPr>
        <w:t>Філак Ф.Г</w:t>
      </w:r>
      <w:r w:rsidRPr="006A366D">
        <w:rPr>
          <w:rFonts w:ascii="Times New Roman" w:hAnsi="Times New Roman" w:cs="Times New Roman"/>
        </w:rPr>
        <w:t xml:space="preserve"> Фізична терапія хворих після хірургічного лікування виразкової хвороби шлунка і дванадцятипалої кишки / Вісник Прикарпатського університету. Серія: Фізична культура. Випуск 33. Івано-Франківськ, 2019. – С 102 – 107. (</w:t>
      </w:r>
      <w:r w:rsidRPr="006A366D">
        <w:rPr>
          <w:rFonts w:ascii="Times New Roman" w:hAnsi="Times New Roman" w:cs="Times New Roman"/>
          <w:i/>
          <w:lang w:val="en-US"/>
        </w:rPr>
        <w:t>Copernicus</w:t>
      </w:r>
      <w:r w:rsidRPr="006A366D">
        <w:rPr>
          <w:rFonts w:ascii="Times New Roman" w:hAnsi="Times New Roman" w:cs="Times New Roman"/>
        </w:rPr>
        <w:t>).</w:t>
      </w:r>
    </w:p>
    <w:p w:rsidR="006A366D" w:rsidRPr="006A366D" w:rsidRDefault="006A366D" w:rsidP="006A366D">
      <w:pPr>
        <w:autoSpaceDE w:val="0"/>
        <w:autoSpaceDN w:val="0"/>
        <w:adjustRightInd w:val="0"/>
        <w:spacing w:after="0" w:line="240" w:lineRule="auto"/>
        <w:ind w:firstLine="317"/>
        <w:rPr>
          <w:rFonts w:ascii="Times New Roman" w:eastAsia="Times New Roman" w:hAnsi="Times New Roman" w:cs="Times New Roman"/>
          <w:sz w:val="28"/>
          <w:szCs w:val="28"/>
          <w:lang w:eastAsia="uk-UA"/>
        </w:rPr>
      </w:pPr>
      <w:r w:rsidRPr="006A366D">
        <w:rPr>
          <w:rFonts w:ascii="Times New Roman" w:eastAsia="Times New Roman" w:hAnsi="Times New Roman" w:cs="Times New Roman"/>
          <w:sz w:val="28"/>
          <w:szCs w:val="28"/>
          <w:lang w:eastAsia="uk-UA"/>
        </w:rPr>
        <w:t>УДК: 616.38-002-089.087:616-092.11</w:t>
      </w:r>
    </w:p>
    <w:p w:rsidR="006A366D" w:rsidRPr="006A366D" w:rsidRDefault="006A366D" w:rsidP="006A366D">
      <w:pPr>
        <w:widowControl w:val="0"/>
        <w:tabs>
          <w:tab w:val="left" w:pos="8789"/>
          <w:tab w:val="left" w:pos="9356"/>
        </w:tabs>
        <w:autoSpaceDE w:val="0"/>
        <w:autoSpaceDN w:val="0"/>
        <w:adjustRightInd w:val="0"/>
        <w:spacing w:after="0" w:line="240" w:lineRule="auto"/>
        <w:jc w:val="right"/>
        <w:rPr>
          <w:rFonts w:ascii="Times New Roman" w:eastAsia="Times New Roman" w:hAnsi="Times New Roman" w:cs="Times New Roman"/>
          <w:b/>
          <w:i/>
          <w:sz w:val="28"/>
          <w:szCs w:val="28"/>
          <w:lang w:eastAsia="ru-RU"/>
        </w:rPr>
      </w:pPr>
      <w:r w:rsidRPr="006A366D">
        <w:rPr>
          <w:rFonts w:ascii="Times New Roman" w:eastAsia="Times New Roman" w:hAnsi="Times New Roman" w:cs="Times New Roman"/>
          <w:b/>
          <w:i/>
          <w:sz w:val="28"/>
          <w:szCs w:val="28"/>
          <w:lang w:eastAsia="ru-RU"/>
        </w:rPr>
        <w:t>Ярослав Філак, Фелікс Філак, Тетьяна Цюпак</w:t>
      </w:r>
    </w:p>
    <w:p w:rsidR="006A366D" w:rsidRPr="006A366D" w:rsidRDefault="006A366D" w:rsidP="006A366D">
      <w:pPr>
        <w:widowControl w:val="0"/>
        <w:tabs>
          <w:tab w:val="left" w:pos="8789"/>
          <w:tab w:val="left" w:pos="9356"/>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A366D">
        <w:rPr>
          <w:rFonts w:ascii="Times New Roman" w:eastAsia="Times New Roman" w:hAnsi="Times New Roman" w:cs="Times New Roman"/>
          <w:b/>
          <w:sz w:val="28"/>
          <w:szCs w:val="28"/>
          <w:lang w:eastAsia="ru-RU"/>
        </w:rPr>
        <w:t>ФІЗИЧНА ТЕРАПІЯ ХВОРИХ ПІСЛЯ ХІРУРГІЧНОГО ЛІКУВАННЯ</w:t>
      </w:r>
    </w:p>
    <w:p w:rsidR="006A366D" w:rsidRPr="006A366D" w:rsidRDefault="006A366D" w:rsidP="006A366D">
      <w:pPr>
        <w:widowControl w:val="0"/>
        <w:tabs>
          <w:tab w:val="left" w:pos="8789"/>
          <w:tab w:val="left" w:pos="9356"/>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A366D">
        <w:rPr>
          <w:rFonts w:ascii="Times New Roman" w:eastAsia="Times New Roman" w:hAnsi="Times New Roman" w:cs="Times New Roman"/>
          <w:b/>
          <w:sz w:val="28"/>
          <w:szCs w:val="28"/>
          <w:lang w:eastAsia="ru-RU"/>
        </w:rPr>
        <w:t xml:space="preserve"> З ПРИВОДУ ВИРАЗКОВОЇ ХВОРОБИ ШЛУНКА</w:t>
      </w:r>
    </w:p>
    <w:p w:rsidR="006A366D" w:rsidRPr="006A366D" w:rsidRDefault="006A366D" w:rsidP="006A366D">
      <w:pPr>
        <w:widowControl w:val="0"/>
        <w:tabs>
          <w:tab w:val="left" w:pos="8789"/>
          <w:tab w:val="left" w:pos="9356"/>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A366D">
        <w:rPr>
          <w:rFonts w:ascii="Times New Roman" w:eastAsia="Times New Roman" w:hAnsi="Times New Roman" w:cs="Times New Roman"/>
          <w:b/>
          <w:sz w:val="28"/>
          <w:szCs w:val="28"/>
          <w:lang w:eastAsia="ru-RU"/>
        </w:rPr>
        <w:t xml:space="preserve"> І ДВАНАДЦЯТИПАЛОЇ  КИШКИ</w:t>
      </w:r>
    </w:p>
    <w:p w:rsidR="006A366D" w:rsidRPr="006A366D" w:rsidRDefault="006A366D" w:rsidP="006A366D">
      <w:pPr>
        <w:widowControl w:val="0"/>
        <w:tabs>
          <w:tab w:val="left" w:pos="8789"/>
          <w:tab w:val="left" w:pos="9356"/>
        </w:tabs>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A366D">
        <w:rPr>
          <w:rFonts w:ascii="Times New Roman" w:eastAsia="Times New Roman" w:hAnsi="Times New Roman" w:cs="Times New Roman"/>
          <w:sz w:val="28"/>
          <w:szCs w:val="28"/>
          <w:lang w:eastAsia="ru-RU"/>
        </w:rPr>
        <w:t xml:space="preserve">     </w:t>
      </w:r>
      <w:r w:rsidRPr="006A366D">
        <w:rPr>
          <w:rFonts w:ascii="Times New Roman" w:eastAsia="Times New Roman" w:hAnsi="Times New Roman" w:cs="Times New Roman"/>
          <w:b/>
          <w:sz w:val="28"/>
          <w:szCs w:val="28"/>
          <w:lang w:eastAsia="ru-RU"/>
        </w:rPr>
        <w:t>Анотація.</w:t>
      </w:r>
      <w:r w:rsidRPr="006A366D">
        <w:rPr>
          <w:rFonts w:ascii="Times New Roman" w:eastAsia="Times New Roman" w:hAnsi="Times New Roman" w:cs="Times New Roman"/>
          <w:sz w:val="28"/>
          <w:szCs w:val="28"/>
          <w:lang w:eastAsia="ru-RU"/>
        </w:rPr>
        <w:t xml:space="preserve"> Мета </w:t>
      </w:r>
      <w:r w:rsidRPr="006A366D">
        <w:rPr>
          <w:rFonts w:ascii="Times New Roman" w:eastAsia="Times New Roman,Bold" w:hAnsi="Times New Roman" w:cs="Times New Roman"/>
          <w:bCs/>
          <w:sz w:val="28"/>
          <w:szCs w:val="28"/>
          <w:lang w:eastAsia="ru-RU"/>
        </w:rPr>
        <w:t>дослідження</w:t>
      </w:r>
      <w:r w:rsidRPr="006A366D">
        <w:rPr>
          <w:rFonts w:ascii="Times New Roman" w:eastAsia="Times New Roman" w:hAnsi="Times New Roman" w:cs="Times New Roman"/>
          <w:sz w:val="28"/>
          <w:szCs w:val="28"/>
          <w:lang w:eastAsia="ru-RU"/>
        </w:rPr>
        <w:t xml:space="preserve">: вивчити та удосконалити комплексну програму реабілітації осіб після оперативного втручання у зв’язку з виразковою хворобою шлунка і 12-палої кишки в умовах санаторію. </w:t>
      </w:r>
      <w:r w:rsidRPr="006A366D">
        <w:rPr>
          <w:rFonts w:ascii="Times New Roman" w:eastAsia="Times New Roman" w:hAnsi="Times New Roman" w:cs="Times New Roman"/>
          <w:sz w:val="28"/>
          <w:szCs w:val="24"/>
          <w:lang w:eastAsia="ru-RU"/>
        </w:rPr>
        <w:t xml:space="preserve">Дослідження проведено у 50 хворих. </w:t>
      </w:r>
      <w:r w:rsidRPr="006A366D">
        <w:rPr>
          <w:rFonts w:ascii="Times New Roman" w:eastAsia="Times New Roman" w:hAnsi="Times New Roman" w:cs="Times New Roman"/>
          <w:sz w:val="28"/>
          <w:szCs w:val="28"/>
          <w:lang w:eastAsia="ru-RU"/>
        </w:rPr>
        <w:t xml:space="preserve">Функціональний стан шлунка вивчався інтрагастральною РН-метрією, стан підшлункової залози вивчався за допомогою методики фракційного дослідження амілази за Желтваєм (1969). </w:t>
      </w:r>
      <w:r w:rsidRPr="006A366D">
        <w:rPr>
          <w:rFonts w:ascii="Times New Roman" w:eastAsia="TimesNewRoman" w:hAnsi="Times New Roman" w:cs="Times New Roman"/>
          <w:sz w:val="28"/>
          <w:szCs w:val="28"/>
          <w:lang w:eastAsia="ru-RU"/>
        </w:rPr>
        <w:t>Психологічне обстеження проводилось з використанням опитувальної анкети Г. Айзенка.  К</w:t>
      </w:r>
      <w:r w:rsidRPr="006A366D">
        <w:rPr>
          <w:rFonts w:ascii="Times New Roman" w:eastAsia="Times New Roman" w:hAnsi="Times New Roman" w:cs="Times New Roman"/>
          <w:sz w:val="28"/>
          <w:szCs w:val="28"/>
          <w:lang w:eastAsia="ru-RU"/>
        </w:rPr>
        <w:t xml:space="preserve">омплексна програма фізичної терапії включал: РГГ, дієта №5, внутрішній прийом мінеральної води Поляна Квасова, кінезіотерапію, сегментарно-рефлекторний масаж, синглетно-киснева терапія. Доведена ефективність використання комплексної санаторно-курортної терапії </w:t>
      </w:r>
      <w:r w:rsidRPr="006A366D">
        <w:rPr>
          <w:rFonts w:ascii="Times New Roman" w:eastAsia="TimesNewRomanPSMT" w:hAnsi="Times New Roman" w:cs="Times New Roman"/>
          <w:sz w:val="28"/>
          <w:szCs w:val="28"/>
          <w:lang w:eastAsia="ru-RU"/>
        </w:rPr>
        <w:t xml:space="preserve">позитивно впливає на показники стану функціональних систем організму, підвищує ефективність відновного лікування, психоемоційний стан пацієнтів. </w:t>
      </w:r>
    </w:p>
    <w:p w:rsidR="006A366D" w:rsidRPr="006A366D" w:rsidRDefault="006A366D" w:rsidP="006A366D">
      <w:pPr>
        <w:widowControl w:val="0"/>
        <w:tabs>
          <w:tab w:val="left" w:pos="8789"/>
          <w:tab w:val="left" w:pos="93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366D">
        <w:rPr>
          <w:rFonts w:ascii="Times New Roman" w:eastAsia="TimesNewRomanPSMT" w:hAnsi="Times New Roman" w:cs="Times New Roman"/>
          <w:b/>
          <w:sz w:val="28"/>
          <w:szCs w:val="28"/>
          <w:lang w:eastAsia="ru-RU"/>
        </w:rPr>
        <w:t>Ключові слова</w:t>
      </w:r>
      <w:r w:rsidRPr="006A366D">
        <w:rPr>
          <w:rFonts w:ascii="Times New Roman" w:eastAsia="TimesNewRomanPSMT" w:hAnsi="Times New Roman" w:cs="Times New Roman"/>
          <w:sz w:val="28"/>
          <w:szCs w:val="28"/>
          <w:lang w:eastAsia="ru-RU"/>
        </w:rPr>
        <w:t xml:space="preserve">: фізична </w:t>
      </w:r>
      <w:r w:rsidRPr="006A366D">
        <w:rPr>
          <w:rFonts w:ascii="Times New Roman" w:eastAsia="Times New Roman" w:hAnsi="Times New Roman" w:cs="Times New Roman"/>
          <w:sz w:val="28"/>
          <w:szCs w:val="28"/>
          <w:lang w:eastAsia="ru-RU"/>
        </w:rPr>
        <w:t>терапія, кінезіотерапія, сегментарно-рефлекторний масаж.</w:t>
      </w:r>
    </w:p>
    <w:p w:rsidR="006A366D" w:rsidRPr="006A366D" w:rsidRDefault="006A366D" w:rsidP="006A366D">
      <w:pPr>
        <w:spacing w:after="0" w:line="240" w:lineRule="auto"/>
        <w:jc w:val="center"/>
        <w:rPr>
          <w:rFonts w:ascii="Times New Roman" w:eastAsia="TimesNewRomanPS-BoldMT" w:hAnsi="Times New Roman" w:cs="Times New Roman"/>
          <w:b/>
          <w:bCs/>
          <w:sz w:val="28"/>
          <w:szCs w:val="28"/>
          <w:lang w:val="en-US"/>
        </w:rPr>
      </w:pPr>
      <w:r w:rsidRPr="006A366D">
        <w:rPr>
          <w:rFonts w:ascii="Times New Roman" w:eastAsia="TimesNewRomanPS-BoldMT" w:hAnsi="Times New Roman" w:cs="Times New Roman"/>
          <w:b/>
          <w:bCs/>
          <w:sz w:val="28"/>
          <w:szCs w:val="28"/>
          <w:lang w:val="en-US"/>
        </w:rPr>
        <w:t>SUMMERY</w:t>
      </w:r>
    </w:p>
    <w:p w:rsidR="006A366D" w:rsidRPr="006A366D" w:rsidRDefault="006A366D" w:rsidP="006A366D">
      <w:pPr>
        <w:widowControl w:val="0"/>
        <w:tabs>
          <w:tab w:val="left" w:pos="8789"/>
          <w:tab w:val="left" w:pos="9356"/>
        </w:tabs>
        <w:autoSpaceDE w:val="0"/>
        <w:autoSpaceDN w:val="0"/>
        <w:adjustRightInd w:val="0"/>
        <w:spacing w:after="0" w:line="240" w:lineRule="auto"/>
        <w:rPr>
          <w:rFonts w:ascii="Times New Roman" w:eastAsia="Times New Roman" w:hAnsi="Times New Roman" w:cs="Times New Roman"/>
          <w:b/>
          <w:sz w:val="28"/>
          <w:szCs w:val="28"/>
          <w:lang w:val="en-US" w:eastAsia="ru-RU"/>
        </w:rPr>
      </w:pPr>
      <w:r w:rsidRPr="006A366D">
        <w:rPr>
          <w:rFonts w:ascii="Times New Roman" w:eastAsia="Times New Roman" w:hAnsi="Times New Roman" w:cs="Times New Roman"/>
          <w:b/>
          <w:sz w:val="28"/>
          <w:szCs w:val="28"/>
          <w:lang w:val="en-US" w:eastAsia="ru-RU"/>
        </w:rPr>
        <w:t>Yaroslav Filak, Felix Filak, Tetyana Tsyupak</w:t>
      </w:r>
    </w:p>
    <w:p w:rsidR="006A366D" w:rsidRPr="006A366D" w:rsidRDefault="006A366D" w:rsidP="006A366D">
      <w:pPr>
        <w:spacing w:after="0" w:line="240" w:lineRule="auto"/>
        <w:jc w:val="both"/>
        <w:rPr>
          <w:rFonts w:ascii="Times New Roman" w:hAnsi="Times New Roman" w:cs="Times New Roman"/>
          <w:b/>
          <w:sz w:val="28"/>
          <w:szCs w:val="28"/>
          <w:lang w:val="en-US"/>
        </w:rPr>
      </w:pPr>
      <w:r w:rsidRPr="006A366D">
        <w:rPr>
          <w:rFonts w:ascii="Times New Roman" w:hAnsi="Times New Roman" w:cs="Times New Roman"/>
          <w:b/>
          <w:sz w:val="28"/>
          <w:szCs w:val="28"/>
          <w:lang w:val="en-US"/>
        </w:rPr>
        <w:t>PHYSICAL THERAPY OF PATIENTS AFTER SURGICAL TREATMENT</w:t>
      </w:r>
      <w:r w:rsidRPr="006A366D">
        <w:rPr>
          <w:rFonts w:ascii="Times New Roman" w:hAnsi="Times New Roman" w:cs="Times New Roman"/>
          <w:b/>
          <w:sz w:val="28"/>
          <w:szCs w:val="28"/>
        </w:rPr>
        <w:t xml:space="preserve"> </w:t>
      </w:r>
      <w:r w:rsidRPr="006A366D">
        <w:rPr>
          <w:rFonts w:ascii="Times New Roman" w:hAnsi="Times New Roman" w:cs="Times New Roman"/>
          <w:b/>
          <w:sz w:val="28"/>
          <w:szCs w:val="28"/>
          <w:lang w:val="en-US"/>
        </w:rPr>
        <w:t>  WITH DINTERVENTION ON THE ABDOMINAL CAVITY ORGANS DUE TO GASTRIC AND DUODENAL ULCER</w:t>
      </w:r>
    </w:p>
    <w:p w:rsidR="006A366D" w:rsidRPr="006A366D" w:rsidRDefault="006A366D" w:rsidP="006A366D">
      <w:pPr>
        <w:spacing w:after="0" w:line="240" w:lineRule="auto"/>
        <w:ind w:firstLine="708"/>
        <w:jc w:val="both"/>
        <w:rPr>
          <w:rFonts w:ascii="Times New Roman" w:hAnsi="Times New Roman" w:cs="Times New Roman"/>
          <w:sz w:val="28"/>
          <w:szCs w:val="28"/>
          <w:lang w:val="en-US"/>
        </w:rPr>
      </w:pPr>
      <w:r w:rsidRPr="006A366D">
        <w:rPr>
          <w:rFonts w:ascii="Times New Roman" w:hAnsi="Times New Roman" w:cs="Times New Roman"/>
          <w:b/>
          <w:sz w:val="28"/>
          <w:szCs w:val="28"/>
          <w:lang w:val="en-US"/>
        </w:rPr>
        <w:t>Aim</w:t>
      </w:r>
      <w:r w:rsidRPr="006A366D">
        <w:rPr>
          <w:rFonts w:ascii="Times New Roman" w:hAnsi="Times New Roman" w:cs="Times New Roman"/>
          <w:sz w:val="28"/>
          <w:szCs w:val="28"/>
          <w:lang w:val="en-US"/>
        </w:rPr>
        <w:t xml:space="preserve">: to study and improve the complex program of rehabilitation of persons after surgical intervention due to gastric and duodenal ulcer in the resort conditions. The study was conducted in 50 patients who underwent surgical intervention in connection with stomach and duodenum peptic ulcer age from 40 to 50 years old. The stomach functional state was studied by </w:t>
      </w:r>
      <w:proofErr w:type="gramStart"/>
      <w:r w:rsidRPr="006A366D">
        <w:rPr>
          <w:rFonts w:ascii="Times New Roman" w:hAnsi="Times New Roman" w:cs="Times New Roman"/>
          <w:sz w:val="28"/>
          <w:szCs w:val="28"/>
          <w:lang w:val="en-US"/>
        </w:rPr>
        <w:t>an  intragastric</w:t>
      </w:r>
      <w:proofErr w:type="gramEnd"/>
      <w:r w:rsidRPr="006A366D">
        <w:rPr>
          <w:rFonts w:ascii="Times New Roman" w:hAnsi="Times New Roman" w:cs="Times New Roman"/>
          <w:sz w:val="28"/>
          <w:szCs w:val="28"/>
          <w:lang w:val="en-US"/>
        </w:rPr>
        <w:t xml:space="preserve"> pH-metry, the state of the pancreas was studied using the method of fractional amylase examination by Zheltvay (1969). Psychological examination was carried out using the psychodiagnostic scale: a questionnaire for the determination of neuroticism H. Eysenck / variant of ERI /. All patients underwent a course of integrated spa therapy, which included: a gentle training regimen, an RHD, a diet number 5, an internal intake of mineral water Polyana Kvasova of temperature of 42</w:t>
      </w:r>
      <w:r w:rsidRPr="006A366D">
        <w:rPr>
          <w:rFonts w:ascii="Times New Roman" w:hAnsi="Times New Roman" w:cs="Times New Roman"/>
          <w:sz w:val="28"/>
          <w:szCs w:val="28"/>
          <w:vertAlign w:val="superscript"/>
          <w:lang w:val="en-US"/>
        </w:rPr>
        <w:t>0</w:t>
      </w:r>
      <w:r w:rsidRPr="006A366D">
        <w:rPr>
          <w:rFonts w:ascii="Times New Roman" w:hAnsi="Times New Roman" w:cs="Times New Roman"/>
          <w:sz w:val="28"/>
          <w:szCs w:val="28"/>
          <w:lang w:val="en-US"/>
        </w:rPr>
        <w:t xml:space="preserve">C 45 minutes before meals at 200 ml 3 times a day, special exercises of kinesiotherapy, segmental-reflex massage, singlet-oxygen therapy. At the examination of patients in terms of pH, there is a hypoacidic state of the stomach, gallbladder hypotony, decreasement in the pancreas enzyme-excretory function, decreasement in the extraversion-introversion scale, high marks in the neurotic scale. As a result of the rehabilitation measures along with improving of the health state, there was a decreasement in the pH of the stomach’s body and antrum, the gallbladder contractile function has improved, the parameters of the enzyme-excretory function of the pancreas has increased at fasting and during the digestion period. According to the </w:t>
      </w:r>
      <w:r w:rsidRPr="006A366D">
        <w:rPr>
          <w:rFonts w:ascii="Times New Roman" w:hAnsi="Times New Roman" w:cs="Times New Roman"/>
          <w:sz w:val="28"/>
          <w:szCs w:val="28"/>
          <w:lang w:val="en-US"/>
        </w:rPr>
        <w:lastRenderedPageBreak/>
        <w:t xml:space="preserve">H. Eysenck questionnaire data in patients, the low ratings on the extraversion-introversion scale have reliably increased, initially high rates of neuroticism scale have decreased. Thus, in the majority of patients who underwent surgical intervention due to stomach and duodenal ulcer, a number of early postoperative syndromes develop, which manifests as a violation of the other digestive system organs functions, mechanisms of adaptive regulation and self-regulation at different levels, changes neuropsychic sphere. The efficacy of using the complex of rehabilitation measures developed by us which are aimed at improving clinical, laboratory parameters of normalization of motor-evacuator, secretory functions of the gastrointestinal tract, neuropsychiatric sphere is proved. </w:t>
      </w:r>
    </w:p>
    <w:p w:rsidR="006A366D" w:rsidRPr="006A366D" w:rsidRDefault="006A366D" w:rsidP="006A366D">
      <w:pPr>
        <w:spacing w:after="0" w:line="240" w:lineRule="auto"/>
        <w:jc w:val="both"/>
        <w:rPr>
          <w:rFonts w:ascii="Times New Roman" w:hAnsi="Times New Roman" w:cs="Times New Roman"/>
          <w:sz w:val="28"/>
          <w:szCs w:val="28"/>
          <w:lang w:val="en-US"/>
        </w:rPr>
      </w:pPr>
      <w:r w:rsidRPr="006A366D">
        <w:rPr>
          <w:rFonts w:ascii="Times New Roman" w:hAnsi="Times New Roman" w:cs="Times New Roman"/>
          <w:b/>
          <w:sz w:val="28"/>
          <w:szCs w:val="28"/>
          <w:lang w:val="en-US"/>
        </w:rPr>
        <w:t>Keywords</w:t>
      </w:r>
      <w:r w:rsidRPr="006A366D">
        <w:rPr>
          <w:rFonts w:ascii="Times New Roman" w:hAnsi="Times New Roman" w:cs="Times New Roman"/>
          <w:sz w:val="28"/>
          <w:szCs w:val="28"/>
          <w:lang w:val="en-US"/>
        </w:rPr>
        <w:t>: physical therapy, kinesiotherapy, segmental-reflex massage.</w:t>
      </w:r>
    </w:p>
    <w:p w:rsidR="006A366D" w:rsidRPr="006A366D" w:rsidRDefault="006A366D" w:rsidP="006A366D">
      <w:pPr>
        <w:spacing w:after="0" w:line="240" w:lineRule="auto"/>
        <w:jc w:val="both"/>
        <w:rPr>
          <w:rFonts w:ascii="Times New Roman" w:eastAsia="Times New Roman,Bold" w:hAnsi="Times New Roman" w:cs="Times New Roman"/>
          <w:b/>
          <w:bCs/>
          <w:sz w:val="28"/>
          <w:szCs w:val="28"/>
          <w:lang w:eastAsia="ru-RU"/>
        </w:rPr>
      </w:pPr>
      <w:r w:rsidRPr="006A366D">
        <w:rPr>
          <w:rFonts w:ascii="Times New Roman" w:eastAsia="Times New Roman,Bold" w:hAnsi="Times New Roman" w:cs="Times New Roman"/>
          <w:b/>
          <w:bCs/>
          <w:sz w:val="28"/>
          <w:szCs w:val="28"/>
          <w:lang w:eastAsia="ru-RU"/>
        </w:rPr>
        <w:t xml:space="preserve">Постановка проблеми й аналіз результатів останніх досліджень. </w:t>
      </w:r>
    </w:p>
    <w:p w:rsidR="006A366D" w:rsidRPr="006A366D" w:rsidRDefault="006A366D" w:rsidP="006A366D">
      <w:pPr>
        <w:spacing w:after="0" w:line="240" w:lineRule="auto"/>
        <w:jc w:val="both"/>
        <w:rPr>
          <w:rFonts w:ascii="Times New Roman" w:eastAsia="Times New Roman" w:hAnsi="Times New Roman" w:cs="Times New Roman"/>
          <w:sz w:val="28"/>
          <w:szCs w:val="28"/>
          <w:lang w:eastAsia="ru-RU"/>
        </w:rPr>
      </w:pPr>
      <w:r w:rsidRPr="006A366D">
        <w:rPr>
          <w:rFonts w:ascii="Times New Roman" w:eastAsia="Times New Roman" w:hAnsi="Times New Roman" w:cs="Times New Roman"/>
          <w:sz w:val="28"/>
          <w:szCs w:val="28"/>
          <w:lang w:eastAsia="ru-RU"/>
        </w:rPr>
        <w:t xml:space="preserve">        Виразкове ураження гастродуоденальної зони перебуває в центрі уваги терапевтів і хірургів, оскільки виразкова хвороба (ВХ) має високу питому вагу серед інших захворювань травного каналу, часто рецидивує, зумовлює численні ускладнення, що зумовлює  тривалу втрату працездатності хворих. Щороку</w:t>
      </w:r>
      <w:r w:rsidRPr="006A366D">
        <w:rPr>
          <w:rFonts w:ascii="Times New Roman" w:eastAsia="Times New Roman" w:hAnsi="Times New Roman" w:cs="Times New Roman"/>
          <w:sz w:val="28"/>
          <w:szCs w:val="28"/>
          <w:lang w:val="ru-RU" w:eastAsia="ru-RU"/>
        </w:rPr>
        <w:t xml:space="preserve"> в Україні на диспансерному обліку </w:t>
      </w:r>
      <w:r w:rsidRPr="006A366D">
        <w:rPr>
          <w:rFonts w:ascii="Times New Roman" w:eastAsia="Times New Roman" w:hAnsi="Times New Roman" w:cs="Times New Roman"/>
          <w:sz w:val="28"/>
          <w:szCs w:val="28"/>
          <w:lang w:eastAsia="ru-RU"/>
        </w:rPr>
        <w:t>перебуває понад</w:t>
      </w:r>
      <w:r w:rsidRPr="006A366D">
        <w:rPr>
          <w:rFonts w:ascii="Times New Roman" w:eastAsia="Times New Roman" w:hAnsi="Times New Roman" w:cs="Times New Roman"/>
          <w:sz w:val="28"/>
          <w:szCs w:val="28"/>
          <w:lang w:val="ru-RU" w:eastAsia="ru-RU"/>
        </w:rPr>
        <w:t xml:space="preserve"> 1 млн. хворих на виразкову хворобу шлунка і дванадцятипалої кишки. </w:t>
      </w:r>
      <w:r w:rsidRPr="006A366D">
        <w:rPr>
          <w:rFonts w:ascii="Times New Roman" w:eastAsia="Times New Roman" w:hAnsi="Times New Roman" w:cs="Times New Roman"/>
          <w:sz w:val="28"/>
          <w:szCs w:val="28"/>
          <w:lang w:eastAsia="ru-RU"/>
        </w:rPr>
        <w:t xml:space="preserve">Ця </w:t>
      </w:r>
      <w:r w:rsidRPr="006A366D">
        <w:rPr>
          <w:rFonts w:ascii="Times New Roman" w:eastAsia="Times New Roman" w:hAnsi="Times New Roman" w:cs="Times New Roman"/>
          <w:sz w:val="28"/>
          <w:szCs w:val="28"/>
          <w:lang w:val="ru-RU" w:eastAsia="ru-RU"/>
        </w:rPr>
        <w:t>хвороба вражає людей у найбільш працездатному віці і є не тільки медичною, але й соціальною проблемою.</w:t>
      </w:r>
      <w:r w:rsidRPr="006A366D">
        <w:rPr>
          <w:rFonts w:ascii="Times New Roman" w:eastAsia="Times New Roman" w:hAnsi="Times New Roman" w:cs="Times New Roman"/>
          <w:sz w:val="28"/>
          <w:szCs w:val="28"/>
          <w:lang w:eastAsia="ru-RU"/>
        </w:rPr>
        <w:t xml:space="preserve"> Незважаючи на велику різноманітність консервативних методів лікування, кількість хворих, які перенесли операцію на шлунку і 12 – палій кишці в зв’язку з виразковою хворобою, не зменшується. </w:t>
      </w:r>
      <w:r w:rsidRPr="006A366D">
        <w:rPr>
          <w:rFonts w:ascii="Times New Roman" w:eastAsia="Times New Roman" w:hAnsi="Times New Roman" w:cs="Times New Roman"/>
          <w:sz w:val="28"/>
          <w:szCs w:val="28"/>
          <w:lang w:val="ru-RU" w:eastAsia="ru-RU"/>
        </w:rPr>
        <w:t>У зв'язку з характером захворювання</w:t>
      </w:r>
      <w:r w:rsidRPr="006A366D">
        <w:rPr>
          <w:rFonts w:ascii="Times New Roman" w:eastAsia="Times New Roman" w:hAnsi="Times New Roman" w:cs="Times New Roman"/>
          <w:sz w:val="28"/>
          <w:szCs w:val="28"/>
          <w:lang w:eastAsia="ru-RU"/>
        </w:rPr>
        <w:t>,</w:t>
      </w:r>
      <w:r w:rsidRPr="006A366D">
        <w:rPr>
          <w:rFonts w:ascii="Times New Roman" w:eastAsia="Times New Roman" w:hAnsi="Times New Roman" w:cs="Times New Roman"/>
          <w:sz w:val="28"/>
          <w:szCs w:val="28"/>
          <w:lang w:val="ru-RU" w:eastAsia="ru-RU"/>
        </w:rPr>
        <w:t xml:space="preserve"> </w:t>
      </w:r>
      <w:r w:rsidRPr="006A366D">
        <w:rPr>
          <w:rFonts w:ascii="Times New Roman" w:eastAsia="Times New Roman" w:hAnsi="Times New Roman" w:cs="Times New Roman"/>
          <w:sz w:val="28"/>
          <w:szCs w:val="28"/>
          <w:lang w:eastAsia="ru-RU"/>
        </w:rPr>
        <w:t>у</w:t>
      </w:r>
      <w:r w:rsidRPr="006A366D">
        <w:rPr>
          <w:rFonts w:ascii="Times New Roman" w:eastAsia="Times New Roman" w:hAnsi="Times New Roman" w:cs="Times New Roman"/>
          <w:sz w:val="28"/>
          <w:szCs w:val="28"/>
          <w:lang w:val="ru-RU" w:eastAsia="ru-RU"/>
        </w:rPr>
        <w:t xml:space="preserve"> системі лікувально-профілактичних заходів велике значення має профілактика рецидивів.</w:t>
      </w:r>
      <w:r w:rsidRPr="006A366D">
        <w:rPr>
          <w:rFonts w:ascii="Times New Roman" w:eastAsia="Times New Roman" w:hAnsi="Times New Roman" w:cs="Times New Roman"/>
          <w:sz w:val="24"/>
          <w:szCs w:val="24"/>
          <w:lang w:val="ru-RU" w:eastAsia="ru-RU"/>
        </w:rPr>
        <w:t xml:space="preserve"> </w:t>
      </w:r>
      <w:r w:rsidRPr="006A366D">
        <w:rPr>
          <w:rFonts w:ascii="Times New Roman" w:eastAsia="Times New Roman" w:hAnsi="Times New Roman" w:cs="Times New Roman"/>
          <w:sz w:val="28"/>
          <w:szCs w:val="28"/>
          <w:lang w:val="ru-RU" w:eastAsia="ru-RU"/>
        </w:rPr>
        <w:t xml:space="preserve">Важливими факторами профілактики виразкової хвороби є </w:t>
      </w:r>
      <w:r w:rsidRPr="006A366D">
        <w:rPr>
          <w:rFonts w:ascii="Times New Roman" w:eastAsia="Times New Roman" w:hAnsi="Times New Roman" w:cs="Times New Roman"/>
          <w:sz w:val="28"/>
          <w:szCs w:val="28"/>
          <w:lang w:eastAsia="ru-RU"/>
        </w:rPr>
        <w:t xml:space="preserve">правильна організація </w:t>
      </w:r>
      <w:r w:rsidRPr="006A366D">
        <w:rPr>
          <w:rFonts w:ascii="Times New Roman" w:eastAsia="Times New Roman" w:hAnsi="Times New Roman" w:cs="Times New Roman"/>
          <w:sz w:val="28"/>
          <w:szCs w:val="28"/>
          <w:lang w:val="ru-RU" w:eastAsia="ru-RU"/>
        </w:rPr>
        <w:t>праці, побуту та харчування, а</w:t>
      </w:r>
      <w:r w:rsidRPr="006A366D">
        <w:rPr>
          <w:rFonts w:ascii="Times New Roman" w:eastAsia="Times New Roman" w:hAnsi="Times New Roman" w:cs="Times New Roman"/>
          <w:sz w:val="28"/>
          <w:szCs w:val="28"/>
          <w:lang w:eastAsia="ru-RU"/>
        </w:rPr>
        <w:t xml:space="preserve"> </w:t>
      </w:r>
      <w:proofErr w:type="gramStart"/>
      <w:r w:rsidRPr="006A366D">
        <w:rPr>
          <w:rFonts w:ascii="Times New Roman" w:eastAsia="Times New Roman" w:hAnsi="Times New Roman" w:cs="Times New Roman"/>
          <w:sz w:val="28"/>
          <w:szCs w:val="28"/>
          <w:lang w:eastAsia="ru-RU"/>
        </w:rPr>
        <w:t xml:space="preserve">також </w:t>
      </w:r>
      <w:r w:rsidRPr="006A366D">
        <w:rPr>
          <w:rFonts w:ascii="Times New Roman" w:eastAsia="Times New Roman" w:hAnsi="Times New Roman" w:cs="Times New Roman"/>
          <w:sz w:val="28"/>
          <w:szCs w:val="28"/>
          <w:lang w:val="ru-RU" w:eastAsia="ru-RU"/>
        </w:rPr>
        <w:t xml:space="preserve"> застосування</w:t>
      </w:r>
      <w:proofErr w:type="gramEnd"/>
      <w:r w:rsidRPr="006A366D">
        <w:rPr>
          <w:rFonts w:ascii="Times New Roman" w:eastAsia="Times New Roman" w:hAnsi="Times New Roman" w:cs="Times New Roman"/>
          <w:sz w:val="28"/>
          <w:szCs w:val="28"/>
          <w:lang w:val="ru-RU" w:eastAsia="ru-RU"/>
        </w:rPr>
        <w:t xml:space="preserve"> засобів </w:t>
      </w:r>
      <w:r w:rsidRPr="006A366D">
        <w:rPr>
          <w:rFonts w:ascii="Times New Roman" w:eastAsia="Times New Roman" w:hAnsi="Times New Roman" w:cs="Times New Roman"/>
          <w:sz w:val="28"/>
          <w:szCs w:val="28"/>
          <w:lang w:eastAsia="ru-RU"/>
        </w:rPr>
        <w:t xml:space="preserve">фізичної терапії [1, 4].  </w:t>
      </w:r>
    </w:p>
    <w:p w:rsidR="006A366D" w:rsidRPr="006A366D" w:rsidRDefault="006A366D" w:rsidP="006A366D">
      <w:pPr>
        <w:spacing w:after="0" w:line="240" w:lineRule="auto"/>
        <w:ind w:firstLine="400"/>
        <w:jc w:val="both"/>
        <w:rPr>
          <w:rFonts w:ascii="Times New Roman" w:eastAsia="Times New Roman" w:hAnsi="Times New Roman" w:cs="Times New Roman"/>
          <w:sz w:val="28"/>
          <w:szCs w:val="28"/>
          <w:lang w:eastAsia="ru-RU"/>
        </w:rPr>
      </w:pPr>
      <w:r w:rsidRPr="006A366D">
        <w:rPr>
          <w:rFonts w:ascii="Times New Roman" w:eastAsia="Times New Roman" w:hAnsi="Times New Roman" w:cs="Times New Roman"/>
          <w:sz w:val="28"/>
          <w:szCs w:val="28"/>
          <w:lang w:eastAsia="ru-RU"/>
        </w:rPr>
        <w:t xml:space="preserve">    Для попередження розвитку післяопераційних ускладнень, а також для зменшення проявів порушень здоров´я, якщо вони вже виникли, хворому рекомендована комплексна реабілітація. </w:t>
      </w:r>
      <w:r w:rsidRPr="006A366D">
        <w:rPr>
          <w:rFonts w:ascii="Times New Roman" w:eastAsia="Times New Roman" w:hAnsi="Times New Roman" w:cs="Times New Roman"/>
          <w:sz w:val="28"/>
          <w:szCs w:val="28"/>
          <w:lang w:val="hr-HR" w:eastAsia="ru-RU"/>
        </w:rPr>
        <w:t xml:space="preserve">Санаторно-курортна </w:t>
      </w:r>
      <w:r w:rsidRPr="006A366D">
        <w:rPr>
          <w:rFonts w:ascii="Times New Roman" w:eastAsia="Times New Roman" w:hAnsi="Times New Roman" w:cs="Times New Roman"/>
          <w:sz w:val="28"/>
          <w:szCs w:val="28"/>
          <w:lang w:eastAsia="ru-RU"/>
        </w:rPr>
        <w:t>терапія</w:t>
      </w:r>
      <w:r w:rsidRPr="006A366D">
        <w:rPr>
          <w:rFonts w:ascii="Times New Roman" w:eastAsia="Times New Roman" w:hAnsi="Times New Roman" w:cs="Times New Roman"/>
          <w:sz w:val="28"/>
          <w:szCs w:val="28"/>
          <w:lang w:val="hr-HR" w:eastAsia="ru-RU"/>
        </w:rPr>
        <w:t xml:space="preserve"> є важливою ланкою поетапного відновного лікування хворих з патолологією органів травлення. Одним із основних  і ефективних методів відновного лікування хворих </w:t>
      </w:r>
      <w:r w:rsidRPr="006A366D">
        <w:rPr>
          <w:rFonts w:ascii="Times New Roman" w:eastAsia="Times New Roman" w:hAnsi="Times New Roman" w:cs="Times New Roman"/>
          <w:sz w:val="28"/>
          <w:szCs w:val="28"/>
          <w:lang w:eastAsia="ru-RU"/>
        </w:rPr>
        <w:t xml:space="preserve">після оперативного втручання на органах черевної порожнини </w:t>
      </w:r>
      <w:r w:rsidRPr="006A366D">
        <w:rPr>
          <w:rFonts w:ascii="Times New Roman" w:eastAsia="Times New Roman" w:hAnsi="Times New Roman" w:cs="Times New Roman"/>
          <w:sz w:val="28"/>
          <w:szCs w:val="28"/>
          <w:lang w:val="hr-HR" w:eastAsia="ru-RU"/>
        </w:rPr>
        <w:t xml:space="preserve">на будь-якому етапі </w:t>
      </w:r>
      <w:r w:rsidRPr="006A366D">
        <w:rPr>
          <w:rFonts w:ascii="Times New Roman" w:eastAsia="Times New Roman" w:hAnsi="Times New Roman" w:cs="Times New Roman"/>
          <w:sz w:val="28"/>
          <w:szCs w:val="28"/>
          <w:lang w:eastAsia="ru-RU"/>
        </w:rPr>
        <w:t xml:space="preserve">відновного лікування </w:t>
      </w:r>
      <w:r w:rsidRPr="006A366D">
        <w:rPr>
          <w:rFonts w:ascii="Times New Roman" w:eastAsia="Times New Roman" w:hAnsi="Times New Roman" w:cs="Times New Roman"/>
          <w:sz w:val="28"/>
          <w:szCs w:val="28"/>
          <w:lang w:val="hr-HR" w:eastAsia="ru-RU"/>
        </w:rPr>
        <w:t xml:space="preserve">є питний прийом  мінеральних вод. </w:t>
      </w:r>
      <w:r w:rsidRPr="006A366D">
        <w:rPr>
          <w:rFonts w:ascii="Times New Roman" w:eastAsia="Times New Roman" w:hAnsi="Times New Roman" w:cs="Times New Roman"/>
          <w:sz w:val="28"/>
          <w:szCs w:val="28"/>
          <w:lang w:eastAsia="ru-RU"/>
        </w:rPr>
        <w:t>Д</w:t>
      </w:r>
      <w:r w:rsidRPr="006A366D">
        <w:rPr>
          <w:rFonts w:ascii="Times New Roman" w:eastAsia="Times New Roman" w:hAnsi="Times New Roman" w:cs="Times New Roman"/>
          <w:sz w:val="28"/>
          <w:szCs w:val="28"/>
          <w:lang w:val="hr-HR" w:eastAsia="ru-RU"/>
        </w:rPr>
        <w:t xml:space="preserve">ля хворих, які пренесли оперативні втручання на шлунку і дванадцятипалій кишці, розроблено диференційовані підходи до </w:t>
      </w:r>
      <w:r w:rsidRPr="006A366D">
        <w:rPr>
          <w:rFonts w:ascii="Times New Roman" w:eastAsia="Times New Roman" w:hAnsi="Times New Roman" w:cs="Times New Roman"/>
          <w:sz w:val="28"/>
          <w:szCs w:val="28"/>
          <w:lang w:eastAsia="ru-RU"/>
        </w:rPr>
        <w:t>фізичної терапії в санаторно-ку</w:t>
      </w:r>
      <w:r w:rsidRPr="006A366D">
        <w:rPr>
          <w:rFonts w:ascii="Times New Roman" w:eastAsia="Times New Roman" w:hAnsi="Times New Roman" w:cs="Times New Roman"/>
          <w:sz w:val="28"/>
          <w:szCs w:val="28"/>
          <w:lang w:val="hr-HR" w:eastAsia="ru-RU"/>
        </w:rPr>
        <w:t>рортн</w:t>
      </w:r>
      <w:r w:rsidRPr="006A366D">
        <w:rPr>
          <w:rFonts w:ascii="Times New Roman" w:eastAsia="Times New Roman" w:hAnsi="Times New Roman" w:cs="Times New Roman"/>
          <w:sz w:val="28"/>
          <w:szCs w:val="28"/>
          <w:lang w:eastAsia="ru-RU"/>
        </w:rPr>
        <w:t>их умовах</w:t>
      </w:r>
      <w:r w:rsidRPr="006A366D">
        <w:rPr>
          <w:rFonts w:ascii="Times New Roman" w:eastAsia="Times New Roman" w:hAnsi="Times New Roman" w:cs="Times New Roman"/>
          <w:sz w:val="28"/>
          <w:szCs w:val="28"/>
          <w:lang w:val="hr-HR" w:eastAsia="ru-RU"/>
        </w:rPr>
        <w:t xml:space="preserve"> на підставі комплексного застосування маломінералізованих мінеральних вод</w:t>
      </w:r>
      <w:r w:rsidRPr="006A366D">
        <w:rPr>
          <w:rFonts w:ascii="Times New Roman" w:eastAsia="Times New Roman" w:hAnsi="Times New Roman" w:cs="Times New Roman"/>
          <w:sz w:val="28"/>
          <w:szCs w:val="28"/>
          <w:lang w:eastAsia="ru-RU"/>
        </w:rPr>
        <w:t>.</w:t>
      </w:r>
      <w:r w:rsidRPr="006A366D">
        <w:rPr>
          <w:rFonts w:ascii="Times New Roman" w:eastAsia="Times New Roman" w:hAnsi="Times New Roman" w:cs="Times New Roman"/>
          <w:sz w:val="28"/>
          <w:szCs w:val="28"/>
          <w:lang w:val="hr-HR" w:eastAsia="ru-RU"/>
        </w:rPr>
        <w:t xml:space="preserve"> </w:t>
      </w:r>
      <w:r w:rsidRPr="006A366D">
        <w:rPr>
          <w:rFonts w:ascii="Times New Roman" w:eastAsia="Times New Roman" w:hAnsi="Times New Roman" w:cs="Times New Roman"/>
          <w:sz w:val="28"/>
          <w:szCs w:val="28"/>
          <w:lang w:eastAsia="ru-RU"/>
        </w:rPr>
        <w:t xml:space="preserve">Проте і досі в проблемі санаторно-курортного лікування після оперативних втручань у зв’язку з виразковою хворобою шлунка і 12-палої кишки  залишаються багато питань, які вимагають вирішення [ 2].   </w:t>
      </w:r>
    </w:p>
    <w:p w:rsidR="006A366D" w:rsidRPr="006A366D" w:rsidRDefault="006A366D" w:rsidP="006A366D">
      <w:pPr>
        <w:spacing w:after="0" w:line="240" w:lineRule="auto"/>
        <w:ind w:firstLine="400"/>
        <w:jc w:val="both"/>
        <w:rPr>
          <w:rFonts w:ascii="Times New Roman" w:eastAsia="Times New Roman" w:hAnsi="Times New Roman" w:cs="Times New Roman"/>
          <w:b/>
          <w:bCs/>
          <w:sz w:val="28"/>
          <w:szCs w:val="28"/>
          <w:lang w:eastAsia="uk-UA"/>
        </w:rPr>
      </w:pPr>
      <w:r w:rsidRPr="006A366D">
        <w:rPr>
          <w:rFonts w:ascii="Times New Roman" w:eastAsia="Times New Roman" w:hAnsi="Times New Roman" w:cs="Times New Roman"/>
          <w:sz w:val="28"/>
          <w:szCs w:val="28"/>
          <w:lang w:val="hr-HR" w:eastAsia="ru-RU"/>
        </w:rPr>
        <w:t>Лікувальна гімнастика є методом неспецифічної терапії і розглядається як метод патогенетичної терапії</w:t>
      </w:r>
      <w:r w:rsidRPr="006A366D">
        <w:rPr>
          <w:rFonts w:ascii="Times New Roman" w:eastAsia="Times New Roman" w:hAnsi="Times New Roman" w:cs="Times New Roman"/>
          <w:sz w:val="28"/>
          <w:szCs w:val="28"/>
          <w:lang w:eastAsia="ru-RU"/>
        </w:rPr>
        <w:t>,</w:t>
      </w:r>
      <w:r w:rsidRPr="006A366D">
        <w:rPr>
          <w:rFonts w:ascii="Times New Roman" w:eastAsia="Times New Roman" w:hAnsi="Times New Roman" w:cs="Times New Roman"/>
          <w:sz w:val="28"/>
          <w:szCs w:val="28"/>
          <w:lang w:val="hr-HR" w:eastAsia="ru-RU"/>
        </w:rPr>
        <w:t xml:space="preserve"> </w:t>
      </w:r>
      <w:r w:rsidRPr="006A366D">
        <w:rPr>
          <w:rFonts w:ascii="Times New Roman" w:eastAsia="Times New Roman" w:hAnsi="Times New Roman" w:cs="Times New Roman"/>
          <w:sz w:val="28"/>
          <w:szCs w:val="28"/>
          <w:lang w:eastAsia="ru-RU"/>
        </w:rPr>
        <w:t xml:space="preserve">що </w:t>
      </w:r>
      <w:r w:rsidRPr="006A366D">
        <w:rPr>
          <w:rFonts w:ascii="Times New Roman" w:eastAsia="Times New Roman" w:hAnsi="Times New Roman" w:cs="Times New Roman"/>
          <w:sz w:val="28"/>
          <w:szCs w:val="28"/>
          <w:lang w:val="hr-HR" w:eastAsia="ru-RU"/>
        </w:rPr>
        <w:t>стимулює кровообіг у черевній порожнині, малому тазі, зміцню</w:t>
      </w:r>
      <w:r w:rsidRPr="006A366D">
        <w:rPr>
          <w:rFonts w:ascii="Times New Roman" w:eastAsia="Times New Roman" w:hAnsi="Times New Roman" w:cs="Times New Roman"/>
          <w:sz w:val="28"/>
          <w:szCs w:val="28"/>
          <w:lang w:eastAsia="ru-RU"/>
        </w:rPr>
        <w:t>є</w:t>
      </w:r>
      <w:r w:rsidRPr="006A366D">
        <w:rPr>
          <w:rFonts w:ascii="Times New Roman" w:eastAsia="Times New Roman" w:hAnsi="Times New Roman" w:cs="Times New Roman"/>
          <w:sz w:val="28"/>
          <w:szCs w:val="28"/>
          <w:lang w:val="hr-HR" w:eastAsia="ru-RU"/>
        </w:rPr>
        <w:t xml:space="preserve"> м’язи черевного пресу і позитивно вплива</w:t>
      </w:r>
      <w:r w:rsidRPr="006A366D">
        <w:rPr>
          <w:rFonts w:ascii="Times New Roman" w:eastAsia="Times New Roman" w:hAnsi="Times New Roman" w:cs="Times New Roman"/>
          <w:sz w:val="28"/>
          <w:szCs w:val="28"/>
          <w:lang w:eastAsia="ru-RU"/>
        </w:rPr>
        <w:t>є</w:t>
      </w:r>
      <w:r w:rsidRPr="006A366D">
        <w:rPr>
          <w:rFonts w:ascii="Times New Roman" w:eastAsia="Times New Roman" w:hAnsi="Times New Roman" w:cs="Times New Roman"/>
          <w:sz w:val="28"/>
          <w:szCs w:val="28"/>
          <w:lang w:val="hr-HR" w:eastAsia="ru-RU"/>
        </w:rPr>
        <w:t xml:space="preserve"> на </w:t>
      </w:r>
      <w:r w:rsidRPr="006A366D">
        <w:rPr>
          <w:rFonts w:ascii="Times New Roman" w:eastAsia="Times New Roman" w:hAnsi="Times New Roman" w:cs="Times New Roman"/>
          <w:sz w:val="28"/>
          <w:szCs w:val="28"/>
          <w:lang w:eastAsia="ru-RU"/>
        </w:rPr>
        <w:t xml:space="preserve">моторну, евакуатору, секреторну функції та на </w:t>
      </w:r>
      <w:r w:rsidRPr="006A366D">
        <w:rPr>
          <w:rFonts w:ascii="Times New Roman" w:eastAsia="Times New Roman" w:hAnsi="Times New Roman" w:cs="Times New Roman"/>
          <w:sz w:val="28"/>
          <w:szCs w:val="28"/>
          <w:lang w:val="hr-HR" w:eastAsia="ru-RU"/>
        </w:rPr>
        <w:t>нервово-психічну сферу організму</w:t>
      </w:r>
      <w:r w:rsidRPr="006A366D">
        <w:rPr>
          <w:rFonts w:ascii="Times New Roman" w:eastAsia="Times New Roman" w:hAnsi="Times New Roman" w:cs="Times New Roman"/>
          <w:sz w:val="28"/>
          <w:szCs w:val="28"/>
          <w:lang w:eastAsia="ru-RU"/>
        </w:rPr>
        <w:t xml:space="preserve">. У наукових публікаціях останніх 10 років як в Україні, так і за кордоном висловлються міркування про доцільність алгоритму комплексного підходу до попередження післяопераційних ускладнень як методами санаторно-курортного </w:t>
      </w:r>
      <w:r w:rsidRPr="006A366D">
        <w:rPr>
          <w:rFonts w:ascii="Times New Roman" w:eastAsia="Times New Roman" w:hAnsi="Times New Roman" w:cs="Times New Roman"/>
          <w:sz w:val="28"/>
          <w:szCs w:val="28"/>
          <w:lang w:eastAsia="ru-RU"/>
        </w:rPr>
        <w:lastRenderedPageBreak/>
        <w:t>лікування, так і засобами фізичної терапії. Тому комплексна і поетапна реабілітація даної категорії хворих є актуальною. [3, 5].</w:t>
      </w:r>
    </w:p>
    <w:p w:rsidR="006A366D" w:rsidRPr="006A366D" w:rsidRDefault="006A366D" w:rsidP="006A366D">
      <w:pPr>
        <w:tabs>
          <w:tab w:val="left" w:pos="8789"/>
          <w:tab w:val="left" w:pos="9356"/>
        </w:tabs>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6A366D">
        <w:rPr>
          <w:rFonts w:ascii="Times New Roman" w:eastAsia="Times New Roman" w:hAnsi="Times New Roman" w:cs="Times New Roman"/>
          <w:b/>
          <w:sz w:val="28"/>
          <w:szCs w:val="28"/>
          <w:lang w:eastAsia="ru-RU"/>
        </w:rPr>
        <w:t xml:space="preserve">Мета </w:t>
      </w:r>
      <w:r w:rsidRPr="006A366D">
        <w:rPr>
          <w:rFonts w:ascii="Times New Roman" w:eastAsia="Times New Roman,Bold" w:hAnsi="Times New Roman" w:cs="Times New Roman"/>
          <w:b/>
          <w:bCs/>
          <w:sz w:val="28"/>
          <w:szCs w:val="28"/>
          <w:lang w:eastAsia="ru-RU"/>
        </w:rPr>
        <w:t>дослідження</w:t>
      </w:r>
      <w:r w:rsidRPr="006A366D">
        <w:rPr>
          <w:rFonts w:ascii="Times New Roman" w:eastAsia="Times New Roman" w:hAnsi="Times New Roman" w:cs="Times New Roman"/>
          <w:b/>
          <w:sz w:val="28"/>
          <w:szCs w:val="28"/>
          <w:lang w:eastAsia="ru-RU"/>
        </w:rPr>
        <w:t>:</w:t>
      </w:r>
      <w:r w:rsidRPr="006A366D">
        <w:rPr>
          <w:rFonts w:ascii="Times New Roman" w:eastAsia="Times New Roman" w:hAnsi="Times New Roman" w:cs="Times New Roman"/>
          <w:sz w:val="28"/>
          <w:szCs w:val="28"/>
          <w:lang w:eastAsia="ru-RU"/>
        </w:rPr>
        <w:t xml:space="preserve"> вивчити та удосконалити комплексну програму фізичної терапії осіб після оперативного втручання у зв’язку з виразковою хворобою шлунка і 12-палої кишки в умовах санаторію Поляна. </w:t>
      </w:r>
    </w:p>
    <w:p w:rsidR="006A366D" w:rsidRPr="006A366D" w:rsidRDefault="006A366D" w:rsidP="006A366D">
      <w:pPr>
        <w:spacing w:after="0" w:line="240" w:lineRule="auto"/>
        <w:ind w:firstLine="709"/>
        <w:jc w:val="both"/>
        <w:rPr>
          <w:rFonts w:ascii="Times New Roman" w:hAnsi="Times New Roman" w:cs="Times New Roman"/>
          <w:sz w:val="28"/>
          <w:szCs w:val="28"/>
          <w:lang w:val="ru-RU"/>
        </w:rPr>
      </w:pPr>
      <w:r w:rsidRPr="006A366D">
        <w:rPr>
          <w:rFonts w:ascii="Times New Roman" w:eastAsia="Times New Roman,Bold" w:hAnsi="Times New Roman" w:cs="Times New Roman"/>
          <w:b/>
          <w:bCs/>
          <w:sz w:val="28"/>
          <w:szCs w:val="28"/>
        </w:rPr>
        <w:t>Методи й організація дослідження</w:t>
      </w:r>
      <w:r w:rsidRPr="006A366D">
        <w:rPr>
          <w:rFonts w:ascii="Times New Roman" w:eastAsia="Times New Roman,Bold" w:hAnsi="Times New Roman" w:cs="Times New Roman"/>
          <w:bCs/>
          <w:sz w:val="28"/>
          <w:szCs w:val="28"/>
        </w:rPr>
        <w:t xml:space="preserve">. </w:t>
      </w:r>
      <w:r w:rsidRPr="006A366D">
        <w:rPr>
          <w:rFonts w:ascii="Times New Roman" w:hAnsi="Times New Roman" w:cs="Times New Roman"/>
          <w:sz w:val="28"/>
        </w:rPr>
        <w:t xml:space="preserve">Нами  проведено обстеження у 50 хворих, які перенесли оперативне втручання у зв’язку з виразковою хворобою шлунка і 12-палої кишки </w:t>
      </w:r>
      <w:r w:rsidRPr="006A366D">
        <w:rPr>
          <w:rFonts w:ascii="Times New Roman" w:hAnsi="Times New Roman" w:cs="Times New Roman"/>
          <w:sz w:val="28"/>
          <w:szCs w:val="28"/>
        </w:rPr>
        <w:t xml:space="preserve">віком від 40 до 50 років, з них  40 чоловіків і 10 жінок. Всі пацієнти перенесли органоберігаючі операції з пілоропластикою по Фінею або по Гейнеке-Мікуличу. </w:t>
      </w:r>
      <w:r w:rsidRPr="006A366D">
        <w:rPr>
          <w:rFonts w:ascii="Times New Roman" w:hAnsi="Times New Roman" w:cs="Times New Roman"/>
          <w:spacing w:val="-1"/>
          <w:sz w:val="28"/>
          <w:szCs w:val="28"/>
        </w:rPr>
        <w:t xml:space="preserve">Тривалість часу після </w:t>
      </w:r>
      <w:r w:rsidRPr="006A366D">
        <w:rPr>
          <w:rFonts w:ascii="Times New Roman" w:hAnsi="Times New Roman" w:cs="Times New Roman"/>
          <w:sz w:val="28"/>
          <w:szCs w:val="28"/>
        </w:rPr>
        <w:t xml:space="preserve">оперативного втручання становила від 4 до 8 років. </w:t>
      </w:r>
      <w:r w:rsidRPr="006A366D">
        <w:rPr>
          <w:rFonts w:ascii="Times New Roman" w:hAnsi="Times New Roman" w:cs="Times New Roman"/>
          <w:spacing w:val="-1"/>
          <w:sz w:val="28"/>
          <w:szCs w:val="28"/>
        </w:rPr>
        <w:t>На початку дослідження було проведено опитування хворих з метою збору скарг, з</w:t>
      </w:r>
      <w:r w:rsidRPr="006A366D">
        <w:rPr>
          <w:rFonts w:ascii="Times New Roman" w:hAnsi="Times New Roman" w:cs="Times New Roman"/>
          <w:sz w:val="28"/>
          <w:szCs w:val="28"/>
        </w:rPr>
        <w:t>’</w:t>
      </w:r>
      <w:r w:rsidRPr="006A366D">
        <w:rPr>
          <w:rFonts w:ascii="Times New Roman" w:hAnsi="Times New Roman" w:cs="Times New Roman"/>
          <w:spacing w:val="-1"/>
          <w:sz w:val="28"/>
          <w:szCs w:val="28"/>
        </w:rPr>
        <w:t xml:space="preserve">ясування анамнезу хвороби і життя. Діагноз хронічний гастрит та хронічний холецистит базувався на клінічному, інструментальному і лабораторних методах обстеження, які проводились на початку і вкінці курсу відновного комплексного лікування. </w:t>
      </w:r>
      <w:r w:rsidRPr="006A366D">
        <w:rPr>
          <w:rFonts w:ascii="Times New Roman" w:hAnsi="Times New Roman" w:cs="Times New Roman"/>
          <w:sz w:val="28"/>
          <w:szCs w:val="28"/>
        </w:rPr>
        <w:t xml:space="preserve">Функціональний стан шлунка вивчався інтрагастральною РН-метрією, яка проводилася за допомогою двохелектродного pH-зонда на рівні тіла і антрального відділу, стан підшлункової залози вивчався за допомогою методики ФАЖ – фракційного дослідження амілази за Желтваєм (1969). Також всім пацієнтам проводили ультразвукове обстеження жовчного міхура і підшлункової залози. </w:t>
      </w:r>
      <w:r w:rsidRPr="006A366D">
        <w:rPr>
          <w:rFonts w:ascii="Times New Roman" w:hAnsi="Times New Roman" w:cs="Times New Roman"/>
          <w:sz w:val="28"/>
          <w:szCs w:val="28"/>
          <w:lang w:val="ru-RU"/>
        </w:rPr>
        <w:t>Ефективність впливу на моторну</w:t>
      </w:r>
      <w:r w:rsidRPr="006A366D">
        <w:rPr>
          <w:rFonts w:ascii="Times New Roman" w:hAnsi="Times New Roman" w:cs="Times New Roman"/>
          <w:sz w:val="28"/>
          <w:szCs w:val="28"/>
        </w:rPr>
        <w:t xml:space="preserve"> </w:t>
      </w:r>
      <w:r w:rsidRPr="006A366D">
        <w:rPr>
          <w:rFonts w:ascii="Times New Roman" w:hAnsi="Times New Roman" w:cs="Times New Roman"/>
          <w:sz w:val="28"/>
          <w:szCs w:val="28"/>
          <w:lang w:val="ru-RU"/>
        </w:rPr>
        <w:t>та секреторну функцію органів шлунково-кишкового тракту й шлунка</w:t>
      </w:r>
      <w:r w:rsidRPr="006A366D">
        <w:rPr>
          <w:rFonts w:ascii="Times New Roman" w:hAnsi="Times New Roman" w:cs="Times New Roman"/>
          <w:sz w:val="28"/>
          <w:szCs w:val="28"/>
        </w:rPr>
        <w:t xml:space="preserve"> </w:t>
      </w:r>
      <w:r w:rsidRPr="006A366D">
        <w:rPr>
          <w:rFonts w:ascii="Times New Roman" w:hAnsi="Times New Roman" w:cs="Times New Roman"/>
          <w:sz w:val="28"/>
          <w:szCs w:val="28"/>
          <w:lang w:val="ru-RU"/>
        </w:rPr>
        <w:t>оцінювал</w:t>
      </w:r>
      <w:r w:rsidRPr="006A366D">
        <w:rPr>
          <w:rFonts w:ascii="Times New Roman" w:hAnsi="Times New Roman" w:cs="Times New Roman"/>
          <w:sz w:val="28"/>
          <w:szCs w:val="28"/>
        </w:rPr>
        <w:t xml:space="preserve">и </w:t>
      </w:r>
      <w:r w:rsidRPr="006A366D">
        <w:rPr>
          <w:rFonts w:ascii="Times New Roman" w:hAnsi="Times New Roman" w:cs="Times New Roman"/>
          <w:sz w:val="28"/>
          <w:szCs w:val="28"/>
          <w:lang w:val="ru-RU"/>
        </w:rPr>
        <w:t>за зміною витривалості сили м'язів черевного преса. Хворим пропонувалося підняти прямі ноги під кутом 45˚ відносно опори, і втримувати в цьому положенні максимально можливий час (min - 1</w:t>
      </w:r>
      <w:r w:rsidRPr="006A366D">
        <w:rPr>
          <w:rFonts w:ascii="Times New Roman" w:hAnsi="Times New Roman" w:cs="Times New Roman"/>
          <w:sz w:val="28"/>
          <w:szCs w:val="28"/>
        </w:rPr>
        <w:t>0</w:t>
      </w:r>
      <w:r w:rsidRPr="006A366D">
        <w:rPr>
          <w:rFonts w:ascii="Times New Roman" w:hAnsi="Times New Roman" w:cs="Times New Roman"/>
          <w:sz w:val="28"/>
          <w:szCs w:val="28"/>
          <w:lang w:val="ru-RU"/>
        </w:rPr>
        <w:t xml:space="preserve"> сек;</w:t>
      </w:r>
      <w:r w:rsidRPr="006A366D">
        <w:rPr>
          <w:rFonts w:ascii="Times New Roman" w:hAnsi="Times New Roman" w:cs="Times New Roman"/>
          <w:sz w:val="28"/>
          <w:szCs w:val="28"/>
        </w:rPr>
        <w:t xml:space="preserve"> </w:t>
      </w:r>
      <w:r w:rsidRPr="006A366D">
        <w:rPr>
          <w:rFonts w:ascii="Times New Roman" w:hAnsi="Times New Roman" w:cs="Times New Roman"/>
          <w:sz w:val="28"/>
          <w:szCs w:val="28"/>
          <w:lang w:val="ru-RU"/>
        </w:rPr>
        <w:t>max - 3</w:t>
      </w:r>
      <w:r w:rsidRPr="006A366D">
        <w:rPr>
          <w:rFonts w:ascii="Times New Roman" w:hAnsi="Times New Roman" w:cs="Times New Roman"/>
          <w:sz w:val="28"/>
          <w:szCs w:val="28"/>
        </w:rPr>
        <w:t>0</w:t>
      </w:r>
      <w:r w:rsidRPr="006A366D">
        <w:rPr>
          <w:rFonts w:ascii="Times New Roman" w:hAnsi="Times New Roman" w:cs="Times New Roman"/>
          <w:sz w:val="28"/>
          <w:szCs w:val="28"/>
          <w:lang w:val="ru-RU"/>
        </w:rPr>
        <w:t xml:space="preserve"> сек).</w:t>
      </w:r>
      <w:r w:rsidRPr="006A366D">
        <w:rPr>
          <w:rFonts w:ascii="Times New Roman" w:hAnsi="Times New Roman" w:cs="Times New Roman"/>
          <w:sz w:val="28"/>
          <w:szCs w:val="28"/>
        </w:rPr>
        <w:t xml:space="preserve"> </w:t>
      </w:r>
      <w:r w:rsidRPr="006A366D">
        <w:rPr>
          <w:rFonts w:ascii="Times New Roman" w:eastAsia="TimesNewRoman" w:hAnsi="Times New Roman" w:cs="Times New Roman"/>
          <w:sz w:val="28"/>
          <w:szCs w:val="28"/>
        </w:rPr>
        <w:t>П</w:t>
      </w:r>
      <w:r w:rsidRPr="006A366D">
        <w:rPr>
          <w:rFonts w:ascii="Times New Roman" w:eastAsia="TimesNewRoman" w:hAnsi="Times New Roman" w:cs="Times New Roman"/>
          <w:sz w:val="28"/>
          <w:szCs w:val="28"/>
          <w:lang w:val="ru-RU"/>
        </w:rPr>
        <w:t xml:space="preserve">сихологічне обстеження </w:t>
      </w:r>
      <w:r w:rsidRPr="006A366D">
        <w:rPr>
          <w:rFonts w:ascii="Times New Roman" w:eastAsia="TimesNewRoman" w:hAnsi="Times New Roman" w:cs="Times New Roman"/>
          <w:sz w:val="28"/>
          <w:szCs w:val="28"/>
        </w:rPr>
        <w:t>проводилось</w:t>
      </w:r>
      <w:r w:rsidRPr="006A366D">
        <w:rPr>
          <w:rFonts w:ascii="Times New Roman" w:eastAsia="TimesNewRoman" w:hAnsi="Times New Roman" w:cs="Times New Roman"/>
          <w:sz w:val="28"/>
          <w:szCs w:val="28"/>
          <w:lang w:val="ru-RU"/>
        </w:rPr>
        <w:t xml:space="preserve"> </w:t>
      </w:r>
      <w:r w:rsidRPr="006A366D">
        <w:rPr>
          <w:rFonts w:ascii="Times New Roman" w:eastAsia="TimesNewRoman" w:hAnsi="Times New Roman" w:cs="Times New Roman"/>
          <w:sz w:val="28"/>
          <w:szCs w:val="28"/>
        </w:rPr>
        <w:t xml:space="preserve">з </w:t>
      </w:r>
      <w:r w:rsidRPr="006A366D">
        <w:rPr>
          <w:rFonts w:ascii="Times New Roman" w:eastAsia="TimesNewRoman" w:hAnsi="Times New Roman" w:cs="Times New Roman"/>
          <w:sz w:val="28"/>
          <w:szCs w:val="28"/>
          <w:lang w:val="ru-RU"/>
        </w:rPr>
        <w:t>використанням психодіагностичної шкали:</w:t>
      </w:r>
      <w:r w:rsidRPr="006A366D">
        <w:rPr>
          <w:rFonts w:ascii="Times New Roman" w:eastAsia="TimesNewRoman" w:hAnsi="Times New Roman" w:cs="Times New Roman"/>
          <w:sz w:val="28"/>
          <w:szCs w:val="28"/>
        </w:rPr>
        <w:t xml:space="preserve"> </w:t>
      </w:r>
      <w:r w:rsidRPr="006A366D">
        <w:rPr>
          <w:rFonts w:ascii="Times New Roman" w:eastAsia="TimesNewRoman" w:hAnsi="Times New Roman" w:cs="Times New Roman"/>
          <w:sz w:val="28"/>
          <w:szCs w:val="28"/>
          <w:lang w:val="ru-RU"/>
        </w:rPr>
        <w:t>опитувальна анкета для визначення нейротизму Г. Айзенка /варіант ЕРІ/,</w:t>
      </w:r>
      <w:r w:rsidRPr="006A366D">
        <w:rPr>
          <w:rFonts w:ascii="Times New Roman" w:eastAsia="TimesNewRoman" w:hAnsi="Times New Roman" w:cs="Times New Roman"/>
          <w:sz w:val="28"/>
          <w:szCs w:val="28"/>
        </w:rPr>
        <w:t xml:space="preserve"> </w:t>
      </w:r>
      <w:r w:rsidRPr="006A366D">
        <w:rPr>
          <w:rFonts w:ascii="Times New Roman" w:eastAsia="TimesNewRoman" w:hAnsi="Times New Roman" w:cs="Times New Roman"/>
          <w:sz w:val="28"/>
          <w:szCs w:val="28"/>
          <w:lang w:val="ru-RU"/>
        </w:rPr>
        <w:t>та</w:t>
      </w:r>
      <w:r w:rsidRPr="006A366D">
        <w:rPr>
          <w:rFonts w:ascii="Times New Roman" w:eastAsia="TimesNewRoman" w:hAnsi="Times New Roman" w:cs="Times New Roman"/>
          <w:sz w:val="28"/>
          <w:szCs w:val="28"/>
        </w:rPr>
        <w:t xml:space="preserve"> </w:t>
      </w:r>
      <w:r w:rsidRPr="006A366D">
        <w:rPr>
          <w:rFonts w:ascii="Times New Roman" w:hAnsi="Times New Roman" w:cs="Times New Roman"/>
          <w:sz w:val="28"/>
          <w:szCs w:val="28"/>
          <w:lang w:val="ru-RU"/>
        </w:rPr>
        <w:t>скорочений варіант Бека шкали самооцінки депресії.</w:t>
      </w:r>
      <w:r w:rsidRPr="006A366D">
        <w:rPr>
          <w:rFonts w:ascii="Times New Roman" w:hAnsi="Times New Roman" w:cs="Times New Roman"/>
          <w:sz w:val="28"/>
          <w:szCs w:val="28"/>
        </w:rPr>
        <w:t xml:space="preserve"> Для визначення ступеня вірогідності зміни показників нами застосовувався метод математичного аналізу експериментальних даних - метод критерію t-Стьюдента. </w:t>
      </w:r>
    </w:p>
    <w:p w:rsidR="006A366D" w:rsidRPr="006A366D" w:rsidRDefault="006A366D" w:rsidP="006A366D">
      <w:pPr>
        <w:autoSpaceDE w:val="0"/>
        <w:autoSpaceDN w:val="0"/>
        <w:adjustRightInd w:val="0"/>
        <w:spacing w:after="0" w:line="240" w:lineRule="auto"/>
        <w:ind w:firstLine="566"/>
        <w:jc w:val="both"/>
        <w:rPr>
          <w:rFonts w:ascii="Times New Roman" w:eastAsia="Times New Roman" w:hAnsi="Times New Roman" w:cs="Times New Roman"/>
          <w:sz w:val="28"/>
          <w:szCs w:val="28"/>
          <w:lang w:eastAsia="ru-RU"/>
        </w:rPr>
      </w:pPr>
      <w:r w:rsidRPr="006A366D">
        <w:rPr>
          <w:rFonts w:ascii="Times New Roman" w:eastAsia="Times New Roman" w:hAnsi="Times New Roman" w:cs="Times New Roman"/>
          <w:sz w:val="28"/>
          <w:szCs w:val="28"/>
          <w:lang w:eastAsia="ru-RU"/>
        </w:rPr>
        <w:t xml:space="preserve">Всі пацієнти пройшли курс комплексної санаторно-курортної терапії, яка включала: щадно-тренуючий режим, РГГ, дієта №5, внутрішній прийом мінеральної води Поляна Квасова температури 42ºС за 45 хвилин до прийому їжі по 200 мл 3 рази в день. Хворі були поділені на дві групи. Основну групу складали 30 пацієнтів, у яких в комплекс фізичної терапії аціії додатково входили засоби фізичної терапії, а саме спеціальні вправи кінезіотерапії, сегментарно-рефлекторний масаж, синглетно-киснева терапія. У комплекс рухової гімнастики входити в певній послідовності гімнастичні вправи з різних вихідних положень, які направлені на </w:t>
      </w:r>
      <w:r w:rsidRPr="006A366D">
        <w:rPr>
          <w:rFonts w:ascii="Times New Roman" w:eastAsia="Times New Roman" w:hAnsi="Times New Roman" w:cs="Times New Roman"/>
          <w:snapToGrid w:val="0"/>
          <w:sz w:val="28"/>
          <w:szCs w:val="28"/>
          <w:lang w:val="hr-HR" w:eastAsia="ru-RU"/>
        </w:rPr>
        <w:t xml:space="preserve">зміцнення м’язів живота, покращення регенеративних процесів, </w:t>
      </w:r>
      <w:r w:rsidRPr="006A366D">
        <w:rPr>
          <w:rFonts w:ascii="Times New Roman" w:eastAsia="Times New Roman" w:hAnsi="Times New Roman" w:cs="Times New Roman"/>
          <w:snapToGrid w:val="0"/>
          <w:spacing w:val="-14"/>
          <w:sz w:val="28"/>
          <w:szCs w:val="28"/>
          <w:lang w:eastAsia="ru-RU"/>
        </w:rPr>
        <w:t xml:space="preserve">зменшенню запального процесу гастродуоденальної зони, нормалізації тонусу і перистальтики кишечника, </w:t>
      </w:r>
      <w:r w:rsidRPr="006A366D">
        <w:rPr>
          <w:rFonts w:ascii="Times New Roman" w:eastAsia="Times New Roman" w:hAnsi="Times New Roman" w:cs="Times New Roman"/>
          <w:snapToGrid w:val="0"/>
          <w:sz w:val="28"/>
          <w:szCs w:val="28"/>
          <w:lang w:val="hr-HR" w:eastAsia="ru-RU"/>
        </w:rPr>
        <w:t xml:space="preserve"> відновлення психічного стану і фізичної працездатності</w:t>
      </w:r>
      <w:r w:rsidRPr="006A366D">
        <w:rPr>
          <w:rFonts w:ascii="Times New Roman" w:eastAsia="Times New Roman" w:hAnsi="Times New Roman" w:cs="Times New Roman"/>
          <w:snapToGrid w:val="0"/>
          <w:sz w:val="28"/>
          <w:szCs w:val="28"/>
          <w:lang w:eastAsia="ru-RU"/>
        </w:rPr>
        <w:t xml:space="preserve"> пацієнтів. </w:t>
      </w:r>
      <w:r w:rsidRPr="006A366D">
        <w:rPr>
          <w:rFonts w:ascii="Times New Roman" w:eastAsia="Times New Roman" w:hAnsi="Times New Roman" w:cs="Times New Roman"/>
          <w:sz w:val="28"/>
          <w:szCs w:val="28"/>
          <w:lang w:eastAsia="ru-RU"/>
        </w:rPr>
        <w:t>Дозування кожної вправи – 6 - 8 разів, тривалість занять – 35 - 40 хвилин.</w:t>
      </w:r>
      <w:r w:rsidRPr="006A366D">
        <w:rPr>
          <w:rFonts w:ascii="Times New Roman" w:eastAsia="Times New Roman" w:hAnsi="Times New Roman" w:cs="Times New Roman"/>
          <w:sz w:val="24"/>
          <w:szCs w:val="24"/>
          <w:lang w:eastAsia="ru-RU"/>
        </w:rPr>
        <w:t xml:space="preserve">  </w:t>
      </w:r>
      <w:r w:rsidRPr="006A366D">
        <w:rPr>
          <w:rFonts w:ascii="Times New Roman" w:eastAsia="Times New Roman" w:hAnsi="Times New Roman" w:cs="Times New Roman"/>
          <w:sz w:val="28"/>
          <w:szCs w:val="28"/>
          <w:lang w:eastAsia="ru-RU"/>
        </w:rPr>
        <w:t xml:space="preserve">Сегментарно-рефлекторний масаж </w:t>
      </w:r>
      <w:r w:rsidRPr="006A366D">
        <w:rPr>
          <w:rFonts w:ascii="Times New Roman" w:eastAsia="Times New Roman" w:hAnsi="Times New Roman" w:cs="Times New Roman"/>
          <w:color w:val="000000"/>
          <w:sz w:val="28"/>
          <w:szCs w:val="28"/>
          <w:lang w:eastAsia="ru-RU"/>
        </w:rPr>
        <w:t xml:space="preserve"> передбачав вплив на </w:t>
      </w:r>
      <w:r w:rsidRPr="006A366D">
        <w:rPr>
          <w:rFonts w:ascii="Times New Roman" w:eastAsia="Times New Roman" w:hAnsi="Times New Roman" w:cs="Times New Roman"/>
          <w:sz w:val="28"/>
          <w:szCs w:val="28"/>
          <w:lang w:eastAsia="ru-RU"/>
        </w:rPr>
        <w:t xml:space="preserve">відповідні паравертебральні зони і надчеревну ділянку. Тривалість масажу  20 хвилин, на курс 15 процедур. Синглетно кисневу терапію проводили інгаляційним методом. На курс 15 процедур. Другу (контрольну) групу складали 20 пацієнтів, у яких для порівняння у комплекс лікувальної гімнастики входили загальнозміцнюючі вправи для всіх м´язових груп, м´язів черевного пресу з </w:t>
      </w:r>
      <w:r w:rsidRPr="006A366D">
        <w:rPr>
          <w:rFonts w:ascii="Times New Roman" w:eastAsia="Times New Roman" w:hAnsi="Times New Roman" w:cs="Times New Roman"/>
          <w:sz w:val="28"/>
          <w:szCs w:val="28"/>
          <w:lang w:eastAsia="ru-RU"/>
        </w:rPr>
        <w:lastRenderedPageBreak/>
        <w:t>невеликими обтяженнями у чергуванні з дихальними вправами, а також класичний масаж.</w:t>
      </w:r>
    </w:p>
    <w:p w:rsidR="006A366D" w:rsidRPr="006A366D" w:rsidRDefault="006A366D" w:rsidP="006A366D">
      <w:pPr>
        <w:shd w:val="clear" w:color="auto" w:fill="FFFFFF"/>
        <w:spacing w:after="0" w:line="240" w:lineRule="auto"/>
        <w:ind w:firstLine="566"/>
        <w:jc w:val="both"/>
        <w:rPr>
          <w:rFonts w:ascii="Times New Roman" w:eastAsia="TimesNewRomanPSMT" w:hAnsi="Times New Roman" w:cs="Times New Roman"/>
          <w:sz w:val="28"/>
          <w:szCs w:val="28"/>
          <w:lang w:val="ru-RU"/>
        </w:rPr>
      </w:pPr>
      <w:r w:rsidRPr="006A366D">
        <w:rPr>
          <w:rFonts w:ascii="Times New Roman" w:eastAsia="Times New Roman,Bold" w:hAnsi="Times New Roman" w:cs="Times New Roman"/>
          <w:b/>
          <w:bCs/>
          <w:sz w:val="28"/>
          <w:szCs w:val="28"/>
        </w:rPr>
        <w:t>Результати і дискусія</w:t>
      </w:r>
      <w:r w:rsidRPr="006A366D">
        <w:rPr>
          <w:rFonts w:ascii="Times New Roman" w:eastAsia="Times New Roman,Bold" w:hAnsi="Times New Roman" w:cs="Times New Roman"/>
          <w:bCs/>
          <w:sz w:val="28"/>
          <w:szCs w:val="28"/>
        </w:rPr>
        <w:t xml:space="preserve">. </w:t>
      </w:r>
      <w:r w:rsidRPr="006A366D">
        <w:rPr>
          <w:rFonts w:ascii="Times New Roman" w:hAnsi="Times New Roman" w:cs="Times New Roman"/>
          <w:sz w:val="28"/>
        </w:rPr>
        <w:t xml:space="preserve">За даними опитування практично всі пацієнти, які перенесли оперативне втручання скаржилися на відчуття важкості в епігастрії, на </w:t>
      </w:r>
      <w:r w:rsidRPr="006A366D">
        <w:rPr>
          <w:rFonts w:ascii="Times New Roman" w:hAnsi="Times New Roman" w:cs="Times New Roman"/>
          <w:sz w:val="28"/>
          <w:szCs w:val="28"/>
        </w:rPr>
        <w:t>здуття живота, бурчання по ходу кишечника, проноси, загальну слабкість, інколи серцебиття після прийому їжі,  дратівливість, емоційну нестійкість, поганий сон.  При пальпації</w:t>
      </w:r>
      <w:r w:rsidRPr="006A366D">
        <w:rPr>
          <w:rFonts w:ascii="Times New Roman" w:hAnsi="Times New Roman" w:cs="Times New Roman"/>
        </w:rPr>
        <w:t xml:space="preserve"> </w:t>
      </w:r>
      <w:r w:rsidRPr="006A366D">
        <w:rPr>
          <w:rFonts w:ascii="Times New Roman" w:hAnsi="Times New Roman" w:cs="Times New Roman"/>
          <w:sz w:val="28"/>
          <w:szCs w:val="28"/>
        </w:rPr>
        <w:t>відзначали болючість в ділянці епігастрію</w:t>
      </w:r>
      <w:r w:rsidRPr="006A366D">
        <w:rPr>
          <w:rFonts w:ascii="Times New Roman" w:hAnsi="Times New Roman" w:cs="Times New Roman"/>
        </w:rPr>
        <w:t xml:space="preserve"> </w:t>
      </w:r>
      <w:r w:rsidRPr="006A366D">
        <w:rPr>
          <w:rFonts w:ascii="Times New Roman" w:hAnsi="Times New Roman" w:cs="Times New Roman"/>
          <w:sz w:val="28"/>
          <w:szCs w:val="28"/>
        </w:rPr>
        <w:t xml:space="preserve">або післяопераційного рубця 50,0% пацієнтів основної групи та 40,0% осіб контрольної групи. У пацієнтів основної групи хронічний гастрит шлунка виявлений у 12 (40,0%) і 9 (45,0%) контрольної групи, хронічний некам´яний холецист виявлений відповідно у 18 (60,0%) осіб основної і 11 (55,0%) обстежених контрольної груп, реактивний панкреатит відповідно у 8 (26,7%) і 5 (25,0%) пацієнтів обидвох груп. </w:t>
      </w:r>
      <w:r w:rsidRPr="006A366D">
        <w:rPr>
          <w:rFonts w:ascii="Times New Roman" w:eastAsia="TimesNewRomanPSMT" w:hAnsi="Times New Roman" w:cs="Times New Roman"/>
          <w:sz w:val="28"/>
          <w:szCs w:val="28"/>
          <w:lang w:val="ru-RU"/>
        </w:rPr>
        <w:t xml:space="preserve">За показниками рН у </w:t>
      </w:r>
      <w:r w:rsidRPr="006A366D">
        <w:rPr>
          <w:rFonts w:ascii="Times New Roman" w:eastAsia="TimesNewRomanPSMT" w:hAnsi="Times New Roman" w:cs="Times New Roman"/>
          <w:sz w:val="28"/>
          <w:szCs w:val="28"/>
        </w:rPr>
        <w:t>осіб, які перенесли оперативне втручання у обидвох</w:t>
      </w:r>
      <w:r w:rsidRPr="006A366D">
        <w:rPr>
          <w:rFonts w:ascii="Times New Roman" w:eastAsia="TimesNewRomanPSMT" w:hAnsi="Times New Roman" w:cs="Times New Roman"/>
          <w:sz w:val="28"/>
          <w:szCs w:val="28"/>
          <w:lang w:val="ru-RU"/>
        </w:rPr>
        <w:t xml:space="preserve"> груп</w:t>
      </w:r>
      <w:r w:rsidRPr="006A366D">
        <w:rPr>
          <w:rFonts w:ascii="Times New Roman" w:eastAsia="TimesNewRomanPSMT" w:hAnsi="Times New Roman" w:cs="Times New Roman"/>
          <w:sz w:val="28"/>
          <w:szCs w:val="28"/>
        </w:rPr>
        <w:t>ах</w:t>
      </w:r>
      <w:r w:rsidRPr="006A366D">
        <w:rPr>
          <w:rFonts w:ascii="Times New Roman" w:eastAsia="TimesNewRomanPSMT" w:hAnsi="Times New Roman" w:cs="Times New Roman"/>
          <w:sz w:val="28"/>
          <w:szCs w:val="28"/>
          <w:lang w:val="ru-RU"/>
        </w:rPr>
        <w:t xml:space="preserve"> відзначається гіпоацидний стан в тілі і антральному відділі шлунка. Середній показник рівня рН тіла шлунка </w:t>
      </w:r>
      <w:r w:rsidRPr="006A366D">
        <w:rPr>
          <w:rFonts w:ascii="Times New Roman" w:eastAsia="TimesNewRomanPSMT" w:hAnsi="Times New Roman" w:cs="Times New Roman"/>
          <w:sz w:val="28"/>
          <w:szCs w:val="28"/>
        </w:rPr>
        <w:t>пацієнтів</w:t>
      </w:r>
      <w:r w:rsidRPr="006A366D">
        <w:rPr>
          <w:rFonts w:ascii="Times New Roman" w:eastAsia="TimesNewRomanPSMT" w:hAnsi="Times New Roman" w:cs="Times New Roman"/>
          <w:sz w:val="28"/>
          <w:szCs w:val="28"/>
          <w:lang w:val="ru-RU"/>
        </w:rPr>
        <w:t xml:space="preserve"> основної групи становив 2,9</w:t>
      </w:r>
      <w:r w:rsidRPr="006A366D">
        <w:rPr>
          <w:rFonts w:ascii="Times New Roman" w:eastAsia="TimesNewRomanPSMT" w:hAnsi="Times New Roman" w:cs="Times New Roman"/>
          <w:sz w:val="28"/>
          <w:szCs w:val="28"/>
        </w:rPr>
        <w:t>6</w:t>
      </w:r>
      <w:r w:rsidRPr="006A366D">
        <w:rPr>
          <w:rFonts w:ascii="Times New Roman" w:eastAsia="TimesNewRomanPSMT" w:hAnsi="Times New Roman" w:cs="Times New Roman"/>
          <w:sz w:val="28"/>
          <w:szCs w:val="28"/>
          <w:lang w:val="ru-RU"/>
        </w:rPr>
        <w:t xml:space="preserve"> ± 0,4</w:t>
      </w:r>
      <w:r w:rsidRPr="006A366D">
        <w:rPr>
          <w:rFonts w:ascii="Times New Roman" w:eastAsia="TimesNewRomanPSMT" w:hAnsi="Times New Roman" w:cs="Times New Roman"/>
          <w:sz w:val="28"/>
          <w:szCs w:val="28"/>
        </w:rPr>
        <w:t>2</w:t>
      </w:r>
      <w:r w:rsidRPr="006A366D">
        <w:rPr>
          <w:rFonts w:ascii="Times New Roman" w:eastAsia="TimesNewRomanPSMT" w:hAnsi="Times New Roman" w:cs="Times New Roman"/>
          <w:sz w:val="28"/>
          <w:szCs w:val="28"/>
          <w:lang w:val="ru-RU"/>
        </w:rPr>
        <w:t>, антрального відділу – 5,2</w:t>
      </w:r>
      <w:r w:rsidRPr="006A366D">
        <w:rPr>
          <w:rFonts w:ascii="Times New Roman" w:eastAsia="TimesNewRomanPSMT" w:hAnsi="Times New Roman" w:cs="Times New Roman"/>
          <w:sz w:val="28"/>
          <w:szCs w:val="28"/>
        </w:rPr>
        <w:t>8</w:t>
      </w:r>
      <w:r w:rsidRPr="006A366D">
        <w:rPr>
          <w:rFonts w:ascii="Times New Roman" w:eastAsia="TimesNewRomanPSMT" w:hAnsi="Times New Roman" w:cs="Times New Roman"/>
          <w:sz w:val="28"/>
          <w:szCs w:val="28"/>
          <w:lang w:val="ru-RU"/>
        </w:rPr>
        <w:t xml:space="preserve"> ± 0,4</w:t>
      </w:r>
      <w:r w:rsidRPr="006A366D">
        <w:rPr>
          <w:rFonts w:ascii="Times New Roman" w:eastAsia="TimesNewRomanPSMT" w:hAnsi="Times New Roman" w:cs="Times New Roman"/>
          <w:sz w:val="28"/>
          <w:szCs w:val="28"/>
        </w:rPr>
        <w:t>3</w:t>
      </w:r>
      <w:r w:rsidRPr="006A366D">
        <w:rPr>
          <w:rFonts w:ascii="Times New Roman" w:eastAsia="TimesNewRomanPSMT" w:hAnsi="Times New Roman" w:cs="Times New Roman"/>
          <w:sz w:val="28"/>
          <w:szCs w:val="28"/>
          <w:lang w:val="ru-RU"/>
        </w:rPr>
        <w:t xml:space="preserve">. У </w:t>
      </w:r>
      <w:r w:rsidRPr="006A366D">
        <w:rPr>
          <w:rFonts w:ascii="Times New Roman" w:eastAsia="TimesNewRomanPSMT" w:hAnsi="Times New Roman" w:cs="Times New Roman"/>
          <w:sz w:val="28"/>
          <w:szCs w:val="28"/>
        </w:rPr>
        <w:t xml:space="preserve">осіб </w:t>
      </w:r>
      <w:r w:rsidRPr="006A366D">
        <w:rPr>
          <w:rFonts w:ascii="Times New Roman" w:eastAsia="TimesNewRomanPSMT" w:hAnsi="Times New Roman" w:cs="Times New Roman"/>
          <w:sz w:val="28"/>
          <w:szCs w:val="28"/>
          <w:lang w:val="ru-RU"/>
        </w:rPr>
        <w:t>контрольної групи – відповідно 3,0</w:t>
      </w:r>
      <w:r w:rsidRPr="006A366D">
        <w:rPr>
          <w:rFonts w:ascii="Times New Roman" w:eastAsia="TimesNewRomanPSMT" w:hAnsi="Times New Roman" w:cs="Times New Roman"/>
          <w:sz w:val="28"/>
          <w:szCs w:val="28"/>
        </w:rPr>
        <w:t>5</w:t>
      </w:r>
      <w:r w:rsidRPr="006A366D">
        <w:rPr>
          <w:rFonts w:ascii="Times New Roman" w:eastAsia="TimesNewRomanPSMT" w:hAnsi="Times New Roman" w:cs="Times New Roman"/>
          <w:sz w:val="28"/>
          <w:szCs w:val="28"/>
          <w:lang w:val="ru-RU"/>
        </w:rPr>
        <w:t xml:space="preserve"> ± 0,5</w:t>
      </w:r>
      <w:r w:rsidRPr="006A366D">
        <w:rPr>
          <w:rFonts w:ascii="Times New Roman" w:eastAsia="TimesNewRomanPSMT" w:hAnsi="Times New Roman" w:cs="Times New Roman"/>
          <w:sz w:val="28"/>
          <w:szCs w:val="28"/>
        </w:rPr>
        <w:t>6</w:t>
      </w:r>
      <w:r w:rsidRPr="006A366D">
        <w:rPr>
          <w:rFonts w:ascii="Times New Roman" w:eastAsia="TimesNewRomanPSMT" w:hAnsi="Times New Roman" w:cs="Times New Roman"/>
          <w:sz w:val="28"/>
          <w:szCs w:val="28"/>
          <w:lang w:val="ru-RU"/>
        </w:rPr>
        <w:t xml:space="preserve"> і 5,</w:t>
      </w:r>
      <w:r w:rsidRPr="006A366D">
        <w:rPr>
          <w:rFonts w:ascii="Times New Roman" w:eastAsia="TimesNewRomanPSMT" w:hAnsi="Times New Roman" w:cs="Times New Roman"/>
          <w:sz w:val="28"/>
          <w:szCs w:val="28"/>
        </w:rPr>
        <w:t>2</w:t>
      </w:r>
      <w:r w:rsidRPr="006A366D">
        <w:rPr>
          <w:rFonts w:ascii="Times New Roman" w:eastAsia="TimesNewRomanPSMT" w:hAnsi="Times New Roman" w:cs="Times New Roman"/>
          <w:sz w:val="28"/>
          <w:szCs w:val="28"/>
          <w:lang w:val="ru-RU"/>
        </w:rPr>
        <w:t>1 ± 0,4</w:t>
      </w:r>
      <w:r w:rsidRPr="006A366D">
        <w:rPr>
          <w:rFonts w:ascii="Times New Roman" w:eastAsia="TimesNewRomanPSMT" w:hAnsi="Times New Roman" w:cs="Times New Roman"/>
          <w:sz w:val="28"/>
          <w:szCs w:val="28"/>
        </w:rPr>
        <w:t>7</w:t>
      </w:r>
      <w:r w:rsidRPr="006A366D">
        <w:rPr>
          <w:rFonts w:ascii="Times New Roman" w:eastAsia="TimesNewRomanPSMT" w:hAnsi="Times New Roman" w:cs="Times New Roman"/>
          <w:sz w:val="28"/>
          <w:szCs w:val="28"/>
          <w:lang w:val="ru-RU"/>
        </w:rPr>
        <w:t xml:space="preserve">. У </w:t>
      </w:r>
      <w:r w:rsidRPr="006A366D">
        <w:rPr>
          <w:rFonts w:ascii="Times New Roman" w:eastAsia="TimesNewRomanPSMT" w:hAnsi="Times New Roman" w:cs="Times New Roman"/>
          <w:sz w:val="28"/>
          <w:szCs w:val="28"/>
        </w:rPr>
        <w:t xml:space="preserve">27 </w:t>
      </w:r>
      <w:r w:rsidRPr="006A366D">
        <w:rPr>
          <w:rFonts w:ascii="Times New Roman" w:eastAsia="TimesNewRomanPSMT" w:hAnsi="Times New Roman" w:cs="Times New Roman"/>
          <w:sz w:val="28"/>
          <w:szCs w:val="28"/>
          <w:lang w:val="ru-RU"/>
        </w:rPr>
        <w:t>(9</w:t>
      </w:r>
      <w:r w:rsidRPr="006A366D">
        <w:rPr>
          <w:rFonts w:ascii="Times New Roman" w:eastAsia="TimesNewRomanPSMT" w:hAnsi="Times New Roman" w:cs="Times New Roman"/>
          <w:sz w:val="28"/>
          <w:szCs w:val="28"/>
        </w:rPr>
        <w:t>0</w:t>
      </w:r>
      <w:r w:rsidRPr="006A366D">
        <w:rPr>
          <w:rFonts w:ascii="Times New Roman" w:eastAsia="TimesNewRomanPSMT" w:hAnsi="Times New Roman" w:cs="Times New Roman"/>
          <w:sz w:val="28"/>
          <w:szCs w:val="28"/>
          <w:lang w:val="ru-RU"/>
        </w:rPr>
        <w:t>,</w:t>
      </w:r>
      <w:r w:rsidRPr="006A366D">
        <w:rPr>
          <w:rFonts w:ascii="Times New Roman" w:eastAsia="TimesNewRomanPSMT" w:hAnsi="Times New Roman" w:cs="Times New Roman"/>
          <w:sz w:val="28"/>
          <w:szCs w:val="28"/>
        </w:rPr>
        <w:t>0</w:t>
      </w:r>
      <w:r w:rsidRPr="006A366D">
        <w:rPr>
          <w:rFonts w:ascii="Times New Roman" w:eastAsia="TimesNewRomanPSMT" w:hAnsi="Times New Roman" w:cs="Times New Roman"/>
          <w:sz w:val="28"/>
          <w:szCs w:val="28"/>
          <w:lang w:val="ru-RU"/>
        </w:rPr>
        <w:t>%)</w:t>
      </w:r>
      <w:r w:rsidRPr="006A366D">
        <w:rPr>
          <w:rFonts w:ascii="Times New Roman" w:eastAsia="TimesNewRomanPSMT" w:hAnsi="Times New Roman" w:cs="Times New Roman"/>
          <w:sz w:val="28"/>
          <w:szCs w:val="28"/>
        </w:rPr>
        <w:t xml:space="preserve"> пацієнтів основної</w:t>
      </w:r>
      <w:r w:rsidRPr="006A366D">
        <w:rPr>
          <w:rFonts w:ascii="Times New Roman" w:eastAsia="TimesNewRomanPSMT" w:hAnsi="Times New Roman" w:cs="Times New Roman"/>
          <w:sz w:val="28"/>
          <w:szCs w:val="28"/>
          <w:lang w:val="ru-RU"/>
        </w:rPr>
        <w:t xml:space="preserve"> групи і в </w:t>
      </w:r>
      <w:r w:rsidRPr="006A366D">
        <w:rPr>
          <w:rFonts w:ascii="Times New Roman" w:eastAsia="TimesNewRomanPSMT" w:hAnsi="Times New Roman" w:cs="Times New Roman"/>
          <w:sz w:val="28"/>
          <w:szCs w:val="28"/>
        </w:rPr>
        <w:t>16</w:t>
      </w:r>
      <w:r w:rsidRPr="006A366D">
        <w:rPr>
          <w:rFonts w:ascii="Times New Roman" w:eastAsia="TimesNewRomanPSMT" w:hAnsi="Times New Roman" w:cs="Times New Roman"/>
          <w:sz w:val="28"/>
          <w:szCs w:val="28"/>
          <w:lang w:val="ru-RU"/>
        </w:rPr>
        <w:t xml:space="preserve"> (</w:t>
      </w:r>
      <w:r w:rsidRPr="006A366D">
        <w:rPr>
          <w:rFonts w:ascii="Times New Roman" w:eastAsia="TimesNewRomanPSMT" w:hAnsi="Times New Roman" w:cs="Times New Roman"/>
          <w:sz w:val="28"/>
          <w:szCs w:val="28"/>
        </w:rPr>
        <w:t>80</w:t>
      </w:r>
      <w:r w:rsidRPr="006A366D">
        <w:rPr>
          <w:rFonts w:ascii="Times New Roman" w:eastAsia="TimesNewRomanPSMT" w:hAnsi="Times New Roman" w:cs="Times New Roman"/>
          <w:sz w:val="28"/>
          <w:szCs w:val="28"/>
          <w:lang w:val="ru-RU"/>
        </w:rPr>
        <w:t>,</w:t>
      </w:r>
      <w:r w:rsidRPr="006A366D">
        <w:rPr>
          <w:rFonts w:ascii="Times New Roman" w:eastAsia="TimesNewRomanPSMT" w:hAnsi="Times New Roman" w:cs="Times New Roman"/>
          <w:sz w:val="28"/>
          <w:szCs w:val="28"/>
        </w:rPr>
        <w:t>0</w:t>
      </w:r>
      <w:r w:rsidRPr="006A366D">
        <w:rPr>
          <w:rFonts w:ascii="Times New Roman" w:eastAsia="TimesNewRomanPSMT" w:hAnsi="Times New Roman" w:cs="Times New Roman"/>
          <w:sz w:val="28"/>
          <w:szCs w:val="28"/>
          <w:lang w:val="ru-RU"/>
        </w:rPr>
        <w:t xml:space="preserve">%) </w:t>
      </w:r>
      <w:r w:rsidRPr="006A366D">
        <w:rPr>
          <w:rFonts w:ascii="Times New Roman" w:eastAsia="TimesNewRomanPSMT" w:hAnsi="Times New Roman" w:cs="Times New Roman"/>
          <w:sz w:val="28"/>
          <w:szCs w:val="28"/>
        </w:rPr>
        <w:t>контрольної</w:t>
      </w:r>
      <w:r w:rsidRPr="006A366D">
        <w:rPr>
          <w:rFonts w:ascii="Times New Roman" w:eastAsia="TimesNewRomanPSMT" w:hAnsi="Times New Roman" w:cs="Times New Roman"/>
          <w:sz w:val="28"/>
          <w:szCs w:val="28"/>
          <w:lang w:val="ru-RU"/>
        </w:rPr>
        <w:t xml:space="preserve"> групи виявлені явища гіпомоторної дискінезії жовчовидільних шляхів, що підтверджується ультразвуковим обстеженням.</w:t>
      </w:r>
      <w:r w:rsidRPr="006A366D">
        <w:rPr>
          <w:rFonts w:ascii="Times New Roman" w:eastAsia="TimesNewRomanPSMT" w:hAnsi="Times New Roman" w:cs="Times New Roman"/>
          <w:sz w:val="28"/>
          <w:szCs w:val="28"/>
        </w:rPr>
        <w:t xml:space="preserve"> Методом ФАЖ у 24 пацієнтів (80,0%) першої групи і в 15 (75,0%) другої групи виявленно зниження ферментовидільної функції підшлункової залози натще і в період травлення. Дані обстеження засвідчують, що у хворих обох груп виявлені приблизно однакові патологічні зміни. </w:t>
      </w:r>
      <w:r w:rsidRPr="006A366D">
        <w:rPr>
          <w:rFonts w:ascii="Times New Roman" w:hAnsi="Times New Roman" w:cs="Times New Roman"/>
          <w:sz w:val="28"/>
          <w:szCs w:val="28"/>
        </w:rPr>
        <w:t xml:space="preserve">При обстежені у 50,0% пацієнтів основної та 40,0% осіб контрольної груп виявлено ознаки анемії, незначний лейкоцитоз, прискорене ШОЕ. </w:t>
      </w:r>
      <w:r w:rsidRPr="006A366D">
        <w:rPr>
          <w:rFonts w:ascii="Times New Roman" w:hAnsi="Times New Roman" w:cs="Times New Roman"/>
          <w:sz w:val="28"/>
          <w:szCs w:val="28"/>
          <w:lang w:val="ru-RU"/>
        </w:rPr>
        <w:t>Витривалість м'язів черевного преса</w:t>
      </w:r>
      <w:r w:rsidRPr="006A366D">
        <w:rPr>
          <w:rFonts w:ascii="Times New Roman" w:hAnsi="Times New Roman" w:cs="Times New Roman"/>
          <w:sz w:val="28"/>
          <w:szCs w:val="28"/>
        </w:rPr>
        <w:t xml:space="preserve"> для пацієнтів основної групи становило 13,6 </w:t>
      </w:r>
      <w:r w:rsidRPr="006A366D">
        <w:rPr>
          <w:rFonts w:ascii="Times New Roman" w:eastAsia="TimesNewRomanPSMT" w:hAnsi="Times New Roman" w:cs="Times New Roman"/>
          <w:sz w:val="28"/>
          <w:szCs w:val="28"/>
        </w:rPr>
        <w:t>± 1,9 с і 14,6 ± 2,1 с</w:t>
      </w:r>
      <w:r w:rsidRPr="006A366D">
        <w:rPr>
          <w:rFonts w:ascii="Times New Roman" w:hAnsi="Times New Roman" w:cs="Times New Roman"/>
          <w:sz w:val="28"/>
          <w:szCs w:val="28"/>
          <w:lang w:val="ru-RU"/>
        </w:rPr>
        <w:t>.</w:t>
      </w:r>
      <w:r w:rsidRPr="006A366D">
        <w:rPr>
          <w:rFonts w:ascii="Times New Roman" w:hAnsi="Times New Roman" w:cs="Times New Roman"/>
          <w:sz w:val="28"/>
          <w:szCs w:val="28"/>
        </w:rPr>
        <w:t>, що оцінювався як результат незадовільний.</w:t>
      </w:r>
      <w:r w:rsidRPr="006A366D">
        <w:rPr>
          <w:rFonts w:ascii="Times New Roman" w:hAnsi="Times New Roman" w:cs="Times New Roman"/>
          <w:b/>
          <w:sz w:val="28"/>
          <w:szCs w:val="28"/>
          <w:lang w:val="ru-RU"/>
        </w:rPr>
        <w:t xml:space="preserve"> </w:t>
      </w:r>
      <w:r w:rsidRPr="006A366D">
        <w:rPr>
          <w:rFonts w:ascii="Times New Roman" w:eastAsia="TimesNewRomanPSMT" w:hAnsi="Times New Roman" w:cs="Times New Roman"/>
          <w:sz w:val="28"/>
          <w:szCs w:val="28"/>
        </w:rPr>
        <w:t xml:space="preserve">За даними опитувальної анкети Г. Айзенка у хворих виявлені дещо знижені оцінки за шкалою екстраверсії-інтраверсії (10,9 ± 0,36 балів) і високі за шкалою нейротизму (19,2 ± 0,45 балів). </w:t>
      </w:r>
      <w:r w:rsidRPr="006A366D">
        <w:rPr>
          <w:rFonts w:ascii="Times New Roman" w:eastAsia="TimesNewRomanPSMT" w:hAnsi="Times New Roman" w:cs="Times New Roman"/>
          <w:sz w:val="28"/>
          <w:szCs w:val="28"/>
          <w:lang w:val="ru-RU"/>
        </w:rPr>
        <w:t xml:space="preserve">Найбільш високі оцінки виявлені </w:t>
      </w:r>
      <w:r w:rsidRPr="006A366D">
        <w:rPr>
          <w:rFonts w:ascii="Times New Roman" w:eastAsia="TimesNewRomanPSMT" w:hAnsi="Times New Roman" w:cs="Times New Roman"/>
          <w:sz w:val="28"/>
          <w:szCs w:val="28"/>
        </w:rPr>
        <w:t>за т</w:t>
      </w:r>
      <w:r w:rsidRPr="006A366D">
        <w:rPr>
          <w:rFonts w:ascii="Times New Roman" w:eastAsia="TimesNewRomanPSMT" w:hAnsi="Times New Roman" w:cs="Times New Roman"/>
          <w:sz w:val="28"/>
          <w:szCs w:val="28"/>
          <w:lang w:val="ru-RU"/>
        </w:rPr>
        <w:t>аки</w:t>
      </w:r>
      <w:r w:rsidRPr="006A366D">
        <w:rPr>
          <w:rFonts w:ascii="Times New Roman" w:eastAsia="TimesNewRomanPSMT" w:hAnsi="Times New Roman" w:cs="Times New Roman"/>
          <w:sz w:val="28"/>
          <w:szCs w:val="28"/>
        </w:rPr>
        <w:t xml:space="preserve">ми показниками </w:t>
      </w:r>
      <w:r w:rsidRPr="006A366D">
        <w:rPr>
          <w:rFonts w:ascii="Times New Roman" w:eastAsia="TimesNewRomanPSMT" w:hAnsi="Times New Roman" w:cs="Times New Roman"/>
          <w:sz w:val="28"/>
          <w:szCs w:val="28"/>
          <w:lang w:val="ru-RU"/>
        </w:rPr>
        <w:t xml:space="preserve">шкали, як підвищена дратівливість, втрата задоволення, знижений настрій та порушення сну. </w:t>
      </w:r>
    </w:p>
    <w:p w:rsidR="006A366D" w:rsidRPr="006A366D" w:rsidRDefault="006A366D" w:rsidP="006A366D">
      <w:pPr>
        <w:spacing w:after="0" w:line="240" w:lineRule="auto"/>
        <w:ind w:firstLine="282"/>
        <w:jc w:val="both"/>
        <w:rPr>
          <w:rFonts w:ascii="Times New Roman" w:eastAsia="TimesNewRomanPSMT" w:hAnsi="Times New Roman" w:cs="Times New Roman"/>
          <w:sz w:val="28"/>
          <w:szCs w:val="28"/>
        </w:rPr>
      </w:pPr>
      <w:r w:rsidRPr="006A366D">
        <w:rPr>
          <w:rFonts w:ascii="Times New Roman" w:eastAsia="TimesNewRomanPSMT" w:hAnsi="Times New Roman" w:cs="Times New Roman"/>
          <w:sz w:val="28"/>
          <w:szCs w:val="28"/>
        </w:rPr>
        <w:t xml:space="preserve"> Таким чином, у більшості хворих, які перенесли оперативне втручання у зв’язку з виразковою хворобою шлунка і 12-палої кишки відзначається знижена секреторна функція шлунка, виявляються функціональні порушення з боку жовчовидільної системи та підшлункової залози та розлади моторної функції кишечника. У обстежених пацієнтів </w:t>
      </w:r>
      <w:r w:rsidRPr="006A366D">
        <w:rPr>
          <w:rFonts w:ascii="Times New Roman" w:eastAsia="TimesNewRomanPSMT" w:hAnsi="Times New Roman" w:cs="Times New Roman"/>
          <w:sz w:val="28"/>
          <w:szCs w:val="28"/>
          <w:lang w:val="ru-RU"/>
        </w:rPr>
        <w:t>відзначались підвищен</w:t>
      </w:r>
      <w:r w:rsidRPr="006A366D">
        <w:rPr>
          <w:rFonts w:ascii="Times New Roman" w:eastAsia="TimesNewRomanPSMT" w:hAnsi="Times New Roman" w:cs="Times New Roman"/>
          <w:sz w:val="28"/>
          <w:szCs w:val="28"/>
        </w:rPr>
        <w:t>а</w:t>
      </w:r>
      <w:r w:rsidRPr="006A366D">
        <w:rPr>
          <w:rFonts w:ascii="Times New Roman" w:eastAsia="TimesNewRomanPSMT" w:hAnsi="Times New Roman" w:cs="Times New Roman"/>
          <w:sz w:val="28"/>
          <w:szCs w:val="28"/>
          <w:lang w:val="ru-RU"/>
        </w:rPr>
        <w:t xml:space="preserve"> тривожніст</w:t>
      </w:r>
      <w:r w:rsidRPr="006A366D">
        <w:rPr>
          <w:rFonts w:ascii="Times New Roman" w:eastAsia="TimesNewRomanPSMT" w:hAnsi="Times New Roman" w:cs="Times New Roman"/>
          <w:sz w:val="28"/>
          <w:szCs w:val="28"/>
        </w:rPr>
        <w:t>ь</w:t>
      </w:r>
      <w:r w:rsidRPr="006A366D">
        <w:rPr>
          <w:rFonts w:ascii="Times New Roman" w:eastAsia="TimesNewRomanPSMT" w:hAnsi="Times New Roman" w:cs="Times New Roman"/>
          <w:sz w:val="28"/>
          <w:szCs w:val="28"/>
          <w:lang w:val="ru-RU"/>
        </w:rPr>
        <w:t>, емоційн</w:t>
      </w:r>
      <w:r w:rsidRPr="006A366D">
        <w:rPr>
          <w:rFonts w:ascii="Times New Roman" w:eastAsia="TimesNewRomanPSMT" w:hAnsi="Times New Roman" w:cs="Times New Roman"/>
          <w:sz w:val="28"/>
          <w:szCs w:val="28"/>
        </w:rPr>
        <w:t>а</w:t>
      </w:r>
      <w:r w:rsidRPr="006A366D">
        <w:rPr>
          <w:rFonts w:ascii="Times New Roman" w:eastAsia="TimesNewRomanPSMT" w:hAnsi="Times New Roman" w:cs="Times New Roman"/>
          <w:sz w:val="28"/>
          <w:szCs w:val="28"/>
          <w:lang w:val="ru-RU"/>
        </w:rPr>
        <w:t xml:space="preserve"> нестійкіст</w:t>
      </w:r>
      <w:r w:rsidRPr="006A366D">
        <w:rPr>
          <w:rFonts w:ascii="Times New Roman" w:eastAsia="TimesNewRomanPSMT" w:hAnsi="Times New Roman" w:cs="Times New Roman"/>
          <w:sz w:val="28"/>
          <w:szCs w:val="28"/>
        </w:rPr>
        <w:t>ь</w:t>
      </w:r>
      <w:r w:rsidRPr="006A366D">
        <w:rPr>
          <w:rFonts w:ascii="Times New Roman" w:eastAsia="TimesNewRomanPSMT" w:hAnsi="Times New Roman" w:cs="Times New Roman"/>
          <w:sz w:val="28"/>
          <w:szCs w:val="28"/>
          <w:lang w:val="ru-RU"/>
        </w:rPr>
        <w:t>, знижени</w:t>
      </w:r>
      <w:r w:rsidRPr="006A366D">
        <w:rPr>
          <w:rFonts w:ascii="Times New Roman" w:eastAsia="TimesNewRomanPSMT" w:hAnsi="Times New Roman" w:cs="Times New Roman"/>
          <w:sz w:val="28"/>
          <w:szCs w:val="28"/>
        </w:rPr>
        <w:t>й</w:t>
      </w:r>
      <w:r w:rsidRPr="006A366D">
        <w:rPr>
          <w:rFonts w:ascii="Times New Roman" w:eastAsia="TimesNewRomanPSMT" w:hAnsi="Times New Roman" w:cs="Times New Roman"/>
          <w:sz w:val="28"/>
          <w:szCs w:val="28"/>
          <w:lang w:val="ru-RU"/>
        </w:rPr>
        <w:t xml:space="preserve"> настр</w:t>
      </w:r>
      <w:r w:rsidRPr="006A366D">
        <w:rPr>
          <w:rFonts w:ascii="Times New Roman" w:eastAsia="TimesNewRomanPSMT" w:hAnsi="Times New Roman" w:cs="Times New Roman"/>
          <w:sz w:val="28"/>
          <w:szCs w:val="28"/>
        </w:rPr>
        <w:t>ій</w:t>
      </w:r>
      <w:r w:rsidRPr="006A366D">
        <w:rPr>
          <w:rFonts w:ascii="Times New Roman" w:eastAsia="TimesNewRomanPSMT" w:hAnsi="Times New Roman" w:cs="Times New Roman"/>
          <w:sz w:val="28"/>
          <w:szCs w:val="28"/>
          <w:lang w:val="ru-RU"/>
        </w:rPr>
        <w:t>, почуття невдоволення собою</w:t>
      </w:r>
      <w:r w:rsidRPr="006A366D">
        <w:rPr>
          <w:rFonts w:ascii="Times New Roman" w:eastAsia="TimesNewRomanPSMT" w:hAnsi="Times New Roman" w:cs="Times New Roman"/>
          <w:sz w:val="28"/>
          <w:szCs w:val="28"/>
        </w:rPr>
        <w:t xml:space="preserve">. Такі зміни зумовлені порушенням нейро-ендокринної регуляції внаслідок пристосування роботи органів травлення до нових умов функціонування. </w:t>
      </w:r>
    </w:p>
    <w:p w:rsidR="006A366D" w:rsidRPr="006A366D" w:rsidRDefault="006A366D" w:rsidP="006A366D">
      <w:pPr>
        <w:widowControl w:val="0"/>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6A366D">
        <w:rPr>
          <w:rFonts w:ascii="Times New Roman" w:eastAsia="Times New Roman" w:hAnsi="Times New Roman" w:cs="Times New Roman"/>
          <w:sz w:val="28"/>
          <w:szCs w:val="28"/>
          <w:lang w:eastAsia="ru-RU"/>
        </w:rPr>
        <w:t xml:space="preserve">      Для визначення ефективності впливу програми фізичної терапії  на клінічні показники та функціональний стан секреторної і моторно-евакуаторної функцій шлунка і 12-палої кишки, стабілізацію нервової системи усім пацієнтам основної і контрольної груп в кінці курсу реабілітації проведені повторні обстеження. </w:t>
      </w:r>
      <w:r w:rsidRPr="006A366D">
        <w:rPr>
          <w:rFonts w:ascii="Times New Roman" w:eastAsia="TimesNewRomanPSMT" w:hAnsi="Times New Roman" w:cs="Times New Roman"/>
          <w:sz w:val="28"/>
          <w:szCs w:val="28"/>
          <w:lang w:eastAsia="ru-RU"/>
        </w:rPr>
        <w:t>У</w:t>
      </w:r>
      <w:r w:rsidRPr="006A366D">
        <w:rPr>
          <w:rFonts w:ascii="Times New Roman" w:eastAsia="TimesNewRomanPSMT" w:hAnsi="Times New Roman" w:cs="Times New Roman"/>
          <w:sz w:val="28"/>
          <w:szCs w:val="28"/>
          <w:lang w:val="ru-RU" w:eastAsia="ru-RU"/>
        </w:rPr>
        <w:t xml:space="preserve"> результаті проведен</w:t>
      </w:r>
      <w:r w:rsidRPr="006A366D">
        <w:rPr>
          <w:rFonts w:ascii="Times New Roman" w:eastAsia="TimesNewRomanPSMT" w:hAnsi="Times New Roman" w:cs="Times New Roman"/>
          <w:sz w:val="28"/>
          <w:szCs w:val="28"/>
          <w:lang w:eastAsia="ru-RU"/>
        </w:rPr>
        <w:t>их</w:t>
      </w:r>
      <w:r w:rsidRPr="006A366D">
        <w:rPr>
          <w:rFonts w:ascii="Times New Roman" w:eastAsia="TimesNewRomanPSMT" w:hAnsi="Times New Roman" w:cs="Times New Roman"/>
          <w:sz w:val="28"/>
          <w:szCs w:val="28"/>
          <w:lang w:val="ru-RU" w:eastAsia="ru-RU"/>
        </w:rPr>
        <w:t xml:space="preserve"> </w:t>
      </w:r>
      <w:r w:rsidRPr="006A366D">
        <w:rPr>
          <w:rFonts w:ascii="Times New Roman" w:eastAsia="TimesNewRomanPSMT" w:hAnsi="Times New Roman" w:cs="Times New Roman"/>
          <w:sz w:val="28"/>
          <w:szCs w:val="28"/>
          <w:lang w:eastAsia="ru-RU"/>
        </w:rPr>
        <w:t>заходів фізичної терапії</w:t>
      </w:r>
      <w:r w:rsidRPr="006A366D">
        <w:rPr>
          <w:rFonts w:ascii="Times New Roman" w:eastAsia="TimesNewRomanPSMT" w:hAnsi="Times New Roman" w:cs="Times New Roman"/>
          <w:sz w:val="28"/>
          <w:szCs w:val="28"/>
          <w:lang w:val="ru-RU" w:eastAsia="ru-RU"/>
        </w:rPr>
        <w:t>у 9</w:t>
      </w:r>
      <w:r w:rsidRPr="006A366D">
        <w:rPr>
          <w:rFonts w:ascii="Times New Roman" w:eastAsia="TimesNewRomanPSMT" w:hAnsi="Times New Roman" w:cs="Times New Roman"/>
          <w:sz w:val="28"/>
          <w:szCs w:val="28"/>
          <w:lang w:eastAsia="ru-RU"/>
        </w:rPr>
        <w:t>0</w:t>
      </w:r>
      <w:r w:rsidRPr="006A366D">
        <w:rPr>
          <w:rFonts w:ascii="Times New Roman" w:eastAsia="TimesNewRomanPSMT" w:hAnsi="Times New Roman" w:cs="Times New Roman"/>
          <w:sz w:val="28"/>
          <w:szCs w:val="28"/>
          <w:lang w:val="ru-RU" w:eastAsia="ru-RU"/>
        </w:rPr>
        <w:t>,</w:t>
      </w:r>
      <w:r w:rsidRPr="006A366D">
        <w:rPr>
          <w:rFonts w:ascii="Times New Roman" w:eastAsia="TimesNewRomanPSMT" w:hAnsi="Times New Roman" w:cs="Times New Roman"/>
          <w:sz w:val="28"/>
          <w:szCs w:val="28"/>
          <w:lang w:eastAsia="ru-RU"/>
        </w:rPr>
        <w:t>0</w:t>
      </w:r>
      <w:r w:rsidRPr="006A366D">
        <w:rPr>
          <w:rFonts w:ascii="Times New Roman" w:eastAsia="TimesNewRomanPSMT" w:hAnsi="Times New Roman" w:cs="Times New Roman"/>
          <w:sz w:val="28"/>
          <w:szCs w:val="28"/>
          <w:lang w:val="ru-RU" w:eastAsia="ru-RU"/>
        </w:rPr>
        <w:t xml:space="preserve">% </w:t>
      </w:r>
      <w:r w:rsidRPr="006A366D">
        <w:rPr>
          <w:rFonts w:ascii="Times New Roman" w:eastAsia="TimesNewRomanPSMT" w:hAnsi="Times New Roman" w:cs="Times New Roman"/>
          <w:sz w:val="28"/>
          <w:szCs w:val="28"/>
          <w:lang w:eastAsia="ru-RU"/>
        </w:rPr>
        <w:t>пацієнтів</w:t>
      </w:r>
      <w:r w:rsidRPr="006A366D">
        <w:rPr>
          <w:rFonts w:ascii="Times New Roman" w:eastAsia="TimesNewRomanPSMT" w:hAnsi="Times New Roman" w:cs="Times New Roman"/>
          <w:sz w:val="28"/>
          <w:szCs w:val="28"/>
          <w:lang w:val="ru-RU" w:eastAsia="ru-RU"/>
        </w:rPr>
        <w:t xml:space="preserve"> </w:t>
      </w:r>
      <w:r w:rsidRPr="006A366D">
        <w:rPr>
          <w:rFonts w:ascii="Times New Roman" w:eastAsia="TimesNewRomanPSMT" w:hAnsi="Times New Roman" w:cs="Times New Roman"/>
          <w:sz w:val="28"/>
          <w:szCs w:val="28"/>
          <w:lang w:eastAsia="ru-RU"/>
        </w:rPr>
        <w:t>основно</w:t>
      </w:r>
      <w:r w:rsidRPr="006A366D">
        <w:rPr>
          <w:rFonts w:ascii="Times New Roman" w:eastAsia="TimesNewRomanPSMT" w:hAnsi="Times New Roman" w:cs="Times New Roman"/>
          <w:sz w:val="28"/>
          <w:szCs w:val="28"/>
          <w:lang w:val="ru-RU" w:eastAsia="ru-RU"/>
        </w:rPr>
        <w:t>ї групи і</w:t>
      </w:r>
      <w:r w:rsidRPr="006A366D">
        <w:rPr>
          <w:rFonts w:ascii="Times New Roman" w:eastAsia="TimesNewRomanPSMT" w:hAnsi="Times New Roman" w:cs="Times New Roman"/>
          <w:sz w:val="28"/>
          <w:szCs w:val="28"/>
          <w:lang w:eastAsia="ru-RU"/>
        </w:rPr>
        <w:t xml:space="preserve"> </w:t>
      </w:r>
      <w:r w:rsidRPr="006A366D">
        <w:rPr>
          <w:rFonts w:ascii="Times New Roman" w:eastAsia="TimesNewRomanPSMT" w:hAnsi="Times New Roman" w:cs="Times New Roman"/>
          <w:sz w:val="28"/>
          <w:szCs w:val="28"/>
          <w:lang w:val="ru-RU" w:eastAsia="ru-RU"/>
        </w:rPr>
        <w:t xml:space="preserve">у </w:t>
      </w:r>
      <w:r w:rsidRPr="006A366D">
        <w:rPr>
          <w:rFonts w:ascii="Times New Roman" w:eastAsia="TimesNewRomanPSMT" w:hAnsi="Times New Roman" w:cs="Times New Roman"/>
          <w:sz w:val="28"/>
          <w:szCs w:val="28"/>
          <w:lang w:eastAsia="ru-RU"/>
        </w:rPr>
        <w:t>80</w:t>
      </w:r>
      <w:r w:rsidRPr="006A366D">
        <w:rPr>
          <w:rFonts w:ascii="Times New Roman" w:eastAsia="TimesNewRomanPSMT" w:hAnsi="Times New Roman" w:cs="Times New Roman"/>
          <w:sz w:val="28"/>
          <w:szCs w:val="28"/>
          <w:lang w:val="ru-RU" w:eastAsia="ru-RU"/>
        </w:rPr>
        <w:t>,</w:t>
      </w:r>
      <w:r w:rsidRPr="006A366D">
        <w:rPr>
          <w:rFonts w:ascii="Times New Roman" w:eastAsia="TimesNewRomanPSMT" w:hAnsi="Times New Roman" w:cs="Times New Roman"/>
          <w:sz w:val="28"/>
          <w:szCs w:val="28"/>
          <w:lang w:eastAsia="ru-RU"/>
        </w:rPr>
        <w:t>0</w:t>
      </w:r>
      <w:r w:rsidRPr="006A366D">
        <w:rPr>
          <w:rFonts w:ascii="Times New Roman" w:eastAsia="TimesNewRomanPSMT" w:hAnsi="Times New Roman" w:cs="Times New Roman"/>
          <w:sz w:val="28"/>
          <w:szCs w:val="28"/>
          <w:lang w:val="ru-RU" w:eastAsia="ru-RU"/>
        </w:rPr>
        <w:t xml:space="preserve">% </w:t>
      </w:r>
      <w:r w:rsidRPr="006A366D">
        <w:rPr>
          <w:rFonts w:ascii="Times New Roman" w:eastAsia="TimesNewRomanPSMT" w:hAnsi="Times New Roman" w:cs="Times New Roman"/>
          <w:sz w:val="28"/>
          <w:szCs w:val="28"/>
          <w:lang w:eastAsia="ru-RU"/>
        </w:rPr>
        <w:t>осіб</w:t>
      </w:r>
      <w:r w:rsidRPr="006A366D">
        <w:rPr>
          <w:rFonts w:ascii="Times New Roman" w:eastAsia="TimesNewRomanPSMT" w:hAnsi="Times New Roman" w:cs="Times New Roman"/>
          <w:sz w:val="28"/>
          <w:szCs w:val="28"/>
          <w:lang w:val="ru-RU" w:eastAsia="ru-RU"/>
        </w:rPr>
        <w:t xml:space="preserve"> </w:t>
      </w:r>
      <w:r w:rsidRPr="006A366D">
        <w:rPr>
          <w:rFonts w:ascii="Times New Roman" w:eastAsia="TimesNewRomanPSMT" w:hAnsi="Times New Roman" w:cs="Times New Roman"/>
          <w:sz w:val="28"/>
          <w:szCs w:val="28"/>
          <w:lang w:eastAsia="ru-RU"/>
        </w:rPr>
        <w:t>контрольної</w:t>
      </w:r>
      <w:r w:rsidRPr="006A366D">
        <w:rPr>
          <w:rFonts w:ascii="Times New Roman" w:eastAsia="TimesNewRomanPSMT" w:hAnsi="Times New Roman" w:cs="Times New Roman"/>
          <w:sz w:val="28"/>
          <w:szCs w:val="28"/>
          <w:lang w:val="ru-RU" w:eastAsia="ru-RU"/>
        </w:rPr>
        <w:t xml:space="preserve"> групи по</w:t>
      </w:r>
      <w:r w:rsidRPr="006A366D">
        <w:rPr>
          <w:rFonts w:ascii="Times New Roman" w:eastAsia="TimesNewRomanPSMT" w:hAnsi="Times New Roman" w:cs="Times New Roman"/>
          <w:sz w:val="28"/>
          <w:szCs w:val="28"/>
          <w:lang w:eastAsia="ru-RU"/>
        </w:rPr>
        <w:t xml:space="preserve">кращилось </w:t>
      </w:r>
      <w:r w:rsidRPr="006A366D">
        <w:rPr>
          <w:rFonts w:ascii="Times New Roman" w:eastAsia="TimesNewRomanPSMT" w:hAnsi="Times New Roman" w:cs="Times New Roman"/>
          <w:sz w:val="28"/>
          <w:szCs w:val="28"/>
          <w:lang w:val="ru-RU" w:eastAsia="ru-RU"/>
        </w:rPr>
        <w:t xml:space="preserve"> самопочуття</w:t>
      </w:r>
      <w:r w:rsidRPr="006A366D">
        <w:rPr>
          <w:rFonts w:ascii="Times New Roman" w:eastAsia="Times New Roman" w:hAnsi="Times New Roman" w:cs="Times New Roman"/>
          <w:sz w:val="28"/>
          <w:szCs w:val="28"/>
          <w:lang w:eastAsia="ru-RU"/>
        </w:rPr>
        <w:t>.</w:t>
      </w:r>
      <w:r w:rsidRPr="006A366D">
        <w:rPr>
          <w:rFonts w:ascii="Times New Roman" w:eastAsia="TimesNewRomanPSMT" w:hAnsi="Times New Roman" w:cs="Times New Roman"/>
          <w:sz w:val="28"/>
          <w:szCs w:val="28"/>
          <w:lang w:val="ru-RU" w:eastAsia="ru-RU"/>
        </w:rPr>
        <w:t xml:space="preserve"> </w:t>
      </w:r>
      <w:r w:rsidRPr="006A366D">
        <w:rPr>
          <w:rFonts w:ascii="Times New Roman" w:eastAsia="TimesNewRomanPSMT" w:hAnsi="Times New Roman" w:cs="Times New Roman"/>
          <w:sz w:val="28"/>
          <w:szCs w:val="28"/>
          <w:lang w:eastAsia="ru-RU"/>
        </w:rPr>
        <w:t>Зменшились в</w:t>
      </w:r>
      <w:r w:rsidRPr="006A366D">
        <w:rPr>
          <w:rFonts w:ascii="Times New Roman" w:eastAsia="Times New Roman" w:hAnsi="Times New Roman" w:cs="Times New Roman"/>
          <w:sz w:val="28"/>
          <w:szCs w:val="24"/>
          <w:lang w:eastAsia="ru-RU"/>
        </w:rPr>
        <w:t xml:space="preserve">ідчуття важкості та дискомфорту в епігастрії, загальна слабість, дратівливість, нормалізувався стілець. </w:t>
      </w:r>
      <w:r w:rsidRPr="006A366D">
        <w:rPr>
          <w:rFonts w:ascii="Times New Roman" w:eastAsia="TimesNewRomanPSMT" w:hAnsi="Times New Roman" w:cs="Times New Roman"/>
          <w:sz w:val="28"/>
          <w:szCs w:val="28"/>
          <w:lang w:eastAsia="ru-RU"/>
        </w:rPr>
        <w:t xml:space="preserve">Застосування </w:t>
      </w:r>
      <w:r w:rsidRPr="006A366D">
        <w:rPr>
          <w:rFonts w:ascii="Times New Roman" w:eastAsia="Times New Roman" w:hAnsi="Times New Roman" w:cs="Times New Roman"/>
          <w:sz w:val="28"/>
          <w:szCs w:val="28"/>
          <w:lang w:eastAsia="ru-RU"/>
        </w:rPr>
        <w:t xml:space="preserve">комплексної програми фізичної терапії </w:t>
      </w:r>
      <w:r w:rsidRPr="006A366D">
        <w:rPr>
          <w:rFonts w:ascii="Times New Roman" w:eastAsia="TimesNewRomanPSMT" w:hAnsi="Times New Roman" w:cs="Times New Roman"/>
          <w:sz w:val="28"/>
          <w:szCs w:val="28"/>
          <w:lang w:eastAsia="ru-RU"/>
        </w:rPr>
        <w:lastRenderedPageBreak/>
        <w:t xml:space="preserve">вплинуло і на функціональний стан шлунка і дванадцятипалої кишки. </w:t>
      </w:r>
      <w:r w:rsidRPr="006A366D">
        <w:rPr>
          <w:rFonts w:ascii="Times New Roman" w:eastAsia="TimesNewRomanPSMT" w:hAnsi="Times New Roman" w:cs="Times New Roman"/>
          <w:sz w:val="28"/>
          <w:szCs w:val="28"/>
          <w:lang w:val="ru-RU" w:eastAsia="ru-RU"/>
        </w:rPr>
        <w:t xml:space="preserve">Рівень рН тіла шлунка у </w:t>
      </w:r>
      <w:r w:rsidRPr="006A366D">
        <w:rPr>
          <w:rFonts w:ascii="Times New Roman" w:eastAsia="TimesNewRomanPSMT" w:hAnsi="Times New Roman" w:cs="Times New Roman"/>
          <w:sz w:val="28"/>
          <w:szCs w:val="28"/>
          <w:lang w:eastAsia="ru-RU"/>
        </w:rPr>
        <w:t>пацієнтів основно</w:t>
      </w:r>
      <w:r w:rsidRPr="006A366D">
        <w:rPr>
          <w:rFonts w:ascii="Times New Roman" w:eastAsia="TimesNewRomanPSMT" w:hAnsi="Times New Roman" w:cs="Times New Roman"/>
          <w:sz w:val="28"/>
          <w:szCs w:val="28"/>
          <w:lang w:val="ru-RU" w:eastAsia="ru-RU"/>
        </w:rPr>
        <w:t>ї групи достовірно знизився з</w:t>
      </w:r>
      <w:r w:rsidRPr="006A366D">
        <w:rPr>
          <w:rFonts w:ascii="Times New Roman" w:eastAsia="TimesNewRomanPSMT" w:hAnsi="Times New Roman" w:cs="Times New Roman"/>
          <w:sz w:val="28"/>
          <w:szCs w:val="28"/>
          <w:lang w:eastAsia="ru-RU"/>
        </w:rPr>
        <w:t xml:space="preserve"> </w:t>
      </w:r>
      <w:r w:rsidRPr="006A366D">
        <w:rPr>
          <w:rFonts w:ascii="Times New Roman" w:eastAsia="TimesNewRomanPSMT" w:hAnsi="Times New Roman" w:cs="Times New Roman"/>
          <w:sz w:val="28"/>
          <w:szCs w:val="28"/>
          <w:lang w:val="ru-RU" w:eastAsia="ru-RU"/>
        </w:rPr>
        <w:t>2,9</w:t>
      </w:r>
      <w:r w:rsidRPr="006A366D">
        <w:rPr>
          <w:rFonts w:ascii="Times New Roman" w:eastAsia="TimesNewRomanPSMT" w:hAnsi="Times New Roman" w:cs="Times New Roman"/>
          <w:sz w:val="28"/>
          <w:szCs w:val="28"/>
          <w:lang w:eastAsia="ru-RU"/>
        </w:rPr>
        <w:t>6</w:t>
      </w:r>
      <w:r w:rsidRPr="006A366D">
        <w:rPr>
          <w:rFonts w:ascii="Times New Roman" w:eastAsia="TimesNewRomanPSMT" w:hAnsi="Times New Roman" w:cs="Times New Roman"/>
          <w:sz w:val="28"/>
          <w:szCs w:val="28"/>
          <w:lang w:val="ru-RU" w:eastAsia="ru-RU"/>
        </w:rPr>
        <w:t xml:space="preserve"> ± 0,4</w:t>
      </w:r>
      <w:r w:rsidRPr="006A366D">
        <w:rPr>
          <w:rFonts w:ascii="Times New Roman" w:eastAsia="TimesNewRomanPSMT" w:hAnsi="Times New Roman" w:cs="Times New Roman"/>
          <w:sz w:val="28"/>
          <w:szCs w:val="28"/>
          <w:lang w:eastAsia="ru-RU"/>
        </w:rPr>
        <w:t>2</w:t>
      </w:r>
      <w:r w:rsidRPr="006A366D">
        <w:rPr>
          <w:rFonts w:ascii="Times New Roman" w:eastAsia="TimesNewRomanPSMT" w:hAnsi="Times New Roman" w:cs="Times New Roman"/>
          <w:sz w:val="28"/>
          <w:szCs w:val="28"/>
          <w:lang w:val="ru-RU" w:eastAsia="ru-RU"/>
        </w:rPr>
        <w:t xml:space="preserve"> до 2,</w:t>
      </w:r>
      <w:r w:rsidRPr="006A366D">
        <w:rPr>
          <w:rFonts w:ascii="Times New Roman" w:eastAsia="TimesNewRomanPSMT" w:hAnsi="Times New Roman" w:cs="Times New Roman"/>
          <w:sz w:val="28"/>
          <w:szCs w:val="28"/>
          <w:lang w:eastAsia="ru-RU"/>
        </w:rPr>
        <w:t>09</w:t>
      </w:r>
      <w:r w:rsidRPr="006A366D">
        <w:rPr>
          <w:rFonts w:ascii="Times New Roman" w:eastAsia="TimesNewRomanPSMT" w:hAnsi="Times New Roman" w:cs="Times New Roman"/>
          <w:sz w:val="28"/>
          <w:szCs w:val="28"/>
          <w:lang w:val="ru-RU" w:eastAsia="ru-RU"/>
        </w:rPr>
        <w:t xml:space="preserve"> ± 0,4</w:t>
      </w:r>
      <w:r w:rsidRPr="006A366D">
        <w:rPr>
          <w:rFonts w:ascii="Times New Roman" w:eastAsia="TimesNewRomanPSMT" w:hAnsi="Times New Roman" w:cs="Times New Roman"/>
          <w:sz w:val="28"/>
          <w:szCs w:val="28"/>
          <w:lang w:eastAsia="ru-RU"/>
        </w:rPr>
        <w:t>4</w:t>
      </w:r>
      <w:r w:rsidRPr="006A366D">
        <w:rPr>
          <w:rFonts w:ascii="Times New Roman" w:eastAsia="TimesNewRomanPSMT" w:hAnsi="Times New Roman" w:cs="Times New Roman"/>
          <w:sz w:val="28"/>
          <w:szCs w:val="28"/>
          <w:lang w:val="ru-RU" w:eastAsia="ru-RU"/>
        </w:rPr>
        <w:t xml:space="preserve"> (Р </w:t>
      </w:r>
      <w:proofErr w:type="gramStart"/>
      <w:r w:rsidRPr="006A366D">
        <w:rPr>
          <w:rFonts w:ascii="Times New Roman" w:eastAsia="TimesNewRomanPSMT" w:hAnsi="Times New Roman" w:cs="Times New Roman"/>
          <w:sz w:val="28"/>
          <w:szCs w:val="28"/>
          <w:lang w:val="ru-RU" w:eastAsia="ru-RU"/>
        </w:rPr>
        <w:t>&lt; 0</w:t>
      </w:r>
      <w:proofErr w:type="gramEnd"/>
      <w:r w:rsidRPr="006A366D">
        <w:rPr>
          <w:rFonts w:ascii="Times New Roman" w:eastAsia="TimesNewRomanPSMT" w:hAnsi="Times New Roman" w:cs="Times New Roman"/>
          <w:sz w:val="28"/>
          <w:szCs w:val="28"/>
          <w:lang w:val="ru-RU" w:eastAsia="ru-RU"/>
        </w:rPr>
        <w:t>,01), в</w:t>
      </w:r>
      <w:r w:rsidRPr="006A366D">
        <w:rPr>
          <w:rFonts w:ascii="Times New Roman" w:eastAsia="TimesNewRomanPSMT" w:hAnsi="Times New Roman" w:cs="Times New Roman"/>
          <w:sz w:val="28"/>
          <w:szCs w:val="28"/>
          <w:lang w:eastAsia="ru-RU"/>
        </w:rPr>
        <w:t xml:space="preserve"> </w:t>
      </w:r>
      <w:r w:rsidRPr="006A366D">
        <w:rPr>
          <w:rFonts w:ascii="Times New Roman" w:eastAsia="TimesNewRomanPSMT" w:hAnsi="Times New Roman" w:cs="Times New Roman"/>
          <w:sz w:val="28"/>
          <w:szCs w:val="28"/>
          <w:lang w:val="ru-RU" w:eastAsia="ru-RU"/>
        </w:rPr>
        <w:t>антральному відділі шлунка рівень</w:t>
      </w:r>
      <w:r w:rsidRPr="006A366D">
        <w:rPr>
          <w:rFonts w:ascii="Times New Roman" w:eastAsia="TimesNewRomanPSMT" w:hAnsi="Times New Roman" w:cs="Times New Roman"/>
          <w:sz w:val="28"/>
          <w:szCs w:val="28"/>
          <w:lang w:eastAsia="ru-RU"/>
        </w:rPr>
        <w:t xml:space="preserve"> </w:t>
      </w:r>
      <w:r w:rsidRPr="006A366D">
        <w:rPr>
          <w:rFonts w:ascii="Times New Roman" w:eastAsia="TimesNewRomanPSMT" w:hAnsi="Times New Roman" w:cs="Times New Roman"/>
          <w:sz w:val="28"/>
          <w:szCs w:val="28"/>
          <w:lang w:val="ru-RU" w:eastAsia="ru-RU"/>
        </w:rPr>
        <w:t>рН знизився з 5,2</w:t>
      </w:r>
      <w:r w:rsidRPr="006A366D">
        <w:rPr>
          <w:rFonts w:ascii="Times New Roman" w:eastAsia="TimesNewRomanPSMT" w:hAnsi="Times New Roman" w:cs="Times New Roman"/>
          <w:sz w:val="28"/>
          <w:szCs w:val="28"/>
          <w:lang w:eastAsia="ru-RU"/>
        </w:rPr>
        <w:t>8</w:t>
      </w:r>
      <w:r w:rsidRPr="006A366D">
        <w:rPr>
          <w:rFonts w:ascii="Times New Roman" w:eastAsia="TimesNewRomanPSMT" w:hAnsi="Times New Roman" w:cs="Times New Roman"/>
          <w:sz w:val="28"/>
          <w:szCs w:val="28"/>
          <w:lang w:val="ru-RU" w:eastAsia="ru-RU"/>
        </w:rPr>
        <w:t xml:space="preserve"> ± 0,4</w:t>
      </w:r>
      <w:r w:rsidRPr="006A366D">
        <w:rPr>
          <w:rFonts w:ascii="Times New Roman" w:eastAsia="TimesNewRomanPSMT" w:hAnsi="Times New Roman" w:cs="Times New Roman"/>
          <w:sz w:val="28"/>
          <w:szCs w:val="28"/>
          <w:lang w:eastAsia="ru-RU"/>
        </w:rPr>
        <w:t>3</w:t>
      </w:r>
      <w:r w:rsidRPr="006A366D">
        <w:rPr>
          <w:rFonts w:ascii="Times New Roman" w:eastAsia="TimesNewRomanPSMT" w:hAnsi="Times New Roman" w:cs="Times New Roman"/>
          <w:sz w:val="28"/>
          <w:szCs w:val="28"/>
          <w:lang w:val="ru-RU" w:eastAsia="ru-RU"/>
        </w:rPr>
        <w:t xml:space="preserve"> до 4,</w:t>
      </w:r>
      <w:r w:rsidRPr="006A366D">
        <w:rPr>
          <w:rFonts w:ascii="Times New Roman" w:eastAsia="TimesNewRomanPSMT" w:hAnsi="Times New Roman" w:cs="Times New Roman"/>
          <w:sz w:val="28"/>
          <w:szCs w:val="28"/>
          <w:lang w:eastAsia="ru-RU"/>
        </w:rPr>
        <w:t xml:space="preserve">31 </w:t>
      </w:r>
      <w:r w:rsidRPr="006A366D">
        <w:rPr>
          <w:rFonts w:ascii="Times New Roman" w:eastAsia="TimesNewRomanPSMT" w:hAnsi="Times New Roman" w:cs="Times New Roman"/>
          <w:sz w:val="28"/>
          <w:szCs w:val="28"/>
          <w:lang w:val="ru-RU" w:eastAsia="ru-RU"/>
        </w:rPr>
        <w:t>± 0,</w:t>
      </w:r>
      <w:r w:rsidRPr="006A366D">
        <w:rPr>
          <w:rFonts w:ascii="Times New Roman" w:eastAsia="TimesNewRomanPSMT" w:hAnsi="Times New Roman" w:cs="Times New Roman"/>
          <w:sz w:val="28"/>
          <w:szCs w:val="28"/>
          <w:lang w:eastAsia="ru-RU"/>
        </w:rPr>
        <w:t>44</w:t>
      </w:r>
      <w:r w:rsidRPr="006A366D">
        <w:rPr>
          <w:rFonts w:ascii="Times New Roman" w:eastAsia="TimesNewRomanPSMT" w:hAnsi="Times New Roman" w:cs="Times New Roman"/>
          <w:sz w:val="28"/>
          <w:szCs w:val="28"/>
          <w:lang w:val="ru-RU" w:eastAsia="ru-RU"/>
        </w:rPr>
        <w:t xml:space="preserve"> (Р &lt; 0,05). У </w:t>
      </w:r>
      <w:r w:rsidRPr="006A366D">
        <w:rPr>
          <w:rFonts w:ascii="Times New Roman" w:eastAsia="TimesNewRomanPSMT" w:hAnsi="Times New Roman" w:cs="Times New Roman"/>
          <w:sz w:val="28"/>
          <w:szCs w:val="28"/>
          <w:lang w:eastAsia="ru-RU"/>
        </w:rPr>
        <w:t xml:space="preserve">пацієнтів контрольної групи </w:t>
      </w:r>
      <w:r w:rsidRPr="006A366D">
        <w:rPr>
          <w:rFonts w:ascii="Times New Roman" w:eastAsia="TimesNewRomanPSMT" w:hAnsi="Times New Roman" w:cs="Times New Roman"/>
          <w:sz w:val="28"/>
          <w:szCs w:val="28"/>
          <w:lang w:val="ru-RU" w:eastAsia="ru-RU"/>
        </w:rPr>
        <w:t>зниження рН тіла шлунка</w:t>
      </w:r>
      <w:r w:rsidRPr="006A366D">
        <w:rPr>
          <w:rFonts w:ascii="Times New Roman" w:eastAsia="TimesNewRomanPSMT" w:hAnsi="Times New Roman" w:cs="Times New Roman"/>
          <w:sz w:val="28"/>
          <w:szCs w:val="28"/>
          <w:lang w:eastAsia="ru-RU"/>
        </w:rPr>
        <w:t xml:space="preserve"> </w:t>
      </w:r>
      <w:r w:rsidRPr="006A366D">
        <w:rPr>
          <w:rFonts w:ascii="Times New Roman" w:eastAsia="TimesNewRomanPSMT" w:hAnsi="Times New Roman" w:cs="Times New Roman"/>
          <w:sz w:val="28"/>
          <w:szCs w:val="28"/>
          <w:lang w:val="ru-RU" w:eastAsia="ru-RU"/>
        </w:rPr>
        <w:t>менш виражене і становить від</w:t>
      </w:r>
      <w:r w:rsidRPr="006A366D">
        <w:rPr>
          <w:rFonts w:ascii="Times New Roman" w:eastAsia="TimesNewRomanPSMT" w:hAnsi="Times New Roman" w:cs="Times New Roman"/>
          <w:sz w:val="28"/>
          <w:szCs w:val="28"/>
          <w:lang w:eastAsia="ru-RU"/>
        </w:rPr>
        <w:t xml:space="preserve"> </w:t>
      </w:r>
      <w:r w:rsidRPr="006A366D">
        <w:rPr>
          <w:rFonts w:ascii="Times New Roman" w:eastAsia="TimesNewRomanPSMT" w:hAnsi="Times New Roman" w:cs="Times New Roman"/>
          <w:sz w:val="28"/>
          <w:szCs w:val="28"/>
          <w:lang w:val="ru-RU" w:eastAsia="ru-RU"/>
        </w:rPr>
        <w:t>3,0</w:t>
      </w:r>
      <w:r w:rsidRPr="006A366D">
        <w:rPr>
          <w:rFonts w:ascii="Times New Roman" w:eastAsia="TimesNewRomanPSMT" w:hAnsi="Times New Roman" w:cs="Times New Roman"/>
          <w:sz w:val="28"/>
          <w:szCs w:val="28"/>
          <w:lang w:eastAsia="ru-RU"/>
        </w:rPr>
        <w:t>5</w:t>
      </w:r>
      <w:r w:rsidRPr="006A366D">
        <w:rPr>
          <w:rFonts w:ascii="Times New Roman" w:eastAsia="TimesNewRomanPSMT" w:hAnsi="Times New Roman" w:cs="Times New Roman"/>
          <w:sz w:val="28"/>
          <w:szCs w:val="28"/>
          <w:lang w:val="ru-RU" w:eastAsia="ru-RU"/>
        </w:rPr>
        <w:t xml:space="preserve"> ± 0,5</w:t>
      </w:r>
      <w:r w:rsidRPr="006A366D">
        <w:rPr>
          <w:rFonts w:ascii="Times New Roman" w:eastAsia="TimesNewRomanPSMT" w:hAnsi="Times New Roman" w:cs="Times New Roman"/>
          <w:sz w:val="28"/>
          <w:szCs w:val="28"/>
          <w:lang w:eastAsia="ru-RU"/>
        </w:rPr>
        <w:t>6</w:t>
      </w:r>
      <w:r w:rsidRPr="006A366D">
        <w:rPr>
          <w:rFonts w:ascii="Times New Roman" w:eastAsia="TimesNewRomanPSMT" w:hAnsi="Times New Roman" w:cs="Times New Roman"/>
          <w:sz w:val="28"/>
          <w:szCs w:val="28"/>
          <w:lang w:val="ru-RU" w:eastAsia="ru-RU"/>
        </w:rPr>
        <w:t xml:space="preserve"> до 2,87 ± 0,4</w:t>
      </w:r>
      <w:r w:rsidRPr="006A366D">
        <w:rPr>
          <w:rFonts w:ascii="Times New Roman" w:eastAsia="TimesNewRomanPSMT" w:hAnsi="Times New Roman" w:cs="Times New Roman"/>
          <w:sz w:val="28"/>
          <w:szCs w:val="28"/>
          <w:lang w:eastAsia="ru-RU"/>
        </w:rPr>
        <w:t>0</w:t>
      </w:r>
      <w:r w:rsidRPr="006A366D">
        <w:rPr>
          <w:rFonts w:ascii="Times New Roman" w:eastAsia="TimesNewRomanPSMT" w:hAnsi="Times New Roman" w:cs="Times New Roman"/>
          <w:sz w:val="28"/>
          <w:szCs w:val="28"/>
          <w:lang w:val="ru-RU" w:eastAsia="ru-RU"/>
        </w:rPr>
        <w:t xml:space="preserve"> (</w:t>
      </w:r>
      <w:proofErr w:type="gramStart"/>
      <w:r w:rsidRPr="006A366D">
        <w:rPr>
          <w:rFonts w:ascii="Times New Roman" w:eastAsia="TimesNewRomanPSMT" w:hAnsi="Times New Roman" w:cs="Times New Roman"/>
          <w:sz w:val="28"/>
          <w:szCs w:val="28"/>
          <w:lang w:val="ru-RU" w:eastAsia="ru-RU"/>
        </w:rPr>
        <w:t>Р &gt;</w:t>
      </w:r>
      <w:proofErr w:type="gramEnd"/>
      <w:r w:rsidRPr="006A366D">
        <w:rPr>
          <w:rFonts w:ascii="Times New Roman" w:eastAsia="TimesNewRomanPSMT" w:hAnsi="Times New Roman" w:cs="Times New Roman"/>
          <w:sz w:val="28"/>
          <w:szCs w:val="28"/>
          <w:lang w:val="ru-RU" w:eastAsia="ru-RU"/>
        </w:rPr>
        <w:t xml:space="preserve"> 0,05),</w:t>
      </w:r>
      <w:r w:rsidRPr="006A366D">
        <w:rPr>
          <w:rFonts w:ascii="Times New Roman" w:eastAsia="TimesNewRomanPSMT" w:hAnsi="Times New Roman" w:cs="Times New Roman"/>
          <w:sz w:val="28"/>
          <w:szCs w:val="28"/>
          <w:lang w:eastAsia="ru-RU"/>
        </w:rPr>
        <w:t xml:space="preserve"> </w:t>
      </w:r>
      <w:r w:rsidRPr="006A366D">
        <w:rPr>
          <w:rFonts w:ascii="Times New Roman" w:eastAsia="TimesNewRomanPSMT" w:hAnsi="Times New Roman" w:cs="Times New Roman"/>
          <w:sz w:val="28"/>
          <w:szCs w:val="28"/>
          <w:lang w:val="ru-RU" w:eastAsia="ru-RU"/>
        </w:rPr>
        <w:t>в антральному відділі – відповідно</w:t>
      </w:r>
      <w:r w:rsidRPr="006A366D">
        <w:rPr>
          <w:rFonts w:ascii="Times New Roman" w:eastAsia="TimesNewRomanPSMT" w:hAnsi="Times New Roman" w:cs="Times New Roman"/>
          <w:sz w:val="28"/>
          <w:szCs w:val="28"/>
          <w:lang w:eastAsia="ru-RU"/>
        </w:rPr>
        <w:t xml:space="preserve"> </w:t>
      </w:r>
      <w:r w:rsidRPr="006A366D">
        <w:rPr>
          <w:rFonts w:ascii="Times New Roman" w:eastAsia="TimesNewRomanPSMT" w:hAnsi="Times New Roman" w:cs="Times New Roman"/>
          <w:sz w:val="28"/>
          <w:szCs w:val="28"/>
          <w:lang w:val="ru-RU" w:eastAsia="ru-RU"/>
        </w:rPr>
        <w:t>від 5,</w:t>
      </w:r>
      <w:r w:rsidRPr="006A366D">
        <w:rPr>
          <w:rFonts w:ascii="Times New Roman" w:eastAsia="TimesNewRomanPSMT" w:hAnsi="Times New Roman" w:cs="Times New Roman"/>
          <w:sz w:val="28"/>
          <w:szCs w:val="28"/>
          <w:lang w:eastAsia="ru-RU"/>
        </w:rPr>
        <w:t>2</w:t>
      </w:r>
      <w:r w:rsidRPr="006A366D">
        <w:rPr>
          <w:rFonts w:ascii="Times New Roman" w:eastAsia="TimesNewRomanPSMT" w:hAnsi="Times New Roman" w:cs="Times New Roman"/>
          <w:sz w:val="28"/>
          <w:szCs w:val="28"/>
          <w:lang w:val="ru-RU" w:eastAsia="ru-RU"/>
        </w:rPr>
        <w:t>1 ± 0,4</w:t>
      </w:r>
      <w:r w:rsidRPr="006A366D">
        <w:rPr>
          <w:rFonts w:ascii="Times New Roman" w:eastAsia="TimesNewRomanPSMT" w:hAnsi="Times New Roman" w:cs="Times New Roman"/>
          <w:sz w:val="28"/>
          <w:szCs w:val="28"/>
          <w:lang w:eastAsia="ru-RU"/>
        </w:rPr>
        <w:t>7</w:t>
      </w:r>
      <w:r w:rsidRPr="006A366D">
        <w:rPr>
          <w:rFonts w:ascii="Times New Roman" w:eastAsia="TimesNewRomanPSMT" w:hAnsi="Times New Roman" w:cs="Times New Roman"/>
          <w:sz w:val="28"/>
          <w:szCs w:val="28"/>
          <w:lang w:val="ru-RU" w:eastAsia="ru-RU"/>
        </w:rPr>
        <w:t xml:space="preserve"> до 4,6</w:t>
      </w:r>
      <w:r w:rsidRPr="006A366D">
        <w:rPr>
          <w:rFonts w:ascii="Times New Roman" w:eastAsia="TimesNewRomanPSMT" w:hAnsi="Times New Roman" w:cs="Times New Roman"/>
          <w:sz w:val="28"/>
          <w:szCs w:val="28"/>
          <w:lang w:eastAsia="ru-RU"/>
        </w:rPr>
        <w:t>9</w:t>
      </w:r>
      <w:r w:rsidRPr="006A366D">
        <w:rPr>
          <w:rFonts w:ascii="Times New Roman" w:eastAsia="TimesNewRomanPSMT" w:hAnsi="Times New Roman" w:cs="Times New Roman"/>
          <w:sz w:val="28"/>
          <w:szCs w:val="28"/>
          <w:lang w:val="ru-RU" w:eastAsia="ru-RU"/>
        </w:rPr>
        <w:t xml:space="preserve"> ± 0,5</w:t>
      </w:r>
      <w:r w:rsidRPr="006A366D">
        <w:rPr>
          <w:rFonts w:ascii="Times New Roman" w:eastAsia="TimesNewRomanPSMT" w:hAnsi="Times New Roman" w:cs="Times New Roman"/>
          <w:sz w:val="28"/>
          <w:szCs w:val="28"/>
          <w:lang w:eastAsia="ru-RU"/>
        </w:rPr>
        <w:t>2</w:t>
      </w:r>
      <w:r w:rsidRPr="006A366D">
        <w:rPr>
          <w:rFonts w:ascii="Times New Roman" w:eastAsia="TimesNewRomanPSMT" w:hAnsi="Times New Roman" w:cs="Times New Roman"/>
          <w:sz w:val="28"/>
          <w:szCs w:val="28"/>
          <w:lang w:val="ru-RU" w:eastAsia="ru-RU"/>
        </w:rPr>
        <w:t xml:space="preserve"> (Р &gt;</w:t>
      </w:r>
      <w:r w:rsidRPr="006A366D">
        <w:rPr>
          <w:rFonts w:ascii="Times New Roman" w:eastAsia="TimesNewRomanPSMT" w:hAnsi="Times New Roman" w:cs="Times New Roman"/>
          <w:sz w:val="28"/>
          <w:szCs w:val="28"/>
          <w:lang w:eastAsia="ru-RU"/>
        </w:rPr>
        <w:t xml:space="preserve"> </w:t>
      </w:r>
      <w:r w:rsidRPr="006A366D">
        <w:rPr>
          <w:rFonts w:ascii="Times New Roman" w:eastAsia="TimesNewRomanPSMT" w:hAnsi="Times New Roman" w:cs="Times New Roman"/>
          <w:sz w:val="28"/>
          <w:szCs w:val="28"/>
          <w:lang w:val="ru-RU" w:eastAsia="ru-RU"/>
        </w:rPr>
        <w:t>0,05).</w:t>
      </w:r>
      <w:r w:rsidRPr="006A366D">
        <w:rPr>
          <w:rFonts w:ascii="Times New Roman" w:eastAsia="TimesNewRomanPSMT" w:hAnsi="Times New Roman" w:cs="Times New Roman"/>
          <w:sz w:val="28"/>
          <w:szCs w:val="28"/>
          <w:lang w:eastAsia="ru-RU"/>
        </w:rPr>
        <w:t xml:space="preserve"> В результаті проведених заходів фізичної терапії на фоні внутрішнього прийому мінеральної води Поляна Квасова та кінезіотерапії у 90,0% пацієнтів основної групи і у 70,0% контрольної групи нормалізувались показники крові. За даними повторного ультразвукового обстеження жовчного міхура у 60,0% пацієнтів основної групи і у 40,0% осіб контрольної групи покращилась скорочувальна функція жовчного міхура.  Проведене повторно фракційне дослідження амілази у обидвох групах показало, що у пацієнтів основної групи показники ферментовидільної функції підшлункової залози натще і в період травлення підвищились у 23 (76,7%), у осіб контрольної групи ці показники підвищились у 9 (45,0%).   </w:t>
      </w:r>
    </w:p>
    <w:p w:rsidR="006A366D" w:rsidRPr="006A366D" w:rsidRDefault="006A366D" w:rsidP="006A366D">
      <w:pPr>
        <w:spacing w:after="0" w:line="240" w:lineRule="auto"/>
        <w:ind w:firstLine="720"/>
        <w:jc w:val="both"/>
        <w:rPr>
          <w:rFonts w:ascii="Times New Roman" w:eastAsia="TimesNewRomanPSMT" w:hAnsi="Times New Roman" w:cs="Times New Roman"/>
          <w:sz w:val="28"/>
          <w:szCs w:val="28"/>
        </w:rPr>
      </w:pPr>
      <w:r w:rsidRPr="006A366D">
        <w:rPr>
          <w:rFonts w:ascii="Times New Roman" w:hAnsi="Times New Roman" w:cs="Times New Roman"/>
          <w:sz w:val="28"/>
          <w:szCs w:val="28"/>
          <w:lang w:val="ru-RU"/>
        </w:rPr>
        <w:t xml:space="preserve">Після завершення курсу </w:t>
      </w:r>
      <w:r w:rsidRPr="006A366D">
        <w:rPr>
          <w:rFonts w:ascii="Times New Roman" w:hAnsi="Times New Roman" w:cs="Times New Roman"/>
          <w:sz w:val="28"/>
          <w:szCs w:val="28"/>
        </w:rPr>
        <w:t xml:space="preserve">заходів фізичної терапії </w:t>
      </w:r>
      <w:r w:rsidRPr="006A366D">
        <w:rPr>
          <w:rFonts w:ascii="Times New Roman" w:hAnsi="Times New Roman" w:cs="Times New Roman"/>
          <w:sz w:val="28"/>
          <w:szCs w:val="28"/>
          <w:lang w:val="ru-RU"/>
        </w:rPr>
        <w:t xml:space="preserve">у </w:t>
      </w:r>
      <w:r w:rsidRPr="006A366D">
        <w:rPr>
          <w:rFonts w:ascii="Times New Roman" w:hAnsi="Times New Roman" w:cs="Times New Roman"/>
          <w:sz w:val="28"/>
          <w:szCs w:val="28"/>
        </w:rPr>
        <w:t>пацієнтів основної</w:t>
      </w:r>
      <w:r w:rsidRPr="006A366D">
        <w:rPr>
          <w:rFonts w:ascii="Times New Roman" w:hAnsi="Times New Roman" w:cs="Times New Roman"/>
          <w:sz w:val="28"/>
          <w:szCs w:val="28"/>
          <w:lang w:val="ru-RU"/>
        </w:rPr>
        <w:t xml:space="preserve"> групи </w:t>
      </w:r>
      <w:r w:rsidRPr="006A366D">
        <w:rPr>
          <w:rFonts w:ascii="Times New Roman" w:hAnsi="Times New Roman" w:cs="Times New Roman"/>
          <w:sz w:val="28"/>
          <w:szCs w:val="28"/>
        </w:rPr>
        <w:t>п</w:t>
      </w:r>
      <w:r w:rsidRPr="006A366D">
        <w:rPr>
          <w:rFonts w:ascii="Times New Roman" w:hAnsi="Times New Roman" w:cs="Times New Roman"/>
          <w:bCs/>
          <w:sz w:val="28"/>
          <w:szCs w:val="28"/>
          <w:lang w:val="ru-RU"/>
        </w:rPr>
        <w:t>оказники витривалості м'язів черевного преса</w:t>
      </w:r>
      <w:r w:rsidRPr="006A366D">
        <w:rPr>
          <w:rFonts w:ascii="Times New Roman" w:hAnsi="Times New Roman" w:cs="Times New Roman"/>
          <w:b/>
          <w:bCs/>
          <w:sz w:val="28"/>
          <w:szCs w:val="28"/>
          <w:lang w:val="ru-RU"/>
        </w:rPr>
        <w:t xml:space="preserve"> </w:t>
      </w:r>
      <w:r w:rsidRPr="006A366D">
        <w:rPr>
          <w:rFonts w:ascii="Times New Roman" w:hAnsi="Times New Roman" w:cs="Times New Roman"/>
          <w:bCs/>
          <w:sz w:val="28"/>
          <w:szCs w:val="28"/>
        </w:rPr>
        <w:t>підвищились з</w:t>
      </w:r>
      <w:r w:rsidRPr="006A366D">
        <w:rPr>
          <w:rFonts w:ascii="Times New Roman" w:hAnsi="Times New Roman" w:cs="Times New Roman"/>
          <w:b/>
          <w:bCs/>
          <w:sz w:val="28"/>
          <w:szCs w:val="28"/>
        </w:rPr>
        <w:t xml:space="preserve"> </w:t>
      </w:r>
      <w:r w:rsidRPr="006A366D">
        <w:rPr>
          <w:rFonts w:ascii="Times New Roman" w:hAnsi="Times New Roman" w:cs="Times New Roman"/>
          <w:sz w:val="28"/>
          <w:szCs w:val="28"/>
        </w:rPr>
        <w:t xml:space="preserve">13,6 </w:t>
      </w:r>
      <w:r w:rsidRPr="006A366D">
        <w:rPr>
          <w:rFonts w:ascii="Times New Roman" w:eastAsia="TimesNewRomanPSMT" w:hAnsi="Times New Roman" w:cs="Times New Roman"/>
          <w:sz w:val="28"/>
          <w:szCs w:val="28"/>
        </w:rPr>
        <w:t xml:space="preserve">± 1,9 с. до </w:t>
      </w:r>
      <w:r w:rsidRPr="006A366D">
        <w:rPr>
          <w:rFonts w:ascii="Times New Roman" w:hAnsi="Times New Roman" w:cs="Times New Roman"/>
          <w:sz w:val="28"/>
          <w:szCs w:val="28"/>
        </w:rPr>
        <w:t>25</w:t>
      </w:r>
      <w:r w:rsidRPr="006A366D">
        <w:rPr>
          <w:rFonts w:ascii="Times New Roman" w:hAnsi="Times New Roman" w:cs="Times New Roman"/>
          <w:sz w:val="28"/>
          <w:szCs w:val="28"/>
          <w:lang w:val="ru-RU"/>
        </w:rPr>
        <w:t>,</w:t>
      </w:r>
      <w:r w:rsidRPr="006A366D">
        <w:rPr>
          <w:rFonts w:ascii="Times New Roman" w:hAnsi="Times New Roman" w:cs="Times New Roman"/>
          <w:sz w:val="28"/>
          <w:szCs w:val="28"/>
        </w:rPr>
        <w:t>8</w:t>
      </w:r>
      <w:r w:rsidRPr="006A366D">
        <w:rPr>
          <w:rFonts w:ascii="Times New Roman" w:hAnsi="Times New Roman" w:cs="Times New Roman"/>
          <w:sz w:val="28"/>
          <w:szCs w:val="28"/>
          <w:lang w:val="ru-RU"/>
        </w:rPr>
        <w:t xml:space="preserve"> ± 1,8 с</w:t>
      </w:r>
      <w:r w:rsidRPr="006A366D">
        <w:rPr>
          <w:rFonts w:ascii="Times New Roman" w:hAnsi="Times New Roman" w:cs="Times New Roman"/>
          <w:sz w:val="28"/>
          <w:szCs w:val="28"/>
        </w:rPr>
        <w:t xml:space="preserve">. і оцінюється як задовільний, в контрольній групі цей показник підвищився з </w:t>
      </w:r>
      <w:r w:rsidRPr="006A366D">
        <w:rPr>
          <w:rFonts w:ascii="Times New Roman" w:eastAsia="TimesNewRomanPSMT" w:hAnsi="Times New Roman" w:cs="Times New Roman"/>
          <w:sz w:val="28"/>
          <w:szCs w:val="28"/>
        </w:rPr>
        <w:t>14,6 ± 2,1 с</w:t>
      </w:r>
      <w:r w:rsidRPr="006A366D">
        <w:rPr>
          <w:rFonts w:ascii="Times New Roman" w:hAnsi="Times New Roman" w:cs="Times New Roman"/>
          <w:sz w:val="28"/>
          <w:szCs w:val="28"/>
          <w:lang w:val="ru-RU"/>
        </w:rPr>
        <w:t>.</w:t>
      </w:r>
      <w:r w:rsidRPr="006A366D">
        <w:rPr>
          <w:rFonts w:ascii="Times New Roman" w:hAnsi="Times New Roman" w:cs="Times New Roman"/>
          <w:sz w:val="28"/>
          <w:szCs w:val="28"/>
        </w:rPr>
        <w:t xml:space="preserve"> до 19</w:t>
      </w:r>
      <w:r w:rsidRPr="006A366D">
        <w:rPr>
          <w:rFonts w:ascii="Times New Roman" w:hAnsi="Times New Roman" w:cs="Times New Roman"/>
          <w:sz w:val="28"/>
          <w:szCs w:val="28"/>
          <w:lang w:val="ru-RU"/>
        </w:rPr>
        <w:t>,</w:t>
      </w:r>
      <w:r w:rsidRPr="006A366D">
        <w:rPr>
          <w:rFonts w:ascii="Times New Roman" w:hAnsi="Times New Roman" w:cs="Times New Roman"/>
          <w:sz w:val="28"/>
          <w:szCs w:val="28"/>
        </w:rPr>
        <w:t>8</w:t>
      </w:r>
      <w:r w:rsidRPr="006A366D">
        <w:rPr>
          <w:rFonts w:ascii="Times New Roman" w:hAnsi="Times New Roman" w:cs="Times New Roman"/>
          <w:sz w:val="28"/>
          <w:szCs w:val="28"/>
          <w:lang w:val="ru-RU"/>
        </w:rPr>
        <w:t xml:space="preserve"> ± 2,3 с.</w:t>
      </w:r>
      <w:r w:rsidRPr="006A366D">
        <w:rPr>
          <w:rFonts w:ascii="Times New Roman" w:hAnsi="Times New Roman" w:cs="Times New Roman"/>
          <w:sz w:val="28"/>
          <w:szCs w:val="28"/>
        </w:rPr>
        <w:t xml:space="preserve"> </w:t>
      </w:r>
      <w:r w:rsidRPr="006A366D">
        <w:rPr>
          <w:rFonts w:ascii="Times New Roman" w:hAnsi="Times New Roman" w:cs="Times New Roman"/>
          <w:sz w:val="28"/>
          <w:szCs w:val="28"/>
          <w:lang w:val="ru-RU"/>
        </w:rPr>
        <w:t xml:space="preserve">Покращення результатів в </w:t>
      </w:r>
      <w:r w:rsidRPr="006A366D">
        <w:rPr>
          <w:rFonts w:ascii="Times New Roman" w:hAnsi="Times New Roman" w:cs="Times New Roman"/>
          <w:sz w:val="28"/>
          <w:szCs w:val="28"/>
        </w:rPr>
        <w:t>основній</w:t>
      </w:r>
      <w:r w:rsidRPr="006A366D">
        <w:rPr>
          <w:rFonts w:ascii="Times New Roman" w:hAnsi="Times New Roman" w:cs="Times New Roman"/>
          <w:sz w:val="28"/>
          <w:szCs w:val="28"/>
          <w:lang w:val="ru-RU"/>
        </w:rPr>
        <w:t xml:space="preserve"> групі становило 12,2 с.,</w:t>
      </w:r>
      <w:r w:rsidRPr="006A366D">
        <w:rPr>
          <w:rFonts w:ascii="Times New Roman" w:hAnsi="Times New Roman" w:cs="Times New Roman"/>
          <w:sz w:val="28"/>
          <w:szCs w:val="28"/>
        </w:rPr>
        <w:t xml:space="preserve"> </w:t>
      </w:r>
      <w:r w:rsidRPr="006A366D">
        <w:rPr>
          <w:rFonts w:ascii="Times New Roman" w:hAnsi="Times New Roman" w:cs="Times New Roman"/>
          <w:sz w:val="28"/>
          <w:szCs w:val="28"/>
          <w:lang w:val="ru-RU"/>
        </w:rPr>
        <w:t>тоді як у контрольній 5,</w:t>
      </w:r>
      <w:r w:rsidRPr="006A366D">
        <w:rPr>
          <w:rFonts w:ascii="Times New Roman" w:hAnsi="Times New Roman" w:cs="Times New Roman"/>
          <w:sz w:val="28"/>
          <w:szCs w:val="28"/>
        </w:rPr>
        <w:t>2</w:t>
      </w:r>
      <w:r w:rsidRPr="006A366D">
        <w:rPr>
          <w:rFonts w:ascii="Times New Roman" w:hAnsi="Times New Roman" w:cs="Times New Roman"/>
          <w:sz w:val="28"/>
          <w:szCs w:val="28"/>
          <w:lang w:val="ru-RU"/>
        </w:rPr>
        <w:t xml:space="preserve"> с., що вказує на ефективність запропонованої програми.</w:t>
      </w:r>
      <w:r w:rsidRPr="006A366D">
        <w:rPr>
          <w:rFonts w:ascii="Times New Roman" w:hAnsi="Times New Roman" w:cs="Times New Roman"/>
          <w:sz w:val="28"/>
          <w:szCs w:val="28"/>
        </w:rPr>
        <w:t xml:space="preserve"> </w:t>
      </w:r>
      <w:r w:rsidRPr="006A366D">
        <w:rPr>
          <w:rFonts w:ascii="Times New Roman" w:eastAsia="TimesNewRomanPSMT" w:hAnsi="Times New Roman" w:cs="Times New Roman"/>
          <w:sz w:val="28"/>
          <w:szCs w:val="28"/>
        </w:rPr>
        <w:t>За даними опитувальної анкети Г. Айзенка у пацієнтів основної групи знижені оцінки у за шкалою екстраверсії-інтраверсії вірогідно підвищились з 10,9 ± 0,36 балів до 15,7 ± 0,22 балів (Р &lt; 0,05), початково  високі показники за шкалою нейротизму також знизились 19,2 ± 0,45 балів до  14,6 ± 0,34 балів (Р &lt; 0,05). У пацієнтів контрольної групи ці показники дещо гірші і становлять за шкалою екстраверсії-інтраверсії 12,8 ± 0,58 балів (Р &gt; 0,05).  Проведені дослідження свідчать, що після впровадження комплексної програми фізичної терапії у пацієнтів після хірургічного лікування з приводу виразкової хвороби  покращується самопочуття, нормалізується психоемоційний стан пацієнтів, нормалізується сон. Найкращі показники виявлені у хворих основної групи.</w:t>
      </w:r>
    </w:p>
    <w:p w:rsidR="006A366D" w:rsidRPr="006A366D" w:rsidRDefault="006A366D" w:rsidP="006A366D">
      <w:pPr>
        <w:tabs>
          <w:tab w:val="left" w:pos="-142"/>
          <w:tab w:val="left" w:pos="567"/>
          <w:tab w:val="left" w:pos="851"/>
          <w:tab w:val="left" w:pos="1276"/>
          <w:tab w:val="left" w:pos="141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366D">
        <w:rPr>
          <w:rFonts w:ascii="Times New Roman" w:eastAsia="Times New Roman" w:hAnsi="Times New Roman" w:cs="Times New Roman"/>
          <w:b/>
          <w:bCs/>
          <w:sz w:val="28"/>
          <w:szCs w:val="28"/>
          <w:lang w:eastAsia="uk-UA"/>
        </w:rPr>
        <w:tab/>
        <w:t xml:space="preserve">Висновки. </w:t>
      </w:r>
      <w:r w:rsidRPr="006A366D">
        <w:rPr>
          <w:rFonts w:ascii="Times New Roman" w:eastAsia="Times New Roman" w:hAnsi="Times New Roman" w:cs="Times New Roman"/>
          <w:bCs/>
          <w:sz w:val="28"/>
          <w:szCs w:val="28"/>
          <w:lang w:eastAsia="uk-UA"/>
        </w:rPr>
        <w:t>1.</w:t>
      </w:r>
      <w:r w:rsidRPr="006A366D">
        <w:rPr>
          <w:rFonts w:ascii="Times New Roman" w:eastAsia="Times New Roman" w:hAnsi="Times New Roman" w:cs="Times New Roman"/>
          <w:b/>
          <w:bCs/>
          <w:sz w:val="28"/>
          <w:szCs w:val="28"/>
          <w:lang w:eastAsia="uk-UA"/>
        </w:rPr>
        <w:t xml:space="preserve"> </w:t>
      </w:r>
      <w:r w:rsidRPr="006A366D">
        <w:rPr>
          <w:rFonts w:ascii="Times New Roman" w:eastAsia="Times New Roman" w:hAnsi="Times New Roman" w:cs="Times New Roman"/>
          <w:bCs/>
          <w:sz w:val="28"/>
          <w:szCs w:val="28"/>
          <w:lang w:eastAsia="uk-UA"/>
        </w:rPr>
        <w:t>У</w:t>
      </w:r>
      <w:r w:rsidRPr="006A366D">
        <w:rPr>
          <w:rFonts w:ascii="Times New Roman" w:eastAsia="Times New Roman" w:hAnsi="Times New Roman" w:cs="Times New Roman"/>
          <w:b/>
          <w:sz w:val="28"/>
          <w:szCs w:val="28"/>
          <w:lang w:eastAsia="ru-RU"/>
        </w:rPr>
        <w:t xml:space="preserve"> </w:t>
      </w:r>
      <w:r w:rsidRPr="006A366D">
        <w:rPr>
          <w:rFonts w:ascii="Times New Roman" w:eastAsia="Times New Roman" w:hAnsi="Times New Roman" w:cs="Times New Roman"/>
          <w:sz w:val="28"/>
          <w:szCs w:val="28"/>
          <w:lang w:eastAsia="ru-RU"/>
        </w:rPr>
        <w:t>більшості хворих після хірургічного лікування</w:t>
      </w:r>
      <w:r w:rsidRPr="006A366D">
        <w:rPr>
          <w:rFonts w:ascii="Times New Roman" w:eastAsia="TimesNewRomanPSMT" w:hAnsi="Times New Roman" w:cs="Times New Roman"/>
          <w:sz w:val="28"/>
          <w:szCs w:val="28"/>
          <w:lang w:eastAsia="ru-RU"/>
        </w:rPr>
        <w:t xml:space="preserve"> виразкової хвороби шлунка і 12-палої кишки р</w:t>
      </w:r>
      <w:r w:rsidRPr="006A366D">
        <w:rPr>
          <w:rFonts w:ascii="Times New Roman" w:eastAsia="Times New Roman" w:hAnsi="Times New Roman" w:cs="Times New Roman"/>
          <w:sz w:val="28"/>
          <w:szCs w:val="28"/>
          <w:lang w:eastAsia="ru-RU"/>
        </w:rPr>
        <w:t xml:space="preserve">озвиваються ряд післяопераційних синдромів, які проявляється порушенням функцій інших органів шлунково-кишкового тракту, змінами нервово-психічної сфери. </w:t>
      </w:r>
    </w:p>
    <w:p w:rsidR="006A366D" w:rsidRPr="006A366D" w:rsidRDefault="006A366D" w:rsidP="006A366D">
      <w:pPr>
        <w:spacing w:after="0" w:line="240" w:lineRule="auto"/>
        <w:jc w:val="both"/>
        <w:rPr>
          <w:rFonts w:ascii="Times New Roman" w:eastAsia="TimesNewRomanPSMT" w:hAnsi="Times New Roman" w:cs="Times New Roman"/>
          <w:sz w:val="28"/>
          <w:szCs w:val="28"/>
        </w:rPr>
      </w:pPr>
      <w:r w:rsidRPr="006A366D">
        <w:rPr>
          <w:rFonts w:ascii="Times New Roman" w:hAnsi="Times New Roman" w:cs="Times New Roman"/>
          <w:sz w:val="28"/>
          <w:szCs w:val="28"/>
        </w:rPr>
        <w:t xml:space="preserve">2. </w:t>
      </w:r>
      <w:r w:rsidRPr="006A366D">
        <w:rPr>
          <w:rFonts w:ascii="Times New Roman" w:eastAsia="TimesNewRomanPSMT" w:hAnsi="Times New Roman" w:cs="Times New Roman"/>
          <w:sz w:val="28"/>
          <w:szCs w:val="28"/>
        </w:rPr>
        <w:t xml:space="preserve">Застосування засобів </w:t>
      </w:r>
      <w:r w:rsidRPr="006A366D">
        <w:rPr>
          <w:rFonts w:ascii="Times New Roman" w:hAnsi="Times New Roman" w:cs="Times New Roman"/>
          <w:sz w:val="28"/>
          <w:szCs w:val="28"/>
        </w:rPr>
        <w:t xml:space="preserve">комплексної фізичної терапії </w:t>
      </w:r>
      <w:r w:rsidRPr="006A366D">
        <w:rPr>
          <w:rFonts w:ascii="Times New Roman" w:eastAsia="TimesNewRomanPSMT" w:hAnsi="Times New Roman" w:cs="Times New Roman"/>
          <w:sz w:val="28"/>
          <w:szCs w:val="28"/>
        </w:rPr>
        <w:t xml:space="preserve">позитивно впливає на об’єктивні показники функціонування шлунка, жовчних шляхів, підшлункової залози, підвищує ефективність відновного лікування та покращує психоемоційний стан пацієнтів після хірургічного лікування виразкової  хвороби шлунка і 12-палої кишки. </w:t>
      </w:r>
    </w:p>
    <w:p w:rsidR="006A366D" w:rsidRPr="006A366D" w:rsidRDefault="006A366D" w:rsidP="006A366D">
      <w:pPr>
        <w:spacing w:after="0" w:line="240" w:lineRule="auto"/>
        <w:jc w:val="center"/>
        <w:rPr>
          <w:rFonts w:ascii="Times New Roman" w:eastAsia="TimesNewRomanPSMT" w:hAnsi="Times New Roman" w:cs="Times New Roman"/>
          <w:b/>
          <w:sz w:val="28"/>
          <w:szCs w:val="28"/>
          <w:lang w:val="en-US"/>
        </w:rPr>
      </w:pPr>
      <w:r w:rsidRPr="006A366D">
        <w:rPr>
          <w:rFonts w:ascii="Times New Roman" w:eastAsia="TimesNewRomanPSMT" w:hAnsi="Times New Roman" w:cs="Times New Roman"/>
          <w:b/>
          <w:sz w:val="28"/>
          <w:szCs w:val="28"/>
          <w:lang w:val="en-US"/>
        </w:rPr>
        <w:t>References</w:t>
      </w:r>
    </w:p>
    <w:p w:rsidR="006A366D" w:rsidRPr="006A366D" w:rsidRDefault="006A366D" w:rsidP="006A366D">
      <w:pPr>
        <w:widowControl w:val="0"/>
        <w:numPr>
          <w:ilvl w:val="0"/>
          <w:numId w:val="1"/>
        </w:numPr>
        <w:autoSpaceDE w:val="0"/>
        <w:autoSpaceDN w:val="0"/>
        <w:adjustRightInd w:val="0"/>
        <w:spacing w:after="0" w:line="240" w:lineRule="auto"/>
        <w:ind w:hanging="357"/>
        <w:jc w:val="both"/>
        <w:rPr>
          <w:rFonts w:ascii="Times New Roman" w:hAnsi="Times New Roman" w:cs="Times New Roman"/>
          <w:b/>
          <w:sz w:val="28"/>
          <w:szCs w:val="28"/>
          <w:lang w:val="en-US"/>
        </w:rPr>
      </w:pPr>
      <w:r w:rsidRPr="006A366D">
        <w:rPr>
          <w:rFonts w:ascii="Times New Roman" w:hAnsi="Times New Roman" w:cs="Times New Roman"/>
          <w:sz w:val="28"/>
          <w:szCs w:val="28"/>
          <w:lang w:val="en-US"/>
        </w:rPr>
        <w:t>Vyigodner E.B. Fizicheskie faktoryi v gastroenterologii. – M.: Meditsina, 1987. – 304s.</w:t>
      </w:r>
      <w:r w:rsidRPr="006A366D">
        <w:rPr>
          <w:rFonts w:ascii="Times New Roman" w:hAnsi="Times New Roman" w:cs="Times New Roman"/>
          <w:sz w:val="28"/>
          <w:szCs w:val="28"/>
        </w:rPr>
        <w:t xml:space="preserve"> [</w:t>
      </w:r>
      <w:r w:rsidRPr="006A366D">
        <w:rPr>
          <w:rFonts w:ascii="Times New Roman" w:hAnsi="Times New Roman" w:cs="Times New Roman"/>
          <w:sz w:val="28"/>
          <w:szCs w:val="28"/>
          <w:lang w:val="en-US"/>
        </w:rPr>
        <w:t>in Russian</w:t>
      </w:r>
      <w:r w:rsidRPr="006A366D">
        <w:rPr>
          <w:rFonts w:ascii="Times New Roman" w:hAnsi="Times New Roman" w:cs="Times New Roman"/>
          <w:sz w:val="28"/>
          <w:szCs w:val="28"/>
        </w:rPr>
        <w:t>].</w:t>
      </w:r>
    </w:p>
    <w:p w:rsidR="006A366D" w:rsidRPr="006A366D" w:rsidRDefault="006A366D" w:rsidP="006A366D">
      <w:pPr>
        <w:widowControl w:val="0"/>
        <w:numPr>
          <w:ilvl w:val="0"/>
          <w:numId w:val="1"/>
        </w:numPr>
        <w:autoSpaceDE w:val="0"/>
        <w:autoSpaceDN w:val="0"/>
        <w:adjustRightInd w:val="0"/>
        <w:spacing w:after="0" w:line="240" w:lineRule="auto"/>
        <w:ind w:hanging="357"/>
        <w:jc w:val="both"/>
        <w:rPr>
          <w:rFonts w:ascii="Times New Roman" w:hAnsi="Times New Roman" w:cs="Times New Roman"/>
          <w:b/>
          <w:sz w:val="28"/>
          <w:szCs w:val="28"/>
          <w:lang w:val="en-US"/>
        </w:rPr>
      </w:pPr>
      <w:r w:rsidRPr="006A366D">
        <w:rPr>
          <w:rFonts w:ascii="Times New Roman" w:hAnsi="Times New Roman" w:cs="Times New Roman"/>
          <w:sz w:val="28"/>
          <w:szCs w:val="28"/>
          <w:lang w:val="en-US"/>
        </w:rPr>
        <w:t xml:space="preserve">Metodi rannoYi kurortnoYi reabIlItatsIYi hvorih, yakI perenesli holetsistektomIyu, vagotomIyu ta rezektsIyu shlunka: Metod. </w:t>
      </w:r>
      <w:proofErr w:type="gramStart"/>
      <w:r w:rsidRPr="006A366D">
        <w:rPr>
          <w:rFonts w:ascii="Times New Roman" w:hAnsi="Times New Roman" w:cs="Times New Roman"/>
          <w:sz w:val="28"/>
          <w:szCs w:val="28"/>
          <w:lang w:val="en-US"/>
        </w:rPr>
        <w:t>rekom./</w:t>
      </w:r>
      <w:proofErr w:type="gramEnd"/>
      <w:r w:rsidRPr="006A366D">
        <w:rPr>
          <w:rFonts w:ascii="Times New Roman" w:hAnsi="Times New Roman" w:cs="Times New Roman"/>
          <w:sz w:val="28"/>
          <w:szCs w:val="28"/>
          <w:lang w:val="en-US"/>
        </w:rPr>
        <w:t>Ukr. NDI MR ta K; Sklad.: Dragomiretska N.V., SerebrIna L.O., Bondarchuk G.F. – Odesa, 1995. – 21s. [in Ukrainian].</w:t>
      </w:r>
    </w:p>
    <w:p w:rsidR="006A366D" w:rsidRPr="006A366D" w:rsidRDefault="006A366D" w:rsidP="006A366D">
      <w:pPr>
        <w:numPr>
          <w:ilvl w:val="0"/>
          <w:numId w:val="1"/>
        </w:numPr>
        <w:spacing w:after="0" w:line="240" w:lineRule="auto"/>
        <w:ind w:hanging="357"/>
        <w:jc w:val="both"/>
        <w:rPr>
          <w:rFonts w:ascii="Times New Roman" w:eastAsia="Times New Roman" w:hAnsi="Times New Roman" w:cs="Times New Roman"/>
          <w:sz w:val="28"/>
          <w:szCs w:val="28"/>
          <w:lang w:val="en-US" w:eastAsia="ru-RU"/>
        </w:rPr>
      </w:pPr>
      <w:r w:rsidRPr="006A366D">
        <w:rPr>
          <w:rFonts w:ascii="Times New Roman" w:eastAsia="Times New Roman" w:hAnsi="Times New Roman" w:cs="Times New Roman"/>
          <w:sz w:val="28"/>
          <w:szCs w:val="28"/>
          <w:lang w:val="en-US" w:eastAsia="ru-RU"/>
        </w:rPr>
        <w:lastRenderedPageBreak/>
        <w:t>Parhotik I.I. Fizicheskaya reabilitatsiya pri zabolevaniyah organov bryush</w:t>
      </w:r>
      <w:bookmarkStart w:id="0" w:name="_GoBack"/>
      <w:bookmarkEnd w:id="0"/>
      <w:r w:rsidRPr="006A366D">
        <w:rPr>
          <w:rFonts w:ascii="Times New Roman" w:eastAsia="Times New Roman" w:hAnsi="Times New Roman" w:cs="Times New Roman"/>
          <w:sz w:val="28"/>
          <w:szCs w:val="28"/>
          <w:lang w:val="en-US" w:eastAsia="ru-RU"/>
        </w:rPr>
        <w:t xml:space="preserve">noy polosti. – </w:t>
      </w:r>
      <w:proofErr w:type="gramStart"/>
      <w:r w:rsidRPr="006A366D">
        <w:rPr>
          <w:rFonts w:ascii="Times New Roman" w:eastAsia="Times New Roman" w:hAnsi="Times New Roman" w:cs="Times New Roman"/>
          <w:sz w:val="28"/>
          <w:szCs w:val="28"/>
          <w:lang w:val="en-US" w:eastAsia="ru-RU"/>
        </w:rPr>
        <w:t>K.:Olimpiyskaya</w:t>
      </w:r>
      <w:proofErr w:type="gramEnd"/>
      <w:r w:rsidRPr="006A366D">
        <w:rPr>
          <w:rFonts w:ascii="Times New Roman" w:eastAsia="Times New Roman" w:hAnsi="Times New Roman" w:cs="Times New Roman"/>
          <w:sz w:val="28"/>
          <w:szCs w:val="28"/>
          <w:lang w:val="en-US" w:eastAsia="ru-RU"/>
        </w:rPr>
        <w:t xml:space="preserve"> literatura, 2003.— 223 s.</w:t>
      </w:r>
      <w:r w:rsidRPr="006A366D">
        <w:rPr>
          <w:rFonts w:ascii="Times New Roman" w:eastAsia="Times New Roman" w:hAnsi="Times New Roman" w:cs="Times New Roman"/>
          <w:sz w:val="28"/>
          <w:szCs w:val="28"/>
          <w:lang w:eastAsia="ru-RU"/>
        </w:rPr>
        <w:t xml:space="preserve"> [</w:t>
      </w:r>
      <w:r w:rsidRPr="006A366D">
        <w:rPr>
          <w:rFonts w:ascii="Times New Roman" w:eastAsia="Times New Roman" w:hAnsi="Times New Roman" w:cs="Times New Roman"/>
          <w:sz w:val="28"/>
          <w:szCs w:val="28"/>
          <w:lang w:val="en-US" w:eastAsia="ru-RU"/>
        </w:rPr>
        <w:t>in Russian</w:t>
      </w:r>
      <w:r w:rsidRPr="006A366D">
        <w:rPr>
          <w:rFonts w:ascii="Times New Roman" w:eastAsia="Times New Roman" w:hAnsi="Times New Roman" w:cs="Times New Roman"/>
          <w:sz w:val="28"/>
          <w:szCs w:val="28"/>
          <w:lang w:eastAsia="ru-RU"/>
        </w:rPr>
        <w:t>].</w:t>
      </w:r>
      <w:r w:rsidRPr="006A366D">
        <w:rPr>
          <w:rFonts w:ascii="Times New Roman" w:eastAsia="Times New Roman" w:hAnsi="Times New Roman" w:cs="Times New Roman"/>
          <w:sz w:val="28"/>
          <w:szCs w:val="28"/>
          <w:lang w:val="en-US" w:eastAsia="ru-RU"/>
        </w:rPr>
        <w:t xml:space="preserve"> </w:t>
      </w:r>
    </w:p>
    <w:p w:rsidR="006A366D" w:rsidRPr="006A366D" w:rsidRDefault="006A366D" w:rsidP="006A366D">
      <w:pPr>
        <w:numPr>
          <w:ilvl w:val="0"/>
          <w:numId w:val="1"/>
        </w:numPr>
        <w:spacing w:after="0" w:line="240" w:lineRule="auto"/>
        <w:ind w:hanging="357"/>
        <w:jc w:val="both"/>
        <w:rPr>
          <w:rFonts w:ascii="Times New Roman" w:eastAsia="Times New Roman" w:hAnsi="Times New Roman" w:cs="Times New Roman"/>
          <w:sz w:val="28"/>
          <w:szCs w:val="28"/>
          <w:lang w:val="en-US" w:eastAsia="ru-RU"/>
        </w:rPr>
      </w:pPr>
      <w:r w:rsidRPr="006A366D">
        <w:rPr>
          <w:rFonts w:ascii="Times New Roman" w:eastAsia="Times New Roman" w:hAnsi="Times New Roman" w:cs="Times New Roman"/>
          <w:sz w:val="28"/>
          <w:szCs w:val="28"/>
          <w:lang w:val="en-US" w:eastAsia="ru-RU"/>
        </w:rPr>
        <w:t>Samsonov M.A., Loranskaya T.I., Nesterova A.P. Postgastrorezektsionnyie sindromyi (patogenez, klinika, lechenie) /AMN SSSR. – M.: Meditsina, 1984. – 192s.</w:t>
      </w:r>
      <w:r w:rsidRPr="006A366D">
        <w:rPr>
          <w:rFonts w:ascii="Times New Roman" w:eastAsia="Times New Roman" w:hAnsi="Times New Roman" w:cs="Times New Roman"/>
          <w:sz w:val="28"/>
          <w:szCs w:val="28"/>
          <w:lang w:eastAsia="ru-RU"/>
        </w:rPr>
        <w:t xml:space="preserve"> [</w:t>
      </w:r>
      <w:r w:rsidRPr="006A366D">
        <w:rPr>
          <w:rFonts w:ascii="Times New Roman" w:eastAsia="Times New Roman" w:hAnsi="Times New Roman" w:cs="Times New Roman"/>
          <w:sz w:val="28"/>
          <w:szCs w:val="28"/>
          <w:lang w:val="en-US" w:eastAsia="ru-RU"/>
        </w:rPr>
        <w:t>in Russian</w:t>
      </w:r>
      <w:r w:rsidRPr="006A366D">
        <w:rPr>
          <w:rFonts w:ascii="Times New Roman" w:eastAsia="Times New Roman" w:hAnsi="Times New Roman" w:cs="Times New Roman"/>
          <w:sz w:val="28"/>
          <w:szCs w:val="28"/>
          <w:lang w:eastAsia="ru-RU"/>
        </w:rPr>
        <w:t>].</w:t>
      </w:r>
    </w:p>
    <w:p w:rsidR="006A366D" w:rsidRPr="006A366D" w:rsidRDefault="006A366D" w:rsidP="006A366D">
      <w:pPr>
        <w:numPr>
          <w:ilvl w:val="0"/>
          <w:numId w:val="1"/>
        </w:numPr>
        <w:spacing w:after="0" w:line="240" w:lineRule="auto"/>
        <w:ind w:hanging="357"/>
        <w:jc w:val="both"/>
        <w:rPr>
          <w:rFonts w:ascii="Times New Roman" w:eastAsia="Times New Roman" w:hAnsi="Times New Roman" w:cs="Times New Roman"/>
          <w:sz w:val="28"/>
          <w:szCs w:val="28"/>
          <w:lang w:val="en-US" w:eastAsia="ru-RU"/>
        </w:rPr>
      </w:pPr>
      <w:r w:rsidRPr="006A366D">
        <w:rPr>
          <w:rFonts w:ascii="Times New Roman" w:eastAsia="Times New Roman" w:hAnsi="Times New Roman" w:cs="Times New Roman"/>
          <w:sz w:val="28"/>
          <w:szCs w:val="28"/>
          <w:lang w:val="en-US" w:eastAsia="ru-RU"/>
        </w:rPr>
        <w:t>Serebrina L.A. Reabilitatsiya bolnyih s patologiey organov pischevareniya. – K.: Zdorovya, 1989. – 208s.</w:t>
      </w:r>
      <w:r w:rsidRPr="006A366D">
        <w:rPr>
          <w:rFonts w:ascii="Times New Roman" w:eastAsia="Times New Roman" w:hAnsi="Times New Roman" w:cs="Times New Roman"/>
          <w:sz w:val="28"/>
          <w:szCs w:val="28"/>
          <w:lang w:eastAsia="ru-RU"/>
        </w:rPr>
        <w:t xml:space="preserve"> [</w:t>
      </w:r>
      <w:r w:rsidRPr="006A366D">
        <w:rPr>
          <w:rFonts w:ascii="Times New Roman" w:eastAsia="Times New Roman" w:hAnsi="Times New Roman" w:cs="Times New Roman"/>
          <w:sz w:val="28"/>
          <w:szCs w:val="28"/>
          <w:lang w:val="en-US" w:eastAsia="ru-RU"/>
        </w:rPr>
        <w:t>in Russian</w:t>
      </w:r>
      <w:r w:rsidRPr="006A366D">
        <w:rPr>
          <w:rFonts w:ascii="Times New Roman" w:eastAsia="Times New Roman" w:hAnsi="Times New Roman" w:cs="Times New Roman"/>
          <w:sz w:val="28"/>
          <w:szCs w:val="28"/>
          <w:lang w:eastAsia="ru-RU"/>
        </w:rPr>
        <w:t>].</w:t>
      </w:r>
    </w:p>
    <w:p w:rsidR="006A366D" w:rsidRPr="006A366D" w:rsidRDefault="006A366D" w:rsidP="006A366D">
      <w:pPr>
        <w:spacing w:after="0" w:line="240" w:lineRule="auto"/>
        <w:jc w:val="center"/>
        <w:rPr>
          <w:rFonts w:ascii="Times New Roman" w:hAnsi="Times New Roman" w:cs="Times New Roman"/>
          <w:b/>
          <w:sz w:val="28"/>
          <w:szCs w:val="28"/>
        </w:rPr>
      </w:pPr>
      <w:r w:rsidRPr="006A366D">
        <w:rPr>
          <w:rFonts w:ascii="Times New Roman" w:hAnsi="Times New Roman" w:cs="Times New Roman"/>
          <w:b/>
          <w:sz w:val="28"/>
          <w:szCs w:val="28"/>
        </w:rPr>
        <w:t>ЛІТЕРАТУРА</w:t>
      </w:r>
    </w:p>
    <w:p w:rsidR="006A366D" w:rsidRPr="006A366D" w:rsidRDefault="006A366D" w:rsidP="006A366D">
      <w:pPr>
        <w:spacing w:after="0" w:line="240" w:lineRule="auto"/>
        <w:jc w:val="both"/>
        <w:rPr>
          <w:rFonts w:ascii="Times New Roman" w:eastAsia="Times New Roman" w:hAnsi="Times New Roman" w:cs="Times New Roman"/>
          <w:sz w:val="28"/>
          <w:szCs w:val="28"/>
          <w:lang w:eastAsia="ru-RU"/>
        </w:rPr>
      </w:pPr>
      <w:r w:rsidRPr="006A366D">
        <w:rPr>
          <w:rFonts w:ascii="Times New Roman" w:eastAsia="Times New Roman" w:hAnsi="Times New Roman" w:cs="Times New Roman"/>
          <w:iCs/>
          <w:sz w:val="28"/>
          <w:szCs w:val="28"/>
          <w:lang w:eastAsia="uk-UA"/>
        </w:rPr>
        <w:t xml:space="preserve">1. </w:t>
      </w:r>
      <w:r w:rsidRPr="006A366D">
        <w:rPr>
          <w:rFonts w:ascii="Times New Roman" w:eastAsia="Times New Roman" w:hAnsi="Times New Roman" w:cs="Times New Roman"/>
          <w:sz w:val="28"/>
          <w:szCs w:val="28"/>
          <w:lang w:eastAsia="ru-RU"/>
        </w:rPr>
        <w:t>Выгоднер Е.Б. Физические факторы в гастроэнтерологии. – М.: Медицина, 1987. – 304с.</w:t>
      </w:r>
    </w:p>
    <w:p w:rsidR="006A366D" w:rsidRPr="006A366D" w:rsidRDefault="006A366D" w:rsidP="006A366D">
      <w:pPr>
        <w:tabs>
          <w:tab w:val="left" w:pos="284"/>
        </w:tabs>
        <w:spacing w:after="0" w:line="240" w:lineRule="auto"/>
        <w:jc w:val="both"/>
        <w:rPr>
          <w:rFonts w:ascii="Times New Roman" w:hAnsi="Times New Roman" w:cs="Times New Roman"/>
          <w:sz w:val="28"/>
          <w:szCs w:val="28"/>
        </w:rPr>
      </w:pPr>
      <w:r w:rsidRPr="006A366D">
        <w:rPr>
          <w:rFonts w:ascii="Times New Roman" w:hAnsi="Times New Roman" w:cs="Times New Roman"/>
          <w:iCs/>
          <w:sz w:val="28"/>
          <w:szCs w:val="28"/>
        </w:rPr>
        <w:t xml:space="preserve">2. </w:t>
      </w:r>
      <w:r w:rsidRPr="006A366D">
        <w:rPr>
          <w:rFonts w:ascii="Times New Roman" w:hAnsi="Times New Roman" w:cs="Times New Roman"/>
          <w:sz w:val="28"/>
          <w:szCs w:val="28"/>
        </w:rPr>
        <w:t>Методи ранньої курортної реабілітації хворих, які перенесли холецистектомію, ваготомію та резекцію шлунка: Метод. реком./Укр. НДІ МР та К; Склад.: Драгомирецька Н.В., Серебріна Л.О., Бондарчук Г.Ф. – Одеса, 1995. – 21с.</w:t>
      </w:r>
    </w:p>
    <w:p w:rsidR="006A366D" w:rsidRPr="006A366D" w:rsidRDefault="006A366D" w:rsidP="006A366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366D">
        <w:rPr>
          <w:rFonts w:ascii="Times New Roman" w:eastAsia="Times New Roman" w:hAnsi="Times New Roman" w:cs="Times New Roman"/>
          <w:sz w:val="28"/>
          <w:szCs w:val="28"/>
          <w:lang w:eastAsia="ru-RU"/>
        </w:rPr>
        <w:t>3</w:t>
      </w:r>
      <w:r w:rsidRPr="006A366D">
        <w:rPr>
          <w:rFonts w:ascii="Times New Roman" w:eastAsia="Times New Roman" w:hAnsi="Times New Roman" w:cs="Times New Roman"/>
          <w:sz w:val="28"/>
          <w:szCs w:val="28"/>
          <w:lang w:val="ru-RU" w:eastAsia="ru-RU"/>
        </w:rPr>
        <w:t xml:space="preserve">. </w:t>
      </w:r>
      <w:r w:rsidRPr="006A366D">
        <w:rPr>
          <w:rFonts w:ascii="Times New Roman" w:eastAsia="Times New Roman" w:hAnsi="Times New Roman" w:cs="Times New Roman"/>
          <w:iCs/>
          <w:sz w:val="28"/>
          <w:szCs w:val="28"/>
          <w:lang w:val="ru-RU" w:eastAsia="ru-RU"/>
        </w:rPr>
        <w:t>Пархотик И.И. Физическая реабилитация при заболеваниях органов брюшной полости. – К.:</w:t>
      </w:r>
      <w:r w:rsidRPr="006A366D">
        <w:rPr>
          <w:rFonts w:ascii="Times New Roman" w:eastAsia="Times New Roman" w:hAnsi="Times New Roman" w:cs="Times New Roman"/>
          <w:iCs/>
          <w:sz w:val="28"/>
          <w:szCs w:val="28"/>
          <w:lang w:eastAsia="ru-RU"/>
        </w:rPr>
        <w:t xml:space="preserve"> </w:t>
      </w:r>
      <w:r w:rsidRPr="006A366D">
        <w:rPr>
          <w:rFonts w:ascii="Times New Roman" w:eastAsia="Times New Roman" w:hAnsi="Times New Roman" w:cs="Times New Roman"/>
          <w:iCs/>
          <w:sz w:val="28"/>
          <w:szCs w:val="28"/>
          <w:lang w:val="ru-RU" w:eastAsia="ru-RU"/>
        </w:rPr>
        <w:t>Олимпийская литература</w:t>
      </w:r>
      <w:r w:rsidRPr="006A366D">
        <w:rPr>
          <w:rFonts w:ascii="Times New Roman" w:eastAsia="Times New Roman" w:hAnsi="Times New Roman" w:cs="Times New Roman"/>
          <w:sz w:val="28"/>
          <w:szCs w:val="28"/>
          <w:lang w:val="ru-RU" w:eastAsia="ru-RU"/>
        </w:rPr>
        <w:t xml:space="preserve">, </w:t>
      </w:r>
      <w:proofErr w:type="gramStart"/>
      <w:r w:rsidRPr="006A366D">
        <w:rPr>
          <w:rFonts w:ascii="Times New Roman" w:eastAsia="Times New Roman" w:hAnsi="Times New Roman" w:cs="Times New Roman"/>
          <w:sz w:val="28"/>
          <w:szCs w:val="28"/>
          <w:lang w:val="ru-RU" w:eastAsia="ru-RU"/>
        </w:rPr>
        <w:t>2003.—</w:t>
      </w:r>
      <w:proofErr w:type="gramEnd"/>
      <w:r w:rsidRPr="006A366D">
        <w:rPr>
          <w:rFonts w:ascii="Times New Roman" w:eastAsia="Times New Roman" w:hAnsi="Times New Roman" w:cs="Times New Roman"/>
          <w:sz w:val="28"/>
          <w:szCs w:val="28"/>
          <w:lang w:val="ru-RU" w:eastAsia="ru-RU"/>
        </w:rPr>
        <w:t xml:space="preserve"> 223 с.      </w:t>
      </w:r>
    </w:p>
    <w:p w:rsidR="006A366D" w:rsidRPr="006A366D" w:rsidRDefault="006A366D" w:rsidP="006A366D">
      <w:pPr>
        <w:spacing w:after="0" w:line="240" w:lineRule="auto"/>
        <w:jc w:val="both"/>
        <w:rPr>
          <w:rFonts w:ascii="Times New Roman" w:eastAsia="Times New Roman" w:hAnsi="Times New Roman" w:cs="Times New Roman"/>
          <w:sz w:val="28"/>
          <w:szCs w:val="28"/>
          <w:lang w:val="ru-RU" w:eastAsia="ru-RU"/>
        </w:rPr>
      </w:pPr>
      <w:r w:rsidRPr="006A366D">
        <w:rPr>
          <w:rFonts w:ascii="Times New Roman" w:eastAsia="Times New Roman" w:hAnsi="Times New Roman" w:cs="Times New Roman"/>
          <w:color w:val="000000"/>
          <w:sz w:val="28"/>
          <w:szCs w:val="28"/>
          <w:lang w:eastAsia="ru-RU"/>
        </w:rPr>
        <w:t xml:space="preserve">4. </w:t>
      </w:r>
      <w:r w:rsidRPr="006A366D">
        <w:rPr>
          <w:rFonts w:ascii="Times New Roman" w:eastAsia="Times New Roman" w:hAnsi="Times New Roman" w:cs="Times New Roman"/>
          <w:sz w:val="28"/>
          <w:szCs w:val="28"/>
          <w:lang w:val="ru-RU" w:eastAsia="ru-RU"/>
        </w:rPr>
        <w:t>Самсонов М.А., Лоранская Т.И., Нестерова А.П. Постгастрорезекционные синдромы (патогенез, клиника, лечение) /АМН СССР. – М.: Медицина, 1984. – 192с.</w:t>
      </w:r>
    </w:p>
    <w:p w:rsidR="006A366D" w:rsidRPr="006A366D" w:rsidRDefault="006A366D" w:rsidP="006A366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366D">
        <w:rPr>
          <w:rFonts w:ascii="Times New Roman" w:eastAsia="Times New Roman" w:hAnsi="Times New Roman" w:cs="Times New Roman"/>
          <w:sz w:val="28"/>
          <w:szCs w:val="28"/>
          <w:lang w:eastAsia="ru-RU"/>
        </w:rPr>
        <w:t>5</w:t>
      </w:r>
      <w:r w:rsidRPr="006A366D">
        <w:rPr>
          <w:rFonts w:ascii="Times New Roman" w:eastAsia="Times New Roman" w:hAnsi="Times New Roman" w:cs="Times New Roman"/>
          <w:sz w:val="28"/>
          <w:szCs w:val="28"/>
          <w:lang w:val="ru-RU" w:eastAsia="ru-RU"/>
        </w:rPr>
        <w:t xml:space="preserve">. </w:t>
      </w:r>
      <w:r w:rsidRPr="006A366D">
        <w:rPr>
          <w:rFonts w:ascii="Times New Roman" w:eastAsia="Times New Roman" w:hAnsi="Times New Roman" w:cs="Times New Roman"/>
          <w:sz w:val="28"/>
          <w:szCs w:val="28"/>
          <w:lang w:eastAsia="ru-RU"/>
        </w:rPr>
        <w:t>Серебрина Л.А. Реабилитация больных с патологией органов пищеварения. – К.: Здоровья, 1989. – 208с.</w:t>
      </w:r>
    </w:p>
    <w:tbl>
      <w:tblPr>
        <w:tblW w:w="0" w:type="auto"/>
        <w:tblBorders>
          <w:top w:val="nil"/>
          <w:left w:val="nil"/>
          <w:bottom w:val="nil"/>
          <w:right w:val="nil"/>
        </w:tblBorders>
        <w:tblLayout w:type="fixed"/>
        <w:tblLook w:val="0000" w:firstRow="0" w:lastRow="0" w:firstColumn="0" w:lastColumn="0" w:noHBand="0" w:noVBand="0"/>
      </w:tblPr>
      <w:tblGrid>
        <w:gridCol w:w="1298"/>
      </w:tblGrid>
      <w:tr w:rsidR="006A366D" w:rsidRPr="006A366D" w:rsidTr="00FD0DF2">
        <w:trPr>
          <w:trHeight w:val="100"/>
        </w:trPr>
        <w:tc>
          <w:tcPr>
            <w:tcW w:w="1298" w:type="dxa"/>
          </w:tcPr>
          <w:p w:rsidR="006A366D" w:rsidRPr="006A366D" w:rsidRDefault="006A366D" w:rsidP="006A366D">
            <w:pPr>
              <w:autoSpaceDE w:val="0"/>
              <w:autoSpaceDN w:val="0"/>
              <w:adjustRightInd w:val="0"/>
              <w:spacing w:after="0" w:line="240" w:lineRule="auto"/>
              <w:rPr>
                <w:rFonts w:ascii="Times New Roman" w:eastAsia="Times New Roman" w:hAnsi="Times New Roman" w:cs="Times New Roman"/>
                <w:color w:val="000000"/>
                <w:lang w:val="ru-RU" w:eastAsia="ru-RU"/>
              </w:rPr>
            </w:pPr>
            <w:r w:rsidRPr="006A366D">
              <w:rPr>
                <w:rFonts w:ascii="Times New Roman" w:eastAsia="TimesNewRomanPS-BoldMT" w:hAnsi="Times New Roman" w:cs="Times New Roman"/>
                <w:b/>
                <w:bCs/>
                <w:color w:val="000000"/>
                <w:sz w:val="28"/>
                <w:szCs w:val="28"/>
                <w:lang w:eastAsia="ru-RU"/>
              </w:rPr>
              <w:t xml:space="preserve">                                          </w:t>
            </w:r>
            <w:r w:rsidRPr="006A366D">
              <w:rPr>
                <w:rFonts w:ascii="Times New Roman" w:eastAsia="Times New Roman" w:hAnsi="Times New Roman" w:cs="Times New Roman"/>
                <w:color w:val="000000"/>
                <w:sz w:val="24"/>
                <w:szCs w:val="24"/>
                <w:lang w:val="ru-RU" w:eastAsia="ru-RU"/>
              </w:rPr>
              <w:t xml:space="preserve"> </w:t>
            </w:r>
          </w:p>
        </w:tc>
      </w:tr>
    </w:tbl>
    <w:p w:rsidR="006A366D" w:rsidRPr="006A366D" w:rsidRDefault="006A366D" w:rsidP="006A366D">
      <w:pPr>
        <w:spacing w:after="0" w:line="240" w:lineRule="auto"/>
        <w:ind w:firstLine="720"/>
        <w:jc w:val="center"/>
        <w:rPr>
          <w:rFonts w:ascii="Times New Roman" w:hAnsi="Times New Roman" w:cs="Times New Roman"/>
          <w:b/>
          <w:sz w:val="28"/>
          <w:szCs w:val="28"/>
        </w:rPr>
      </w:pPr>
      <w:r w:rsidRPr="006A366D">
        <w:rPr>
          <w:rFonts w:ascii="Times New Roman" w:hAnsi="Times New Roman" w:cs="Times New Roman"/>
          <w:b/>
          <w:sz w:val="28"/>
          <w:szCs w:val="28"/>
        </w:rPr>
        <w:t>Філак Ярослав Феліксович</w:t>
      </w:r>
    </w:p>
    <w:p w:rsidR="006A366D" w:rsidRPr="006A366D" w:rsidRDefault="006A366D" w:rsidP="006A366D">
      <w:pPr>
        <w:spacing w:after="0" w:line="240" w:lineRule="auto"/>
        <w:ind w:firstLine="720"/>
        <w:jc w:val="center"/>
        <w:rPr>
          <w:rFonts w:ascii="Times New Roman" w:hAnsi="Times New Roman" w:cs="Times New Roman"/>
          <w:sz w:val="28"/>
          <w:szCs w:val="28"/>
        </w:rPr>
      </w:pPr>
      <w:r w:rsidRPr="006A366D">
        <w:rPr>
          <w:rFonts w:ascii="Times New Roman" w:hAnsi="Times New Roman" w:cs="Times New Roman"/>
          <w:sz w:val="28"/>
          <w:szCs w:val="28"/>
        </w:rPr>
        <w:t>кандидат наук з фізичного виховання і спорту, доцент</w:t>
      </w:r>
    </w:p>
    <w:p w:rsidR="006A366D" w:rsidRPr="006A366D" w:rsidRDefault="006A366D" w:rsidP="006A366D">
      <w:pPr>
        <w:spacing w:after="0" w:line="240" w:lineRule="auto"/>
        <w:jc w:val="center"/>
        <w:rPr>
          <w:rFonts w:ascii="Times New Roman" w:hAnsi="Times New Roman" w:cs="Times New Roman"/>
          <w:sz w:val="28"/>
          <w:szCs w:val="28"/>
        </w:rPr>
      </w:pPr>
      <w:r w:rsidRPr="006A366D">
        <w:rPr>
          <w:rFonts w:ascii="Times New Roman" w:hAnsi="Times New Roman" w:cs="Times New Roman"/>
          <w:sz w:val="28"/>
          <w:szCs w:val="28"/>
        </w:rPr>
        <w:t>кафедра фізичної реабілітації</w:t>
      </w:r>
    </w:p>
    <w:p w:rsidR="006A366D" w:rsidRPr="006A366D" w:rsidRDefault="006A366D" w:rsidP="006A366D">
      <w:pPr>
        <w:spacing w:after="0" w:line="240" w:lineRule="auto"/>
        <w:jc w:val="center"/>
        <w:rPr>
          <w:rFonts w:ascii="Times New Roman" w:hAnsi="Times New Roman" w:cs="Times New Roman"/>
        </w:rPr>
      </w:pPr>
      <w:r w:rsidRPr="006A366D">
        <w:rPr>
          <w:rFonts w:ascii="Times New Roman" w:hAnsi="Times New Roman" w:cs="Times New Roman"/>
          <w:sz w:val="28"/>
          <w:szCs w:val="28"/>
        </w:rPr>
        <w:t>ДВНЗ «Ужгородський національний університет», 88000 м. Ужгород,</w:t>
      </w:r>
      <w:r w:rsidRPr="006A366D">
        <w:rPr>
          <w:rFonts w:ascii="Times New Roman" w:hAnsi="Times New Roman" w:cs="Times New Roman"/>
        </w:rPr>
        <w:t xml:space="preserve"> </w:t>
      </w:r>
    </w:p>
    <w:p w:rsidR="006A366D" w:rsidRPr="006A366D" w:rsidRDefault="006A366D" w:rsidP="006A366D">
      <w:pPr>
        <w:spacing w:after="0" w:line="240" w:lineRule="auto"/>
        <w:jc w:val="center"/>
        <w:rPr>
          <w:rFonts w:ascii="Times New Roman" w:hAnsi="Times New Roman" w:cs="Times New Roman"/>
          <w:sz w:val="28"/>
          <w:szCs w:val="28"/>
        </w:rPr>
      </w:pPr>
      <w:r w:rsidRPr="006A366D">
        <w:rPr>
          <w:rFonts w:ascii="Times New Roman" w:hAnsi="Times New Roman" w:cs="Times New Roman"/>
          <w:sz w:val="28"/>
          <w:szCs w:val="28"/>
          <w:lang w:val="ru-RU"/>
        </w:rPr>
        <w:t>пл. Народна 3</w:t>
      </w:r>
      <w:r w:rsidRPr="006A366D">
        <w:rPr>
          <w:rFonts w:ascii="Times New Roman" w:hAnsi="Times New Roman" w:cs="Times New Roman"/>
          <w:sz w:val="28"/>
          <w:szCs w:val="28"/>
        </w:rPr>
        <w:t>, Україна</w:t>
      </w:r>
    </w:p>
    <w:p w:rsidR="006A366D" w:rsidRPr="006A366D" w:rsidRDefault="006A366D" w:rsidP="006A366D">
      <w:pPr>
        <w:spacing w:after="0" w:line="240" w:lineRule="auto"/>
        <w:ind w:firstLine="720"/>
        <w:jc w:val="center"/>
        <w:rPr>
          <w:rFonts w:ascii="Times New Roman" w:hAnsi="Times New Roman" w:cs="Times New Roman"/>
          <w:sz w:val="28"/>
          <w:szCs w:val="28"/>
        </w:rPr>
      </w:pPr>
      <w:r w:rsidRPr="006A366D">
        <w:rPr>
          <w:rFonts w:ascii="Times New Roman" w:hAnsi="Times New Roman" w:cs="Times New Roman"/>
          <w:sz w:val="28"/>
          <w:szCs w:val="28"/>
          <w:lang w:val="ru-RU"/>
        </w:rPr>
        <w:t>yaroslav.filak@uzhnu.edu.ua</w:t>
      </w:r>
    </w:p>
    <w:p w:rsidR="006A366D" w:rsidRPr="006A366D" w:rsidRDefault="006A366D" w:rsidP="006A366D">
      <w:pPr>
        <w:spacing w:after="0" w:line="240" w:lineRule="auto"/>
        <w:ind w:firstLine="720"/>
        <w:jc w:val="center"/>
        <w:rPr>
          <w:rFonts w:ascii="Times New Roman" w:hAnsi="Times New Roman" w:cs="Times New Roman"/>
          <w:b/>
          <w:sz w:val="28"/>
          <w:szCs w:val="28"/>
        </w:rPr>
      </w:pPr>
      <w:r w:rsidRPr="006A366D">
        <w:rPr>
          <w:rFonts w:ascii="Times New Roman" w:hAnsi="Times New Roman" w:cs="Times New Roman"/>
          <w:b/>
          <w:sz w:val="28"/>
          <w:szCs w:val="28"/>
        </w:rPr>
        <w:t>Філак Фелікс Георгійович</w:t>
      </w:r>
    </w:p>
    <w:p w:rsidR="006A366D" w:rsidRPr="006A366D" w:rsidRDefault="006A366D" w:rsidP="006A366D">
      <w:pPr>
        <w:spacing w:after="0" w:line="240" w:lineRule="auto"/>
        <w:jc w:val="center"/>
        <w:rPr>
          <w:rFonts w:ascii="Times New Roman" w:hAnsi="Times New Roman" w:cs="Times New Roman"/>
          <w:color w:val="000000"/>
          <w:sz w:val="28"/>
          <w:szCs w:val="28"/>
        </w:rPr>
      </w:pPr>
      <w:r w:rsidRPr="006A366D">
        <w:rPr>
          <w:rFonts w:ascii="Times New Roman" w:hAnsi="Times New Roman" w:cs="Times New Roman"/>
          <w:color w:val="000000"/>
          <w:sz w:val="28"/>
          <w:szCs w:val="28"/>
        </w:rPr>
        <w:t>кандидат медичних наук, доцент</w:t>
      </w:r>
    </w:p>
    <w:p w:rsidR="006A366D" w:rsidRPr="006A366D" w:rsidRDefault="006A366D" w:rsidP="006A366D">
      <w:pPr>
        <w:spacing w:after="0" w:line="240" w:lineRule="auto"/>
        <w:jc w:val="center"/>
        <w:rPr>
          <w:rFonts w:ascii="Times New Roman" w:hAnsi="Times New Roman" w:cs="Times New Roman"/>
          <w:sz w:val="28"/>
          <w:szCs w:val="28"/>
        </w:rPr>
      </w:pPr>
      <w:r w:rsidRPr="006A366D">
        <w:rPr>
          <w:rFonts w:ascii="Times New Roman" w:hAnsi="Times New Roman" w:cs="Times New Roman"/>
          <w:sz w:val="28"/>
          <w:szCs w:val="28"/>
        </w:rPr>
        <w:t>кафедра фізичної реабілітації</w:t>
      </w:r>
    </w:p>
    <w:p w:rsidR="006A366D" w:rsidRPr="006A366D" w:rsidRDefault="006A366D" w:rsidP="006A366D">
      <w:pPr>
        <w:spacing w:after="0" w:line="240" w:lineRule="auto"/>
        <w:jc w:val="center"/>
        <w:rPr>
          <w:rFonts w:ascii="Times New Roman" w:hAnsi="Times New Roman" w:cs="Times New Roman"/>
        </w:rPr>
      </w:pPr>
      <w:r w:rsidRPr="006A366D">
        <w:rPr>
          <w:rFonts w:ascii="Times New Roman" w:hAnsi="Times New Roman" w:cs="Times New Roman"/>
          <w:sz w:val="28"/>
          <w:szCs w:val="28"/>
        </w:rPr>
        <w:t>ДВНЗ «Ужгородський національний університет», 88000 м. Ужгород,</w:t>
      </w:r>
      <w:r w:rsidRPr="006A366D">
        <w:rPr>
          <w:rFonts w:ascii="Times New Roman" w:hAnsi="Times New Roman" w:cs="Times New Roman"/>
        </w:rPr>
        <w:t xml:space="preserve"> </w:t>
      </w:r>
    </w:p>
    <w:p w:rsidR="006A366D" w:rsidRPr="006A366D" w:rsidRDefault="006A366D" w:rsidP="006A366D">
      <w:pPr>
        <w:spacing w:after="0" w:line="240" w:lineRule="auto"/>
        <w:jc w:val="center"/>
        <w:rPr>
          <w:rFonts w:ascii="Times New Roman" w:hAnsi="Times New Roman" w:cs="Times New Roman"/>
          <w:sz w:val="28"/>
          <w:szCs w:val="28"/>
        </w:rPr>
      </w:pPr>
      <w:r w:rsidRPr="006A366D">
        <w:rPr>
          <w:rFonts w:ascii="Times New Roman" w:hAnsi="Times New Roman" w:cs="Times New Roman"/>
          <w:sz w:val="28"/>
          <w:szCs w:val="28"/>
          <w:lang w:val="ru-RU"/>
        </w:rPr>
        <w:t>пл. Народна 3</w:t>
      </w:r>
      <w:r w:rsidRPr="006A366D">
        <w:rPr>
          <w:rFonts w:ascii="Times New Roman" w:hAnsi="Times New Roman" w:cs="Times New Roman"/>
          <w:sz w:val="28"/>
          <w:szCs w:val="28"/>
        </w:rPr>
        <w:t>, Україна</w:t>
      </w:r>
    </w:p>
    <w:p w:rsidR="006A366D" w:rsidRPr="006A366D" w:rsidRDefault="006A366D" w:rsidP="006A366D">
      <w:pPr>
        <w:spacing w:after="0" w:line="240" w:lineRule="auto"/>
        <w:jc w:val="center"/>
        <w:rPr>
          <w:rFonts w:ascii="Times New Roman" w:hAnsi="Times New Roman" w:cs="Times New Roman"/>
          <w:color w:val="000000"/>
          <w:sz w:val="28"/>
          <w:szCs w:val="28"/>
        </w:rPr>
      </w:pPr>
      <w:r w:rsidRPr="006A366D">
        <w:rPr>
          <w:rFonts w:ascii="Times New Roman" w:hAnsi="Times New Roman" w:cs="Times New Roman"/>
          <w:color w:val="000000"/>
          <w:sz w:val="28"/>
          <w:szCs w:val="28"/>
          <w:lang w:val="en-US"/>
        </w:rPr>
        <w:t>felix</w:t>
      </w:r>
      <w:r w:rsidRPr="006A366D">
        <w:rPr>
          <w:rFonts w:ascii="Times New Roman" w:hAnsi="Times New Roman" w:cs="Times New Roman"/>
          <w:color w:val="000000"/>
          <w:sz w:val="28"/>
          <w:szCs w:val="28"/>
        </w:rPr>
        <w:t>.</w:t>
      </w:r>
      <w:r w:rsidRPr="006A366D">
        <w:rPr>
          <w:rFonts w:ascii="Times New Roman" w:hAnsi="Times New Roman" w:cs="Times New Roman"/>
          <w:color w:val="000000"/>
          <w:sz w:val="28"/>
          <w:szCs w:val="28"/>
          <w:lang w:val="en-US"/>
        </w:rPr>
        <w:t>filak</w:t>
      </w:r>
      <w:r w:rsidRPr="006A366D">
        <w:rPr>
          <w:rFonts w:ascii="Times New Roman" w:hAnsi="Times New Roman" w:cs="Times New Roman"/>
          <w:color w:val="000000"/>
          <w:sz w:val="28"/>
          <w:szCs w:val="28"/>
        </w:rPr>
        <w:t>@</w:t>
      </w:r>
      <w:r w:rsidRPr="006A366D">
        <w:rPr>
          <w:rFonts w:ascii="Times New Roman" w:hAnsi="Times New Roman" w:cs="Times New Roman"/>
          <w:color w:val="000000"/>
          <w:sz w:val="28"/>
          <w:szCs w:val="28"/>
          <w:lang w:val="en-US"/>
        </w:rPr>
        <w:t>uznhu</w:t>
      </w:r>
      <w:r w:rsidRPr="006A366D">
        <w:rPr>
          <w:rFonts w:ascii="Times New Roman" w:hAnsi="Times New Roman" w:cs="Times New Roman"/>
          <w:color w:val="000000"/>
          <w:sz w:val="28"/>
          <w:szCs w:val="28"/>
        </w:rPr>
        <w:t>.</w:t>
      </w:r>
      <w:r w:rsidRPr="006A366D">
        <w:rPr>
          <w:rFonts w:ascii="Times New Roman" w:hAnsi="Times New Roman" w:cs="Times New Roman"/>
          <w:color w:val="000000"/>
          <w:sz w:val="28"/>
          <w:szCs w:val="28"/>
          <w:lang w:val="en-US"/>
        </w:rPr>
        <w:t>edu</w:t>
      </w:r>
      <w:r w:rsidRPr="006A366D">
        <w:rPr>
          <w:rFonts w:ascii="Times New Roman" w:hAnsi="Times New Roman" w:cs="Times New Roman"/>
          <w:color w:val="000000"/>
          <w:sz w:val="28"/>
          <w:szCs w:val="28"/>
        </w:rPr>
        <w:t>.</w:t>
      </w:r>
      <w:r w:rsidRPr="006A366D">
        <w:rPr>
          <w:rFonts w:ascii="Times New Roman" w:hAnsi="Times New Roman" w:cs="Times New Roman"/>
          <w:color w:val="000000"/>
          <w:sz w:val="28"/>
          <w:szCs w:val="28"/>
          <w:lang w:val="en-US"/>
        </w:rPr>
        <w:t>ua</w:t>
      </w:r>
      <w:r w:rsidRPr="006A366D">
        <w:rPr>
          <w:rFonts w:ascii="Times New Roman" w:hAnsi="Times New Roman" w:cs="Times New Roman"/>
          <w:color w:val="000000"/>
          <w:sz w:val="28"/>
          <w:szCs w:val="28"/>
        </w:rPr>
        <w:t xml:space="preserve"> </w:t>
      </w:r>
    </w:p>
    <w:p w:rsidR="006A366D" w:rsidRPr="006A366D" w:rsidRDefault="006A366D" w:rsidP="006A366D">
      <w:pPr>
        <w:spacing w:after="0" w:line="240" w:lineRule="auto"/>
        <w:jc w:val="center"/>
        <w:rPr>
          <w:rFonts w:ascii="Times New Roman" w:hAnsi="Times New Roman" w:cs="Times New Roman"/>
          <w:color w:val="000000"/>
          <w:sz w:val="28"/>
          <w:szCs w:val="28"/>
        </w:rPr>
      </w:pPr>
      <w:r w:rsidRPr="006A366D">
        <w:rPr>
          <w:rFonts w:ascii="Times New Roman" w:hAnsi="Times New Roman" w:cs="Times New Roman"/>
          <w:color w:val="000000"/>
          <w:sz w:val="28"/>
          <w:szCs w:val="28"/>
        </w:rPr>
        <w:t>Цюпак Тетьяна Євгенієвна</w:t>
      </w:r>
    </w:p>
    <w:p w:rsidR="006A366D" w:rsidRPr="006A366D" w:rsidRDefault="006A366D" w:rsidP="006A366D">
      <w:pPr>
        <w:spacing w:after="0" w:line="240" w:lineRule="auto"/>
        <w:ind w:firstLine="720"/>
        <w:jc w:val="center"/>
        <w:rPr>
          <w:rFonts w:ascii="Times New Roman" w:hAnsi="Times New Roman" w:cs="Times New Roman"/>
          <w:sz w:val="28"/>
          <w:szCs w:val="28"/>
        </w:rPr>
      </w:pPr>
      <w:r w:rsidRPr="006A366D">
        <w:rPr>
          <w:rFonts w:ascii="Times New Roman" w:hAnsi="Times New Roman" w:cs="Times New Roman"/>
          <w:sz w:val="28"/>
          <w:szCs w:val="28"/>
        </w:rPr>
        <w:t>кандидат педагогічних наук, доцент</w:t>
      </w:r>
    </w:p>
    <w:p w:rsidR="006A366D" w:rsidRPr="006A366D" w:rsidRDefault="006A366D" w:rsidP="006A366D">
      <w:pPr>
        <w:spacing w:after="0" w:line="240" w:lineRule="auto"/>
        <w:ind w:firstLine="720"/>
        <w:jc w:val="center"/>
        <w:rPr>
          <w:rFonts w:ascii="Times New Roman" w:hAnsi="Times New Roman" w:cs="Times New Roman"/>
          <w:sz w:val="28"/>
          <w:szCs w:val="28"/>
        </w:rPr>
      </w:pPr>
      <w:r w:rsidRPr="006A366D">
        <w:rPr>
          <w:rFonts w:ascii="Times New Roman" w:hAnsi="Times New Roman" w:cs="Times New Roman"/>
          <w:sz w:val="28"/>
          <w:szCs w:val="28"/>
        </w:rPr>
        <w:t>кафедра здоровя людини і фізичної терапії</w:t>
      </w:r>
    </w:p>
    <w:p w:rsidR="006A366D" w:rsidRPr="006A366D" w:rsidRDefault="006A366D" w:rsidP="006A366D">
      <w:pPr>
        <w:spacing w:after="0" w:line="240" w:lineRule="auto"/>
        <w:ind w:firstLine="720"/>
        <w:jc w:val="center"/>
        <w:rPr>
          <w:rFonts w:ascii="Times New Roman" w:hAnsi="Times New Roman" w:cs="Times New Roman"/>
          <w:sz w:val="28"/>
          <w:szCs w:val="28"/>
        </w:rPr>
      </w:pPr>
      <w:r w:rsidRPr="006A366D">
        <w:rPr>
          <w:rFonts w:ascii="Times New Roman" w:hAnsi="Times New Roman" w:cs="Times New Roman"/>
          <w:sz w:val="28"/>
          <w:szCs w:val="28"/>
        </w:rPr>
        <w:t>Східноєвропейський національний університет ім. Лесі Українки,</w:t>
      </w:r>
    </w:p>
    <w:p w:rsidR="006A366D" w:rsidRPr="006A366D" w:rsidRDefault="006A366D" w:rsidP="006A366D">
      <w:pPr>
        <w:spacing w:after="0" w:line="240" w:lineRule="auto"/>
        <w:ind w:firstLine="720"/>
        <w:jc w:val="center"/>
        <w:rPr>
          <w:rFonts w:ascii="Times New Roman" w:eastAsia="TimesNewRomanPS-BoldMT" w:hAnsi="Times New Roman" w:cs="Times New Roman"/>
          <w:bCs/>
          <w:sz w:val="28"/>
          <w:szCs w:val="28"/>
        </w:rPr>
      </w:pPr>
      <w:r w:rsidRPr="006A366D">
        <w:rPr>
          <w:rFonts w:ascii="Times New Roman" w:eastAsia="TimesNewRomanPS-BoldMT" w:hAnsi="Times New Roman" w:cs="Times New Roman"/>
          <w:bCs/>
          <w:sz w:val="28"/>
          <w:szCs w:val="28"/>
        </w:rPr>
        <w:t>43000 м. Луцьк, проспект Волі 13.</w:t>
      </w:r>
    </w:p>
    <w:p w:rsidR="006A366D" w:rsidRPr="006A366D" w:rsidRDefault="006A366D" w:rsidP="006A366D">
      <w:pPr>
        <w:spacing w:after="0" w:line="240" w:lineRule="auto"/>
        <w:ind w:firstLine="720"/>
        <w:jc w:val="center"/>
        <w:rPr>
          <w:rFonts w:ascii="Times New Roman" w:hAnsi="Times New Roman" w:cs="Times New Roman"/>
          <w:sz w:val="28"/>
          <w:szCs w:val="28"/>
          <w:lang w:val="ru-RU"/>
        </w:rPr>
      </w:pPr>
      <w:hyperlink r:id="rId5" w:history="1">
        <w:r w:rsidRPr="006A366D">
          <w:rPr>
            <w:rFonts w:ascii="Times New Roman" w:hAnsi="Times New Roman" w:cs="Times New Roman"/>
            <w:color w:val="0563C1" w:themeColor="hyperlink"/>
            <w:sz w:val="28"/>
            <w:szCs w:val="28"/>
            <w:u w:val="single"/>
            <w:lang w:val="ru-RU"/>
          </w:rPr>
          <w:t>tyatyanacyupak@i.ua</w:t>
        </w:r>
      </w:hyperlink>
    </w:p>
    <w:p w:rsidR="00195B46" w:rsidRDefault="00195B46"/>
    <w:sectPr w:rsidR="00195B4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 New Roman,Bold">
    <w:altName w:val="MS Mincho"/>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FF34B1"/>
    <w:multiLevelType w:val="hybridMultilevel"/>
    <w:tmpl w:val="B27AA032"/>
    <w:lvl w:ilvl="0" w:tplc="4386D7C2">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F84"/>
    <w:rsid w:val="00195B46"/>
    <w:rsid w:val="006A366D"/>
    <w:rsid w:val="007E6F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4D98FB-41B1-4321-843E-3ACCED942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yatyanacyupak@i.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11829</Words>
  <Characters>6744</Characters>
  <Application>Microsoft Office Word</Application>
  <DocSecurity>0</DocSecurity>
  <Lines>56</Lines>
  <Paragraphs>37</Paragraphs>
  <ScaleCrop>false</ScaleCrop>
  <Company/>
  <LinksUpToDate>false</LinksUpToDate>
  <CharactersWithSpaces>18536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Pracivnyk</dc:creator>
  <cp:keywords/>
  <dc:description/>
  <cp:lastModifiedBy>Pracivnyk</cp:lastModifiedBy>
  <cp:revision>2</cp:revision>
  <dcterms:created xsi:type="dcterms:W3CDTF">2021-09-06T10:04:00Z</dcterms:created>
  <dcterms:modified xsi:type="dcterms:W3CDTF">2021-09-06T10:05:00Z</dcterms:modified>
</cp:coreProperties>
</file>