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3D" w:rsidRDefault="00801E3D" w:rsidP="0080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4D">
        <w:rPr>
          <w:rFonts w:ascii="Times New Roman" w:hAnsi="Times New Roman" w:cs="Times New Roman"/>
          <w:b/>
          <w:sz w:val="28"/>
          <w:szCs w:val="28"/>
        </w:rPr>
        <w:t>Аналітична записка до органів державної влади</w:t>
      </w:r>
    </w:p>
    <w:p w:rsidR="00801E3D" w:rsidRDefault="00801E3D" w:rsidP="0080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історичних наук, доцент Ужгородського національного університету, кафедра туристичної інфраструктури і сервісу</w:t>
      </w:r>
    </w:p>
    <w:p w:rsidR="00801E3D" w:rsidRDefault="00801E3D" w:rsidP="0080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Корсака Романа Володимировича</w:t>
      </w:r>
    </w:p>
    <w:p w:rsidR="00801E3D" w:rsidRPr="00D8174D" w:rsidRDefault="00801E3D" w:rsidP="00801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01E3D" w:rsidRDefault="00801E3D" w:rsidP="00801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49A7">
        <w:rPr>
          <w:rFonts w:ascii="Times New Roman" w:hAnsi="Times New Roman" w:cs="Times New Roman"/>
          <w:b/>
          <w:sz w:val="28"/>
          <w:szCs w:val="28"/>
        </w:rPr>
        <w:t>Пропозиції та рекомендації щодо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покращення українсько-чеських відносин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1E3D" w:rsidRPr="00F979B0" w:rsidRDefault="00801E3D" w:rsidP="00F979B0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 w:cs="Times New Roman"/>
          <w:spacing w:val="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>На міжнародній арені, Чехія завжди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підтримувала внутрішню та зовнішню політику, демократичні реформи, що проводилися в Україні. Для України 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>важливим є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підтримка Чехією таких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важливих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питань, як 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>ратифікація збоку ЄС У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>годи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про асоціацію з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>ЄС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>, створення зони вільної торгівлі.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Зокрема, о</w:t>
      </w:r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сновна робота щодо конкретизації положень проекту </w:t>
      </w:r>
      <w:proofErr w:type="spellStart"/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>„Східного</w:t>
      </w:r>
      <w:proofErr w:type="spellEnd"/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партнерства” відбувалася під час головування Чехії в ЄС у 2009 р. У цьому контексті серед експертів та політиків в Україні існували позитивні очікування щодо наповнення </w:t>
      </w:r>
      <w:proofErr w:type="spellStart"/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>„Східного</w:t>
      </w:r>
      <w:proofErr w:type="spellEnd"/>
      <w:r w:rsidRPr="0041200A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партнерства” реальним змістом.</w:t>
      </w:r>
      <w:r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Сьогодні, для швидкої інтеграції </w:t>
      </w:r>
      <w:r w:rsidR="00F979B0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України в ЄС, покращення відносин з Чеською Республікою та запозичення чеського досвіду зовнішньої політики, є актуальними завданнями для української влади. </w:t>
      </w:r>
    </w:p>
    <w:p w:rsidR="00F979B0" w:rsidRDefault="00ED639A" w:rsidP="00F979B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 сфера</w:t>
      </w:r>
      <w:r w:rsidR="00801E3D" w:rsidRPr="002E1391">
        <w:rPr>
          <w:rFonts w:ascii="Times New Roman" w:hAnsi="Times New Roman" w:cs="Times New Roman"/>
          <w:b/>
          <w:sz w:val="28"/>
          <w:szCs w:val="28"/>
        </w:rPr>
        <w:t>:</w:t>
      </w:r>
    </w:p>
    <w:p w:rsidR="00234634" w:rsidRDefault="00F979B0" w:rsidP="00234634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B0">
        <w:rPr>
          <w:rFonts w:ascii="Times New Roman" w:hAnsi="Times New Roman" w:cs="Times New Roman"/>
          <w:sz w:val="28"/>
          <w:szCs w:val="28"/>
        </w:rPr>
        <w:t xml:space="preserve">1. </w:t>
      </w:r>
      <w:r w:rsidR="00801E3D" w:rsidRPr="00F979B0">
        <w:rPr>
          <w:rFonts w:ascii="Times New Roman" w:hAnsi="Times New Roman" w:cs="Times New Roman"/>
          <w:sz w:val="28"/>
          <w:szCs w:val="28"/>
        </w:rPr>
        <w:t>Перегля</w:t>
      </w:r>
      <w:r>
        <w:rPr>
          <w:rFonts w:ascii="Times New Roman" w:hAnsi="Times New Roman" w:cs="Times New Roman"/>
          <w:sz w:val="28"/>
          <w:szCs w:val="28"/>
        </w:rPr>
        <w:t xml:space="preserve">нути доцільність </w:t>
      </w:r>
      <w:r w:rsidR="00801E3D" w:rsidRPr="00F979B0">
        <w:rPr>
          <w:rFonts w:ascii="Times New Roman" w:hAnsi="Times New Roman" w:cs="Times New Roman"/>
          <w:sz w:val="28"/>
          <w:szCs w:val="28"/>
        </w:rPr>
        <w:t>та своєчасність прийняття законодавчих актів стосовно торговельного та економічного співробітництва між Україною та Чехією, спростити систему національного міжвідомчого узгодження проектів двосторонніх договірних нормативно – правових актів. Зокрема, Законом України від 24.</w:t>
      </w:r>
      <w:r w:rsidR="00234634">
        <w:rPr>
          <w:rFonts w:ascii="Times New Roman" w:hAnsi="Times New Roman" w:cs="Times New Roman"/>
          <w:sz w:val="28"/>
          <w:szCs w:val="28"/>
        </w:rPr>
        <w:t xml:space="preserve"> </w:t>
      </w:r>
      <w:r w:rsidR="00801E3D" w:rsidRPr="00F979B0">
        <w:rPr>
          <w:rFonts w:ascii="Times New Roman" w:hAnsi="Times New Roman" w:cs="Times New Roman"/>
          <w:sz w:val="28"/>
          <w:szCs w:val="28"/>
        </w:rPr>
        <w:t>03.</w:t>
      </w:r>
      <w:r w:rsidR="00234634">
        <w:rPr>
          <w:rFonts w:ascii="Times New Roman" w:hAnsi="Times New Roman" w:cs="Times New Roman"/>
          <w:sz w:val="28"/>
          <w:szCs w:val="28"/>
        </w:rPr>
        <w:t xml:space="preserve"> 19</w:t>
      </w:r>
      <w:r w:rsidR="00801E3D" w:rsidRPr="00F979B0">
        <w:rPr>
          <w:rFonts w:ascii="Times New Roman" w:hAnsi="Times New Roman" w:cs="Times New Roman"/>
          <w:sz w:val="28"/>
          <w:szCs w:val="28"/>
        </w:rPr>
        <w:t>98</w:t>
      </w:r>
      <w:r w:rsidR="00234634">
        <w:rPr>
          <w:rFonts w:ascii="Times New Roman" w:hAnsi="Times New Roman" w:cs="Times New Roman"/>
          <w:sz w:val="28"/>
          <w:szCs w:val="28"/>
        </w:rPr>
        <w:t xml:space="preserve"> р.</w:t>
      </w:r>
      <w:r w:rsidR="00801E3D" w:rsidRPr="00F979B0">
        <w:rPr>
          <w:rFonts w:ascii="Times New Roman" w:hAnsi="Times New Roman" w:cs="Times New Roman"/>
          <w:sz w:val="28"/>
          <w:szCs w:val="28"/>
        </w:rPr>
        <w:t xml:space="preserve"> №209</w:t>
      </w:r>
      <w:r w:rsidR="00801E3D" w:rsidRPr="00F979B0">
        <w:sym w:font="Symbol" w:char="F02F"/>
      </w:r>
      <w:r w:rsidR="00801E3D" w:rsidRPr="00F979B0">
        <w:rPr>
          <w:rFonts w:ascii="Times New Roman" w:hAnsi="Times New Roman" w:cs="Times New Roman"/>
          <w:sz w:val="28"/>
          <w:szCs w:val="28"/>
        </w:rPr>
        <w:t>98 був ратифікований Протокол між Кабінетом Міністрів України та Урядом Чеської Республіки про надання кредитів для</w:t>
      </w:r>
      <w:r w:rsidR="00801E3D" w:rsidRPr="00AC4404">
        <w:rPr>
          <w:rFonts w:ascii="Times New Roman" w:hAnsi="Times New Roman" w:cs="Times New Roman"/>
          <w:sz w:val="28"/>
          <w:szCs w:val="28"/>
        </w:rPr>
        <w:t xml:space="preserve"> фінансування експорту товарів та послуг із Чеської Республіки в Україну</w:t>
      </w:r>
      <w:r w:rsidR="00801E3D">
        <w:rPr>
          <w:rFonts w:ascii="Times New Roman" w:hAnsi="Times New Roman" w:cs="Times New Roman"/>
          <w:sz w:val="28"/>
          <w:szCs w:val="28"/>
        </w:rPr>
        <w:t>,</w:t>
      </w:r>
      <w:r w:rsidR="00801E3D" w:rsidRPr="00AC4404">
        <w:rPr>
          <w:rFonts w:ascii="Times New Roman" w:hAnsi="Times New Roman" w:cs="Times New Roman"/>
          <w:sz w:val="28"/>
          <w:szCs w:val="28"/>
        </w:rPr>
        <w:t xml:space="preserve"> підписаний у 1997 р.</w:t>
      </w:r>
      <w:r w:rsidR="00801E3D">
        <w:rPr>
          <w:rFonts w:ascii="Times New Roman" w:hAnsi="Times New Roman" w:cs="Times New Roman"/>
          <w:sz w:val="28"/>
          <w:szCs w:val="28"/>
        </w:rPr>
        <w:t>,</w:t>
      </w:r>
      <w:r w:rsidR="00801E3D" w:rsidRPr="00AC4404">
        <w:rPr>
          <w:rFonts w:ascii="Times New Roman" w:hAnsi="Times New Roman" w:cs="Times New Roman"/>
          <w:sz w:val="28"/>
          <w:szCs w:val="28"/>
        </w:rPr>
        <w:t xml:space="preserve"> для вирівнювання балансу, на підтримку чеських експортерів</w:t>
      </w:r>
      <w:r w:rsidR="00801E3D">
        <w:rPr>
          <w:rFonts w:ascii="Times New Roman" w:hAnsi="Times New Roman" w:cs="Times New Roman"/>
          <w:sz w:val="28"/>
          <w:szCs w:val="28"/>
        </w:rPr>
        <w:t>.</w:t>
      </w:r>
      <w:r w:rsidR="00801E3D" w:rsidRPr="00AC4404">
        <w:rPr>
          <w:rFonts w:ascii="Times New Roman" w:hAnsi="Times New Roman" w:cs="Times New Roman"/>
          <w:sz w:val="28"/>
          <w:szCs w:val="28"/>
        </w:rPr>
        <w:t xml:space="preserve"> Проте, реалізація проекту не відбулася. </w:t>
      </w:r>
      <w:r w:rsidR="00801E3D">
        <w:rPr>
          <w:rFonts w:ascii="Times New Roman" w:hAnsi="Times New Roman" w:cs="Times New Roman"/>
          <w:sz w:val="28"/>
          <w:szCs w:val="28"/>
        </w:rPr>
        <w:t>Актуальність закону втрачена, у законодавстві України за цей час</w:t>
      </w:r>
      <w:r w:rsidR="00234634">
        <w:rPr>
          <w:rFonts w:ascii="Times New Roman" w:hAnsi="Times New Roman" w:cs="Times New Roman"/>
          <w:sz w:val="28"/>
          <w:szCs w:val="28"/>
        </w:rPr>
        <w:t xml:space="preserve"> було</w:t>
      </w:r>
      <w:r w:rsidR="00801E3D">
        <w:rPr>
          <w:rFonts w:ascii="Times New Roman" w:hAnsi="Times New Roman" w:cs="Times New Roman"/>
          <w:sz w:val="28"/>
          <w:szCs w:val="28"/>
        </w:rPr>
        <w:t xml:space="preserve"> прийнято безліч норм, які забороняють такого роду кредитування. Окрім того, Закон створює переваги для чеських експортерів і створює сприятливі умови доступу на український </w:t>
      </w:r>
      <w:r w:rsidR="00801E3D">
        <w:rPr>
          <w:rFonts w:ascii="Times New Roman" w:hAnsi="Times New Roman" w:cs="Times New Roman"/>
          <w:sz w:val="28"/>
          <w:szCs w:val="28"/>
        </w:rPr>
        <w:lastRenderedPageBreak/>
        <w:t>ринок чеських товарів, що погіршує торгівельний баланс для України, який і так протягом останніх 10 років у торгівлі з Чехією є негативним.</w:t>
      </w:r>
      <w:r w:rsidR="00234634">
        <w:rPr>
          <w:rFonts w:ascii="Times New Roman" w:hAnsi="Times New Roman" w:cs="Times New Roman"/>
          <w:sz w:val="28"/>
          <w:szCs w:val="28"/>
        </w:rPr>
        <w:t xml:space="preserve"> </w:t>
      </w:r>
      <w:r w:rsidR="00234634" w:rsidRPr="00234634">
        <w:rPr>
          <w:rFonts w:ascii="Times New Roman" w:hAnsi="Times New Roman" w:cs="Times New Roman"/>
          <w:b/>
          <w:sz w:val="28"/>
          <w:szCs w:val="28"/>
        </w:rPr>
        <w:t>Тому, д</w:t>
      </w:r>
      <w:r w:rsidR="00801E3D" w:rsidRPr="00234634">
        <w:rPr>
          <w:rFonts w:ascii="Times New Roman" w:hAnsi="Times New Roman" w:cs="Times New Roman"/>
          <w:b/>
          <w:sz w:val="28"/>
          <w:szCs w:val="28"/>
        </w:rPr>
        <w:t>оцільно розглянути питання відміни зазначеного закону.</w:t>
      </w:r>
    </w:p>
    <w:p w:rsidR="00234634" w:rsidRDefault="00801E3D" w:rsidP="00234634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відповідних фінансових можливостей був прийнятий у 2004</w:t>
      </w:r>
      <w:r w:rsidR="00234634">
        <w:rPr>
          <w:rFonts w:ascii="Times New Roman" w:hAnsi="Times New Roman" w:cs="Times New Roman"/>
          <w:sz w:val="28"/>
          <w:szCs w:val="28"/>
        </w:rPr>
        <w:t xml:space="preserve"> році </w:t>
      </w:r>
      <w:r>
        <w:rPr>
          <w:rFonts w:ascii="Times New Roman" w:hAnsi="Times New Roman" w:cs="Times New Roman"/>
          <w:sz w:val="28"/>
          <w:szCs w:val="28"/>
        </w:rPr>
        <w:t xml:space="preserve"> Закон України про зміни до Державного бюджету, </w:t>
      </w:r>
      <w:r w:rsidRPr="00E0071C">
        <w:rPr>
          <w:rFonts w:ascii="Times New Roman" w:hAnsi="Times New Roman" w:cs="Times New Roman"/>
          <w:sz w:val="28"/>
          <w:szCs w:val="28"/>
        </w:rPr>
        <w:t xml:space="preserve">яким Кабінету Міністрів України дозволялося здійснити відшкодування заборгованості </w:t>
      </w:r>
      <w:r w:rsidR="00234634">
        <w:rPr>
          <w:rFonts w:ascii="Times New Roman" w:hAnsi="Times New Roman" w:cs="Times New Roman"/>
          <w:sz w:val="28"/>
          <w:szCs w:val="28"/>
        </w:rPr>
        <w:t xml:space="preserve">за ,, </w:t>
      </w:r>
      <w:r>
        <w:rPr>
          <w:rFonts w:ascii="Times New Roman" w:hAnsi="Times New Roman" w:cs="Times New Roman"/>
          <w:sz w:val="28"/>
          <w:szCs w:val="28"/>
        </w:rPr>
        <w:t>Ямбурзькими угодами</w:t>
      </w:r>
      <w:r w:rsidR="002346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1C">
        <w:rPr>
          <w:rFonts w:ascii="Times New Roman" w:hAnsi="Times New Roman" w:cs="Times New Roman"/>
          <w:sz w:val="28"/>
          <w:szCs w:val="28"/>
        </w:rPr>
        <w:t>у грошовій та/або товарній формі за рахунок коштів, передбачених на погашення державного боргу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34">
        <w:rPr>
          <w:rFonts w:ascii="Times New Roman" w:hAnsi="Times New Roman" w:cs="Times New Roman"/>
          <w:b/>
          <w:sz w:val="28"/>
          <w:szCs w:val="28"/>
        </w:rPr>
        <w:t>Цей закон також не був виконаний.</w:t>
      </w:r>
    </w:p>
    <w:p w:rsidR="00801E3D" w:rsidRDefault="00234634" w:rsidP="002346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34">
        <w:rPr>
          <w:rFonts w:ascii="Times New Roman" w:hAnsi="Times New Roman" w:cs="Times New Roman"/>
          <w:b/>
          <w:sz w:val="28"/>
          <w:szCs w:val="28"/>
        </w:rPr>
        <w:t>З дворічним відтермінуванням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3D">
        <w:rPr>
          <w:rFonts w:ascii="Times New Roman" w:hAnsi="Times New Roman" w:cs="Times New Roman"/>
          <w:sz w:val="28"/>
          <w:szCs w:val="28"/>
        </w:rPr>
        <w:t>у квітні 2006 року був прийнятий Закон України про ратифікацію Угоди між Кабінетом Міністрів України  та Урядом чеської Республіки про економічне, промислове і науково – технічне співробітництво, підписаної</w:t>
      </w:r>
      <w:r>
        <w:rPr>
          <w:rFonts w:ascii="Times New Roman" w:hAnsi="Times New Roman" w:cs="Times New Roman"/>
          <w:sz w:val="28"/>
          <w:szCs w:val="28"/>
        </w:rPr>
        <w:t xml:space="preserve"> ще</w:t>
      </w:r>
      <w:r w:rsidR="00801E3D">
        <w:rPr>
          <w:rFonts w:ascii="Times New Roman" w:hAnsi="Times New Roman" w:cs="Times New Roman"/>
          <w:sz w:val="28"/>
          <w:szCs w:val="28"/>
        </w:rPr>
        <w:t xml:space="preserve"> 15 квітня 2004 р.</w:t>
      </w:r>
    </w:p>
    <w:p w:rsidR="00234634" w:rsidRDefault="00B10040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Економічна</w:t>
      </w:r>
      <w:r w:rsidR="00F979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сфера</w:t>
      </w:r>
      <w:bookmarkStart w:id="0" w:name="_GoBack"/>
      <w:bookmarkEnd w:id="0"/>
      <w:r w:rsidR="00F979B0">
        <w:rPr>
          <w:rFonts w:ascii="Times New Roman" w:hAnsi="Times New Roman" w:cs="Times New Roman"/>
          <w:b/>
          <w:sz w:val="28"/>
        </w:rPr>
        <w:t>:</w:t>
      </w:r>
    </w:p>
    <w:p w:rsidR="00234634" w:rsidRDefault="00234634" w:rsidP="00234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634">
        <w:rPr>
          <w:rFonts w:ascii="Times New Roman" w:hAnsi="Times New Roman" w:cs="Times New Roman"/>
          <w:sz w:val="28"/>
          <w:szCs w:val="28"/>
        </w:rPr>
        <w:t>Відповідно до вимог часу та політичних і економічних викликів періодично розглядалися та корегувалися основні засади внутрішньої і зовнішньої політики</w:t>
      </w:r>
      <w:r w:rsidR="000536D6">
        <w:rPr>
          <w:rFonts w:ascii="Times New Roman" w:hAnsi="Times New Roman" w:cs="Times New Roman"/>
          <w:sz w:val="28"/>
          <w:szCs w:val="28"/>
        </w:rPr>
        <w:t xml:space="preserve"> </w:t>
      </w:r>
      <w:r w:rsidRPr="00234634">
        <w:rPr>
          <w:rFonts w:ascii="Times New Roman" w:hAnsi="Times New Roman" w:cs="Times New Roman"/>
          <w:sz w:val="28"/>
          <w:szCs w:val="28"/>
        </w:rPr>
        <w:t xml:space="preserve">та </w:t>
      </w:r>
      <w:r w:rsidRPr="00234634">
        <w:rPr>
          <w:rFonts w:ascii="Times New Roman" w:hAnsi="Times New Roman" w:cs="Times New Roman"/>
          <w:b/>
          <w:sz w:val="28"/>
          <w:szCs w:val="28"/>
        </w:rPr>
        <w:t>затверджувалися Концепції економічних реформ та зовнішньої політики</w:t>
      </w:r>
      <w:r w:rsidR="000536D6" w:rsidRPr="00053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D6">
        <w:rPr>
          <w:rFonts w:ascii="Times New Roman" w:hAnsi="Times New Roman" w:cs="Times New Roman"/>
          <w:b/>
          <w:sz w:val="28"/>
          <w:szCs w:val="28"/>
        </w:rPr>
        <w:t>Че</w:t>
      </w:r>
      <w:r w:rsidR="000536D6">
        <w:rPr>
          <w:rFonts w:ascii="Times New Roman" w:hAnsi="Times New Roman" w:cs="Times New Roman"/>
          <w:b/>
          <w:sz w:val="28"/>
          <w:szCs w:val="28"/>
        </w:rPr>
        <w:t>хії</w:t>
      </w:r>
      <w:r w:rsidRPr="00234634">
        <w:rPr>
          <w:rFonts w:ascii="Times New Roman" w:hAnsi="Times New Roman" w:cs="Times New Roman"/>
          <w:b/>
          <w:sz w:val="28"/>
          <w:szCs w:val="28"/>
        </w:rPr>
        <w:t xml:space="preserve">. Зокрема, у 2003. 2006 та 2009 розроблялися Концепції </w:t>
      </w:r>
      <w:proofErr w:type="spellStart"/>
      <w:r w:rsidRPr="00234634">
        <w:rPr>
          <w:rFonts w:ascii="Times New Roman" w:hAnsi="Times New Roman" w:cs="Times New Roman"/>
          <w:b/>
          <w:sz w:val="28"/>
          <w:szCs w:val="28"/>
        </w:rPr>
        <w:t>проекспортної</w:t>
      </w:r>
      <w:proofErr w:type="spellEnd"/>
      <w:r w:rsidRPr="00234634">
        <w:rPr>
          <w:rFonts w:ascii="Times New Roman" w:hAnsi="Times New Roman" w:cs="Times New Roman"/>
          <w:b/>
          <w:sz w:val="28"/>
          <w:szCs w:val="28"/>
        </w:rPr>
        <w:t xml:space="preserve"> політики</w:t>
      </w:r>
      <w:r w:rsidR="00053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D6" w:rsidRPr="000536D6">
        <w:rPr>
          <w:rFonts w:ascii="Times New Roman" w:hAnsi="Times New Roman" w:cs="Times New Roman"/>
          <w:b/>
          <w:sz w:val="28"/>
          <w:szCs w:val="28"/>
        </w:rPr>
        <w:t>Чеської Республіки</w:t>
      </w:r>
      <w:r w:rsidRPr="00234634">
        <w:rPr>
          <w:rFonts w:ascii="Times New Roman" w:hAnsi="Times New Roman" w:cs="Times New Roman"/>
          <w:b/>
          <w:sz w:val="28"/>
          <w:szCs w:val="28"/>
        </w:rPr>
        <w:t>,</w:t>
      </w:r>
      <w:r w:rsidRPr="00234634">
        <w:rPr>
          <w:rFonts w:ascii="Times New Roman" w:hAnsi="Times New Roman" w:cs="Times New Roman"/>
          <w:sz w:val="28"/>
          <w:szCs w:val="28"/>
        </w:rPr>
        <w:t xml:space="preserve"> у яких детально у розрізі окремих країн визначалися конкретні заходи та параметри двостороннього співробітництва. Україна була серед пріоритетних країн для співробітництва в зовнішньоекономічній сфері. На особливу увагу заслуговує Концепція у сфері зовнішньої торгівлі, що приймала</w:t>
      </w:r>
      <w:r>
        <w:rPr>
          <w:rFonts w:ascii="Times New Roman" w:hAnsi="Times New Roman" w:cs="Times New Roman"/>
          <w:sz w:val="28"/>
          <w:szCs w:val="28"/>
        </w:rPr>
        <w:t>ся в умовах світової фінансово-</w:t>
      </w:r>
      <w:r w:rsidRPr="00234634">
        <w:rPr>
          <w:rFonts w:ascii="Times New Roman" w:hAnsi="Times New Roman" w:cs="Times New Roman"/>
          <w:sz w:val="28"/>
          <w:szCs w:val="28"/>
        </w:rPr>
        <w:t>економічної кризи, Чехія звузивши коло пріоритетних країн, одночасно вирішила сконцентруватись на співпраці з Україною, що випливало з детального плану співробітництва, який містив 4 напрямки проведення заходів.</w:t>
      </w:r>
    </w:p>
    <w:p w:rsidR="000536D6" w:rsidRDefault="00234634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жаль, на відміну від Чехії в Україні не затверджувалися концепції українсько-чеських відносин. Це питання обмежувалося зокрема, </w:t>
      </w:r>
      <w:r w:rsidRPr="00440E18">
        <w:rPr>
          <w:rFonts w:ascii="Times New Roman" w:hAnsi="Times New Roman" w:cs="Times New Roman"/>
          <w:sz w:val="28"/>
          <w:szCs w:val="28"/>
        </w:rPr>
        <w:t xml:space="preserve">Указом Президента України </w:t>
      </w:r>
      <w:r>
        <w:rPr>
          <w:rStyle w:val="a4"/>
          <w:rFonts w:ascii="Times New Roman" w:hAnsi="Times New Roman" w:cs="Times New Roman"/>
          <w:sz w:val="28"/>
          <w:szCs w:val="28"/>
        </w:rPr>
        <w:t>від</w:t>
      </w:r>
      <w:r w:rsidRPr="00440E18">
        <w:rPr>
          <w:rStyle w:val="a4"/>
          <w:rFonts w:ascii="Times New Roman" w:hAnsi="Times New Roman" w:cs="Times New Roman"/>
          <w:sz w:val="28"/>
          <w:szCs w:val="28"/>
        </w:rPr>
        <w:t xml:space="preserve"> 14.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40E18">
        <w:rPr>
          <w:rStyle w:val="a4"/>
          <w:rFonts w:ascii="Times New Roman" w:hAnsi="Times New Roman" w:cs="Times New Roman"/>
          <w:sz w:val="28"/>
          <w:szCs w:val="28"/>
        </w:rPr>
        <w:t>09.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40E18">
        <w:rPr>
          <w:rStyle w:val="a4"/>
          <w:rFonts w:ascii="Times New Roman" w:hAnsi="Times New Roman" w:cs="Times New Roman"/>
          <w:sz w:val="28"/>
          <w:szCs w:val="28"/>
        </w:rPr>
        <w:t>2000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р.</w:t>
      </w:r>
      <w:r w:rsidRPr="00440E18">
        <w:rPr>
          <w:rStyle w:val="a4"/>
          <w:rFonts w:ascii="Times New Roman" w:hAnsi="Times New Roman" w:cs="Times New Roman"/>
          <w:sz w:val="28"/>
          <w:szCs w:val="28"/>
        </w:rPr>
        <w:t xml:space="preserve"> № 1072/2000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,,П</w:t>
      </w:r>
      <w:r w:rsidRPr="00440E18">
        <w:rPr>
          <w:rFonts w:ascii="Times New Roman" w:hAnsi="Times New Roman" w:cs="Times New Roman"/>
          <w:sz w:val="28"/>
          <w:szCs w:val="28"/>
        </w:rPr>
        <w:t>рограма вступу Ук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0E18">
        <w:rPr>
          <w:rFonts w:ascii="Times New Roman" w:hAnsi="Times New Roman" w:cs="Times New Roman"/>
          <w:sz w:val="28"/>
          <w:szCs w:val="28"/>
        </w:rPr>
        <w:t>аїни в ЄС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536D6">
        <w:rPr>
          <w:rFonts w:ascii="Times New Roman" w:hAnsi="Times New Roman" w:cs="Times New Roman"/>
          <w:sz w:val="28"/>
          <w:szCs w:val="28"/>
        </w:rPr>
        <w:t xml:space="preserve"> у</w:t>
      </w:r>
      <w:r w:rsidRPr="00440E18">
        <w:rPr>
          <w:rFonts w:ascii="Times New Roman" w:hAnsi="Times New Roman" w:cs="Times New Roman"/>
          <w:sz w:val="28"/>
          <w:szCs w:val="28"/>
        </w:rPr>
        <w:t xml:space="preserve"> частині </w:t>
      </w:r>
      <w:r>
        <w:rPr>
          <w:rFonts w:ascii="Times New Roman" w:hAnsi="Times New Roman" w:cs="Times New Roman"/>
          <w:sz w:val="28"/>
          <w:szCs w:val="28"/>
        </w:rPr>
        <w:t>зовнішньо економічної діяльності (З</w:t>
      </w:r>
      <w:r w:rsidRPr="00440E18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40E18">
        <w:rPr>
          <w:rFonts w:ascii="Arial" w:hAnsi="Arial" w:cs="Arial"/>
          <w:sz w:val="32"/>
          <w:szCs w:val="32"/>
        </w:rPr>
        <w:t xml:space="preserve"> </w:t>
      </w:r>
      <w:r w:rsidR="000536D6">
        <w:rPr>
          <w:rFonts w:ascii="Times New Roman" w:hAnsi="Times New Roman" w:cs="Times New Roman"/>
          <w:sz w:val="32"/>
          <w:szCs w:val="32"/>
        </w:rPr>
        <w:t xml:space="preserve">Так, </w:t>
      </w:r>
      <w:r w:rsidR="000536D6">
        <w:rPr>
          <w:rFonts w:ascii="Times New Roman" w:hAnsi="Times New Roman" w:cs="Times New Roman"/>
          <w:sz w:val="28"/>
          <w:szCs w:val="28"/>
        </w:rPr>
        <w:t>у</w:t>
      </w:r>
      <w:r w:rsidRPr="00440E18">
        <w:rPr>
          <w:rFonts w:ascii="Times New Roman" w:hAnsi="Times New Roman" w:cs="Times New Roman"/>
          <w:sz w:val="28"/>
          <w:szCs w:val="28"/>
        </w:rPr>
        <w:t xml:space="preserve"> розділі</w:t>
      </w:r>
      <w:r w:rsidR="000536D6">
        <w:rPr>
          <w:rFonts w:ascii="Times New Roman" w:hAnsi="Times New Roman" w:cs="Times New Roman"/>
          <w:sz w:val="28"/>
          <w:szCs w:val="28"/>
        </w:rPr>
        <w:t xml:space="preserve"> </w:t>
      </w:r>
      <w:r w:rsidRPr="00440E18">
        <w:rPr>
          <w:rFonts w:ascii="Times New Roman" w:hAnsi="Times New Roman" w:cs="Times New Roman"/>
          <w:sz w:val="28"/>
          <w:szCs w:val="28"/>
        </w:rPr>
        <w:t xml:space="preserve">16.1.2. </w:t>
      </w:r>
      <w:r w:rsidR="000536D6">
        <w:rPr>
          <w:rFonts w:ascii="Times New Roman" w:hAnsi="Times New Roman" w:cs="Times New Roman"/>
          <w:sz w:val="28"/>
          <w:szCs w:val="28"/>
        </w:rPr>
        <w:t>,,</w:t>
      </w:r>
      <w:r w:rsidRPr="00440E18">
        <w:rPr>
          <w:rFonts w:ascii="Times New Roman" w:hAnsi="Times New Roman" w:cs="Times New Roman"/>
          <w:sz w:val="28"/>
          <w:szCs w:val="28"/>
        </w:rPr>
        <w:t xml:space="preserve">Співробітництво з державами </w:t>
      </w:r>
      <w:proofErr w:type="spellStart"/>
      <w:r w:rsidRPr="00440E18">
        <w:rPr>
          <w:rFonts w:ascii="Times New Roman" w:hAnsi="Times New Roman" w:cs="Times New Roman"/>
          <w:sz w:val="28"/>
          <w:szCs w:val="28"/>
        </w:rPr>
        <w:t>Центрально-європейської</w:t>
      </w:r>
      <w:proofErr w:type="spellEnd"/>
      <w:r w:rsidRPr="00440E18">
        <w:rPr>
          <w:rFonts w:ascii="Times New Roman" w:hAnsi="Times New Roman" w:cs="Times New Roman"/>
          <w:sz w:val="28"/>
          <w:szCs w:val="28"/>
        </w:rPr>
        <w:t xml:space="preserve"> асоціації вільної </w:t>
      </w:r>
      <w:r w:rsidRPr="00440E18">
        <w:rPr>
          <w:rFonts w:ascii="Times New Roman" w:hAnsi="Times New Roman" w:cs="Times New Roman"/>
          <w:sz w:val="28"/>
          <w:szCs w:val="28"/>
        </w:rPr>
        <w:lastRenderedPageBreak/>
        <w:t>торгівлі</w:t>
      </w:r>
      <w:r w:rsidR="000536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 співробітництві з Чехією згадано тільки підписання Меморандуму про лібералізацію взаємної торгівлі. </w:t>
      </w:r>
      <w:r w:rsidRPr="000536D6">
        <w:rPr>
          <w:rFonts w:ascii="Times New Roman" w:hAnsi="Times New Roman" w:cs="Times New Roman"/>
          <w:b/>
          <w:sz w:val="28"/>
          <w:szCs w:val="28"/>
        </w:rPr>
        <w:t>Конкретних завдань по співпраці не ставилося.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536D6">
        <w:rPr>
          <w:rFonts w:ascii="Times New Roman" w:hAnsi="Times New Roman" w:cs="Times New Roman"/>
          <w:sz w:val="28"/>
          <w:szCs w:val="28"/>
        </w:rPr>
        <w:t>2001 р. Торговельно-</w:t>
      </w:r>
      <w:r>
        <w:rPr>
          <w:rFonts w:ascii="Times New Roman" w:hAnsi="Times New Roman" w:cs="Times New Roman"/>
          <w:sz w:val="28"/>
          <w:szCs w:val="28"/>
        </w:rPr>
        <w:t xml:space="preserve">економічна </w:t>
      </w:r>
      <w:r w:rsidR="000536D6">
        <w:rPr>
          <w:rFonts w:ascii="Times New Roman" w:hAnsi="Times New Roman" w:cs="Times New Roman"/>
          <w:sz w:val="28"/>
          <w:szCs w:val="28"/>
        </w:rPr>
        <w:t xml:space="preserve">місія України </w:t>
      </w:r>
      <w:r>
        <w:rPr>
          <w:rFonts w:ascii="Times New Roman" w:hAnsi="Times New Roman" w:cs="Times New Roman"/>
          <w:sz w:val="28"/>
          <w:szCs w:val="28"/>
        </w:rPr>
        <w:t xml:space="preserve">у Чеській Республіці розробила та надіслала до Мінекономіки </w:t>
      </w:r>
      <w:r w:rsidR="000536D6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проект Концепції </w:t>
      </w:r>
      <w:r w:rsidR="000536D6">
        <w:rPr>
          <w:rFonts w:ascii="Times New Roman" w:hAnsi="Times New Roman" w:cs="Times New Roman"/>
          <w:sz w:val="28"/>
          <w:szCs w:val="28"/>
        </w:rPr>
        <w:t>торговельно-</w:t>
      </w:r>
      <w:r>
        <w:rPr>
          <w:rFonts w:ascii="Times New Roman" w:hAnsi="Times New Roman" w:cs="Times New Roman"/>
          <w:sz w:val="28"/>
          <w:szCs w:val="28"/>
        </w:rPr>
        <w:t>економічних відносин з Ч</w:t>
      </w:r>
      <w:r w:rsidR="000536D6">
        <w:rPr>
          <w:rFonts w:ascii="Times New Roman" w:hAnsi="Times New Roman" w:cs="Times New Roman"/>
          <w:sz w:val="28"/>
          <w:szCs w:val="28"/>
        </w:rPr>
        <w:t xml:space="preserve">еською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36D6">
        <w:rPr>
          <w:rFonts w:ascii="Times New Roman" w:hAnsi="Times New Roman" w:cs="Times New Roman"/>
          <w:sz w:val="28"/>
          <w:szCs w:val="28"/>
        </w:rPr>
        <w:t>еспублікою</w:t>
      </w:r>
      <w:r>
        <w:rPr>
          <w:rFonts w:ascii="Times New Roman" w:hAnsi="Times New Roman" w:cs="Times New Roman"/>
          <w:sz w:val="28"/>
          <w:szCs w:val="28"/>
        </w:rPr>
        <w:t xml:space="preserve"> на період 2002 – 2005 рр., </w:t>
      </w:r>
      <w:r w:rsidRPr="000536D6">
        <w:rPr>
          <w:rFonts w:ascii="Times New Roman" w:hAnsi="Times New Roman" w:cs="Times New Roman"/>
          <w:b/>
          <w:sz w:val="28"/>
          <w:szCs w:val="28"/>
        </w:rPr>
        <w:t>але вона на вищих владних щаблях не затверджувалася.</w:t>
      </w:r>
      <w:r w:rsidR="000536D6">
        <w:rPr>
          <w:rFonts w:ascii="Times New Roman" w:hAnsi="Times New Roman" w:cs="Times New Roman"/>
          <w:sz w:val="28"/>
          <w:szCs w:val="28"/>
        </w:rPr>
        <w:t xml:space="preserve"> У 2004 р. Посольство України 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536D6">
        <w:rPr>
          <w:rFonts w:ascii="Times New Roman" w:hAnsi="Times New Roman" w:cs="Times New Roman"/>
          <w:sz w:val="28"/>
          <w:szCs w:val="28"/>
        </w:rPr>
        <w:t xml:space="preserve">еській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36D6">
        <w:rPr>
          <w:rFonts w:ascii="Times New Roman" w:hAnsi="Times New Roman" w:cs="Times New Roman"/>
          <w:sz w:val="28"/>
          <w:szCs w:val="28"/>
        </w:rPr>
        <w:t>еспубліці</w:t>
      </w:r>
      <w:r>
        <w:rPr>
          <w:rFonts w:ascii="Times New Roman" w:hAnsi="Times New Roman" w:cs="Times New Roman"/>
          <w:sz w:val="28"/>
          <w:szCs w:val="28"/>
        </w:rPr>
        <w:t xml:space="preserve"> надіслало до МЗС України пропозиції до Концепції </w:t>
      </w:r>
      <w:r w:rsidRPr="00440E18">
        <w:rPr>
          <w:rFonts w:ascii="Times New Roman" w:hAnsi="Times New Roman" w:cs="Times New Roman"/>
          <w:sz w:val="28"/>
          <w:szCs w:val="28"/>
        </w:rPr>
        <w:t>двосторонніх відносин України з Чеською Республікою</w:t>
      </w:r>
      <w:r>
        <w:rPr>
          <w:rFonts w:ascii="Times New Roman" w:hAnsi="Times New Roman" w:cs="Times New Roman"/>
          <w:sz w:val="28"/>
          <w:szCs w:val="28"/>
        </w:rPr>
        <w:t xml:space="preserve">, по яких </w:t>
      </w:r>
      <w:r w:rsidRPr="000536D6">
        <w:rPr>
          <w:rFonts w:ascii="Times New Roman" w:hAnsi="Times New Roman" w:cs="Times New Roman"/>
          <w:b/>
          <w:sz w:val="28"/>
          <w:szCs w:val="28"/>
        </w:rPr>
        <w:t>також не</w:t>
      </w:r>
      <w:r w:rsidR="000536D6">
        <w:rPr>
          <w:rFonts w:ascii="Times New Roman" w:hAnsi="Times New Roman" w:cs="Times New Roman"/>
          <w:b/>
          <w:sz w:val="28"/>
          <w:szCs w:val="28"/>
        </w:rPr>
        <w:t xml:space="preserve"> було прийнято ніяких</w:t>
      </w:r>
      <w:r w:rsidRPr="000536D6">
        <w:rPr>
          <w:rFonts w:ascii="Times New Roman" w:hAnsi="Times New Roman" w:cs="Times New Roman"/>
          <w:b/>
          <w:sz w:val="28"/>
          <w:szCs w:val="28"/>
        </w:rPr>
        <w:t xml:space="preserve"> рішень</w:t>
      </w:r>
      <w:r w:rsidRPr="00440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D6">
        <w:rPr>
          <w:rFonts w:ascii="Times New Roman" w:hAnsi="Times New Roman" w:cs="Times New Roman"/>
          <w:b/>
          <w:sz w:val="28"/>
          <w:szCs w:val="28"/>
        </w:rPr>
        <w:t>Таким чином,</w:t>
      </w:r>
      <w:r w:rsidR="000536D6">
        <w:rPr>
          <w:rFonts w:ascii="Times New Roman" w:hAnsi="Times New Roman" w:cs="Times New Roman"/>
          <w:b/>
          <w:sz w:val="28"/>
          <w:szCs w:val="28"/>
        </w:rPr>
        <w:t xml:space="preserve"> послідовно та </w:t>
      </w:r>
      <w:proofErr w:type="spellStart"/>
      <w:r w:rsidR="000536D6">
        <w:rPr>
          <w:rFonts w:ascii="Times New Roman" w:hAnsi="Times New Roman" w:cs="Times New Roman"/>
          <w:b/>
          <w:sz w:val="28"/>
          <w:szCs w:val="28"/>
        </w:rPr>
        <w:t>ціленаправлено</w:t>
      </w:r>
      <w:proofErr w:type="spellEnd"/>
      <w:r w:rsidRPr="000536D6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="000536D6">
        <w:rPr>
          <w:rFonts w:ascii="Times New Roman" w:hAnsi="Times New Roman" w:cs="Times New Roman"/>
          <w:b/>
          <w:sz w:val="28"/>
          <w:szCs w:val="28"/>
        </w:rPr>
        <w:t xml:space="preserve"> щодо вироблення Концепції українсько-чеських відносин</w:t>
      </w:r>
      <w:r w:rsidRPr="000536D6">
        <w:rPr>
          <w:rFonts w:ascii="Times New Roman" w:hAnsi="Times New Roman" w:cs="Times New Roman"/>
          <w:b/>
          <w:sz w:val="28"/>
          <w:szCs w:val="28"/>
        </w:rPr>
        <w:t xml:space="preserve"> в Україні не проводилася.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1E3D">
        <w:rPr>
          <w:rFonts w:ascii="Times New Roman" w:hAnsi="Times New Roman" w:cs="Times New Roman"/>
          <w:b/>
          <w:sz w:val="28"/>
          <w:szCs w:val="28"/>
        </w:rPr>
        <w:t>диверсифікації зовнішньоекономічної діяльності</w:t>
      </w:r>
      <w:r w:rsidR="00801E3D" w:rsidRPr="0002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3D">
        <w:rPr>
          <w:rFonts w:ascii="Times New Roman" w:hAnsi="Times New Roman" w:cs="Times New Roman"/>
          <w:b/>
          <w:sz w:val="28"/>
          <w:szCs w:val="28"/>
        </w:rPr>
        <w:t>України</w:t>
      </w:r>
      <w:r w:rsidR="00B10040">
        <w:rPr>
          <w:rFonts w:ascii="Times New Roman" w:hAnsi="Times New Roman" w:cs="Times New Roman"/>
          <w:b/>
          <w:sz w:val="28"/>
          <w:szCs w:val="28"/>
        </w:rPr>
        <w:t>, інтенсифікації торговельно-</w:t>
      </w:r>
      <w:r w:rsidR="00801E3D">
        <w:rPr>
          <w:rFonts w:ascii="Times New Roman" w:hAnsi="Times New Roman" w:cs="Times New Roman"/>
          <w:b/>
          <w:sz w:val="28"/>
          <w:szCs w:val="28"/>
        </w:rPr>
        <w:t>економічного співробітництва: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6D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1E3D" w:rsidRPr="000536D6">
        <w:rPr>
          <w:rFonts w:ascii="Times New Roman" w:hAnsi="Times New Roman" w:cs="Times New Roman"/>
          <w:sz w:val="28"/>
          <w:szCs w:val="28"/>
        </w:rPr>
        <w:t>Використання чеського досвіду</w:t>
      </w:r>
      <w:r w:rsidR="00801E3D" w:rsidRPr="00053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E3D" w:rsidRPr="000536D6">
        <w:rPr>
          <w:rFonts w:ascii="Times New Roman" w:hAnsi="Times New Roman" w:cs="Times New Roman"/>
          <w:sz w:val="28"/>
        </w:rPr>
        <w:t>щодо існуючих підходів до забезпечення за кордоном державних інтересів у сфері зовнішньоекономічних зв’язків та надання підтримки суб’єктам підприємництва у здійсненні їх торговельно-економічної діяльності за кордоном</w:t>
      </w:r>
      <w:r>
        <w:rPr>
          <w:rFonts w:ascii="Times New Roman" w:hAnsi="Times New Roman" w:cs="Times New Roman"/>
          <w:sz w:val="28"/>
        </w:rPr>
        <w:t>. Зокрема, у</w:t>
      </w:r>
      <w:r w:rsidR="00801E3D" w:rsidRPr="000536D6">
        <w:rPr>
          <w:rFonts w:ascii="Times New Roman" w:hAnsi="Times New Roman" w:cs="Times New Roman"/>
          <w:b/>
          <w:sz w:val="28"/>
        </w:rPr>
        <w:t xml:space="preserve"> </w:t>
      </w:r>
      <w:r w:rsidR="00801E3D" w:rsidRPr="000536D6">
        <w:rPr>
          <w:rFonts w:ascii="Times New Roman" w:hAnsi="Times New Roman" w:cs="Times New Roman"/>
          <w:sz w:val="28"/>
        </w:rPr>
        <w:t xml:space="preserve">Чеській Республіці питаннями реалізації </w:t>
      </w:r>
      <w:proofErr w:type="spellStart"/>
      <w:r w:rsidR="00801E3D" w:rsidRPr="000536D6">
        <w:rPr>
          <w:rFonts w:ascii="Times New Roman" w:hAnsi="Times New Roman" w:cs="Times New Roman"/>
          <w:sz w:val="28"/>
        </w:rPr>
        <w:t>проекспортної</w:t>
      </w:r>
      <w:proofErr w:type="spellEnd"/>
      <w:r w:rsidR="00801E3D" w:rsidRPr="000536D6">
        <w:rPr>
          <w:rFonts w:ascii="Times New Roman" w:hAnsi="Times New Roman" w:cs="Times New Roman"/>
          <w:sz w:val="28"/>
        </w:rPr>
        <w:t xml:space="preserve"> політики займаються, а також торговельно-економічні інтереси представляють наступні державні інституції :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</w:t>
      </w:r>
      <w:r w:rsidR="00801E3D" w:rsidRPr="000536D6">
        <w:rPr>
          <w:rFonts w:ascii="Times New Roman" w:hAnsi="Times New Roman" w:cs="Times New Roman"/>
          <w:sz w:val="28"/>
        </w:rPr>
        <w:t>орговельно-економічні відділи або секції (ТЕС) у ск</w:t>
      </w:r>
      <w:r>
        <w:rPr>
          <w:rFonts w:ascii="Times New Roman" w:hAnsi="Times New Roman" w:cs="Times New Roman"/>
          <w:sz w:val="28"/>
        </w:rPr>
        <w:t>ладі посольств;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Представництва ,,</w:t>
      </w:r>
      <w:r w:rsidR="00801E3D" w:rsidRPr="000536D6">
        <w:rPr>
          <w:rFonts w:ascii="Times New Roman" w:hAnsi="Times New Roman" w:cs="Times New Roman"/>
          <w:sz w:val="28"/>
          <w:lang w:val="cs-CZ"/>
        </w:rPr>
        <w:t>Czech Trade</w:t>
      </w:r>
      <w:r>
        <w:rPr>
          <w:rFonts w:ascii="Times New Roman" w:hAnsi="Times New Roman" w:cs="Times New Roman"/>
          <w:sz w:val="28"/>
          <w:lang w:val="cs-CZ"/>
        </w:rPr>
        <w:t>”</w:t>
      </w:r>
      <w:r>
        <w:rPr>
          <w:rFonts w:ascii="Times New Roman" w:hAnsi="Times New Roman" w:cs="Times New Roman"/>
          <w:sz w:val="28"/>
        </w:rPr>
        <w:t xml:space="preserve">, 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="00801E3D" w:rsidRPr="000536D6">
        <w:rPr>
          <w:rFonts w:ascii="Times New Roman" w:hAnsi="Times New Roman" w:cs="Times New Roman"/>
          <w:sz w:val="28"/>
        </w:rPr>
        <w:t xml:space="preserve">редставництва </w:t>
      </w:r>
      <w:proofErr w:type="spellStart"/>
      <w:r>
        <w:rPr>
          <w:rFonts w:ascii="Times New Roman" w:hAnsi="Times New Roman" w:cs="Times New Roman"/>
          <w:sz w:val="28"/>
        </w:rPr>
        <w:t>„CzechInvest</w:t>
      </w:r>
      <w:proofErr w:type="spellEnd"/>
      <w:r>
        <w:rPr>
          <w:rFonts w:ascii="Times New Roman" w:hAnsi="Times New Roman" w:cs="Times New Roman"/>
          <w:sz w:val="28"/>
        </w:rPr>
        <w:t xml:space="preserve">”; </w:t>
      </w:r>
    </w:p>
    <w:p w:rsidR="000536D6" w:rsidRDefault="000536D6" w:rsidP="00053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 Закордонні центри </w:t>
      </w:r>
      <w:r w:rsidR="00801E3D" w:rsidRPr="000536D6">
        <w:rPr>
          <w:rFonts w:ascii="Times New Roman" w:hAnsi="Times New Roman" w:cs="Times New Roman"/>
          <w:sz w:val="28"/>
        </w:rPr>
        <w:t>Чеської Республіки</w:t>
      </w:r>
      <w:r w:rsidRPr="000536D6">
        <w:rPr>
          <w:rFonts w:ascii="Times New Roman" w:hAnsi="Times New Roman" w:cs="Times New Roman"/>
          <w:sz w:val="28"/>
        </w:rPr>
        <w:t>.</w:t>
      </w:r>
    </w:p>
    <w:p w:rsidR="009561A5" w:rsidRDefault="00801E3D" w:rsidP="00956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36D6">
        <w:rPr>
          <w:rFonts w:ascii="Times New Roman" w:hAnsi="Times New Roman" w:cs="Times New Roman"/>
          <w:sz w:val="28"/>
        </w:rPr>
        <w:t xml:space="preserve">Торговельно-економічними питаннями у чеських </w:t>
      </w:r>
      <w:proofErr w:type="spellStart"/>
      <w:r w:rsidRPr="000536D6">
        <w:rPr>
          <w:rFonts w:ascii="Times New Roman" w:hAnsi="Times New Roman" w:cs="Times New Roman"/>
          <w:sz w:val="28"/>
        </w:rPr>
        <w:t>дипустановах</w:t>
      </w:r>
      <w:proofErr w:type="spellEnd"/>
      <w:r w:rsidRPr="000536D6">
        <w:rPr>
          <w:rFonts w:ascii="Times New Roman" w:hAnsi="Times New Roman" w:cs="Times New Roman"/>
          <w:sz w:val="28"/>
        </w:rPr>
        <w:t xml:space="preserve"> за кордоном </w:t>
      </w:r>
      <w:r w:rsidRPr="000536D6">
        <w:rPr>
          <w:rFonts w:ascii="Times New Roman" w:hAnsi="Times New Roman" w:cs="Times New Roman"/>
          <w:b/>
          <w:sz w:val="28"/>
        </w:rPr>
        <w:t>займаються торговельно-економічні секції (ТЕС) у складі посольств.</w:t>
      </w:r>
      <w:r w:rsidRPr="000536D6">
        <w:rPr>
          <w:rFonts w:ascii="Times New Roman" w:hAnsi="Times New Roman" w:cs="Times New Roman"/>
          <w:sz w:val="28"/>
        </w:rPr>
        <w:tab/>
        <w:t>З метою підвищення ефективності роботи торговельно-економічн</w:t>
      </w:r>
      <w:r w:rsidR="000536D6">
        <w:rPr>
          <w:rFonts w:ascii="Times New Roman" w:hAnsi="Times New Roman" w:cs="Times New Roman"/>
          <w:sz w:val="28"/>
        </w:rPr>
        <w:t>их відділів та посольств Чехії у</w:t>
      </w:r>
      <w:r w:rsidRPr="000536D6">
        <w:rPr>
          <w:rFonts w:ascii="Times New Roman" w:hAnsi="Times New Roman" w:cs="Times New Roman"/>
          <w:sz w:val="28"/>
        </w:rPr>
        <w:t xml:space="preserve"> зарубіжних країнах </w:t>
      </w:r>
      <w:r w:rsidRPr="000536D6">
        <w:rPr>
          <w:rFonts w:ascii="Times New Roman" w:hAnsi="Times New Roman" w:cs="Times New Roman"/>
          <w:b/>
          <w:sz w:val="28"/>
        </w:rPr>
        <w:t>міністри закордонних справ та промисловості і торгівлі Чеської Республіки підпи</w:t>
      </w:r>
      <w:r w:rsidR="000536D6">
        <w:rPr>
          <w:rFonts w:ascii="Times New Roman" w:hAnsi="Times New Roman" w:cs="Times New Roman"/>
          <w:b/>
          <w:sz w:val="28"/>
        </w:rPr>
        <w:t>сали Угоду про співробітництво у</w:t>
      </w:r>
      <w:r w:rsidRPr="000536D6">
        <w:rPr>
          <w:rFonts w:ascii="Times New Roman" w:hAnsi="Times New Roman" w:cs="Times New Roman"/>
          <w:b/>
          <w:sz w:val="28"/>
        </w:rPr>
        <w:t xml:space="preserve"> галузі зовнішньоекономічної політики</w:t>
      </w:r>
      <w:r w:rsidRPr="000536D6">
        <w:rPr>
          <w:rFonts w:ascii="Times New Roman" w:hAnsi="Times New Roman" w:cs="Times New Roman"/>
          <w:sz w:val="28"/>
        </w:rPr>
        <w:t xml:space="preserve">. Згідно з цією Угодою працівники торговельно-економічних секцій (відділів) входять до складу </w:t>
      </w:r>
      <w:proofErr w:type="spellStart"/>
      <w:r w:rsidRPr="000536D6">
        <w:rPr>
          <w:rFonts w:ascii="Times New Roman" w:hAnsi="Times New Roman" w:cs="Times New Roman"/>
          <w:sz w:val="28"/>
        </w:rPr>
        <w:t>дипустанов</w:t>
      </w:r>
      <w:proofErr w:type="spellEnd"/>
      <w:r w:rsidRPr="000536D6">
        <w:rPr>
          <w:rFonts w:ascii="Times New Roman" w:hAnsi="Times New Roman" w:cs="Times New Roman"/>
          <w:sz w:val="28"/>
        </w:rPr>
        <w:t xml:space="preserve">, утримуються за рахунок спільних коштів обох міністерств. </w:t>
      </w:r>
      <w:r w:rsidRPr="000536D6">
        <w:rPr>
          <w:rFonts w:ascii="Times New Roman" w:hAnsi="Times New Roman" w:cs="Times New Roman"/>
          <w:sz w:val="28"/>
        </w:rPr>
        <w:lastRenderedPageBreak/>
        <w:t>Міністерство промисловості і торгівлі ЧР вносить пропозиції МЗС ЧР щодо відкриття та дислокації ТЕС, має вплив на підготовку, підбір працівників, їх відрядження та відкликання. Роботу торговельно-економічних секцій координує безпосередньо Міністерство промисловості і торг</w:t>
      </w:r>
      <w:r w:rsidR="000536D6">
        <w:rPr>
          <w:rFonts w:ascii="Times New Roman" w:hAnsi="Times New Roman" w:cs="Times New Roman"/>
          <w:sz w:val="28"/>
        </w:rPr>
        <w:t xml:space="preserve">івлі Чехії. </w:t>
      </w:r>
      <w:proofErr w:type="spellStart"/>
      <w:r w:rsidR="000536D6">
        <w:rPr>
          <w:rFonts w:ascii="Times New Roman" w:hAnsi="Times New Roman" w:cs="Times New Roman"/>
          <w:sz w:val="28"/>
        </w:rPr>
        <w:t>Мінпромторгівлі</w:t>
      </w:r>
      <w:proofErr w:type="spellEnd"/>
      <w:r w:rsidR="000536D6">
        <w:rPr>
          <w:rFonts w:ascii="Times New Roman" w:hAnsi="Times New Roman" w:cs="Times New Roman"/>
          <w:sz w:val="28"/>
        </w:rPr>
        <w:t xml:space="preserve"> ЧР </w:t>
      </w:r>
      <w:r w:rsidRPr="000536D6">
        <w:rPr>
          <w:rFonts w:ascii="Times New Roman" w:hAnsi="Times New Roman" w:cs="Times New Roman"/>
          <w:sz w:val="28"/>
        </w:rPr>
        <w:t xml:space="preserve">також методично керує працівниками </w:t>
      </w:r>
      <w:proofErr w:type="spellStart"/>
      <w:r w:rsidRPr="000536D6">
        <w:rPr>
          <w:rFonts w:ascii="Times New Roman" w:hAnsi="Times New Roman" w:cs="Times New Roman"/>
          <w:sz w:val="28"/>
        </w:rPr>
        <w:t>дипустанов</w:t>
      </w:r>
      <w:proofErr w:type="spellEnd"/>
      <w:r w:rsidRPr="000536D6">
        <w:rPr>
          <w:rFonts w:ascii="Times New Roman" w:hAnsi="Times New Roman" w:cs="Times New Roman"/>
          <w:sz w:val="28"/>
        </w:rPr>
        <w:t>, які</w:t>
      </w:r>
      <w:r w:rsidR="000536D6">
        <w:rPr>
          <w:rFonts w:ascii="Times New Roman" w:hAnsi="Times New Roman" w:cs="Times New Roman"/>
          <w:sz w:val="28"/>
        </w:rPr>
        <w:t xml:space="preserve"> крім інших питань виконують </w:t>
      </w:r>
      <w:proofErr w:type="spellStart"/>
      <w:r w:rsidR="000536D6">
        <w:rPr>
          <w:rFonts w:ascii="Times New Roman" w:hAnsi="Times New Roman" w:cs="Times New Roman"/>
          <w:sz w:val="28"/>
        </w:rPr>
        <w:t>торговельно-економічнв</w:t>
      </w:r>
      <w:proofErr w:type="spellEnd"/>
      <w:r w:rsidR="000536D6">
        <w:rPr>
          <w:rFonts w:ascii="Times New Roman" w:hAnsi="Times New Roman" w:cs="Times New Roman"/>
          <w:sz w:val="28"/>
        </w:rPr>
        <w:t xml:space="preserve"> функції  в </w:t>
      </w:r>
      <w:proofErr w:type="spellStart"/>
      <w:r w:rsidR="000536D6">
        <w:rPr>
          <w:rFonts w:ascii="Times New Roman" w:hAnsi="Times New Roman" w:cs="Times New Roman"/>
          <w:sz w:val="28"/>
        </w:rPr>
        <w:t>дипустановах</w:t>
      </w:r>
      <w:proofErr w:type="spellEnd"/>
      <w:r w:rsidR="000536D6">
        <w:rPr>
          <w:rFonts w:ascii="Times New Roman" w:hAnsi="Times New Roman" w:cs="Times New Roman"/>
          <w:sz w:val="28"/>
        </w:rPr>
        <w:t xml:space="preserve"> де немає секцій</w:t>
      </w:r>
      <w:r w:rsidRPr="000536D6">
        <w:rPr>
          <w:rFonts w:ascii="Times New Roman" w:hAnsi="Times New Roman" w:cs="Times New Roman"/>
          <w:sz w:val="28"/>
        </w:rPr>
        <w:t>, з даних питань.</w:t>
      </w:r>
    </w:p>
    <w:p w:rsidR="009561A5" w:rsidRDefault="009561A5" w:rsidP="0095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Працівники, що відряджаються у</w:t>
      </w:r>
      <w:r w:rsidR="00801E3D" w:rsidRPr="009561A5">
        <w:rPr>
          <w:rFonts w:ascii="Times New Roman" w:hAnsi="Times New Roman" w:cs="Times New Roman"/>
          <w:sz w:val="28"/>
        </w:rPr>
        <w:t xml:space="preserve"> дипломатичні установи для виконання закордонних економічних функцій, якщо вони не є працівниками МЗС Ч</w:t>
      </w:r>
      <w:r>
        <w:rPr>
          <w:rFonts w:ascii="Times New Roman" w:hAnsi="Times New Roman" w:cs="Times New Roman"/>
          <w:sz w:val="28"/>
        </w:rPr>
        <w:t xml:space="preserve">еської </w:t>
      </w:r>
      <w:r w:rsidR="00801E3D" w:rsidRPr="009561A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еспубліки</w:t>
      </w:r>
      <w:r w:rsidR="00801E3D" w:rsidRPr="009561A5">
        <w:rPr>
          <w:rFonts w:ascii="Times New Roman" w:hAnsi="Times New Roman" w:cs="Times New Roman"/>
          <w:sz w:val="28"/>
        </w:rPr>
        <w:t xml:space="preserve">, підписують на період службового відрядження </w:t>
      </w:r>
      <w:r>
        <w:rPr>
          <w:rFonts w:ascii="Times New Roman" w:hAnsi="Times New Roman" w:cs="Times New Roman"/>
          <w:sz w:val="28"/>
        </w:rPr>
        <w:t>за кордон трудову угоду з МЗС Чехії</w:t>
      </w:r>
      <w:r w:rsidR="00801E3D" w:rsidRPr="009561A5">
        <w:rPr>
          <w:rFonts w:ascii="Times New Roman" w:hAnsi="Times New Roman" w:cs="Times New Roman"/>
          <w:sz w:val="28"/>
        </w:rPr>
        <w:t xml:space="preserve">. Підбір спеціалістів для цього проводиться на підставі конкурсів організованих МЗС спільно з </w:t>
      </w:r>
      <w:proofErr w:type="spellStart"/>
      <w:r w:rsidR="00801E3D" w:rsidRPr="009561A5">
        <w:rPr>
          <w:rFonts w:ascii="Times New Roman" w:hAnsi="Times New Roman" w:cs="Times New Roman"/>
          <w:sz w:val="28"/>
        </w:rPr>
        <w:t>Мінпромтор</w:t>
      </w:r>
      <w:r>
        <w:rPr>
          <w:rFonts w:ascii="Times New Roman" w:hAnsi="Times New Roman" w:cs="Times New Roman"/>
          <w:sz w:val="28"/>
        </w:rPr>
        <w:t>гівлі</w:t>
      </w:r>
      <w:proofErr w:type="spellEnd"/>
      <w:r>
        <w:rPr>
          <w:rFonts w:ascii="Times New Roman" w:hAnsi="Times New Roman" w:cs="Times New Roman"/>
          <w:sz w:val="28"/>
        </w:rPr>
        <w:t xml:space="preserve"> ЧР. Вони організовуються у залежності від графіку (плану</w:t>
      </w:r>
      <w:r w:rsidR="00801E3D" w:rsidRPr="009561A5">
        <w:rPr>
          <w:rFonts w:ascii="Times New Roman" w:hAnsi="Times New Roman" w:cs="Times New Roman"/>
          <w:sz w:val="28"/>
        </w:rPr>
        <w:t xml:space="preserve">) заміни працівників, які виконують функції з виключно торгово-економічними повноваженнями, та тих, які виконують функції за сумісництвом. </w:t>
      </w:r>
    </w:p>
    <w:p w:rsidR="009561A5" w:rsidRDefault="009561A5" w:rsidP="0095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801E3D" w:rsidRPr="009561A5">
        <w:rPr>
          <w:rFonts w:ascii="Times New Roman" w:hAnsi="Times New Roman" w:cs="Times New Roman"/>
          <w:sz w:val="28"/>
        </w:rPr>
        <w:t xml:space="preserve"> даний час торговельно-економічні відділи або секції існують у 65 диппредставництвах ЧР за кордо</w:t>
      </w:r>
      <w:r>
        <w:rPr>
          <w:rFonts w:ascii="Times New Roman" w:hAnsi="Times New Roman" w:cs="Times New Roman"/>
          <w:sz w:val="28"/>
        </w:rPr>
        <w:t>ном, всього 85 канцелярій, які у</w:t>
      </w:r>
      <w:r w:rsidR="00801E3D" w:rsidRPr="009561A5">
        <w:rPr>
          <w:rFonts w:ascii="Times New Roman" w:hAnsi="Times New Roman" w:cs="Times New Roman"/>
          <w:sz w:val="28"/>
        </w:rPr>
        <w:t xml:space="preserve"> деяки</w:t>
      </w:r>
      <w:r>
        <w:rPr>
          <w:rFonts w:ascii="Times New Roman" w:hAnsi="Times New Roman" w:cs="Times New Roman"/>
          <w:sz w:val="28"/>
        </w:rPr>
        <w:t>х країнах мають свої філіали. У</w:t>
      </w:r>
      <w:r w:rsidR="00801E3D" w:rsidRPr="009561A5">
        <w:rPr>
          <w:rFonts w:ascii="Times New Roman" w:hAnsi="Times New Roman" w:cs="Times New Roman"/>
          <w:sz w:val="28"/>
        </w:rPr>
        <w:t xml:space="preserve"> них працює 104 дипломати (у 2000 р. – 80 дипломатів). 30% видатків на утримання фінансується за рахунок бюджету </w:t>
      </w:r>
      <w:proofErr w:type="spellStart"/>
      <w:r w:rsidR="00801E3D" w:rsidRPr="009561A5">
        <w:rPr>
          <w:rFonts w:ascii="Times New Roman" w:hAnsi="Times New Roman" w:cs="Times New Roman"/>
          <w:sz w:val="28"/>
        </w:rPr>
        <w:t>Мінпромторгівлі</w:t>
      </w:r>
      <w:proofErr w:type="spellEnd"/>
      <w:r w:rsidR="00801E3D" w:rsidRPr="009561A5">
        <w:rPr>
          <w:rFonts w:ascii="Times New Roman" w:hAnsi="Times New Roman" w:cs="Times New Roman"/>
          <w:sz w:val="28"/>
        </w:rPr>
        <w:t>, 70</w:t>
      </w:r>
      <w:r>
        <w:rPr>
          <w:rFonts w:ascii="Times New Roman" w:hAnsi="Times New Roman" w:cs="Times New Roman"/>
          <w:sz w:val="28"/>
        </w:rPr>
        <w:t>%</w:t>
      </w:r>
      <w:r w:rsidR="00801E3D" w:rsidRPr="009561A5">
        <w:rPr>
          <w:rFonts w:ascii="Times New Roman" w:hAnsi="Times New Roman" w:cs="Times New Roman"/>
          <w:sz w:val="28"/>
        </w:rPr>
        <w:t xml:space="preserve"> – МЗС Ч</w:t>
      </w:r>
      <w:r>
        <w:rPr>
          <w:rFonts w:ascii="Times New Roman" w:hAnsi="Times New Roman" w:cs="Times New Roman"/>
          <w:sz w:val="28"/>
        </w:rPr>
        <w:t xml:space="preserve">еської </w:t>
      </w:r>
      <w:r w:rsidR="00801E3D" w:rsidRPr="009561A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еспубліки. У</w:t>
      </w:r>
      <w:r w:rsidR="00801E3D" w:rsidRPr="009561A5">
        <w:rPr>
          <w:rFonts w:ascii="Times New Roman" w:hAnsi="Times New Roman" w:cs="Times New Roman"/>
          <w:sz w:val="28"/>
        </w:rPr>
        <w:t xml:space="preserve"> кожному торговельно-економічному відділі, окрім дипломатів, працює ще декілька технічних працівників з числа громадян країни перебу</w:t>
      </w:r>
      <w:r>
        <w:rPr>
          <w:rFonts w:ascii="Times New Roman" w:hAnsi="Times New Roman" w:cs="Times New Roman"/>
          <w:sz w:val="28"/>
        </w:rPr>
        <w:t>вання.</w:t>
      </w:r>
    </w:p>
    <w:p w:rsidR="009561A5" w:rsidRDefault="00801E3D" w:rsidP="00956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1A5">
        <w:rPr>
          <w:rFonts w:ascii="Times New Roman" w:hAnsi="Times New Roman" w:cs="Times New Roman"/>
          <w:sz w:val="28"/>
        </w:rPr>
        <w:t>Наступною формою державного торговельно-економічного пре</w:t>
      </w:r>
      <w:r w:rsidR="009561A5">
        <w:rPr>
          <w:rFonts w:ascii="Times New Roman" w:hAnsi="Times New Roman" w:cs="Times New Roman"/>
          <w:sz w:val="28"/>
        </w:rPr>
        <w:t>дставництва Чеської Республіки у</w:t>
      </w:r>
      <w:r w:rsidRPr="009561A5">
        <w:rPr>
          <w:rFonts w:ascii="Times New Roman" w:hAnsi="Times New Roman" w:cs="Times New Roman"/>
          <w:sz w:val="28"/>
        </w:rPr>
        <w:t xml:space="preserve"> зарубіжних країнах є </w:t>
      </w:r>
      <w:r w:rsidR="009561A5">
        <w:rPr>
          <w:rFonts w:ascii="Times New Roman" w:hAnsi="Times New Roman" w:cs="Times New Roman"/>
          <w:b/>
          <w:sz w:val="28"/>
        </w:rPr>
        <w:t>представництва ,,</w:t>
      </w:r>
      <w:r w:rsidRPr="009561A5">
        <w:rPr>
          <w:rFonts w:ascii="Times New Roman" w:hAnsi="Times New Roman" w:cs="Times New Roman"/>
          <w:b/>
          <w:sz w:val="28"/>
          <w:lang w:val="cs-CZ"/>
        </w:rPr>
        <w:t>Czech Trade</w:t>
      </w:r>
      <w:r w:rsidR="009561A5">
        <w:rPr>
          <w:rFonts w:ascii="Times New Roman" w:hAnsi="Times New Roman" w:cs="Times New Roman"/>
          <w:b/>
          <w:sz w:val="28"/>
          <w:lang w:val="cs-CZ"/>
        </w:rPr>
        <w:t>”</w:t>
      </w:r>
      <w:r w:rsidRPr="009561A5">
        <w:rPr>
          <w:rFonts w:ascii="Times New Roman" w:hAnsi="Times New Roman" w:cs="Times New Roman"/>
          <w:b/>
          <w:sz w:val="28"/>
        </w:rPr>
        <w:t>– Агентства на підтримку чеського експорту</w:t>
      </w:r>
      <w:r w:rsidRPr="009561A5">
        <w:rPr>
          <w:rFonts w:ascii="Times New Roman" w:hAnsi="Times New Roman" w:cs="Times New Roman"/>
          <w:sz w:val="28"/>
          <w:lang w:val="cs-CZ"/>
        </w:rPr>
        <w:t>.</w:t>
      </w:r>
      <w:r w:rsidRPr="009561A5">
        <w:rPr>
          <w:rFonts w:ascii="Times New Roman" w:hAnsi="Times New Roman" w:cs="Times New Roman"/>
          <w:sz w:val="28"/>
        </w:rPr>
        <w:t xml:space="preserve"> </w:t>
      </w:r>
      <w:r w:rsidR="009561A5">
        <w:rPr>
          <w:rFonts w:ascii="Times New Roman" w:hAnsi="Times New Roman" w:cs="Times New Roman"/>
          <w:sz w:val="28"/>
        </w:rPr>
        <w:t>,,</w:t>
      </w:r>
      <w:r w:rsidR="009561A5">
        <w:rPr>
          <w:rFonts w:ascii="Times New Roman" w:hAnsi="Times New Roman" w:cs="Times New Roman"/>
          <w:sz w:val="28"/>
          <w:lang w:val="cs-CZ"/>
        </w:rPr>
        <w:t>Czech Trade”</w:t>
      </w:r>
      <w:r w:rsidRPr="009561A5">
        <w:rPr>
          <w:rFonts w:ascii="Times New Roman" w:hAnsi="Times New Roman" w:cs="Times New Roman"/>
          <w:sz w:val="28"/>
        </w:rPr>
        <w:t xml:space="preserve"> - заснована у 1997 році Міністерством промисловості та торгівлі ЧР, і утримується на кошти цього Міністер</w:t>
      </w:r>
      <w:r w:rsidR="009561A5">
        <w:rPr>
          <w:rFonts w:ascii="Times New Roman" w:hAnsi="Times New Roman" w:cs="Times New Roman"/>
          <w:sz w:val="28"/>
        </w:rPr>
        <w:t>ства. Згідно схваленої урядом Чехії стратегії, до 2005 року у</w:t>
      </w:r>
      <w:r w:rsidRPr="009561A5">
        <w:rPr>
          <w:rFonts w:ascii="Times New Roman" w:hAnsi="Times New Roman" w:cs="Times New Roman"/>
          <w:sz w:val="28"/>
        </w:rPr>
        <w:t xml:space="preserve"> різних країнах світу було створено 40 представництв агентства, які забезпечують </w:t>
      </w:r>
      <w:proofErr w:type="spellStart"/>
      <w:r w:rsidRPr="009561A5">
        <w:rPr>
          <w:rFonts w:ascii="Times New Roman" w:hAnsi="Times New Roman" w:cs="Times New Roman"/>
          <w:sz w:val="28"/>
        </w:rPr>
        <w:t>проекспортний</w:t>
      </w:r>
      <w:proofErr w:type="spellEnd"/>
      <w:r w:rsidRPr="009561A5">
        <w:rPr>
          <w:rFonts w:ascii="Times New Roman" w:hAnsi="Times New Roman" w:cs="Times New Roman"/>
          <w:sz w:val="28"/>
        </w:rPr>
        <w:t xml:space="preserve"> сервіс чеським, зокрема, малим та середнім суб’єктам підприємницької діяльності на зарубіжних ринках. </w:t>
      </w:r>
      <w:r w:rsidR="009561A5">
        <w:rPr>
          <w:rFonts w:ascii="Times New Roman" w:hAnsi="Times New Roman" w:cs="Times New Roman"/>
          <w:sz w:val="28"/>
        </w:rPr>
        <w:t xml:space="preserve">У </w:t>
      </w:r>
      <w:r w:rsidRPr="009561A5">
        <w:rPr>
          <w:rFonts w:ascii="Times New Roman" w:hAnsi="Times New Roman" w:cs="Times New Roman"/>
          <w:sz w:val="28"/>
        </w:rPr>
        <w:t xml:space="preserve">них </w:t>
      </w:r>
      <w:r w:rsidRPr="009561A5">
        <w:rPr>
          <w:rFonts w:ascii="Times New Roman" w:hAnsi="Times New Roman" w:cs="Times New Roman"/>
          <w:sz w:val="28"/>
        </w:rPr>
        <w:lastRenderedPageBreak/>
        <w:t>було зайнято 80 працівників.</w:t>
      </w:r>
      <w:r w:rsidRPr="009561A5">
        <w:rPr>
          <w:rFonts w:ascii="Times New Roman" w:hAnsi="Times New Roman" w:cs="Times New Roman"/>
          <w:sz w:val="28"/>
        </w:rPr>
        <w:tab/>
      </w:r>
      <w:r w:rsidR="009561A5">
        <w:rPr>
          <w:rFonts w:ascii="Times New Roman" w:hAnsi="Times New Roman" w:cs="Times New Roman"/>
          <w:sz w:val="28"/>
        </w:rPr>
        <w:t xml:space="preserve"> </w:t>
      </w:r>
      <w:r w:rsidRPr="009561A5">
        <w:rPr>
          <w:rFonts w:ascii="Times New Roman" w:hAnsi="Times New Roman" w:cs="Times New Roman"/>
          <w:sz w:val="28"/>
        </w:rPr>
        <w:t>Кадрові призначення працівників Агентства здійснює Міністерство промисловості і торгівлі Ч</w:t>
      </w:r>
      <w:r w:rsidR="009561A5">
        <w:rPr>
          <w:rFonts w:ascii="Times New Roman" w:hAnsi="Times New Roman" w:cs="Times New Roman"/>
          <w:sz w:val="28"/>
        </w:rPr>
        <w:t xml:space="preserve">еської </w:t>
      </w:r>
      <w:r w:rsidRPr="009561A5">
        <w:rPr>
          <w:rFonts w:ascii="Times New Roman" w:hAnsi="Times New Roman" w:cs="Times New Roman"/>
          <w:sz w:val="28"/>
        </w:rPr>
        <w:t>Р</w:t>
      </w:r>
      <w:r w:rsidR="009561A5">
        <w:rPr>
          <w:rFonts w:ascii="Times New Roman" w:hAnsi="Times New Roman" w:cs="Times New Roman"/>
          <w:sz w:val="28"/>
        </w:rPr>
        <w:t>еспубліки</w:t>
      </w:r>
      <w:r w:rsidRPr="009561A5">
        <w:rPr>
          <w:rFonts w:ascii="Times New Roman" w:hAnsi="Times New Roman" w:cs="Times New Roman"/>
          <w:sz w:val="28"/>
        </w:rPr>
        <w:t>.</w:t>
      </w:r>
    </w:p>
    <w:p w:rsidR="00801E3D" w:rsidRPr="009561A5" w:rsidRDefault="00801E3D" w:rsidP="00956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1A5">
        <w:rPr>
          <w:rFonts w:ascii="Times New Roman" w:hAnsi="Times New Roman" w:cs="Times New Roman"/>
          <w:sz w:val="28"/>
        </w:rPr>
        <w:t xml:space="preserve">Закордонні канцелярії </w:t>
      </w:r>
      <w:r w:rsidR="009561A5">
        <w:rPr>
          <w:rFonts w:ascii="Times New Roman" w:hAnsi="Times New Roman" w:cs="Times New Roman"/>
          <w:sz w:val="28"/>
        </w:rPr>
        <w:t>,,</w:t>
      </w:r>
      <w:r w:rsidR="009561A5">
        <w:rPr>
          <w:rFonts w:ascii="Times New Roman" w:hAnsi="Times New Roman" w:cs="Times New Roman"/>
          <w:sz w:val="28"/>
          <w:lang w:val="cs-CZ"/>
        </w:rPr>
        <w:t>Czech Trade”</w:t>
      </w:r>
      <w:r w:rsidRPr="009561A5">
        <w:rPr>
          <w:rFonts w:ascii="Times New Roman" w:hAnsi="Times New Roman" w:cs="Times New Roman"/>
          <w:sz w:val="28"/>
        </w:rPr>
        <w:t xml:space="preserve"> надають практичну допомогу чеським експортерам безпосередньо за кордоном і таким чином здійсню</w:t>
      </w:r>
      <w:r w:rsidR="009561A5">
        <w:rPr>
          <w:rFonts w:ascii="Times New Roman" w:hAnsi="Times New Roman" w:cs="Times New Roman"/>
          <w:sz w:val="28"/>
        </w:rPr>
        <w:t>ють конкретну допомогу держави у</w:t>
      </w:r>
      <w:r w:rsidRPr="009561A5">
        <w:rPr>
          <w:rFonts w:ascii="Times New Roman" w:hAnsi="Times New Roman" w:cs="Times New Roman"/>
          <w:sz w:val="28"/>
        </w:rPr>
        <w:t xml:space="preserve"> реалізації активної </w:t>
      </w:r>
      <w:proofErr w:type="spellStart"/>
      <w:r w:rsidRPr="009561A5">
        <w:rPr>
          <w:rFonts w:ascii="Times New Roman" w:hAnsi="Times New Roman" w:cs="Times New Roman"/>
          <w:sz w:val="28"/>
        </w:rPr>
        <w:t>проекспортної</w:t>
      </w:r>
      <w:proofErr w:type="spellEnd"/>
      <w:r w:rsidRPr="009561A5">
        <w:rPr>
          <w:rFonts w:ascii="Times New Roman" w:hAnsi="Times New Roman" w:cs="Times New Roman"/>
          <w:sz w:val="28"/>
        </w:rPr>
        <w:t xml:space="preserve"> політики. Канцелярії надають широке коло послуг, зокрема, допомогу при пошуку торгових партнерів та налагодженні контактів, вивчення іміджевих характеристик про суб’єкти господарської діяльності, які можуть бути діловими партнерами чеських фірм, проведення аналізів </w:t>
      </w:r>
      <w:proofErr w:type="spellStart"/>
      <w:r w:rsidRPr="009561A5">
        <w:rPr>
          <w:rFonts w:ascii="Times New Roman" w:hAnsi="Times New Roman" w:cs="Times New Roman"/>
          <w:sz w:val="28"/>
        </w:rPr>
        <w:t>кон’юктури</w:t>
      </w:r>
      <w:proofErr w:type="spellEnd"/>
      <w:r w:rsidRPr="009561A5">
        <w:rPr>
          <w:rFonts w:ascii="Times New Roman" w:hAnsi="Times New Roman" w:cs="Times New Roman"/>
          <w:sz w:val="28"/>
        </w:rPr>
        <w:t xml:space="preserve"> ринку, презентації виробів та продукції у країнах перебування, з’ясування технічних умов виходу на іноземні ринки, організація ділових переговорів тощо. Свою діяльність агентура здійснює також і в Чеській Республіці, надаючи послуги в 13 регіональних офісах заснованих при сприянні  регіональних відділів Чеської торгової палати.</w:t>
      </w:r>
    </w:p>
    <w:p w:rsidR="009561A5" w:rsidRDefault="00801E3D" w:rsidP="00956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A5">
        <w:rPr>
          <w:rFonts w:ascii="Times New Roman" w:hAnsi="Times New Roman" w:cs="Times New Roman"/>
          <w:b/>
          <w:sz w:val="28"/>
        </w:rPr>
        <w:t>Діяльність</w:t>
      </w:r>
      <w:r w:rsidRPr="009561A5">
        <w:rPr>
          <w:rFonts w:ascii="Times New Roman" w:hAnsi="Times New Roman"/>
          <w:b/>
          <w:sz w:val="28"/>
        </w:rPr>
        <w:t xml:space="preserve"> Агентства </w:t>
      </w:r>
      <w:proofErr w:type="spellStart"/>
      <w:r w:rsidRPr="009561A5">
        <w:rPr>
          <w:rFonts w:ascii="Times New Roman" w:hAnsi="Times New Roman"/>
          <w:b/>
          <w:sz w:val="28"/>
        </w:rPr>
        <w:t>СzechInvest</w:t>
      </w:r>
      <w:proofErr w:type="spellEnd"/>
      <w:r w:rsidR="009561A5">
        <w:rPr>
          <w:rFonts w:ascii="Times New Roman" w:hAnsi="Times New Roman"/>
          <w:b/>
          <w:sz w:val="28"/>
        </w:rPr>
        <w:t xml:space="preserve"> на</w:t>
      </w:r>
      <w:r w:rsidRPr="009561A5">
        <w:rPr>
          <w:rFonts w:ascii="Times New Roman" w:hAnsi="Times New Roman"/>
          <w:sz w:val="28"/>
        </w:rPr>
        <w:t xml:space="preserve"> </w:t>
      </w:r>
      <w:r w:rsidR="009561A5" w:rsidRPr="00CA09B5">
        <w:rPr>
          <w:rFonts w:ascii="Times New Roman" w:hAnsi="Times New Roman" w:cs="Times New Roman"/>
          <w:sz w:val="28"/>
          <w:szCs w:val="28"/>
        </w:rPr>
        <w:t>даний час спрямована на постійне підвищення порівняльних переваг чеської промисловості у світовій економіці.</w:t>
      </w:r>
      <w:r w:rsidR="009561A5">
        <w:rPr>
          <w:rFonts w:ascii="Times New Roman" w:hAnsi="Times New Roman" w:cs="Times New Roman"/>
          <w:sz w:val="28"/>
          <w:szCs w:val="28"/>
        </w:rPr>
        <w:t xml:space="preserve"> З цією метою</w:t>
      </w:r>
      <w:r w:rsidR="009561A5" w:rsidRPr="00CA09B5">
        <w:rPr>
          <w:rFonts w:ascii="Times New Roman" w:hAnsi="Times New Roman" w:cs="Times New Roman"/>
          <w:sz w:val="28"/>
          <w:szCs w:val="28"/>
        </w:rPr>
        <w:t xml:space="preserve"> У 2004р. відбулося об’єднання трьох чеських агентств з підтримки підприємництва, які діяли під егідою Міністерства промисловості і торгівлі ЧР, а саме, Чеського агентства з підтримки іноземних інвестицій </w:t>
      </w:r>
      <w:r w:rsidR="009561A5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9561A5" w:rsidRPr="00CA09B5">
        <w:rPr>
          <w:rFonts w:ascii="Times New Roman" w:hAnsi="Times New Roman" w:cs="Times New Roman"/>
          <w:sz w:val="28"/>
          <w:szCs w:val="28"/>
        </w:rPr>
        <w:t>CzechInvest</w:t>
      </w:r>
      <w:proofErr w:type="spellEnd"/>
      <w:r w:rsidR="009561A5">
        <w:rPr>
          <w:rFonts w:ascii="Times New Roman" w:hAnsi="Times New Roman" w:cs="Times New Roman"/>
          <w:sz w:val="28"/>
          <w:szCs w:val="28"/>
        </w:rPr>
        <w:t>”</w:t>
      </w:r>
      <w:r w:rsidR="009561A5" w:rsidRPr="00CA09B5">
        <w:rPr>
          <w:rFonts w:ascii="Times New Roman" w:hAnsi="Times New Roman" w:cs="Times New Roman"/>
          <w:sz w:val="28"/>
          <w:szCs w:val="28"/>
        </w:rPr>
        <w:t xml:space="preserve">, Чеського агентства з розвитку промисловості </w:t>
      </w:r>
      <w:r w:rsidR="009561A5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9561A5" w:rsidRPr="00CA09B5">
        <w:rPr>
          <w:rFonts w:ascii="Times New Roman" w:hAnsi="Times New Roman" w:cs="Times New Roman"/>
          <w:sz w:val="28"/>
          <w:szCs w:val="28"/>
        </w:rPr>
        <w:t>CzechIndustry</w:t>
      </w:r>
      <w:proofErr w:type="spellEnd"/>
      <w:r w:rsidR="009561A5">
        <w:rPr>
          <w:rFonts w:ascii="Times New Roman" w:hAnsi="Times New Roman" w:cs="Times New Roman"/>
          <w:sz w:val="28"/>
          <w:szCs w:val="28"/>
        </w:rPr>
        <w:t>”</w:t>
      </w:r>
      <w:r w:rsidR="009561A5" w:rsidRPr="00CA09B5">
        <w:rPr>
          <w:rFonts w:ascii="Times New Roman" w:hAnsi="Times New Roman" w:cs="Times New Roman"/>
          <w:sz w:val="28"/>
          <w:szCs w:val="28"/>
        </w:rPr>
        <w:t xml:space="preserve">, та Чеського агентства з розвитку підприємництва. </w:t>
      </w:r>
      <w:r w:rsidR="009561A5">
        <w:rPr>
          <w:rFonts w:ascii="Times New Roman" w:hAnsi="Times New Roman" w:cs="Times New Roman"/>
          <w:sz w:val="28"/>
          <w:szCs w:val="28"/>
        </w:rPr>
        <w:t>Об’єднання названих структур</w:t>
      </w:r>
      <w:r w:rsidR="009561A5" w:rsidRPr="00CA09B5">
        <w:rPr>
          <w:rFonts w:ascii="Times New Roman" w:hAnsi="Times New Roman" w:cs="Times New Roman"/>
          <w:sz w:val="28"/>
          <w:szCs w:val="28"/>
        </w:rPr>
        <w:t xml:space="preserve"> створювало умови для використання коштів з фондів ЄС згідно з існуючими в Євросоюзі правилами. Основною ідеєю злиття трьох агентств по розвитку було спрощення контактів між державою, підприємцями і ЄС і створення єдиного контактного центру для чеських і іноземних підприємців. Завдяки цьому </w:t>
      </w:r>
      <w:r w:rsidR="009561A5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9561A5" w:rsidRPr="00CA09B5">
        <w:rPr>
          <w:rFonts w:ascii="Times New Roman" w:hAnsi="Times New Roman" w:cs="Times New Roman"/>
          <w:sz w:val="28"/>
          <w:szCs w:val="28"/>
        </w:rPr>
        <w:t>CzechInvest</w:t>
      </w:r>
      <w:proofErr w:type="spellEnd"/>
      <w:r w:rsidR="009561A5">
        <w:rPr>
          <w:rFonts w:ascii="Times New Roman" w:hAnsi="Times New Roman" w:cs="Times New Roman"/>
          <w:sz w:val="28"/>
          <w:szCs w:val="28"/>
        </w:rPr>
        <w:t>”</w:t>
      </w:r>
      <w:r w:rsidR="009561A5" w:rsidRPr="00CA09B5">
        <w:rPr>
          <w:rFonts w:ascii="Times New Roman" w:hAnsi="Times New Roman" w:cs="Times New Roman"/>
          <w:sz w:val="28"/>
          <w:szCs w:val="28"/>
        </w:rPr>
        <w:t xml:space="preserve"> є центральним джерелом інформації, консультаційних послуг і одночасно суб'єктом, що здійснює посередництво при наданні допомоги з фондів ЄС. </w:t>
      </w:r>
    </w:p>
    <w:p w:rsidR="009561A5" w:rsidRDefault="009561A5" w:rsidP="009561A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Даний досвід для України важливий</w:t>
      </w:r>
      <w:r w:rsidR="00801E3D" w:rsidRPr="009561A5">
        <w:rPr>
          <w:rFonts w:ascii="Times New Roman" w:hAnsi="Times New Roman"/>
          <w:sz w:val="28"/>
        </w:rPr>
        <w:t xml:space="preserve"> з огляду на згортання цієї роботи у зв’язку з лік</w:t>
      </w:r>
      <w:r>
        <w:rPr>
          <w:rFonts w:ascii="Times New Roman" w:hAnsi="Times New Roman"/>
          <w:sz w:val="28"/>
        </w:rPr>
        <w:t>відацією у 2010 р торговельно-</w:t>
      </w:r>
      <w:r w:rsidR="00801E3D" w:rsidRPr="009561A5">
        <w:rPr>
          <w:rFonts w:ascii="Times New Roman" w:hAnsi="Times New Roman"/>
          <w:sz w:val="28"/>
        </w:rPr>
        <w:t>економічних місій у складі дипломатичних установ України</w:t>
      </w:r>
      <w:r>
        <w:rPr>
          <w:rFonts w:ascii="Times New Roman" w:hAnsi="Times New Roman"/>
          <w:sz w:val="28"/>
        </w:rPr>
        <w:t xml:space="preserve"> (діяло 34 торговельно-</w:t>
      </w:r>
      <w:r w:rsidR="00801E3D" w:rsidRPr="009561A5">
        <w:rPr>
          <w:rFonts w:ascii="Times New Roman" w:hAnsi="Times New Roman"/>
          <w:sz w:val="28"/>
        </w:rPr>
        <w:t xml:space="preserve">економічні місії, що </w:t>
      </w:r>
      <w:r>
        <w:rPr>
          <w:rFonts w:ascii="Times New Roman" w:hAnsi="Times New Roman"/>
          <w:sz w:val="28"/>
        </w:rPr>
        <w:lastRenderedPageBreak/>
        <w:t>майже у 2 рази менше ніж у</w:t>
      </w:r>
      <w:r w:rsidR="00801E3D" w:rsidRPr="009561A5"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еській </w:t>
      </w:r>
      <w:r w:rsidR="00801E3D" w:rsidRPr="009561A5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еспубліці</w:t>
      </w:r>
      <w:r w:rsidR="00801E3D" w:rsidRPr="009561A5">
        <w:rPr>
          <w:rFonts w:ascii="Times New Roman" w:hAnsi="Times New Roman"/>
          <w:sz w:val="28"/>
        </w:rPr>
        <w:t>) у відповідності до Указу Президента України № 522/2010.</w:t>
      </w:r>
      <w:r>
        <w:rPr>
          <w:rFonts w:ascii="Times New Roman" w:hAnsi="Times New Roman"/>
          <w:sz w:val="28"/>
        </w:rPr>
        <w:t xml:space="preserve"> </w:t>
      </w:r>
    </w:p>
    <w:p w:rsidR="007D5EF3" w:rsidRDefault="009561A5" w:rsidP="007D5E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801E3D" w:rsidRPr="00F06802">
        <w:rPr>
          <w:rFonts w:ascii="Times New Roman" w:hAnsi="Times New Roman"/>
          <w:sz w:val="28"/>
        </w:rPr>
        <w:t xml:space="preserve"> </w:t>
      </w:r>
      <w:r w:rsidR="00801E3D" w:rsidRPr="007D5EF3">
        <w:rPr>
          <w:rFonts w:ascii="Times New Roman" w:hAnsi="Times New Roman"/>
          <w:b/>
          <w:sz w:val="28"/>
        </w:rPr>
        <w:t xml:space="preserve">Реалізація </w:t>
      </w:r>
      <w:proofErr w:type="spellStart"/>
      <w:r w:rsidR="00801E3D" w:rsidRPr="007D5EF3">
        <w:rPr>
          <w:rFonts w:ascii="Times New Roman" w:hAnsi="Times New Roman"/>
          <w:b/>
          <w:sz w:val="28"/>
        </w:rPr>
        <w:t>проекспортої</w:t>
      </w:r>
      <w:proofErr w:type="spellEnd"/>
      <w:r w:rsidR="00801E3D" w:rsidRPr="007D5EF3">
        <w:rPr>
          <w:rFonts w:ascii="Times New Roman" w:hAnsi="Times New Roman"/>
          <w:b/>
          <w:sz w:val="28"/>
        </w:rPr>
        <w:t xml:space="preserve"> політики шляхом державної підтримки участі суб’єктів зовнішн</w:t>
      </w:r>
      <w:r w:rsidRPr="007D5EF3">
        <w:rPr>
          <w:rFonts w:ascii="Times New Roman" w:hAnsi="Times New Roman"/>
          <w:b/>
          <w:sz w:val="28"/>
        </w:rPr>
        <w:t xml:space="preserve">ьоекономічної </w:t>
      </w:r>
      <w:r w:rsidR="00801E3D" w:rsidRPr="007D5EF3">
        <w:rPr>
          <w:rFonts w:ascii="Times New Roman" w:hAnsi="Times New Roman"/>
          <w:b/>
          <w:sz w:val="28"/>
        </w:rPr>
        <w:t xml:space="preserve">діяльності у </w:t>
      </w:r>
      <w:proofErr w:type="spellStart"/>
      <w:r w:rsidR="00801E3D" w:rsidRPr="007D5EF3">
        <w:rPr>
          <w:rFonts w:ascii="Times New Roman" w:hAnsi="Times New Roman"/>
          <w:b/>
          <w:sz w:val="28"/>
        </w:rPr>
        <w:t>призентаційних</w:t>
      </w:r>
      <w:proofErr w:type="spellEnd"/>
      <w:r w:rsidR="00801E3D" w:rsidRPr="007D5EF3">
        <w:rPr>
          <w:rFonts w:ascii="Times New Roman" w:hAnsi="Times New Roman"/>
          <w:b/>
          <w:sz w:val="28"/>
        </w:rPr>
        <w:t xml:space="preserve"> і виставкових заходах, бізнес та економічних форумах в інших країнах.</w:t>
      </w:r>
      <w:r>
        <w:rPr>
          <w:rFonts w:ascii="Times New Roman" w:hAnsi="Times New Roman"/>
          <w:sz w:val="28"/>
        </w:rPr>
        <w:t xml:space="preserve"> Зокрема, </w:t>
      </w:r>
      <w:r w:rsidRPr="009561A5">
        <w:rPr>
          <w:rFonts w:ascii="Times New Roman" w:hAnsi="Times New Roman"/>
          <w:sz w:val="28"/>
        </w:rPr>
        <w:t>в</w:t>
      </w:r>
      <w:r w:rsidR="00801E3D" w:rsidRPr="009561A5">
        <w:rPr>
          <w:rFonts w:ascii="Times New Roman" w:hAnsi="Times New Roman"/>
          <w:sz w:val="28"/>
        </w:rPr>
        <w:t>і</w:t>
      </w:r>
      <w:r w:rsidR="007D5EF3">
        <w:rPr>
          <w:rFonts w:ascii="Times New Roman" w:hAnsi="Times New Roman"/>
          <w:sz w:val="28"/>
        </w:rPr>
        <w:t>дповідно з Концепцією зовнішньо</w:t>
      </w:r>
      <w:r w:rsidR="00801E3D" w:rsidRPr="009561A5">
        <w:rPr>
          <w:rFonts w:ascii="Times New Roman" w:hAnsi="Times New Roman"/>
          <w:sz w:val="28"/>
        </w:rPr>
        <w:t xml:space="preserve">економічної діяльності </w:t>
      </w:r>
      <w:r w:rsidR="00801E3D" w:rsidRPr="009561A5">
        <w:rPr>
          <w:rFonts w:ascii="Times New Roman" w:hAnsi="Times New Roman"/>
          <w:spacing w:val="3"/>
          <w:sz w:val="28"/>
          <w:szCs w:val="28"/>
          <w:lang w:eastAsia="uk-UA"/>
        </w:rPr>
        <w:t>Ч</w:t>
      </w:r>
      <w:r w:rsidR="007D5EF3">
        <w:rPr>
          <w:rFonts w:ascii="Times New Roman" w:hAnsi="Times New Roman"/>
          <w:spacing w:val="3"/>
          <w:sz w:val="28"/>
          <w:szCs w:val="28"/>
          <w:lang w:eastAsia="uk-UA"/>
        </w:rPr>
        <w:t xml:space="preserve">еської </w:t>
      </w:r>
      <w:r w:rsidR="00801E3D" w:rsidRPr="009561A5">
        <w:rPr>
          <w:rFonts w:ascii="Times New Roman" w:hAnsi="Times New Roman"/>
          <w:spacing w:val="3"/>
          <w:sz w:val="28"/>
          <w:szCs w:val="28"/>
          <w:lang w:eastAsia="uk-UA"/>
        </w:rPr>
        <w:t>Р</w:t>
      </w:r>
      <w:r w:rsidR="007D5EF3">
        <w:rPr>
          <w:rFonts w:ascii="Times New Roman" w:hAnsi="Times New Roman"/>
          <w:spacing w:val="3"/>
          <w:sz w:val="28"/>
          <w:szCs w:val="28"/>
          <w:lang w:eastAsia="uk-UA"/>
        </w:rPr>
        <w:t>еспубліки, чеський Уряд</w:t>
      </w:r>
      <w:r w:rsidR="00801E3D" w:rsidRPr="009561A5">
        <w:rPr>
          <w:rFonts w:ascii="Times New Roman" w:hAnsi="Times New Roman"/>
          <w:spacing w:val="3"/>
          <w:sz w:val="28"/>
          <w:szCs w:val="28"/>
          <w:lang w:eastAsia="uk-UA"/>
        </w:rPr>
        <w:t xml:space="preserve"> розглядає </w:t>
      </w:r>
      <w:r w:rsidR="00801E3D" w:rsidRPr="009561A5">
        <w:rPr>
          <w:rFonts w:ascii="Times New Roman" w:hAnsi="Times New Roman"/>
          <w:spacing w:val="5"/>
          <w:sz w:val="28"/>
          <w:szCs w:val="28"/>
          <w:lang w:eastAsia="uk-UA"/>
        </w:rPr>
        <w:t>рекламно-</w:t>
      </w:r>
      <w:r w:rsidR="00801E3D" w:rsidRPr="009561A5">
        <w:rPr>
          <w:rFonts w:ascii="Times New Roman" w:hAnsi="Times New Roman"/>
          <w:spacing w:val="7"/>
          <w:sz w:val="28"/>
          <w:szCs w:val="28"/>
          <w:lang w:eastAsia="uk-UA"/>
        </w:rPr>
        <w:t>інформаційну та виставкову діяльність,</w:t>
      </w:r>
      <w:r w:rsidR="00801E3D" w:rsidRPr="009561A5">
        <w:rPr>
          <w:rFonts w:ascii="Times New Roman" w:hAnsi="Times New Roman"/>
          <w:spacing w:val="3"/>
          <w:sz w:val="28"/>
          <w:szCs w:val="28"/>
          <w:lang w:eastAsia="uk-UA"/>
        </w:rPr>
        <w:t xml:space="preserve"> як важливу </w:t>
      </w:r>
      <w:r w:rsidR="00801E3D" w:rsidRPr="009561A5">
        <w:rPr>
          <w:rFonts w:ascii="Times New Roman" w:hAnsi="Times New Roman"/>
          <w:spacing w:val="5"/>
          <w:sz w:val="28"/>
          <w:szCs w:val="28"/>
          <w:lang w:eastAsia="uk-UA"/>
        </w:rPr>
        <w:t xml:space="preserve">складову </w:t>
      </w:r>
      <w:proofErr w:type="spellStart"/>
      <w:r w:rsidR="00801E3D" w:rsidRPr="009561A5">
        <w:rPr>
          <w:rFonts w:ascii="Times New Roman" w:hAnsi="Times New Roman"/>
          <w:spacing w:val="5"/>
          <w:sz w:val="28"/>
          <w:szCs w:val="28"/>
          <w:lang w:eastAsia="uk-UA"/>
        </w:rPr>
        <w:t>проекспортної</w:t>
      </w:r>
      <w:proofErr w:type="spellEnd"/>
      <w:r w:rsidR="00801E3D" w:rsidRPr="009561A5">
        <w:rPr>
          <w:rFonts w:ascii="Times New Roman" w:hAnsi="Times New Roman"/>
          <w:spacing w:val="5"/>
          <w:sz w:val="28"/>
          <w:szCs w:val="28"/>
          <w:lang w:eastAsia="uk-UA"/>
        </w:rPr>
        <w:t xml:space="preserve"> політики держави</w:t>
      </w:r>
      <w:r w:rsidR="007D5EF3">
        <w:rPr>
          <w:rFonts w:ascii="Times New Roman" w:hAnsi="Times New Roman"/>
          <w:sz w:val="28"/>
          <w:szCs w:val="28"/>
          <w:lang w:eastAsia="uk-UA"/>
        </w:rPr>
        <w:t>. Об'єм коштів, що направлявся у Чехії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 на ярмарки і виставки, </w:t>
      </w:r>
      <w:r w:rsidR="00801E3D" w:rsidRPr="009561A5">
        <w:rPr>
          <w:rFonts w:ascii="Times New Roman" w:hAnsi="Times New Roman"/>
          <w:spacing w:val="2"/>
          <w:sz w:val="28"/>
          <w:szCs w:val="28"/>
          <w:lang w:eastAsia="uk-UA"/>
        </w:rPr>
        <w:t xml:space="preserve">досягав 1% валового внутрішнього продукту, тобто близько 260 млн. дол. США. У 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країні була запроваджена програма державної підтримки </w:t>
      </w:r>
      <w:r w:rsidR="007D5EF3" w:rsidRPr="009561A5">
        <w:rPr>
          <w:rFonts w:ascii="Times New Roman" w:hAnsi="Times New Roman"/>
          <w:sz w:val="28"/>
          <w:szCs w:val="28"/>
          <w:lang w:eastAsia="uk-UA"/>
        </w:rPr>
        <w:t xml:space="preserve">продукції 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чеських виробників у міжнародних </w:t>
      </w:r>
      <w:r w:rsidR="00801E3D" w:rsidRPr="009561A5">
        <w:rPr>
          <w:rFonts w:ascii="Times New Roman" w:hAnsi="Times New Roman"/>
          <w:spacing w:val="-2"/>
          <w:sz w:val="28"/>
          <w:szCs w:val="28"/>
          <w:lang w:eastAsia="uk-UA"/>
        </w:rPr>
        <w:t>виставкових заходах.</w:t>
      </w:r>
      <w:r w:rsidR="00801E3D" w:rsidRPr="009561A5">
        <w:rPr>
          <w:rFonts w:ascii="Times New Roman" w:hAnsi="Times New Roman"/>
          <w:spacing w:val="7"/>
          <w:sz w:val="28"/>
          <w:szCs w:val="28"/>
          <w:lang w:eastAsia="uk-UA"/>
        </w:rPr>
        <w:t xml:space="preserve"> 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>О</w:t>
      </w:r>
      <w:r w:rsidR="007D5EF3">
        <w:rPr>
          <w:rFonts w:ascii="Times New Roman" w:hAnsi="Times New Roman"/>
          <w:sz w:val="28"/>
          <w:szCs w:val="28"/>
          <w:lang w:eastAsia="uk-UA"/>
        </w:rPr>
        <w:t xml:space="preserve">дне з провідних місць у системі 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державної підтримки виставково-ярмаркової діяльності посідало Міністерство промисловості і торгівлі Чеської Республіки, яке здійснювало повне або часткове фінансування участі чеських фірм у 50-60 міжнародних виставково-ярмаркових </w:t>
      </w:r>
      <w:r w:rsidR="00801E3D" w:rsidRPr="009561A5">
        <w:rPr>
          <w:rFonts w:ascii="Times New Roman" w:hAnsi="Times New Roman"/>
          <w:spacing w:val="4"/>
          <w:sz w:val="28"/>
          <w:szCs w:val="28"/>
          <w:lang w:eastAsia="uk-UA"/>
        </w:rPr>
        <w:t>заходів,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 що проходили у зарубіжних країнах. Міністерством у кінці кожного року </w:t>
      </w:r>
      <w:r w:rsidR="00801E3D" w:rsidRPr="009561A5">
        <w:rPr>
          <w:rFonts w:ascii="Times New Roman" w:hAnsi="Times New Roman"/>
          <w:spacing w:val="4"/>
          <w:sz w:val="28"/>
          <w:szCs w:val="28"/>
          <w:lang w:eastAsia="uk-UA"/>
        </w:rPr>
        <w:t>затверджувався список виставкових заходів, у фінансуванні яких братиме участь</w:t>
      </w:r>
      <w:r w:rsidR="00801E3D" w:rsidRPr="009561A5">
        <w:rPr>
          <w:rFonts w:ascii="Times New Roman" w:hAnsi="Times New Roman"/>
          <w:spacing w:val="-1"/>
          <w:sz w:val="28"/>
          <w:szCs w:val="28"/>
          <w:lang w:eastAsia="uk-UA"/>
        </w:rPr>
        <w:t xml:space="preserve"> в наступному році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>. Так, щорічно затверджувався перелік з близько 60 між</w:t>
      </w:r>
      <w:r w:rsidR="007D5EF3">
        <w:rPr>
          <w:rFonts w:ascii="Times New Roman" w:hAnsi="Times New Roman"/>
          <w:sz w:val="28"/>
          <w:szCs w:val="28"/>
          <w:lang w:eastAsia="uk-UA"/>
        </w:rPr>
        <w:t>народних виставок за кордоном, у</w:t>
      </w:r>
      <w:r w:rsidR="00801E3D" w:rsidRPr="009561A5">
        <w:rPr>
          <w:rFonts w:ascii="Times New Roman" w:hAnsi="Times New Roman"/>
          <w:sz w:val="28"/>
          <w:szCs w:val="28"/>
          <w:lang w:eastAsia="uk-UA"/>
        </w:rPr>
        <w:t xml:space="preserve"> рамках яких надавалася державна підтримка участі чеських фірм і компаній.</w:t>
      </w:r>
    </w:p>
    <w:p w:rsidR="007D5EF3" w:rsidRDefault="00801E3D" w:rsidP="007D5E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A5">
        <w:rPr>
          <w:rFonts w:ascii="Times New Roman" w:hAnsi="Times New Roman"/>
          <w:sz w:val="28"/>
          <w:szCs w:val="28"/>
        </w:rPr>
        <w:t xml:space="preserve">Для порівняння, якщо у 2003 р. на державну підтримку розвитку експорту з державного бюджету </w:t>
      </w:r>
      <w:r w:rsidR="007D5EF3">
        <w:rPr>
          <w:rFonts w:ascii="Times New Roman" w:hAnsi="Times New Roman"/>
          <w:sz w:val="28"/>
          <w:szCs w:val="28"/>
        </w:rPr>
        <w:t>було спрямовано 1,4 млрд. крон, близько 50 млн. дол. США,</w:t>
      </w:r>
      <w:r w:rsidRPr="009561A5">
        <w:rPr>
          <w:rFonts w:ascii="Times New Roman" w:hAnsi="Times New Roman"/>
          <w:sz w:val="28"/>
          <w:szCs w:val="28"/>
        </w:rPr>
        <w:t xml:space="preserve"> на забезпечення </w:t>
      </w:r>
      <w:proofErr w:type="spellStart"/>
      <w:r w:rsidRPr="009561A5">
        <w:rPr>
          <w:rFonts w:ascii="Times New Roman" w:hAnsi="Times New Roman"/>
          <w:sz w:val="28"/>
          <w:szCs w:val="28"/>
        </w:rPr>
        <w:t>проекспортної</w:t>
      </w:r>
      <w:proofErr w:type="spellEnd"/>
      <w:r w:rsidRPr="009561A5">
        <w:rPr>
          <w:rFonts w:ascii="Times New Roman" w:hAnsi="Times New Roman"/>
          <w:sz w:val="28"/>
          <w:szCs w:val="28"/>
        </w:rPr>
        <w:t xml:space="preserve"> політики (кредитування та страхування експорту, підтримка участі чеських підприємств у виставках, діяльність торговельно-економічних місій та представництв агентства </w:t>
      </w:r>
      <w:proofErr w:type="spellStart"/>
      <w:r w:rsidRPr="009561A5">
        <w:rPr>
          <w:rFonts w:ascii="Times New Roman" w:hAnsi="Times New Roman"/>
          <w:sz w:val="28"/>
          <w:szCs w:val="28"/>
        </w:rPr>
        <w:t>„Чез</w:t>
      </w:r>
      <w:proofErr w:type="spellEnd"/>
      <w:r w:rsidRPr="009561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1A5">
        <w:rPr>
          <w:rFonts w:ascii="Times New Roman" w:hAnsi="Times New Roman"/>
          <w:sz w:val="28"/>
          <w:szCs w:val="28"/>
        </w:rPr>
        <w:t>Трейд</w:t>
      </w:r>
      <w:proofErr w:type="spellEnd"/>
      <w:r w:rsidRPr="009561A5">
        <w:rPr>
          <w:rFonts w:ascii="Times New Roman" w:hAnsi="Times New Roman"/>
          <w:sz w:val="28"/>
          <w:szCs w:val="28"/>
        </w:rPr>
        <w:t>”), то у 2010 р. ці витрати досягнули 4,4 млрд. крон (близько 155 млн. дол. США)</w:t>
      </w:r>
      <w:r w:rsidR="007D5EF3">
        <w:rPr>
          <w:rFonts w:ascii="Times New Roman" w:hAnsi="Times New Roman"/>
          <w:sz w:val="28"/>
          <w:szCs w:val="28"/>
        </w:rPr>
        <w:t>.</w:t>
      </w:r>
    </w:p>
    <w:p w:rsidR="00801E3D" w:rsidRPr="007D5EF3" w:rsidRDefault="00801E3D" w:rsidP="007D5E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F3">
        <w:rPr>
          <w:rFonts w:ascii="Times New Roman" w:hAnsi="Times New Roman"/>
          <w:b/>
          <w:sz w:val="28"/>
        </w:rPr>
        <w:t>Такий державний підхід важливий для підтримки українських експортерів, зокрема на ринку ЧР, через їх низьку участь у виставкових та презентаційних заходах, незначну кількість представництв фірм і компаній у інших країнах.</w:t>
      </w:r>
      <w:r w:rsidRPr="009561A5">
        <w:rPr>
          <w:rFonts w:ascii="Times New Roman" w:hAnsi="Times New Roman"/>
          <w:sz w:val="28"/>
        </w:rPr>
        <w:t xml:space="preserve"> Для прикладу, у Чехії тільки 3 українських представництва, тоді як в Мінекономіки України акредитувались близько 80 </w:t>
      </w:r>
      <w:r w:rsidRPr="009561A5">
        <w:rPr>
          <w:rFonts w:ascii="Times New Roman" w:hAnsi="Times New Roman"/>
          <w:sz w:val="28"/>
        </w:rPr>
        <w:lastRenderedPageBreak/>
        <w:t xml:space="preserve">представництв чеських виробників, у яких працювало понад 200 </w:t>
      </w:r>
      <w:r w:rsidRPr="007D5EF3">
        <w:rPr>
          <w:rFonts w:ascii="Times New Roman" w:hAnsi="Times New Roman" w:cs="Times New Roman"/>
          <w:sz w:val="28"/>
        </w:rPr>
        <w:t>співробітників.</w:t>
      </w:r>
    </w:p>
    <w:p w:rsidR="007D5EF3" w:rsidRDefault="007D5EF3" w:rsidP="007D5EF3">
      <w:pPr>
        <w:pStyle w:val="2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D5EF3">
        <w:rPr>
          <w:rFonts w:ascii="Times New Roman" w:hAnsi="Times New Roman" w:cs="Times New Roman"/>
          <w:b/>
          <w:sz w:val="28"/>
        </w:rPr>
        <w:t xml:space="preserve">Сфера </w:t>
      </w:r>
      <w:r w:rsidR="00801E3D" w:rsidRPr="007D5EF3">
        <w:rPr>
          <w:rFonts w:ascii="Times New Roman" w:hAnsi="Times New Roman" w:cs="Times New Roman"/>
          <w:b/>
          <w:sz w:val="28"/>
        </w:rPr>
        <w:t>міжнародних відносинах:</w:t>
      </w:r>
    </w:p>
    <w:p w:rsidR="00801E3D" w:rsidRPr="007D5EF3" w:rsidRDefault="00801E3D" w:rsidP="007D5EF3">
      <w:pPr>
        <w:pStyle w:val="2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D5EF3">
        <w:rPr>
          <w:rFonts w:ascii="Times New Roman" w:hAnsi="Times New Roman" w:cs="Times New Roman"/>
          <w:b/>
          <w:sz w:val="28"/>
        </w:rPr>
        <w:t xml:space="preserve">Лібералізувати та скасувати візовий режим з </w:t>
      </w:r>
      <w:proofErr w:type="spellStart"/>
      <w:r w:rsidRPr="007D5EF3">
        <w:rPr>
          <w:rFonts w:ascii="Times New Roman" w:hAnsi="Times New Roman" w:cs="Times New Roman"/>
          <w:b/>
          <w:sz w:val="28"/>
        </w:rPr>
        <w:t>європейськими</w:t>
      </w:r>
      <w:proofErr w:type="spellEnd"/>
      <w:r w:rsidRPr="007D5E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5EF3">
        <w:rPr>
          <w:rFonts w:ascii="Times New Roman" w:hAnsi="Times New Roman" w:cs="Times New Roman"/>
          <w:b/>
          <w:sz w:val="28"/>
        </w:rPr>
        <w:t>країнами</w:t>
      </w:r>
      <w:proofErr w:type="spellEnd"/>
      <w:r w:rsidRPr="007D5EF3">
        <w:rPr>
          <w:rFonts w:ascii="Times New Roman" w:hAnsi="Times New Roman" w:cs="Times New Roman"/>
          <w:b/>
          <w:sz w:val="28"/>
        </w:rPr>
        <w:t>.</w:t>
      </w:r>
      <w:r w:rsidRPr="007D5EF3">
        <w:rPr>
          <w:rFonts w:ascii="Times New Roman" w:hAnsi="Times New Roman" w:cs="Times New Roman"/>
          <w:sz w:val="28"/>
        </w:rPr>
        <w:t xml:space="preserve"> В</w:t>
      </w:r>
      <w:proofErr w:type="spellStart"/>
      <w:r w:rsidRPr="007D5EF3">
        <w:rPr>
          <w:rFonts w:ascii="Times New Roman" w:hAnsi="Times New Roman" w:cs="Times New Roman"/>
          <w:sz w:val="28"/>
        </w:rPr>
        <w:t>ізовий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режим між Україною та Чеською Республікою негативно позначився</w:t>
      </w:r>
      <w:r w:rsidR="007D5EF3">
        <w:rPr>
          <w:rFonts w:ascii="Times New Roman" w:hAnsi="Times New Roman" w:cs="Times New Roman"/>
          <w:sz w:val="28"/>
        </w:rPr>
        <w:t xml:space="preserve"> </w:t>
      </w:r>
      <w:r w:rsidRPr="007D5EF3">
        <w:rPr>
          <w:rFonts w:ascii="Times New Roman" w:hAnsi="Times New Roman" w:cs="Times New Roman"/>
          <w:sz w:val="28"/>
        </w:rPr>
        <w:t xml:space="preserve">на торговельно-економічних відносинах між двома країнами. </w:t>
      </w:r>
      <w:proofErr w:type="spellStart"/>
      <w:r w:rsidRPr="007D5EF3">
        <w:rPr>
          <w:rFonts w:ascii="Times New Roman" w:hAnsi="Times New Roman" w:cs="Times New Roman"/>
          <w:sz w:val="28"/>
        </w:rPr>
        <w:t>Українські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EF3">
        <w:rPr>
          <w:rFonts w:ascii="Times New Roman" w:hAnsi="Times New Roman" w:cs="Times New Roman"/>
          <w:sz w:val="28"/>
        </w:rPr>
        <w:t>експортери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D5EF3">
        <w:rPr>
          <w:rFonts w:ascii="Times New Roman" w:hAnsi="Times New Roman" w:cs="Times New Roman"/>
          <w:sz w:val="28"/>
        </w:rPr>
        <w:t>підприємці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EF3">
        <w:rPr>
          <w:rFonts w:ascii="Times New Roman" w:hAnsi="Times New Roman" w:cs="Times New Roman"/>
          <w:sz w:val="28"/>
        </w:rPr>
        <w:t>опинилися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D5EF3">
        <w:rPr>
          <w:rFonts w:ascii="Times New Roman" w:hAnsi="Times New Roman" w:cs="Times New Roman"/>
          <w:sz w:val="28"/>
        </w:rPr>
        <w:t>нерівних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і несприятливих</w:t>
      </w:r>
      <w:r w:rsidR="007D5EF3">
        <w:rPr>
          <w:rFonts w:ascii="Times New Roman" w:hAnsi="Times New Roman" w:cs="Times New Roman"/>
          <w:sz w:val="28"/>
        </w:rPr>
        <w:t xml:space="preserve"> для них </w:t>
      </w:r>
      <w:r w:rsidRPr="007D5EF3">
        <w:rPr>
          <w:rFonts w:ascii="Times New Roman" w:hAnsi="Times New Roman" w:cs="Times New Roman"/>
          <w:sz w:val="28"/>
        </w:rPr>
        <w:t xml:space="preserve">умовах ведення бізнесу. </w:t>
      </w:r>
      <w:proofErr w:type="spellStart"/>
      <w:r w:rsidRPr="007D5EF3">
        <w:rPr>
          <w:rFonts w:ascii="Times New Roman" w:hAnsi="Times New Roman" w:cs="Times New Roman"/>
          <w:sz w:val="28"/>
        </w:rPr>
        <w:t>Вже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EF3">
        <w:rPr>
          <w:rFonts w:ascii="Times New Roman" w:hAnsi="Times New Roman" w:cs="Times New Roman"/>
          <w:sz w:val="28"/>
        </w:rPr>
        <w:t>після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EF3">
        <w:rPr>
          <w:rFonts w:ascii="Times New Roman" w:hAnsi="Times New Roman" w:cs="Times New Roman"/>
          <w:sz w:val="28"/>
        </w:rPr>
        <w:t>першого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7D5EF3">
        <w:rPr>
          <w:rFonts w:ascii="Times New Roman" w:hAnsi="Times New Roman" w:cs="Times New Roman"/>
          <w:sz w:val="28"/>
        </w:rPr>
        <w:t>існування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візового режиму з Ч</w:t>
      </w:r>
      <w:r w:rsidR="007D5EF3">
        <w:rPr>
          <w:rFonts w:ascii="Times New Roman" w:hAnsi="Times New Roman" w:cs="Times New Roman"/>
          <w:sz w:val="28"/>
        </w:rPr>
        <w:t xml:space="preserve">еською </w:t>
      </w:r>
      <w:r w:rsidRPr="007D5EF3">
        <w:rPr>
          <w:rFonts w:ascii="Times New Roman" w:hAnsi="Times New Roman" w:cs="Times New Roman"/>
          <w:sz w:val="28"/>
        </w:rPr>
        <w:t>Р</w:t>
      </w:r>
      <w:r w:rsidR="007D5EF3">
        <w:rPr>
          <w:rFonts w:ascii="Times New Roman" w:hAnsi="Times New Roman" w:cs="Times New Roman"/>
          <w:sz w:val="28"/>
        </w:rPr>
        <w:t>еспубліко,</w:t>
      </w:r>
      <w:r w:rsidRPr="007D5EF3">
        <w:rPr>
          <w:rFonts w:ascii="Times New Roman" w:hAnsi="Times New Roman" w:cs="Times New Roman"/>
          <w:sz w:val="28"/>
        </w:rPr>
        <w:t xml:space="preserve"> за даними </w:t>
      </w:r>
      <w:proofErr w:type="spellStart"/>
      <w:r w:rsidRPr="007D5EF3">
        <w:rPr>
          <w:rFonts w:ascii="Times New Roman" w:hAnsi="Times New Roman" w:cs="Times New Roman"/>
          <w:sz w:val="28"/>
        </w:rPr>
        <w:t>Держкомстатистики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України з 624 спільних підприємств, створен</w:t>
      </w:r>
      <w:r w:rsidR="007D5EF3">
        <w:rPr>
          <w:rFonts w:ascii="Times New Roman" w:hAnsi="Times New Roman" w:cs="Times New Roman"/>
          <w:sz w:val="28"/>
        </w:rPr>
        <w:t xml:space="preserve">их з участю чеського капіталу, </w:t>
      </w:r>
      <w:r w:rsidRPr="007D5EF3">
        <w:rPr>
          <w:rFonts w:ascii="Times New Roman" w:hAnsi="Times New Roman" w:cs="Times New Roman"/>
          <w:sz w:val="28"/>
        </w:rPr>
        <w:t>лише третина продовжила активно працювати на ринках двох країн. Візові обмеження суттєво вплинули на співпрацю, перш за все, в малому та се</w:t>
      </w:r>
      <w:r w:rsidR="007D5EF3">
        <w:rPr>
          <w:rFonts w:ascii="Times New Roman" w:hAnsi="Times New Roman" w:cs="Times New Roman"/>
          <w:sz w:val="28"/>
        </w:rPr>
        <w:t>редньому бізнесі, міжрегіональному та міжвідомчому співробітництві, виставковій діяльності</w:t>
      </w:r>
      <w:r w:rsidRPr="007D5EF3">
        <w:rPr>
          <w:rFonts w:ascii="Times New Roman" w:hAnsi="Times New Roman" w:cs="Times New Roman"/>
          <w:sz w:val="28"/>
        </w:rPr>
        <w:t xml:space="preserve"> тощо. Значно збільшилися терміни підготовки проектів та комерційних контрактів. Проаналізувавши терміни підготовки більш як 100 контрактів </w:t>
      </w:r>
      <w:r w:rsidR="007D5EF3">
        <w:rPr>
          <w:rFonts w:ascii="Times New Roman" w:hAnsi="Times New Roman" w:cs="Times New Roman"/>
          <w:sz w:val="28"/>
        </w:rPr>
        <w:t xml:space="preserve">у 2001 р., можна стверджувати, </w:t>
      </w:r>
      <w:r w:rsidRPr="007D5EF3">
        <w:rPr>
          <w:rFonts w:ascii="Times New Roman" w:hAnsi="Times New Roman" w:cs="Times New Roman"/>
          <w:sz w:val="28"/>
        </w:rPr>
        <w:t>що терміни їх опрацювання з</w:t>
      </w:r>
      <w:r w:rsidR="007D5EF3">
        <w:rPr>
          <w:rFonts w:ascii="Times New Roman" w:hAnsi="Times New Roman" w:cs="Times New Roman"/>
          <w:sz w:val="28"/>
        </w:rPr>
        <w:t>більшилися у середньому на 1,5 −</w:t>
      </w:r>
      <w:r w:rsidRPr="007D5EF3">
        <w:rPr>
          <w:rFonts w:ascii="Times New Roman" w:hAnsi="Times New Roman" w:cs="Times New Roman"/>
          <w:sz w:val="28"/>
        </w:rPr>
        <w:t xml:space="preserve"> 2 місяці в порівнянні з </w:t>
      </w:r>
      <w:proofErr w:type="spellStart"/>
      <w:r w:rsidRPr="007D5EF3">
        <w:rPr>
          <w:rFonts w:ascii="Times New Roman" w:hAnsi="Times New Roman" w:cs="Times New Roman"/>
          <w:sz w:val="28"/>
        </w:rPr>
        <w:t>довізовим</w:t>
      </w:r>
      <w:proofErr w:type="spellEnd"/>
      <w:r w:rsidRPr="007D5EF3">
        <w:rPr>
          <w:rFonts w:ascii="Times New Roman" w:hAnsi="Times New Roman" w:cs="Times New Roman"/>
          <w:sz w:val="28"/>
        </w:rPr>
        <w:t xml:space="preserve"> періодом. Для прикладу, г</w:t>
      </w:r>
      <w:r w:rsidR="007D5EF3">
        <w:rPr>
          <w:rFonts w:ascii="Times New Roman" w:hAnsi="Times New Roman" w:cs="Times New Roman"/>
          <w:sz w:val="28"/>
        </w:rPr>
        <w:t>рупа спеціалістів АТ ,,Концерн Стирол” у</w:t>
      </w:r>
      <w:r w:rsidRPr="007D5EF3">
        <w:rPr>
          <w:rFonts w:ascii="Times New Roman" w:hAnsi="Times New Roman" w:cs="Times New Roman"/>
          <w:sz w:val="28"/>
        </w:rPr>
        <w:t xml:space="preserve"> кільк</w:t>
      </w:r>
      <w:r w:rsidR="007D5EF3">
        <w:rPr>
          <w:rFonts w:ascii="Times New Roman" w:hAnsi="Times New Roman" w:cs="Times New Roman"/>
          <w:sz w:val="28"/>
        </w:rPr>
        <w:t>ості 11 чоловік, яка виїжджала у Чеську Республіку у</w:t>
      </w:r>
      <w:r w:rsidRPr="007D5EF3">
        <w:rPr>
          <w:rFonts w:ascii="Times New Roman" w:hAnsi="Times New Roman" w:cs="Times New Roman"/>
          <w:sz w:val="28"/>
        </w:rPr>
        <w:t xml:space="preserve"> травні 2001 року отримала візи через 35 діб.</w:t>
      </w:r>
    </w:p>
    <w:p w:rsidR="007D5EF3" w:rsidRDefault="007D5EF3" w:rsidP="007D5EF3">
      <w:pPr>
        <w:pStyle w:val="23"/>
        <w:spacing w:line="360" w:lineRule="auto"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</w:t>
      </w:r>
      <w:r w:rsidR="00801E3D" w:rsidRPr="007D5EF3">
        <w:rPr>
          <w:b/>
          <w:sz w:val="28"/>
          <w:lang w:val="uk-UA"/>
        </w:rPr>
        <w:t>фері стати</w:t>
      </w:r>
      <w:r>
        <w:rPr>
          <w:b/>
          <w:sz w:val="28"/>
          <w:lang w:val="uk-UA"/>
        </w:rPr>
        <w:t>стики двосторонніх українсько-чеських торговельно-</w:t>
      </w:r>
      <w:r w:rsidR="00801E3D" w:rsidRPr="007D5EF3">
        <w:rPr>
          <w:b/>
          <w:sz w:val="28"/>
          <w:lang w:val="uk-UA"/>
        </w:rPr>
        <w:t>економічних відносин:</w:t>
      </w:r>
    </w:p>
    <w:p w:rsidR="00877DAC" w:rsidRDefault="007D5EF3" w:rsidP="00877DAC">
      <w:pPr>
        <w:pStyle w:val="23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Необхідно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="00801E3D" w:rsidRPr="007D5EF3">
        <w:rPr>
          <w:sz w:val="28"/>
          <w:lang w:val="uk-UA"/>
        </w:rPr>
        <w:t>досконалити методику статистичних підрахунків двостороннього товарообігу наблизивши її до методики Європейського Союзу. В Україні для підрахунку товарообігу між країнами використову</w:t>
      </w:r>
      <w:r>
        <w:rPr>
          <w:sz w:val="28"/>
          <w:lang w:val="uk-UA"/>
        </w:rPr>
        <w:t>ються різні джерела статистики − поряд з державною є й відомча статистика. П</w:t>
      </w:r>
      <w:r w:rsidR="00801E3D" w:rsidRPr="007D5EF3">
        <w:rPr>
          <w:sz w:val="28"/>
          <w:lang w:val="uk-UA"/>
        </w:rPr>
        <w:t>ерш за все,</w:t>
      </w:r>
      <w:r>
        <w:rPr>
          <w:sz w:val="28"/>
          <w:lang w:val="uk-UA"/>
        </w:rPr>
        <w:t xml:space="preserve"> це</w:t>
      </w:r>
      <w:r w:rsidR="00801E3D" w:rsidRPr="007D5EF3">
        <w:rPr>
          <w:sz w:val="28"/>
          <w:lang w:val="uk-UA"/>
        </w:rPr>
        <w:t xml:space="preserve"> статистика митних органів. Протягом всього часу у двосторонній торгівлі існують значні розбіжності у </w:t>
      </w:r>
      <w:r w:rsidR="00801E3D" w:rsidRPr="007D5EF3">
        <w:rPr>
          <w:sz w:val="28"/>
          <w:szCs w:val="28"/>
          <w:lang w:val="uk-UA"/>
        </w:rPr>
        <w:t xml:space="preserve">статистичних показниках, якими Україна та Чеська Республіка обліковує цю сферу. Це не дає можливості, </w:t>
      </w:r>
      <w:r>
        <w:rPr>
          <w:sz w:val="28"/>
          <w:szCs w:val="28"/>
          <w:lang w:val="uk-UA"/>
        </w:rPr>
        <w:t>п</w:t>
      </w:r>
      <w:r w:rsidR="00801E3D" w:rsidRPr="007D5EF3">
        <w:rPr>
          <w:b/>
          <w:sz w:val="28"/>
          <w:szCs w:val="28"/>
          <w:lang w:val="uk-UA"/>
        </w:rPr>
        <w:t>о-перше,</w:t>
      </w:r>
      <w:r w:rsidR="00801E3D" w:rsidRPr="007D5EF3">
        <w:rPr>
          <w:sz w:val="28"/>
          <w:szCs w:val="28"/>
          <w:lang w:val="uk-UA"/>
        </w:rPr>
        <w:t xml:space="preserve"> реально оцінити стан українсько-чеської торгівлі; </w:t>
      </w:r>
      <w:r w:rsidR="00801E3D" w:rsidRPr="007D5EF3">
        <w:rPr>
          <w:b/>
          <w:sz w:val="28"/>
          <w:szCs w:val="28"/>
          <w:lang w:val="uk-UA"/>
        </w:rPr>
        <w:t>по-друге,</w:t>
      </w:r>
      <w:r w:rsidR="00801E3D" w:rsidRPr="007D5EF3">
        <w:rPr>
          <w:sz w:val="28"/>
          <w:szCs w:val="28"/>
          <w:lang w:val="uk-UA"/>
        </w:rPr>
        <w:t xml:space="preserve"> ускладнює питання захисту інтересів українських експортерів на ринку ЧР, оскільки при проведенні розслідувань з метою захисту національних виробників від </w:t>
      </w:r>
      <w:r w:rsidR="00801E3D" w:rsidRPr="007D5EF3">
        <w:rPr>
          <w:sz w:val="28"/>
          <w:szCs w:val="28"/>
          <w:lang w:val="uk-UA"/>
        </w:rPr>
        <w:lastRenderedPageBreak/>
        <w:t xml:space="preserve">небажаного імпорту та відповідному застосуванні тарифних та нетарифних обмежувальних заходів чеська сторона визначає обсяги та вартість імпорту з України </w:t>
      </w:r>
      <w:proofErr w:type="spellStart"/>
      <w:r w:rsidR="00801E3D" w:rsidRPr="007D5EF3">
        <w:rPr>
          <w:sz w:val="28"/>
          <w:szCs w:val="28"/>
          <w:lang w:val="uk-UA"/>
        </w:rPr>
        <w:t>„чутливих</w:t>
      </w:r>
      <w:proofErr w:type="spellEnd"/>
      <w:r w:rsidR="00801E3D" w:rsidRPr="007D5EF3">
        <w:rPr>
          <w:sz w:val="28"/>
          <w:szCs w:val="28"/>
          <w:lang w:val="uk-UA"/>
        </w:rPr>
        <w:t xml:space="preserve">” товарів виключно на підставі власної статистики. Натомість державні органи та суб’єкти господарювання України керуються українськими статистичними даними, які значно різняться від чеських. </w:t>
      </w:r>
      <w:r w:rsidR="00801E3D" w:rsidRPr="00877DAC">
        <w:rPr>
          <w:b/>
          <w:sz w:val="28"/>
          <w:szCs w:val="28"/>
          <w:lang w:val="uk-UA"/>
        </w:rPr>
        <w:t>По-третє,</w:t>
      </w:r>
      <w:r w:rsidR="00801E3D" w:rsidRPr="007D5EF3">
        <w:rPr>
          <w:sz w:val="28"/>
          <w:szCs w:val="28"/>
          <w:lang w:val="uk-UA"/>
        </w:rPr>
        <w:t xml:space="preserve"> різні статистичні показники можуть приховувати зловживання, незаконні торгові схеми, ухилення від оподаткування, укриття реальних доходів та прибутків, відмивання коштів тощо. Для з’ясування наявних зловживань з метою уникнення від оподаткування було передбачено обмін митною інформацією відповідно з </w:t>
      </w:r>
      <w:proofErr w:type="spellStart"/>
      <w:r w:rsidR="00801E3D" w:rsidRPr="007D5EF3">
        <w:rPr>
          <w:sz w:val="28"/>
          <w:szCs w:val="28"/>
          <w:lang w:val="uk-UA"/>
        </w:rPr>
        <w:t>„Угодою</w:t>
      </w:r>
      <w:proofErr w:type="spellEnd"/>
      <w:r w:rsidR="00801E3D" w:rsidRPr="007D5EF3">
        <w:rPr>
          <w:sz w:val="28"/>
          <w:szCs w:val="28"/>
          <w:lang w:val="uk-UA"/>
        </w:rPr>
        <w:t xml:space="preserve"> між Урядом України і Урядом Чеської Республіки щодо взаємної допомоги у митних питаннях”, підписаною 19 березня 1997 року та ратифікованою Верховною Радою України у 2001 році. Однак, як з’ясувалось, цих домовленостей було недостатньо і на їх розвиток 17 вересня 2009 р. був підписаний Протокол між Держмитслужбою України, Держкомстатом України, Статистичним бюро ЧР та Генеральною дирекцією митниць ЧР про порядок взаємодії у питаннях обміну митною і статистичною інформацією. </w:t>
      </w:r>
      <w:r w:rsidR="00801E3D" w:rsidRPr="00877DAC">
        <w:rPr>
          <w:b/>
          <w:sz w:val="28"/>
          <w:szCs w:val="28"/>
          <w:lang w:val="uk-UA"/>
        </w:rPr>
        <w:t>Проте, і у 2010 – 2012 рр. проблема не була усунутою, розбіжності і надалі складають близько 30 % до загального товарообігу.</w:t>
      </w:r>
      <w:r w:rsidR="00801E3D" w:rsidRPr="007D5EF3">
        <w:rPr>
          <w:sz w:val="28"/>
          <w:szCs w:val="28"/>
          <w:lang w:val="uk-UA"/>
        </w:rPr>
        <w:t xml:space="preserve"> </w:t>
      </w:r>
    </w:p>
    <w:p w:rsidR="00801E3D" w:rsidRDefault="00877DAC" w:rsidP="00877DAC">
      <w:pPr>
        <w:pStyle w:val="23"/>
        <w:spacing w:line="360" w:lineRule="auto"/>
        <w:ind w:firstLine="567"/>
        <w:jc w:val="both"/>
        <w:rPr>
          <w:sz w:val="28"/>
          <w:lang w:val="uk-UA"/>
        </w:rPr>
      </w:pPr>
      <w:r w:rsidRPr="00ED639A">
        <w:rPr>
          <w:b/>
          <w:sz w:val="28"/>
          <w:lang w:val="uk-UA"/>
        </w:rPr>
        <w:t xml:space="preserve">Отже, </w:t>
      </w:r>
      <w:r w:rsidRPr="00877DAC">
        <w:rPr>
          <w:sz w:val="28"/>
          <w:lang w:val="uk-UA"/>
        </w:rPr>
        <w:t xml:space="preserve">покращення українсько-чеських міждержавних відносин має </w:t>
      </w:r>
      <w:r>
        <w:rPr>
          <w:sz w:val="28"/>
          <w:lang w:val="uk-UA"/>
        </w:rPr>
        <w:t xml:space="preserve">відбуватися з урахуванням чеського зовнішньополітичного досвіду та досвіду реформування чеського суспільства відповідно до вимог і стандартів ЄС. </w:t>
      </w:r>
      <w:r w:rsidRPr="00ED639A">
        <w:rPr>
          <w:b/>
          <w:sz w:val="28"/>
          <w:lang w:val="uk-UA"/>
        </w:rPr>
        <w:t>Також необхідно відзначити,</w:t>
      </w:r>
      <w:r>
        <w:rPr>
          <w:sz w:val="28"/>
          <w:lang w:val="uk-UA"/>
        </w:rPr>
        <w:t xml:space="preserve"> що у двосторонніх відносинах України з чеською республікою є резерви і перспективи їх інтенсифікації.</w:t>
      </w:r>
    </w:p>
    <w:p w:rsidR="001B7C27" w:rsidRDefault="001B7C27" w:rsidP="00877DAC">
      <w:pPr>
        <w:pStyle w:val="23"/>
        <w:spacing w:line="360" w:lineRule="auto"/>
        <w:ind w:firstLine="567"/>
        <w:jc w:val="both"/>
        <w:rPr>
          <w:sz w:val="28"/>
          <w:lang w:val="uk-UA"/>
        </w:rPr>
      </w:pPr>
    </w:p>
    <w:p w:rsidR="001B7C27" w:rsidRDefault="001B7C27" w:rsidP="00877DAC">
      <w:pPr>
        <w:pStyle w:val="23"/>
        <w:spacing w:line="360" w:lineRule="auto"/>
        <w:ind w:firstLine="567"/>
        <w:jc w:val="both"/>
        <w:rPr>
          <w:sz w:val="28"/>
          <w:lang w:val="uk-UA"/>
        </w:rPr>
      </w:pPr>
    </w:p>
    <w:p w:rsidR="001B7C27" w:rsidRPr="007323D6" w:rsidRDefault="001B7C27" w:rsidP="00877DAC">
      <w:pPr>
        <w:pStyle w:val="23"/>
        <w:spacing w:line="360" w:lineRule="auto"/>
        <w:ind w:firstLine="567"/>
        <w:jc w:val="both"/>
        <w:rPr>
          <w:b/>
          <w:sz w:val="28"/>
          <w:lang w:val="uk-UA"/>
        </w:rPr>
      </w:pPr>
      <w:r w:rsidRPr="007323D6">
        <w:rPr>
          <w:b/>
          <w:sz w:val="28"/>
          <w:lang w:val="uk-UA"/>
        </w:rPr>
        <w:t>Доктор історичних наук,</w:t>
      </w:r>
    </w:p>
    <w:p w:rsidR="001B7C27" w:rsidRPr="007323D6" w:rsidRDefault="007323D6" w:rsidP="00877DAC">
      <w:pPr>
        <w:pStyle w:val="23"/>
        <w:spacing w:line="360" w:lineRule="auto"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</w:t>
      </w:r>
      <w:r w:rsidR="001B7C27" w:rsidRPr="007323D6">
        <w:rPr>
          <w:b/>
          <w:sz w:val="28"/>
          <w:lang w:val="uk-UA"/>
        </w:rPr>
        <w:t xml:space="preserve">оцент  </w:t>
      </w:r>
      <w:proofErr w:type="spellStart"/>
      <w:r w:rsidR="00D94D86">
        <w:rPr>
          <w:b/>
          <w:sz w:val="28"/>
          <w:lang w:val="uk-UA"/>
        </w:rPr>
        <w:t>УжНУ</w:t>
      </w:r>
      <w:proofErr w:type="spellEnd"/>
      <w:r w:rsidR="001B7C27" w:rsidRPr="007323D6">
        <w:rPr>
          <w:b/>
          <w:sz w:val="28"/>
          <w:lang w:val="uk-UA"/>
        </w:rPr>
        <w:t xml:space="preserve">                                                            </w:t>
      </w:r>
      <w:r w:rsidR="00D94D86">
        <w:rPr>
          <w:b/>
          <w:sz w:val="28"/>
          <w:lang w:val="uk-UA"/>
        </w:rPr>
        <w:t xml:space="preserve">                    </w:t>
      </w:r>
      <w:r w:rsidR="001B7C27" w:rsidRPr="007323D6">
        <w:rPr>
          <w:b/>
          <w:sz w:val="28"/>
          <w:lang w:val="uk-UA"/>
        </w:rPr>
        <w:t xml:space="preserve"> Корсак Р. В.</w:t>
      </w:r>
    </w:p>
    <w:p w:rsidR="00801E3D" w:rsidRPr="007D5EF3" w:rsidRDefault="00801E3D" w:rsidP="007D5EF3">
      <w:pPr>
        <w:pStyle w:val="21"/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</w:p>
    <w:p w:rsidR="005F291F" w:rsidRPr="007D5EF3" w:rsidRDefault="005F291F" w:rsidP="007D5EF3">
      <w:pPr>
        <w:spacing w:after="0" w:line="360" w:lineRule="auto"/>
        <w:rPr>
          <w:rFonts w:ascii="Times New Roman" w:hAnsi="Times New Roman" w:cs="Times New Roman"/>
        </w:rPr>
      </w:pPr>
    </w:p>
    <w:sectPr w:rsidR="005F291F" w:rsidRPr="007D5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68"/>
    <w:multiLevelType w:val="hybridMultilevel"/>
    <w:tmpl w:val="F1E20CC8"/>
    <w:lvl w:ilvl="0" w:tplc="CF22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313EF"/>
    <w:multiLevelType w:val="hybridMultilevel"/>
    <w:tmpl w:val="FD58B0B6"/>
    <w:lvl w:ilvl="0" w:tplc="453808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F81822"/>
    <w:multiLevelType w:val="hybridMultilevel"/>
    <w:tmpl w:val="7D50EDF0"/>
    <w:lvl w:ilvl="0" w:tplc="A3DA8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2FE"/>
    <w:multiLevelType w:val="hybridMultilevel"/>
    <w:tmpl w:val="AEB253EC"/>
    <w:lvl w:ilvl="0" w:tplc="DE0892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D"/>
    <w:rsid w:val="000536D6"/>
    <w:rsid w:val="001B7C27"/>
    <w:rsid w:val="00234634"/>
    <w:rsid w:val="005F291F"/>
    <w:rsid w:val="007323D6"/>
    <w:rsid w:val="007D5EF3"/>
    <w:rsid w:val="00801E3D"/>
    <w:rsid w:val="00877DAC"/>
    <w:rsid w:val="009561A5"/>
    <w:rsid w:val="00B10040"/>
    <w:rsid w:val="00D94D86"/>
    <w:rsid w:val="00ED639A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3D"/>
    <w:pPr>
      <w:ind w:left="720"/>
      <w:contextualSpacing/>
    </w:pPr>
  </w:style>
  <w:style w:type="paragraph" w:customStyle="1" w:styleId="1">
    <w:name w:val="Звичайний1"/>
    <w:rsid w:val="00801E3D"/>
    <w:pPr>
      <w:spacing w:before="12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801E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01E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801E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01E3D"/>
  </w:style>
  <w:style w:type="paragraph" w:customStyle="1" w:styleId="23">
    <w:name w:val="Звичайний2"/>
    <w:rsid w:val="00801E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4">
    <w:name w:val="Strong"/>
    <w:basedOn w:val="a0"/>
    <w:qFormat/>
    <w:rsid w:val="0023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3D"/>
    <w:pPr>
      <w:ind w:left="720"/>
      <w:contextualSpacing/>
    </w:pPr>
  </w:style>
  <w:style w:type="paragraph" w:customStyle="1" w:styleId="1">
    <w:name w:val="Звичайний1"/>
    <w:rsid w:val="00801E3D"/>
    <w:pPr>
      <w:spacing w:before="120"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801E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01E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801E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01E3D"/>
  </w:style>
  <w:style w:type="paragraph" w:customStyle="1" w:styleId="23">
    <w:name w:val="Звичайний2"/>
    <w:rsid w:val="00801E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4">
    <w:name w:val="Strong"/>
    <w:basedOn w:val="a0"/>
    <w:qFormat/>
    <w:rsid w:val="0023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10241</Words>
  <Characters>5838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 щастить!Фортуна!</dc:creator>
  <cp:lastModifiedBy>Хай щастить!Фортуна!</cp:lastModifiedBy>
  <cp:revision>6</cp:revision>
  <dcterms:created xsi:type="dcterms:W3CDTF">2015-05-27T09:43:00Z</dcterms:created>
  <dcterms:modified xsi:type="dcterms:W3CDTF">2015-05-27T11:09:00Z</dcterms:modified>
</cp:coreProperties>
</file>