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66" w:rsidRPr="003C00E8" w:rsidRDefault="00A33366" w:rsidP="004E3E0D">
      <w:pPr>
        <w:keepNext/>
        <w:jc w:val="center"/>
        <w:outlineLvl w:val="8"/>
        <w:rPr>
          <w:bCs/>
          <w:spacing w:val="40"/>
          <w:sz w:val="28"/>
          <w:szCs w:val="28"/>
          <w:lang w:val="uk-UA"/>
        </w:rPr>
      </w:pPr>
    </w:p>
    <w:p w:rsidR="004E3E0D" w:rsidRPr="003C00E8" w:rsidRDefault="004E3E0D" w:rsidP="004E3E0D">
      <w:pPr>
        <w:keepNext/>
        <w:jc w:val="center"/>
        <w:outlineLvl w:val="8"/>
        <w:rPr>
          <w:bCs/>
          <w:spacing w:val="40"/>
          <w:sz w:val="28"/>
          <w:szCs w:val="28"/>
          <w:lang w:val="uk-UA"/>
        </w:rPr>
      </w:pPr>
      <w:r w:rsidRPr="003C00E8">
        <w:rPr>
          <w:bCs/>
          <w:spacing w:val="40"/>
          <w:sz w:val="28"/>
          <w:szCs w:val="28"/>
          <w:lang w:val="uk-UA"/>
        </w:rPr>
        <w:t>МІНІСТЕРСТВО ОСВІТИ І НАУКИ УКРАЇНИ</w:t>
      </w:r>
    </w:p>
    <w:p w:rsidR="004E3E0D" w:rsidRPr="003C00E8" w:rsidRDefault="004E3E0D" w:rsidP="004E3E0D">
      <w:pPr>
        <w:jc w:val="center"/>
        <w:rPr>
          <w:sz w:val="28"/>
          <w:szCs w:val="28"/>
          <w:lang w:val="uk-UA"/>
        </w:rPr>
      </w:pPr>
      <w:r w:rsidRPr="003C00E8">
        <w:rPr>
          <w:sz w:val="28"/>
          <w:szCs w:val="28"/>
          <w:lang w:val="uk-UA"/>
        </w:rPr>
        <w:t>ДЕРЖАВНИЙ ВИЩИЙ НАВЧАЛЬНИЙ ЗАКЛАД</w:t>
      </w:r>
    </w:p>
    <w:p w:rsidR="004E3E0D" w:rsidRPr="003C00E8" w:rsidRDefault="004E3E0D" w:rsidP="004E3E0D">
      <w:pPr>
        <w:jc w:val="center"/>
        <w:rPr>
          <w:sz w:val="28"/>
          <w:szCs w:val="28"/>
          <w:lang w:val="en-US"/>
        </w:rPr>
      </w:pPr>
      <w:r w:rsidRPr="003C00E8">
        <w:rPr>
          <w:sz w:val="28"/>
          <w:szCs w:val="28"/>
          <w:lang w:val="uk-UA"/>
        </w:rPr>
        <w:t>«УЖГОРОДСЬКИЙ НАЦІОНАЛЬНИЙ УНІВЕРСИТЕТ»</w:t>
      </w:r>
    </w:p>
    <w:p w:rsidR="004E3E0D" w:rsidRPr="003C00E8" w:rsidRDefault="004E3E0D" w:rsidP="004E3E0D">
      <w:pPr>
        <w:jc w:val="center"/>
        <w:rPr>
          <w:sz w:val="28"/>
          <w:szCs w:val="28"/>
          <w:lang w:val="uk-UA"/>
        </w:rPr>
      </w:pPr>
      <w:r w:rsidRPr="003C00E8">
        <w:rPr>
          <w:sz w:val="28"/>
          <w:szCs w:val="28"/>
          <w:lang w:val="uk-UA"/>
        </w:rPr>
        <w:t xml:space="preserve"> ФАКУЛЬТЕТ ТУРИЗМУ ТА МІЖНАРОДНИХ КОМУНІКАЦІЙ</w:t>
      </w:r>
    </w:p>
    <w:p w:rsidR="004E3E0D" w:rsidRPr="003C00E8" w:rsidRDefault="004E3E0D" w:rsidP="004E3E0D">
      <w:pPr>
        <w:jc w:val="center"/>
        <w:rPr>
          <w:sz w:val="28"/>
          <w:szCs w:val="28"/>
          <w:lang w:val="uk-UA"/>
        </w:rPr>
      </w:pPr>
      <w:r w:rsidRPr="003C00E8">
        <w:rPr>
          <w:sz w:val="28"/>
          <w:szCs w:val="28"/>
          <w:lang w:val="uk-UA"/>
        </w:rPr>
        <w:t>КАФЕДРА ТУРИСТИЧНОЇ ІНФРАСТРУКТУРИ ТА ГОТЕЛЬНО-РЕСТОРАННОГО ГОСПОДАРСТВА</w:t>
      </w:r>
    </w:p>
    <w:p w:rsidR="004E3E0D" w:rsidRPr="003C00E8" w:rsidRDefault="0012726D" w:rsidP="004E3E0D">
      <w:pPr>
        <w:jc w:val="center"/>
        <w:rPr>
          <w:sz w:val="28"/>
          <w:szCs w:val="28"/>
          <w:lang w:val="uk-UA"/>
        </w:rPr>
      </w:pPr>
      <w:r w:rsidRPr="003C00E8">
        <w:rPr>
          <w:sz w:val="28"/>
          <w:szCs w:val="28"/>
          <w:lang w:val="en-US"/>
        </w:rPr>
        <w:t>Іван С</w:t>
      </w:r>
      <w:r w:rsidRPr="003C00E8">
        <w:rPr>
          <w:sz w:val="28"/>
          <w:szCs w:val="28"/>
          <w:lang w:val="uk-UA"/>
        </w:rPr>
        <w:t>ІЧКА</w:t>
      </w:r>
    </w:p>
    <w:p w:rsidR="004E3E0D" w:rsidRPr="003C00E8" w:rsidRDefault="004E3E0D" w:rsidP="004E3E0D">
      <w:pPr>
        <w:rPr>
          <w:sz w:val="28"/>
          <w:szCs w:val="28"/>
        </w:rPr>
      </w:pPr>
    </w:p>
    <w:p w:rsidR="004E3E0D" w:rsidRPr="003C00E8" w:rsidRDefault="004E3E0D" w:rsidP="004E3E0D">
      <w:pPr>
        <w:jc w:val="center"/>
        <w:rPr>
          <w:sz w:val="28"/>
          <w:szCs w:val="28"/>
          <w:lang w:val="uk-UA"/>
        </w:rPr>
      </w:pPr>
    </w:p>
    <w:p w:rsidR="004E3E0D" w:rsidRPr="003C00E8" w:rsidRDefault="004E3E0D" w:rsidP="004E3E0D">
      <w:pPr>
        <w:rPr>
          <w:sz w:val="28"/>
          <w:szCs w:val="28"/>
          <w:lang w:val="uk-UA"/>
        </w:rPr>
      </w:pPr>
    </w:p>
    <w:p w:rsidR="004E3E0D" w:rsidRPr="003C00E8" w:rsidRDefault="004E3E0D" w:rsidP="004E3E0D">
      <w:pPr>
        <w:spacing w:after="120"/>
        <w:rPr>
          <w:b/>
          <w:spacing w:val="60"/>
          <w:sz w:val="28"/>
          <w:szCs w:val="28"/>
        </w:rPr>
      </w:pPr>
    </w:p>
    <w:p w:rsidR="004E3E0D" w:rsidRPr="003C00E8" w:rsidRDefault="004E3E0D" w:rsidP="004E3E0D">
      <w:pPr>
        <w:rPr>
          <w:b/>
          <w:spacing w:val="60"/>
          <w:sz w:val="28"/>
          <w:szCs w:val="28"/>
          <w:lang w:val="uk-UA"/>
        </w:rPr>
      </w:pPr>
      <w:r w:rsidRPr="003C00E8">
        <w:rPr>
          <w:b/>
          <w:spacing w:val="60"/>
          <w:sz w:val="28"/>
          <w:szCs w:val="28"/>
          <w:lang w:val="uk-UA"/>
        </w:rPr>
        <w:t xml:space="preserve">        </w:t>
      </w:r>
    </w:p>
    <w:p w:rsidR="004E3E0D" w:rsidRPr="003C00E8" w:rsidRDefault="004E3E0D" w:rsidP="00A11FE0">
      <w:pPr>
        <w:jc w:val="center"/>
        <w:rPr>
          <w:sz w:val="28"/>
          <w:szCs w:val="28"/>
          <w:lang w:val="uk-UA"/>
        </w:rPr>
      </w:pPr>
      <w:r w:rsidRPr="003C00E8">
        <w:rPr>
          <w:b/>
          <w:bCs/>
          <w:sz w:val="28"/>
          <w:szCs w:val="28"/>
          <w:lang w:val="uk-UA"/>
        </w:rPr>
        <w:t xml:space="preserve">МЕТОДИЧНІ РЕКОМЕНДАЦІЇ З </w:t>
      </w:r>
      <w:r w:rsidRPr="003C00E8">
        <w:rPr>
          <w:b/>
          <w:bCs/>
          <w:sz w:val="28"/>
          <w:szCs w:val="28"/>
        </w:rPr>
        <w:t>ДИСЦИПЛІНИ</w:t>
      </w:r>
    </w:p>
    <w:p w:rsidR="004E3E0D" w:rsidRPr="003C00E8" w:rsidRDefault="000663F7" w:rsidP="00A11FE0">
      <w:pPr>
        <w:jc w:val="center"/>
        <w:rPr>
          <w:b/>
          <w:sz w:val="28"/>
          <w:szCs w:val="28"/>
          <w:lang w:val="uk-UA"/>
        </w:rPr>
      </w:pPr>
      <w:r>
        <w:rPr>
          <w:b/>
          <w:sz w:val="28"/>
          <w:szCs w:val="28"/>
          <w:lang w:val="uk-UA"/>
        </w:rPr>
        <w:t>«Інвестування</w:t>
      </w:r>
      <w:r w:rsidR="004E3E0D" w:rsidRPr="003C00E8">
        <w:rPr>
          <w:b/>
          <w:sz w:val="28"/>
          <w:szCs w:val="28"/>
          <w:lang w:val="uk-UA"/>
        </w:rPr>
        <w:t xml:space="preserve"> в го</w:t>
      </w:r>
      <w:r>
        <w:rPr>
          <w:b/>
          <w:sz w:val="28"/>
          <w:szCs w:val="28"/>
          <w:lang w:val="uk-UA"/>
        </w:rPr>
        <w:t>тельно- ресторанному господарстві</w:t>
      </w:r>
      <w:r w:rsidR="004E3E0D" w:rsidRPr="003C00E8">
        <w:rPr>
          <w:b/>
          <w:sz w:val="28"/>
          <w:szCs w:val="28"/>
          <w:lang w:val="uk-UA"/>
        </w:rPr>
        <w:t>»</w:t>
      </w:r>
    </w:p>
    <w:p w:rsidR="004E3E0D" w:rsidRPr="003C00E8" w:rsidRDefault="004E3E0D" w:rsidP="00A11FE0">
      <w:pPr>
        <w:jc w:val="center"/>
        <w:rPr>
          <w:b/>
          <w:sz w:val="28"/>
          <w:szCs w:val="28"/>
          <w:lang w:val="uk-UA"/>
        </w:rPr>
      </w:pPr>
    </w:p>
    <w:p w:rsidR="004E3E0D" w:rsidRPr="003C00E8" w:rsidRDefault="004E3E0D" w:rsidP="00A11FE0">
      <w:pPr>
        <w:jc w:val="center"/>
        <w:rPr>
          <w:sz w:val="28"/>
          <w:szCs w:val="28"/>
          <w:lang w:val="uk-UA"/>
        </w:rPr>
      </w:pPr>
      <w:r w:rsidRPr="003C00E8">
        <w:rPr>
          <w:b/>
          <w:sz w:val="28"/>
          <w:szCs w:val="28"/>
          <w:lang w:val="uk-UA"/>
        </w:rPr>
        <w:t xml:space="preserve">для здобувачів 2-го (магістерського) рівня вищої освіти першого року навчання за освітньою програмою </w:t>
      </w:r>
      <w:r w:rsidRPr="003C00E8">
        <w:rPr>
          <w:b/>
          <w:shadow/>
          <w:sz w:val="28"/>
          <w:szCs w:val="28"/>
          <w:lang w:val="uk-UA"/>
        </w:rPr>
        <w:t>«</w:t>
      </w:r>
      <w:r w:rsidRPr="003C00E8">
        <w:rPr>
          <w:b/>
          <w:sz w:val="28"/>
          <w:szCs w:val="28"/>
          <w:lang w:val="uk-UA"/>
        </w:rPr>
        <w:t xml:space="preserve"> Готельно-ресторанна справа</w:t>
      </w:r>
      <w:r w:rsidRPr="003C00E8">
        <w:rPr>
          <w:b/>
          <w:shadow/>
          <w:sz w:val="28"/>
          <w:szCs w:val="28"/>
          <w:lang w:val="uk-UA"/>
        </w:rPr>
        <w:t>»</w:t>
      </w:r>
    </w:p>
    <w:p w:rsidR="004E3E0D" w:rsidRPr="003C00E8" w:rsidRDefault="004E3E0D" w:rsidP="00A11FE0">
      <w:pPr>
        <w:jc w:val="center"/>
        <w:rPr>
          <w:sz w:val="28"/>
          <w:szCs w:val="28"/>
          <w:lang w:val="uk-UA"/>
        </w:rPr>
      </w:pPr>
    </w:p>
    <w:p w:rsidR="004E3E0D" w:rsidRPr="003C00E8" w:rsidRDefault="004E3E0D" w:rsidP="00A11FE0">
      <w:pPr>
        <w:jc w:val="center"/>
        <w:rPr>
          <w:sz w:val="28"/>
          <w:szCs w:val="28"/>
          <w:lang w:val="uk-UA"/>
        </w:rPr>
      </w:pPr>
      <w:r w:rsidRPr="003C00E8">
        <w:rPr>
          <w:b/>
          <w:sz w:val="28"/>
          <w:szCs w:val="28"/>
          <w:lang w:val="uk-UA"/>
        </w:rPr>
        <w:t>Галузь знань 24 «Сфера обслуговування»</w:t>
      </w:r>
    </w:p>
    <w:p w:rsidR="004E3E0D" w:rsidRPr="003C00E8" w:rsidRDefault="004E3E0D" w:rsidP="004E3E0D">
      <w:pPr>
        <w:rPr>
          <w:b/>
          <w:shadow/>
          <w:sz w:val="28"/>
          <w:szCs w:val="28"/>
          <w:lang w:val="uk-UA"/>
        </w:rPr>
      </w:pPr>
    </w:p>
    <w:p w:rsidR="004E3E0D" w:rsidRPr="003C00E8" w:rsidRDefault="004E3E0D" w:rsidP="004E3E0D">
      <w:pPr>
        <w:ind w:firstLine="284"/>
        <w:rPr>
          <w:b/>
          <w:sz w:val="28"/>
          <w:szCs w:val="28"/>
          <w:lang w:val="uk-UA"/>
        </w:rPr>
      </w:pPr>
    </w:p>
    <w:p w:rsidR="004E3E0D" w:rsidRPr="003C00E8" w:rsidRDefault="004E3E0D" w:rsidP="004E3E0D">
      <w:pPr>
        <w:ind w:firstLine="284"/>
        <w:jc w:val="center"/>
        <w:rPr>
          <w:b/>
          <w:sz w:val="28"/>
          <w:szCs w:val="28"/>
          <w:lang w:val="uk-UA"/>
        </w:rPr>
      </w:pPr>
    </w:p>
    <w:p w:rsidR="004E3E0D" w:rsidRPr="003C00E8" w:rsidRDefault="004E3E0D" w:rsidP="004E3E0D">
      <w:pPr>
        <w:spacing w:before="120" w:after="240"/>
        <w:jc w:val="center"/>
        <w:rPr>
          <w:b/>
          <w:sz w:val="28"/>
          <w:szCs w:val="28"/>
          <w:lang w:val="uk-UA"/>
        </w:rPr>
      </w:pPr>
    </w:p>
    <w:p w:rsidR="004E3E0D" w:rsidRPr="003C00E8" w:rsidRDefault="004E3E0D" w:rsidP="004E3E0D">
      <w:pPr>
        <w:spacing w:before="120" w:after="240"/>
        <w:jc w:val="center"/>
        <w:rPr>
          <w:b/>
          <w:sz w:val="28"/>
          <w:szCs w:val="28"/>
          <w:lang w:val="uk-UA"/>
        </w:rPr>
      </w:pPr>
    </w:p>
    <w:p w:rsidR="004E3E0D" w:rsidRPr="003C00E8" w:rsidRDefault="004E3E0D" w:rsidP="004E3E0D">
      <w:pPr>
        <w:jc w:val="center"/>
        <w:rPr>
          <w:b/>
          <w:sz w:val="28"/>
          <w:szCs w:val="28"/>
          <w:lang w:val="uk-UA"/>
        </w:rPr>
      </w:pPr>
    </w:p>
    <w:p w:rsidR="004E3E0D" w:rsidRPr="003C00E8" w:rsidRDefault="004E3E0D" w:rsidP="004E3E0D">
      <w:pPr>
        <w:rPr>
          <w:sz w:val="28"/>
          <w:szCs w:val="28"/>
        </w:rPr>
      </w:pPr>
    </w:p>
    <w:p w:rsidR="004E3E0D" w:rsidRPr="003C00E8" w:rsidRDefault="004E3E0D" w:rsidP="004E3E0D">
      <w:pPr>
        <w:rPr>
          <w:sz w:val="28"/>
          <w:szCs w:val="28"/>
          <w:lang w:val="uk-UA"/>
        </w:rPr>
      </w:pPr>
    </w:p>
    <w:p w:rsidR="004E3E0D" w:rsidRPr="003C00E8" w:rsidRDefault="004E3E0D" w:rsidP="004E3E0D">
      <w:pPr>
        <w:rPr>
          <w:sz w:val="28"/>
          <w:szCs w:val="28"/>
        </w:rPr>
      </w:pPr>
    </w:p>
    <w:p w:rsidR="004E3E0D" w:rsidRPr="003C00E8" w:rsidRDefault="004E3E0D" w:rsidP="004E3E0D">
      <w:pPr>
        <w:rPr>
          <w:sz w:val="28"/>
          <w:szCs w:val="28"/>
        </w:rPr>
      </w:pPr>
    </w:p>
    <w:p w:rsidR="004E3E0D" w:rsidRPr="003C00E8" w:rsidRDefault="004E3E0D" w:rsidP="004E3E0D">
      <w:pPr>
        <w:rPr>
          <w:sz w:val="28"/>
          <w:szCs w:val="28"/>
          <w:lang w:val="uk-UA"/>
        </w:rPr>
      </w:pPr>
      <w:r w:rsidRPr="003C00E8">
        <w:rPr>
          <w:sz w:val="28"/>
          <w:szCs w:val="28"/>
          <w:lang w:val="uk-UA"/>
        </w:rPr>
        <w:t xml:space="preserve">            </w:t>
      </w: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r w:rsidRPr="003C00E8">
        <w:rPr>
          <w:b/>
          <w:sz w:val="28"/>
          <w:szCs w:val="28"/>
          <w:lang w:val="uk-UA"/>
        </w:rPr>
        <w:t xml:space="preserve">                                 </w:t>
      </w:r>
      <w:r w:rsidR="006A70EB" w:rsidRPr="003C00E8">
        <w:rPr>
          <w:b/>
          <w:sz w:val="28"/>
          <w:szCs w:val="28"/>
          <w:lang w:val="uk-UA"/>
        </w:rPr>
        <w:t xml:space="preserve">                    Ужгород-202</w:t>
      </w:r>
      <w:r w:rsidR="009F00F5" w:rsidRPr="003C00E8">
        <w:rPr>
          <w:b/>
          <w:sz w:val="28"/>
          <w:szCs w:val="28"/>
          <w:lang w:val="uk-UA"/>
        </w:rPr>
        <w:t>4</w:t>
      </w: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3C00E8" w:rsidRDefault="004E3E0D" w:rsidP="004E3E0D">
      <w:pPr>
        <w:rPr>
          <w:sz w:val="28"/>
          <w:szCs w:val="28"/>
          <w:lang w:val="uk-UA"/>
        </w:rPr>
      </w:pPr>
    </w:p>
    <w:p w:rsidR="004E3E0D" w:rsidRPr="00511408" w:rsidRDefault="004E3E0D" w:rsidP="004E3E0D">
      <w:pPr>
        <w:rPr>
          <w:color w:val="FF0000"/>
          <w:sz w:val="28"/>
          <w:szCs w:val="28"/>
          <w:lang w:val="uk-UA"/>
        </w:rPr>
      </w:pPr>
    </w:p>
    <w:p w:rsidR="00586EE6" w:rsidRPr="00403688" w:rsidRDefault="004E3E0D" w:rsidP="00586EE6">
      <w:pPr>
        <w:shd w:val="clear" w:color="auto" w:fill="FFFFFF"/>
        <w:rPr>
          <w:color w:val="222222"/>
          <w:sz w:val="28"/>
          <w:szCs w:val="28"/>
        </w:rPr>
      </w:pPr>
      <w:r w:rsidRPr="00403688">
        <w:rPr>
          <w:color w:val="000000" w:themeColor="text1"/>
          <w:sz w:val="28"/>
          <w:szCs w:val="28"/>
          <w:lang w:val="uk-UA"/>
        </w:rPr>
        <w:t>УДК :</w:t>
      </w:r>
      <w:r w:rsidR="00586EE6" w:rsidRPr="00403688">
        <w:rPr>
          <w:color w:val="222222"/>
          <w:sz w:val="28"/>
          <w:szCs w:val="28"/>
        </w:rPr>
        <w:t xml:space="preserve"> 338.486.1(076):330.322</w:t>
      </w:r>
    </w:p>
    <w:p w:rsidR="004E3E0D" w:rsidRPr="00403688" w:rsidRDefault="004E3E0D" w:rsidP="004E3E0D">
      <w:pPr>
        <w:rPr>
          <w:color w:val="000000" w:themeColor="text1"/>
          <w:sz w:val="28"/>
          <w:szCs w:val="28"/>
          <w:lang w:val="uk-UA"/>
        </w:rPr>
      </w:pPr>
    </w:p>
    <w:p w:rsidR="004E3E0D" w:rsidRPr="00403688" w:rsidRDefault="004E3E0D" w:rsidP="004E3E0D">
      <w:pPr>
        <w:rPr>
          <w:color w:val="000000" w:themeColor="text1"/>
          <w:sz w:val="28"/>
          <w:szCs w:val="28"/>
          <w:lang w:val="uk-UA"/>
        </w:rPr>
      </w:pPr>
      <w:r w:rsidRPr="00403688">
        <w:rPr>
          <w:color w:val="000000" w:themeColor="text1"/>
          <w:sz w:val="28"/>
          <w:szCs w:val="28"/>
          <w:lang w:val="uk-UA"/>
        </w:rPr>
        <w:t>С41</w:t>
      </w:r>
    </w:p>
    <w:p w:rsidR="004E3E0D" w:rsidRPr="003C00E8" w:rsidRDefault="004E3E0D" w:rsidP="004E3E0D">
      <w:pPr>
        <w:rPr>
          <w:color w:val="FF0000"/>
          <w:sz w:val="27"/>
          <w:szCs w:val="27"/>
          <w:lang w:val="uk-UA"/>
        </w:rPr>
      </w:pPr>
    </w:p>
    <w:p w:rsidR="004E3E0D" w:rsidRPr="003C00E8" w:rsidRDefault="004E3E0D" w:rsidP="004E3E0D">
      <w:pPr>
        <w:jc w:val="center"/>
        <w:rPr>
          <w:sz w:val="28"/>
          <w:szCs w:val="28"/>
          <w:lang w:val="uk-UA"/>
        </w:rPr>
      </w:pPr>
    </w:p>
    <w:p w:rsidR="004E3E0D" w:rsidRPr="003C00E8" w:rsidRDefault="004E3E0D" w:rsidP="004E3E0D">
      <w:pPr>
        <w:pStyle w:val="ae"/>
        <w:spacing w:line="240" w:lineRule="auto"/>
        <w:ind w:left="-18" w:right="174" w:firstLine="576"/>
        <w:jc w:val="both"/>
        <w:rPr>
          <w:szCs w:val="28"/>
        </w:rPr>
      </w:pPr>
    </w:p>
    <w:p w:rsidR="004E3E0D" w:rsidRPr="003C00E8" w:rsidRDefault="004E3E0D" w:rsidP="004E3E0D">
      <w:pPr>
        <w:rPr>
          <w:sz w:val="28"/>
          <w:szCs w:val="28"/>
          <w:lang w:val="uk-UA"/>
        </w:rPr>
      </w:pPr>
      <w:r w:rsidRPr="003C00E8">
        <w:rPr>
          <w:sz w:val="28"/>
          <w:szCs w:val="28"/>
          <w:lang w:val="uk-UA"/>
        </w:rPr>
        <w:t>Методичні рекомендац</w:t>
      </w:r>
      <w:r w:rsidR="000E770F" w:rsidRPr="003C00E8">
        <w:rPr>
          <w:sz w:val="28"/>
          <w:szCs w:val="28"/>
          <w:lang w:val="uk-UA"/>
        </w:rPr>
        <w:t xml:space="preserve">ії з дисципліни </w:t>
      </w:r>
      <w:r w:rsidR="00511408">
        <w:rPr>
          <w:b/>
          <w:sz w:val="28"/>
          <w:szCs w:val="28"/>
          <w:lang w:val="uk-UA"/>
        </w:rPr>
        <w:t xml:space="preserve">   </w:t>
      </w:r>
      <w:r w:rsidR="00511408" w:rsidRPr="00511408">
        <w:rPr>
          <w:sz w:val="28"/>
          <w:szCs w:val="28"/>
          <w:lang w:val="uk-UA"/>
        </w:rPr>
        <w:t xml:space="preserve">«Інвестування в готельно- ресторанному господарстві» </w:t>
      </w:r>
      <w:r w:rsidRPr="003C00E8">
        <w:rPr>
          <w:sz w:val="28"/>
          <w:szCs w:val="28"/>
          <w:lang w:val="uk-UA"/>
        </w:rPr>
        <w:t>для здобувачів 2-го (магістерсь</w:t>
      </w:r>
      <w:r w:rsidR="00511408">
        <w:rPr>
          <w:sz w:val="28"/>
          <w:szCs w:val="28"/>
          <w:lang w:val="uk-UA"/>
        </w:rPr>
        <w:t xml:space="preserve">кого) рівня вищої освіти </w:t>
      </w:r>
      <w:r w:rsidR="00ED38C0">
        <w:rPr>
          <w:sz w:val="28"/>
          <w:szCs w:val="28"/>
          <w:lang w:val="uk-UA"/>
        </w:rPr>
        <w:t>першого</w:t>
      </w:r>
      <w:r w:rsidRPr="003C00E8">
        <w:rPr>
          <w:sz w:val="28"/>
          <w:szCs w:val="28"/>
          <w:lang w:val="uk-UA"/>
        </w:rPr>
        <w:t xml:space="preserve"> року навчання за освітньою програмою </w:t>
      </w:r>
      <w:r w:rsidRPr="003C00E8">
        <w:rPr>
          <w:shadow/>
          <w:sz w:val="28"/>
          <w:szCs w:val="28"/>
          <w:lang w:val="uk-UA"/>
        </w:rPr>
        <w:t>«</w:t>
      </w:r>
      <w:r w:rsidRPr="003C00E8">
        <w:rPr>
          <w:sz w:val="28"/>
          <w:szCs w:val="28"/>
          <w:lang w:val="uk-UA"/>
        </w:rPr>
        <w:t xml:space="preserve"> Готельно-ресторанна справа</w:t>
      </w:r>
      <w:r w:rsidRPr="003C00E8">
        <w:rPr>
          <w:shadow/>
          <w:sz w:val="28"/>
          <w:szCs w:val="28"/>
          <w:lang w:val="uk-UA"/>
        </w:rPr>
        <w:t>»</w:t>
      </w:r>
      <w:r w:rsidRPr="003C00E8">
        <w:rPr>
          <w:sz w:val="28"/>
          <w:szCs w:val="28"/>
          <w:lang w:val="uk-UA"/>
        </w:rPr>
        <w:t xml:space="preserve">  галузь знань 24 «Сфе</w:t>
      </w:r>
      <w:r w:rsidR="00567461" w:rsidRPr="003C00E8">
        <w:rPr>
          <w:sz w:val="28"/>
          <w:szCs w:val="28"/>
          <w:lang w:val="uk-UA"/>
        </w:rPr>
        <w:t>ра обслуговування»– Ужгород 2024</w:t>
      </w:r>
      <w:r w:rsidRPr="003C00E8">
        <w:rPr>
          <w:sz w:val="28"/>
          <w:szCs w:val="28"/>
          <w:lang w:val="uk-UA"/>
        </w:rPr>
        <w:t xml:space="preserve">. – </w:t>
      </w:r>
      <w:r w:rsidR="009269C8" w:rsidRPr="009269C8">
        <w:rPr>
          <w:sz w:val="28"/>
          <w:szCs w:val="28"/>
          <w:lang w:val="uk-UA"/>
        </w:rPr>
        <w:t>39</w:t>
      </w:r>
      <w:r w:rsidRPr="009269C8">
        <w:rPr>
          <w:sz w:val="28"/>
          <w:szCs w:val="28"/>
          <w:lang w:val="uk-UA"/>
        </w:rPr>
        <w:t xml:space="preserve"> с.</w:t>
      </w:r>
    </w:p>
    <w:p w:rsidR="004E3E0D" w:rsidRPr="003C00E8" w:rsidRDefault="004E3E0D" w:rsidP="004E3E0D">
      <w:pPr>
        <w:jc w:val="both"/>
        <w:rPr>
          <w:sz w:val="28"/>
          <w:szCs w:val="28"/>
          <w:lang w:val="uk-UA"/>
        </w:rPr>
      </w:pPr>
    </w:p>
    <w:p w:rsidR="004E3E0D" w:rsidRPr="003C00E8" w:rsidRDefault="004E3E0D" w:rsidP="004E3E0D">
      <w:pPr>
        <w:rPr>
          <w:sz w:val="28"/>
          <w:szCs w:val="28"/>
          <w:lang w:val="uk-UA"/>
        </w:rPr>
      </w:pPr>
      <w:r w:rsidRPr="003C00E8">
        <w:rPr>
          <w:sz w:val="28"/>
          <w:szCs w:val="28"/>
          <w:lang w:val="uk-UA"/>
        </w:rPr>
        <w:t>Упорядник: к.е.н., доцент  кафедри туристичної  інфраструктури та готельно-ресто</w:t>
      </w:r>
      <w:r w:rsidR="008763FA" w:rsidRPr="003C00E8">
        <w:rPr>
          <w:sz w:val="28"/>
          <w:szCs w:val="28"/>
          <w:lang w:val="uk-UA"/>
        </w:rPr>
        <w:t>ранного господарства  Іван СІЧКА</w:t>
      </w:r>
    </w:p>
    <w:p w:rsidR="004E3E0D" w:rsidRPr="003C00E8" w:rsidRDefault="004E3E0D" w:rsidP="004E3E0D">
      <w:pPr>
        <w:rPr>
          <w:sz w:val="28"/>
          <w:szCs w:val="28"/>
          <w:lang w:val="uk-UA"/>
        </w:rPr>
      </w:pPr>
    </w:p>
    <w:p w:rsidR="003A4430" w:rsidRDefault="004E3E0D" w:rsidP="00534A1F">
      <w:pPr>
        <w:jc w:val="both"/>
        <w:rPr>
          <w:sz w:val="28"/>
          <w:szCs w:val="28"/>
          <w:lang w:val="uk-UA"/>
        </w:rPr>
      </w:pPr>
      <w:r w:rsidRPr="003C00E8">
        <w:rPr>
          <w:sz w:val="28"/>
          <w:szCs w:val="28"/>
          <w:lang w:val="uk-UA"/>
        </w:rPr>
        <w:t xml:space="preserve">Рецензенти: </w:t>
      </w:r>
    </w:p>
    <w:p w:rsidR="00F006DA" w:rsidRPr="00534A1F" w:rsidRDefault="00F006DA" w:rsidP="00534A1F">
      <w:pPr>
        <w:jc w:val="both"/>
        <w:rPr>
          <w:sz w:val="28"/>
          <w:szCs w:val="28"/>
          <w:lang w:val="uk-UA"/>
        </w:rPr>
      </w:pPr>
    </w:p>
    <w:p w:rsidR="003A4430" w:rsidRDefault="003A4430" w:rsidP="004E3E0D">
      <w:pPr>
        <w:rPr>
          <w:sz w:val="28"/>
          <w:szCs w:val="28"/>
          <w:lang w:val="uk-UA"/>
        </w:rPr>
      </w:pPr>
      <w:r w:rsidRPr="003A4430">
        <w:rPr>
          <w:b/>
          <w:sz w:val="28"/>
          <w:szCs w:val="28"/>
        </w:rPr>
        <w:t>Михайло ПІТЮЛИЧ</w:t>
      </w:r>
      <w:r>
        <w:rPr>
          <w:sz w:val="28"/>
          <w:szCs w:val="28"/>
        </w:rPr>
        <w:t xml:space="preserve"> </w:t>
      </w:r>
      <w:r>
        <w:rPr>
          <w:sz w:val="28"/>
          <w:szCs w:val="28"/>
          <w:lang w:val="uk-UA"/>
        </w:rPr>
        <w:t xml:space="preserve"> </w:t>
      </w:r>
      <w:r w:rsidRPr="003C00E8">
        <w:rPr>
          <w:sz w:val="28"/>
          <w:szCs w:val="28"/>
          <w:lang w:val="uk-UA"/>
        </w:rPr>
        <w:t xml:space="preserve">– </w:t>
      </w:r>
      <w:r>
        <w:rPr>
          <w:sz w:val="28"/>
          <w:szCs w:val="28"/>
          <w:lang w:val="uk-UA"/>
        </w:rPr>
        <w:t xml:space="preserve"> </w:t>
      </w:r>
      <w:r w:rsidRPr="00386EE2">
        <w:rPr>
          <w:sz w:val="28"/>
          <w:szCs w:val="28"/>
        </w:rPr>
        <w:t>д.</w:t>
      </w:r>
      <w:r w:rsidRPr="00386EE2">
        <w:rPr>
          <w:sz w:val="28"/>
          <w:szCs w:val="28"/>
          <w:lang w:val="en-US"/>
        </w:rPr>
        <w:t> </w:t>
      </w:r>
      <w:r>
        <w:rPr>
          <w:sz w:val="28"/>
          <w:szCs w:val="28"/>
        </w:rPr>
        <w:t>екон</w:t>
      </w:r>
      <w:r w:rsidRPr="00386EE2">
        <w:rPr>
          <w:sz w:val="28"/>
          <w:szCs w:val="28"/>
        </w:rPr>
        <w:t>.</w:t>
      </w:r>
      <w:r w:rsidRPr="00386EE2">
        <w:rPr>
          <w:sz w:val="28"/>
          <w:szCs w:val="28"/>
          <w:lang w:val="en-US"/>
        </w:rPr>
        <w:t> </w:t>
      </w:r>
      <w:r w:rsidRPr="00386EE2">
        <w:rPr>
          <w:sz w:val="28"/>
          <w:szCs w:val="28"/>
        </w:rPr>
        <w:t>н.</w:t>
      </w:r>
      <w:r>
        <w:rPr>
          <w:sz w:val="28"/>
          <w:szCs w:val="28"/>
        </w:rPr>
        <w:t>,</w:t>
      </w:r>
      <w:r>
        <w:rPr>
          <w:sz w:val="28"/>
          <w:szCs w:val="28"/>
          <w:lang w:val="uk-UA"/>
        </w:rPr>
        <w:t xml:space="preserve"> </w:t>
      </w:r>
      <w:r w:rsidRPr="00CF4D62">
        <w:rPr>
          <w:sz w:val="28"/>
          <w:szCs w:val="28"/>
        </w:rPr>
        <w:t>професор кафедри фінансів і банківської справи</w:t>
      </w:r>
      <w:r>
        <w:rPr>
          <w:sz w:val="28"/>
          <w:szCs w:val="28"/>
          <w:lang w:val="uk-UA"/>
        </w:rPr>
        <w:t>;</w:t>
      </w:r>
    </w:p>
    <w:p w:rsidR="00F006DA" w:rsidRPr="00534A1F" w:rsidRDefault="00F006DA" w:rsidP="004E3E0D">
      <w:pPr>
        <w:rPr>
          <w:sz w:val="28"/>
          <w:szCs w:val="28"/>
          <w:lang w:val="uk-UA"/>
        </w:rPr>
      </w:pPr>
    </w:p>
    <w:p w:rsidR="003A4430" w:rsidRDefault="003A4430" w:rsidP="003A4430">
      <w:pPr>
        <w:tabs>
          <w:tab w:val="left" w:pos="6750"/>
        </w:tabs>
        <w:spacing w:line="360" w:lineRule="auto"/>
        <w:rPr>
          <w:sz w:val="28"/>
          <w:szCs w:val="28"/>
        </w:rPr>
      </w:pPr>
      <w:r w:rsidRPr="003A4430">
        <w:rPr>
          <w:b/>
          <w:sz w:val="28"/>
          <w:szCs w:val="28"/>
        </w:rPr>
        <w:t xml:space="preserve">Ольга </w:t>
      </w:r>
      <w:r w:rsidRPr="003A4430">
        <w:rPr>
          <w:b/>
          <w:bCs/>
          <w:sz w:val="28"/>
          <w:szCs w:val="28"/>
        </w:rPr>
        <w:t>ЧАКІЙ</w:t>
      </w:r>
      <w:r w:rsidRPr="003A4430">
        <w:rPr>
          <w:sz w:val="28"/>
          <w:szCs w:val="28"/>
        </w:rPr>
        <w:t xml:space="preserve"> </w:t>
      </w:r>
      <w:r>
        <w:rPr>
          <w:sz w:val="28"/>
          <w:szCs w:val="28"/>
          <w:lang w:val="uk-UA"/>
        </w:rPr>
        <w:t xml:space="preserve">  </w:t>
      </w:r>
      <w:r w:rsidRPr="003C00E8">
        <w:rPr>
          <w:sz w:val="28"/>
          <w:szCs w:val="28"/>
          <w:lang w:val="uk-UA"/>
        </w:rPr>
        <w:t xml:space="preserve">– </w:t>
      </w:r>
      <w:r>
        <w:rPr>
          <w:sz w:val="28"/>
          <w:szCs w:val="28"/>
          <w:lang w:val="uk-UA"/>
        </w:rPr>
        <w:t xml:space="preserve"> </w:t>
      </w:r>
      <w:r w:rsidRPr="00061121">
        <w:rPr>
          <w:sz w:val="28"/>
          <w:szCs w:val="28"/>
        </w:rPr>
        <w:t>к.екон.н.,</w:t>
      </w:r>
      <w:r>
        <w:rPr>
          <w:sz w:val="28"/>
          <w:szCs w:val="28"/>
        </w:rPr>
        <w:t xml:space="preserve"> </w:t>
      </w:r>
      <w:r w:rsidRPr="00CF4D62">
        <w:rPr>
          <w:sz w:val="28"/>
          <w:szCs w:val="28"/>
        </w:rPr>
        <w:t>доцент кафедри фінансів і банківської справи</w:t>
      </w:r>
      <w:r w:rsidRPr="00061121">
        <w:rPr>
          <w:sz w:val="28"/>
          <w:szCs w:val="28"/>
        </w:rPr>
        <w:t xml:space="preserve"> </w:t>
      </w:r>
    </w:p>
    <w:p w:rsidR="004E3E0D" w:rsidRPr="003C00E8" w:rsidRDefault="004E3E0D" w:rsidP="004E3E0D">
      <w:pPr>
        <w:rPr>
          <w:sz w:val="28"/>
          <w:szCs w:val="28"/>
          <w:lang w:val="uk-UA"/>
        </w:rPr>
      </w:pPr>
      <w:r w:rsidRPr="003C00E8">
        <w:rPr>
          <w:b/>
          <w:bCs/>
          <w:sz w:val="28"/>
          <w:szCs w:val="28"/>
          <w:lang w:val="uk-UA"/>
        </w:rPr>
        <w:t xml:space="preserve">                                       </w:t>
      </w:r>
      <w:r w:rsidRPr="003C00E8">
        <w:rPr>
          <w:sz w:val="28"/>
          <w:szCs w:val="28"/>
          <w:lang w:val="uk-UA"/>
        </w:rPr>
        <w:t xml:space="preserve"> </w:t>
      </w:r>
    </w:p>
    <w:p w:rsidR="004E3E0D" w:rsidRPr="003C00E8" w:rsidRDefault="004E3E0D" w:rsidP="004E3E0D">
      <w:pPr>
        <w:jc w:val="both"/>
        <w:rPr>
          <w:sz w:val="28"/>
          <w:szCs w:val="28"/>
          <w:lang w:val="uk-UA"/>
        </w:rPr>
      </w:pPr>
    </w:p>
    <w:p w:rsidR="004E3E0D" w:rsidRPr="003C00E8" w:rsidRDefault="004E3E0D" w:rsidP="004E3E0D">
      <w:pPr>
        <w:jc w:val="both"/>
        <w:rPr>
          <w:sz w:val="28"/>
          <w:szCs w:val="28"/>
          <w:lang w:val="uk-UA"/>
        </w:rPr>
      </w:pPr>
    </w:p>
    <w:p w:rsidR="004E3E0D" w:rsidRPr="00F006DA" w:rsidRDefault="004E3E0D" w:rsidP="004E3E0D">
      <w:pPr>
        <w:jc w:val="both"/>
        <w:rPr>
          <w:bCs/>
          <w:iCs/>
          <w:color w:val="000000" w:themeColor="text1"/>
          <w:sz w:val="28"/>
          <w:szCs w:val="28"/>
          <w:lang w:val="uk-UA"/>
        </w:rPr>
      </w:pPr>
      <w:r w:rsidRPr="003C00E8">
        <w:rPr>
          <w:sz w:val="28"/>
          <w:szCs w:val="28"/>
          <w:lang w:val="uk-UA"/>
        </w:rPr>
        <w:t xml:space="preserve">Рекомендовано до друку </w:t>
      </w:r>
      <w:r w:rsidRPr="003C00E8">
        <w:rPr>
          <w:bCs/>
          <w:iCs/>
          <w:sz w:val="28"/>
          <w:szCs w:val="28"/>
          <w:lang w:val="uk-UA"/>
        </w:rPr>
        <w:t xml:space="preserve">кафедрою </w:t>
      </w:r>
      <w:r w:rsidRPr="003C00E8">
        <w:rPr>
          <w:sz w:val="28"/>
          <w:szCs w:val="28"/>
          <w:lang w:val="uk-UA"/>
        </w:rPr>
        <w:t>туристичної інфраструктури та готельно-</w:t>
      </w:r>
      <w:r w:rsidRPr="00F006DA">
        <w:rPr>
          <w:color w:val="000000" w:themeColor="text1"/>
          <w:sz w:val="28"/>
          <w:szCs w:val="28"/>
          <w:lang w:val="uk-UA"/>
        </w:rPr>
        <w:t>ресторанного господарства  ДВНЗ «Ужгородський національний університет»</w:t>
      </w:r>
      <w:r w:rsidRPr="00F006DA">
        <w:rPr>
          <w:bCs/>
          <w:iCs/>
          <w:color w:val="000000" w:themeColor="text1"/>
          <w:sz w:val="28"/>
          <w:szCs w:val="28"/>
          <w:lang w:val="uk-UA"/>
        </w:rPr>
        <w:t>,</w:t>
      </w:r>
      <w:r w:rsidR="006A70EB" w:rsidRPr="00F006DA">
        <w:rPr>
          <w:color w:val="000000" w:themeColor="text1"/>
          <w:sz w:val="28"/>
          <w:szCs w:val="28"/>
          <w:lang w:val="uk-UA"/>
        </w:rPr>
        <w:t>протокол   №</w:t>
      </w:r>
      <w:r w:rsidR="004D2DBB">
        <w:rPr>
          <w:color w:val="000000" w:themeColor="text1"/>
          <w:sz w:val="28"/>
          <w:szCs w:val="28"/>
          <w:lang w:val="uk-UA"/>
        </w:rPr>
        <w:t>5</w:t>
      </w:r>
      <w:r w:rsidR="000D7B1C" w:rsidRPr="00F006DA">
        <w:rPr>
          <w:color w:val="000000" w:themeColor="text1"/>
          <w:sz w:val="28"/>
          <w:szCs w:val="28"/>
          <w:lang w:val="uk-UA"/>
        </w:rPr>
        <w:t xml:space="preserve"> </w:t>
      </w:r>
      <w:r w:rsidRPr="00F006DA">
        <w:rPr>
          <w:color w:val="000000" w:themeColor="text1"/>
          <w:sz w:val="28"/>
          <w:szCs w:val="28"/>
          <w:lang w:val="uk-UA"/>
        </w:rPr>
        <w:t xml:space="preserve">  від</w:t>
      </w:r>
      <w:r w:rsidR="00E16905">
        <w:rPr>
          <w:color w:val="000000" w:themeColor="text1"/>
          <w:sz w:val="28"/>
          <w:szCs w:val="28"/>
          <w:lang w:val="uk-UA"/>
        </w:rPr>
        <w:t xml:space="preserve"> </w:t>
      </w:r>
      <w:r w:rsidR="004D2DBB">
        <w:rPr>
          <w:color w:val="000000" w:themeColor="text1"/>
          <w:sz w:val="28"/>
          <w:szCs w:val="28"/>
          <w:lang w:val="uk-UA"/>
        </w:rPr>
        <w:t>28</w:t>
      </w:r>
      <w:r w:rsidR="00E16905">
        <w:rPr>
          <w:color w:val="000000" w:themeColor="text1"/>
          <w:sz w:val="28"/>
          <w:szCs w:val="28"/>
          <w:lang w:val="uk-UA"/>
        </w:rPr>
        <w:t xml:space="preserve"> </w:t>
      </w:r>
      <w:r w:rsidR="004D2DBB">
        <w:rPr>
          <w:color w:val="000000" w:themeColor="text1"/>
          <w:sz w:val="28"/>
          <w:szCs w:val="28"/>
          <w:lang w:val="uk-UA"/>
        </w:rPr>
        <w:t>грудня</w:t>
      </w:r>
      <w:r w:rsidR="00E16905">
        <w:rPr>
          <w:color w:val="000000" w:themeColor="text1"/>
          <w:sz w:val="28"/>
          <w:szCs w:val="28"/>
          <w:lang w:val="uk-UA"/>
        </w:rPr>
        <w:t xml:space="preserve"> </w:t>
      </w:r>
      <w:r w:rsidR="00D876CE" w:rsidRPr="00F006DA">
        <w:rPr>
          <w:color w:val="000000" w:themeColor="text1"/>
          <w:sz w:val="28"/>
          <w:szCs w:val="28"/>
          <w:lang w:val="uk-UA"/>
        </w:rPr>
        <w:t xml:space="preserve">  </w:t>
      </w:r>
      <w:r w:rsidR="004D2DBB">
        <w:rPr>
          <w:color w:val="000000" w:themeColor="text1"/>
          <w:sz w:val="28"/>
          <w:szCs w:val="28"/>
          <w:lang w:val="uk-UA"/>
        </w:rPr>
        <w:t>2023</w:t>
      </w:r>
      <w:r w:rsidRPr="00F006DA">
        <w:rPr>
          <w:color w:val="000000" w:themeColor="text1"/>
          <w:sz w:val="28"/>
          <w:szCs w:val="28"/>
          <w:lang w:val="uk-UA"/>
        </w:rPr>
        <w:t xml:space="preserve"> року</w:t>
      </w:r>
    </w:p>
    <w:p w:rsidR="004E3E0D" w:rsidRPr="00F006DA" w:rsidRDefault="004E3E0D" w:rsidP="004E3E0D">
      <w:pPr>
        <w:jc w:val="both"/>
        <w:rPr>
          <w:color w:val="000000" w:themeColor="text1"/>
          <w:sz w:val="28"/>
          <w:szCs w:val="28"/>
          <w:lang w:val="uk-UA"/>
        </w:rPr>
      </w:pPr>
    </w:p>
    <w:p w:rsidR="004E3E0D" w:rsidRPr="00F006DA" w:rsidRDefault="004E3E0D" w:rsidP="004E3E0D">
      <w:pPr>
        <w:jc w:val="both"/>
        <w:rPr>
          <w:color w:val="000000" w:themeColor="text1"/>
          <w:sz w:val="28"/>
          <w:szCs w:val="28"/>
          <w:lang w:val="uk-UA"/>
        </w:rPr>
      </w:pPr>
    </w:p>
    <w:p w:rsidR="004E3E0D" w:rsidRPr="00F006DA" w:rsidRDefault="004E3E0D" w:rsidP="004E3E0D">
      <w:pPr>
        <w:jc w:val="both"/>
        <w:rPr>
          <w:color w:val="000000" w:themeColor="text1"/>
          <w:sz w:val="28"/>
          <w:szCs w:val="28"/>
          <w:lang w:val="uk-UA"/>
        </w:rPr>
      </w:pPr>
    </w:p>
    <w:p w:rsidR="004E3E0D" w:rsidRPr="00F006DA" w:rsidRDefault="004E3E0D" w:rsidP="004E3E0D">
      <w:pPr>
        <w:jc w:val="both"/>
        <w:rPr>
          <w:color w:val="000000" w:themeColor="text1"/>
          <w:sz w:val="28"/>
          <w:szCs w:val="28"/>
          <w:lang w:val="uk-UA"/>
        </w:rPr>
      </w:pPr>
    </w:p>
    <w:p w:rsidR="004E3E0D" w:rsidRPr="00F006DA" w:rsidRDefault="004E3E0D" w:rsidP="004E3E0D">
      <w:pPr>
        <w:jc w:val="both"/>
        <w:rPr>
          <w:color w:val="000000" w:themeColor="text1"/>
          <w:sz w:val="28"/>
          <w:szCs w:val="28"/>
          <w:lang w:val="uk-UA"/>
        </w:rPr>
      </w:pPr>
    </w:p>
    <w:p w:rsidR="004E3E0D" w:rsidRPr="00F006DA" w:rsidRDefault="004E3E0D" w:rsidP="004E3E0D">
      <w:pPr>
        <w:jc w:val="both"/>
        <w:rPr>
          <w:color w:val="000000" w:themeColor="text1"/>
          <w:sz w:val="28"/>
          <w:szCs w:val="28"/>
          <w:lang w:val="uk-UA"/>
        </w:rPr>
      </w:pPr>
      <w:r w:rsidRPr="00F006DA">
        <w:rPr>
          <w:color w:val="000000" w:themeColor="text1"/>
          <w:sz w:val="28"/>
          <w:szCs w:val="28"/>
          <w:lang w:val="uk-UA"/>
        </w:rPr>
        <w:t>Схвалено науково-методичною комісією факультету туризму та міжнародних комунікацій ДВНЗ «Ужгородський національний університет»</w:t>
      </w:r>
      <w:r w:rsidRPr="00F006DA">
        <w:rPr>
          <w:bCs/>
          <w:iCs/>
          <w:color w:val="000000" w:themeColor="text1"/>
          <w:sz w:val="28"/>
          <w:szCs w:val="28"/>
          <w:lang w:val="uk-UA"/>
        </w:rPr>
        <w:t>,</w:t>
      </w:r>
      <w:r w:rsidRPr="00F006DA">
        <w:rPr>
          <w:color w:val="000000" w:themeColor="text1"/>
          <w:sz w:val="28"/>
          <w:szCs w:val="28"/>
          <w:lang w:val="uk-UA"/>
        </w:rPr>
        <w:t>протокол №</w:t>
      </w:r>
      <w:r w:rsidR="008E4587" w:rsidRPr="00F006DA">
        <w:rPr>
          <w:color w:val="000000" w:themeColor="text1"/>
          <w:sz w:val="28"/>
          <w:szCs w:val="28"/>
          <w:lang w:val="uk-UA"/>
        </w:rPr>
        <w:t xml:space="preserve"> </w:t>
      </w:r>
      <w:r w:rsidR="004D2DBB">
        <w:rPr>
          <w:color w:val="000000" w:themeColor="text1"/>
          <w:sz w:val="28"/>
          <w:szCs w:val="28"/>
          <w:lang w:val="uk-UA"/>
        </w:rPr>
        <w:t>6</w:t>
      </w:r>
      <w:r w:rsidR="008E4587" w:rsidRPr="00F006DA">
        <w:rPr>
          <w:color w:val="000000" w:themeColor="text1"/>
          <w:sz w:val="28"/>
          <w:szCs w:val="28"/>
          <w:lang w:val="uk-UA"/>
        </w:rPr>
        <w:t xml:space="preserve"> </w:t>
      </w:r>
      <w:r w:rsidRPr="00F006DA">
        <w:rPr>
          <w:color w:val="000000" w:themeColor="text1"/>
          <w:sz w:val="28"/>
          <w:szCs w:val="28"/>
          <w:lang w:val="uk-UA"/>
        </w:rPr>
        <w:t xml:space="preserve">  </w:t>
      </w:r>
    </w:p>
    <w:p w:rsidR="004E3E0D" w:rsidRPr="00F006DA" w:rsidRDefault="004E3E0D" w:rsidP="004E3E0D">
      <w:pPr>
        <w:jc w:val="both"/>
        <w:rPr>
          <w:color w:val="000000" w:themeColor="text1"/>
          <w:sz w:val="28"/>
          <w:szCs w:val="28"/>
          <w:lang w:val="uk-UA"/>
        </w:rPr>
      </w:pPr>
      <w:r w:rsidRPr="00F006DA">
        <w:rPr>
          <w:color w:val="000000" w:themeColor="text1"/>
          <w:sz w:val="28"/>
          <w:szCs w:val="28"/>
          <w:lang w:val="uk-UA"/>
        </w:rPr>
        <w:t xml:space="preserve">від </w:t>
      </w:r>
      <w:r w:rsidR="006A70EB" w:rsidRPr="00F006DA">
        <w:rPr>
          <w:color w:val="000000" w:themeColor="text1"/>
          <w:sz w:val="28"/>
          <w:szCs w:val="28"/>
          <w:lang w:val="uk-UA"/>
        </w:rPr>
        <w:t xml:space="preserve"> </w:t>
      </w:r>
      <w:r w:rsidR="00A270B7">
        <w:rPr>
          <w:color w:val="000000" w:themeColor="text1"/>
          <w:sz w:val="28"/>
          <w:szCs w:val="28"/>
          <w:lang w:val="uk-UA"/>
        </w:rPr>
        <w:t xml:space="preserve">25 січня </w:t>
      </w:r>
      <w:r w:rsidR="008E4587" w:rsidRPr="00F006DA">
        <w:rPr>
          <w:color w:val="000000" w:themeColor="text1"/>
          <w:sz w:val="28"/>
          <w:szCs w:val="28"/>
          <w:lang w:val="uk-UA"/>
        </w:rPr>
        <w:t xml:space="preserve"> 2024</w:t>
      </w:r>
      <w:r w:rsidRPr="00F006DA">
        <w:rPr>
          <w:color w:val="000000" w:themeColor="text1"/>
          <w:sz w:val="28"/>
          <w:szCs w:val="28"/>
          <w:lang w:val="uk-UA"/>
        </w:rPr>
        <w:t xml:space="preserve"> року </w:t>
      </w:r>
    </w:p>
    <w:p w:rsidR="004E3E0D" w:rsidRPr="003C00E8" w:rsidRDefault="004E3E0D" w:rsidP="004E3E0D">
      <w:pPr>
        <w:jc w:val="both"/>
        <w:rPr>
          <w:sz w:val="28"/>
          <w:szCs w:val="28"/>
          <w:lang w:val="uk-UA"/>
        </w:rPr>
      </w:pPr>
    </w:p>
    <w:p w:rsidR="004E3E0D" w:rsidRPr="003C00E8" w:rsidRDefault="004E3E0D" w:rsidP="004E3E0D">
      <w:pPr>
        <w:jc w:val="both"/>
        <w:rPr>
          <w:sz w:val="28"/>
          <w:szCs w:val="28"/>
          <w:lang w:val="uk-UA"/>
        </w:rPr>
      </w:pPr>
    </w:p>
    <w:p w:rsidR="004E3E0D" w:rsidRPr="003C00E8" w:rsidRDefault="004E3E0D" w:rsidP="004E3E0D">
      <w:pPr>
        <w:jc w:val="both"/>
        <w:rPr>
          <w:sz w:val="28"/>
          <w:szCs w:val="28"/>
          <w:lang w:val="uk-UA"/>
        </w:rPr>
      </w:pPr>
    </w:p>
    <w:p w:rsidR="004E3E0D" w:rsidRPr="003C00E8" w:rsidRDefault="004E3E0D" w:rsidP="004E3E0D">
      <w:pPr>
        <w:jc w:val="both"/>
        <w:rPr>
          <w:sz w:val="28"/>
          <w:szCs w:val="28"/>
          <w:lang w:val="uk-UA"/>
        </w:rPr>
      </w:pPr>
    </w:p>
    <w:p w:rsidR="004E3E0D" w:rsidRPr="003C00E8" w:rsidRDefault="004E3E0D" w:rsidP="004E3E0D">
      <w:pPr>
        <w:rPr>
          <w:sz w:val="28"/>
          <w:szCs w:val="28"/>
          <w:lang w:val="uk-UA"/>
        </w:rPr>
      </w:pPr>
    </w:p>
    <w:p w:rsidR="004E3E0D" w:rsidRPr="003C00E8" w:rsidRDefault="004E3E0D" w:rsidP="004E3E0D">
      <w:pPr>
        <w:jc w:val="center"/>
        <w:rPr>
          <w:sz w:val="28"/>
          <w:szCs w:val="28"/>
          <w:lang w:val="uk-UA"/>
        </w:rPr>
      </w:pPr>
    </w:p>
    <w:p w:rsidR="004E3E0D" w:rsidRPr="003C00E8" w:rsidRDefault="004E3E0D" w:rsidP="004E3E0D">
      <w:pPr>
        <w:ind w:right="-426"/>
        <w:jc w:val="right"/>
        <w:rPr>
          <w:sz w:val="28"/>
          <w:szCs w:val="28"/>
        </w:rPr>
      </w:pPr>
      <w:r w:rsidRPr="003C00E8">
        <w:rPr>
          <w:color w:val="FF0000"/>
          <w:sz w:val="28"/>
          <w:szCs w:val="28"/>
          <w:lang w:val="uk-UA"/>
        </w:rPr>
        <w:t>.</w:t>
      </w:r>
      <w:r w:rsidRPr="003C00E8">
        <w:rPr>
          <w:sz w:val="28"/>
          <w:szCs w:val="28"/>
        </w:rPr>
        <w:t xml:space="preserve"> ©  </w:t>
      </w:r>
      <w:r w:rsidRPr="003C00E8">
        <w:rPr>
          <w:sz w:val="28"/>
          <w:szCs w:val="28"/>
          <w:lang w:val="uk-UA"/>
        </w:rPr>
        <w:t>І.</w:t>
      </w:r>
      <w:r w:rsidR="00AF4BC3" w:rsidRPr="003C00E8">
        <w:rPr>
          <w:sz w:val="28"/>
          <w:szCs w:val="28"/>
        </w:rPr>
        <w:t>Січка  202</w:t>
      </w:r>
      <w:r w:rsidR="008E4587" w:rsidRPr="003C00E8">
        <w:rPr>
          <w:sz w:val="28"/>
          <w:szCs w:val="28"/>
          <w:lang w:val="uk-UA"/>
        </w:rPr>
        <w:t>4</w:t>
      </w:r>
      <w:r w:rsidRPr="003C00E8">
        <w:rPr>
          <w:sz w:val="28"/>
          <w:szCs w:val="28"/>
        </w:rPr>
        <w:t xml:space="preserve"> р.</w:t>
      </w:r>
    </w:p>
    <w:p w:rsidR="000A38C8" w:rsidRPr="003C00E8" w:rsidRDefault="004E3E0D" w:rsidP="004E3E0D">
      <w:pPr>
        <w:ind w:right="-426"/>
        <w:jc w:val="right"/>
        <w:rPr>
          <w:sz w:val="28"/>
          <w:szCs w:val="28"/>
          <w:lang w:val="uk-UA"/>
        </w:rPr>
      </w:pPr>
      <w:r w:rsidRPr="003C00E8">
        <w:rPr>
          <w:sz w:val="28"/>
          <w:szCs w:val="28"/>
        </w:rPr>
        <w:t>©  ДВНЗ «Уж</w:t>
      </w:r>
      <w:r w:rsidRPr="003C00E8">
        <w:rPr>
          <w:sz w:val="28"/>
          <w:szCs w:val="28"/>
          <w:lang w:val="uk-UA"/>
        </w:rPr>
        <w:t>НУ</w:t>
      </w:r>
      <w:r w:rsidRPr="003C00E8">
        <w:rPr>
          <w:sz w:val="28"/>
          <w:szCs w:val="28"/>
        </w:rPr>
        <w:t>»</w:t>
      </w:r>
      <w:r w:rsidRPr="003C00E8">
        <w:rPr>
          <w:sz w:val="28"/>
          <w:szCs w:val="28"/>
          <w:lang w:val="uk-UA"/>
        </w:rPr>
        <w:t xml:space="preserve"> </w:t>
      </w:r>
      <w:r w:rsidR="00AF4BC3" w:rsidRPr="003C00E8">
        <w:rPr>
          <w:sz w:val="28"/>
          <w:szCs w:val="28"/>
        </w:rPr>
        <w:t xml:space="preserve"> 202</w:t>
      </w:r>
      <w:r w:rsidR="008E4587" w:rsidRPr="003C00E8">
        <w:rPr>
          <w:sz w:val="28"/>
          <w:szCs w:val="28"/>
          <w:lang w:val="uk-UA"/>
        </w:rPr>
        <w:t>4</w:t>
      </w:r>
      <w:r w:rsidRPr="003C00E8">
        <w:rPr>
          <w:sz w:val="28"/>
          <w:szCs w:val="28"/>
        </w:rPr>
        <w:t xml:space="preserve"> р.</w:t>
      </w:r>
    </w:p>
    <w:p w:rsidR="000A38C8" w:rsidRPr="003C00E8" w:rsidRDefault="000A38C8" w:rsidP="000A38C8">
      <w:pPr>
        <w:jc w:val="both"/>
        <w:rPr>
          <w:color w:val="FF0000"/>
          <w:lang w:val="uk-UA"/>
        </w:rPr>
      </w:pPr>
      <w:r w:rsidRPr="003C00E8">
        <w:rPr>
          <w:color w:val="FF0000"/>
          <w:lang w:val="uk-UA"/>
        </w:rPr>
        <w:lastRenderedPageBreak/>
        <w:t>.</w:t>
      </w:r>
    </w:p>
    <w:p w:rsidR="000A38C8" w:rsidRPr="003C00E8" w:rsidRDefault="000A38C8" w:rsidP="000A38C8">
      <w:pPr>
        <w:ind w:firstLine="546"/>
        <w:jc w:val="both"/>
        <w:rPr>
          <w:color w:val="FF0000"/>
          <w:lang w:val="uk-UA"/>
        </w:rPr>
      </w:pPr>
    </w:p>
    <w:p w:rsidR="000A38C8" w:rsidRPr="003C00E8" w:rsidRDefault="000A38C8" w:rsidP="000A38C8">
      <w:pPr>
        <w:ind w:firstLine="546"/>
        <w:jc w:val="both"/>
        <w:rPr>
          <w:lang w:val="uk-UA"/>
        </w:rPr>
      </w:pPr>
    </w:p>
    <w:p w:rsidR="000A38C8" w:rsidRPr="003C00E8" w:rsidRDefault="000A38C8" w:rsidP="00B84753">
      <w:pPr>
        <w:rPr>
          <w:b/>
          <w:sz w:val="28"/>
          <w:szCs w:val="28"/>
          <w:lang w:val="uk-UA"/>
        </w:rPr>
      </w:pPr>
    </w:p>
    <w:p w:rsidR="000A38C8" w:rsidRPr="003C00E8" w:rsidRDefault="000A38C8" w:rsidP="000A38C8">
      <w:pPr>
        <w:jc w:val="center"/>
        <w:rPr>
          <w:b/>
          <w:sz w:val="28"/>
          <w:szCs w:val="28"/>
          <w:lang w:val="uk-UA"/>
        </w:rPr>
      </w:pPr>
    </w:p>
    <w:p w:rsidR="000A38C8" w:rsidRPr="003C00E8" w:rsidRDefault="000A38C8" w:rsidP="000A38C8">
      <w:pPr>
        <w:jc w:val="center"/>
        <w:rPr>
          <w:b/>
          <w:sz w:val="28"/>
          <w:szCs w:val="28"/>
          <w:lang w:val="uk-UA"/>
        </w:rPr>
      </w:pPr>
    </w:p>
    <w:p w:rsidR="000A38C8" w:rsidRPr="003C00E8" w:rsidRDefault="000A38C8" w:rsidP="000A38C8">
      <w:pPr>
        <w:jc w:val="center"/>
        <w:rPr>
          <w:b/>
          <w:sz w:val="28"/>
          <w:szCs w:val="28"/>
          <w:lang w:val="uk-UA"/>
        </w:rPr>
      </w:pPr>
    </w:p>
    <w:p w:rsidR="000A38C8" w:rsidRPr="003C00E8" w:rsidRDefault="000A38C8" w:rsidP="000A38C8">
      <w:pPr>
        <w:jc w:val="center"/>
        <w:rPr>
          <w:b/>
          <w:sz w:val="28"/>
          <w:szCs w:val="28"/>
          <w:lang w:val="uk-UA"/>
        </w:rPr>
      </w:pPr>
      <w:r w:rsidRPr="003C00E8">
        <w:rPr>
          <w:b/>
          <w:sz w:val="28"/>
          <w:szCs w:val="28"/>
          <w:lang w:val="uk-UA"/>
        </w:rPr>
        <w:t xml:space="preserve">ЗМІСТ </w:t>
      </w:r>
    </w:p>
    <w:p w:rsidR="000A38C8" w:rsidRPr="003C00E8" w:rsidRDefault="000A38C8" w:rsidP="000A38C8">
      <w:pPr>
        <w:jc w:val="center"/>
        <w:rPr>
          <w:b/>
          <w:sz w:val="28"/>
          <w:szCs w:val="28"/>
          <w:lang w:val="uk-UA"/>
        </w:rPr>
      </w:pPr>
    </w:p>
    <w:tbl>
      <w:tblPr>
        <w:tblW w:w="9648" w:type="dxa"/>
        <w:tblLook w:val="01E0"/>
      </w:tblPr>
      <w:tblGrid>
        <w:gridCol w:w="566"/>
        <w:gridCol w:w="8542"/>
        <w:gridCol w:w="540"/>
      </w:tblGrid>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1.</w:t>
            </w:r>
          </w:p>
        </w:tc>
        <w:tc>
          <w:tcPr>
            <w:tcW w:w="8542" w:type="dxa"/>
            <w:hideMark/>
          </w:tcPr>
          <w:p w:rsidR="000A38C8" w:rsidRPr="009B6B05" w:rsidRDefault="000A38C8" w:rsidP="009B6B05">
            <w:pPr>
              <w:spacing w:line="360" w:lineRule="auto"/>
              <w:rPr>
                <w:sz w:val="28"/>
                <w:szCs w:val="28"/>
                <w:lang w:val="en-US"/>
              </w:rPr>
            </w:pPr>
            <w:r w:rsidRPr="009B6B05">
              <w:rPr>
                <w:sz w:val="28"/>
                <w:szCs w:val="28"/>
                <w:lang w:val="uk-UA"/>
              </w:rPr>
              <w:t>Опис навчальної дисципліни</w:t>
            </w:r>
            <w:r w:rsidRPr="009B6B05">
              <w:rPr>
                <w:sz w:val="28"/>
                <w:szCs w:val="28"/>
                <w:lang w:val="en-US"/>
              </w:rPr>
              <w:t>…………………………………………….</w:t>
            </w:r>
          </w:p>
        </w:tc>
        <w:tc>
          <w:tcPr>
            <w:tcW w:w="540" w:type="dxa"/>
            <w:hideMark/>
          </w:tcPr>
          <w:p w:rsidR="000A38C8" w:rsidRPr="009B6B05" w:rsidRDefault="000A38C8" w:rsidP="009B6B05">
            <w:pPr>
              <w:spacing w:line="360" w:lineRule="auto"/>
              <w:jc w:val="center"/>
              <w:rPr>
                <w:sz w:val="28"/>
                <w:szCs w:val="28"/>
                <w:lang w:val="uk-UA"/>
              </w:rPr>
            </w:pPr>
            <w:r w:rsidRPr="009B6B05">
              <w:rPr>
                <w:sz w:val="28"/>
                <w:szCs w:val="28"/>
                <w:lang w:val="uk-UA"/>
              </w:rPr>
              <w:t>4</w:t>
            </w:r>
          </w:p>
        </w:tc>
      </w:tr>
      <w:tr w:rsidR="000A38C8" w:rsidRPr="003C00E8" w:rsidTr="00CF1DD0">
        <w:tc>
          <w:tcPr>
            <w:tcW w:w="566" w:type="dxa"/>
            <w:hideMark/>
          </w:tcPr>
          <w:p w:rsidR="000A38C8" w:rsidRPr="009B6B05" w:rsidRDefault="009B6B05" w:rsidP="009B6B05">
            <w:pPr>
              <w:spacing w:line="360" w:lineRule="auto"/>
              <w:jc w:val="center"/>
              <w:rPr>
                <w:sz w:val="28"/>
                <w:szCs w:val="28"/>
                <w:lang w:val="uk-UA"/>
              </w:rPr>
            </w:pPr>
            <w:r>
              <w:rPr>
                <w:sz w:val="28"/>
                <w:szCs w:val="28"/>
                <w:lang w:val="uk-UA"/>
              </w:rPr>
              <w:t>2</w:t>
            </w:r>
            <w:r w:rsidR="000A38C8" w:rsidRPr="009B6B05">
              <w:rPr>
                <w:sz w:val="28"/>
                <w:szCs w:val="28"/>
                <w:lang w:val="uk-UA"/>
              </w:rPr>
              <w:t>.</w:t>
            </w:r>
          </w:p>
        </w:tc>
        <w:tc>
          <w:tcPr>
            <w:tcW w:w="8542" w:type="dxa"/>
            <w:hideMark/>
          </w:tcPr>
          <w:p w:rsidR="000A38C8" w:rsidRPr="009B6B05" w:rsidRDefault="000A38C8" w:rsidP="009B6B05">
            <w:pPr>
              <w:spacing w:line="360" w:lineRule="auto"/>
              <w:rPr>
                <w:sz w:val="28"/>
                <w:szCs w:val="28"/>
              </w:rPr>
            </w:pPr>
            <w:r w:rsidRPr="009B6B05">
              <w:rPr>
                <w:sz w:val="28"/>
                <w:szCs w:val="28"/>
                <w:lang w:val="uk-UA"/>
              </w:rPr>
              <w:t>Мета та завдання навчальної дисципліни</w:t>
            </w:r>
            <w:r w:rsidRPr="009B6B05">
              <w:rPr>
                <w:sz w:val="28"/>
                <w:szCs w:val="28"/>
              </w:rPr>
              <w:t>………………………………</w:t>
            </w:r>
          </w:p>
        </w:tc>
        <w:tc>
          <w:tcPr>
            <w:tcW w:w="540" w:type="dxa"/>
            <w:hideMark/>
          </w:tcPr>
          <w:p w:rsidR="000A38C8" w:rsidRPr="009B6B05" w:rsidRDefault="00774A34" w:rsidP="009B6B05">
            <w:pPr>
              <w:spacing w:line="360" w:lineRule="auto"/>
              <w:jc w:val="center"/>
              <w:rPr>
                <w:sz w:val="28"/>
                <w:szCs w:val="28"/>
                <w:lang w:val="uk-UA"/>
              </w:rPr>
            </w:pPr>
            <w:r>
              <w:rPr>
                <w:sz w:val="28"/>
                <w:szCs w:val="28"/>
                <w:lang w:val="uk-UA"/>
              </w:rPr>
              <w:t>5</w:t>
            </w:r>
          </w:p>
        </w:tc>
      </w:tr>
      <w:tr w:rsidR="000A38C8" w:rsidRPr="003C00E8" w:rsidTr="00CF1DD0">
        <w:tc>
          <w:tcPr>
            <w:tcW w:w="566" w:type="dxa"/>
            <w:hideMark/>
          </w:tcPr>
          <w:p w:rsidR="009B6B05" w:rsidRDefault="009B6B05" w:rsidP="009B6B05">
            <w:pPr>
              <w:spacing w:line="360" w:lineRule="auto"/>
              <w:jc w:val="center"/>
              <w:rPr>
                <w:sz w:val="28"/>
                <w:szCs w:val="28"/>
                <w:lang w:val="uk-UA"/>
              </w:rPr>
            </w:pPr>
            <w:r>
              <w:rPr>
                <w:sz w:val="28"/>
                <w:szCs w:val="28"/>
                <w:lang w:val="uk-UA"/>
              </w:rPr>
              <w:t>3.</w:t>
            </w:r>
          </w:p>
          <w:p w:rsidR="000A38C8" w:rsidRPr="009B6B05" w:rsidRDefault="009B6B05" w:rsidP="009B6B05">
            <w:pPr>
              <w:spacing w:line="360" w:lineRule="auto"/>
              <w:jc w:val="center"/>
              <w:rPr>
                <w:sz w:val="28"/>
                <w:szCs w:val="28"/>
                <w:lang w:val="uk-UA"/>
              </w:rPr>
            </w:pPr>
            <w:r>
              <w:rPr>
                <w:sz w:val="28"/>
                <w:szCs w:val="28"/>
                <w:lang w:val="uk-UA"/>
              </w:rPr>
              <w:t>4</w:t>
            </w:r>
            <w:r w:rsidR="000A38C8" w:rsidRPr="009B6B05">
              <w:rPr>
                <w:sz w:val="28"/>
                <w:szCs w:val="28"/>
                <w:lang w:val="uk-UA"/>
              </w:rPr>
              <w:t>.</w:t>
            </w:r>
          </w:p>
        </w:tc>
        <w:tc>
          <w:tcPr>
            <w:tcW w:w="8542" w:type="dxa"/>
            <w:hideMark/>
          </w:tcPr>
          <w:p w:rsidR="009B6B05" w:rsidRPr="009B6B05" w:rsidRDefault="009B6B05" w:rsidP="009B6B05">
            <w:pPr>
              <w:spacing w:line="360" w:lineRule="auto"/>
              <w:rPr>
                <w:sz w:val="28"/>
                <w:szCs w:val="28"/>
                <w:lang w:val="uk-UA"/>
              </w:rPr>
            </w:pPr>
            <w:r w:rsidRPr="009B6B05">
              <w:rPr>
                <w:sz w:val="28"/>
                <w:szCs w:val="28"/>
                <w:lang w:val="uk-UA"/>
              </w:rPr>
              <w:t>Очікувані результати навчання …………………………………………</w:t>
            </w:r>
          </w:p>
          <w:p w:rsidR="000A38C8" w:rsidRPr="009B6B05" w:rsidRDefault="000A38C8" w:rsidP="009B6B05">
            <w:pPr>
              <w:spacing w:line="360" w:lineRule="auto"/>
              <w:rPr>
                <w:sz w:val="28"/>
                <w:szCs w:val="28"/>
                <w:lang w:val="en-US"/>
              </w:rPr>
            </w:pPr>
            <w:r w:rsidRPr="009B6B05">
              <w:rPr>
                <w:sz w:val="28"/>
                <w:szCs w:val="28"/>
                <w:lang w:val="uk-UA"/>
              </w:rPr>
              <w:t>Зміст програми навчальної дисципліни</w:t>
            </w:r>
            <w:r w:rsidRPr="009B6B05">
              <w:rPr>
                <w:sz w:val="28"/>
                <w:szCs w:val="28"/>
                <w:lang w:val="en-US"/>
              </w:rPr>
              <w:t>…………………………………</w:t>
            </w:r>
          </w:p>
        </w:tc>
        <w:tc>
          <w:tcPr>
            <w:tcW w:w="540" w:type="dxa"/>
            <w:hideMark/>
          </w:tcPr>
          <w:p w:rsidR="000A38C8" w:rsidRDefault="00B81DCB" w:rsidP="009B6B05">
            <w:pPr>
              <w:spacing w:line="360" w:lineRule="auto"/>
              <w:jc w:val="center"/>
              <w:rPr>
                <w:sz w:val="28"/>
                <w:szCs w:val="28"/>
                <w:lang w:val="uk-UA"/>
              </w:rPr>
            </w:pPr>
            <w:r>
              <w:rPr>
                <w:sz w:val="28"/>
                <w:szCs w:val="28"/>
                <w:lang w:val="uk-UA"/>
              </w:rPr>
              <w:t>6</w:t>
            </w:r>
          </w:p>
          <w:p w:rsidR="00626852" w:rsidRPr="009B6B05" w:rsidRDefault="00626852" w:rsidP="009B6B05">
            <w:pPr>
              <w:spacing w:line="360" w:lineRule="auto"/>
              <w:jc w:val="center"/>
              <w:rPr>
                <w:sz w:val="28"/>
                <w:szCs w:val="28"/>
                <w:lang w:val="uk-UA"/>
              </w:rPr>
            </w:pPr>
            <w:r>
              <w:rPr>
                <w:sz w:val="28"/>
                <w:szCs w:val="28"/>
                <w:lang w:val="uk-UA"/>
              </w:rPr>
              <w:t>8</w:t>
            </w:r>
          </w:p>
        </w:tc>
      </w:tr>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5.</w:t>
            </w:r>
          </w:p>
        </w:tc>
        <w:tc>
          <w:tcPr>
            <w:tcW w:w="8542" w:type="dxa"/>
            <w:hideMark/>
          </w:tcPr>
          <w:p w:rsidR="000A38C8" w:rsidRPr="009B6B05" w:rsidRDefault="000A38C8" w:rsidP="009B6B05">
            <w:pPr>
              <w:spacing w:line="360" w:lineRule="auto"/>
              <w:rPr>
                <w:sz w:val="28"/>
                <w:szCs w:val="28"/>
                <w:lang w:val="en-US"/>
              </w:rPr>
            </w:pPr>
            <w:r w:rsidRPr="009B6B05">
              <w:rPr>
                <w:sz w:val="28"/>
                <w:szCs w:val="28"/>
                <w:lang w:val="uk-UA"/>
              </w:rPr>
              <w:t>Плани лекційних занять</w:t>
            </w:r>
            <w:r w:rsidRPr="009B6B05">
              <w:rPr>
                <w:sz w:val="28"/>
                <w:szCs w:val="28"/>
                <w:lang w:val="en-US"/>
              </w:rPr>
              <w:t>………………………………………………….</w:t>
            </w:r>
          </w:p>
        </w:tc>
        <w:tc>
          <w:tcPr>
            <w:tcW w:w="540" w:type="dxa"/>
            <w:hideMark/>
          </w:tcPr>
          <w:p w:rsidR="000A38C8" w:rsidRPr="009B6B05" w:rsidRDefault="002D0AF1" w:rsidP="009B6B05">
            <w:pPr>
              <w:spacing w:line="360" w:lineRule="auto"/>
              <w:jc w:val="center"/>
              <w:rPr>
                <w:sz w:val="28"/>
                <w:szCs w:val="28"/>
                <w:lang w:val="uk-UA"/>
              </w:rPr>
            </w:pPr>
            <w:r w:rsidRPr="009B6B05">
              <w:rPr>
                <w:sz w:val="28"/>
                <w:szCs w:val="28"/>
                <w:lang w:val="uk-UA"/>
              </w:rPr>
              <w:t>1</w:t>
            </w:r>
            <w:r w:rsidR="00626852">
              <w:rPr>
                <w:sz w:val="28"/>
                <w:szCs w:val="28"/>
                <w:lang w:val="uk-UA"/>
              </w:rPr>
              <w:t>4</w:t>
            </w:r>
          </w:p>
        </w:tc>
      </w:tr>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6.</w:t>
            </w:r>
          </w:p>
        </w:tc>
        <w:tc>
          <w:tcPr>
            <w:tcW w:w="8542" w:type="dxa"/>
            <w:hideMark/>
          </w:tcPr>
          <w:p w:rsidR="000A38C8" w:rsidRPr="009B6B05" w:rsidRDefault="000A38C8" w:rsidP="009B6B05">
            <w:pPr>
              <w:spacing w:line="360" w:lineRule="auto"/>
              <w:rPr>
                <w:sz w:val="28"/>
                <w:szCs w:val="28"/>
                <w:lang w:val="en-US"/>
              </w:rPr>
            </w:pPr>
            <w:r w:rsidRPr="009B6B05">
              <w:rPr>
                <w:sz w:val="28"/>
                <w:szCs w:val="28"/>
                <w:lang w:val="uk-UA"/>
              </w:rPr>
              <w:t>Плани практичних занять</w:t>
            </w:r>
            <w:r w:rsidRPr="009B6B05">
              <w:rPr>
                <w:sz w:val="28"/>
                <w:szCs w:val="28"/>
                <w:lang w:val="en-US"/>
              </w:rPr>
              <w:t>………………………………………………...</w:t>
            </w:r>
          </w:p>
        </w:tc>
        <w:tc>
          <w:tcPr>
            <w:tcW w:w="540" w:type="dxa"/>
            <w:hideMark/>
          </w:tcPr>
          <w:p w:rsidR="000A38C8" w:rsidRPr="009B6B05" w:rsidRDefault="002D0AF1" w:rsidP="009B6B05">
            <w:pPr>
              <w:spacing w:line="360" w:lineRule="auto"/>
              <w:jc w:val="center"/>
              <w:rPr>
                <w:sz w:val="28"/>
                <w:szCs w:val="28"/>
                <w:lang w:val="uk-UA"/>
              </w:rPr>
            </w:pPr>
            <w:r w:rsidRPr="009B6B05">
              <w:rPr>
                <w:sz w:val="28"/>
                <w:szCs w:val="28"/>
                <w:lang w:val="uk-UA"/>
              </w:rPr>
              <w:t>1</w:t>
            </w:r>
            <w:r w:rsidR="008C2FFA">
              <w:rPr>
                <w:sz w:val="28"/>
                <w:szCs w:val="28"/>
                <w:lang w:val="uk-UA"/>
              </w:rPr>
              <w:t>7</w:t>
            </w:r>
          </w:p>
        </w:tc>
      </w:tr>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7.</w:t>
            </w:r>
          </w:p>
        </w:tc>
        <w:tc>
          <w:tcPr>
            <w:tcW w:w="8542" w:type="dxa"/>
            <w:hideMark/>
          </w:tcPr>
          <w:p w:rsidR="000A38C8" w:rsidRPr="009B6B05" w:rsidRDefault="000A38C8" w:rsidP="009B6B05">
            <w:pPr>
              <w:spacing w:line="360" w:lineRule="auto"/>
              <w:rPr>
                <w:sz w:val="28"/>
                <w:szCs w:val="28"/>
                <w:lang w:val="en-US"/>
              </w:rPr>
            </w:pPr>
            <w:r w:rsidRPr="009B6B05">
              <w:rPr>
                <w:sz w:val="28"/>
                <w:szCs w:val="28"/>
                <w:lang w:val="uk-UA"/>
              </w:rPr>
              <w:t>Завдання для самостійної роботи</w:t>
            </w:r>
            <w:r w:rsidRPr="009B6B05">
              <w:rPr>
                <w:sz w:val="28"/>
                <w:szCs w:val="28"/>
                <w:lang w:val="en-US"/>
              </w:rPr>
              <w:t>………………………………………..</w:t>
            </w:r>
          </w:p>
        </w:tc>
        <w:tc>
          <w:tcPr>
            <w:tcW w:w="540" w:type="dxa"/>
            <w:hideMark/>
          </w:tcPr>
          <w:p w:rsidR="000A38C8" w:rsidRPr="009B6B05" w:rsidRDefault="002D0AF1" w:rsidP="009B6B05">
            <w:pPr>
              <w:spacing w:line="360" w:lineRule="auto"/>
              <w:jc w:val="center"/>
              <w:rPr>
                <w:sz w:val="28"/>
                <w:szCs w:val="28"/>
                <w:lang w:val="uk-UA"/>
              </w:rPr>
            </w:pPr>
            <w:r w:rsidRPr="009B6B05">
              <w:rPr>
                <w:sz w:val="28"/>
                <w:szCs w:val="28"/>
                <w:lang w:val="uk-UA"/>
              </w:rPr>
              <w:t>2</w:t>
            </w:r>
            <w:r w:rsidR="008C2FFA">
              <w:rPr>
                <w:sz w:val="28"/>
                <w:szCs w:val="28"/>
                <w:lang w:val="uk-UA"/>
              </w:rPr>
              <w:t>9</w:t>
            </w:r>
          </w:p>
        </w:tc>
      </w:tr>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8.</w:t>
            </w:r>
          </w:p>
        </w:tc>
        <w:tc>
          <w:tcPr>
            <w:tcW w:w="8542" w:type="dxa"/>
            <w:hideMark/>
          </w:tcPr>
          <w:p w:rsidR="000A38C8" w:rsidRPr="009B6B05" w:rsidRDefault="000A38C8" w:rsidP="009B6B05">
            <w:pPr>
              <w:spacing w:line="360" w:lineRule="auto"/>
              <w:rPr>
                <w:sz w:val="28"/>
                <w:szCs w:val="28"/>
              </w:rPr>
            </w:pPr>
            <w:r w:rsidRPr="009B6B05">
              <w:rPr>
                <w:sz w:val="28"/>
                <w:szCs w:val="28"/>
                <w:lang w:val="uk-UA"/>
              </w:rPr>
              <w:t>Завдання для контрол</w:t>
            </w:r>
            <w:r w:rsidR="008C2FFA">
              <w:rPr>
                <w:sz w:val="28"/>
                <w:szCs w:val="28"/>
                <w:lang w:val="uk-UA"/>
              </w:rPr>
              <w:t>ю навчальних досягнень …………</w:t>
            </w:r>
            <w:r w:rsidRPr="009B6B05">
              <w:rPr>
                <w:sz w:val="28"/>
                <w:szCs w:val="28"/>
              </w:rPr>
              <w:t>……………..</w:t>
            </w:r>
          </w:p>
        </w:tc>
        <w:tc>
          <w:tcPr>
            <w:tcW w:w="540" w:type="dxa"/>
            <w:hideMark/>
          </w:tcPr>
          <w:p w:rsidR="000A38C8" w:rsidRPr="009B6B05" w:rsidRDefault="00BA08C2" w:rsidP="009B6B05">
            <w:pPr>
              <w:spacing w:line="360" w:lineRule="auto"/>
              <w:jc w:val="center"/>
              <w:rPr>
                <w:sz w:val="28"/>
                <w:szCs w:val="28"/>
                <w:lang w:val="uk-UA"/>
              </w:rPr>
            </w:pPr>
            <w:r>
              <w:rPr>
                <w:sz w:val="28"/>
                <w:szCs w:val="28"/>
                <w:lang w:val="uk-UA"/>
              </w:rPr>
              <w:t>32</w:t>
            </w:r>
          </w:p>
        </w:tc>
      </w:tr>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9.</w:t>
            </w:r>
          </w:p>
        </w:tc>
        <w:tc>
          <w:tcPr>
            <w:tcW w:w="8542" w:type="dxa"/>
            <w:hideMark/>
          </w:tcPr>
          <w:p w:rsidR="000A38C8" w:rsidRPr="009B6B05" w:rsidRDefault="000A38C8" w:rsidP="009B6B05">
            <w:pPr>
              <w:spacing w:line="360" w:lineRule="auto"/>
              <w:rPr>
                <w:sz w:val="28"/>
                <w:szCs w:val="28"/>
                <w:lang w:val="en-US"/>
              </w:rPr>
            </w:pPr>
            <w:r w:rsidRPr="009B6B05">
              <w:rPr>
                <w:sz w:val="28"/>
                <w:szCs w:val="28"/>
                <w:lang w:val="uk-UA"/>
              </w:rPr>
              <w:t>Рекомендована література</w:t>
            </w:r>
            <w:r w:rsidRPr="009B6B05">
              <w:rPr>
                <w:sz w:val="28"/>
                <w:szCs w:val="28"/>
                <w:lang w:val="en-US"/>
              </w:rPr>
              <w:t>………………………………………………..</w:t>
            </w:r>
          </w:p>
        </w:tc>
        <w:tc>
          <w:tcPr>
            <w:tcW w:w="540" w:type="dxa"/>
            <w:hideMark/>
          </w:tcPr>
          <w:p w:rsidR="000A38C8" w:rsidRPr="009B6B05" w:rsidRDefault="00BA08C2" w:rsidP="009B6B05">
            <w:pPr>
              <w:spacing w:line="360" w:lineRule="auto"/>
              <w:jc w:val="center"/>
              <w:rPr>
                <w:sz w:val="28"/>
                <w:szCs w:val="28"/>
                <w:lang w:val="uk-UA"/>
              </w:rPr>
            </w:pPr>
            <w:r>
              <w:rPr>
                <w:sz w:val="28"/>
                <w:szCs w:val="28"/>
                <w:lang w:val="uk-UA"/>
              </w:rPr>
              <w:t>37</w:t>
            </w:r>
          </w:p>
        </w:tc>
      </w:tr>
      <w:tr w:rsidR="000A38C8" w:rsidRPr="003C00E8" w:rsidTr="00CF1DD0">
        <w:tc>
          <w:tcPr>
            <w:tcW w:w="566" w:type="dxa"/>
            <w:hideMark/>
          </w:tcPr>
          <w:p w:rsidR="000A38C8" w:rsidRPr="009B6B05" w:rsidRDefault="000A38C8" w:rsidP="009B6B05">
            <w:pPr>
              <w:spacing w:line="360" w:lineRule="auto"/>
              <w:jc w:val="center"/>
              <w:rPr>
                <w:sz w:val="28"/>
                <w:szCs w:val="28"/>
                <w:lang w:val="uk-UA"/>
              </w:rPr>
            </w:pPr>
            <w:r w:rsidRPr="009B6B05">
              <w:rPr>
                <w:sz w:val="28"/>
                <w:szCs w:val="28"/>
                <w:lang w:val="uk-UA"/>
              </w:rPr>
              <w:t>10.</w:t>
            </w:r>
          </w:p>
        </w:tc>
        <w:tc>
          <w:tcPr>
            <w:tcW w:w="8542" w:type="dxa"/>
            <w:hideMark/>
          </w:tcPr>
          <w:p w:rsidR="000A38C8" w:rsidRPr="009B6B05" w:rsidRDefault="000A38C8" w:rsidP="009B6B05">
            <w:pPr>
              <w:spacing w:line="360" w:lineRule="auto"/>
              <w:rPr>
                <w:sz w:val="28"/>
                <w:szCs w:val="28"/>
              </w:rPr>
            </w:pPr>
            <w:r w:rsidRPr="009B6B05">
              <w:rPr>
                <w:sz w:val="28"/>
                <w:szCs w:val="28"/>
                <w:lang w:val="uk-UA"/>
              </w:rPr>
              <w:t>Шкала оцінюван</w:t>
            </w:r>
            <w:r w:rsidR="009A79AA">
              <w:rPr>
                <w:sz w:val="28"/>
                <w:szCs w:val="28"/>
                <w:lang w:val="uk-UA"/>
              </w:rPr>
              <w:t>ня навчальних досягень …………</w:t>
            </w:r>
            <w:r w:rsidRPr="009B6B05">
              <w:rPr>
                <w:sz w:val="28"/>
                <w:szCs w:val="28"/>
              </w:rPr>
              <w:t>……………………</w:t>
            </w:r>
          </w:p>
        </w:tc>
        <w:tc>
          <w:tcPr>
            <w:tcW w:w="540" w:type="dxa"/>
            <w:hideMark/>
          </w:tcPr>
          <w:p w:rsidR="000A38C8" w:rsidRPr="009B6B05" w:rsidRDefault="00B77B0B" w:rsidP="009B6B05">
            <w:pPr>
              <w:spacing w:line="360" w:lineRule="auto"/>
              <w:jc w:val="center"/>
              <w:rPr>
                <w:sz w:val="28"/>
                <w:szCs w:val="28"/>
                <w:lang w:val="uk-UA"/>
              </w:rPr>
            </w:pPr>
            <w:r w:rsidRPr="009B6B05">
              <w:rPr>
                <w:sz w:val="28"/>
                <w:szCs w:val="28"/>
                <w:lang w:val="uk-UA"/>
              </w:rPr>
              <w:t>3</w:t>
            </w:r>
            <w:r w:rsidR="00BA08C2">
              <w:rPr>
                <w:sz w:val="28"/>
                <w:szCs w:val="28"/>
                <w:lang w:val="uk-UA"/>
              </w:rPr>
              <w:t>8</w:t>
            </w:r>
          </w:p>
        </w:tc>
      </w:tr>
    </w:tbl>
    <w:p w:rsidR="000A38C8" w:rsidRPr="003C00E8" w:rsidRDefault="000A38C8" w:rsidP="000A38C8">
      <w:pPr>
        <w:spacing w:line="360" w:lineRule="auto"/>
        <w:rPr>
          <w:sz w:val="28"/>
          <w:szCs w:val="28"/>
          <w:lang w:val="uk-UA"/>
        </w:rPr>
      </w:pPr>
    </w:p>
    <w:p w:rsidR="000A38C8" w:rsidRPr="003C00E8" w:rsidRDefault="000A38C8" w:rsidP="000A38C8">
      <w:pPr>
        <w:rPr>
          <w:sz w:val="28"/>
          <w:szCs w:val="28"/>
          <w:lang w:val="uk-UA"/>
        </w:rPr>
      </w:pPr>
    </w:p>
    <w:p w:rsidR="000A38C8" w:rsidRPr="003C00E8" w:rsidRDefault="000A38C8" w:rsidP="000A38C8">
      <w:pPr>
        <w:rPr>
          <w:sz w:val="28"/>
          <w:szCs w:val="28"/>
          <w:lang w:val="uk-UA"/>
        </w:rPr>
      </w:pPr>
    </w:p>
    <w:p w:rsidR="000A38C8" w:rsidRPr="003C00E8" w:rsidRDefault="000A38C8" w:rsidP="000A38C8">
      <w:pPr>
        <w:rPr>
          <w:sz w:val="28"/>
          <w:szCs w:val="28"/>
          <w:lang w:val="uk-UA"/>
        </w:rPr>
      </w:pPr>
    </w:p>
    <w:p w:rsidR="000A38C8" w:rsidRPr="003C00E8" w:rsidRDefault="000A38C8" w:rsidP="000A38C8">
      <w:pPr>
        <w:tabs>
          <w:tab w:val="left" w:pos="1215"/>
        </w:tabs>
        <w:rPr>
          <w:b/>
          <w:sz w:val="28"/>
          <w:szCs w:val="28"/>
          <w:lang w:val="uk-UA"/>
        </w:rPr>
      </w:pPr>
      <w:r w:rsidRPr="003C00E8">
        <w:rPr>
          <w:b/>
          <w:sz w:val="28"/>
          <w:szCs w:val="28"/>
        </w:rPr>
        <w:t xml:space="preserve">  </w:t>
      </w:r>
    </w:p>
    <w:p w:rsidR="000A38C8" w:rsidRPr="003C00E8" w:rsidRDefault="000A38C8" w:rsidP="000A38C8">
      <w:pPr>
        <w:tabs>
          <w:tab w:val="left" w:pos="1215"/>
        </w:tabs>
        <w:rPr>
          <w:b/>
          <w:sz w:val="28"/>
          <w:szCs w:val="28"/>
          <w:lang w:val="uk-UA"/>
        </w:rPr>
      </w:pPr>
    </w:p>
    <w:p w:rsidR="000A38C8" w:rsidRPr="003C00E8" w:rsidRDefault="000A38C8" w:rsidP="000A38C8">
      <w:pPr>
        <w:tabs>
          <w:tab w:val="left" w:pos="1215"/>
        </w:tabs>
        <w:rPr>
          <w:b/>
          <w:sz w:val="28"/>
          <w:szCs w:val="28"/>
          <w:lang w:val="uk-UA"/>
        </w:rPr>
      </w:pPr>
    </w:p>
    <w:p w:rsidR="000A38C8" w:rsidRPr="003C00E8" w:rsidRDefault="000A38C8" w:rsidP="000A38C8">
      <w:pPr>
        <w:tabs>
          <w:tab w:val="left" w:pos="1215"/>
        </w:tabs>
        <w:rPr>
          <w:b/>
          <w:sz w:val="28"/>
          <w:szCs w:val="28"/>
          <w:lang w:val="uk-UA"/>
        </w:rPr>
      </w:pPr>
    </w:p>
    <w:p w:rsidR="000A38C8" w:rsidRPr="003C00E8" w:rsidRDefault="000A38C8" w:rsidP="000A38C8">
      <w:pPr>
        <w:tabs>
          <w:tab w:val="left" w:pos="1215"/>
        </w:tabs>
        <w:rPr>
          <w:b/>
          <w:sz w:val="28"/>
          <w:szCs w:val="28"/>
          <w:lang w:val="uk-UA"/>
        </w:rPr>
      </w:pPr>
    </w:p>
    <w:p w:rsidR="000A38C8" w:rsidRPr="003C00E8" w:rsidRDefault="000A38C8" w:rsidP="000A38C8">
      <w:pPr>
        <w:tabs>
          <w:tab w:val="left" w:pos="1215"/>
        </w:tabs>
        <w:rPr>
          <w:b/>
          <w:sz w:val="28"/>
          <w:szCs w:val="28"/>
          <w:lang w:val="uk-UA"/>
        </w:rPr>
      </w:pPr>
    </w:p>
    <w:p w:rsidR="00223C98" w:rsidRPr="003C00E8" w:rsidRDefault="00223C98" w:rsidP="000A38C8">
      <w:pPr>
        <w:tabs>
          <w:tab w:val="left" w:pos="1215"/>
        </w:tabs>
        <w:rPr>
          <w:b/>
          <w:sz w:val="28"/>
          <w:szCs w:val="28"/>
          <w:lang w:val="uk-UA"/>
        </w:rPr>
      </w:pPr>
    </w:p>
    <w:p w:rsidR="000A38C8" w:rsidRPr="003C00E8" w:rsidRDefault="000A38C8" w:rsidP="000A38C8">
      <w:pPr>
        <w:tabs>
          <w:tab w:val="left" w:pos="1215"/>
        </w:tabs>
        <w:rPr>
          <w:b/>
          <w:sz w:val="28"/>
          <w:szCs w:val="28"/>
          <w:lang w:val="uk-UA"/>
        </w:rPr>
      </w:pPr>
    </w:p>
    <w:p w:rsidR="00BB13AC" w:rsidRPr="003C00E8" w:rsidRDefault="00BB13AC" w:rsidP="000A38C8">
      <w:pPr>
        <w:tabs>
          <w:tab w:val="left" w:pos="1215"/>
        </w:tabs>
        <w:rPr>
          <w:b/>
          <w:sz w:val="28"/>
          <w:szCs w:val="28"/>
          <w:lang w:val="uk-UA"/>
        </w:rPr>
      </w:pPr>
    </w:p>
    <w:p w:rsidR="00BB13AC" w:rsidRPr="003C00E8" w:rsidRDefault="00BB13AC" w:rsidP="000A38C8">
      <w:pPr>
        <w:tabs>
          <w:tab w:val="left" w:pos="1215"/>
        </w:tabs>
        <w:rPr>
          <w:b/>
          <w:sz w:val="28"/>
          <w:szCs w:val="28"/>
          <w:lang w:val="uk-UA"/>
        </w:rPr>
      </w:pPr>
    </w:p>
    <w:p w:rsidR="00BB13AC" w:rsidRPr="003C00E8" w:rsidRDefault="00BB13AC" w:rsidP="000A38C8">
      <w:pPr>
        <w:tabs>
          <w:tab w:val="left" w:pos="1215"/>
        </w:tabs>
        <w:rPr>
          <w:b/>
          <w:sz w:val="28"/>
          <w:szCs w:val="28"/>
          <w:lang w:val="uk-UA"/>
        </w:rPr>
      </w:pPr>
    </w:p>
    <w:p w:rsidR="00BB13AC" w:rsidRPr="003C00E8" w:rsidRDefault="00BB13AC" w:rsidP="000A38C8">
      <w:pPr>
        <w:tabs>
          <w:tab w:val="left" w:pos="1215"/>
        </w:tabs>
        <w:rPr>
          <w:b/>
          <w:sz w:val="28"/>
          <w:szCs w:val="28"/>
          <w:lang w:val="uk-UA"/>
        </w:rPr>
      </w:pPr>
    </w:p>
    <w:p w:rsidR="00BB13AC" w:rsidRPr="003C00E8" w:rsidRDefault="00BB13AC" w:rsidP="000A38C8">
      <w:pPr>
        <w:tabs>
          <w:tab w:val="left" w:pos="1215"/>
        </w:tabs>
        <w:rPr>
          <w:b/>
          <w:sz w:val="28"/>
          <w:szCs w:val="28"/>
          <w:lang w:val="uk-UA"/>
        </w:rPr>
      </w:pPr>
    </w:p>
    <w:p w:rsidR="00BB13AC" w:rsidRDefault="00BB13AC" w:rsidP="000A38C8">
      <w:pPr>
        <w:tabs>
          <w:tab w:val="left" w:pos="1215"/>
        </w:tabs>
        <w:rPr>
          <w:b/>
          <w:color w:val="FF0000"/>
          <w:sz w:val="28"/>
          <w:szCs w:val="28"/>
          <w:lang w:val="uk-UA"/>
        </w:rPr>
      </w:pPr>
    </w:p>
    <w:p w:rsidR="00774A34" w:rsidRDefault="00774A34" w:rsidP="000A38C8">
      <w:pPr>
        <w:tabs>
          <w:tab w:val="left" w:pos="1215"/>
        </w:tabs>
        <w:rPr>
          <w:b/>
          <w:sz w:val="28"/>
          <w:szCs w:val="28"/>
          <w:lang w:val="uk-UA"/>
        </w:rPr>
      </w:pPr>
    </w:p>
    <w:p w:rsidR="009B6B05" w:rsidRPr="003C00E8" w:rsidRDefault="009B6B05" w:rsidP="000A38C8">
      <w:pPr>
        <w:tabs>
          <w:tab w:val="left" w:pos="1215"/>
        </w:tabs>
        <w:rPr>
          <w:b/>
          <w:sz w:val="28"/>
          <w:szCs w:val="28"/>
          <w:lang w:val="uk-UA"/>
        </w:rPr>
      </w:pPr>
    </w:p>
    <w:p w:rsidR="000A38C8" w:rsidRPr="003C00E8" w:rsidRDefault="000A38C8" w:rsidP="000A38C8">
      <w:pPr>
        <w:tabs>
          <w:tab w:val="left" w:pos="1215"/>
        </w:tabs>
        <w:rPr>
          <w:b/>
          <w:bCs/>
          <w:caps/>
          <w:sz w:val="28"/>
          <w:szCs w:val="28"/>
          <w:lang w:val="uk-UA"/>
        </w:rPr>
      </w:pPr>
      <w:r w:rsidRPr="003C00E8">
        <w:rPr>
          <w:b/>
          <w:sz w:val="28"/>
          <w:szCs w:val="28"/>
          <w:lang w:val="uk-UA"/>
        </w:rPr>
        <w:lastRenderedPageBreak/>
        <w:t xml:space="preserve">                         </w:t>
      </w:r>
      <w:r w:rsidRPr="003C00E8">
        <w:rPr>
          <w:b/>
          <w:sz w:val="28"/>
          <w:szCs w:val="28"/>
        </w:rPr>
        <w:t>1.</w:t>
      </w:r>
      <w:r w:rsidRPr="003C00E8">
        <w:rPr>
          <w:b/>
          <w:bCs/>
          <w:caps/>
          <w:sz w:val="28"/>
          <w:szCs w:val="28"/>
        </w:rPr>
        <w:t>Опис навчальної дисципліни</w:t>
      </w:r>
    </w:p>
    <w:p w:rsidR="00AC71B0" w:rsidRPr="003C00E8" w:rsidRDefault="00AC71B0" w:rsidP="000A38C8">
      <w:pPr>
        <w:tabs>
          <w:tab w:val="left" w:pos="1215"/>
        </w:tabs>
        <w:rPr>
          <w:sz w:val="28"/>
          <w:szCs w:val="28"/>
          <w:lang w:val="uk-UA"/>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2551"/>
        <w:gridCol w:w="2665"/>
      </w:tblGrid>
      <w:tr w:rsidR="00ED38C0" w:rsidRPr="00DF1942" w:rsidTr="0054685A">
        <w:trPr>
          <w:trHeight w:val="354"/>
          <w:jc w:val="center"/>
        </w:trPr>
        <w:tc>
          <w:tcPr>
            <w:tcW w:w="5133" w:type="dxa"/>
            <w:vMerge w:val="restart"/>
            <w:shd w:val="clear" w:color="auto" w:fill="auto"/>
          </w:tcPr>
          <w:p w:rsidR="00ED38C0" w:rsidRPr="00DF1942" w:rsidRDefault="00ED38C0" w:rsidP="0054685A">
            <w:pPr>
              <w:jc w:val="center"/>
              <w:rPr>
                <w:b/>
                <w:sz w:val="28"/>
                <w:szCs w:val="28"/>
              </w:rPr>
            </w:pPr>
            <w:r w:rsidRPr="00DF1942">
              <w:rPr>
                <w:b/>
                <w:sz w:val="28"/>
                <w:szCs w:val="28"/>
              </w:rPr>
              <w:t>Найменування</w:t>
            </w:r>
          </w:p>
          <w:p w:rsidR="00ED38C0" w:rsidRPr="00DF1942" w:rsidRDefault="00ED38C0" w:rsidP="0054685A">
            <w:pPr>
              <w:jc w:val="center"/>
              <w:rPr>
                <w:b/>
                <w:sz w:val="28"/>
                <w:szCs w:val="28"/>
              </w:rPr>
            </w:pPr>
            <w:r w:rsidRPr="00DF1942">
              <w:rPr>
                <w:b/>
                <w:sz w:val="28"/>
                <w:szCs w:val="28"/>
              </w:rPr>
              <w:t>показників</w:t>
            </w:r>
          </w:p>
        </w:tc>
        <w:tc>
          <w:tcPr>
            <w:tcW w:w="5216" w:type="dxa"/>
            <w:gridSpan w:val="2"/>
            <w:shd w:val="clear" w:color="auto" w:fill="auto"/>
          </w:tcPr>
          <w:p w:rsidR="00ED38C0" w:rsidRPr="00DF1942" w:rsidRDefault="00ED38C0" w:rsidP="0054685A">
            <w:pPr>
              <w:jc w:val="center"/>
              <w:rPr>
                <w:b/>
                <w:sz w:val="28"/>
                <w:szCs w:val="28"/>
              </w:rPr>
            </w:pPr>
            <w:r w:rsidRPr="00DF1942">
              <w:rPr>
                <w:b/>
                <w:sz w:val="28"/>
                <w:szCs w:val="28"/>
              </w:rPr>
              <w:t>Розподіл годин за навчальним планом</w:t>
            </w:r>
          </w:p>
        </w:tc>
      </w:tr>
      <w:tr w:rsidR="00ED38C0" w:rsidRPr="00DF1942" w:rsidTr="0054685A">
        <w:trPr>
          <w:trHeight w:val="543"/>
          <w:jc w:val="center"/>
        </w:trPr>
        <w:tc>
          <w:tcPr>
            <w:tcW w:w="5133" w:type="dxa"/>
            <w:vMerge/>
            <w:shd w:val="clear" w:color="auto" w:fill="auto"/>
          </w:tcPr>
          <w:p w:rsidR="00ED38C0" w:rsidRPr="00DF1942" w:rsidRDefault="00ED38C0" w:rsidP="0054685A">
            <w:pPr>
              <w:jc w:val="center"/>
              <w:rPr>
                <w:b/>
                <w:sz w:val="28"/>
                <w:szCs w:val="28"/>
              </w:rPr>
            </w:pPr>
          </w:p>
        </w:tc>
        <w:tc>
          <w:tcPr>
            <w:tcW w:w="2551" w:type="dxa"/>
            <w:shd w:val="clear" w:color="auto" w:fill="auto"/>
          </w:tcPr>
          <w:p w:rsidR="00ED38C0" w:rsidRPr="00D21469" w:rsidRDefault="00ED38C0" w:rsidP="0054685A">
            <w:pPr>
              <w:jc w:val="center"/>
              <w:rPr>
                <w:sz w:val="28"/>
                <w:szCs w:val="28"/>
              </w:rPr>
            </w:pPr>
            <w:r w:rsidRPr="00D21469">
              <w:rPr>
                <w:sz w:val="28"/>
                <w:szCs w:val="28"/>
              </w:rPr>
              <w:t>Денна форма навчання</w:t>
            </w:r>
          </w:p>
        </w:tc>
        <w:tc>
          <w:tcPr>
            <w:tcW w:w="2665" w:type="dxa"/>
            <w:shd w:val="clear" w:color="auto" w:fill="auto"/>
          </w:tcPr>
          <w:p w:rsidR="00ED38C0" w:rsidRPr="00D21469" w:rsidRDefault="00ED38C0" w:rsidP="0054685A">
            <w:pPr>
              <w:jc w:val="center"/>
              <w:rPr>
                <w:sz w:val="28"/>
                <w:szCs w:val="28"/>
              </w:rPr>
            </w:pPr>
            <w:r w:rsidRPr="00D21469">
              <w:rPr>
                <w:sz w:val="28"/>
                <w:szCs w:val="28"/>
              </w:rPr>
              <w:t>Заочна форма навчання</w:t>
            </w:r>
          </w:p>
        </w:tc>
      </w:tr>
      <w:tr w:rsidR="00ED38C0" w:rsidRPr="00DF1942" w:rsidTr="0054685A">
        <w:trPr>
          <w:jc w:val="center"/>
        </w:trPr>
        <w:tc>
          <w:tcPr>
            <w:tcW w:w="5133" w:type="dxa"/>
            <w:shd w:val="clear" w:color="auto" w:fill="auto"/>
          </w:tcPr>
          <w:p w:rsidR="00ED38C0" w:rsidRPr="00DF1942" w:rsidRDefault="00ED38C0" w:rsidP="0054685A">
            <w:pPr>
              <w:rPr>
                <w:sz w:val="28"/>
                <w:szCs w:val="28"/>
              </w:rPr>
            </w:pPr>
            <w:r w:rsidRPr="00DF1942">
              <w:rPr>
                <w:sz w:val="28"/>
                <w:szCs w:val="28"/>
              </w:rPr>
              <w:t xml:space="preserve">Кількість кредитів ЄКТС – </w:t>
            </w:r>
            <w:r>
              <w:rPr>
                <w:sz w:val="28"/>
                <w:szCs w:val="28"/>
              </w:rPr>
              <w:t>4</w:t>
            </w:r>
          </w:p>
        </w:tc>
        <w:tc>
          <w:tcPr>
            <w:tcW w:w="5216" w:type="dxa"/>
            <w:gridSpan w:val="2"/>
            <w:shd w:val="clear" w:color="auto" w:fill="auto"/>
          </w:tcPr>
          <w:p w:rsidR="00ED38C0" w:rsidRPr="00DF1942" w:rsidRDefault="00ED38C0" w:rsidP="0054685A">
            <w:pPr>
              <w:jc w:val="center"/>
              <w:rPr>
                <w:sz w:val="28"/>
                <w:szCs w:val="28"/>
              </w:rPr>
            </w:pPr>
            <w:r w:rsidRPr="00DF1942">
              <w:rPr>
                <w:sz w:val="28"/>
                <w:szCs w:val="28"/>
              </w:rPr>
              <w:t>Рік підготовки:</w:t>
            </w:r>
          </w:p>
        </w:tc>
      </w:tr>
      <w:tr w:rsidR="00ED38C0" w:rsidRPr="00DF1942" w:rsidTr="0054685A">
        <w:trPr>
          <w:jc w:val="center"/>
        </w:trPr>
        <w:tc>
          <w:tcPr>
            <w:tcW w:w="5133" w:type="dxa"/>
            <w:shd w:val="clear" w:color="auto" w:fill="auto"/>
          </w:tcPr>
          <w:p w:rsidR="00ED38C0" w:rsidRPr="00DF1942" w:rsidRDefault="00ED38C0" w:rsidP="0054685A">
            <w:pPr>
              <w:rPr>
                <w:sz w:val="28"/>
                <w:szCs w:val="28"/>
              </w:rPr>
            </w:pPr>
            <w:r w:rsidRPr="00DF1942">
              <w:rPr>
                <w:sz w:val="28"/>
                <w:szCs w:val="28"/>
              </w:rPr>
              <w:t>Загальна кількість годин – 1</w:t>
            </w:r>
            <w:r>
              <w:rPr>
                <w:sz w:val="28"/>
                <w:szCs w:val="28"/>
              </w:rPr>
              <w:t>20</w:t>
            </w:r>
          </w:p>
        </w:tc>
        <w:tc>
          <w:tcPr>
            <w:tcW w:w="2551" w:type="dxa"/>
            <w:shd w:val="clear" w:color="auto" w:fill="auto"/>
          </w:tcPr>
          <w:p w:rsidR="00ED38C0" w:rsidRPr="00DF1942" w:rsidRDefault="00ED38C0" w:rsidP="0054685A">
            <w:pPr>
              <w:jc w:val="center"/>
              <w:rPr>
                <w:sz w:val="28"/>
                <w:szCs w:val="28"/>
              </w:rPr>
            </w:pPr>
            <w:r>
              <w:rPr>
                <w:sz w:val="28"/>
                <w:szCs w:val="28"/>
              </w:rPr>
              <w:t>1</w:t>
            </w:r>
          </w:p>
        </w:tc>
        <w:tc>
          <w:tcPr>
            <w:tcW w:w="2665" w:type="dxa"/>
            <w:shd w:val="clear" w:color="auto" w:fill="auto"/>
          </w:tcPr>
          <w:p w:rsidR="00ED38C0" w:rsidRPr="00DF1942" w:rsidRDefault="00ED38C0" w:rsidP="0054685A">
            <w:pPr>
              <w:jc w:val="center"/>
              <w:rPr>
                <w:sz w:val="28"/>
                <w:szCs w:val="28"/>
              </w:rPr>
            </w:pPr>
            <w:r>
              <w:rPr>
                <w:sz w:val="28"/>
                <w:szCs w:val="28"/>
              </w:rPr>
              <w:t>1</w:t>
            </w:r>
          </w:p>
        </w:tc>
      </w:tr>
      <w:tr w:rsidR="00ED38C0" w:rsidRPr="00DF1942" w:rsidTr="0054685A">
        <w:trPr>
          <w:jc w:val="center"/>
        </w:trPr>
        <w:tc>
          <w:tcPr>
            <w:tcW w:w="5133" w:type="dxa"/>
            <w:shd w:val="clear" w:color="auto" w:fill="auto"/>
          </w:tcPr>
          <w:p w:rsidR="00ED38C0" w:rsidRPr="000C5098" w:rsidRDefault="00ED38C0" w:rsidP="0054685A">
            <w:pPr>
              <w:rPr>
                <w:sz w:val="28"/>
                <w:szCs w:val="28"/>
                <w:lang w:val="uk-UA"/>
              </w:rPr>
            </w:pPr>
            <w:r w:rsidRPr="00DF1942">
              <w:rPr>
                <w:sz w:val="28"/>
                <w:szCs w:val="28"/>
              </w:rPr>
              <w:t xml:space="preserve">Кількість модулів – </w:t>
            </w:r>
            <w:r w:rsidR="000C5098">
              <w:rPr>
                <w:sz w:val="28"/>
                <w:szCs w:val="28"/>
                <w:lang w:val="uk-UA"/>
              </w:rPr>
              <w:t>2</w:t>
            </w:r>
          </w:p>
        </w:tc>
        <w:tc>
          <w:tcPr>
            <w:tcW w:w="5216" w:type="dxa"/>
            <w:gridSpan w:val="2"/>
            <w:shd w:val="clear" w:color="auto" w:fill="auto"/>
          </w:tcPr>
          <w:p w:rsidR="00ED38C0" w:rsidRPr="00DF1942" w:rsidRDefault="00ED38C0" w:rsidP="0054685A">
            <w:pPr>
              <w:jc w:val="center"/>
              <w:rPr>
                <w:sz w:val="28"/>
                <w:szCs w:val="28"/>
              </w:rPr>
            </w:pPr>
            <w:r w:rsidRPr="00DF1942">
              <w:rPr>
                <w:sz w:val="28"/>
                <w:szCs w:val="28"/>
              </w:rPr>
              <w:t>Семестр:</w:t>
            </w:r>
          </w:p>
        </w:tc>
      </w:tr>
      <w:tr w:rsidR="00ED38C0" w:rsidRPr="00DF1942" w:rsidTr="0054685A">
        <w:trPr>
          <w:trHeight w:val="323"/>
          <w:jc w:val="center"/>
        </w:trPr>
        <w:tc>
          <w:tcPr>
            <w:tcW w:w="5133" w:type="dxa"/>
            <w:vMerge w:val="restart"/>
            <w:shd w:val="clear" w:color="auto" w:fill="auto"/>
          </w:tcPr>
          <w:p w:rsidR="00ED38C0" w:rsidRDefault="00ED38C0" w:rsidP="0054685A">
            <w:pPr>
              <w:rPr>
                <w:sz w:val="28"/>
                <w:szCs w:val="28"/>
              </w:rPr>
            </w:pPr>
            <w:r w:rsidRPr="00DF1942">
              <w:rPr>
                <w:sz w:val="28"/>
                <w:szCs w:val="28"/>
              </w:rPr>
              <w:t>Тижневих годин для денної форми навчання:</w:t>
            </w:r>
            <w:r>
              <w:rPr>
                <w:sz w:val="28"/>
                <w:szCs w:val="28"/>
              </w:rPr>
              <w:t xml:space="preserve"> 4,7</w:t>
            </w:r>
          </w:p>
          <w:p w:rsidR="00ED38C0" w:rsidRPr="00DF1942" w:rsidRDefault="00ED38C0" w:rsidP="0054685A">
            <w:pPr>
              <w:rPr>
                <w:sz w:val="28"/>
                <w:szCs w:val="28"/>
              </w:rPr>
            </w:pPr>
            <w:r w:rsidRPr="00DF1942">
              <w:rPr>
                <w:sz w:val="28"/>
                <w:szCs w:val="28"/>
              </w:rPr>
              <w:t xml:space="preserve">аудиторних –  </w:t>
            </w:r>
            <w:r>
              <w:rPr>
                <w:sz w:val="28"/>
                <w:szCs w:val="28"/>
              </w:rPr>
              <w:t xml:space="preserve">42 </w:t>
            </w:r>
            <w:r w:rsidRPr="00DF1942">
              <w:rPr>
                <w:sz w:val="28"/>
                <w:szCs w:val="28"/>
              </w:rPr>
              <w:t>год.</w:t>
            </w:r>
          </w:p>
          <w:p w:rsidR="00ED38C0" w:rsidRPr="00DF1942" w:rsidRDefault="00ED38C0" w:rsidP="0054685A">
            <w:pPr>
              <w:rPr>
                <w:sz w:val="28"/>
                <w:szCs w:val="28"/>
              </w:rPr>
            </w:pPr>
            <w:r w:rsidRPr="00DF1942">
              <w:rPr>
                <w:sz w:val="28"/>
                <w:szCs w:val="28"/>
              </w:rPr>
              <w:t xml:space="preserve">аудиторних –  </w:t>
            </w:r>
            <w:r>
              <w:rPr>
                <w:sz w:val="28"/>
                <w:szCs w:val="28"/>
              </w:rPr>
              <w:t xml:space="preserve">12 </w:t>
            </w:r>
            <w:r w:rsidRPr="00DF1942">
              <w:rPr>
                <w:sz w:val="28"/>
                <w:szCs w:val="28"/>
              </w:rPr>
              <w:t>год.</w:t>
            </w:r>
            <w:r>
              <w:rPr>
                <w:sz w:val="28"/>
                <w:szCs w:val="28"/>
              </w:rPr>
              <w:t xml:space="preserve"> з.ф.н.</w:t>
            </w:r>
          </w:p>
          <w:p w:rsidR="00ED38C0" w:rsidRPr="00DF1942" w:rsidRDefault="00ED38C0" w:rsidP="0054685A">
            <w:pPr>
              <w:rPr>
                <w:sz w:val="28"/>
                <w:szCs w:val="28"/>
              </w:rPr>
            </w:pPr>
            <w:r w:rsidRPr="00DF1942">
              <w:rPr>
                <w:sz w:val="28"/>
                <w:szCs w:val="28"/>
              </w:rPr>
              <w:t>самостійної роботи студента –</w:t>
            </w:r>
            <w:r>
              <w:rPr>
                <w:sz w:val="28"/>
                <w:szCs w:val="28"/>
              </w:rPr>
              <w:t xml:space="preserve"> 78 </w:t>
            </w:r>
            <w:r w:rsidRPr="00306773">
              <w:rPr>
                <w:sz w:val="28"/>
                <w:szCs w:val="28"/>
              </w:rPr>
              <w:t>год.</w:t>
            </w:r>
          </w:p>
        </w:tc>
        <w:tc>
          <w:tcPr>
            <w:tcW w:w="2551" w:type="dxa"/>
            <w:shd w:val="clear" w:color="auto" w:fill="auto"/>
          </w:tcPr>
          <w:p w:rsidR="00ED38C0" w:rsidRPr="00DF1942" w:rsidRDefault="00ED38C0" w:rsidP="0054685A">
            <w:pPr>
              <w:jc w:val="center"/>
              <w:rPr>
                <w:sz w:val="28"/>
                <w:szCs w:val="28"/>
              </w:rPr>
            </w:pPr>
            <w:r>
              <w:rPr>
                <w:sz w:val="28"/>
                <w:szCs w:val="28"/>
              </w:rPr>
              <w:t>2</w:t>
            </w:r>
          </w:p>
        </w:tc>
        <w:tc>
          <w:tcPr>
            <w:tcW w:w="2665" w:type="dxa"/>
            <w:shd w:val="clear" w:color="auto" w:fill="auto"/>
          </w:tcPr>
          <w:p w:rsidR="00ED38C0" w:rsidRPr="00DF1942" w:rsidRDefault="00ED38C0" w:rsidP="0054685A">
            <w:pPr>
              <w:jc w:val="center"/>
              <w:rPr>
                <w:sz w:val="28"/>
                <w:szCs w:val="28"/>
              </w:rPr>
            </w:pPr>
            <w:r>
              <w:rPr>
                <w:sz w:val="28"/>
                <w:szCs w:val="28"/>
              </w:rPr>
              <w:t>1</w:t>
            </w:r>
          </w:p>
        </w:tc>
      </w:tr>
      <w:tr w:rsidR="00ED38C0" w:rsidRPr="00DF1942" w:rsidTr="0054685A">
        <w:trPr>
          <w:trHeight w:val="323"/>
          <w:jc w:val="center"/>
        </w:trPr>
        <w:tc>
          <w:tcPr>
            <w:tcW w:w="5133" w:type="dxa"/>
            <w:vMerge/>
            <w:shd w:val="clear" w:color="auto" w:fill="auto"/>
          </w:tcPr>
          <w:p w:rsidR="00ED38C0" w:rsidRPr="00DF1942" w:rsidRDefault="00ED38C0" w:rsidP="0054685A">
            <w:pPr>
              <w:rPr>
                <w:sz w:val="28"/>
                <w:szCs w:val="28"/>
              </w:rPr>
            </w:pPr>
          </w:p>
        </w:tc>
        <w:tc>
          <w:tcPr>
            <w:tcW w:w="5216" w:type="dxa"/>
            <w:gridSpan w:val="2"/>
            <w:shd w:val="clear" w:color="auto" w:fill="auto"/>
          </w:tcPr>
          <w:p w:rsidR="00ED38C0" w:rsidRPr="00DF1942" w:rsidRDefault="00ED38C0" w:rsidP="0054685A">
            <w:pPr>
              <w:jc w:val="center"/>
              <w:rPr>
                <w:sz w:val="28"/>
                <w:szCs w:val="28"/>
              </w:rPr>
            </w:pPr>
            <w:r w:rsidRPr="00DF1942">
              <w:rPr>
                <w:sz w:val="28"/>
                <w:szCs w:val="28"/>
              </w:rPr>
              <w:t>Лекції:</w:t>
            </w:r>
          </w:p>
        </w:tc>
      </w:tr>
      <w:tr w:rsidR="00ED38C0" w:rsidRPr="00DF1942" w:rsidTr="0054685A">
        <w:trPr>
          <w:trHeight w:val="323"/>
          <w:jc w:val="center"/>
        </w:trPr>
        <w:tc>
          <w:tcPr>
            <w:tcW w:w="5133" w:type="dxa"/>
            <w:vMerge/>
            <w:shd w:val="clear" w:color="auto" w:fill="auto"/>
          </w:tcPr>
          <w:p w:rsidR="00ED38C0" w:rsidRPr="00DF1942" w:rsidRDefault="00ED38C0" w:rsidP="0054685A">
            <w:pPr>
              <w:rPr>
                <w:sz w:val="28"/>
                <w:szCs w:val="28"/>
              </w:rPr>
            </w:pPr>
          </w:p>
        </w:tc>
        <w:tc>
          <w:tcPr>
            <w:tcW w:w="2551" w:type="dxa"/>
            <w:shd w:val="clear" w:color="auto" w:fill="auto"/>
          </w:tcPr>
          <w:p w:rsidR="00ED38C0" w:rsidRPr="00794FE3" w:rsidRDefault="00ED38C0" w:rsidP="0054685A">
            <w:pPr>
              <w:jc w:val="center"/>
              <w:rPr>
                <w:sz w:val="28"/>
                <w:szCs w:val="28"/>
              </w:rPr>
            </w:pPr>
            <w:r>
              <w:rPr>
                <w:sz w:val="28"/>
                <w:szCs w:val="28"/>
              </w:rPr>
              <w:t xml:space="preserve">22 </w:t>
            </w:r>
            <w:r w:rsidRPr="00794FE3">
              <w:rPr>
                <w:sz w:val="28"/>
                <w:szCs w:val="28"/>
              </w:rPr>
              <w:t xml:space="preserve"> год.</w:t>
            </w:r>
          </w:p>
        </w:tc>
        <w:tc>
          <w:tcPr>
            <w:tcW w:w="2665" w:type="dxa"/>
            <w:shd w:val="clear" w:color="auto" w:fill="auto"/>
          </w:tcPr>
          <w:p w:rsidR="00ED38C0" w:rsidRPr="00DF1942" w:rsidRDefault="00ED38C0" w:rsidP="0054685A">
            <w:pPr>
              <w:jc w:val="center"/>
              <w:rPr>
                <w:sz w:val="28"/>
                <w:szCs w:val="28"/>
              </w:rPr>
            </w:pPr>
            <w:r>
              <w:rPr>
                <w:sz w:val="28"/>
                <w:szCs w:val="28"/>
              </w:rPr>
              <w:t>8 год.</w:t>
            </w:r>
          </w:p>
        </w:tc>
      </w:tr>
      <w:tr w:rsidR="00ED38C0" w:rsidRPr="00DF1942" w:rsidTr="0054685A">
        <w:trPr>
          <w:trHeight w:val="323"/>
          <w:jc w:val="center"/>
        </w:trPr>
        <w:tc>
          <w:tcPr>
            <w:tcW w:w="5133" w:type="dxa"/>
            <w:vMerge/>
            <w:shd w:val="clear" w:color="auto" w:fill="auto"/>
          </w:tcPr>
          <w:p w:rsidR="00ED38C0" w:rsidRPr="00DF1942" w:rsidRDefault="00ED38C0" w:rsidP="0054685A">
            <w:pPr>
              <w:rPr>
                <w:sz w:val="28"/>
                <w:szCs w:val="28"/>
              </w:rPr>
            </w:pPr>
          </w:p>
        </w:tc>
        <w:tc>
          <w:tcPr>
            <w:tcW w:w="5216" w:type="dxa"/>
            <w:gridSpan w:val="2"/>
            <w:shd w:val="clear" w:color="auto" w:fill="auto"/>
          </w:tcPr>
          <w:p w:rsidR="00ED38C0" w:rsidRPr="00794FE3" w:rsidRDefault="00ED38C0" w:rsidP="0054685A">
            <w:pPr>
              <w:jc w:val="center"/>
              <w:rPr>
                <w:sz w:val="28"/>
                <w:szCs w:val="28"/>
              </w:rPr>
            </w:pPr>
            <w:r w:rsidRPr="00794FE3">
              <w:rPr>
                <w:sz w:val="28"/>
                <w:szCs w:val="28"/>
              </w:rPr>
              <w:t>Практичні (семінарські):</w:t>
            </w:r>
          </w:p>
        </w:tc>
      </w:tr>
      <w:tr w:rsidR="00ED38C0" w:rsidRPr="00DF1942" w:rsidTr="0054685A">
        <w:trPr>
          <w:trHeight w:val="323"/>
          <w:jc w:val="center"/>
        </w:trPr>
        <w:tc>
          <w:tcPr>
            <w:tcW w:w="5133" w:type="dxa"/>
            <w:vMerge/>
            <w:shd w:val="clear" w:color="auto" w:fill="auto"/>
          </w:tcPr>
          <w:p w:rsidR="00ED38C0" w:rsidRPr="00DF1942" w:rsidRDefault="00ED38C0" w:rsidP="0054685A">
            <w:pPr>
              <w:rPr>
                <w:sz w:val="28"/>
                <w:szCs w:val="28"/>
              </w:rPr>
            </w:pPr>
          </w:p>
        </w:tc>
        <w:tc>
          <w:tcPr>
            <w:tcW w:w="2551" w:type="dxa"/>
            <w:shd w:val="clear" w:color="auto" w:fill="auto"/>
          </w:tcPr>
          <w:p w:rsidR="00ED38C0" w:rsidRPr="00794FE3" w:rsidRDefault="00ED38C0" w:rsidP="0054685A">
            <w:pPr>
              <w:jc w:val="center"/>
              <w:rPr>
                <w:sz w:val="28"/>
                <w:szCs w:val="28"/>
              </w:rPr>
            </w:pPr>
            <w:r>
              <w:rPr>
                <w:sz w:val="28"/>
                <w:szCs w:val="28"/>
              </w:rPr>
              <w:t>20</w:t>
            </w:r>
            <w:r w:rsidRPr="00794FE3">
              <w:rPr>
                <w:sz w:val="28"/>
                <w:szCs w:val="28"/>
              </w:rPr>
              <w:t xml:space="preserve"> год.</w:t>
            </w:r>
          </w:p>
        </w:tc>
        <w:tc>
          <w:tcPr>
            <w:tcW w:w="2665" w:type="dxa"/>
            <w:shd w:val="clear" w:color="auto" w:fill="auto"/>
          </w:tcPr>
          <w:p w:rsidR="00ED38C0" w:rsidRPr="00DF1942" w:rsidRDefault="00ED38C0" w:rsidP="0054685A">
            <w:pPr>
              <w:jc w:val="center"/>
              <w:rPr>
                <w:sz w:val="28"/>
                <w:szCs w:val="28"/>
              </w:rPr>
            </w:pPr>
            <w:r>
              <w:rPr>
                <w:sz w:val="28"/>
                <w:szCs w:val="28"/>
              </w:rPr>
              <w:t>4 год.</w:t>
            </w:r>
          </w:p>
        </w:tc>
      </w:tr>
      <w:tr w:rsidR="00ED38C0" w:rsidRPr="00DF1942" w:rsidTr="0054685A">
        <w:trPr>
          <w:jc w:val="center"/>
        </w:trPr>
        <w:tc>
          <w:tcPr>
            <w:tcW w:w="5133" w:type="dxa"/>
            <w:vMerge w:val="restart"/>
            <w:shd w:val="clear" w:color="auto" w:fill="auto"/>
          </w:tcPr>
          <w:p w:rsidR="00ED38C0" w:rsidRPr="00DF1942" w:rsidRDefault="00ED38C0" w:rsidP="0054685A">
            <w:pPr>
              <w:rPr>
                <w:sz w:val="28"/>
                <w:szCs w:val="28"/>
              </w:rPr>
            </w:pPr>
            <w:r w:rsidRPr="00DF1942">
              <w:rPr>
                <w:sz w:val="28"/>
                <w:szCs w:val="28"/>
              </w:rPr>
              <w:t xml:space="preserve">Вид підсумкового контролю: </w:t>
            </w:r>
            <w:r>
              <w:rPr>
                <w:sz w:val="28"/>
                <w:szCs w:val="28"/>
              </w:rPr>
              <w:t>залік</w:t>
            </w:r>
          </w:p>
        </w:tc>
        <w:tc>
          <w:tcPr>
            <w:tcW w:w="5216" w:type="dxa"/>
            <w:gridSpan w:val="2"/>
            <w:shd w:val="clear" w:color="auto" w:fill="auto"/>
          </w:tcPr>
          <w:p w:rsidR="00ED38C0" w:rsidRPr="00DF1942" w:rsidRDefault="00ED38C0" w:rsidP="0054685A">
            <w:pPr>
              <w:jc w:val="center"/>
              <w:rPr>
                <w:sz w:val="28"/>
                <w:szCs w:val="28"/>
              </w:rPr>
            </w:pPr>
            <w:r w:rsidRPr="00DF1942">
              <w:rPr>
                <w:sz w:val="28"/>
                <w:szCs w:val="28"/>
              </w:rPr>
              <w:t>Лабораторні:</w:t>
            </w:r>
          </w:p>
        </w:tc>
      </w:tr>
      <w:tr w:rsidR="00ED38C0" w:rsidRPr="00DF1942" w:rsidTr="0054685A">
        <w:trPr>
          <w:jc w:val="center"/>
        </w:trPr>
        <w:tc>
          <w:tcPr>
            <w:tcW w:w="5133" w:type="dxa"/>
            <w:vMerge/>
            <w:shd w:val="clear" w:color="auto" w:fill="auto"/>
          </w:tcPr>
          <w:p w:rsidR="00ED38C0" w:rsidRPr="00DF1942" w:rsidRDefault="00ED38C0" w:rsidP="0054685A">
            <w:pPr>
              <w:rPr>
                <w:sz w:val="28"/>
                <w:szCs w:val="28"/>
              </w:rPr>
            </w:pPr>
          </w:p>
        </w:tc>
        <w:tc>
          <w:tcPr>
            <w:tcW w:w="2551" w:type="dxa"/>
            <w:shd w:val="clear" w:color="auto" w:fill="auto"/>
          </w:tcPr>
          <w:p w:rsidR="00ED38C0" w:rsidRPr="00DF1942" w:rsidRDefault="00ED38C0" w:rsidP="0054685A">
            <w:pPr>
              <w:jc w:val="center"/>
              <w:rPr>
                <w:sz w:val="28"/>
                <w:szCs w:val="28"/>
              </w:rPr>
            </w:pPr>
            <w:r w:rsidRPr="00DF1942">
              <w:rPr>
                <w:sz w:val="28"/>
                <w:szCs w:val="28"/>
              </w:rPr>
              <w:t>-</w:t>
            </w:r>
          </w:p>
        </w:tc>
        <w:tc>
          <w:tcPr>
            <w:tcW w:w="2665" w:type="dxa"/>
            <w:shd w:val="clear" w:color="auto" w:fill="auto"/>
          </w:tcPr>
          <w:p w:rsidR="00ED38C0" w:rsidRPr="00DF1942" w:rsidRDefault="00ED38C0" w:rsidP="0054685A">
            <w:pPr>
              <w:jc w:val="center"/>
              <w:rPr>
                <w:sz w:val="28"/>
                <w:szCs w:val="28"/>
              </w:rPr>
            </w:pPr>
            <w:r w:rsidRPr="00DF1942">
              <w:rPr>
                <w:sz w:val="28"/>
                <w:szCs w:val="28"/>
              </w:rPr>
              <w:t>-</w:t>
            </w:r>
          </w:p>
        </w:tc>
      </w:tr>
      <w:tr w:rsidR="00ED38C0" w:rsidRPr="00DF1942" w:rsidTr="0054685A">
        <w:trPr>
          <w:trHeight w:val="499"/>
          <w:jc w:val="center"/>
        </w:trPr>
        <w:tc>
          <w:tcPr>
            <w:tcW w:w="5133" w:type="dxa"/>
            <w:vMerge w:val="restart"/>
            <w:shd w:val="clear" w:color="auto" w:fill="auto"/>
          </w:tcPr>
          <w:p w:rsidR="00ED38C0" w:rsidRPr="00DF1942" w:rsidRDefault="00ED38C0" w:rsidP="0054685A">
            <w:pPr>
              <w:rPr>
                <w:sz w:val="28"/>
                <w:szCs w:val="28"/>
              </w:rPr>
            </w:pPr>
            <w:r w:rsidRPr="00DF1942">
              <w:rPr>
                <w:sz w:val="28"/>
                <w:szCs w:val="28"/>
              </w:rPr>
              <w:t>Ф</w:t>
            </w:r>
            <w:r>
              <w:rPr>
                <w:sz w:val="28"/>
                <w:szCs w:val="28"/>
              </w:rPr>
              <w:t>орма підсумкового контролю: усна</w:t>
            </w:r>
            <w:r w:rsidRPr="00DF1942">
              <w:rPr>
                <w:sz w:val="28"/>
                <w:szCs w:val="28"/>
              </w:rPr>
              <w:t xml:space="preserve"> </w:t>
            </w:r>
          </w:p>
        </w:tc>
        <w:tc>
          <w:tcPr>
            <w:tcW w:w="5216" w:type="dxa"/>
            <w:gridSpan w:val="2"/>
            <w:shd w:val="clear" w:color="auto" w:fill="auto"/>
          </w:tcPr>
          <w:p w:rsidR="00ED38C0" w:rsidRPr="00DF1942" w:rsidRDefault="00ED38C0" w:rsidP="0054685A">
            <w:pPr>
              <w:jc w:val="center"/>
              <w:rPr>
                <w:sz w:val="28"/>
                <w:szCs w:val="28"/>
              </w:rPr>
            </w:pPr>
            <w:r w:rsidRPr="00DF1942">
              <w:rPr>
                <w:sz w:val="28"/>
                <w:szCs w:val="28"/>
              </w:rPr>
              <w:t>Самостійна робота:</w:t>
            </w:r>
          </w:p>
        </w:tc>
      </w:tr>
      <w:tr w:rsidR="00ED38C0" w:rsidRPr="00DF1942" w:rsidTr="0054685A">
        <w:trPr>
          <w:trHeight w:val="400"/>
          <w:jc w:val="center"/>
        </w:trPr>
        <w:tc>
          <w:tcPr>
            <w:tcW w:w="5133" w:type="dxa"/>
            <w:vMerge/>
            <w:shd w:val="clear" w:color="auto" w:fill="auto"/>
          </w:tcPr>
          <w:p w:rsidR="00ED38C0" w:rsidRPr="00DF1942" w:rsidRDefault="00ED38C0" w:rsidP="0054685A">
            <w:pPr>
              <w:rPr>
                <w:sz w:val="28"/>
                <w:szCs w:val="28"/>
              </w:rPr>
            </w:pPr>
          </w:p>
        </w:tc>
        <w:tc>
          <w:tcPr>
            <w:tcW w:w="2551" w:type="dxa"/>
            <w:shd w:val="clear" w:color="auto" w:fill="auto"/>
          </w:tcPr>
          <w:p w:rsidR="00ED38C0" w:rsidRPr="00DF1942" w:rsidRDefault="00ED38C0" w:rsidP="0054685A">
            <w:pPr>
              <w:jc w:val="center"/>
              <w:rPr>
                <w:sz w:val="28"/>
                <w:szCs w:val="28"/>
              </w:rPr>
            </w:pPr>
            <w:r>
              <w:rPr>
                <w:sz w:val="28"/>
                <w:szCs w:val="28"/>
              </w:rPr>
              <w:t xml:space="preserve">78 </w:t>
            </w:r>
            <w:r w:rsidRPr="00DF1942">
              <w:rPr>
                <w:sz w:val="28"/>
                <w:szCs w:val="28"/>
              </w:rPr>
              <w:t>год.</w:t>
            </w:r>
          </w:p>
        </w:tc>
        <w:tc>
          <w:tcPr>
            <w:tcW w:w="2665" w:type="dxa"/>
            <w:shd w:val="clear" w:color="auto" w:fill="auto"/>
          </w:tcPr>
          <w:p w:rsidR="00ED38C0" w:rsidRPr="00DF1942" w:rsidRDefault="00ED38C0" w:rsidP="0054685A">
            <w:pPr>
              <w:jc w:val="center"/>
              <w:rPr>
                <w:sz w:val="28"/>
                <w:szCs w:val="28"/>
              </w:rPr>
            </w:pPr>
            <w:r>
              <w:rPr>
                <w:sz w:val="28"/>
                <w:szCs w:val="28"/>
              </w:rPr>
              <w:t>108 год.</w:t>
            </w:r>
          </w:p>
        </w:tc>
      </w:tr>
    </w:tbl>
    <w:p w:rsidR="00C5089E" w:rsidRPr="003C00E8" w:rsidRDefault="00C5089E"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BA02F6" w:rsidRDefault="00BA02F6" w:rsidP="000A38C8">
      <w:pPr>
        <w:rPr>
          <w:lang w:val="uk-UA"/>
        </w:rPr>
      </w:pPr>
    </w:p>
    <w:p w:rsidR="0054685A" w:rsidRPr="003C00E8" w:rsidRDefault="0054685A" w:rsidP="000A38C8">
      <w:pPr>
        <w:rPr>
          <w:lang w:val="uk-UA"/>
        </w:rPr>
      </w:pPr>
    </w:p>
    <w:p w:rsidR="00BA02F6" w:rsidRPr="003C00E8" w:rsidRDefault="00BA02F6" w:rsidP="000A38C8">
      <w:pPr>
        <w:rPr>
          <w:lang w:val="uk-UA"/>
        </w:rPr>
      </w:pPr>
    </w:p>
    <w:p w:rsidR="00BA02F6" w:rsidRPr="003C00E8" w:rsidRDefault="00BA02F6" w:rsidP="000A38C8">
      <w:pPr>
        <w:rPr>
          <w:lang w:val="uk-UA"/>
        </w:rPr>
      </w:pPr>
    </w:p>
    <w:p w:rsidR="00DD75A4" w:rsidRPr="003C00E8" w:rsidRDefault="00DD75A4" w:rsidP="000A38C8">
      <w:pPr>
        <w:tabs>
          <w:tab w:val="left" w:pos="284"/>
          <w:tab w:val="left" w:pos="567"/>
        </w:tabs>
        <w:spacing w:line="276" w:lineRule="auto"/>
        <w:jc w:val="both"/>
        <w:rPr>
          <w:sz w:val="28"/>
          <w:lang w:val="uk-UA" w:eastAsia="ar-SA"/>
        </w:rPr>
      </w:pPr>
    </w:p>
    <w:p w:rsidR="000A38C8" w:rsidRPr="003C00E8" w:rsidRDefault="000A38C8" w:rsidP="000A38C8">
      <w:pPr>
        <w:tabs>
          <w:tab w:val="left" w:pos="284"/>
          <w:tab w:val="left" w:pos="567"/>
        </w:tabs>
        <w:spacing w:line="276" w:lineRule="auto"/>
        <w:jc w:val="both"/>
        <w:rPr>
          <w:b/>
          <w:sz w:val="28"/>
          <w:szCs w:val="28"/>
          <w:lang w:val="uk-UA"/>
        </w:rPr>
      </w:pPr>
      <w:r w:rsidRPr="003C00E8">
        <w:rPr>
          <w:sz w:val="28"/>
          <w:lang w:val="uk-UA" w:eastAsia="ar-SA"/>
        </w:rPr>
        <w:lastRenderedPageBreak/>
        <w:t xml:space="preserve">         </w:t>
      </w:r>
      <w:r w:rsidRPr="003C00E8">
        <w:rPr>
          <w:b/>
          <w:szCs w:val="28"/>
          <w:lang w:val="uk-UA"/>
        </w:rPr>
        <w:t xml:space="preserve"> </w:t>
      </w:r>
      <w:r w:rsidR="009B6B05">
        <w:rPr>
          <w:b/>
          <w:sz w:val="28"/>
          <w:szCs w:val="28"/>
          <w:lang w:val="uk-UA"/>
        </w:rPr>
        <w:t xml:space="preserve">2. </w:t>
      </w:r>
      <w:r w:rsidRPr="003C00E8">
        <w:rPr>
          <w:b/>
          <w:sz w:val="28"/>
          <w:szCs w:val="28"/>
          <w:lang w:val="uk-UA"/>
        </w:rPr>
        <w:t>МЕТА ТА ЗАВДАННЯ НАВЧАЛЬНОЇ ДИСЦИПЛІНИ</w:t>
      </w:r>
    </w:p>
    <w:p w:rsidR="0025666C" w:rsidRDefault="0025666C" w:rsidP="0025666C">
      <w:pPr>
        <w:ind w:firstLine="708"/>
        <w:rPr>
          <w:sz w:val="28"/>
          <w:szCs w:val="28"/>
        </w:rPr>
      </w:pPr>
      <w:r w:rsidRPr="00AE1E7B">
        <w:rPr>
          <w:sz w:val="28"/>
          <w:szCs w:val="28"/>
        </w:rPr>
        <w:t xml:space="preserve">Основною </w:t>
      </w:r>
      <w:r w:rsidRPr="00AB0C14">
        <w:rPr>
          <w:b/>
          <w:sz w:val="28"/>
          <w:szCs w:val="28"/>
        </w:rPr>
        <w:t xml:space="preserve">метою </w:t>
      </w:r>
      <w:r w:rsidRPr="00AE1E7B">
        <w:rPr>
          <w:sz w:val="28"/>
          <w:szCs w:val="28"/>
        </w:rPr>
        <w:t>вивчення дисципліни</w:t>
      </w:r>
      <w:r w:rsidRPr="00F93A85">
        <w:rPr>
          <w:sz w:val="28"/>
          <w:szCs w:val="28"/>
        </w:rPr>
        <w:t xml:space="preserve"> «</w:t>
      </w:r>
      <w:r w:rsidRPr="0025666C">
        <w:rPr>
          <w:sz w:val="28"/>
          <w:szCs w:val="28"/>
        </w:rPr>
        <w:t xml:space="preserve">Інвестування в готельно-ресторанному господарстві» </w:t>
      </w:r>
      <w:r w:rsidRPr="00FD77F1">
        <w:rPr>
          <w:rStyle w:val="af5"/>
          <w:color w:val="000000"/>
          <w:sz w:val="28"/>
          <w:szCs w:val="28"/>
          <w:bdr w:val="none" w:sz="0" w:space="0" w:color="auto" w:frame="1"/>
        </w:rPr>
        <w:t>є</w:t>
      </w:r>
      <w:r>
        <w:rPr>
          <w:rStyle w:val="af5"/>
          <w:color w:val="000000"/>
          <w:sz w:val="28"/>
          <w:szCs w:val="28"/>
          <w:bdr w:val="none" w:sz="0" w:space="0" w:color="auto" w:frame="1"/>
        </w:rPr>
        <w:t xml:space="preserve"> </w:t>
      </w:r>
      <w:r w:rsidRPr="00AE1E7B">
        <w:rPr>
          <w:color w:val="000000"/>
          <w:sz w:val="28"/>
          <w:szCs w:val="28"/>
        </w:rPr>
        <w:t>формування теоретичних знань і практичних навичок</w:t>
      </w:r>
      <w:r w:rsidRPr="003C3FC1">
        <w:rPr>
          <w:sz w:val="28"/>
          <w:szCs w:val="28"/>
        </w:rPr>
        <w:t xml:space="preserve"> </w:t>
      </w:r>
      <w:r>
        <w:rPr>
          <w:sz w:val="28"/>
          <w:szCs w:val="28"/>
        </w:rPr>
        <w:t xml:space="preserve"> </w:t>
      </w:r>
      <w:r w:rsidRPr="00EE379C">
        <w:rPr>
          <w:sz w:val="28"/>
          <w:szCs w:val="28"/>
        </w:rPr>
        <w:t xml:space="preserve">з питань організації, регулювання та управління інвестиційною діяльністю в умовах ринкової економіки, ознайомлення з методикою оцінки ефективності та обґрунтування доцільності інвестиційних рішень підприємств </w:t>
      </w:r>
      <w:r>
        <w:rPr>
          <w:sz w:val="28"/>
          <w:szCs w:val="28"/>
        </w:rPr>
        <w:t xml:space="preserve">готельно-ресторанного бізнесу </w:t>
      </w:r>
      <w:r w:rsidRPr="00EE379C">
        <w:rPr>
          <w:sz w:val="28"/>
          <w:szCs w:val="28"/>
        </w:rPr>
        <w:t>різних форм власност</w:t>
      </w:r>
      <w:r>
        <w:rPr>
          <w:sz w:val="28"/>
          <w:szCs w:val="28"/>
        </w:rPr>
        <w:t>і .</w:t>
      </w:r>
    </w:p>
    <w:p w:rsidR="0025666C" w:rsidRPr="003C3FC1" w:rsidRDefault="0025666C" w:rsidP="0025666C">
      <w:pPr>
        <w:ind w:firstLine="708"/>
        <w:rPr>
          <w:sz w:val="28"/>
          <w:szCs w:val="28"/>
        </w:rPr>
      </w:pPr>
      <w:r w:rsidRPr="00EE379C">
        <w:rPr>
          <w:sz w:val="28"/>
          <w:szCs w:val="28"/>
        </w:rPr>
        <w:t xml:space="preserve">Завдання вивчення дисципліни полягає у розкритті сутності інвестування </w:t>
      </w:r>
      <w:r>
        <w:rPr>
          <w:sz w:val="28"/>
          <w:szCs w:val="28"/>
        </w:rPr>
        <w:t xml:space="preserve">в ГРГ </w:t>
      </w:r>
      <w:r w:rsidRPr="00EE379C">
        <w:rPr>
          <w:sz w:val="28"/>
          <w:szCs w:val="28"/>
        </w:rPr>
        <w:t>та визначенні його р</w:t>
      </w:r>
      <w:r>
        <w:rPr>
          <w:sz w:val="28"/>
          <w:szCs w:val="28"/>
        </w:rPr>
        <w:t xml:space="preserve">олі в розвитку економіки </w:t>
      </w:r>
      <w:r w:rsidRPr="00EE379C">
        <w:rPr>
          <w:sz w:val="28"/>
          <w:szCs w:val="28"/>
        </w:rPr>
        <w:t>, вивченні конкретних шляхів і методів здійснення інвестиційних рішень, а також засобів підвищення ефективності інвестицій; розумінні принципів інвестування, вмінні оцінювати й аналізувати інв</w:t>
      </w:r>
      <w:r>
        <w:rPr>
          <w:sz w:val="28"/>
          <w:szCs w:val="28"/>
        </w:rPr>
        <w:t>естиційну політику підприємств готельного та ресторанного бізнесу.</w:t>
      </w:r>
    </w:p>
    <w:p w:rsidR="0025666C" w:rsidRDefault="0025666C" w:rsidP="0025666C">
      <w:pPr>
        <w:tabs>
          <w:tab w:val="num" w:pos="426"/>
        </w:tabs>
        <w:jc w:val="both"/>
        <w:rPr>
          <w:b/>
          <w:sz w:val="28"/>
          <w:szCs w:val="28"/>
        </w:rPr>
      </w:pPr>
      <w:r w:rsidRPr="009605C5">
        <w:rPr>
          <w:sz w:val="28"/>
          <w:szCs w:val="28"/>
        </w:rPr>
        <w:tab/>
        <w:t>Відповідно до освітньої програми, вивчення дисциплі</w:t>
      </w:r>
      <w:r>
        <w:rPr>
          <w:sz w:val="28"/>
          <w:szCs w:val="28"/>
        </w:rPr>
        <w:t xml:space="preserve">ни сприяє формуванню </w:t>
      </w:r>
      <w:r>
        <w:rPr>
          <w:sz w:val="28"/>
          <w:szCs w:val="28"/>
          <w:lang w:val="uk-UA"/>
        </w:rPr>
        <w:t>у здобувачів</w:t>
      </w:r>
      <w:r w:rsidRPr="009605C5">
        <w:rPr>
          <w:sz w:val="28"/>
          <w:szCs w:val="28"/>
        </w:rPr>
        <w:t xml:space="preserve"> вищої освіти таких </w:t>
      </w:r>
      <w:r w:rsidRPr="009605C5">
        <w:rPr>
          <w:b/>
          <w:sz w:val="28"/>
          <w:szCs w:val="28"/>
        </w:rPr>
        <w:t xml:space="preserve">компетентностей: </w:t>
      </w:r>
    </w:p>
    <w:p w:rsidR="0025666C" w:rsidRPr="00401014" w:rsidRDefault="0025666C" w:rsidP="0025666C">
      <w:pPr>
        <w:tabs>
          <w:tab w:val="num" w:pos="426"/>
        </w:tabs>
        <w:jc w:val="both"/>
        <w:rPr>
          <w:b/>
          <w:sz w:val="28"/>
          <w:szCs w:val="28"/>
        </w:rPr>
      </w:pPr>
    </w:p>
    <w:p w:rsidR="0025666C" w:rsidRDefault="0025666C" w:rsidP="0025666C">
      <w:pPr>
        <w:rPr>
          <w:sz w:val="28"/>
          <w:szCs w:val="28"/>
        </w:rPr>
      </w:pPr>
      <w:r w:rsidRPr="00C92026">
        <w:rPr>
          <w:sz w:val="28"/>
          <w:szCs w:val="28"/>
        </w:rPr>
        <w:t xml:space="preserve">ЗК3. Здатність до аналізу, оцінки, синтезу та генерування нових ідей </w:t>
      </w:r>
    </w:p>
    <w:p w:rsidR="0025666C" w:rsidRDefault="0025666C" w:rsidP="0025666C">
      <w:pPr>
        <w:rPr>
          <w:sz w:val="28"/>
          <w:szCs w:val="28"/>
        </w:rPr>
      </w:pPr>
      <w:r w:rsidRPr="00C92026">
        <w:rPr>
          <w:sz w:val="28"/>
          <w:szCs w:val="28"/>
        </w:rPr>
        <w:t xml:space="preserve">ЗК4. Здатність використовувати інформаційні та комунікаційні технології </w:t>
      </w:r>
    </w:p>
    <w:p w:rsidR="0025666C" w:rsidRDefault="0025666C" w:rsidP="0025666C">
      <w:pPr>
        <w:rPr>
          <w:sz w:val="28"/>
          <w:szCs w:val="28"/>
        </w:rPr>
      </w:pPr>
      <w:r w:rsidRPr="00C92026">
        <w:rPr>
          <w:sz w:val="28"/>
          <w:szCs w:val="28"/>
        </w:rPr>
        <w:t xml:space="preserve">ЗК5. Здатність до проведення досліджень на відповідному рівні </w:t>
      </w:r>
    </w:p>
    <w:p w:rsidR="0025666C" w:rsidRDefault="0025666C" w:rsidP="0025666C">
      <w:pPr>
        <w:rPr>
          <w:sz w:val="28"/>
          <w:szCs w:val="28"/>
        </w:rPr>
      </w:pPr>
      <w:r w:rsidRPr="00C92026">
        <w:rPr>
          <w:sz w:val="28"/>
          <w:szCs w:val="28"/>
        </w:rPr>
        <w:t xml:space="preserve">ЗК6. Здатність приймати обґрунтовані рішення </w:t>
      </w:r>
    </w:p>
    <w:p w:rsidR="0025666C" w:rsidRDefault="0025666C" w:rsidP="0025666C">
      <w:pPr>
        <w:rPr>
          <w:sz w:val="28"/>
          <w:szCs w:val="28"/>
        </w:rPr>
      </w:pPr>
      <w:r w:rsidRPr="00C92026">
        <w:rPr>
          <w:sz w:val="28"/>
          <w:szCs w:val="28"/>
        </w:rPr>
        <w:t xml:space="preserve">ЗК8.Уміння розробляти проекти та керувати ними </w:t>
      </w:r>
    </w:p>
    <w:p w:rsidR="0025666C" w:rsidRDefault="0025666C" w:rsidP="0025666C">
      <w:pPr>
        <w:rPr>
          <w:sz w:val="28"/>
          <w:szCs w:val="28"/>
        </w:rPr>
      </w:pPr>
      <w:r w:rsidRPr="00C92026">
        <w:rPr>
          <w:sz w:val="28"/>
          <w:szCs w:val="28"/>
        </w:rPr>
        <w:t xml:space="preserve">ФК 3. Здатність планувати та здійснювати ресурсне забезпечення діяльності суб’єктів готельного і ресторанного бізнесу </w:t>
      </w:r>
    </w:p>
    <w:p w:rsidR="0025666C" w:rsidRDefault="0025666C" w:rsidP="0025666C">
      <w:pPr>
        <w:rPr>
          <w:sz w:val="28"/>
          <w:szCs w:val="28"/>
        </w:rPr>
      </w:pPr>
      <w:r w:rsidRPr="00C92026">
        <w:rPr>
          <w:sz w:val="28"/>
          <w:szCs w:val="28"/>
        </w:rPr>
        <w:t>ФК4. Здатність створювати та впроваджувати інновації на різних рівнях управління суб’єктами готельного та ресторанного бізнесу</w:t>
      </w:r>
    </w:p>
    <w:p w:rsidR="0025666C" w:rsidRDefault="0025666C" w:rsidP="0025666C">
      <w:pPr>
        <w:rPr>
          <w:sz w:val="28"/>
          <w:szCs w:val="28"/>
        </w:rPr>
      </w:pPr>
      <w:r w:rsidRPr="00C92026">
        <w:rPr>
          <w:sz w:val="28"/>
          <w:szCs w:val="28"/>
        </w:rPr>
        <w:t xml:space="preserve"> ФК 5. Здатність забезпечувати ефективну сервісну, комерційну, виробничу, маркетингову, економічну діяльність суб’єктів готельного та ресторанного бізнесу </w:t>
      </w:r>
    </w:p>
    <w:p w:rsidR="0025666C" w:rsidRDefault="0025666C" w:rsidP="0025666C">
      <w:pPr>
        <w:rPr>
          <w:sz w:val="28"/>
          <w:szCs w:val="28"/>
        </w:rPr>
      </w:pPr>
      <w:r w:rsidRPr="00C92026">
        <w:rPr>
          <w:sz w:val="28"/>
          <w:szCs w:val="28"/>
        </w:rPr>
        <w:t xml:space="preserve">ФК12. Здатність оцінювати вплив факторів внутрішнього та зовнішнього середовища на функціонування підприємства для обґрунтування бізнес-проектів ФК13. Здатність розробляти та забезпечувати прийняття ефективних проектних рішень </w:t>
      </w:r>
    </w:p>
    <w:p w:rsidR="0025666C" w:rsidRDefault="0025666C" w:rsidP="0025666C">
      <w:pPr>
        <w:rPr>
          <w:sz w:val="28"/>
          <w:szCs w:val="28"/>
        </w:rPr>
      </w:pPr>
      <w:r w:rsidRPr="00C92026">
        <w:rPr>
          <w:sz w:val="28"/>
          <w:szCs w:val="28"/>
        </w:rPr>
        <w:t>ФК16.Здатність до визначення стратегічних завдань у розвитку готельного і ресторанного бізнесу</w:t>
      </w:r>
    </w:p>
    <w:p w:rsidR="00346C7A" w:rsidRPr="003C00E8" w:rsidRDefault="00346C7A" w:rsidP="000A38C8">
      <w:pPr>
        <w:tabs>
          <w:tab w:val="left" w:pos="284"/>
          <w:tab w:val="left" w:pos="567"/>
        </w:tabs>
        <w:spacing w:line="276" w:lineRule="auto"/>
        <w:jc w:val="both"/>
        <w:rPr>
          <w:sz w:val="28"/>
          <w:szCs w:val="28"/>
          <w:lang w:val="uk-UA"/>
        </w:rPr>
      </w:pPr>
    </w:p>
    <w:p w:rsidR="00DD75A4" w:rsidRDefault="00DD75A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Default="00774A34" w:rsidP="009B6B05">
      <w:pPr>
        <w:tabs>
          <w:tab w:val="left" w:pos="284"/>
          <w:tab w:val="left" w:pos="567"/>
        </w:tabs>
        <w:jc w:val="center"/>
        <w:rPr>
          <w:sz w:val="28"/>
          <w:szCs w:val="28"/>
          <w:lang w:val="uk-UA"/>
        </w:rPr>
      </w:pPr>
    </w:p>
    <w:p w:rsidR="00774A34" w:rsidRPr="003C00E8" w:rsidRDefault="00774A34" w:rsidP="009B6B05">
      <w:pPr>
        <w:tabs>
          <w:tab w:val="left" w:pos="284"/>
          <w:tab w:val="left" w:pos="567"/>
        </w:tabs>
        <w:jc w:val="center"/>
        <w:rPr>
          <w:sz w:val="28"/>
          <w:szCs w:val="28"/>
          <w:lang w:val="uk-UA"/>
        </w:rPr>
      </w:pPr>
    </w:p>
    <w:p w:rsidR="009B6B05" w:rsidRPr="00F02178" w:rsidRDefault="009B6B05" w:rsidP="009B6B05">
      <w:pPr>
        <w:pStyle w:val="af2"/>
        <w:numPr>
          <w:ilvl w:val="0"/>
          <w:numId w:val="50"/>
        </w:numPr>
        <w:autoSpaceDE w:val="0"/>
        <w:autoSpaceDN w:val="0"/>
        <w:adjustRightInd w:val="0"/>
        <w:spacing w:after="0" w:line="240" w:lineRule="auto"/>
        <w:jc w:val="center"/>
        <w:rPr>
          <w:rFonts w:ascii="Times New Roman" w:hAnsi="Times New Roman"/>
          <w:b/>
          <w:color w:val="000000" w:themeColor="text1"/>
          <w:sz w:val="28"/>
          <w:szCs w:val="28"/>
        </w:rPr>
      </w:pPr>
      <w:r w:rsidRPr="00F02178">
        <w:rPr>
          <w:rFonts w:ascii="Times New Roman" w:hAnsi="Times New Roman"/>
          <w:b/>
          <w:color w:val="000000" w:themeColor="text1"/>
          <w:sz w:val="28"/>
          <w:szCs w:val="28"/>
        </w:rPr>
        <w:lastRenderedPageBreak/>
        <w:t>ОЧІКУВАНІ РЕЗУЛЬТАТИ НАВЧАННЯ</w:t>
      </w:r>
    </w:p>
    <w:p w:rsidR="009B6B05" w:rsidRPr="00F02178" w:rsidRDefault="009B6B05" w:rsidP="009B6B05">
      <w:pPr>
        <w:pStyle w:val="af2"/>
        <w:autoSpaceDE w:val="0"/>
        <w:autoSpaceDN w:val="0"/>
        <w:adjustRightInd w:val="0"/>
        <w:spacing w:after="0" w:line="240" w:lineRule="auto"/>
        <w:rPr>
          <w:rFonts w:ascii="Times New Roman" w:hAnsi="Times New Roman"/>
          <w:b/>
          <w:color w:val="000000" w:themeColor="text1"/>
          <w:sz w:val="28"/>
          <w:szCs w:val="28"/>
        </w:rPr>
      </w:pPr>
    </w:p>
    <w:p w:rsidR="009B6B05" w:rsidRPr="00F02178" w:rsidRDefault="009B6B05" w:rsidP="009B6B05">
      <w:pPr>
        <w:ind w:firstLine="567"/>
        <w:jc w:val="both"/>
        <w:rPr>
          <w:b/>
          <w:color w:val="000000" w:themeColor="text1"/>
          <w:sz w:val="28"/>
          <w:szCs w:val="28"/>
        </w:rPr>
      </w:pPr>
      <w:r w:rsidRPr="00F02178">
        <w:rPr>
          <w:color w:val="000000" w:themeColor="text1"/>
          <w:sz w:val="28"/>
          <w:szCs w:val="28"/>
        </w:rPr>
        <w:t xml:space="preserve">Відповідно до освітньої програми </w:t>
      </w:r>
      <w:r w:rsidRPr="00F02178">
        <w:rPr>
          <w:b/>
          <w:color w:val="000000" w:themeColor="text1"/>
          <w:sz w:val="28"/>
          <w:szCs w:val="28"/>
        </w:rPr>
        <w:t xml:space="preserve">«Готельно-ресторанна справа», </w:t>
      </w:r>
      <w:r w:rsidRPr="00F02178">
        <w:rPr>
          <w:color w:val="000000" w:themeColor="text1"/>
          <w:sz w:val="28"/>
          <w:szCs w:val="28"/>
        </w:rPr>
        <w:t>вивчення навчальної дисципліни повинно забезпечити досягнення здобувачами вищої освіти таких програмних результатів навчання (ПРН)</w:t>
      </w:r>
      <w:r w:rsidRPr="00F02178">
        <w:rPr>
          <w:b/>
          <w:color w:val="000000" w:themeColor="text1"/>
          <w:sz w:val="28"/>
          <w:szCs w:val="28"/>
        </w:rPr>
        <w:t>:</w:t>
      </w:r>
    </w:p>
    <w:p w:rsidR="009B6B05" w:rsidRPr="00F02178" w:rsidRDefault="009B6B05" w:rsidP="009B6B05">
      <w:pPr>
        <w:jc w:val="both"/>
        <w:rPr>
          <w:color w:val="000000" w:themeColor="text1"/>
          <w:sz w:val="28"/>
          <w:szCs w:val="28"/>
        </w:rPr>
      </w:pPr>
    </w:p>
    <w:p w:rsidR="009B6B05" w:rsidRPr="00F02178" w:rsidRDefault="009B6B05" w:rsidP="009B6B05">
      <w:pPr>
        <w:jc w:val="both"/>
        <w:rPr>
          <w:b/>
          <w:color w:val="000000" w:themeColor="text1"/>
          <w:sz w:val="28"/>
          <w:szCs w:val="28"/>
        </w:rPr>
      </w:pPr>
    </w:p>
    <w:tbl>
      <w:tblPr>
        <w:tblStyle w:val="a3"/>
        <w:tblW w:w="0" w:type="auto"/>
        <w:tblInd w:w="108" w:type="dxa"/>
        <w:tblLook w:val="04A0"/>
      </w:tblPr>
      <w:tblGrid>
        <w:gridCol w:w="8043"/>
        <w:gridCol w:w="1420"/>
      </w:tblGrid>
      <w:tr w:rsidR="009B6B05" w:rsidRPr="00F02178" w:rsidTr="001557C7">
        <w:trPr>
          <w:trHeight w:val="881"/>
        </w:trPr>
        <w:tc>
          <w:tcPr>
            <w:tcW w:w="8364" w:type="dxa"/>
            <w:vAlign w:val="center"/>
          </w:tcPr>
          <w:p w:rsidR="009B6B05" w:rsidRPr="00F02178" w:rsidRDefault="009B6B05" w:rsidP="001557C7">
            <w:pPr>
              <w:jc w:val="center"/>
              <w:rPr>
                <w:b/>
                <w:color w:val="000000" w:themeColor="text1"/>
                <w:sz w:val="28"/>
                <w:szCs w:val="28"/>
                <w:highlight w:val="yellow"/>
                <w:lang w:val="uk-UA"/>
              </w:rPr>
            </w:pPr>
            <w:r w:rsidRPr="00F02178">
              <w:rPr>
                <w:b/>
                <w:color w:val="000000" w:themeColor="text1"/>
                <w:sz w:val="28"/>
                <w:szCs w:val="28"/>
                <w:lang w:val="uk-UA"/>
              </w:rPr>
              <w:t>Програмні результати навчання</w:t>
            </w:r>
          </w:p>
        </w:tc>
        <w:tc>
          <w:tcPr>
            <w:tcW w:w="1440" w:type="dxa"/>
            <w:vAlign w:val="center"/>
          </w:tcPr>
          <w:p w:rsidR="009B6B05" w:rsidRPr="00F02178" w:rsidRDefault="009B6B05" w:rsidP="001557C7">
            <w:pPr>
              <w:jc w:val="center"/>
              <w:rPr>
                <w:b/>
                <w:color w:val="000000" w:themeColor="text1"/>
                <w:sz w:val="28"/>
                <w:szCs w:val="28"/>
                <w:lang w:val="uk-UA"/>
              </w:rPr>
            </w:pPr>
            <w:r w:rsidRPr="00F02178">
              <w:rPr>
                <w:b/>
                <w:color w:val="000000" w:themeColor="text1"/>
                <w:sz w:val="28"/>
                <w:szCs w:val="28"/>
                <w:lang w:val="uk-UA"/>
              </w:rPr>
              <w:t>Шифр ПРН</w:t>
            </w:r>
          </w:p>
        </w:tc>
      </w:tr>
      <w:tr w:rsidR="009B6B05" w:rsidRPr="00F02178" w:rsidTr="001557C7">
        <w:trPr>
          <w:trHeight w:val="624"/>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 xml:space="preserve">Розробляти і приймати ефективні рішення з питань розвитку суб’єктів готельного та ресторанного бізнесу, враховуючи цілі, ресурси, обмеження та ризики, забезпечувати їх реалізацію, аналізувати і порівнювати альтернативи, оцінювати ризики та імовірні наслідки їх впливу </w:t>
            </w:r>
          </w:p>
        </w:tc>
        <w:tc>
          <w:tcPr>
            <w:tcW w:w="1440" w:type="dxa"/>
          </w:tcPr>
          <w:p w:rsidR="009B6B05" w:rsidRPr="00F02178" w:rsidRDefault="009B6B05" w:rsidP="001557C7">
            <w:pPr>
              <w:jc w:val="center"/>
              <w:rPr>
                <w:color w:val="000000" w:themeColor="text1"/>
                <w:sz w:val="28"/>
                <w:szCs w:val="28"/>
                <w:lang w:val="uk-UA"/>
              </w:rPr>
            </w:pPr>
            <w:r w:rsidRPr="00F02178">
              <w:rPr>
                <w:color w:val="000000" w:themeColor="text1"/>
                <w:sz w:val="28"/>
                <w:szCs w:val="28"/>
                <w:lang w:val="uk-UA"/>
              </w:rPr>
              <w:t>ПРН1</w:t>
            </w:r>
          </w:p>
        </w:tc>
      </w:tr>
      <w:tr w:rsidR="009B6B05" w:rsidRPr="00F02178" w:rsidTr="001557C7">
        <w:trPr>
          <w:trHeight w:val="690"/>
        </w:trPr>
        <w:tc>
          <w:tcPr>
            <w:tcW w:w="8364" w:type="dxa"/>
          </w:tcPr>
          <w:p w:rsidR="009B6B05" w:rsidRPr="00F02178" w:rsidRDefault="009B6B05" w:rsidP="001557C7">
            <w:pPr>
              <w:jc w:val="both"/>
              <w:rPr>
                <w:color w:val="000000" w:themeColor="text1"/>
                <w:sz w:val="28"/>
                <w:szCs w:val="28"/>
                <w:lang w:val="uk-UA"/>
              </w:rPr>
            </w:pPr>
            <w:r w:rsidRPr="00F02178">
              <w:rPr>
                <w:color w:val="000000" w:themeColor="text1"/>
                <w:sz w:val="28"/>
                <w:szCs w:val="28"/>
              </w:rPr>
              <w:t>Здатність розробляти і застосовувати сучасні методи оцінювання ефективності впровадження інновацій в готельно-ресторанному бізнесі</w:t>
            </w:r>
          </w:p>
        </w:tc>
        <w:tc>
          <w:tcPr>
            <w:tcW w:w="1440"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ПРН3</w:t>
            </w:r>
          </w:p>
        </w:tc>
      </w:tr>
      <w:tr w:rsidR="009B6B05" w:rsidRPr="00F02178" w:rsidTr="001557C7">
        <w:trPr>
          <w:trHeight w:val="558"/>
        </w:trPr>
        <w:tc>
          <w:tcPr>
            <w:tcW w:w="8364" w:type="dxa"/>
          </w:tcPr>
          <w:p w:rsidR="009B6B05" w:rsidRPr="00F02178" w:rsidRDefault="009B6B05" w:rsidP="001557C7">
            <w:pPr>
              <w:jc w:val="both"/>
              <w:rPr>
                <w:color w:val="000000" w:themeColor="text1"/>
                <w:sz w:val="28"/>
                <w:szCs w:val="28"/>
                <w:lang w:val="uk-UA"/>
              </w:rPr>
            </w:pPr>
            <w:r w:rsidRPr="00F02178">
              <w:rPr>
                <w:color w:val="000000" w:themeColor="text1"/>
                <w:sz w:val="28"/>
                <w:szCs w:val="28"/>
              </w:rPr>
              <w:t>Ініціювати, розробляти та управляти проектами розвитку суб’єктів готельного та ресторанного бізнесу із врахуванням інформаційного, матеріального, фінансового та кадрового забезпечення</w:t>
            </w:r>
          </w:p>
        </w:tc>
        <w:tc>
          <w:tcPr>
            <w:tcW w:w="1440"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ПРН8</w:t>
            </w:r>
          </w:p>
        </w:tc>
      </w:tr>
      <w:tr w:rsidR="009B6B05" w:rsidRPr="00F02178" w:rsidTr="001557C7">
        <w:trPr>
          <w:trHeight w:val="598"/>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Використовувати комунікативні навички і технології</w:t>
            </w:r>
          </w:p>
        </w:tc>
        <w:tc>
          <w:tcPr>
            <w:tcW w:w="1440" w:type="dxa"/>
          </w:tcPr>
          <w:p w:rsidR="009B6B05" w:rsidRPr="00F02178" w:rsidRDefault="009B6B05" w:rsidP="001557C7">
            <w:pPr>
              <w:jc w:val="center"/>
              <w:rPr>
                <w:color w:val="000000" w:themeColor="text1"/>
                <w:sz w:val="28"/>
                <w:szCs w:val="28"/>
                <w:lang w:val="uk-UA"/>
              </w:rPr>
            </w:pPr>
            <w:r w:rsidRPr="00F02178">
              <w:rPr>
                <w:color w:val="000000" w:themeColor="text1"/>
                <w:sz w:val="28"/>
                <w:szCs w:val="28"/>
                <w:lang w:val="uk-UA"/>
              </w:rPr>
              <w:t>ПРН14</w:t>
            </w:r>
          </w:p>
        </w:tc>
      </w:tr>
    </w:tbl>
    <w:p w:rsidR="009B6B05" w:rsidRPr="00F02178" w:rsidRDefault="009B6B05" w:rsidP="009B6B05">
      <w:pPr>
        <w:ind w:firstLine="567"/>
        <w:jc w:val="both"/>
        <w:rPr>
          <w:color w:val="000000" w:themeColor="text1"/>
          <w:sz w:val="28"/>
          <w:szCs w:val="28"/>
        </w:rPr>
      </w:pPr>
    </w:p>
    <w:p w:rsidR="009B6B05" w:rsidRPr="00F02178" w:rsidRDefault="009B6B05" w:rsidP="009B6B05">
      <w:pPr>
        <w:ind w:firstLine="567"/>
        <w:jc w:val="both"/>
        <w:rPr>
          <w:color w:val="000000" w:themeColor="text1"/>
          <w:sz w:val="28"/>
          <w:szCs w:val="28"/>
        </w:rPr>
      </w:pPr>
      <w:r w:rsidRPr="00F02178">
        <w:rPr>
          <w:color w:val="000000" w:themeColor="text1"/>
          <w:sz w:val="28"/>
          <w:szCs w:val="28"/>
        </w:rPr>
        <w:t>Очікувані результати навчання, які повинні бути досягнуті здобувачами освіти після опанування навчальної дисципліни «Інвестування в готельно-ресторанному господарстві</w:t>
      </w:r>
      <w:r w:rsidRPr="00F02178">
        <w:rPr>
          <w:b/>
          <w:color w:val="000000" w:themeColor="text1"/>
          <w:sz w:val="28"/>
          <w:szCs w:val="28"/>
        </w:rPr>
        <w:t xml:space="preserve"> </w:t>
      </w:r>
      <w:r w:rsidRPr="00F02178">
        <w:rPr>
          <w:color w:val="000000" w:themeColor="text1"/>
          <w:sz w:val="28"/>
          <w:szCs w:val="28"/>
        </w:rPr>
        <w:t>»:</w:t>
      </w:r>
    </w:p>
    <w:p w:rsidR="009B6B05" w:rsidRPr="007F7E70" w:rsidRDefault="009B6B05" w:rsidP="009B6B05">
      <w:pPr>
        <w:ind w:firstLine="567"/>
        <w:jc w:val="both"/>
        <w:rPr>
          <w:color w:val="FF0000"/>
          <w:sz w:val="28"/>
          <w:szCs w:val="28"/>
        </w:rPr>
      </w:pPr>
    </w:p>
    <w:tbl>
      <w:tblPr>
        <w:tblStyle w:val="a3"/>
        <w:tblW w:w="9781" w:type="dxa"/>
        <w:tblInd w:w="108" w:type="dxa"/>
        <w:tblLayout w:type="fixed"/>
        <w:tblLook w:val="04A0"/>
      </w:tblPr>
      <w:tblGrid>
        <w:gridCol w:w="8364"/>
        <w:gridCol w:w="1417"/>
      </w:tblGrid>
      <w:tr w:rsidR="009B6B05" w:rsidRPr="007F7E70" w:rsidTr="001557C7">
        <w:trPr>
          <w:trHeight w:val="770"/>
        </w:trPr>
        <w:tc>
          <w:tcPr>
            <w:tcW w:w="8364" w:type="dxa"/>
            <w:vAlign w:val="center"/>
          </w:tcPr>
          <w:p w:rsidR="009B6B05" w:rsidRPr="00F02178" w:rsidRDefault="009B6B05" w:rsidP="001557C7">
            <w:pPr>
              <w:jc w:val="center"/>
              <w:rPr>
                <w:b/>
                <w:color w:val="000000" w:themeColor="text1"/>
                <w:sz w:val="28"/>
                <w:szCs w:val="28"/>
                <w:lang w:val="uk-UA"/>
              </w:rPr>
            </w:pPr>
            <w:r w:rsidRPr="00F02178">
              <w:rPr>
                <w:b/>
                <w:color w:val="000000" w:themeColor="text1"/>
                <w:sz w:val="28"/>
                <w:szCs w:val="28"/>
                <w:lang w:val="uk-UA"/>
              </w:rPr>
              <w:t>Очікувані результати навчання з дисципліни</w:t>
            </w:r>
          </w:p>
        </w:tc>
        <w:tc>
          <w:tcPr>
            <w:tcW w:w="1417" w:type="dxa"/>
            <w:vAlign w:val="center"/>
          </w:tcPr>
          <w:p w:rsidR="009B6B05" w:rsidRPr="00F02178" w:rsidRDefault="009B6B05" w:rsidP="001557C7">
            <w:pPr>
              <w:jc w:val="center"/>
              <w:rPr>
                <w:b/>
                <w:color w:val="000000" w:themeColor="text1"/>
                <w:sz w:val="28"/>
                <w:szCs w:val="28"/>
                <w:lang w:val="uk-UA"/>
              </w:rPr>
            </w:pPr>
            <w:r w:rsidRPr="00F02178">
              <w:rPr>
                <w:b/>
                <w:color w:val="000000" w:themeColor="text1"/>
                <w:sz w:val="28"/>
                <w:szCs w:val="28"/>
                <w:lang w:val="uk-UA"/>
              </w:rPr>
              <w:t>Шифр ПРН</w:t>
            </w:r>
          </w:p>
        </w:tc>
      </w:tr>
      <w:tr w:rsidR="009B6B05" w:rsidRPr="007F7E70" w:rsidTr="001557C7">
        <w:trPr>
          <w:trHeight w:val="1001"/>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 xml:space="preserve">Розробляти і приймати ефективні рішення з питань розвитку суб’єктів готельного та ресторанного бізнесу, використовуючи інвестиційні ресурси. </w:t>
            </w:r>
          </w:p>
        </w:tc>
        <w:tc>
          <w:tcPr>
            <w:tcW w:w="1417" w:type="dxa"/>
          </w:tcPr>
          <w:p w:rsidR="009B6B05" w:rsidRPr="00F02178" w:rsidRDefault="009B6B05" w:rsidP="001557C7">
            <w:pPr>
              <w:jc w:val="center"/>
              <w:rPr>
                <w:color w:val="000000" w:themeColor="text1"/>
                <w:sz w:val="28"/>
                <w:szCs w:val="28"/>
                <w:lang w:val="uk-UA"/>
              </w:rPr>
            </w:pPr>
            <w:r w:rsidRPr="00F02178">
              <w:rPr>
                <w:color w:val="000000" w:themeColor="text1"/>
                <w:sz w:val="28"/>
                <w:szCs w:val="28"/>
                <w:lang w:val="uk-UA"/>
              </w:rPr>
              <w:t>ПРН1</w:t>
            </w:r>
          </w:p>
        </w:tc>
      </w:tr>
      <w:tr w:rsidR="009B6B05" w:rsidRPr="007F7E70" w:rsidTr="001557C7">
        <w:trPr>
          <w:trHeight w:val="935"/>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Приймати ефективні рішення з питань розвитку підприємств</w:t>
            </w:r>
            <w:r>
              <w:rPr>
                <w:color w:val="000000" w:themeColor="text1"/>
                <w:sz w:val="28"/>
                <w:szCs w:val="28"/>
              </w:rPr>
              <w:t xml:space="preserve"> </w:t>
            </w:r>
            <w:r w:rsidRPr="00F02178">
              <w:rPr>
                <w:color w:val="000000" w:themeColor="text1"/>
                <w:sz w:val="28"/>
                <w:szCs w:val="28"/>
              </w:rPr>
              <w:t>готельного та ресторанного бізнесу в процесі здійснення інвестиційної діяльності .</w:t>
            </w:r>
          </w:p>
        </w:tc>
        <w:tc>
          <w:tcPr>
            <w:tcW w:w="1417"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ПРН1</w:t>
            </w:r>
          </w:p>
        </w:tc>
      </w:tr>
      <w:tr w:rsidR="009B6B05" w:rsidRPr="007F7E70" w:rsidTr="001557C7">
        <w:trPr>
          <w:trHeight w:val="1128"/>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 xml:space="preserve">Розробляти і застосовувати сучасні методи впровадження інноваційних форм інвестицій в готельно-ресторанному бізнесі з метою </w:t>
            </w:r>
            <w:r w:rsidRPr="00F02178">
              <w:rPr>
                <w:color w:val="000000" w:themeColor="text1"/>
                <w:sz w:val="28"/>
                <w:szCs w:val="28"/>
                <w:lang w:val="uk-UA"/>
              </w:rPr>
              <w:t>ефективного стратегічного позиціонування на конкурентному ринку.</w:t>
            </w:r>
          </w:p>
        </w:tc>
        <w:tc>
          <w:tcPr>
            <w:tcW w:w="1417"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ПРН3</w:t>
            </w:r>
          </w:p>
        </w:tc>
      </w:tr>
      <w:tr w:rsidR="009B6B05" w:rsidRPr="007F7E70" w:rsidTr="001557C7">
        <w:trPr>
          <w:trHeight w:val="770"/>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Застосовувати сучасні методи оцінювання ефективності інноваційних форм  в готельно-ресторанному бізнесі.</w:t>
            </w:r>
          </w:p>
        </w:tc>
        <w:tc>
          <w:tcPr>
            <w:tcW w:w="1417"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ПРН3</w:t>
            </w:r>
          </w:p>
        </w:tc>
      </w:tr>
      <w:tr w:rsidR="009B6B05" w:rsidRPr="007F7E70" w:rsidTr="001557C7">
        <w:trPr>
          <w:trHeight w:val="274"/>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lastRenderedPageBreak/>
              <w:t>Розробляти інвестиційні проекти розвитку суб’єктів готельного та ресторанного бізнесу із врахуванням інформаційного, матеріального, фінансового та кадрового забезпечення.</w:t>
            </w:r>
          </w:p>
        </w:tc>
        <w:tc>
          <w:tcPr>
            <w:tcW w:w="1417" w:type="dxa"/>
          </w:tcPr>
          <w:p w:rsidR="009B6B05" w:rsidRPr="00F02178" w:rsidRDefault="009B6B05" w:rsidP="001557C7">
            <w:pPr>
              <w:jc w:val="center"/>
              <w:rPr>
                <w:color w:val="000000" w:themeColor="text1"/>
                <w:sz w:val="28"/>
                <w:szCs w:val="28"/>
                <w:lang w:val="uk-UA"/>
              </w:rPr>
            </w:pPr>
            <w:r w:rsidRPr="00F02178">
              <w:rPr>
                <w:color w:val="000000" w:themeColor="text1"/>
                <w:sz w:val="28"/>
                <w:szCs w:val="28"/>
                <w:lang w:val="uk-UA"/>
              </w:rPr>
              <w:t>ПРН8</w:t>
            </w:r>
          </w:p>
        </w:tc>
      </w:tr>
      <w:tr w:rsidR="009B6B05" w:rsidRPr="007F7E70" w:rsidTr="001557C7">
        <w:trPr>
          <w:trHeight w:val="274"/>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Управляти  інвестиційними проектами в готельно- ресторанному господарстві із врахуванням інформаційного, матеріального, фінансового забезпечення.</w:t>
            </w:r>
          </w:p>
        </w:tc>
        <w:tc>
          <w:tcPr>
            <w:tcW w:w="1417"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ПРН8</w:t>
            </w:r>
          </w:p>
        </w:tc>
      </w:tr>
      <w:tr w:rsidR="009B6B05" w:rsidRPr="007F7E70" w:rsidTr="001557C7">
        <w:trPr>
          <w:trHeight w:val="992"/>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Використовувати комунікативні навички  в процесі управління інвестиційною діяльністю підприємств готельного та ресторанного бізнесу.</w:t>
            </w:r>
          </w:p>
        </w:tc>
        <w:tc>
          <w:tcPr>
            <w:tcW w:w="1417" w:type="dxa"/>
          </w:tcPr>
          <w:p w:rsidR="009B6B05" w:rsidRPr="00F02178" w:rsidRDefault="009B6B05" w:rsidP="001557C7">
            <w:pPr>
              <w:jc w:val="center"/>
              <w:rPr>
                <w:color w:val="000000" w:themeColor="text1"/>
                <w:sz w:val="28"/>
                <w:szCs w:val="28"/>
                <w:lang w:val="uk-UA"/>
              </w:rPr>
            </w:pPr>
            <w:r w:rsidRPr="00F02178">
              <w:rPr>
                <w:color w:val="000000" w:themeColor="text1"/>
                <w:sz w:val="28"/>
                <w:szCs w:val="28"/>
                <w:lang w:val="uk-UA"/>
              </w:rPr>
              <w:t>ПРН14</w:t>
            </w:r>
          </w:p>
        </w:tc>
      </w:tr>
      <w:tr w:rsidR="009B6B05" w:rsidRPr="007F7E70" w:rsidTr="001557C7">
        <w:trPr>
          <w:trHeight w:val="993"/>
        </w:trPr>
        <w:tc>
          <w:tcPr>
            <w:tcW w:w="8364" w:type="dxa"/>
          </w:tcPr>
          <w:p w:rsidR="009B6B05" w:rsidRPr="00F02178" w:rsidRDefault="009B6B05" w:rsidP="001557C7">
            <w:pPr>
              <w:rPr>
                <w:color w:val="000000" w:themeColor="text1"/>
                <w:sz w:val="28"/>
                <w:szCs w:val="28"/>
              </w:rPr>
            </w:pPr>
            <w:r w:rsidRPr="00F02178">
              <w:rPr>
                <w:color w:val="000000" w:themeColor="text1"/>
                <w:sz w:val="28"/>
                <w:szCs w:val="28"/>
              </w:rPr>
              <w:t xml:space="preserve">Використовувати комунікативні навички і технології  під </w:t>
            </w:r>
          </w:p>
          <w:p w:rsidR="009B6B05" w:rsidRPr="00F02178" w:rsidRDefault="009B6B05" w:rsidP="001557C7">
            <w:pPr>
              <w:rPr>
                <w:color w:val="000000" w:themeColor="text1"/>
                <w:sz w:val="28"/>
                <w:szCs w:val="28"/>
              </w:rPr>
            </w:pPr>
            <w:r w:rsidRPr="00F02178">
              <w:rPr>
                <w:color w:val="000000" w:themeColor="text1"/>
                <w:sz w:val="28"/>
                <w:szCs w:val="28"/>
              </w:rPr>
              <w:t>час планування інвестиційної діяльності в сфері готельно-ресторанного бізнесу .</w:t>
            </w:r>
          </w:p>
        </w:tc>
        <w:tc>
          <w:tcPr>
            <w:tcW w:w="1417" w:type="dxa"/>
          </w:tcPr>
          <w:p w:rsidR="009B6B05" w:rsidRPr="00F02178" w:rsidRDefault="009B6B05" w:rsidP="001557C7">
            <w:pPr>
              <w:jc w:val="center"/>
              <w:rPr>
                <w:color w:val="000000" w:themeColor="text1"/>
                <w:sz w:val="28"/>
                <w:szCs w:val="28"/>
              </w:rPr>
            </w:pPr>
            <w:r w:rsidRPr="00F02178">
              <w:rPr>
                <w:color w:val="000000" w:themeColor="text1"/>
                <w:sz w:val="28"/>
                <w:szCs w:val="28"/>
                <w:lang w:val="uk-UA"/>
              </w:rPr>
              <w:t>ПРН14</w:t>
            </w:r>
          </w:p>
        </w:tc>
      </w:tr>
    </w:tbl>
    <w:p w:rsidR="00BA02F6" w:rsidRPr="003C00E8" w:rsidRDefault="00BA02F6" w:rsidP="000A38C8">
      <w:pPr>
        <w:tabs>
          <w:tab w:val="left" w:pos="284"/>
          <w:tab w:val="left" w:pos="567"/>
        </w:tabs>
        <w:jc w:val="both"/>
        <w:rPr>
          <w:sz w:val="28"/>
          <w:szCs w:val="28"/>
          <w:lang w:val="uk-UA"/>
        </w:rPr>
      </w:pPr>
    </w:p>
    <w:p w:rsidR="00BA02F6" w:rsidRPr="003C00E8" w:rsidRDefault="00BA02F6" w:rsidP="000A38C8">
      <w:pPr>
        <w:tabs>
          <w:tab w:val="left" w:pos="284"/>
          <w:tab w:val="left" w:pos="567"/>
        </w:tabs>
        <w:jc w:val="both"/>
        <w:rPr>
          <w:szCs w:val="28"/>
          <w:lang w:val="uk-UA"/>
        </w:rPr>
      </w:pPr>
    </w:p>
    <w:p w:rsidR="000A38C8" w:rsidRPr="003C00E8" w:rsidRDefault="000A38C8" w:rsidP="000A38C8">
      <w:pPr>
        <w:rPr>
          <w:b/>
          <w:sz w:val="28"/>
          <w:szCs w:val="28"/>
          <w:lang w:val="uk-UA"/>
        </w:rPr>
      </w:pPr>
    </w:p>
    <w:p w:rsidR="00E75651" w:rsidRDefault="000A38C8" w:rsidP="00C224D6">
      <w:pPr>
        <w:rPr>
          <w:b/>
          <w:sz w:val="28"/>
          <w:szCs w:val="28"/>
          <w:lang w:val="uk-UA"/>
        </w:rPr>
      </w:pPr>
      <w:r w:rsidRPr="003C00E8">
        <w:rPr>
          <w:b/>
          <w:sz w:val="28"/>
          <w:szCs w:val="28"/>
          <w:lang w:val="uk-UA"/>
        </w:rPr>
        <w:t xml:space="preserve">          </w:t>
      </w:r>
    </w:p>
    <w:p w:rsidR="00E75651" w:rsidRDefault="00E75651" w:rsidP="00C224D6">
      <w:pPr>
        <w:rPr>
          <w:b/>
          <w:sz w:val="28"/>
          <w:szCs w:val="28"/>
          <w:lang w:val="uk-UA"/>
        </w:rPr>
      </w:pPr>
    </w:p>
    <w:p w:rsidR="00E75651" w:rsidRDefault="00E75651" w:rsidP="00C224D6">
      <w:pPr>
        <w:rPr>
          <w:b/>
          <w:sz w:val="28"/>
          <w:szCs w:val="28"/>
          <w:lang w:val="uk-UA"/>
        </w:rPr>
      </w:pPr>
    </w:p>
    <w:p w:rsidR="00E75651" w:rsidRDefault="00E75651" w:rsidP="00C224D6">
      <w:pPr>
        <w:rPr>
          <w:b/>
          <w:sz w:val="28"/>
          <w:szCs w:val="28"/>
          <w:lang w:val="uk-UA"/>
        </w:rPr>
      </w:pPr>
    </w:p>
    <w:p w:rsidR="00FC62D2" w:rsidRDefault="00FC62D2"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B81DCB" w:rsidRDefault="00B81DCB" w:rsidP="00C224D6">
      <w:pPr>
        <w:rPr>
          <w:b/>
          <w:sz w:val="28"/>
          <w:szCs w:val="28"/>
          <w:lang w:val="uk-UA"/>
        </w:rPr>
      </w:pPr>
    </w:p>
    <w:p w:rsidR="00C224D6" w:rsidRPr="003C00E8" w:rsidRDefault="000A38C8" w:rsidP="00C224D6">
      <w:pPr>
        <w:rPr>
          <w:b/>
          <w:sz w:val="28"/>
          <w:szCs w:val="28"/>
          <w:lang w:val="uk-UA"/>
        </w:rPr>
      </w:pPr>
      <w:r w:rsidRPr="003C00E8">
        <w:rPr>
          <w:b/>
          <w:sz w:val="28"/>
          <w:szCs w:val="28"/>
          <w:lang w:val="uk-UA"/>
        </w:rPr>
        <w:lastRenderedPageBreak/>
        <w:t xml:space="preserve">   4. ЗМІСТ ПРОГРАМИ НАВЧАЛЬНОЇ ДИСЦИПЛІНИ</w:t>
      </w:r>
    </w:p>
    <w:p w:rsidR="00F53F09" w:rsidRPr="003C00E8" w:rsidRDefault="00C224D6" w:rsidP="00C224D6">
      <w:pPr>
        <w:rPr>
          <w:b/>
          <w:sz w:val="28"/>
          <w:szCs w:val="28"/>
          <w:lang w:val="uk-UA"/>
        </w:rPr>
      </w:pPr>
      <w:r w:rsidRPr="003C00E8">
        <w:rPr>
          <w:b/>
          <w:sz w:val="28"/>
          <w:szCs w:val="28"/>
          <w:lang w:val="uk-UA"/>
        </w:rPr>
        <w:t>Змістовий модуль 1.Теоретичні та мето</w:t>
      </w:r>
      <w:r w:rsidR="000C6B35">
        <w:rPr>
          <w:b/>
          <w:sz w:val="28"/>
          <w:szCs w:val="28"/>
          <w:lang w:val="uk-UA"/>
        </w:rPr>
        <w:t>дологічні засади  інвестування в готельно-ресторанному господарстві</w:t>
      </w:r>
      <w:r w:rsidRPr="003C00E8">
        <w:rPr>
          <w:b/>
          <w:sz w:val="28"/>
          <w:szCs w:val="28"/>
          <w:lang w:val="uk-UA"/>
        </w:rPr>
        <w:t>.</w:t>
      </w:r>
    </w:p>
    <w:p w:rsidR="000C6B35" w:rsidRDefault="000C6B35" w:rsidP="000A38C8">
      <w:pPr>
        <w:rPr>
          <w:b/>
          <w:sz w:val="28"/>
          <w:szCs w:val="28"/>
          <w:lang w:val="uk-UA"/>
        </w:rPr>
      </w:pPr>
    </w:p>
    <w:p w:rsidR="000C6B35" w:rsidRPr="00A9282B" w:rsidRDefault="000C6B35" w:rsidP="0044763F">
      <w:pPr>
        <w:rPr>
          <w:sz w:val="28"/>
          <w:szCs w:val="28"/>
        </w:rPr>
      </w:pPr>
      <w:r w:rsidRPr="00A9282B">
        <w:rPr>
          <w:b/>
          <w:sz w:val="28"/>
          <w:szCs w:val="28"/>
        </w:rPr>
        <w:t>Тема 1.</w:t>
      </w:r>
      <w:r w:rsidRPr="00A9282B">
        <w:rPr>
          <w:sz w:val="28"/>
          <w:szCs w:val="28"/>
        </w:rPr>
        <w:t xml:space="preserve"> </w:t>
      </w:r>
      <w:r w:rsidRPr="00A9282B">
        <w:rPr>
          <w:b/>
          <w:sz w:val="28"/>
          <w:szCs w:val="28"/>
        </w:rPr>
        <w:t>Теоретичні основи інве</w:t>
      </w:r>
      <w:r>
        <w:rPr>
          <w:b/>
          <w:sz w:val="28"/>
          <w:szCs w:val="28"/>
        </w:rPr>
        <w:t xml:space="preserve">стування  готельно-ресторанного </w:t>
      </w:r>
      <w:r w:rsidRPr="00A9282B">
        <w:rPr>
          <w:b/>
          <w:sz w:val="28"/>
          <w:szCs w:val="28"/>
        </w:rPr>
        <w:t>господарства.</w:t>
      </w:r>
    </w:p>
    <w:p w:rsidR="000C6B35" w:rsidRPr="00A9282B" w:rsidRDefault="000C6B35" w:rsidP="0044763F">
      <w:pPr>
        <w:ind w:firstLine="708"/>
        <w:jc w:val="both"/>
        <w:rPr>
          <w:sz w:val="28"/>
          <w:szCs w:val="28"/>
        </w:rPr>
      </w:pPr>
      <w:r w:rsidRPr="00A9282B">
        <w:rPr>
          <w:sz w:val="28"/>
          <w:szCs w:val="28"/>
        </w:rPr>
        <w:t>Поняття інвестицій, їх економічний зміст. Теоретичні розробки терміну інвестицій та їх еволюція. Закон України “Про інвестиційну діяльність”. Класифікація інвестицій.</w:t>
      </w:r>
      <w:r>
        <w:rPr>
          <w:sz w:val="28"/>
          <w:szCs w:val="28"/>
        </w:rPr>
        <w:t xml:space="preserve"> </w:t>
      </w:r>
      <w:r w:rsidRPr="00A9282B">
        <w:rPr>
          <w:sz w:val="28"/>
          <w:szCs w:val="28"/>
        </w:rPr>
        <w:t>Суть інвестиційної діяльності, механізм її здійснення. Мета і завдання інвестування. Об’єкти та суб’єкти інвестиційної діяльності. Історичні передумови розвитку інвестиційної діяльності в Україні.</w:t>
      </w:r>
    </w:p>
    <w:p w:rsidR="000C6B35" w:rsidRPr="00A9282B" w:rsidRDefault="000C6B35" w:rsidP="0044763F">
      <w:pPr>
        <w:jc w:val="both"/>
        <w:rPr>
          <w:sz w:val="28"/>
          <w:szCs w:val="28"/>
        </w:rPr>
      </w:pPr>
      <w:r w:rsidRPr="00A9282B">
        <w:rPr>
          <w:sz w:val="28"/>
          <w:szCs w:val="28"/>
        </w:rPr>
        <w:t>Характеристика інвестиційної політики. Інвестиційний процес. Стадії інвестиційного процесу. Економічні показники інвестиційного процесу та чинники, які впливають на його ефективність. Ресурсне забезпечення об’єктів інвестування. Інвестиційний цикл.</w:t>
      </w:r>
    </w:p>
    <w:p w:rsidR="000C6B35" w:rsidRDefault="000C6B35" w:rsidP="0044763F">
      <w:pPr>
        <w:jc w:val="both"/>
        <w:rPr>
          <w:b/>
          <w:sz w:val="28"/>
          <w:szCs w:val="28"/>
        </w:rPr>
      </w:pPr>
      <w:r w:rsidRPr="00A9282B">
        <w:rPr>
          <w:sz w:val="28"/>
          <w:szCs w:val="28"/>
        </w:rPr>
        <w:t> </w:t>
      </w:r>
    </w:p>
    <w:p w:rsidR="000C6B35" w:rsidRPr="00A9282B" w:rsidRDefault="000C6B35" w:rsidP="0044763F">
      <w:pPr>
        <w:jc w:val="both"/>
        <w:rPr>
          <w:b/>
          <w:sz w:val="28"/>
          <w:szCs w:val="28"/>
        </w:rPr>
      </w:pPr>
      <w:r w:rsidRPr="00A9282B">
        <w:rPr>
          <w:b/>
          <w:sz w:val="28"/>
          <w:szCs w:val="28"/>
        </w:rPr>
        <w:t>Тема 2. Суб’єкти та об’єкти інвестиційної діяльності в ГРГ</w:t>
      </w:r>
    </w:p>
    <w:p w:rsidR="000C6B35" w:rsidRPr="00A9282B" w:rsidRDefault="000C6B35" w:rsidP="0044763F">
      <w:pPr>
        <w:ind w:firstLine="708"/>
        <w:jc w:val="both"/>
        <w:rPr>
          <w:sz w:val="28"/>
          <w:szCs w:val="28"/>
        </w:rPr>
      </w:pPr>
      <w:r w:rsidRPr="00A9282B">
        <w:rPr>
          <w:sz w:val="28"/>
          <w:szCs w:val="28"/>
        </w:rPr>
        <w:t>Об’єкти інвестиційної діяльності, їх види та класифікація.  Ринки об’єктів інвестування. Суб’єкти інвестиційної діяльності, їх права та обов’язки. Виробничо-господарські утворення. Фінансові посередники. Класифікація учасників інвестування. Особливості діяльності холдинг-компаній, промислово-фінансвоих груп та інших фінансових компаній. Інвестиційна діяльність банків. Структура фінансових посередників інвестиційного ринку.</w:t>
      </w:r>
    </w:p>
    <w:p w:rsidR="000C6B35" w:rsidRPr="00A9282B" w:rsidRDefault="000C6B35" w:rsidP="0044763F">
      <w:pPr>
        <w:jc w:val="both"/>
        <w:rPr>
          <w:sz w:val="28"/>
          <w:szCs w:val="28"/>
        </w:rPr>
      </w:pPr>
      <w:r w:rsidRPr="00A9282B">
        <w:rPr>
          <w:sz w:val="28"/>
          <w:szCs w:val="28"/>
        </w:rPr>
        <w:t xml:space="preserve">Органи державного регулювання інвестиційної діяльності. </w:t>
      </w:r>
      <w:r>
        <w:rPr>
          <w:sz w:val="28"/>
          <w:szCs w:val="28"/>
        </w:rPr>
        <w:t>Особливості діяльності Національної</w:t>
      </w:r>
      <w:r w:rsidRPr="00A9282B">
        <w:rPr>
          <w:sz w:val="28"/>
          <w:szCs w:val="28"/>
        </w:rPr>
        <w:t xml:space="preserve"> комісії з цінних паперів та фондового ринку.   Мета та особливості діяльності Української асоціації інвестиційного бізнесу. Державне забезпечення інвестиційної діяльності.  </w:t>
      </w:r>
    </w:p>
    <w:p w:rsidR="000C6B35" w:rsidRPr="00A9282B" w:rsidRDefault="000C6B35" w:rsidP="0044763F">
      <w:pPr>
        <w:jc w:val="both"/>
        <w:rPr>
          <w:sz w:val="28"/>
          <w:szCs w:val="28"/>
        </w:rPr>
      </w:pPr>
      <w:r w:rsidRPr="00A9282B">
        <w:rPr>
          <w:sz w:val="28"/>
          <w:szCs w:val="28"/>
        </w:rPr>
        <w:t> </w:t>
      </w:r>
    </w:p>
    <w:p w:rsidR="000C6B35" w:rsidRPr="00A9282B" w:rsidRDefault="000C6B35" w:rsidP="0044763F">
      <w:pPr>
        <w:jc w:val="both"/>
        <w:rPr>
          <w:b/>
          <w:sz w:val="28"/>
          <w:szCs w:val="28"/>
        </w:rPr>
      </w:pPr>
      <w:r w:rsidRPr="00A9282B">
        <w:rPr>
          <w:b/>
          <w:sz w:val="28"/>
          <w:szCs w:val="28"/>
        </w:rPr>
        <w:t>Тема 3. Інвестиційний ринок</w:t>
      </w:r>
    </w:p>
    <w:p w:rsidR="000C6B35" w:rsidRPr="00A9282B" w:rsidRDefault="000C6B35" w:rsidP="0044763F">
      <w:pPr>
        <w:ind w:firstLine="708"/>
        <w:jc w:val="both"/>
        <w:rPr>
          <w:sz w:val="28"/>
          <w:szCs w:val="28"/>
        </w:rPr>
      </w:pPr>
      <w:r w:rsidRPr="00A9282B">
        <w:rPr>
          <w:sz w:val="28"/>
          <w:szCs w:val="28"/>
        </w:rPr>
        <w:t>Характеристика інвестиційного ринку. Попит та пропозиція на інвестиційному ринку. Інфраструктура інвестиційного ринку: регулююча, функціональна та інформаційна складові. Кон’юнктура інвестиційного ринку. Стадії кон’юнктури інвестиційного ринку. Стадії дослідження кон’юнктури інвестиційного ринку.</w:t>
      </w:r>
    </w:p>
    <w:p w:rsidR="000C6B35" w:rsidRPr="00A9282B" w:rsidRDefault="000C6B35" w:rsidP="0044763F">
      <w:pPr>
        <w:jc w:val="both"/>
        <w:rPr>
          <w:sz w:val="28"/>
          <w:szCs w:val="28"/>
        </w:rPr>
      </w:pPr>
      <w:r w:rsidRPr="00A9282B">
        <w:rPr>
          <w:sz w:val="28"/>
          <w:szCs w:val="28"/>
        </w:rPr>
        <w:t> </w:t>
      </w:r>
      <w:r w:rsidR="0044763F">
        <w:rPr>
          <w:sz w:val="28"/>
          <w:szCs w:val="28"/>
          <w:lang w:val="uk-UA"/>
        </w:rPr>
        <w:tab/>
      </w:r>
      <w:r w:rsidRPr="00A9282B">
        <w:rPr>
          <w:sz w:val="28"/>
          <w:szCs w:val="28"/>
        </w:rPr>
        <w:t xml:space="preserve">Інвестиційний клімат. Чинники, що формують сприятливий інвестиційний клімат в країні. Заходи щодо поліпшення </w:t>
      </w:r>
      <w:r>
        <w:rPr>
          <w:sz w:val="28"/>
          <w:szCs w:val="28"/>
        </w:rPr>
        <w:t>інвестиційного клімату</w:t>
      </w:r>
      <w:r w:rsidRPr="00A9282B">
        <w:rPr>
          <w:sz w:val="28"/>
          <w:szCs w:val="28"/>
        </w:rPr>
        <w:t>. Інвестиційна привабли</w:t>
      </w:r>
      <w:r>
        <w:rPr>
          <w:sz w:val="28"/>
          <w:szCs w:val="28"/>
        </w:rPr>
        <w:t>вість об’єктів ринку інвестицій</w:t>
      </w:r>
      <w:r w:rsidRPr="00A9282B">
        <w:rPr>
          <w:sz w:val="28"/>
          <w:szCs w:val="28"/>
        </w:rPr>
        <w:t>. Інвестиційна привабливість окремої сфери діяльності. Інвестиційна привабливість підприємства. Етапи оцінки фінансового стану підприємства.</w:t>
      </w:r>
    </w:p>
    <w:p w:rsidR="000C6B35" w:rsidRDefault="000C6B35" w:rsidP="0044763F">
      <w:pPr>
        <w:jc w:val="both"/>
        <w:rPr>
          <w:sz w:val="28"/>
          <w:szCs w:val="28"/>
        </w:rPr>
      </w:pPr>
    </w:p>
    <w:p w:rsidR="000C6B35" w:rsidRPr="00A9282B" w:rsidRDefault="000C6B35" w:rsidP="0044763F">
      <w:pPr>
        <w:jc w:val="both"/>
        <w:rPr>
          <w:b/>
          <w:sz w:val="28"/>
          <w:szCs w:val="28"/>
        </w:rPr>
      </w:pPr>
      <w:r w:rsidRPr="00A9282B">
        <w:rPr>
          <w:sz w:val="28"/>
          <w:szCs w:val="28"/>
          <w:lang w:val="en-US"/>
        </w:rPr>
        <w:t> </w:t>
      </w:r>
      <w:r w:rsidRPr="00A9282B">
        <w:rPr>
          <w:b/>
          <w:sz w:val="28"/>
          <w:szCs w:val="28"/>
        </w:rPr>
        <w:t>Тема 4. Інвестиційна привабливість  та її оцінка</w:t>
      </w:r>
    </w:p>
    <w:p w:rsidR="000C6B35" w:rsidRPr="00A9282B" w:rsidRDefault="000C6B35" w:rsidP="0044763F">
      <w:pPr>
        <w:ind w:firstLine="708"/>
        <w:jc w:val="both"/>
        <w:rPr>
          <w:sz w:val="28"/>
          <w:szCs w:val="28"/>
        </w:rPr>
      </w:pPr>
      <w:r w:rsidRPr="00A9282B">
        <w:rPr>
          <w:sz w:val="28"/>
          <w:szCs w:val="28"/>
        </w:rPr>
        <w:lastRenderedPageBreak/>
        <w:t>Інвестиційна привабливість та в чому її відмінність від інвестиційного клімату. Чинники які впливають на інвестиційну привабливість країни.</w:t>
      </w:r>
      <w:r>
        <w:rPr>
          <w:sz w:val="28"/>
          <w:szCs w:val="28"/>
        </w:rPr>
        <w:t xml:space="preserve"> </w:t>
      </w:r>
      <w:r w:rsidRPr="00A9282B">
        <w:rPr>
          <w:sz w:val="28"/>
          <w:szCs w:val="28"/>
        </w:rPr>
        <w:t>Чинники,що впливають на інвестиційну привабливість регіону. Об’єкти дослідження  інвестиційної привабливості. Чинники  рейтингу інвестиційного клімату. Чинники та характеристики  для визначення Глобального індексу конкурентоспроможності (Global Competitiveness Index). Підходи для оцінки інвестиційної привабливості. Індекс економічної свободи . Жорсткі і м’які фактори інвестиційного клімату країни , регіону. Кредитний рейтинг під час оцінки інвестиційного клімату та інвестиційної привабливості країни (регіону) Аналіз конкурентоспроможності галузі для здійснення інвестицій. Сила постачальників та сила покупців у конкурентному середовищі та взаємовідносинах із компанією.</w:t>
      </w:r>
    </w:p>
    <w:p w:rsidR="000C6B35" w:rsidRDefault="000C6B35" w:rsidP="000C6B35">
      <w:pPr>
        <w:jc w:val="both"/>
        <w:rPr>
          <w:b/>
          <w:sz w:val="28"/>
          <w:szCs w:val="28"/>
        </w:rPr>
      </w:pPr>
    </w:p>
    <w:p w:rsidR="000C6B35" w:rsidRPr="00A9405E" w:rsidRDefault="000C6B35" w:rsidP="000C6B35">
      <w:pPr>
        <w:jc w:val="both"/>
        <w:rPr>
          <w:b/>
          <w:sz w:val="28"/>
          <w:szCs w:val="28"/>
        </w:rPr>
      </w:pPr>
      <w:r w:rsidRPr="00A9405E">
        <w:rPr>
          <w:b/>
          <w:sz w:val="28"/>
          <w:szCs w:val="28"/>
        </w:rPr>
        <w:t>Тема 5. Фінансове за</w:t>
      </w:r>
      <w:r>
        <w:rPr>
          <w:b/>
          <w:sz w:val="28"/>
          <w:szCs w:val="28"/>
        </w:rPr>
        <w:t>безпечення інвестиційного процессу в ГРГ</w:t>
      </w:r>
    </w:p>
    <w:p w:rsidR="000C6B35" w:rsidRPr="00A9282B" w:rsidRDefault="000C6B35" w:rsidP="00A05439">
      <w:pPr>
        <w:ind w:firstLine="708"/>
        <w:jc w:val="both"/>
        <w:rPr>
          <w:sz w:val="28"/>
          <w:szCs w:val="28"/>
        </w:rPr>
      </w:pPr>
      <w:r w:rsidRPr="00A9282B">
        <w:rPr>
          <w:sz w:val="28"/>
          <w:szCs w:val="28"/>
        </w:rPr>
        <w:t>Фінансовий потенціал України. Характеристика фінансових ресурсів. Інвестиційні  ресурси та принципи їх формування. Форми інвестиційних ресурсів. Розрахунок загального обсягу інвестиційних ресурсів реального інвестиційного проекту.</w:t>
      </w:r>
    </w:p>
    <w:p w:rsidR="000C6B35" w:rsidRPr="00A9282B" w:rsidRDefault="000C6B35" w:rsidP="00A05439">
      <w:pPr>
        <w:ind w:firstLine="708"/>
        <w:jc w:val="both"/>
        <w:rPr>
          <w:sz w:val="28"/>
          <w:szCs w:val="28"/>
        </w:rPr>
      </w:pPr>
      <w:r w:rsidRPr="00A9282B">
        <w:rPr>
          <w:sz w:val="28"/>
          <w:szCs w:val="28"/>
        </w:rPr>
        <w:t>Джерела формування інвестиційних ресурсів. Методи фінансування інвестиційних проектів: самофінансування, акціонування, боргове фінансування, фінансування інвестиційний проектів шляхом надання дотацій та змішане фінансування.</w:t>
      </w:r>
    </w:p>
    <w:p w:rsidR="000C6B35" w:rsidRPr="00A9282B" w:rsidRDefault="000C6B35" w:rsidP="00A05439">
      <w:pPr>
        <w:ind w:firstLine="708"/>
        <w:jc w:val="both"/>
        <w:rPr>
          <w:sz w:val="28"/>
          <w:szCs w:val="28"/>
        </w:rPr>
      </w:pPr>
      <w:r w:rsidRPr="00A9282B">
        <w:rPr>
          <w:sz w:val="28"/>
          <w:szCs w:val="28"/>
        </w:rPr>
        <w:t>Оцінка вартості інвестиційних ресурсів. Вартість інвестиційного капіталу. Методи оптимізації структури інвестиційних ресурсів. Ефект фінансового важеля. Оптимальна структура капіталу інвестиційного проекту.</w:t>
      </w:r>
    </w:p>
    <w:p w:rsidR="000C6B35" w:rsidRPr="00A9282B" w:rsidRDefault="000C6B35" w:rsidP="000C6B35">
      <w:pPr>
        <w:jc w:val="both"/>
        <w:rPr>
          <w:sz w:val="28"/>
          <w:szCs w:val="28"/>
        </w:rPr>
      </w:pPr>
      <w:r w:rsidRPr="00A9282B">
        <w:rPr>
          <w:i/>
          <w:iCs/>
          <w:sz w:val="28"/>
          <w:szCs w:val="28"/>
        </w:rPr>
        <w:t> </w:t>
      </w:r>
    </w:p>
    <w:p w:rsidR="000C6B35" w:rsidRPr="00A9282B" w:rsidRDefault="000C6B35" w:rsidP="000C6B35">
      <w:pPr>
        <w:jc w:val="both"/>
        <w:rPr>
          <w:b/>
          <w:sz w:val="28"/>
          <w:szCs w:val="28"/>
        </w:rPr>
      </w:pPr>
      <w:r w:rsidRPr="00A9282B">
        <w:rPr>
          <w:b/>
          <w:sz w:val="28"/>
          <w:szCs w:val="28"/>
        </w:rPr>
        <w:t>Тема 6. Фінансові інвестиції</w:t>
      </w:r>
      <w:r>
        <w:rPr>
          <w:b/>
          <w:sz w:val="28"/>
          <w:szCs w:val="28"/>
        </w:rPr>
        <w:t xml:space="preserve"> в ГРГ</w:t>
      </w:r>
    </w:p>
    <w:p w:rsidR="000C6B35" w:rsidRPr="00A9282B" w:rsidRDefault="000C6B35" w:rsidP="00A05439">
      <w:pPr>
        <w:ind w:firstLine="708"/>
        <w:jc w:val="both"/>
        <w:rPr>
          <w:sz w:val="28"/>
          <w:szCs w:val="28"/>
        </w:rPr>
      </w:pPr>
      <w:r w:rsidRPr="00A9282B">
        <w:rPr>
          <w:sz w:val="28"/>
          <w:szCs w:val="28"/>
        </w:rPr>
        <w:t>Поняття фінансових інвестицій та їх класифікація. Прямі та портфельні інвестиції. Довгострокові та поточні інвестиції.Фінан</w:t>
      </w:r>
      <w:r>
        <w:rPr>
          <w:sz w:val="28"/>
          <w:szCs w:val="28"/>
        </w:rPr>
        <w:t>совий ринок та його інструменти</w:t>
      </w:r>
      <w:r w:rsidRPr="00A9282B">
        <w:rPr>
          <w:sz w:val="28"/>
          <w:szCs w:val="28"/>
        </w:rPr>
        <w:t>.  Інструментальна сегментація фінансового ринку. Структура фінансових активів. Структура фінансових зобов’язань. Первинний та вторинний ринки цінних паперів.  </w:t>
      </w:r>
    </w:p>
    <w:p w:rsidR="000C6B35" w:rsidRPr="00A9282B" w:rsidRDefault="000C6B35" w:rsidP="00A05439">
      <w:pPr>
        <w:ind w:firstLine="708"/>
        <w:jc w:val="both"/>
        <w:rPr>
          <w:sz w:val="28"/>
          <w:szCs w:val="28"/>
        </w:rPr>
      </w:pPr>
      <w:r w:rsidRPr="00A9282B">
        <w:rPr>
          <w:sz w:val="28"/>
          <w:szCs w:val="28"/>
        </w:rPr>
        <w:t>Основні види інвестиційних цінних паперів. Учасники ринку цінних паперів та їх функції.   Фондова біржа. Аналіз та оцінка фінансових інвестицій. Дисконтування та нарощення. Майбутня вартість інвестованих коштів. Теперішня вартість інвестованих коштів. Ануїтет. Оцінка інвестицій у цінні папери: акції, облігації, векселі.</w:t>
      </w:r>
    </w:p>
    <w:p w:rsidR="000C6B35" w:rsidRPr="00A9282B" w:rsidRDefault="000C6B35" w:rsidP="000C6B35">
      <w:pPr>
        <w:jc w:val="both"/>
        <w:rPr>
          <w:sz w:val="28"/>
          <w:szCs w:val="28"/>
        </w:rPr>
      </w:pPr>
      <w:r w:rsidRPr="00A9282B">
        <w:rPr>
          <w:sz w:val="28"/>
          <w:szCs w:val="28"/>
        </w:rPr>
        <w:t> </w:t>
      </w:r>
      <w:r w:rsidR="00A05439">
        <w:rPr>
          <w:sz w:val="28"/>
          <w:szCs w:val="28"/>
          <w:lang w:val="uk-UA"/>
        </w:rPr>
        <w:tab/>
      </w:r>
      <w:r w:rsidRPr="00A9282B">
        <w:rPr>
          <w:sz w:val="28"/>
          <w:szCs w:val="28"/>
        </w:rPr>
        <w:t>Поняття портфеля фінансових інвестицій, його типи. Принципи формування портфеля цінних паперів, його диверсифікація. Методи управління портфелем. Стратегія портфельного інвестування.</w:t>
      </w:r>
    </w:p>
    <w:p w:rsidR="000C6B35" w:rsidRPr="00A9282B" w:rsidRDefault="000C6B35" w:rsidP="000C6B35">
      <w:pPr>
        <w:jc w:val="both"/>
        <w:rPr>
          <w:sz w:val="28"/>
          <w:szCs w:val="28"/>
        </w:rPr>
      </w:pPr>
      <w:r w:rsidRPr="00A9282B">
        <w:rPr>
          <w:sz w:val="28"/>
          <w:szCs w:val="28"/>
        </w:rPr>
        <w:t> </w:t>
      </w:r>
    </w:p>
    <w:p w:rsidR="000C6B35" w:rsidRPr="00A9282B" w:rsidRDefault="000C6B35" w:rsidP="000C6B35">
      <w:pPr>
        <w:jc w:val="both"/>
        <w:rPr>
          <w:b/>
          <w:sz w:val="28"/>
          <w:szCs w:val="28"/>
        </w:rPr>
      </w:pPr>
      <w:r w:rsidRPr="00A9282B">
        <w:rPr>
          <w:b/>
          <w:sz w:val="28"/>
          <w:szCs w:val="28"/>
        </w:rPr>
        <w:t>Тема 7. Інвестиції в засоби виробництва</w:t>
      </w:r>
    </w:p>
    <w:p w:rsidR="000C6B35" w:rsidRPr="00A9282B" w:rsidRDefault="000C6B35" w:rsidP="00A05439">
      <w:pPr>
        <w:ind w:firstLine="708"/>
        <w:jc w:val="both"/>
        <w:rPr>
          <w:sz w:val="28"/>
          <w:szCs w:val="28"/>
        </w:rPr>
      </w:pPr>
      <w:r w:rsidRPr="00A9282B">
        <w:rPr>
          <w:sz w:val="28"/>
          <w:szCs w:val="28"/>
        </w:rPr>
        <w:t xml:space="preserve">Інвестиції у виробничі фонди, їх сутність та основні показники.  Капітальні вкладення як форма реальних інвестицій. Кругообіг </w:t>
      </w:r>
      <w:r w:rsidRPr="00A9282B">
        <w:rPr>
          <w:sz w:val="28"/>
          <w:szCs w:val="28"/>
        </w:rPr>
        <w:lastRenderedPageBreak/>
        <w:t>реальних інвестицій.</w:t>
      </w:r>
      <w:r w:rsidR="00A05439">
        <w:rPr>
          <w:sz w:val="28"/>
          <w:szCs w:val="28"/>
          <w:lang w:val="uk-UA"/>
        </w:rPr>
        <w:t xml:space="preserve"> </w:t>
      </w:r>
      <w:r w:rsidRPr="00A9282B">
        <w:rPr>
          <w:sz w:val="28"/>
          <w:szCs w:val="28"/>
        </w:rPr>
        <w:t>Стратегічне планування реальних інвестицій. Сутність стратегічного менеджменту.  Процедура стратегічного аналізу. Техніко-економічне обґрунтування капітальних вкладень.</w:t>
      </w:r>
      <w:r w:rsidR="00A05439">
        <w:rPr>
          <w:sz w:val="28"/>
          <w:szCs w:val="28"/>
          <w:lang w:val="uk-UA"/>
        </w:rPr>
        <w:t xml:space="preserve"> </w:t>
      </w:r>
      <w:r w:rsidRPr="00A9282B">
        <w:rPr>
          <w:sz w:val="28"/>
          <w:szCs w:val="28"/>
        </w:rPr>
        <w:t>Об’єкти реальних інвестицій. Сукупні реальні інвестиції. Оцінка об’єктів реальних інвестицій. Показники ефективності використання основних фондів та оборотних коштів.</w:t>
      </w:r>
    </w:p>
    <w:p w:rsidR="000C6B35" w:rsidRPr="00A9282B" w:rsidRDefault="000C6B35" w:rsidP="00A05439">
      <w:pPr>
        <w:ind w:firstLine="708"/>
        <w:jc w:val="both"/>
        <w:rPr>
          <w:sz w:val="28"/>
          <w:szCs w:val="28"/>
        </w:rPr>
      </w:pPr>
      <w:r w:rsidRPr="00A9282B">
        <w:rPr>
          <w:sz w:val="28"/>
          <w:szCs w:val="28"/>
        </w:rPr>
        <w:t>Ринок нерухомості та оцінка об’єктів нерухомості. Метод доходного підходу. Метод валової ренти. Метод прямої капіталізації. Метод відшкодування інвестованого капіталу.  Метод порівняльного аналізу продаж. Витратний (майновий) метод.</w:t>
      </w:r>
    </w:p>
    <w:p w:rsidR="000C6B35" w:rsidRPr="00A9282B" w:rsidRDefault="000C6B35" w:rsidP="000C6B35">
      <w:pPr>
        <w:jc w:val="both"/>
        <w:rPr>
          <w:sz w:val="28"/>
          <w:szCs w:val="28"/>
        </w:rPr>
      </w:pPr>
      <w:r w:rsidRPr="00A9282B">
        <w:rPr>
          <w:sz w:val="28"/>
          <w:szCs w:val="28"/>
          <w:lang w:val="en-US"/>
        </w:rPr>
        <w:t> </w:t>
      </w:r>
    </w:p>
    <w:p w:rsidR="000C6B35" w:rsidRPr="00A9282B" w:rsidRDefault="000C6B35" w:rsidP="000C6B35">
      <w:pPr>
        <w:jc w:val="both"/>
        <w:rPr>
          <w:b/>
          <w:sz w:val="28"/>
          <w:szCs w:val="28"/>
        </w:rPr>
      </w:pPr>
      <w:r w:rsidRPr="00A9282B">
        <w:rPr>
          <w:b/>
          <w:sz w:val="28"/>
          <w:szCs w:val="28"/>
        </w:rPr>
        <w:t>Тема 8. Інноваційна форма інвестицій</w:t>
      </w:r>
      <w:r>
        <w:rPr>
          <w:b/>
          <w:sz w:val="28"/>
          <w:szCs w:val="28"/>
        </w:rPr>
        <w:t xml:space="preserve"> в ГРГ</w:t>
      </w:r>
    </w:p>
    <w:p w:rsidR="000C6B35" w:rsidRPr="00A9282B" w:rsidRDefault="000C6B35" w:rsidP="00A05439">
      <w:pPr>
        <w:ind w:firstLine="708"/>
        <w:jc w:val="both"/>
        <w:rPr>
          <w:sz w:val="28"/>
          <w:szCs w:val="28"/>
        </w:rPr>
      </w:pPr>
      <w:r w:rsidRPr="00A9282B">
        <w:rPr>
          <w:sz w:val="28"/>
          <w:szCs w:val="28"/>
        </w:rPr>
        <w:t>Економічна сутність інновацій та інноваційного процесу. Типи інновацій. Класифікація інновацій за ознаками: за результатами, за темпами впровадження, за масштабами, за результативністю. Форми інноваційного процесу.</w:t>
      </w:r>
    </w:p>
    <w:p w:rsidR="000C6B35" w:rsidRPr="00A9282B" w:rsidRDefault="000C6B35" w:rsidP="00A05439">
      <w:pPr>
        <w:ind w:firstLine="708"/>
        <w:jc w:val="both"/>
        <w:rPr>
          <w:sz w:val="28"/>
          <w:szCs w:val="28"/>
        </w:rPr>
      </w:pPr>
      <w:r w:rsidRPr="00A9282B">
        <w:rPr>
          <w:sz w:val="28"/>
          <w:szCs w:val="28"/>
        </w:rPr>
        <w:t>Об’єкти інноваційної діяльності. Інноваційний проект. Суб’єкти інноваційної діяльності. Державні органи управління інноваційною діяльністю. Інноваційні підприємства. Фінансово-кредитні інноваційні структури. Венчурне підприємництво.</w:t>
      </w:r>
    </w:p>
    <w:p w:rsidR="000C6B35" w:rsidRPr="00A9282B" w:rsidRDefault="000C6B35" w:rsidP="00A05439">
      <w:pPr>
        <w:ind w:firstLine="708"/>
        <w:jc w:val="both"/>
        <w:rPr>
          <w:sz w:val="28"/>
          <w:szCs w:val="28"/>
        </w:rPr>
      </w:pPr>
      <w:r w:rsidRPr="00A9282B">
        <w:rPr>
          <w:sz w:val="28"/>
          <w:szCs w:val="28"/>
        </w:rPr>
        <w:t>Фінансова підтримка інноваційної діяльності. Джерела фінан</w:t>
      </w:r>
      <w:r>
        <w:rPr>
          <w:sz w:val="28"/>
          <w:szCs w:val="28"/>
        </w:rPr>
        <w:t>сування інноваційної діяльності</w:t>
      </w:r>
      <w:r w:rsidRPr="00A9282B">
        <w:rPr>
          <w:sz w:val="28"/>
          <w:szCs w:val="28"/>
        </w:rPr>
        <w:t>. Інноваційне фінансування банків. Державне регулювання і</w:t>
      </w:r>
      <w:r>
        <w:rPr>
          <w:sz w:val="28"/>
          <w:szCs w:val="28"/>
        </w:rPr>
        <w:t xml:space="preserve">нноваційної діяльності </w:t>
      </w:r>
      <w:r w:rsidRPr="00A9282B">
        <w:rPr>
          <w:sz w:val="28"/>
          <w:szCs w:val="28"/>
        </w:rPr>
        <w:t>. Державна інноваційна політика.   Важелі державного регулювання інноваційної діяльності.</w:t>
      </w:r>
    </w:p>
    <w:p w:rsidR="000C6B35" w:rsidRPr="00A9282B" w:rsidRDefault="000C6B35" w:rsidP="000C6B35">
      <w:pPr>
        <w:jc w:val="both"/>
        <w:rPr>
          <w:sz w:val="28"/>
          <w:szCs w:val="28"/>
        </w:rPr>
      </w:pPr>
      <w:r w:rsidRPr="00A9282B">
        <w:rPr>
          <w:i/>
          <w:iCs/>
          <w:sz w:val="28"/>
          <w:szCs w:val="28"/>
        </w:rPr>
        <w:t> </w:t>
      </w:r>
    </w:p>
    <w:p w:rsidR="000C6B35" w:rsidRPr="00A9282B" w:rsidRDefault="000C6B35" w:rsidP="000C6B35">
      <w:pPr>
        <w:jc w:val="both"/>
        <w:rPr>
          <w:b/>
          <w:sz w:val="28"/>
          <w:szCs w:val="28"/>
        </w:rPr>
      </w:pPr>
      <w:r w:rsidRPr="00A9282B">
        <w:rPr>
          <w:b/>
          <w:sz w:val="28"/>
          <w:szCs w:val="28"/>
        </w:rPr>
        <w:t>Тема 9. Інвестиційний менеджмент</w:t>
      </w:r>
    </w:p>
    <w:p w:rsidR="000C6B35" w:rsidRPr="00A9282B" w:rsidRDefault="000C6B35" w:rsidP="00A05439">
      <w:pPr>
        <w:ind w:firstLine="708"/>
        <w:jc w:val="both"/>
        <w:rPr>
          <w:sz w:val="28"/>
          <w:szCs w:val="28"/>
        </w:rPr>
      </w:pPr>
      <w:r w:rsidRPr="00A9282B">
        <w:rPr>
          <w:sz w:val="28"/>
          <w:szCs w:val="28"/>
        </w:rPr>
        <w:t>Поняття менеджменту інвестицій. Основна мета та завдання інвестиційного менеджменту. Функції управління інвестиційною діяльністю. Характеристика основних елементів механізму інвестиційного менеджменту. Управління інвестиційною діяльністю підприємства. Функції управління інвестиційною діяльністю. Формування інвестиційної стратегії.</w:t>
      </w:r>
    </w:p>
    <w:p w:rsidR="000C6B35" w:rsidRPr="00A9282B" w:rsidRDefault="000C6B35" w:rsidP="000C6B35">
      <w:pPr>
        <w:jc w:val="both"/>
        <w:rPr>
          <w:sz w:val="28"/>
          <w:szCs w:val="28"/>
        </w:rPr>
      </w:pPr>
      <w:r w:rsidRPr="00A9282B">
        <w:rPr>
          <w:sz w:val="28"/>
          <w:szCs w:val="28"/>
        </w:rPr>
        <w:t>Особливості управління інвестиційним процесом, його складність та відмінності від виробничого управлінського процесу.</w:t>
      </w:r>
    </w:p>
    <w:p w:rsidR="000C6B35" w:rsidRPr="00A9282B" w:rsidRDefault="000C6B35" w:rsidP="00A05439">
      <w:pPr>
        <w:ind w:firstLine="708"/>
        <w:jc w:val="both"/>
        <w:rPr>
          <w:sz w:val="28"/>
          <w:szCs w:val="28"/>
        </w:rPr>
      </w:pPr>
      <w:r w:rsidRPr="00A9282B">
        <w:rPr>
          <w:sz w:val="28"/>
          <w:szCs w:val="28"/>
        </w:rPr>
        <w:t>Державні, регіональні, галузеві та соціальні програми інвестицій. Планування державних капітальних вкладень. Інвестиційне проектування. Органи управління інвестиційним процесом.</w:t>
      </w:r>
      <w:r w:rsidR="00A05439">
        <w:rPr>
          <w:sz w:val="28"/>
          <w:szCs w:val="28"/>
          <w:lang w:val="uk-UA"/>
        </w:rPr>
        <w:t xml:space="preserve"> </w:t>
      </w:r>
      <w:r w:rsidRPr="00A9282B">
        <w:rPr>
          <w:sz w:val="28"/>
          <w:szCs w:val="28"/>
        </w:rPr>
        <w:t>Управління інвестиційною діяльністю суб’єктів господарювання різних форм власності. Планування інвестиційної діяльності підприємства. Принципи обґрунтування стратегії управління інвестиційним процесом. Формування різних варіантів інвестиційних проектів.</w:t>
      </w:r>
    </w:p>
    <w:p w:rsidR="000C6B35" w:rsidRDefault="000C6B35" w:rsidP="000C6B35">
      <w:pPr>
        <w:jc w:val="both"/>
        <w:rPr>
          <w:sz w:val="28"/>
          <w:szCs w:val="28"/>
        </w:rPr>
      </w:pPr>
      <w:r w:rsidRPr="00A9282B">
        <w:rPr>
          <w:sz w:val="28"/>
          <w:szCs w:val="28"/>
        </w:rPr>
        <w:t> </w:t>
      </w:r>
    </w:p>
    <w:p w:rsidR="000B17A6" w:rsidRPr="003C00E8" w:rsidRDefault="000B17A6" w:rsidP="000B17A6">
      <w:pPr>
        <w:rPr>
          <w:b/>
          <w:sz w:val="28"/>
          <w:szCs w:val="28"/>
          <w:lang w:val="uk-UA"/>
        </w:rPr>
      </w:pPr>
      <w:r>
        <w:rPr>
          <w:b/>
          <w:sz w:val="28"/>
          <w:szCs w:val="28"/>
          <w:lang w:val="uk-UA"/>
        </w:rPr>
        <w:t>Змістовий модуль 2. Планування,проєктування та інвестиційний аналіз  в готельно-ресторанному господарстві</w:t>
      </w:r>
      <w:r w:rsidRPr="003C00E8">
        <w:rPr>
          <w:b/>
          <w:sz w:val="28"/>
          <w:szCs w:val="28"/>
          <w:lang w:val="uk-UA"/>
        </w:rPr>
        <w:t>.</w:t>
      </w:r>
    </w:p>
    <w:p w:rsidR="000B17A6" w:rsidRDefault="000B17A6" w:rsidP="000C6B35">
      <w:pPr>
        <w:jc w:val="both"/>
        <w:rPr>
          <w:b/>
          <w:sz w:val="28"/>
          <w:szCs w:val="28"/>
          <w:lang w:val="uk-UA"/>
        </w:rPr>
      </w:pPr>
    </w:p>
    <w:p w:rsidR="000C6B35" w:rsidRPr="00A9282B" w:rsidRDefault="000C6B35" w:rsidP="000C6B35">
      <w:pPr>
        <w:jc w:val="both"/>
        <w:rPr>
          <w:b/>
          <w:sz w:val="28"/>
          <w:szCs w:val="28"/>
        </w:rPr>
      </w:pPr>
      <w:r w:rsidRPr="00A9282B">
        <w:rPr>
          <w:b/>
          <w:sz w:val="28"/>
          <w:szCs w:val="28"/>
        </w:rPr>
        <w:lastRenderedPageBreak/>
        <w:t>Тема 10. Планування інвестицій в ГРГ</w:t>
      </w:r>
    </w:p>
    <w:p w:rsidR="000C6B35" w:rsidRPr="00A9282B" w:rsidRDefault="000C6B35" w:rsidP="00A05439">
      <w:pPr>
        <w:ind w:firstLine="708"/>
        <w:jc w:val="both"/>
        <w:rPr>
          <w:sz w:val="28"/>
          <w:szCs w:val="28"/>
        </w:rPr>
      </w:pPr>
      <w:r w:rsidRPr="00A9282B">
        <w:rPr>
          <w:sz w:val="28"/>
          <w:szCs w:val="28"/>
        </w:rPr>
        <w:t>Джерела фінансування відповідно до законодавства України. Залучені фінансові ресурси для інвестиційної діяльності . Види ресурсів, за рахунок яких відбувається фінансування інвестиційної діяльності. Способи залучення фінансових ресурсів для інвестування. Методи акціонування. Переваги та недоліки позикового фінансування інвестиційної діяльності. Сутність консорціумного фінансування інвестиційної діяльності. Методи нарахування амортизації, дозволені в Україні, належать до прискорених. Способи акумулювання коштів для здійснення інвестиційної діяльності. Види ренти залежно від частоти внесків та частоти нарахування відсотків за коштами. Особливості інвестиційного кредитування та хто є його суб’єктами. Особливість застосування аннуїтетної схеми кредитування інвестиційного проекту.</w:t>
      </w:r>
    </w:p>
    <w:p w:rsidR="000C6B35" w:rsidRDefault="000C6B35" w:rsidP="000C6B35">
      <w:pPr>
        <w:jc w:val="both"/>
        <w:rPr>
          <w:b/>
          <w:sz w:val="28"/>
          <w:szCs w:val="28"/>
        </w:rPr>
      </w:pPr>
    </w:p>
    <w:p w:rsidR="000C6B35" w:rsidRPr="00A9282B" w:rsidRDefault="000C6B35" w:rsidP="000C6B35">
      <w:pPr>
        <w:jc w:val="both"/>
        <w:rPr>
          <w:b/>
          <w:sz w:val="28"/>
          <w:szCs w:val="28"/>
        </w:rPr>
      </w:pPr>
      <w:r>
        <w:rPr>
          <w:b/>
          <w:sz w:val="28"/>
          <w:szCs w:val="28"/>
        </w:rPr>
        <w:t>Тема 11.  Інвестиційне проє</w:t>
      </w:r>
      <w:r w:rsidRPr="00A9282B">
        <w:rPr>
          <w:b/>
          <w:sz w:val="28"/>
          <w:szCs w:val="28"/>
        </w:rPr>
        <w:t>ктування</w:t>
      </w:r>
    </w:p>
    <w:p w:rsidR="000C6B35" w:rsidRPr="00A9282B" w:rsidRDefault="000C6B35" w:rsidP="00A05439">
      <w:pPr>
        <w:ind w:firstLine="708"/>
        <w:jc w:val="both"/>
        <w:rPr>
          <w:sz w:val="28"/>
          <w:szCs w:val="28"/>
        </w:rPr>
      </w:pPr>
      <w:r>
        <w:rPr>
          <w:sz w:val="28"/>
          <w:szCs w:val="28"/>
        </w:rPr>
        <w:t>Інвестиційний проє</w:t>
      </w:r>
      <w:r w:rsidRPr="00A9282B">
        <w:rPr>
          <w:sz w:val="28"/>
          <w:szCs w:val="28"/>
        </w:rPr>
        <w:t>кт його зміст та форми. Основні риси </w:t>
      </w:r>
      <w:r>
        <w:rPr>
          <w:sz w:val="28"/>
          <w:szCs w:val="28"/>
        </w:rPr>
        <w:t>інвестиційного проє</w:t>
      </w:r>
      <w:r w:rsidRPr="00A9282B">
        <w:rPr>
          <w:sz w:val="28"/>
          <w:szCs w:val="28"/>
        </w:rPr>
        <w:t>кту. Схема розроблення інвестиційного проекту. Послідовність проектування у дві чи одну стадії. Реінжиніринг. Відмінності між реінжинірингом і вдосконаленням.</w:t>
      </w:r>
    </w:p>
    <w:p w:rsidR="000C6B35" w:rsidRPr="00A9282B" w:rsidRDefault="000C6B35" w:rsidP="00A05439">
      <w:pPr>
        <w:ind w:firstLine="708"/>
        <w:jc w:val="both"/>
        <w:rPr>
          <w:sz w:val="28"/>
          <w:szCs w:val="28"/>
        </w:rPr>
      </w:pPr>
      <w:r w:rsidRPr="00A9282B">
        <w:rPr>
          <w:sz w:val="28"/>
          <w:szCs w:val="28"/>
        </w:rPr>
        <w:t>Класифікація інвестиційних проектів: за складністю, за якістю, за наслідками прийняття рішень, за періодом реалізації, за масштабом, за формою реальних активів тощо. Проекти заміщення, орієнтовані на обслуговування виробництва та проекти заміщення, орієнтовані на зменшення собівартості. Життєвий цикл інвестиційного проекту. Стадії життєвого циклу інвестиційного проекту.</w:t>
      </w:r>
      <w:r w:rsidR="00A05439">
        <w:rPr>
          <w:sz w:val="28"/>
          <w:szCs w:val="28"/>
          <w:lang w:val="uk-UA"/>
        </w:rPr>
        <w:t xml:space="preserve"> </w:t>
      </w:r>
      <w:r w:rsidRPr="00A9282B">
        <w:rPr>
          <w:sz w:val="28"/>
          <w:szCs w:val="28"/>
        </w:rPr>
        <w:t>Розрахунок грошового потоку. Оцінка ліквідаційного грошового потоку інвестиційного проекту. План грошових потоків інвестиційного проекту.</w:t>
      </w:r>
    </w:p>
    <w:p w:rsidR="000C6B35" w:rsidRPr="00A9282B" w:rsidRDefault="000C6B35" w:rsidP="000C6B35">
      <w:pPr>
        <w:jc w:val="both"/>
        <w:rPr>
          <w:sz w:val="28"/>
          <w:szCs w:val="28"/>
        </w:rPr>
      </w:pPr>
      <w:r w:rsidRPr="00A9282B">
        <w:rPr>
          <w:i/>
          <w:iCs/>
          <w:sz w:val="28"/>
          <w:szCs w:val="28"/>
        </w:rPr>
        <w:t> </w:t>
      </w:r>
    </w:p>
    <w:p w:rsidR="000C6B35" w:rsidRPr="00A9282B" w:rsidRDefault="000C6B35" w:rsidP="000C6B35">
      <w:pPr>
        <w:jc w:val="both"/>
        <w:rPr>
          <w:b/>
          <w:sz w:val="28"/>
          <w:szCs w:val="28"/>
        </w:rPr>
      </w:pPr>
      <w:r>
        <w:rPr>
          <w:b/>
          <w:bCs/>
          <w:sz w:val="28"/>
          <w:szCs w:val="28"/>
        </w:rPr>
        <w:t> </w:t>
      </w:r>
      <w:r>
        <w:rPr>
          <w:b/>
          <w:sz w:val="28"/>
          <w:szCs w:val="28"/>
        </w:rPr>
        <w:t>Тема 12. Інвестиційний проє</w:t>
      </w:r>
      <w:r w:rsidRPr="00A9282B">
        <w:rPr>
          <w:b/>
          <w:sz w:val="28"/>
          <w:szCs w:val="28"/>
        </w:rPr>
        <w:t>кт та методи оцінки ефективності інвестиційних вкладень</w:t>
      </w:r>
    </w:p>
    <w:p w:rsidR="000C6B35" w:rsidRPr="00A9282B" w:rsidRDefault="000C6B35" w:rsidP="00A05439">
      <w:pPr>
        <w:ind w:firstLine="708"/>
        <w:jc w:val="both"/>
        <w:rPr>
          <w:sz w:val="28"/>
          <w:szCs w:val="28"/>
        </w:rPr>
      </w:pPr>
      <w:r w:rsidRPr="00A9282B">
        <w:rPr>
          <w:sz w:val="28"/>
          <w:szCs w:val="28"/>
        </w:rPr>
        <w:t>Класифікація реальних інвестиційних проектів. Бізнес-план інвестиційного проекту. Структура бізнес-плану інвестиційного проекту.  Аналіз інвестиційного проекту. Технічний аналіз. Комерційний аналіз. Інституційний аналіз. Соціальний аналіз. Аналіз навколишнього середовища. Фінансовий та економічний аналіз.</w:t>
      </w:r>
    </w:p>
    <w:p w:rsidR="000C6B35" w:rsidRPr="00A9282B" w:rsidRDefault="000C6B35" w:rsidP="00A05439">
      <w:pPr>
        <w:ind w:firstLine="708"/>
        <w:jc w:val="both"/>
        <w:rPr>
          <w:sz w:val="28"/>
          <w:szCs w:val="28"/>
        </w:rPr>
      </w:pPr>
      <w:r w:rsidRPr="00A9282B">
        <w:rPr>
          <w:sz w:val="28"/>
          <w:szCs w:val="28"/>
        </w:rPr>
        <w:t>Методи оцінки ефективності інвестиційного проекту. Метод визначення індексу рентабельності інвестицій. Метод визначення внутрішньої норми дохідності. Метод визначення строку окупності інвестицій. Метод визначення бухгалтерської рентабельності інвестицій.</w:t>
      </w:r>
    </w:p>
    <w:p w:rsidR="000C6B35" w:rsidRPr="00A9282B" w:rsidRDefault="000C6B35" w:rsidP="00A05439">
      <w:pPr>
        <w:ind w:firstLine="708"/>
        <w:jc w:val="both"/>
        <w:rPr>
          <w:sz w:val="28"/>
          <w:szCs w:val="28"/>
        </w:rPr>
      </w:pPr>
      <w:r w:rsidRPr="00A9282B">
        <w:rPr>
          <w:sz w:val="28"/>
          <w:szCs w:val="28"/>
        </w:rPr>
        <w:t xml:space="preserve">Оцінка інвестиційного проекту в умовах невизначеності. Вплив інфляції на оцінку інвестицій. Аналіз чутливості проекту. Аналіз беззбитковості. Врахування ризику в процесі інвестування. Класифікація проектів ризиків та методи їх пониження. </w:t>
      </w:r>
    </w:p>
    <w:p w:rsidR="000C6B35" w:rsidRPr="00A9282B" w:rsidRDefault="000C6B35" w:rsidP="000C6B35">
      <w:pPr>
        <w:jc w:val="both"/>
        <w:rPr>
          <w:sz w:val="28"/>
          <w:szCs w:val="28"/>
        </w:rPr>
      </w:pPr>
      <w:r w:rsidRPr="00A9282B">
        <w:rPr>
          <w:sz w:val="28"/>
          <w:szCs w:val="28"/>
        </w:rPr>
        <w:t> </w:t>
      </w:r>
    </w:p>
    <w:p w:rsidR="000C6B35" w:rsidRPr="00A9282B" w:rsidRDefault="000C6B35" w:rsidP="000C6B35">
      <w:pPr>
        <w:jc w:val="both"/>
        <w:rPr>
          <w:b/>
          <w:sz w:val="28"/>
          <w:szCs w:val="28"/>
        </w:rPr>
      </w:pPr>
      <w:r w:rsidRPr="00A9282B">
        <w:rPr>
          <w:b/>
          <w:sz w:val="28"/>
          <w:szCs w:val="28"/>
        </w:rPr>
        <w:lastRenderedPageBreak/>
        <w:t>Тема 13. Іноземні інвестиції</w:t>
      </w:r>
    </w:p>
    <w:p w:rsidR="000C6B35" w:rsidRPr="00A9282B" w:rsidRDefault="000C6B35" w:rsidP="00A05439">
      <w:pPr>
        <w:ind w:firstLine="708"/>
        <w:jc w:val="both"/>
        <w:rPr>
          <w:sz w:val="28"/>
          <w:szCs w:val="28"/>
        </w:rPr>
      </w:pPr>
      <w:r w:rsidRPr="00A9282B">
        <w:rPr>
          <w:sz w:val="28"/>
          <w:szCs w:val="28"/>
        </w:rPr>
        <w:t>Характеристика іноземних інвестицій. Види іноземних інвестицій. Форми здійснення іноземних інвестицій. Залучення іноземного капіта</w:t>
      </w:r>
      <w:r>
        <w:rPr>
          <w:sz w:val="28"/>
          <w:szCs w:val="28"/>
        </w:rPr>
        <w:t xml:space="preserve">лу. Інвестиційна безпека </w:t>
      </w:r>
      <w:r w:rsidRPr="00A9282B">
        <w:rPr>
          <w:sz w:val="28"/>
          <w:szCs w:val="28"/>
        </w:rPr>
        <w:t>. Міжнародна інвестиційна діяльність та її чинники. Напрямки міжнародної інвестиційної діяльності. Форми прямих іноземних інвестицій. Портфельні інвестиції. Іноземний інвестиційний креди</w:t>
      </w:r>
      <w:r>
        <w:rPr>
          <w:sz w:val="28"/>
          <w:szCs w:val="28"/>
        </w:rPr>
        <w:t xml:space="preserve">т. Учасники іноземної допомоги </w:t>
      </w:r>
      <w:r w:rsidRPr="00A9282B">
        <w:rPr>
          <w:sz w:val="28"/>
          <w:szCs w:val="28"/>
        </w:rPr>
        <w:t>.</w:t>
      </w:r>
    </w:p>
    <w:p w:rsidR="000C6B35" w:rsidRPr="00A9282B" w:rsidRDefault="000C6B35" w:rsidP="00A05439">
      <w:pPr>
        <w:ind w:firstLine="708"/>
        <w:jc w:val="both"/>
        <w:rPr>
          <w:sz w:val="28"/>
          <w:szCs w:val="28"/>
        </w:rPr>
      </w:pPr>
      <w:r w:rsidRPr="00A9282B">
        <w:rPr>
          <w:sz w:val="28"/>
          <w:szCs w:val="28"/>
        </w:rPr>
        <w:t>Міжнародні фінансово-кредитні інститути. Міжнародний банк реконструкції та розвитку. Міжнародна асоціація розвитку. Міжнародна фінансова корпорація. Багатостороннє  агентство гарантії інвестицій. Міжнародний центр врегулювання інвестиційних суперечок. Інвестиційні проекти Світового банку в Україні. Міжнародний валютний фонд. Напрямки діяльності Європейського банку реконструкції та розвитку. Політика держави з залучення іноземних інвестицій. Визначення умов для здійснення іноземних інвестицій. Пріоритетні сфери для іноземного інвестування. Системи інвестиційних пільг для іноземних інвесторів. </w:t>
      </w:r>
    </w:p>
    <w:p w:rsidR="000C6B35" w:rsidRDefault="000C6B35" w:rsidP="000C6B35">
      <w:pPr>
        <w:jc w:val="both"/>
        <w:rPr>
          <w:b/>
          <w:bCs/>
          <w:sz w:val="28"/>
          <w:szCs w:val="28"/>
        </w:rPr>
      </w:pPr>
      <w:r w:rsidRPr="00A9282B">
        <w:rPr>
          <w:b/>
          <w:bCs/>
          <w:sz w:val="28"/>
          <w:szCs w:val="28"/>
        </w:rPr>
        <w:t> </w:t>
      </w:r>
    </w:p>
    <w:p w:rsidR="000C6B35" w:rsidRPr="00A9405E" w:rsidRDefault="000C6B35" w:rsidP="000C6B35">
      <w:pPr>
        <w:jc w:val="both"/>
        <w:rPr>
          <w:b/>
          <w:bCs/>
          <w:sz w:val="28"/>
          <w:szCs w:val="28"/>
        </w:rPr>
      </w:pPr>
      <w:r w:rsidRPr="00A9282B">
        <w:rPr>
          <w:b/>
          <w:sz w:val="28"/>
          <w:szCs w:val="28"/>
        </w:rPr>
        <w:t>Тема 14.Інвестиційні ризики в ГРГ</w:t>
      </w:r>
    </w:p>
    <w:p w:rsidR="000C6B35" w:rsidRPr="00A9282B" w:rsidRDefault="000C6B35" w:rsidP="00A05439">
      <w:pPr>
        <w:ind w:firstLine="708"/>
        <w:jc w:val="both"/>
        <w:rPr>
          <w:sz w:val="28"/>
          <w:szCs w:val="28"/>
        </w:rPr>
      </w:pPr>
      <w:r w:rsidRPr="00A9282B">
        <w:rPr>
          <w:sz w:val="28"/>
          <w:szCs w:val="28"/>
        </w:rPr>
        <w:t>Невизначеність та  ризик. Класифікація інвестиційних ризиків залежно від факторів, які їх генерують. Чим систематичний інвестиційний ризик відрізняється від специфічного. Вплив на встановлення рівня допустимого, критичного та катастрофічного інвестиційних ризиків окрем</w:t>
      </w:r>
      <w:r w:rsidR="00A05439">
        <w:rPr>
          <w:sz w:val="28"/>
          <w:szCs w:val="28"/>
        </w:rPr>
        <w:t>им інвестором</w:t>
      </w:r>
      <w:r w:rsidR="00A05439">
        <w:rPr>
          <w:sz w:val="28"/>
          <w:szCs w:val="28"/>
          <w:lang w:val="uk-UA"/>
        </w:rPr>
        <w:t>.</w:t>
      </w:r>
      <w:r w:rsidR="00A05439">
        <w:rPr>
          <w:sz w:val="28"/>
          <w:szCs w:val="28"/>
        </w:rPr>
        <w:t xml:space="preserve"> </w:t>
      </w:r>
      <w:r w:rsidRPr="00A9282B">
        <w:rPr>
          <w:sz w:val="28"/>
          <w:szCs w:val="28"/>
        </w:rPr>
        <w:t>Класифікація інвестиційних ризиків за характером та необхідністю покриття їх наслідків реалізації.  Групи методики оцінки інвестиційних ризиків. Показники очікуваної ефективності інвестиційної діяльності.</w:t>
      </w:r>
    </w:p>
    <w:p w:rsidR="000C6B35" w:rsidRDefault="000C6B35" w:rsidP="000C6B35">
      <w:pPr>
        <w:jc w:val="both"/>
        <w:rPr>
          <w:b/>
          <w:sz w:val="28"/>
          <w:szCs w:val="28"/>
        </w:rPr>
      </w:pPr>
    </w:p>
    <w:p w:rsidR="000C6B35" w:rsidRPr="00A9282B" w:rsidRDefault="000C6B35" w:rsidP="000C6B35">
      <w:pPr>
        <w:jc w:val="both"/>
        <w:rPr>
          <w:b/>
          <w:sz w:val="28"/>
          <w:szCs w:val="28"/>
        </w:rPr>
      </w:pPr>
      <w:r w:rsidRPr="00A9282B">
        <w:rPr>
          <w:b/>
          <w:sz w:val="28"/>
          <w:szCs w:val="28"/>
        </w:rPr>
        <w:t>Тема 15. Інвестиційний аналіз</w:t>
      </w:r>
      <w:r w:rsidRPr="00A9282B">
        <w:rPr>
          <w:b/>
          <w:sz w:val="28"/>
          <w:szCs w:val="28"/>
        </w:rPr>
        <w:tab/>
      </w:r>
    </w:p>
    <w:p w:rsidR="00A05439" w:rsidRDefault="000C6B35" w:rsidP="00A05439">
      <w:pPr>
        <w:ind w:firstLine="708"/>
        <w:jc w:val="both"/>
        <w:rPr>
          <w:sz w:val="28"/>
          <w:szCs w:val="28"/>
          <w:lang w:val="uk-UA"/>
        </w:rPr>
      </w:pPr>
      <w:r w:rsidRPr="00A9282B">
        <w:rPr>
          <w:sz w:val="28"/>
          <w:szCs w:val="28"/>
        </w:rPr>
        <w:t xml:space="preserve">Інвестиційний аналіз як метод системної аналітично-дослідної роботи з оптимізації інвестиційних рішень. Мета, завдання та функції інвестиційного аналізу. Об’єктивна необхідність бізнес-проектування у підприємницькій діяльності інвестиційного спрямування. Поняття інвестиційного проекту. Оточення проекту. Зацікавлені сторони, внутрішнє та зовнішнє середовище проекту. Типи, форми та види інвестиційних проектів. Альтернативні проекти. Місія проекту. Стратегія проекту. Параметри проекту. Основи вибору інвестиційних рішень. Проектний цикл. Властивості життєвого циклу проекту. Фази проектного циклу, стадії й етапи. Види робіт, які виконуються на різних стадіях життєвого циклу. Сутність та переваги підходу до аналізу інвестиційних проектів за стадіями. Поняття інвестиційного горизонту. </w:t>
      </w:r>
    </w:p>
    <w:p w:rsidR="000C6B35" w:rsidRDefault="000C6B35" w:rsidP="001B3125">
      <w:pPr>
        <w:ind w:firstLine="708"/>
        <w:jc w:val="both"/>
        <w:rPr>
          <w:sz w:val="28"/>
          <w:szCs w:val="28"/>
          <w:lang w:val="uk-UA"/>
        </w:rPr>
      </w:pPr>
      <w:r w:rsidRPr="00A9282B">
        <w:rPr>
          <w:sz w:val="28"/>
          <w:szCs w:val="28"/>
        </w:rPr>
        <w:t xml:space="preserve">Ефективність проекту в цілому та ефективність участі в проекті. Принципи оцінки ефективності проектів. Особливості оцінки ефективності на різних стадіях проектного циклу. Грошовий потік як центральне поняття інвестиційного аналізу. Поняття притоку, відтоку та додаткового грошового потоку. Види грошових потоків. Фактор часу та ефективність інвестиційного проекту. Причини зміни вартості грошей у часі. Простий і складний відсоток. </w:t>
      </w:r>
      <w:r w:rsidRPr="00A9282B">
        <w:rPr>
          <w:sz w:val="28"/>
          <w:szCs w:val="28"/>
        </w:rPr>
        <w:lastRenderedPageBreak/>
        <w:t xml:space="preserve">Капіталізація відсотків. Процес нарощування та дисконтування. Майбутня і теперішня вартість грошей. Термінальна вартість. Розрахунок вартості грошей за різних умов інвестування. Особливості оцінки вартості ануїтетів. </w:t>
      </w:r>
    </w:p>
    <w:p w:rsidR="001B3125" w:rsidRPr="001B3125" w:rsidRDefault="001B3125" w:rsidP="001B3125">
      <w:pPr>
        <w:ind w:firstLine="708"/>
        <w:jc w:val="both"/>
        <w:rPr>
          <w:sz w:val="28"/>
          <w:szCs w:val="28"/>
          <w:lang w:val="uk-UA"/>
        </w:rPr>
      </w:pPr>
    </w:p>
    <w:p w:rsidR="000C6B35" w:rsidRPr="00A9282B" w:rsidRDefault="000C6B35" w:rsidP="000C6B35">
      <w:pPr>
        <w:jc w:val="both"/>
        <w:rPr>
          <w:b/>
          <w:sz w:val="28"/>
          <w:szCs w:val="28"/>
        </w:rPr>
      </w:pPr>
      <w:r w:rsidRPr="00A9282B">
        <w:rPr>
          <w:b/>
          <w:sz w:val="28"/>
          <w:szCs w:val="28"/>
        </w:rPr>
        <w:t>Тема 16. Аналіз техніко</w:t>
      </w:r>
      <w:r>
        <w:rPr>
          <w:b/>
          <w:sz w:val="28"/>
          <w:szCs w:val="28"/>
        </w:rPr>
        <w:t>-економічного обгрунтування проє</w:t>
      </w:r>
      <w:r w:rsidRPr="00A9282B">
        <w:rPr>
          <w:b/>
          <w:sz w:val="28"/>
          <w:szCs w:val="28"/>
        </w:rPr>
        <w:t>кту та проектно-кошторисної документації</w:t>
      </w:r>
    </w:p>
    <w:p w:rsidR="000C6B35" w:rsidRPr="00A9282B" w:rsidRDefault="000C6B35" w:rsidP="00A05439">
      <w:pPr>
        <w:ind w:firstLine="708"/>
        <w:jc w:val="both"/>
        <w:rPr>
          <w:sz w:val="28"/>
          <w:szCs w:val="28"/>
        </w:rPr>
      </w:pPr>
      <w:r w:rsidRPr="00A9282B">
        <w:rPr>
          <w:sz w:val="28"/>
          <w:szCs w:val="28"/>
        </w:rPr>
        <w:t>Поняття техніко-економічного обґрунтування (ТЕО) проекту. Відмінність техніко-економічного обґрунтування від бізнес-плану. Склад та структура техніко-економічного обґрунтування проекту. Система техніко-економічних показників ефективності інвестиційних проектів. Методика визначення основних техніко-економічних показників проекту. Визначення потреби в матеріальних ресурсах. Визначення розміру первинних інвестиційних витрат на формування основних фондів і суми амортизаційних відрахувань. Розрахунок потреби в трудових ресурсах і коштах на оплату праці. Техніко-економічні показники ефективності впровадження нової техніки, технології, устаткування. Вибір оптимального варіанту технологічного процесу.</w:t>
      </w:r>
    </w:p>
    <w:p w:rsidR="000C6B35" w:rsidRPr="00A9282B" w:rsidRDefault="000C6B35" w:rsidP="00A05439">
      <w:pPr>
        <w:ind w:firstLine="708"/>
        <w:jc w:val="both"/>
        <w:rPr>
          <w:sz w:val="28"/>
          <w:szCs w:val="28"/>
        </w:rPr>
      </w:pPr>
      <w:r w:rsidRPr="00A9282B">
        <w:rPr>
          <w:sz w:val="28"/>
          <w:szCs w:val="28"/>
        </w:rPr>
        <w:t>Проектування головної мети та о</w:t>
      </w:r>
      <w:r>
        <w:rPr>
          <w:sz w:val="28"/>
          <w:szCs w:val="28"/>
        </w:rPr>
        <w:t>сновних обмежень проекту. Ієрар</w:t>
      </w:r>
      <w:r w:rsidRPr="00A9282B">
        <w:rPr>
          <w:sz w:val="28"/>
          <w:szCs w:val="28"/>
        </w:rPr>
        <w:t xml:space="preserve">хія цілей і декомпозиція завдань проекту. Матриця життєвих циклів та її значення для аналізу. Склад та структура інвестиційного проекту. Складові проектно-кошторисної документації. Бізнес-план проекту та його призначення. Методичні засади розробки бізнес-плану інвестиційного проекту. Зміст бізнес-плану проекту та характеристика його основних розділів — резюме; характеристика продукту (послуги); розміщення об’єкту; аналіз ринку продукту; обсяг та структура виробництва продукту; забезпеченість випуску продукту основними факторами виробництва; стратегія маркетингу; фінансовий план та стратегія фінансування. </w:t>
      </w:r>
    </w:p>
    <w:p w:rsidR="000C6B35" w:rsidRPr="00A9282B" w:rsidRDefault="000C6B35" w:rsidP="000C6B35">
      <w:pPr>
        <w:jc w:val="both"/>
        <w:rPr>
          <w:sz w:val="28"/>
          <w:szCs w:val="28"/>
        </w:rPr>
      </w:pPr>
      <w:r w:rsidRPr="00A9282B">
        <w:rPr>
          <w:sz w:val="28"/>
          <w:szCs w:val="28"/>
          <w:lang w:val="en-US"/>
        </w:rPr>
        <w:t> </w:t>
      </w:r>
    </w:p>
    <w:p w:rsidR="000C6B35" w:rsidRPr="00A9282B" w:rsidRDefault="000C6B35" w:rsidP="000C6B35">
      <w:pPr>
        <w:jc w:val="both"/>
        <w:rPr>
          <w:b/>
          <w:sz w:val="28"/>
          <w:szCs w:val="28"/>
        </w:rPr>
      </w:pPr>
      <w:r w:rsidRPr="00A9282B">
        <w:rPr>
          <w:sz w:val="28"/>
          <w:szCs w:val="28"/>
          <w:lang w:val="en-US"/>
        </w:rPr>
        <w:t> </w:t>
      </w:r>
      <w:r w:rsidRPr="00A9282B">
        <w:rPr>
          <w:b/>
          <w:sz w:val="28"/>
          <w:szCs w:val="28"/>
        </w:rPr>
        <w:t>Тема 17. Державне регулювання інвестиційної діяльності</w:t>
      </w:r>
    </w:p>
    <w:p w:rsidR="000C6B35" w:rsidRPr="00A9282B" w:rsidRDefault="000C6B35" w:rsidP="00A05439">
      <w:pPr>
        <w:ind w:firstLine="708"/>
        <w:jc w:val="both"/>
        <w:rPr>
          <w:sz w:val="28"/>
          <w:szCs w:val="28"/>
        </w:rPr>
      </w:pPr>
      <w:r w:rsidRPr="00A9282B">
        <w:rPr>
          <w:sz w:val="28"/>
          <w:szCs w:val="28"/>
        </w:rPr>
        <w:t>Напрямки інвестиційної політики держави. Принципи державної інвестиційної політики. Органи, що провадять єдину державну політику у сфері інвестиційної діяльності. Основні завдання в сфері державного регулювання інвестиційної діяльності. Форми державного регулювання інвестиційної діяльності. Важелі державного впливу на інвестиційний клімат.  Форми непрямого регулювання державною інвестиційної діяльності. Грошово-кредитна політика держави.</w:t>
      </w:r>
    </w:p>
    <w:p w:rsidR="000C6B35" w:rsidRPr="00A9282B" w:rsidRDefault="000C6B35" w:rsidP="00A05439">
      <w:pPr>
        <w:ind w:firstLine="708"/>
        <w:jc w:val="both"/>
        <w:rPr>
          <w:sz w:val="28"/>
          <w:szCs w:val="28"/>
        </w:rPr>
      </w:pPr>
      <w:r w:rsidRPr="00A9282B">
        <w:rPr>
          <w:sz w:val="28"/>
          <w:szCs w:val="28"/>
        </w:rPr>
        <w:t>Нормативно-правові акти регулювання інвестиційної діяльності. Договори, що регулюють інвестиційний процес. Класифікація законодавчих актів за органами державного регулювання. Органи вирішення правових відносин інвесторів.</w:t>
      </w:r>
    </w:p>
    <w:p w:rsidR="000C6B35" w:rsidRDefault="000C6B35" w:rsidP="000A38C8">
      <w:pPr>
        <w:rPr>
          <w:b/>
          <w:sz w:val="28"/>
          <w:szCs w:val="28"/>
          <w:lang w:val="uk-UA"/>
        </w:rPr>
      </w:pPr>
    </w:p>
    <w:p w:rsidR="000B17A6" w:rsidRDefault="00DD75A4" w:rsidP="000A38C8">
      <w:pPr>
        <w:rPr>
          <w:lang w:val="uk-UA"/>
        </w:rPr>
      </w:pPr>
      <w:r w:rsidRPr="003C00E8">
        <w:rPr>
          <w:lang w:val="uk-UA"/>
        </w:rPr>
        <w:t xml:space="preserve">               </w:t>
      </w:r>
    </w:p>
    <w:p w:rsidR="000B17A6" w:rsidRDefault="000B17A6" w:rsidP="000A38C8">
      <w:pPr>
        <w:rPr>
          <w:lang w:val="uk-UA"/>
        </w:rPr>
      </w:pPr>
    </w:p>
    <w:p w:rsidR="000B17A6" w:rsidRDefault="000B17A6" w:rsidP="000A38C8">
      <w:pPr>
        <w:rPr>
          <w:lang w:val="uk-UA"/>
        </w:rPr>
      </w:pPr>
    </w:p>
    <w:p w:rsidR="000B17A6" w:rsidRDefault="000B17A6" w:rsidP="000A38C8">
      <w:pPr>
        <w:rPr>
          <w:lang w:val="uk-UA"/>
        </w:rPr>
      </w:pPr>
    </w:p>
    <w:p w:rsidR="000A38C8" w:rsidRPr="003C00E8" w:rsidRDefault="000A38C8" w:rsidP="00C15912">
      <w:pPr>
        <w:jc w:val="center"/>
        <w:rPr>
          <w:sz w:val="28"/>
          <w:szCs w:val="28"/>
          <w:lang w:val="uk-UA"/>
        </w:rPr>
      </w:pPr>
      <w:r w:rsidRPr="003C00E8">
        <w:rPr>
          <w:b/>
          <w:sz w:val="28"/>
          <w:szCs w:val="28"/>
          <w:lang w:val="uk-UA"/>
        </w:rPr>
        <w:lastRenderedPageBreak/>
        <w:t>5.  ПЛАНИ ЛЕКЦІЙНИХ ЗАНЯТЬ</w:t>
      </w:r>
    </w:p>
    <w:p w:rsidR="000A38C8" w:rsidRPr="003C00E8" w:rsidRDefault="000A38C8" w:rsidP="000A38C8">
      <w:pPr>
        <w:tabs>
          <w:tab w:val="left" w:pos="3285"/>
        </w:tabs>
        <w:jc w:val="center"/>
        <w:rPr>
          <w:b/>
          <w:szCs w:val="28"/>
          <w:lang w:val="uk-UA"/>
        </w:rPr>
      </w:pPr>
    </w:p>
    <w:p w:rsidR="0040269A" w:rsidRPr="003C00E8" w:rsidRDefault="0040269A" w:rsidP="0040269A">
      <w:pPr>
        <w:rPr>
          <w:b/>
          <w:sz w:val="28"/>
          <w:szCs w:val="28"/>
          <w:lang w:val="uk-UA"/>
        </w:rPr>
      </w:pPr>
      <w:r w:rsidRPr="003C00E8">
        <w:rPr>
          <w:b/>
          <w:sz w:val="28"/>
          <w:szCs w:val="28"/>
          <w:lang w:val="uk-UA"/>
        </w:rPr>
        <w:t>Змістовий модуль 1.Теоретичні та мето</w:t>
      </w:r>
      <w:r>
        <w:rPr>
          <w:b/>
          <w:sz w:val="28"/>
          <w:szCs w:val="28"/>
          <w:lang w:val="uk-UA"/>
        </w:rPr>
        <w:t>дологічні засади  інвестування в готельно-ресторанному господарстві</w:t>
      </w:r>
      <w:r w:rsidRPr="003C00E8">
        <w:rPr>
          <w:b/>
          <w:sz w:val="28"/>
          <w:szCs w:val="28"/>
          <w:lang w:val="uk-UA"/>
        </w:rPr>
        <w:t>.</w:t>
      </w:r>
    </w:p>
    <w:p w:rsidR="000A38C8" w:rsidRPr="003C00E8" w:rsidRDefault="000A38C8" w:rsidP="000A38C8">
      <w:pPr>
        <w:pStyle w:val="34"/>
        <w:keepNext/>
        <w:keepLines/>
        <w:shd w:val="clear" w:color="auto" w:fill="auto"/>
        <w:spacing w:after="0" w:line="240" w:lineRule="auto"/>
        <w:jc w:val="left"/>
        <w:rPr>
          <w:rFonts w:cs="Times New Roman"/>
          <w:lang w:val="uk-UA"/>
        </w:rPr>
      </w:pPr>
    </w:p>
    <w:p w:rsidR="0040269A" w:rsidRPr="00076332" w:rsidRDefault="0040269A" w:rsidP="00E75491">
      <w:pPr>
        <w:spacing w:line="276" w:lineRule="auto"/>
        <w:rPr>
          <w:b/>
          <w:sz w:val="28"/>
          <w:szCs w:val="28"/>
        </w:rPr>
      </w:pPr>
      <w:r w:rsidRPr="00076332">
        <w:rPr>
          <w:b/>
          <w:sz w:val="28"/>
          <w:szCs w:val="28"/>
        </w:rPr>
        <w:t>ТЕМА 1.</w:t>
      </w:r>
      <w:r>
        <w:rPr>
          <w:b/>
          <w:sz w:val="28"/>
          <w:szCs w:val="28"/>
        </w:rPr>
        <w:t xml:space="preserve"> </w:t>
      </w:r>
      <w:r>
        <w:rPr>
          <w:b/>
          <w:sz w:val="28"/>
          <w:szCs w:val="28"/>
          <w:lang w:val="uk-UA"/>
        </w:rPr>
        <w:t>ТЕ</w:t>
      </w:r>
      <w:r w:rsidR="00E75491">
        <w:rPr>
          <w:b/>
          <w:sz w:val="28"/>
          <w:szCs w:val="28"/>
          <w:lang w:val="uk-UA"/>
        </w:rPr>
        <w:t>ОР</w:t>
      </w:r>
      <w:r>
        <w:rPr>
          <w:b/>
          <w:sz w:val="28"/>
          <w:szCs w:val="28"/>
          <w:lang w:val="uk-UA"/>
        </w:rPr>
        <w:t xml:space="preserve">ЕТИЧНІ ОСНОВИ </w:t>
      </w:r>
      <w:r w:rsidR="00A904C2">
        <w:rPr>
          <w:b/>
          <w:sz w:val="28"/>
          <w:szCs w:val="28"/>
          <w:lang w:val="uk-UA"/>
        </w:rPr>
        <w:t xml:space="preserve">ІНВЕСТУВАННЯ </w:t>
      </w:r>
      <w:r>
        <w:rPr>
          <w:b/>
          <w:sz w:val="28"/>
          <w:szCs w:val="28"/>
          <w:lang w:val="uk-UA"/>
        </w:rPr>
        <w:t>ГОТЕЛЬНО-РЕСТОРАННОГО ГОСПОДАРСТВА</w:t>
      </w:r>
      <w:r>
        <w:rPr>
          <w:b/>
          <w:sz w:val="28"/>
          <w:szCs w:val="28"/>
        </w:rPr>
        <w:t xml:space="preserve"> </w:t>
      </w:r>
      <w:r w:rsidRPr="00076332">
        <w:rPr>
          <w:b/>
          <w:sz w:val="28"/>
          <w:szCs w:val="28"/>
        </w:rPr>
        <w:t>.</w:t>
      </w:r>
    </w:p>
    <w:p w:rsidR="0040269A" w:rsidRPr="0040269A" w:rsidRDefault="0040269A" w:rsidP="00E75491">
      <w:pPr>
        <w:spacing w:line="276" w:lineRule="auto"/>
        <w:rPr>
          <w:sz w:val="28"/>
          <w:szCs w:val="28"/>
        </w:rPr>
      </w:pPr>
      <w:r w:rsidRPr="0040269A">
        <w:rPr>
          <w:bCs/>
          <w:sz w:val="28"/>
          <w:szCs w:val="28"/>
        </w:rPr>
        <w:t xml:space="preserve">1.  Економічна сутність інвестицій </w:t>
      </w:r>
    </w:p>
    <w:p w:rsidR="0040269A" w:rsidRPr="0040269A" w:rsidRDefault="0040269A" w:rsidP="00E75491">
      <w:pPr>
        <w:spacing w:line="276" w:lineRule="auto"/>
        <w:rPr>
          <w:sz w:val="28"/>
          <w:szCs w:val="28"/>
        </w:rPr>
      </w:pPr>
      <w:r w:rsidRPr="0040269A">
        <w:rPr>
          <w:bCs/>
          <w:sz w:val="28"/>
          <w:szCs w:val="28"/>
        </w:rPr>
        <w:t>2.  Класифікація інвестицій</w:t>
      </w:r>
    </w:p>
    <w:p w:rsidR="0040269A" w:rsidRPr="0040269A" w:rsidRDefault="0040269A" w:rsidP="00E75491">
      <w:pPr>
        <w:spacing w:line="276" w:lineRule="auto"/>
        <w:rPr>
          <w:sz w:val="28"/>
          <w:szCs w:val="28"/>
        </w:rPr>
      </w:pPr>
      <w:r w:rsidRPr="0040269A">
        <w:rPr>
          <w:bCs/>
          <w:sz w:val="28"/>
          <w:szCs w:val="28"/>
        </w:rPr>
        <w:t>3.  Інвестиційна діяльність: суть, мета та механізм здійснення</w:t>
      </w:r>
    </w:p>
    <w:p w:rsidR="0040269A" w:rsidRDefault="0040269A" w:rsidP="00E75491">
      <w:pPr>
        <w:spacing w:line="276" w:lineRule="auto"/>
        <w:rPr>
          <w:bCs/>
          <w:sz w:val="28"/>
          <w:szCs w:val="28"/>
          <w:lang w:val="uk-UA"/>
        </w:rPr>
      </w:pPr>
      <w:r w:rsidRPr="0040269A">
        <w:rPr>
          <w:bCs/>
          <w:sz w:val="28"/>
          <w:szCs w:val="28"/>
        </w:rPr>
        <w:t>4.  Інвестиційний процес та його стадії</w:t>
      </w:r>
    </w:p>
    <w:p w:rsidR="001B2B3B" w:rsidRPr="001B2B3B" w:rsidRDefault="001B2B3B" w:rsidP="00E75491">
      <w:pPr>
        <w:spacing w:line="276" w:lineRule="auto"/>
        <w:rPr>
          <w:sz w:val="28"/>
          <w:szCs w:val="28"/>
          <w:lang w:val="uk-UA"/>
        </w:rPr>
      </w:pPr>
    </w:p>
    <w:p w:rsidR="0040269A" w:rsidRPr="00076332" w:rsidRDefault="0040269A" w:rsidP="00E75491">
      <w:pPr>
        <w:spacing w:line="276" w:lineRule="auto"/>
        <w:rPr>
          <w:b/>
          <w:bCs/>
          <w:sz w:val="28"/>
          <w:szCs w:val="28"/>
        </w:rPr>
      </w:pPr>
      <w:r w:rsidRPr="00076332">
        <w:rPr>
          <w:b/>
          <w:sz w:val="28"/>
          <w:szCs w:val="28"/>
        </w:rPr>
        <w:t>ТЕМА 2</w:t>
      </w:r>
      <w:r w:rsidRPr="00076332">
        <w:rPr>
          <w:b/>
          <w:bCs/>
          <w:sz w:val="28"/>
          <w:szCs w:val="28"/>
        </w:rPr>
        <w:t>. СУБЄКТИ ТА ОБЄКТИ  ІНВЕСТИЦІЙНОЇ ДІЯЛЬНОСТІ В ГРГ</w:t>
      </w:r>
    </w:p>
    <w:p w:rsidR="0040269A" w:rsidRPr="0040269A" w:rsidRDefault="0040269A" w:rsidP="00E75491">
      <w:pPr>
        <w:spacing w:line="276" w:lineRule="auto"/>
        <w:rPr>
          <w:sz w:val="28"/>
          <w:szCs w:val="28"/>
        </w:rPr>
      </w:pPr>
      <w:r w:rsidRPr="0040269A">
        <w:rPr>
          <w:bCs/>
          <w:sz w:val="28"/>
          <w:szCs w:val="28"/>
        </w:rPr>
        <w:t> 1.  Характеристика суб’єктів інвестиційної діяльності</w:t>
      </w:r>
    </w:p>
    <w:p w:rsidR="0040269A" w:rsidRPr="0040269A" w:rsidRDefault="0040269A" w:rsidP="00E75491">
      <w:pPr>
        <w:spacing w:line="276" w:lineRule="auto"/>
        <w:rPr>
          <w:sz w:val="28"/>
          <w:szCs w:val="28"/>
        </w:rPr>
      </w:pPr>
      <w:r w:rsidRPr="0040269A">
        <w:rPr>
          <w:bCs/>
          <w:sz w:val="28"/>
          <w:szCs w:val="28"/>
        </w:rPr>
        <w:t> 2.  Характеристика об’єктів інвестиційної діяльності</w:t>
      </w:r>
    </w:p>
    <w:p w:rsidR="0040269A" w:rsidRPr="0040269A" w:rsidRDefault="0040269A" w:rsidP="00E75491">
      <w:pPr>
        <w:spacing w:line="276" w:lineRule="auto"/>
        <w:rPr>
          <w:sz w:val="28"/>
          <w:szCs w:val="28"/>
        </w:rPr>
      </w:pPr>
      <w:r w:rsidRPr="0040269A">
        <w:rPr>
          <w:bCs/>
          <w:sz w:val="28"/>
          <w:szCs w:val="28"/>
        </w:rPr>
        <w:t> 3.  Держава як суб’єкт інвестиційної діяльності.</w:t>
      </w:r>
    </w:p>
    <w:p w:rsidR="0040269A" w:rsidRPr="0040269A" w:rsidRDefault="0040269A" w:rsidP="00E75491">
      <w:pPr>
        <w:spacing w:line="276" w:lineRule="auto"/>
        <w:rPr>
          <w:sz w:val="28"/>
          <w:szCs w:val="28"/>
        </w:rPr>
      </w:pPr>
      <w:r w:rsidRPr="0040269A">
        <w:rPr>
          <w:bCs/>
          <w:sz w:val="28"/>
          <w:szCs w:val="28"/>
        </w:rPr>
        <w:t> 4.  Участь фінансових посередників в інвестуванні</w:t>
      </w:r>
    </w:p>
    <w:p w:rsidR="0040269A" w:rsidRPr="0040269A" w:rsidRDefault="0040269A" w:rsidP="00E75491">
      <w:pPr>
        <w:spacing w:line="276" w:lineRule="auto"/>
        <w:rPr>
          <w:sz w:val="28"/>
          <w:szCs w:val="28"/>
        </w:rPr>
      </w:pPr>
      <w:r w:rsidRPr="0040269A">
        <w:rPr>
          <w:bCs/>
          <w:sz w:val="28"/>
          <w:szCs w:val="28"/>
        </w:rPr>
        <w:t>  5.  Функціональні учасники інвестиційного процесу</w:t>
      </w:r>
    </w:p>
    <w:p w:rsidR="0040269A" w:rsidRDefault="0040269A" w:rsidP="00E75491">
      <w:pPr>
        <w:spacing w:line="276" w:lineRule="auto"/>
        <w:rPr>
          <w:b/>
          <w:sz w:val="28"/>
          <w:szCs w:val="28"/>
        </w:rPr>
      </w:pPr>
    </w:p>
    <w:p w:rsidR="0040269A" w:rsidRPr="00076332" w:rsidRDefault="0040269A" w:rsidP="00E75491">
      <w:pPr>
        <w:spacing w:line="276" w:lineRule="auto"/>
        <w:rPr>
          <w:b/>
          <w:bCs/>
          <w:sz w:val="28"/>
          <w:szCs w:val="28"/>
        </w:rPr>
      </w:pPr>
      <w:r w:rsidRPr="00076332">
        <w:rPr>
          <w:b/>
          <w:sz w:val="28"/>
          <w:szCs w:val="28"/>
        </w:rPr>
        <w:t>ТЕМА 3</w:t>
      </w:r>
      <w:r w:rsidRPr="00076332">
        <w:rPr>
          <w:b/>
          <w:bCs/>
          <w:sz w:val="28"/>
          <w:szCs w:val="28"/>
        </w:rPr>
        <w:t xml:space="preserve"> .ІНВЕСТИЦІЙНИ РИНОК</w:t>
      </w:r>
    </w:p>
    <w:p w:rsidR="0040269A" w:rsidRPr="0040269A" w:rsidRDefault="0040269A" w:rsidP="00E75491">
      <w:pPr>
        <w:spacing w:line="276" w:lineRule="auto"/>
        <w:rPr>
          <w:sz w:val="28"/>
          <w:szCs w:val="28"/>
        </w:rPr>
      </w:pPr>
      <w:r w:rsidRPr="0040269A">
        <w:rPr>
          <w:bCs/>
          <w:sz w:val="28"/>
          <w:szCs w:val="28"/>
        </w:rPr>
        <w:t>1. Характеристика інвестиційного ринку та його інфраструктури</w:t>
      </w:r>
    </w:p>
    <w:p w:rsidR="0040269A" w:rsidRPr="0040269A" w:rsidRDefault="0040269A" w:rsidP="00E75491">
      <w:pPr>
        <w:spacing w:line="276" w:lineRule="auto"/>
        <w:rPr>
          <w:sz w:val="28"/>
          <w:szCs w:val="28"/>
        </w:rPr>
      </w:pPr>
      <w:r w:rsidRPr="0040269A">
        <w:rPr>
          <w:bCs/>
          <w:sz w:val="28"/>
          <w:szCs w:val="28"/>
        </w:rPr>
        <w:t>2. Кон’юнктура інвестиційного ринку.</w:t>
      </w:r>
    </w:p>
    <w:p w:rsidR="0040269A" w:rsidRPr="0040269A" w:rsidRDefault="0040269A" w:rsidP="00E75491">
      <w:pPr>
        <w:spacing w:line="276" w:lineRule="auto"/>
        <w:rPr>
          <w:sz w:val="28"/>
          <w:szCs w:val="28"/>
        </w:rPr>
      </w:pPr>
      <w:r w:rsidRPr="0040269A">
        <w:rPr>
          <w:bCs/>
          <w:sz w:val="28"/>
          <w:szCs w:val="28"/>
        </w:rPr>
        <w:t>3. Інвестиційний клімат та фактори його формування.</w:t>
      </w:r>
    </w:p>
    <w:p w:rsidR="0040269A" w:rsidRDefault="0040269A" w:rsidP="00E75491">
      <w:pPr>
        <w:spacing w:line="276" w:lineRule="auto"/>
        <w:rPr>
          <w:b/>
          <w:sz w:val="28"/>
          <w:szCs w:val="28"/>
        </w:rPr>
      </w:pPr>
    </w:p>
    <w:p w:rsidR="0040269A" w:rsidRPr="00076332" w:rsidRDefault="0040269A" w:rsidP="00E75491">
      <w:pPr>
        <w:spacing w:line="276" w:lineRule="auto"/>
        <w:rPr>
          <w:b/>
          <w:sz w:val="28"/>
          <w:szCs w:val="28"/>
        </w:rPr>
      </w:pPr>
      <w:r w:rsidRPr="00076332">
        <w:rPr>
          <w:b/>
          <w:sz w:val="28"/>
          <w:szCs w:val="28"/>
        </w:rPr>
        <w:t xml:space="preserve">ТЕМА 4. ІНВЕСТИЦІЙНА ПРИВАБЛИВІСТЬ ТА ЇЇ ОЦІНКА </w:t>
      </w:r>
    </w:p>
    <w:p w:rsidR="0040269A" w:rsidRPr="00076332" w:rsidRDefault="0040269A" w:rsidP="002A6B92">
      <w:pPr>
        <w:pStyle w:val="af2"/>
        <w:numPr>
          <w:ilvl w:val="0"/>
          <w:numId w:val="5"/>
        </w:numPr>
        <w:spacing w:after="0"/>
        <w:contextualSpacing w:val="0"/>
        <w:rPr>
          <w:rFonts w:ascii="Times New Roman" w:hAnsi="Times New Roman"/>
          <w:sz w:val="28"/>
          <w:szCs w:val="28"/>
        </w:rPr>
      </w:pPr>
      <w:r w:rsidRPr="00076332">
        <w:rPr>
          <w:rFonts w:ascii="Times New Roman" w:hAnsi="Times New Roman"/>
          <w:sz w:val="28"/>
          <w:szCs w:val="28"/>
        </w:rPr>
        <w:t>Поняття інвестиційної привабливості та методи її оцінки</w:t>
      </w:r>
    </w:p>
    <w:p w:rsidR="0040269A" w:rsidRPr="00076332" w:rsidRDefault="0040269A" w:rsidP="002A6B92">
      <w:pPr>
        <w:pStyle w:val="af2"/>
        <w:numPr>
          <w:ilvl w:val="0"/>
          <w:numId w:val="5"/>
        </w:numPr>
        <w:spacing w:after="0"/>
        <w:contextualSpacing w:val="0"/>
        <w:rPr>
          <w:rFonts w:ascii="Times New Roman" w:hAnsi="Times New Roman"/>
          <w:sz w:val="28"/>
          <w:szCs w:val="28"/>
        </w:rPr>
      </w:pPr>
      <w:r w:rsidRPr="00076332">
        <w:rPr>
          <w:rFonts w:ascii="Times New Roman" w:hAnsi="Times New Roman"/>
          <w:bCs/>
          <w:sz w:val="28"/>
          <w:szCs w:val="28"/>
        </w:rPr>
        <w:t xml:space="preserve"> Інвестиційна привабливість об’єктів ринку інвестицій.</w:t>
      </w:r>
    </w:p>
    <w:p w:rsidR="0040269A" w:rsidRPr="00076332" w:rsidRDefault="0040269A" w:rsidP="002A6B92">
      <w:pPr>
        <w:pStyle w:val="af2"/>
        <w:numPr>
          <w:ilvl w:val="0"/>
          <w:numId w:val="5"/>
        </w:numPr>
        <w:spacing w:after="0"/>
        <w:contextualSpacing w:val="0"/>
        <w:rPr>
          <w:rFonts w:ascii="Times New Roman" w:hAnsi="Times New Roman"/>
          <w:sz w:val="28"/>
          <w:szCs w:val="28"/>
        </w:rPr>
      </w:pPr>
      <w:r w:rsidRPr="00076332">
        <w:rPr>
          <w:rFonts w:ascii="Times New Roman" w:hAnsi="Times New Roman"/>
          <w:sz w:val="28"/>
          <w:szCs w:val="28"/>
        </w:rPr>
        <w:t>Оцінювання інвестиційної привабливості країни і регіону</w:t>
      </w:r>
    </w:p>
    <w:p w:rsidR="0040269A" w:rsidRPr="00076332" w:rsidRDefault="0040269A" w:rsidP="002A6B92">
      <w:pPr>
        <w:pStyle w:val="af2"/>
        <w:numPr>
          <w:ilvl w:val="0"/>
          <w:numId w:val="5"/>
        </w:numPr>
        <w:spacing w:after="0"/>
        <w:contextualSpacing w:val="0"/>
        <w:rPr>
          <w:rFonts w:ascii="Times New Roman" w:hAnsi="Times New Roman"/>
          <w:sz w:val="28"/>
          <w:szCs w:val="28"/>
        </w:rPr>
      </w:pPr>
      <w:r w:rsidRPr="00076332">
        <w:rPr>
          <w:rFonts w:ascii="Times New Roman" w:hAnsi="Times New Roman"/>
          <w:sz w:val="28"/>
          <w:szCs w:val="28"/>
        </w:rPr>
        <w:t>Оцінювання інвестиційної привабливості галузі</w:t>
      </w:r>
    </w:p>
    <w:p w:rsidR="0040269A" w:rsidRPr="0040269A" w:rsidRDefault="0040269A" w:rsidP="002A6B92">
      <w:pPr>
        <w:pStyle w:val="af2"/>
        <w:numPr>
          <w:ilvl w:val="0"/>
          <w:numId w:val="5"/>
        </w:numPr>
        <w:spacing w:before="100" w:beforeAutospacing="1" w:after="0" w:afterAutospacing="1"/>
        <w:contextualSpacing w:val="0"/>
        <w:rPr>
          <w:rFonts w:ascii="Times New Roman" w:hAnsi="Times New Roman"/>
          <w:sz w:val="28"/>
          <w:szCs w:val="28"/>
        </w:rPr>
      </w:pPr>
      <w:r w:rsidRPr="00076332">
        <w:rPr>
          <w:rFonts w:ascii="Times New Roman" w:hAnsi="Times New Roman"/>
          <w:sz w:val="28"/>
          <w:szCs w:val="28"/>
        </w:rPr>
        <w:t>Методичні підходи до оцінювання інвестиційної привабливості підприємства</w:t>
      </w:r>
    </w:p>
    <w:p w:rsidR="0040269A" w:rsidRPr="0040269A" w:rsidRDefault="0040269A" w:rsidP="00E75491">
      <w:pPr>
        <w:spacing w:line="276" w:lineRule="auto"/>
        <w:rPr>
          <w:b/>
          <w:bCs/>
          <w:sz w:val="28"/>
          <w:szCs w:val="28"/>
          <w:lang w:val="uk-UA"/>
        </w:rPr>
      </w:pPr>
      <w:r w:rsidRPr="00076332">
        <w:rPr>
          <w:b/>
          <w:sz w:val="28"/>
          <w:szCs w:val="28"/>
        </w:rPr>
        <w:t>ТЕМА 5</w:t>
      </w:r>
      <w:r w:rsidRPr="00076332">
        <w:rPr>
          <w:b/>
          <w:bCs/>
          <w:sz w:val="28"/>
          <w:szCs w:val="28"/>
        </w:rPr>
        <w:t xml:space="preserve"> .ФІНАНСОВЕ ЗАБЕЗПЕЧЕННЯ ІНВЕСТИЦІЙНОГО ПРОЦЕСУ В ГРГ</w:t>
      </w:r>
    </w:p>
    <w:p w:rsidR="0040269A" w:rsidRPr="0040269A" w:rsidRDefault="0040269A" w:rsidP="00E75491">
      <w:pPr>
        <w:spacing w:line="276" w:lineRule="auto"/>
        <w:rPr>
          <w:sz w:val="28"/>
          <w:szCs w:val="28"/>
        </w:rPr>
      </w:pPr>
      <w:r w:rsidRPr="0040269A">
        <w:rPr>
          <w:bCs/>
          <w:sz w:val="28"/>
          <w:szCs w:val="28"/>
        </w:rPr>
        <w:t>1. Загальна характеристика форм, типів та джерел фінансування інвестиційної діяльності.</w:t>
      </w:r>
    </w:p>
    <w:p w:rsidR="0040269A" w:rsidRPr="0040269A" w:rsidRDefault="0040269A" w:rsidP="00E75491">
      <w:pPr>
        <w:spacing w:line="276" w:lineRule="auto"/>
        <w:rPr>
          <w:sz w:val="28"/>
          <w:szCs w:val="28"/>
        </w:rPr>
      </w:pPr>
      <w:r w:rsidRPr="0040269A">
        <w:rPr>
          <w:bCs/>
          <w:sz w:val="28"/>
          <w:szCs w:val="28"/>
        </w:rPr>
        <w:t>2. Методи фінансування інвестиційної діяльності.</w:t>
      </w:r>
    </w:p>
    <w:p w:rsidR="0040269A" w:rsidRPr="0040269A" w:rsidRDefault="0040269A" w:rsidP="00E75491">
      <w:pPr>
        <w:spacing w:line="276" w:lineRule="auto"/>
        <w:rPr>
          <w:sz w:val="28"/>
          <w:szCs w:val="28"/>
        </w:rPr>
      </w:pPr>
      <w:r w:rsidRPr="0040269A">
        <w:rPr>
          <w:bCs/>
          <w:sz w:val="28"/>
          <w:szCs w:val="28"/>
        </w:rPr>
        <w:t>3. Оцінка вартості інвестиційних ресурсів.</w:t>
      </w:r>
    </w:p>
    <w:p w:rsidR="0040269A" w:rsidRPr="0040269A" w:rsidRDefault="0040269A" w:rsidP="00E75491">
      <w:pPr>
        <w:spacing w:line="276" w:lineRule="auto"/>
        <w:rPr>
          <w:sz w:val="28"/>
          <w:szCs w:val="28"/>
        </w:rPr>
      </w:pPr>
      <w:r w:rsidRPr="0040269A">
        <w:rPr>
          <w:bCs/>
          <w:sz w:val="28"/>
          <w:szCs w:val="28"/>
        </w:rPr>
        <w:t>4. Методи оптимізації структури інвестиційних ресурсів.</w:t>
      </w:r>
    </w:p>
    <w:p w:rsidR="0040269A" w:rsidRDefault="0040269A" w:rsidP="00E75491">
      <w:pPr>
        <w:spacing w:line="276" w:lineRule="auto"/>
        <w:rPr>
          <w:sz w:val="28"/>
          <w:szCs w:val="28"/>
        </w:rPr>
      </w:pPr>
    </w:p>
    <w:p w:rsidR="0040269A" w:rsidRPr="00076332" w:rsidRDefault="0040269A" w:rsidP="00E75491">
      <w:pPr>
        <w:spacing w:line="276" w:lineRule="auto"/>
        <w:rPr>
          <w:b/>
          <w:bCs/>
          <w:sz w:val="28"/>
          <w:szCs w:val="28"/>
        </w:rPr>
      </w:pPr>
      <w:r w:rsidRPr="00076332">
        <w:rPr>
          <w:b/>
          <w:sz w:val="28"/>
          <w:szCs w:val="28"/>
        </w:rPr>
        <w:t>ТЕМА 6.</w:t>
      </w:r>
      <w:r w:rsidRPr="00076332">
        <w:rPr>
          <w:b/>
          <w:bCs/>
          <w:sz w:val="28"/>
          <w:szCs w:val="28"/>
        </w:rPr>
        <w:t>ФІНАНСОВІ ІНВЕСТИЦІЇ</w:t>
      </w:r>
      <w:r w:rsidRPr="00076332">
        <w:rPr>
          <w:b/>
          <w:sz w:val="28"/>
          <w:szCs w:val="28"/>
        </w:rPr>
        <w:t>  В ГРГ</w:t>
      </w:r>
    </w:p>
    <w:p w:rsidR="0040269A" w:rsidRPr="0040269A" w:rsidRDefault="0040269A" w:rsidP="00E75491">
      <w:pPr>
        <w:spacing w:line="276" w:lineRule="auto"/>
        <w:rPr>
          <w:sz w:val="28"/>
          <w:szCs w:val="28"/>
        </w:rPr>
      </w:pPr>
      <w:r w:rsidRPr="0040269A">
        <w:rPr>
          <w:bCs/>
          <w:sz w:val="28"/>
          <w:szCs w:val="28"/>
        </w:rPr>
        <w:t>1. Характеристика фінансових інвестицій.</w:t>
      </w:r>
    </w:p>
    <w:p w:rsidR="0040269A" w:rsidRPr="0040269A" w:rsidRDefault="0040269A" w:rsidP="00E75491">
      <w:pPr>
        <w:spacing w:line="276" w:lineRule="auto"/>
        <w:rPr>
          <w:sz w:val="28"/>
          <w:szCs w:val="28"/>
        </w:rPr>
      </w:pPr>
      <w:r w:rsidRPr="0040269A">
        <w:rPr>
          <w:bCs/>
          <w:sz w:val="28"/>
          <w:szCs w:val="28"/>
        </w:rPr>
        <w:t>2. Фінансовий ринок, його інфраструктура.</w:t>
      </w:r>
    </w:p>
    <w:p w:rsidR="0040269A" w:rsidRPr="0040269A" w:rsidRDefault="0040269A" w:rsidP="00E75491">
      <w:pPr>
        <w:spacing w:line="276" w:lineRule="auto"/>
        <w:rPr>
          <w:sz w:val="28"/>
          <w:szCs w:val="28"/>
        </w:rPr>
      </w:pPr>
      <w:r w:rsidRPr="0040269A">
        <w:rPr>
          <w:bCs/>
          <w:sz w:val="28"/>
          <w:szCs w:val="28"/>
        </w:rPr>
        <w:t>3. Ринок цінних паперів та його учасники.</w:t>
      </w:r>
    </w:p>
    <w:p w:rsidR="0040269A" w:rsidRPr="0040269A" w:rsidRDefault="0040269A" w:rsidP="00E75491">
      <w:pPr>
        <w:spacing w:line="276" w:lineRule="auto"/>
        <w:rPr>
          <w:sz w:val="28"/>
          <w:szCs w:val="28"/>
        </w:rPr>
      </w:pPr>
      <w:r w:rsidRPr="0040269A">
        <w:rPr>
          <w:bCs/>
          <w:sz w:val="28"/>
          <w:szCs w:val="28"/>
        </w:rPr>
        <w:t>4. Аналіз та оцінка ефективності фінансових інвестицій.</w:t>
      </w:r>
    </w:p>
    <w:p w:rsidR="0040269A" w:rsidRPr="0040269A" w:rsidRDefault="0040269A" w:rsidP="00E75491">
      <w:pPr>
        <w:spacing w:line="276" w:lineRule="auto"/>
        <w:rPr>
          <w:sz w:val="28"/>
          <w:szCs w:val="28"/>
        </w:rPr>
      </w:pPr>
      <w:r w:rsidRPr="0040269A">
        <w:rPr>
          <w:bCs/>
          <w:sz w:val="28"/>
          <w:szCs w:val="28"/>
        </w:rPr>
        <w:t>5. Порядок формування портфеля цінних паперів.</w:t>
      </w:r>
    </w:p>
    <w:p w:rsidR="0040269A" w:rsidRDefault="0040269A" w:rsidP="00E75491">
      <w:pPr>
        <w:spacing w:line="276" w:lineRule="auto"/>
        <w:rPr>
          <w:sz w:val="28"/>
          <w:szCs w:val="28"/>
        </w:rPr>
      </w:pPr>
    </w:p>
    <w:p w:rsidR="0040269A" w:rsidRPr="00076332" w:rsidRDefault="0040269A" w:rsidP="00E75491">
      <w:pPr>
        <w:spacing w:line="276" w:lineRule="auto"/>
        <w:rPr>
          <w:b/>
          <w:bCs/>
          <w:sz w:val="28"/>
          <w:szCs w:val="28"/>
        </w:rPr>
      </w:pPr>
      <w:r w:rsidRPr="00076332">
        <w:rPr>
          <w:b/>
          <w:sz w:val="28"/>
          <w:szCs w:val="28"/>
        </w:rPr>
        <w:t>ТЕМА 7</w:t>
      </w:r>
      <w:r w:rsidRPr="00076332">
        <w:rPr>
          <w:b/>
          <w:bCs/>
          <w:sz w:val="28"/>
          <w:szCs w:val="28"/>
        </w:rPr>
        <w:t>. ІНВЕСТИЦІЇ У ЗАСОБИ ВИРОБНИЦТВА</w:t>
      </w:r>
    </w:p>
    <w:p w:rsidR="0040269A" w:rsidRPr="0040269A" w:rsidRDefault="0040269A" w:rsidP="00E75491">
      <w:pPr>
        <w:spacing w:line="276" w:lineRule="auto"/>
        <w:rPr>
          <w:sz w:val="28"/>
          <w:szCs w:val="28"/>
        </w:rPr>
      </w:pPr>
      <w:r w:rsidRPr="00076332">
        <w:rPr>
          <w:sz w:val="28"/>
          <w:szCs w:val="28"/>
        </w:rPr>
        <w:t> </w:t>
      </w:r>
      <w:r w:rsidRPr="0040269A">
        <w:rPr>
          <w:bCs/>
          <w:sz w:val="28"/>
          <w:szCs w:val="28"/>
        </w:rPr>
        <w:t>1. Суть, форми та структура реальних інвестицій.</w:t>
      </w:r>
    </w:p>
    <w:p w:rsidR="0040269A" w:rsidRPr="0040269A" w:rsidRDefault="0040269A" w:rsidP="00E75491">
      <w:pPr>
        <w:spacing w:line="276" w:lineRule="auto"/>
        <w:rPr>
          <w:sz w:val="28"/>
          <w:szCs w:val="28"/>
        </w:rPr>
      </w:pPr>
      <w:r w:rsidRPr="0040269A">
        <w:rPr>
          <w:bCs/>
          <w:sz w:val="28"/>
          <w:szCs w:val="28"/>
        </w:rPr>
        <w:t>2. Капітальні інвестиції як форма реальних інвестицій: суть, види та структура.</w:t>
      </w:r>
    </w:p>
    <w:p w:rsidR="0040269A" w:rsidRPr="0040269A" w:rsidRDefault="0040269A" w:rsidP="00E75491">
      <w:pPr>
        <w:spacing w:line="276" w:lineRule="auto"/>
        <w:rPr>
          <w:sz w:val="28"/>
          <w:szCs w:val="28"/>
        </w:rPr>
      </w:pPr>
      <w:r w:rsidRPr="0040269A">
        <w:rPr>
          <w:bCs/>
          <w:sz w:val="28"/>
          <w:szCs w:val="28"/>
        </w:rPr>
        <w:t>3.  Економічна оцінка об’єктів реального інвестування.</w:t>
      </w:r>
    </w:p>
    <w:p w:rsidR="0040269A" w:rsidRPr="0040269A" w:rsidRDefault="0040269A" w:rsidP="00E75491">
      <w:pPr>
        <w:spacing w:line="276" w:lineRule="auto"/>
        <w:rPr>
          <w:sz w:val="28"/>
          <w:szCs w:val="28"/>
        </w:rPr>
      </w:pPr>
      <w:r w:rsidRPr="0040269A">
        <w:rPr>
          <w:bCs/>
          <w:sz w:val="28"/>
          <w:szCs w:val="28"/>
        </w:rPr>
        <w:t>4. Інвестиції в оборотні активи.</w:t>
      </w:r>
    </w:p>
    <w:p w:rsidR="0040269A" w:rsidRDefault="0040269A" w:rsidP="00E75491">
      <w:pPr>
        <w:spacing w:line="276" w:lineRule="auto"/>
        <w:rPr>
          <w:b/>
          <w:sz w:val="28"/>
          <w:szCs w:val="28"/>
        </w:rPr>
      </w:pPr>
    </w:p>
    <w:p w:rsidR="0040269A" w:rsidRPr="00076332" w:rsidRDefault="0040269A" w:rsidP="00E75491">
      <w:pPr>
        <w:spacing w:line="276" w:lineRule="auto"/>
        <w:rPr>
          <w:b/>
          <w:bCs/>
          <w:sz w:val="28"/>
          <w:szCs w:val="28"/>
        </w:rPr>
      </w:pPr>
      <w:r w:rsidRPr="00076332">
        <w:rPr>
          <w:b/>
          <w:sz w:val="28"/>
          <w:szCs w:val="28"/>
        </w:rPr>
        <w:t>ТЕМА 8.</w:t>
      </w:r>
      <w:r w:rsidRPr="00076332">
        <w:rPr>
          <w:sz w:val="28"/>
          <w:szCs w:val="28"/>
        </w:rPr>
        <w:t xml:space="preserve"> </w:t>
      </w:r>
      <w:r w:rsidRPr="00076332">
        <w:rPr>
          <w:b/>
          <w:bCs/>
          <w:sz w:val="28"/>
          <w:szCs w:val="28"/>
        </w:rPr>
        <w:t>ІННОВАЦІЙНА ФОРМА ІНВЕСТИЦІЙ</w:t>
      </w:r>
    </w:p>
    <w:p w:rsidR="0040269A" w:rsidRPr="0040269A" w:rsidRDefault="0040269A" w:rsidP="00E75491">
      <w:pPr>
        <w:spacing w:line="276" w:lineRule="auto"/>
        <w:rPr>
          <w:sz w:val="28"/>
          <w:szCs w:val="28"/>
        </w:rPr>
      </w:pPr>
      <w:r w:rsidRPr="0040269A">
        <w:rPr>
          <w:bCs/>
          <w:sz w:val="28"/>
          <w:szCs w:val="28"/>
        </w:rPr>
        <w:t>1. Економічна сутність інновацій та інноваційного процесу</w:t>
      </w:r>
    </w:p>
    <w:p w:rsidR="0040269A" w:rsidRPr="0040269A" w:rsidRDefault="0040269A" w:rsidP="00E75491">
      <w:pPr>
        <w:spacing w:line="276" w:lineRule="auto"/>
        <w:rPr>
          <w:sz w:val="28"/>
          <w:szCs w:val="28"/>
        </w:rPr>
      </w:pPr>
      <w:r w:rsidRPr="0040269A">
        <w:rPr>
          <w:bCs/>
          <w:sz w:val="28"/>
          <w:szCs w:val="28"/>
        </w:rPr>
        <w:t>2. Об’єкти інноваційної діяльності</w:t>
      </w:r>
    </w:p>
    <w:p w:rsidR="0040269A" w:rsidRPr="0040269A" w:rsidRDefault="0040269A" w:rsidP="00E75491">
      <w:pPr>
        <w:spacing w:line="276" w:lineRule="auto"/>
        <w:rPr>
          <w:sz w:val="28"/>
          <w:szCs w:val="28"/>
        </w:rPr>
      </w:pPr>
      <w:r w:rsidRPr="0040269A">
        <w:rPr>
          <w:bCs/>
          <w:sz w:val="28"/>
          <w:szCs w:val="28"/>
        </w:rPr>
        <w:t>3. Суб’єкти інноваційної діяльності.</w:t>
      </w:r>
    </w:p>
    <w:p w:rsidR="0040269A" w:rsidRPr="0040269A" w:rsidRDefault="0040269A" w:rsidP="00E75491">
      <w:pPr>
        <w:spacing w:line="276" w:lineRule="auto"/>
        <w:rPr>
          <w:sz w:val="28"/>
          <w:szCs w:val="28"/>
        </w:rPr>
      </w:pPr>
      <w:r w:rsidRPr="0040269A">
        <w:rPr>
          <w:bCs/>
          <w:sz w:val="28"/>
          <w:szCs w:val="28"/>
        </w:rPr>
        <w:t>4. Методи оцінки ефективності інноваційної діяльності підприємства</w:t>
      </w:r>
    </w:p>
    <w:p w:rsidR="0040269A" w:rsidRPr="0040269A" w:rsidRDefault="0040269A" w:rsidP="00E75491">
      <w:pPr>
        <w:spacing w:line="276" w:lineRule="auto"/>
        <w:rPr>
          <w:sz w:val="28"/>
          <w:szCs w:val="28"/>
        </w:rPr>
      </w:pPr>
      <w:r w:rsidRPr="0040269A">
        <w:rPr>
          <w:bCs/>
          <w:sz w:val="28"/>
          <w:szCs w:val="28"/>
        </w:rPr>
        <w:t>5. Фінансова підтримка інноваційної діяльності</w:t>
      </w:r>
    </w:p>
    <w:p w:rsidR="0040269A" w:rsidRPr="0040269A" w:rsidRDefault="0040269A" w:rsidP="00E75491">
      <w:pPr>
        <w:spacing w:line="276" w:lineRule="auto"/>
        <w:rPr>
          <w:sz w:val="28"/>
          <w:szCs w:val="28"/>
        </w:rPr>
      </w:pPr>
      <w:r w:rsidRPr="0040269A">
        <w:rPr>
          <w:bCs/>
          <w:sz w:val="28"/>
          <w:szCs w:val="28"/>
        </w:rPr>
        <w:t>6. Державне регулювання інноваційної діяльності в Україні</w:t>
      </w:r>
    </w:p>
    <w:p w:rsidR="0040269A" w:rsidRDefault="0040269A" w:rsidP="00E75491">
      <w:pPr>
        <w:spacing w:line="276" w:lineRule="auto"/>
        <w:rPr>
          <w:sz w:val="28"/>
          <w:szCs w:val="28"/>
        </w:rPr>
      </w:pPr>
    </w:p>
    <w:p w:rsidR="0040269A" w:rsidRPr="00076332" w:rsidRDefault="0040269A" w:rsidP="00E75491">
      <w:pPr>
        <w:shd w:val="clear" w:color="auto" w:fill="FFFFFF"/>
        <w:spacing w:line="276" w:lineRule="auto"/>
        <w:outlineLvl w:val="1"/>
        <w:rPr>
          <w:b/>
          <w:bCs/>
          <w:sz w:val="28"/>
          <w:szCs w:val="28"/>
        </w:rPr>
      </w:pPr>
      <w:r w:rsidRPr="00076332">
        <w:rPr>
          <w:b/>
          <w:sz w:val="28"/>
          <w:szCs w:val="28"/>
        </w:rPr>
        <w:t>ТЕМА 9</w:t>
      </w:r>
      <w:r w:rsidRPr="00076332">
        <w:rPr>
          <w:b/>
          <w:bCs/>
          <w:sz w:val="28"/>
          <w:szCs w:val="28"/>
        </w:rPr>
        <w:t>. ІНВЕСТИЦІЙНИЙ МЕНЕДЖМЕНТ</w:t>
      </w:r>
    </w:p>
    <w:p w:rsidR="0040269A" w:rsidRPr="0040269A" w:rsidRDefault="0040269A" w:rsidP="00E75491">
      <w:pPr>
        <w:shd w:val="clear" w:color="auto" w:fill="FFFFFF"/>
        <w:tabs>
          <w:tab w:val="left" w:pos="1830"/>
        </w:tabs>
        <w:spacing w:line="276" w:lineRule="auto"/>
        <w:rPr>
          <w:sz w:val="28"/>
          <w:szCs w:val="28"/>
        </w:rPr>
      </w:pPr>
      <w:r w:rsidRPr="0040269A">
        <w:rPr>
          <w:bCs/>
          <w:sz w:val="28"/>
          <w:szCs w:val="28"/>
        </w:rPr>
        <w:t>1. Сутність, принципи та функції інвестиційного менеджменту.</w:t>
      </w:r>
    </w:p>
    <w:p w:rsidR="0040269A" w:rsidRPr="0040269A" w:rsidRDefault="0040269A" w:rsidP="00E75491">
      <w:pPr>
        <w:shd w:val="clear" w:color="auto" w:fill="FFFFFF"/>
        <w:spacing w:line="276" w:lineRule="auto"/>
        <w:jc w:val="both"/>
        <w:rPr>
          <w:sz w:val="28"/>
          <w:szCs w:val="28"/>
        </w:rPr>
      </w:pPr>
      <w:r w:rsidRPr="0040269A">
        <w:rPr>
          <w:bCs/>
          <w:sz w:val="28"/>
          <w:szCs w:val="28"/>
        </w:rPr>
        <w:t>2. Формування інвестиційної стратегії і її реалізації.</w:t>
      </w:r>
    </w:p>
    <w:p w:rsidR="0040269A" w:rsidRPr="0040269A" w:rsidRDefault="0040269A" w:rsidP="00E75491">
      <w:pPr>
        <w:shd w:val="clear" w:color="auto" w:fill="FFFFFF"/>
        <w:spacing w:line="276" w:lineRule="auto"/>
        <w:jc w:val="both"/>
        <w:rPr>
          <w:sz w:val="28"/>
          <w:szCs w:val="28"/>
        </w:rPr>
      </w:pPr>
      <w:r w:rsidRPr="0040269A">
        <w:rPr>
          <w:bCs/>
          <w:sz w:val="28"/>
          <w:szCs w:val="28"/>
        </w:rPr>
        <w:t>3. Інформаційне забезпечення інвестиційного менеджменту.</w:t>
      </w:r>
    </w:p>
    <w:p w:rsidR="0040269A" w:rsidRDefault="0040269A" w:rsidP="00E75491">
      <w:pPr>
        <w:spacing w:line="276" w:lineRule="auto"/>
        <w:rPr>
          <w:b/>
          <w:sz w:val="28"/>
          <w:szCs w:val="28"/>
          <w:lang w:val="uk-UA"/>
        </w:rPr>
      </w:pPr>
    </w:p>
    <w:p w:rsidR="0040269A" w:rsidRPr="0040269A" w:rsidRDefault="0040269A" w:rsidP="00E75491">
      <w:pPr>
        <w:spacing w:line="276" w:lineRule="auto"/>
        <w:rPr>
          <w:b/>
          <w:sz w:val="28"/>
          <w:szCs w:val="28"/>
          <w:lang w:val="uk-UA"/>
        </w:rPr>
      </w:pPr>
      <w:r>
        <w:rPr>
          <w:b/>
          <w:sz w:val="28"/>
          <w:szCs w:val="28"/>
          <w:lang w:val="uk-UA"/>
        </w:rPr>
        <w:t>Змістовий модуль 2. Планування,проєктування та інвестиційний аналіз  в готельно-ресторанному господарстві</w:t>
      </w:r>
      <w:r w:rsidRPr="003C00E8">
        <w:rPr>
          <w:b/>
          <w:sz w:val="28"/>
          <w:szCs w:val="28"/>
          <w:lang w:val="uk-UA"/>
        </w:rPr>
        <w:t>.</w:t>
      </w:r>
    </w:p>
    <w:p w:rsidR="0040269A" w:rsidRPr="00076332" w:rsidRDefault="0040269A" w:rsidP="00E75491">
      <w:pPr>
        <w:spacing w:line="276" w:lineRule="auto"/>
        <w:rPr>
          <w:b/>
          <w:sz w:val="28"/>
          <w:szCs w:val="28"/>
        </w:rPr>
      </w:pPr>
      <w:r w:rsidRPr="00076332">
        <w:rPr>
          <w:b/>
          <w:sz w:val="28"/>
          <w:szCs w:val="28"/>
        </w:rPr>
        <w:t>ТЕМА 10. ПЛАНУВАННЯ ІНВЕСТИЦІЙ В ГРГ</w:t>
      </w:r>
    </w:p>
    <w:p w:rsidR="0040269A" w:rsidRPr="0040269A" w:rsidRDefault="0040269A" w:rsidP="002A6B92">
      <w:pPr>
        <w:pStyle w:val="af2"/>
        <w:numPr>
          <w:ilvl w:val="0"/>
          <w:numId w:val="6"/>
        </w:numPr>
        <w:spacing w:after="0"/>
        <w:rPr>
          <w:rFonts w:ascii="Times New Roman" w:hAnsi="Times New Roman"/>
          <w:sz w:val="28"/>
          <w:szCs w:val="28"/>
        </w:rPr>
      </w:pPr>
      <w:r w:rsidRPr="0040269A">
        <w:rPr>
          <w:rFonts w:ascii="Times New Roman" w:hAnsi="Times New Roman"/>
          <w:sz w:val="28"/>
          <w:szCs w:val="28"/>
        </w:rPr>
        <w:t>Економічна сутність планування інвестицій</w:t>
      </w:r>
    </w:p>
    <w:p w:rsidR="0040269A" w:rsidRPr="0040269A" w:rsidRDefault="0040269A" w:rsidP="002A6B92">
      <w:pPr>
        <w:pStyle w:val="af2"/>
        <w:numPr>
          <w:ilvl w:val="0"/>
          <w:numId w:val="6"/>
        </w:numPr>
        <w:spacing w:after="0"/>
        <w:rPr>
          <w:rFonts w:ascii="Times New Roman" w:hAnsi="Times New Roman"/>
          <w:sz w:val="28"/>
          <w:szCs w:val="28"/>
        </w:rPr>
      </w:pPr>
      <w:r w:rsidRPr="0040269A">
        <w:rPr>
          <w:rFonts w:ascii="Times New Roman" w:hAnsi="Times New Roman"/>
          <w:sz w:val="28"/>
          <w:szCs w:val="28"/>
        </w:rPr>
        <w:t xml:space="preserve">Планування інвестицій на мікрорівні </w:t>
      </w:r>
    </w:p>
    <w:p w:rsidR="0040269A" w:rsidRPr="0040269A" w:rsidRDefault="0040269A" w:rsidP="002A6B92">
      <w:pPr>
        <w:pStyle w:val="af2"/>
        <w:numPr>
          <w:ilvl w:val="0"/>
          <w:numId w:val="6"/>
        </w:numPr>
        <w:spacing w:after="0"/>
        <w:rPr>
          <w:rFonts w:ascii="Times New Roman" w:hAnsi="Times New Roman"/>
          <w:sz w:val="28"/>
          <w:szCs w:val="28"/>
        </w:rPr>
      </w:pPr>
      <w:r w:rsidRPr="0040269A">
        <w:rPr>
          <w:rFonts w:ascii="Times New Roman" w:hAnsi="Times New Roman"/>
          <w:sz w:val="28"/>
          <w:szCs w:val="28"/>
        </w:rPr>
        <w:t xml:space="preserve">Планування інвестицій на макрорівні </w:t>
      </w:r>
    </w:p>
    <w:p w:rsidR="0040269A" w:rsidRPr="0040269A" w:rsidRDefault="0040269A" w:rsidP="00E75491">
      <w:pPr>
        <w:spacing w:line="276" w:lineRule="auto"/>
        <w:rPr>
          <w:sz w:val="28"/>
          <w:szCs w:val="28"/>
          <w:lang w:val="uk-UA"/>
        </w:rPr>
      </w:pPr>
    </w:p>
    <w:p w:rsidR="0040269A" w:rsidRPr="00076332" w:rsidRDefault="0040269A" w:rsidP="00E75491">
      <w:pPr>
        <w:spacing w:line="276" w:lineRule="auto"/>
        <w:jc w:val="both"/>
        <w:rPr>
          <w:b/>
          <w:bCs/>
          <w:sz w:val="28"/>
          <w:szCs w:val="28"/>
        </w:rPr>
      </w:pPr>
      <w:r w:rsidRPr="00076332">
        <w:rPr>
          <w:b/>
          <w:sz w:val="28"/>
          <w:szCs w:val="28"/>
        </w:rPr>
        <w:t>ТЕМА 11</w:t>
      </w:r>
      <w:r w:rsidRPr="00076332">
        <w:rPr>
          <w:b/>
          <w:bCs/>
          <w:sz w:val="28"/>
          <w:szCs w:val="28"/>
        </w:rPr>
        <w:t xml:space="preserve">. </w:t>
      </w:r>
      <w:r>
        <w:rPr>
          <w:b/>
          <w:bCs/>
          <w:sz w:val="28"/>
          <w:szCs w:val="28"/>
        </w:rPr>
        <w:t>ІНВЕСТИЦІЙНЕ ПРО</w:t>
      </w:r>
      <w:r>
        <w:rPr>
          <w:b/>
          <w:bCs/>
          <w:sz w:val="28"/>
          <w:szCs w:val="28"/>
          <w:lang w:val="uk-UA"/>
        </w:rPr>
        <w:t>Є</w:t>
      </w:r>
      <w:r w:rsidRPr="00076332">
        <w:rPr>
          <w:b/>
          <w:bCs/>
          <w:sz w:val="28"/>
          <w:szCs w:val="28"/>
        </w:rPr>
        <w:t>КТУВАННЯ</w:t>
      </w:r>
    </w:p>
    <w:p w:rsidR="0040269A" w:rsidRPr="0040269A" w:rsidRDefault="0040269A" w:rsidP="00E75491">
      <w:pPr>
        <w:shd w:val="clear" w:color="auto" w:fill="FFFFFF"/>
        <w:spacing w:line="276" w:lineRule="auto"/>
        <w:jc w:val="both"/>
        <w:rPr>
          <w:bCs/>
          <w:sz w:val="28"/>
          <w:szCs w:val="28"/>
        </w:rPr>
      </w:pPr>
      <w:r w:rsidRPr="0040269A">
        <w:rPr>
          <w:bCs/>
          <w:sz w:val="28"/>
          <w:szCs w:val="28"/>
        </w:rPr>
        <w:t>  1. Поняття інвестиційного проекту.</w:t>
      </w:r>
    </w:p>
    <w:p w:rsidR="0040269A" w:rsidRPr="0040269A" w:rsidRDefault="0040269A" w:rsidP="00E75491">
      <w:pPr>
        <w:shd w:val="clear" w:color="auto" w:fill="FFFFFF"/>
        <w:spacing w:line="276" w:lineRule="auto"/>
        <w:jc w:val="both"/>
        <w:rPr>
          <w:bCs/>
          <w:sz w:val="28"/>
          <w:szCs w:val="28"/>
        </w:rPr>
      </w:pPr>
      <w:r w:rsidRPr="0040269A">
        <w:rPr>
          <w:bCs/>
          <w:sz w:val="28"/>
          <w:szCs w:val="28"/>
        </w:rPr>
        <w:t xml:space="preserve">  2. Класифікація інвестиційних проектів.</w:t>
      </w:r>
    </w:p>
    <w:p w:rsidR="0040269A" w:rsidRPr="0040269A" w:rsidRDefault="0040269A" w:rsidP="00E75491">
      <w:pPr>
        <w:shd w:val="clear" w:color="auto" w:fill="FFFFFF"/>
        <w:spacing w:line="276" w:lineRule="auto"/>
        <w:jc w:val="both"/>
        <w:rPr>
          <w:bCs/>
          <w:sz w:val="28"/>
          <w:szCs w:val="28"/>
        </w:rPr>
      </w:pPr>
      <w:r w:rsidRPr="0040269A">
        <w:rPr>
          <w:bCs/>
          <w:sz w:val="28"/>
          <w:szCs w:val="28"/>
        </w:rPr>
        <w:t xml:space="preserve">  3. Життєвий цикл інвестиційного проекту.</w:t>
      </w:r>
    </w:p>
    <w:p w:rsidR="0040269A" w:rsidRPr="0040269A" w:rsidRDefault="0040269A" w:rsidP="00E75491">
      <w:pPr>
        <w:shd w:val="clear" w:color="auto" w:fill="FFFFFF"/>
        <w:spacing w:line="276" w:lineRule="auto"/>
        <w:jc w:val="both"/>
        <w:rPr>
          <w:bCs/>
          <w:sz w:val="28"/>
          <w:szCs w:val="28"/>
        </w:rPr>
      </w:pPr>
      <w:r w:rsidRPr="0040269A">
        <w:rPr>
          <w:bCs/>
          <w:sz w:val="28"/>
          <w:szCs w:val="28"/>
        </w:rPr>
        <w:lastRenderedPageBreak/>
        <w:t xml:space="preserve">  4. Формування грошових потоків проекту.</w:t>
      </w:r>
    </w:p>
    <w:p w:rsidR="0040269A" w:rsidRDefault="0040269A" w:rsidP="00E75491">
      <w:pPr>
        <w:spacing w:line="276" w:lineRule="auto"/>
        <w:rPr>
          <w:sz w:val="28"/>
          <w:szCs w:val="28"/>
        </w:rPr>
      </w:pPr>
    </w:p>
    <w:p w:rsidR="0040269A" w:rsidRPr="0040269A" w:rsidRDefault="0040269A" w:rsidP="00E75491">
      <w:pPr>
        <w:shd w:val="clear" w:color="auto" w:fill="FFFFFF"/>
        <w:spacing w:line="276" w:lineRule="auto"/>
        <w:jc w:val="both"/>
        <w:rPr>
          <w:b/>
          <w:bCs/>
          <w:sz w:val="28"/>
          <w:szCs w:val="28"/>
          <w:lang w:val="uk-UA"/>
        </w:rPr>
      </w:pPr>
      <w:r w:rsidRPr="00076332">
        <w:rPr>
          <w:b/>
          <w:sz w:val="28"/>
          <w:szCs w:val="28"/>
        </w:rPr>
        <w:t>ТЕМА 12</w:t>
      </w:r>
      <w:r>
        <w:rPr>
          <w:b/>
          <w:bCs/>
          <w:sz w:val="28"/>
          <w:szCs w:val="28"/>
        </w:rPr>
        <w:t>. ІНВЕСТИЦІЙНИЙ ПРО</w:t>
      </w:r>
      <w:r>
        <w:rPr>
          <w:b/>
          <w:bCs/>
          <w:sz w:val="28"/>
          <w:szCs w:val="28"/>
          <w:lang w:val="uk-UA"/>
        </w:rPr>
        <w:t>Є</w:t>
      </w:r>
      <w:r w:rsidRPr="00076332">
        <w:rPr>
          <w:b/>
          <w:bCs/>
          <w:sz w:val="28"/>
          <w:szCs w:val="28"/>
        </w:rPr>
        <w:t>КТ ТА КРИТЕРІЇ ЙОГО ЕФЕКТИВНОСТІ</w:t>
      </w:r>
    </w:p>
    <w:p w:rsidR="0040269A" w:rsidRPr="0040269A" w:rsidRDefault="0040269A" w:rsidP="00E75491">
      <w:pPr>
        <w:shd w:val="clear" w:color="auto" w:fill="FFFFFF"/>
        <w:spacing w:line="276" w:lineRule="auto"/>
        <w:jc w:val="both"/>
        <w:rPr>
          <w:sz w:val="28"/>
          <w:szCs w:val="28"/>
        </w:rPr>
      </w:pPr>
      <w:r w:rsidRPr="0040269A">
        <w:rPr>
          <w:bCs/>
          <w:sz w:val="28"/>
          <w:szCs w:val="28"/>
        </w:rPr>
        <w:t>1. Форми реального інвестування та політика управління ними.</w:t>
      </w:r>
    </w:p>
    <w:p w:rsidR="0040269A" w:rsidRPr="0040269A" w:rsidRDefault="0040269A" w:rsidP="00E75491">
      <w:pPr>
        <w:shd w:val="clear" w:color="auto" w:fill="FFFFFF"/>
        <w:spacing w:line="276" w:lineRule="auto"/>
        <w:jc w:val="both"/>
        <w:rPr>
          <w:sz w:val="28"/>
          <w:szCs w:val="28"/>
        </w:rPr>
      </w:pPr>
      <w:r w:rsidRPr="0040269A">
        <w:rPr>
          <w:bCs/>
          <w:sz w:val="28"/>
          <w:szCs w:val="28"/>
        </w:rPr>
        <w:t>2. Бізнес-план інвестиційного проекту.</w:t>
      </w:r>
    </w:p>
    <w:p w:rsidR="0040269A" w:rsidRPr="0040269A" w:rsidRDefault="0040269A" w:rsidP="00E75491">
      <w:pPr>
        <w:shd w:val="clear" w:color="auto" w:fill="FFFFFF"/>
        <w:spacing w:line="276" w:lineRule="auto"/>
        <w:jc w:val="both"/>
        <w:rPr>
          <w:sz w:val="28"/>
          <w:szCs w:val="28"/>
        </w:rPr>
      </w:pPr>
      <w:r w:rsidRPr="0040269A">
        <w:rPr>
          <w:bCs/>
          <w:sz w:val="28"/>
          <w:szCs w:val="28"/>
        </w:rPr>
        <w:t>3. Аналіз інвестиційного проекту.</w:t>
      </w:r>
    </w:p>
    <w:p w:rsidR="0040269A" w:rsidRPr="0040269A" w:rsidRDefault="0040269A" w:rsidP="00E75491">
      <w:pPr>
        <w:shd w:val="clear" w:color="auto" w:fill="FFFFFF"/>
        <w:spacing w:line="276" w:lineRule="auto"/>
        <w:jc w:val="both"/>
        <w:rPr>
          <w:sz w:val="28"/>
          <w:szCs w:val="28"/>
        </w:rPr>
      </w:pPr>
      <w:r w:rsidRPr="0040269A">
        <w:rPr>
          <w:bCs/>
          <w:sz w:val="28"/>
          <w:szCs w:val="28"/>
        </w:rPr>
        <w:t>4. Методи оцінки інвестиційного проекту.</w:t>
      </w:r>
    </w:p>
    <w:p w:rsidR="0040269A" w:rsidRPr="0040269A" w:rsidRDefault="0040269A" w:rsidP="00E75491">
      <w:pPr>
        <w:shd w:val="clear" w:color="auto" w:fill="FFFFFF"/>
        <w:spacing w:line="276" w:lineRule="auto"/>
        <w:jc w:val="both"/>
        <w:rPr>
          <w:sz w:val="28"/>
          <w:szCs w:val="28"/>
        </w:rPr>
      </w:pPr>
      <w:r w:rsidRPr="0040269A">
        <w:rPr>
          <w:bCs/>
          <w:sz w:val="28"/>
          <w:szCs w:val="28"/>
        </w:rPr>
        <w:t>5. Моніторинг інвестиційного проекту.</w:t>
      </w:r>
    </w:p>
    <w:p w:rsidR="0040269A" w:rsidRDefault="0040269A" w:rsidP="00E75491">
      <w:pPr>
        <w:spacing w:line="276" w:lineRule="auto"/>
        <w:rPr>
          <w:b/>
          <w:i/>
          <w:sz w:val="28"/>
          <w:szCs w:val="28"/>
        </w:rPr>
      </w:pPr>
    </w:p>
    <w:p w:rsidR="0040269A" w:rsidRPr="00076332" w:rsidRDefault="0040269A" w:rsidP="00E75491">
      <w:pPr>
        <w:shd w:val="clear" w:color="auto" w:fill="FFFFFF"/>
        <w:spacing w:line="276" w:lineRule="auto"/>
        <w:jc w:val="both"/>
        <w:rPr>
          <w:b/>
          <w:bCs/>
          <w:sz w:val="28"/>
          <w:szCs w:val="28"/>
        </w:rPr>
      </w:pPr>
      <w:r w:rsidRPr="00076332">
        <w:rPr>
          <w:b/>
          <w:sz w:val="28"/>
          <w:szCs w:val="28"/>
        </w:rPr>
        <w:t>ТЕМА 13</w:t>
      </w:r>
      <w:r w:rsidRPr="00076332">
        <w:rPr>
          <w:b/>
          <w:bCs/>
          <w:sz w:val="28"/>
          <w:szCs w:val="28"/>
        </w:rPr>
        <w:t>. ІНОЗЕМНІ ІНВЕСТИЦІЇ</w:t>
      </w:r>
    </w:p>
    <w:p w:rsidR="0040269A" w:rsidRPr="0040269A" w:rsidRDefault="0040269A" w:rsidP="00E75491">
      <w:pPr>
        <w:shd w:val="clear" w:color="auto" w:fill="FFFFFF"/>
        <w:spacing w:line="276" w:lineRule="auto"/>
        <w:jc w:val="both"/>
        <w:rPr>
          <w:bCs/>
          <w:sz w:val="28"/>
          <w:szCs w:val="28"/>
        </w:rPr>
      </w:pPr>
      <w:r w:rsidRPr="0040269A">
        <w:rPr>
          <w:bCs/>
          <w:sz w:val="28"/>
          <w:szCs w:val="28"/>
        </w:rPr>
        <w:t>1. Міжнародний рух капіталу і фактори його розвитку.</w:t>
      </w:r>
    </w:p>
    <w:p w:rsidR="0040269A" w:rsidRPr="0040269A" w:rsidRDefault="0040269A" w:rsidP="00E75491">
      <w:pPr>
        <w:shd w:val="clear" w:color="auto" w:fill="FFFFFF"/>
        <w:spacing w:line="276" w:lineRule="auto"/>
        <w:jc w:val="both"/>
        <w:rPr>
          <w:sz w:val="28"/>
          <w:szCs w:val="28"/>
        </w:rPr>
      </w:pPr>
      <w:r w:rsidRPr="0040269A">
        <w:rPr>
          <w:bCs/>
          <w:sz w:val="28"/>
          <w:szCs w:val="28"/>
        </w:rPr>
        <w:t>2. Прямі іноземні інвестиції.</w:t>
      </w:r>
    </w:p>
    <w:p w:rsidR="0040269A" w:rsidRPr="0040269A" w:rsidRDefault="0040269A" w:rsidP="00E75491">
      <w:pPr>
        <w:shd w:val="clear" w:color="auto" w:fill="FFFFFF"/>
        <w:spacing w:line="276" w:lineRule="auto"/>
        <w:jc w:val="both"/>
        <w:rPr>
          <w:bCs/>
          <w:sz w:val="28"/>
          <w:szCs w:val="28"/>
        </w:rPr>
      </w:pPr>
      <w:r w:rsidRPr="0040269A">
        <w:rPr>
          <w:bCs/>
          <w:sz w:val="28"/>
          <w:szCs w:val="28"/>
        </w:rPr>
        <w:t>3. Міжнародні фінансові організації.</w:t>
      </w:r>
    </w:p>
    <w:p w:rsidR="0040269A" w:rsidRDefault="0040269A" w:rsidP="00E75491">
      <w:pPr>
        <w:spacing w:line="276" w:lineRule="auto"/>
        <w:rPr>
          <w:b/>
          <w:sz w:val="28"/>
          <w:szCs w:val="28"/>
        </w:rPr>
      </w:pPr>
    </w:p>
    <w:p w:rsidR="0040269A" w:rsidRPr="00076332" w:rsidRDefault="0040269A" w:rsidP="00E75491">
      <w:pPr>
        <w:spacing w:line="276" w:lineRule="auto"/>
        <w:rPr>
          <w:b/>
          <w:sz w:val="28"/>
          <w:szCs w:val="28"/>
        </w:rPr>
      </w:pPr>
      <w:r w:rsidRPr="00076332">
        <w:rPr>
          <w:b/>
          <w:sz w:val="28"/>
          <w:szCs w:val="28"/>
        </w:rPr>
        <w:t>ТЕМА 14.ІНВЕСТИЦІЙНІ РИЗИКИ В ГРГ</w:t>
      </w:r>
    </w:p>
    <w:p w:rsidR="0040269A" w:rsidRPr="0040269A" w:rsidRDefault="0040269A" w:rsidP="00E75491">
      <w:pPr>
        <w:spacing w:line="276" w:lineRule="auto"/>
        <w:rPr>
          <w:sz w:val="28"/>
          <w:szCs w:val="28"/>
        </w:rPr>
      </w:pPr>
      <w:r w:rsidRPr="0040269A">
        <w:rPr>
          <w:sz w:val="28"/>
          <w:szCs w:val="28"/>
        </w:rPr>
        <w:t xml:space="preserve"> 1. Сутність і класифікація інвестиційних ризиків </w:t>
      </w:r>
    </w:p>
    <w:p w:rsidR="0040269A" w:rsidRPr="0040269A" w:rsidRDefault="0040269A" w:rsidP="00E75491">
      <w:pPr>
        <w:spacing w:line="276" w:lineRule="auto"/>
        <w:rPr>
          <w:sz w:val="28"/>
          <w:szCs w:val="28"/>
        </w:rPr>
      </w:pPr>
      <w:r w:rsidRPr="0040269A">
        <w:rPr>
          <w:sz w:val="28"/>
          <w:szCs w:val="28"/>
        </w:rPr>
        <w:t xml:space="preserve">2. Методи оцінки фінансового ризику </w:t>
      </w:r>
    </w:p>
    <w:p w:rsidR="0040269A" w:rsidRPr="0040269A" w:rsidRDefault="0040269A" w:rsidP="00E75491">
      <w:pPr>
        <w:spacing w:line="276" w:lineRule="auto"/>
        <w:rPr>
          <w:sz w:val="28"/>
          <w:szCs w:val="28"/>
        </w:rPr>
      </w:pPr>
      <w:r w:rsidRPr="0040269A">
        <w:rPr>
          <w:sz w:val="28"/>
          <w:szCs w:val="28"/>
        </w:rPr>
        <w:t xml:space="preserve">3. Управління інвестиційними ризиками </w:t>
      </w:r>
    </w:p>
    <w:p w:rsidR="0040269A" w:rsidRPr="0040269A" w:rsidRDefault="0040269A" w:rsidP="00E75491">
      <w:pPr>
        <w:spacing w:line="276" w:lineRule="auto"/>
        <w:rPr>
          <w:sz w:val="28"/>
          <w:szCs w:val="28"/>
        </w:rPr>
      </w:pPr>
      <w:r w:rsidRPr="0040269A">
        <w:rPr>
          <w:sz w:val="28"/>
          <w:szCs w:val="28"/>
        </w:rPr>
        <w:t xml:space="preserve">4. Оцінка ризиків інвестиційного проєкту </w:t>
      </w:r>
    </w:p>
    <w:p w:rsidR="0040269A" w:rsidRPr="0040269A" w:rsidRDefault="0040269A" w:rsidP="00E75491">
      <w:pPr>
        <w:spacing w:line="276" w:lineRule="auto"/>
        <w:rPr>
          <w:b/>
          <w:i/>
          <w:sz w:val="28"/>
          <w:szCs w:val="28"/>
          <w:lang w:val="uk-UA"/>
        </w:rPr>
      </w:pPr>
    </w:p>
    <w:p w:rsidR="0040269A" w:rsidRPr="00076332" w:rsidRDefault="0040269A" w:rsidP="00E75491">
      <w:pPr>
        <w:spacing w:line="276" w:lineRule="auto"/>
        <w:rPr>
          <w:sz w:val="28"/>
          <w:szCs w:val="28"/>
        </w:rPr>
      </w:pPr>
      <w:r w:rsidRPr="00076332">
        <w:rPr>
          <w:b/>
          <w:sz w:val="28"/>
          <w:szCs w:val="28"/>
        </w:rPr>
        <w:t xml:space="preserve">15. ІНВЕСТИЦІЙНИЙ АНАЛІЗ </w:t>
      </w:r>
    </w:p>
    <w:p w:rsidR="0040269A" w:rsidRPr="0040269A" w:rsidRDefault="0040269A" w:rsidP="00E75491">
      <w:pPr>
        <w:spacing w:line="276" w:lineRule="auto"/>
        <w:rPr>
          <w:sz w:val="28"/>
          <w:szCs w:val="28"/>
        </w:rPr>
      </w:pPr>
      <w:r w:rsidRPr="0040269A">
        <w:rPr>
          <w:sz w:val="28"/>
          <w:szCs w:val="28"/>
        </w:rPr>
        <w:t xml:space="preserve">1. Сутність і методологічні основи інвестиційного аналізу </w:t>
      </w:r>
    </w:p>
    <w:p w:rsidR="0040269A" w:rsidRPr="0040269A" w:rsidRDefault="0040269A" w:rsidP="00E75491">
      <w:pPr>
        <w:spacing w:line="276" w:lineRule="auto"/>
        <w:rPr>
          <w:sz w:val="28"/>
          <w:szCs w:val="28"/>
        </w:rPr>
      </w:pPr>
      <w:r w:rsidRPr="0040269A">
        <w:rPr>
          <w:sz w:val="28"/>
          <w:szCs w:val="28"/>
        </w:rPr>
        <w:t xml:space="preserve">2. Місце і роль інвестиційного аналізу в системі фінансового менеджменту </w:t>
      </w:r>
    </w:p>
    <w:p w:rsidR="0040269A" w:rsidRPr="0040269A" w:rsidRDefault="0040269A" w:rsidP="00E75491">
      <w:pPr>
        <w:spacing w:line="276" w:lineRule="auto"/>
        <w:rPr>
          <w:sz w:val="28"/>
          <w:szCs w:val="28"/>
        </w:rPr>
      </w:pPr>
      <w:r w:rsidRPr="0040269A">
        <w:rPr>
          <w:sz w:val="28"/>
          <w:szCs w:val="28"/>
        </w:rPr>
        <w:t xml:space="preserve">3. Особливості інвестиційного процесу </w:t>
      </w:r>
    </w:p>
    <w:p w:rsidR="0040269A" w:rsidRPr="0040269A" w:rsidRDefault="0040269A" w:rsidP="00E75491">
      <w:pPr>
        <w:spacing w:line="276" w:lineRule="auto"/>
        <w:rPr>
          <w:sz w:val="28"/>
          <w:szCs w:val="28"/>
        </w:rPr>
      </w:pPr>
      <w:r w:rsidRPr="0040269A">
        <w:rPr>
          <w:sz w:val="28"/>
          <w:szCs w:val="28"/>
        </w:rPr>
        <w:t xml:space="preserve">4. Концепції структури капіталу підприємства </w:t>
      </w:r>
    </w:p>
    <w:p w:rsidR="0040269A" w:rsidRPr="0040269A" w:rsidRDefault="0040269A" w:rsidP="00E75491">
      <w:pPr>
        <w:spacing w:line="276" w:lineRule="auto"/>
        <w:rPr>
          <w:b/>
          <w:i/>
          <w:sz w:val="28"/>
          <w:szCs w:val="28"/>
          <w:lang w:val="uk-UA"/>
        </w:rPr>
      </w:pPr>
    </w:p>
    <w:p w:rsidR="0040269A" w:rsidRPr="00076332" w:rsidRDefault="0040269A" w:rsidP="00E75491">
      <w:pPr>
        <w:spacing w:line="276" w:lineRule="auto"/>
        <w:rPr>
          <w:sz w:val="28"/>
          <w:szCs w:val="28"/>
        </w:rPr>
      </w:pPr>
      <w:r w:rsidRPr="00076332">
        <w:rPr>
          <w:b/>
          <w:sz w:val="28"/>
          <w:szCs w:val="28"/>
        </w:rPr>
        <w:t>ТЕМА 16. АНАЛІЗ ТЕХНІКО-ЕКОНОМІЧНОГО ОБҐРУНТУВАННЯ ПРОЕКТУ ТА ПРОЕКТНО-КОШТОРИСНОЇ ДОКУМЕНТАЦІЇ</w:t>
      </w:r>
    </w:p>
    <w:p w:rsidR="0040269A" w:rsidRPr="0040269A" w:rsidRDefault="0040269A" w:rsidP="00E75491">
      <w:pPr>
        <w:spacing w:line="276" w:lineRule="auto"/>
        <w:rPr>
          <w:sz w:val="28"/>
          <w:szCs w:val="28"/>
        </w:rPr>
      </w:pPr>
      <w:r w:rsidRPr="0040269A">
        <w:rPr>
          <w:sz w:val="28"/>
          <w:szCs w:val="28"/>
        </w:rPr>
        <w:t xml:space="preserve">1. Сутність та склад техніко-економічного обґрунтування проекту. </w:t>
      </w:r>
    </w:p>
    <w:p w:rsidR="0040269A" w:rsidRPr="0040269A" w:rsidRDefault="0040269A" w:rsidP="00E75491">
      <w:pPr>
        <w:spacing w:line="276" w:lineRule="auto"/>
        <w:rPr>
          <w:sz w:val="28"/>
          <w:szCs w:val="28"/>
        </w:rPr>
      </w:pPr>
      <w:r w:rsidRPr="0040269A">
        <w:rPr>
          <w:sz w:val="28"/>
          <w:szCs w:val="28"/>
        </w:rPr>
        <w:t xml:space="preserve">2. Система техніко-економічних показників ефективності проекту. </w:t>
      </w:r>
    </w:p>
    <w:p w:rsidR="0040269A" w:rsidRPr="0040269A" w:rsidRDefault="0040269A" w:rsidP="00E75491">
      <w:pPr>
        <w:spacing w:line="276" w:lineRule="auto"/>
        <w:rPr>
          <w:sz w:val="28"/>
          <w:szCs w:val="28"/>
        </w:rPr>
      </w:pPr>
      <w:r w:rsidRPr="0040269A">
        <w:rPr>
          <w:sz w:val="28"/>
          <w:szCs w:val="28"/>
        </w:rPr>
        <w:t xml:space="preserve">3. Склад та призначення проектно-кошторисної документації. </w:t>
      </w:r>
    </w:p>
    <w:p w:rsidR="0040269A" w:rsidRPr="0040269A" w:rsidRDefault="0040269A" w:rsidP="00E75491">
      <w:pPr>
        <w:spacing w:line="276" w:lineRule="auto"/>
        <w:rPr>
          <w:sz w:val="28"/>
          <w:szCs w:val="28"/>
        </w:rPr>
      </w:pPr>
      <w:r w:rsidRPr="0040269A">
        <w:rPr>
          <w:sz w:val="28"/>
          <w:szCs w:val="28"/>
        </w:rPr>
        <w:t xml:space="preserve">4. Організаційно-економічні аспекти порядку розробки проектно-кошторисної документації </w:t>
      </w:r>
    </w:p>
    <w:p w:rsidR="0040269A" w:rsidRPr="0040269A" w:rsidRDefault="0040269A" w:rsidP="00E75491">
      <w:pPr>
        <w:spacing w:line="276" w:lineRule="auto"/>
        <w:rPr>
          <w:sz w:val="28"/>
          <w:szCs w:val="28"/>
        </w:rPr>
      </w:pPr>
      <w:r w:rsidRPr="0040269A">
        <w:rPr>
          <w:sz w:val="28"/>
          <w:szCs w:val="28"/>
        </w:rPr>
        <w:t xml:space="preserve">5. Методи визначення кошторисної вартості інвестицій </w:t>
      </w:r>
    </w:p>
    <w:p w:rsidR="0040269A" w:rsidRPr="0040269A" w:rsidRDefault="0040269A" w:rsidP="00E75491">
      <w:pPr>
        <w:spacing w:line="276" w:lineRule="auto"/>
        <w:rPr>
          <w:sz w:val="28"/>
          <w:szCs w:val="28"/>
        </w:rPr>
      </w:pPr>
      <w:r w:rsidRPr="0040269A">
        <w:rPr>
          <w:sz w:val="28"/>
          <w:szCs w:val="28"/>
        </w:rPr>
        <w:t>6. Доходи та витрати інвестиційних проектів</w:t>
      </w:r>
    </w:p>
    <w:p w:rsidR="0040269A" w:rsidRPr="0040269A" w:rsidRDefault="0040269A" w:rsidP="00E75491">
      <w:pPr>
        <w:spacing w:line="276" w:lineRule="auto"/>
        <w:rPr>
          <w:b/>
          <w:i/>
          <w:sz w:val="28"/>
          <w:szCs w:val="28"/>
          <w:lang w:val="uk-UA"/>
        </w:rPr>
      </w:pPr>
    </w:p>
    <w:p w:rsidR="001B2B3B" w:rsidRDefault="001B2B3B" w:rsidP="00E75491">
      <w:pPr>
        <w:shd w:val="clear" w:color="auto" w:fill="FFFFFF"/>
        <w:spacing w:line="276" w:lineRule="auto"/>
        <w:jc w:val="both"/>
        <w:rPr>
          <w:b/>
          <w:sz w:val="28"/>
          <w:szCs w:val="28"/>
          <w:lang w:val="uk-UA"/>
        </w:rPr>
      </w:pPr>
    </w:p>
    <w:p w:rsidR="0040269A" w:rsidRPr="00076332" w:rsidRDefault="0040269A" w:rsidP="001B2B3B">
      <w:pPr>
        <w:shd w:val="clear" w:color="auto" w:fill="FFFFFF"/>
        <w:spacing w:line="276" w:lineRule="auto"/>
        <w:rPr>
          <w:b/>
          <w:bCs/>
          <w:sz w:val="28"/>
          <w:szCs w:val="28"/>
        </w:rPr>
      </w:pPr>
      <w:r w:rsidRPr="00076332">
        <w:rPr>
          <w:b/>
          <w:sz w:val="28"/>
          <w:szCs w:val="28"/>
        </w:rPr>
        <w:lastRenderedPageBreak/>
        <w:t>ТЕМА 17.</w:t>
      </w:r>
      <w:r w:rsidR="001B2B3B">
        <w:rPr>
          <w:b/>
          <w:sz w:val="28"/>
          <w:szCs w:val="28"/>
          <w:lang w:val="uk-UA"/>
        </w:rPr>
        <w:t xml:space="preserve"> </w:t>
      </w:r>
      <w:r w:rsidRPr="00076332">
        <w:rPr>
          <w:b/>
          <w:bCs/>
          <w:sz w:val="28"/>
          <w:szCs w:val="28"/>
        </w:rPr>
        <w:t>ДЕРЖАВНЕ РЕГУЛЮВАННЯ</w:t>
      </w:r>
      <w:r w:rsidR="001B2B3B">
        <w:rPr>
          <w:b/>
          <w:bCs/>
          <w:sz w:val="28"/>
          <w:szCs w:val="28"/>
          <w:lang w:val="uk-UA"/>
        </w:rPr>
        <w:t xml:space="preserve"> </w:t>
      </w:r>
      <w:r w:rsidRPr="00076332">
        <w:rPr>
          <w:b/>
          <w:bCs/>
          <w:sz w:val="28"/>
          <w:szCs w:val="28"/>
        </w:rPr>
        <w:t xml:space="preserve"> ІНВЕСТИЦІЙНОЇ ДІЯЛЬНОСТІ</w:t>
      </w:r>
    </w:p>
    <w:p w:rsidR="0040269A" w:rsidRPr="0040269A" w:rsidRDefault="0040269A" w:rsidP="00E75491">
      <w:pPr>
        <w:shd w:val="clear" w:color="auto" w:fill="FFFFFF"/>
        <w:spacing w:line="276" w:lineRule="auto"/>
        <w:jc w:val="both"/>
        <w:rPr>
          <w:bCs/>
          <w:sz w:val="28"/>
          <w:szCs w:val="28"/>
        </w:rPr>
      </w:pPr>
      <w:r w:rsidRPr="0040269A">
        <w:rPr>
          <w:bCs/>
          <w:sz w:val="28"/>
          <w:szCs w:val="28"/>
        </w:rPr>
        <w:t>1.Поняття державного управління інвестиційною діяльністю</w:t>
      </w:r>
    </w:p>
    <w:p w:rsidR="0040269A" w:rsidRPr="0040269A" w:rsidRDefault="0040269A" w:rsidP="00E75491">
      <w:pPr>
        <w:shd w:val="clear" w:color="auto" w:fill="FFFFFF"/>
        <w:spacing w:line="276" w:lineRule="auto"/>
        <w:jc w:val="both"/>
        <w:rPr>
          <w:sz w:val="28"/>
          <w:szCs w:val="28"/>
        </w:rPr>
      </w:pPr>
      <w:r w:rsidRPr="0040269A">
        <w:rPr>
          <w:bCs/>
          <w:sz w:val="28"/>
          <w:szCs w:val="28"/>
        </w:rPr>
        <w:t>2.Суб’єкти державного управління інвестиційною діяльністю</w:t>
      </w:r>
      <w:r w:rsidRPr="0040269A">
        <w:rPr>
          <w:sz w:val="28"/>
          <w:szCs w:val="28"/>
        </w:rPr>
        <w:t> </w:t>
      </w:r>
    </w:p>
    <w:p w:rsidR="0040269A" w:rsidRPr="0040269A" w:rsidRDefault="0040269A" w:rsidP="00E75491">
      <w:pPr>
        <w:shd w:val="clear" w:color="auto" w:fill="FFFFFF"/>
        <w:spacing w:line="276" w:lineRule="auto"/>
        <w:jc w:val="both"/>
        <w:rPr>
          <w:sz w:val="28"/>
          <w:szCs w:val="28"/>
        </w:rPr>
      </w:pPr>
      <w:r w:rsidRPr="0040269A">
        <w:rPr>
          <w:sz w:val="28"/>
          <w:szCs w:val="28"/>
        </w:rPr>
        <w:t>3. Форми і методи державного управління інвестиційною діяльністю</w:t>
      </w:r>
    </w:p>
    <w:p w:rsidR="0040269A" w:rsidRPr="0040269A" w:rsidRDefault="0040269A" w:rsidP="00E75491">
      <w:pPr>
        <w:shd w:val="clear" w:color="auto" w:fill="FFFFFF"/>
        <w:spacing w:line="276" w:lineRule="auto"/>
        <w:jc w:val="both"/>
        <w:rPr>
          <w:bCs/>
          <w:sz w:val="28"/>
          <w:szCs w:val="28"/>
        </w:rPr>
      </w:pPr>
      <w:r w:rsidRPr="0040269A">
        <w:rPr>
          <w:sz w:val="28"/>
          <w:szCs w:val="28"/>
        </w:rPr>
        <w:t>4.Державне регулювання іноземних інвестицій</w:t>
      </w:r>
    </w:p>
    <w:p w:rsidR="0040269A" w:rsidRDefault="0040269A" w:rsidP="000A38C8">
      <w:pPr>
        <w:tabs>
          <w:tab w:val="left" w:pos="3285"/>
        </w:tabs>
        <w:rPr>
          <w:b/>
          <w:sz w:val="28"/>
          <w:szCs w:val="28"/>
          <w:lang w:val="uk-UA"/>
        </w:rPr>
      </w:pPr>
    </w:p>
    <w:p w:rsidR="000A38C8" w:rsidRPr="003C00E8" w:rsidRDefault="000A38C8" w:rsidP="000A38C8">
      <w:pPr>
        <w:tabs>
          <w:tab w:val="left" w:pos="3285"/>
        </w:tabs>
        <w:rPr>
          <w:b/>
          <w:sz w:val="28"/>
          <w:szCs w:val="28"/>
          <w:lang w:val="uk-UA"/>
        </w:rPr>
      </w:pPr>
      <w:r w:rsidRPr="003C00E8">
        <w:rPr>
          <w:b/>
          <w:sz w:val="28"/>
          <w:szCs w:val="28"/>
          <w:lang w:val="uk-UA"/>
        </w:rPr>
        <w:t xml:space="preserve">                      6. ПЛАНИ ПРАКТИЧНИХ ЗАНЯТЬ</w:t>
      </w:r>
    </w:p>
    <w:p w:rsidR="000A38C8" w:rsidRDefault="000A38C8" w:rsidP="000A38C8">
      <w:pPr>
        <w:rPr>
          <w:b/>
          <w:sz w:val="28"/>
          <w:szCs w:val="28"/>
          <w:lang w:val="uk-UA"/>
        </w:rPr>
      </w:pPr>
    </w:p>
    <w:p w:rsidR="00142CA5" w:rsidRPr="003C00E8" w:rsidRDefault="00142CA5" w:rsidP="00142CA5">
      <w:pPr>
        <w:rPr>
          <w:b/>
          <w:sz w:val="28"/>
          <w:szCs w:val="28"/>
          <w:lang w:val="uk-UA"/>
        </w:rPr>
      </w:pPr>
      <w:r w:rsidRPr="003C00E8">
        <w:rPr>
          <w:b/>
          <w:sz w:val="28"/>
          <w:szCs w:val="28"/>
          <w:lang w:val="uk-UA"/>
        </w:rPr>
        <w:t>Змістовий модуль 1.Теоретичні та мето</w:t>
      </w:r>
      <w:r>
        <w:rPr>
          <w:b/>
          <w:sz w:val="28"/>
          <w:szCs w:val="28"/>
          <w:lang w:val="uk-UA"/>
        </w:rPr>
        <w:t>дологічні засади  інвестування в готельно-ресторанному господарстві</w:t>
      </w:r>
      <w:r w:rsidRPr="003C00E8">
        <w:rPr>
          <w:b/>
          <w:sz w:val="28"/>
          <w:szCs w:val="28"/>
          <w:lang w:val="uk-UA"/>
        </w:rPr>
        <w:t>.</w:t>
      </w:r>
    </w:p>
    <w:p w:rsidR="00142CA5" w:rsidRPr="003C00E8" w:rsidRDefault="00142CA5" w:rsidP="00142CA5">
      <w:pPr>
        <w:pStyle w:val="34"/>
        <w:keepNext/>
        <w:keepLines/>
        <w:shd w:val="clear" w:color="auto" w:fill="auto"/>
        <w:spacing w:after="0" w:line="240" w:lineRule="auto"/>
        <w:jc w:val="left"/>
        <w:rPr>
          <w:rFonts w:cs="Times New Roman"/>
          <w:lang w:val="uk-UA"/>
        </w:rPr>
      </w:pPr>
    </w:p>
    <w:p w:rsidR="00142CA5" w:rsidRPr="00076332" w:rsidRDefault="00142CA5" w:rsidP="00142CA5">
      <w:pPr>
        <w:spacing w:line="276" w:lineRule="auto"/>
        <w:rPr>
          <w:b/>
          <w:sz w:val="28"/>
          <w:szCs w:val="28"/>
        </w:rPr>
      </w:pPr>
      <w:r w:rsidRPr="00076332">
        <w:rPr>
          <w:b/>
          <w:sz w:val="28"/>
          <w:szCs w:val="28"/>
        </w:rPr>
        <w:t>ТЕМА 1.</w:t>
      </w:r>
      <w:r>
        <w:rPr>
          <w:b/>
          <w:sz w:val="28"/>
          <w:szCs w:val="28"/>
        </w:rPr>
        <w:t xml:space="preserve"> </w:t>
      </w:r>
      <w:r>
        <w:rPr>
          <w:b/>
          <w:sz w:val="28"/>
          <w:szCs w:val="28"/>
          <w:lang w:val="uk-UA"/>
        </w:rPr>
        <w:t>ТЕОРЕТИЧНІ ОСНОВИ</w:t>
      </w:r>
      <w:r w:rsidR="00480078">
        <w:rPr>
          <w:b/>
          <w:sz w:val="28"/>
          <w:szCs w:val="28"/>
          <w:lang w:val="uk-UA"/>
        </w:rPr>
        <w:t xml:space="preserve"> ІНВЕСТУВАННЯ</w:t>
      </w:r>
      <w:r>
        <w:rPr>
          <w:b/>
          <w:sz w:val="28"/>
          <w:szCs w:val="28"/>
          <w:lang w:val="uk-UA"/>
        </w:rPr>
        <w:t xml:space="preserve"> ГОТЕЛЬНО-РЕСТОРАННОГО ГОСПОДАРСТВА</w:t>
      </w:r>
      <w:r>
        <w:rPr>
          <w:b/>
          <w:sz w:val="28"/>
          <w:szCs w:val="28"/>
        </w:rPr>
        <w:t xml:space="preserve"> </w:t>
      </w:r>
      <w:r w:rsidRPr="00076332">
        <w:rPr>
          <w:b/>
          <w:sz w:val="28"/>
          <w:szCs w:val="28"/>
        </w:rPr>
        <w:t>.</w:t>
      </w:r>
    </w:p>
    <w:p w:rsidR="00142CA5" w:rsidRPr="0040269A" w:rsidRDefault="00142CA5" w:rsidP="00142CA5">
      <w:pPr>
        <w:spacing w:line="276" w:lineRule="auto"/>
        <w:rPr>
          <w:sz w:val="28"/>
          <w:szCs w:val="28"/>
        </w:rPr>
      </w:pPr>
      <w:r w:rsidRPr="0040269A">
        <w:rPr>
          <w:bCs/>
          <w:sz w:val="28"/>
          <w:szCs w:val="28"/>
        </w:rPr>
        <w:t xml:space="preserve">1.  Економічна сутність інвестицій </w:t>
      </w:r>
    </w:p>
    <w:p w:rsidR="00142CA5" w:rsidRPr="0040269A" w:rsidRDefault="00142CA5" w:rsidP="00142CA5">
      <w:pPr>
        <w:spacing w:line="276" w:lineRule="auto"/>
        <w:rPr>
          <w:sz w:val="28"/>
          <w:szCs w:val="28"/>
        </w:rPr>
      </w:pPr>
      <w:r w:rsidRPr="0040269A">
        <w:rPr>
          <w:bCs/>
          <w:sz w:val="28"/>
          <w:szCs w:val="28"/>
        </w:rPr>
        <w:t>2.  Класифікація інвестицій</w:t>
      </w:r>
    </w:p>
    <w:p w:rsidR="00142CA5" w:rsidRPr="0040269A" w:rsidRDefault="00142CA5" w:rsidP="00142CA5">
      <w:pPr>
        <w:spacing w:line="276" w:lineRule="auto"/>
        <w:rPr>
          <w:sz w:val="28"/>
          <w:szCs w:val="28"/>
        </w:rPr>
      </w:pPr>
      <w:r w:rsidRPr="0040269A">
        <w:rPr>
          <w:bCs/>
          <w:sz w:val="28"/>
          <w:szCs w:val="28"/>
        </w:rPr>
        <w:t>3.  Інвестиційна діяльність: суть, мета та механізм здійснення</w:t>
      </w:r>
    </w:p>
    <w:p w:rsidR="00142CA5" w:rsidRPr="0040269A" w:rsidRDefault="00142CA5" w:rsidP="00142CA5">
      <w:pPr>
        <w:spacing w:line="276" w:lineRule="auto"/>
        <w:rPr>
          <w:sz w:val="28"/>
          <w:szCs w:val="28"/>
        </w:rPr>
      </w:pPr>
      <w:r w:rsidRPr="0040269A">
        <w:rPr>
          <w:bCs/>
          <w:sz w:val="28"/>
          <w:szCs w:val="28"/>
        </w:rPr>
        <w:t>4.  Інвестиційний процес та його стадії</w:t>
      </w:r>
    </w:p>
    <w:p w:rsidR="00142CA5" w:rsidRDefault="00142CA5" w:rsidP="00142CA5">
      <w:pPr>
        <w:spacing w:line="276" w:lineRule="auto"/>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D17E90" w:rsidRPr="00D17E90" w:rsidRDefault="00D17E90" w:rsidP="002A6B92">
      <w:pPr>
        <w:pStyle w:val="af2"/>
        <w:numPr>
          <w:ilvl w:val="0"/>
          <w:numId w:val="12"/>
        </w:numPr>
        <w:ind w:left="360"/>
        <w:rPr>
          <w:rFonts w:ascii="Times New Roman" w:hAnsi="Times New Roman"/>
          <w:sz w:val="28"/>
          <w:szCs w:val="28"/>
        </w:rPr>
      </w:pPr>
      <w:r w:rsidRPr="00D17E90">
        <w:rPr>
          <w:rFonts w:ascii="Times New Roman" w:hAnsi="Times New Roman"/>
          <w:bCs/>
          <w:sz w:val="28"/>
          <w:szCs w:val="28"/>
          <w:lang w:val="uk-UA"/>
        </w:rPr>
        <w:t>Охарактеризуйте е</w:t>
      </w:r>
      <w:r w:rsidRPr="00D17E90">
        <w:rPr>
          <w:rFonts w:ascii="Times New Roman" w:hAnsi="Times New Roman"/>
          <w:bCs/>
          <w:sz w:val="28"/>
          <w:szCs w:val="28"/>
        </w:rPr>
        <w:t>кономічн</w:t>
      </w:r>
      <w:r w:rsidRPr="00D17E90">
        <w:rPr>
          <w:rFonts w:ascii="Times New Roman" w:hAnsi="Times New Roman"/>
          <w:bCs/>
          <w:sz w:val="28"/>
          <w:szCs w:val="28"/>
          <w:lang w:val="uk-UA"/>
        </w:rPr>
        <w:t>у</w:t>
      </w:r>
      <w:r w:rsidRPr="00D17E90">
        <w:rPr>
          <w:rFonts w:ascii="Times New Roman" w:hAnsi="Times New Roman"/>
          <w:bCs/>
          <w:sz w:val="28"/>
          <w:szCs w:val="28"/>
        </w:rPr>
        <w:t xml:space="preserve"> сутність інвестицій </w:t>
      </w:r>
      <w:r>
        <w:rPr>
          <w:rFonts w:ascii="Times New Roman" w:hAnsi="Times New Roman"/>
          <w:bCs/>
          <w:sz w:val="28"/>
          <w:szCs w:val="28"/>
          <w:lang w:val="uk-UA"/>
        </w:rPr>
        <w:t>.</w:t>
      </w:r>
    </w:p>
    <w:p w:rsidR="00D17E90" w:rsidRPr="00D17E90" w:rsidRDefault="00D17E90" w:rsidP="002A6B92">
      <w:pPr>
        <w:pStyle w:val="af2"/>
        <w:numPr>
          <w:ilvl w:val="0"/>
          <w:numId w:val="12"/>
        </w:numPr>
        <w:ind w:left="360"/>
        <w:rPr>
          <w:rFonts w:ascii="Times New Roman" w:hAnsi="Times New Roman"/>
          <w:sz w:val="28"/>
          <w:szCs w:val="28"/>
        </w:rPr>
      </w:pPr>
      <w:r w:rsidRPr="00D17E90">
        <w:rPr>
          <w:rFonts w:ascii="Times New Roman" w:hAnsi="Times New Roman"/>
          <w:bCs/>
          <w:sz w:val="28"/>
          <w:szCs w:val="28"/>
        </w:rPr>
        <w:t>Класифікація інвестицій</w:t>
      </w:r>
      <w:r>
        <w:rPr>
          <w:rFonts w:ascii="Times New Roman" w:hAnsi="Times New Roman"/>
          <w:bCs/>
          <w:sz w:val="28"/>
          <w:szCs w:val="28"/>
          <w:lang w:val="uk-UA"/>
        </w:rPr>
        <w:t>.</w:t>
      </w:r>
    </w:p>
    <w:p w:rsidR="00D17E90" w:rsidRPr="00D17E90" w:rsidRDefault="00D17E90" w:rsidP="002A6B92">
      <w:pPr>
        <w:pStyle w:val="af2"/>
        <w:numPr>
          <w:ilvl w:val="0"/>
          <w:numId w:val="12"/>
        </w:numPr>
        <w:ind w:left="360"/>
        <w:rPr>
          <w:rFonts w:ascii="Times New Roman" w:hAnsi="Times New Roman"/>
          <w:bCs/>
          <w:sz w:val="28"/>
          <w:szCs w:val="28"/>
          <w:lang w:val="uk-UA"/>
        </w:rPr>
      </w:pPr>
      <w:r w:rsidRPr="00D17E90">
        <w:rPr>
          <w:rFonts w:ascii="Times New Roman" w:hAnsi="Times New Roman"/>
          <w:bCs/>
          <w:sz w:val="28"/>
          <w:szCs w:val="28"/>
          <w:lang w:val="uk-UA"/>
        </w:rPr>
        <w:t>Що таке і</w:t>
      </w:r>
      <w:r w:rsidRPr="00D17E90">
        <w:rPr>
          <w:rFonts w:ascii="Times New Roman" w:hAnsi="Times New Roman"/>
          <w:bCs/>
          <w:sz w:val="28"/>
          <w:szCs w:val="28"/>
        </w:rPr>
        <w:t>нвестиційна діяльність</w:t>
      </w:r>
      <w:r w:rsidRPr="00D17E90">
        <w:rPr>
          <w:rFonts w:ascii="Times New Roman" w:hAnsi="Times New Roman"/>
          <w:bCs/>
          <w:sz w:val="28"/>
          <w:szCs w:val="28"/>
          <w:lang w:val="uk-UA"/>
        </w:rPr>
        <w:t>?</w:t>
      </w:r>
    </w:p>
    <w:p w:rsidR="00D17E90" w:rsidRPr="00D17E90" w:rsidRDefault="00D17E90" w:rsidP="002A6B92">
      <w:pPr>
        <w:pStyle w:val="af2"/>
        <w:numPr>
          <w:ilvl w:val="0"/>
          <w:numId w:val="11"/>
        </w:numPr>
        <w:ind w:left="360"/>
        <w:rPr>
          <w:rFonts w:ascii="Times New Roman" w:hAnsi="Times New Roman"/>
          <w:bCs/>
          <w:sz w:val="28"/>
          <w:szCs w:val="28"/>
          <w:lang w:val="uk-UA"/>
        </w:rPr>
      </w:pPr>
      <w:r w:rsidRPr="00D17E90">
        <w:rPr>
          <w:rFonts w:ascii="Times New Roman" w:hAnsi="Times New Roman"/>
          <w:bCs/>
          <w:sz w:val="28"/>
          <w:szCs w:val="28"/>
          <w:lang w:val="uk-UA"/>
        </w:rPr>
        <w:t>В чому полягає с</w:t>
      </w:r>
      <w:r w:rsidRPr="00D17E90">
        <w:rPr>
          <w:rFonts w:ascii="Times New Roman" w:hAnsi="Times New Roman"/>
          <w:bCs/>
          <w:sz w:val="28"/>
          <w:szCs w:val="28"/>
        </w:rPr>
        <w:t>ут</w:t>
      </w:r>
      <w:r w:rsidRPr="00D17E90">
        <w:rPr>
          <w:rFonts w:ascii="Times New Roman" w:hAnsi="Times New Roman"/>
          <w:bCs/>
          <w:sz w:val="28"/>
          <w:szCs w:val="28"/>
          <w:lang w:val="uk-UA"/>
        </w:rPr>
        <w:t>ність і</w:t>
      </w:r>
      <w:r w:rsidRPr="00D17E90">
        <w:rPr>
          <w:rFonts w:ascii="Times New Roman" w:hAnsi="Times New Roman"/>
          <w:bCs/>
          <w:sz w:val="28"/>
          <w:szCs w:val="28"/>
        </w:rPr>
        <w:t>нвестиційн</w:t>
      </w:r>
      <w:r w:rsidRPr="00D17E90">
        <w:rPr>
          <w:rFonts w:ascii="Times New Roman" w:hAnsi="Times New Roman"/>
          <w:bCs/>
          <w:sz w:val="28"/>
          <w:szCs w:val="28"/>
          <w:lang w:val="uk-UA"/>
        </w:rPr>
        <w:t>ої</w:t>
      </w:r>
      <w:r w:rsidRPr="00D17E90">
        <w:rPr>
          <w:rFonts w:ascii="Times New Roman" w:hAnsi="Times New Roman"/>
          <w:bCs/>
          <w:sz w:val="28"/>
          <w:szCs w:val="28"/>
        </w:rPr>
        <w:t xml:space="preserve"> діяльн</w:t>
      </w:r>
      <w:r w:rsidRPr="00D17E90">
        <w:rPr>
          <w:rFonts w:ascii="Times New Roman" w:hAnsi="Times New Roman"/>
          <w:bCs/>
          <w:sz w:val="28"/>
          <w:szCs w:val="28"/>
          <w:lang w:val="uk-UA"/>
        </w:rPr>
        <w:t>ості?</w:t>
      </w:r>
    </w:p>
    <w:p w:rsidR="00D17E90" w:rsidRPr="00D17E90" w:rsidRDefault="00D17E90" w:rsidP="002A6B92">
      <w:pPr>
        <w:pStyle w:val="af2"/>
        <w:numPr>
          <w:ilvl w:val="0"/>
          <w:numId w:val="11"/>
        </w:numPr>
        <w:ind w:left="360"/>
        <w:rPr>
          <w:rFonts w:ascii="Times New Roman" w:hAnsi="Times New Roman"/>
          <w:bCs/>
          <w:sz w:val="28"/>
          <w:szCs w:val="28"/>
          <w:lang w:val="uk-UA"/>
        </w:rPr>
      </w:pPr>
      <w:r w:rsidRPr="00D17E90">
        <w:rPr>
          <w:rFonts w:ascii="Times New Roman" w:hAnsi="Times New Roman"/>
          <w:bCs/>
          <w:sz w:val="28"/>
          <w:szCs w:val="28"/>
          <w:lang w:val="uk-UA"/>
        </w:rPr>
        <w:t>Яка</w:t>
      </w:r>
      <w:r w:rsidRPr="00D17E90">
        <w:rPr>
          <w:rFonts w:ascii="Times New Roman" w:hAnsi="Times New Roman"/>
          <w:bCs/>
          <w:sz w:val="28"/>
          <w:szCs w:val="28"/>
        </w:rPr>
        <w:t xml:space="preserve"> мета </w:t>
      </w:r>
      <w:r w:rsidRPr="00D17E90">
        <w:rPr>
          <w:rFonts w:ascii="Times New Roman" w:hAnsi="Times New Roman"/>
          <w:bCs/>
          <w:sz w:val="28"/>
          <w:szCs w:val="28"/>
          <w:lang w:val="uk-UA"/>
        </w:rPr>
        <w:t xml:space="preserve"> і</w:t>
      </w:r>
      <w:r w:rsidRPr="00D17E90">
        <w:rPr>
          <w:rFonts w:ascii="Times New Roman" w:hAnsi="Times New Roman"/>
          <w:bCs/>
          <w:sz w:val="28"/>
          <w:szCs w:val="28"/>
        </w:rPr>
        <w:t>нвестиційн</w:t>
      </w:r>
      <w:r w:rsidRPr="00D17E90">
        <w:rPr>
          <w:rFonts w:ascii="Times New Roman" w:hAnsi="Times New Roman"/>
          <w:bCs/>
          <w:sz w:val="28"/>
          <w:szCs w:val="28"/>
          <w:lang w:val="uk-UA"/>
        </w:rPr>
        <w:t>ої</w:t>
      </w:r>
      <w:r w:rsidRPr="00D17E90">
        <w:rPr>
          <w:rFonts w:ascii="Times New Roman" w:hAnsi="Times New Roman"/>
          <w:bCs/>
          <w:sz w:val="28"/>
          <w:szCs w:val="28"/>
        </w:rPr>
        <w:t xml:space="preserve"> діяльн</w:t>
      </w:r>
      <w:r w:rsidRPr="00D17E90">
        <w:rPr>
          <w:rFonts w:ascii="Times New Roman" w:hAnsi="Times New Roman"/>
          <w:bCs/>
          <w:sz w:val="28"/>
          <w:szCs w:val="28"/>
          <w:lang w:val="uk-UA"/>
        </w:rPr>
        <w:t>ості?</w:t>
      </w:r>
    </w:p>
    <w:p w:rsidR="00D17E90" w:rsidRPr="00D17E90" w:rsidRDefault="00D17E90" w:rsidP="002A6B92">
      <w:pPr>
        <w:pStyle w:val="af2"/>
        <w:numPr>
          <w:ilvl w:val="0"/>
          <w:numId w:val="11"/>
        </w:numPr>
        <w:ind w:left="360"/>
        <w:rPr>
          <w:rFonts w:ascii="Times New Roman" w:hAnsi="Times New Roman"/>
          <w:bCs/>
          <w:sz w:val="28"/>
          <w:szCs w:val="28"/>
          <w:lang w:val="uk-UA"/>
        </w:rPr>
      </w:pPr>
      <w:r w:rsidRPr="00D17E90">
        <w:rPr>
          <w:rFonts w:ascii="Times New Roman" w:hAnsi="Times New Roman"/>
          <w:bCs/>
          <w:sz w:val="28"/>
          <w:szCs w:val="28"/>
          <w:lang w:val="uk-UA"/>
        </w:rPr>
        <w:t xml:space="preserve">Який </w:t>
      </w:r>
      <w:r w:rsidRPr="00D17E90">
        <w:rPr>
          <w:rFonts w:ascii="Times New Roman" w:hAnsi="Times New Roman"/>
          <w:bCs/>
          <w:sz w:val="28"/>
          <w:szCs w:val="28"/>
        </w:rPr>
        <w:t>механізм здійснення</w:t>
      </w:r>
      <w:r w:rsidRPr="00D17E90">
        <w:rPr>
          <w:rFonts w:ascii="Times New Roman" w:hAnsi="Times New Roman"/>
          <w:bCs/>
          <w:sz w:val="28"/>
          <w:szCs w:val="28"/>
          <w:lang w:val="uk-UA"/>
        </w:rPr>
        <w:t xml:space="preserve"> і</w:t>
      </w:r>
      <w:r w:rsidRPr="00D17E90">
        <w:rPr>
          <w:rFonts w:ascii="Times New Roman" w:hAnsi="Times New Roman"/>
          <w:bCs/>
          <w:sz w:val="28"/>
          <w:szCs w:val="28"/>
        </w:rPr>
        <w:t>нвестиційн</w:t>
      </w:r>
      <w:r w:rsidRPr="00D17E90">
        <w:rPr>
          <w:rFonts w:ascii="Times New Roman" w:hAnsi="Times New Roman"/>
          <w:bCs/>
          <w:sz w:val="28"/>
          <w:szCs w:val="28"/>
          <w:lang w:val="uk-UA"/>
        </w:rPr>
        <w:t>ої</w:t>
      </w:r>
      <w:r w:rsidRPr="00D17E90">
        <w:rPr>
          <w:rFonts w:ascii="Times New Roman" w:hAnsi="Times New Roman"/>
          <w:bCs/>
          <w:sz w:val="28"/>
          <w:szCs w:val="28"/>
        </w:rPr>
        <w:t xml:space="preserve"> діяльн</w:t>
      </w:r>
      <w:r w:rsidRPr="00D17E90">
        <w:rPr>
          <w:rFonts w:ascii="Times New Roman" w:hAnsi="Times New Roman"/>
          <w:bCs/>
          <w:sz w:val="28"/>
          <w:szCs w:val="28"/>
          <w:lang w:val="uk-UA"/>
        </w:rPr>
        <w:t>ості?</w:t>
      </w:r>
    </w:p>
    <w:p w:rsidR="00D17E90" w:rsidRPr="00D17E90" w:rsidRDefault="00D17E90" w:rsidP="002A6B92">
      <w:pPr>
        <w:pStyle w:val="af2"/>
        <w:numPr>
          <w:ilvl w:val="0"/>
          <w:numId w:val="11"/>
        </w:numPr>
        <w:ind w:left="360"/>
        <w:rPr>
          <w:rFonts w:ascii="Times New Roman" w:hAnsi="Times New Roman"/>
          <w:bCs/>
          <w:sz w:val="28"/>
          <w:szCs w:val="28"/>
          <w:lang w:val="uk-UA"/>
        </w:rPr>
      </w:pPr>
      <w:r w:rsidRPr="00D17E90">
        <w:rPr>
          <w:rFonts w:ascii="Times New Roman" w:hAnsi="Times New Roman"/>
          <w:bCs/>
          <w:sz w:val="28"/>
          <w:szCs w:val="28"/>
          <w:lang w:val="uk-UA"/>
        </w:rPr>
        <w:t xml:space="preserve">Що таке </w:t>
      </w:r>
      <w:r w:rsidRPr="00D17E90">
        <w:rPr>
          <w:rFonts w:ascii="Times New Roman" w:hAnsi="Times New Roman"/>
          <w:bCs/>
          <w:sz w:val="28"/>
          <w:szCs w:val="28"/>
        </w:rPr>
        <w:t> </w:t>
      </w:r>
      <w:r w:rsidRPr="00D17E90">
        <w:rPr>
          <w:rFonts w:ascii="Times New Roman" w:hAnsi="Times New Roman"/>
          <w:bCs/>
          <w:sz w:val="28"/>
          <w:szCs w:val="28"/>
          <w:lang w:val="uk-UA"/>
        </w:rPr>
        <w:t>і</w:t>
      </w:r>
      <w:r w:rsidRPr="00D17E90">
        <w:rPr>
          <w:rFonts w:ascii="Times New Roman" w:hAnsi="Times New Roman"/>
          <w:bCs/>
          <w:sz w:val="28"/>
          <w:szCs w:val="28"/>
        </w:rPr>
        <w:t>нвестиційний процес та його стадії</w:t>
      </w:r>
      <w:r w:rsidRPr="00D17E90">
        <w:rPr>
          <w:rFonts w:ascii="Times New Roman" w:hAnsi="Times New Roman"/>
          <w:bCs/>
          <w:sz w:val="28"/>
          <w:szCs w:val="28"/>
          <w:lang w:val="uk-UA"/>
        </w:rPr>
        <w:t>?</w:t>
      </w:r>
    </w:p>
    <w:p w:rsidR="00142CA5" w:rsidRPr="00D17E90" w:rsidRDefault="00D17E90" w:rsidP="002A6B92">
      <w:pPr>
        <w:pStyle w:val="af2"/>
        <w:numPr>
          <w:ilvl w:val="0"/>
          <w:numId w:val="11"/>
        </w:numPr>
        <w:ind w:left="360"/>
        <w:rPr>
          <w:rFonts w:ascii="Times New Roman" w:hAnsi="Times New Roman"/>
          <w:sz w:val="28"/>
          <w:szCs w:val="28"/>
          <w:lang w:val="uk-UA"/>
        </w:rPr>
      </w:pPr>
      <w:r w:rsidRPr="00D17E90">
        <w:rPr>
          <w:rFonts w:ascii="Times New Roman" w:hAnsi="Times New Roman"/>
          <w:bCs/>
          <w:sz w:val="28"/>
          <w:szCs w:val="28"/>
          <w:lang w:val="uk-UA"/>
        </w:rPr>
        <w:t>Які стадії і</w:t>
      </w:r>
      <w:r w:rsidRPr="00D17E90">
        <w:rPr>
          <w:rFonts w:ascii="Times New Roman" w:hAnsi="Times New Roman"/>
          <w:bCs/>
          <w:sz w:val="28"/>
          <w:szCs w:val="28"/>
        </w:rPr>
        <w:t>нвестиційн</w:t>
      </w:r>
      <w:r w:rsidRPr="00D17E90">
        <w:rPr>
          <w:rFonts w:ascii="Times New Roman" w:hAnsi="Times New Roman"/>
          <w:bCs/>
          <w:sz w:val="28"/>
          <w:szCs w:val="28"/>
          <w:lang w:val="uk-UA"/>
        </w:rPr>
        <w:t>ого</w:t>
      </w:r>
      <w:r w:rsidRPr="00D17E90">
        <w:rPr>
          <w:rFonts w:ascii="Times New Roman" w:hAnsi="Times New Roman"/>
          <w:bCs/>
          <w:sz w:val="28"/>
          <w:szCs w:val="28"/>
        </w:rPr>
        <w:t xml:space="preserve"> процес</w:t>
      </w:r>
      <w:r w:rsidRPr="00D17E90">
        <w:rPr>
          <w:rFonts w:ascii="Times New Roman" w:hAnsi="Times New Roman"/>
          <w:bCs/>
          <w:sz w:val="28"/>
          <w:szCs w:val="28"/>
          <w:lang w:val="uk-UA"/>
        </w:rPr>
        <w:t>у?</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2"/>
        <w:keepLines/>
        <w:numPr>
          <w:ilvl w:val="0"/>
          <w:numId w:val="3"/>
        </w:numPr>
        <w:spacing w:before="0" w:after="0" w:line="276" w:lineRule="auto"/>
        <w:ind w:left="360"/>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Алексєєнко І. І. Інвестування : навч. посіб. Харків : ХНЕУ , 2018. 205 с.</w:t>
      </w:r>
    </w:p>
    <w:p w:rsidR="000F759E" w:rsidRPr="00DE57D4" w:rsidRDefault="000F759E" w:rsidP="002A6B92">
      <w:pPr>
        <w:pStyle w:val="af2"/>
        <w:numPr>
          <w:ilvl w:val="0"/>
          <w:numId w:val="3"/>
        </w:numPr>
        <w:shd w:val="clear" w:color="auto" w:fill="FFFFFF"/>
        <w:spacing w:after="0" w:line="240" w:lineRule="auto"/>
        <w:ind w:left="360"/>
        <w:rPr>
          <w:rFonts w:ascii="Times New Roman" w:hAnsi="Times New Roman"/>
          <w:bCs/>
          <w:spacing w:val="-6"/>
          <w:sz w:val="28"/>
          <w:szCs w:val="28"/>
        </w:rPr>
      </w:pPr>
      <w:r w:rsidRPr="00DE57D4">
        <w:rPr>
          <w:rFonts w:ascii="Times New Roman" w:hAnsi="Times New Roman"/>
          <w:bCs/>
          <w:spacing w:val="-6"/>
          <w:sz w:val="28"/>
          <w:szCs w:val="28"/>
        </w:rPr>
        <w:t>Боярко І.М.Інвестиційний аналіз: навчальний посібник .  К : ЦНЛ,2019. 400 с.</w:t>
      </w:r>
    </w:p>
    <w:p w:rsidR="000F759E" w:rsidRPr="00DE57D4" w:rsidRDefault="000F759E" w:rsidP="002A6B92">
      <w:pPr>
        <w:pStyle w:val="af2"/>
        <w:numPr>
          <w:ilvl w:val="0"/>
          <w:numId w:val="3"/>
        </w:numPr>
        <w:spacing w:after="0"/>
        <w:ind w:left="36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3"/>
        </w:numPr>
        <w:spacing w:after="0"/>
        <w:ind w:left="36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2"/>
        <w:keepLines/>
        <w:numPr>
          <w:ilvl w:val="0"/>
          <w:numId w:val="3"/>
        </w:numPr>
        <w:spacing w:before="0" w:after="0" w:line="276" w:lineRule="auto"/>
        <w:ind w:left="360"/>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0F759E" w:rsidRPr="00DE57D4" w:rsidRDefault="000F759E" w:rsidP="002A6B92">
      <w:pPr>
        <w:pStyle w:val="af2"/>
        <w:numPr>
          <w:ilvl w:val="0"/>
          <w:numId w:val="3"/>
        </w:numPr>
        <w:shd w:val="clear" w:color="auto" w:fill="FFFFFF"/>
        <w:spacing w:after="0" w:line="240" w:lineRule="auto"/>
        <w:ind w:left="360"/>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3"/>
        </w:numPr>
        <w:spacing w:after="0"/>
        <w:ind w:left="360"/>
        <w:rPr>
          <w:rFonts w:ascii="Times New Roman" w:hAnsi="Times New Roman"/>
          <w:sz w:val="28"/>
          <w:szCs w:val="28"/>
        </w:rPr>
      </w:pPr>
      <w:r w:rsidRPr="00DE57D4">
        <w:rPr>
          <w:rFonts w:ascii="Times New Roman" w:hAnsi="Times New Roman"/>
          <w:sz w:val="28"/>
          <w:szCs w:val="28"/>
        </w:rPr>
        <w:t xml:space="preserve">Мойсеєнко І.П. Інвестування: навч. посіб.  Київ: Знання, 2014. 490 с. </w:t>
      </w:r>
    </w:p>
    <w:p w:rsidR="00142CA5" w:rsidRPr="00142CA5" w:rsidRDefault="00142CA5" w:rsidP="00142CA5">
      <w:pPr>
        <w:spacing w:line="276" w:lineRule="auto"/>
        <w:rPr>
          <w:sz w:val="28"/>
          <w:szCs w:val="28"/>
          <w:lang w:val="uk-UA"/>
        </w:rPr>
      </w:pPr>
    </w:p>
    <w:p w:rsidR="00142CA5" w:rsidRPr="00076332" w:rsidRDefault="00142CA5" w:rsidP="00142CA5">
      <w:pPr>
        <w:spacing w:line="276" w:lineRule="auto"/>
        <w:rPr>
          <w:b/>
          <w:bCs/>
          <w:sz w:val="28"/>
          <w:szCs w:val="28"/>
        </w:rPr>
      </w:pPr>
      <w:r w:rsidRPr="00076332">
        <w:rPr>
          <w:b/>
          <w:sz w:val="28"/>
          <w:szCs w:val="28"/>
        </w:rPr>
        <w:lastRenderedPageBreak/>
        <w:t>ТЕМА 2</w:t>
      </w:r>
      <w:r w:rsidRPr="00076332">
        <w:rPr>
          <w:b/>
          <w:bCs/>
          <w:sz w:val="28"/>
          <w:szCs w:val="28"/>
        </w:rPr>
        <w:t>. СУБЄКТИ ТА ОБЄКТИ  ІНВЕСТИЦІЙНОЇ ДІЯЛЬНОСТІ В ГРГ</w:t>
      </w:r>
    </w:p>
    <w:p w:rsidR="00142CA5" w:rsidRPr="0040269A" w:rsidRDefault="00142CA5" w:rsidP="00142CA5">
      <w:pPr>
        <w:spacing w:line="276" w:lineRule="auto"/>
        <w:rPr>
          <w:sz w:val="28"/>
          <w:szCs w:val="28"/>
        </w:rPr>
      </w:pPr>
      <w:r w:rsidRPr="0040269A">
        <w:rPr>
          <w:bCs/>
          <w:sz w:val="28"/>
          <w:szCs w:val="28"/>
        </w:rPr>
        <w:t> 1.  Характеристика суб’єктів інвестиційної діяльності</w:t>
      </w:r>
    </w:p>
    <w:p w:rsidR="00142CA5" w:rsidRPr="0040269A" w:rsidRDefault="00142CA5" w:rsidP="00142CA5">
      <w:pPr>
        <w:spacing w:line="276" w:lineRule="auto"/>
        <w:rPr>
          <w:sz w:val="28"/>
          <w:szCs w:val="28"/>
        </w:rPr>
      </w:pPr>
      <w:r w:rsidRPr="0040269A">
        <w:rPr>
          <w:bCs/>
          <w:sz w:val="28"/>
          <w:szCs w:val="28"/>
        </w:rPr>
        <w:t> 2.  Характеристика об’єктів інвестиційної діяльності</w:t>
      </w:r>
    </w:p>
    <w:p w:rsidR="00142CA5" w:rsidRPr="0040269A" w:rsidRDefault="00142CA5" w:rsidP="00142CA5">
      <w:pPr>
        <w:spacing w:line="276" w:lineRule="auto"/>
        <w:rPr>
          <w:sz w:val="28"/>
          <w:szCs w:val="28"/>
        </w:rPr>
      </w:pPr>
      <w:r w:rsidRPr="0040269A">
        <w:rPr>
          <w:bCs/>
          <w:sz w:val="28"/>
          <w:szCs w:val="28"/>
        </w:rPr>
        <w:t> 3.  Держава як суб’єкт інвестиційної діяльності.</w:t>
      </w:r>
    </w:p>
    <w:p w:rsidR="00142CA5" w:rsidRPr="0040269A" w:rsidRDefault="00142CA5" w:rsidP="00142CA5">
      <w:pPr>
        <w:spacing w:line="276" w:lineRule="auto"/>
        <w:rPr>
          <w:sz w:val="28"/>
          <w:szCs w:val="28"/>
        </w:rPr>
      </w:pPr>
      <w:r w:rsidRPr="0040269A">
        <w:rPr>
          <w:bCs/>
          <w:sz w:val="28"/>
          <w:szCs w:val="28"/>
        </w:rPr>
        <w:t> 4.  Участь фінансових посередників в інвестуванні</w:t>
      </w:r>
    </w:p>
    <w:p w:rsidR="00142CA5" w:rsidRPr="0040269A" w:rsidRDefault="00142CA5" w:rsidP="00142CA5">
      <w:pPr>
        <w:spacing w:line="276" w:lineRule="auto"/>
        <w:rPr>
          <w:sz w:val="28"/>
          <w:szCs w:val="28"/>
        </w:rPr>
      </w:pPr>
      <w:r w:rsidRPr="0040269A">
        <w:rPr>
          <w:bCs/>
          <w:sz w:val="28"/>
          <w:szCs w:val="28"/>
        </w:rPr>
        <w:t>  5.  Функціональні учасники інвестиційного процесу</w:t>
      </w:r>
    </w:p>
    <w:p w:rsidR="00142CA5" w:rsidRDefault="00142CA5" w:rsidP="00142CA5">
      <w:pPr>
        <w:spacing w:line="276" w:lineRule="auto"/>
        <w:rPr>
          <w:b/>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D17E90" w:rsidRPr="00D17E90" w:rsidRDefault="00D17E90" w:rsidP="002A6B92">
      <w:pPr>
        <w:pStyle w:val="af2"/>
        <w:numPr>
          <w:ilvl w:val="0"/>
          <w:numId w:val="13"/>
        </w:numPr>
        <w:rPr>
          <w:rFonts w:ascii="Times New Roman" w:hAnsi="Times New Roman"/>
          <w:sz w:val="28"/>
          <w:szCs w:val="28"/>
        </w:rPr>
      </w:pPr>
      <w:r w:rsidRPr="00D17E90">
        <w:rPr>
          <w:rFonts w:ascii="Times New Roman" w:hAnsi="Times New Roman"/>
          <w:bCs/>
          <w:sz w:val="28"/>
          <w:szCs w:val="28"/>
          <w:lang w:val="uk-UA"/>
        </w:rPr>
        <w:t>Надайте х</w:t>
      </w:r>
      <w:r w:rsidRPr="00D17E90">
        <w:rPr>
          <w:rFonts w:ascii="Times New Roman" w:hAnsi="Times New Roman"/>
          <w:bCs/>
          <w:sz w:val="28"/>
          <w:szCs w:val="28"/>
        </w:rPr>
        <w:t>арактеристик</w:t>
      </w:r>
      <w:r w:rsidRPr="00D17E90">
        <w:rPr>
          <w:rFonts w:ascii="Times New Roman" w:hAnsi="Times New Roman"/>
          <w:bCs/>
          <w:sz w:val="28"/>
          <w:szCs w:val="28"/>
          <w:lang w:val="uk-UA"/>
        </w:rPr>
        <w:t>у</w:t>
      </w:r>
      <w:r w:rsidRPr="00D17E90">
        <w:rPr>
          <w:rFonts w:ascii="Times New Roman" w:hAnsi="Times New Roman"/>
          <w:bCs/>
          <w:sz w:val="28"/>
          <w:szCs w:val="28"/>
        </w:rPr>
        <w:t xml:space="preserve"> суб’єктів інвестиційної діяльності</w:t>
      </w:r>
      <w:r>
        <w:rPr>
          <w:rFonts w:ascii="Times New Roman" w:hAnsi="Times New Roman"/>
          <w:bCs/>
          <w:sz w:val="28"/>
          <w:szCs w:val="28"/>
          <w:lang w:val="uk-UA"/>
        </w:rPr>
        <w:t>.</w:t>
      </w:r>
    </w:p>
    <w:p w:rsidR="00D17E90" w:rsidRPr="00D17E90" w:rsidRDefault="00D17E90" w:rsidP="002A6B92">
      <w:pPr>
        <w:pStyle w:val="af2"/>
        <w:numPr>
          <w:ilvl w:val="0"/>
          <w:numId w:val="13"/>
        </w:numPr>
        <w:rPr>
          <w:rFonts w:ascii="Times New Roman" w:hAnsi="Times New Roman"/>
          <w:sz w:val="28"/>
          <w:szCs w:val="28"/>
        </w:rPr>
      </w:pPr>
      <w:r w:rsidRPr="00D17E90">
        <w:rPr>
          <w:rFonts w:ascii="Times New Roman" w:hAnsi="Times New Roman"/>
          <w:bCs/>
          <w:sz w:val="28"/>
          <w:szCs w:val="28"/>
          <w:lang w:val="uk-UA"/>
        </w:rPr>
        <w:t>Надайте х</w:t>
      </w:r>
      <w:r w:rsidRPr="00D17E90">
        <w:rPr>
          <w:rFonts w:ascii="Times New Roman" w:hAnsi="Times New Roman"/>
          <w:bCs/>
          <w:sz w:val="28"/>
          <w:szCs w:val="28"/>
        </w:rPr>
        <w:t>арактеристик</w:t>
      </w:r>
      <w:r w:rsidRPr="00D17E90">
        <w:rPr>
          <w:rFonts w:ascii="Times New Roman" w:hAnsi="Times New Roman"/>
          <w:bCs/>
          <w:sz w:val="28"/>
          <w:szCs w:val="28"/>
          <w:lang w:val="uk-UA"/>
        </w:rPr>
        <w:t xml:space="preserve">у </w:t>
      </w:r>
      <w:r w:rsidRPr="00D17E90">
        <w:rPr>
          <w:rFonts w:ascii="Times New Roman" w:hAnsi="Times New Roman"/>
          <w:bCs/>
          <w:sz w:val="28"/>
          <w:szCs w:val="28"/>
        </w:rPr>
        <w:t>об’єктів інвестиційної діяльності</w:t>
      </w:r>
      <w:r>
        <w:rPr>
          <w:rFonts w:ascii="Times New Roman" w:hAnsi="Times New Roman"/>
          <w:bCs/>
          <w:sz w:val="28"/>
          <w:szCs w:val="28"/>
          <w:lang w:val="uk-UA"/>
        </w:rPr>
        <w:t>.</w:t>
      </w:r>
    </w:p>
    <w:p w:rsidR="00D17E90" w:rsidRPr="00D17E90" w:rsidRDefault="00D17E90" w:rsidP="002A6B92">
      <w:pPr>
        <w:pStyle w:val="af2"/>
        <w:numPr>
          <w:ilvl w:val="0"/>
          <w:numId w:val="13"/>
        </w:numPr>
        <w:rPr>
          <w:rFonts w:ascii="Times New Roman" w:hAnsi="Times New Roman"/>
          <w:sz w:val="28"/>
          <w:szCs w:val="28"/>
        </w:rPr>
      </w:pPr>
      <w:r w:rsidRPr="00D17E90">
        <w:rPr>
          <w:rFonts w:ascii="Times New Roman" w:hAnsi="Times New Roman"/>
          <w:bCs/>
          <w:sz w:val="28"/>
          <w:szCs w:val="28"/>
          <w:lang w:val="uk-UA"/>
        </w:rPr>
        <w:t>Охарактеризуйте д</w:t>
      </w:r>
      <w:r w:rsidRPr="00D17E90">
        <w:rPr>
          <w:rFonts w:ascii="Times New Roman" w:hAnsi="Times New Roman"/>
          <w:bCs/>
          <w:sz w:val="28"/>
          <w:szCs w:val="28"/>
        </w:rPr>
        <w:t>ержав</w:t>
      </w:r>
      <w:r w:rsidRPr="00D17E90">
        <w:rPr>
          <w:rFonts w:ascii="Times New Roman" w:hAnsi="Times New Roman"/>
          <w:bCs/>
          <w:sz w:val="28"/>
          <w:szCs w:val="28"/>
          <w:lang w:val="uk-UA"/>
        </w:rPr>
        <w:t>у</w:t>
      </w:r>
      <w:r w:rsidRPr="00D17E90">
        <w:rPr>
          <w:rFonts w:ascii="Times New Roman" w:hAnsi="Times New Roman"/>
          <w:bCs/>
          <w:sz w:val="28"/>
          <w:szCs w:val="28"/>
        </w:rPr>
        <w:t xml:space="preserve"> як суб’єкт інвестиційної діяльності.</w:t>
      </w:r>
    </w:p>
    <w:p w:rsidR="00D17E90" w:rsidRPr="00D17E90" w:rsidRDefault="00D17E90" w:rsidP="002A6B92">
      <w:pPr>
        <w:pStyle w:val="af2"/>
        <w:numPr>
          <w:ilvl w:val="0"/>
          <w:numId w:val="13"/>
        </w:numPr>
        <w:rPr>
          <w:rFonts w:ascii="Times New Roman" w:hAnsi="Times New Roman"/>
          <w:sz w:val="28"/>
          <w:szCs w:val="28"/>
          <w:lang w:val="uk-UA"/>
        </w:rPr>
      </w:pPr>
      <w:r w:rsidRPr="00D17E90">
        <w:rPr>
          <w:rFonts w:ascii="Times New Roman" w:hAnsi="Times New Roman"/>
          <w:bCs/>
          <w:sz w:val="28"/>
          <w:szCs w:val="28"/>
          <w:lang w:val="uk-UA"/>
        </w:rPr>
        <w:t>Яка у</w:t>
      </w:r>
      <w:r w:rsidRPr="00D17E90">
        <w:rPr>
          <w:rFonts w:ascii="Times New Roman" w:hAnsi="Times New Roman"/>
          <w:bCs/>
          <w:sz w:val="28"/>
          <w:szCs w:val="28"/>
        </w:rPr>
        <w:t>часть фінансових посередників в інвестуванні</w:t>
      </w:r>
      <w:r w:rsidRPr="00D17E90">
        <w:rPr>
          <w:rFonts w:ascii="Times New Roman" w:hAnsi="Times New Roman"/>
          <w:bCs/>
          <w:sz w:val="28"/>
          <w:szCs w:val="28"/>
          <w:lang w:val="uk-UA"/>
        </w:rPr>
        <w:t xml:space="preserve"> ?</w:t>
      </w:r>
    </w:p>
    <w:p w:rsidR="00D17E90" w:rsidRPr="00D17E90" w:rsidRDefault="00D17E90" w:rsidP="002A6B92">
      <w:pPr>
        <w:pStyle w:val="af2"/>
        <w:numPr>
          <w:ilvl w:val="0"/>
          <w:numId w:val="13"/>
        </w:numPr>
        <w:rPr>
          <w:rFonts w:ascii="Times New Roman" w:hAnsi="Times New Roman"/>
          <w:sz w:val="28"/>
          <w:szCs w:val="28"/>
          <w:lang w:val="uk-UA"/>
        </w:rPr>
      </w:pPr>
      <w:r w:rsidRPr="00D17E90">
        <w:rPr>
          <w:rFonts w:ascii="Times New Roman" w:hAnsi="Times New Roman"/>
          <w:bCs/>
          <w:sz w:val="28"/>
          <w:szCs w:val="28"/>
          <w:lang w:val="uk-UA"/>
        </w:rPr>
        <w:t xml:space="preserve">Хто є </w:t>
      </w:r>
      <w:r w:rsidRPr="00D17E90">
        <w:rPr>
          <w:rFonts w:ascii="Times New Roman" w:hAnsi="Times New Roman"/>
          <w:bCs/>
          <w:sz w:val="28"/>
          <w:szCs w:val="28"/>
        </w:rPr>
        <w:t>учасник</w:t>
      </w:r>
      <w:r w:rsidRPr="00D17E90">
        <w:rPr>
          <w:rFonts w:ascii="Times New Roman" w:hAnsi="Times New Roman"/>
          <w:bCs/>
          <w:sz w:val="28"/>
          <w:szCs w:val="28"/>
          <w:lang w:val="uk-UA"/>
        </w:rPr>
        <w:t>ами</w:t>
      </w:r>
      <w:r w:rsidRPr="00D17E90">
        <w:rPr>
          <w:rFonts w:ascii="Times New Roman" w:hAnsi="Times New Roman"/>
          <w:bCs/>
          <w:sz w:val="28"/>
          <w:szCs w:val="28"/>
        </w:rPr>
        <w:t xml:space="preserve"> інвестиційного процесу</w:t>
      </w:r>
      <w:r w:rsidRPr="00D17E90">
        <w:rPr>
          <w:rFonts w:ascii="Times New Roman" w:hAnsi="Times New Roman"/>
          <w:bCs/>
          <w:sz w:val="28"/>
          <w:szCs w:val="28"/>
          <w:lang w:val="uk-UA"/>
        </w:rPr>
        <w:t>?</w:t>
      </w:r>
    </w:p>
    <w:p w:rsidR="00142CA5" w:rsidRPr="00D17E90" w:rsidRDefault="00D17E90" w:rsidP="002A6B92">
      <w:pPr>
        <w:pStyle w:val="af2"/>
        <w:widowControl w:val="0"/>
        <w:numPr>
          <w:ilvl w:val="0"/>
          <w:numId w:val="13"/>
        </w:numPr>
        <w:tabs>
          <w:tab w:val="left" w:pos="835"/>
        </w:tabs>
        <w:rPr>
          <w:rFonts w:ascii="Times New Roman" w:hAnsi="Times New Roman"/>
          <w:sz w:val="28"/>
          <w:szCs w:val="28"/>
          <w:lang w:val="uk-UA"/>
        </w:rPr>
      </w:pPr>
      <w:r w:rsidRPr="00D17E90">
        <w:rPr>
          <w:rFonts w:ascii="Times New Roman" w:hAnsi="Times New Roman"/>
          <w:bCs/>
          <w:sz w:val="28"/>
          <w:szCs w:val="28"/>
          <w:lang w:val="uk-UA"/>
        </w:rPr>
        <w:t xml:space="preserve">Хто є функціональними </w:t>
      </w:r>
      <w:r w:rsidRPr="00D17E90">
        <w:rPr>
          <w:rFonts w:ascii="Times New Roman" w:hAnsi="Times New Roman"/>
          <w:bCs/>
          <w:sz w:val="28"/>
          <w:szCs w:val="28"/>
        </w:rPr>
        <w:t>учасник</w:t>
      </w:r>
      <w:r w:rsidRPr="00D17E90">
        <w:rPr>
          <w:rFonts w:ascii="Times New Roman" w:hAnsi="Times New Roman"/>
          <w:bCs/>
          <w:sz w:val="28"/>
          <w:szCs w:val="28"/>
          <w:lang w:val="uk-UA"/>
        </w:rPr>
        <w:t>ами</w:t>
      </w:r>
      <w:r w:rsidRPr="00D17E90">
        <w:rPr>
          <w:rFonts w:ascii="Times New Roman" w:hAnsi="Times New Roman"/>
          <w:bCs/>
          <w:sz w:val="28"/>
          <w:szCs w:val="28"/>
        </w:rPr>
        <w:t xml:space="preserve"> інвестиційного процесу</w:t>
      </w:r>
      <w:r w:rsidRPr="00D17E90">
        <w:rPr>
          <w:rFonts w:ascii="Times New Roman" w:hAnsi="Times New Roman"/>
          <w:bCs/>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17E90" w:rsidRDefault="000F759E" w:rsidP="002A6B92">
      <w:pPr>
        <w:pStyle w:val="2"/>
        <w:keepLines/>
        <w:numPr>
          <w:ilvl w:val="0"/>
          <w:numId w:val="14"/>
        </w:numPr>
        <w:spacing w:before="0" w:after="0" w:line="276" w:lineRule="auto"/>
        <w:rPr>
          <w:rFonts w:ascii="Times New Roman" w:hAnsi="Times New Roman" w:cs="Times New Roman"/>
          <w:b w:val="0"/>
          <w:bCs w:val="0"/>
          <w:i w:val="0"/>
          <w:color w:val="000000"/>
        </w:rPr>
      </w:pPr>
      <w:r w:rsidRPr="00D17E90">
        <w:rPr>
          <w:rFonts w:ascii="Times New Roman" w:hAnsi="Times New Roman" w:cs="Times New Roman"/>
          <w:b w:val="0"/>
          <w:bCs w:val="0"/>
          <w:i w:val="0"/>
          <w:color w:val="000000"/>
        </w:rPr>
        <w:t xml:space="preserve">Адамчик В.В. Міжнародна інвестиційна та інноваційна діяльність: теоретичні та прикладні аспекти: навч. посіб. Львів : Крок, 2014. 238 с. </w:t>
      </w:r>
    </w:p>
    <w:p w:rsidR="000F759E" w:rsidRPr="00D17E90" w:rsidRDefault="000F759E" w:rsidP="002A6B92">
      <w:pPr>
        <w:pStyle w:val="2"/>
        <w:keepLines/>
        <w:numPr>
          <w:ilvl w:val="0"/>
          <w:numId w:val="14"/>
        </w:numPr>
        <w:spacing w:before="0" w:after="0" w:line="276" w:lineRule="auto"/>
        <w:rPr>
          <w:rFonts w:ascii="Times New Roman" w:hAnsi="Times New Roman" w:cs="Times New Roman"/>
          <w:b w:val="0"/>
          <w:bCs w:val="0"/>
          <w:i w:val="0"/>
          <w:color w:val="000000"/>
        </w:rPr>
      </w:pPr>
      <w:r w:rsidRPr="00D17E90">
        <w:rPr>
          <w:rFonts w:ascii="Times New Roman" w:hAnsi="Times New Roman" w:cs="Times New Roman"/>
          <w:b w:val="0"/>
          <w:bCs w:val="0"/>
          <w:i w:val="0"/>
          <w:color w:val="000000"/>
        </w:rPr>
        <w:t>Алексєєнко І. І. Інвестування : навч. посіб. Харків : ХНЕУ , 2018. 205 с.</w:t>
      </w:r>
    </w:p>
    <w:p w:rsidR="000F759E" w:rsidRPr="00D17E90" w:rsidRDefault="000F759E" w:rsidP="002A6B92">
      <w:pPr>
        <w:pStyle w:val="af2"/>
        <w:numPr>
          <w:ilvl w:val="0"/>
          <w:numId w:val="14"/>
        </w:numPr>
        <w:shd w:val="clear" w:color="auto" w:fill="FFFFFF"/>
        <w:rPr>
          <w:rFonts w:ascii="Times New Roman" w:hAnsi="Times New Roman"/>
          <w:bCs/>
          <w:spacing w:val="-6"/>
          <w:sz w:val="28"/>
          <w:szCs w:val="28"/>
        </w:rPr>
      </w:pPr>
      <w:r w:rsidRPr="00D17E90">
        <w:rPr>
          <w:rFonts w:ascii="Times New Roman" w:hAnsi="Times New Roman"/>
          <w:bCs/>
          <w:spacing w:val="-6"/>
          <w:sz w:val="28"/>
          <w:szCs w:val="28"/>
        </w:rPr>
        <w:t>Боярко І.М.Інвестиційний аналіз: навчальний посібник .  К : ЦНЛ,2019. 400 с.</w:t>
      </w:r>
    </w:p>
    <w:p w:rsidR="000F759E" w:rsidRPr="00D17E90" w:rsidRDefault="000F759E" w:rsidP="002A6B92">
      <w:pPr>
        <w:pStyle w:val="af2"/>
        <w:numPr>
          <w:ilvl w:val="0"/>
          <w:numId w:val="14"/>
        </w:numPr>
        <w:rPr>
          <w:rFonts w:ascii="Times New Roman" w:hAnsi="Times New Roman"/>
          <w:sz w:val="28"/>
          <w:szCs w:val="28"/>
        </w:rPr>
      </w:pPr>
      <w:r w:rsidRPr="00D17E90">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17E90" w:rsidRDefault="000F759E" w:rsidP="002A6B92">
      <w:pPr>
        <w:pStyle w:val="af2"/>
        <w:numPr>
          <w:ilvl w:val="0"/>
          <w:numId w:val="14"/>
        </w:numPr>
        <w:spacing w:after="0"/>
        <w:rPr>
          <w:rFonts w:ascii="Times New Roman" w:hAnsi="Times New Roman"/>
          <w:sz w:val="28"/>
          <w:szCs w:val="28"/>
        </w:rPr>
      </w:pPr>
      <w:r w:rsidRPr="00D17E90">
        <w:rPr>
          <w:rFonts w:ascii="Times New Roman" w:hAnsi="Times New Roman"/>
          <w:sz w:val="28"/>
          <w:szCs w:val="28"/>
        </w:rPr>
        <w:t>Давиденко Н. М. Інвестування: підручник . Київ , 2021. 460 с.</w:t>
      </w:r>
    </w:p>
    <w:p w:rsidR="000F759E" w:rsidRPr="00D17E90" w:rsidRDefault="000F759E" w:rsidP="002A6B92">
      <w:pPr>
        <w:pStyle w:val="2"/>
        <w:keepLines/>
        <w:numPr>
          <w:ilvl w:val="0"/>
          <w:numId w:val="14"/>
        </w:numPr>
        <w:spacing w:before="0" w:after="0" w:line="276" w:lineRule="auto"/>
        <w:rPr>
          <w:rFonts w:ascii="Times New Roman" w:hAnsi="Times New Roman" w:cs="Times New Roman"/>
          <w:b w:val="0"/>
          <w:bCs w:val="0"/>
          <w:i w:val="0"/>
          <w:color w:val="000000"/>
        </w:rPr>
      </w:pPr>
      <w:r w:rsidRPr="00D17E90">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142CA5" w:rsidRPr="001B2B3B" w:rsidRDefault="000F759E" w:rsidP="002A6B92">
      <w:pPr>
        <w:pStyle w:val="af2"/>
        <w:numPr>
          <w:ilvl w:val="0"/>
          <w:numId w:val="14"/>
        </w:numPr>
        <w:shd w:val="clear" w:color="auto" w:fill="FFFFFF"/>
        <w:rPr>
          <w:bCs/>
          <w:spacing w:val="-6"/>
          <w:sz w:val="28"/>
          <w:szCs w:val="28"/>
        </w:rPr>
      </w:pPr>
      <w:r w:rsidRPr="00D17E90">
        <w:rPr>
          <w:rFonts w:ascii="Times New Roman" w:hAnsi="Times New Roman"/>
          <w:bCs/>
          <w:spacing w:val="-6"/>
          <w:sz w:val="28"/>
          <w:szCs w:val="28"/>
        </w:rPr>
        <w:t>Майорова Т. В. Інвестиційна діяльність : підручник . К : ЦНЛ, 2019. 472 с.</w:t>
      </w:r>
    </w:p>
    <w:p w:rsidR="00142CA5" w:rsidRPr="00076332" w:rsidRDefault="00142CA5" w:rsidP="00142CA5">
      <w:pPr>
        <w:spacing w:line="276" w:lineRule="auto"/>
        <w:rPr>
          <w:b/>
          <w:bCs/>
          <w:sz w:val="28"/>
          <w:szCs w:val="28"/>
        </w:rPr>
      </w:pPr>
      <w:r w:rsidRPr="00076332">
        <w:rPr>
          <w:b/>
          <w:sz w:val="28"/>
          <w:szCs w:val="28"/>
        </w:rPr>
        <w:t>ТЕМА 3</w:t>
      </w:r>
      <w:r w:rsidRPr="00076332">
        <w:rPr>
          <w:b/>
          <w:bCs/>
          <w:sz w:val="28"/>
          <w:szCs w:val="28"/>
        </w:rPr>
        <w:t xml:space="preserve"> .ІНВЕСТИЦІЙНИ РИНОК</w:t>
      </w:r>
    </w:p>
    <w:p w:rsidR="00142CA5" w:rsidRPr="0040269A" w:rsidRDefault="00142CA5" w:rsidP="00142CA5">
      <w:pPr>
        <w:spacing w:line="276" w:lineRule="auto"/>
        <w:rPr>
          <w:sz w:val="28"/>
          <w:szCs w:val="28"/>
        </w:rPr>
      </w:pPr>
      <w:r w:rsidRPr="0040269A">
        <w:rPr>
          <w:bCs/>
          <w:sz w:val="28"/>
          <w:szCs w:val="28"/>
        </w:rPr>
        <w:t>1. Характеристика інвестиційного ринку та його інфраструктури</w:t>
      </w:r>
    </w:p>
    <w:p w:rsidR="00142CA5" w:rsidRPr="0040269A" w:rsidRDefault="00142CA5" w:rsidP="00142CA5">
      <w:pPr>
        <w:spacing w:line="276" w:lineRule="auto"/>
        <w:rPr>
          <w:sz w:val="28"/>
          <w:szCs w:val="28"/>
        </w:rPr>
      </w:pPr>
      <w:r w:rsidRPr="0040269A">
        <w:rPr>
          <w:bCs/>
          <w:sz w:val="28"/>
          <w:szCs w:val="28"/>
        </w:rPr>
        <w:t>2. Кон’юнктура інвестиційного ринку.</w:t>
      </w:r>
    </w:p>
    <w:p w:rsidR="00142CA5" w:rsidRPr="0040269A" w:rsidRDefault="00142CA5" w:rsidP="00142CA5">
      <w:pPr>
        <w:spacing w:line="276" w:lineRule="auto"/>
        <w:rPr>
          <w:sz w:val="28"/>
          <w:szCs w:val="28"/>
        </w:rPr>
      </w:pPr>
      <w:r w:rsidRPr="0040269A">
        <w:rPr>
          <w:bCs/>
          <w:sz w:val="28"/>
          <w:szCs w:val="28"/>
        </w:rPr>
        <w:t>3. Інвестиційний клімат та фактори його формування.</w:t>
      </w:r>
    </w:p>
    <w:p w:rsidR="00142CA5" w:rsidRDefault="00142CA5" w:rsidP="00142CA5">
      <w:pPr>
        <w:spacing w:line="276" w:lineRule="auto"/>
        <w:rPr>
          <w:b/>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D17E90" w:rsidRPr="00E6189D" w:rsidRDefault="00D17E90" w:rsidP="002A6B92">
      <w:pPr>
        <w:pStyle w:val="af2"/>
        <w:numPr>
          <w:ilvl w:val="0"/>
          <w:numId w:val="15"/>
        </w:numPr>
        <w:rPr>
          <w:rFonts w:ascii="Times New Roman" w:hAnsi="Times New Roman"/>
          <w:bCs/>
          <w:sz w:val="28"/>
          <w:szCs w:val="28"/>
          <w:lang w:val="uk-UA"/>
        </w:rPr>
      </w:pPr>
      <w:r w:rsidRPr="00E6189D">
        <w:rPr>
          <w:rFonts w:ascii="Times New Roman" w:hAnsi="Times New Roman"/>
          <w:bCs/>
          <w:sz w:val="28"/>
          <w:szCs w:val="28"/>
          <w:lang w:val="uk-UA"/>
        </w:rPr>
        <w:t>Надайте х</w:t>
      </w:r>
      <w:r w:rsidRPr="00E6189D">
        <w:rPr>
          <w:rFonts w:ascii="Times New Roman" w:hAnsi="Times New Roman"/>
          <w:bCs/>
          <w:sz w:val="28"/>
          <w:szCs w:val="28"/>
        </w:rPr>
        <w:t>арактеристик</w:t>
      </w:r>
      <w:r w:rsidRPr="00E6189D">
        <w:rPr>
          <w:rFonts w:ascii="Times New Roman" w:hAnsi="Times New Roman"/>
          <w:bCs/>
          <w:sz w:val="28"/>
          <w:szCs w:val="28"/>
          <w:lang w:val="uk-UA"/>
        </w:rPr>
        <w:t>у</w:t>
      </w:r>
      <w:r w:rsidRPr="00E6189D">
        <w:rPr>
          <w:rFonts w:ascii="Times New Roman" w:hAnsi="Times New Roman"/>
          <w:bCs/>
          <w:sz w:val="28"/>
          <w:szCs w:val="28"/>
        </w:rPr>
        <w:t xml:space="preserve"> інвестиційного ринку</w:t>
      </w:r>
      <w:r w:rsidR="00E6189D" w:rsidRPr="00E6189D">
        <w:rPr>
          <w:rFonts w:ascii="Times New Roman" w:hAnsi="Times New Roman"/>
          <w:bCs/>
          <w:sz w:val="28"/>
          <w:szCs w:val="28"/>
          <w:lang w:val="uk-UA"/>
        </w:rPr>
        <w:t>.</w:t>
      </w:r>
      <w:r w:rsidRPr="00E6189D">
        <w:rPr>
          <w:rFonts w:ascii="Times New Roman" w:hAnsi="Times New Roman"/>
          <w:bCs/>
          <w:sz w:val="28"/>
          <w:szCs w:val="28"/>
        </w:rPr>
        <w:t xml:space="preserve"> </w:t>
      </w:r>
    </w:p>
    <w:p w:rsidR="00D17E90" w:rsidRPr="00E6189D" w:rsidRDefault="00D17E90" w:rsidP="002A6B92">
      <w:pPr>
        <w:pStyle w:val="af2"/>
        <w:numPr>
          <w:ilvl w:val="0"/>
          <w:numId w:val="15"/>
        </w:numPr>
        <w:rPr>
          <w:rFonts w:ascii="Times New Roman" w:hAnsi="Times New Roman"/>
          <w:sz w:val="28"/>
          <w:szCs w:val="28"/>
          <w:lang w:val="uk-UA"/>
        </w:rPr>
      </w:pPr>
      <w:r w:rsidRPr="00E6189D">
        <w:rPr>
          <w:rFonts w:ascii="Times New Roman" w:hAnsi="Times New Roman"/>
          <w:bCs/>
          <w:sz w:val="28"/>
          <w:szCs w:val="28"/>
          <w:lang w:val="uk-UA"/>
        </w:rPr>
        <w:t>Надайте х</w:t>
      </w:r>
      <w:r w:rsidRPr="00E6189D">
        <w:rPr>
          <w:rFonts w:ascii="Times New Roman" w:hAnsi="Times New Roman"/>
          <w:bCs/>
          <w:sz w:val="28"/>
          <w:szCs w:val="28"/>
        </w:rPr>
        <w:t>арактеристик</w:t>
      </w:r>
      <w:r w:rsidRPr="00E6189D">
        <w:rPr>
          <w:rFonts w:ascii="Times New Roman" w:hAnsi="Times New Roman"/>
          <w:bCs/>
          <w:sz w:val="28"/>
          <w:szCs w:val="28"/>
          <w:lang w:val="uk-UA"/>
        </w:rPr>
        <w:t>у</w:t>
      </w:r>
      <w:r w:rsidRPr="00E6189D">
        <w:rPr>
          <w:rFonts w:ascii="Times New Roman" w:hAnsi="Times New Roman"/>
          <w:bCs/>
          <w:sz w:val="28"/>
          <w:szCs w:val="28"/>
        </w:rPr>
        <w:t xml:space="preserve">  інфраструктури</w:t>
      </w:r>
      <w:r w:rsidRPr="00E6189D">
        <w:rPr>
          <w:rFonts w:ascii="Times New Roman" w:hAnsi="Times New Roman"/>
          <w:bCs/>
          <w:sz w:val="28"/>
          <w:szCs w:val="28"/>
          <w:lang w:val="uk-UA"/>
        </w:rPr>
        <w:t xml:space="preserve"> </w:t>
      </w:r>
      <w:r w:rsidRPr="00E6189D">
        <w:rPr>
          <w:rFonts w:ascii="Times New Roman" w:hAnsi="Times New Roman"/>
          <w:bCs/>
          <w:sz w:val="28"/>
          <w:szCs w:val="28"/>
        </w:rPr>
        <w:t>інвестиційного ринку</w:t>
      </w:r>
      <w:r w:rsidR="00E6189D" w:rsidRPr="00E6189D">
        <w:rPr>
          <w:rFonts w:ascii="Times New Roman" w:hAnsi="Times New Roman"/>
          <w:bCs/>
          <w:sz w:val="28"/>
          <w:szCs w:val="28"/>
          <w:lang w:val="uk-UA"/>
        </w:rPr>
        <w:t>.</w:t>
      </w:r>
    </w:p>
    <w:p w:rsidR="00D17E90" w:rsidRPr="00E6189D" w:rsidRDefault="00D17E90" w:rsidP="002A6B92">
      <w:pPr>
        <w:pStyle w:val="af2"/>
        <w:numPr>
          <w:ilvl w:val="0"/>
          <w:numId w:val="15"/>
        </w:numPr>
        <w:rPr>
          <w:rFonts w:ascii="Times New Roman" w:hAnsi="Times New Roman"/>
          <w:bCs/>
          <w:sz w:val="28"/>
          <w:szCs w:val="28"/>
          <w:lang w:val="uk-UA"/>
        </w:rPr>
      </w:pPr>
      <w:r w:rsidRPr="00E6189D">
        <w:rPr>
          <w:rFonts w:ascii="Times New Roman" w:hAnsi="Times New Roman"/>
          <w:bCs/>
          <w:sz w:val="28"/>
          <w:szCs w:val="28"/>
          <w:lang w:val="uk-UA"/>
        </w:rPr>
        <w:t>Що таке</w:t>
      </w:r>
      <w:r w:rsidRPr="00E6189D">
        <w:rPr>
          <w:rFonts w:ascii="Times New Roman" w:hAnsi="Times New Roman"/>
          <w:bCs/>
          <w:sz w:val="28"/>
          <w:szCs w:val="28"/>
        </w:rPr>
        <w:t xml:space="preserve"> </w:t>
      </w:r>
      <w:r w:rsidRPr="00E6189D">
        <w:rPr>
          <w:rFonts w:ascii="Times New Roman" w:hAnsi="Times New Roman"/>
          <w:bCs/>
          <w:sz w:val="28"/>
          <w:szCs w:val="28"/>
          <w:lang w:val="uk-UA"/>
        </w:rPr>
        <w:t>к</w:t>
      </w:r>
      <w:r w:rsidRPr="00E6189D">
        <w:rPr>
          <w:rFonts w:ascii="Times New Roman" w:hAnsi="Times New Roman"/>
          <w:bCs/>
          <w:sz w:val="28"/>
          <w:szCs w:val="28"/>
        </w:rPr>
        <w:t xml:space="preserve">он’юнктура </w:t>
      </w:r>
      <w:r w:rsidR="00E6189D" w:rsidRPr="00E6189D">
        <w:rPr>
          <w:rFonts w:ascii="Times New Roman" w:hAnsi="Times New Roman"/>
          <w:bCs/>
          <w:sz w:val="28"/>
          <w:szCs w:val="28"/>
        </w:rPr>
        <w:t>ринку</w:t>
      </w:r>
      <w:r w:rsidR="00E6189D" w:rsidRPr="00E6189D">
        <w:rPr>
          <w:rFonts w:ascii="Times New Roman" w:hAnsi="Times New Roman"/>
          <w:bCs/>
          <w:sz w:val="28"/>
          <w:szCs w:val="28"/>
          <w:lang w:val="uk-UA"/>
        </w:rPr>
        <w:t xml:space="preserve"> ?</w:t>
      </w:r>
    </w:p>
    <w:p w:rsidR="00D17E90" w:rsidRPr="00E6189D" w:rsidRDefault="00D17E90" w:rsidP="002A6B92">
      <w:pPr>
        <w:pStyle w:val="af2"/>
        <w:numPr>
          <w:ilvl w:val="0"/>
          <w:numId w:val="15"/>
        </w:numPr>
        <w:rPr>
          <w:rFonts w:ascii="Times New Roman" w:hAnsi="Times New Roman"/>
          <w:sz w:val="28"/>
          <w:szCs w:val="28"/>
          <w:lang w:val="uk-UA"/>
        </w:rPr>
      </w:pPr>
      <w:r w:rsidRPr="00E6189D">
        <w:rPr>
          <w:rFonts w:ascii="Times New Roman" w:hAnsi="Times New Roman"/>
          <w:bCs/>
          <w:sz w:val="28"/>
          <w:szCs w:val="28"/>
          <w:lang w:val="uk-UA"/>
        </w:rPr>
        <w:t>Що таке</w:t>
      </w:r>
      <w:r w:rsidRPr="00E6189D">
        <w:rPr>
          <w:rFonts w:ascii="Times New Roman" w:hAnsi="Times New Roman"/>
          <w:bCs/>
          <w:sz w:val="28"/>
          <w:szCs w:val="28"/>
        </w:rPr>
        <w:t xml:space="preserve"> </w:t>
      </w:r>
      <w:r w:rsidRPr="00E6189D">
        <w:rPr>
          <w:rFonts w:ascii="Times New Roman" w:hAnsi="Times New Roman"/>
          <w:bCs/>
          <w:sz w:val="28"/>
          <w:szCs w:val="28"/>
          <w:lang w:val="uk-UA"/>
        </w:rPr>
        <w:t>к</w:t>
      </w:r>
      <w:r w:rsidRPr="00E6189D">
        <w:rPr>
          <w:rFonts w:ascii="Times New Roman" w:hAnsi="Times New Roman"/>
          <w:bCs/>
          <w:sz w:val="28"/>
          <w:szCs w:val="28"/>
        </w:rPr>
        <w:t>он’юнктура ін</w:t>
      </w:r>
      <w:r w:rsidR="00E6189D" w:rsidRPr="00E6189D">
        <w:rPr>
          <w:rFonts w:ascii="Times New Roman" w:hAnsi="Times New Roman"/>
          <w:bCs/>
          <w:sz w:val="28"/>
          <w:szCs w:val="28"/>
        </w:rPr>
        <w:t>вестиційного ринку</w:t>
      </w:r>
      <w:r w:rsidR="00E6189D" w:rsidRPr="00E6189D">
        <w:rPr>
          <w:rFonts w:ascii="Times New Roman" w:hAnsi="Times New Roman"/>
          <w:bCs/>
          <w:sz w:val="28"/>
          <w:szCs w:val="28"/>
          <w:lang w:val="uk-UA"/>
        </w:rPr>
        <w:t>?</w:t>
      </w:r>
    </w:p>
    <w:p w:rsidR="00D17E90" w:rsidRPr="00E6189D" w:rsidRDefault="00D17E90" w:rsidP="002A6B92">
      <w:pPr>
        <w:pStyle w:val="af2"/>
        <w:numPr>
          <w:ilvl w:val="0"/>
          <w:numId w:val="15"/>
        </w:numPr>
        <w:rPr>
          <w:rFonts w:ascii="Times New Roman" w:hAnsi="Times New Roman"/>
          <w:sz w:val="28"/>
          <w:szCs w:val="28"/>
        </w:rPr>
      </w:pPr>
      <w:r w:rsidRPr="00E6189D">
        <w:rPr>
          <w:rFonts w:ascii="Times New Roman" w:hAnsi="Times New Roman"/>
          <w:bCs/>
          <w:sz w:val="28"/>
          <w:szCs w:val="28"/>
          <w:lang w:val="uk-UA"/>
        </w:rPr>
        <w:lastRenderedPageBreak/>
        <w:t>Дайте визначення і</w:t>
      </w:r>
      <w:r w:rsidRPr="00E6189D">
        <w:rPr>
          <w:rFonts w:ascii="Times New Roman" w:hAnsi="Times New Roman"/>
          <w:bCs/>
          <w:sz w:val="28"/>
          <w:szCs w:val="28"/>
        </w:rPr>
        <w:t>нвестиційн</w:t>
      </w:r>
      <w:r w:rsidRPr="00E6189D">
        <w:rPr>
          <w:rFonts w:ascii="Times New Roman" w:hAnsi="Times New Roman"/>
          <w:bCs/>
          <w:sz w:val="28"/>
          <w:szCs w:val="28"/>
          <w:lang w:val="uk-UA"/>
        </w:rPr>
        <w:t>ого</w:t>
      </w:r>
      <w:r w:rsidRPr="00E6189D">
        <w:rPr>
          <w:rFonts w:ascii="Times New Roman" w:hAnsi="Times New Roman"/>
          <w:bCs/>
          <w:sz w:val="28"/>
          <w:szCs w:val="28"/>
        </w:rPr>
        <w:t xml:space="preserve"> клімат</w:t>
      </w:r>
      <w:r w:rsidR="00E6189D" w:rsidRPr="00E6189D">
        <w:rPr>
          <w:rFonts w:ascii="Times New Roman" w:hAnsi="Times New Roman"/>
          <w:bCs/>
          <w:sz w:val="28"/>
          <w:szCs w:val="28"/>
          <w:lang w:val="uk-UA"/>
        </w:rPr>
        <w:t>у</w:t>
      </w:r>
      <w:r w:rsidRPr="00E6189D">
        <w:rPr>
          <w:rFonts w:ascii="Times New Roman" w:hAnsi="Times New Roman"/>
          <w:bCs/>
          <w:sz w:val="28"/>
          <w:szCs w:val="28"/>
        </w:rPr>
        <w:t xml:space="preserve"> </w:t>
      </w:r>
      <w:r w:rsidR="00E6189D" w:rsidRPr="00E6189D">
        <w:rPr>
          <w:rFonts w:ascii="Times New Roman" w:hAnsi="Times New Roman"/>
          <w:bCs/>
          <w:sz w:val="28"/>
          <w:szCs w:val="28"/>
          <w:lang w:val="uk-UA"/>
        </w:rPr>
        <w:t>.</w:t>
      </w:r>
    </w:p>
    <w:p w:rsidR="00142CA5" w:rsidRPr="003D4F38" w:rsidRDefault="00E6189D" w:rsidP="002A6B92">
      <w:pPr>
        <w:pStyle w:val="af2"/>
        <w:widowControl w:val="0"/>
        <w:numPr>
          <w:ilvl w:val="0"/>
          <w:numId w:val="15"/>
        </w:numPr>
        <w:tabs>
          <w:tab w:val="left" w:pos="835"/>
        </w:tabs>
        <w:rPr>
          <w:sz w:val="28"/>
          <w:szCs w:val="28"/>
          <w:lang w:val="uk-UA"/>
        </w:rPr>
      </w:pPr>
      <w:r w:rsidRPr="00E6189D">
        <w:rPr>
          <w:rFonts w:ascii="Times New Roman" w:hAnsi="Times New Roman"/>
          <w:bCs/>
          <w:sz w:val="28"/>
          <w:szCs w:val="28"/>
          <w:lang w:val="uk-UA"/>
        </w:rPr>
        <w:t xml:space="preserve">Назвіть </w:t>
      </w:r>
      <w:r w:rsidRPr="00E6189D">
        <w:rPr>
          <w:rFonts w:ascii="Times New Roman" w:hAnsi="Times New Roman"/>
          <w:bCs/>
          <w:sz w:val="28"/>
          <w:szCs w:val="28"/>
        </w:rPr>
        <w:t xml:space="preserve"> фактори формування</w:t>
      </w:r>
      <w:r w:rsidRPr="00E6189D">
        <w:rPr>
          <w:rFonts w:ascii="Times New Roman" w:hAnsi="Times New Roman"/>
          <w:bCs/>
          <w:sz w:val="28"/>
          <w:szCs w:val="28"/>
          <w:lang w:val="uk-UA"/>
        </w:rPr>
        <w:t xml:space="preserve">  і</w:t>
      </w:r>
      <w:r w:rsidRPr="00E6189D">
        <w:rPr>
          <w:rFonts w:ascii="Times New Roman" w:hAnsi="Times New Roman"/>
          <w:bCs/>
          <w:sz w:val="28"/>
          <w:szCs w:val="28"/>
        </w:rPr>
        <w:t>нвестиційн</w:t>
      </w:r>
      <w:r w:rsidRPr="00E6189D">
        <w:rPr>
          <w:rFonts w:ascii="Times New Roman" w:hAnsi="Times New Roman"/>
          <w:bCs/>
          <w:sz w:val="28"/>
          <w:szCs w:val="28"/>
          <w:lang w:val="uk-UA"/>
        </w:rPr>
        <w:t>ого</w:t>
      </w:r>
      <w:r w:rsidRPr="00E6189D">
        <w:rPr>
          <w:rFonts w:ascii="Times New Roman" w:hAnsi="Times New Roman"/>
          <w:bCs/>
          <w:sz w:val="28"/>
          <w:szCs w:val="28"/>
        </w:rPr>
        <w:t xml:space="preserve"> клімат</w:t>
      </w:r>
      <w:r w:rsidRPr="00E6189D">
        <w:rPr>
          <w:rFonts w:ascii="Times New Roman" w:hAnsi="Times New Roman"/>
          <w:bCs/>
          <w:sz w:val="28"/>
          <w:szCs w:val="28"/>
          <w:lang w:val="uk-UA"/>
        </w:rPr>
        <w:t>у</w:t>
      </w:r>
      <w:r w:rsidRPr="00E6189D">
        <w:rPr>
          <w:bCs/>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af2"/>
        <w:numPr>
          <w:ilvl w:val="0"/>
          <w:numId w:val="16"/>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Боярко І.М.Інвестиційний аналіз: навчальний посібник .  К : ЦНЛ,2019. 400 с.</w:t>
      </w:r>
    </w:p>
    <w:p w:rsidR="000F759E" w:rsidRPr="00DE57D4" w:rsidRDefault="000F759E" w:rsidP="002A6B92">
      <w:pPr>
        <w:pStyle w:val="af2"/>
        <w:numPr>
          <w:ilvl w:val="0"/>
          <w:numId w:val="16"/>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16"/>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1F1A9D" w:rsidRDefault="000F759E" w:rsidP="002A6B92">
      <w:pPr>
        <w:pStyle w:val="af2"/>
        <w:numPr>
          <w:ilvl w:val="0"/>
          <w:numId w:val="16"/>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16"/>
        </w:numPr>
        <w:spacing w:after="0"/>
        <w:rPr>
          <w:rFonts w:ascii="Times New Roman" w:hAnsi="Times New Roman"/>
          <w:sz w:val="28"/>
          <w:szCs w:val="28"/>
        </w:rPr>
      </w:pPr>
      <w:r w:rsidRPr="00DE57D4">
        <w:rPr>
          <w:rFonts w:ascii="Times New Roman" w:hAnsi="Times New Roman"/>
          <w:sz w:val="28"/>
          <w:szCs w:val="28"/>
        </w:rPr>
        <w:t>Пріб К.А. Інвестування: навч. посібник .Київ: Університет «Україна», 2015.  259с.</w:t>
      </w:r>
    </w:p>
    <w:p w:rsidR="000F759E" w:rsidRPr="00DE57D4" w:rsidRDefault="000F759E" w:rsidP="002A6B92">
      <w:pPr>
        <w:pStyle w:val="af2"/>
        <w:numPr>
          <w:ilvl w:val="0"/>
          <w:numId w:val="16"/>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практи</w:t>
      </w:r>
      <w:r w:rsidR="003D4F38">
        <w:rPr>
          <w:rFonts w:ascii="Times New Roman" w:hAnsi="Times New Roman"/>
          <w:sz w:val="28"/>
          <w:szCs w:val="28"/>
        </w:rPr>
        <w:t>кум: навчальний посібник . Київ</w:t>
      </w:r>
      <w:r w:rsidRPr="00DE57D4">
        <w:rPr>
          <w:rFonts w:ascii="Times New Roman" w:hAnsi="Times New Roman"/>
          <w:sz w:val="28"/>
          <w:szCs w:val="28"/>
        </w:rPr>
        <w:t>: КПІ ім. Ігоря Сікорського,2023. 67 с.</w:t>
      </w:r>
    </w:p>
    <w:p w:rsidR="000F759E" w:rsidRPr="00DE57D4" w:rsidRDefault="000F759E" w:rsidP="002A6B92">
      <w:pPr>
        <w:pStyle w:val="af2"/>
        <w:numPr>
          <w:ilvl w:val="0"/>
          <w:numId w:val="16"/>
        </w:numPr>
        <w:tabs>
          <w:tab w:val="left" w:pos="1719"/>
        </w:tabs>
        <w:spacing w:line="240" w:lineRule="auto"/>
        <w:rPr>
          <w:rFonts w:ascii="Times New Roman" w:hAnsi="Times New Roman"/>
          <w:sz w:val="28"/>
          <w:szCs w:val="28"/>
        </w:rPr>
      </w:pPr>
      <w:r w:rsidRPr="00DE57D4">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0F759E" w:rsidRPr="00DE57D4" w:rsidRDefault="000F759E" w:rsidP="002A6B92">
      <w:pPr>
        <w:pStyle w:val="af2"/>
        <w:numPr>
          <w:ilvl w:val="0"/>
          <w:numId w:val="16"/>
        </w:numPr>
        <w:tabs>
          <w:tab w:val="left" w:pos="1719"/>
        </w:tabs>
        <w:spacing w:line="240" w:lineRule="auto"/>
        <w:rPr>
          <w:rFonts w:ascii="Times New Roman" w:hAnsi="Times New Roman"/>
          <w:sz w:val="28"/>
          <w:szCs w:val="28"/>
        </w:rPr>
      </w:pPr>
      <w:r w:rsidRPr="00DE57D4">
        <w:rPr>
          <w:rFonts w:ascii="Times New Roman" w:hAnsi="Times New Roman"/>
          <w:sz w:val="28"/>
          <w:szCs w:val="28"/>
        </w:rPr>
        <w:t>Ходаківська В.П. Ринок фінансових послуг:навчальний посібник. Київ: ЦУЛ, 2022. 320 с.</w:t>
      </w:r>
    </w:p>
    <w:p w:rsidR="00142CA5" w:rsidRPr="00142CA5" w:rsidRDefault="00142CA5" w:rsidP="00142CA5">
      <w:pPr>
        <w:spacing w:line="276" w:lineRule="auto"/>
        <w:rPr>
          <w:b/>
          <w:sz w:val="28"/>
          <w:szCs w:val="28"/>
          <w:lang w:val="uk-UA"/>
        </w:rPr>
      </w:pPr>
    </w:p>
    <w:p w:rsidR="00142CA5" w:rsidRPr="00076332" w:rsidRDefault="00142CA5" w:rsidP="00142CA5">
      <w:pPr>
        <w:spacing w:line="276" w:lineRule="auto"/>
        <w:rPr>
          <w:b/>
          <w:sz w:val="28"/>
          <w:szCs w:val="28"/>
        </w:rPr>
      </w:pPr>
      <w:r w:rsidRPr="00076332">
        <w:rPr>
          <w:b/>
          <w:sz w:val="28"/>
          <w:szCs w:val="28"/>
        </w:rPr>
        <w:t xml:space="preserve">ТЕМА 4. ІНВЕСТИЦІЙНА ПРИВАБЛИВІСТЬ ТА ЇЇ ОЦІНКА </w:t>
      </w:r>
    </w:p>
    <w:p w:rsidR="00142CA5" w:rsidRPr="001F1A9D" w:rsidRDefault="00142CA5" w:rsidP="002A6B92">
      <w:pPr>
        <w:pStyle w:val="af2"/>
        <w:numPr>
          <w:ilvl w:val="0"/>
          <w:numId w:val="17"/>
        </w:numPr>
        <w:rPr>
          <w:rFonts w:ascii="Times New Roman" w:hAnsi="Times New Roman"/>
          <w:sz w:val="28"/>
          <w:szCs w:val="28"/>
        </w:rPr>
      </w:pPr>
      <w:r w:rsidRPr="001F1A9D">
        <w:rPr>
          <w:rFonts w:ascii="Times New Roman" w:hAnsi="Times New Roman"/>
          <w:sz w:val="28"/>
          <w:szCs w:val="28"/>
        </w:rPr>
        <w:t>Поняття інвестиційної привабливості та методи її оцінки</w:t>
      </w:r>
    </w:p>
    <w:p w:rsidR="00142CA5" w:rsidRPr="001F1A9D" w:rsidRDefault="00142CA5" w:rsidP="002A6B92">
      <w:pPr>
        <w:pStyle w:val="af2"/>
        <w:numPr>
          <w:ilvl w:val="0"/>
          <w:numId w:val="17"/>
        </w:numPr>
        <w:rPr>
          <w:rFonts w:ascii="Times New Roman" w:hAnsi="Times New Roman"/>
          <w:sz w:val="28"/>
          <w:szCs w:val="28"/>
        </w:rPr>
      </w:pPr>
      <w:r w:rsidRPr="001F1A9D">
        <w:rPr>
          <w:rFonts w:ascii="Times New Roman" w:hAnsi="Times New Roman"/>
          <w:bCs/>
          <w:sz w:val="28"/>
          <w:szCs w:val="28"/>
        </w:rPr>
        <w:t>Інвестиційна привабливість об’єктів ринку інвестицій.</w:t>
      </w:r>
    </w:p>
    <w:p w:rsidR="00142CA5" w:rsidRPr="001F1A9D" w:rsidRDefault="00142CA5" w:rsidP="002A6B92">
      <w:pPr>
        <w:pStyle w:val="af2"/>
        <w:numPr>
          <w:ilvl w:val="0"/>
          <w:numId w:val="17"/>
        </w:numPr>
        <w:rPr>
          <w:rFonts w:ascii="Times New Roman" w:hAnsi="Times New Roman"/>
          <w:sz w:val="28"/>
          <w:szCs w:val="28"/>
        </w:rPr>
      </w:pPr>
      <w:r w:rsidRPr="001F1A9D">
        <w:rPr>
          <w:rFonts w:ascii="Times New Roman" w:hAnsi="Times New Roman"/>
          <w:sz w:val="28"/>
          <w:szCs w:val="28"/>
        </w:rPr>
        <w:t>Оцінювання інвестиційної привабливості країни і регіону</w:t>
      </w:r>
    </w:p>
    <w:p w:rsidR="00142CA5" w:rsidRPr="001F1A9D" w:rsidRDefault="00142CA5" w:rsidP="002A6B92">
      <w:pPr>
        <w:pStyle w:val="af2"/>
        <w:numPr>
          <w:ilvl w:val="0"/>
          <w:numId w:val="17"/>
        </w:numPr>
        <w:rPr>
          <w:rFonts w:ascii="Times New Roman" w:hAnsi="Times New Roman"/>
          <w:sz w:val="28"/>
          <w:szCs w:val="28"/>
        </w:rPr>
      </w:pPr>
      <w:r w:rsidRPr="001F1A9D">
        <w:rPr>
          <w:rFonts w:ascii="Times New Roman" w:hAnsi="Times New Roman"/>
          <w:sz w:val="28"/>
          <w:szCs w:val="28"/>
        </w:rPr>
        <w:t>Оцінювання інвестиційної привабливості галузі</w:t>
      </w:r>
    </w:p>
    <w:p w:rsidR="00142CA5" w:rsidRPr="003E670F" w:rsidRDefault="00142CA5" w:rsidP="002A6B92">
      <w:pPr>
        <w:pStyle w:val="af2"/>
        <w:numPr>
          <w:ilvl w:val="0"/>
          <w:numId w:val="17"/>
        </w:numPr>
        <w:spacing w:before="100" w:beforeAutospacing="1" w:afterAutospacing="1"/>
        <w:rPr>
          <w:rFonts w:ascii="Times New Roman" w:hAnsi="Times New Roman"/>
          <w:sz w:val="28"/>
          <w:szCs w:val="28"/>
        </w:rPr>
      </w:pPr>
      <w:r w:rsidRPr="001F1A9D">
        <w:rPr>
          <w:rFonts w:ascii="Times New Roman" w:hAnsi="Times New Roman"/>
          <w:sz w:val="28"/>
          <w:szCs w:val="28"/>
        </w:rPr>
        <w:t>Методичні підходи до оцінювання інвестиційної привабливості підприємства</w:t>
      </w: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sz w:val="28"/>
          <w:szCs w:val="28"/>
          <w:lang w:val="uk-UA"/>
        </w:rPr>
        <w:t>Опишіть п</w:t>
      </w:r>
      <w:r w:rsidRPr="003E670F">
        <w:rPr>
          <w:rFonts w:ascii="Times New Roman" w:hAnsi="Times New Roman"/>
          <w:sz w:val="28"/>
          <w:szCs w:val="28"/>
        </w:rPr>
        <w:t xml:space="preserve">оняття інвестиційної привабливості </w:t>
      </w:r>
      <w:r w:rsidRPr="003E670F">
        <w:rPr>
          <w:rFonts w:ascii="Times New Roman" w:hAnsi="Times New Roman"/>
          <w:sz w:val="28"/>
          <w:szCs w:val="28"/>
          <w:lang w:val="uk-UA"/>
        </w:rPr>
        <w:t>.</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sz w:val="28"/>
          <w:szCs w:val="28"/>
          <w:lang w:val="uk-UA"/>
        </w:rPr>
        <w:t xml:space="preserve">Назвіть </w:t>
      </w:r>
      <w:r w:rsidRPr="003E670F">
        <w:rPr>
          <w:rFonts w:ascii="Times New Roman" w:hAnsi="Times New Roman"/>
          <w:sz w:val="28"/>
          <w:szCs w:val="28"/>
        </w:rPr>
        <w:t>методи оцінки інвестиційної привабливості</w:t>
      </w:r>
      <w:r w:rsidRPr="003E670F">
        <w:rPr>
          <w:rFonts w:ascii="Times New Roman" w:hAnsi="Times New Roman"/>
          <w:sz w:val="28"/>
          <w:szCs w:val="28"/>
          <w:lang w:val="uk-UA"/>
        </w:rPr>
        <w:t>.</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bCs/>
          <w:sz w:val="28"/>
          <w:szCs w:val="28"/>
          <w:lang w:val="uk-UA"/>
        </w:rPr>
        <w:t xml:space="preserve">Що таке </w:t>
      </w:r>
      <w:r w:rsidRPr="003E670F">
        <w:rPr>
          <w:rFonts w:ascii="Times New Roman" w:hAnsi="Times New Roman"/>
          <w:bCs/>
          <w:sz w:val="28"/>
          <w:szCs w:val="28"/>
        </w:rPr>
        <w:t xml:space="preserve">нвестиційна привабливість об’єктів ринку </w:t>
      </w:r>
      <w:r w:rsidRPr="003E670F">
        <w:rPr>
          <w:rFonts w:ascii="Times New Roman" w:hAnsi="Times New Roman"/>
          <w:bCs/>
          <w:sz w:val="28"/>
          <w:szCs w:val="28"/>
          <w:lang w:val="uk-UA"/>
        </w:rPr>
        <w:t>?</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bCs/>
          <w:sz w:val="28"/>
          <w:szCs w:val="28"/>
          <w:lang w:val="uk-UA"/>
        </w:rPr>
        <w:t>Що таке і</w:t>
      </w:r>
      <w:r w:rsidRPr="003E670F">
        <w:rPr>
          <w:rFonts w:ascii="Times New Roman" w:hAnsi="Times New Roman"/>
          <w:bCs/>
          <w:sz w:val="28"/>
          <w:szCs w:val="28"/>
        </w:rPr>
        <w:t>нвестиційна привабливість об’єктів ринку інвестицій</w:t>
      </w:r>
      <w:r w:rsidRPr="003E670F">
        <w:rPr>
          <w:rFonts w:ascii="Times New Roman" w:hAnsi="Times New Roman"/>
          <w:bCs/>
          <w:sz w:val="28"/>
          <w:szCs w:val="28"/>
          <w:lang w:val="uk-UA"/>
        </w:rPr>
        <w:t>?</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sz w:val="28"/>
          <w:szCs w:val="28"/>
          <w:lang w:val="uk-UA"/>
        </w:rPr>
        <w:t>В чому полягає о</w:t>
      </w:r>
      <w:r w:rsidRPr="003E670F">
        <w:rPr>
          <w:rFonts w:ascii="Times New Roman" w:hAnsi="Times New Roman"/>
          <w:sz w:val="28"/>
          <w:szCs w:val="28"/>
        </w:rPr>
        <w:t>цінювання інвестиційної привабливост</w:t>
      </w:r>
      <w:r w:rsidRPr="003E670F">
        <w:rPr>
          <w:rFonts w:ascii="Times New Roman" w:hAnsi="Times New Roman"/>
          <w:sz w:val="28"/>
          <w:szCs w:val="28"/>
          <w:lang w:val="uk-UA"/>
        </w:rPr>
        <w:t>і?</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sz w:val="28"/>
          <w:szCs w:val="28"/>
          <w:lang w:val="uk-UA"/>
        </w:rPr>
        <w:t>В чому полягає о</w:t>
      </w:r>
      <w:r w:rsidRPr="003E670F">
        <w:rPr>
          <w:rFonts w:ascii="Times New Roman" w:hAnsi="Times New Roman"/>
          <w:sz w:val="28"/>
          <w:szCs w:val="28"/>
        </w:rPr>
        <w:t xml:space="preserve">цінювання інвестиційної привабливості країни </w:t>
      </w:r>
      <w:r w:rsidRPr="003E670F">
        <w:rPr>
          <w:rFonts w:ascii="Times New Roman" w:hAnsi="Times New Roman"/>
          <w:sz w:val="28"/>
          <w:szCs w:val="28"/>
          <w:lang w:val="uk-UA"/>
        </w:rPr>
        <w:t>?</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sz w:val="28"/>
          <w:szCs w:val="28"/>
          <w:lang w:val="uk-UA"/>
        </w:rPr>
        <w:t>В чому полягає о</w:t>
      </w:r>
      <w:r w:rsidRPr="003E670F">
        <w:rPr>
          <w:rFonts w:ascii="Times New Roman" w:hAnsi="Times New Roman"/>
          <w:sz w:val="28"/>
          <w:szCs w:val="28"/>
        </w:rPr>
        <w:t>цінювання інвестиційної привабливості  регіону</w:t>
      </w:r>
      <w:r w:rsidRPr="003E670F">
        <w:rPr>
          <w:rFonts w:ascii="Times New Roman" w:hAnsi="Times New Roman"/>
          <w:sz w:val="28"/>
          <w:szCs w:val="28"/>
          <w:lang w:val="uk-UA"/>
        </w:rPr>
        <w:t>?</w:t>
      </w:r>
    </w:p>
    <w:p w:rsidR="001F1A9D" w:rsidRPr="003E670F" w:rsidRDefault="001F1A9D" w:rsidP="002A6B92">
      <w:pPr>
        <w:pStyle w:val="af2"/>
        <w:numPr>
          <w:ilvl w:val="0"/>
          <w:numId w:val="18"/>
        </w:numPr>
        <w:rPr>
          <w:rFonts w:ascii="Times New Roman" w:hAnsi="Times New Roman"/>
          <w:sz w:val="28"/>
          <w:szCs w:val="28"/>
        </w:rPr>
      </w:pPr>
      <w:r w:rsidRPr="003E670F">
        <w:rPr>
          <w:rFonts w:ascii="Times New Roman" w:hAnsi="Times New Roman"/>
          <w:sz w:val="28"/>
          <w:szCs w:val="28"/>
          <w:lang w:val="uk-UA"/>
        </w:rPr>
        <w:t xml:space="preserve">В чому полягає </w:t>
      </w:r>
      <w:r w:rsidR="003E670F" w:rsidRPr="003E670F">
        <w:rPr>
          <w:rFonts w:ascii="Times New Roman" w:hAnsi="Times New Roman"/>
          <w:sz w:val="28"/>
          <w:szCs w:val="28"/>
          <w:lang w:val="uk-UA"/>
        </w:rPr>
        <w:t>о</w:t>
      </w:r>
      <w:r w:rsidRPr="003E670F">
        <w:rPr>
          <w:rFonts w:ascii="Times New Roman" w:hAnsi="Times New Roman"/>
          <w:sz w:val="28"/>
          <w:szCs w:val="28"/>
        </w:rPr>
        <w:t>цінювання інвестиційної привабливості галузі</w:t>
      </w:r>
      <w:r w:rsidR="003E670F" w:rsidRPr="003E670F">
        <w:rPr>
          <w:rFonts w:ascii="Times New Roman" w:hAnsi="Times New Roman"/>
          <w:sz w:val="28"/>
          <w:szCs w:val="28"/>
          <w:lang w:val="uk-UA"/>
        </w:rPr>
        <w:t>?</w:t>
      </w:r>
    </w:p>
    <w:p w:rsidR="00142CA5" w:rsidRPr="003E670F" w:rsidRDefault="001F1A9D" w:rsidP="002A6B92">
      <w:pPr>
        <w:pStyle w:val="af2"/>
        <w:numPr>
          <w:ilvl w:val="0"/>
          <w:numId w:val="18"/>
        </w:numPr>
        <w:spacing w:before="100" w:beforeAutospacing="1" w:afterAutospacing="1"/>
        <w:rPr>
          <w:rFonts w:ascii="Times New Roman" w:hAnsi="Times New Roman"/>
          <w:sz w:val="28"/>
          <w:szCs w:val="28"/>
        </w:rPr>
      </w:pPr>
      <w:r w:rsidRPr="003E670F">
        <w:rPr>
          <w:rFonts w:ascii="Times New Roman" w:hAnsi="Times New Roman"/>
          <w:sz w:val="28"/>
          <w:szCs w:val="28"/>
          <w:lang w:val="uk-UA"/>
        </w:rPr>
        <w:t xml:space="preserve">Які є </w:t>
      </w:r>
      <w:r w:rsidR="003E670F" w:rsidRPr="003E670F">
        <w:rPr>
          <w:rFonts w:ascii="Times New Roman" w:hAnsi="Times New Roman"/>
          <w:sz w:val="28"/>
          <w:szCs w:val="28"/>
          <w:lang w:val="uk-UA"/>
        </w:rPr>
        <w:t>м</w:t>
      </w:r>
      <w:r w:rsidRPr="003E670F">
        <w:rPr>
          <w:rFonts w:ascii="Times New Roman" w:hAnsi="Times New Roman"/>
          <w:sz w:val="28"/>
          <w:szCs w:val="28"/>
        </w:rPr>
        <w:t>етодичні підходи до оцінювання інвестиційної привабливості підприємства</w:t>
      </w:r>
      <w:r w:rsidR="003E670F" w:rsidRPr="003E670F">
        <w:rPr>
          <w:rFonts w:ascii="Times New Roman" w:hAnsi="Times New Roman"/>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1F1A9D" w:rsidRPr="003E670F" w:rsidRDefault="001F1A9D" w:rsidP="002A6B92">
      <w:pPr>
        <w:pStyle w:val="af2"/>
        <w:numPr>
          <w:ilvl w:val="0"/>
          <w:numId w:val="19"/>
        </w:numPr>
        <w:shd w:val="clear" w:color="auto" w:fill="FFFFFF"/>
        <w:rPr>
          <w:rFonts w:ascii="Times New Roman" w:hAnsi="Times New Roman"/>
          <w:bCs/>
          <w:spacing w:val="-6"/>
          <w:sz w:val="28"/>
          <w:szCs w:val="28"/>
        </w:rPr>
      </w:pPr>
      <w:r w:rsidRPr="003E670F">
        <w:rPr>
          <w:rFonts w:ascii="Times New Roman" w:hAnsi="Times New Roman"/>
          <w:bCs/>
          <w:spacing w:val="-6"/>
          <w:sz w:val="28"/>
          <w:szCs w:val="28"/>
        </w:rPr>
        <w:t>Боярко І.М.Інвестиційний аналіз: навчальний посібник .  К : ЦНЛ,2019. 400 с.</w:t>
      </w:r>
    </w:p>
    <w:p w:rsidR="001F1A9D" w:rsidRPr="003E670F" w:rsidRDefault="001F1A9D" w:rsidP="002A6B92">
      <w:pPr>
        <w:pStyle w:val="af2"/>
        <w:numPr>
          <w:ilvl w:val="0"/>
          <w:numId w:val="19"/>
        </w:numPr>
        <w:rPr>
          <w:rFonts w:ascii="Times New Roman" w:hAnsi="Times New Roman"/>
          <w:sz w:val="28"/>
          <w:szCs w:val="28"/>
        </w:rPr>
      </w:pPr>
      <w:r w:rsidRPr="003E670F">
        <w:rPr>
          <w:rFonts w:ascii="Times New Roman" w:hAnsi="Times New Roman"/>
          <w:bCs/>
          <w:iCs/>
          <w:sz w:val="28"/>
          <w:szCs w:val="28"/>
        </w:rPr>
        <w:lastRenderedPageBreak/>
        <w:t>Гудзь О. Є. Інвестиційний менеджмент: навчальний посібник .Львів: ТОВ «Галицька видавнича спілка», 2020. 223 с.</w:t>
      </w:r>
    </w:p>
    <w:p w:rsidR="001F1A9D" w:rsidRPr="003E670F" w:rsidRDefault="001F1A9D" w:rsidP="002A6B92">
      <w:pPr>
        <w:pStyle w:val="af2"/>
        <w:numPr>
          <w:ilvl w:val="0"/>
          <w:numId w:val="19"/>
        </w:numPr>
        <w:rPr>
          <w:rFonts w:ascii="Times New Roman" w:hAnsi="Times New Roman"/>
          <w:sz w:val="28"/>
          <w:szCs w:val="28"/>
        </w:rPr>
      </w:pPr>
      <w:r w:rsidRPr="003E670F">
        <w:rPr>
          <w:rFonts w:ascii="Times New Roman" w:hAnsi="Times New Roman"/>
          <w:sz w:val="28"/>
          <w:szCs w:val="28"/>
        </w:rPr>
        <w:t>Давиденко Н. М. Інвестування: підручник . Київ , 2021. 460 с.</w:t>
      </w:r>
    </w:p>
    <w:p w:rsidR="001F1A9D" w:rsidRPr="003E670F" w:rsidRDefault="001F1A9D" w:rsidP="002A6B92">
      <w:pPr>
        <w:pStyle w:val="af2"/>
        <w:numPr>
          <w:ilvl w:val="0"/>
          <w:numId w:val="19"/>
        </w:numPr>
        <w:shd w:val="clear" w:color="auto" w:fill="FFFFFF"/>
        <w:rPr>
          <w:rFonts w:ascii="Times New Roman" w:hAnsi="Times New Roman"/>
          <w:bCs/>
          <w:spacing w:val="-6"/>
          <w:sz w:val="28"/>
          <w:szCs w:val="28"/>
        </w:rPr>
      </w:pPr>
      <w:r w:rsidRPr="003E670F">
        <w:rPr>
          <w:rFonts w:ascii="Times New Roman" w:hAnsi="Times New Roman"/>
          <w:bCs/>
          <w:spacing w:val="-6"/>
          <w:sz w:val="28"/>
          <w:szCs w:val="28"/>
        </w:rPr>
        <w:t>Майорова Т. В. Інвестиційна діяльність : підручник . К : ЦНЛ, 2019. 472 с.</w:t>
      </w:r>
    </w:p>
    <w:p w:rsidR="001F1A9D" w:rsidRPr="003E670F" w:rsidRDefault="001F1A9D" w:rsidP="002A6B92">
      <w:pPr>
        <w:pStyle w:val="af2"/>
        <w:numPr>
          <w:ilvl w:val="0"/>
          <w:numId w:val="19"/>
        </w:numPr>
        <w:tabs>
          <w:tab w:val="left" w:pos="1719"/>
        </w:tabs>
        <w:rPr>
          <w:rFonts w:ascii="Times New Roman" w:hAnsi="Times New Roman"/>
          <w:sz w:val="28"/>
          <w:szCs w:val="28"/>
        </w:rPr>
      </w:pPr>
      <w:r w:rsidRPr="003E670F">
        <w:rPr>
          <w:rFonts w:ascii="Times New Roman" w:hAnsi="Times New Roman"/>
          <w:sz w:val="28"/>
          <w:szCs w:val="28"/>
        </w:rPr>
        <w:t>Скоробогатова Н. Є. Інвестування: практикум: навчальний посібник . Київ : КПІ ім. Ігоря Сікорського,2023. 67 с.</w:t>
      </w:r>
    </w:p>
    <w:p w:rsidR="001F1A9D" w:rsidRPr="003E670F" w:rsidRDefault="001F1A9D" w:rsidP="002A6B92">
      <w:pPr>
        <w:pStyle w:val="af2"/>
        <w:numPr>
          <w:ilvl w:val="0"/>
          <w:numId w:val="19"/>
        </w:numPr>
        <w:tabs>
          <w:tab w:val="left" w:pos="1719"/>
        </w:tabs>
        <w:rPr>
          <w:rFonts w:ascii="Times New Roman" w:hAnsi="Times New Roman"/>
          <w:sz w:val="28"/>
          <w:szCs w:val="28"/>
        </w:rPr>
      </w:pPr>
      <w:r w:rsidRPr="003E670F">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142CA5" w:rsidRPr="003E670F" w:rsidRDefault="001F1A9D" w:rsidP="002A6B92">
      <w:pPr>
        <w:pStyle w:val="af2"/>
        <w:numPr>
          <w:ilvl w:val="0"/>
          <w:numId w:val="19"/>
        </w:numPr>
        <w:tabs>
          <w:tab w:val="left" w:pos="1719"/>
        </w:tabs>
        <w:rPr>
          <w:rFonts w:ascii="Times New Roman" w:hAnsi="Times New Roman"/>
          <w:sz w:val="28"/>
          <w:szCs w:val="28"/>
        </w:rPr>
      </w:pPr>
      <w:r w:rsidRPr="003E670F">
        <w:rPr>
          <w:rFonts w:ascii="Times New Roman" w:hAnsi="Times New Roman"/>
          <w:sz w:val="28"/>
          <w:szCs w:val="28"/>
        </w:rPr>
        <w:t>Ходаківська В.П. Ринок фінансових послуг:навчальний посібник. Київ: ЦУЛ, 2022. 320 с.</w:t>
      </w:r>
    </w:p>
    <w:p w:rsidR="00142CA5" w:rsidRPr="0040269A" w:rsidRDefault="00142CA5" w:rsidP="00142CA5">
      <w:pPr>
        <w:spacing w:line="276" w:lineRule="auto"/>
        <w:rPr>
          <w:b/>
          <w:bCs/>
          <w:sz w:val="28"/>
          <w:szCs w:val="28"/>
          <w:lang w:val="uk-UA"/>
        </w:rPr>
      </w:pPr>
      <w:r w:rsidRPr="00076332">
        <w:rPr>
          <w:b/>
          <w:sz w:val="28"/>
          <w:szCs w:val="28"/>
        </w:rPr>
        <w:t>ТЕМА 5</w:t>
      </w:r>
      <w:r w:rsidRPr="00076332">
        <w:rPr>
          <w:b/>
          <w:bCs/>
          <w:sz w:val="28"/>
          <w:szCs w:val="28"/>
        </w:rPr>
        <w:t xml:space="preserve"> .ФІНАНСОВЕ ЗАБЕЗПЕЧЕННЯ ІНВЕСТИЦІЙНОГО ПРОЦЕСУ В ГРГ</w:t>
      </w:r>
    </w:p>
    <w:p w:rsidR="00142CA5" w:rsidRPr="0040269A" w:rsidRDefault="00142CA5" w:rsidP="00142CA5">
      <w:pPr>
        <w:spacing w:line="276" w:lineRule="auto"/>
        <w:rPr>
          <w:sz w:val="28"/>
          <w:szCs w:val="28"/>
        </w:rPr>
      </w:pPr>
      <w:r w:rsidRPr="0040269A">
        <w:rPr>
          <w:bCs/>
          <w:sz w:val="28"/>
          <w:szCs w:val="28"/>
        </w:rPr>
        <w:t>1. Загальна характеристика форм, типів та джерел фінансування інвестиційної діяльності.</w:t>
      </w:r>
    </w:p>
    <w:p w:rsidR="00142CA5" w:rsidRPr="0040269A" w:rsidRDefault="00142CA5" w:rsidP="00142CA5">
      <w:pPr>
        <w:spacing w:line="276" w:lineRule="auto"/>
        <w:rPr>
          <w:sz w:val="28"/>
          <w:szCs w:val="28"/>
        </w:rPr>
      </w:pPr>
      <w:r w:rsidRPr="0040269A">
        <w:rPr>
          <w:bCs/>
          <w:sz w:val="28"/>
          <w:szCs w:val="28"/>
        </w:rPr>
        <w:t>2. Методи фінансування інвестиційної діяльності.</w:t>
      </w:r>
    </w:p>
    <w:p w:rsidR="00142CA5" w:rsidRPr="0040269A" w:rsidRDefault="00142CA5" w:rsidP="00142CA5">
      <w:pPr>
        <w:spacing w:line="276" w:lineRule="auto"/>
        <w:rPr>
          <w:sz w:val="28"/>
          <w:szCs w:val="28"/>
        </w:rPr>
      </w:pPr>
      <w:r w:rsidRPr="0040269A">
        <w:rPr>
          <w:bCs/>
          <w:sz w:val="28"/>
          <w:szCs w:val="28"/>
        </w:rPr>
        <w:t>3. Оцінка вартості інвестиційних ресурсів.</w:t>
      </w:r>
    </w:p>
    <w:p w:rsidR="00142CA5" w:rsidRPr="0040269A" w:rsidRDefault="00142CA5" w:rsidP="00142CA5">
      <w:pPr>
        <w:spacing w:line="276" w:lineRule="auto"/>
        <w:rPr>
          <w:sz w:val="28"/>
          <w:szCs w:val="28"/>
        </w:rPr>
      </w:pPr>
      <w:r w:rsidRPr="0040269A">
        <w:rPr>
          <w:bCs/>
          <w:sz w:val="28"/>
          <w:szCs w:val="28"/>
        </w:rPr>
        <w:t>4. Методи оптимізації структури інвестиційних ресурсів.</w:t>
      </w:r>
    </w:p>
    <w:p w:rsidR="00142CA5" w:rsidRDefault="00142CA5" w:rsidP="00142CA5">
      <w:pPr>
        <w:spacing w:line="276" w:lineRule="auto"/>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FA741F" w:rsidRPr="00FA741F" w:rsidRDefault="00FA741F" w:rsidP="002A6B92">
      <w:pPr>
        <w:pStyle w:val="af2"/>
        <w:numPr>
          <w:ilvl w:val="0"/>
          <w:numId w:val="20"/>
        </w:numPr>
        <w:ind w:left="360"/>
        <w:rPr>
          <w:rFonts w:ascii="Times New Roman" w:hAnsi="Times New Roman"/>
          <w:bCs/>
          <w:sz w:val="28"/>
          <w:szCs w:val="28"/>
          <w:lang w:val="uk-UA"/>
        </w:rPr>
      </w:pPr>
      <w:r w:rsidRPr="00FA741F">
        <w:rPr>
          <w:rFonts w:ascii="Times New Roman" w:hAnsi="Times New Roman"/>
          <w:bCs/>
          <w:sz w:val="28"/>
          <w:szCs w:val="28"/>
          <w:lang w:val="uk-UA"/>
        </w:rPr>
        <w:t xml:space="preserve">Надайте </w:t>
      </w:r>
      <w:r w:rsidRPr="00FA741F">
        <w:rPr>
          <w:rFonts w:ascii="Times New Roman" w:hAnsi="Times New Roman"/>
          <w:bCs/>
          <w:sz w:val="28"/>
          <w:szCs w:val="28"/>
        </w:rPr>
        <w:t xml:space="preserve"> характеристик</w:t>
      </w:r>
      <w:r w:rsidRPr="00FA741F">
        <w:rPr>
          <w:rFonts w:ascii="Times New Roman" w:hAnsi="Times New Roman"/>
          <w:bCs/>
          <w:sz w:val="28"/>
          <w:szCs w:val="28"/>
          <w:lang w:val="uk-UA"/>
        </w:rPr>
        <w:t>у</w:t>
      </w:r>
      <w:r w:rsidRPr="00FA741F">
        <w:rPr>
          <w:rFonts w:ascii="Times New Roman" w:hAnsi="Times New Roman"/>
          <w:bCs/>
          <w:sz w:val="28"/>
          <w:szCs w:val="28"/>
        </w:rPr>
        <w:t xml:space="preserve"> форм</w:t>
      </w:r>
      <w:r w:rsidRPr="00FA741F">
        <w:rPr>
          <w:rFonts w:ascii="Times New Roman" w:hAnsi="Times New Roman"/>
          <w:bCs/>
          <w:sz w:val="28"/>
          <w:szCs w:val="28"/>
          <w:lang w:val="uk-UA"/>
        </w:rPr>
        <w:t xml:space="preserve"> </w:t>
      </w:r>
      <w:r w:rsidRPr="00FA741F">
        <w:rPr>
          <w:rFonts w:ascii="Times New Roman" w:hAnsi="Times New Roman"/>
          <w:bCs/>
          <w:sz w:val="28"/>
          <w:szCs w:val="28"/>
        </w:rPr>
        <w:t>фінансування інвестиційної діяльності.</w:t>
      </w:r>
    </w:p>
    <w:p w:rsidR="00FA741F" w:rsidRPr="00FA741F" w:rsidRDefault="00FA741F" w:rsidP="002A6B92">
      <w:pPr>
        <w:pStyle w:val="af2"/>
        <w:numPr>
          <w:ilvl w:val="0"/>
          <w:numId w:val="20"/>
        </w:numPr>
        <w:ind w:left="360"/>
        <w:rPr>
          <w:rFonts w:ascii="Times New Roman" w:hAnsi="Times New Roman"/>
          <w:sz w:val="28"/>
          <w:szCs w:val="28"/>
          <w:lang w:val="uk-UA"/>
        </w:rPr>
      </w:pPr>
      <w:r w:rsidRPr="00FA741F">
        <w:rPr>
          <w:rFonts w:ascii="Times New Roman" w:hAnsi="Times New Roman"/>
          <w:bCs/>
          <w:sz w:val="28"/>
          <w:szCs w:val="28"/>
          <w:lang w:val="uk-UA"/>
        </w:rPr>
        <w:t>Надайте</w:t>
      </w:r>
      <w:r w:rsidRPr="00FA741F">
        <w:rPr>
          <w:rFonts w:ascii="Times New Roman" w:hAnsi="Times New Roman"/>
          <w:bCs/>
          <w:sz w:val="28"/>
          <w:szCs w:val="28"/>
        </w:rPr>
        <w:t xml:space="preserve">  характеристик</w:t>
      </w:r>
      <w:r w:rsidRPr="00FA741F">
        <w:rPr>
          <w:rFonts w:ascii="Times New Roman" w:hAnsi="Times New Roman"/>
          <w:bCs/>
          <w:sz w:val="28"/>
          <w:szCs w:val="28"/>
          <w:lang w:val="uk-UA"/>
        </w:rPr>
        <w:t>у</w:t>
      </w:r>
      <w:r w:rsidRPr="00FA741F">
        <w:rPr>
          <w:rFonts w:ascii="Times New Roman" w:hAnsi="Times New Roman"/>
          <w:bCs/>
          <w:sz w:val="28"/>
          <w:szCs w:val="28"/>
        </w:rPr>
        <w:t xml:space="preserve"> типів  фінансування інвестиційної діяльності.</w:t>
      </w:r>
    </w:p>
    <w:p w:rsidR="00FA741F" w:rsidRPr="00FA741F" w:rsidRDefault="00FA741F" w:rsidP="002A6B92">
      <w:pPr>
        <w:pStyle w:val="af2"/>
        <w:numPr>
          <w:ilvl w:val="0"/>
          <w:numId w:val="20"/>
        </w:numPr>
        <w:ind w:left="360"/>
        <w:rPr>
          <w:rFonts w:ascii="Times New Roman" w:hAnsi="Times New Roman"/>
          <w:sz w:val="28"/>
          <w:szCs w:val="28"/>
          <w:lang w:val="uk-UA"/>
        </w:rPr>
      </w:pPr>
      <w:r w:rsidRPr="00FA741F">
        <w:rPr>
          <w:rFonts w:ascii="Times New Roman" w:hAnsi="Times New Roman"/>
          <w:bCs/>
          <w:sz w:val="28"/>
          <w:szCs w:val="28"/>
          <w:lang w:val="uk-UA"/>
        </w:rPr>
        <w:t>Надайте</w:t>
      </w:r>
      <w:r w:rsidRPr="00FA741F">
        <w:rPr>
          <w:rFonts w:ascii="Times New Roman" w:hAnsi="Times New Roman"/>
          <w:bCs/>
          <w:sz w:val="28"/>
          <w:szCs w:val="28"/>
        </w:rPr>
        <w:t xml:space="preserve">  характеристик</w:t>
      </w:r>
      <w:r w:rsidRPr="00FA741F">
        <w:rPr>
          <w:rFonts w:ascii="Times New Roman" w:hAnsi="Times New Roman"/>
          <w:bCs/>
          <w:sz w:val="28"/>
          <w:szCs w:val="28"/>
          <w:lang w:val="uk-UA"/>
        </w:rPr>
        <w:t>у</w:t>
      </w:r>
      <w:r>
        <w:rPr>
          <w:rFonts w:ascii="Times New Roman" w:hAnsi="Times New Roman"/>
          <w:bCs/>
          <w:sz w:val="28"/>
          <w:szCs w:val="28"/>
        </w:rPr>
        <w:t xml:space="preserve"> </w:t>
      </w:r>
      <w:r w:rsidRPr="00FA741F">
        <w:rPr>
          <w:rFonts w:ascii="Times New Roman" w:hAnsi="Times New Roman"/>
          <w:bCs/>
          <w:sz w:val="28"/>
          <w:szCs w:val="28"/>
        </w:rPr>
        <w:t>джерел фінансування інвестиційної діяльності.</w:t>
      </w:r>
    </w:p>
    <w:p w:rsidR="00FA741F" w:rsidRPr="00FA741F" w:rsidRDefault="00FA741F" w:rsidP="002A6B92">
      <w:pPr>
        <w:pStyle w:val="af2"/>
        <w:numPr>
          <w:ilvl w:val="0"/>
          <w:numId w:val="20"/>
        </w:numPr>
        <w:ind w:left="360"/>
        <w:rPr>
          <w:rFonts w:ascii="Times New Roman" w:hAnsi="Times New Roman"/>
          <w:sz w:val="28"/>
          <w:szCs w:val="28"/>
          <w:lang w:val="uk-UA"/>
        </w:rPr>
      </w:pPr>
      <w:r w:rsidRPr="00FA741F">
        <w:rPr>
          <w:rFonts w:ascii="Times New Roman" w:hAnsi="Times New Roman"/>
          <w:bCs/>
          <w:sz w:val="28"/>
          <w:szCs w:val="28"/>
          <w:lang w:val="uk-UA"/>
        </w:rPr>
        <w:t>Які є м</w:t>
      </w:r>
      <w:r w:rsidRPr="00FA741F">
        <w:rPr>
          <w:rFonts w:ascii="Times New Roman" w:hAnsi="Times New Roman"/>
          <w:bCs/>
          <w:sz w:val="28"/>
          <w:szCs w:val="28"/>
        </w:rPr>
        <w:t>етоди фінансування інвестиційної діяльності</w:t>
      </w:r>
      <w:r w:rsidRPr="00FA741F">
        <w:rPr>
          <w:rFonts w:ascii="Times New Roman" w:hAnsi="Times New Roman"/>
          <w:bCs/>
          <w:sz w:val="28"/>
          <w:szCs w:val="28"/>
          <w:lang w:val="uk-UA"/>
        </w:rPr>
        <w:t>?</w:t>
      </w:r>
    </w:p>
    <w:p w:rsidR="00FA741F" w:rsidRPr="00FA741F" w:rsidRDefault="00FA741F" w:rsidP="002A6B92">
      <w:pPr>
        <w:pStyle w:val="af2"/>
        <w:numPr>
          <w:ilvl w:val="0"/>
          <w:numId w:val="12"/>
        </w:numPr>
        <w:ind w:left="360"/>
        <w:rPr>
          <w:rFonts w:ascii="Times New Roman" w:hAnsi="Times New Roman"/>
          <w:sz w:val="28"/>
          <w:szCs w:val="28"/>
          <w:lang w:val="uk-UA"/>
        </w:rPr>
      </w:pPr>
      <w:r w:rsidRPr="00FA741F">
        <w:rPr>
          <w:rFonts w:ascii="Times New Roman" w:hAnsi="Times New Roman"/>
          <w:bCs/>
          <w:sz w:val="28"/>
          <w:szCs w:val="28"/>
          <w:lang w:val="uk-UA"/>
        </w:rPr>
        <w:t>Що таке о</w:t>
      </w:r>
      <w:r w:rsidRPr="00FA741F">
        <w:rPr>
          <w:rFonts w:ascii="Times New Roman" w:hAnsi="Times New Roman"/>
          <w:bCs/>
          <w:sz w:val="28"/>
          <w:szCs w:val="28"/>
        </w:rPr>
        <w:t>цінка вартості інвестиційних ресурсів</w:t>
      </w:r>
      <w:r w:rsidRPr="00FA741F">
        <w:rPr>
          <w:rFonts w:ascii="Times New Roman" w:hAnsi="Times New Roman"/>
          <w:bCs/>
          <w:sz w:val="28"/>
          <w:szCs w:val="28"/>
          <w:lang w:val="uk-UA"/>
        </w:rPr>
        <w:t>?</w:t>
      </w:r>
    </w:p>
    <w:p w:rsidR="00142CA5" w:rsidRPr="00E77062" w:rsidRDefault="00FA741F" w:rsidP="002A6B92">
      <w:pPr>
        <w:pStyle w:val="af2"/>
        <w:numPr>
          <w:ilvl w:val="0"/>
          <w:numId w:val="12"/>
        </w:numPr>
        <w:ind w:left="360"/>
        <w:rPr>
          <w:rFonts w:ascii="Times New Roman" w:hAnsi="Times New Roman"/>
          <w:sz w:val="28"/>
          <w:szCs w:val="28"/>
        </w:rPr>
      </w:pPr>
      <w:r w:rsidRPr="00FA741F">
        <w:rPr>
          <w:rFonts w:ascii="Times New Roman" w:hAnsi="Times New Roman"/>
          <w:bCs/>
          <w:sz w:val="28"/>
          <w:szCs w:val="28"/>
          <w:lang w:val="uk-UA"/>
        </w:rPr>
        <w:t>Назвіть м</w:t>
      </w:r>
      <w:r w:rsidRPr="00FA741F">
        <w:rPr>
          <w:rFonts w:ascii="Times New Roman" w:hAnsi="Times New Roman"/>
          <w:bCs/>
          <w:sz w:val="28"/>
          <w:szCs w:val="28"/>
        </w:rPr>
        <w:t>етоди оптимізації структури інвестиційних ресурсів.</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1F1A9D" w:rsidRPr="00DE57D4" w:rsidRDefault="001F1A9D" w:rsidP="002A6B92">
      <w:pPr>
        <w:pStyle w:val="af2"/>
        <w:numPr>
          <w:ilvl w:val="0"/>
          <w:numId w:val="21"/>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1F1A9D" w:rsidRPr="00DE57D4" w:rsidRDefault="001F1A9D" w:rsidP="002A6B92">
      <w:pPr>
        <w:pStyle w:val="af2"/>
        <w:numPr>
          <w:ilvl w:val="0"/>
          <w:numId w:val="21"/>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1F1A9D" w:rsidRPr="00DE57D4" w:rsidRDefault="001F1A9D" w:rsidP="002A6B92">
      <w:pPr>
        <w:pStyle w:val="2"/>
        <w:keepLines/>
        <w:numPr>
          <w:ilvl w:val="0"/>
          <w:numId w:val="21"/>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1F1A9D" w:rsidRPr="00DE57D4" w:rsidRDefault="001F1A9D" w:rsidP="002A6B92">
      <w:pPr>
        <w:pStyle w:val="af2"/>
        <w:numPr>
          <w:ilvl w:val="0"/>
          <w:numId w:val="21"/>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1F1A9D" w:rsidRPr="00DE57D4" w:rsidRDefault="001F1A9D" w:rsidP="002A6B92">
      <w:pPr>
        <w:pStyle w:val="af2"/>
        <w:numPr>
          <w:ilvl w:val="0"/>
          <w:numId w:val="21"/>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практикум: навчальний посібник . Київ : КПІ ім. Ігоря Сікорського,2023. 67 с.</w:t>
      </w:r>
    </w:p>
    <w:p w:rsidR="001F1A9D" w:rsidRPr="00DE57D4" w:rsidRDefault="001F1A9D" w:rsidP="002A6B92">
      <w:pPr>
        <w:pStyle w:val="af2"/>
        <w:numPr>
          <w:ilvl w:val="0"/>
          <w:numId w:val="21"/>
        </w:numPr>
        <w:tabs>
          <w:tab w:val="left" w:pos="1719"/>
        </w:tabs>
        <w:spacing w:line="240" w:lineRule="auto"/>
        <w:rPr>
          <w:rFonts w:ascii="Times New Roman" w:hAnsi="Times New Roman"/>
          <w:sz w:val="28"/>
          <w:szCs w:val="28"/>
        </w:rPr>
      </w:pPr>
      <w:r w:rsidRPr="00DE57D4">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1F1A9D" w:rsidRPr="00DE57D4" w:rsidRDefault="001F1A9D" w:rsidP="002A6B92">
      <w:pPr>
        <w:pStyle w:val="af2"/>
        <w:numPr>
          <w:ilvl w:val="0"/>
          <w:numId w:val="21"/>
        </w:numPr>
        <w:tabs>
          <w:tab w:val="left" w:pos="1719"/>
        </w:tabs>
        <w:spacing w:line="240" w:lineRule="auto"/>
        <w:rPr>
          <w:rFonts w:ascii="Times New Roman" w:hAnsi="Times New Roman"/>
          <w:sz w:val="28"/>
          <w:szCs w:val="28"/>
        </w:rPr>
      </w:pPr>
      <w:r w:rsidRPr="00DE57D4">
        <w:rPr>
          <w:rFonts w:ascii="Times New Roman" w:hAnsi="Times New Roman"/>
          <w:sz w:val="28"/>
          <w:szCs w:val="28"/>
        </w:rPr>
        <w:t>Ходаківська В.П. Ринок фінансових послуг:навчальний посібник. Київ: ЦУЛ, 2022. 320 с.</w:t>
      </w:r>
    </w:p>
    <w:p w:rsidR="00142CA5" w:rsidRPr="00142CA5" w:rsidRDefault="00142CA5" w:rsidP="00142CA5">
      <w:pPr>
        <w:spacing w:line="276" w:lineRule="auto"/>
        <w:rPr>
          <w:sz w:val="28"/>
          <w:szCs w:val="28"/>
          <w:lang w:val="uk-UA"/>
        </w:rPr>
      </w:pPr>
    </w:p>
    <w:p w:rsidR="00142CA5" w:rsidRPr="00076332" w:rsidRDefault="00142CA5" w:rsidP="00142CA5">
      <w:pPr>
        <w:spacing w:line="276" w:lineRule="auto"/>
        <w:rPr>
          <w:b/>
          <w:bCs/>
          <w:sz w:val="28"/>
          <w:szCs w:val="28"/>
        </w:rPr>
      </w:pPr>
      <w:r w:rsidRPr="00076332">
        <w:rPr>
          <w:b/>
          <w:sz w:val="28"/>
          <w:szCs w:val="28"/>
        </w:rPr>
        <w:t>ТЕМА 6.</w:t>
      </w:r>
      <w:r w:rsidRPr="00076332">
        <w:rPr>
          <w:b/>
          <w:bCs/>
          <w:sz w:val="28"/>
          <w:szCs w:val="28"/>
        </w:rPr>
        <w:t>ФІНАНСОВІ ІНВЕСТИЦІЇ</w:t>
      </w:r>
      <w:r w:rsidRPr="00076332">
        <w:rPr>
          <w:b/>
          <w:sz w:val="28"/>
          <w:szCs w:val="28"/>
        </w:rPr>
        <w:t>  В ГРГ</w:t>
      </w:r>
    </w:p>
    <w:p w:rsidR="00142CA5" w:rsidRPr="0040269A" w:rsidRDefault="00142CA5" w:rsidP="00142CA5">
      <w:pPr>
        <w:spacing w:line="276" w:lineRule="auto"/>
        <w:rPr>
          <w:sz w:val="28"/>
          <w:szCs w:val="28"/>
        </w:rPr>
      </w:pPr>
      <w:r w:rsidRPr="0040269A">
        <w:rPr>
          <w:bCs/>
          <w:sz w:val="28"/>
          <w:szCs w:val="28"/>
        </w:rPr>
        <w:t>1. Характеристика фінансових інвестицій.</w:t>
      </w:r>
    </w:p>
    <w:p w:rsidR="00142CA5" w:rsidRPr="0040269A" w:rsidRDefault="00142CA5" w:rsidP="00142CA5">
      <w:pPr>
        <w:spacing w:line="276" w:lineRule="auto"/>
        <w:rPr>
          <w:sz w:val="28"/>
          <w:szCs w:val="28"/>
        </w:rPr>
      </w:pPr>
      <w:r w:rsidRPr="0040269A">
        <w:rPr>
          <w:bCs/>
          <w:sz w:val="28"/>
          <w:szCs w:val="28"/>
        </w:rPr>
        <w:t>2. Фінансовий ринок, його інфраструктура.</w:t>
      </w:r>
    </w:p>
    <w:p w:rsidR="00142CA5" w:rsidRPr="0040269A" w:rsidRDefault="00142CA5" w:rsidP="00142CA5">
      <w:pPr>
        <w:spacing w:line="276" w:lineRule="auto"/>
        <w:rPr>
          <w:sz w:val="28"/>
          <w:szCs w:val="28"/>
        </w:rPr>
      </w:pPr>
      <w:r w:rsidRPr="0040269A">
        <w:rPr>
          <w:bCs/>
          <w:sz w:val="28"/>
          <w:szCs w:val="28"/>
        </w:rPr>
        <w:t>3. Ринок цінних паперів та його учасники.</w:t>
      </w:r>
    </w:p>
    <w:p w:rsidR="00142CA5" w:rsidRPr="0040269A" w:rsidRDefault="00142CA5" w:rsidP="00142CA5">
      <w:pPr>
        <w:spacing w:line="276" w:lineRule="auto"/>
        <w:rPr>
          <w:sz w:val="28"/>
          <w:szCs w:val="28"/>
        </w:rPr>
      </w:pPr>
      <w:r w:rsidRPr="0040269A">
        <w:rPr>
          <w:bCs/>
          <w:sz w:val="28"/>
          <w:szCs w:val="28"/>
        </w:rPr>
        <w:t>4. Аналіз та оцінка ефективності фінансових інвестицій.</w:t>
      </w:r>
    </w:p>
    <w:p w:rsidR="00142CA5" w:rsidRPr="0040269A" w:rsidRDefault="00142CA5" w:rsidP="00142CA5">
      <w:pPr>
        <w:spacing w:line="276" w:lineRule="auto"/>
        <w:rPr>
          <w:sz w:val="28"/>
          <w:szCs w:val="28"/>
        </w:rPr>
      </w:pPr>
      <w:r w:rsidRPr="0040269A">
        <w:rPr>
          <w:bCs/>
          <w:sz w:val="28"/>
          <w:szCs w:val="28"/>
        </w:rPr>
        <w:t>5. Порядок формування портфеля цінних паперів.</w:t>
      </w:r>
    </w:p>
    <w:p w:rsidR="00142CA5" w:rsidRDefault="00142CA5" w:rsidP="00142CA5">
      <w:pPr>
        <w:spacing w:line="276" w:lineRule="auto"/>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E77062" w:rsidRPr="00E77062" w:rsidRDefault="00E77062" w:rsidP="002A6B92">
      <w:pPr>
        <w:pStyle w:val="af2"/>
        <w:numPr>
          <w:ilvl w:val="0"/>
          <w:numId w:val="23"/>
        </w:numPr>
        <w:ind w:left="360"/>
        <w:rPr>
          <w:rFonts w:ascii="Times New Roman" w:hAnsi="Times New Roman"/>
          <w:sz w:val="28"/>
          <w:szCs w:val="28"/>
        </w:rPr>
      </w:pPr>
      <w:r w:rsidRPr="00E77062">
        <w:rPr>
          <w:rFonts w:ascii="Times New Roman" w:hAnsi="Times New Roman"/>
          <w:bCs/>
          <w:sz w:val="28"/>
          <w:szCs w:val="28"/>
          <w:lang w:val="uk-UA"/>
        </w:rPr>
        <w:t>Надайте х</w:t>
      </w:r>
      <w:r w:rsidRPr="00E77062">
        <w:rPr>
          <w:rFonts w:ascii="Times New Roman" w:hAnsi="Times New Roman"/>
          <w:bCs/>
          <w:sz w:val="28"/>
          <w:szCs w:val="28"/>
        </w:rPr>
        <w:t>арактеристик</w:t>
      </w:r>
      <w:r w:rsidRPr="00E77062">
        <w:rPr>
          <w:rFonts w:ascii="Times New Roman" w:hAnsi="Times New Roman"/>
          <w:bCs/>
          <w:sz w:val="28"/>
          <w:szCs w:val="28"/>
          <w:lang w:val="uk-UA"/>
        </w:rPr>
        <w:t>у</w:t>
      </w:r>
      <w:r w:rsidRPr="00E77062">
        <w:rPr>
          <w:rFonts w:ascii="Times New Roman" w:hAnsi="Times New Roman"/>
          <w:bCs/>
          <w:sz w:val="28"/>
          <w:szCs w:val="28"/>
        </w:rPr>
        <w:t xml:space="preserve"> фінансових інвестицій.</w:t>
      </w:r>
    </w:p>
    <w:p w:rsidR="00E77062" w:rsidRPr="00E77062" w:rsidRDefault="00E77062" w:rsidP="002A6B92">
      <w:pPr>
        <w:pStyle w:val="af2"/>
        <w:numPr>
          <w:ilvl w:val="0"/>
          <w:numId w:val="23"/>
        </w:numPr>
        <w:ind w:left="360"/>
        <w:rPr>
          <w:rFonts w:ascii="Times New Roman" w:hAnsi="Times New Roman"/>
          <w:bCs/>
          <w:sz w:val="28"/>
          <w:szCs w:val="28"/>
          <w:lang w:val="uk-UA"/>
        </w:rPr>
      </w:pPr>
      <w:r w:rsidRPr="00E77062">
        <w:rPr>
          <w:rFonts w:ascii="Times New Roman" w:hAnsi="Times New Roman"/>
          <w:bCs/>
          <w:sz w:val="28"/>
          <w:szCs w:val="28"/>
          <w:lang w:val="uk-UA"/>
        </w:rPr>
        <w:t>Що таке ф</w:t>
      </w:r>
      <w:r w:rsidRPr="00E77062">
        <w:rPr>
          <w:rFonts w:ascii="Times New Roman" w:hAnsi="Times New Roman"/>
          <w:bCs/>
          <w:sz w:val="28"/>
          <w:szCs w:val="28"/>
        </w:rPr>
        <w:t>інансовий ринок</w:t>
      </w:r>
      <w:r w:rsidRPr="00E77062">
        <w:rPr>
          <w:rFonts w:ascii="Times New Roman" w:hAnsi="Times New Roman"/>
          <w:bCs/>
          <w:sz w:val="28"/>
          <w:szCs w:val="28"/>
          <w:lang w:val="uk-UA"/>
        </w:rPr>
        <w:t>?</w:t>
      </w:r>
    </w:p>
    <w:p w:rsidR="00E77062" w:rsidRPr="00E77062" w:rsidRDefault="00E77062" w:rsidP="002A6B92">
      <w:pPr>
        <w:pStyle w:val="af2"/>
        <w:numPr>
          <w:ilvl w:val="0"/>
          <w:numId w:val="22"/>
        </w:numPr>
        <w:ind w:left="360"/>
        <w:rPr>
          <w:rFonts w:ascii="Times New Roman" w:hAnsi="Times New Roman"/>
          <w:sz w:val="28"/>
          <w:szCs w:val="28"/>
          <w:lang w:val="uk-UA"/>
        </w:rPr>
      </w:pPr>
      <w:r w:rsidRPr="00E77062">
        <w:rPr>
          <w:rFonts w:ascii="Times New Roman" w:hAnsi="Times New Roman"/>
          <w:bCs/>
          <w:sz w:val="28"/>
          <w:szCs w:val="28"/>
          <w:lang w:val="uk-UA"/>
        </w:rPr>
        <w:t>Що таке</w:t>
      </w:r>
      <w:r w:rsidRPr="00E77062">
        <w:rPr>
          <w:rFonts w:ascii="Times New Roman" w:hAnsi="Times New Roman"/>
          <w:bCs/>
          <w:sz w:val="28"/>
          <w:szCs w:val="28"/>
        </w:rPr>
        <w:t xml:space="preserve"> інфраструктура </w:t>
      </w:r>
      <w:r w:rsidRPr="00E77062">
        <w:rPr>
          <w:rFonts w:ascii="Times New Roman" w:hAnsi="Times New Roman"/>
          <w:bCs/>
          <w:sz w:val="28"/>
          <w:szCs w:val="28"/>
          <w:lang w:val="uk-UA"/>
        </w:rPr>
        <w:t>ф</w:t>
      </w:r>
      <w:r w:rsidRPr="00E77062">
        <w:rPr>
          <w:rFonts w:ascii="Times New Roman" w:hAnsi="Times New Roman"/>
          <w:bCs/>
          <w:sz w:val="28"/>
          <w:szCs w:val="28"/>
        </w:rPr>
        <w:t>інансов</w:t>
      </w:r>
      <w:r w:rsidRPr="00E77062">
        <w:rPr>
          <w:rFonts w:ascii="Times New Roman" w:hAnsi="Times New Roman"/>
          <w:bCs/>
          <w:sz w:val="28"/>
          <w:szCs w:val="28"/>
          <w:lang w:val="uk-UA"/>
        </w:rPr>
        <w:t>ого</w:t>
      </w:r>
      <w:r w:rsidRPr="00E77062">
        <w:rPr>
          <w:rFonts w:ascii="Times New Roman" w:hAnsi="Times New Roman"/>
          <w:bCs/>
          <w:sz w:val="28"/>
          <w:szCs w:val="28"/>
        </w:rPr>
        <w:t xml:space="preserve"> рин</w:t>
      </w:r>
      <w:r w:rsidRPr="00E77062">
        <w:rPr>
          <w:rFonts w:ascii="Times New Roman" w:hAnsi="Times New Roman"/>
          <w:bCs/>
          <w:sz w:val="28"/>
          <w:szCs w:val="28"/>
          <w:lang w:val="uk-UA"/>
        </w:rPr>
        <w:t>ку?</w:t>
      </w:r>
    </w:p>
    <w:p w:rsidR="00E77062" w:rsidRPr="00E77062" w:rsidRDefault="00E77062" w:rsidP="002A6B92">
      <w:pPr>
        <w:pStyle w:val="af2"/>
        <w:numPr>
          <w:ilvl w:val="0"/>
          <w:numId w:val="22"/>
        </w:numPr>
        <w:ind w:left="360"/>
        <w:rPr>
          <w:rFonts w:ascii="Times New Roman" w:hAnsi="Times New Roman"/>
          <w:bCs/>
          <w:sz w:val="28"/>
          <w:szCs w:val="28"/>
          <w:lang w:val="uk-UA"/>
        </w:rPr>
      </w:pPr>
      <w:r w:rsidRPr="00E77062">
        <w:rPr>
          <w:rFonts w:ascii="Times New Roman" w:hAnsi="Times New Roman"/>
          <w:bCs/>
          <w:sz w:val="28"/>
          <w:szCs w:val="28"/>
          <w:lang w:val="uk-UA"/>
        </w:rPr>
        <w:t>Опишіть р</w:t>
      </w:r>
      <w:r w:rsidRPr="00E77062">
        <w:rPr>
          <w:rFonts w:ascii="Times New Roman" w:hAnsi="Times New Roman"/>
          <w:bCs/>
          <w:sz w:val="28"/>
          <w:szCs w:val="28"/>
        </w:rPr>
        <w:t>инок цінних паперів .</w:t>
      </w:r>
    </w:p>
    <w:p w:rsidR="00E77062" w:rsidRPr="00E77062" w:rsidRDefault="00E77062" w:rsidP="002A6B92">
      <w:pPr>
        <w:pStyle w:val="af2"/>
        <w:numPr>
          <w:ilvl w:val="0"/>
          <w:numId w:val="22"/>
        </w:numPr>
        <w:ind w:left="360"/>
        <w:rPr>
          <w:rFonts w:ascii="Times New Roman" w:hAnsi="Times New Roman"/>
          <w:sz w:val="28"/>
          <w:szCs w:val="28"/>
          <w:lang w:val="uk-UA"/>
        </w:rPr>
      </w:pPr>
      <w:r w:rsidRPr="00E77062">
        <w:rPr>
          <w:rFonts w:ascii="Times New Roman" w:hAnsi="Times New Roman"/>
          <w:bCs/>
          <w:sz w:val="28"/>
          <w:szCs w:val="28"/>
        </w:rPr>
        <w:t>Учасники</w:t>
      </w:r>
      <w:r w:rsidRPr="00E77062">
        <w:rPr>
          <w:rFonts w:ascii="Times New Roman" w:hAnsi="Times New Roman"/>
          <w:bCs/>
          <w:sz w:val="28"/>
          <w:szCs w:val="28"/>
          <w:lang w:val="uk-UA"/>
        </w:rPr>
        <w:t xml:space="preserve"> р</w:t>
      </w:r>
      <w:r w:rsidRPr="00E77062">
        <w:rPr>
          <w:rFonts w:ascii="Times New Roman" w:hAnsi="Times New Roman"/>
          <w:bCs/>
          <w:sz w:val="28"/>
          <w:szCs w:val="28"/>
        </w:rPr>
        <w:t>ин</w:t>
      </w:r>
      <w:r w:rsidRPr="00E77062">
        <w:rPr>
          <w:rFonts w:ascii="Times New Roman" w:hAnsi="Times New Roman"/>
          <w:bCs/>
          <w:sz w:val="28"/>
          <w:szCs w:val="28"/>
          <w:lang w:val="uk-UA"/>
        </w:rPr>
        <w:t>ку</w:t>
      </w:r>
      <w:r w:rsidRPr="00E77062">
        <w:rPr>
          <w:rFonts w:ascii="Times New Roman" w:hAnsi="Times New Roman"/>
          <w:bCs/>
          <w:sz w:val="28"/>
          <w:szCs w:val="28"/>
        </w:rPr>
        <w:t xml:space="preserve"> цінних паперів</w:t>
      </w:r>
    </w:p>
    <w:p w:rsidR="00E77062" w:rsidRPr="00E77062" w:rsidRDefault="00E77062" w:rsidP="002A6B92">
      <w:pPr>
        <w:pStyle w:val="af2"/>
        <w:numPr>
          <w:ilvl w:val="0"/>
          <w:numId w:val="22"/>
        </w:numPr>
        <w:ind w:left="360"/>
        <w:rPr>
          <w:rFonts w:ascii="Times New Roman" w:hAnsi="Times New Roman"/>
          <w:bCs/>
          <w:sz w:val="28"/>
          <w:szCs w:val="28"/>
          <w:lang w:val="uk-UA"/>
        </w:rPr>
      </w:pPr>
      <w:r w:rsidRPr="00E77062">
        <w:rPr>
          <w:rFonts w:ascii="Times New Roman" w:hAnsi="Times New Roman"/>
          <w:bCs/>
          <w:sz w:val="28"/>
          <w:szCs w:val="28"/>
          <w:lang w:val="uk-UA"/>
        </w:rPr>
        <w:t>В чому полягає а</w:t>
      </w:r>
      <w:r w:rsidRPr="00E77062">
        <w:rPr>
          <w:rFonts w:ascii="Times New Roman" w:hAnsi="Times New Roman"/>
          <w:bCs/>
          <w:sz w:val="28"/>
          <w:szCs w:val="28"/>
        </w:rPr>
        <w:t>наліз ефективності фінансових інвестицій</w:t>
      </w:r>
      <w:r w:rsidRPr="00E77062">
        <w:rPr>
          <w:rFonts w:ascii="Times New Roman" w:hAnsi="Times New Roman"/>
          <w:bCs/>
          <w:sz w:val="28"/>
          <w:szCs w:val="28"/>
          <w:lang w:val="uk-UA"/>
        </w:rPr>
        <w:t>?</w:t>
      </w:r>
    </w:p>
    <w:p w:rsidR="00E77062" w:rsidRPr="00E77062" w:rsidRDefault="00E77062" w:rsidP="002A6B92">
      <w:pPr>
        <w:pStyle w:val="af2"/>
        <w:numPr>
          <w:ilvl w:val="0"/>
          <w:numId w:val="22"/>
        </w:numPr>
        <w:ind w:left="360"/>
        <w:rPr>
          <w:rFonts w:ascii="Times New Roman" w:hAnsi="Times New Roman"/>
          <w:sz w:val="28"/>
          <w:szCs w:val="28"/>
          <w:lang w:val="uk-UA"/>
        </w:rPr>
      </w:pPr>
      <w:r w:rsidRPr="00E77062">
        <w:rPr>
          <w:rFonts w:ascii="Times New Roman" w:hAnsi="Times New Roman"/>
          <w:bCs/>
          <w:sz w:val="28"/>
          <w:szCs w:val="28"/>
          <w:lang w:val="uk-UA"/>
        </w:rPr>
        <w:t xml:space="preserve">В чому полягає </w:t>
      </w:r>
      <w:r w:rsidRPr="00E77062">
        <w:rPr>
          <w:rFonts w:ascii="Times New Roman" w:hAnsi="Times New Roman"/>
          <w:bCs/>
          <w:sz w:val="28"/>
          <w:szCs w:val="28"/>
        </w:rPr>
        <w:t>оцінка ефективності фінансових інвестицій</w:t>
      </w:r>
      <w:r w:rsidRPr="00E77062">
        <w:rPr>
          <w:rFonts w:ascii="Times New Roman" w:hAnsi="Times New Roman"/>
          <w:bCs/>
          <w:sz w:val="28"/>
          <w:szCs w:val="28"/>
          <w:lang w:val="uk-UA"/>
        </w:rPr>
        <w:t>?</w:t>
      </w:r>
    </w:p>
    <w:p w:rsidR="00142CA5" w:rsidRPr="00E77062" w:rsidRDefault="00E77062" w:rsidP="002A6B92">
      <w:pPr>
        <w:pStyle w:val="af2"/>
        <w:numPr>
          <w:ilvl w:val="0"/>
          <w:numId w:val="22"/>
        </w:numPr>
        <w:ind w:left="360"/>
        <w:rPr>
          <w:rFonts w:ascii="Times New Roman" w:hAnsi="Times New Roman"/>
          <w:sz w:val="28"/>
          <w:szCs w:val="28"/>
          <w:lang w:val="uk-UA"/>
        </w:rPr>
      </w:pPr>
      <w:r w:rsidRPr="00E77062">
        <w:rPr>
          <w:rFonts w:ascii="Times New Roman" w:hAnsi="Times New Roman"/>
          <w:bCs/>
          <w:sz w:val="28"/>
          <w:szCs w:val="28"/>
          <w:lang w:val="uk-UA"/>
        </w:rPr>
        <w:t>Який п</w:t>
      </w:r>
      <w:r w:rsidRPr="00E77062">
        <w:rPr>
          <w:rFonts w:ascii="Times New Roman" w:hAnsi="Times New Roman"/>
          <w:bCs/>
          <w:sz w:val="28"/>
          <w:szCs w:val="28"/>
        </w:rPr>
        <w:t>орядок формування портфеля цінних паперів</w:t>
      </w:r>
      <w:r w:rsidRPr="00E77062">
        <w:rPr>
          <w:rFonts w:ascii="Times New Roman" w:hAnsi="Times New Roman"/>
          <w:bCs/>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2"/>
        <w:keepLines/>
        <w:numPr>
          <w:ilvl w:val="0"/>
          <w:numId w:val="24"/>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Адамчик В.В. Міжнародна інвестиційна та інноваційна діяльність: теоретичні та прикладні аспекти: навч. посіб. Львів : Крок, 2014. 238 с. </w:t>
      </w:r>
    </w:p>
    <w:p w:rsidR="000F759E" w:rsidRPr="00DE57D4" w:rsidRDefault="000F759E" w:rsidP="002A6B92">
      <w:pPr>
        <w:pStyle w:val="af2"/>
        <w:numPr>
          <w:ilvl w:val="0"/>
          <w:numId w:val="24"/>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2"/>
        <w:keepLines/>
        <w:numPr>
          <w:ilvl w:val="0"/>
          <w:numId w:val="24"/>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0F759E" w:rsidRPr="00DE57D4" w:rsidRDefault="000F759E" w:rsidP="002A6B92">
      <w:pPr>
        <w:pStyle w:val="af2"/>
        <w:numPr>
          <w:ilvl w:val="0"/>
          <w:numId w:val="24"/>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24"/>
        </w:numPr>
        <w:spacing w:after="0"/>
        <w:rPr>
          <w:rFonts w:ascii="Times New Roman" w:hAnsi="Times New Roman"/>
          <w:sz w:val="28"/>
          <w:szCs w:val="28"/>
        </w:rPr>
      </w:pPr>
      <w:r w:rsidRPr="00DE57D4">
        <w:rPr>
          <w:rFonts w:ascii="Times New Roman" w:hAnsi="Times New Roman"/>
          <w:sz w:val="28"/>
          <w:szCs w:val="28"/>
        </w:rPr>
        <w:t xml:space="preserve">Мойсеєнко І.П. Інвестування: навч. посіб.  Київ: Знання, 2014. 490 с. </w:t>
      </w:r>
    </w:p>
    <w:p w:rsidR="000F759E" w:rsidRPr="00DE57D4" w:rsidRDefault="000F759E" w:rsidP="002A6B92">
      <w:pPr>
        <w:pStyle w:val="af2"/>
        <w:numPr>
          <w:ilvl w:val="0"/>
          <w:numId w:val="24"/>
        </w:numPr>
        <w:spacing w:after="0"/>
        <w:rPr>
          <w:rFonts w:ascii="Times New Roman" w:hAnsi="Times New Roman"/>
          <w:sz w:val="28"/>
          <w:szCs w:val="28"/>
        </w:rPr>
      </w:pPr>
      <w:r w:rsidRPr="00DE57D4">
        <w:rPr>
          <w:rFonts w:ascii="Times New Roman" w:hAnsi="Times New Roman"/>
          <w:sz w:val="28"/>
          <w:szCs w:val="28"/>
        </w:rPr>
        <w:t>Пріб К.А. Інвестування: навч. посібник .Київ: Університет «Україна», 2015.  259с.</w:t>
      </w:r>
    </w:p>
    <w:p w:rsidR="000F759E" w:rsidRPr="00DE57D4" w:rsidRDefault="000F759E" w:rsidP="002A6B92">
      <w:pPr>
        <w:pStyle w:val="af2"/>
        <w:numPr>
          <w:ilvl w:val="0"/>
          <w:numId w:val="24"/>
        </w:numPr>
        <w:spacing w:after="0"/>
        <w:rPr>
          <w:sz w:val="28"/>
          <w:szCs w:val="28"/>
        </w:rPr>
      </w:pPr>
      <w:r w:rsidRPr="00DE57D4">
        <w:rPr>
          <w:rFonts w:ascii="Times New Roman" w:hAnsi="Times New Roman"/>
          <w:sz w:val="28"/>
          <w:szCs w:val="28"/>
        </w:rPr>
        <w:t>Сазонець І. Л., Федорова В. А. Інвестування : підручник.Київ:ЦУЛ, 2011. 312 с.</w:t>
      </w:r>
    </w:p>
    <w:p w:rsidR="000F759E" w:rsidRPr="00DE57D4" w:rsidRDefault="000F759E" w:rsidP="002A6B92">
      <w:pPr>
        <w:pStyle w:val="2"/>
        <w:keepLines/>
        <w:numPr>
          <w:ilvl w:val="0"/>
          <w:numId w:val="24"/>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Швед В.В. Міжнародна інвестиційна діяльність: навч. посіб. Вінниця.</w:t>
      </w:r>
    </w:p>
    <w:p w:rsidR="000F759E" w:rsidRPr="00DE57D4" w:rsidRDefault="000F759E" w:rsidP="00F41E42">
      <w:pPr>
        <w:pStyle w:val="2"/>
        <w:spacing w:before="0"/>
        <w:ind w:left="360"/>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2017.224 с.</w:t>
      </w:r>
    </w:p>
    <w:p w:rsidR="00142CA5" w:rsidRPr="00142CA5" w:rsidRDefault="00142CA5" w:rsidP="00142CA5">
      <w:pPr>
        <w:spacing w:line="276" w:lineRule="auto"/>
        <w:rPr>
          <w:sz w:val="28"/>
          <w:szCs w:val="28"/>
          <w:lang w:val="uk-UA"/>
        </w:rPr>
      </w:pPr>
    </w:p>
    <w:p w:rsidR="00142CA5" w:rsidRPr="00076332" w:rsidRDefault="00142CA5" w:rsidP="00142CA5">
      <w:pPr>
        <w:spacing w:line="276" w:lineRule="auto"/>
        <w:rPr>
          <w:b/>
          <w:bCs/>
          <w:sz w:val="28"/>
          <w:szCs w:val="28"/>
        </w:rPr>
      </w:pPr>
      <w:r w:rsidRPr="00076332">
        <w:rPr>
          <w:b/>
          <w:sz w:val="28"/>
          <w:szCs w:val="28"/>
        </w:rPr>
        <w:t>ТЕМА 7</w:t>
      </w:r>
      <w:r w:rsidRPr="00076332">
        <w:rPr>
          <w:b/>
          <w:bCs/>
          <w:sz w:val="28"/>
          <w:szCs w:val="28"/>
        </w:rPr>
        <w:t>. ІНВЕСТИЦІЇ У ЗАСОБИ ВИРОБНИЦТВА</w:t>
      </w:r>
    </w:p>
    <w:p w:rsidR="00142CA5" w:rsidRPr="0040269A" w:rsidRDefault="00142CA5" w:rsidP="00142CA5">
      <w:pPr>
        <w:spacing w:line="276" w:lineRule="auto"/>
        <w:rPr>
          <w:sz w:val="28"/>
          <w:szCs w:val="28"/>
        </w:rPr>
      </w:pPr>
      <w:r w:rsidRPr="00076332">
        <w:rPr>
          <w:sz w:val="28"/>
          <w:szCs w:val="28"/>
        </w:rPr>
        <w:t> </w:t>
      </w:r>
      <w:r w:rsidRPr="0040269A">
        <w:rPr>
          <w:bCs/>
          <w:sz w:val="28"/>
          <w:szCs w:val="28"/>
        </w:rPr>
        <w:t>1. Суть, форми та структура реальних інвестицій.</w:t>
      </w:r>
    </w:p>
    <w:p w:rsidR="00142CA5" w:rsidRPr="0040269A" w:rsidRDefault="00142CA5" w:rsidP="00142CA5">
      <w:pPr>
        <w:spacing w:line="276" w:lineRule="auto"/>
        <w:rPr>
          <w:sz w:val="28"/>
          <w:szCs w:val="28"/>
        </w:rPr>
      </w:pPr>
      <w:r w:rsidRPr="0040269A">
        <w:rPr>
          <w:bCs/>
          <w:sz w:val="28"/>
          <w:szCs w:val="28"/>
        </w:rPr>
        <w:t>2. Капітальні інвестиції як форма реальних інвестицій: суть, види та структура.</w:t>
      </w:r>
    </w:p>
    <w:p w:rsidR="00142CA5" w:rsidRPr="0040269A" w:rsidRDefault="00142CA5" w:rsidP="00142CA5">
      <w:pPr>
        <w:spacing w:line="276" w:lineRule="auto"/>
        <w:rPr>
          <w:sz w:val="28"/>
          <w:szCs w:val="28"/>
        </w:rPr>
      </w:pPr>
      <w:r w:rsidRPr="0040269A">
        <w:rPr>
          <w:bCs/>
          <w:sz w:val="28"/>
          <w:szCs w:val="28"/>
        </w:rPr>
        <w:t>3.  Економічна оцінка об’єктів реального інвестування.</w:t>
      </w:r>
    </w:p>
    <w:p w:rsidR="00142CA5" w:rsidRPr="0040269A" w:rsidRDefault="00142CA5" w:rsidP="00142CA5">
      <w:pPr>
        <w:spacing w:line="276" w:lineRule="auto"/>
        <w:rPr>
          <w:sz w:val="28"/>
          <w:szCs w:val="28"/>
        </w:rPr>
      </w:pPr>
      <w:r w:rsidRPr="0040269A">
        <w:rPr>
          <w:bCs/>
          <w:sz w:val="28"/>
          <w:szCs w:val="28"/>
        </w:rPr>
        <w:t>4. Інвестиції в оборотні активи.</w:t>
      </w:r>
    </w:p>
    <w:p w:rsidR="00142CA5" w:rsidRDefault="00142CA5" w:rsidP="00142CA5">
      <w:pPr>
        <w:spacing w:line="276" w:lineRule="auto"/>
        <w:rPr>
          <w:b/>
          <w:sz w:val="28"/>
          <w:szCs w:val="28"/>
          <w:lang w:val="uk-UA"/>
        </w:rPr>
      </w:pPr>
    </w:p>
    <w:p w:rsidR="00142CA5" w:rsidRPr="0097223F" w:rsidRDefault="00142CA5" w:rsidP="0097223F">
      <w:pPr>
        <w:widowControl w:val="0"/>
        <w:tabs>
          <w:tab w:val="left" w:pos="835"/>
        </w:tabs>
        <w:rPr>
          <w:sz w:val="28"/>
          <w:szCs w:val="28"/>
          <w:lang w:val="uk-UA"/>
        </w:rPr>
      </w:pPr>
      <w:r w:rsidRPr="0097223F">
        <w:rPr>
          <w:sz w:val="28"/>
          <w:szCs w:val="28"/>
          <w:lang w:val="uk-UA"/>
        </w:rPr>
        <w:t>Реферат. Есе.</w:t>
      </w:r>
      <w:r w:rsidRPr="0097223F">
        <w:rPr>
          <w:sz w:val="28"/>
          <w:szCs w:val="28"/>
        </w:rPr>
        <w:t xml:space="preserve"> </w:t>
      </w:r>
      <w:r w:rsidRPr="0097223F">
        <w:rPr>
          <w:sz w:val="28"/>
          <w:szCs w:val="28"/>
          <w:lang w:val="uk-UA"/>
        </w:rPr>
        <w:t>Усна відповідь. Обговорення. Презентація.</w:t>
      </w:r>
    </w:p>
    <w:p w:rsidR="00142CA5" w:rsidRPr="0097223F" w:rsidRDefault="00142CA5" w:rsidP="0097223F">
      <w:pPr>
        <w:widowControl w:val="0"/>
        <w:tabs>
          <w:tab w:val="left" w:pos="835"/>
        </w:tabs>
        <w:rPr>
          <w:b/>
          <w:sz w:val="28"/>
          <w:szCs w:val="28"/>
          <w:lang w:val="uk-UA"/>
        </w:rPr>
      </w:pPr>
      <w:r w:rsidRPr="0097223F">
        <w:rPr>
          <w:b/>
          <w:sz w:val="28"/>
          <w:szCs w:val="28"/>
          <w:lang w:val="uk-UA"/>
        </w:rPr>
        <w:t>Питання для обговорення :</w:t>
      </w:r>
    </w:p>
    <w:p w:rsidR="00E77062" w:rsidRPr="0097223F" w:rsidRDefault="00E77062" w:rsidP="002A6B92">
      <w:pPr>
        <w:pStyle w:val="af2"/>
        <w:numPr>
          <w:ilvl w:val="0"/>
          <w:numId w:val="48"/>
        </w:numPr>
        <w:rPr>
          <w:rFonts w:ascii="Times New Roman" w:hAnsi="Times New Roman"/>
          <w:bCs/>
          <w:sz w:val="28"/>
          <w:szCs w:val="28"/>
          <w:lang w:val="uk-UA"/>
        </w:rPr>
      </w:pPr>
      <w:r w:rsidRPr="0097223F">
        <w:rPr>
          <w:rFonts w:ascii="Times New Roman" w:hAnsi="Times New Roman"/>
          <w:bCs/>
          <w:sz w:val="28"/>
          <w:szCs w:val="28"/>
          <w:lang w:val="uk-UA"/>
        </w:rPr>
        <w:t>Яка с</w:t>
      </w:r>
      <w:r w:rsidRPr="0097223F">
        <w:rPr>
          <w:rFonts w:ascii="Times New Roman" w:hAnsi="Times New Roman"/>
          <w:bCs/>
          <w:sz w:val="28"/>
          <w:szCs w:val="28"/>
        </w:rPr>
        <w:t>уть реальних інвестицій</w:t>
      </w:r>
      <w:r w:rsidRPr="0097223F">
        <w:rPr>
          <w:rFonts w:ascii="Times New Roman" w:hAnsi="Times New Roman"/>
          <w:bCs/>
          <w:sz w:val="28"/>
          <w:szCs w:val="28"/>
          <w:lang w:val="uk-UA"/>
        </w:rPr>
        <w:t>?</w:t>
      </w:r>
    </w:p>
    <w:p w:rsidR="00E77062" w:rsidRPr="0097223F" w:rsidRDefault="00E77062" w:rsidP="002A6B92">
      <w:pPr>
        <w:pStyle w:val="af2"/>
        <w:numPr>
          <w:ilvl w:val="0"/>
          <w:numId w:val="48"/>
        </w:numPr>
        <w:rPr>
          <w:rFonts w:ascii="Times New Roman" w:hAnsi="Times New Roman"/>
          <w:sz w:val="28"/>
          <w:szCs w:val="28"/>
        </w:rPr>
      </w:pPr>
      <w:r w:rsidRPr="0097223F">
        <w:rPr>
          <w:rFonts w:ascii="Times New Roman" w:hAnsi="Times New Roman"/>
          <w:bCs/>
          <w:sz w:val="28"/>
          <w:szCs w:val="28"/>
          <w:lang w:val="uk-UA"/>
        </w:rPr>
        <w:t xml:space="preserve">Які є </w:t>
      </w:r>
      <w:r w:rsidRPr="0097223F">
        <w:rPr>
          <w:rFonts w:ascii="Times New Roman" w:hAnsi="Times New Roman"/>
          <w:bCs/>
          <w:sz w:val="28"/>
          <w:szCs w:val="28"/>
        </w:rPr>
        <w:t>форми  реальних інвестицій</w:t>
      </w:r>
      <w:r w:rsidRPr="0097223F">
        <w:rPr>
          <w:rFonts w:ascii="Times New Roman" w:hAnsi="Times New Roman"/>
          <w:bCs/>
          <w:sz w:val="28"/>
          <w:szCs w:val="28"/>
          <w:lang w:val="uk-UA"/>
        </w:rPr>
        <w:t>?</w:t>
      </w:r>
    </w:p>
    <w:p w:rsidR="00E77062" w:rsidRPr="0097223F" w:rsidRDefault="00E77062" w:rsidP="002A6B92">
      <w:pPr>
        <w:pStyle w:val="af2"/>
        <w:numPr>
          <w:ilvl w:val="0"/>
          <w:numId w:val="48"/>
        </w:numPr>
        <w:rPr>
          <w:rFonts w:ascii="Times New Roman" w:hAnsi="Times New Roman"/>
          <w:sz w:val="28"/>
          <w:szCs w:val="28"/>
        </w:rPr>
      </w:pPr>
      <w:r w:rsidRPr="0097223F">
        <w:rPr>
          <w:rFonts w:ascii="Times New Roman" w:hAnsi="Times New Roman"/>
          <w:bCs/>
          <w:sz w:val="28"/>
          <w:szCs w:val="28"/>
          <w:lang w:val="uk-UA"/>
        </w:rPr>
        <w:t xml:space="preserve">Яка </w:t>
      </w:r>
      <w:r w:rsidRPr="0097223F">
        <w:rPr>
          <w:rFonts w:ascii="Times New Roman" w:hAnsi="Times New Roman"/>
          <w:bCs/>
          <w:sz w:val="28"/>
          <w:szCs w:val="28"/>
        </w:rPr>
        <w:t xml:space="preserve"> структура реальних інвестицій</w:t>
      </w:r>
      <w:r w:rsidRPr="0097223F">
        <w:rPr>
          <w:rFonts w:ascii="Times New Roman" w:hAnsi="Times New Roman"/>
          <w:bCs/>
          <w:sz w:val="28"/>
          <w:szCs w:val="28"/>
          <w:lang w:val="uk-UA"/>
        </w:rPr>
        <w:t>?</w:t>
      </w:r>
    </w:p>
    <w:p w:rsidR="00E77062" w:rsidRPr="0097223F" w:rsidRDefault="00E77062" w:rsidP="002A6B92">
      <w:pPr>
        <w:pStyle w:val="af2"/>
        <w:numPr>
          <w:ilvl w:val="0"/>
          <w:numId w:val="48"/>
        </w:numPr>
        <w:rPr>
          <w:rFonts w:ascii="Times New Roman" w:hAnsi="Times New Roman"/>
          <w:bCs/>
          <w:sz w:val="28"/>
          <w:szCs w:val="28"/>
          <w:lang w:val="uk-UA"/>
        </w:rPr>
      </w:pPr>
      <w:r w:rsidRPr="0097223F">
        <w:rPr>
          <w:rFonts w:ascii="Times New Roman" w:hAnsi="Times New Roman"/>
          <w:bCs/>
          <w:sz w:val="28"/>
          <w:szCs w:val="28"/>
          <w:lang w:val="uk-UA"/>
        </w:rPr>
        <w:t>Сутність к</w:t>
      </w:r>
      <w:r w:rsidRPr="0097223F">
        <w:rPr>
          <w:rFonts w:ascii="Times New Roman" w:hAnsi="Times New Roman"/>
          <w:bCs/>
          <w:sz w:val="28"/>
          <w:szCs w:val="28"/>
        </w:rPr>
        <w:t>апітальн</w:t>
      </w:r>
      <w:r w:rsidRPr="0097223F">
        <w:rPr>
          <w:rFonts w:ascii="Times New Roman" w:hAnsi="Times New Roman"/>
          <w:bCs/>
          <w:sz w:val="28"/>
          <w:szCs w:val="28"/>
          <w:lang w:val="uk-UA"/>
        </w:rPr>
        <w:t>их</w:t>
      </w:r>
      <w:r w:rsidRPr="0097223F">
        <w:rPr>
          <w:rFonts w:ascii="Times New Roman" w:hAnsi="Times New Roman"/>
          <w:bCs/>
          <w:sz w:val="28"/>
          <w:szCs w:val="28"/>
        </w:rPr>
        <w:t xml:space="preserve"> інвестиці</w:t>
      </w:r>
      <w:r w:rsidRPr="0097223F">
        <w:rPr>
          <w:rFonts w:ascii="Times New Roman" w:hAnsi="Times New Roman"/>
          <w:bCs/>
          <w:sz w:val="28"/>
          <w:szCs w:val="28"/>
          <w:lang w:val="uk-UA"/>
        </w:rPr>
        <w:t>й</w:t>
      </w:r>
      <w:r w:rsidRPr="0097223F">
        <w:rPr>
          <w:rFonts w:ascii="Times New Roman" w:hAnsi="Times New Roman"/>
          <w:bCs/>
          <w:sz w:val="28"/>
          <w:szCs w:val="28"/>
        </w:rPr>
        <w:t xml:space="preserve"> </w:t>
      </w:r>
      <w:r w:rsidR="0097223F">
        <w:rPr>
          <w:rFonts w:ascii="Times New Roman" w:hAnsi="Times New Roman"/>
          <w:bCs/>
          <w:sz w:val="28"/>
          <w:szCs w:val="28"/>
          <w:lang w:val="uk-UA"/>
        </w:rPr>
        <w:t>.</w:t>
      </w:r>
    </w:p>
    <w:p w:rsidR="00E77062" w:rsidRPr="0097223F" w:rsidRDefault="00E77062" w:rsidP="002A6B92">
      <w:pPr>
        <w:pStyle w:val="af2"/>
        <w:numPr>
          <w:ilvl w:val="0"/>
          <w:numId w:val="48"/>
        </w:numPr>
        <w:rPr>
          <w:rFonts w:ascii="Times New Roman" w:hAnsi="Times New Roman"/>
          <w:sz w:val="28"/>
          <w:szCs w:val="28"/>
          <w:lang w:val="uk-UA"/>
        </w:rPr>
      </w:pPr>
      <w:r w:rsidRPr="0097223F">
        <w:rPr>
          <w:rFonts w:ascii="Times New Roman" w:hAnsi="Times New Roman"/>
          <w:bCs/>
          <w:sz w:val="28"/>
          <w:szCs w:val="28"/>
          <w:lang w:val="uk-UA"/>
        </w:rPr>
        <w:t>Які є види к</w:t>
      </w:r>
      <w:r w:rsidRPr="0097223F">
        <w:rPr>
          <w:rFonts w:ascii="Times New Roman" w:hAnsi="Times New Roman"/>
          <w:bCs/>
          <w:sz w:val="28"/>
          <w:szCs w:val="28"/>
        </w:rPr>
        <w:t>апітальн</w:t>
      </w:r>
      <w:r w:rsidRPr="0097223F">
        <w:rPr>
          <w:rFonts w:ascii="Times New Roman" w:hAnsi="Times New Roman"/>
          <w:bCs/>
          <w:sz w:val="28"/>
          <w:szCs w:val="28"/>
          <w:lang w:val="uk-UA"/>
        </w:rPr>
        <w:t>их</w:t>
      </w:r>
      <w:r w:rsidRPr="0097223F">
        <w:rPr>
          <w:rFonts w:ascii="Times New Roman" w:hAnsi="Times New Roman"/>
          <w:bCs/>
          <w:sz w:val="28"/>
          <w:szCs w:val="28"/>
        </w:rPr>
        <w:t xml:space="preserve"> інвестиці</w:t>
      </w:r>
      <w:r w:rsidRPr="0097223F">
        <w:rPr>
          <w:rFonts w:ascii="Times New Roman" w:hAnsi="Times New Roman"/>
          <w:bCs/>
          <w:sz w:val="28"/>
          <w:szCs w:val="28"/>
          <w:lang w:val="uk-UA"/>
        </w:rPr>
        <w:t>й</w:t>
      </w:r>
      <w:r w:rsidRPr="0097223F">
        <w:rPr>
          <w:rFonts w:ascii="Times New Roman" w:hAnsi="Times New Roman"/>
          <w:bCs/>
          <w:sz w:val="28"/>
          <w:szCs w:val="28"/>
        </w:rPr>
        <w:t xml:space="preserve"> </w:t>
      </w:r>
      <w:r w:rsidRPr="0097223F">
        <w:rPr>
          <w:rFonts w:ascii="Times New Roman" w:hAnsi="Times New Roman"/>
          <w:bCs/>
          <w:sz w:val="28"/>
          <w:szCs w:val="28"/>
          <w:lang w:val="uk-UA"/>
        </w:rPr>
        <w:t>?</w:t>
      </w:r>
    </w:p>
    <w:p w:rsidR="00E77062" w:rsidRPr="0097223F" w:rsidRDefault="00E77062" w:rsidP="002A6B92">
      <w:pPr>
        <w:pStyle w:val="af2"/>
        <w:numPr>
          <w:ilvl w:val="0"/>
          <w:numId w:val="48"/>
        </w:numPr>
        <w:rPr>
          <w:rFonts w:ascii="Times New Roman" w:hAnsi="Times New Roman"/>
          <w:sz w:val="28"/>
          <w:szCs w:val="28"/>
          <w:lang w:val="uk-UA"/>
        </w:rPr>
      </w:pPr>
      <w:r w:rsidRPr="0097223F">
        <w:rPr>
          <w:rFonts w:ascii="Times New Roman" w:hAnsi="Times New Roman"/>
          <w:bCs/>
          <w:sz w:val="28"/>
          <w:szCs w:val="28"/>
          <w:lang w:val="uk-UA"/>
        </w:rPr>
        <w:t xml:space="preserve">Яка </w:t>
      </w:r>
      <w:r w:rsidRPr="0097223F">
        <w:rPr>
          <w:rFonts w:ascii="Times New Roman" w:hAnsi="Times New Roman"/>
          <w:bCs/>
          <w:sz w:val="28"/>
          <w:szCs w:val="28"/>
        </w:rPr>
        <w:t>структура</w:t>
      </w:r>
      <w:r w:rsidRPr="0097223F">
        <w:rPr>
          <w:rFonts w:ascii="Times New Roman" w:hAnsi="Times New Roman"/>
          <w:bCs/>
          <w:sz w:val="28"/>
          <w:szCs w:val="28"/>
          <w:lang w:val="uk-UA"/>
        </w:rPr>
        <w:t xml:space="preserve"> к</w:t>
      </w:r>
      <w:r w:rsidRPr="0097223F">
        <w:rPr>
          <w:rFonts w:ascii="Times New Roman" w:hAnsi="Times New Roman"/>
          <w:bCs/>
          <w:sz w:val="28"/>
          <w:szCs w:val="28"/>
        </w:rPr>
        <w:t>апітальн</w:t>
      </w:r>
      <w:r w:rsidRPr="0097223F">
        <w:rPr>
          <w:rFonts w:ascii="Times New Roman" w:hAnsi="Times New Roman"/>
          <w:bCs/>
          <w:sz w:val="28"/>
          <w:szCs w:val="28"/>
          <w:lang w:val="uk-UA"/>
        </w:rPr>
        <w:t>их</w:t>
      </w:r>
      <w:r w:rsidRPr="0097223F">
        <w:rPr>
          <w:rFonts w:ascii="Times New Roman" w:hAnsi="Times New Roman"/>
          <w:bCs/>
          <w:sz w:val="28"/>
          <w:szCs w:val="28"/>
        </w:rPr>
        <w:t xml:space="preserve"> інвестиці</w:t>
      </w:r>
      <w:r w:rsidRPr="0097223F">
        <w:rPr>
          <w:rFonts w:ascii="Times New Roman" w:hAnsi="Times New Roman"/>
          <w:bCs/>
          <w:sz w:val="28"/>
          <w:szCs w:val="28"/>
          <w:lang w:val="uk-UA"/>
        </w:rPr>
        <w:t>й</w:t>
      </w:r>
      <w:r w:rsidR="003D4F38">
        <w:rPr>
          <w:rFonts w:ascii="Times New Roman" w:hAnsi="Times New Roman"/>
          <w:bCs/>
          <w:sz w:val="28"/>
          <w:szCs w:val="28"/>
          <w:lang w:val="uk-UA"/>
        </w:rPr>
        <w:t>?</w:t>
      </w:r>
    </w:p>
    <w:p w:rsidR="00E77062" w:rsidRPr="0097223F" w:rsidRDefault="00E77062" w:rsidP="002A6B92">
      <w:pPr>
        <w:pStyle w:val="af2"/>
        <w:numPr>
          <w:ilvl w:val="0"/>
          <w:numId w:val="48"/>
        </w:numPr>
        <w:rPr>
          <w:rFonts w:ascii="Times New Roman" w:hAnsi="Times New Roman"/>
          <w:sz w:val="28"/>
          <w:szCs w:val="28"/>
          <w:lang w:val="uk-UA"/>
        </w:rPr>
      </w:pPr>
      <w:r w:rsidRPr="0097223F">
        <w:rPr>
          <w:rFonts w:ascii="Times New Roman" w:hAnsi="Times New Roman"/>
          <w:bCs/>
          <w:sz w:val="28"/>
          <w:szCs w:val="28"/>
          <w:lang w:val="uk-UA"/>
        </w:rPr>
        <w:t>Що таке е</w:t>
      </w:r>
      <w:r w:rsidRPr="0097223F">
        <w:rPr>
          <w:rFonts w:ascii="Times New Roman" w:hAnsi="Times New Roman"/>
          <w:bCs/>
          <w:sz w:val="28"/>
          <w:szCs w:val="28"/>
        </w:rPr>
        <w:t>кономічна оцінка об’єктів реального інвестування</w:t>
      </w:r>
      <w:r w:rsidRPr="0097223F">
        <w:rPr>
          <w:rFonts w:ascii="Times New Roman" w:hAnsi="Times New Roman"/>
          <w:bCs/>
          <w:sz w:val="28"/>
          <w:szCs w:val="28"/>
          <w:lang w:val="uk-UA"/>
        </w:rPr>
        <w:t>?</w:t>
      </w:r>
    </w:p>
    <w:p w:rsidR="00142CA5" w:rsidRPr="0097223F" w:rsidRDefault="0097223F" w:rsidP="002A6B92">
      <w:pPr>
        <w:pStyle w:val="af2"/>
        <w:numPr>
          <w:ilvl w:val="0"/>
          <w:numId w:val="48"/>
        </w:numPr>
        <w:rPr>
          <w:rFonts w:ascii="Times New Roman" w:hAnsi="Times New Roman"/>
          <w:sz w:val="28"/>
          <w:szCs w:val="28"/>
        </w:rPr>
      </w:pPr>
      <w:r w:rsidRPr="0097223F">
        <w:rPr>
          <w:rFonts w:ascii="Times New Roman" w:hAnsi="Times New Roman"/>
          <w:bCs/>
          <w:sz w:val="28"/>
          <w:szCs w:val="28"/>
          <w:lang w:val="uk-UA"/>
        </w:rPr>
        <w:t>Поняття і</w:t>
      </w:r>
      <w:r w:rsidRPr="0097223F">
        <w:rPr>
          <w:rFonts w:ascii="Times New Roman" w:hAnsi="Times New Roman"/>
          <w:bCs/>
          <w:sz w:val="28"/>
          <w:szCs w:val="28"/>
        </w:rPr>
        <w:t>нвестиці</w:t>
      </w:r>
      <w:r w:rsidRPr="0097223F">
        <w:rPr>
          <w:rFonts w:ascii="Times New Roman" w:hAnsi="Times New Roman"/>
          <w:bCs/>
          <w:sz w:val="28"/>
          <w:szCs w:val="28"/>
          <w:lang w:val="uk-UA"/>
        </w:rPr>
        <w:t>й</w:t>
      </w:r>
      <w:r w:rsidR="00E77062" w:rsidRPr="0097223F">
        <w:rPr>
          <w:rFonts w:ascii="Times New Roman" w:hAnsi="Times New Roman"/>
          <w:bCs/>
          <w:sz w:val="28"/>
          <w:szCs w:val="28"/>
        </w:rPr>
        <w:t xml:space="preserve"> в оборотні активи.</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af2"/>
        <w:numPr>
          <w:ilvl w:val="0"/>
          <w:numId w:val="25"/>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25"/>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2"/>
        <w:keepLines/>
        <w:numPr>
          <w:ilvl w:val="0"/>
          <w:numId w:val="25"/>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0F759E" w:rsidRPr="00DE57D4" w:rsidRDefault="000F759E" w:rsidP="002A6B92">
      <w:pPr>
        <w:pStyle w:val="af2"/>
        <w:numPr>
          <w:ilvl w:val="0"/>
          <w:numId w:val="25"/>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25"/>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w:t>
      </w:r>
      <w:r w:rsidR="004D084C">
        <w:rPr>
          <w:rFonts w:ascii="Times New Roman" w:hAnsi="Times New Roman"/>
          <w:sz w:val="28"/>
          <w:szCs w:val="28"/>
        </w:rPr>
        <w:t>рактикум: навчальний посібник .Київ</w:t>
      </w:r>
      <w:r w:rsidRPr="00DE57D4">
        <w:rPr>
          <w:rFonts w:ascii="Times New Roman" w:hAnsi="Times New Roman"/>
          <w:sz w:val="28"/>
          <w:szCs w:val="28"/>
        </w:rPr>
        <w:t>: КПІ ім. Ігоря Сікорського,2023. 67 с.</w:t>
      </w:r>
    </w:p>
    <w:p w:rsidR="000F759E" w:rsidRPr="00DE57D4" w:rsidRDefault="000F759E" w:rsidP="002A6B92">
      <w:pPr>
        <w:pStyle w:val="af2"/>
        <w:numPr>
          <w:ilvl w:val="0"/>
          <w:numId w:val="25"/>
        </w:numPr>
        <w:tabs>
          <w:tab w:val="left" w:pos="1719"/>
        </w:tabs>
        <w:spacing w:line="240" w:lineRule="auto"/>
        <w:rPr>
          <w:rFonts w:ascii="Times New Roman" w:hAnsi="Times New Roman"/>
          <w:sz w:val="28"/>
          <w:szCs w:val="28"/>
        </w:rPr>
      </w:pPr>
      <w:r w:rsidRPr="00DE57D4">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0F759E" w:rsidRPr="00DE57D4" w:rsidRDefault="000F759E" w:rsidP="002A6B92">
      <w:pPr>
        <w:pStyle w:val="af2"/>
        <w:numPr>
          <w:ilvl w:val="0"/>
          <w:numId w:val="25"/>
        </w:numPr>
        <w:tabs>
          <w:tab w:val="left" w:pos="1719"/>
        </w:tabs>
        <w:spacing w:line="240" w:lineRule="auto"/>
        <w:rPr>
          <w:rFonts w:ascii="Times New Roman" w:hAnsi="Times New Roman"/>
          <w:sz w:val="28"/>
          <w:szCs w:val="28"/>
        </w:rPr>
      </w:pPr>
      <w:r w:rsidRPr="00DE57D4">
        <w:rPr>
          <w:rFonts w:ascii="Times New Roman" w:hAnsi="Times New Roman"/>
          <w:sz w:val="28"/>
          <w:szCs w:val="28"/>
        </w:rPr>
        <w:t>Ходаківська В.П. Ринок фінансових послуг:навчальний посібник. Київ: ЦУЛ, 2022. 320 с.</w:t>
      </w:r>
    </w:p>
    <w:p w:rsidR="00142CA5" w:rsidRPr="00142CA5" w:rsidRDefault="00142CA5" w:rsidP="00142CA5">
      <w:pPr>
        <w:spacing w:line="276" w:lineRule="auto"/>
        <w:rPr>
          <w:b/>
          <w:sz w:val="28"/>
          <w:szCs w:val="28"/>
          <w:lang w:val="uk-UA"/>
        </w:rPr>
      </w:pPr>
    </w:p>
    <w:p w:rsidR="00142CA5" w:rsidRPr="00076332" w:rsidRDefault="00142CA5" w:rsidP="00142CA5">
      <w:pPr>
        <w:spacing w:line="276" w:lineRule="auto"/>
        <w:rPr>
          <w:b/>
          <w:bCs/>
          <w:sz w:val="28"/>
          <w:szCs w:val="28"/>
        </w:rPr>
      </w:pPr>
      <w:r w:rsidRPr="00076332">
        <w:rPr>
          <w:b/>
          <w:sz w:val="28"/>
          <w:szCs w:val="28"/>
        </w:rPr>
        <w:t>ТЕМА 8.</w:t>
      </w:r>
      <w:r w:rsidRPr="00076332">
        <w:rPr>
          <w:sz w:val="28"/>
          <w:szCs w:val="28"/>
        </w:rPr>
        <w:t xml:space="preserve"> </w:t>
      </w:r>
      <w:r w:rsidRPr="00076332">
        <w:rPr>
          <w:b/>
          <w:bCs/>
          <w:sz w:val="28"/>
          <w:szCs w:val="28"/>
        </w:rPr>
        <w:t>ІННОВАЦІЙНА ФОРМА ІНВЕСТИЦІЙ</w:t>
      </w:r>
    </w:p>
    <w:p w:rsidR="00142CA5" w:rsidRPr="0040269A" w:rsidRDefault="00142CA5" w:rsidP="00142CA5">
      <w:pPr>
        <w:spacing w:line="276" w:lineRule="auto"/>
        <w:rPr>
          <w:sz w:val="28"/>
          <w:szCs w:val="28"/>
        </w:rPr>
      </w:pPr>
      <w:r w:rsidRPr="0040269A">
        <w:rPr>
          <w:bCs/>
          <w:sz w:val="28"/>
          <w:szCs w:val="28"/>
        </w:rPr>
        <w:t>1. Економічна сутність інновацій та інноваційного процесу</w:t>
      </w:r>
    </w:p>
    <w:p w:rsidR="00142CA5" w:rsidRPr="0040269A" w:rsidRDefault="00142CA5" w:rsidP="00142CA5">
      <w:pPr>
        <w:spacing w:line="276" w:lineRule="auto"/>
        <w:rPr>
          <w:sz w:val="28"/>
          <w:szCs w:val="28"/>
        </w:rPr>
      </w:pPr>
      <w:r w:rsidRPr="0040269A">
        <w:rPr>
          <w:bCs/>
          <w:sz w:val="28"/>
          <w:szCs w:val="28"/>
        </w:rPr>
        <w:t>2. Об’єкти інноваційної діяльності</w:t>
      </w:r>
    </w:p>
    <w:p w:rsidR="00142CA5" w:rsidRPr="0040269A" w:rsidRDefault="00142CA5" w:rsidP="00142CA5">
      <w:pPr>
        <w:spacing w:line="276" w:lineRule="auto"/>
        <w:rPr>
          <w:sz w:val="28"/>
          <w:szCs w:val="28"/>
        </w:rPr>
      </w:pPr>
      <w:r w:rsidRPr="0040269A">
        <w:rPr>
          <w:bCs/>
          <w:sz w:val="28"/>
          <w:szCs w:val="28"/>
        </w:rPr>
        <w:t>3. Суб’єкти інноваційної діяльності.</w:t>
      </w:r>
    </w:p>
    <w:p w:rsidR="00142CA5" w:rsidRPr="0040269A" w:rsidRDefault="00142CA5" w:rsidP="00142CA5">
      <w:pPr>
        <w:spacing w:line="276" w:lineRule="auto"/>
        <w:rPr>
          <w:sz w:val="28"/>
          <w:szCs w:val="28"/>
        </w:rPr>
      </w:pPr>
      <w:r w:rsidRPr="0040269A">
        <w:rPr>
          <w:bCs/>
          <w:sz w:val="28"/>
          <w:szCs w:val="28"/>
        </w:rPr>
        <w:t>4. Методи оцінки ефективності інноваційної діяльності підприємства</w:t>
      </w:r>
    </w:p>
    <w:p w:rsidR="00142CA5" w:rsidRPr="0040269A" w:rsidRDefault="00142CA5" w:rsidP="00142CA5">
      <w:pPr>
        <w:spacing w:line="276" w:lineRule="auto"/>
        <w:rPr>
          <w:sz w:val="28"/>
          <w:szCs w:val="28"/>
        </w:rPr>
      </w:pPr>
      <w:r w:rsidRPr="0040269A">
        <w:rPr>
          <w:bCs/>
          <w:sz w:val="28"/>
          <w:szCs w:val="28"/>
        </w:rPr>
        <w:t>5. Фінансова підтримка інноваційної діяльності</w:t>
      </w:r>
    </w:p>
    <w:p w:rsidR="00142CA5" w:rsidRPr="0040269A" w:rsidRDefault="00142CA5" w:rsidP="00142CA5">
      <w:pPr>
        <w:spacing w:line="276" w:lineRule="auto"/>
        <w:rPr>
          <w:sz w:val="28"/>
          <w:szCs w:val="28"/>
        </w:rPr>
      </w:pPr>
      <w:r w:rsidRPr="0040269A">
        <w:rPr>
          <w:bCs/>
          <w:sz w:val="28"/>
          <w:szCs w:val="28"/>
        </w:rPr>
        <w:t>6. Державне регулювання інноваційної діяльності в Україні</w:t>
      </w:r>
    </w:p>
    <w:p w:rsidR="00142CA5" w:rsidRDefault="00142CA5" w:rsidP="00142CA5">
      <w:pPr>
        <w:spacing w:line="276" w:lineRule="auto"/>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036AF2" w:rsidRPr="00036AF2" w:rsidRDefault="00036AF2" w:rsidP="002A6B92">
      <w:pPr>
        <w:pStyle w:val="af2"/>
        <w:numPr>
          <w:ilvl w:val="0"/>
          <w:numId w:val="26"/>
        </w:numPr>
        <w:rPr>
          <w:rFonts w:ascii="Times New Roman" w:hAnsi="Times New Roman"/>
          <w:bCs/>
          <w:sz w:val="28"/>
          <w:szCs w:val="28"/>
          <w:lang w:val="uk-UA"/>
        </w:rPr>
      </w:pPr>
      <w:r w:rsidRPr="00036AF2">
        <w:rPr>
          <w:rFonts w:ascii="Times New Roman" w:hAnsi="Times New Roman"/>
          <w:bCs/>
          <w:sz w:val="28"/>
          <w:szCs w:val="28"/>
          <w:lang w:val="uk-UA"/>
        </w:rPr>
        <w:t>Яка е</w:t>
      </w:r>
      <w:r w:rsidRPr="00036AF2">
        <w:rPr>
          <w:rFonts w:ascii="Times New Roman" w:hAnsi="Times New Roman"/>
          <w:bCs/>
          <w:sz w:val="28"/>
          <w:szCs w:val="28"/>
        </w:rPr>
        <w:t xml:space="preserve">кономічна сутність інновацій </w:t>
      </w:r>
      <w:r w:rsidRPr="00036AF2">
        <w:rPr>
          <w:rFonts w:ascii="Times New Roman" w:hAnsi="Times New Roman"/>
          <w:bCs/>
          <w:sz w:val="28"/>
          <w:szCs w:val="28"/>
          <w:lang w:val="uk-UA"/>
        </w:rPr>
        <w:t>?</w:t>
      </w:r>
    </w:p>
    <w:p w:rsidR="00036AF2" w:rsidRPr="00036AF2" w:rsidRDefault="00036AF2" w:rsidP="002A6B92">
      <w:pPr>
        <w:pStyle w:val="af2"/>
        <w:numPr>
          <w:ilvl w:val="0"/>
          <w:numId w:val="26"/>
        </w:numPr>
        <w:rPr>
          <w:rFonts w:ascii="Times New Roman" w:hAnsi="Times New Roman"/>
          <w:sz w:val="28"/>
          <w:szCs w:val="28"/>
          <w:lang w:val="uk-UA"/>
        </w:rPr>
      </w:pPr>
      <w:r w:rsidRPr="00036AF2">
        <w:rPr>
          <w:rFonts w:ascii="Times New Roman" w:hAnsi="Times New Roman"/>
          <w:bCs/>
          <w:sz w:val="28"/>
          <w:szCs w:val="28"/>
          <w:lang w:val="uk-UA"/>
        </w:rPr>
        <w:t>Яка е</w:t>
      </w:r>
      <w:r w:rsidRPr="00036AF2">
        <w:rPr>
          <w:rFonts w:ascii="Times New Roman" w:hAnsi="Times New Roman"/>
          <w:bCs/>
          <w:sz w:val="28"/>
          <w:szCs w:val="28"/>
        </w:rPr>
        <w:t>кономічна сутність  інноваційного процесу</w:t>
      </w:r>
      <w:r w:rsidRPr="00036AF2">
        <w:rPr>
          <w:rFonts w:ascii="Times New Roman" w:hAnsi="Times New Roman"/>
          <w:bCs/>
          <w:sz w:val="28"/>
          <w:szCs w:val="28"/>
          <w:lang w:val="uk-UA"/>
        </w:rPr>
        <w:t>?</w:t>
      </w:r>
    </w:p>
    <w:p w:rsidR="00036AF2" w:rsidRPr="00036AF2" w:rsidRDefault="00036AF2" w:rsidP="002A6B92">
      <w:pPr>
        <w:pStyle w:val="af2"/>
        <w:numPr>
          <w:ilvl w:val="0"/>
          <w:numId w:val="26"/>
        </w:numPr>
        <w:rPr>
          <w:rFonts w:ascii="Times New Roman" w:hAnsi="Times New Roman"/>
          <w:sz w:val="28"/>
          <w:szCs w:val="28"/>
        </w:rPr>
      </w:pPr>
      <w:r w:rsidRPr="00036AF2">
        <w:rPr>
          <w:rFonts w:ascii="Times New Roman" w:hAnsi="Times New Roman"/>
          <w:bCs/>
          <w:sz w:val="28"/>
          <w:szCs w:val="28"/>
          <w:lang w:val="uk-UA"/>
        </w:rPr>
        <w:t>Назвіть о</w:t>
      </w:r>
      <w:r w:rsidRPr="00036AF2">
        <w:rPr>
          <w:rFonts w:ascii="Times New Roman" w:hAnsi="Times New Roman"/>
          <w:bCs/>
          <w:sz w:val="28"/>
          <w:szCs w:val="28"/>
        </w:rPr>
        <w:t>б’єкти інноваційної діяльності</w:t>
      </w:r>
    </w:p>
    <w:p w:rsidR="00036AF2" w:rsidRPr="00036AF2" w:rsidRDefault="00036AF2" w:rsidP="002A6B92">
      <w:pPr>
        <w:pStyle w:val="af2"/>
        <w:numPr>
          <w:ilvl w:val="0"/>
          <w:numId w:val="26"/>
        </w:numPr>
        <w:rPr>
          <w:rFonts w:ascii="Times New Roman" w:hAnsi="Times New Roman"/>
          <w:sz w:val="28"/>
          <w:szCs w:val="28"/>
        </w:rPr>
      </w:pPr>
      <w:r w:rsidRPr="00036AF2">
        <w:rPr>
          <w:rFonts w:ascii="Times New Roman" w:hAnsi="Times New Roman"/>
          <w:bCs/>
          <w:sz w:val="28"/>
          <w:szCs w:val="28"/>
          <w:lang w:val="uk-UA"/>
        </w:rPr>
        <w:t>Назвіть</w:t>
      </w:r>
      <w:r w:rsidRPr="00036AF2">
        <w:rPr>
          <w:rFonts w:ascii="Times New Roman" w:hAnsi="Times New Roman"/>
          <w:bCs/>
          <w:sz w:val="28"/>
          <w:szCs w:val="28"/>
        </w:rPr>
        <w:t xml:space="preserve"> </w:t>
      </w:r>
      <w:r w:rsidRPr="00036AF2">
        <w:rPr>
          <w:rFonts w:ascii="Times New Roman" w:hAnsi="Times New Roman"/>
          <w:bCs/>
          <w:sz w:val="28"/>
          <w:szCs w:val="28"/>
          <w:lang w:val="uk-UA"/>
        </w:rPr>
        <w:t>с</w:t>
      </w:r>
      <w:r w:rsidRPr="00036AF2">
        <w:rPr>
          <w:rFonts w:ascii="Times New Roman" w:hAnsi="Times New Roman"/>
          <w:bCs/>
          <w:sz w:val="28"/>
          <w:szCs w:val="28"/>
        </w:rPr>
        <w:t>уб’єкти інноваційної діяльності.</w:t>
      </w:r>
    </w:p>
    <w:p w:rsidR="00036AF2" w:rsidRPr="00036AF2" w:rsidRDefault="00036AF2" w:rsidP="002A6B92">
      <w:pPr>
        <w:pStyle w:val="af2"/>
        <w:numPr>
          <w:ilvl w:val="0"/>
          <w:numId w:val="26"/>
        </w:numPr>
        <w:rPr>
          <w:rFonts w:ascii="Times New Roman" w:hAnsi="Times New Roman"/>
          <w:sz w:val="28"/>
          <w:szCs w:val="28"/>
          <w:lang w:val="uk-UA"/>
        </w:rPr>
      </w:pPr>
      <w:r w:rsidRPr="00036AF2">
        <w:rPr>
          <w:rFonts w:ascii="Times New Roman" w:hAnsi="Times New Roman"/>
          <w:bCs/>
          <w:sz w:val="28"/>
          <w:szCs w:val="28"/>
          <w:lang w:val="uk-UA"/>
        </w:rPr>
        <w:lastRenderedPageBreak/>
        <w:t>Які є м</w:t>
      </w:r>
      <w:r w:rsidRPr="00036AF2">
        <w:rPr>
          <w:rFonts w:ascii="Times New Roman" w:hAnsi="Times New Roman"/>
          <w:bCs/>
          <w:sz w:val="28"/>
          <w:szCs w:val="28"/>
        </w:rPr>
        <w:t>етоди оцінки ефективності інноваційної діяльності підприємства</w:t>
      </w:r>
      <w:r w:rsidRPr="00036AF2">
        <w:rPr>
          <w:rFonts w:ascii="Times New Roman" w:hAnsi="Times New Roman"/>
          <w:bCs/>
          <w:sz w:val="28"/>
          <w:szCs w:val="28"/>
          <w:lang w:val="uk-UA"/>
        </w:rPr>
        <w:t>?</w:t>
      </w:r>
    </w:p>
    <w:p w:rsidR="00036AF2" w:rsidRPr="00036AF2" w:rsidRDefault="00036AF2" w:rsidP="002A6B92">
      <w:pPr>
        <w:pStyle w:val="af2"/>
        <w:numPr>
          <w:ilvl w:val="0"/>
          <w:numId w:val="26"/>
        </w:numPr>
        <w:rPr>
          <w:rFonts w:ascii="Times New Roman" w:hAnsi="Times New Roman"/>
          <w:sz w:val="28"/>
          <w:szCs w:val="28"/>
          <w:lang w:val="uk-UA"/>
        </w:rPr>
      </w:pPr>
      <w:r w:rsidRPr="00036AF2">
        <w:rPr>
          <w:rFonts w:ascii="Times New Roman" w:hAnsi="Times New Roman"/>
          <w:bCs/>
          <w:sz w:val="28"/>
          <w:szCs w:val="28"/>
          <w:lang w:val="uk-UA"/>
        </w:rPr>
        <w:t>В чому полягає ф</w:t>
      </w:r>
      <w:r w:rsidRPr="00036AF2">
        <w:rPr>
          <w:rFonts w:ascii="Times New Roman" w:hAnsi="Times New Roman"/>
          <w:bCs/>
          <w:sz w:val="28"/>
          <w:szCs w:val="28"/>
        </w:rPr>
        <w:t>інансова підтримка інноваційної діяльності</w:t>
      </w:r>
      <w:r w:rsidRPr="00036AF2">
        <w:rPr>
          <w:rFonts w:ascii="Times New Roman" w:hAnsi="Times New Roman"/>
          <w:bCs/>
          <w:sz w:val="28"/>
          <w:szCs w:val="28"/>
          <w:lang w:val="uk-UA"/>
        </w:rPr>
        <w:t>?</w:t>
      </w:r>
    </w:p>
    <w:p w:rsidR="00142CA5" w:rsidRPr="00036AF2" w:rsidRDefault="00036AF2" w:rsidP="002A6B92">
      <w:pPr>
        <w:pStyle w:val="af2"/>
        <w:numPr>
          <w:ilvl w:val="0"/>
          <w:numId w:val="26"/>
        </w:numPr>
        <w:rPr>
          <w:rFonts w:ascii="Times New Roman" w:hAnsi="Times New Roman"/>
          <w:sz w:val="28"/>
          <w:szCs w:val="28"/>
          <w:lang w:val="uk-UA"/>
        </w:rPr>
      </w:pPr>
      <w:r w:rsidRPr="00036AF2">
        <w:rPr>
          <w:rFonts w:ascii="Times New Roman" w:hAnsi="Times New Roman"/>
          <w:bCs/>
          <w:sz w:val="28"/>
          <w:szCs w:val="28"/>
          <w:lang w:val="uk-UA"/>
        </w:rPr>
        <w:t>В чому полягає д</w:t>
      </w:r>
      <w:r w:rsidRPr="00036AF2">
        <w:rPr>
          <w:rFonts w:ascii="Times New Roman" w:hAnsi="Times New Roman"/>
          <w:bCs/>
          <w:sz w:val="28"/>
          <w:szCs w:val="28"/>
        </w:rPr>
        <w:t xml:space="preserve">ержавне регулювання інноваційної діяльності </w:t>
      </w:r>
      <w:r w:rsidRPr="00036AF2">
        <w:rPr>
          <w:rFonts w:ascii="Times New Roman" w:hAnsi="Times New Roman"/>
          <w:bCs/>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036AF2" w:rsidRDefault="000F759E" w:rsidP="002A6B92">
      <w:pPr>
        <w:pStyle w:val="2"/>
        <w:keepLines/>
        <w:numPr>
          <w:ilvl w:val="0"/>
          <w:numId w:val="27"/>
        </w:numPr>
        <w:spacing w:before="0" w:after="0" w:line="276" w:lineRule="auto"/>
        <w:rPr>
          <w:rFonts w:ascii="Times New Roman" w:hAnsi="Times New Roman" w:cs="Times New Roman"/>
          <w:b w:val="0"/>
          <w:bCs w:val="0"/>
          <w:i w:val="0"/>
          <w:color w:val="000000"/>
        </w:rPr>
      </w:pPr>
      <w:r w:rsidRPr="00036AF2">
        <w:rPr>
          <w:rFonts w:ascii="Times New Roman" w:hAnsi="Times New Roman" w:cs="Times New Roman"/>
          <w:b w:val="0"/>
          <w:bCs w:val="0"/>
          <w:i w:val="0"/>
          <w:color w:val="000000"/>
        </w:rPr>
        <w:t xml:space="preserve">Адамчик В.В. Міжнародна інвестиційна та інноваційна діяльність: теоретичні та прикладні аспекти: навч. посіб. Львів : Крок, 2014. 238 с. </w:t>
      </w:r>
    </w:p>
    <w:p w:rsidR="000F759E" w:rsidRPr="00036AF2" w:rsidRDefault="000F759E" w:rsidP="002A6B92">
      <w:pPr>
        <w:pStyle w:val="2"/>
        <w:keepLines/>
        <w:numPr>
          <w:ilvl w:val="0"/>
          <w:numId w:val="27"/>
        </w:numPr>
        <w:spacing w:before="0" w:after="0" w:line="276" w:lineRule="auto"/>
        <w:rPr>
          <w:rFonts w:ascii="Times New Roman" w:hAnsi="Times New Roman" w:cs="Times New Roman"/>
          <w:b w:val="0"/>
          <w:bCs w:val="0"/>
          <w:i w:val="0"/>
          <w:color w:val="000000"/>
        </w:rPr>
      </w:pPr>
      <w:r w:rsidRPr="00036AF2">
        <w:rPr>
          <w:rFonts w:ascii="Times New Roman" w:hAnsi="Times New Roman" w:cs="Times New Roman"/>
          <w:b w:val="0"/>
          <w:bCs w:val="0"/>
          <w:i w:val="0"/>
          <w:color w:val="000000"/>
        </w:rPr>
        <w:t>Алексєєнко І. І. Інвестування : навч. посіб. Харків : ХНЕУ , 2018. 205 с.</w:t>
      </w:r>
    </w:p>
    <w:p w:rsidR="000F759E" w:rsidRPr="00036AF2" w:rsidRDefault="000F759E" w:rsidP="002A6B92">
      <w:pPr>
        <w:pStyle w:val="af2"/>
        <w:numPr>
          <w:ilvl w:val="0"/>
          <w:numId w:val="27"/>
        </w:numPr>
        <w:shd w:val="clear" w:color="auto" w:fill="FFFFFF"/>
        <w:rPr>
          <w:rFonts w:ascii="Times New Roman" w:hAnsi="Times New Roman"/>
          <w:bCs/>
          <w:spacing w:val="-6"/>
          <w:sz w:val="28"/>
          <w:szCs w:val="28"/>
        </w:rPr>
      </w:pPr>
      <w:r w:rsidRPr="00036AF2">
        <w:rPr>
          <w:rFonts w:ascii="Times New Roman" w:hAnsi="Times New Roman"/>
          <w:bCs/>
          <w:spacing w:val="-6"/>
          <w:sz w:val="28"/>
          <w:szCs w:val="28"/>
        </w:rPr>
        <w:t>Боярко І.М.Інвестиційний аналіз: навчальний посібник .  К : ЦНЛ,2019. 400 с.</w:t>
      </w:r>
    </w:p>
    <w:p w:rsidR="000F759E" w:rsidRPr="00036AF2" w:rsidRDefault="000F759E" w:rsidP="002A6B92">
      <w:pPr>
        <w:pStyle w:val="af2"/>
        <w:numPr>
          <w:ilvl w:val="0"/>
          <w:numId w:val="27"/>
        </w:numPr>
        <w:rPr>
          <w:rFonts w:ascii="Times New Roman" w:hAnsi="Times New Roman"/>
          <w:sz w:val="28"/>
          <w:szCs w:val="28"/>
        </w:rPr>
      </w:pPr>
      <w:r w:rsidRPr="00036AF2">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036AF2" w:rsidRDefault="000F759E" w:rsidP="002A6B92">
      <w:pPr>
        <w:pStyle w:val="af2"/>
        <w:numPr>
          <w:ilvl w:val="0"/>
          <w:numId w:val="27"/>
        </w:numPr>
        <w:spacing w:after="0"/>
        <w:rPr>
          <w:rFonts w:ascii="Times New Roman" w:hAnsi="Times New Roman"/>
          <w:sz w:val="28"/>
          <w:szCs w:val="28"/>
        </w:rPr>
      </w:pPr>
      <w:r w:rsidRPr="00036AF2">
        <w:rPr>
          <w:rFonts w:ascii="Times New Roman" w:hAnsi="Times New Roman"/>
          <w:sz w:val="28"/>
          <w:szCs w:val="28"/>
        </w:rPr>
        <w:t>Давиденко Н. М. Інвестування: підручник . Київ , 2021. 460 с.</w:t>
      </w:r>
    </w:p>
    <w:p w:rsidR="000F759E" w:rsidRPr="00036AF2" w:rsidRDefault="000F759E" w:rsidP="002A6B92">
      <w:pPr>
        <w:pStyle w:val="2"/>
        <w:keepLines/>
        <w:numPr>
          <w:ilvl w:val="0"/>
          <w:numId w:val="27"/>
        </w:numPr>
        <w:spacing w:before="0" w:after="0" w:line="276" w:lineRule="auto"/>
        <w:rPr>
          <w:rFonts w:ascii="Times New Roman" w:hAnsi="Times New Roman" w:cs="Times New Roman"/>
          <w:b w:val="0"/>
          <w:bCs w:val="0"/>
          <w:i w:val="0"/>
          <w:color w:val="000000"/>
        </w:rPr>
      </w:pPr>
      <w:r w:rsidRPr="00036AF2">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0F759E" w:rsidRPr="00036AF2" w:rsidRDefault="000F759E" w:rsidP="002A6B92">
      <w:pPr>
        <w:pStyle w:val="af2"/>
        <w:numPr>
          <w:ilvl w:val="0"/>
          <w:numId w:val="27"/>
        </w:numPr>
        <w:shd w:val="clear" w:color="auto" w:fill="FFFFFF"/>
        <w:rPr>
          <w:rFonts w:ascii="Times New Roman" w:hAnsi="Times New Roman"/>
          <w:bCs/>
          <w:spacing w:val="-6"/>
          <w:sz w:val="28"/>
          <w:szCs w:val="28"/>
        </w:rPr>
      </w:pPr>
      <w:r w:rsidRPr="00036AF2">
        <w:rPr>
          <w:rFonts w:ascii="Times New Roman" w:hAnsi="Times New Roman"/>
          <w:bCs/>
          <w:spacing w:val="-6"/>
          <w:sz w:val="28"/>
          <w:szCs w:val="28"/>
        </w:rPr>
        <w:t>Майорова Т. В. Інвестиційна діяльність : підручник . К : ЦНЛ, 2019. 472 с.</w:t>
      </w:r>
    </w:p>
    <w:p w:rsidR="000F759E" w:rsidRPr="00036AF2" w:rsidRDefault="000F759E" w:rsidP="002A6B92">
      <w:pPr>
        <w:pStyle w:val="af2"/>
        <w:numPr>
          <w:ilvl w:val="0"/>
          <w:numId w:val="27"/>
        </w:numPr>
        <w:rPr>
          <w:rFonts w:ascii="Times New Roman" w:hAnsi="Times New Roman"/>
          <w:sz w:val="28"/>
          <w:szCs w:val="28"/>
        </w:rPr>
      </w:pPr>
      <w:r w:rsidRPr="00036AF2">
        <w:rPr>
          <w:rFonts w:ascii="Times New Roman" w:hAnsi="Times New Roman"/>
          <w:sz w:val="28"/>
          <w:szCs w:val="28"/>
        </w:rPr>
        <w:t xml:space="preserve">Мойсеєнко І.П. Інвестування: навч. посіб.  Київ: Знання, 2014. 490 с. </w:t>
      </w:r>
    </w:p>
    <w:p w:rsidR="00142CA5" w:rsidRPr="009F1B85" w:rsidRDefault="000F759E" w:rsidP="002A6B92">
      <w:pPr>
        <w:pStyle w:val="af2"/>
        <w:numPr>
          <w:ilvl w:val="0"/>
          <w:numId w:val="27"/>
        </w:numPr>
        <w:rPr>
          <w:rFonts w:ascii="Times New Roman" w:hAnsi="Times New Roman"/>
          <w:sz w:val="28"/>
          <w:szCs w:val="28"/>
        </w:rPr>
      </w:pPr>
      <w:r w:rsidRPr="00036AF2">
        <w:rPr>
          <w:rFonts w:ascii="Times New Roman" w:hAnsi="Times New Roman"/>
          <w:sz w:val="28"/>
          <w:szCs w:val="28"/>
        </w:rPr>
        <w:t>Пріб К.А. Інвестування: навч. посібник .Київ: Університет «Україна», 2015.  259с.</w:t>
      </w:r>
    </w:p>
    <w:p w:rsidR="00142CA5" w:rsidRPr="00076332" w:rsidRDefault="00142CA5" w:rsidP="00142CA5">
      <w:pPr>
        <w:shd w:val="clear" w:color="auto" w:fill="FFFFFF"/>
        <w:spacing w:line="276" w:lineRule="auto"/>
        <w:outlineLvl w:val="1"/>
        <w:rPr>
          <w:b/>
          <w:bCs/>
          <w:sz w:val="28"/>
          <w:szCs w:val="28"/>
        </w:rPr>
      </w:pPr>
      <w:r w:rsidRPr="00076332">
        <w:rPr>
          <w:b/>
          <w:sz w:val="28"/>
          <w:szCs w:val="28"/>
        </w:rPr>
        <w:t>ТЕМА 9</w:t>
      </w:r>
      <w:r w:rsidRPr="00076332">
        <w:rPr>
          <w:b/>
          <w:bCs/>
          <w:sz w:val="28"/>
          <w:szCs w:val="28"/>
        </w:rPr>
        <w:t>. ІНВЕСТИЦІЙНИЙ МЕНЕДЖМЕНТ</w:t>
      </w:r>
    </w:p>
    <w:p w:rsidR="00142CA5" w:rsidRPr="0040269A" w:rsidRDefault="00142CA5" w:rsidP="00142CA5">
      <w:pPr>
        <w:shd w:val="clear" w:color="auto" w:fill="FFFFFF"/>
        <w:tabs>
          <w:tab w:val="left" w:pos="1830"/>
        </w:tabs>
        <w:spacing w:line="276" w:lineRule="auto"/>
        <w:rPr>
          <w:sz w:val="28"/>
          <w:szCs w:val="28"/>
        </w:rPr>
      </w:pPr>
      <w:r w:rsidRPr="0040269A">
        <w:rPr>
          <w:bCs/>
          <w:sz w:val="28"/>
          <w:szCs w:val="28"/>
        </w:rPr>
        <w:t>1. Сутність, принципи та функції інвестиційного менеджменту.</w:t>
      </w:r>
    </w:p>
    <w:p w:rsidR="00142CA5" w:rsidRPr="0040269A" w:rsidRDefault="00142CA5" w:rsidP="00142CA5">
      <w:pPr>
        <w:shd w:val="clear" w:color="auto" w:fill="FFFFFF"/>
        <w:spacing w:line="276" w:lineRule="auto"/>
        <w:jc w:val="both"/>
        <w:rPr>
          <w:sz w:val="28"/>
          <w:szCs w:val="28"/>
        </w:rPr>
      </w:pPr>
      <w:r w:rsidRPr="0040269A">
        <w:rPr>
          <w:bCs/>
          <w:sz w:val="28"/>
          <w:szCs w:val="28"/>
        </w:rPr>
        <w:t>2. Формування інвестиційної стратегії і її реалізації.</w:t>
      </w:r>
    </w:p>
    <w:p w:rsidR="00142CA5" w:rsidRPr="0040269A" w:rsidRDefault="00142CA5" w:rsidP="00142CA5">
      <w:pPr>
        <w:shd w:val="clear" w:color="auto" w:fill="FFFFFF"/>
        <w:spacing w:line="276" w:lineRule="auto"/>
        <w:jc w:val="both"/>
        <w:rPr>
          <w:sz w:val="28"/>
          <w:szCs w:val="28"/>
        </w:rPr>
      </w:pPr>
      <w:r w:rsidRPr="0040269A">
        <w:rPr>
          <w:bCs/>
          <w:sz w:val="28"/>
          <w:szCs w:val="28"/>
        </w:rPr>
        <w:t>3. Інформаційне забезпечення інвестиційного менеджменту.</w:t>
      </w:r>
    </w:p>
    <w:p w:rsidR="00142CA5" w:rsidRDefault="00142CA5" w:rsidP="00142CA5">
      <w:pPr>
        <w:spacing w:line="276" w:lineRule="auto"/>
        <w:rPr>
          <w:b/>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5F2F5E" w:rsidRPr="005F2F5E" w:rsidRDefault="005F2F5E" w:rsidP="002A6B92">
      <w:pPr>
        <w:pStyle w:val="af2"/>
        <w:numPr>
          <w:ilvl w:val="0"/>
          <w:numId w:val="28"/>
        </w:numPr>
        <w:shd w:val="clear" w:color="auto" w:fill="FFFFFF"/>
        <w:tabs>
          <w:tab w:val="left" w:pos="1830"/>
        </w:tabs>
        <w:rPr>
          <w:rFonts w:ascii="Times New Roman" w:hAnsi="Times New Roman"/>
          <w:bCs/>
          <w:sz w:val="28"/>
          <w:szCs w:val="28"/>
          <w:lang w:val="uk-UA"/>
        </w:rPr>
      </w:pPr>
      <w:r w:rsidRPr="005F2F5E">
        <w:rPr>
          <w:rFonts w:ascii="Times New Roman" w:hAnsi="Times New Roman"/>
          <w:bCs/>
          <w:sz w:val="28"/>
          <w:szCs w:val="28"/>
          <w:lang w:val="uk-UA"/>
        </w:rPr>
        <w:t>В чому с</w:t>
      </w:r>
      <w:r w:rsidRPr="005F2F5E">
        <w:rPr>
          <w:rFonts w:ascii="Times New Roman" w:hAnsi="Times New Roman"/>
          <w:bCs/>
          <w:sz w:val="28"/>
          <w:szCs w:val="28"/>
        </w:rPr>
        <w:t>утність</w:t>
      </w:r>
      <w:r w:rsidRPr="005F2F5E">
        <w:rPr>
          <w:rFonts w:ascii="Times New Roman" w:hAnsi="Times New Roman"/>
          <w:bCs/>
          <w:sz w:val="28"/>
          <w:szCs w:val="28"/>
          <w:lang w:val="uk-UA"/>
        </w:rPr>
        <w:t xml:space="preserve"> </w:t>
      </w:r>
      <w:r w:rsidRPr="005F2F5E">
        <w:rPr>
          <w:rFonts w:ascii="Times New Roman" w:hAnsi="Times New Roman"/>
          <w:bCs/>
          <w:sz w:val="28"/>
          <w:szCs w:val="28"/>
        </w:rPr>
        <w:t>інвестиційного менеджменту</w:t>
      </w:r>
      <w:r w:rsidRPr="005F2F5E">
        <w:rPr>
          <w:rFonts w:ascii="Times New Roman" w:hAnsi="Times New Roman"/>
          <w:bCs/>
          <w:sz w:val="28"/>
          <w:szCs w:val="28"/>
          <w:lang w:val="uk-UA"/>
        </w:rPr>
        <w:t>?</w:t>
      </w:r>
    </w:p>
    <w:p w:rsidR="005F2F5E" w:rsidRPr="005F2F5E" w:rsidRDefault="005F2F5E" w:rsidP="002A6B92">
      <w:pPr>
        <w:pStyle w:val="af2"/>
        <w:numPr>
          <w:ilvl w:val="0"/>
          <w:numId w:val="28"/>
        </w:numPr>
        <w:shd w:val="clear" w:color="auto" w:fill="FFFFFF"/>
        <w:tabs>
          <w:tab w:val="left" w:pos="1830"/>
        </w:tabs>
        <w:rPr>
          <w:rFonts w:ascii="Times New Roman" w:hAnsi="Times New Roman"/>
          <w:sz w:val="28"/>
          <w:szCs w:val="28"/>
          <w:lang w:val="uk-UA"/>
        </w:rPr>
      </w:pPr>
      <w:r w:rsidRPr="005F2F5E">
        <w:rPr>
          <w:rFonts w:ascii="Times New Roman" w:hAnsi="Times New Roman"/>
          <w:bCs/>
          <w:sz w:val="28"/>
          <w:szCs w:val="28"/>
          <w:lang w:val="uk-UA"/>
        </w:rPr>
        <w:t>Які є</w:t>
      </w:r>
      <w:r w:rsidRPr="005F2F5E">
        <w:rPr>
          <w:rFonts w:ascii="Times New Roman" w:hAnsi="Times New Roman"/>
          <w:bCs/>
          <w:sz w:val="28"/>
          <w:szCs w:val="28"/>
        </w:rPr>
        <w:t xml:space="preserve"> принципи  інвестиційного менеджменту</w:t>
      </w:r>
      <w:r w:rsidRPr="005F2F5E">
        <w:rPr>
          <w:rFonts w:ascii="Times New Roman" w:hAnsi="Times New Roman"/>
          <w:bCs/>
          <w:sz w:val="28"/>
          <w:szCs w:val="28"/>
          <w:lang w:val="uk-UA"/>
        </w:rPr>
        <w:t>?</w:t>
      </w:r>
    </w:p>
    <w:p w:rsidR="005F2F5E" w:rsidRPr="005F2F5E" w:rsidRDefault="005F2F5E" w:rsidP="002A6B92">
      <w:pPr>
        <w:pStyle w:val="af2"/>
        <w:numPr>
          <w:ilvl w:val="0"/>
          <w:numId w:val="28"/>
        </w:numPr>
        <w:shd w:val="clear" w:color="auto" w:fill="FFFFFF"/>
        <w:tabs>
          <w:tab w:val="left" w:pos="1830"/>
        </w:tabs>
        <w:rPr>
          <w:rFonts w:ascii="Times New Roman" w:hAnsi="Times New Roman"/>
          <w:sz w:val="28"/>
          <w:szCs w:val="28"/>
          <w:lang w:val="uk-UA"/>
        </w:rPr>
      </w:pPr>
      <w:r w:rsidRPr="005F2F5E">
        <w:rPr>
          <w:rFonts w:ascii="Times New Roman" w:hAnsi="Times New Roman"/>
          <w:bCs/>
          <w:sz w:val="28"/>
          <w:szCs w:val="28"/>
          <w:lang w:val="uk-UA"/>
        </w:rPr>
        <w:t>Назвіть</w:t>
      </w:r>
      <w:r w:rsidRPr="005F2F5E">
        <w:rPr>
          <w:rFonts w:ascii="Times New Roman" w:hAnsi="Times New Roman"/>
          <w:bCs/>
          <w:sz w:val="28"/>
          <w:szCs w:val="28"/>
        </w:rPr>
        <w:t xml:space="preserve"> функції інвестиційного менеджменту.</w:t>
      </w:r>
    </w:p>
    <w:p w:rsidR="005F2F5E" w:rsidRPr="005F2F5E" w:rsidRDefault="005F2F5E" w:rsidP="002A6B92">
      <w:pPr>
        <w:pStyle w:val="af2"/>
        <w:numPr>
          <w:ilvl w:val="0"/>
          <w:numId w:val="28"/>
        </w:numPr>
        <w:shd w:val="clear" w:color="auto" w:fill="FFFFFF"/>
        <w:jc w:val="both"/>
        <w:rPr>
          <w:rFonts w:ascii="Times New Roman" w:hAnsi="Times New Roman"/>
          <w:sz w:val="28"/>
          <w:szCs w:val="28"/>
          <w:lang w:val="uk-UA"/>
        </w:rPr>
      </w:pPr>
      <w:r w:rsidRPr="005F2F5E">
        <w:rPr>
          <w:rFonts w:ascii="Times New Roman" w:hAnsi="Times New Roman"/>
          <w:bCs/>
          <w:sz w:val="28"/>
          <w:szCs w:val="28"/>
          <w:lang w:val="uk-UA"/>
        </w:rPr>
        <w:t>В чому полягає ф</w:t>
      </w:r>
      <w:r w:rsidRPr="005F2F5E">
        <w:rPr>
          <w:rFonts w:ascii="Times New Roman" w:hAnsi="Times New Roman"/>
          <w:bCs/>
          <w:sz w:val="28"/>
          <w:szCs w:val="28"/>
        </w:rPr>
        <w:t xml:space="preserve">ормування інвестиційної стратегії </w:t>
      </w:r>
      <w:r w:rsidRPr="005F2F5E">
        <w:rPr>
          <w:rFonts w:ascii="Times New Roman" w:hAnsi="Times New Roman"/>
          <w:bCs/>
          <w:sz w:val="28"/>
          <w:szCs w:val="28"/>
          <w:lang w:val="uk-UA"/>
        </w:rPr>
        <w:t>?</w:t>
      </w:r>
    </w:p>
    <w:p w:rsidR="005F2F5E" w:rsidRPr="005F2F5E" w:rsidRDefault="005F2F5E" w:rsidP="002A6B92">
      <w:pPr>
        <w:pStyle w:val="af2"/>
        <w:numPr>
          <w:ilvl w:val="0"/>
          <w:numId w:val="28"/>
        </w:numPr>
        <w:shd w:val="clear" w:color="auto" w:fill="FFFFFF"/>
        <w:jc w:val="both"/>
        <w:rPr>
          <w:sz w:val="28"/>
          <w:szCs w:val="28"/>
          <w:lang w:val="uk-UA"/>
        </w:rPr>
      </w:pPr>
      <w:r w:rsidRPr="005F2F5E">
        <w:rPr>
          <w:rFonts w:ascii="Times New Roman" w:hAnsi="Times New Roman"/>
          <w:bCs/>
          <w:sz w:val="28"/>
          <w:szCs w:val="28"/>
          <w:lang w:val="uk-UA"/>
        </w:rPr>
        <w:t>Що таке і</w:t>
      </w:r>
      <w:r w:rsidRPr="005F2F5E">
        <w:rPr>
          <w:rFonts w:ascii="Times New Roman" w:hAnsi="Times New Roman"/>
          <w:bCs/>
          <w:sz w:val="28"/>
          <w:szCs w:val="28"/>
        </w:rPr>
        <w:t xml:space="preserve">нформаційне забезпечення інвестиційного </w:t>
      </w:r>
      <w:r w:rsidRPr="005F2F5E">
        <w:rPr>
          <w:bCs/>
          <w:sz w:val="28"/>
          <w:szCs w:val="28"/>
        </w:rPr>
        <w:t>менеджменту</w:t>
      </w:r>
      <w:r w:rsidRPr="005F2F5E">
        <w:rPr>
          <w:bCs/>
          <w:sz w:val="28"/>
          <w:szCs w:val="28"/>
          <w:lang w:val="uk-UA"/>
        </w:rPr>
        <w:t>?</w:t>
      </w:r>
    </w:p>
    <w:p w:rsidR="00142CA5" w:rsidRPr="00142CA5" w:rsidRDefault="00142CA5" w:rsidP="00142CA5">
      <w:pPr>
        <w:widowControl w:val="0"/>
        <w:tabs>
          <w:tab w:val="left" w:pos="835"/>
        </w:tabs>
        <w:ind w:left="400"/>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af2"/>
        <w:numPr>
          <w:ilvl w:val="0"/>
          <w:numId w:val="29"/>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2"/>
        <w:keepLines/>
        <w:numPr>
          <w:ilvl w:val="0"/>
          <w:numId w:val="29"/>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0F759E" w:rsidRPr="00DE57D4" w:rsidRDefault="000F759E" w:rsidP="002A6B92">
      <w:pPr>
        <w:pStyle w:val="af2"/>
        <w:numPr>
          <w:ilvl w:val="0"/>
          <w:numId w:val="29"/>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29"/>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w:t>
      </w:r>
      <w:r w:rsidR="005F2F5E">
        <w:rPr>
          <w:rFonts w:ascii="Times New Roman" w:hAnsi="Times New Roman"/>
          <w:sz w:val="28"/>
          <w:szCs w:val="28"/>
        </w:rPr>
        <w:t>рактикум: навчальний посібник .Київ</w:t>
      </w:r>
      <w:r w:rsidRPr="00DE57D4">
        <w:rPr>
          <w:rFonts w:ascii="Times New Roman" w:hAnsi="Times New Roman"/>
          <w:sz w:val="28"/>
          <w:szCs w:val="28"/>
        </w:rPr>
        <w:t>: КПІ ім. Ігоря Сікорського,2023. 67 с.</w:t>
      </w:r>
    </w:p>
    <w:p w:rsidR="000F759E" w:rsidRPr="00DE57D4" w:rsidRDefault="000F759E" w:rsidP="002A6B92">
      <w:pPr>
        <w:pStyle w:val="af2"/>
        <w:numPr>
          <w:ilvl w:val="0"/>
          <w:numId w:val="29"/>
        </w:numPr>
        <w:tabs>
          <w:tab w:val="left" w:pos="1719"/>
        </w:tabs>
        <w:spacing w:line="240" w:lineRule="auto"/>
        <w:rPr>
          <w:rFonts w:ascii="Times New Roman" w:hAnsi="Times New Roman"/>
          <w:sz w:val="28"/>
          <w:szCs w:val="28"/>
        </w:rPr>
      </w:pPr>
      <w:r w:rsidRPr="00DE57D4">
        <w:rPr>
          <w:rFonts w:ascii="Times New Roman" w:hAnsi="Times New Roman"/>
          <w:sz w:val="28"/>
          <w:szCs w:val="28"/>
        </w:rPr>
        <w:lastRenderedPageBreak/>
        <w:t>Степанова А. А. Інвестування в схемах і таблицях: підручник. Київ: Київський національний університет імені Тараса Шевченка, 2021. 103с.</w:t>
      </w:r>
    </w:p>
    <w:p w:rsidR="000F759E" w:rsidRPr="00DE57D4" w:rsidRDefault="000F759E" w:rsidP="002A6B92">
      <w:pPr>
        <w:pStyle w:val="af2"/>
        <w:numPr>
          <w:ilvl w:val="0"/>
          <w:numId w:val="29"/>
        </w:numPr>
        <w:tabs>
          <w:tab w:val="left" w:pos="1719"/>
        </w:tabs>
        <w:spacing w:line="240" w:lineRule="auto"/>
        <w:rPr>
          <w:rFonts w:ascii="Times New Roman" w:hAnsi="Times New Roman"/>
          <w:sz w:val="28"/>
          <w:szCs w:val="28"/>
        </w:rPr>
      </w:pPr>
      <w:r w:rsidRPr="00DE57D4">
        <w:rPr>
          <w:rFonts w:ascii="Times New Roman" w:hAnsi="Times New Roman"/>
          <w:sz w:val="28"/>
          <w:szCs w:val="28"/>
        </w:rPr>
        <w:t>Ходаківська В.П. Ринок фінансових послуг:навчальний посібник. Київ: ЦУЛ, 2022. 320 с.</w:t>
      </w:r>
    </w:p>
    <w:p w:rsidR="00142CA5" w:rsidRDefault="00142CA5" w:rsidP="00142CA5">
      <w:pPr>
        <w:spacing w:line="276" w:lineRule="auto"/>
        <w:rPr>
          <w:b/>
          <w:sz w:val="28"/>
          <w:szCs w:val="28"/>
          <w:lang w:val="uk-UA"/>
        </w:rPr>
      </w:pPr>
    </w:p>
    <w:p w:rsidR="00142CA5" w:rsidRDefault="00142CA5" w:rsidP="00142CA5">
      <w:pPr>
        <w:spacing w:line="276" w:lineRule="auto"/>
        <w:rPr>
          <w:b/>
          <w:sz w:val="28"/>
          <w:szCs w:val="28"/>
          <w:lang w:val="uk-UA"/>
        </w:rPr>
      </w:pPr>
      <w:r>
        <w:rPr>
          <w:b/>
          <w:sz w:val="28"/>
          <w:szCs w:val="28"/>
          <w:lang w:val="uk-UA"/>
        </w:rPr>
        <w:t>Змістовий модуль 2. Планування,проєктування та інвестиційний аналіз  в готельно-ресторанному господарстві</w:t>
      </w:r>
      <w:r w:rsidRPr="003C00E8">
        <w:rPr>
          <w:b/>
          <w:sz w:val="28"/>
          <w:szCs w:val="28"/>
          <w:lang w:val="uk-UA"/>
        </w:rPr>
        <w:t>.</w:t>
      </w:r>
    </w:p>
    <w:p w:rsidR="00142CA5" w:rsidRPr="0040269A" w:rsidRDefault="00142CA5" w:rsidP="00142CA5">
      <w:pPr>
        <w:spacing w:line="276" w:lineRule="auto"/>
        <w:rPr>
          <w:b/>
          <w:sz w:val="28"/>
          <w:szCs w:val="28"/>
          <w:lang w:val="uk-UA"/>
        </w:rPr>
      </w:pPr>
    </w:p>
    <w:p w:rsidR="00142CA5" w:rsidRPr="00076332" w:rsidRDefault="00142CA5" w:rsidP="00142CA5">
      <w:pPr>
        <w:spacing w:line="276" w:lineRule="auto"/>
        <w:rPr>
          <w:b/>
          <w:sz w:val="28"/>
          <w:szCs w:val="28"/>
        </w:rPr>
      </w:pPr>
      <w:r w:rsidRPr="00076332">
        <w:rPr>
          <w:b/>
          <w:sz w:val="28"/>
          <w:szCs w:val="28"/>
        </w:rPr>
        <w:t>ТЕМА 10. ПЛАНУВАННЯ ІНВЕСТИЦІЙ В ГРГ</w:t>
      </w:r>
    </w:p>
    <w:p w:rsidR="00142CA5" w:rsidRPr="003202B3" w:rsidRDefault="00142CA5" w:rsidP="002A6B92">
      <w:pPr>
        <w:pStyle w:val="af2"/>
        <w:numPr>
          <w:ilvl w:val="0"/>
          <w:numId w:val="30"/>
        </w:numPr>
        <w:rPr>
          <w:rFonts w:ascii="Times New Roman" w:hAnsi="Times New Roman"/>
          <w:sz w:val="28"/>
          <w:szCs w:val="28"/>
        </w:rPr>
      </w:pPr>
      <w:r w:rsidRPr="003202B3">
        <w:rPr>
          <w:rFonts w:ascii="Times New Roman" w:hAnsi="Times New Roman"/>
          <w:sz w:val="28"/>
          <w:szCs w:val="28"/>
        </w:rPr>
        <w:t>Економічна сутність планування інвестицій</w:t>
      </w:r>
    </w:p>
    <w:p w:rsidR="00142CA5" w:rsidRPr="003202B3" w:rsidRDefault="00142CA5" w:rsidP="002A6B92">
      <w:pPr>
        <w:pStyle w:val="af2"/>
        <w:numPr>
          <w:ilvl w:val="0"/>
          <w:numId w:val="30"/>
        </w:numPr>
        <w:rPr>
          <w:rFonts w:ascii="Times New Roman" w:hAnsi="Times New Roman"/>
          <w:sz w:val="28"/>
          <w:szCs w:val="28"/>
        </w:rPr>
      </w:pPr>
      <w:r w:rsidRPr="003202B3">
        <w:rPr>
          <w:rFonts w:ascii="Times New Roman" w:hAnsi="Times New Roman"/>
          <w:sz w:val="28"/>
          <w:szCs w:val="28"/>
        </w:rPr>
        <w:t xml:space="preserve">Планування інвестицій на мікрорівні </w:t>
      </w:r>
    </w:p>
    <w:p w:rsidR="00142CA5" w:rsidRPr="003202B3" w:rsidRDefault="00142CA5" w:rsidP="002A6B92">
      <w:pPr>
        <w:pStyle w:val="af2"/>
        <w:numPr>
          <w:ilvl w:val="0"/>
          <w:numId w:val="30"/>
        </w:numPr>
        <w:rPr>
          <w:rFonts w:ascii="Times New Roman" w:hAnsi="Times New Roman"/>
          <w:sz w:val="28"/>
          <w:szCs w:val="28"/>
        </w:rPr>
      </w:pPr>
      <w:r w:rsidRPr="003202B3">
        <w:rPr>
          <w:rFonts w:ascii="Times New Roman" w:hAnsi="Times New Roman"/>
          <w:sz w:val="28"/>
          <w:szCs w:val="28"/>
        </w:rPr>
        <w:t xml:space="preserve">Планування інвестицій на макрорівні </w:t>
      </w:r>
    </w:p>
    <w:p w:rsidR="00142CA5" w:rsidRPr="003202B3" w:rsidRDefault="00142CA5" w:rsidP="00142CA5">
      <w:pPr>
        <w:widowControl w:val="0"/>
        <w:tabs>
          <w:tab w:val="left" w:pos="835"/>
        </w:tabs>
        <w:rPr>
          <w:sz w:val="28"/>
          <w:szCs w:val="28"/>
          <w:lang w:val="uk-UA"/>
        </w:rPr>
      </w:pPr>
      <w:r w:rsidRPr="003202B3">
        <w:rPr>
          <w:sz w:val="28"/>
          <w:szCs w:val="28"/>
          <w:lang w:val="uk-UA"/>
        </w:rPr>
        <w:t>Реферат. Есе.</w:t>
      </w:r>
      <w:r w:rsidRPr="003202B3">
        <w:rPr>
          <w:sz w:val="28"/>
          <w:szCs w:val="28"/>
        </w:rPr>
        <w:t xml:space="preserve"> </w:t>
      </w:r>
      <w:r w:rsidRPr="003202B3">
        <w:rPr>
          <w:sz w:val="28"/>
          <w:szCs w:val="28"/>
          <w:lang w:val="uk-UA"/>
        </w:rPr>
        <w:t>Усна відповідь. Обговорення. Презентація.</w:t>
      </w:r>
    </w:p>
    <w:p w:rsidR="00142CA5" w:rsidRPr="003202B3" w:rsidRDefault="00142CA5" w:rsidP="00142CA5">
      <w:pPr>
        <w:widowControl w:val="0"/>
        <w:tabs>
          <w:tab w:val="left" w:pos="835"/>
        </w:tabs>
        <w:rPr>
          <w:b/>
          <w:sz w:val="28"/>
          <w:szCs w:val="28"/>
          <w:lang w:val="uk-UA"/>
        </w:rPr>
      </w:pPr>
      <w:r w:rsidRPr="003202B3">
        <w:rPr>
          <w:b/>
          <w:sz w:val="28"/>
          <w:szCs w:val="28"/>
          <w:lang w:val="uk-UA"/>
        </w:rPr>
        <w:t>Питання для обговорення :</w:t>
      </w:r>
    </w:p>
    <w:p w:rsidR="003202B3" w:rsidRPr="003202B3" w:rsidRDefault="003202B3" w:rsidP="002A6B92">
      <w:pPr>
        <w:pStyle w:val="af2"/>
        <w:numPr>
          <w:ilvl w:val="0"/>
          <w:numId w:val="31"/>
        </w:numPr>
        <w:rPr>
          <w:rFonts w:ascii="Times New Roman" w:hAnsi="Times New Roman"/>
          <w:sz w:val="28"/>
          <w:szCs w:val="28"/>
        </w:rPr>
      </w:pPr>
      <w:r w:rsidRPr="003202B3">
        <w:rPr>
          <w:rFonts w:ascii="Times New Roman" w:hAnsi="Times New Roman"/>
          <w:sz w:val="28"/>
          <w:szCs w:val="28"/>
          <w:lang w:val="uk-UA"/>
        </w:rPr>
        <w:t xml:space="preserve">Що таке </w:t>
      </w:r>
      <w:r w:rsidRPr="003202B3">
        <w:rPr>
          <w:rFonts w:ascii="Times New Roman" w:hAnsi="Times New Roman"/>
          <w:sz w:val="28"/>
          <w:szCs w:val="28"/>
        </w:rPr>
        <w:t xml:space="preserve"> планування інвестицій</w:t>
      </w:r>
      <w:r w:rsidRPr="003202B3">
        <w:rPr>
          <w:rFonts w:ascii="Times New Roman" w:hAnsi="Times New Roman"/>
          <w:sz w:val="28"/>
          <w:szCs w:val="28"/>
          <w:lang w:val="uk-UA"/>
        </w:rPr>
        <w:t>?</w:t>
      </w:r>
    </w:p>
    <w:p w:rsidR="003202B3" w:rsidRPr="003202B3" w:rsidRDefault="003202B3" w:rsidP="002A6B92">
      <w:pPr>
        <w:pStyle w:val="af2"/>
        <w:numPr>
          <w:ilvl w:val="0"/>
          <w:numId w:val="31"/>
        </w:numPr>
        <w:rPr>
          <w:rFonts w:ascii="Times New Roman" w:hAnsi="Times New Roman"/>
          <w:sz w:val="28"/>
          <w:szCs w:val="28"/>
        </w:rPr>
      </w:pPr>
      <w:r w:rsidRPr="003202B3">
        <w:rPr>
          <w:rFonts w:ascii="Times New Roman" w:hAnsi="Times New Roman"/>
          <w:sz w:val="28"/>
          <w:szCs w:val="28"/>
          <w:lang w:val="uk-UA"/>
        </w:rPr>
        <w:t>Яка е</w:t>
      </w:r>
      <w:r w:rsidRPr="003202B3">
        <w:rPr>
          <w:rFonts w:ascii="Times New Roman" w:hAnsi="Times New Roman"/>
          <w:sz w:val="28"/>
          <w:szCs w:val="28"/>
        </w:rPr>
        <w:t>кономічна сутність планування інвестицій</w:t>
      </w:r>
      <w:r w:rsidRPr="003202B3">
        <w:rPr>
          <w:rFonts w:ascii="Times New Roman" w:hAnsi="Times New Roman"/>
          <w:sz w:val="28"/>
          <w:szCs w:val="28"/>
          <w:lang w:val="uk-UA"/>
        </w:rPr>
        <w:t>?</w:t>
      </w:r>
    </w:p>
    <w:p w:rsidR="003202B3" w:rsidRPr="003202B3" w:rsidRDefault="003202B3" w:rsidP="002A6B92">
      <w:pPr>
        <w:pStyle w:val="af2"/>
        <w:numPr>
          <w:ilvl w:val="0"/>
          <w:numId w:val="31"/>
        </w:numPr>
        <w:rPr>
          <w:rFonts w:ascii="Times New Roman" w:hAnsi="Times New Roman"/>
          <w:sz w:val="28"/>
          <w:szCs w:val="28"/>
        </w:rPr>
      </w:pPr>
      <w:r w:rsidRPr="003202B3">
        <w:rPr>
          <w:rFonts w:ascii="Times New Roman" w:hAnsi="Times New Roman"/>
          <w:sz w:val="28"/>
          <w:szCs w:val="28"/>
          <w:lang w:val="uk-UA"/>
        </w:rPr>
        <w:t>В чому полягає п</w:t>
      </w:r>
      <w:r w:rsidRPr="003202B3">
        <w:rPr>
          <w:rFonts w:ascii="Times New Roman" w:hAnsi="Times New Roman"/>
          <w:sz w:val="28"/>
          <w:szCs w:val="28"/>
        </w:rPr>
        <w:t xml:space="preserve">ланування інвестицій на мікрорівні </w:t>
      </w:r>
      <w:r w:rsidRPr="003202B3">
        <w:rPr>
          <w:rFonts w:ascii="Times New Roman" w:hAnsi="Times New Roman"/>
          <w:sz w:val="28"/>
          <w:szCs w:val="28"/>
          <w:lang w:val="uk-UA"/>
        </w:rPr>
        <w:t>?</w:t>
      </w:r>
    </w:p>
    <w:p w:rsidR="00142CA5" w:rsidRPr="00B96F50" w:rsidRDefault="003202B3" w:rsidP="002A6B92">
      <w:pPr>
        <w:pStyle w:val="af2"/>
        <w:numPr>
          <w:ilvl w:val="0"/>
          <w:numId w:val="31"/>
        </w:numPr>
        <w:rPr>
          <w:rFonts w:ascii="Times New Roman" w:hAnsi="Times New Roman"/>
          <w:sz w:val="28"/>
          <w:szCs w:val="28"/>
        </w:rPr>
      </w:pPr>
      <w:r w:rsidRPr="003202B3">
        <w:rPr>
          <w:rFonts w:ascii="Times New Roman" w:hAnsi="Times New Roman"/>
          <w:sz w:val="28"/>
          <w:szCs w:val="28"/>
          <w:lang w:val="uk-UA"/>
        </w:rPr>
        <w:t>В чому полягає п</w:t>
      </w:r>
      <w:r w:rsidRPr="003202B3">
        <w:rPr>
          <w:rFonts w:ascii="Times New Roman" w:hAnsi="Times New Roman"/>
          <w:sz w:val="28"/>
          <w:szCs w:val="28"/>
        </w:rPr>
        <w:t xml:space="preserve">ланування інвестицій на макрорівні </w:t>
      </w:r>
      <w:r w:rsidRPr="003202B3">
        <w:rPr>
          <w:rFonts w:ascii="Times New Roman" w:hAnsi="Times New Roman"/>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B96F50" w:rsidRDefault="000F759E" w:rsidP="002A6B92">
      <w:pPr>
        <w:pStyle w:val="2"/>
        <w:keepLines/>
        <w:numPr>
          <w:ilvl w:val="0"/>
          <w:numId w:val="32"/>
        </w:numPr>
        <w:spacing w:before="0" w:after="0" w:line="276" w:lineRule="auto"/>
        <w:rPr>
          <w:rFonts w:ascii="Times New Roman" w:hAnsi="Times New Roman" w:cs="Times New Roman"/>
          <w:b w:val="0"/>
          <w:bCs w:val="0"/>
          <w:i w:val="0"/>
          <w:color w:val="000000"/>
        </w:rPr>
      </w:pPr>
      <w:r w:rsidRPr="00B96F50">
        <w:rPr>
          <w:rFonts w:ascii="Times New Roman" w:hAnsi="Times New Roman" w:cs="Times New Roman"/>
          <w:b w:val="0"/>
          <w:bCs w:val="0"/>
          <w:i w:val="0"/>
          <w:color w:val="000000"/>
        </w:rPr>
        <w:t xml:space="preserve">Адамчик В.В. Міжнародна інвестиційна та інноваційна діяльність: теоретичні та прикладні аспекти: навч. посіб. Львів : Крок, 2014. 238 с. </w:t>
      </w:r>
    </w:p>
    <w:p w:rsidR="000F759E" w:rsidRPr="00B96F50" w:rsidRDefault="000F759E" w:rsidP="002A6B92">
      <w:pPr>
        <w:pStyle w:val="2"/>
        <w:keepLines/>
        <w:numPr>
          <w:ilvl w:val="0"/>
          <w:numId w:val="32"/>
        </w:numPr>
        <w:spacing w:before="0" w:after="0" w:line="276" w:lineRule="auto"/>
        <w:rPr>
          <w:rFonts w:ascii="Times New Roman" w:hAnsi="Times New Roman" w:cs="Times New Roman"/>
          <w:b w:val="0"/>
          <w:bCs w:val="0"/>
          <w:i w:val="0"/>
          <w:color w:val="000000"/>
        </w:rPr>
      </w:pPr>
      <w:r w:rsidRPr="00B96F50">
        <w:rPr>
          <w:rFonts w:ascii="Times New Roman" w:hAnsi="Times New Roman" w:cs="Times New Roman"/>
          <w:b w:val="0"/>
          <w:bCs w:val="0"/>
          <w:i w:val="0"/>
          <w:color w:val="000000"/>
        </w:rPr>
        <w:t>Алексєєнко І. І. Інвестування : навч. посіб. Харків : ХНЕУ , 2018. 205 с.</w:t>
      </w:r>
    </w:p>
    <w:p w:rsidR="000F759E" w:rsidRPr="00B96F50" w:rsidRDefault="000F759E" w:rsidP="002A6B92">
      <w:pPr>
        <w:pStyle w:val="af2"/>
        <w:numPr>
          <w:ilvl w:val="0"/>
          <w:numId w:val="32"/>
        </w:numPr>
        <w:shd w:val="clear" w:color="auto" w:fill="FFFFFF"/>
        <w:rPr>
          <w:rFonts w:ascii="Times New Roman" w:hAnsi="Times New Roman"/>
          <w:bCs/>
          <w:spacing w:val="-6"/>
          <w:sz w:val="28"/>
          <w:szCs w:val="28"/>
        </w:rPr>
      </w:pPr>
      <w:r w:rsidRPr="00B96F50">
        <w:rPr>
          <w:rFonts w:ascii="Times New Roman" w:hAnsi="Times New Roman"/>
          <w:bCs/>
          <w:spacing w:val="-6"/>
          <w:sz w:val="28"/>
          <w:szCs w:val="28"/>
        </w:rPr>
        <w:t>Боярко І.М.Інвестиційний аналіз: навчальний посібник .  К : ЦНЛ,2019. 400 с.</w:t>
      </w:r>
    </w:p>
    <w:p w:rsidR="000F759E" w:rsidRPr="00B96F50" w:rsidRDefault="000F759E" w:rsidP="002A6B92">
      <w:pPr>
        <w:pStyle w:val="af2"/>
        <w:numPr>
          <w:ilvl w:val="0"/>
          <w:numId w:val="32"/>
        </w:numPr>
        <w:rPr>
          <w:rFonts w:ascii="Times New Roman" w:hAnsi="Times New Roman"/>
          <w:sz w:val="28"/>
          <w:szCs w:val="28"/>
        </w:rPr>
      </w:pPr>
      <w:r w:rsidRPr="00B96F50">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B96F50" w:rsidRDefault="000F759E" w:rsidP="002A6B92">
      <w:pPr>
        <w:pStyle w:val="af2"/>
        <w:numPr>
          <w:ilvl w:val="0"/>
          <w:numId w:val="32"/>
        </w:numPr>
        <w:rPr>
          <w:rFonts w:ascii="Times New Roman" w:hAnsi="Times New Roman"/>
          <w:sz w:val="28"/>
          <w:szCs w:val="28"/>
        </w:rPr>
      </w:pPr>
      <w:r w:rsidRPr="00B96F50">
        <w:rPr>
          <w:rFonts w:ascii="Times New Roman" w:hAnsi="Times New Roman"/>
          <w:sz w:val="28"/>
          <w:szCs w:val="28"/>
        </w:rPr>
        <w:t>Давиденко Н. М. Інвестування: підручник . Київ , 2021. 460 с.</w:t>
      </w:r>
    </w:p>
    <w:p w:rsidR="000F759E" w:rsidRPr="00B96F50" w:rsidRDefault="000F759E" w:rsidP="002A6B92">
      <w:pPr>
        <w:pStyle w:val="af2"/>
        <w:numPr>
          <w:ilvl w:val="0"/>
          <w:numId w:val="32"/>
        </w:numPr>
        <w:shd w:val="clear" w:color="auto" w:fill="FFFFFF"/>
        <w:rPr>
          <w:rFonts w:ascii="Times New Roman" w:hAnsi="Times New Roman"/>
          <w:bCs/>
          <w:spacing w:val="-6"/>
          <w:sz w:val="28"/>
          <w:szCs w:val="28"/>
        </w:rPr>
      </w:pPr>
      <w:r w:rsidRPr="00B96F50">
        <w:rPr>
          <w:rFonts w:ascii="Times New Roman" w:hAnsi="Times New Roman"/>
          <w:bCs/>
          <w:spacing w:val="-6"/>
          <w:sz w:val="28"/>
          <w:szCs w:val="28"/>
        </w:rPr>
        <w:t>Майорова Т. В. Інвестиційна діяльність : підручник . К : ЦНЛ, 2019. 472 с.</w:t>
      </w:r>
    </w:p>
    <w:p w:rsidR="00142CA5" w:rsidRPr="0040269A" w:rsidRDefault="00142CA5" w:rsidP="00142CA5">
      <w:pPr>
        <w:spacing w:line="276" w:lineRule="auto"/>
        <w:rPr>
          <w:sz w:val="28"/>
          <w:szCs w:val="28"/>
          <w:lang w:val="uk-UA"/>
        </w:rPr>
      </w:pPr>
    </w:p>
    <w:p w:rsidR="00142CA5" w:rsidRPr="00076332" w:rsidRDefault="00142CA5" w:rsidP="00142CA5">
      <w:pPr>
        <w:spacing w:line="276" w:lineRule="auto"/>
        <w:jc w:val="both"/>
        <w:rPr>
          <w:b/>
          <w:bCs/>
          <w:sz w:val="28"/>
          <w:szCs w:val="28"/>
        </w:rPr>
      </w:pPr>
      <w:r w:rsidRPr="00076332">
        <w:rPr>
          <w:b/>
          <w:sz w:val="28"/>
          <w:szCs w:val="28"/>
        </w:rPr>
        <w:t>ТЕМА 11</w:t>
      </w:r>
      <w:r w:rsidRPr="00076332">
        <w:rPr>
          <w:b/>
          <w:bCs/>
          <w:sz w:val="28"/>
          <w:szCs w:val="28"/>
        </w:rPr>
        <w:t xml:space="preserve">. </w:t>
      </w:r>
      <w:r>
        <w:rPr>
          <w:b/>
          <w:bCs/>
          <w:sz w:val="28"/>
          <w:szCs w:val="28"/>
        </w:rPr>
        <w:t>ІНВЕСТИЦІЙНЕ ПРО</w:t>
      </w:r>
      <w:r>
        <w:rPr>
          <w:b/>
          <w:bCs/>
          <w:sz w:val="28"/>
          <w:szCs w:val="28"/>
          <w:lang w:val="uk-UA"/>
        </w:rPr>
        <w:t>Є</w:t>
      </w:r>
      <w:r w:rsidRPr="00076332">
        <w:rPr>
          <w:b/>
          <w:bCs/>
          <w:sz w:val="28"/>
          <w:szCs w:val="28"/>
        </w:rPr>
        <w:t>КТУВАННЯ</w:t>
      </w:r>
    </w:p>
    <w:p w:rsidR="00142CA5" w:rsidRPr="0040269A" w:rsidRDefault="00142CA5" w:rsidP="00142CA5">
      <w:pPr>
        <w:shd w:val="clear" w:color="auto" w:fill="FFFFFF"/>
        <w:spacing w:line="276" w:lineRule="auto"/>
        <w:jc w:val="both"/>
        <w:rPr>
          <w:bCs/>
          <w:sz w:val="28"/>
          <w:szCs w:val="28"/>
        </w:rPr>
      </w:pPr>
      <w:r w:rsidRPr="0040269A">
        <w:rPr>
          <w:bCs/>
          <w:sz w:val="28"/>
          <w:szCs w:val="28"/>
        </w:rPr>
        <w:t>  1. Поняття інвестиційного проекту.</w:t>
      </w:r>
    </w:p>
    <w:p w:rsidR="00142CA5" w:rsidRPr="0040269A" w:rsidRDefault="00142CA5" w:rsidP="00142CA5">
      <w:pPr>
        <w:shd w:val="clear" w:color="auto" w:fill="FFFFFF"/>
        <w:spacing w:line="276" w:lineRule="auto"/>
        <w:jc w:val="both"/>
        <w:rPr>
          <w:bCs/>
          <w:sz w:val="28"/>
          <w:szCs w:val="28"/>
        </w:rPr>
      </w:pPr>
      <w:r w:rsidRPr="0040269A">
        <w:rPr>
          <w:bCs/>
          <w:sz w:val="28"/>
          <w:szCs w:val="28"/>
        </w:rPr>
        <w:t xml:space="preserve">  2. Класифікація інвестиційних проектів.</w:t>
      </w:r>
    </w:p>
    <w:p w:rsidR="00142CA5" w:rsidRPr="0040269A" w:rsidRDefault="00142CA5" w:rsidP="00142CA5">
      <w:pPr>
        <w:shd w:val="clear" w:color="auto" w:fill="FFFFFF"/>
        <w:spacing w:line="276" w:lineRule="auto"/>
        <w:jc w:val="both"/>
        <w:rPr>
          <w:bCs/>
          <w:sz w:val="28"/>
          <w:szCs w:val="28"/>
        </w:rPr>
      </w:pPr>
      <w:r w:rsidRPr="0040269A">
        <w:rPr>
          <w:bCs/>
          <w:sz w:val="28"/>
          <w:szCs w:val="28"/>
        </w:rPr>
        <w:t xml:space="preserve">  3. Життєвий цикл інвестиційного проекту.</w:t>
      </w:r>
    </w:p>
    <w:p w:rsidR="00142CA5" w:rsidRPr="0040269A" w:rsidRDefault="00142CA5" w:rsidP="00142CA5">
      <w:pPr>
        <w:shd w:val="clear" w:color="auto" w:fill="FFFFFF"/>
        <w:spacing w:line="276" w:lineRule="auto"/>
        <w:jc w:val="both"/>
        <w:rPr>
          <w:bCs/>
          <w:sz w:val="28"/>
          <w:szCs w:val="28"/>
        </w:rPr>
      </w:pPr>
      <w:r w:rsidRPr="0040269A">
        <w:rPr>
          <w:bCs/>
          <w:sz w:val="28"/>
          <w:szCs w:val="28"/>
        </w:rPr>
        <w:t xml:space="preserve">  4. Формування грошових потоків проекту.</w:t>
      </w:r>
    </w:p>
    <w:p w:rsidR="00142CA5" w:rsidRDefault="00142CA5" w:rsidP="00142CA5">
      <w:pPr>
        <w:spacing w:line="276" w:lineRule="auto"/>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B96F50" w:rsidRPr="0040269A" w:rsidRDefault="00B96F50" w:rsidP="003D4F38">
      <w:pPr>
        <w:shd w:val="clear" w:color="auto" w:fill="FFFFFF"/>
        <w:spacing w:line="276" w:lineRule="auto"/>
        <w:jc w:val="both"/>
        <w:rPr>
          <w:bCs/>
          <w:sz w:val="28"/>
          <w:szCs w:val="28"/>
        </w:rPr>
      </w:pPr>
      <w:r w:rsidRPr="0040269A">
        <w:rPr>
          <w:bCs/>
          <w:sz w:val="28"/>
          <w:szCs w:val="28"/>
        </w:rPr>
        <w:t xml:space="preserve">  1. </w:t>
      </w:r>
      <w:r>
        <w:rPr>
          <w:bCs/>
          <w:sz w:val="28"/>
          <w:szCs w:val="28"/>
          <w:lang w:val="uk-UA"/>
        </w:rPr>
        <w:t>Охарактеризуйте п</w:t>
      </w:r>
      <w:r>
        <w:rPr>
          <w:bCs/>
          <w:sz w:val="28"/>
          <w:szCs w:val="28"/>
        </w:rPr>
        <w:t>оняття інвестиційного про</w:t>
      </w:r>
      <w:r>
        <w:rPr>
          <w:bCs/>
          <w:sz w:val="28"/>
          <w:szCs w:val="28"/>
          <w:lang w:val="uk-UA"/>
        </w:rPr>
        <w:t>є</w:t>
      </w:r>
      <w:r w:rsidRPr="0040269A">
        <w:rPr>
          <w:bCs/>
          <w:sz w:val="28"/>
          <w:szCs w:val="28"/>
        </w:rPr>
        <w:t>кту.</w:t>
      </w:r>
    </w:p>
    <w:p w:rsidR="00B96F50" w:rsidRPr="0040269A" w:rsidRDefault="00B96F50" w:rsidP="003D4F38">
      <w:pPr>
        <w:shd w:val="clear" w:color="auto" w:fill="FFFFFF"/>
        <w:spacing w:line="276" w:lineRule="auto"/>
        <w:jc w:val="both"/>
        <w:rPr>
          <w:bCs/>
          <w:sz w:val="28"/>
          <w:szCs w:val="28"/>
        </w:rPr>
      </w:pPr>
      <w:r w:rsidRPr="0040269A">
        <w:rPr>
          <w:bCs/>
          <w:sz w:val="28"/>
          <w:szCs w:val="28"/>
        </w:rPr>
        <w:t xml:space="preserve">  2. </w:t>
      </w:r>
      <w:r>
        <w:rPr>
          <w:bCs/>
          <w:sz w:val="28"/>
          <w:szCs w:val="28"/>
          <w:lang w:val="uk-UA"/>
        </w:rPr>
        <w:t>Надайте к</w:t>
      </w:r>
      <w:r>
        <w:rPr>
          <w:bCs/>
          <w:sz w:val="28"/>
          <w:szCs w:val="28"/>
        </w:rPr>
        <w:t>ласифікаці</w:t>
      </w:r>
      <w:r>
        <w:rPr>
          <w:bCs/>
          <w:sz w:val="28"/>
          <w:szCs w:val="28"/>
          <w:lang w:val="uk-UA"/>
        </w:rPr>
        <w:t>ю</w:t>
      </w:r>
      <w:r>
        <w:rPr>
          <w:bCs/>
          <w:sz w:val="28"/>
          <w:szCs w:val="28"/>
        </w:rPr>
        <w:t xml:space="preserve"> інвестиційних про</w:t>
      </w:r>
      <w:r>
        <w:rPr>
          <w:bCs/>
          <w:sz w:val="28"/>
          <w:szCs w:val="28"/>
          <w:lang w:val="uk-UA"/>
        </w:rPr>
        <w:t>є</w:t>
      </w:r>
      <w:r w:rsidRPr="0040269A">
        <w:rPr>
          <w:bCs/>
          <w:sz w:val="28"/>
          <w:szCs w:val="28"/>
        </w:rPr>
        <w:t>ктів.</w:t>
      </w:r>
    </w:p>
    <w:p w:rsidR="00B96F50" w:rsidRPr="0040269A" w:rsidRDefault="00B96F50" w:rsidP="003D4F38">
      <w:pPr>
        <w:shd w:val="clear" w:color="auto" w:fill="FFFFFF"/>
        <w:spacing w:line="276" w:lineRule="auto"/>
        <w:jc w:val="both"/>
        <w:rPr>
          <w:bCs/>
          <w:sz w:val="28"/>
          <w:szCs w:val="28"/>
        </w:rPr>
      </w:pPr>
      <w:r w:rsidRPr="0040269A">
        <w:rPr>
          <w:bCs/>
          <w:sz w:val="28"/>
          <w:szCs w:val="28"/>
        </w:rPr>
        <w:lastRenderedPageBreak/>
        <w:t xml:space="preserve">  3. </w:t>
      </w:r>
      <w:r>
        <w:rPr>
          <w:bCs/>
          <w:sz w:val="28"/>
          <w:szCs w:val="28"/>
          <w:lang w:val="uk-UA"/>
        </w:rPr>
        <w:t>Опишіть ж</w:t>
      </w:r>
      <w:r>
        <w:rPr>
          <w:bCs/>
          <w:sz w:val="28"/>
          <w:szCs w:val="28"/>
        </w:rPr>
        <w:t>иттєвий цикл інвестиційного про</w:t>
      </w:r>
      <w:r>
        <w:rPr>
          <w:bCs/>
          <w:sz w:val="28"/>
          <w:szCs w:val="28"/>
          <w:lang w:val="uk-UA"/>
        </w:rPr>
        <w:t>є</w:t>
      </w:r>
      <w:r w:rsidRPr="0040269A">
        <w:rPr>
          <w:bCs/>
          <w:sz w:val="28"/>
          <w:szCs w:val="28"/>
        </w:rPr>
        <w:t>кту.</w:t>
      </w:r>
    </w:p>
    <w:p w:rsidR="00B96F50" w:rsidRPr="00B96F50" w:rsidRDefault="00B96F50" w:rsidP="003D4F38">
      <w:pPr>
        <w:shd w:val="clear" w:color="auto" w:fill="FFFFFF"/>
        <w:spacing w:line="276" w:lineRule="auto"/>
        <w:jc w:val="both"/>
        <w:rPr>
          <w:bCs/>
          <w:sz w:val="28"/>
          <w:szCs w:val="28"/>
          <w:lang w:val="uk-UA"/>
        </w:rPr>
      </w:pPr>
      <w:r w:rsidRPr="0040269A">
        <w:rPr>
          <w:bCs/>
          <w:sz w:val="28"/>
          <w:szCs w:val="28"/>
        </w:rPr>
        <w:t xml:space="preserve">  4. </w:t>
      </w:r>
      <w:r>
        <w:rPr>
          <w:bCs/>
          <w:sz w:val="28"/>
          <w:szCs w:val="28"/>
          <w:lang w:val="uk-UA"/>
        </w:rPr>
        <w:t>В чому полягає ф</w:t>
      </w:r>
      <w:r w:rsidRPr="0040269A">
        <w:rPr>
          <w:bCs/>
          <w:sz w:val="28"/>
          <w:szCs w:val="28"/>
        </w:rPr>
        <w:t>орм</w:t>
      </w:r>
      <w:r>
        <w:rPr>
          <w:bCs/>
          <w:sz w:val="28"/>
          <w:szCs w:val="28"/>
        </w:rPr>
        <w:t>ування грошових потоків про</w:t>
      </w:r>
      <w:r>
        <w:rPr>
          <w:bCs/>
          <w:sz w:val="28"/>
          <w:szCs w:val="28"/>
          <w:lang w:val="uk-UA"/>
        </w:rPr>
        <w:t>є</w:t>
      </w:r>
      <w:r>
        <w:rPr>
          <w:bCs/>
          <w:sz w:val="28"/>
          <w:szCs w:val="28"/>
        </w:rPr>
        <w:t>кту</w:t>
      </w:r>
      <w:r>
        <w:rPr>
          <w:bCs/>
          <w:sz w:val="28"/>
          <w:szCs w:val="28"/>
          <w:lang w:val="uk-UA"/>
        </w:rPr>
        <w:t>?</w:t>
      </w:r>
    </w:p>
    <w:p w:rsidR="00142CA5" w:rsidRPr="00142CA5" w:rsidRDefault="00142CA5" w:rsidP="00252884">
      <w:pPr>
        <w:widowControl w:val="0"/>
        <w:tabs>
          <w:tab w:val="left" w:pos="835"/>
        </w:tabs>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2"/>
        <w:keepLines/>
        <w:numPr>
          <w:ilvl w:val="0"/>
          <w:numId w:val="33"/>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Алексєєнко І. І. Інвестування : навч. посіб. Харків : ХНЕУ , 2018. 205 с.</w:t>
      </w:r>
    </w:p>
    <w:p w:rsidR="000F759E" w:rsidRPr="00DE57D4" w:rsidRDefault="000F759E" w:rsidP="002A6B92">
      <w:pPr>
        <w:pStyle w:val="af2"/>
        <w:numPr>
          <w:ilvl w:val="0"/>
          <w:numId w:val="33"/>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Боярко І.М.Інвестиційний аналіз: навчальний посібник .  К : ЦНЛ,2019. 400 с.</w:t>
      </w:r>
    </w:p>
    <w:p w:rsidR="000F759E" w:rsidRPr="00DE57D4" w:rsidRDefault="000F759E" w:rsidP="002A6B92">
      <w:pPr>
        <w:pStyle w:val="af2"/>
        <w:numPr>
          <w:ilvl w:val="0"/>
          <w:numId w:val="33"/>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33"/>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af2"/>
        <w:numPr>
          <w:ilvl w:val="0"/>
          <w:numId w:val="33"/>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33"/>
        </w:numPr>
        <w:spacing w:after="0"/>
        <w:rPr>
          <w:sz w:val="28"/>
          <w:szCs w:val="28"/>
        </w:rPr>
      </w:pPr>
      <w:r w:rsidRPr="00DE57D4">
        <w:rPr>
          <w:rFonts w:ascii="Times New Roman" w:hAnsi="Times New Roman"/>
          <w:sz w:val="28"/>
          <w:szCs w:val="28"/>
        </w:rPr>
        <w:t>Сазонець І. Л., Федорова В. А. Інвестування : підручник.Київ:ЦУЛ, 2011. 312 с.</w:t>
      </w:r>
    </w:p>
    <w:p w:rsidR="000F759E" w:rsidRPr="00DE57D4" w:rsidRDefault="000F759E" w:rsidP="002A6B92">
      <w:pPr>
        <w:pStyle w:val="af2"/>
        <w:numPr>
          <w:ilvl w:val="0"/>
          <w:numId w:val="33"/>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практику</w:t>
      </w:r>
      <w:r w:rsidR="00252884">
        <w:rPr>
          <w:rFonts w:ascii="Times New Roman" w:hAnsi="Times New Roman"/>
          <w:sz w:val="28"/>
          <w:szCs w:val="28"/>
        </w:rPr>
        <w:t>м: навчальний посібник . Київ:</w:t>
      </w:r>
      <w:r w:rsidRPr="00DE57D4">
        <w:rPr>
          <w:rFonts w:ascii="Times New Roman" w:hAnsi="Times New Roman"/>
          <w:sz w:val="28"/>
          <w:szCs w:val="28"/>
        </w:rPr>
        <w:t>КПІ ім. Ігоря Сікорського,2023. 67 с.</w:t>
      </w:r>
    </w:p>
    <w:p w:rsidR="00142CA5" w:rsidRPr="00142CA5" w:rsidRDefault="00142CA5" w:rsidP="00142CA5">
      <w:pPr>
        <w:spacing w:line="276" w:lineRule="auto"/>
        <w:rPr>
          <w:sz w:val="28"/>
          <w:szCs w:val="28"/>
          <w:lang w:val="uk-UA"/>
        </w:rPr>
      </w:pPr>
    </w:p>
    <w:p w:rsidR="00142CA5" w:rsidRPr="0040269A" w:rsidRDefault="00142CA5" w:rsidP="00142CA5">
      <w:pPr>
        <w:shd w:val="clear" w:color="auto" w:fill="FFFFFF"/>
        <w:spacing w:line="276" w:lineRule="auto"/>
        <w:jc w:val="both"/>
        <w:rPr>
          <w:b/>
          <w:bCs/>
          <w:sz w:val="28"/>
          <w:szCs w:val="28"/>
          <w:lang w:val="uk-UA"/>
        </w:rPr>
      </w:pPr>
      <w:r w:rsidRPr="00076332">
        <w:rPr>
          <w:b/>
          <w:sz w:val="28"/>
          <w:szCs w:val="28"/>
        </w:rPr>
        <w:t>ТЕМА 12</w:t>
      </w:r>
      <w:r>
        <w:rPr>
          <w:b/>
          <w:bCs/>
          <w:sz w:val="28"/>
          <w:szCs w:val="28"/>
        </w:rPr>
        <w:t>. ІНВЕСТИЦІЙНИЙ ПРО</w:t>
      </w:r>
      <w:r>
        <w:rPr>
          <w:b/>
          <w:bCs/>
          <w:sz w:val="28"/>
          <w:szCs w:val="28"/>
          <w:lang w:val="uk-UA"/>
        </w:rPr>
        <w:t>Є</w:t>
      </w:r>
      <w:r w:rsidRPr="00076332">
        <w:rPr>
          <w:b/>
          <w:bCs/>
          <w:sz w:val="28"/>
          <w:szCs w:val="28"/>
        </w:rPr>
        <w:t>КТ ТА КРИТЕРІЇ ЙОГО ЕФЕКТИВНОСТІ</w:t>
      </w:r>
    </w:p>
    <w:p w:rsidR="00142CA5" w:rsidRPr="0040269A" w:rsidRDefault="00142CA5" w:rsidP="00142CA5">
      <w:pPr>
        <w:shd w:val="clear" w:color="auto" w:fill="FFFFFF"/>
        <w:spacing w:line="276" w:lineRule="auto"/>
        <w:jc w:val="both"/>
        <w:rPr>
          <w:sz w:val="28"/>
          <w:szCs w:val="28"/>
        </w:rPr>
      </w:pPr>
      <w:r w:rsidRPr="0040269A">
        <w:rPr>
          <w:bCs/>
          <w:sz w:val="28"/>
          <w:szCs w:val="28"/>
        </w:rPr>
        <w:t>1. Форми реального інвестування та політика управління ними.</w:t>
      </w:r>
    </w:p>
    <w:p w:rsidR="00142CA5" w:rsidRPr="0040269A" w:rsidRDefault="00142CA5" w:rsidP="00142CA5">
      <w:pPr>
        <w:shd w:val="clear" w:color="auto" w:fill="FFFFFF"/>
        <w:spacing w:line="276" w:lineRule="auto"/>
        <w:jc w:val="both"/>
        <w:rPr>
          <w:sz w:val="28"/>
          <w:szCs w:val="28"/>
        </w:rPr>
      </w:pPr>
      <w:r w:rsidRPr="0040269A">
        <w:rPr>
          <w:bCs/>
          <w:sz w:val="28"/>
          <w:szCs w:val="28"/>
        </w:rPr>
        <w:t>2. Бізнес-план інвестиційного проекту.</w:t>
      </w:r>
    </w:p>
    <w:p w:rsidR="00142CA5" w:rsidRPr="0040269A" w:rsidRDefault="00142CA5" w:rsidP="00142CA5">
      <w:pPr>
        <w:shd w:val="clear" w:color="auto" w:fill="FFFFFF"/>
        <w:spacing w:line="276" w:lineRule="auto"/>
        <w:jc w:val="both"/>
        <w:rPr>
          <w:sz w:val="28"/>
          <w:szCs w:val="28"/>
        </w:rPr>
      </w:pPr>
      <w:r w:rsidRPr="0040269A">
        <w:rPr>
          <w:bCs/>
          <w:sz w:val="28"/>
          <w:szCs w:val="28"/>
        </w:rPr>
        <w:t>3. Аналіз інвестиційного проекту.</w:t>
      </w:r>
    </w:p>
    <w:p w:rsidR="00142CA5" w:rsidRPr="0040269A" w:rsidRDefault="00142CA5" w:rsidP="00142CA5">
      <w:pPr>
        <w:shd w:val="clear" w:color="auto" w:fill="FFFFFF"/>
        <w:spacing w:line="276" w:lineRule="auto"/>
        <w:jc w:val="both"/>
        <w:rPr>
          <w:sz w:val="28"/>
          <w:szCs w:val="28"/>
        </w:rPr>
      </w:pPr>
      <w:r w:rsidRPr="0040269A">
        <w:rPr>
          <w:bCs/>
          <w:sz w:val="28"/>
          <w:szCs w:val="28"/>
        </w:rPr>
        <w:t>4. Методи оцінки інвестиційного проекту.</w:t>
      </w:r>
    </w:p>
    <w:p w:rsidR="00142CA5" w:rsidRPr="0040269A" w:rsidRDefault="00142CA5" w:rsidP="00142CA5">
      <w:pPr>
        <w:shd w:val="clear" w:color="auto" w:fill="FFFFFF"/>
        <w:spacing w:line="276" w:lineRule="auto"/>
        <w:jc w:val="both"/>
        <w:rPr>
          <w:sz w:val="28"/>
          <w:szCs w:val="28"/>
        </w:rPr>
      </w:pPr>
      <w:r w:rsidRPr="0040269A">
        <w:rPr>
          <w:bCs/>
          <w:sz w:val="28"/>
          <w:szCs w:val="28"/>
        </w:rPr>
        <w:t>5. Моніторинг інвестиційного проекту.</w:t>
      </w:r>
    </w:p>
    <w:p w:rsidR="00142CA5" w:rsidRDefault="00142CA5" w:rsidP="00142CA5">
      <w:pPr>
        <w:spacing w:line="276" w:lineRule="auto"/>
        <w:rPr>
          <w:b/>
          <w:i/>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F30174" w:rsidRPr="008C1060" w:rsidRDefault="00F30174" w:rsidP="002A6B92">
      <w:pPr>
        <w:pStyle w:val="af2"/>
        <w:numPr>
          <w:ilvl w:val="0"/>
          <w:numId w:val="35"/>
        </w:numPr>
        <w:shd w:val="clear" w:color="auto" w:fill="FFFFFF"/>
        <w:jc w:val="both"/>
        <w:rPr>
          <w:rFonts w:ascii="Times New Roman" w:hAnsi="Times New Roman"/>
          <w:bCs/>
          <w:sz w:val="28"/>
          <w:szCs w:val="28"/>
          <w:lang w:val="uk-UA"/>
        </w:rPr>
      </w:pPr>
      <w:r w:rsidRPr="008C1060">
        <w:rPr>
          <w:rFonts w:ascii="Times New Roman" w:hAnsi="Times New Roman"/>
          <w:bCs/>
          <w:sz w:val="28"/>
          <w:szCs w:val="28"/>
          <w:lang w:val="uk-UA"/>
        </w:rPr>
        <w:t>Які є ф</w:t>
      </w:r>
      <w:r w:rsidRPr="008C1060">
        <w:rPr>
          <w:rFonts w:ascii="Times New Roman" w:hAnsi="Times New Roman"/>
          <w:bCs/>
          <w:sz w:val="28"/>
          <w:szCs w:val="28"/>
        </w:rPr>
        <w:t xml:space="preserve">орми реального інвестування </w:t>
      </w:r>
      <w:r w:rsidRPr="008C1060">
        <w:rPr>
          <w:rFonts w:ascii="Times New Roman" w:hAnsi="Times New Roman"/>
          <w:bCs/>
          <w:sz w:val="28"/>
          <w:szCs w:val="28"/>
          <w:lang w:val="uk-UA"/>
        </w:rPr>
        <w:t>?</w:t>
      </w:r>
    </w:p>
    <w:p w:rsidR="00F30174" w:rsidRPr="008C1060" w:rsidRDefault="00F30174" w:rsidP="002A6B92">
      <w:pPr>
        <w:pStyle w:val="af2"/>
        <w:numPr>
          <w:ilvl w:val="0"/>
          <w:numId w:val="35"/>
        </w:numPr>
        <w:shd w:val="clear" w:color="auto" w:fill="FFFFFF"/>
        <w:jc w:val="both"/>
        <w:rPr>
          <w:rFonts w:ascii="Times New Roman" w:hAnsi="Times New Roman"/>
          <w:sz w:val="28"/>
          <w:szCs w:val="28"/>
          <w:lang w:val="uk-UA"/>
        </w:rPr>
      </w:pPr>
      <w:r w:rsidRPr="008C1060">
        <w:rPr>
          <w:rFonts w:ascii="Times New Roman" w:hAnsi="Times New Roman"/>
          <w:bCs/>
          <w:sz w:val="28"/>
          <w:szCs w:val="28"/>
          <w:lang w:val="uk-UA"/>
        </w:rPr>
        <w:t xml:space="preserve">Яка </w:t>
      </w:r>
      <w:r w:rsidRPr="008C1060">
        <w:rPr>
          <w:rFonts w:ascii="Times New Roman" w:hAnsi="Times New Roman"/>
          <w:bCs/>
          <w:sz w:val="28"/>
          <w:szCs w:val="28"/>
        </w:rPr>
        <w:t xml:space="preserve">політика управління </w:t>
      </w:r>
      <w:r w:rsidRPr="008C1060">
        <w:rPr>
          <w:rFonts w:ascii="Times New Roman" w:hAnsi="Times New Roman"/>
          <w:bCs/>
          <w:sz w:val="28"/>
          <w:szCs w:val="28"/>
          <w:lang w:val="uk-UA"/>
        </w:rPr>
        <w:t xml:space="preserve">реальними інвестиціями? </w:t>
      </w:r>
    </w:p>
    <w:p w:rsidR="00F30174" w:rsidRPr="008C1060" w:rsidRDefault="00F30174" w:rsidP="002A6B92">
      <w:pPr>
        <w:pStyle w:val="af2"/>
        <w:numPr>
          <w:ilvl w:val="0"/>
          <w:numId w:val="35"/>
        </w:numPr>
        <w:shd w:val="clear" w:color="auto" w:fill="FFFFFF"/>
        <w:jc w:val="both"/>
        <w:rPr>
          <w:rFonts w:ascii="Times New Roman" w:hAnsi="Times New Roman"/>
          <w:sz w:val="28"/>
          <w:szCs w:val="28"/>
          <w:lang w:val="uk-UA"/>
        </w:rPr>
      </w:pPr>
      <w:r w:rsidRPr="008C1060">
        <w:rPr>
          <w:rFonts w:ascii="Times New Roman" w:hAnsi="Times New Roman"/>
          <w:bCs/>
          <w:sz w:val="28"/>
          <w:szCs w:val="28"/>
          <w:lang w:val="uk-UA"/>
        </w:rPr>
        <w:t>Як виглядає б</w:t>
      </w:r>
      <w:r w:rsidRPr="008C1060">
        <w:rPr>
          <w:rFonts w:ascii="Times New Roman" w:hAnsi="Times New Roman"/>
          <w:bCs/>
          <w:sz w:val="28"/>
          <w:szCs w:val="28"/>
        </w:rPr>
        <w:t>ізнес-план інвестиційного про</w:t>
      </w:r>
      <w:r w:rsidRPr="008C1060">
        <w:rPr>
          <w:rFonts w:ascii="Times New Roman" w:hAnsi="Times New Roman"/>
          <w:bCs/>
          <w:sz w:val="28"/>
          <w:szCs w:val="28"/>
          <w:lang w:val="uk-UA"/>
        </w:rPr>
        <w:t>є</w:t>
      </w:r>
      <w:r w:rsidRPr="008C1060">
        <w:rPr>
          <w:rFonts w:ascii="Times New Roman" w:hAnsi="Times New Roman"/>
          <w:bCs/>
          <w:sz w:val="28"/>
          <w:szCs w:val="28"/>
        </w:rPr>
        <w:t>кту</w:t>
      </w:r>
      <w:r w:rsidRPr="008C1060">
        <w:rPr>
          <w:rFonts w:ascii="Times New Roman" w:hAnsi="Times New Roman"/>
          <w:bCs/>
          <w:sz w:val="28"/>
          <w:szCs w:val="28"/>
          <w:lang w:val="uk-UA"/>
        </w:rPr>
        <w:t>?</w:t>
      </w:r>
    </w:p>
    <w:p w:rsidR="00F30174" w:rsidRPr="008C1060" w:rsidRDefault="00F30174" w:rsidP="002A6B92">
      <w:pPr>
        <w:pStyle w:val="af2"/>
        <w:numPr>
          <w:ilvl w:val="0"/>
          <w:numId w:val="35"/>
        </w:numPr>
        <w:shd w:val="clear" w:color="auto" w:fill="FFFFFF"/>
        <w:jc w:val="both"/>
        <w:rPr>
          <w:rFonts w:ascii="Times New Roman" w:hAnsi="Times New Roman"/>
          <w:sz w:val="28"/>
          <w:szCs w:val="28"/>
          <w:lang w:val="uk-UA"/>
        </w:rPr>
      </w:pPr>
      <w:r w:rsidRPr="008C1060">
        <w:rPr>
          <w:rFonts w:ascii="Times New Roman" w:hAnsi="Times New Roman"/>
          <w:bCs/>
          <w:sz w:val="28"/>
          <w:szCs w:val="28"/>
          <w:lang w:val="uk-UA"/>
        </w:rPr>
        <w:t>В чому полягає а</w:t>
      </w:r>
      <w:r w:rsidRPr="008C1060">
        <w:rPr>
          <w:rFonts w:ascii="Times New Roman" w:hAnsi="Times New Roman"/>
          <w:bCs/>
          <w:sz w:val="28"/>
          <w:szCs w:val="28"/>
        </w:rPr>
        <w:t>наліз інвестиційного про</w:t>
      </w:r>
      <w:r w:rsidRPr="008C1060">
        <w:rPr>
          <w:rFonts w:ascii="Times New Roman" w:hAnsi="Times New Roman"/>
          <w:bCs/>
          <w:sz w:val="28"/>
          <w:szCs w:val="28"/>
          <w:lang w:val="uk-UA"/>
        </w:rPr>
        <w:t>є</w:t>
      </w:r>
      <w:r w:rsidRPr="008C1060">
        <w:rPr>
          <w:rFonts w:ascii="Times New Roman" w:hAnsi="Times New Roman"/>
          <w:bCs/>
          <w:sz w:val="28"/>
          <w:szCs w:val="28"/>
        </w:rPr>
        <w:t>кту</w:t>
      </w:r>
      <w:r w:rsidRPr="008C1060">
        <w:rPr>
          <w:rFonts w:ascii="Times New Roman" w:hAnsi="Times New Roman"/>
          <w:bCs/>
          <w:sz w:val="28"/>
          <w:szCs w:val="28"/>
          <w:lang w:val="uk-UA"/>
        </w:rPr>
        <w:t>?</w:t>
      </w:r>
    </w:p>
    <w:p w:rsidR="00F30174" w:rsidRPr="008C1060" w:rsidRDefault="00F30174" w:rsidP="002A6B92">
      <w:pPr>
        <w:pStyle w:val="af2"/>
        <w:numPr>
          <w:ilvl w:val="0"/>
          <w:numId w:val="35"/>
        </w:numPr>
        <w:shd w:val="clear" w:color="auto" w:fill="FFFFFF"/>
        <w:jc w:val="both"/>
        <w:rPr>
          <w:rFonts w:ascii="Times New Roman" w:hAnsi="Times New Roman"/>
          <w:sz w:val="28"/>
          <w:szCs w:val="28"/>
          <w:lang w:val="uk-UA"/>
        </w:rPr>
      </w:pPr>
      <w:r w:rsidRPr="008C1060">
        <w:rPr>
          <w:rFonts w:ascii="Times New Roman" w:hAnsi="Times New Roman"/>
          <w:bCs/>
          <w:sz w:val="28"/>
          <w:szCs w:val="28"/>
          <w:lang w:val="uk-UA"/>
        </w:rPr>
        <w:t>Які є м</w:t>
      </w:r>
      <w:r w:rsidRPr="008C1060">
        <w:rPr>
          <w:rFonts w:ascii="Times New Roman" w:hAnsi="Times New Roman"/>
          <w:bCs/>
          <w:sz w:val="28"/>
          <w:szCs w:val="28"/>
        </w:rPr>
        <w:t>етоди оцінки інвестиційного про</w:t>
      </w:r>
      <w:r w:rsidRPr="008C1060">
        <w:rPr>
          <w:rFonts w:ascii="Times New Roman" w:hAnsi="Times New Roman"/>
          <w:bCs/>
          <w:sz w:val="28"/>
          <w:szCs w:val="28"/>
          <w:lang w:val="uk-UA"/>
        </w:rPr>
        <w:t>є</w:t>
      </w:r>
      <w:r w:rsidRPr="008C1060">
        <w:rPr>
          <w:rFonts w:ascii="Times New Roman" w:hAnsi="Times New Roman"/>
          <w:bCs/>
          <w:sz w:val="28"/>
          <w:szCs w:val="28"/>
        </w:rPr>
        <w:t>кту</w:t>
      </w:r>
      <w:r w:rsidRPr="008C1060">
        <w:rPr>
          <w:rFonts w:ascii="Times New Roman" w:hAnsi="Times New Roman"/>
          <w:bCs/>
          <w:sz w:val="28"/>
          <w:szCs w:val="28"/>
          <w:lang w:val="uk-UA"/>
        </w:rPr>
        <w:t>?</w:t>
      </w:r>
    </w:p>
    <w:p w:rsidR="00142CA5" w:rsidRPr="001B2B3B" w:rsidRDefault="00F30174" w:rsidP="002A6B92">
      <w:pPr>
        <w:pStyle w:val="af2"/>
        <w:numPr>
          <w:ilvl w:val="0"/>
          <w:numId w:val="35"/>
        </w:numPr>
        <w:shd w:val="clear" w:color="auto" w:fill="FFFFFF"/>
        <w:jc w:val="both"/>
        <w:rPr>
          <w:rFonts w:ascii="Times New Roman" w:hAnsi="Times New Roman"/>
          <w:sz w:val="28"/>
          <w:szCs w:val="28"/>
          <w:lang w:val="uk-UA"/>
        </w:rPr>
      </w:pPr>
      <w:r w:rsidRPr="008C1060">
        <w:rPr>
          <w:rFonts w:ascii="Times New Roman" w:hAnsi="Times New Roman"/>
          <w:bCs/>
          <w:sz w:val="28"/>
          <w:szCs w:val="28"/>
          <w:lang w:val="uk-UA"/>
        </w:rPr>
        <w:t>В чому полягає м</w:t>
      </w:r>
      <w:r w:rsidRPr="008C1060">
        <w:rPr>
          <w:rFonts w:ascii="Times New Roman" w:hAnsi="Times New Roman"/>
          <w:bCs/>
          <w:sz w:val="28"/>
          <w:szCs w:val="28"/>
        </w:rPr>
        <w:t>оніторинг інвестиційного про</w:t>
      </w:r>
      <w:r w:rsidRPr="008C1060">
        <w:rPr>
          <w:rFonts w:ascii="Times New Roman" w:hAnsi="Times New Roman"/>
          <w:bCs/>
          <w:sz w:val="28"/>
          <w:szCs w:val="28"/>
          <w:lang w:val="uk-UA"/>
        </w:rPr>
        <w:t>є</w:t>
      </w:r>
      <w:r w:rsidRPr="008C1060">
        <w:rPr>
          <w:rFonts w:ascii="Times New Roman" w:hAnsi="Times New Roman"/>
          <w:bCs/>
          <w:sz w:val="28"/>
          <w:szCs w:val="28"/>
        </w:rPr>
        <w:t>кту</w:t>
      </w:r>
      <w:r w:rsidRPr="008C1060">
        <w:rPr>
          <w:rFonts w:ascii="Times New Roman" w:hAnsi="Times New Roman"/>
          <w:bCs/>
          <w:sz w:val="28"/>
          <w:szCs w:val="28"/>
          <w:lang w:val="uk-UA"/>
        </w:rPr>
        <w:t>?</w:t>
      </w:r>
    </w:p>
    <w:p w:rsidR="00142CA5"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8C1060" w:rsidRDefault="000F759E" w:rsidP="002A6B92">
      <w:pPr>
        <w:pStyle w:val="2"/>
        <w:keepLines/>
        <w:numPr>
          <w:ilvl w:val="0"/>
          <w:numId w:val="36"/>
        </w:numPr>
        <w:spacing w:before="0" w:after="0" w:line="276" w:lineRule="auto"/>
        <w:rPr>
          <w:rFonts w:ascii="Times New Roman" w:hAnsi="Times New Roman" w:cs="Times New Roman"/>
          <w:b w:val="0"/>
          <w:bCs w:val="0"/>
          <w:i w:val="0"/>
          <w:color w:val="000000"/>
        </w:rPr>
      </w:pPr>
      <w:r w:rsidRPr="008C1060">
        <w:rPr>
          <w:rFonts w:ascii="Times New Roman" w:hAnsi="Times New Roman" w:cs="Times New Roman"/>
          <w:b w:val="0"/>
          <w:bCs w:val="0"/>
          <w:i w:val="0"/>
          <w:color w:val="000000"/>
        </w:rPr>
        <w:t>Алексєєнко І. І. Інвестування : навч. посіб. Харків : ХНЕУ , 2018. 205 с.</w:t>
      </w:r>
    </w:p>
    <w:p w:rsidR="000F759E" w:rsidRPr="008C1060" w:rsidRDefault="000F759E" w:rsidP="002A6B92">
      <w:pPr>
        <w:pStyle w:val="af2"/>
        <w:numPr>
          <w:ilvl w:val="0"/>
          <w:numId w:val="36"/>
        </w:numPr>
        <w:shd w:val="clear" w:color="auto" w:fill="FFFFFF"/>
        <w:rPr>
          <w:rFonts w:ascii="Times New Roman" w:hAnsi="Times New Roman"/>
          <w:bCs/>
          <w:spacing w:val="-6"/>
          <w:sz w:val="28"/>
          <w:szCs w:val="28"/>
        </w:rPr>
      </w:pPr>
      <w:r w:rsidRPr="008C1060">
        <w:rPr>
          <w:rFonts w:ascii="Times New Roman" w:hAnsi="Times New Roman"/>
          <w:bCs/>
          <w:spacing w:val="-6"/>
          <w:sz w:val="28"/>
          <w:szCs w:val="28"/>
        </w:rPr>
        <w:t>Боярко І.М.Інвестиційний аналіз: навчальний посібник .  К : ЦНЛ,2019. 400 с.</w:t>
      </w:r>
    </w:p>
    <w:p w:rsidR="000F759E" w:rsidRPr="008C1060" w:rsidRDefault="000F759E" w:rsidP="002A6B92">
      <w:pPr>
        <w:pStyle w:val="af2"/>
        <w:numPr>
          <w:ilvl w:val="0"/>
          <w:numId w:val="36"/>
        </w:numPr>
        <w:rPr>
          <w:rFonts w:ascii="Times New Roman" w:hAnsi="Times New Roman"/>
          <w:sz w:val="28"/>
          <w:szCs w:val="28"/>
        </w:rPr>
      </w:pPr>
      <w:r w:rsidRPr="008C1060">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8C1060" w:rsidRDefault="000F759E" w:rsidP="002A6B92">
      <w:pPr>
        <w:pStyle w:val="af2"/>
        <w:numPr>
          <w:ilvl w:val="0"/>
          <w:numId w:val="36"/>
        </w:numPr>
        <w:rPr>
          <w:rFonts w:ascii="Times New Roman" w:hAnsi="Times New Roman"/>
          <w:sz w:val="28"/>
          <w:szCs w:val="28"/>
        </w:rPr>
      </w:pPr>
      <w:r w:rsidRPr="008C1060">
        <w:rPr>
          <w:rFonts w:ascii="Times New Roman" w:hAnsi="Times New Roman"/>
          <w:sz w:val="28"/>
          <w:szCs w:val="28"/>
        </w:rPr>
        <w:t>Давиденко Н. М. Інвестування: підручник . Київ , 2021. 460 с.</w:t>
      </w:r>
    </w:p>
    <w:p w:rsidR="000F759E" w:rsidRPr="008C1060" w:rsidRDefault="000F759E" w:rsidP="002A6B92">
      <w:pPr>
        <w:pStyle w:val="af2"/>
        <w:numPr>
          <w:ilvl w:val="0"/>
          <w:numId w:val="36"/>
        </w:numPr>
        <w:shd w:val="clear" w:color="auto" w:fill="FFFFFF"/>
        <w:rPr>
          <w:rFonts w:ascii="Times New Roman" w:hAnsi="Times New Roman"/>
          <w:bCs/>
          <w:spacing w:val="-6"/>
          <w:sz w:val="28"/>
          <w:szCs w:val="28"/>
        </w:rPr>
      </w:pPr>
      <w:r w:rsidRPr="008C1060">
        <w:rPr>
          <w:rFonts w:ascii="Times New Roman" w:hAnsi="Times New Roman"/>
          <w:bCs/>
          <w:spacing w:val="-6"/>
          <w:sz w:val="28"/>
          <w:szCs w:val="28"/>
        </w:rPr>
        <w:t>Майорова Т. В. Інвестиційна діяльність : підручник . К : ЦНЛ, 2019. 472 с.</w:t>
      </w:r>
    </w:p>
    <w:p w:rsidR="000F759E" w:rsidRPr="008C1060" w:rsidRDefault="000F759E" w:rsidP="002A6B92">
      <w:pPr>
        <w:pStyle w:val="af2"/>
        <w:numPr>
          <w:ilvl w:val="0"/>
          <w:numId w:val="36"/>
        </w:numPr>
        <w:rPr>
          <w:rFonts w:ascii="Times New Roman" w:hAnsi="Times New Roman"/>
          <w:sz w:val="28"/>
          <w:szCs w:val="28"/>
        </w:rPr>
      </w:pPr>
      <w:r w:rsidRPr="008C1060">
        <w:rPr>
          <w:rFonts w:ascii="Times New Roman" w:hAnsi="Times New Roman"/>
          <w:sz w:val="28"/>
          <w:szCs w:val="28"/>
        </w:rPr>
        <w:t xml:space="preserve">Мойсеєнко І.П. Інвестування: навч. посіб.  Київ: Знання, 2014. 490 с. </w:t>
      </w:r>
    </w:p>
    <w:p w:rsidR="000F759E" w:rsidRPr="008C1060" w:rsidRDefault="000F759E" w:rsidP="002A6B92">
      <w:pPr>
        <w:pStyle w:val="af2"/>
        <w:numPr>
          <w:ilvl w:val="0"/>
          <w:numId w:val="36"/>
        </w:numPr>
        <w:rPr>
          <w:rFonts w:ascii="Times New Roman" w:hAnsi="Times New Roman"/>
          <w:sz w:val="28"/>
          <w:szCs w:val="28"/>
        </w:rPr>
      </w:pPr>
      <w:r w:rsidRPr="008C1060">
        <w:rPr>
          <w:rFonts w:ascii="Times New Roman" w:hAnsi="Times New Roman"/>
          <w:sz w:val="28"/>
          <w:szCs w:val="28"/>
        </w:rPr>
        <w:lastRenderedPageBreak/>
        <w:t>Пріб К.А. Інвестування: навч. посібник .Київ: Університет «Україна», 2015.  259с.</w:t>
      </w:r>
    </w:p>
    <w:p w:rsidR="00142CA5" w:rsidRPr="008C1060" w:rsidRDefault="000F759E" w:rsidP="002A6B92">
      <w:pPr>
        <w:pStyle w:val="af2"/>
        <w:numPr>
          <w:ilvl w:val="0"/>
          <w:numId w:val="36"/>
        </w:numPr>
        <w:rPr>
          <w:rFonts w:ascii="Times New Roman" w:hAnsi="Times New Roman"/>
          <w:sz w:val="28"/>
          <w:szCs w:val="28"/>
        </w:rPr>
      </w:pPr>
      <w:r w:rsidRPr="008C1060">
        <w:rPr>
          <w:rFonts w:ascii="Times New Roman" w:hAnsi="Times New Roman"/>
          <w:sz w:val="28"/>
          <w:szCs w:val="28"/>
        </w:rPr>
        <w:t>Сазонець І. Л., Федорова В. А. Інвестування : підручник.Київ:ЦУЛ, 2011. 312 с.</w:t>
      </w:r>
    </w:p>
    <w:p w:rsidR="00142CA5" w:rsidRPr="00076332" w:rsidRDefault="00142CA5" w:rsidP="00142CA5">
      <w:pPr>
        <w:shd w:val="clear" w:color="auto" w:fill="FFFFFF"/>
        <w:spacing w:line="276" w:lineRule="auto"/>
        <w:jc w:val="both"/>
        <w:rPr>
          <w:b/>
          <w:bCs/>
          <w:sz w:val="28"/>
          <w:szCs w:val="28"/>
        </w:rPr>
      </w:pPr>
      <w:r w:rsidRPr="00076332">
        <w:rPr>
          <w:b/>
          <w:sz w:val="28"/>
          <w:szCs w:val="28"/>
        </w:rPr>
        <w:t>ТЕМА 13</w:t>
      </w:r>
      <w:r w:rsidRPr="00076332">
        <w:rPr>
          <w:b/>
          <w:bCs/>
          <w:sz w:val="28"/>
          <w:szCs w:val="28"/>
        </w:rPr>
        <w:t>. ІНОЗЕМНІ ІНВЕСТИЦІЇ</w:t>
      </w:r>
    </w:p>
    <w:p w:rsidR="00142CA5" w:rsidRPr="0040269A" w:rsidRDefault="00142CA5" w:rsidP="00142CA5">
      <w:pPr>
        <w:shd w:val="clear" w:color="auto" w:fill="FFFFFF"/>
        <w:spacing w:line="276" w:lineRule="auto"/>
        <w:jc w:val="both"/>
        <w:rPr>
          <w:bCs/>
          <w:sz w:val="28"/>
          <w:szCs w:val="28"/>
        </w:rPr>
      </w:pPr>
      <w:r w:rsidRPr="0040269A">
        <w:rPr>
          <w:bCs/>
          <w:sz w:val="28"/>
          <w:szCs w:val="28"/>
        </w:rPr>
        <w:t>1. Міжнародний рух капіталу і фактори його розвитку.</w:t>
      </w:r>
    </w:p>
    <w:p w:rsidR="00142CA5" w:rsidRPr="0040269A" w:rsidRDefault="00142CA5" w:rsidP="00142CA5">
      <w:pPr>
        <w:shd w:val="clear" w:color="auto" w:fill="FFFFFF"/>
        <w:spacing w:line="276" w:lineRule="auto"/>
        <w:jc w:val="both"/>
        <w:rPr>
          <w:sz w:val="28"/>
          <w:szCs w:val="28"/>
        </w:rPr>
      </w:pPr>
      <w:r w:rsidRPr="0040269A">
        <w:rPr>
          <w:bCs/>
          <w:sz w:val="28"/>
          <w:szCs w:val="28"/>
        </w:rPr>
        <w:t>2. Прямі іноземні інвестиції.</w:t>
      </w:r>
    </w:p>
    <w:p w:rsidR="00142CA5" w:rsidRPr="0040269A" w:rsidRDefault="00142CA5" w:rsidP="00142CA5">
      <w:pPr>
        <w:shd w:val="clear" w:color="auto" w:fill="FFFFFF"/>
        <w:spacing w:line="276" w:lineRule="auto"/>
        <w:jc w:val="both"/>
        <w:rPr>
          <w:bCs/>
          <w:sz w:val="28"/>
          <w:szCs w:val="28"/>
        </w:rPr>
      </w:pPr>
      <w:r w:rsidRPr="0040269A">
        <w:rPr>
          <w:bCs/>
          <w:sz w:val="28"/>
          <w:szCs w:val="28"/>
        </w:rPr>
        <w:t>3. Міжнародні фінансові організації.</w:t>
      </w:r>
    </w:p>
    <w:p w:rsidR="00142CA5" w:rsidRDefault="00142CA5" w:rsidP="00142CA5">
      <w:pPr>
        <w:spacing w:line="276" w:lineRule="auto"/>
        <w:rPr>
          <w:b/>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8C1060" w:rsidRPr="008C1060" w:rsidRDefault="008C1060" w:rsidP="002A6B92">
      <w:pPr>
        <w:pStyle w:val="af2"/>
        <w:numPr>
          <w:ilvl w:val="0"/>
          <w:numId w:val="37"/>
        </w:numPr>
        <w:shd w:val="clear" w:color="auto" w:fill="FFFFFF"/>
        <w:jc w:val="both"/>
        <w:rPr>
          <w:rFonts w:ascii="Times New Roman" w:hAnsi="Times New Roman"/>
          <w:bCs/>
          <w:sz w:val="28"/>
          <w:szCs w:val="28"/>
          <w:lang w:val="uk-UA"/>
        </w:rPr>
      </w:pPr>
      <w:r w:rsidRPr="008C1060">
        <w:rPr>
          <w:rFonts w:ascii="Times New Roman" w:hAnsi="Times New Roman"/>
          <w:bCs/>
          <w:sz w:val="28"/>
          <w:szCs w:val="28"/>
          <w:lang w:val="uk-UA"/>
        </w:rPr>
        <w:t>В чому полягає м</w:t>
      </w:r>
      <w:r w:rsidRPr="008C1060">
        <w:rPr>
          <w:rFonts w:ascii="Times New Roman" w:hAnsi="Times New Roman"/>
          <w:bCs/>
          <w:sz w:val="28"/>
          <w:szCs w:val="28"/>
        </w:rPr>
        <w:t xml:space="preserve">іжнародний рух капіталу </w:t>
      </w:r>
      <w:r w:rsidRPr="008C1060">
        <w:rPr>
          <w:rFonts w:ascii="Times New Roman" w:hAnsi="Times New Roman"/>
          <w:bCs/>
          <w:sz w:val="28"/>
          <w:szCs w:val="28"/>
          <w:lang w:val="uk-UA"/>
        </w:rPr>
        <w:t>?</w:t>
      </w:r>
    </w:p>
    <w:p w:rsidR="008C1060" w:rsidRPr="008C1060" w:rsidRDefault="008C1060" w:rsidP="002A6B92">
      <w:pPr>
        <w:pStyle w:val="af2"/>
        <w:numPr>
          <w:ilvl w:val="0"/>
          <w:numId w:val="37"/>
        </w:numPr>
        <w:shd w:val="clear" w:color="auto" w:fill="FFFFFF"/>
        <w:jc w:val="both"/>
        <w:rPr>
          <w:rFonts w:ascii="Times New Roman" w:hAnsi="Times New Roman"/>
          <w:bCs/>
          <w:sz w:val="28"/>
          <w:szCs w:val="28"/>
          <w:lang w:val="uk-UA"/>
        </w:rPr>
      </w:pPr>
      <w:r w:rsidRPr="008C1060">
        <w:rPr>
          <w:rFonts w:ascii="Times New Roman" w:hAnsi="Times New Roman"/>
          <w:bCs/>
          <w:sz w:val="28"/>
          <w:szCs w:val="28"/>
          <w:lang w:val="uk-UA"/>
        </w:rPr>
        <w:t xml:space="preserve">Назвіть </w:t>
      </w:r>
      <w:r w:rsidRPr="008C1060">
        <w:rPr>
          <w:rFonts w:ascii="Times New Roman" w:hAnsi="Times New Roman"/>
          <w:bCs/>
          <w:sz w:val="28"/>
          <w:szCs w:val="28"/>
        </w:rPr>
        <w:t xml:space="preserve"> фактори його розвитку.</w:t>
      </w:r>
    </w:p>
    <w:p w:rsidR="008C1060" w:rsidRPr="008C1060" w:rsidRDefault="008C1060" w:rsidP="002A6B92">
      <w:pPr>
        <w:pStyle w:val="af2"/>
        <w:numPr>
          <w:ilvl w:val="0"/>
          <w:numId w:val="37"/>
        </w:numPr>
        <w:shd w:val="clear" w:color="auto" w:fill="FFFFFF"/>
        <w:jc w:val="both"/>
        <w:rPr>
          <w:rFonts w:ascii="Times New Roman" w:hAnsi="Times New Roman"/>
          <w:sz w:val="28"/>
          <w:szCs w:val="28"/>
        </w:rPr>
      </w:pPr>
      <w:r w:rsidRPr="008C1060">
        <w:rPr>
          <w:rFonts w:ascii="Times New Roman" w:hAnsi="Times New Roman"/>
          <w:bCs/>
          <w:sz w:val="28"/>
          <w:szCs w:val="28"/>
          <w:lang w:val="uk-UA"/>
        </w:rPr>
        <w:t>Що таке п</w:t>
      </w:r>
      <w:r>
        <w:rPr>
          <w:rFonts w:ascii="Times New Roman" w:hAnsi="Times New Roman"/>
          <w:bCs/>
          <w:sz w:val="28"/>
          <w:szCs w:val="28"/>
        </w:rPr>
        <w:t>рямі іноземні інвестиції</w:t>
      </w:r>
      <w:r>
        <w:rPr>
          <w:rFonts w:ascii="Times New Roman" w:hAnsi="Times New Roman"/>
          <w:bCs/>
          <w:sz w:val="28"/>
          <w:szCs w:val="28"/>
          <w:lang w:val="uk-UA"/>
        </w:rPr>
        <w:t>?</w:t>
      </w:r>
    </w:p>
    <w:p w:rsidR="00142CA5" w:rsidRPr="008C1060" w:rsidRDefault="008C1060" w:rsidP="002A6B92">
      <w:pPr>
        <w:pStyle w:val="af2"/>
        <w:numPr>
          <w:ilvl w:val="0"/>
          <w:numId w:val="37"/>
        </w:numPr>
        <w:shd w:val="clear" w:color="auto" w:fill="FFFFFF"/>
        <w:jc w:val="both"/>
        <w:rPr>
          <w:rFonts w:ascii="Times New Roman" w:hAnsi="Times New Roman"/>
          <w:bCs/>
          <w:sz w:val="28"/>
          <w:szCs w:val="28"/>
          <w:lang w:val="uk-UA"/>
        </w:rPr>
      </w:pPr>
      <w:r w:rsidRPr="008C1060">
        <w:rPr>
          <w:rFonts w:ascii="Times New Roman" w:hAnsi="Times New Roman"/>
          <w:bCs/>
          <w:sz w:val="28"/>
          <w:szCs w:val="28"/>
          <w:lang w:val="uk-UA"/>
        </w:rPr>
        <w:t>Які  є м</w:t>
      </w:r>
      <w:r w:rsidRPr="008C1060">
        <w:rPr>
          <w:rFonts w:ascii="Times New Roman" w:hAnsi="Times New Roman"/>
          <w:bCs/>
          <w:sz w:val="28"/>
          <w:szCs w:val="28"/>
        </w:rPr>
        <w:t>іжнародні фінансові організації</w:t>
      </w:r>
      <w:r w:rsidRPr="008C1060">
        <w:rPr>
          <w:rFonts w:ascii="Times New Roman" w:hAnsi="Times New Roman"/>
          <w:bCs/>
          <w:sz w:val="28"/>
          <w:szCs w:val="28"/>
          <w:lang w:val="uk-UA"/>
        </w:rPr>
        <w:t xml:space="preserve"> ?</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2"/>
        <w:keepLines/>
        <w:numPr>
          <w:ilvl w:val="0"/>
          <w:numId w:val="38"/>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Адамчик В.В. Міжнародна інвестиційна та інноваційна діяльність: теоретичні та прикладні аспекти: навч. посіб. Львів : Крок, 2014. 238 с. </w:t>
      </w:r>
    </w:p>
    <w:p w:rsidR="000F759E" w:rsidRPr="00DE57D4" w:rsidRDefault="000F759E" w:rsidP="002A6B92">
      <w:pPr>
        <w:pStyle w:val="af2"/>
        <w:numPr>
          <w:ilvl w:val="0"/>
          <w:numId w:val="38"/>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Боярко І.М.Інвестиційний аналіз: навчальний посібник .  К : ЦНЛ,2019. 400 с.</w:t>
      </w:r>
    </w:p>
    <w:p w:rsidR="000F759E" w:rsidRPr="00DE57D4" w:rsidRDefault="000F759E" w:rsidP="002A6B92">
      <w:pPr>
        <w:pStyle w:val="af2"/>
        <w:numPr>
          <w:ilvl w:val="0"/>
          <w:numId w:val="38"/>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38"/>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2"/>
        <w:keepLines/>
        <w:numPr>
          <w:ilvl w:val="0"/>
          <w:numId w:val="38"/>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0F759E" w:rsidRPr="00DE57D4" w:rsidRDefault="000F759E" w:rsidP="002A6B92">
      <w:pPr>
        <w:pStyle w:val="af2"/>
        <w:numPr>
          <w:ilvl w:val="0"/>
          <w:numId w:val="38"/>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2"/>
        <w:keepLines/>
        <w:numPr>
          <w:ilvl w:val="0"/>
          <w:numId w:val="38"/>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Швед В.В. Міжнародна інвестиційна діяльність: навч. посіб. Вінниця.</w:t>
      </w:r>
    </w:p>
    <w:p w:rsidR="000F759E" w:rsidRPr="00DE57D4" w:rsidRDefault="000F759E" w:rsidP="00BC7A97">
      <w:pPr>
        <w:pStyle w:val="2"/>
        <w:spacing w:before="0"/>
        <w:ind w:left="360"/>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2017.224 с.</w:t>
      </w:r>
    </w:p>
    <w:p w:rsidR="00142CA5" w:rsidRPr="00142CA5" w:rsidRDefault="00142CA5" w:rsidP="00142CA5">
      <w:pPr>
        <w:spacing w:line="276" w:lineRule="auto"/>
        <w:rPr>
          <w:b/>
          <w:sz w:val="28"/>
          <w:szCs w:val="28"/>
          <w:lang w:val="uk-UA"/>
        </w:rPr>
      </w:pPr>
    </w:p>
    <w:p w:rsidR="00142CA5" w:rsidRPr="00076332" w:rsidRDefault="00142CA5" w:rsidP="00142CA5">
      <w:pPr>
        <w:spacing w:line="276" w:lineRule="auto"/>
        <w:rPr>
          <w:b/>
          <w:sz w:val="28"/>
          <w:szCs w:val="28"/>
        </w:rPr>
      </w:pPr>
      <w:r w:rsidRPr="00076332">
        <w:rPr>
          <w:b/>
          <w:sz w:val="28"/>
          <w:szCs w:val="28"/>
        </w:rPr>
        <w:t>ТЕМА 14.ІНВЕСТИЦІЙНІ РИЗИКИ В ГРГ</w:t>
      </w:r>
    </w:p>
    <w:p w:rsidR="00142CA5" w:rsidRPr="0040269A" w:rsidRDefault="00142CA5" w:rsidP="00142CA5">
      <w:pPr>
        <w:spacing w:line="276" w:lineRule="auto"/>
        <w:rPr>
          <w:sz w:val="28"/>
          <w:szCs w:val="28"/>
        </w:rPr>
      </w:pPr>
      <w:r w:rsidRPr="0040269A">
        <w:rPr>
          <w:sz w:val="28"/>
          <w:szCs w:val="28"/>
        </w:rPr>
        <w:t xml:space="preserve"> 1. Сутність і класифікація інвестиційних ризиків </w:t>
      </w:r>
    </w:p>
    <w:p w:rsidR="00142CA5" w:rsidRPr="0040269A" w:rsidRDefault="00142CA5" w:rsidP="00142CA5">
      <w:pPr>
        <w:spacing w:line="276" w:lineRule="auto"/>
        <w:rPr>
          <w:sz w:val="28"/>
          <w:szCs w:val="28"/>
        </w:rPr>
      </w:pPr>
      <w:r w:rsidRPr="0040269A">
        <w:rPr>
          <w:sz w:val="28"/>
          <w:szCs w:val="28"/>
        </w:rPr>
        <w:t xml:space="preserve">2. Методи оцінки фінансового ризику </w:t>
      </w:r>
    </w:p>
    <w:p w:rsidR="00142CA5" w:rsidRPr="0040269A" w:rsidRDefault="00142CA5" w:rsidP="00142CA5">
      <w:pPr>
        <w:spacing w:line="276" w:lineRule="auto"/>
        <w:rPr>
          <w:sz w:val="28"/>
          <w:szCs w:val="28"/>
        </w:rPr>
      </w:pPr>
      <w:r w:rsidRPr="0040269A">
        <w:rPr>
          <w:sz w:val="28"/>
          <w:szCs w:val="28"/>
        </w:rPr>
        <w:t xml:space="preserve">3. Управління інвестиційними ризиками </w:t>
      </w:r>
    </w:p>
    <w:p w:rsidR="00142CA5" w:rsidRDefault="00142CA5" w:rsidP="00142CA5">
      <w:pPr>
        <w:spacing w:line="276" w:lineRule="auto"/>
        <w:rPr>
          <w:sz w:val="28"/>
          <w:szCs w:val="28"/>
          <w:lang w:val="uk-UA"/>
        </w:rPr>
      </w:pPr>
      <w:r w:rsidRPr="0040269A">
        <w:rPr>
          <w:sz w:val="28"/>
          <w:szCs w:val="28"/>
        </w:rPr>
        <w:t xml:space="preserve">4. Оцінка ризиків інвестиційного проєкту </w:t>
      </w:r>
    </w:p>
    <w:p w:rsidR="00BC7A97" w:rsidRPr="00BC7A97" w:rsidRDefault="00BC7A97" w:rsidP="00142CA5">
      <w:pPr>
        <w:spacing w:line="276" w:lineRule="auto"/>
        <w:rPr>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BC7A97" w:rsidRPr="00BC7A97" w:rsidRDefault="00BC7A97" w:rsidP="002A6B92">
      <w:pPr>
        <w:pStyle w:val="af2"/>
        <w:numPr>
          <w:ilvl w:val="0"/>
          <w:numId w:val="39"/>
        </w:numPr>
        <w:rPr>
          <w:rFonts w:ascii="Times New Roman" w:hAnsi="Times New Roman"/>
          <w:sz w:val="28"/>
          <w:szCs w:val="28"/>
          <w:lang w:val="uk-UA"/>
        </w:rPr>
      </w:pPr>
      <w:r w:rsidRPr="00BC7A97">
        <w:rPr>
          <w:rFonts w:ascii="Times New Roman" w:hAnsi="Times New Roman"/>
          <w:sz w:val="28"/>
          <w:szCs w:val="28"/>
          <w:lang w:val="uk-UA"/>
        </w:rPr>
        <w:t>Яка с</w:t>
      </w:r>
      <w:r w:rsidRPr="00BC7A97">
        <w:rPr>
          <w:rFonts w:ascii="Times New Roman" w:hAnsi="Times New Roman"/>
          <w:sz w:val="28"/>
          <w:szCs w:val="28"/>
        </w:rPr>
        <w:t>утність  інвестиційних ризиків</w:t>
      </w:r>
      <w:r w:rsidRPr="00BC7A97">
        <w:rPr>
          <w:rFonts w:ascii="Times New Roman" w:hAnsi="Times New Roman"/>
          <w:sz w:val="28"/>
          <w:szCs w:val="28"/>
          <w:lang w:val="uk-UA"/>
        </w:rPr>
        <w:t>?</w:t>
      </w:r>
      <w:r w:rsidRPr="00BC7A97">
        <w:rPr>
          <w:rFonts w:ascii="Times New Roman" w:hAnsi="Times New Roman"/>
          <w:sz w:val="28"/>
          <w:szCs w:val="28"/>
        </w:rPr>
        <w:t xml:space="preserve"> </w:t>
      </w:r>
    </w:p>
    <w:p w:rsidR="00BC7A97" w:rsidRPr="00BC7A97" w:rsidRDefault="00BC7A97" w:rsidP="002A6B92">
      <w:pPr>
        <w:pStyle w:val="af2"/>
        <w:numPr>
          <w:ilvl w:val="0"/>
          <w:numId w:val="39"/>
        </w:numPr>
        <w:rPr>
          <w:rFonts w:ascii="Times New Roman" w:hAnsi="Times New Roman"/>
          <w:sz w:val="28"/>
          <w:szCs w:val="28"/>
          <w:lang w:val="uk-UA"/>
        </w:rPr>
      </w:pPr>
      <w:r w:rsidRPr="00BC7A97">
        <w:rPr>
          <w:rFonts w:ascii="Times New Roman" w:hAnsi="Times New Roman"/>
          <w:sz w:val="28"/>
          <w:szCs w:val="28"/>
          <w:lang w:val="uk-UA"/>
        </w:rPr>
        <w:t>К</w:t>
      </w:r>
      <w:r w:rsidRPr="00BC7A97">
        <w:rPr>
          <w:rFonts w:ascii="Times New Roman" w:hAnsi="Times New Roman"/>
          <w:sz w:val="28"/>
          <w:szCs w:val="28"/>
        </w:rPr>
        <w:t>ласифікація інвестиційних ризиків</w:t>
      </w:r>
      <w:r w:rsidRPr="00BC7A97">
        <w:rPr>
          <w:rFonts w:ascii="Times New Roman" w:hAnsi="Times New Roman"/>
          <w:sz w:val="28"/>
          <w:szCs w:val="28"/>
          <w:lang w:val="uk-UA"/>
        </w:rPr>
        <w:t>.</w:t>
      </w:r>
    </w:p>
    <w:p w:rsidR="00BC7A97" w:rsidRPr="00BC7A97" w:rsidRDefault="00BC7A97" w:rsidP="002A6B92">
      <w:pPr>
        <w:pStyle w:val="af2"/>
        <w:numPr>
          <w:ilvl w:val="0"/>
          <w:numId w:val="39"/>
        </w:numPr>
        <w:rPr>
          <w:rFonts w:ascii="Times New Roman" w:hAnsi="Times New Roman"/>
          <w:sz w:val="28"/>
          <w:szCs w:val="28"/>
          <w:lang w:val="uk-UA"/>
        </w:rPr>
      </w:pPr>
      <w:r w:rsidRPr="00BC7A97">
        <w:rPr>
          <w:rFonts w:ascii="Times New Roman" w:hAnsi="Times New Roman"/>
          <w:sz w:val="28"/>
          <w:szCs w:val="28"/>
          <w:lang w:val="uk-UA"/>
        </w:rPr>
        <w:lastRenderedPageBreak/>
        <w:t>Які є м</w:t>
      </w:r>
      <w:r w:rsidRPr="00BC7A97">
        <w:rPr>
          <w:rFonts w:ascii="Times New Roman" w:hAnsi="Times New Roman"/>
          <w:sz w:val="28"/>
          <w:szCs w:val="28"/>
        </w:rPr>
        <w:t xml:space="preserve">етоди оцінки фінансового ризику </w:t>
      </w:r>
      <w:r w:rsidRPr="00BC7A97">
        <w:rPr>
          <w:rFonts w:ascii="Times New Roman" w:hAnsi="Times New Roman"/>
          <w:sz w:val="28"/>
          <w:szCs w:val="28"/>
          <w:lang w:val="uk-UA"/>
        </w:rPr>
        <w:t>?</w:t>
      </w:r>
    </w:p>
    <w:p w:rsidR="00BC7A97" w:rsidRPr="00BC7A97" w:rsidRDefault="00BC7A97" w:rsidP="002A6B92">
      <w:pPr>
        <w:pStyle w:val="af2"/>
        <w:numPr>
          <w:ilvl w:val="0"/>
          <w:numId w:val="39"/>
        </w:numPr>
        <w:rPr>
          <w:rFonts w:ascii="Times New Roman" w:hAnsi="Times New Roman"/>
          <w:sz w:val="28"/>
          <w:szCs w:val="28"/>
          <w:lang w:val="uk-UA"/>
        </w:rPr>
      </w:pPr>
      <w:r w:rsidRPr="00BC7A97">
        <w:rPr>
          <w:rFonts w:ascii="Times New Roman" w:hAnsi="Times New Roman"/>
          <w:sz w:val="28"/>
          <w:szCs w:val="28"/>
          <w:lang w:val="uk-UA"/>
        </w:rPr>
        <w:t>В чому полягає у</w:t>
      </w:r>
      <w:r w:rsidRPr="00BC7A97">
        <w:rPr>
          <w:rFonts w:ascii="Times New Roman" w:hAnsi="Times New Roman"/>
          <w:sz w:val="28"/>
          <w:szCs w:val="28"/>
        </w:rPr>
        <w:t xml:space="preserve">правління інвестиційними ризиками </w:t>
      </w:r>
      <w:r w:rsidRPr="00BC7A97">
        <w:rPr>
          <w:rFonts w:ascii="Times New Roman" w:hAnsi="Times New Roman"/>
          <w:sz w:val="28"/>
          <w:szCs w:val="28"/>
          <w:lang w:val="uk-UA"/>
        </w:rPr>
        <w:t>?</w:t>
      </w:r>
    </w:p>
    <w:p w:rsidR="00142CA5" w:rsidRPr="00BC7A97" w:rsidRDefault="00BC7A97" w:rsidP="002A6B92">
      <w:pPr>
        <w:pStyle w:val="af2"/>
        <w:numPr>
          <w:ilvl w:val="0"/>
          <w:numId w:val="39"/>
        </w:numPr>
        <w:rPr>
          <w:rFonts w:ascii="Times New Roman" w:hAnsi="Times New Roman"/>
          <w:sz w:val="28"/>
          <w:szCs w:val="28"/>
          <w:lang w:val="uk-UA"/>
        </w:rPr>
      </w:pPr>
      <w:r w:rsidRPr="00BC7A97">
        <w:rPr>
          <w:rFonts w:ascii="Times New Roman" w:hAnsi="Times New Roman"/>
          <w:sz w:val="28"/>
          <w:szCs w:val="28"/>
          <w:lang w:val="uk-UA"/>
        </w:rPr>
        <w:t>Яка мета о</w:t>
      </w:r>
      <w:r w:rsidRPr="00BC7A97">
        <w:rPr>
          <w:rFonts w:ascii="Times New Roman" w:hAnsi="Times New Roman"/>
          <w:sz w:val="28"/>
          <w:szCs w:val="28"/>
        </w:rPr>
        <w:t>цінк</w:t>
      </w:r>
      <w:r w:rsidRPr="00BC7A97">
        <w:rPr>
          <w:rFonts w:ascii="Times New Roman" w:hAnsi="Times New Roman"/>
          <w:sz w:val="28"/>
          <w:szCs w:val="28"/>
          <w:lang w:val="uk-UA"/>
        </w:rPr>
        <w:t>и</w:t>
      </w:r>
      <w:r w:rsidRPr="00BC7A97">
        <w:rPr>
          <w:rFonts w:ascii="Times New Roman" w:hAnsi="Times New Roman"/>
          <w:sz w:val="28"/>
          <w:szCs w:val="28"/>
        </w:rPr>
        <w:t xml:space="preserve"> ризиків інвестиційного проєкту </w:t>
      </w:r>
      <w:r w:rsidRPr="00BC7A97">
        <w:rPr>
          <w:rFonts w:ascii="Times New Roman" w:hAnsi="Times New Roman"/>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2761A4" w:rsidRDefault="000F759E" w:rsidP="002A6B92">
      <w:pPr>
        <w:pStyle w:val="2"/>
        <w:keepLines/>
        <w:numPr>
          <w:ilvl w:val="0"/>
          <w:numId w:val="40"/>
        </w:numPr>
        <w:spacing w:before="0" w:after="0" w:line="276" w:lineRule="auto"/>
        <w:rPr>
          <w:rFonts w:ascii="Times New Roman" w:hAnsi="Times New Roman" w:cs="Times New Roman"/>
          <w:b w:val="0"/>
          <w:bCs w:val="0"/>
          <w:i w:val="0"/>
          <w:color w:val="000000"/>
        </w:rPr>
      </w:pPr>
      <w:r w:rsidRPr="002761A4">
        <w:rPr>
          <w:rFonts w:ascii="Times New Roman" w:hAnsi="Times New Roman" w:cs="Times New Roman"/>
          <w:b w:val="0"/>
          <w:bCs w:val="0"/>
          <w:i w:val="0"/>
          <w:color w:val="000000"/>
        </w:rPr>
        <w:t>Алексєєнко І. І. Інвестування : навч. посіб. Харків : ХНЕУ , 2018. 205 с.</w:t>
      </w:r>
    </w:p>
    <w:p w:rsidR="000F759E" w:rsidRPr="002761A4" w:rsidRDefault="000F759E" w:rsidP="002A6B92">
      <w:pPr>
        <w:pStyle w:val="af2"/>
        <w:numPr>
          <w:ilvl w:val="0"/>
          <w:numId w:val="40"/>
        </w:numPr>
        <w:shd w:val="clear" w:color="auto" w:fill="FFFFFF"/>
        <w:rPr>
          <w:rFonts w:ascii="Times New Roman" w:hAnsi="Times New Roman"/>
          <w:bCs/>
          <w:spacing w:val="-6"/>
          <w:sz w:val="28"/>
          <w:szCs w:val="28"/>
        </w:rPr>
      </w:pPr>
      <w:r w:rsidRPr="002761A4">
        <w:rPr>
          <w:rFonts w:ascii="Times New Roman" w:hAnsi="Times New Roman"/>
          <w:bCs/>
          <w:spacing w:val="-6"/>
          <w:sz w:val="28"/>
          <w:szCs w:val="28"/>
        </w:rPr>
        <w:t>Боярко І.М.Інвестиційний аналіз: навчальний посібник .  К : ЦНЛ,2019. 400 с.</w:t>
      </w:r>
    </w:p>
    <w:p w:rsidR="000F759E" w:rsidRPr="002761A4" w:rsidRDefault="000F759E" w:rsidP="002A6B92">
      <w:pPr>
        <w:pStyle w:val="af2"/>
        <w:numPr>
          <w:ilvl w:val="0"/>
          <w:numId w:val="40"/>
        </w:numPr>
        <w:rPr>
          <w:rFonts w:ascii="Times New Roman" w:hAnsi="Times New Roman"/>
          <w:sz w:val="28"/>
          <w:szCs w:val="28"/>
        </w:rPr>
      </w:pPr>
      <w:r w:rsidRPr="002761A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2761A4" w:rsidRDefault="000F759E" w:rsidP="002A6B92">
      <w:pPr>
        <w:pStyle w:val="af2"/>
        <w:numPr>
          <w:ilvl w:val="0"/>
          <w:numId w:val="40"/>
        </w:numPr>
        <w:rPr>
          <w:rFonts w:ascii="Times New Roman" w:hAnsi="Times New Roman"/>
          <w:sz w:val="28"/>
          <w:szCs w:val="28"/>
        </w:rPr>
      </w:pPr>
      <w:r w:rsidRPr="002761A4">
        <w:rPr>
          <w:rFonts w:ascii="Times New Roman" w:hAnsi="Times New Roman"/>
          <w:sz w:val="28"/>
          <w:szCs w:val="28"/>
        </w:rPr>
        <w:t>Давиденко Н. М. Інвестування: підручник . Київ , 2021. 460 с.</w:t>
      </w:r>
    </w:p>
    <w:p w:rsidR="000F759E" w:rsidRPr="002761A4" w:rsidRDefault="000F759E" w:rsidP="002A6B92">
      <w:pPr>
        <w:pStyle w:val="af2"/>
        <w:numPr>
          <w:ilvl w:val="0"/>
          <w:numId w:val="40"/>
        </w:numPr>
        <w:shd w:val="clear" w:color="auto" w:fill="FFFFFF"/>
        <w:rPr>
          <w:rFonts w:ascii="Times New Roman" w:hAnsi="Times New Roman"/>
          <w:bCs/>
          <w:spacing w:val="-6"/>
          <w:sz w:val="28"/>
          <w:szCs w:val="28"/>
        </w:rPr>
      </w:pPr>
      <w:r w:rsidRPr="002761A4">
        <w:rPr>
          <w:rFonts w:ascii="Times New Roman" w:hAnsi="Times New Roman"/>
          <w:bCs/>
          <w:spacing w:val="-6"/>
          <w:sz w:val="28"/>
          <w:szCs w:val="28"/>
        </w:rPr>
        <w:t>Майорова Т. В. Інвестиційна діяльність : підручник . К : ЦНЛ, 2019. 472 с.</w:t>
      </w:r>
    </w:p>
    <w:p w:rsidR="00142CA5" w:rsidRPr="0040269A" w:rsidRDefault="00142CA5" w:rsidP="00142CA5">
      <w:pPr>
        <w:spacing w:line="276" w:lineRule="auto"/>
        <w:rPr>
          <w:b/>
          <w:i/>
          <w:sz w:val="28"/>
          <w:szCs w:val="28"/>
          <w:lang w:val="uk-UA"/>
        </w:rPr>
      </w:pPr>
    </w:p>
    <w:p w:rsidR="00142CA5" w:rsidRPr="00076332" w:rsidRDefault="00142CA5" w:rsidP="00142CA5">
      <w:pPr>
        <w:spacing w:line="276" w:lineRule="auto"/>
        <w:rPr>
          <w:sz w:val="28"/>
          <w:szCs w:val="28"/>
        </w:rPr>
      </w:pPr>
      <w:r w:rsidRPr="00076332">
        <w:rPr>
          <w:b/>
          <w:sz w:val="28"/>
          <w:szCs w:val="28"/>
        </w:rPr>
        <w:t xml:space="preserve">15. ІНВЕСТИЦІЙНИЙ АНАЛІЗ </w:t>
      </w:r>
    </w:p>
    <w:p w:rsidR="00142CA5" w:rsidRPr="0040269A" w:rsidRDefault="00142CA5" w:rsidP="00142CA5">
      <w:pPr>
        <w:spacing w:line="276" w:lineRule="auto"/>
        <w:rPr>
          <w:sz w:val="28"/>
          <w:szCs w:val="28"/>
        </w:rPr>
      </w:pPr>
      <w:r w:rsidRPr="0040269A">
        <w:rPr>
          <w:sz w:val="28"/>
          <w:szCs w:val="28"/>
        </w:rPr>
        <w:t xml:space="preserve">1. Сутність і методологічні основи інвестиційного аналізу </w:t>
      </w:r>
    </w:p>
    <w:p w:rsidR="00142CA5" w:rsidRPr="0040269A" w:rsidRDefault="00142CA5" w:rsidP="00142CA5">
      <w:pPr>
        <w:spacing w:line="276" w:lineRule="auto"/>
        <w:rPr>
          <w:sz w:val="28"/>
          <w:szCs w:val="28"/>
        </w:rPr>
      </w:pPr>
      <w:r w:rsidRPr="0040269A">
        <w:rPr>
          <w:sz w:val="28"/>
          <w:szCs w:val="28"/>
        </w:rPr>
        <w:t xml:space="preserve">2. Місце і роль інвестиційного аналізу в системі фінансового менеджменту </w:t>
      </w:r>
    </w:p>
    <w:p w:rsidR="00142CA5" w:rsidRPr="0040269A" w:rsidRDefault="00142CA5" w:rsidP="00142CA5">
      <w:pPr>
        <w:spacing w:line="276" w:lineRule="auto"/>
        <w:rPr>
          <w:sz w:val="28"/>
          <w:szCs w:val="28"/>
        </w:rPr>
      </w:pPr>
      <w:r w:rsidRPr="0040269A">
        <w:rPr>
          <w:sz w:val="28"/>
          <w:szCs w:val="28"/>
        </w:rPr>
        <w:t xml:space="preserve">3. Особливості інвестиційного процесу </w:t>
      </w:r>
    </w:p>
    <w:p w:rsidR="00142CA5" w:rsidRPr="0040269A" w:rsidRDefault="00142CA5" w:rsidP="00142CA5">
      <w:pPr>
        <w:spacing w:line="276" w:lineRule="auto"/>
        <w:rPr>
          <w:sz w:val="28"/>
          <w:szCs w:val="28"/>
        </w:rPr>
      </w:pPr>
      <w:r w:rsidRPr="0040269A">
        <w:rPr>
          <w:sz w:val="28"/>
          <w:szCs w:val="28"/>
        </w:rPr>
        <w:t xml:space="preserve">4. Концепції структури капіталу підприємства </w:t>
      </w:r>
    </w:p>
    <w:p w:rsidR="00142CA5" w:rsidRDefault="00142CA5" w:rsidP="00142CA5">
      <w:pPr>
        <w:spacing w:line="276" w:lineRule="auto"/>
        <w:rPr>
          <w:b/>
          <w:i/>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2D61AC" w:rsidRPr="002D61AC" w:rsidRDefault="002D61AC" w:rsidP="002A6B92">
      <w:pPr>
        <w:pStyle w:val="af2"/>
        <w:numPr>
          <w:ilvl w:val="0"/>
          <w:numId w:val="41"/>
        </w:numPr>
        <w:rPr>
          <w:rFonts w:ascii="Times New Roman" w:hAnsi="Times New Roman"/>
          <w:sz w:val="28"/>
          <w:szCs w:val="28"/>
          <w:lang w:val="uk-UA"/>
        </w:rPr>
      </w:pPr>
      <w:r w:rsidRPr="002D61AC">
        <w:rPr>
          <w:rFonts w:ascii="Times New Roman" w:hAnsi="Times New Roman"/>
          <w:sz w:val="28"/>
          <w:szCs w:val="28"/>
          <w:lang w:val="uk-UA"/>
        </w:rPr>
        <w:t>Яка с</w:t>
      </w:r>
      <w:r w:rsidRPr="002D61AC">
        <w:rPr>
          <w:rFonts w:ascii="Times New Roman" w:hAnsi="Times New Roman"/>
          <w:sz w:val="28"/>
          <w:szCs w:val="28"/>
        </w:rPr>
        <w:t xml:space="preserve">утність інвестиційного аналізу </w:t>
      </w:r>
      <w:r w:rsidRPr="002D61AC">
        <w:rPr>
          <w:rFonts w:ascii="Times New Roman" w:hAnsi="Times New Roman"/>
          <w:sz w:val="28"/>
          <w:szCs w:val="28"/>
          <w:lang w:val="uk-UA"/>
        </w:rPr>
        <w:t>?</w:t>
      </w:r>
    </w:p>
    <w:p w:rsidR="002D61AC" w:rsidRPr="002D61AC" w:rsidRDefault="002D61AC" w:rsidP="002A6B92">
      <w:pPr>
        <w:pStyle w:val="af2"/>
        <w:numPr>
          <w:ilvl w:val="0"/>
          <w:numId w:val="41"/>
        </w:numPr>
        <w:rPr>
          <w:rFonts w:ascii="Times New Roman" w:hAnsi="Times New Roman"/>
          <w:sz w:val="28"/>
          <w:szCs w:val="28"/>
        </w:rPr>
      </w:pPr>
      <w:r w:rsidRPr="002D61AC">
        <w:rPr>
          <w:rFonts w:ascii="Times New Roman" w:hAnsi="Times New Roman"/>
          <w:sz w:val="28"/>
          <w:szCs w:val="28"/>
          <w:lang w:val="uk-UA"/>
        </w:rPr>
        <w:t xml:space="preserve">Назвіть </w:t>
      </w:r>
      <w:r w:rsidRPr="002D61AC">
        <w:rPr>
          <w:rFonts w:ascii="Times New Roman" w:hAnsi="Times New Roman"/>
          <w:sz w:val="28"/>
          <w:szCs w:val="28"/>
        </w:rPr>
        <w:t xml:space="preserve">методологічні основи інвестиційного аналізу </w:t>
      </w:r>
      <w:r w:rsidRPr="002D61AC">
        <w:rPr>
          <w:rFonts w:ascii="Times New Roman" w:hAnsi="Times New Roman"/>
          <w:sz w:val="28"/>
          <w:szCs w:val="28"/>
          <w:lang w:val="uk-UA"/>
        </w:rPr>
        <w:t>.</w:t>
      </w:r>
    </w:p>
    <w:p w:rsidR="002D61AC" w:rsidRPr="002D61AC" w:rsidRDefault="002D61AC" w:rsidP="002A6B92">
      <w:pPr>
        <w:pStyle w:val="af2"/>
        <w:numPr>
          <w:ilvl w:val="0"/>
          <w:numId w:val="41"/>
        </w:numPr>
        <w:rPr>
          <w:rFonts w:ascii="Times New Roman" w:hAnsi="Times New Roman"/>
          <w:sz w:val="28"/>
          <w:szCs w:val="28"/>
          <w:lang w:val="uk-UA"/>
        </w:rPr>
      </w:pPr>
      <w:r w:rsidRPr="002D61AC">
        <w:rPr>
          <w:rFonts w:ascii="Times New Roman" w:hAnsi="Times New Roman"/>
          <w:sz w:val="28"/>
          <w:szCs w:val="28"/>
          <w:lang w:val="uk-UA"/>
        </w:rPr>
        <w:t>Яке м</w:t>
      </w:r>
      <w:r w:rsidRPr="002D61AC">
        <w:rPr>
          <w:rFonts w:ascii="Times New Roman" w:hAnsi="Times New Roman"/>
          <w:sz w:val="28"/>
          <w:szCs w:val="28"/>
        </w:rPr>
        <w:t>ісце  інвестиційного аналізу в системі фінансового менеджменту</w:t>
      </w:r>
      <w:r w:rsidRPr="002D61AC">
        <w:rPr>
          <w:rFonts w:ascii="Times New Roman" w:hAnsi="Times New Roman"/>
          <w:sz w:val="28"/>
          <w:szCs w:val="28"/>
          <w:lang w:val="uk-UA"/>
        </w:rPr>
        <w:t>?</w:t>
      </w:r>
    </w:p>
    <w:p w:rsidR="002D61AC" w:rsidRPr="002D61AC" w:rsidRDefault="002D61AC" w:rsidP="002A6B92">
      <w:pPr>
        <w:pStyle w:val="af2"/>
        <w:numPr>
          <w:ilvl w:val="0"/>
          <w:numId w:val="41"/>
        </w:numPr>
        <w:rPr>
          <w:rFonts w:ascii="Times New Roman" w:hAnsi="Times New Roman"/>
          <w:sz w:val="28"/>
          <w:szCs w:val="28"/>
        </w:rPr>
      </w:pPr>
      <w:r w:rsidRPr="002D61AC">
        <w:rPr>
          <w:rFonts w:ascii="Times New Roman" w:hAnsi="Times New Roman"/>
          <w:sz w:val="28"/>
          <w:szCs w:val="28"/>
          <w:lang w:val="uk-UA"/>
        </w:rPr>
        <w:t xml:space="preserve">Яка </w:t>
      </w:r>
      <w:r w:rsidRPr="002D61AC">
        <w:rPr>
          <w:rFonts w:ascii="Times New Roman" w:hAnsi="Times New Roman"/>
          <w:sz w:val="28"/>
          <w:szCs w:val="28"/>
        </w:rPr>
        <w:t xml:space="preserve"> роль інвестиційного аналізу в системі фінансового менеджменту </w:t>
      </w:r>
    </w:p>
    <w:p w:rsidR="002D61AC" w:rsidRPr="002D61AC" w:rsidRDefault="002D61AC" w:rsidP="002A6B92">
      <w:pPr>
        <w:pStyle w:val="af2"/>
        <w:numPr>
          <w:ilvl w:val="0"/>
          <w:numId w:val="41"/>
        </w:numPr>
        <w:rPr>
          <w:rFonts w:ascii="Times New Roman" w:hAnsi="Times New Roman"/>
          <w:sz w:val="28"/>
          <w:szCs w:val="28"/>
          <w:lang w:val="uk-UA"/>
        </w:rPr>
      </w:pPr>
      <w:r w:rsidRPr="002D61AC">
        <w:rPr>
          <w:rFonts w:ascii="Times New Roman" w:hAnsi="Times New Roman"/>
          <w:sz w:val="28"/>
          <w:szCs w:val="28"/>
          <w:lang w:val="uk-UA"/>
        </w:rPr>
        <w:t>Опишіть о</w:t>
      </w:r>
      <w:r w:rsidRPr="002D61AC">
        <w:rPr>
          <w:rFonts w:ascii="Times New Roman" w:hAnsi="Times New Roman"/>
          <w:sz w:val="28"/>
          <w:szCs w:val="28"/>
        </w:rPr>
        <w:t xml:space="preserve">собливості інвестиційного процесу </w:t>
      </w:r>
      <w:r w:rsidRPr="002D61AC">
        <w:rPr>
          <w:rFonts w:ascii="Times New Roman" w:hAnsi="Times New Roman"/>
          <w:sz w:val="28"/>
          <w:szCs w:val="28"/>
          <w:lang w:val="uk-UA"/>
        </w:rPr>
        <w:t>.</w:t>
      </w:r>
    </w:p>
    <w:p w:rsidR="00142CA5" w:rsidRPr="0078241C" w:rsidRDefault="002D61AC" w:rsidP="002A6B92">
      <w:pPr>
        <w:pStyle w:val="af2"/>
        <w:numPr>
          <w:ilvl w:val="0"/>
          <w:numId w:val="41"/>
        </w:numPr>
        <w:rPr>
          <w:rFonts w:ascii="Times New Roman" w:hAnsi="Times New Roman"/>
          <w:sz w:val="28"/>
          <w:szCs w:val="28"/>
          <w:lang w:val="uk-UA"/>
        </w:rPr>
      </w:pPr>
      <w:r w:rsidRPr="002D61AC">
        <w:rPr>
          <w:rFonts w:ascii="Times New Roman" w:hAnsi="Times New Roman"/>
          <w:sz w:val="28"/>
          <w:szCs w:val="28"/>
          <w:lang w:val="uk-UA"/>
        </w:rPr>
        <w:t>Які є к</w:t>
      </w:r>
      <w:r w:rsidRPr="002D61AC">
        <w:rPr>
          <w:rFonts w:ascii="Times New Roman" w:hAnsi="Times New Roman"/>
          <w:sz w:val="28"/>
          <w:szCs w:val="28"/>
        </w:rPr>
        <w:t xml:space="preserve">онцепції структури капіталу підприємства </w:t>
      </w:r>
      <w:r w:rsidRPr="002D61AC">
        <w:rPr>
          <w:rFonts w:ascii="Times New Roman" w:hAnsi="Times New Roman"/>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2"/>
        <w:keepLines/>
        <w:numPr>
          <w:ilvl w:val="0"/>
          <w:numId w:val="42"/>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Алексєєнко І. І. Інвестування : навч. посіб. Харків : ХНЕУ , 2018. 205 с.</w:t>
      </w:r>
    </w:p>
    <w:p w:rsidR="000F759E" w:rsidRPr="00DE57D4" w:rsidRDefault="000F759E" w:rsidP="002A6B92">
      <w:pPr>
        <w:pStyle w:val="af2"/>
        <w:numPr>
          <w:ilvl w:val="0"/>
          <w:numId w:val="42"/>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Боярко І.М.Інвестиційний аналіз: навчальний посібник .  К : ЦНЛ,2019. 400 с.</w:t>
      </w:r>
    </w:p>
    <w:p w:rsidR="000F759E" w:rsidRPr="00DE57D4" w:rsidRDefault="000F759E" w:rsidP="002A6B92">
      <w:pPr>
        <w:pStyle w:val="af2"/>
        <w:numPr>
          <w:ilvl w:val="0"/>
          <w:numId w:val="42"/>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42"/>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af2"/>
        <w:numPr>
          <w:ilvl w:val="0"/>
          <w:numId w:val="42"/>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42"/>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практи</w:t>
      </w:r>
      <w:r w:rsidR="0078241C">
        <w:rPr>
          <w:rFonts w:ascii="Times New Roman" w:hAnsi="Times New Roman"/>
          <w:sz w:val="28"/>
          <w:szCs w:val="28"/>
        </w:rPr>
        <w:t>кум: навчальний посібник . Київ</w:t>
      </w:r>
      <w:r w:rsidRPr="00DE57D4">
        <w:rPr>
          <w:rFonts w:ascii="Times New Roman" w:hAnsi="Times New Roman"/>
          <w:sz w:val="28"/>
          <w:szCs w:val="28"/>
        </w:rPr>
        <w:t>: КПІ ім. Ігоря Сікорського,2023. 67 с.</w:t>
      </w:r>
    </w:p>
    <w:p w:rsidR="00142CA5" w:rsidRPr="0040269A" w:rsidRDefault="00142CA5" w:rsidP="00142CA5">
      <w:pPr>
        <w:spacing w:line="276" w:lineRule="auto"/>
        <w:rPr>
          <w:b/>
          <w:i/>
          <w:sz w:val="28"/>
          <w:szCs w:val="28"/>
          <w:lang w:val="uk-UA"/>
        </w:rPr>
      </w:pPr>
    </w:p>
    <w:p w:rsidR="00142CA5" w:rsidRPr="00076332" w:rsidRDefault="00142CA5" w:rsidP="00142CA5">
      <w:pPr>
        <w:spacing w:line="276" w:lineRule="auto"/>
        <w:rPr>
          <w:sz w:val="28"/>
          <w:szCs w:val="28"/>
        </w:rPr>
      </w:pPr>
      <w:r w:rsidRPr="00076332">
        <w:rPr>
          <w:b/>
          <w:sz w:val="28"/>
          <w:szCs w:val="28"/>
        </w:rPr>
        <w:t>ТЕМА 16. АНАЛІЗ ТЕХНІКО</w:t>
      </w:r>
      <w:r w:rsidR="0078241C">
        <w:rPr>
          <w:b/>
          <w:sz w:val="28"/>
          <w:szCs w:val="28"/>
        </w:rPr>
        <w:t>-ЕКОНОМІЧНОГО ОБҐРУНТУВАННЯ ПРО</w:t>
      </w:r>
      <w:r w:rsidR="0078241C">
        <w:rPr>
          <w:b/>
          <w:sz w:val="28"/>
          <w:szCs w:val="28"/>
          <w:lang w:val="uk-UA"/>
        </w:rPr>
        <w:t>Є</w:t>
      </w:r>
      <w:r w:rsidRPr="00076332">
        <w:rPr>
          <w:b/>
          <w:sz w:val="28"/>
          <w:szCs w:val="28"/>
        </w:rPr>
        <w:t>КТУ ТА</w:t>
      </w:r>
      <w:r w:rsidR="0078241C">
        <w:rPr>
          <w:b/>
          <w:sz w:val="28"/>
          <w:szCs w:val="28"/>
        </w:rPr>
        <w:t xml:space="preserve"> ПРО</w:t>
      </w:r>
      <w:r w:rsidR="0078241C">
        <w:rPr>
          <w:b/>
          <w:sz w:val="28"/>
          <w:szCs w:val="28"/>
          <w:lang w:val="uk-UA"/>
        </w:rPr>
        <w:t>Є</w:t>
      </w:r>
      <w:r w:rsidRPr="00076332">
        <w:rPr>
          <w:b/>
          <w:sz w:val="28"/>
          <w:szCs w:val="28"/>
        </w:rPr>
        <w:t>КТНО-КОШТОРИСНОЇ ДОКУМЕНТАЦІЇ</w:t>
      </w:r>
    </w:p>
    <w:p w:rsidR="00142CA5" w:rsidRPr="0040269A" w:rsidRDefault="00142CA5" w:rsidP="00142CA5">
      <w:pPr>
        <w:spacing w:line="276" w:lineRule="auto"/>
        <w:rPr>
          <w:sz w:val="28"/>
          <w:szCs w:val="28"/>
        </w:rPr>
      </w:pPr>
      <w:r w:rsidRPr="0040269A">
        <w:rPr>
          <w:sz w:val="28"/>
          <w:szCs w:val="28"/>
        </w:rPr>
        <w:t xml:space="preserve">1. Сутність та склад техніко-економічного обґрунтування проекту. </w:t>
      </w:r>
    </w:p>
    <w:p w:rsidR="00142CA5" w:rsidRPr="0040269A" w:rsidRDefault="00142CA5" w:rsidP="00142CA5">
      <w:pPr>
        <w:spacing w:line="276" w:lineRule="auto"/>
        <w:rPr>
          <w:sz w:val="28"/>
          <w:szCs w:val="28"/>
        </w:rPr>
      </w:pPr>
      <w:r w:rsidRPr="0040269A">
        <w:rPr>
          <w:sz w:val="28"/>
          <w:szCs w:val="28"/>
        </w:rPr>
        <w:lastRenderedPageBreak/>
        <w:t xml:space="preserve">2. Система техніко-економічних показників ефективності проекту. </w:t>
      </w:r>
    </w:p>
    <w:p w:rsidR="00142CA5" w:rsidRPr="0040269A" w:rsidRDefault="00142CA5" w:rsidP="00142CA5">
      <w:pPr>
        <w:spacing w:line="276" w:lineRule="auto"/>
        <w:rPr>
          <w:sz w:val="28"/>
          <w:szCs w:val="28"/>
        </w:rPr>
      </w:pPr>
      <w:r w:rsidRPr="0040269A">
        <w:rPr>
          <w:sz w:val="28"/>
          <w:szCs w:val="28"/>
        </w:rPr>
        <w:t xml:space="preserve">3. Склад та призначення проектно-кошторисної документації. </w:t>
      </w:r>
    </w:p>
    <w:p w:rsidR="00142CA5" w:rsidRPr="00D96184" w:rsidRDefault="00142CA5" w:rsidP="00142CA5">
      <w:pPr>
        <w:spacing w:line="276" w:lineRule="auto"/>
        <w:rPr>
          <w:sz w:val="28"/>
          <w:szCs w:val="28"/>
          <w:lang w:val="uk-UA"/>
        </w:rPr>
      </w:pPr>
      <w:r w:rsidRPr="0040269A">
        <w:rPr>
          <w:sz w:val="28"/>
          <w:szCs w:val="28"/>
        </w:rPr>
        <w:t xml:space="preserve">4. Організаційно-економічні аспекти порядку розробки проектно-кошторисної документації </w:t>
      </w:r>
      <w:r w:rsidR="00D96184">
        <w:rPr>
          <w:sz w:val="28"/>
          <w:szCs w:val="28"/>
          <w:lang w:val="uk-UA"/>
        </w:rPr>
        <w:t>.</w:t>
      </w:r>
    </w:p>
    <w:p w:rsidR="00142CA5" w:rsidRPr="0040269A" w:rsidRDefault="00142CA5" w:rsidP="00142CA5">
      <w:pPr>
        <w:spacing w:line="276" w:lineRule="auto"/>
        <w:rPr>
          <w:sz w:val="28"/>
          <w:szCs w:val="28"/>
        </w:rPr>
      </w:pPr>
      <w:r w:rsidRPr="0040269A">
        <w:rPr>
          <w:sz w:val="28"/>
          <w:szCs w:val="28"/>
        </w:rPr>
        <w:t>5. Методи визначення кошторисної вартості інвестицій</w:t>
      </w:r>
      <w:r w:rsidR="00D96184">
        <w:rPr>
          <w:sz w:val="28"/>
          <w:szCs w:val="28"/>
          <w:lang w:val="uk-UA"/>
        </w:rPr>
        <w:t>.</w:t>
      </w:r>
      <w:r w:rsidRPr="0040269A">
        <w:rPr>
          <w:sz w:val="28"/>
          <w:szCs w:val="28"/>
        </w:rPr>
        <w:t xml:space="preserve"> </w:t>
      </w:r>
    </w:p>
    <w:p w:rsidR="00142CA5" w:rsidRPr="00D96184" w:rsidRDefault="00142CA5" w:rsidP="00142CA5">
      <w:pPr>
        <w:spacing w:line="276" w:lineRule="auto"/>
        <w:rPr>
          <w:sz w:val="28"/>
          <w:szCs w:val="28"/>
          <w:lang w:val="uk-UA"/>
        </w:rPr>
      </w:pPr>
      <w:r w:rsidRPr="0040269A">
        <w:rPr>
          <w:sz w:val="28"/>
          <w:szCs w:val="28"/>
        </w:rPr>
        <w:t>6. Доходи та витрати інвестиційних проектів</w:t>
      </w:r>
      <w:r w:rsidR="00D96184">
        <w:rPr>
          <w:sz w:val="28"/>
          <w:szCs w:val="28"/>
          <w:lang w:val="uk-UA"/>
        </w:rPr>
        <w:t>.</w:t>
      </w:r>
    </w:p>
    <w:p w:rsidR="00142CA5" w:rsidRDefault="00142CA5" w:rsidP="00142CA5">
      <w:pPr>
        <w:spacing w:line="276" w:lineRule="auto"/>
        <w:rPr>
          <w:b/>
          <w:i/>
          <w:sz w:val="28"/>
          <w:szCs w:val="28"/>
          <w:lang w:val="uk-UA"/>
        </w:rPr>
      </w:pPr>
    </w:p>
    <w:p w:rsidR="00142CA5" w:rsidRPr="003C00E8" w:rsidRDefault="00142CA5" w:rsidP="00142CA5">
      <w:pPr>
        <w:widowControl w:val="0"/>
        <w:tabs>
          <w:tab w:val="left" w:pos="835"/>
        </w:tabs>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142CA5">
      <w:pPr>
        <w:widowControl w:val="0"/>
        <w:tabs>
          <w:tab w:val="left" w:pos="835"/>
        </w:tabs>
        <w:rPr>
          <w:b/>
          <w:sz w:val="28"/>
          <w:szCs w:val="28"/>
          <w:lang w:val="uk-UA"/>
        </w:rPr>
      </w:pPr>
      <w:r w:rsidRPr="003C00E8">
        <w:rPr>
          <w:b/>
          <w:sz w:val="28"/>
          <w:szCs w:val="28"/>
          <w:lang w:val="uk-UA"/>
        </w:rPr>
        <w:t>Питання для обговорення :</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 xml:space="preserve">В чому полягає </w:t>
      </w:r>
      <w:r w:rsidR="001A5447">
        <w:rPr>
          <w:rFonts w:ascii="Times New Roman" w:hAnsi="Times New Roman"/>
          <w:sz w:val="28"/>
          <w:szCs w:val="28"/>
          <w:lang w:val="uk-UA"/>
        </w:rPr>
        <w:t>с</w:t>
      </w:r>
      <w:r w:rsidRPr="0078241C">
        <w:rPr>
          <w:rFonts w:ascii="Times New Roman" w:hAnsi="Times New Roman"/>
          <w:sz w:val="28"/>
          <w:szCs w:val="28"/>
        </w:rPr>
        <w:t>утність техніко-економічног</w:t>
      </w:r>
      <w:r>
        <w:rPr>
          <w:rFonts w:ascii="Times New Roman" w:hAnsi="Times New Roman"/>
          <w:sz w:val="28"/>
          <w:szCs w:val="28"/>
        </w:rPr>
        <w:t>о обґрунтування про</w:t>
      </w:r>
      <w:r>
        <w:rPr>
          <w:rFonts w:ascii="Times New Roman" w:hAnsi="Times New Roman"/>
          <w:sz w:val="28"/>
          <w:szCs w:val="28"/>
          <w:lang w:val="uk-UA"/>
        </w:rPr>
        <w:t>є</w:t>
      </w:r>
      <w:r w:rsidRPr="0078241C">
        <w:rPr>
          <w:rFonts w:ascii="Times New Roman" w:hAnsi="Times New Roman"/>
          <w:sz w:val="28"/>
          <w:szCs w:val="28"/>
        </w:rPr>
        <w:t>кту</w:t>
      </w:r>
      <w:r w:rsidRPr="0078241C">
        <w:rPr>
          <w:rFonts w:ascii="Times New Roman" w:hAnsi="Times New Roman"/>
          <w:sz w:val="28"/>
          <w:szCs w:val="28"/>
          <w:lang w:val="uk-UA"/>
        </w:rPr>
        <w:t>?</w:t>
      </w:r>
      <w:r w:rsidRPr="0078241C">
        <w:rPr>
          <w:rFonts w:ascii="Times New Roman" w:hAnsi="Times New Roman"/>
          <w:sz w:val="28"/>
          <w:szCs w:val="28"/>
        </w:rPr>
        <w:t xml:space="preserve"> </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Який</w:t>
      </w:r>
      <w:r w:rsidRPr="0078241C">
        <w:rPr>
          <w:rFonts w:ascii="Times New Roman" w:hAnsi="Times New Roman"/>
          <w:sz w:val="28"/>
          <w:szCs w:val="28"/>
        </w:rPr>
        <w:t xml:space="preserve"> склад техніко-економічного обґрунтування проекту</w:t>
      </w:r>
      <w:r w:rsidRPr="0078241C">
        <w:rPr>
          <w:rFonts w:ascii="Times New Roman" w:hAnsi="Times New Roman"/>
          <w:sz w:val="28"/>
          <w:szCs w:val="28"/>
          <w:lang w:val="uk-UA"/>
        </w:rPr>
        <w:t>?</w:t>
      </w:r>
      <w:r w:rsidRPr="0078241C">
        <w:rPr>
          <w:rFonts w:ascii="Times New Roman" w:hAnsi="Times New Roman"/>
          <w:sz w:val="28"/>
          <w:szCs w:val="28"/>
        </w:rPr>
        <w:t xml:space="preserve"> </w:t>
      </w:r>
    </w:p>
    <w:p w:rsidR="0078241C" w:rsidRPr="0078241C" w:rsidRDefault="0078241C" w:rsidP="002A6B92">
      <w:pPr>
        <w:pStyle w:val="af2"/>
        <w:numPr>
          <w:ilvl w:val="0"/>
          <w:numId w:val="43"/>
        </w:numPr>
        <w:ind w:left="360"/>
        <w:rPr>
          <w:rFonts w:ascii="Times New Roman" w:hAnsi="Times New Roman"/>
          <w:sz w:val="28"/>
          <w:szCs w:val="28"/>
        </w:rPr>
      </w:pPr>
      <w:r w:rsidRPr="0078241C">
        <w:rPr>
          <w:rFonts w:ascii="Times New Roman" w:hAnsi="Times New Roman"/>
          <w:sz w:val="28"/>
          <w:szCs w:val="28"/>
          <w:lang w:val="uk-UA"/>
        </w:rPr>
        <w:t>Опишіть</w:t>
      </w:r>
      <w:r w:rsidRPr="0078241C">
        <w:rPr>
          <w:rFonts w:ascii="Times New Roman" w:hAnsi="Times New Roman"/>
          <w:sz w:val="28"/>
          <w:szCs w:val="28"/>
        </w:rPr>
        <w:t xml:space="preserve"> </w:t>
      </w:r>
      <w:r w:rsidRPr="0078241C">
        <w:rPr>
          <w:rFonts w:ascii="Times New Roman" w:hAnsi="Times New Roman"/>
          <w:sz w:val="28"/>
          <w:szCs w:val="28"/>
          <w:lang w:val="uk-UA"/>
        </w:rPr>
        <w:t>с</w:t>
      </w:r>
      <w:r w:rsidRPr="0078241C">
        <w:rPr>
          <w:rFonts w:ascii="Times New Roman" w:hAnsi="Times New Roman"/>
          <w:sz w:val="28"/>
          <w:szCs w:val="28"/>
        </w:rPr>
        <w:t>истем</w:t>
      </w:r>
      <w:r w:rsidRPr="0078241C">
        <w:rPr>
          <w:rFonts w:ascii="Times New Roman" w:hAnsi="Times New Roman"/>
          <w:sz w:val="28"/>
          <w:szCs w:val="28"/>
          <w:lang w:val="uk-UA"/>
        </w:rPr>
        <w:t>у</w:t>
      </w:r>
      <w:r w:rsidRPr="0078241C">
        <w:rPr>
          <w:rFonts w:ascii="Times New Roman" w:hAnsi="Times New Roman"/>
          <w:sz w:val="28"/>
          <w:szCs w:val="28"/>
        </w:rPr>
        <w:t xml:space="preserve"> техніко-економіч</w:t>
      </w:r>
      <w:r>
        <w:rPr>
          <w:rFonts w:ascii="Times New Roman" w:hAnsi="Times New Roman"/>
          <w:sz w:val="28"/>
          <w:szCs w:val="28"/>
        </w:rPr>
        <w:t>них показників ефективності про</w:t>
      </w:r>
      <w:r>
        <w:rPr>
          <w:rFonts w:ascii="Times New Roman" w:hAnsi="Times New Roman"/>
          <w:sz w:val="28"/>
          <w:szCs w:val="28"/>
          <w:lang w:val="uk-UA"/>
        </w:rPr>
        <w:t>є</w:t>
      </w:r>
      <w:r w:rsidRPr="0078241C">
        <w:rPr>
          <w:rFonts w:ascii="Times New Roman" w:hAnsi="Times New Roman"/>
          <w:sz w:val="28"/>
          <w:szCs w:val="28"/>
        </w:rPr>
        <w:t xml:space="preserve">кту. </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Який с</w:t>
      </w:r>
      <w:r w:rsidRPr="0078241C">
        <w:rPr>
          <w:rFonts w:ascii="Times New Roman" w:hAnsi="Times New Roman"/>
          <w:sz w:val="28"/>
          <w:szCs w:val="28"/>
        </w:rPr>
        <w:t>клад  проектно-кошторисної документації</w:t>
      </w:r>
      <w:r w:rsidRPr="0078241C">
        <w:rPr>
          <w:rFonts w:ascii="Times New Roman" w:hAnsi="Times New Roman"/>
          <w:sz w:val="28"/>
          <w:szCs w:val="28"/>
          <w:lang w:val="uk-UA"/>
        </w:rPr>
        <w:t>?</w:t>
      </w:r>
      <w:r w:rsidRPr="0078241C">
        <w:rPr>
          <w:rFonts w:ascii="Times New Roman" w:hAnsi="Times New Roman"/>
          <w:sz w:val="28"/>
          <w:szCs w:val="28"/>
        </w:rPr>
        <w:t xml:space="preserve"> </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 xml:space="preserve">Яке </w:t>
      </w:r>
      <w:r w:rsidRPr="0078241C">
        <w:rPr>
          <w:rFonts w:ascii="Times New Roman" w:hAnsi="Times New Roman"/>
          <w:sz w:val="28"/>
          <w:szCs w:val="28"/>
        </w:rPr>
        <w:t>призначення пр</w:t>
      </w:r>
      <w:r w:rsidR="001A5447">
        <w:rPr>
          <w:rFonts w:ascii="Times New Roman" w:hAnsi="Times New Roman"/>
          <w:sz w:val="28"/>
          <w:szCs w:val="28"/>
        </w:rPr>
        <w:t>оектно-кошторисної документації</w:t>
      </w:r>
      <w:r w:rsidR="001A5447">
        <w:rPr>
          <w:rFonts w:ascii="Times New Roman" w:hAnsi="Times New Roman"/>
          <w:sz w:val="28"/>
          <w:szCs w:val="28"/>
          <w:lang w:val="uk-UA"/>
        </w:rPr>
        <w:t>?</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Назвіть о</w:t>
      </w:r>
      <w:r w:rsidRPr="0078241C">
        <w:rPr>
          <w:rFonts w:ascii="Times New Roman" w:hAnsi="Times New Roman"/>
          <w:sz w:val="28"/>
          <w:szCs w:val="28"/>
        </w:rPr>
        <w:t>рганізаційно-економічні ас</w:t>
      </w:r>
      <w:r>
        <w:rPr>
          <w:rFonts w:ascii="Times New Roman" w:hAnsi="Times New Roman"/>
          <w:sz w:val="28"/>
          <w:szCs w:val="28"/>
        </w:rPr>
        <w:t>пекти порядку розробки про</w:t>
      </w:r>
      <w:r>
        <w:rPr>
          <w:rFonts w:ascii="Times New Roman" w:hAnsi="Times New Roman"/>
          <w:sz w:val="28"/>
          <w:szCs w:val="28"/>
          <w:lang w:val="uk-UA"/>
        </w:rPr>
        <w:t>є</w:t>
      </w:r>
      <w:r w:rsidRPr="0078241C">
        <w:rPr>
          <w:rFonts w:ascii="Times New Roman" w:hAnsi="Times New Roman"/>
          <w:sz w:val="28"/>
          <w:szCs w:val="28"/>
        </w:rPr>
        <w:t xml:space="preserve">ктно-кошторисної документації </w:t>
      </w:r>
      <w:r w:rsidRPr="0078241C">
        <w:rPr>
          <w:rFonts w:ascii="Times New Roman" w:hAnsi="Times New Roman"/>
          <w:sz w:val="28"/>
          <w:szCs w:val="28"/>
          <w:lang w:val="uk-UA"/>
        </w:rPr>
        <w:t>.</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Які є м</w:t>
      </w:r>
      <w:r w:rsidRPr="0078241C">
        <w:rPr>
          <w:rFonts w:ascii="Times New Roman" w:hAnsi="Times New Roman"/>
          <w:sz w:val="28"/>
          <w:szCs w:val="28"/>
        </w:rPr>
        <w:t xml:space="preserve">етоди визначення кошторисної вартості інвестицій </w:t>
      </w:r>
      <w:r w:rsidRPr="0078241C">
        <w:rPr>
          <w:rFonts w:ascii="Times New Roman" w:hAnsi="Times New Roman"/>
          <w:sz w:val="28"/>
          <w:szCs w:val="28"/>
          <w:lang w:val="uk-UA"/>
        </w:rPr>
        <w:t>?</w:t>
      </w:r>
    </w:p>
    <w:p w:rsidR="0078241C" w:rsidRPr="0078241C"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Що таке д</w:t>
      </w:r>
      <w:r w:rsidRPr="0078241C">
        <w:rPr>
          <w:rFonts w:ascii="Times New Roman" w:hAnsi="Times New Roman"/>
          <w:sz w:val="28"/>
          <w:szCs w:val="28"/>
        </w:rPr>
        <w:t>оходи  інвестиційних про</w:t>
      </w:r>
      <w:r w:rsidRPr="0078241C">
        <w:rPr>
          <w:rFonts w:ascii="Times New Roman" w:hAnsi="Times New Roman"/>
          <w:sz w:val="28"/>
          <w:szCs w:val="28"/>
          <w:lang w:val="uk-UA"/>
        </w:rPr>
        <w:t>є</w:t>
      </w:r>
      <w:r w:rsidRPr="0078241C">
        <w:rPr>
          <w:rFonts w:ascii="Times New Roman" w:hAnsi="Times New Roman"/>
          <w:sz w:val="28"/>
          <w:szCs w:val="28"/>
        </w:rPr>
        <w:t>ктів</w:t>
      </w:r>
      <w:r w:rsidRPr="0078241C">
        <w:rPr>
          <w:rFonts w:ascii="Times New Roman" w:hAnsi="Times New Roman"/>
          <w:sz w:val="28"/>
          <w:szCs w:val="28"/>
          <w:lang w:val="uk-UA"/>
        </w:rPr>
        <w:t>?</w:t>
      </w:r>
    </w:p>
    <w:p w:rsidR="00142CA5" w:rsidRPr="001A5447" w:rsidRDefault="0078241C" w:rsidP="002A6B92">
      <w:pPr>
        <w:pStyle w:val="af2"/>
        <w:numPr>
          <w:ilvl w:val="0"/>
          <w:numId w:val="43"/>
        </w:numPr>
        <w:ind w:left="360"/>
        <w:rPr>
          <w:rFonts w:ascii="Times New Roman" w:hAnsi="Times New Roman"/>
          <w:sz w:val="28"/>
          <w:szCs w:val="28"/>
          <w:lang w:val="uk-UA"/>
        </w:rPr>
      </w:pPr>
      <w:r w:rsidRPr="0078241C">
        <w:rPr>
          <w:rFonts w:ascii="Times New Roman" w:hAnsi="Times New Roman"/>
          <w:sz w:val="28"/>
          <w:szCs w:val="28"/>
          <w:lang w:val="uk-UA"/>
        </w:rPr>
        <w:t xml:space="preserve">Що таке </w:t>
      </w:r>
      <w:r w:rsidRPr="0078241C">
        <w:rPr>
          <w:rFonts w:ascii="Times New Roman" w:hAnsi="Times New Roman"/>
          <w:sz w:val="28"/>
          <w:szCs w:val="28"/>
        </w:rPr>
        <w:t xml:space="preserve"> витрати інвестиційних про</w:t>
      </w:r>
      <w:r w:rsidRPr="0078241C">
        <w:rPr>
          <w:rFonts w:ascii="Times New Roman" w:hAnsi="Times New Roman"/>
          <w:sz w:val="28"/>
          <w:szCs w:val="28"/>
          <w:lang w:val="uk-UA"/>
        </w:rPr>
        <w:t>є</w:t>
      </w:r>
      <w:r w:rsidRPr="0078241C">
        <w:rPr>
          <w:rFonts w:ascii="Times New Roman" w:hAnsi="Times New Roman"/>
          <w:sz w:val="28"/>
          <w:szCs w:val="28"/>
        </w:rPr>
        <w:t>ктів</w:t>
      </w:r>
      <w:r w:rsidRPr="0078241C">
        <w:rPr>
          <w:rFonts w:ascii="Times New Roman" w:hAnsi="Times New Roman"/>
          <w:sz w:val="28"/>
          <w:szCs w:val="28"/>
          <w:lang w:val="uk-UA"/>
        </w:rPr>
        <w:t>?</w:t>
      </w:r>
    </w:p>
    <w:p w:rsidR="00142CA5" w:rsidRPr="003C00E8" w:rsidRDefault="00142CA5" w:rsidP="00142CA5">
      <w:pPr>
        <w:widowControl w:val="0"/>
        <w:tabs>
          <w:tab w:val="left" w:pos="835"/>
        </w:tabs>
        <w:rPr>
          <w:sz w:val="28"/>
          <w:szCs w:val="28"/>
          <w:lang w:val="uk-UA"/>
        </w:rPr>
      </w:pPr>
      <w:r w:rsidRPr="003C00E8">
        <w:rPr>
          <w:sz w:val="28"/>
          <w:szCs w:val="28"/>
          <w:lang w:val="uk-UA"/>
        </w:rPr>
        <w:t>Рекомендована  література.</w:t>
      </w:r>
    </w:p>
    <w:p w:rsidR="000F759E" w:rsidRPr="00DE57D4" w:rsidRDefault="000F759E" w:rsidP="002A6B92">
      <w:pPr>
        <w:pStyle w:val="af2"/>
        <w:numPr>
          <w:ilvl w:val="0"/>
          <w:numId w:val="44"/>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44"/>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DE57D4" w:rsidRDefault="000F759E" w:rsidP="002A6B92">
      <w:pPr>
        <w:pStyle w:val="af2"/>
        <w:numPr>
          <w:ilvl w:val="0"/>
          <w:numId w:val="44"/>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EF45C0" w:rsidRDefault="000F759E" w:rsidP="002A6B92">
      <w:pPr>
        <w:pStyle w:val="af2"/>
        <w:numPr>
          <w:ilvl w:val="0"/>
          <w:numId w:val="44"/>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практи</w:t>
      </w:r>
      <w:r w:rsidR="00EF45C0">
        <w:rPr>
          <w:rFonts w:ascii="Times New Roman" w:hAnsi="Times New Roman"/>
          <w:sz w:val="28"/>
          <w:szCs w:val="28"/>
        </w:rPr>
        <w:t>кум: навчальний посібник . Київ</w:t>
      </w:r>
      <w:r w:rsidRPr="00DE57D4">
        <w:rPr>
          <w:rFonts w:ascii="Times New Roman" w:hAnsi="Times New Roman"/>
          <w:sz w:val="28"/>
          <w:szCs w:val="28"/>
        </w:rPr>
        <w:t>:</w:t>
      </w:r>
      <w:r w:rsidR="00EF45C0">
        <w:rPr>
          <w:rFonts w:ascii="Times New Roman" w:hAnsi="Times New Roman"/>
          <w:sz w:val="28"/>
          <w:szCs w:val="28"/>
          <w:lang w:val="uk-UA"/>
        </w:rPr>
        <w:t xml:space="preserve"> </w:t>
      </w:r>
      <w:r w:rsidRPr="00EF45C0">
        <w:rPr>
          <w:rFonts w:ascii="Times New Roman" w:hAnsi="Times New Roman"/>
          <w:sz w:val="28"/>
          <w:szCs w:val="28"/>
        </w:rPr>
        <w:t xml:space="preserve"> КПІ ім. Ігоря Сікорського,2023. 67 с.</w:t>
      </w:r>
    </w:p>
    <w:p w:rsidR="000F759E" w:rsidRPr="00DE57D4" w:rsidRDefault="000F759E" w:rsidP="002A6B92">
      <w:pPr>
        <w:pStyle w:val="af2"/>
        <w:numPr>
          <w:ilvl w:val="0"/>
          <w:numId w:val="44"/>
        </w:numPr>
        <w:tabs>
          <w:tab w:val="left" w:pos="1719"/>
        </w:tabs>
        <w:spacing w:line="240" w:lineRule="auto"/>
        <w:rPr>
          <w:rFonts w:ascii="Times New Roman" w:hAnsi="Times New Roman"/>
          <w:sz w:val="28"/>
          <w:szCs w:val="28"/>
        </w:rPr>
      </w:pPr>
      <w:r w:rsidRPr="00DE57D4">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142CA5" w:rsidRPr="0040269A" w:rsidRDefault="00142CA5" w:rsidP="00142CA5">
      <w:pPr>
        <w:spacing w:line="276" w:lineRule="auto"/>
        <w:rPr>
          <w:b/>
          <w:i/>
          <w:sz w:val="28"/>
          <w:szCs w:val="28"/>
          <w:lang w:val="uk-UA"/>
        </w:rPr>
      </w:pPr>
    </w:p>
    <w:p w:rsidR="00142CA5" w:rsidRPr="00076332" w:rsidRDefault="00142CA5" w:rsidP="00F2783F">
      <w:pPr>
        <w:shd w:val="clear" w:color="auto" w:fill="FFFFFF"/>
        <w:spacing w:line="276" w:lineRule="auto"/>
        <w:rPr>
          <w:b/>
          <w:bCs/>
          <w:sz w:val="28"/>
          <w:szCs w:val="28"/>
        </w:rPr>
      </w:pPr>
      <w:r w:rsidRPr="00076332">
        <w:rPr>
          <w:b/>
          <w:sz w:val="28"/>
          <w:szCs w:val="28"/>
        </w:rPr>
        <w:t>ТЕМА 17.</w:t>
      </w:r>
      <w:r w:rsidR="00507981">
        <w:rPr>
          <w:b/>
          <w:sz w:val="28"/>
          <w:szCs w:val="28"/>
          <w:lang w:val="uk-UA"/>
        </w:rPr>
        <w:t xml:space="preserve"> </w:t>
      </w:r>
      <w:r w:rsidRPr="00076332">
        <w:rPr>
          <w:b/>
          <w:bCs/>
          <w:sz w:val="28"/>
          <w:szCs w:val="28"/>
        </w:rPr>
        <w:t>ДЕРЖАВНЕ</w:t>
      </w:r>
      <w:r w:rsidR="00507981">
        <w:rPr>
          <w:b/>
          <w:bCs/>
          <w:sz w:val="28"/>
          <w:szCs w:val="28"/>
          <w:lang w:val="uk-UA"/>
        </w:rPr>
        <w:t xml:space="preserve"> </w:t>
      </w:r>
      <w:r w:rsidRPr="00076332">
        <w:rPr>
          <w:b/>
          <w:bCs/>
          <w:sz w:val="28"/>
          <w:szCs w:val="28"/>
        </w:rPr>
        <w:t xml:space="preserve"> РЕГУЛЮВАННЯ</w:t>
      </w:r>
      <w:r w:rsidR="00507981">
        <w:rPr>
          <w:b/>
          <w:bCs/>
          <w:sz w:val="28"/>
          <w:szCs w:val="28"/>
          <w:lang w:val="uk-UA"/>
        </w:rPr>
        <w:t xml:space="preserve"> </w:t>
      </w:r>
      <w:r w:rsidRPr="00076332">
        <w:rPr>
          <w:b/>
          <w:bCs/>
          <w:sz w:val="28"/>
          <w:szCs w:val="28"/>
        </w:rPr>
        <w:t xml:space="preserve"> ІНВЕСТИЦІЙНОЇ ДІЯЛЬНОСТІ</w:t>
      </w:r>
    </w:p>
    <w:p w:rsidR="00142CA5" w:rsidRPr="0040269A" w:rsidRDefault="00142CA5" w:rsidP="00F2783F">
      <w:pPr>
        <w:shd w:val="clear" w:color="auto" w:fill="FFFFFF"/>
        <w:spacing w:line="276" w:lineRule="auto"/>
        <w:jc w:val="both"/>
        <w:rPr>
          <w:bCs/>
          <w:sz w:val="28"/>
          <w:szCs w:val="28"/>
        </w:rPr>
      </w:pPr>
      <w:r w:rsidRPr="0040269A">
        <w:rPr>
          <w:bCs/>
          <w:sz w:val="28"/>
          <w:szCs w:val="28"/>
        </w:rPr>
        <w:t>1.Поняття державного управління інвестиційною діяльністю</w:t>
      </w:r>
    </w:p>
    <w:p w:rsidR="00142CA5" w:rsidRPr="0040269A" w:rsidRDefault="00142CA5" w:rsidP="00F2783F">
      <w:pPr>
        <w:shd w:val="clear" w:color="auto" w:fill="FFFFFF"/>
        <w:spacing w:line="276" w:lineRule="auto"/>
        <w:jc w:val="both"/>
        <w:rPr>
          <w:sz w:val="28"/>
          <w:szCs w:val="28"/>
        </w:rPr>
      </w:pPr>
      <w:r w:rsidRPr="0040269A">
        <w:rPr>
          <w:bCs/>
          <w:sz w:val="28"/>
          <w:szCs w:val="28"/>
        </w:rPr>
        <w:t>2.Суб’єкти державного управління інвестиційною діяльністю</w:t>
      </w:r>
      <w:r w:rsidRPr="0040269A">
        <w:rPr>
          <w:sz w:val="28"/>
          <w:szCs w:val="28"/>
        </w:rPr>
        <w:t> </w:t>
      </w:r>
    </w:p>
    <w:p w:rsidR="00142CA5" w:rsidRPr="0040269A" w:rsidRDefault="00142CA5" w:rsidP="00F2783F">
      <w:pPr>
        <w:shd w:val="clear" w:color="auto" w:fill="FFFFFF"/>
        <w:spacing w:line="276" w:lineRule="auto"/>
        <w:jc w:val="both"/>
        <w:rPr>
          <w:sz w:val="28"/>
          <w:szCs w:val="28"/>
        </w:rPr>
      </w:pPr>
      <w:r w:rsidRPr="0040269A">
        <w:rPr>
          <w:sz w:val="28"/>
          <w:szCs w:val="28"/>
        </w:rPr>
        <w:t>3. Форми і методи державного управління інвестиційною діяльністю</w:t>
      </w:r>
    </w:p>
    <w:p w:rsidR="00142CA5" w:rsidRPr="0040269A" w:rsidRDefault="00142CA5" w:rsidP="00F2783F">
      <w:pPr>
        <w:shd w:val="clear" w:color="auto" w:fill="FFFFFF"/>
        <w:spacing w:line="276" w:lineRule="auto"/>
        <w:jc w:val="both"/>
        <w:rPr>
          <w:bCs/>
          <w:sz w:val="28"/>
          <w:szCs w:val="28"/>
        </w:rPr>
      </w:pPr>
      <w:r w:rsidRPr="0040269A">
        <w:rPr>
          <w:sz w:val="28"/>
          <w:szCs w:val="28"/>
        </w:rPr>
        <w:t>4.Державне регулювання іноземних інвестицій</w:t>
      </w:r>
    </w:p>
    <w:p w:rsidR="00142CA5" w:rsidRDefault="00142CA5" w:rsidP="00F2783F">
      <w:pPr>
        <w:spacing w:line="276" w:lineRule="auto"/>
        <w:rPr>
          <w:b/>
          <w:sz w:val="28"/>
          <w:szCs w:val="28"/>
          <w:lang w:val="uk-UA"/>
        </w:rPr>
      </w:pPr>
    </w:p>
    <w:p w:rsidR="00142CA5" w:rsidRPr="003C00E8" w:rsidRDefault="00142CA5" w:rsidP="00F2783F">
      <w:pPr>
        <w:widowControl w:val="0"/>
        <w:tabs>
          <w:tab w:val="left" w:pos="835"/>
        </w:tabs>
        <w:spacing w:line="276" w:lineRule="auto"/>
        <w:rPr>
          <w:sz w:val="28"/>
          <w:szCs w:val="28"/>
          <w:lang w:val="uk-UA"/>
        </w:rPr>
      </w:pPr>
      <w:r w:rsidRPr="003C00E8">
        <w:rPr>
          <w:sz w:val="28"/>
          <w:szCs w:val="28"/>
          <w:lang w:val="uk-UA"/>
        </w:rPr>
        <w:t>Реферат. Есе.</w:t>
      </w:r>
      <w:r w:rsidRPr="003C00E8">
        <w:rPr>
          <w:sz w:val="28"/>
          <w:szCs w:val="28"/>
        </w:rPr>
        <w:t xml:space="preserve"> </w:t>
      </w:r>
      <w:r w:rsidRPr="003C00E8">
        <w:rPr>
          <w:sz w:val="28"/>
          <w:szCs w:val="28"/>
          <w:lang w:val="uk-UA"/>
        </w:rPr>
        <w:t>Усна відповідь. Обговорення. Презентація.</w:t>
      </w:r>
    </w:p>
    <w:p w:rsidR="00142CA5" w:rsidRPr="003C00E8" w:rsidRDefault="00142CA5" w:rsidP="00F2783F">
      <w:pPr>
        <w:widowControl w:val="0"/>
        <w:tabs>
          <w:tab w:val="left" w:pos="835"/>
        </w:tabs>
        <w:spacing w:line="276" w:lineRule="auto"/>
        <w:rPr>
          <w:b/>
          <w:sz w:val="28"/>
          <w:szCs w:val="28"/>
          <w:lang w:val="uk-UA"/>
        </w:rPr>
      </w:pPr>
      <w:r w:rsidRPr="003C00E8">
        <w:rPr>
          <w:b/>
          <w:sz w:val="28"/>
          <w:szCs w:val="28"/>
          <w:lang w:val="uk-UA"/>
        </w:rPr>
        <w:t>Питання для обговорення :</w:t>
      </w:r>
    </w:p>
    <w:p w:rsidR="00EE7D6D" w:rsidRPr="00EE7D6D" w:rsidRDefault="00EE7D6D" w:rsidP="002A6B92">
      <w:pPr>
        <w:pStyle w:val="af2"/>
        <w:numPr>
          <w:ilvl w:val="0"/>
          <w:numId w:val="45"/>
        </w:numPr>
        <w:shd w:val="clear" w:color="auto" w:fill="FFFFFF"/>
        <w:jc w:val="both"/>
        <w:rPr>
          <w:rFonts w:ascii="Times New Roman" w:hAnsi="Times New Roman"/>
          <w:bCs/>
          <w:sz w:val="28"/>
          <w:szCs w:val="28"/>
          <w:lang w:val="uk-UA"/>
        </w:rPr>
      </w:pPr>
      <w:r w:rsidRPr="00EE7D6D">
        <w:rPr>
          <w:rFonts w:ascii="Times New Roman" w:hAnsi="Times New Roman"/>
          <w:bCs/>
          <w:sz w:val="28"/>
          <w:szCs w:val="28"/>
          <w:lang w:val="uk-UA"/>
        </w:rPr>
        <w:t>Сутність п</w:t>
      </w:r>
      <w:r w:rsidRPr="00EE7D6D">
        <w:rPr>
          <w:rFonts w:ascii="Times New Roman" w:hAnsi="Times New Roman"/>
          <w:bCs/>
          <w:sz w:val="28"/>
          <w:szCs w:val="28"/>
        </w:rPr>
        <w:t>оняття державного управління інвестиційною діяльністю</w:t>
      </w:r>
      <w:r w:rsidRPr="00EE7D6D">
        <w:rPr>
          <w:rFonts w:ascii="Times New Roman" w:hAnsi="Times New Roman"/>
          <w:bCs/>
          <w:sz w:val="28"/>
          <w:szCs w:val="28"/>
          <w:lang w:val="uk-UA"/>
        </w:rPr>
        <w:t>.</w:t>
      </w:r>
    </w:p>
    <w:p w:rsidR="00EE7D6D" w:rsidRPr="00EE7D6D" w:rsidRDefault="00EE7D6D" w:rsidP="002A6B92">
      <w:pPr>
        <w:pStyle w:val="af2"/>
        <w:numPr>
          <w:ilvl w:val="0"/>
          <w:numId w:val="45"/>
        </w:numPr>
        <w:shd w:val="clear" w:color="auto" w:fill="FFFFFF"/>
        <w:jc w:val="both"/>
        <w:rPr>
          <w:rFonts w:ascii="Times New Roman" w:hAnsi="Times New Roman"/>
          <w:sz w:val="28"/>
          <w:szCs w:val="28"/>
        </w:rPr>
      </w:pPr>
      <w:r w:rsidRPr="00EE7D6D">
        <w:rPr>
          <w:rFonts w:ascii="Times New Roman" w:hAnsi="Times New Roman"/>
          <w:bCs/>
          <w:sz w:val="28"/>
          <w:szCs w:val="28"/>
          <w:lang w:val="uk-UA"/>
        </w:rPr>
        <w:lastRenderedPageBreak/>
        <w:t>Назвіть с</w:t>
      </w:r>
      <w:r w:rsidRPr="00EE7D6D">
        <w:rPr>
          <w:rFonts w:ascii="Times New Roman" w:hAnsi="Times New Roman"/>
          <w:bCs/>
          <w:sz w:val="28"/>
          <w:szCs w:val="28"/>
        </w:rPr>
        <w:t>уб’єкти державного управління інвестиційною діяльністю</w:t>
      </w:r>
      <w:r w:rsidRPr="00EE7D6D">
        <w:rPr>
          <w:rFonts w:ascii="Times New Roman" w:hAnsi="Times New Roman"/>
          <w:sz w:val="28"/>
          <w:szCs w:val="28"/>
        </w:rPr>
        <w:t> </w:t>
      </w:r>
    </w:p>
    <w:p w:rsidR="00EE7D6D" w:rsidRPr="00EE7D6D" w:rsidRDefault="00EE7D6D" w:rsidP="002A6B92">
      <w:pPr>
        <w:pStyle w:val="af2"/>
        <w:numPr>
          <w:ilvl w:val="0"/>
          <w:numId w:val="45"/>
        </w:numPr>
        <w:shd w:val="clear" w:color="auto" w:fill="FFFFFF"/>
        <w:jc w:val="both"/>
        <w:rPr>
          <w:rFonts w:ascii="Times New Roman" w:hAnsi="Times New Roman"/>
          <w:sz w:val="28"/>
          <w:szCs w:val="28"/>
          <w:lang w:val="uk-UA"/>
        </w:rPr>
      </w:pPr>
      <w:r w:rsidRPr="00EE7D6D">
        <w:rPr>
          <w:rFonts w:ascii="Times New Roman" w:hAnsi="Times New Roman"/>
          <w:sz w:val="28"/>
          <w:szCs w:val="28"/>
          <w:lang w:val="uk-UA"/>
        </w:rPr>
        <w:t>Які є ф</w:t>
      </w:r>
      <w:r w:rsidRPr="00EE7D6D">
        <w:rPr>
          <w:rFonts w:ascii="Times New Roman" w:hAnsi="Times New Roman"/>
          <w:sz w:val="28"/>
          <w:szCs w:val="28"/>
        </w:rPr>
        <w:t>орми  державного управління інвестиційною діяльністю</w:t>
      </w:r>
      <w:r w:rsidRPr="00EE7D6D">
        <w:rPr>
          <w:rFonts w:ascii="Times New Roman" w:hAnsi="Times New Roman"/>
          <w:sz w:val="28"/>
          <w:szCs w:val="28"/>
          <w:lang w:val="uk-UA"/>
        </w:rPr>
        <w:t>?</w:t>
      </w:r>
    </w:p>
    <w:p w:rsidR="00EE7D6D" w:rsidRPr="00EE7D6D" w:rsidRDefault="00EE7D6D" w:rsidP="002A6B92">
      <w:pPr>
        <w:pStyle w:val="af2"/>
        <w:numPr>
          <w:ilvl w:val="0"/>
          <w:numId w:val="45"/>
        </w:numPr>
        <w:shd w:val="clear" w:color="auto" w:fill="FFFFFF"/>
        <w:jc w:val="both"/>
        <w:rPr>
          <w:rFonts w:ascii="Times New Roman" w:hAnsi="Times New Roman"/>
          <w:sz w:val="28"/>
          <w:szCs w:val="28"/>
          <w:lang w:val="uk-UA"/>
        </w:rPr>
      </w:pPr>
      <w:r w:rsidRPr="00EE7D6D">
        <w:rPr>
          <w:rFonts w:ascii="Times New Roman" w:hAnsi="Times New Roman"/>
          <w:sz w:val="28"/>
          <w:szCs w:val="28"/>
          <w:lang w:val="uk-UA"/>
        </w:rPr>
        <w:t xml:space="preserve">Які є </w:t>
      </w:r>
      <w:r w:rsidRPr="00EE7D6D">
        <w:rPr>
          <w:rFonts w:ascii="Times New Roman" w:hAnsi="Times New Roman"/>
          <w:sz w:val="28"/>
          <w:szCs w:val="28"/>
        </w:rPr>
        <w:t xml:space="preserve"> методи державного управління інвестиційною діяльністю</w:t>
      </w:r>
      <w:r w:rsidRPr="00EE7D6D">
        <w:rPr>
          <w:rFonts w:ascii="Times New Roman" w:hAnsi="Times New Roman"/>
          <w:sz w:val="28"/>
          <w:szCs w:val="28"/>
          <w:lang w:val="uk-UA"/>
        </w:rPr>
        <w:t>?</w:t>
      </w:r>
    </w:p>
    <w:p w:rsidR="00142CA5" w:rsidRPr="001C470D" w:rsidRDefault="00EE7D6D" w:rsidP="002A6B92">
      <w:pPr>
        <w:pStyle w:val="af2"/>
        <w:numPr>
          <w:ilvl w:val="0"/>
          <w:numId w:val="45"/>
        </w:numPr>
        <w:shd w:val="clear" w:color="auto" w:fill="FFFFFF"/>
        <w:jc w:val="both"/>
        <w:rPr>
          <w:rFonts w:ascii="Times New Roman" w:hAnsi="Times New Roman"/>
          <w:bCs/>
          <w:sz w:val="28"/>
          <w:szCs w:val="28"/>
          <w:lang w:val="uk-UA"/>
        </w:rPr>
      </w:pPr>
      <w:r w:rsidRPr="00EE7D6D">
        <w:rPr>
          <w:rFonts w:ascii="Times New Roman" w:hAnsi="Times New Roman"/>
          <w:sz w:val="28"/>
          <w:szCs w:val="28"/>
          <w:lang w:val="uk-UA"/>
        </w:rPr>
        <w:t>В чому полягає д</w:t>
      </w:r>
      <w:r w:rsidRPr="00EE7D6D">
        <w:rPr>
          <w:rFonts w:ascii="Times New Roman" w:hAnsi="Times New Roman"/>
          <w:sz w:val="28"/>
          <w:szCs w:val="28"/>
        </w:rPr>
        <w:t>ержавне регулювання іноземних інвестицій</w:t>
      </w:r>
      <w:r w:rsidRPr="00EE7D6D">
        <w:rPr>
          <w:rFonts w:ascii="Times New Roman" w:hAnsi="Times New Roman"/>
          <w:sz w:val="28"/>
          <w:szCs w:val="28"/>
          <w:lang w:val="uk-UA"/>
        </w:rPr>
        <w:t>?</w:t>
      </w:r>
    </w:p>
    <w:p w:rsidR="00142CA5" w:rsidRPr="003C00E8" w:rsidRDefault="00142CA5" w:rsidP="00F2783F">
      <w:pPr>
        <w:widowControl w:val="0"/>
        <w:tabs>
          <w:tab w:val="left" w:pos="835"/>
        </w:tabs>
        <w:spacing w:line="276" w:lineRule="auto"/>
        <w:rPr>
          <w:sz w:val="28"/>
          <w:szCs w:val="28"/>
          <w:lang w:val="uk-UA"/>
        </w:rPr>
      </w:pPr>
      <w:r w:rsidRPr="003C00E8">
        <w:rPr>
          <w:sz w:val="28"/>
          <w:szCs w:val="28"/>
          <w:lang w:val="uk-UA"/>
        </w:rPr>
        <w:t>Рекомендована  література.</w:t>
      </w:r>
    </w:p>
    <w:p w:rsidR="000F759E" w:rsidRPr="00DE57D4" w:rsidRDefault="000F759E" w:rsidP="002A6B92">
      <w:pPr>
        <w:pStyle w:val="2"/>
        <w:keepLines/>
        <w:numPr>
          <w:ilvl w:val="0"/>
          <w:numId w:val="46"/>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Алексєєнко І. І. Інвестування : навч. посіб. Харків : ХНЕУ , 2018. 205 с.</w:t>
      </w:r>
    </w:p>
    <w:p w:rsidR="000F759E" w:rsidRPr="00DE57D4" w:rsidRDefault="000F759E" w:rsidP="002A6B92">
      <w:pPr>
        <w:pStyle w:val="af2"/>
        <w:numPr>
          <w:ilvl w:val="0"/>
          <w:numId w:val="46"/>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0F759E" w:rsidRPr="00DE57D4" w:rsidRDefault="000F759E" w:rsidP="002A6B92">
      <w:pPr>
        <w:pStyle w:val="af2"/>
        <w:numPr>
          <w:ilvl w:val="0"/>
          <w:numId w:val="46"/>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0F759E" w:rsidRPr="001C470D" w:rsidRDefault="000F759E" w:rsidP="002A6B92">
      <w:pPr>
        <w:pStyle w:val="af2"/>
        <w:numPr>
          <w:ilvl w:val="0"/>
          <w:numId w:val="46"/>
        </w:numPr>
        <w:shd w:val="clear" w:color="auto" w:fill="FFFFFF"/>
        <w:spacing w:after="0"/>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0F759E" w:rsidRPr="00DE57D4" w:rsidRDefault="000F759E" w:rsidP="002A6B92">
      <w:pPr>
        <w:pStyle w:val="af2"/>
        <w:numPr>
          <w:ilvl w:val="0"/>
          <w:numId w:val="46"/>
        </w:numPr>
        <w:spacing w:after="0"/>
        <w:rPr>
          <w:rFonts w:ascii="Times New Roman" w:hAnsi="Times New Roman"/>
          <w:sz w:val="28"/>
          <w:szCs w:val="28"/>
        </w:rPr>
      </w:pPr>
      <w:r w:rsidRPr="00DE57D4">
        <w:rPr>
          <w:rFonts w:ascii="Times New Roman" w:hAnsi="Times New Roman"/>
          <w:sz w:val="28"/>
          <w:szCs w:val="28"/>
        </w:rPr>
        <w:t>Пріб К.А. Інвестування: навч. посібник .Київ: Університет «Україна», 2015.  259с.</w:t>
      </w:r>
    </w:p>
    <w:p w:rsidR="000F759E" w:rsidRPr="00DE57D4" w:rsidRDefault="000F759E" w:rsidP="002A6B92">
      <w:pPr>
        <w:pStyle w:val="af2"/>
        <w:numPr>
          <w:ilvl w:val="0"/>
          <w:numId w:val="46"/>
        </w:numPr>
        <w:tabs>
          <w:tab w:val="left" w:pos="1719"/>
        </w:tabs>
        <w:rPr>
          <w:rFonts w:ascii="Times New Roman" w:hAnsi="Times New Roman"/>
          <w:sz w:val="28"/>
          <w:szCs w:val="28"/>
        </w:rPr>
      </w:pPr>
      <w:r w:rsidRPr="00DE57D4">
        <w:rPr>
          <w:rFonts w:ascii="Times New Roman" w:hAnsi="Times New Roman"/>
          <w:sz w:val="28"/>
          <w:szCs w:val="28"/>
        </w:rPr>
        <w:t>Скоробогатова Н. Є. Інвестування: практи</w:t>
      </w:r>
      <w:r w:rsidR="001C470D">
        <w:rPr>
          <w:rFonts w:ascii="Times New Roman" w:hAnsi="Times New Roman"/>
          <w:sz w:val="28"/>
          <w:szCs w:val="28"/>
        </w:rPr>
        <w:t>кум: навчальний посібник . Київ</w:t>
      </w:r>
      <w:r w:rsidRPr="00DE57D4">
        <w:rPr>
          <w:rFonts w:ascii="Times New Roman" w:hAnsi="Times New Roman"/>
          <w:sz w:val="28"/>
          <w:szCs w:val="28"/>
        </w:rPr>
        <w:t>: КПІ ім. Ігоря Сікорського,2023. 67 с.</w:t>
      </w:r>
    </w:p>
    <w:p w:rsidR="000F759E" w:rsidRPr="00DE57D4" w:rsidRDefault="000F759E" w:rsidP="002A6B92">
      <w:pPr>
        <w:pStyle w:val="af2"/>
        <w:numPr>
          <w:ilvl w:val="0"/>
          <w:numId w:val="46"/>
        </w:numPr>
        <w:tabs>
          <w:tab w:val="left" w:pos="1719"/>
        </w:tabs>
        <w:rPr>
          <w:rFonts w:ascii="Times New Roman" w:hAnsi="Times New Roman"/>
          <w:sz w:val="28"/>
          <w:szCs w:val="28"/>
        </w:rPr>
      </w:pPr>
      <w:r w:rsidRPr="00DE57D4">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0F759E" w:rsidRPr="00DE57D4" w:rsidRDefault="000F759E" w:rsidP="002A6B92">
      <w:pPr>
        <w:pStyle w:val="af2"/>
        <w:numPr>
          <w:ilvl w:val="0"/>
          <w:numId w:val="46"/>
        </w:numPr>
        <w:tabs>
          <w:tab w:val="left" w:pos="1719"/>
        </w:tabs>
        <w:rPr>
          <w:rFonts w:ascii="Times New Roman" w:hAnsi="Times New Roman"/>
          <w:sz w:val="28"/>
          <w:szCs w:val="28"/>
        </w:rPr>
      </w:pPr>
      <w:r w:rsidRPr="00DE57D4">
        <w:rPr>
          <w:rFonts w:ascii="Times New Roman" w:hAnsi="Times New Roman"/>
          <w:sz w:val="28"/>
          <w:szCs w:val="28"/>
        </w:rPr>
        <w:t>Ходаківська В.П. Ринок фінансових послуг:навчальний посібник. Київ: ЦУЛ, 2022. 320 с.</w:t>
      </w:r>
    </w:p>
    <w:p w:rsidR="006F64CD" w:rsidRPr="003C00E8" w:rsidRDefault="006F64CD" w:rsidP="00F2783F">
      <w:pPr>
        <w:autoSpaceDE w:val="0"/>
        <w:autoSpaceDN w:val="0"/>
        <w:adjustRightInd w:val="0"/>
        <w:spacing w:line="276" w:lineRule="auto"/>
        <w:jc w:val="both"/>
        <w:rPr>
          <w:rFonts w:eastAsia="TimesNewRoman,Bold"/>
          <w:sz w:val="28"/>
          <w:szCs w:val="28"/>
          <w:lang w:val="uk-UA"/>
        </w:rPr>
      </w:pPr>
    </w:p>
    <w:p w:rsidR="000A38C8" w:rsidRPr="003C00E8" w:rsidRDefault="002D0AF1" w:rsidP="00F2783F">
      <w:pPr>
        <w:autoSpaceDE w:val="0"/>
        <w:autoSpaceDN w:val="0"/>
        <w:adjustRightInd w:val="0"/>
        <w:spacing w:line="276" w:lineRule="auto"/>
        <w:jc w:val="both"/>
        <w:rPr>
          <w:rFonts w:eastAsia="TimesNewRoman,Bold"/>
          <w:sz w:val="28"/>
          <w:szCs w:val="28"/>
        </w:rPr>
      </w:pPr>
      <w:r w:rsidRPr="003C00E8">
        <w:rPr>
          <w:rFonts w:eastAsia="TimesNewRoman,Bold"/>
          <w:sz w:val="28"/>
          <w:szCs w:val="28"/>
          <w:lang w:val="uk-UA"/>
        </w:rPr>
        <w:t xml:space="preserve">          </w:t>
      </w:r>
      <w:r w:rsidR="000A38C8" w:rsidRPr="003C00E8">
        <w:rPr>
          <w:b/>
          <w:sz w:val="28"/>
          <w:szCs w:val="28"/>
          <w:lang w:val="uk-UA"/>
        </w:rPr>
        <w:t>7. ЗАВДАННЯ ДЛЯ САМОСТІЙНОЇ  РОБОТИ</w:t>
      </w:r>
    </w:p>
    <w:p w:rsidR="000A38C8" w:rsidRPr="00A21F5F" w:rsidRDefault="000A38C8" w:rsidP="00A21F5F">
      <w:pPr>
        <w:jc w:val="both"/>
        <w:rPr>
          <w:sz w:val="28"/>
          <w:szCs w:val="28"/>
          <w:lang w:val="uk-UA"/>
        </w:rPr>
      </w:pPr>
    </w:p>
    <w:p w:rsidR="000A38C8" w:rsidRPr="003C00E8" w:rsidRDefault="000A38C8" w:rsidP="00F2783F">
      <w:pPr>
        <w:tabs>
          <w:tab w:val="left" w:pos="3285"/>
        </w:tabs>
        <w:spacing w:line="276" w:lineRule="auto"/>
        <w:jc w:val="both"/>
        <w:rPr>
          <w:b/>
          <w:i/>
          <w:sz w:val="28"/>
          <w:szCs w:val="28"/>
          <w:lang w:val="uk-UA"/>
        </w:rPr>
      </w:pPr>
      <w:r w:rsidRPr="00B14435">
        <w:rPr>
          <w:b/>
          <w:sz w:val="28"/>
          <w:szCs w:val="28"/>
          <w:lang w:val="uk-UA"/>
        </w:rPr>
        <w:t xml:space="preserve">  Самостійна робота </w:t>
      </w:r>
      <w:r w:rsidR="00490A66" w:rsidRPr="00B14435">
        <w:rPr>
          <w:sz w:val="28"/>
          <w:szCs w:val="28"/>
          <w:lang w:val="uk-UA"/>
        </w:rPr>
        <w:t>є</w:t>
      </w:r>
      <w:r w:rsidR="00490A66">
        <w:rPr>
          <w:sz w:val="28"/>
          <w:szCs w:val="28"/>
          <w:lang w:val="uk-UA"/>
        </w:rPr>
        <w:t xml:space="preserve"> основним засобом засвоєння здобувачем</w:t>
      </w:r>
      <w:r w:rsidRPr="003C00E8">
        <w:rPr>
          <w:sz w:val="28"/>
          <w:szCs w:val="28"/>
          <w:lang w:val="uk-UA"/>
        </w:rPr>
        <w:t xml:space="preserve"> навчального матеріалу в час, вільний від обов</w:t>
      </w:r>
      <w:r w:rsidRPr="003C00E8">
        <w:rPr>
          <w:sz w:val="28"/>
          <w:szCs w:val="28"/>
        </w:rPr>
        <w:t>’</w:t>
      </w:r>
      <w:r w:rsidRPr="003C00E8">
        <w:rPr>
          <w:sz w:val="28"/>
          <w:szCs w:val="28"/>
          <w:lang w:val="uk-UA"/>
        </w:rPr>
        <w:t xml:space="preserve">язкових навчальних занять, без участі викладача. Зміст самостійної роботи з навчальної дисципліни </w:t>
      </w:r>
      <w:r w:rsidR="00B23F29" w:rsidRPr="003C00E8">
        <w:rPr>
          <w:color w:val="000000"/>
          <w:sz w:val="28"/>
          <w:szCs w:val="28"/>
          <w:lang w:val="uk-UA"/>
        </w:rPr>
        <w:t>«</w:t>
      </w:r>
      <w:r w:rsidR="00B23F29">
        <w:rPr>
          <w:color w:val="000000"/>
          <w:sz w:val="28"/>
          <w:szCs w:val="28"/>
          <w:lang w:val="uk-UA"/>
        </w:rPr>
        <w:t>Інвестування в готельно-ресторанному господарстві</w:t>
      </w:r>
      <w:r w:rsidR="00B23F29" w:rsidRPr="003C00E8">
        <w:rPr>
          <w:color w:val="000000"/>
          <w:sz w:val="28"/>
          <w:szCs w:val="28"/>
          <w:lang w:val="uk-UA"/>
        </w:rPr>
        <w:t xml:space="preserve">» </w:t>
      </w:r>
      <w:r w:rsidRPr="003C00E8">
        <w:rPr>
          <w:color w:val="000000"/>
          <w:sz w:val="28"/>
          <w:szCs w:val="28"/>
          <w:lang w:val="uk-UA"/>
        </w:rPr>
        <w:t>визначається типовою навчальною програмою дисципліни та методичними рекомендаціями викладача.</w:t>
      </w:r>
    </w:p>
    <w:p w:rsidR="000A38C8" w:rsidRPr="003C00E8" w:rsidRDefault="000A38C8" w:rsidP="00F2783F">
      <w:pPr>
        <w:tabs>
          <w:tab w:val="left" w:pos="3285"/>
        </w:tabs>
        <w:spacing w:line="276" w:lineRule="auto"/>
        <w:jc w:val="both"/>
        <w:rPr>
          <w:color w:val="000000"/>
          <w:sz w:val="28"/>
          <w:szCs w:val="28"/>
          <w:lang w:val="uk-UA"/>
        </w:rPr>
      </w:pPr>
      <w:r w:rsidRPr="003C00E8">
        <w:rPr>
          <w:color w:val="000000"/>
          <w:sz w:val="28"/>
          <w:szCs w:val="28"/>
          <w:lang w:val="uk-UA"/>
        </w:rPr>
        <w:t xml:space="preserve">  </w:t>
      </w:r>
      <w:r w:rsidR="00B23F29">
        <w:rPr>
          <w:color w:val="000000"/>
          <w:sz w:val="28"/>
          <w:szCs w:val="28"/>
          <w:lang w:val="uk-UA"/>
        </w:rPr>
        <w:t xml:space="preserve">      Самостійна робота здобувача</w:t>
      </w:r>
      <w:r w:rsidRPr="003C00E8">
        <w:rPr>
          <w:color w:val="000000"/>
          <w:sz w:val="28"/>
          <w:szCs w:val="28"/>
          <w:lang w:val="uk-UA"/>
        </w:rPr>
        <w:t xml:space="preserve"> з предмету «</w:t>
      </w:r>
      <w:r w:rsidR="00B23F29">
        <w:rPr>
          <w:color w:val="000000"/>
          <w:sz w:val="28"/>
          <w:szCs w:val="28"/>
          <w:lang w:val="uk-UA"/>
        </w:rPr>
        <w:t>Інвестування в готельно-ресторанному господарстві</w:t>
      </w:r>
      <w:r w:rsidRPr="003C00E8">
        <w:rPr>
          <w:color w:val="000000"/>
          <w:sz w:val="28"/>
          <w:szCs w:val="28"/>
          <w:lang w:val="uk-UA"/>
        </w:rPr>
        <w:t xml:space="preserve">» передбачає: </w:t>
      </w:r>
    </w:p>
    <w:p w:rsidR="000A38C8" w:rsidRPr="003C00E8" w:rsidRDefault="000A38C8" w:rsidP="00F2783F">
      <w:pPr>
        <w:tabs>
          <w:tab w:val="left" w:pos="3285"/>
        </w:tabs>
        <w:spacing w:line="276" w:lineRule="auto"/>
        <w:jc w:val="both"/>
        <w:rPr>
          <w:color w:val="000000"/>
          <w:sz w:val="28"/>
          <w:szCs w:val="28"/>
          <w:lang w:val="uk-UA"/>
        </w:rPr>
      </w:pPr>
      <w:r w:rsidRPr="003C00E8">
        <w:rPr>
          <w:color w:val="000000"/>
          <w:sz w:val="28"/>
          <w:szCs w:val="28"/>
          <w:lang w:val="uk-UA"/>
        </w:rPr>
        <w:t xml:space="preserve">        ● опрацювання та конспектування додаткової літератури, рекомендованої викладачем під час викладу лекцій;</w:t>
      </w:r>
    </w:p>
    <w:p w:rsidR="000A38C8" w:rsidRPr="003C00E8" w:rsidRDefault="000A38C8" w:rsidP="00F2783F">
      <w:pPr>
        <w:tabs>
          <w:tab w:val="left" w:pos="3285"/>
        </w:tabs>
        <w:spacing w:line="276" w:lineRule="auto"/>
        <w:jc w:val="both"/>
        <w:rPr>
          <w:color w:val="000000"/>
          <w:sz w:val="28"/>
          <w:szCs w:val="28"/>
          <w:lang w:val="uk-UA"/>
        </w:rPr>
      </w:pPr>
      <w:r w:rsidRPr="003C00E8">
        <w:rPr>
          <w:color w:val="000000"/>
          <w:sz w:val="28"/>
          <w:szCs w:val="28"/>
          <w:lang w:val="uk-UA"/>
        </w:rPr>
        <w:t xml:space="preserve">        ● підготовку термінологічного словника з базовими категоріями та поняттями;</w:t>
      </w:r>
    </w:p>
    <w:p w:rsidR="000A38C8" w:rsidRPr="003C00E8" w:rsidRDefault="000A38C8" w:rsidP="00F2783F">
      <w:pPr>
        <w:tabs>
          <w:tab w:val="left" w:pos="3285"/>
        </w:tabs>
        <w:spacing w:line="276" w:lineRule="auto"/>
        <w:jc w:val="both"/>
        <w:rPr>
          <w:color w:val="000000"/>
          <w:sz w:val="28"/>
          <w:szCs w:val="28"/>
          <w:lang w:val="uk-UA"/>
        </w:rPr>
      </w:pPr>
      <w:r w:rsidRPr="003C00E8">
        <w:rPr>
          <w:color w:val="000000"/>
          <w:sz w:val="28"/>
          <w:szCs w:val="28"/>
          <w:lang w:val="uk-UA"/>
        </w:rPr>
        <w:t xml:space="preserve">         ● самостійний пошук інформації в бібліотеках та в мережі Інтернет для підготовки до практичних занять.</w:t>
      </w:r>
    </w:p>
    <w:p w:rsidR="000A38C8" w:rsidRPr="003C00E8" w:rsidRDefault="000A38C8" w:rsidP="00F2783F">
      <w:pPr>
        <w:spacing w:line="276" w:lineRule="auto"/>
        <w:ind w:left="142" w:firstLine="425"/>
        <w:jc w:val="both"/>
        <w:rPr>
          <w:sz w:val="28"/>
          <w:szCs w:val="28"/>
          <w:lang w:val="uk-UA"/>
        </w:rPr>
      </w:pPr>
      <w:r w:rsidRPr="003C00E8">
        <w:rPr>
          <w:sz w:val="28"/>
          <w:szCs w:val="28"/>
          <w:lang w:val="uk-UA"/>
        </w:rPr>
        <w:t>Індивідуальні завдання включають такі види роботи:</w:t>
      </w:r>
    </w:p>
    <w:p w:rsidR="000A38C8" w:rsidRDefault="000A38C8" w:rsidP="00F2783F">
      <w:pPr>
        <w:numPr>
          <w:ilvl w:val="0"/>
          <w:numId w:val="1"/>
        </w:numPr>
        <w:tabs>
          <w:tab w:val="left" w:pos="1287"/>
        </w:tabs>
        <w:suppressAutoHyphens/>
        <w:spacing w:line="276" w:lineRule="auto"/>
        <w:jc w:val="both"/>
        <w:rPr>
          <w:sz w:val="28"/>
          <w:szCs w:val="28"/>
          <w:lang w:val="uk-UA"/>
        </w:rPr>
      </w:pPr>
      <w:r w:rsidRPr="003C00E8">
        <w:rPr>
          <w:sz w:val="28"/>
          <w:szCs w:val="28"/>
          <w:lang w:val="uk-UA"/>
        </w:rPr>
        <w:t>написання реферату,  есе за темою</w:t>
      </w:r>
    </w:p>
    <w:p w:rsidR="000A38C8" w:rsidRPr="00AD00FE" w:rsidRDefault="00D75321" w:rsidP="00F2783F">
      <w:pPr>
        <w:numPr>
          <w:ilvl w:val="0"/>
          <w:numId w:val="1"/>
        </w:numPr>
        <w:tabs>
          <w:tab w:val="left" w:pos="1287"/>
        </w:tabs>
        <w:suppressAutoHyphens/>
        <w:spacing w:line="276" w:lineRule="auto"/>
        <w:jc w:val="both"/>
        <w:rPr>
          <w:sz w:val="28"/>
          <w:szCs w:val="28"/>
          <w:lang w:val="uk-UA"/>
        </w:rPr>
      </w:pPr>
      <w:r>
        <w:rPr>
          <w:sz w:val="28"/>
          <w:szCs w:val="28"/>
          <w:lang w:val="uk-UA"/>
        </w:rPr>
        <w:t>підготовка презентації</w:t>
      </w:r>
    </w:p>
    <w:p w:rsidR="00B14435" w:rsidRDefault="000A38C8" w:rsidP="00F2783F">
      <w:pPr>
        <w:spacing w:line="276" w:lineRule="auto"/>
        <w:jc w:val="both"/>
        <w:rPr>
          <w:b/>
          <w:sz w:val="28"/>
          <w:szCs w:val="28"/>
          <w:lang w:val="uk-UA"/>
        </w:rPr>
      </w:pPr>
      <w:r w:rsidRPr="00B14435">
        <w:rPr>
          <w:b/>
          <w:color w:val="000000"/>
          <w:sz w:val="28"/>
          <w:szCs w:val="28"/>
          <w:lang w:val="uk-UA"/>
        </w:rPr>
        <w:t xml:space="preserve">     </w:t>
      </w:r>
      <w:r w:rsidRPr="00B14435">
        <w:rPr>
          <w:b/>
          <w:sz w:val="28"/>
          <w:szCs w:val="28"/>
          <w:lang w:val="uk-UA"/>
        </w:rPr>
        <w:t xml:space="preserve">   </w:t>
      </w:r>
    </w:p>
    <w:p w:rsidR="000A38C8" w:rsidRPr="00B14435" w:rsidRDefault="000A38C8" w:rsidP="00F2783F">
      <w:pPr>
        <w:spacing w:line="276" w:lineRule="auto"/>
        <w:jc w:val="both"/>
        <w:rPr>
          <w:b/>
          <w:sz w:val="28"/>
          <w:szCs w:val="28"/>
          <w:lang w:val="uk-UA"/>
        </w:rPr>
      </w:pPr>
      <w:r w:rsidRPr="00B14435">
        <w:rPr>
          <w:b/>
          <w:sz w:val="28"/>
          <w:szCs w:val="28"/>
          <w:lang w:val="uk-UA"/>
        </w:rPr>
        <w:lastRenderedPageBreak/>
        <w:t xml:space="preserve"> Тематика для індивідуальних завдань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Теоретичні засади інвестування </w:t>
      </w:r>
      <w:r>
        <w:rPr>
          <w:rFonts w:ascii="Times New Roman" w:hAnsi="Times New Roman"/>
          <w:sz w:val="28"/>
          <w:szCs w:val="28"/>
        </w:rPr>
        <w:t>готельно – ресторанного бізнесу</w:t>
      </w:r>
      <w:r w:rsidRPr="00707324">
        <w:rPr>
          <w:rFonts w:ascii="Times New Roman" w:hAnsi="Times New Roman"/>
          <w:sz w:val="28"/>
          <w:szCs w:val="28"/>
        </w:rPr>
        <w:t xml:space="preserve">. </w:t>
      </w:r>
    </w:p>
    <w:p w:rsidR="002D1200"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Форми впровадження інвестицій в готельно – ресторанн</w:t>
      </w:r>
      <w:r>
        <w:rPr>
          <w:rFonts w:ascii="Times New Roman" w:hAnsi="Times New Roman"/>
          <w:sz w:val="28"/>
          <w:szCs w:val="28"/>
        </w:rPr>
        <w:t>ий бізнес.</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Порівняльна характеристика джерел фінансування інновацій в готельно – ресторанний бізнес .</w:t>
      </w:r>
    </w:p>
    <w:p w:rsidR="002D1200"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Корпоративна форма іноземного інвестування в готельно – ресторанний бізнес.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Динаміка і тенденція інвестування національної економіки в сфері готельно – ресторанного бізнесу</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Венчурне інвестування в готельно – ресторанний бізнес</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Поняття венчурне інвестування в сфері готельно – ресторанного бізнесу</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Венчурний капітал у контексті фінансування інновацій готельно – ресторанного бізнесу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Розвиток венчурного фінансування інновацій готельно – ресторанного бізнесу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Економічна цінність венчурного капіталу в сфері готельно – ресторанного бізнесу.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Законодавче забезпечення розвитку інвестицій в готельно – ресторанний бізнес</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Функції і значення інвестиційного законодавства в сфері готельно – ресторанного бізнесу.</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Класифікація основних законодавчих актів , якими керуються органи державного регулювання .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Інвестиційний клімат розвитку національної економіки в сфері готельно – ресто</w:t>
      </w:r>
      <w:r>
        <w:rPr>
          <w:rFonts w:ascii="Times New Roman" w:hAnsi="Times New Roman"/>
          <w:sz w:val="28"/>
          <w:szCs w:val="28"/>
        </w:rPr>
        <w:t>ранного бізнесу</w:t>
      </w:r>
      <w:r w:rsidRPr="00707324">
        <w:rPr>
          <w:rFonts w:ascii="Times New Roman" w:hAnsi="Times New Roman"/>
          <w:sz w:val="28"/>
          <w:szCs w:val="28"/>
        </w:rPr>
        <w:t xml:space="preserve">.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Проблеми та перспективи інвестиційного клімату національної економіки в сфері готельно – ресторанного бізнесу.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Структура інвестиційного клімату та фактори , його форування.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Стан і механізми регулювання грошово – кредитної системи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За</w:t>
      </w:r>
      <w:r>
        <w:rPr>
          <w:rFonts w:ascii="Times New Roman" w:hAnsi="Times New Roman"/>
          <w:sz w:val="28"/>
          <w:szCs w:val="28"/>
        </w:rPr>
        <w:t>ходи покращ</w:t>
      </w:r>
      <w:r w:rsidRPr="00707324">
        <w:rPr>
          <w:rFonts w:ascii="Times New Roman" w:hAnsi="Times New Roman"/>
          <w:sz w:val="28"/>
          <w:szCs w:val="28"/>
        </w:rPr>
        <w:t xml:space="preserve">ення інвестиційного клімату в Україні в сфері готельно - ресторанного бізнесу.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Міжнародні фінансові системи в сфері го</w:t>
      </w:r>
      <w:r>
        <w:rPr>
          <w:rFonts w:ascii="Times New Roman" w:hAnsi="Times New Roman"/>
          <w:sz w:val="28"/>
          <w:szCs w:val="28"/>
        </w:rPr>
        <w:t>тельно – ресторанного бізнесу.</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Фінансова система заснована на банках.</w:t>
      </w:r>
    </w:p>
    <w:p w:rsidR="002D1200" w:rsidRPr="00FB0347"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Діяльність фінансових посередників</w:t>
      </w:r>
      <w:r>
        <w:rPr>
          <w:rFonts w:ascii="Times New Roman" w:hAnsi="Times New Roman"/>
          <w:sz w:val="28"/>
          <w:szCs w:val="28"/>
        </w:rPr>
        <w:t>.</w:t>
      </w:r>
    </w:p>
    <w:p w:rsidR="002D1200" w:rsidRPr="00707324" w:rsidRDefault="002D1200" w:rsidP="002A6B92">
      <w:pPr>
        <w:pStyle w:val="af2"/>
        <w:numPr>
          <w:ilvl w:val="0"/>
          <w:numId w:val="34"/>
        </w:numPr>
        <w:spacing w:after="0"/>
        <w:ind w:left="360"/>
        <w:rPr>
          <w:rFonts w:ascii="Times New Roman" w:hAnsi="Times New Roman"/>
          <w:sz w:val="28"/>
          <w:szCs w:val="28"/>
        </w:rPr>
      </w:pPr>
      <w:r>
        <w:rPr>
          <w:rFonts w:ascii="Times New Roman" w:hAnsi="Times New Roman"/>
          <w:sz w:val="28"/>
          <w:szCs w:val="28"/>
        </w:rPr>
        <w:t xml:space="preserve">Фінансування </w:t>
      </w:r>
      <w:r w:rsidRPr="00707324">
        <w:rPr>
          <w:rFonts w:ascii="Times New Roman" w:hAnsi="Times New Roman"/>
          <w:sz w:val="28"/>
          <w:szCs w:val="28"/>
        </w:rPr>
        <w:t xml:space="preserve"> компаній за рахунок банківської системи</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Сучасний розвиток ринку міжнародних інвестицій</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Напрямки міжнародної інвестиційної діяльності.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Використання офшорних зон д</w:t>
      </w:r>
      <w:r>
        <w:rPr>
          <w:rFonts w:ascii="Times New Roman" w:hAnsi="Times New Roman"/>
          <w:sz w:val="28"/>
          <w:szCs w:val="28"/>
        </w:rPr>
        <w:t>ля залучення прямих інвестицій</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Структура іноземних інвестицій в національну економіку.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lastRenderedPageBreak/>
        <w:t xml:space="preserve">Прямі інвестиції з України в економіку країн світу .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Формування організаційно – економічного механізму активізації інвестування.</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Забезпечення страхування інвестицій. </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Розвиток венчурного фінансування інновацій</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Страхові технічні резерви</w:t>
      </w:r>
    </w:p>
    <w:p w:rsidR="002D1200" w:rsidRPr="00707324"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Сучасний розвиток ринку міжнародних інвестицій</w:t>
      </w:r>
    </w:p>
    <w:p w:rsidR="002D1200" w:rsidRPr="00FB0347" w:rsidRDefault="002D1200" w:rsidP="002A6B92">
      <w:pPr>
        <w:pStyle w:val="af2"/>
        <w:numPr>
          <w:ilvl w:val="0"/>
          <w:numId w:val="34"/>
        </w:numPr>
        <w:spacing w:after="0"/>
        <w:ind w:left="360"/>
        <w:rPr>
          <w:rFonts w:ascii="Times New Roman" w:hAnsi="Times New Roman"/>
          <w:sz w:val="28"/>
          <w:szCs w:val="28"/>
        </w:rPr>
      </w:pPr>
      <w:r w:rsidRPr="00707324">
        <w:rPr>
          <w:rFonts w:ascii="Times New Roman" w:hAnsi="Times New Roman"/>
          <w:sz w:val="28"/>
          <w:szCs w:val="28"/>
        </w:rPr>
        <w:t xml:space="preserve">Пільги які надаються іноземним інвесторам на території спеціальних економічних зон.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Врахування інфляції та ризиків і інвестиційних операціях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Застосування теорії фінансових рент в інвестиційному аналізі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Роль грошових потоків в інвестиційному аналізі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Обґрунтування амортизаційної політики в прийнятті інвестиційних рішень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Урахування податків в інвестиційному аналізі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Дослідження складу і структури капіталу підприємства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Формування вартості капіталу, що залучається з різних джерел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Теорії структури капіталу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Оптимізація структури інвестиційних ресурсів підприємства </w:t>
      </w:r>
    </w:p>
    <w:p w:rsidR="002D1200" w:rsidRPr="00FB034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Амортизація як джерело фінансування інвестиційних проектів </w:t>
      </w:r>
    </w:p>
    <w:p w:rsidR="002D1200"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 xml:space="preserve">Сучасні методи аналізу інвестиційних проектів в готельно-ресторанній справі </w:t>
      </w:r>
    </w:p>
    <w:p w:rsidR="002D1200" w:rsidRPr="00616957" w:rsidRDefault="002D1200" w:rsidP="002A6B92">
      <w:pPr>
        <w:pStyle w:val="af2"/>
        <w:numPr>
          <w:ilvl w:val="0"/>
          <w:numId w:val="34"/>
        </w:numPr>
        <w:spacing w:after="0"/>
        <w:ind w:left="360"/>
        <w:rPr>
          <w:rFonts w:ascii="Times New Roman" w:hAnsi="Times New Roman"/>
          <w:sz w:val="28"/>
          <w:szCs w:val="28"/>
        </w:rPr>
      </w:pPr>
      <w:r w:rsidRPr="00FB0347">
        <w:rPr>
          <w:rFonts w:ascii="Times New Roman" w:hAnsi="Times New Roman"/>
          <w:sz w:val="28"/>
          <w:szCs w:val="28"/>
        </w:rPr>
        <w:t>Аналіз світового досвіду оцінки інвестиційних проектів</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Сутність, мета і функції управління інвестиціями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Експлуатаційна програма підприємств готельного господарства.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Продукція і товарооборот підприємств ресторанного бізнесу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Витрати та собівартість в готельному та ресторанному господарстві </w:t>
      </w:r>
    </w:p>
    <w:p w:rsidR="002D1200"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Дохід, прибуток і рентабельність підприємств готельно</w:t>
      </w:r>
      <w:r>
        <w:rPr>
          <w:rFonts w:ascii="Times New Roman" w:hAnsi="Times New Roman"/>
          <w:sz w:val="28"/>
          <w:szCs w:val="28"/>
        </w:rPr>
        <w:t xml:space="preserve">-ресторанного бізнесу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Ціноутворення на підприємствах готельного та ресторанного бізнесу</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Місце і роль інвестиційного аналізу в системі фінансового менеджменту</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Сутність і типи інвестиційних портфелів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Етапи та принципи формування портфеля інвестицій</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Сутність і класифікація інвестиційних ризиків</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Методи оцінки фінансового ризику</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Управління інвестиційними ризиками</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Інструментарій аналізу і підготовки проектних рішень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Концептуальні основи аналізу інвестиційних проектів: концепції затрат і вигод, альтернативної вартості, цінності грошей у часі.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lastRenderedPageBreak/>
        <w:t xml:space="preserve">Стандартні фінансові та неформальні критерії прийняття рішень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Динамічний аналіз бе</w:t>
      </w:r>
      <w:r>
        <w:rPr>
          <w:rFonts w:ascii="Times New Roman" w:hAnsi="Times New Roman"/>
          <w:sz w:val="28"/>
          <w:szCs w:val="28"/>
        </w:rPr>
        <w:t>ззбитковості проє</w:t>
      </w:r>
      <w:r w:rsidRPr="00616957">
        <w:rPr>
          <w:rFonts w:ascii="Times New Roman" w:hAnsi="Times New Roman"/>
          <w:sz w:val="28"/>
          <w:szCs w:val="28"/>
        </w:rPr>
        <w:t xml:space="preserve">кту </w:t>
      </w:r>
    </w:p>
    <w:p w:rsidR="002D1200"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Оцінка і прийняття проектних рішень в умовах ризику та невизначено</w:t>
      </w:r>
      <w:r>
        <w:rPr>
          <w:rFonts w:ascii="Times New Roman" w:hAnsi="Times New Roman"/>
          <w:sz w:val="28"/>
          <w:szCs w:val="28"/>
        </w:rPr>
        <w:t>сті</w:t>
      </w:r>
    </w:p>
    <w:p w:rsidR="002D1200"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Функціональні аспекти аналізу і підготовк</w:t>
      </w:r>
      <w:r>
        <w:rPr>
          <w:rFonts w:ascii="Times New Roman" w:hAnsi="Times New Roman"/>
          <w:sz w:val="28"/>
          <w:szCs w:val="28"/>
        </w:rPr>
        <w:t>и інвестиційних проектів</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Маркетинговий і технічний аналіз інвестиційних проектів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 xml:space="preserve">Інституційні, екологічні і соціальні аспекти аналізу проектів </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Сутність стратегічного управління інвестиційною діяльністю.</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Розробка інвестиційної стратегії підприємства та оцінка її результативності</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Методи аналізу внутрішнього і зовнішнього середовища функціонування підприємства</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Оцінка і прогнозування макроекономічних показників розвитку інвестиційного ринку</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Аналіз результатів інвестиційної діяльності підприємств</w:t>
      </w:r>
    </w:p>
    <w:p w:rsidR="002D1200" w:rsidRPr="00616957" w:rsidRDefault="002D1200" w:rsidP="002A6B92">
      <w:pPr>
        <w:pStyle w:val="af2"/>
        <w:numPr>
          <w:ilvl w:val="0"/>
          <w:numId w:val="34"/>
        </w:numPr>
        <w:spacing w:after="0"/>
        <w:ind w:left="360"/>
        <w:rPr>
          <w:rFonts w:ascii="Times New Roman" w:hAnsi="Times New Roman"/>
          <w:sz w:val="28"/>
          <w:szCs w:val="28"/>
        </w:rPr>
      </w:pPr>
      <w:r w:rsidRPr="00616957">
        <w:rPr>
          <w:rFonts w:ascii="Times New Roman" w:hAnsi="Times New Roman"/>
          <w:sz w:val="28"/>
          <w:szCs w:val="28"/>
        </w:rPr>
        <w:t>Аналіз формування та ефективності використання інвестиційних ресурсів підприємств</w:t>
      </w:r>
    </w:p>
    <w:p w:rsidR="00DD75A4" w:rsidRPr="003C00E8" w:rsidRDefault="00DD75A4" w:rsidP="000B2FB6">
      <w:pPr>
        <w:tabs>
          <w:tab w:val="left" w:pos="3285"/>
        </w:tabs>
        <w:jc w:val="both"/>
        <w:rPr>
          <w:b/>
          <w:i/>
          <w:color w:val="000000"/>
          <w:sz w:val="28"/>
          <w:szCs w:val="28"/>
          <w:lang w:val="uk-UA"/>
        </w:rPr>
      </w:pPr>
    </w:p>
    <w:p w:rsidR="000A38C8" w:rsidRPr="00011AF2" w:rsidRDefault="000A38C8" w:rsidP="00011AF2">
      <w:pPr>
        <w:tabs>
          <w:tab w:val="left" w:pos="3285"/>
        </w:tabs>
        <w:jc w:val="center"/>
        <w:rPr>
          <w:b/>
          <w:i/>
          <w:color w:val="000000"/>
          <w:sz w:val="28"/>
          <w:szCs w:val="28"/>
          <w:lang w:val="uk-UA"/>
        </w:rPr>
      </w:pPr>
      <w:r w:rsidRPr="003C00E8">
        <w:rPr>
          <w:b/>
          <w:sz w:val="28"/>
          <w:szCs w:val="28"/>
          <w:lang w:val="uk-UA"/>
        </w:rPr>
        <w:t xml:space="preserve">8. ЗАВДАННЯ ДЛЯ КОНТРОЛЮ </w:t>
      </w:r>
      <w:r w:rsidR="006E188D">
        <w:rPr>
          <w:b/>
          <w:sz w:val="28"/>
          <w:szCs w:val="28"/>
          <w:lang w:val="uk-UA"/>
        </w:rPr>
        <w:t>НАВЧАЛЬНИХ ДОСЯГНЕНЬ</w:t>
      </w:r>
    </w:p>
    <w:p w:rsidR="000A38C8" w:rsidRPr="003C00E8" w:rsidRDefault="000A38C8" w:rsidP="000B2FB6">
      <w:pPr>
        <w:tabs>
          <w:tab w:val="left" w:pos="3480"/>
        </w:tabs>
        <w:ind w:left="960"/>
        <w:jc w:val="center"/>
        <w:rPr>
          <w:sz w:val="28"/>
          <w:szCs w:val="28"/>
          <w:lang w:val="uk-UA"/>
        </w:rPr>
      </w:pPr>
    </w:p>
    <w:p w:rsidR="000A38C8" w:rsidRPr="003C00E8" w:rsidRDefault="000A38C8" w:rsidP="000B2FB6">
      <w:pPr>
        <w:tabs>
          <w:tab w:val="num" w:pos="0"/>
          <w:tab w:val="left" w:pos="3480"/>
        </w:tabs>
        <w:ind w:left="181"/>
        <w:jc w:val="both"/>
        <w:rPr>
          <w:color w:val="000000"/>
          <w:sz w:val="28"/>
          <w:szCs w:val="28"/>
          <w:lang w:val="uk-UA"/>
        </w:rPr>
      </w:pPr>
      <w:r w:rsidRPr="003C00E8">
        <w:rPr>
          <w:sz w:val="28"/>
          <w:szCs w:val="28"/>
          <w:lang w:val="uk-UA"/>
        </w:rPr>
        <w:t xml:space="preserve">        Методика по</w:t>
      </w:r>
      <w:r w:rsidR="00E7413E">
        <w:rPr>
          <w:sz w:val="28"/>
          <w:szCs w:val="28"/>
          <w:lang w:val="uk-UA"/>
        </w:rPr>
        <w:t>точного контролю знань здобувачів</w:t>
      </w:r>
      <w:r w:rsidRPr="003C00E8">
        <w:rPr>
          <w:sz w:val="28"/>
          <w:szCs w:val="28"/>
          <w:lang w:val="uk-UA"/>
        </w:rPr>
        <w:t xml:space="preserve"> з навчальної дисципліни </w:t>
      </w:r>
      <w:r w:rsidR="00E7413E" w:rsidRPr="003C00E8">
        <w:rPr>
          <w:color w:val="000000"/>
          <w:sz w:val="28"/>
          <w:szCs w:val="28"/>
          <w:lang w:val="uk-UA"/>
        </w:rPr>
        <w:t>«</w:t>
      </w:r>
      <w:r w:rsidR="00E7413E">
        <w:rPr>
          <w:color w:val="000000"/>
          <w:sz w:val="28"/>
          <w:szCs w:val="28"/>
          <w:lang w:val="uk-UA"/>
        </w:rPr>
        <w:t>Інвестування в готельно-ресторанному господарстві</w:t>
      </w:r>
      <w:r w:rsidR="00E7413E" w:rsidRPr="003C00E8">
        <w:rPr>
          <w:color w:val="000000"/>
          <w:sz w:val="28"/>
          <w:szCs w:val="28"/>
          <w:lang w:val="uk-UA"/>
        </w:rPr>
        <w:t xml:space="preserve">» </w:t>
      </w:r>
      <w:r w:rsidRPr="003C00E8">
        <w:rPr>
          <w:color w:val="000000"/>
          <w:sz w:val="28"/>
          <w:szCs w:val="28"/>
          <w:lang w:val="uk-UA"/>
        </w:rPr>
        <w:t xml:space="preserve">включає проведення </w:t>
      </w:r>
      <w:r w:rsidRPr="003C00E8">
        <w:rPr>
          <w:sz w:val="28"/>
          <w:szCs w:val="28"/>
          <w:lang w:val="uk-UA"/>
        </w:rPr>
        <w:t>усних відповідей, бліц-опитувань,</w:t>
      </w:r>
      <w:r w:rsidRPr="003C00E8">
        <w:rPr>
          <w:color w:val="FF0000"/>
          <w:sz w:val="28"/>
          <w:szCs w:val="28"/>
          <w:lang w:val="uk-UA"/>
        </w:rPr>
        <w:t xml:space="preserve"> </w:t>
      </w:r>
      <w:r w:rsidRPr="003C00E8">
        <w:rPr>
          <w:color w:val="000000"/>
          <w:sz w:val="28"/>
          <w:szCs w:val="28"/>
          <w:lang w:val="uk-UA"/>
        </w:rPr>
        <w:t>контрольних робіт та підс</w:t>
      </w:r>
      <w:r w:rsidR="00544117" w:rsidRPr="003C00E8">
        <w:rPr>
          <w:color w:val="000000"/>
          <w:sz w:val="28"/>
          <w:szCs w:val="28"/>
          <w:lang w:val="uk-UA"/>
        </w:rPr>
        <w:t>умкового контролю у формі заліку</w:t>
      </w:r>
      <w:r w:rsidR="003624EA">
        <w:rPr>
          <w:color w:val="000000"/>
          <w:sz w:val="28"/>
          <w:szCs w:val="28"/>
          <w:lang w:val="uk-UA"/>
        </w:rPr>
        <w:t xml:space="preserve"> (іспиту)</w:t>
      </w:r>
      <w:r w:rsidRPr="003C00E8">
        <w:rPr>
          <w:color w:val="000000"/>
          <w:sz w:val="28"/>
          <w:szCs w:val="28"/>
          <w:lang w:val="uk-UA"/>
        </w:rPr>
        <w:t>.</w:t>
      </w:r>
    </w:p>
    <w:p w:rsidR="000A38C8" w:rsidRPr="003C00E8" w:rsidRDefault="000A38C8" w:rsidP="000B2FB6">
      <w:pPr>
        <w:tabs>
          <w:tab w:val="num" w:pos="0"/>
          <w:tab w:val="left" w:pos="3480"/>
        </w:tabs>
        <w:ind w:left="181"/>
        <w:jc w:val="both"/>
        <w:rPr>
          <w:sz w:val="28"/>
          <w:szCs w:val="28"/>
          <w:lang w:val="uk-UA"/>
        </w:rPr>
      </w:pPr>
      <w:r w:rsidRPr="003C00E8">
        <w:rPr>
          <w:color w:val="000000"/>
          <w:sz w:val="28"/>
          <w:szCs w:val="28"/>
          <w:lang w:val="uk-UA"/>
        </w:rPr>
        <w:t xml:space="preserve">       Модульна контрольна робота </w:t>
      </w:r>
      <w:r w:rsidRPr="003C00E8">
        <w:rPr>
          <w:sz w:val="28"/>
          <w:szCs w:val="28"/>
          <w:lang w:val="uk-UA"/>
        </w:rPr>
        <w:t xml:space="preserve">з навчальної дисципліни </w:t>
      </w:r>
      <w:r w:rsidR="00E7413E" w:rsidRPr="003C00E8">
        <w:rPr>
          <w:color w:val="000000"/>
          <w:sz w:val="28"/>
          <w:szCs w:val="28"/>
          <w:lang w:val="uk-UA"/>
        </w:rPr>
        <w:t>«</w:t>
      </w:r>
      <w:r w:rsidR="00E7413E">
        <w:rPr>
          <w:color w:val="000000"/>
          <w:sz w:val="28"/>
          <w:szCs w:val="28"/>
          <w:lang w:val="uk-UA"/>
        </w:rPr>
        <w:t>Інвестування в готельно-ресторанному господарстві</w:t>
      </w:r>
      <w:r w:rsidR="00E7413E" w:rsidRPr="003C00E8">
        <w:rPr>
          <w:color w:val="000000"/>
          <w:sz w:val="28"/>
          <w:szCs w:val="28"/>
          <w:lang w:val="uk-UA"/>
        </w:rPr>
        <w:t xml:space="preserve">» </w:t>
      </w:r>
      <w:r w:rsidRPr="003C00E8">
        <w:rPr>
          <w:color w:val="000000"/>
          <w:sz w:val="28"/>
          <w:szCs w:val="28"/>
          <w:lang w:val="uk-UA"/>
        </w:rPr>
        <w:t xml:space="preserve">передбачає </w:t>
      </w:r>
      <w:r w:rsidRPr="003C00E8">
        <w:rPr>
          <w:sz w:val="28"/>
          <w:szCs w:val="28"/>
          <w:lang w:val="uk-UA"/>
        </w:rPr>
        <w:t xml:space="preserve">30 </w:t>
      </w:r>
      <w:r w:rsidRPr="003C00E8">
        <w:rPr>
          <w:i/>
          <w:sz w:val="28"/>
          <w:szCs w:val="28"/>
          <w:lang w:val="uk-UA"/>
        </w:rPr>
        <w:t>варіантів завдань з переліку теоретичних питань завдань.</w:t>
      </w:r>
      <w:r w:rsidRPr="003C00E8">
        <w:rPr>
          <w:sz w:val="28"/>
          <w:szCs w:val="28"/>
          <w:lang w:val="uk-UA"/>
        </w:rPr>
        <w:t xml:space="preserve"> Кожен варіант складається викладачем вибірково з нижче наведеного переліку теоретичних завдань.</w:t>
      </w:r>
    </w:p>
    <w:p w:rsidR="000A38C8" w:rsidRPr="003C00E8" w:rsidRDefault="000A38C8" w:rsidP="000B2FB6">
      <w:pPr>
        <w:tabs>
          <w:tab w:val="num" w:pos="0"/>
          <w:tab w:val="left" w:pos="3480"/>
        </w:tabs>
        <w:ind w:left="181"/>
        <w:jc w:val="both"/>
        <w:rPr>
          <w:sz w:val="28"/>
          <w:szCs w:val="28"/>
          <w:lang w:val="uk-UA"/>
        </w:rPr>
      </w:pPr>
      <w:r w:rsidRPr="003C00E8">
        <w:rPr>
          <w:sz w:val="28"/>
          <w:szCs w:val="28"/>
          <w:lang w:val="uk-UA"/>
        </w:rPr>
        <w:t xml:space="preserve">        Варіант складається з двох теоретичних питань (кожне оцінюється в 25 балів). Макс</w:t>
      </w:r>
      <w:r w:rsidR="006C6455">
        <w:rPr>
          <w:sz w:val="28"/>
          <w:szCs w:val="28"/>
          <w:lang w:val="uk-UA"/>
        </w:rPr>
        <w:t xml:space="preserve">имальна сума отриманих </w:t>
      </w:r>
      <w:r w:rsidRPr="003C00E8">
        <w:rPr>
          <w:sz w:val="28"/>
          <w:szCs w:val="28"/>
          <w:lang w:val="uk-UA"/>
        </w:rPr>
        <w:t xml:space="preserve"> балів таким чином може становити 50 балів. </w:t>
      </w:r>
    </w:p>
    <w:p w:rsidR="00AD00FE" w:rsidRPr="003C00E8" w:rsidRDefault="00AD00FE" w:rsidP="000B2FB6">
      <w:pPr>
        <w:rPr>
          <w:sz w:val="28"/>
          <w:szCs w:val="28"/>
          <w:lang w:val="uk-UA"/>
        </w:rPr>
      </w:pPr>
    </w:p>
    <w:p w:rsidR="000A38C8" w:rsidRPr="003C00E8" w:rsidRDefault="000A38C8" w:rsidP="000B2FB6">
      <w:pPr>
        <w:tabs>
          <w:tab w:val="num" w:pos="0"/>
          <w:tab w:val="left" w:pos="3480"/>
        </w:tabs>
        <w:jc w:val="center"/>
        <w:rPr>
          <w:b/>
          <w:sz w:val="28"/>
          <w:szCs w:val="28"/>
          <w:lang w:val="uk-UA"/>
        </w:rPr>
      </w:pPr>
      <w:r w:rsidRPr="003C00E8">
        <w:rPr>
          <w:b/>
          <w:sz w:val="28"/>
          <w:szCs w:val="28"/>
          <w:lang w:val="uk-UA"/>
        </w:rPr>
        <w:t>ПЕРЕЛІК ПИТАНЬ ДЛЯ МОДУЛЬНИХ КОНТРОЛЬНИХ РОБІТ</w:t>
      </w:r>
    </w:p>
    <w:p w:rsidR="002D0AF1" w:rsidRPr="003C00E8" w:rsidRDefault="002D0AF1" w:rsidP="000B2FB6">
      <w:pPr>
        <w:tabs>
          <w:tab w:val="num" w:pos="0"/>
          <w:tab w:val="left" w:pos="3480"/>
        </w:tabs>
        <w:jc w:val="center"/>
        <w:rPr>
          <w:b/>
          <w:sz w:val="28"/>
          <w:szCs w:val="28"/>
          <w:lang w:val="uk-UA"/>
        </w:rPr>
      </w:pPr>
    </w:p>
    <w:p w:rsidR="00142CA5" w:rsidRPr="00A95614" w:rsidRDefault="00142CA5" w:rsidP="000B2FB6">
      <w:pPr>
        <w:spacing w:line="276" w:lineRule="auto"/>
        <w:rPr>
          <w:b/>
          <w:sz w:val="28"/>
          <w:szCs w:val="28"/>
        </w:rPr>
      </w:pPr>
      <w:r w:rsidRPr="00A95614">
        <w:rPr>
          <w:b/>
          <w:sz w:val="28"/>
          <w:szCs w:val="28"/>
        </w:rPr>
        <w:t>МКР 1</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 xml:space="preserve">Економічна сутність інвестицій </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Класифікація інвестицій</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Інвестиційна діяльність: суть, мета та механізм здійснення</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Інвестиційний процес та його стадії</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Характеристика суб’єктів інвестиційної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Характеристика об’єктів інвестиційної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Держава як суб’єкт інвестиційної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lastRenderedPageBreak/>
        <w:t>Участь фінансових посередників в інвестуванні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Функціональні учасники інвестиційного процесу</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Характеристика інвестиційного ринку та його інфраструктури</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Кон’юнктура інвестиційного ринку.</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Інвестиційний клімат та фактори його формування.</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sz w:val="28"/>
          <w:szCs w:val="28"/>
        </w:rPr>
        <w:t>Поняття інвестиційної привабливості та методи її оцінки</w:t>
      </w:r>
    </w:p>
    <w:p w:rsidR="00142CA5" w:rsidRPr="00923505" w:rsidRDefault="00142CA5" w:rsidP="002A6B92">
      <w:pPr>
        <w:pStyle w:val="af2"/>
        <w:numPr>
          <w:ilvl w:val="0"/>
          <w:numId w:val="7"/>
        </w:numPr>
        <w:spacing w:after="0"/>
        <w:contextualSpacing w:val="0"/>
        <w:rPr>
          <w:rFonts w:ascii="Times New Roman" w:hAnsi="Times New Roman"/>
          <w:sz w:val="28"/>
          <w:szCs w:val="28"/>
        </w:rPr>
      </w:pPr>
      <w:r w:rsidRPr="00923505">
        <w:rPr>
          <w:rFonts w:ascii="Times New Roman" w:hAnsi="Times New Roman"/>
          <w:bCs/>
          <w:sz w:val="28"/>
          <w:szCs w:val="28"/>
        </w:rPr>
        <w:t xml:space="preserve"> Інвестиційна привабливість об’єктів ринку інвестицій.</w:t>
      </w:r>
    </w:p>
    <w:p w:rsidR="00142CA5" w:rsidRPr="00923505" w:rsidRDefault="00142CA5" w:rsidP="002A6B92">
      <w:pPr>
        <w:pStyle w:val="af2"/>
        <w:numPr>
          <w:ilvl w:val="0"/>
          <w:numId w:val="7"/>
        </w:numPr>
        <w:spacing w:after="0"/>
        <w:contextualSpacing w:val="0"/>
        <w:rPr>
          <w:rFonts w:ascii="Times New Roman" w:hAnsi="Times New Roman"/>
          <w:sz w:val="28"/>
          <w:szCs w:val="28"/>
        </w:rPr>
      </w:pPr>
      <w:r w:rsidRPr="00923505">
        <w:rPr>
          <w:rFonts w:ascii="Times New Roman" w:hAnsi="Times New Roman"/>
          <w:sz w:val="28"/>
          <w:szCs w:val="28"/>
        </w:rPr>
        <w:t>Оцінювання інвестиційної привабливості країни і регіону</w:t>
      </w:r>
    </w:p>
    <w:p w:rsidR="00142CA5" w:rsidRPr="00923505" w:rsidRDefault="00142CA5" w:rsidP="002A6B92">
      <w:pPr>
        <w:pStyle w:val="af2"/>
        <w:numPr>
          <w:ilvl w:val="0"/>
          <w:numId w:val="7"/>
        </w:numPr>
        <w:spacing w:after="0"/>
        <w:contextualSpacing w:val="0"/>
        <w:rPr>
          <w:rFonts w:ascii="Times New Roman" w:hAnsi="Times New Roman"/>
          <w:sz w:val="28"/>
          <w:szCs w:val="28"/>
        </w:rPr>
      </w:pPr>
      <w:r w:rsidRPr="00923505">
        <w:rPr>
          <w:rFonts w:ascii="Times New Roman" w:hAnsi="Times New Roman"/>
          <w:sz w:val="28"/>
          <w:szCs w:val="28"/>
        </w:rPr>
        <w:t>Оцінювання інвестиційної привабливості галузі</w:t>
      </w:r>
    </w:p>
    <w:p w:rsidR="00142CA5" w:rsidRPr="00923505" w:rsidRDefault="00142CA5" w:rsidP="002A6B92">
      <w:pPr>
        <w:pStyle w:val="af2"/>
        <w:numPr>
          <w:ilvl w:val="0"/>
          <w:numId w:val="7"/>
        </w:numPr>
        <w:spacing w:before="100" w:beforeAutospacing="1" w:after="0" w:afterAutospacing="1"/>
        <w:contextualSpacing w:val="0"/>
        <w:rPr>
          <w:rFonts w:ascii="Times New Roman" w:hAnsi="Times New Roman"/>
          <w:sz w:val="28"/>
          <w:szCs w:val="28"/>
        </w:rPr>
      </w:pPr>
      <w:r w:rsidRPr="00923505">
        <w:rPr>
          <w:rFonts w:ascii="Times New Roman" w:hAnsi="Times New Roman"/>
          <w:sz w:val="28"/>
          <w:szCs w:val="28"/>
        </w:rPr>
        <w:t>Методичні підходи до оцінювання інвестиційної привабливості підприємства</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Загальна характеристика форм, типів та джерел фінансування інвестиційної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Методи фінансування інвестиційної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Оцінка вартості інвестиційних ресурсів.</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Методи оптимізації структури інвестиційних ресурсів.</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Характеристика фінансових інвестицій.</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Фінансовий ринок, його інфраструктура.</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Ринок цінних паперів та його учасники.</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Аналіз та оцінка ефективності фінансових інвестицій.</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Порядок формування портфеля цінних паперів.</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Суть, форми та структура реальних інвестицій.</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Капітальні інвестиції як форма реальних інвестицій: суть, види та структура.</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Економічна оцінка об’єктів реального інвестування.</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Інвестиції в оборотні активи.</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Економічна сутність інновацій та інноваційного процесу</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Об’єкти інноваційної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Суб’єкти інноваційної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Методи оцінки ефективності інноваційної діяльності підприємства</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Фінансова підтримка інноваційної діяльності</w:t>
      </w:r>
    </w:p>
    <w:p w:rsidR="00142CA5" w:rsidRPr="00923505" w:rsidRDefault="00142CA5" w:rsidP="002A6B92">
      <w:pPr>
        <w:pStyle w:val="af2"/>
        <w:numPr>
          <w:ilvl w:val="0"/>
          <w:numId w:val="7"/>
        </w:numPr>
        <w:spacing w:after="0"/>
        <w:rPr>
          <w:rFonts w:ascii="Times New Roman" w:hAnsi="Times New Roman"/>
          <w:sz w:val="28"/>
          <w:szCs w:val="28"/>
        </w:rPr>
      </w:pPr>
      <w:r w:rsidRPr="00923505">
        <w:rPr>
          <w:rFonts w:ascii="Times New Roman" w:hAnsi="Times New Roman"/>
          <w:bCs/>
          <w:sz w:val="28"/>
          <w:szCs w:val="28"/>
        </w:rPr>
        <w:t>Державне регулювання інноваційної діяльності в Україні</w:t>
      </w:r>
    </w:p>
    <w:p w:rsidR="00142CA5" w:rsidRPr="00923505" w:rsidRDefault="00142CA5" w:rsidP="002A6B92">
      <w:pPr>
        <w:pStyle w:val="af2"/>
        <w:numPr>
          <w:ilvl w:val="0"/>
          <w:numId w:val="7"/>
        </w:numPr>
        <w:shd w:val="clear" w:color="auto" w:fill="FFFFFF"/>
        <w:tabs>
          <w:tab w:val="left" w:pos="1830"/>
        </w:tabs>
        <w:spacing w:after="0"/>
        <w:rPr>
          <w:rFonts w:ascii="Times New Roman" w:eastAsia="Times New Roman" w:hAnsi="Times New Roman"/>
          <w:sz w:val="28"/>
          <w:szCs w:val="28"/>
        </w:rPr>
      </w:pPr>
      <w:r w:rsidRPr="00923505">
        <w:rPr>
          <w:rFonts w:ascii="Times New Roman" w:eastAsia="Times New Roman" w:hAnsi="Times New Roman"/>
          <w:bCs/>
          <w:sz w:val="28"/>
          <w:szCs w:val="28"/>
        </w:rPr>
        <w:t>Сутність, принципи та функції інвестиційного менеджменту.</w:t>
      </w:r>
    </w:p>
    <w:p w:rsidR="00142CA5" w:rsidRPr="00923505" w:rsidRDefault="00142CA5" w:rsidP="002A6B92">
      <w:pPr>
        <w:pStyle w:val="af2"/>
        <w:numPr>
          <w:ilvl w:val="0"/>
          <w:numId w:val="7"/>
        </w:numPr>
        <w:shd w:val="clear" w:color="auto" w:fill="FFFFFF"/>
        <w:spacing w:after="0"/>
        <w:jc w:val="both"/>
        <w:rPr>
          <w:rFonts w:ascii="Times New Roman" w:eastAsia="Times New Roman" w:hAnsi="Times New Roman"/>
          <w:sz w:val="28"/>
          <w:szCs w:val="28"/>
        </w:rPr>
      </w:pPr>
      <w:r w:rsidRPr="00923505">
        <w:rPr>
          <w:rFonts w:ascii="Times New Roman" w:eastAsia="Times New Roman" w:hAnsi="Times New Roman"/>
          <w:bCs/>
          <w:sz w:val="28"/>
          <w:szCs w:val="28"/>
        </w:rPr>
        <w:t>Формування інвестиційної стратегії і її реалізації.</w:t>
      </w:r>
    </w:p>
    <w:p w:rsidR="00142CA5" w:rsidRPr="00923505" w:rsidRDefault="00142CA5" w:rsidP="002A6B92">
      <w:pPr>
        <w:pStyle w:val="af2"/>
        <w:numPr>
          <w:ilvl w:val="0"/>
          <w:numId w:val="7"/>
        </w:numPr>
        <w:shd w:val="clear" w:color="auto" w:fill="FFFFFF"/>
        <w:spacing w:after="0"/>
        <w:jc w:val="both"/>
        <w:rPr>
          <w:rFonts w:ascii="Times New Roman" w:eastAsia="Times New Roman" w:hAnsi="Times New Roman"/>
          <w:sz w:val="28"/>
          <w:szCs w:val="28"/>
        </w:rPr>
      </w:pPr>
      <w:r w:rsidRPr="00923505">
        <w:rPr>
          <w:rFonts w:ascii="Times New Roman" w:eastAsia="Times New Roman" w:hAnsi="Times New Roman"/>
          <w:bCs/>
          <w:sz w:val="28"/>
          <w:szCs w:val="28"/>
        </w:rPr>
        <w:t>Інформаційне забезпечення інвестиційного менеджменту.</w:t>
      </w:r>
    </w:p>
    <w:p w:rsidR="00142CA5" w:rsidRPr="00923505" w:rsidRDefault="00142CA5" w:rsidP="000B2FB6">
      <w:pPr>
        <w:shd w:val="clear" w:color="auto" w:fill="FFFFFF"/>
        <w:spacing w:line="276" w:lineRule="auto"/>
        <w:jc w:val="both"/>
        <w:rPr>
          <w:b/>
          <w:sz w:val="28"/>
          <w:szCs w:val="28"/>
        </w:rPr>
      </w:pPr>
      <w:r w:rsidRPr="00923505">
        <w:rPr>
          <w:b/>
          <w:sz w:val="28"/>
          <w:szCs w:val="28"/>
        </w:rPr>
        <w:t>МКР 2</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Економічна сутність планування інвестицій</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Планування інвестицій на мікрорівні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Планування інвестицій на макрорівні </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Поняття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Pr>
          <w:rFonts w:ascii="Times New Roman" w:eastAsia="Times New Roman" w:hAnsi="Times New Roman"/>
          <w:bCs/>
          <w:sz w:val="28"/>
          <w:szCs w:val="28"/>
        </w:rPr>
        <w:t>Класифікація інвестиційних проє</w:t>
      </w:r>
      <w:r w:rsidRPr="00A95614">
        <w:rPr>
          <w:rFonts w:ascii="Times New Roman" w:eastAsia="Times New Roman" w:hAnsi="Times New Roman"/>
          <w:bCs/>
          <w:sz w:val="28"/>
          <w:szCs w:val="28"/>
        </w:rPr>
        <w:t>ктів.</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Ж</w:t>
      </w:r>
      <w:r>
        <w:rPr>
          <w:rFonts w:ascii="Times New Roman" w:eastAsia="Times New Roman" w:hAnsi="Times New Roman"/>
          <w:bCs/>
          <w:sz w:val="28"/>
          <w:szCs w:val="28"/>
        </w:rPr>
        <w:t>иттєвий цикл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Pr>
          <w:rFonts w:ascii="Times New Roman" w:eastAsia="Times New Roman" w:hAnsi="Times New Roman"/>
          <w:bCs/>
          <w:sz w:val="28"/>
          <w:szCs w:val="28"/>
        </w:rPr>
        <w:t>Формування грошових потоків проє</w:t>
      </w:r>
      <w:r w:rsidRPr="00A95614">
        <w:rPr>
          <w:rFonts w:ascii="Times New Roman" w:eastAsia="Times New Roman" w:hAnsi="Times New Roman"/>
          <w:bCs/>
          <w:sz w:val="28"/>
          <w:szCs w:val="28"/>
        </w:rPr>
        <w:t>кту.</w:t>
      </w:r>
      <w:r w:rsidRPr="00A95614">
        <w:rPr>
          <w:rFonts w:ascii="Times New Roman" w:eastAsia="Times New Roman" w:hAnsi="Times New Roman"/>
          <w:sz w:val="28"/>
          <w:szCs w:val="28"/>
        </w:rPr>
        <w:t>  </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Форми реального інвестування та політика управління ними.</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Pr>
          <w:rFonts w:ascii="Times New Roman" w:eastAsia="Times New Roman" w:hAnsi="Times New Roman"/>
          <w:bCs/>
          <w:sz w:val="28"/>
          <w:szCs w:val="28"/>
        </w:rPr>
        <w:t>Бізнес-план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Аналіз інвестиці</w:t>
      </w:r>
      <w:r>
        <w:rPr>
          <w:rFonts w:ascii="Times New Roman" w:eastAsia="Times New Roman" w:hAnsi="Times New Roman"/>
          <w:bCs/>
          <w:sz w:val="28"/>
          <w:szCs w:val="28"/>
        </w:rPr>
        <w:t>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М</w:t>
      </w:r>
      <w:r>
        <w:rPr>
          <w:rFonts w:ascii="Times New Roman" w:eastAsia="Times New Roman" w:hAnsi="Times New Roman"/>
          <w:bCs/>
          <w:sz w:val="28"/>
          <w:szCs w:val="28"/>
        </w:rPr>
        <w:t>етоди оцінки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Pr>
          <w:rFonts w:ascii="Times New Roman" w:eastAsia="Times New Roman" w:hAnsi="Times New Roman"/>
          <w:bCs/>
          <w:sz w:val="28"/>
          <w:szCs w:val="28"/>
        </w:rPr>
        <w:t>Моніторинг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Міжнародний рух капіталу і фактори його розвитку.</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Прямі іноземні інвестиції.</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Міжнародні фінансові організації.</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Сутність і класифікація інвестиційних ризиків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Методи оцінки фінансового ризику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Управління інвестиційними ризиками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Оцінка ризиків інвестиційного проєкту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Сутність і методологічні основи інвестиційного аналізу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Місце і роль інвестиційного аналізу в системі фінансового менеджменту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Особливості інвестиційного процесу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Концепції структури капіталу підприємства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Сутність та склад техніко-еко</w:t>
      </w:r>
      <w:r>
        <w:rPr>
          <w:rFonts w:ascii="Times New Roman" w:hAnsi="Times New Roman"/>
          <w:sz w:val="28"/>
          <w:szCs w:val="28"/>
        </w:rPr>
        <w:t>номічного обґрунтування проекту</w:t>
      </w:r>
      <w:r w:rsidRPr="00A95614">
        <w:rPr>
          <w:rFonts w:ascii="Times New Roman" w:hAnsi="Times New Roman"/>
          <w:sz w:val="28"/>
          <w:szCs w:val="28"/>
        </w:rPr>
        <w:t xml:space="preserve">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Система техніко-економічних </w:t>
      </w:r>
      <w:r>
        <w:rPr>
          <w:rFonts w:ascii="Times New Roman" w:hAnsi="Times New Roman"/>
          <w:sz w:val="28"/>
          <w:szCs w:val="28"/>
        </w:rPr>
        <w:t>показників ефективності проекту</w:t>
      </w:r>
      <w:r w:rsidRPr="00A95614">
        <w:rPr>
          <w:rFonts w:ascii="Times New Roman" w:hAnsi="Times New Roman"/>
          <w:sz w:val="28"/>
          <w:szCs w:val="28"/>
        </w:rPr>
        <w:t xml:space="preserve">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Склад та призначення проектно-кошторисної документації.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Організаційно-економічні аспекти порядку розробки проектно-кошторисної документації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 xml:space="preserve">Методи визначення кошторисної вартості інвестицій </w:t>
      </w:r>
    </w:p>
    <w:p w:rsidR="00142CA5" w:rsidRPr="00A95614" w:rsidRDefault="00142CA5" w:rsidP="002A6B92">
      <w:pPr>
        <w:pStyle w:val="af2"/>
        <w:numPr>
          <w:ilvl w:val="0"/>
          <w:numId w:val="8"/>
        </w:numPr>
        <w:spacing w:after="0"/>
        <w:rPr>
          <w:rFonts w:ascii="Times New Roman" w:hAnsi="Times New Roman"/>
          <w:sz w:val="28"/>
          <w:szCs w:val="28"/>
        </w:rPr>
      </w:pPr>
      <w:r w:rsidRPr="00A95614">
        <w:rPr>
          <w:rFonts w:ascii="Times New Roman" w:hAnsi="Times New Roman"/>
          <w:sz w:val="28"/>
          <w:szCs w:val="28"/>
        </w:rPr>
        <w:t>Доходи та витрати інвестиційних проектів</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Поняття державного управління інвестиційною діяльністю</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Суб’єкти державного управління інвестиційною діяльністю</w:t>
      </w:r>
      <w:r w:rsidRPr="00A95614">
        <w:rPr>
          <w:rFonts w:ascii="Times New Roman" w:eastAsia="Times New Roman" w:hAnsi="Times New Roman"/>
          <w:sz w:val="28"/>
          <w:szCs w:val="28"/>
        </w:rPr>
        <w:t> </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sz w:val="28"/>
          <w:szCs w:val="28"/>
        </w:rPr>
        <w:t>Форми і методи державного управління інвестиційною діяльністю</w:t>
      </w:r>
    </w:p>
    <w:p w:rsidR="00142CA5" w:rsidRPr="00A95614" w:rsidRDefault="00142CA5" w:rsidP="002A6B92">
      <w:pPr>
        <w:pStyle w:val="af2"/>
        <w:numPr>
          <w:ilvl w:val="0"/>
          <w:numId w:val="8"/>
        </w:numPr>
        <w:shd w:val="clear" w:color="auto" w:fill="FFFFFF"/>
        <w:spacing w:after="0"/>
        <w:jc w:val="both"/>
        <w:rPr>
          <w:rFonts w:ascii="Times New Roman" w:eastAsia="Times New Roman" w:hAnsi="Times New Roman"/>
          <w:bCs/>
          <w:sz w:val="28"/>
          <w:szCs w:val="28"/>
        </w:rPr>
      </w:pPr>
      <w:r w:rsidRPr="00A95614">
        <w:rPr>
          <w:rFonts w:ascii="Times New Roman" w:hAnsi="Times New Roman"/>
          <w:sz w:val="28"/>
          <w:szCs w:val="28"/>
        </w:rPr>
        <w:t>Державне регулювання іноземних інвестицій</w:t>
      </w:r>
    </w:p>
    <w:p w:rsidR="00223C98" w:rsidRPr="003C00E8" w:rsidRDefault="00223C98" w:rsidP="000B2FB6">
      <w:pPr>
        <w:spacing w:line="276" w:lineRule="auto"/>
        <w:rPr>
          <w:sz w:val="28"/>
          <w:szCs w:val="28"/>
          <w:lang w:val="uk-UA"/>
        </w:rPr>
      </w:pPr>
    </w:p>
    <w:p w:rsidR="000A38C8" w:rsidRPr="003C00E8" w:rsidRDefault="000A38C8" w:rsidP="000B2FB6">
      <w:pPr>
        <w:pStyle w:val="af2"/>
        <w:ind w:left="0"/>
        <w:rPr>
          <w:rFonts w:ascii="Times New Roman" w:hAnsi="Times New Roman"/>
          <w:b/>
          <w:sz w:val="28"/>
          <w:szCs w:val="28"/>
          <w:lang w:val="uk-UA"/>
        </w:rPr>
      </w:pPr>
      <w:r w:rsidRPr="003C00E8">
        <w:rPr>
          <w:rFonts w:ascii="Times New Roman" w:hAnsi="Times New Roman"/>
          <w:b/>
          <w:sz w:val="28"/>
          <w:szCs w:val="28"/>
          <w:lang w:val="uk-UA"/>
        </w:rPr>
        <w:t>ЗРАЗОК ВАРІАНТА МОДУЛЬНОЇ КОНТРОЛЬНОЇ РОБОТИ</w:t>
      </w:r>
    </w:p>
    <w:p w:rsidR="000A38C8" w:rsidRPr="003C00E8" w:rsidRDefault="000A38C8" w:rsidP="000B2FB6">
      <w:pPr>
        <w:spacing w:line="276" w:lineRule="auto"/>
        <w:ind w:left="426"/>
        <w:rPr>
          <w:sz w:val="28"/>
          <w:szCs w:val="28"/>
          <w:lang w:val="uk-UA"/>
        </w:rPr>
      </w:pPr>
      <w:r w:rsidRPr="003C00E8">
        <w:rPr>
          <w:sz w:val="28"/>
          <w:szCs w:val="28"/>
        </w:rPr>
        <w:t>Варіант №</w:t>
      </w:r>
    </w:p>
    <w:p w:rsidR="00142CA5" w:rsidRPr="00142CA5" w:rsidRDefault="00142CA5" w:rsidP="002A6B92">
      <w:pPr>
        <w:pStyle w:val="af2"/>
        <w:numPr>
          <w:ilvl w:val="0"/>
          <w:numId w:val="10"/>
        </w:numPr>
        <w:rPr>
          <w:rFonts w:ascii="Times New Roman" w:hAnsi="Times New Roman"/>
          <w:sz w:val="28"/>
          <w:szCs w:val="28"/>
        </w:rPr>
      </w:pPr>
      <w:r w:rsidRPr="00142CA5">
        <w:rPr>
          <w:rFonts w:ascii="Times New Roman" w:hAnsi="Times New Roman"/>
          <w:bCs/>
          <w:sz w:val="28"/>
          <w:szCs w:val="28"/>
        </w:rPr>
        <w:t xml:space="preserve">Економічна сутність інвестицій </w:t>
      </w:r>
    </w:p>
    <w:p w:rsidR="00142CA5" w:rsidRPr="00142CA5" w:rsidRDefault="00142CA5" w:rsidP="002A6B92">
      <w:pPr>
        <w:pStyle w:val="af2"/>
        <w:numPr>
          <w:ilvl w:val="0"/>
          <w:numId w:val="10"/>
        </w:numPr>
        <w:rPr>
          <w:rFonts w:ascii="Times New Roman" w:hAnsi="Times New Roman"/>
          <w:sz w:val="28"/>
          <w:szCs w:val="28"/>
        </w:rPr>
      </w:pPr>
      <w:r w:rsidRPr="00142CA5">
        <w:rPr>
          <w:rFonts w:ascii="Times New Roman" w:hAnsi="Times New Roman"/>
          <w:sz w:val="28"/>
          <w:szCs w:val="28"/>
        </w:rPr>
        <w:t>Оцінювання інвестиційної привабливості галузі</w:t>
      </w:r>
    </w:p>
    <w:p w:rsidR="000A38C8" w:rsidRPr="003C00E8" w:rsidRDefault="000A38C8" w:rsidP="000B2FB6">
      <w:pPr>
        <w:spacing w:line="276" w:lineRule="auto"/>
        <w:rPr>
          <w:b/>
          <w:sz w:val="28"/>
          <w:szCs w:val="28"/>
          <w:lang w:val="uk-UA"/>
        </w:rPr>
      </w:pPr>
      <w:r w:rsidRPr="003C00E8">
        <w:rPr>
          <w:b/>
          <w:sz w:val="28"/>
          <w:szCs w:val="28"/>
          <w:lang w:val="uk-UA"/>
        </w:rPr>
        <w:t xml:space="preserve">   </w:t>
      </w:r>
    </w:p>
    <w:p w:rsidR="00F0000E" w:rsidRDefault="000A38C8" w:rsidP="000B2FB6">
      <w:pPr>
        <w:spacing w:line="276" w:lineRule="auto"/>
        <w:rPr>
          <w:rFonts w:eastAsia="Calibri"/>
          <w:b/>
          <w:sz w:val="28"/>
          <w:szCs w:val="28"/>
          <w:lang w:val="uk-UA" w:eastAsia="en-US"/>
        </w:rPr>
      </w:pPr>
      <w:r w:rsidRPr="003C00E8">
        <w:rPr>
          <w:rFonts w:eastAsia="Calibri"/>
          <w:b/>
          <w:sz w:val="28"/>
          <w:szCs w:val="28"/>
          <w:lang w:val="uk-UA" w:eastAsia="en-US"/>
        </w:rPr>
        <w:t xml:space="preserve"> </w:t>
      </w:r>
    </w:p>
    <w:p w:rsidR="00C67759" w:rsidRPr="00F0000E" w:rsidRDefault="000A38C8" w:rsidP="00F0000E">
      <w:pPr>
        <w:spacing w:line="276" w:lineRule="auto"/>
        <w:rPr>
          <w:b/>
          <w:sz w:val="28"/>
          <w:szCs w:val="28"/>
          <w:lang w:val="uk-UA"/>
        </w:rPr>
      </w:pPr>
      <w:r w:rsidRPr="003C00E8">
        <w:rPr>
          <w:rFonts w:eastAsia="Calibri"/>
          <w:b/>
          <w:sz w:val="28"/>
          <w:szCs w:val="28"/>
          <w:lang w:val="uk-UA" w:eastAsia="en-US"/>
        </w:rPr>
        <w:lastRenderedPageBreak/>
        <w:t xml:space="preserve"> </w:t>
      </w:r>
      <w:r w:rsidRPr="003C00E8">
        <w:rPr>
          <w:b/>
          <w:sz w:val="28"/>
          <w:szCs w:val="28"/>
          <w:lang w:val="uk-UA"/>
        </w:rPr>
        <w:t>ПЕРЕЛІК ПИТАНЬ ДЛЯ ПІДСУМКОВОГО КОНТРОЛЮ ЗНАНЬ</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 xml:space="preserve">Економічна сутність інвестицій </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Класифікація інвестицій</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Інвестиційна діяльність: суть, мета та механізм здійснення</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Інвестиційний процес та його стадії</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Характеристика суб’єктів інвестиційної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Характеристика об’єктів інвестиційної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Держава як суб’єкт інвестиційної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Участь фінансових посередників в інвестуванні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Функціональні учасники інвестиційного процесу</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Характеристика інвестиційного ринку та його інфраструктури</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Кон’юнктура інвестиційного ринку.</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Інвестиційний клімат та фактори його формування.</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sz w:val="28"/>
          <w:szCs w:val="28"/>
        </w:rPr>
        <w:t>Поняття інвестиційної привабливості та методи її оцінки</w:t>
      </w:r>
    </w:p>
    <w:p w:rsidR="00142CA5" w:rsidRPr="00923505" w:rsidRDefault="00142CA5" w:rsidP="002A6B92">
      <w:pPr>
        <w:pStyle w:val="af2"/>
        <w:numPr>
          <w:ilvl w:val="0"/>
          <w:numId w:val="9"/>
        </w:numPr>
        <w:spacing w:after="0"/>
        <w:contextualSpacing w:val="0"/>
        <w:rPr>
          <w:rFonts w:ascii="Times New Roman" w:hAnsi="Times New Roman"/>
          <w:sz w:val="28"/>
          <w:szCs w:val="28"/>
        </w:rPr>
      </w:pPr>
      <w:r w:rsidRPr="00923505">
        <w:rPr>
          <w:rFonts w:ascii="Times New Roman" w:hAnsi="Times New Roman"/>
          <w:bCs/>
          <w:sz w:val="28"/>
          <w:szCs w:val="28"/>
        </w:rPr>
        <w:t xml:space="preserve"> Інвестиційна привабливість об’єктів ринку інвестицій.</w:t>
      </w:r>
    </w:p>
    <w:p w:rsidR="00142CA5" w:rsidRPr="00923505" w:rsidRDefault="00142CA5" w:rsidP="002A6B92">
      <w:pPr>
        <w:pStyle w:val="af2"/>
        <w:numPr>
          <w:ilvl w:val="0"/>
          <w:numId w:val="9"/>
        </w:numPr>
        <w:spacing w:after="0"/>
        <w:contextualSpacing w:val="0"/>
        <w:rPr>
          <w:rFonts w:ascii="Times New Roman" w:hAnsi="Times New Roman"/>
          <w:sz w:val="28"/>
          <w:szCs w:val="28"/>
        </w:rPr>
      </w:pPr>
      <w:r w:rsidRPr="00923505">
        <w:rPr>
          <w:rFonts w:ascii="Times New Roman" w:hAnsi="Times New Roman"/>
          <w:sz w:val="28"/>
          <w:szCs w:val="28"/>
        </w:rPr>
        <w:t>Оцінювання інвестиційної привабливості країни і регіону</w:t>
      </w:r>
    </w:p>
    <w:p w:rsidR="00142CA5" w:rsidRPr="00923505" w:rsidRDefault="00142CA5" w:rsidP="002A6B92">
      <w:pPr>
        <w:pStyle w:val="af2"/>
        <w:numPr>
          <w:ilvl w:val="0"/>
          <w:numId w:val="9"/>
        </w:numPr>
        <w:spacing w:after="0"/>
        <w:contextualSpacing w:val="0"/>
        <w:rPr>
          <w:rFonts w:ascii="Times New Roman" w:hAnsi="Times New Roman"/>
          <w:sz w:val="28"/>
          <w:szCs w:val="28"/>
        </w:rPr>
      </w:pPr>
      <w:r w:rsidRPr="00923505">
        <w:rPr>
          <w:rFonts w:ascii="Times New Roman" w:hAnsi="Times New Roman"/>
          <w:sz w:val="28"/>
          <w:szCs w:val="28"/>
        </w:rPr>
        <w:t>Оцінювання інвестиційної привабливості галузі</w:t>
      </w:r>
    </w:p>
    <w:p w:rsidR="00142CA5" w:rsidRPr="00923505" w:rsidRDefault="00142CA5" w:rsidP="002A6B92">
      <w:pPr>
        <w:pStyle w:val="af2"/>
        <w:numPr>
          <w:ilvl w:val="0"/>
          <w:numId w:val="9"/>
        </w:numPr>
        <w:spacing w:before="100" w:beforeAutospacing="1" w:after="0" w:afterAutospacing="1"/>
        <w:contextualSpacing w:val="0"/>
        <w:rPr>
          <w:rFonts w:ascii="Times New Roman" w:hAnsi="Times New Roman"/>
          <w:sz w:val="28"/>
          <w:szCs w:val="28"/>
        </w:rPr>
      </w:pPr>
      <w:r w:rsidRPr="00923505">
        <w:rPr>
          <w:rFonts w:ascii="Times New Roman" w:hAnsi="Times New Roman"/>
          <w:sz w:val="28"/>
          <w:szCs w:val="28"/>
        </w:rPr>
        <w:t>Методичні підходи до оцінювання інвестиційної привабливості підприємства</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Загальна характеристика форм, типів та джерел фінансування інвестиційної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Методи фінансування інвестиційної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Оцінка вартості інвестиційних ресурсів.</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Методи оптимізації структури інвестиційних ресурсів.</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Характеристика фінансових інвестицій.</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Фінансовий ринок, його інфраструктура.</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Ринок цінних паперів та його учасники.</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Аналіз та оцінка ефективності фінансових інвестицій.</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Порядок формування портфеля цінних паперів.</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Суть, форми та структура реальних інвестицій.</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Капітальні інвестиції як форма реальних інвестицій: суть, види та структура.</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Економічна оцінка об’єктів реального інвестування.</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Інвестиції в оборотні активи.</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Економічна сутність інновацій та інноваційного процесу</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Об’єкти інноваційної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Суб’єкти інноваційної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Методи оцінки ефективності інноваційної діяльності підприємства</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t>Фінансова підтримка інноваційної діяльності</w:t>
      </w:r>
    </w:p>
    <w:p w:rsidR="00142CA5" w:rsidRPr="00923505" w:rsidRDefault="00142CA5" w:rsidP="002A6B92">
      <w:pPr>
        <w:pStyle w:val="af2"/>
        <w:numPr>
          <w:ilvl w:val="0"/>
          <w:numId w:val="9"/>
        </w:numPr>
        <w:spacing w:after="0"/>
        <w:rPr>
          <w:rFonts w:ascii="Times New Roman" w:hAnsi="Times New Roman"/>
          <w:sz w:val="28"/>
          <w:szCs w:val="28"/>
        </w:rPr>
      </w:pPr>
      <w:r w:rsidRPr="00923505">
        <w:rPr>
          <w:rFonts w:ascii="Times New Roman" w:hAnsi="Times New Roman"/>
          <w:bCs/>
          <w:sz w:val="28"/>
          <w:szCs w:val="28"/>
        </w:rPr>
        <w:lastRenderedPageBreak/>
        <w:t>Державне регулювання інноваційної діяльності в Україні</w:t>
      </w:r>
    </w:p>
    <w:p w:rsidR="00142CA5" w:rsidRPr="00923505" w:rsidRDefault="00142CA5" w:rsidP="002A6B92">
      <w:pPr>
        <w:pStyle w:val="af2"/>
        <w:numPr>
          <w:ilvl w:val="0"/>
          <w:numId w:val="9"/>
        </w:numPr>
        <w:shd w:val="clear" w:color="auto" w:fill="FFFFFF"/>
        <w:tabs>
          <w:tab w:val="left" w:pos="1830"/>
        </w:tabs>
        <w:spacing w:after="0"/>
        <w:rPr>
          <w:rFonts w:ascii="Times New Roman" w:eastAsia="Times New Roman" w:hAnsi="Times New Roman"/>
          <w:sz w:val="28"/>
          <w:szCs w:val="28"/>
        </w:rPr>
      </w:pPr>
      <w:r w:rsidRPr="00923505">
        <w:rPr>
          <w:rFonts w:ascii="Times New Roman" w:eastAsia="Times New Roman" w:hAnsi="Times New Roman"/>
          <w:bCs/>
          <w:sz w:val="28"/>
          <w:szCs w:val="28"/>
        </w:rPr>
        <w:t>Сутність, принципи та функції інвестиційного менеджменту.</w:t>
      </w:r>
    </w:p>
    <w:p w:rsidR="00142CA5" w:rsidRPr="00923505"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923505">
        <w:rPr>
          <w:rFonts w:ascii="Times New Roman" w:eastAsia="Times New Roman" w:hAnsi="Times New Roman"/>
          <w:bCs/>
          <w:sz w:val="28"/>
          <w:szCs w:val="28"/>
        </w:rPr>
        <w:t>Формування інвестиційної стратегії і її реалізації.</w:t>
      </w:r>
    </w:p>
    <w:p w:rsidR="00142CA5" w:rsidRPr="00923505"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923505">
        <w:rPr>
          <w:rFonts w:ascii="Times New Roman" w:eastAsia="Times New Roman" w:hAnsi="Times New Roman"/>
          <w:bCs/>
          <w:sz w:val="28"/>
          <w:szCs w:val="28"/>
        </w:rPr>
        <w:t>Інформаційне забезпечення інвестиційного менеджменту.</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Економічна сутність планування інвестицій</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Планування інвестицій на мікрорівні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Планування інвестицій на макрорівні </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Pr>
          <w:rFonts w:ascii="Times New Roman" w:eastAsia="Times New Roman" w:hAnsi="Times New Roman"/>
          <w:bCs/>
          <w:sz w:val="28"/>
          <w:szCs w:val="28"/>
        </w:rPr>
        <w:t>Поняття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Pr>
          <w:rFonts w:ascii="Times New Roman" w:eastAsia="Times New Roman" w:hAnsi="Times New Roman"/>
          <w:bCs/>
          <w:sz w:val="28"/>
          <w:szCs w:val="28"/>
        </w:rPr>
        <w:t>Класифікація інвестиційних проє</w:t>
      </w:r>
      <w:r w:rsidRPr="00A95614">
        <w:rPr>
          <w:rFonts w:ascii="Times New Roman" w:eastAsia="Times New Roman" w:hAnsi="Times New Roman"/>
          <w:bCs/>
          <w:sz w:val="28"/>
          <w:szCs w:val="28"/>
        </w:rPr>
        <w:t>ктів.</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Ж</w:t>
      </w:r>
      <w:r>
        <w:rPr>
          <w:rFonts w:ascii="Times New Roman" w:eastAsia="Times New Roman" w:hAnsi="Times New Roman"/>
          <w:bCs/>
          <w:sz w:val="28"/>
          <w:szCs w:val="28"/>
        </w:rPr>
        <w:t>иттєвий цикл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Pr>
          <w:rFonts w:ascii="Times New Roman" w:eastAsia="Times New Roman" w:hAnsi="Times New Roman"/>
          <w:bCs/>
          <w:sz w:val="28"/>
          <w:szCs w:val="28"/>
        </w:rPr>
        <w:t>Формування грошових потоків проє</w:t>
      </w:r>
      <w:r w:rsidRPr="00A95614">
        <w:rPr>
          <w:rFonts w:ascii="Times New Roman" w:eastAsia="Times New Roman" w:hAnsi="Times New Roman"/>
          <w:bCs/>
          <w:sz w:val="28"/>
          <w:szCs w:val="28"/>
        </w:rPr>
        <w:t>кту.</w:t>
      </w:r>
      <w:r w:rsidRPr="00A95614">
        <w:rPr>
          <w:rFonts w:ascii="Times New Roman" w:eastAsia="Times New Roman" w:hAnsi="Times New Roman"/>
          <w:sz w:val="28"/>
          <w:szCs w:val="28"/>
        </w:rPr>
        <w:t>  </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Форми реального інвестування та політика управління ними.</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Pr>
          <w:rFonts w:ascii="Times New Roman" w:eastAsia="Times New Roman" w:hAnsi="Times New Roman"/>
          <w:bCs/>
          <w:sz w:val="28"/>
          <w:szCs w:val="28"/>
        </w:rPr>
        <w:t>Бізнес-план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Аналіз інвестиці</w:t>
      </w:r>
      <w:r>
        <w:rPr>
          <w:rFonts w:ascii="Times New Roman" w:eastAsia="Times New Roman" w:hAnsi="Times New Roman"/>
          <w:bCs/>
          <w:sz w:val="28"/>
          <w:szCs w:val="28"/>
        </w:rPr>
        <w:t>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М</w:t>
      </w:r>
      <w:r>
        <w:rPr>
          <w:rFonts w:ascii="Times New Roman" w:eastAsia="Times New Roman" w:hAnsi="Times New Roman"/>
          <w:bCs/>
          <w:sz w:val="28"/>
          <w:szCs w:val="28"/>
        </w:rPr>
        <w:t>етоди оцінки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Pr>
          <w:rFonts w:ascii="Times New Roman" w:eastAsia="Times New Roman" w:hAnsi="Times New Roman"/>
          <w:bCs/>
          <w:sz w:val="28"/>
          <w:szCs w:val="28"/>
        </w:rPr>
        <w:t>Моніторинг інвестиційного проє</w:t>
      </w:r>
      <w:r w:rsidRPr="00A95614">
        <w:rPr>
          <w:rFonts w:ascii="Times New Roman" w:eastAsia="Times New Roman" w:hAnsi="Times New Roman"/>
          <w:bCs/>
          <w:sz w:val="28"/>
          <w:szCs w:val="28"/>
        </w:rPr>
        <w:t>кту.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Міжнародний рух капіталу і фактори його розвитку.</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Прямі іноземні інвестиції.</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Міжнародні фінансові організації.</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Сутність і класифікація інвестиційних ризиків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Методи оцінки фінансового ризику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Управління інвестиційними ризиками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Оцінка ризиків інвестиційного проєкту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Сутність і методологічні основи інвестиційного аналізу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Місце і роль інвестиційного аналізу в системі фінансового менеджменту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Особливості інвестиційного процесу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Концепції структури капіталу підприємства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Сутність та склад техніко-еко</w:t>
      </w:r>
      <w:r>
        <w:rPr>
          <w:rFonts w:ascii="Times New Roman" w:hAnsi="Times New Roman"/>
          <w:sz w:val="28"/>
          <w:szCs w:val="28"/>
        </w:rPr>
        <w:t>номічного обґрунтування проекту</w:t>
      </w:r>
      <w:r w:rsidRPr="00A95614">
        <w:rPr>
          <w:rFonts w:ascii="Times New Roman" w:hAnsi="Times New Roman"/>
          <w:sz w:val="28"/>
          <w:szCs w:val="28"/>
        </w:rPr>
        <w:t xml:space="preserve">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Система техніко-економічних </w:t>
      </w:r>
      <w:r>
        <w:rPr>
          <w:rFonts w:ascii="Times New Roman" w:hAnsi="Times New Roman"/>
          <w:sz w:val="28"/>
          <w:szCs w:val="28"/>
        </w:rPr>
        <w:t>показників ефективності проекту</w:t>
      </w:r>
      <w:r w:rsidRPr="00A95614">
        <w:rPr>
          <w:rFonts w:ascii="Times New Roman" w:hAnsi="Times New Roman"/>
          <w:sz w:val="28"/>
          <w:szCs w:val="28"/>
        </w:rPr>
        <w:t xml:space="preserve">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Склад та призначення проектно-кошторисної документації.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Організаційно-економічні аспекти порядку розробки проектно-кошторисної документації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 xml:space="preserve">Методи визначення кошторисної вартості інвестицій </w:t>
      </w:r>
    </w:p>
    <w:p w:rsidR="00142CA5" w:rsidRPr="00A95614" w:rsidRDefault="00142CA5" w:rsidP="002A6B92">
      <w:pPr>
        <w:pStyle w:val="af2"/>
        <w:numPr>
          <w:ilvl w:val="0"/>
          <w:numId w:val="9"/>
        </w:numPr>
        <w:spacing w:after="0"/>
        <w:rPr>
          <w:rFonts w:ascii="Times New Roman" w:hAnsi="Times New Roman"/>
          <w:sz w:val="28"/>
          <w:szCs w:val="28"/>
        </w:rPr>
      </w:pPr>
      <w:r w:rsidRPr="00A95614">
        <w:rPr>
          <w:rFonts w:ascii="Times New Roman" w:hAnsi="Times New Roman"/>
          <w:sz w:val="28"/>
          <w:szCs w:val="28"/>
        </w:rPr>
        <w:t>Доходи та витрати інвестиційних проектів</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bCs/>
          <w:sz w:val="28"/>
          <w:szCs w:val="28"/>
        </w:rPr>
      </w:pPr>
      <w:r w:rsidRPr="00A95614">
        <w:rPr>
          <w:rFonts w:ascii="Times New Roman" w:eastAsia="Times New Roman" w:hAnsi="Times New Roman"/>
          <w:bCs/>
          <w:sz w:val="28"/>
          <w:szCs w:val="28"/>
        </w:rPr>
        <w:t>Поняття державного управління інвестиційною діяльністю</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bCs/>
          <w:sz w:val="28"/>
          <w:szCs w:val="28"/>
        </w:rPr>
        <w:t>Суб’єкти державного управління інвестиційною діяльністю</w:t>
      </w:r>
      <w:r w:rsidRPr="00A95614">
        <w:rPr>
          <w:rFonts w:ascii="Times New Roman" w:eastAsia="Times New Roman" w:hAnsi="Times New Roman"/>
          <w:sz w:val="28"/>
          <w:szCs w:val="28"/>
        </w:rPr>
        <w:t> </w:t>
      </w:r>
    </w:p>
    <w:p w:rsidR="00142CA5" w:rsidRPr="00A95614" w:rsidRDefault="00142CA5" w:rsidP="002A6B92">
      <w:pPr>
        <w:pStyle w:val="af2"/>
        <w:numPr>
          <w:ilvl w:val="0"/>
          <w:numId w:val="9"/>
        </w:numPr>
        <w:shd w:val="clear" w:color="auto" w:fill="FFFFFF"/>
        <w:spacing w:after="0"/>
        <w:jc w:val="both"/>
        <w:rPr>
          <w:rFonts w:ascii="Times New Roman" w:eastAsia="Times New Roman" w:hAnsi="Times New Roman"/>
          <w:sz w:val="28"/>
          <w:szCs w:val="28"/>
        </w:rPr>
      </w:pPr>
      <w:r w:rsidRPr="00A95614">
        <w:rPr>
          <w:rFonts w:ascii="Times New Roman" w:eastAsia="Times New Roman" w:hAnsi="Times New Roman"/>
          <w:sz w:val="28"/>
          <w:szCs w:val="28"/>
        </w:rPr>
        <w:t>Форми і методи державного управління інвестиційною діяльністю</w:t>
      </w:r>
    </w:p>
    <w:p w:rsidR="000A38C8" w:rsidRPr="00F0000E" w:rsidRDefault="00142CA5" w:rsidP="00F0000E">
      <w:pPr>
        <w:pStyle w:val="af2"/>
        <w:numPr>
          <w:ilvl w:val="0"/>
          <w:numId w:val="9"/>
        </w:numPr>
        <w:shd w:val="clear" w:color="auto" w:fill="FFFFFF"/>
        <w:spacing w:after="0"/>
        <w:jc w:val="both"/>
        <w:rPr>
          <w:rFonts w:ascii="Times New Roman" w:eastAsia="Times New Roman" w:hAnsi="Times New Roman"/>
          <w:bCs/>
          <w:sz w:val="28"/>
          <w:szCs w:val="28"/>
        </w:rPr>
      </w:pPr>
      <w:r w:rsidRPr="00A95614">
        <w:rPr>
          <w:rFonts w:ascii="Times New Roman" w:hAnsi="Times New Roman"/>
          <w:sz w:val="28"/>
          <w:szCs w:val="28"/>
        </w:rPr>
        <w:t>Державне регулювання іноземних інвестицій</w:t>
      </w:r>
    </w:p>
    <w:p w:rsidR="000A38C8" w:rsidRPr="003C00E8" w:rsidRDefault="000A38C8" w:rsidP="00223C98">
      <w:pPr>
        <w:tabs>
          <w:tab w:val="num" w:pos="0"/>
          <w:tab w:val="left" w:pos="3480"/>
          <w:tab w:val="left" w:pos="3840"/>
        </w:tabs>
        <w:rPr>
          <w:b/>
          <w:sz w:val="28"/>
          <w:szCs w:val="28"/>
          <w:lang w:val="uk-UA"/>
        </w:rPr>
      </w:pPr>
      <w:r w:rsidRPr="003C00E8">
        <w:rPr>
          <w:b/>
          <w:sz w:val="28"/>
          <w:szCs w:val="28"/>
          <w:lang w:val="uk-UA"/>
        </w:rPr>
        <w:lastRenderedPageBreak/>
        <w:t xml:space="preserve">                          9. РЕКОМЕНДОВАНА ЛІТЕРАТУРА</w:t>
      </w:r>
    </w:p>
    <w:p w:rsidR="007E3118" w:rsidRPr="003C00E8" w:rsidRDefault="007E3118" w:rsidP="007E3118">
      <w:pPr>
        <w:shd w:val="clear" w:color="auto" w:fill="FFFFFF"/>
        <w:jc w:val="center"/>
        <w:rPr>
          <w:b/>
          <w:bCs/>
          <w:spacing w:val="-6"/>
          <w:szCs w:val="28"/>
          <w:lang w:val="uk-UA"/>
        </w:rPr>
      </w:pPr>
      <w:r w:rsidRPr="003C00E8">
        <w:rPr>
          <w:b/>
          <w:bCs/>
          <w:spacing w:val="-6"/>
          <w:szCs w:val="28"/>
          <w:lang w:val="uk-UA"/>
        </w:rPr>
        <w:t>Основна література</w:t>
      </w:r>
    </w:p>
    <w:p w:rsidR="00DE57D4" w:rsidRPr="00DE57D4" w:rsidRDefault="00DE57D4" w:rsidP="002A6B92">
      <w:pPr>
        <w:pStyle w:val="2"/>
        <w:keepLines/>
        <w:numPr>
          <w:ilvl w:val="0"/>
          <w:numId w:val="47"/>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Адамчик В.В. Міжнародна інвестиційна та інноваційна діяльність: теоретичні та прикладні аспекти: навч. посіб. Львів : Крок, 2014. 238 с. </w:t>
      </w:r>
    </w:p>
    <w:p w:rsidR="00DE57D4" w:rsidRPr="00DE57D4" w:rsidRDefault="00DE57D4" w:rsidP="002A6B92">
      <w:pPr>
        <w:pStyle w:val="2"/>
        <w:keepLines/>
        <w:numPr>
          <w:ilvl w:val="0"/>
          <w:numId w:val="47"/>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Алексєєнко І. І. Інвестування : навч. посіб. Харків : ХНЕУ , 2018. 205 с.</w:t>
      </w:r>
    </w:p>
    <w:p w:rsidR="00DE57D4" w:rsidRPr="00DE57D4" w:rsidRDefault="00DE57D4" w:rsidP="002A6B92">
      <w:pPr>
        <w:pStyle w:val="af2"/>
        <w:numPr>
          <w:ilvl w:val="0"/>
          <w:numId w:val="47"/>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Боярко І.М.Інвестиційний аналіз: навчальний посібник .  К : ЦНЛ,2019. 400 с.</w:t>
      </w:r>
    </w:p>
    <w:p w:rsidR="00DE57D4" w:rsidRPr="00DE57D4" w:rsidRDefault="00DE57D4" w:rsidP="002A6B92">
      <w:pPr>
        <w:pStyle w:val="af2"/>
        <w:numPr>
          <w:ilvl w:val="0"/>
          <w:numId w:val="47"/>
        </w:numPr>
        <w:spacing w:after="0"/>
        <w:rPr>
          <w:rFonts w:ascii="Times New Roman" w:hAnsi="Times New Roman"/>
          <w:sz w:val="28"/>
          <w:szCs w:val="28"/>
        </w:rPr>
      </w:pPr>
      <w:r w:rsidRPr="00DE57D4">
        <w:rPr>
          <w:rFonts w:ascii="Times New Roman" w:hAnsi="Times New Roman"/>
          <w:bCs/>
          <w:iCs/>
          <w:sz w:val="28"/>
          <w:szCs w:val="28"/>
        </w:rPr>
        <w:t>Гудзь О. Є. Інвестиційний менеджмент: навчальний посібник .Львів: ТОВ «Галицька видавнича спілка», 2020. 223 с.</w:t>
      </w:r>
    </w:p>
    <w:p w:rsidR="00DE57D4" w:rsidRPr="00DE57D4" w:rsidRDefault="00DE57D4" w:rsidP="002A6B92">
      <w:pPr>
        <w:pStyle w:val="af2"/>
        <w:numPr>
          <w:ilvl w:val="0"/>
          <w:numId w:val="47"/>
        </w:numPr>
        <w:spacing w:after="0"/>
        <w:rPr>
          <w:rFonts w:ascii="Times New Roman" w:hAnsi="Times New Roman"/>
          <w:sz w:val="28"/>
          <w:szCs w:val="28"/>
        </w:rPr>
      </w:pPr>
      <w:r w:rsidRPr="00DE57D4">
        <w:rPr>
          <w:rFonts w:ascii="Times New Roman" w:hAnsi="Times New Roman"/>
          <w:sz w:val="28"/>
          <w:szCs w:val="28"/>
        </w:rPr>
        <w:t>Давиденко Н. М. Інвестування: підручник . Київ , 2021. 460 с.</w:t>
      </w:r>
    </w:p>
    <w:p w:rsidR="00DE57D4" w:rsidRPr="00DE57D4" w:rsidRDefault="00DE57D4" w:rsidP="002A6B92">
      <w:pPr>
        <w:pStyle w:val="2"/>
        <w:keepLines/>
        <w:numPr>
          <w:ilvl w:val="0"/>
          <w:numId w:val="47"/>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 xml:space="preserve">Єгорова І.Г. Міжнародна інвестиційна діяльність: навч. посіб. Кривий ріг: Видавничий дім, 2010. 291 с. </w:t>
      </w:r>
    </w:p>
    <w:p w:rsidR="00DE57D4" w:rsidRPr="00DE57D4" w:rsidRDefault="00DE57D4" w:rsidP="002A6B92">
      <w:pPr>
        <w:pStyle w:val="af2"/>
        <w:numPr>
          <w:ilvl w:val="0"/>
          <w:numId w:val="47"/>
        </w:numPr>
        <w:shd w:val="clear" w:color="auto" w:fill="FFFFFF"/>
        <w:spacing w:after="0" w:line="240" w:lineRule="auto"/>
        <w:rPr>
          <w:rFonts w:ascii="Times New Roman" w:hAnsi="Times New Roman"/>
          <w:bCs/>
          <w:spacing w:val="-6"/>
          <w:sz w:val="28"/>
          <w:szCs w:val="28"/>
        </w:rPr>
      </w:pPr>
      <w:r w:rsidRPr="00DE57D4">
        <w:rPr>
          <w:rFonts w:ascii="Times New Roman" w:hAnsi="Times New Roman"/>
          <w:bCs/>
          <w:spacing w:val="-6"/>
          <w:sz w:val="28"/>
          <w:szCs w:val="28"/>
        </w:rPr>
        <w:t>Майорова Т. В. Інвестиційна діяльність : підручник . К : ЦНЛ, 2019. 472 с.</w:t>
      </w:r>
    </w:p>
    <w:p w:rsidR="00DE57D4" w:rsidRPr="00DE57D4" w:rsidRDefault="00DE57D4" w:rsidP="002A6B92">
      <w:pPr>
        <w:pStyle w:val="af2"/>
        <w:numPr>
          <w:ilvl w:val="0"/>
          <w:numId w:val="47"/>
        </w:numPr>
        <w:spacing w:after="0"/>
        <w:rPr>
          <w:rFonts w:ascii="Times New Roman" w:hAnsi="Times New Roman"/>
          <w:sz w:val="28"/>
          <w:szCs w:val="28"/>
        </w:rPr>
      </w:pPr>
      <w:r w:rsidRPr="00DE57D4">
        <w:rPr>
          <w:rFonts w:ascii="Times New Roman" w:hAnsi="Times New Roman"/>
          <w:sz w:val="28"/>
          <w:szCs w:val="28"/>
        </w:rPr>
        <w:t xml:space="preserve">Мойсеєнко І.П. Інвестування: навч. посіб.  Київ: Знання, 2014. 490 с. </w:t>
      </w:r>
    </w:p>
    <w:p w:rsidR="00DE57D4" w:rsidRPr="00DE57D4" w:rsidRDefault="00DE57D4" w:rsidP="002A6B92">
      <w:pPr>
        <w:pStyle w:val="af2"/>
        <w:numPr>
          <w:ilvl w:val="0"/>
          <w:numId w:val="47"/>
        </w:numPr>
        <w:spacing w:after="0"/>
        <w:rPr>
          <w:rFonts w:ascii="Times New Roman" w:hAnsi="Times New Roman"/>
          <w:sz w:val="28"/>
          <w:szCs w:val="28"/>
        </w:rPr>
      </w:pPr>
      <w:r w:rsidRPr="00DE57D4">
        <w:rPr>
          <w:rFonts w:ascii="Times New Roman" w:hAnsi="Times New Roman"/>
          <w:sz w:val="28"/>
          <w:szCs w:val="28"/>
        </w:rPr>
        <w:t>Пріб К.А. Інвестування: навч. посібник .Київ: Університет «Україна», 2015.  259с.</w:t>
      </w:r>
    </w:p>
    <w:p w:rsidR="00DE57D4" w:rsidRPr="00DE57D4" w:rsidRDefault="00DE57D4" w:rsidP="002A6B92">
      <w:pPr>
        <w:pStyle w:val="af2"/>
        <w:numPr>
          <w:ilvl w:val="0"/>
          <w:numId w:val="47"/>
        </w:numPr>
        <w:spacing w:after="0"/>
        <w:rPr>
          <w:sz w:val="28"/>
          <w:szCs w:val="28"/>
        </w:rPr>
      </w:pPr>
      <w:r w:rsidRPr="00DE57D4">
        <w:rPr>
          <w:rFonts w:ascii="Times New Roman" w:hAnsi="Times New Roman"/>
          <w:sz w:val="28"/>
          <w:szCs w:val="28"/>
        </w:rPr>
        <w:t>Сазонець І. Л., Федорова В. А. Інвестування : підручник.Київ:ЦУЛ, 2011. 312 с.</w:t>
      </w:r>
    </w:p>
    <w:p w:rsidR="00DE57D4" w:rsidRPr="00DE57D4" w:rsidRDefault="00DE57D4" w:rsidP="002A6B92">
      <w:pPr>
        <w:pStyle w:val="2"/>
        <w:keepLines/>
        <w:numPr>
          <w:ilvl w:val="0"/>
          <w:numId w:val="47"/>
        </w:numPr>
        <w:spacing w:before="0" w:after="0" w:line="276" w:lineRule="auto"/>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Швед В.В. Міжнародна інвестиційна діяльність: навч. посіб. Вінниця.</w:t>
      </w:r>
    </w:p>
    <w:p w:rsidR="00DE57D4" w:rsidRPr="00DE57D4" w:rsidRDefault="00DE57D4" w:rsidP="00E426EE">
      <w:pPr>
        <w:pStyle w:val="2"/>
        <w:spacing w:before="0"/>
        <w:ind w:left="360"/>
        <w:rPr>
          <w:rFonts w:ascii="Times New Roman" w:hAnsi="Times New Roman" w:cs="Times New Roman"/>
          <w:b w:val="0"/>
          <w:bCs w:val="0"/>
          <w:i w:val="0"/>
          <w:color w:val="000000"/>
        </w:rPr>
      </w:pPr>
      <w:r w:rsidRPr="00DE57D4">
        <w:rPr>
          <w:rFonts w:ascii="Times New Roman" w:hAnsi="Times New Roman" w:cs="Times New Roman"/>
          <w:b w:val="0"/>
          <w:bCs w:val="0"/>
          <w:i w:val="0"/>
          <w:color w:val="000000"/>
        </w:rPr>
        <w:t>2017.224 с.</w:t>
      </w:r>
    </w:p>
    <w:p w:rsidR="00DE57D4" w:rsidRPr="00DE57D4" w:rsidRDefault="00DE57D4" w:rsidP="00DE57D4">
      <w:pPr>
        <w:pStyle w:val="2"/>
        <w:spacing w:before="0"/>
        <w:ind w:left="142"/>
        <w:jc w:val="center"/>
        <w:rPr>
          <w:rFonts w:ascii="Times New Roman" w:hAnsi="Times New Roman" w:cs="Times New Roman"/>
          <w:bCs w:val="0"/>
          <w:i w:val="0"/>
          <w:color w:val="000000"/>
        </w:rPr>
      </w:pPr>
      <w:r w:rsidRPr="00DE57D4">
        <w:rPr>
          <w:rFonts w:ascii="Times New Roman" w:hAnsi="Times New Roman" w:cs="Times New Roman"/>
          <w:bCs w:val="0"/>
          <w:i w:val="0"/>
          <w:color w:val="000000"/>
        </w:rPr>
        <w:t>Допоміжна література</w:t>
      </w:r>
    </w:p>
    <w:p w:rsidR="00DE57D4" w:rsidRPr="00DE57D4" w:rsidRDefault="00DE57D4" w:rsidP="002A6B92">
      <w:pPr>
        <w:pStyle w:val="af2"/>
        <w:numPr>
          <w:ilvl w:val="0"/>
          <w:numId w:val="4"/>
        </w:numPr>
        <w:tabs>
          <w:tab w:val="left" w:pos="1719"/>
        </w:tabs>
        <w:spacing w:line="240" w:lineRule="auto"/>
        <w:rPr>
          <w:rFonts w:ascii="Times New Roman" w:hAnsi="Times New Roman"/>
          <w:sz w:val="28"/>
          <w:szCs w:val="28"/>
        </w:rPr>
      </w:pPr>
      <w:r w:rsidRPr="00DE57D4">
        <w:rPr>
          <w:rFonts w:ascii="Times New Roman" w:hAnsi="Times New Roman"/>
          <w:sz w:val="28"/>
          <w:szCs w:val="28"/>
        </w:rPr>
        <w:t>Скоробогатова Н. Є. Інвестування: практикум: навчальний посібник . Київ : КПІ ім. Ігоря Сікорського,2023. 67 с.</w:t>
      </w:r>
    </w:p>
    <w:p w:rsidR="00DE57D4" w:rsidRPr="00DE57D4" w:rsidRDefault="00DE57D4" w:rsidP="002A6B92">
      <w:pPr>
        <w:pStyle w:val="af2"/>
        <w:numPr>
          <w:ilvl w:val="0"/>
          <w:numId w:val="4"/>
        </w:numPr>
        <w:tabs>
          <w:tab w:val="left" w:pos="1719"/>
        </w:tabs>
        <w:spacing w:line="240" w:lineRule="auto"/>
        <w:rPr>
          <w:rFonts w:ascii="Times New Roman" w:hAnsi="Times New Roman"/>
          <w:sz w:val="28"/>
          <w:szCs w:val="28"/>
        </w:rPr>
      </w:pPr>
      <w:r w:rsidRPr="00DE57D4">
        <w:rPr>
          <w:rFonts w:ascii="Times New Roman" w:hAnsi="Times New Roman"/>
          <w:sz w:val="28"/>
          <w:szCs w:val="28"/>
        </w:rPr>
        <w:t>Степанова А. А. Інвестування в схемах і таблицях: підручник. Київ: Київський національний університет імені Тараса Шевченка, 2021. 103с.</w:t>
      </w:r>
    </w:p>
    <w:p w:rsidR="00DE57D4" w:rsidRPr="00DE57D4" w:rsidRDefault="00DE57D4" w:rsidP="002A6B92">
      <w:pPr>
        <w:pStyle w:val="af2"/>
        <w:numPr>
          <w:ilvl w:val="0"/>
          <w:numId w:val="4"/>
        </w:numPr>
        <w:tabs>
          <w:tab w:val="left" w:pos="1719"/>
        </w:tabs>
        <w:spacing w:line="240" w:lineRule="auto"/>
        <w:rPr>
          <w:rFonts w:ascii="Times New Roman" w:hAnsi="Times New Roman"/>
          <w:sz w:val="28"/>
          <w:szCs w:val="28"/>
        </w:rPr>
      </w:pPr>
      <w:r w:rsidRPr="00DE57D4">
        <w:rPr>
          <w:rFonts w:ascii="Times New Roman" w:hAnsi="Times New Roman"/>
          <w:sz w:val="28"/>
          <w:szCs w:val="28"/>
        </w:rPr>
        <w:t>Ходаківська В.П. Ринок фінансових послуг:навчальний посібник. Київ: ЦУЛ, 2022. 320 с.</w:t>
      </w:r>
    </w:p>
    <w:p w:rsidR="00DE57D4" w:rsidRPr="00DE57D4" w:rsidRDefault="00DE57D4" w:rsidP="00DE57D4">
      <w:pPr>
        <w:pStyle w:val="af2"/>
        <w:tabs>
          <w:tab w:val="left" w:pos="1719"/>
        </w:tabs>
        <w:spacing w:line="240" w:lineRule="auto"/>
        <w:ind w:left="0"/>
        <w:jc w:val="center"/>
        <w:rPr>
          <w:rFonts w:ascii="Times New Roman" w:hAnsi="Times New Roman"/>
          <w:b/>
          <w:bCs/>
          <w:sz w:val="28"/>
          <w:szCs w:val="28"/>
        </w:rPr>
      </w:pPr>
      <w:r w:rsidRPr="00DE57D4">
        <w:rPr>
          <w:rFonts w:ascii="Times New Roman" w:hAnsi="Times New Roman"/>
          <w:b/>
          <w:bCs/>
          <w:sz w:val="28"/>
          <w:szCs w:val="28"/>
        </w:rPr>
        <w:t>Інформаційні ресурси в мережі Інтернет</w:t>
      </w:r>
    </w:p>
    <w:p w:rsidR="00DE57D4" w:rsidRPr="00DE57D4" w:rsidRDefault="00DE57D4" w:rsidP="002A6B92">
      <w:pPr>
        <w:pStyle w:val="a7"/>
        <w:numPr>
          <w:ilvl w:val="0"/>
          <w:numId w:val="2"/>
        </w:numPr>
        <w:spacing w:before="0" w:beforeAutospacing="0" w:after="0" w:afterAutospacing="0"/>
        <w:rPr>
          <w:rFonts w:eastAsia="Calibri"/>
          <w:bCs/>
          <w:sz w:val="28"/>
          <w:szCs w:val="28"/>
          <w:lang w:val="uk-UA"/>
        </w:rPr>
      </w:pPr>
      <w:r w:rsidRPr="00DE57D4">
        <w:rPr>
          <w:sz w:val="28"/>
          <w:szCs w:val="28"/>
        </w:rPr>
        <w:t>Байл</w:t>
      </w:r>
      <w:r w:rsidRPr="00DE57D4">
        <w:rPr>
          <w:sz w:val="28"/>
          <w:szCs w:val="28"/>
          <w:lang w:val="uk-UA"/>
        </w:rPr>
        <w:t>и</w:t>
      </w:r>
      <w:r w:rsidRPr="00DE57D4">
        <w:rPr>
          <w:sz w:val="28"/>
          <w:szCs w:val="28"/>
        </w:rPr>
        <w:t>к</w:t>
      </w:r>
      <w:r w:rsidRPr="00DE57D4">
        <w:rPr>
          <w:sz w:val="28"/>
          <w:szCs w:val="28"/>
          <w:lang w:val="uk-UA"/>
        </w:rPr>
        <w:t xml:space="preserve"> С.І.,</w:t>
      </w:r>
      <w:r w:rsidRPr="00DE57D4">
        <w:rPr>
          <w:sz w:val="28"/>
          <w:szCs w:val="28"/>
        </w:rPr>
        <w:t xml:space="preserve"> Писаревський І. М. Організація готельного господарства: підручник</w:t>
      </w:r>
      <w:r w:rsidRPr="00DE57D4">
        <w:rPr>
          <w:sz w:val="28"/>
          <w:szCs w:val="28"/>
          <w:lang w:val="uk-UA"/>
        </w:rPr>
        <w:t>.</w:t>
      </w:r>
      <w:r w:rsidRPr="00DE57D4">
        <w:rPr>
          <w:sz w:val="28"/>
          <w:szCs w:val="28"/>
        </w:rPr>
        <w:t>Харків , 2015. 329 с</w:t>
      </w:r>
      <w:r w:rsidRPr="00DE57D4">
        <w:rPr>
          <w:sz w:val="28"/>
          <w:szCs w:val="28"/>
          <w:lang w:val="uk-UA"/>
        </w:rPr>
        <w:t>.</w:t>
      </w:r>
      <w:r w:rsidRPr="00DE57D4">
        <w:rPr>
          <w:sz w:val="28"/>
          <w:szCs w:val="28"/>
          <w:lang w:val="en-US"/>
        </w:rPr>
        <w:t xml:space="preserve"> URL:</w:t>
      </w:r>
      <w:r w:rsidRPr="00DE57D4">
        <w:rPr>
          <w:bCs/>
          <w:sz w:val="28"/>
          <w:szCs w:val="28"/>
          <w:lang w:val="en-US"/>
        </w:rPr>
        <w:t xml:space="preserve"> </w:t>
      </w:r>
      <w:r w:rsidRPr="00DE57D4">
        <w:rPr>
          <w:rFonts w:eastAsia="Calibri"/>
          <w:b/>
          <w:bCs/>
          <w:sz w:val="28"/>
          <w:szCs w:val="28"/>
        </w:rPr>
        <w:t xml:space="preserve"> </w:t>
      </w:r>
      <w:hyperlink r:id="rId8" w:history="1">
        <w:r w:rsidRPr="00DE57D4">
          <w:rPr>
            <w:rStyle w:val="a6"/>
            <w:rFonts w:eastAsia="Calibri"/>
            <w:bCs/>
            <w:sz w:val="28"/>
            <w:szCs w:val="28"/>
          </w:rPr>
          <w:t>http://eprints.kname.edu.ua</w:t>
        </w:r>
      </w:hyperlink>
    </w:p>
    <w:p w:rsidR="00DE57D4" w:rsidRPr="00DE57D4" w:rsidRDefault="00DE57D4" w:rsidP="002A6B92">
      <w:pPr>
        <w:pStyle w:val="a7"/>
        <w:numPr>
          <w:ilvl w:val="0"/>
          <w:numId w:val="2"/>
        </w:numPr>
        <w:spacing w:before="0" w:beforeAutospacing="0" w:after="0" w:afterAutospacing="0"/>
        <w:rPr>
          <w:rFonts w:eastAsia="Calibri"/>
          <w:bCs/>
          <w:sz w:val="28"/>
          <w:szCs w:val="28"/>
          <w:lang w:val="uk-UA"/>
        </w:rPr>
      </w:pPr>
      <w:r w:rsidRPr="00DE57D4">
        <w:rPr>
          <w:rFonts w:eastAsia="Calibri"/>
          <w:bCs/>
          <w:sz w:val="28"/>
          <w:szCs w:val="28"/>
          <w:lang w:val="uk-UA"/>
        </w:rPr>
        <w:t>Скоробогатова, Н. Є. Інвестування: навчальний посібник для самостійного вивчення дисципліни. Київ : КПІ ім. Ігоря Сікорського, 2022. 147 с. URL: https://ela.kpi.ua/bitstream/123456789/47347/5/Investyvannia.pdf</w:t>
      </w:r>
    </w:p>
    <w:p w:rsidR="000A38C8" w:rsidRPr="003C00E8" w:rsidRDefault="000A38C8" w:rsidP="000A38C8">
      <w:pPr>
        <w:widowControl w:val="0"/>
        <w:tabs>
          <w:tab w:val="left" w:pos="6487"/>
          <w:tab w:val="left" w:pos="7338"/>
        </w:tabs>
        <w:jc w:val="both"/>
        <w:rPr>
          <w:lang w:val="uk-UA"/>
        </w:rPr>
      </w:pPr>
    </w:p>
    <w:p w:rsidR="005A53AB" w:rsidRDefault="000A38C8" w:rsidP="000A38C8">
      <w:pPr>
        <w:widowControl w:val="0"/>
        <w:tabs>
          <w:tab w:val="left" w:pos="6487"/>
          <w:tab w:val="left" w:pos="7338"/>
        </w:tabs>
        <w:jc w:val="both"/>
        <w:rPr>
          <w:lang w:val="uk-UA"/>
        </w:rPr>
      </w:pPr>
      <w:r w:rsidRPr="003C00E8">
        <w:rPr>
          <w:lang w:val="uk-UA"/>
        </w:rPr>
        <w:t xml:space="preserve">  </w:t>
      </w: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5A53AB" w:rsidRDefault="005A53AB" w:rsidP="000A38C8">
      <w:pPr>
        <w:widowControl w:val="0"/>
        <w:tabs>
          <w:tab w:val="left" w:pos="6487"/>
          <w:tab w:val="left" w:pos="7338"/>
        </w:tabs>
        <w:jc w:val="both"/>
        <w:rPr>
          <w:lang w:val="uk-UA"/>
        </w:rPr>
      </w:pPr>
    </w:p>
    <w:p w:rsidR="000A38C8" w:rsidRPr="003C00E8" w:rsidRDefault="000A38C8" w:rsidP="000A38C8">
      <w:pPr>
        <w:widowControl w:val="0"/>
        <w:tabs>
          <w:tab w:val="left" w:pos="6487"/>
          <w:tab w:val="left" w:pos="7338"/>
        </w:tabs>
        <w:jc w:val="both"/>
        <w:rPr>
          <w:b/>
          <w:sz w:val="28"/>
          <w:szCs w:val="28"/>
          <w:lang w:val="uk-UA"/>
        </w:rPr>
      </w:pPr>
      <w:r w:rsidRPr="003C00E8">
        <w:rPr>
          <w:lang w:val="uk-UA"/>
        </w:rPr>
        <w:lastRenderedPageBreak/>
        <w:t xml:space="preserve">  </w:t>
      </w:r>
      <w:r w:rsidRPr="003C00E8">
        <w:rPr>
          <w:b/>
          <w:sz w:val="28"/>
          <w:szCs w:val="28"/>
          <w:lang w:val="uk-UA"/>
        </w:rPr>
        <w:t xml:space="preserve"> 10. ШКАЛА ОЦІНЮВАННЯ НАВЧАЛЬНИХ ДОСЯГНЕНЬ</w:t>
      </w:r>
    </w:p>
    <w:p w:rsidR="000A38C8" w:rsidRPr="003C00E8" w:rsidRDefault="000A38C8" w:rsidP="000A38C8">
      <w:pPr>
        <w:jc w:val="center"/>
        <w:rPr>
          <w:b/>
          <w:bCs/>
          <w:sz w:val="28"/>
          <w:szCs w:val="28"/>
          <w:lang w:val="uk-UA"/>
        </w:rPr>
      </w:pPr>
    </w:p>
    <w:p w:rsidR="000A38C8" w:rsidRPr="003C00E8" w:rsidRDefault="000A38C8" w:rsidP="000A38C8">
      <w:pPr>
        <w:jc w:val="center"/>
        <w:rPr>
          <w:b/>
          <w:bCs/>
          <w:sz w:val="28"/>
          <w:szCs w:val="28"/>
          <w:lang w:val="uk-UA"/>
        </w:rPr>
      </w:pPr>
      <w:r w:rsidRPr="003C00E8">
        <w:rPr>
          <w:b/>
          <w:bCs/>
          <w:sz w:val="28"/>
          <w:szCs w:val="28"/>
          <w:lang w:val="uk-UA"/>
        </w:rPr>
        <w:t>Шкала оцінювання: національна та ECTS</w:t>
      </w:r>
    </w:p>
    <w:p w:rsidR="000A38C8" w:rsidRPr="003C00E8" w:rsidRDefault="000A38C8" w:rsidP="000A38C8">
      <w:pPr>
        <w:jc w:val="center"/>
        <w:rPr>
          <w:b/>
          <w:bCs/>
          <w:sz w:val="28"/>
          <w:szCs w:val="28"/>
          <w:lang w:val="uk-U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0A38C8" w:rsidRPr="003C00E8" w:rsidTr="00CF1DD0">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sz w:val="26"/>
                <w:szCs w:val="26"/>
                <w:lang w:val="uk-UA"/>
              </w:rPr>
            </w:pPr>
            <w:r w:rsidRPr="003C00E8">
              <w:rPr>
                <w:sz w:val="26"/>
                <w:szCs w:val="26"/>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sz w:val="26"/>
                <w:szCs w:val="26"/>
                <w:lang w:val="uk-UA"/>
              </w:rPr>
            </w:pPr>
            <w:r w:rsidRPr="003C00E8">
              <w:rPr>
                <w:sz w:val="26"/>
                <w:szCs w:val="26"/>
                <w:lang w:val="uk-UA"/>
              </w:rPr>
              <w:t>Оцінка</w:t>
            </w:r>
            <w:r w:rsidRPr="003C00E8">
              <w:rPr>
                <w:b/>
                <w:sz w:val="26"/>
                <w:szCs w:val="26"/>
                <w:lang w:val="uk-UA"/>
              </w:rPr>
              <w:t xml:space="preserve"> </w:t>
            </w:r>
            <w:r w:rsidRPr="003C00E8">
              <w:rPr>
                <w:sz w:val="26"/>
                <w:szCs w:val="26"/>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sz w:val="26"/>
                <w:szCs w:val="26"/>
                <w:lang w:val="uk-UA"/>
              </w:rPr>
            </w:pPr>
            <w:r w:rsidRPr="003C00E8">
              <w:rPr>
                <w:sz w:val="26"/>
                <w:szCs w:val="26"/>
                <w:lang w:val="uk-UA"/>
              </w:rPr>
              <w:t>Оцінка за національною шкалою</w:t>
            </w:r>
          </w:p>
        </w:tc>
      </w:tr>
      <w:tr w:rsidR="000A38C8" w:rsidRPr="003C00E8" w:rsidTr="00CF1DD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right="-144"/>
              <w:rPr>
                <w:sz w:val="26"/>
                <w:szCs w:val="26"/>
                <w:lang w:val="uk-UA"/>
              </w:rPr>
            </w:pPr>
            <w:r w:rsidRPr="003C00E8">
              <w:rPr>
                <w:sz w:val="26"/>
                <w:szCs w:val="26"/>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jc w:val="center"/>
              <w:rPr>
                <w:sz w:val="26"/>
                <w:szCs w:val="26"/>
                <w:lang w:val="uk-UA"/>
              </w:rPr>
            </w:pPr>
            <w:r w:rsidRPr="003C00E8">
              <w:rPr>
                <w:sz w:val="26"/>
                <w:szCs w:val="26"/>
                <w:lang w:val="uk-UA"/>
              </w:rPr>
              <w:t>для заліку</w:t>
            </w:r>
          </w:p>
        </w:tc>
      </w:tr>
      <w:tr w:rsidR="000A38C8" w:rsidRPr="003C00E8" w:rsidTr="00CF1DD0">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b/>
                <w:sz w:val="26"/>
                <w:szCs w:val="26"/>
                <w:lang w:val="uk-UA"/>
              </w:rPr>
            </w:pPr>
            <w:r w:rsidRPr="003C00E8">
              <w:rPr>
                <w:sz w:val="26"/>
                <w:szCs w:val="26"/>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sz w:val="26"/>
                <w:szCs w:val="26"/>
                <w:lang w:val="uk-UA"/>
              </w:rPr>
            </w:pPr>
            <w:r w:rsidRPr="003C00E8">
              <w:rPr>
                <w:sz w:val="26"/>
                <w:szCs w:val="26"/>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0A38C8" w:rsidRPr="003C00E8" w:rsidRDefault="000A38C8" w:rsidP="00CF1DD0">
            <w:pPr>
              <w:jc w:val="center"/>
              <w:rPr>
                <w:sz w:val="26"/>
                <w:szCs w:val="26"/>
                <w:lang w:val="uk-UA"/>
              </w:rPr>
            </w:pPr>
          </w:p>
          <w:p w:rsidR="000A38C8" w:rsidRPr="003C00E8" w:rsidRDefault="000A38C8" w:rsidP="00CF1DD0">
            <w:pPr>
              <w:jc w:val="center"/>
              <w:rPr>
                <w:sz w:val="26"/>
                <w:szCs w:val="26"/>
                <w:lang w:val="uk-UA"/>
              </w:rPr>
            </w:pPr>
          </w:p>
          <w:p w:rsidR="000A38C8" w:rsidRPr="003C00E8" w:rsidRDefault="000A38C8" w:rsidP="00CF1DD0">
            <w:pPr>
              <w:jc w:val="center"/>
              <w:rPr>
                <w:sz w:val="26"/>
                <w:szCs w:val="26"/>
                <w:lang w:val="uk-UA"/>
              </w:rPr>
            </w:pPr>
            <w:r w:rsidRPr="003C00E8">
              <w:rPr>
                <w:sz w:val="26"/>
                <w:szCs w:val="26"/>
                <w:lang w:val="uk-UA"/>
              </w:rPr>
              <w:t>зараховано</w:t>
            </w:r>
          </w:p>
        </w:tc>
      </w:tr>
      <w:tr w:rsidR="000A38C8" w:rsidRPr="003C00E8" w:rsidTr="00CF1DD0">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sz w:val="26"/>
                <w:szCs w:val="26"/>
                <w:lang w:val="uk-UA"/>
              </w:rPr>
            </w:pPr>
            <w:r w:rsidRPr="003C00E8">
              <w:rPr>
                <w:sz w:val="26"/>
                <w:szCs w:val="26"/>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sz w:val="26"/>
                <w:szCs w:val="26"/>
                <w:lang w:val="uk-UA"/>
              </w:rPr>
            </w:pPr>
            <w:r w:rsidRPr="003C00E8">
              <w:rPr>
                <w:sz w:val="26"/>
                <w:szCs w:val="26"/>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r>
      <w:tr w:rsidR="000A38C8" w:rsidRPr="003C00E8" w:rsidTr="00CF1DD0">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sz w:val="26"/>
                <w:szCs w:val="26"/>
                <w:lang w:val="uk-UA"/>
              </w:rPr>
            </w:pPr>
            <w:r w:rsidRPr="003C00E8">
              <w:rPr>
                <w:sz w:val="26"/>
                <w:szCs w:val="26"/>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r>
      <w:tr w:rsidR="000A38C8" w:rsidRPr="003C00E8" w:rsidTr="00CF1DD0">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sz w:val="26"/>
                <w:szCs w:val="26"/>
                <w:lang w:val="uk-UA"/>
              </w:rPr>
            </w:pPr>
            <w:r w:rsidRPr="003C00E8">
              <w:rPr>
                <w:sz w:val="26"/>
                <w:szCs w:val="26"/>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sz w:val="26"/>
                <w:szCs w:val="26"/>
                <w:lang w:val="uk-UA"/>
              </w:rPr>
            </w:pPr>
            <w:r w:rsidRPr="003C00E8">
              <w:rPr>
                <w:sz w:val="26"/>
                <w:szCs w:val="26"/>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r>
      <w:tr w:rsidR="000A38C8" w:rsidRPr="003C00E8" w:rsidTr="00CF1DD0">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sz w:val="26"/>
                <w:szCs w:val="26"/>
                <w:lang w:val="uk-UA"/>
              </w:rPr>
            </w:pPr>
            <w:r w:rsidRPr="003C00E8">
              <w:rPr>
                <w:sz w:val="26"/>
                <w:szCs w:val="26"/>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r>
      <w:tr w:rsidR="000A38C8" w:rsidRPr="003C00E8" w:rsidTr="00CF1DD0">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sz w:val="26"/>
                <w:szCs w:val="26"/>
                <w:lang w:val="uk-UA"/>
              </w:rPr>
            </w:pPr>
            <w:r w:rsidRPr="003C00E8">
              <w:rPr>
                <w:sz w:val="26"/>
                <w:szCs w:val="26"/>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FX</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0A38C8" w:rsidRPr="003C00E8" w:rsidRDefault="000A38C8" w:rsidP="00CF1DD0">
            <w:pPr>
              <w:jc w:val="center"/>
              <w:rPr>
                <w:sz w:val="26"/>
                <w:szCs w:val="26"/>
                <w:lang w:val="uk-UA"/>
              </w:rPr>
            </w:pPr>
            <w:r w:rsidRPr="003C00E8">
              <w:rPr>
                <w:sz w:val="26"/>
                <w:szCs w:val="26"/>
                <w:lang w:val="uk-UA"/>
              </w:rPr>
              <w:t xml:space="preserve">незадовільно </w:t>
            </w:r>
          </w:p>
          <w:p w:rsidR="000A38C8" w:rsidRPr="003C00E8" w:rsidRDefault="000A38C8" w:rsidP="00CF1DD0">
            <w:pPr>
              <w:jc w:val="center"/>
              <w:rPr>
                <w:sz w:val="26"/>
                <w:szCs w:val="26"/>
                <w:lang w:val="uk-UA"/>
              </w:rPr>
            </w:pPr>
          </w:p>
        </w:tc>
        <w:tc>
          <w:tcPr>
            <w:tcW w:w="2694" w:type="dxa"/>
            <w:vMerge w:val="restart"/>
            <w:tcBorders>
              <w:top w:val="single" w:sz="4" w:space="0" w:color="auto"/>
              <w:left w:val="single" w:sz="4" w:space="0" w:color="auto"/>
              <w:bottom w:val="single" w:sz="4" w:space="0" w:color="auto"/>
              <w:right w:val="single" w:sz="4" w:space="0" w:color="auto"/>
            </w:tcBorders>
          </w:tcPr>
          <w:p w:rsidR="000A38C8" w:rsidRPr="003C00E8" w:rsidRDefault="000A38C8" w:rsidP="00CF1DD0">
            <w:pPr>
              <w:jc w:val="center"/>
              <w:rPr>
                <w:sz w:val="26"/>
                <w:szCs w:val="26"/>
                <w:lang w:val="uk-UA"/>
              </w:rPr>
            </w:pPr>
          </w:p>
          <w:p w:rsidR="000A38C8" w:rsidRPr="003C00E8" w:rsidRDefault="000A38C8" w:rsidP="00CF1DD0">
            <w:pPr>
              <w:jc w:val="center"/>
              <w:rPr>
                <w:sz w:val="26"/>
                <w:szCs w:val="26"/>
                <w:lang w:val="uk-UA"/>
              </w:rPr>
            </w:pPr>
            <w:r w:rsidRPr="003C00E8">
              <w:rPr>
                <w:sz w:val="26"/>
                <w:szCs w:val="26"/>
                <w:lang w:val="uk-UA"/>
              </w:rPr>
              <w:t xml:space="preserve">не зараховано </w:t>
            </w:r>
          </w:p>
          <w:p w:rsidR="000A38C8" w:rsidRPr="003C00E8" w:rsidRDefault="000A38C8" w:rsidP="00CF1DD0">
            <w:pPr>
              <w:jc w:val="center"/>
              <w:rPr>
                <w:sz w:val="26"/>
                <w:szCs w:val="26"/>
                <w:lang w:val="uk-UA"/>
              </w:rPr>
            </w:pPr>
          </w:p>
        </w:tc>
      </w:tr>
      <w:tr w:rsidR="000A38C8" w:rsidRPr="003C00E8" w:rsidTr="00CF1DD0">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ind w:left="180"/>
              <w:jc w:val="center"/>
              <w:rPr>
                <w:sz w:val="26"/>
                <w:szCs w:val="26"/>
                <w:lang w:val="uk-UA"/>
              </w:rPr>
            </w:pPr>
            <w:r w:rsidRPr="003C00E8">
              <w:rPr>
                <w:sz w:val="26"/>
                <w:szCs w:val="26"/>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jc w:val="center"/>
              <w:rPr>
                <w:b/>
                <w:sz w:val="26"/>
                <w:szCs w:val="26"/>
                <w:lang w:val="uk-UA"/>
              </w:rPr>
            </w:pPr>
            <w:r w:rsidRPr="003C00E8">
              <w:rPr>
                <w:b/>
                <w:sz w:val="26"/>
                <w:szCs w:val="26"/>
                <w:lang w:val="uk-UA"/>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C8" w:rsidRPr="003C00E8" w:rsidRDefault="000A38C8" w:rsidP="00CF1DD0">
            <w:pPr>
              <w:rPr>
                <w:sz w:val="26"/>
                <w:szCs w:val="26"/>
                <w:lang w:val="uk-UA"/>
              </w:rPr>
            </w:pPr>
          </w:p>
        </w:tc>
      </w:tr>
    </w:tbl>
    <w:p w:rsidR="000A38C8" w:rsidRPr="003C00E8" w:rsidRDefault="000A38C8" w:rsidP="000A38C8">
      <w:pPr>
        <w:ind w:firstLine="708"/>
        <w:jc w:val="both"/>
        <w:rPr>
          <w:b/>
          <w:sz w:val="26"/>
          <w:szCs w:val="26"/>
          <w:lang w:val="uk-UA"/>
        </w:rPr>
      </w:pPr>
      <w:r w:rsidRPr="003C00E8">
        <w:rPr>
          <w:sz w:val="26"/>
          <w:szCs w:val="26"/>
          <w:lang w:val="uk-UA"/>
        </w:rPr>
        <w:tab/>
      </w:r>
      <w:r w:rsidRPr="003C00E8">
        <w:rPr>
          <w:b/>
          <w:sz w:val="26"/>
          <w:szCs w:val="26"/>
          <w:lang w:val="uk-UA"/>
        </w:rPr>
        <w:t xml:space="preserve"> </w:t>
      </w:r>
    </w:p>
    <w:p w:rsidR="000A38C8" w:rsidRPr="003C00E8" w:rsidRDefault="000A38C8" w:rsidP="000A38C8">
      <w:pPr>
        <w:ind w:firstLine="708"/>
        <w:jc w:val="both"/>
        <w:rPr>
          <w:sz w:val="28"/>
          <w:szCs w:val="28"/>
          <w:lang w:val="uk-UA"/>
        </w:rPr>
      </w:pPr>
      <w:r w:rsidRPr="003C00E8">
        <w:rPr>
          <w:sz w:val="28"/>
          <w:szCs w:val="28"/>
          <w:lang w:val="uk-UA"/>
        </w:rPr>
        <w:t>Оцінюванн</w:t>
      </w:r>
      <w:r w:rsidR="005A53AB">
        <w:rPr>
          <w:sz w:val="28"/>
          <w:szCs w:val="28"/>
          <w:lang w:val="uk-UA"/>
        </w:rPr>
        <w:t xml:space="preserve">я навчальних досягнень </w:t>
      </w:r>
      <w:r w:rsidRPr="003C00E8">
        <w:rPr>
          <w:sz w:val="28"/>
          <w:szCs w:val="28"/>
          <w:lang w:val="uk-UA"/>
        </w:rPr>
        <w:t xml:space="preserve">здійснюється відповідно до «Положення про оцінювання навчальних досягнень студентів УжНУ за кредитно-модульною системою» </w:t>
      </w:r>
      <w:r w:rsidR="008E4318">
        <w:rPr>
          <w:sz w:val="28"/>
          <w:szCs w:val="28"/>
          <w:lang w:val="uk-UA"/>
        </w:rPr>
        <w:t>.</w:t>
      </w:r>
    </w:p>
    <w:p w:rsidR="000A38C8" w:rsidRPr="003C00E8" w:rsidRDefault="000A38C8" w:rsidP="000A38C8">
      <w:pPr>
        <w:ind w:firstLine="708"/>
        <w:jc w:val="both"/>
        <w:rPr>
          <w:sz w:val="28"/>
          <w:szCs w:val="28"/>
          <w:lang w:val="uk-UA"/>
        </w:rPr>
      </w:pPr>
      <w:r w:rsidRPr="003C00E8">
        <w:rPr>
          <w:sz w:val="28"/>
          <w:szCs w:val="28"/>
          <w:lang w:val="uk-UA"/>
        </w:rPr>
        <w:t>Після виконання змістового модуля  здійснюється поточний контроль у вигл</w:t>
      </w:r>
      <w:r w:rsidR="00EC23FA">
        <w:rPr>
          <w:sz w:val="28"/>
          <w:szCs w:val="28"/>
          <w:lang w:val="uk-UA"/>
        </w:rPr>
        <w:t xml:space="preserve">яді  письмової роботи (теоретичні </w:t>
      </w:r>
      <w:r w:rsidRPr="003C00E8">
        <w:rPr>
          <w:sz w:val="28"/>
          <w:szCs w:val="28"/>
          <w:lang w:val="uk-UA"/>
        </w:rPr>
        <w:t xml:space="preserve"> питання). Оцінювання навчальних досягнень та практичних навичок студентів здійснюються за 100-бальною системою.</w:t>
      </w:r>
    </w:p>
    <w:p w:rsidR="000A38C8" w:rsidRPr="003C00E8" w:rsidRDefault="005A53AB" w:rsidP="000A38C8">
      <w:pPr>
        <w:ind w:firstLine="709"/>
        <w:jc w:val="both"/>
        <w:rPr>
          <w:sz w:val="28"/>
          <w:szCs w:val="28"/>
          <w:lang w:val="uk-UA"/>
        </w:rPr>
      </w:pPr>
      <w:r>
        <w:rPr>
          <w:sz w:val="28"/>
          <w:szCs w:val="28"/>
          <w:lang w:val="uk-UA"/>
        </w:rPr>
        <w:t>Здобувач</w:t>
      </w:r>
      <w:r w:rsidR="000A38C8" w:rsidRPr="003C00E8">
        <w:rPr>
          <w:sz w:val="28"/>
          <w:szCs w:val="28"/>
          <w:lang w:val="uk-UA"/>
        </w:rPr>
        <w:t>, який в результаті поточного оцінювання або підсумкового контролю за модулем отримав більше 60 ба</w:t>
      </w:r>
      <w:r w:rsidR="003C3BAD" w:rsidRPr="003C00E8">
        <w:rPr>
          <w:sz w:val="28"/>
          <w:szCs w:val="28"/>
          <w:lang w:val="uk-UA"/>
        </w:rPr>
        <w:t>лів, має право не складати залік (іспит)</w:t>
      </w:r>
      <w:r w:rsidR="000A38C8" w:rsidRPr="003C00E8">
        <w:rPr>
          <w:sz w:val="28"/>
          <w:szCs w:val="28"/>
          <w:lang w:val="uk-UA"/>
        </w:rPr>
        <w:t xml:space="preserve"> з дисципліни. У такому випадку в заліково-екзаменаційну відомість заноситься загальна підсумкова оцінка. При умові, що студент(ка) хоче покращити підсумкову оцінку за модуль із дисципліни, він (вона) має складати </w:t>
      </w:r>
      <w:r w:rsidR="003C3BAD" w:rsidRPr="003C00E8">
        <w:rPr>
          <w:sz w:val="28"/>
          <w:szCs w:val="28"/>
          <w:lang w:val="uk-UA"/>
        </w:rPr>
        <w:t>залік (</w:t>
      </w:r>
      <w:r w:rsidR="000A38C8" w:rsidRPr="003C00E8">
        <w:rPr>
          <w:sz w:val="28"/>
          <w:szCs w:val="28"/>
          <w:lang w:val="uk-UA"/>
        </w:rPr>
        <w:t>іспит</w:t>
      </w:r>
      <w:r w:rsidR="003C3BAD" w:rsidRPr="003C00E8">
        <w:rPr>
          <w:sz w:val="28"/>
          <w:szCs w:val="28"/>
          <w:lang w:val="uk-UA"/>
        </w:rPr>
        <w:t>)</w:t>
      </w:r>
      <w:r w:rsidR="000A38C8" w:rsidRPr="003C00E8">
        <w:rPr>
          <w:sz w:val="28"/>
          <w:szCs w:val="28"/>
          <w:lang w:val="uk-UA"/>
        </w:rPr>
        <w:t xml:space="preserve">. </w:t>
      </w:r>
    </w:p>
    <w:p w:rsidR="000A38C8" w:rsidRPr="003C00E8" w:rsidRDefault="005A53AB" w:rsidP="000A38C8">
      <w:pPr>
        <w:ind w:firstLine="709"/>
        <w:jc w:val="both"/>
        <w:rPr>
          <w:sz w:val="28"/>
          <w:szCs w:val="28"/>
          <w:lang w:val="uk-UA"/>
        </w:rPr>
      </w:pPr>
      <w:r>
        <w:rPr>
          <w:sz w:val="28"/>
          <w:szCs w:val="28"/>
          <w:lang w:val="uk-UA"/>
        </w:rPr>
        <w:t>Здобувач</w:t>
      </w:r>
      <w:r w:rsidR="000A38C8" w:rsidRPr="003C00E8">
        <w:rPr>
          <w:sz w:val="28"/>
          <w:szCs w:val="28"/>
          <w:lang w:val="uk-UA"/>
        </w:rPr>
        <w:t>, який за результатами модульних контролів отримав оцінку «</w:t>
      </w:r>
      <w:r w:rsidR="000A38C8" w:rsidRPr="003C00E8">
        <w:rPr>
          <w:sz w:val="28"/>
          <w:szCs w:val="28"/>
          <w:lang w:val="en-US"/>
        </w:rPr>
        <w:t>F</w:t>
      </w:r>
      <w:r w:rsidR="000A38C8" w:rsidRPr="003C00E8">
        <w:rPr>
          <w:sz w:val="28"/>
          <w:szCs w:val="28"/>
          <w:lang w:val="uk-UA"/>
        </w:rPr>
        <w:t xml:space="preserve">» (0-34 бали), повинен до проведення підсумкового контролю покращити цю оцінку принаймні до показника </w:t>
      </w:r>
      <w:r w:rsidR="000A38C8" w:rsidRPr="003C00E8">
        <w:rPr>
          <w:sz w:val="28"/>
          <w:szCs w:val="28"/>
          <w:lang w:val="en-US"/>
        </w:rPr>
        <w:t>FX</w:t>
      </w:r>
      <w:r w:rsidR="000A38C8" w:rsidRPr="003C00E8">
        <w:rPr>
          <w:sz w:val="28"/>
          <w:szCs w:val="28"/>
        </w:rPr>
        <w:t xml:space="preserve"> </w:t>
      </w:r>
      <w:r w:rsidR="000A38C8" w:rsidRPr="003C00E8">
        <w:rPr>
          <w:sz w:val="28"/>
          <w:szCs w:val="28"/>
          <w:lang w:val="uk-UA"/>
        </w:rPr>
        <w:t>(35-59 балів) під час чергування викладача на кафедрі. Без такого покращення він (вона) до підсумкового контролю не допускається.</w:t>
      </w:r>
    </w:p>
    <w:p w:rsidR="000A38C8" w:rsidRPr="003C00E8" w:rsidRDefault="005A53AB" w:rsidP="000A38C8">
      <w:pPr>
        <w:ind w:firstLine="708"/>
        <w:jc w:val="both"/>
        <w:rPr>
          <w:sz w:val="28"/>
          <w:szCs w:val="28"/>
          <w:lang w:val="uk-UA"/>
        </w:rPr>
      </w:pPr>
      <w:r>
        <w:rPr>
          <w:sz w:val="28"/>
          <w:szCs w:val="28"/>
          <w:lang w:val="uk-UA"/>
        </w:rPr>
        <w:t>Здобувач</w:t>
      </w:r>
      <w:r w:rsidR="000A38C8" w:rsidRPr="003C00E8">
        <w:rPr>
          <w:sz w:val="28"/>
          <w:szCs w:val="28"/>
          <w:lang w:val="uk-UA"/>
        </w:rPr>
        <w:t xml:space="preserve">, який в результаті підсумкового оцінювання за модулем отримав менше 60 балів зобов’язаний складати іспит з дисципліни. У разі, коли відповіді студента під час </w:t>
      </w:r>
      <w:r w:rsidR="003C3BAD" w:rsidRPr="003C00E8">
        <w:rPr>
          <w:sz w:val="28"/>
          <w:szCs w:val="28"/>
          <w:lang w:val="uk-UA"/>
        </w:rPr>
        <w:t>заліку (</w:t>
      </w:r>
      <w:r w:rsidR="000A38C8" w:rsidRPr="003C00E8">
        <w:rPr>
          <w:sz w:val="28"/>
          <w:szCs w:val="28"/>
          <w:lang w:val="uk-UA"/>
        </w:rPr>
        <w:t>іспиту</w:t>
      </w:r>
      <w:r w:rsidR="003C3BAD" w:rsidRPr="003C00E8">
        <w:rPr>
          <w:sz w:val="28"/>
          <w:szCs w:val="28"/>
          <w:lang w:val="uk-UA"/>
        </w:rPr>
        <w:t>)</w:t>
      </w:r>
      <w:r w:rsidR="000A38C8" w:rsidRPr="003C00E8">
        <w:rPr>
          <w:sz w:val="28"/>
          <w:szCs w:val="28"/>
          <w:lang w:val="uk-UA"/>
        </w:rPr>
        <w:t xml:space="preserve"> оцінені менш ніж на 60 балів, він (вона) отримує незадовільну підсумкову оцінку.     </w:t>
      </w:r>
    </w:p>
    <w:p w:rsidR="00AA30D2" w:rsidRPr="003C00E8" w:rsidRDefault="00AA30D2" w:rsidP="000A38C8">
      <w:pPr>
        <w:ind w:firstLine="708"/>
        <w:jc w:val="both"/>
        <w:rPr>
          <w:sz w:val="28"/>
          <w:szCs w:val="28"/>
          <w:lang w:val="uk-UA"/>
        </w:rPr>
      </w:pPr>
    </w:p>
    <w:p w:rsidR="00AA30D2" w:rsidRDefault="00AA30D2" w:rsidP="000A38C8">
      <w:pPr>
        <w:ind w:firstLine="708"/>
        <w:jc w:val="both"/>
        <w:rPr>
          <w:sz w:val="28"/>
          <w:szCs w:val="28"/>
          <w:lang w:val="uk-UA"/>
        </w:rPr>
      </w:pPr>
    </w:p>
    <w:p w:rsidR="005A53AB" w:rsidRDefault="005A53AB" w:rsidP="000A38C8">
      <w:pPr>
        <w:ind w:firstLine="708"/>
        <w:jc w:val="both"/>
        <w:rPr>
          <w:sz w:val="28"/>
          <w:szCs w:val="28"/>
          <w:lang w:val="uk-UA"/>
        </w:rPr>
      </w:pPr>
    </w:p>
    <w:p w:rsidR="005A53AB" w:rsidRDefault="005A53AB" w:rsidP="000A38C8">
      <w:pPr>
        <w:ind w:firstLine="708"/>
        <w:jc w:val="both"/>
        <w:rPr>
          <w:sz w:val="28"/>
          <w:szCs w:val="28"/>
          <w:lang w:val="uk-UA"/>
        </w:rPr>
      </w:pPr>
    </w:p>
    <w:p w:rsidR="005A53AB" w:rsidRDefault="005A53AB" w:rsidP="000A38C8">
      <w:pPr>
        <w:ind w:firstLine="708"/>
        <w:jc w:val="both"/>
        <w:rPr>
          <w:sz w:val="28"/>
          <w:szCs w:val="28"/>
          <w:lang w:val="uk-UA"/>
        </w:rPr>
      </w:pPr>
    </w:p>
    <w:p w:rsidR="005A53AB" w:rsidRPr="003C00E8" w:rsidRDefault="005A53AB" w:rsidP="000A38C8">
      <w:pPr>
        <w:ind w:firstLine="708"/>
        <w:jc w:val="both"/>
        <w:rPr>
          <w:sz w:val="28"/>
          <w:szCs w:val="28"/>
          <w:lang w:val="uk-UA"/>
        </w:rPr>
      </w:pPr>
    </w:p>
    <w:p w:rsidR="000A38C8" w:rsidRPr="003C00E8" w:rsidRDefault="000A38C8" w:rsidP="000A38C8">
      <w:pPr>
        <w:ind w:firstLine="708"/>
        <w:jc w:val="both"/>
        <w:rPr>
          <w:sz w:val="28"/>
          <w:szCs w:val="28"/>
          <w:lang w:val="uk-UA"/>
        </w:rPr>
      </w:pPr>
      <w:r w:rsidRPr="003C00E8">
        <w:rPr>
          <w:sz w:val="28"/>
          <w:szCs w:val="28"/>
          <w:lang w:val="uk-UA"/>
        </w:rPr>
        <w:lastRenderedPageBreak/>
        <w:t>Методи контролю включають:</w:t>
      </w:r>
    </w:p>
    <w:p w:rsidR="000A38C8" w:rsidRPr="00B14435" w:rsidRDefault="000A38C8" w:rsidP="000A38C8">
      <w:pPr>
        <w:ind w:firstLine="709"/>
        <w:jc w:val="both"/>
        <w:rPr>
          <w:sz w:val="28"/>
          <w:szCs w:val="28"/>
          <w:lang w:val="uk-UA"/>
        </w:rPr>
      </w:pPr>
      <w:r w:rsidRPr="00B14435">
        <w:rPr>
          <w:b/>
          <w:sz w:val="28"/>
          <w:szCs w:val="28"/>
          <w:lang w:val="uk-UA"/>
        </w:rPr>
        <w:t xml:space="preserve">Оцінювання </w:t>
      </w:r>
      <w:r w:rsidRPr="00B14435">
        <w:rPr>
          <w:sz w:val="28"/>
          <w:szCs w:val="28"/>
          <w:lang w:val="uk-UA"/>
        </w:rPr>
        <w:t xml:space="preserve">здійснюється за трьома складовими: </w:t>
      </w:r>
    </w:p>
    <w:p w:rsidR="000A38C8" w:rsidRPr="00B14435" w:rsidRDefault="000A38C8" w:rsidP="000A38C8">
      <w:pPr>
        <w:jc w:val="both"/>
        <w:rPr>
          <w:sz w:val="28"/>
          <w:szCs w:val="28"/>
          <w:lang w:val="uk-UA"/>
        </w:rPr>
      </w:pPr>
      <w:r w:rsidRPr="00B14435">
        <w:rPr>
          <w:sz w:val="28"/>
          <w:szCs w:val="28"/>
          <w:lang w:val="uk-UA"/>
        </w:rPr>
        <w:t>- контроль  виконання модульних завдань (письмові роботи);</w:t>
      </w:r>
    </w:p>
    <w:p w:rsidR="000A38C8" w:rsidRPr="00B14435" w:rsidRDefault="000A38C8" w:rsidP="000A38C8">
      <w:pPr>
        <w:jc w:val="both"/>
        <w:rPr>
          <w:sz w:val="28"/>
          <w:szCs w:val="28"/>
          <w:lang w:val="uk-UA"/>
        </w:rPr>
      </w:pPr>
      <w:r w:rsidRPr="00B14435">
        <w:rPr>
          <w:sz w:val="28"/>
          <w:szCs w:val="28"/>
          <w:lang w:val="uk-UA"/>
        </w:rPr>
        <w:t>- контроль систематичності та активності роботи студента протягом семестру (практичні заняття);</w:t>
      </w:r>
    </w:p>
    <w:p w:rsidR="000A38C8" w:rsidRPr="00B14435" w:rsidRDefault="000A38C8" w:rsidP="000A38C8">
      <w:pPr>
        <w:jc w:val="both"/>
        <w:rPr>
          <w:sz w:val="28"/>
          <w:szCs w:val="28"/>
          <w:lang w:val="uk-UA"/>
        </w:rPr>
      </w:pPr>
      <w:r w:rsidRPr="00B14435">
        <w:rPr>
          <w:sz w:val="28"/>
          <w:szCs w:val="28"/>
          <w:lang w:val="uk-UA"/>
        </w:rPr>
        <w:t>- контроль індивідуальної (самостійної) роботи.</w:t>
      </w:r>
    </w:p>
    <w:p w:rsidR="007A72B1" w:rsidRPr="00B14435" w:rsidRDefault="007A72B1" w:rsidP="007A72B1">
      <w:pPr>
        <w:ind w:firstLine="709"/>
        <w:jc w:val="both"/>
        <w:rPr>
          <w:sz w:val="28"/>
          <w:szCs w:val="28"/>
          <w:lang w:val="uk-UA"/>
        </w:rPr>
      </w:pPr>
      <w:r w:rsidRPr="00B14435">
        <w:rPr>
          <w:b/>
          <w:sz w:val="28"/>
          <w:szCs w:val="28"/>
          <w:lang w:val="uk-UA"/>
        </w:rPr>
        <w:t>Оцінювання модульних завдань.</w:t>
      </w:r>
      <w:r w:rsidRPr="00B14435">
        <w:rPr>
          <w:sz w:val="28"/>
          <w:szCs w:val="28"/>
          <w:lang w:val="uk-UA"/>
        </w:rPr>
        <w:t xml:space="preserve"> Після виконання програми змістового модуля у визначений деканатом термін здійснюється поточний модульний контроль у вигляді  письмової роботи,  який оцінюється у межах від 1 до 50 балів. </w:t>
      </w:r>
    </w:p>
    <w:p w:rsidR="000A38C8" w:rsidRPr="003C00E8" w:rsidRDefault="000A38C8" w:rsidP="000A38C8">
      <w:pPr>
        <w:spacing w:line="276" w:lineRule="auto"/>
        <w:ind w:firstLine="709"/>
        <w:jc w:val="both"/>
        <w:rPr>
          <w:sz w:val="28"/>
          <w:szCs w:val="28"/>
          <w:lang w:val="uk-UA"/>
        </w:rPr>
      </w:pPr>
    </w:p>
    <w:p w:rsidR="000A38C8" w:rsidRPr="003C00E8" w:rsidRDefault="000A38C8" w:rsidP="000A38C8">
      <w:pPr>
        <w:tabs>
          <w:tab w:val="num" w:pos="0"/>
          <w:tab w:val="left" w:pos="3480"/>
        </w:tabs>
        <w:rPr>
          <w:b/>
          <w:color w:val="000000"/>
          <w:sz w:val="28"/>
          <w:szCs w:val="28"/>
          <w:lang w:val="uk-UA"/>
        </w:rPr>
      </w:pPr>
      <w:r w:rsidRPr="003C00E8">
        <w:rPr>
          <w:b/>
          <w:szCs w:val="28"/>
          <w:lang w:val="uk-UA"/>
        </w:rPr>
        <w:t xml:space="preserve">              </w:t>
      </w:r>
      <w:r w:rsidR="00383B69" w:rsidRPr="003C00E8">
        <w:rPr>
          <w:b/>
          <w:sz w:val="28"/>
          <w:szCs w:val="28"/>
          <w:lang w:val="uk-UA"/>
        </w:rPr>
        <w:t xml:space="preserve">Змістові модулі предмету </w:t>
      </w:r>
      <w:r w:rsidRPr="003C00E8">
        <w:rPr>
          <w:b/>
          <w:color w:val="000000"/>
          <w:sz w:val="28"/>
          <w:szCs w:val="28"/>
          <w:lang w:val="uk-UA"/>
        </w:rPr>
        <w:t xml:space="preserve"> оцінюються наступним чином:</w:t>
      </w:r>
    </w:p>
    <w:p w:rsidR="000A38C8" w:rsidRPr="003C00E8" w:rsidRDefault="000A38C8" w:rsidP="000A38C8">
      <w:pPr>
        <w:tabs>
          <w:tab w:val="num" w:pos="0"/>
          <w:tab w:val="left" w:pos="3480"/>
        </w:tabs>
        <w:jc w:val="center"/>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700"/>
        <w:gridCol w:w="2520"/>
        <w:gridCol w:w="1980"/>
      </w:tblGrid>
      <w:tr w:rsidR="000A38C8" w:rsidRPr="003C00E8" w:rsidTr="00CF1DD0">
        <w:tc>
          <w:tcPr>
            <w:tcW w:w="2268"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Модульна контрольна</w:t>
            </w:r>
          </w:p>
          <w:p w:rsidR="000A38C8" w:rsidRPr="003C00E8" w:rsidRDefault="000A38C8" w:rsidP="00CF1DD0">
            <w:pPr>
              <w:tabs>
                <w:tab w:val="num" w:pos="0"/>
                <w:tab w:val="left" w:pos="3480"/>
              </w:tabs>
              <w:jc w:val="center"/>
              <w:rPr>
                <w:b/>
                <w:color w:val="000000"/>
                <w:sz w:val="28"/>
                <w:szCs w:val="28"/>
                <w:lang w:val="uk-UA"/>
              </w:rPr>
            </w:pPr>
            <w:r w:rsidRPr="003C00E8">
              <w:rPr>
                <w:color w:val="000000"/>
                <w:sz w:val="28"/>
                <w:szCs w:val="28"/>
                <w:lang w:val="uk-UA"/>
              </w:rPr>
              <w:t>робота</w:t>
            </w:r>
          </w:p>
        </w:tc>
        <w:tc>
          <w:tcPr>
            <w:tcW w:w="2700"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Оцінка за роботу на практичних заняттях</w:t>
            </w:r>
          </w:p>
        </w:tc>
        <w:tc>
          <w:tcPr>
            <w:tcW w:w="2520"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Самостійна</w:t>
            </w:r>
            <w:r w:rsidRPr="003C00E8">
              <w:rPr>
                <w:color w:val="FF0000"/>
                <w:sz w:val="28"/>
                <w:szCs w:val="28"/>
                <w:lang w:val="uk-UA"/>
              </w:rPr>
              <w:t xml:space="preserve"> </w:t>
            </w:r>
            <w:r w:rsidRPr="003C00E8">
              <w:rPr>
                <w:color w:val="000000"/>
                <w:sz w:val="28"/>
                <w:szCs w:val="28"/>
                <w:lang w:val="uk-UA"/>
              </w:rPr>
              <w:t>робота студента</w:t>
            </w:r>
          </w:p>
        </w:tc>
        <w:tc>
          <w:tcPr>
            <w:tcW w:w="1980"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Всього</w:t>
            </w:r>
          </w:p>
        </w:tc>
      </w:tr>
      <w:tr w:rsidR="000A38C8" w:rsidRPr="003C00E8" w:rsidTr="00CF1DD0">
        <w:tc>
          <w:tcPr>
            <w:tcW w:w="2268"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50 балів</w:t>
            </w:r>
          </w:p>
        </w:tc>
        <w:tc>
          <w:tcPr>
            <w:tcW w:w="2700"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30</w:t>
            </w:r>
          </w:p>
        </w:tc>
        <w:tc>
          <w:tcPr>
            <w:tcW w:w="2520"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20</w:t>
            </w:r>
          </w:p>
        </w:tc>
        <w:tc>
          <w:tcPr>
            <w:tcW w:w="1980" w:type="dxa"/>
            <w:tcBorders>
              <w:top w:val="single" w:sz="4" w:space="0" w:color="auto"/>
              <w:left w:val="single" w:sz="4" w:space="0" w:color="auto"/>
              <w:bottom w:val="single" w:sz="4" w:space="0" w:color="auto"/>
              <w:right w:val="single" w:sz="4" w:space="0" w:color="auto"/>
            </w:tcBorders>
            <w:hideMark/>
          </w:tcPr>
          <w:p w:rsidR="000A38C8" w:rsidRPr="003C00E8" w:rsidRDefault="000A38C8" w:rsidP="00CF1DD0">
            <w:pPr>
              <w:tabs>
                <w:tab w:val="num" w:pos="0"/>
                <w:tab w:val="left" w:pos="3480"/>
              </w:tabs>
              <w:jc w:val="center"/>
              <w:rPr>
                <w:color w:val="000000"/>
                <w:sz w:val="28"/>
                <w:szCs w:val="28"/>
                <w:lang w:val="uk-UA"/>
              </w:rPr>
            </w:pPr>
            <w:r w:rsidRPr="003C00E8">
              <w:rPr>
                <w:color w:val="000000"/>
                <w:sz w:val="28"/>
                <w:szCs w:val="28"/>
                <w:lang w:val="uk-UA"/>
              </w:rPr>
              <w:t>100</w:t>
            </w:r>
          </w:p>
        </w:tc>
      </w:tr>
    </w:tbl>
    <w:p w:rsidR="000A38C8" w:rsidRPr="003C00E8" w:rsidRDefault="000A38C8" w:rsidP="000A38C8">
      <w:pPr>
        <w:tabs>
          <w:tab w:val="num" w:pos="0"/>
          <w:tab w:val="left" w:pos="3480"/>
        </w:tabs>
        <w:ind w:firstLine="567"/>
        <w:jc w:val="both"/>
        <w:rPr>
          <w:i/>
          <w:sz w:val="28"/>
          <w:szCs w:val="28"/>
          <w:lang w:val="uk-UA"/>
        </w:rPr>
      </w:pPr>
    </w:p>
    <w:p w:rsidR="000A38C8" w:rsidRPr="003C00E8" w:rsidRDefault="000A38C8" w:rsidP="000A38C8">
      <w:pPr>
        <w:tabs>
          <w:tab w:val="num" w:pos="0"/>
          <w:tab w:val="left" w:pos="3480"/>
        </w:tabs>
        <w:ind w:firstLine="567"/>
        <w:jc w:val="both"/>
        <w:rPr>
          <w:sz w:val="28"/>
          <w:szCs w:val="28"/>
          <w:lang w:val="uk-UA"/>
        </w:rPr>
      </w:pPr>
      <w:r w:rsidRPr="00B14435">
        <w:rPr>
          <w:sz w:val="28"/>
          <w:szCs w:val="28"/>
          <w:lang w:val="uk-UA"/>
        </w:rPr>
        <w:t>Семестрова оцінка є результатом середнього арифметичного балів двох змістових модульних контролів</w:t>
      </w:r>
      <w:r w:rsidR="00C25F85">
        <w:rPr>
          <w:sz w:val="28"/>
          <w:szCs w:val="28"/>
          <w:lang w:val="uk-UA"/>
        </w:rPr>
        <w:t xml:space="preserve"> (наприклад, здобувач</w:t>
      </w:r>
      <w:r w:rsidRPr="003C00E8">
        <w:rPr>
          <w:sz w:val="28"/>
          <w:szCs w:val="28"/>
          <w:lang w:val="uk-UA"/>
        </w:rPr>
        <w:t xml:space="preserve"> за результатами першого модульного контролю набрав 80 балів; за результатами другого модульного контролю отримав 90 балів; семестрова оцінка у подібному випадку виставляється так: (80+90) / 2 = 85 (за шкалою </w:t>
      </w:r>
      <w:r w:rsidRPr="003C00E8">
        <w:rPr>
          <w:sz w:val="28"/>
          <w:szCs w:val="28"/>
          <w:lang w:val="en-US"/>
        </w:rPr>
        <w:t>ECTS</w:t>
      </w:r>
      <w:r w:rsidRPr="003C00E8">
        <w:rPr>
          <w:sz w:val="28"/>
          <w:szCs w:val="28"/>
          <w:lang w:val="uk-UA"/>
        </w:rPr>
        <w:t xml:space="preserve"> – «В»; за розширеною національною шкалою – «добре».</w:t>
      </w:r>
    </w:p>
    <w:p w:rsidR="000A38C8" w:rsidRPr="003C00E8" w:rsidRDefault="000A38C8" w:rsidP="000A38C8"/>
    <w:p w:rsidR="006C4E46" w:rsidRPr="003C00E8" w:rsidRDefault="006C4E46" w:rsidP="006C4E46">
      <w:pPr>
        <w:tabs>
          <w:tab w:val="left" w:pos="8690"/>
        </w:tabs>
        <w:spacing w:before="120" w:after="120"/>
        <w:ind w:firstLine="709"/>
        <w:jc w:val="both"/>
        <w:rPr>
          <w:szCs w:val="28"/>
          <w:lang w:val="uk-UA"/>
        </w:rPr>
      </w:pPr>
    </w:p>
    <w:p w:rsidR="006C4E46" w:rsidRPr="003C00E8" w:rsidRDefault="006C4E46" w:rsidP="006C4E46">
      <w:pPr>
        <w:tabs>
          <w:tab w:val="left" w:pos="8690"/>
        </w:tabs>
        <w:spacing w:before="120" w:after="120"/>
        <w:ind w:firstLine="709"/>
        <w:jc w:val="both"/>
        <w:rPr>
          <w:szCs w:val="28"/>
          <w:lang w:val="uk-UA"/>
        </w:rPr>
      </w:pPr>
    </w:p>
    <w:sectPr w:rsidR="006C4E46" w:rsidRPr="003C00E8" w:rsidSect="009D40E4">
      <w:footerReference w:type="default" r:id="rId9"/>
      <w:footerReference w:type="first" r:id="rId10"/>
      <w:pgSz w:w="11906" w:h="16838"/>
      <w:pgMar w:top="1134" w:right="850" w:bottom="1134" w:left="1701"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76" w:rsidRDefault="00747676" w:rsidP="000A38C8">
      <w:r>
        <w:separator/>
      </w:r>
    </w:p>
  </w:endnote>
  <w:endnote w:type="continuationSeparator" w:id="1">
    <w:p w:rsidR="00747676" w:rsidRDefault="00747676" w:rsidP="000A3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86291"/>
      <w:docPartObj>
        <w:docPartGallery w:val="Page Numbers (Bottom of Page)"/>
        <w:docPartUnique/>
      </w:docPartObj>
    </w:sdtPr>
    <w:sdtContent>
      <w:p w:rsidR="00BC7A97" w:rsidRDefault="002B1DEF">
        <w:pPr>
          <w:pStyle w:val="ac"/>
          <w:jc w:val="center"/>
        </w:pPr>
        <w:fldSimple w:instr=" PAGE   \* MERGEFORMAT ">
          <w:r w:rsidR="004D2DBB">
            <w:rPr>
              <w:noProof/>
            </w:rPr>
            <w:t>2</w:t>
          </w:r>
        </w:fldSimple>
      </w:p>
    </w:sdtContent>
  </w:sdt>
  <w:p w:rsidR="00BC7A97" w:rsidRDefault="00BC7A9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97" w:rsidRDefault="00BC7A97">
    <w:pPr>
      <w:pStyle w:val="ac"/>
      <w:jc w:val="center"/>
    </w:pPr>
  </w:p>
  <w:p w:rsidR="00BC7A97" w:rsidRDefault="00BC7A9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76" w:rsidRDefault="00747676" w:rsidP="000A38C8">
      <w:r>
        <w:separator/>
      </w:r>
    </w:p>
  </w:footnote>
  <w:footnote w:type="continuationSeparator" w:id="1">
    <w:p w:rsidR="00747676" w:rsidRDefault="00747676" w:rsidP="000A3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1287"/>
        </w:tabs>
        <w:ind w:left="1287" w:hanging="360"/>
      </w:pPr>
      <w:rPr>
        <w:rFonts w:ascii="Symbol" w:hAnsi="Symbol"/>
      </w:rPr>
    </w:lvl>
  </w:abstractNum>
  <w:abstractNum w:abstractNumId="1">
    <w:nsid w:val="019133B2"/>
    <w:multiLevelType w:val="hybridMultilevel"/>
    <w:tmpl w:val="BD9EF3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8D56D4"/>
    <w:multiLevelType w:val="hybridMultilevel"/>
    <w:tmpl w:val="728603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4782A2A"/>
    <w:multiLevelType w:val="hybridMultilevel"/>
    <w:tmpl w:val="84509214"/>
    <w:name w:val="WW8Num6"/>
    <w:lvl w:ilvl="0" w:tplc="20F47BBE">
      <w:start w:val="1"/>
      <w:numFmt w:val="decimal"/>
      <w:lvlText w:val="%1."/>
      <w:lvlJc w:val="left"/>
      <w:pPr>
        <w:ind w:left="3068" w:hanging="360"/>
      </w:pPr>
    </w:lvl>
    <w:lvl w:ilvl="1" w:tplc="A62EB6CA">
      <w:start w:val="1"/>
      <w:numFmt w:val="decimal"/>
      <w:lvlText w:val="%2."/>
      <w:lvlJc w:val="left"/>
      <w:pPr>
        <w:tabs>
          <w:tab w:val="num" w:pos="3440"/>
        </w:tabs>
        <w:ind w:left="3440" w:hanging="360"/>
      </w:pPr>
    </w:lvl>
    <w:lvl w:ilvl="2" w:tplc="F014EC0A">
      <w:start w:val="1"/>
      <w:numFmt w:val="decimal"/>
      <w:lvlText w:val="%3."/>
      <w:lvlJc w:val="left"/>
      <w:pPr>
        <w:tabs>
          <w:tab w:val="num" w:pos="4160"/>
        </w:tabs>
        <w:ind w:left="4160" w:hanging="360"/>
      </w:pPr>
    </w:lvl>
    <w:lvl w:ilvl="3" w:tplc="E6D05140">
      <w:start w:val="1"/>
      <w:numFmt w:val="decimal"/>
      <w:lvlText w:val="%4."/>
      <w:lvlJc w:val="left"/>
      <w:pPr>
        <w:tabs>
          <w:tab w:val="num" w:pos="4880"/>
        </w:tabs>
        <w:ind w:left="4880" w:hanging="360"/>
      </w:pPr>
    </w:lvl>
    <w:lvl w:ilvl="4" w:tplc="92BA7D14">
      <w:start w:val="1"/>
      <w:numFmt w:val="decimal"/>
      <w:lvlText w:val="%5."/>
      <w:lvlJc w:val="left"/>
      <w:pPr>
        <w:tabs>
          <w:tab w:val="num" w:pos="5600"/>
        </w:tabs>
        <w:ind w:left="5600" w:hanging="360"/>
      </w:pPr>
    </w:lvl>
    <w:lvl w:ilvl="5" w:tplc="C8C02CBE">
      <w:start w:val="1"/>
      <w:numFmt w:val="decimal"/>
      <w:lvlText w:val="%6."/>
      <w:lvlJc w:val="left"/>
      <w:pPr>
        <w:tabs>
          <w:tab w:val="num" w:pos="6320"/>
        </w:tabs>
        <w:ind w:left="6320" w:hanging="360"/>
      </w:pPr>
    </w:lvl>
    <w:lvl w:ilvl="6" w:tplc="BEFA0B3E">
      <w:start w:val="1"/>
      <w:numFmt w:val="decimal"/>
      <w:lvlText w:val="%7."/>
      <w:lvlJc w:val="left"/>
      <w:pPr>
        <w:tabs>
          <w:tab w:val="num" w:pos="7040"/>
        </w:tabs>
        <w:ind w:left="7040" w:hanging="360"/>
      </w:pPr>
    </w:lvl>
    <w:lvl w:ilvl="7" w:tplc="C282935E">
      <w:start w:val="1"/>
      <w:numFmt w:val="decimal"/>
      <w:lvlText w:val="%8."/>
      <w:lvlJc w:val="left"/>
      <w:pPr>
        <w:tabs>
          <w:tab w:val="num" w:pos="7760"/>
        </w:tabs>
        <w:ind w:left="7760" w:hanging="360"/>
      </w:pPr>
    </w:lvl>
    <w:lvl w:ilvl="8" w:tplc="EED04FFA">
      <w:start w:val="1"/>
      <w:numFmt w:val="decimal"/>
      <w:lvlText w:val="%9."/>
      <w:lvlJc w:val="left"/>
      <w:pPr>
        <w:tabs>
          <w:tab w:val="num" w:pos="8480"/>
        </w:tabs>
        <w:ind w:left="8480" w:hanging="360"/>
      </w:pPr>
    </w:lvl>
  </w:abstractNum>
  <w:abstractNum w:abstractNumId="4">
    <w:nsid w:val="04986E95"/>
    <w:multiLevelType w:val="hybridMultilevel"/>
    <w:tmpl w:val="262E3B7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5070BB8"/>
    <w:multiLevelType w:val="hybridMultilevel"/>
    <w:tmpl w:val="85F6BC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5DD2027"/>
    <w:multiLevelType w:val="hybridMultilevel"/>
    <w:tmpl w:val="7A1A97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8304793"/>
    <w:multiLevelType w:val="hybridMultilevel"/>
    <w:tmpl w:val="07A4A2CC"/>
    <w:name w:val="WW8Num2"/>
    <w:lvl w:ilvl="0" w:tplc="E0D61300">
      <w:start w:val="1"/>
      <w:numFmt w:val="decimal"/>
      <w:lvlText w:val="%1."/>
      <w:lvlJc w:val="left"/>
      <w:pPr>
        <w:ind w:left="720" w:hanging="360"/>
      </w:pPr>
    </w:lvl>
    <w:lvl w:ilvl="1" w:tplc="6616DEC6" w:tentative="1">
      <w:start w:val="1"/>
      <w:numFmt w:val="lowerLetter"/>
      <w:lvlText w:val="%2."/>
      <w:lvlJc w:val="left"/>
      <w:pPr>
        <w:ind w:left="1440" w:hanging="360"/>
      </w:pPr>
    </w:lvl>
    <w:lvl w:ilvl="2" w:tplc="158AC30A" w:tentative="1">
      <w:start w:val="1"/>
      <w:numFmt w:val="lowerRoman"/>
      <w:lvlText w:val="%3."/>
      <w:lvlJc w:val="right"/>
      <w:pPr>
        <w:ind w:left="2160" w:hanging="180"/>
      </w:pPr>
    </w:lvl>
    <w:lvl w:ilvl="3" w:tplc="EE20F064" w:tentative="1">
      <w:start w:val="1"/>
      <w:numFmt w:val="decimal"/>
      <w:lvlText w:val="%4."/>
      <w:lvlJc w:val="left"/>
      <w:pPr>
        <w:ind w:left="2880" w:hanging="360"/>
      </w:pPr>
    </w:lvl>
    <w:lvl w:ilvl="4" w:tplc="E9E244B2" w:tentative="1">
      <w:start w:val="1"/>
      <w:numFmt w:val="lowerLetter"/>
      <w:lvlText w:val="%5."/>
      <w:lvlJc w:val="left"/>
      <w:pPr>
        <w:ind w:left="3600" w:hanging="360"/>
      </w:pPr>
    </w:lvl>
    <w:lvl w:ilvl="5" w:tplc="DD3613EC" w:tentative="1">
      <w:start w:val="1"/>
      <w:numFmt w:val="lowerRoman"/>
      <w:lvlText w:val="%6."/>
      <w:lvlJc w:val="right"/>
      <w:pPr>
        <w:ind w:left="4320" w:hanging="180"/>
      </w:pPr>
    </w:lvl>
    <w:lvl w:ilvl="6" w:tplc="8DC06F42" w:tentative="1">
      <w:start w:val="1"/>
      <w:numFmt w:val="decimal"/>
      <w:lvlText w:val="%7."/>
      <w:lvlJc w:val="left"/>
      <w:pPr>
        <w:ind w:left="5040" w:hanging="360"/>
      </w:pPr>
    </w:lvl>
    <w:lvl w:ilvl="7" w:tplc="C6647B8A" w:tentative="1">
      <w:start w:val="1"/>
      <w:numFmt w:val="lowerLetter"/>
      <w:lvlText w:val="%8."/>
      <w:lvlJc w:val="left"/>
      <w:pPr>
        <w:ind w:left="5760" w:hanging="360"/>
      </w:pPr>
    </w:lvl>
    <w:lvl w:ilvl="8" w:tplc="F1F4DDCC" w:tentative="1">
      <w:start w:val="1"/>
      <w:numFmt w:val="lowerRoman"/>
      <w:lvlText w:val="%9."/>
      <w:lvlJc w:val="right"/>
      <w:pPr>
        <w:ind w:left="6480" w:hanging="180"/>
      </w:pPr>
    </w:lvl>
  </w:abstractNum>
  <w:abstractNum w:abstractNumId="8">
    <w:nsid w:val="0B7B3175"/>
    <w:multiLevelType w:val="hybridMultilevel"/>
    <w:tmpl w:val="17C420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E440483"/>
    <w:multiLevelType w:val="hybridMultilevel"/>
    <w:tmpl w:val="79A2CA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E7679A1"/>
    <w:multiLevelType w:val="hybridMultilevel"/>
    <w:tmpl w:val="C99CFC70"/>
    <w:name w:val="WW8Num5"/>
    <w:lvl w:ilvl="0" w:tplc="D67AB2FC">
      <w:start w:val="1"/>
      <w:numFmt w:val="decimal"/>
      <w:lvlText w:val="%1."/>
      <w:lvlJc w:val="left"/>
      <w:pPr>
        <w:ind w:left="720" w:hanging="360"/>
      </w:pPr>
    </w:lvl>
    <w:lvl w:ilvl="1" w:tplc="FA06684A" w:tentative="1">
      <w:start w:val="1"/>
      <w:numFmt w:val="lowerLetter"/>
      <w:lvlText w:val="%2."/>
      <w:lvlJc w:val="left"/>
      <w:pPr>
        <w:ind w:left="1440" w:hanging="360"/>
      </w:pPr>
    </w:lvl>
    <w:lvl w:ilvl="2" w:tplc="4F98DA98" w:tentative="1">
      <w:start w:val="1"/>
      <w:numFmt w:val="lowerRoman"/>
      <w:lvlText w:val="%3."/>
      <w:lvlJc w:val="right"/>
      <w:pPr>
        <w:ind w:left="2160" w:hanging="180"/>
      </w:pPr>
    </w:lvl>
    <w:lvl w:ilvl="3" w:tplc="8ED4C904" w:tentative="1">
      <w:start w:val="1"/>
      <w:numFmt w:val="decimal"/>
      <w:lvlText w:val="%4."/>
      <w:lvlJc w:val="left"/>
      <w:pPr>
        <w:ind w:left="2880" w:hanging="360"/>
      </w:pPr>
    </w:lvl>
    <w:lvl w:ilvl="4" w:tplc="12EA1B06" w:tentative="1">
      <w:start w:val="1"/>
      <w:numFmt w:val="lowerLetter"/>
      <w:lvlText w:val="%5."/>
      <w:lvlJc w:val="left"/>
      <w:pPr>
        <w:ind w:left="3600" w:hanging="360"/>
      </w:pPr>
    </w:lvl>
    <w:lvl w:ilvl="5" w:tplc="32AAF5E2" w:tentative="1">
      <w:start w:val="1"/>
      <w:numFmt w:val="lowerRoman"/>
      <w:lvlText w:val="%6."/>
      <w:lvlJc w:val="right"/>
      <w:pPr>
        <w:ind w:left="4320" w:hanging="180"/>
      </w:pPr>
    </w:lvl>
    <w:lvl w:ilvl="6" w:tplc="705ABC56" w:tentative="1">
      <w:start w:val="1"/>
      <w:numFmt w:val="decimal"/>
      <w:lvlText w:val="%7."/>
      <w:lvlJc w:val="left"/>
      <w:pPr>
        <w:ind w:left="5040" w:hanging="360"/>
      </w:pPr>
    </w:lvl>
    <w:lvl w:ilvl="7" w:tplc="A1A83656" w:tentative="1">
      <w:start w:val="1"/>
      <w:numFmt w:val="lowerLetter"/>
      <w:lvlText w:val="%8."/>
      <w:lvlJc w:val="left"/>
      <w:pPr>
        <w:ind w:left="5760" w:hanging="360"/>
      </w:pPr>
    </w:lvl>
    <w:lvl w:ilvl="8" w:tplc="0CDEEE44" w:tentative="1">
      <w:start w:val="1"/>
      <w:numFmt w:val="lowerRoman"/>
      <w:lvlText w:val="%9."/>
      <w:lvlJc w:val="right"/>
      <w:pPr>
        <w:ind w:left="6480" w:hanging="180"/>
      </w:pPr>
    </w:lvl>
  </w:abstractNum>
  <w:abstractNum w:abstractNumId="11">
    <w:nsid w:val="0EB67FFE"/>
    <w:multiLevelType w:val="hybridMultilevel"/>
    <w:tmpl w:val="15E687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0F0B55E5"/>
    <w:multiLevelType w:val="hybridMultilevel"/>
    <w:tmpl w:val="173E0F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122D0471"/>
    <w:multiLevelType w:val="hybridMultilevel"/>
    <w:tmpl w:val="2D4641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F035B85"/>
    <w:multiLevelType w:val="hybridMultilevel"/>
    <w:tmpl w:val="86BA0D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28E16EF2"/>
    <w:multiLevelType w:val="hybridMultilevel"/>
    <w:tmpl w:val="0EB0CF5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2C932BEF"/>
    <w:multiLevelType w:val="hybridMultilevel"/>
    <w:tmpl w:val="50D80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311810AB"/>
    <w:multiLevelType w:val="hybridMultilevel"/>
    <w:tmpl w:val="4E94DA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3B932FE1"/>
    <w:multiLevelType w:val="hybridMultilevel"/>
    <w:tmpl w:val="14CC2D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B961C8"/>
    <w:multiLevelType w:val="hybridMultilevel"/>
    <w:tmpl w:val="025A74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984EE8"/>
    <w:multiLevelType w:val="hybridMultilevel"/>
    <w:tmpl w:val="AF9200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3FD45AA2"/>
    <w:multiLevelType w:val="hybridMultilevel"/>
    <w:tmpl w:val="A484F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50A62F5"/>
    <w:multiLevelType w:val="hybridMultilevel"/>
    <w:tmpl w:val="4238B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5DC4098"/>
    <w:multiLevelType w:val="hybridMultilevel"/>
    <w:tmpl w:val="97425F46"/>
    <w:lvl w:ilvl="0" w:tplc="0422000F">
      <w:start w:val="1"/>
      <w:numFmt w:val="decimal"/>
      <w:lvlText w:val="%1."/>
      <w:lvlJc w:val="left"/>
      <w:pPr>
        <w:ind w:left="360" w:hanging="360"/>
      </w:pPr>
      <w:rPr>
        <w:rFonts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48873565"/>
    <w:multiLevelType w:val="hybridMultilevel"/>
    <w:tmpl w:val="517A462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93423AC"/>
    <w:multiLevelType w:val="hybridMultilevel"/>
    <w:tmpl w:val="7C287D8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4CE24F4B"/>
    <w:multiLevelType w:val="hybridMultilevel"/>
    <w:tmpl w:val="6A8294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FEF4B11"/>
    <w:multiLevelType w:val="hybridMultilevel"/>
    <w:tmpl w:val="08805C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5082531C"/>
    <w:multiLevelType w:val="hybridMultilevel"/>
    <w:tmpl w:val="5DC495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53663014"/>
    <w:multiLevelType w:val="hybridMultilevel"/>
    <w:tmpl w:val="501A63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53954E68"/>
    <w:multiLevelType w:val="hybridMultilevel"/>
    <w:tmpl w:val="70A83C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7C30D65"/>
    <w:multiLevelType w:val="hybridMultilevel"/>
    <w:tmpl w:val="0038DF0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5ACF0D7A"/>
    <w:multiLevelType w:val="hybridMultilevel"/>
    <w:tmpl w:val="78502C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5B07630E"/>
    <w:multiLevelType w:val="hybridMultilevel"/>
    <w:tmpl w:val="CF1E3D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B13239A"/>
    <w:multiLevelType w:val="hybridMultilevel"/>
    <w:tmpl w:val="0136CB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5CB8431D"/>
    <w:multiLevelType w:val="hybridMultilevel"/>
    <w:tmpl w:val="D43EC7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1664DBA"/>
    <w:multiLevelType w:val="hybridMultilevel"/>
    <w:tmpl w:val="437C77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63092CD7"/>
    <w:multiLevelType w:val="hybridMultilevel"/>
    <w:tmpl w:val="EA34959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635B5F33"/>
    <w:multiLevelType w:val="hybridMultilevel"/>
    <w:tmpl w:val="C2E6A4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43E7C7A"/>
    <w:multiLevelType w:val="hybridMultilevel"/>
    <w:tmpl w:val="70A03D0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0">
    <w:nsid w:val="64F66C11"/>
    <w:multiLevelType w:val="hybridMultilevel"/>
    <w:tmpl w:val="EDBAAACC"/>
    <w:lvl w:ilvl="0" w:tplc="BE74EB4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65357A93"/>
    <w:multiLevelType w:val="hybridMultilevel"/>
    <w:tmpl w:val="7042F292"/>
    <w:lvl w:ilvl="0" w:tplc="0422000F">
      <w:start w:val="1"/>
      <w:numFmt w:val="decimal"/>
      <w:lvlText w:val="%1."/>
      <w:lvlJc w:val="left"/>
      <w:pPr>
        <w:ind w:left="360" w:hanging="360"/>
      </w:pPr>
      <w:rPr>
        <w:rFonts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665066E5"/>
    <w:multiLevelType w:val="hybridMultilevel"/>
    <w:tmpl w:val="79981F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68695FE9"/>
    <w:multiLevelType w:val="hybridMultilevel"/>
    <w:tmpl w:val="62F02E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689C7531"/>
    <w:multiLevelType w:val="hybridMultilevel"/>
    <w:tmpl w:val="F55A47BC"/>
    <w:lvl w:ilvl="0" w:tplc="1C987E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BB709A8"/>
    <w:multiLevelType w:val="hybridMultilevel"/>
    <w:tmpl w:val="4CD4D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3775C26"/>
    <w:multiLevelType w:val="hybridMultilevel"/>
    <w:tmpl w:val="BAF853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76311959"/>
    <w:multiLevelType w:val="hybridMultilevel"/>
    <w:tmpl w:val="34FAC7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7782120C"/>
    <w:multiLevelType w:val="hybridMultilevel"/>
    <w:tmpl w:val="19B0C0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797255B0"/>
    <w:multiLevelType w:val="hybridMultilevel"/>
    <w:tmpl w:val="0E32DE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7BD9004F"/>
    <w:multiLevelType w:val="hybridMultilevel"/>
    <w:tmpl w:val="1ECAAF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7C871BDC"/>
    <w:multiLevelType w:val="hybridMultilevel"/>
    <w:tmpl w:val="17BE4A26"/>
    <w:lvl w:ilvl="0" w:tplc="BE74EB48">
      <w:start w:val="3"/>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FD61912"/>
    <w:multiLevelType w:val="hybridMultilevel"/>
    <w:tmpl w:val="FB94EE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7FE36AEA"/>
    <w:multiLevelType w:val="hybridMultilevel"/>
    <w:tmpl w:val="A8C641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27"/>
  </w:num>
  <w:num w:numId="3">
    <w:abstractNumId w:val="30"/>
  </w:num>
  <w:num w:numId="4">
    <w:abstractNumId w:val="39"/>
  </w:num>
  <w:num w:numId="5">
    <w:abstractNumId w:val="41"/>
  </w:num>
  <w:num w:numId="6">
    <w:abstractNumId w:val="23"/>
  </w:num>
  <w:num w:numId="7">
    <w:abstractNumId w:val="36"/>
  </w:num>
  <w:num w:numId="8">
    <w:abstractNumId w:val="5"/>
  </w:num>
  <w:num w:numId="9">
    <w:abstractNumId w:val="45"/>
  </w:num>
  <w:num w:numId="10">
    <w:abstractNumId w:val="26"/>
  </w:num>
  <w:num w:numId="11">
    <w:abstractNumId w:val="18"/>
  </w:num>
  <w:num w:numId="12">
    <w:abstractNumId w:val="22"/>
  </w:num>
  <w:num w:numId="13">
    <w:abstractNumId w:val="42"/>
  </w:num>
  <w:num w:numId="14">
    <w:abstractNumId w:val="24"/>
  </w:num>
  <w:num w:numId="15">
    <w:abstractNumId w:val="46"/>
  </w:num>
  <w:num w:numId="16">
    <w:abstractNumId w:val="32"/>
  </w:num>
  <w:num w:numId="17">
    <w:abstractNumId w:val="14"/>
  </w:num>
  <w:num w:numId="18">
    <w:abstractNumId w:val="49"/>
  </w:num>
  <w:num w:numId="19">
    <w:abstractNumId w:val="25"/>
  </w:num>
  <w:num w:numId="20">
    <w:abstractNumId w:val="21"/>
  </w:num>
  <w:num w:numId="21">
    <w:abstractNumId w:val="1"/>
  </w:num>
  <w:num w:numId="22">
    <w:abstractNumId w:val="52"/>
  </w:num>
  <w:num w:numId="23">
    <w:abstractNumId w:val="19"/>
  </w:num>
  <w:num w:numId="24">
    <w:abstractNumId w:val="50"/>
  </w:num>
  <w:num w:numId="25">
    <w:abstractNumId w:val="12"/>
  </w:num>
  <w:num w:numId="26">
    <w:abstractNumId w:val="17"/>
  </w:num>
  <w:num w:numId="27">
    <w:abstractNumId w:val="20"/>
  </w:num>
  <w:num w:numId="28">
    <w:abstractNumId w:val="48"/>
  </w:num>
  <w:num w:numId="29">
    <w:abstractNumId w:val="35"/>
  </w:num>
  <w:num w:numId="30">
    <w:abstractNumId w:val="28"/>
  </w:num>
  <w:num w:numId="31">
    <w:abstractNumId w:val="11"/>
  </w:num>
  <w:num w:numId="32">
    <w:abstractNumId w:val="29"/>
  </w:num>
  <w:num w:numId="33">
    <w:abstractNumId w:val="53"/>
  </w:num>
  <w:num w:numId="34">
    <w:abstractNumId w:val="9"/>
  </w:num>
  <w:num w:numId="35">
    <w:abstractNumId w:val="34"/>
  </w:num>
  <w:num w:numId="36">
    <w:abstractNumId w:val="43"/>
  </w:num>
  <w:num w:numId="37">
    <w:abstractNumId w:val="13"/>
  </w:num>
  <w:num w:numId="38">
    <w:abstractNumId w:val="33"/>
  </w:num>
  <w:num w:numId="39">
    <w:abstractNumId w:val="37"/>
  </w:num>
  <w:num w:numId="40">
    <w:abstractNumId w:val="47"/>
  </w:num>
  <w:num w:numId="41">
    <w:abstractNumId w:val="15"/>
  </w:num>
  <w:num w:numId="42">
    <w:abstractNumId w:val="4"/>
  </w:num>
  <w:num w:numId="43">
    <w:abstractNumId w:val="38"/>
  </w:num>
  <w:num w:numId="44">
    <w:abstractNumId w:val="8"/>
  </w:num>
  <w:num w:numId="45">
    <w:abstractNumId w:val="6"/>
  </w:num>
  <w:num w:numId="46">
    <w:abstractNumId w:val="2"/>
  </w:num>
  <w:num w:numId="47">
    <w:abstractNumId w:val="16"/>
  </w:num>
  <w:num w:numId="48">
    <w:abstractNumId w:val="31"/>
  </w:num>
  <w:num w:numId="49">
    <w:abstractNumId w:val="44"/>
  </w:num>
  <w:num w:numId="50">
    <w:abstractNumId w:val="40"/>
  </w:num>
  <w:num w:numId="51">
    <w:abstractNumId w:val="5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133122"/>
  </w:hdrShapeDefaults>
  <w:footnotePr>
    <w:footnote w:id="0"/>
    <w:footnote w:id="1"/>
  </w:footnotePr>
  <w:endnotePr>
    <w:endnote w:id="0"/>
    <w:endnote w:id="1"/>
  </w:endnotePr>
  <w:compat/>
  <w:rsids>
    <w:rsidRoot w:val="003B61A1"/>
    <w:rsid w:val="00011AF2"/>
    <w:rsid w:val="00012DB2"/>
    <w:rsid w:val="00033D08"/>
    <w:rsid w:val="00036AF2"/>
    <w:rsid w:val="000663F7"/>
    <w:rsid w:val="000702D9"/>
    <w:rsid w:val="00071386"/>
    <w:rsid w:val="00075A75"/>
    <w:rsid w:val="00085F74"/>
    <w:rsid w:val="000918A4"/>
    <w:rsid w:val="000950F5"/>
    <w:rsid w:val="000A0BF6"/>
    <w:rsid w:val="000A38C8"/>
    <w:rsid w:val="000B17A6"/>
    <w:rsid w:val="000B2FB6"/>
    <w:rsid w:val="000B77EF"/>
    <w:rsid w:val="000B7AFB"/>
    <w:rsid w:val="000C5098"/>
    <w:rsid w:val="000C612B"/>
    <w:rsid w:val="000C6B35"/>
    <w:rsid w:val="000D7B1C"/>
    <w:rsid w:val="000E757C"/>
    <w:rsid w:val="000E770F"/>
    <w:rsid w:val="000F759E"/>
    <w:rsid w:val="00107170"/>
    <w:rsid w:val="00116029"/>
    <w:rsid w:val="00122DB8"/>
    <w:rsid w:val="00126F96"/>
    <w:rsid w:val="0012726D"/>
    <w:rsid w:val="00135019"/>
    <w:rsid w:val="00135BE1"/>
    <w:rsid w:val="00137363"/>
    <w:rsid w:val="0014296D"/>
    <w:rsid w:val="00142CA5"/>
    <w:rsid w:val="00147323"/>
    <w:rsid w:val="0015191E"/>
    <w:rsid w:val="00162294"/>
    <w:rsid w:val="00180712"/>
    <w:rsid w:val="00184881"/>
    <w:rsid w:val="001977AA"/>
    <w:rsid w:val="001A0D97"/>
    <w:rsid w:val="001A5447"/>
    <w:rsid w:val="001B05FE"/>
    <w:rsid w:val="001B2B3B"/>
    <w:rsid w:val="001B3125"/>
    <w:rsid w:val="001C470D"/>
    <w:rsid w:val="001D2D2C"/>
    <w:rsid w:val="001D3F3F"/>
    <w:rsid w:val="001E0BC6"/>
    <w:rsid w:val="001E6FAA"/>
    <w:rsid w:val="001E78B3"/>
    <w:rsid w:val="001F1A9D"/>
    <w:rsid w:val="00203B17"/>
    <w:rsid w:val="00212F95"/>
    <w:rsid w:val="0021549A"/>
    <w:rsid w:val="00223C98"/>
    <w:rsid w:val="00246413"/>
    <w:rsid w:val="00252884"/>
    <w:rsid w:val="0025666C"/>
    <w:rsid w:val="00267D0D"/>
    <w:rsid w:val="00273B37"/>
    <w:rsid w:val="00275661"/>
    <w:rsid w:val="002761A4"/>
    <w:rsid w:val="00292AA6"/>
    <w:rsid w:val="002A1D3D"/>
    <w:rsid w:val="002A41F4"/>
    <w:rsid w:val="002A68C9"/>
    <w:rsid w:val="002A6B92"/>
    <w:rsid w:val="002A6EB8"/>
    <w:rsid w:val="002B06AF"/>
    <w:rsid w:val="002B1DEF"/>
    <w:rsid w:val="002B5A2C"/>
    <w:rsid w:val="002D0AF1"/>
    <w:rsid w:val="002D0CDC"/>
    <w:rsid w:val="002D1200"/>
    <w:rsid w:val="002D61AC"/>
    <w:rsid w:val="002E19C0"/>
    <w:rsid w:val="002E55BD"/>
    <w:rsid w:val="002F1697"/>
    <w:rsid w:val="002F4025"/>
    <w:rsid w:val="00302A40"/>
    <w:rsid w:val="00314A74"/>
    <w:rsid w:val="003202B3"/>
    <w:rsid w:val="00321961"/>
    <w:rsid w:val="00331622"/>
    <w:rsid w:val="00346C7A"/>
    <w:rsid w:val="003471AA"/>
    <w:rsid w:val="003621FB"/>
    <w:rsid w:val="003624EA"/>
    <w:rsid w:val="003673D6"/>
    <w:rsid w:val="003677CE"/>
    <w:rsid w:val="00367A66"/>
    <w:rsid w:val="00374AB5"/>
    <w:rsid w:val="00383B69"/>
    <w:rsid w:val="003951EC"/>
    <w:rsid w:val="0039750C"/>
    <w:rsid w:val="003A4430"/>
    <w:rsid w:val="003B61A1"/>
    <w:rsid w:val="003C00E8"/>
    <w:rsid w:val="003C3BAD"/>
    <w:rsid w:val="003C5B21"/>
    <w:rsid w:val="003D1B41"/>
    <w:rsid w:val="003D4F38"/>
    <w:rsid w:val="003E670F"/>
    <w:rsid w:val="003E7C77"/>
    <w:rsid w:val="003F1FF6"/>
    <w:rsid w:val="0040269A"/>
    <w:rsid w:val="00403688"/>
    <w:rsid w:val="004058CD"/>
    <w:rsid w:val="00414B62"/>
    <w:rsid w:val="00414C84"/>
    <w:rsid w:val="0044763F"/>
    <w:rsid w:val="004540C6"/>
    <w:rsid w:val="00480078"/>
    <w:rsid w:val="00490A66"/>
    <w:rsid w:val="004A680C"/>
    <w:rsid w:val="004B1E4A"/>
    <w:rsid w:val="004B554C"/>
    <w:rsid w:val="004C2E1B"/>
    <w:rsid w:val="004C6032"/>
    <w:rsid w:val="004D084C"/>
    <w:rsid w:val="004D2DBB"/>
    <w:rsid w:val="004D3732"/>
    <w:rsid w:val="004E1206"/>
    <w:rsid w:val="004E3E0D"/>
    <w:rsid w:val="004F142F"/>
    <w:rsid w:val="004F2A99"/>
    <w:rsid w:val="004F4368"/>
    <w:rsid w:val="00504E1F"/>
    <w:rsid w:val="0050541C"/>
    <w:rsid w:val="00507981"/>
    <w:rsid w:val="00507BC4"/>
    <w:rsid w:val="00511408"/>
    <w:rsid w:val="005222DB"/>
    <w:rsid w:val="005256C7"/>
    <w:rsid w:val="00534A1F"/>
    <w:rsid w:val="00537922"/>
    <w:rsid w:val="00544117"/>
    <w:rsid w:val="0054685A"/>
    <w:rsid w:val="00555CB1"/>
    <w:rsid w:val="00562942"/>
    <w:rsid w:val="0056688C"/>
    <w:rsid w:val="00567461"/>
    <w:rsid w:val="0057264B"/>
    <w:rsid w:val="00586EE6"/>
    <w:rsid w:val="00593CF3"/>
    <w:rsid w:val="00596AF1"/>
    <w:rsid w:val="005A53AB"/>
    <w:rsid w:val="005A5C0D"/>
    <w:rsid w:val="005B0136"/>
    <w:rsid w:val="005B750D"/>
    <w:rsid w:val="005D3AF5"/>
    <w:rsid w:val="005E1A01"/>
    <w:rsid w:val="005F2F5E"/>
    <w:rsid w:val="005F352C"/>
    <w:rsid w:val="005F6971"/>
    <w:rsid w:val="00600552"/>
    <w:rsid w:val="0061015B"/>
    <w:rsid w:val="006101E1"/>
    <w:rsid w:val="006161B4"/>
    <w:rsid w:val="00626852"/>
    <w:rsid w:val="006458C3"/>
    <w:rsid w:val="0066603A"/>
    <w:rsid w:val="006761F8"/>
    <w:rsid w:val="006A6D30"/>
    <w:rsid w:val="006A70EB"/>
    <w:rsid w:val="006B781B"/>
    <w:rsid w:val="006C4E46"/>
    <w:rsid w:val="006C6455"/>
    <w:rsid w:val="006C738C"/>
    <w:rsid w:val="006D2BC7"/>
    <w:rsid w:val="006D402A"/>
    <w:rsid w:val="006D6700"/>
    <w:rsid w:val="006E12A4"/>
    <w:rsid w:val="006E188D"/>
    <w:rsid w:val="006F64CD"/>
    <w:rsid w:val="006F74E0"/>
    <w:rsid w:val="00717AD9"/>
    <w:rsid w:val="00721497"/>
    <w:rsid w:val="00733369"/>
    <w:rsid w:val="00735A87"/>
    <w:rsid w:val="00737266"/>
    <w:rsid w:val="00747676"/>
    <w:rsid w:val="00753225"/>
    <w:rsid w:val="007562F8"/>
    <w:rsid w:val="007720A2"/>
    <w:rsid w:val="00772CA8"/>
    <w:rsid w:val="00774A34"/>
    <w:rsid w:val="00777384"/>
    <w:rsid w:val="00781EC9"/>
    <w:rsid w:val="0078241C"/>
    <w:rsid w:val="007870D1"/>
    <w:rsid w:val="00791D75"/>
    <w:rsid w:val="0079323C"/>
    <w:rsid w:val="00796126"/>
    <w:rsid w:val="007A72B1"/>
    <w:rsid w:val="007B2011"/>
    <w:rsid w:val="007C20FE"/>
    <w:rsid w:val="007C3ADA"/>
    <w:rsid w:val="007D5292"/>
    <w:rsid w:val="007E2F57"/>
    <w:rsid w:val="007E3118"/>
    <w:rsid w:val="008007CD"/>
    <w:rsid w:val="008128DD"/>
    <w:rsid w:val="00817B5B"/>
    <w:rsid w:val="008241F6"/>
    <w:rsid w:val="008304B4"/>
    <w:rsid w:val="008404B1"/>
    <w:rsid w:val="0084082A"/>
    <w:rsid w:val="00840C3D"/>
    <w:rsid w:val="008601B4"/>
    <w:rsid w:val="0086651E"/>
    <w:rsid w:val="00866D64"/>
    <w:rsid w:val="00872E81"/>
    <w:rsid w:val="008763FA"/>
    <w:rsid w:val="008816AA"/>
    <w:rsid w:val="00893AB0"/>
    <w:rsid w:val="00894026"/>
    <w:rsid w:val="008A33AF"/>
    <w:rsid w:val="008C0F37"/>
    <w:rsid w:val="008C1060"/>
    <w:rsid w:val="008C2FB2"/>
    <w:rsid w:val="008C2FFA"/>
    <w:rsid w:val="008C56D0"/>
    <w:rsid w:val="008C72B6"/>
    <w:rsid w:val="008D4F1B"/>
    <w:rsid w:val="008D62CE"/>
    <w:rsid w:val="008E038A"/>
    <w:rsid w:val="008E4318"/>
    <w:rsid w:val="008E4587"/>
    <w:rsid w:val="008E5C4D"/>
    <w:rsid w:val="008E6780"/>
    <w:rsid w:val="009269C8"/>
    <w:rsid w:val="00942CD2"/>
    <w:rsid w:val="00947CB1"/>
    <w:rsid w:val="00955CEB"/>
    <w:rsid w:val="00963583"/>
    <w:rsid w:val="0097223F"/>
    <w:rsid w:val="00980714"/>
    <w:rsid w:val="009832C3"/>
    <w:rsid w:val="00993F7F"/>
    <w:rsid w:val="00995574"/>
    <w:rsid w:val="009A73F7"/>
    <w:rsid w:val="009A79AA"/>
    <w:rsid w:val="009B1F42"/>
    <w:rsid w:val="009B6B05"/>
    <w:rsid w:val="009C6440"/>
    <w:rsid w:val="009D248B"/>
    <w:rsid w:val="009D40E4"/>
    <w:rsid w:val="009F00F5"/>
    <w:rsid w:val="009F1B85"/>
    <w:rsid w:val="009F43D2"/>
    <w:rsid w:val="009F6ADD"/>
    <w:rsid w:val="00A029BB"/>
    <w:rsid w:val="00A05439"/>
    <w:rsid w:val="00A11FE0"/>
    <w:rsid w:val="00A13139"/>
    <w:rsid w:val="00A160BA"/>
    <w:rsid w:val="00A165B6"/>
    <w:rsid w:val="00A21F5F"/>
    <w:rsid w:val="00A270B7"/>
    <w:rsid w:val="00A32AF3"/>
    <w:rsid w:val="00A33366"/>
    <w:rsid w:val="00A40512"/>
    <w:rsid w:val="00A4551B"/>
    <w:rsid w:val="00A50A83"/>
    <w:rsid w:val="00A571D1"/>
    <w:rsid w:val="00A6520F"/>
    <w:rsid w:val="00A83823"/>
    <w:rsid w:val="00A84A3B"/>
    <w:rsid w:val="00A904C2"/>
    <w:rsid w:val="00A905A7"/>
    <w:rsid w:val="00A907E0"/>
    <w:rsid w:val="00AA30D2"/>
    <w:rsid w:val="00AA4C1B"/>
    <w:rsid w:val="00AC3C84"/>
    <w:rsid w:val="00AC4EED"/>
    <w:rsid w:val="00AC71B0"/>
    <w:rsid w:val="00AD00FE"/>
    <w:rsid w:val="00AD1121"/>
    <w:rsid w:val="00AD768F"/>
    <w:rsid w:val="00AF4BC3"/>
    <w:rsid w:val="00B022B8"/>
    <w:rsid w:val="00B14435"/>
    <w:rsid w:val="00B23F29"/>
    <w:rsid w:val="00B557E4"/>
    <w:rsid w:val="00B61E33"/>
    <w:rsid w:val="00B7015B"/>
    <w:rsid w:val="00B74237"/>
    <w:rsid w:val="00B77B0B"/>
    <w:rsid w:val="00B814A0"/>
    <w:rsid w:val="00B81DCB"/>
    <w:rsid w:val="00B84753"/>
    <w:rsid w:val="00B905A6"/>
    <w:rsid w:val="00B96F50"/>
    <w:rsid w:val="00BA02F6"/>
    <w:rsid w:val="00BA08C2"/>
    <w:rsid w:val="00BA0DCD"/>
    <w:rsid w:val="00BB0389"/>
    <w:rsid w:val="00BB13AC"/>
    <w:rsid w:val="00BC0CBE"/>
    <w:rsid w:val="00BC45B4"/>
    <w:rsid w:val="00BC7A97"/>
    <w:rsid w:val="00BD1BE7"/>
    <w:rsid w:val="00BE6BEF"/>
    <w:rsid w:val="00BF702C"/>
    <w:rsid w:val="00C02CFB"/>
    <w:rsid w:val="00C15912"/>
    <w:rsid w:val="00C207A8"/>
    <w:rsid w:val="00C224D6"/>
    <w:rsid w:val="00C25F85"/>
    <w:rsid w:val="00C273A5"/>
    <w:rsid w:val="00C32A5F"/>
    <w:rsid w:val="00C503D1"/>
    <w:rsid w:val="00C5089E"/>
    <w:rsid w:val="00C52832"/>
    <w:rsid w:val="00C67759"/>
    <w:rsid w:val="00C776E6"/>
    <w:rsid w:val="00C82C2C"/>
    <w:rsid w:val="00C8554C"/>
    <w:rsid w:val="00C9348C"/>
    <w:rsid w:val="00CC07EC"/>
    <w:rsid w:val="00CC1944"/>
    <w:rsid w:val="00CC4AED"/>
    <w:rsid w:val="00CF1DD0"/>
    <w:rsid w:val="00D144F7"/>
    <w:rsid w:val="00D17E90"/>
    <w:rsid w:val="00D21469"/>
    <w:rsid w:val="00D2327A"/>
    <w:rsid w:val="00D51796"/>
    <w:rsid w:val="00D57AD7"/>
    <w:rsid w:val="00D74B92"/>
    <w:rsid w:val="00D75321"/>
    <w:rsid w:val="00D77B9D"/>
    <w:rsid w:val="00D876CE"/>
    <w:rsid w:val="00D91E29"/>
    <w:rsid w:val="00D92B1F"/>
    <w:rsid w:val="00D9348C"/>
    <w:rsid w:val="00D96184"/>
    <w:rsid w:val="00DA519B"/>
    <w:rsid w:val="00DA6CCA"/>
    <w:rsid w:val="00DC6BE6"/>
    <w:rsid w:val="00DC7256"/>
    <w:rsid w:val="00DD13C8"/>
    <w:rsid w:val="00DD15E8"/>
    <w:rsid w:val="00DD75A4"/>
    <w:rsid w:val="00DE57D4"/>
    <w:rsid w:val="00DF045D"/>
    <w:rsid w:val="00DF0C2E"/>
    <w:rsid w:val="00E003C8"/>
    <w:rsid w:val="00E163B9"/>
    <w:rsid w:val="00E16905"/>
    <w:rsid w:val="00E31E0A"/>
    <w:rsid w:val="00E3659A"/>
    <w:rsid w:val="00E403C4"/>
    <w:rsid w:val="00E426EE"/>
    <w:rsid w:val="00E51140"/>
    <w:rsid w:val="00E6189D"/>
    <w:rsid w:val="00E7141B"/>
    <w:rsid w:val="00E7413E"/>
    <w:rsid w:val="00E75491"/>
    <w:rsid w:val="00E75651"/>
    <w:rsid w:val="00E77062"/>
    <w:rsid w:val="00E8397D"/>
    <w:rsid w:val="00E90FA3"/>
    <w:rsid w:val="00E92ABD"/>
    <w:rsid w:val="00EA1B1B"/>
    <w:rsid w:val="00EA39C6"/>
    <w:rsid w:val="00EA5632"/>
    <w:rsid w:val="00EC19B9"/>
    <w:rsid w:val="00EC1CDA"/>
    <w:rsid w:val="00EC23FA"/>
    <w:rsid w:val="00EC5920"/>
    <w:rsid w:val="00ED0253"/>
    <w:rsid w:val="00ED38C0"/>
    <w:rsid w:val="00ED5A21"/>
    <w:rsid w:val="00ED6242"/>
    <w:rsid w:val="00ED6DBF"/>
    <w:rsid w:val="00ED7228"/>
    <w:rsid w:val="00EE5A60"/>
    <w:rsid w:val="00EE7D6D"/>
    <w:rsid w:val="00EF1F85"/>
    <w:rsid w:val="00EF31D5"/>
    <w:rsid w:val="00EF45C0"/>
    <w:rsid w:val="00F0000E"/>
    <w:rsid w:val="00F006DA"/>
    <w:rsid w:val="00F12E1E"/>
    <w:rsid w:val="00F165AA"/>
    <w:rsid w:val="00F250A9"/>
    <w:rsid w:val="00F2575C"/>
    <w:rsid w:val="00F2783F"/>
    <w:rsid w:val="00F30174"/>
    <w:rsid w:val="00F3061B"/>
    <w:rsid w:val="00F41E42"/>
    <w:rsid w:val="00F4718C"/>
    <w:rsid w:val="00F53F09"/>
    <w:rsid w:val="00F55F8E"/>
    <w:rsid w:val="00F70C89"/>
    <w:rsid w:val="00F778CE"/>
    <w:rsid w:val="00F82408"/>
    <w:rsid w:val="00FA47C6"/>
    <w:rsid w:val="00FA741F"/>
    <w:rsid w:val="00FB5697"/>
    <w:rsid w:val="00FB5DC9"/>
    <w:rsid w:val="00FC5315"/>
    <w:rsid w:val="00FC62D2"/>
    <w:rsid w:val="00FD58E6"/>
    <w:rsid w:val="00FE1576"/>
    <w:rsid w:val="00FE6F61"/>
    <w:rsid w:val="00FF33E4"/>
    <w:rsid w:val="00FF4E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1A1"/>
    <w:pPr>
      <w:keepNext/>
      <w:jc w:val="center"/>
      <w:outlineLvl w:val="0"/>
    </w:pPr>
    <w:rPr>
      <w:b/>
      <w:sz w:val="48"/>
      <w:szCs w:val="20"/>
      <w:lang w:val="uk-UA"/>
    </w:rPr>
  </w:style>
  <w:style w:type="paragraph" w:styleId="2">
    <w:name w:val="heading 2"/>
    <w:basedOn w:val="a"/>
    <w:next w:val="a"/>
    <w:link w:val="20"/>
    <w:qFormat/>
    <w:rsid w:val="003B61A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1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B61A1"/>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3B61A1"/>
    <w:pPr>
      <w:spacing w:before="240" w:after="60"/>
      <w:outlineLvl w:val="6"/>
    </w:pPr>
    <w:rPr>
      <w:rFonts w:ascii="Calibri" w:hAnsi="Calibri"/>
      <w:lang w:val="uk-UA" w:eastAsia="uk-UA"/>
    </w:rPr>
  </w:style>
  <w:style w:type="paragraph" w:styleId="8">
    <w:name w:val="heading 8"/>
    <w:basedOn w:val="a"/>
    <w:next w:val="a"/>
    <w:link w:val="80"/>
    <w:uiPriority w:val="99"/>
    <w:semiHidden/>
    <w:unhideWhenUsed/>
    <w:qFormat/>
    <w:rsid w:val="00F53F09"/>
    <w:pPr>
      <w:keepNext/>
      <w:tabs>
        <w:tab w:val="num" w:pos="0"/>
      </w:tabs>
      <w:suppressAutoHyphens/>
      <w:jc w:val="center"/>
      <w:outlineLvl w:val="7"/>
    </w:pPr>
    <w:rPr>
      <w:caps/>
      <w:sz w:val="40"/>
      <w:lang w:val="uk-UA" w:eastAsia="ar-SA"/>
    </w:rPr>
  </w:style>
  <w:style w:type="paragraph" w:styleId="9">
    <w:name w:val="heading 9"/>
    <w:basedOn w:val="a"/>
    <w:next w:val="a"/>
    <w:link w:val="90"/>
    <w:uiPriority w:val="99"/>
    <w:qFormat/>
    <w:rsid w:val="003B61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1A1"/>
    <w:rPr>
      <w:rFonts w:ascii="Times New Roman" w:eastAsia="Times New Roman" w:hAnsi="Times New Roman" w:cs="Times New Roman"/>
      <w:b/>
      <w:sz w:val="48"/>
      <w:szCs w:val="20"/>
      <w:lang w:val="uk-UA" w:eastAsia="ru-RU"/>
    </w:rPr>
  </w:style>
  <w:style w:type="character" w:customStyle="1" w:styleId="20">
    <w:name w:val="Заголовок 2 Знак"/>
    <w:basedOn w:val="a0"/>
    <w:link w:val="2"/>
    <w:rsid w:val="003B61A1"/>
    <w:rPr>
      <w:rFonts w:ascii="Arial" w:eastAsia="Times New Roman" w:hAnsi="Arial" w:cs="Arial"/>
      <w:b/>
      <w:bCs/>
      <w:i/>
      <w:iCs/>
      <w:sz w:val="28"/>
      <w:szCs w:val="28"/>
      <w:lang w:eastAsia="ru-RU"/>
    </w:rPr>
  </w:style>
  <w:style w:type="character" w:customStyle="1" w:styleId="30">
    <w:name w:val="Заголовок 3 Знак"/>
    <w:basedOn w:val="a0"/>
    <w:link w:val="3"/>
    <w:rsid w:val="003B61A1"/>
    <w:rPr>
      <w:rFonts w:ascii="Arial" w:eastAsia="Times New Roman" w:hAnsi="Arial" w:cs="Arial"/>
      <w:b/>
      <w:bCs/>
      <w:sz w:val="26"/>
      <w:szCs w:val="26"/>
      <w:lang w:eastAsia="ru-RU"/>
    </w:rPr>
  </w:style>
  <w:style w:type="character" w:customStyle="1" w:styleId="40">
    <w:name w:val="Заголовок 4 Знак"/>
    <w:basedOn w:val="a0"/>
    <w:link w:val="4"/>
    <w:rsid w:val="003B61A1"/>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9"/>
    <w:rsid w:val="003B61A1"/>
    <w:rPr>
      <w:rFonts w:ascii="Calibri" w:eastAsia="Times New Roman" w:hAnsi="Calibri" w:cs="Times New Roman"/>
      <w:sz w:val="24"/>
      <w:szCs w:val="24"/>
      <w:lang w:val="uk-UA" w:eastAsia="uk-UA"/>
    </w:rPr>
  </w:style>
  <w:style w:type="character" w:customStyle="1" w:styleId="90">
    <w:name w:val="Заголовок 9 Знак"/>
    <w:basedOn w:val="a0"/>
    <w:link w:val="9"/>
    <w:uiPriority w:val="99"/>
    <w:rsid w:val="003B61A1"/>
    <w:rPr>
      <w:rFonts w:ascii="Arial" w:eastAsia="Times New Roman" w:hAnsi="Arial" w:cs="Arial"/>
      <w:lang w:eastAsia="ru-RU"/>
    </w:rPr>
  </w:style>
  <w:style w:type="table" w:styleId="a3">
    <w:name w:val="Table Grid"/>
    <w:basedOn w:val="a1"/>
    <w:uiPriority w:val="59"/>
    <w:rsid w:val="003B61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B61A1"/>
    <w:pPr>
      <w:spacing w:after="120"/>
    </w:pPr>
  </w:style>
  <w:style w:type="character" w:customStyle="1" w:styleId="a5">
    <w:name w:val="Основний текст Знак"/>
    <w:basedOn w:val="a0"/>
    <w:link w:val="a4"/>
    <w:uiPriority w:val="99"/>
    <w:rsid w:val="003B61A1"/>
    <w:rPr>
      <w:rFonts w:ascii="Times New Roman" w:eastAsia="Times New Roman" w:hAnsi="Times New Roman" w:cs="Times New Roman"/>
      <w:sz w:val="24"/>
      <w:szCs w:val="24"/>
      <w:lang w:eastAsia="ru-RU"/>
    </w:rPr>
  </w:style>
  <w:style w:type="paragraph" w:styleId="21">
    <w:name w:val="Body Text Indent 2"/>
    <w:basedOn w:val="a"/>
    <w:link w:val="22"/>
    <w:uiPriority w:val="99"/>
    <w:rsid w:val="003B61A1"/>
    <w:pPr>
      <w:spacing w:after="120" w:line="480" w:lineRule="auto"/>
      <w:ind w:left="283"/>
    </w:pPr>
  </w:style>
  <w:style w:type="character" w:customStyle="1" w:styleId="22">
    <w:name w:val="Основний текст з відступом 2 Знак"/>
    <w:basedOn w:val="a0"/>
    <w:link w:val="21"/>
    <w:uiPriority w:val="99"/>
    <w:rsid w:val="003B61A1"/>
    <w:rPr>
      <w:rFonts w:ascii="Times New Roman" w:eastAsia="Times New Roman" w:hAnsi="Times New Roman" w:cs="Times New Roman"/>
      <w:sz w:val="24"/>
      <w:szCs w:val="24"/>
      <w:lang w:eastAsia="ru-RU"/>
    </w:rPr>
  </w:style>
  <w:style w:type="paragraph" w:styleId="23">
    <w:name w:val="Body Text 2"/>
    <w:basedOn w:val="a"/>
    <w:link w:val="24"/>
    <w:uiPriority w:val="99"/>
    <w:rsid w:val="003B61A1"/>
    <w:pPr>
      <w:spacing w:after="120" w:line="480" w:lineRule="auto"/>
    </w:pPr>
  </w:style>
  <w:style w:type="character" w:customStyle="1" w:styleId="24">
    <w:name w:val="Основний текст 2 Знак"/>
    <w:basedOn w:val="a0"/>
    <w:link w:val="23"/>
    <w:uiPriority w:val="99"/>
    <w:rsid w:val="003B61A1"/>
    <w:rPr>
      <w:rFonts w:ascii="Times New Roman" w:eastAsia="Times New Roman" w:hAnsi="Times New Roman" w:cs="Times New Roman"/>
      <w:sz w:val="24"/>
      <w:szCs w:val="24"/>
      <w:lang w:eastAsia="ru-RU"/>
    </w:rPr>
  </w:style>
  <w:style w:type="paragraph" w:customStyle="1" w:styleId="11">
    <w:name w:val="Обычный1"/>
    <w:rsid w:val="003B61A1"/>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styleId="a6">
    <w:name w:val="Hyperlink"/>
    <w:basedOn w:val="a0"/>
    <w:uiPriority w:val="99"/>
    <w:rsid w:val="003B61A1"/>
    <w:rPr>
      <w:color w:val="0000FF"/>
      <w:u w:val="single"/>
    </w:rPr>
  </w:style>
  <w:style w:type="paragraph" w:customStyle="1" w:styleId="Default">
    <w:name w:val="Default"/>
    <w:rsid w:val="003B61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3B61A1"/>
  </w:style>
  <w:style w:type="character" w:customStyle="1" w:styleId="apple-converted-space">
    <w:name w:val="apple-converted-space"/>
    <w:basedOn w:val="a0"/>
    <w:rsid w:val="003B61A1"/>
  </w:style>
  <w:style w:type="paragraph" w:styleId="a7">
    <w:name w:val="Normal (Web)"/>
    <w:basedOn w:val="a"/>
    <w:uiPriority w:val="99"/>
    <w:rsid w:val="003B61A1"/>
    <w:pPr>
      <w:spacing w:before="100" w:beforeAutospacing="1" w:after="100" w:afterAutospacing="1"/>
    </w:pPr>
  </w:style>
  <w:style w:type="paragraph" w:customStyle="1" w:styleId="Pa28">
    <w:name w:val="Pa28"/>
    <w:basedOn w:val="a"/>
    <w:next w:val="a"/>
    <w:uiPriority w:val="99"/>
    <w:rsid w:val="003B61A1"/>
    <w:pPr>
      <w:autoSpaceDE w:val="0"/>
      <w:autoSpaceDN w:val="0"/>
      <w:adjustRightInd w:val="0"/>
      <w:spacing w:line="201" w:lineRule="atLeast"/>
    </w:pPr>
    <w:rPr>
      <w:rFonts w:ascii="PetersburgC" w:hAnsi="PetersburgC"/>
    </w:rPr>
  </w:style>
  <w:style w:type="paragraph" w:customStyle="1" w:styleId="Pa1">
    <w:name w:val="Pa1"/>
    <w:basedOn w:val="Default"/>
    <w:next w:val="Default"/>
    <w:uiPriority w:val="99"/>
    <w:rsid w:val="003B61A1"/>
    <w:pPr>
      <w:spacing w:line="241" w:lineRule="atLeast"/>
    </w:pPr>
    <w:rPr>
      <w:color w:val="auto"/>
    </w:rPr>
  </w:style>
  <w:style w:type="character" w:customStyle="1" w:styleId="A00">
    <w:name w:val="A0"/>
    <w:rsid w:val="003B61A1"/>
    <w:rPr>
      <w:color w:val="000000"/>
      <w:sz w:val="18"/>
      <w:szCs w:val="18"/>
    </w:rPr>
  </w:style>
  <w:style w:type="paragraph" w:customStyle="1" w:styleId="Pa5">
    <w:name w:val="Pa5"/>
    <w:basedOn w:val="a"/>
    <w:next w:val="a"/>
    <w:uiPriority w:val="99"/>
    <w:rsid w:val="003B61A1"/>
    <w:pPr>
      <w:autoSpaceDE w:val="0"/>
      <w:autoSpaceDN w:val="0"/>
      <w:adjustRightInd w:val="0"/>
      <w:spacing w:line="201" w:lineRule="atLeast"/>
    </w:pPr>
    <w:rPr>
      <w:rFonts w:ascii="PetersburgC" w:hAnsi="PetersburgC"/>
    </w:rPr>
  </w:style>
  <w:style w:type="paragraph" w:styleId="a8">
    <w:name w:val="Subtitle"/>
    <w:basedOn w:val="a"/>
    <w:link w:val="a9"/>
    <w:qFormat/>
    <w:rsid w:val="003B61A1"/>
    <w:pPr>
      <w:ind w:left="284" w:hanging="284"/>
      <w:jc w:val="both"/>
    </w:pPr>
    <w:rPr>
      <w:b/>
      <w:szCs w:val="20"/>
      <w:lang w:val="en-US"/>
    </w:rPr>
  </w:style>
  <w:style w:type="character" w:customStyle="1" w:styleId="a9">
    <w:name w:val="Підзаголовок Знак"/>
    <w:basedOn w:val="a0"/>
    <w:link w:val="a8"/>
    <w:rsid w:val="003B61A1"/>
    <w:rPr>
      <w:rFonts w:ascii="Times New Roman" w:eastAsia="Times New Roman" w:hAnsi="Times New Roman" w:cs="Times New Roman"/>
      <w:b/>
      <w:sz w:val="24"/>
      <w:szCs w:val="20"/>
      <w:lang w:val="en-US" w:eastAsia="ru-RU"/>
    </w:rPr>
  </w:style>
  <w:style w:type="character" w:customStyle="1" w:styleId="contlev2">
    <w:name w:val="cont_lev2"/>
    <w:basedOn w:val="a0"/>
    <w:rsid w:val="003B61A1"/>
  </w:style>
  <w:style w:type="character" w:customStyle="1" w:styleId="contlev3">
    <w:name w:val="cont_lev3"/>
    <w:basedOn w:val="a0"/>
    <w:rsid w:val="003B61A1"/>
  </w:style>
  <w:style w:type="paragraph" w:styleId="aa">
    <w:name w:val="header"/>
    <w:basedOn w:val="a"/>
    <w:link w:val="ab"/>
    <w:uiPriority w:val="99"/>
    <w:semiHidden/>
    <w:unhideWhenUsed/>
    <w:rsid w:val="003B61A1"/>
    <w:pPr>
      <w:tabs>
        <w:tab w:val="center" w:pos="4677"/>
        <w:tab w:val="right" w:pos="9355"/>
      </w:tabs>
    </w:pPr>
  </w:style>
  <w:style w:type="character" w:customStyle="1" w:styleId="ab">
    <w:name w:val="Верхній колонтитул Знак"/>
    <w:basedOn w:val="a0"/>
    <w:link w:val="aa"/>
    <w:uiPriority w:val="99"/>
    <w:semiHidden/>
    <w:rsid w:val="003B61A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B61A1"/>
    <w:pPr>
      <w:tabs>
        <w:tab w:val="center" w:pos="4677"/>
        <w:tab w:val="right" w:pos="9355"/>
      </w:tabs>
    </w:pPr>
  </w:style>
  <w:style w:type="character" w:customStyle="1" w:styleId="ad">
    <w:name w:val="Нижній колонтитул Знак"/>
    <w:basedOn w:val="a0"/>
    <w:link w:val="ac"/>
    <w:uiPriority w:val="99"/>
    <w:rsid w:val="003B61A1"/>
    <w:rPr>
      <w:rFonts w:ascii="Times New Roman" w:eastAsia="Times New Roman" w:hAnsi="Times New Roman" w:cs="Times New Roman"/>
      <w:sz w:val="24"/>
      <w:szCs w:val="24"/>
      <w:lang w:eastAsia="ru-RU"/>
    </w:rPr>
  </w:style>
  <w:style w:type="paragraph" w:styleId="ae">
    <w:name w:val="Title"/>
    <w:basedOn w:val="a"/>
    <w:link w:val="af"/>
    <w:qFormat/>
    <w:rsid w:val="003B61A1"/>
    <w:pPr>
      <w:spacing w:line="360" w:lineRule="auto"/>
      <w:jc w:val="center"/>
    </w:pPr>
    <w:rPr>
      <w:sz w:val="28"/>
      <w:szCs w:val="20"/>
      <w:lang w:val="uk-UA" w:eastAsia="uk-UA"/>
    </w:rPr>
  </w:style>
  <w:style w:type="character" w:customStyle="1" w:styleId="af">
    <w:name w:val="Назва Знак"/>
    <w:basedOn w:val="a0"/>
    <w:link w:val="ae"/>
    <w:rsid w:val="003B61A1"/>
    <w:rPr>
      <w:rFonts w:ascii="Times New Roman" w:eastAsia="Times New Roman" w:hAnsi="Times New Roman" w:cs="Times New Roman"/>
      <w:sz w:val="28"/>
      <w:szCs w:val="20"/>
      <w:lang w:val="uk-UA" w:eastAsia="uk-UA"/>
    </w:rPr>
  </w:style>
  <w:style w:type="paragraph" w:styleId="af0">
    <w:name w:val="Body Text Indent"/>
    <w:basedOn w:val="a"/>
    <w:link w:val="af1"/>
    <w:uiPriority w:val="99"/>
    <w:unhideWhenUsed/>
    <w:rsid w:val="003B61A1"/>
    <w:pPr>
      <w:suppressAutoHyphens/>
      <w:spacing w:after="120"/>
      <w:ind w:left="283"/>
    </w:pPr>
    <w:rPr>
      <w:sz w:val="28"/>
      <w:lang w:eastAsia="ar-SA"/>
    </w:rPr>
  </w:style>
  <w:style w:type="character" w:customStyle="1" w:styleId="af1">
    <w:name w:val="Основний текст з відступом Знак"/>
    <w:basedOn w:val="a0"/>
    <w:link w:val="af0"/>
    <w:uiPriority w:val="99"/>
    <w:rsid w:val="003B61A1"/>
    <w:rPr>
      <w:rFonts w:ascii="Times New Roman" w:eastAsia="Times New Roman" w:hAnsi="Times New Roman" w:cs="Times New Roman"/>
      <w:sz w:val="28"/>
      <w:szCs w:val="24"/>
      <w:lang w:eastAsia="ar-SA"/>
    </w:rPr>
  </w:style>
  <w:style w:type="paragraph" w:styleId="31">
    <w:name w:val="Body Text 3"/>
    <w:basedOn w:val="a"/>
    <w:link w:val="32"/>
    <w:uiPriority w:val="99"/>
    <w:semiHidden/>
    <w:unhideWhenUsed/>
    <w:rsid w:val="003B61A1"/>
    <w:pPr>
      <w:spacing w:after="120"/>
    </w:pPr>
    <w:rPr>
      <w:sz w:val="16"/>
      <w:szCs w:val="16"/>
    </w:rPr>
  </w:style>
  <w:style w:type="character" w:customStyle="1" w:styleId="32">
    <w:name w:val="Основний текст 3 Знак"/>
    <w:basedOn w:val="a0"/>
    <w:link w:val="31"/>
    <w:uiPriority w:val="99"/>
    <w:semiHidden/>
    <w:rsid w:val="003B61A1"/>
    <w:rPr>
      <w:rFonts w:ascii="Times New Roman" w:eastAsia="Times New Roman" w:hAnsi="Times New Roman" w:cs="Times New Roman"/>
      <w:sz w:val="16"/>
      <w:szCs w:val="16"/>
      <w:lang w:eastAsia="ru-RU"/>
    </w:rPr>
  </w:style>
  <w:style w:type="paragraph" w:styleId="af2">
    <w:name w:val="List Paragraph"/>
    <w:basedOn w:val="a"/>
    <w:uiPriority w:val="34"/>
    <w:qFormat/>
    <w:rsid w:val="003B61A1"/>
    <w:pPr>
      <w:spacing w:after="200" w:line="276" w:lineRule="auto"/>
      <w:ind w:left="720"/>
      <w:contextualSpacing/>
    </w:pPr>
    <w:rPr>
      <w:rFonts w:ascii="Calibri" w:eastAsia="Calibri" w:hAnsi="Calibri"/>
      <w:sz w:val="22"/>
      <w:szCs w:val="22"/>
      <w:lang w:eastAsia="en-US"/>
    </w:rPr>
  </w:style>
  <w:style w:type="character" w:styleId="af3">
    <w:name w:val="line number"/>
    <w:basedOn w:val="a0"/>
    <w:uiPriority w:val="99"/>
    <w:semiHidden/>
    <w:unhideWhenUsed/>
    <w:rsid w:val="003B61A1"/>
  </w:style>
  <w:style w:type="character" w:styleId="af4">
    <w:name w:val="FollowedHyperlink"/>
    <w:basedOn w:val="a0"/>
    <w:uiPriority w:val="99"/>
    <w:semiHidden/>
    <w:unhideWhenUsed/>
    <w:rsid w:val="000A38C8"/>
    <w:rPr>
      <w:color w:val="800080" w:themeColor="followedHyperlink"/>
      <w:u w:val="single"/>
    </w:rPr>
  </w:style>
  <w:style w:type="paragraph" w:customStyle="1" w:styleId="12">
    <w:name w:val="Обычный1"/>
    <w:uiPriority w:val="99"/>
    <w:rsid w:val="000A38C8"/>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customStyle="1" w:styleId="25">
    <w:name w:val="Основной текст (2)_"/>
    <w:basedOn w:val="a0"/>
    <w:link w:val="26"/>
    <w:locked/>
    <w:rsid w:val="000A38C8"/>
    <w:rPr>
      <w:sz w:val="28"/>
      <w:szCs w:val="28"/>
      <w:shd w:val="clear" w:color="auto" w:fill="FFFFFF"/>
    </w:rPr>
  </w:style>
  <w:style w:type="paragraph" w:customStyle="1" w:styleId="26">
    <w:name w:val="Основной текст (2)"/>
    <w:basedOn w:val="a"/>
    <w:link w:val="25"/>
    <w:rsid w:val="000A38C8"/>
    <w:pPr>
      <w:widowControl w:val="0"/>
      <w:shd w:val="clear" w:color="auto" w:fill="FFFFFF"/>
      <w:spacing w:before="80" w:after="500" w:line="310" w:lineRule="exact"/>
      <w:ind w:hanging="1260"/>
      <w:jc w:val="both"/>
    </w:pPr>
    <w:rPr>
      <w:rFonts w:asciiTheme="minorHAnsi" w:eastAsiaTheme="minorHAnsi" w:hAnsiTheme="minorHAnsi" w:cstheme="minorBidi"/>
      <w:sz w:val="28"/>
      <w:szCs w:val="28"/>
      <w:lang w:eastAsia="en-US"/>
    </w:rPr>
  </w:style>
  <w:style w:type="character" w:customStyle="1" w:styleId="27">
    <w:name w:val="Основной текст (2) + Полужирный"/>
    <w:basedOn w:val="a0"/>
    <w:rsid w:val="000A38C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styleId="af5">
    <w:name w:val="Strong"/>
    <w:basedOn w:val="a0"/>
    <w:uiPriority w:val="22"/>
    <w:qFormat/>
    <w:rsid w:val="000A38C8"/>
    <w:rPr>
      <w:b/>
      <w:bCs/>
    </w:rPr>
  </w:style>
  <w:style w:type="character" w:customStyle="1" w:styleId="28">
    <w:name w:val="Заголовок №2_"/>
    <w:basedOn w:val="a0"/>
    <w:link w:val="29"/>
    <w:rsid w:val="000A38C8"/>
    <w:rPr>
      <w:rFonts w:ascii="Times New Roman" w:eastAsia="Times New Roman" w:hAnsi="Times New Roman"/>
      <w:b/>
      <w:bCs/>
      <w:sz w:val="28"/>
      <w:szCs w:val="28"/>
      <w:shd w:val="clear" w:color="auto" w:fill="FFFFFF"/>
    </w:rPr>
  </w:style>
  <w:style w:type="paragraph" w:customStyle="1" w:styleId="29">
    <w:name w:val="Заголовок №2"/>
    <w:basedOn w:val="a"/>
    <w:link w:val="28"/>
    <w:rsid w:val="000A38C8"/>
    <w:pPr>
      <w:widowControl w:val="0"/>
      <w:shd w:val="clear" w:color="auto" w:fill="FFFFFF"/>
      <w:spacing w:before="340" w:after="340" w:line="310" w:lineRule="exact"/>
      <w:ind w:hanging="300"/>
      <w:jc w:val="both"/>
      <w:outlineLvl w:val="1"/>
    </w:pPr>
    <w:rPr>
      <w:rFonts w:cstheme="minorBidi"/>
      <w:b/>
      <w:bCs/>
      <w:sz w:val="28"/>
      <w:szCs w:val="28"/>
      <w:lang w:eastAsia="en-US"/>
    </w:rPr>
  </w:style>
  <w:style w:type="character" w:customStyle="1" w:styleId="33">
    <w:name w:val="Заголовок №3_"/>
    <w:basedOn w:val="a0"/>
    <w:link w:val="34"/>
    <w:rsid w:val="000A38C8"/>
    <w:rPr>
      <w:rFonts w:ascii="Times New Roman" w:eastAsia="Times New Roman" w:hAnsi="Times New Roman"/>
      <w:b/>
      <w:bCs/>
      <w:sz w:val="28"/>
      <w:szCs w:val="28"/>
      <w:shd w:val="clear" w:color="auto" w:fill="FFFFFF"/>
    </w:rPr>
  </w:style>
  <w:style w:type="paragraph" w:customStyle="1" w:styleId="34">
    <w:name w:val="Заголовок №3"/>
    <w:basedOn w:val="a"/>
    <w:link w:val="33"/>
    <w:rsid w:val="000A38C8"/>
    <w:pPr>
      <w:widowControl w:val="0"/>
      <w:shd w:val="clear" w:color="auto" w:fill="FFFFFF"/>
      <w:spacing w:after="200" w:line="310" w:lineRule="exact"/>
      <w:jc w:val="center"/>
      <w:outlineLvl w:val="2"/>
    </w:pPr>
    <w:rPr>
      <w:rFonts w:cstheme="minorBidi"/>
      <w:b/>
      <w:bCs/>
      <w:sz w:val="28"/>
      <w:szCs w:val="28"/>
      <w:lang w:eastAsia="en-US"/>
    </w:rPr>
  </w:style>
  <w:style w:type="character" w:customStyle="1" w:styleId="91">
    <w:name w:val="Основной текст (9) + Курсив"/>
    <w:basedOn w:val="a0"/>
    <w:rsid w:val="000A38C8"/>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94pt">
    <w:name w:val="Основной текст (9) + 4 pt"/>
    <w:basedOn w:val="a0"/>
    <w:rsid w:val="000A38C8"/>
    <w:rPr>
      <w:rFonts w:ascii="Times New Roman" w:eastAsia="Times New Roman" w:hAnsi="Times New Roman" w:cs="Times New Roman"/>
      <w:color w:val="000000"/>
      <w:spacing w:val="0"/>
      <w:w w:val="100"/>
      <w:position w:val="0"/>
      <w:sz w:val="8"/>
      <w:szCs w:val="8"/>
      <w:shd w:val="clear" w:color="auto" w:fill="FFFFFF"/>
      <w:lang w:val="uk-UA" w:eastAsia="uk-UA" w:bidi="uk-UA"/>
    </w:rPr>
  </w:style>
  <w:style w:type="character" w:customStyle="1" w:styleId="92">
    <w:name w:val="Основной текст (9)_"/>
    <w:basedOn w:val="a0"/>
    <w:link w:val="93"/>
    <w:rsid w:val="000A38C8"/>
    <w:rPr>
      <w:rFonts w:ascii="Times New Roman" w:eastAsia="Times New Roman" w:hAnsi="Times New Roman"/>
      <w:sz w:val="18"/>
      <w:szCs w:val="18"/>
      <w:shd w:val="clear" w:color="auto" w:fill="FFFFFF"/>
    </w:rPr>
  </w:style>
  <w:style w:type="paragraph" w:customStyle="1" w:styleId="93">
    <w:name w:val="Основной текст (9)"/>
    <w:basedOn w:val="a"/>
    <w:link w:val="92"/>
    <w:rsid w:val="000A38C8"/>
    <w:pPr>
      <w:widowControl w:val="0"/>
      <w:shd w:val="clear" w:color="auto" w:fill="FFFFFF"/>
      <w:spacing w:line="216" w:lineRule="exact"/>
      <w:ind w:hanging="540"/>
      <w:jc w:val="both"/>
    </w:pPr>
    <w:rPr>
      <w:rFonts w:cstheme="minorBidi"/>
      <w:sz w:val="18"/>
      <w:szCs w:val="18"/>
      <w:lang w:eastAsia="en-US"/>
    </w:rPr>
  </w:style>
  <w:style w:type="character" w:customStyle="1" w:styleId="af6">
    <w:name w:val="Колонтитул"/>
    <w:basedOn w:val="a0"/>
    <w:rsid w:val="000A38C8"/>
    <w:rPr>
      <w:rFonts w:ascii="Times New Roman" w:hAnsi="Times New Roman" w:cs="Times New Roman"/>
      <w:b/>
      <w:bCs/>
      <w:color w:val="000000"/>
      <w:spacing w:val="0"/>
      <w:w w:val="100"/>
      <w:position w:val="0"/>
      <w:sz w:val="18"/>
      <w:szCs w:val="18"/>
      <w:u w:val="none"/>
      <w:lang w:val="uk-UA" w:eastAsia="uk-UA"/>
    </w:rPr>
  </w:style>
  <w:style w:type="character" w:customStyle="1" w:styleId="49pt">
    <w:name w:val="Колонтитул (4) + 9 pt"/>
    <w:basedOn w:val="a0"/>
    <w:rsid w:val="000A38C8"/>
    <w:rPr>
      <w:rFonts w:ascii="Times New Roman" w:hAnsi="Times New Roman" w:cs="Times New Roman"/>
      <w:b/>
      <w:bCs/>
      <w:color w:val="000000"/>
      <w:spacing w:val="0"/>
      <w:w w:val="100"/>
      <w:position w:val="0"/>
      <w:sz w:val="18"/>
      <w:szCs w:val="18"/>
      <w:u w:val="none"/>
      <w:lang w:val="uk-UA" w:eastAsia="uk-UA"/>
    </w:rPr>
  </w:style>
  <w:style w:type="character" w:customStyle="1" w:styleId="2a">
    <w:name w:val="Основной текст (2) + Курсив"/>
    <w:basedOn w:val="a0"/>
    <w:rsid w:val="000A38C8"/>
    <w:rPr>
      <w:rFonts w:ascii="Times New Roman" w:hAnsi="Times New Roman" w:cs="Times New Roman"/>
      <w:i/>
      <w:iCs/>
      <w:color w:val="000000"/>
      <w:spacing w:val="0"/>
      <w:w w:val="100"/>
      <w:position w:val="0"/>
      <w:sz w:val="28"/>
      <w:szCs w:val="28"/>
      <w:u w:val="none"/>
      <w:lang w:val="uk-UA" w:eastAsia="uk-UA"/>
    </w:rPr>
  </w:style>
  <w:style w:type="character" w:customStyle="1" w:styleId="80">
    <w:name w:val="Заголовок 8 Знак"/>
    <w:basedOn w:val="a0"/>
    <w:link w:val="8"/>
    <w:uiPriority w:val="99"/>
    <w:semiHidden/>
    <w:rsid w:val="00F53F09"/>
    <w:rPr>
      <w:rFonts w:ascii="Times New Roman" w:eastAsia="Times New Roman" w:hAnsi="Times New Roman" w:cs="Times New Roman"/>
      <w:caps/>
      <w:sz w:val="40"/>
      <w:szCs w:val="24"/>
      <w:lang w:val="uk-UA" w:eastAsia="ar-SA"/>
    </w:rPr>
  </w:style>
  <w:style w:type="paragraph" w:styleId="af7">
    <w:name w:val="List"/>
    <w:basedOn w:val="a4"/>
    <w:uiPriority w:val="99"/>
    <w:semiHidden/>
    <w:unhideWhenUsed/>
    <w:rsid w:val="00F53F09"/>
    <w:pPr>
      <w:suppressAutoHyphens/>
    </w:pPr>
    <w:rPr>
      <w:rFonts w:ascii="Arial" w:hAnsi="Arial" w:cs="Tahoma"/>
      <w:sz w:val="28"/>
      <w:lang w:eastAsia="ar-SA"/>
    </w:rPr>
  </w:style>
  <w:style w:type="paragraph" w:styleId="af8">
    <w:name w:val="Balloon Text"/>
    <w:basedOn w:val="a"/>
    <w:link w:val="af9"/>
    <w:uiPriority w:val="99"/>
    <w:semiHidden/>
    <w:unhideWhenUsed/>
    <w:rsid w:val="00F53F09"/>
    <w:pPr>
      <w:suppressAutoHyphens/>
    </w:pPr>
    <w:rPr>
      <w:rFonts w:ascii="Tahoma" w:hAnsi="Tahoma"/>
      <w:sz w:val="16"/>
      <w:szCs w:val="16"/>
      <w:lang w:eastAsia="ar-SA"/>
    </w:rPr>
  </w:style>
  <w:style w:type="character" w:customStyle="1" w:styleId="af9">
    <w:name w:val="Текст у виносці Знак"/>
    <w:basedOn w:val="a0"/>
    <w:link w:val="af8"/>
    <w:uiPriority w:val="99"/>
    <w:semiHidden/>
    <w:rsid w:val="00F53F09"/>
    <w:rPr>
      <w:rFonts w:ascii="Tahoma" w:eastAsia="Times New Roman" w:hAnsi="Tahoma" w:cs="Times New Roman"/>
      <w:sz w:val="16"/>
      <w:szCs w:val="16"/>
      <w:lang w:eastAsia="ar-SA"/>
    </w:rPr>
  </w:style>
  <w:style w:type="paragraph" w:customStyle="1" w:styleId="afa">
    <w:name w:val="Заголовок"/>
    <w:basedOn w:val="a"/>
    <w:next w:val="a4"/>
    <w:uiPriority w:val="99"/>
    <w:rsid w:val="00F53F09"/>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uiPriority w:val="99"/>
    <w:rsid w:val="00F53F09"/>
    <w:pPr>
      <w:suppressLineNumbers/>
      <w:suppressAutoHyphens/>
      <w:spacing w:before="120" w:after="120"/>
    </w:pPr>
    <w:rPr>
      <w:rFonts w:ascii="Arial" w:hAnsi="Arial" w:cs="Tahoma"/>
      <w:i/>
      <w:iCs/>
      <w:sz w:val="20"/>
      <w:lang w:eastAsia="ar-SA"/>
    </w:rPr>
  </w:style>
  <w:style w:type="paragraph" w:customStyle="1" w:styleId="14">
    <w:name w:val="Указатель1"/>
    <w:basedOn w:val="a"/>
    <w:uiPriority w:val="99"/>
    <w:rsid w:val="00F53F09"/>
    <w:pPr>
      <w:suppressLineNumbers/>
      <w:suppressAutoHyphens/>
    </w:pPr>
    <w:rPr>
      <w:rFonts w:ascii="Arial" w:hAnsi="Arial" w:cs="Tahoma"/>
      <w:sz w:val="28"/>
      <w:lang w:eastAsia="ar-SA"/>
    </w:rPr>
  </w:style>
  <w:style w:type="paragraph" w:customStyle="1" w:styleId="310">
    <w:name w:val="Основной текст с отступом 31"/>
    <w:basedOn w:val="a"/>
    <w:uiPriority w:val="99"/>
    <w:rsid w:val="00F53F09"/>
    <w:pPr>
      <w:suppressAutoHyphens/>
      <w:ind w:left="5520"/>
      <w:jc w:val="both"/>
    </w:pPr>
    <w:rPr>
      <w:sz w:val="28"/>
      <w:lang w:val="uk-UA" w:eastAsia="ar-SA"/>
    </w:rPr>
  </w:style>
  <w:style w:type="paragraph" w:customStyle="1" w:styleId="FR2">
    <w:name w:val="FR2"/>
    <w:uiPriority w:val="99"/>
    <w:rsid w:val="00F53F09"/>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paragraph" w:customStyle="1" w:styleId="311">
    <w:name w:val="Основной текст 31"/>
    <w:basedOn w:val="a"/>
    <w:uiPriority w:val="99"/>
    <w:rsid w:val="00F53F09"/>
    <w:pPr>
      <w:suppressAutoHyphens/>
      <w:spacing w:after="120"/>
    </w:pPr>
    <w:rPr>
      <w:sz w:val="16"/>
      <w:szCs w:val="16"/>
      <w:lang w:eastAsia="ar-SA"/>
    </w:rPr>
  </w:style>
  <w:style w:type="paragraph" w:customStyle="1" w:styleId="afb">
    <w:name w:val="Содержимое таблицы"/>
    <w:basedOn w:val="a"/>
    <w:uiPriority w:val="99"/>
    <w:rsid w:val="00F53F09"/>
    <w:pPr>
      <w:suppressLineNumbers/>
      <w:suppressAutoHyphens/>
    </w:pPr>
    <w:rPr>
      <w:sz w:val="28"/>
      <w:lang w:eastAsia="ar-SA"/>
    </w:rPr>
  </w:style>
  <w:style w:type="paragraph" w:customStyle="1" w:styleId="afc">
    <w:name w:val="Заголовок таблицы"/>
    <w:basedOn w:val="afb"/>
    <w:uiPriority w:val="99"/>
    <w:rsid w:val="00F53F09"/>
    <w:pPr>
      <w:jc w:val="center"/>
    </w:pPr>
    <w:rPr>
      <w:b/>
      <w:bCs/>
    </w:rPr>
  </w:style>
  <w:style w:type="paragraph" w:customStyle="1" w:styleId="afd">
    <w:name w:val="Содержимое врезки"/>
    <w:basedOn w:val="a4"/>
    <w:uiPriority w:val="99"/>
    <w:rsid w:val="00F53F09"/>
    <w:pPr>
      <w:suppressAutoHyphens/>
    </w:pPr>
    <w:rPr>
      <w:sz w:val="28"/>
      <w:lang w:eastAsia="ar-SA"/>
    </w:rPr>
  </w:style>
  <w:style w:type="character" w:customStyle="1" w:styleId="35">
    <w:name w:val="Основной текст (3)_"/>
    <w:link w:val="36"/>
    <w:locked/>
    <w:rsid w:val="00F53F09"/>
    <w:rPr>
      <w:sz w:val="30"/>
      <w:szCs w:val="30"/>
      <w:shd w:val="clear" w:color="auto" w:fill="FFFFFF"/>
    </w:rPr>
  </w:style>
  <w:style w:type="paragraph" w:customStyle="1" w:styleId="36">
    <w:name w:val="Основной текст (3)"/>
    <w:basedOn w:val="a"/>
    <w:link w:val="35"/>
    <w:rsid w:val="00F53F09"/>
    <w:pPr>
      <w:widowControl w:val="0"/>
      <w:shd w:val="clear" w:color="auto" w:fill="FFFFFF"/>
      <w:spacing w:after="600" w:line="0" w:lineRule="atLeast"/>
      <w:jc w:val="center"/>
    </w:pPr>
    <w:rPr>
      <w:rFonts w:asciiTheme="minorHAnsi" w:eastAsiaTheme="minorHAnsi" w:hAnsiTheme="minorHAnsi" w:cstheme="minorBidi"/>
      <w:sz w:val="30"/>
      <w:szCs w:val="30"/>
      <w:lang w:eastAsia="en-US"/>
    </w:rPr>
  </w:style>
  <w:style w:type="character" w:customStyle="1" w:styleId="41">
    <w:name w:val="Заголовок №4_"/>
    <w:link w:val="42"/>
    <w:locked/>
    <w:rsid w:val="00F53F09"/>
    <w:rPr>
      <w:rFonts w:ascii="Times New Roman" w:eastAsia="Times New Roman" w:hAnsi="Times New Roman" w:cs="Times New Roman"/>
      <w:b/>
      <w:bCs/>
      <w:sz w:val="21"/>
      <w:szCs w:val="21"/>
      <w:shd w:val="clear" w:color="auto" w:fill="FFFFFF"/>
    </w:rPr>
  </w:style>
  <w:style w:type="paragraph" w:customStyle="1" w:styleId="42">
    <w:name w:val="Заголовок №4"/>
    <w:basedOn w:val="a"/>
    <w:link w:val="41"/>
    <w:rsid w:val="00F53F09"/>
    <w:pPr>
      <w:widowControl w:val="0"/>
      <w:shd w:val="clear" w:color="auto" w:fill="FFFFFF"/>
      <w:spacing w:before="300" w:after="80" w:line="232" w:lineRule="exact"/>
      <w:outlineLvl w:val="3"/>
    </w:pPr>
    <w:rPr>
      <w:b/>
      <w:bCs/>
      <w:sz w:val="21"/>
      <w:szCs w:val="21"/>
      <w:lang w:eastAsia="en-US"/>
    </w:rPr>
  </w:style>
  <w:style w:type="paragraph" w:customStyle="1" w:styleId="good">
    <w:name w:val="good"/>
    <w:basedOn w:val="a"/>
    <w:uiPriority w:val="99"/>
    <w:semiHidden/>
    <w:rsid w:val="00F53F09"/>
    <w:pPr>
      <w:spacing w:before="100" w:beforeAutospacing="1" w:after="100" w:afterAutospacing="1"/>
    </w:pPr>
  </w:style>
  <w:style w:type="character" w:customStyle="1" w:styleId="WW8Num2z0">
    <w:name w:val="WW8Num2z0"/>
    <w:rsid w:val="00F53F09"/>
    <w:rPr>
      <w:rFonts w:ascii="Symbol" w:hAnsi="Symbol" w:hint="default"/>
    </w:rPr>
  </w:style>
  <w:style w:type="character" w:customStyle="1" w:styleId="WW8Num4z0">
    <w:name w:val="WW8Num4z0"/>
    <w:rsid w:val="00F53F09"/>
    <w:rPr>
      <w:rFonts w:ascii="Times New Roman" w:hAnsi="Times New Roman" w:cs="Times New Roman" w:hint="default"/>
    </w:rPr>
  </w:style>
  <w:style w:type="character" w:customStyle="1" w:styleId="WW8Num5z0">
    <w:name w:val="WW8Num5z0"/>
    <w:rsid w:val="00F53F09"/>
    <w:rPr>
      <w:rFonts w:ascii="Symbol" w:hAnsi="Symbol" w:hint="default"/>
    </w:rPr>
  </w:style>
  <w:style w:type="character" w:customStyle="1" w:styleId="Absatz-Standardschriftart">
    <w:name w:val="Absatz-Standardschriftart"/>
    <w:rsid w:val="00F53F09"/>
  </w:style>
  <w:style w:type="character" w:customStyle="1" w:styleId="WW8Num1z0">
    <w:name w:val="WW8Num1z0"/>
    <w:rsid w:val="00F53F09"/>
    <w:rPr>
      <w:rFonts w:ascii="Symbol" w:hAnsi="Symbol" w:hint="default"/>
    </w:rPr>
  </w:style>
  <w:style w:type="character" w:customStyle="1" w:styleId="WW8Num1z1">
    <w:name w:val="WW8Num1z1"/>
    <w:rsid w:val="00F53F09"/>
    <w:rPr>
      <w:rFonts w:ascii="Courier New" w:hAnsi="Courier New" w:cs="Courier New" w:hint="default"/>
    </w:rPr>
  </w:style>
  <w:style w:type="character" w:customStyle="1" w:styleId="WW8Num1z2">
    <w:name w:val="WW8Num1z2"/>
    <w:rsid w:val="00F53F09"/>
    <w:rPr>
      <w:rFonts w:ascii="Wingdings" w:hAnsi="Wingdings" w:hint="default"/>
    </w:rPr>
  </w:style>
  <w:style w:type="character" w:customStyle="1" w:styleId="WW8Num8z0">
    <w:name w:val="WW8Num8z0"/>
    <w:rsid w:val="00F53F09"/>
    <w:rPr>
      <w:rFonts w:ascii="Times New Roman" w:eastAsia="Times New Roman" w:hAnsi="Times New Roman" w:cs="Times New Roman" w:hint="default"/>
      <w:b w:val="0"/>
      <w:bCs w:val="0"/>
    </w:rPr>
  </w:style>
  <w:style w:type="character" w:customStyle="1" w:styleId="WW8Num8z1">
    <w:name w:val="WW8Num8z1"/>
    <w:rsid w:val="00F53F09"/>
    <w:rPr>
      <w:rFonts w:ascii="Courier New" w:hAnsi="Courier New" w:cs="Courier New" w:hint="default"/>
    </w:rPr>
  </w:style>
  <w:style w:type="character" w:customStyle="1" w:styleId="WW8Num8z2">
    <w:name w:val="WW8Num8z2"/>
    <w:rsid w:val="00F53F09"/>
    <w:rPr>
      <w:rFonts w:ascii="Wingdings" w:hAnsi="Wingdings" w:hint="default"/>
    </w:rPr>
  </w:style>
  <w:style w:type="character" w:customStyle="1" w:styleId="WW8Num8z3">
    <w:name w:val="WW8Num8z3"/>
    <w:rsid w:val="00F53F09"/>
    <w:rPr>
      <w:rFonts w:ascii="Symbol" w:hAnsi="Symbol" w:hint="default"/>
    </w:rPr>
  </w:style>
  <w:style w:type="character" w:customStyle="1" w:styleId="WW8Num10z0">
    <w:name w:val="WW8Num10z0"/>
    <w:rsid w:val="00F53F09"/>
    <w:rPr>
      <w:rFonts w:ascii="Times New Roman" w:hAnsi="Times New Roman" w:cs="Times New Roman" w:hint="default"/>
    </w:rPr>
  </w:style>
  <w:style w:type="character" w:customStyle="1" w:styleId="WW8Num11z0">
    <w:name w:val="WW8Num11z0"/>
    <w:rsid w:val="00F53F09"/>
    <w:rPr>
      <w:rFonts w:ascii="Symbol" w:hAnsi="Symbol" w:hint="default"/>
    </w:rPr>
  </w:style>
  <w:style w:type="character" w:customStyle="1" w:styleId="WW8Num11z1">
    <w:name w:val="WW8Num11z1"/>
    <w:rsid w:val="00F53F09"/>
    <w:rPr>
      <w:rFonts w:ascii="Courier New" w:hAnsi="Courier New" w:cs="Courier New" w:hint="default"/>
    </w:rPr>
  </w:style>
  <w:style w:type="character" w:customStyle="1" w:styleId="WW8Num11z2">
    <w:name w:val="WW8Num11z2"/>
    <w:rsid w:val="00F53F09"/>
    <w:rPr>
      <w:rFonts w:ascii="Wingdings" w:hAnsi="Wingdings" w:hint="default"/>
    </w:rPr>
  </w:style>
  <w:style w:type="character" w:customStyle="1" w:styleId="15">
    <w:name w:val="Основной шрифт абзаца1"/>
    <w:rsid w:val="00F53F09"/>
  </w:style>
  <w:style w:type="character" w:customStyle="1" w:styleId="37">
    <w:name w:val="Знак Знак3"/>
    <w:rsid w:val="00F53F09"/>
    <w:rPr>
      <w:rFonts w:ascii="Tahoma" w:hAnsi="Tahoma" w:cs="Tahoma" w:hint="default"/>
      <w:sz w:val="16"/>
      <w:szCs w:val="16"/>
    </w:rPr>
  </w:style>
  <w:style w:type="character" w:customStyle="1" w:styleId="2b">
    <w:name w:val="Знак Знак2"/>
    <w:rsid w:val="00F53F09"/>
    <w:rPr>
      <w:sz w:val="24"/>
      <w:szCs w:val="24"/>
    </w:rPr>
  </w:style>
  <w:style w:type="character" w:customStyle="1" w:styleId="5">
    <w:name w:val="Знак Знак5"/>
    <w:rsid w:val="00F53F09"/>
    <w:rPr>
      <w:rFonts w:ascii="Arial" w:hAnsi="Arial" w:cs="Arial" w:hint="default"/>
      <w:b/>
      <w:bCs/>
      <w:i/>
      <w:iCs/>
      <w:sz w:val="28"/>
      <w:szCs w:val="28"/>
      <w:lang w:val="ru-RU" w:eastAsia="ar-SA" w:bidi="ar-SA"/>
    </w:rPr>
  </w:style>
  <w:style w:type="character" w:customStyle="1" w:styleId="16">
    <w:name w:val="Знак Знак1"/>
    <w:rsid w:val="00F53F09"/>
    <w:rPr>
      <w:rFonts w:ascii="Arial" w:hAnsi="Arial" w:cs="Arial" w:hint="default"/>
      <w:b/>
      <w:bCs w:val="0"/>
      <w:sz w:val="32"/>
      <w:lang w:val="uk-UA"/>
    </w:rPr>
  </w:style>
  <w:style w:type="character" w:customStyle="1" w:styleId="43">
    <w:name w:val="Знак Знак4"/>
    <w:rsid w:val="00F53F09"/>
    <w:rPr>
      <w:rFonts w:ascii="Arial" w:hAnsi="Arial" w:cs="Arial" w:hint="default"/>
      <w:b/>
      <w:bCs/>
      <w:sz w:val="26"/>
      <w:szCs w:val="26"/>
    </w:rPr>
  </w:style>
  <w:style w:type="character" w:customStyle="1" w:styleId="afe">
    <w:name w:val="Знак Знак"/>
    <w:rsid w:val="00F53F09"/>
    <w:rPr>
      <w:sz w:val="28"/>
      <w:szCs w:val="24"/>
    </w:rPr>
  </w:style>
  <w:style w:type="character" w:customStyle="1" w:styleId="aff">
    <w:name w:val="Символ нумерации"/>
    <w:rsid w:val="00F53F09"/>
  </w:style>
  <w:style w:type="character" w:customStyle="1" w:styleId="aff0">
    <w:name w:val="Маркеры списка"/>
    <w:rsid w:val="00F53F09"/>
    <w:rPr>
      <w:rFonts w:ascii="StarSymbol" w:eastAsia="StarSymbol" w:hAnsi="StarSymbol" w:cs="StarSymbol" w:hint="eastAsia"/>
      <w:sz w:val="18"/>
      <w:szCs w:val="18"/>
    </w:rPr>
  </w:style>
  <w:style w:type="character" w:customStyle="1" w:styleId="210">
    <w:name w:val="Основний текст з відступом 2 Знак1"/>
    <w:basedOn w:val="a0"/>
    <w:uiPriority w:val="99"/>
    <w:semiHidden/>
    <w:locked/>
    <w:rsid w:val="006C4E46"/>
    <w:rPr>
      <w:rFonts w:ascii="Times New Roman" w:eastAsia="Times New Roman" w:hAnsi="Times New Roman" w:cs="Times New Roman"/>
      <w:sz w:val="28"/>
      <w:szCs w:val="24"/>
      <w:lang w:val="uk-UA" w:eastAsia="ar-SA"/>
    </w:rPr>
  </w:style>
  <w:style w:type="paragraph" w:customStyle="1" w:styleId="Heading2">
    <w:name w:val="Heading 2"/>
    <w:basedOn w:val="a"/>
    <w:uiPriority w:val="1"/>
    <w:qFormat/>
    <w:rsid w:val="00A33366"/>
    <w:pPr>
      <w:widowControl w:val="0"/>
      <w:autoSpaceDE w:val="0"/>
      <w:autoSpaceDN w:val="0"/>
      <w:spacing w:before="91"/>
      <w:ind w:left="305" w:right="305"/>
      <w:jc w:val="center"/>
      <w:outlineLvl w:val="2"/>
    </w:pPr>
    <w:rPr>
      <w:rFonts w:ascii="Cambria" w:eastAsia="Cambria" w:hAnsi="Cambria" w:cs="Cambria"/>
      <w:b/>
      <w:bCs/>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93743434">
      <w:bodyDiv w:val="1"/>
      <w:marLeft w:val="0"/>
      <w:marRight w:val="0"/>
      <w:marTop w:val="0"/>
      <w:marBottom w:val="0"/>
      <w:divBdr>
        <w:top w:val="none" w:sz="0" w:space="0" w:color="auto"/>
        <w:left w:val="none" w:sz="0" w:space="0" w:color="auto"/>
        <w:bottom w:val="none" w:sz="0" w:space="0" w:color="auto"/>
        <w:right w:val="none" w:sz="0" w:space="0" w:color="auto"/>
      </w:divBdr>
    </w:div>
    <w:div w:id="344283065">
      <w:bodyDiv w:val="1"/>
      <w:marLeft w:val="0"/>
      <w:marRight w:val="0"/>
      <w:marTop w:val="0"/>
      <w:marBottom w:val="0"/>
      <w:divBdr>
        <w:top w:val="none" w:sz="0" w:space="0" w:color="auto"/>
        <w:left w:val="none" w:sz="0" w:space="0" w:color="auto"/>
        <w:bottom w:val="none" w:sz="0" w:space="0" w:color="auto"/>
        <w:right w:val="none" w:sz="0" w:space="0" w:color="auto"/>
      </w:divBdr>
    </w:div>
    <w:div w:id="515971014">
      <w:bodyDiv w:val="1"/>
      <w:marLeft w:val="0"/>
      <w:marRight w:val="0"/>
      <w:marTop w:val="0"/>
      <w:marBottom w:val="0"/>
      <w:divBdr>
        <w:top w:val="none" w:sz="0" w:space="0" w:color="auto"/>
        <w:left w:val="none" w:sz="0" w:space="0" w:color="auto"/>
        <w:bottom w:val="none" w:sz="0" w:space="0" w:color="auto"/>
        <w:right w:val="none" w:sz="0" w:space="0" w:color="auto"/>
      </w:divBdr>
    </w:div>
    <w:div w:id="576327708">
      <w:bodyDiv w:val="1"/>
      <w:marLeft w:val="0"/>
      <w:marRight w:val="0"/>
      <w:marTop w:val="0"/>
      <w:marBottom w:val="0"/>
      <w:divBdr>
        <w:top w:val="none" w:sz="0" w:space="0" w:color="auto"/>
        <w:left w:val="none" w:sz="0" w:space="0" w:color="auto"/>
        <w:bottom w:val="none" w:sz="0" w:space="0" w:color="auto"/>
        <w:right w:val="none" w:sz="0" w:space="0" w:color="auto"/>
      </w:divBdr>
    </w:div>
    <w:div w:id="976256618">
      <w:bodyDiv w:val="1"/>
      <w:marLeft w:val="0"/>
      <w:marRight w:val="0"/>
      <w:marTop w:val="0"/>
      <w:marBottom w:val="0"/>
      <w:divBdr>
        <w:top w:val="none" w:sz="0" w:space="0" w:color="auto"/>
        <w:left w:val="none" w:sz="0" w:space="0" w:color="auto"/>
        <w:bottom w:val="none" w:sz="0" w:space="0" w:color="auto"/>
        <w:right w:val="none" w:sz="0" w:space="0" w:color="auto"/>
      </w:divBdr>
    </w:div>
    <w:div w:id="1298024940">
      <w:bodyDiv w:val="1"/>
      <w:marLeft w:val="0"/>
      <w:marRight w:val="0"/>
      <w:marTop w:val="0"/>
      <w:marBottom w:val="0"/>
      <w:divBdr>
        <w:top w:val="none" w:sz="0" w:space="0" w:color="auto"/>
        <w:left w:val="none" w:sz="0" w:space="0" w:color="auto"/>
        <w:bottom w:val="none" w:sz="0" w:space="0" w:color="auto"/>
        <w:right w:val="none" w:sz="0" w:space="0" w:color="auto"/>
      </w:divBdr>
    </w:div>
    <w:div w:id="1407338633">
      <w:bodyDiv w:val="1"/>
      <w:marLeft w:val="0"/>
      <w:marRight w:val="0"/>
      <w:marTop w:val="0"/>
      <w:marBottom w:val="0"/>
      <w:divBdr>
        <w:top w:val="none" w:sz="0" w:space="0" w:color="auto"/>
        <w:left w:val="none" w:sz="0" w:space="0" w:color="auto"/>
        <w:bottom w:val="none" w:sz="0" w:space="0" w:color="auto"/>
        <w:right w:val="none" w:sz="0" w:space="0" w:color="auto"/>
      </w:divBdr>
    </w:div>
    <w:div w:id="1545097662">
      <w:bodyDiv w:val="1"/>
      <w:marLeft w:val="0"/>
      <w:marRight w:val="0"/>
      <w:marTop w:val="0"/>
      <w:marBottom w:val="0"/>
      <w:divBdr>
        <w:top w:val="none" w:sz="0" w:space="0" w:color="auto"/>
        <w:left w:val="none" w:sz="0" w:space="0" w:color="auto"/>
        <w:bottom w:val="none" w:sz="0" w:space="0" w:color="auto"/>
        <w:right w:val="none" w:sz="0" w:space="0" w:color="auto"/>
      </w:divBdr>
    </w:div>
    <w:div w:id="1987321031">
      <w:bodyDiv w:val="1"/>
      <w:marLeft w:val="0"/>
      <w:marRight w:val="0"/>
      <w:marTop w:val="0"/>
      <w:marBottom w:val="0"/>
      <w:divBdr>
        <w:top w:val="none" w:sz="0" w:space="0" w:color="auto"/>
        <w:left w:val="none" w:sz="0" w:space="0" w:color="auto"/>
        <w:bottom w:val="none" w:sz="0" w:space="0" w:color="auto"/>
        <w:right w:val="none" w:sz="0" w:space="0" w:color="auto"/>
      </w:divBdr>
      <w:divsChild>
        <w:div w:id="745228736">
          <w:marLeft w:val="0"/>
          <w:marRight w:val="0"/>
          <w:marTop w:val="0"/>
          <w:marBottom w:val="0"/>
          <w:divBdr>
            <w:top w:val="none" w:sz="0" w:space="0" w:color="auto"/>
            <w:left w:val="none" w:sz="0" w:space="0" w:color="auto"/>
            <w:bottom w:val="none" w:sz="0" w:space="0" w:color="auto"/>
            <w:right w:val="none" w:sz="0" w:space="0" w:color="auto"/>
          </w:divBdr>
        </w:div>
        <w:div w:id="1974283516">
          <w:marLeft w:val="0"/>
          <w:marRight w:val="0"/>
          <w:marTop w:val="0"/>
          <w:marBottom w:val="0"/>
          <w:divBdr>
            <w:top w:val="none" w:sz="0" w:space="0" w:color="auto"/>
            <w:left w:val="none" w:sz="0" w:space="0" w:color="auto"/>
            <w:bottom w:val="none" w:sz="0" w:space="0" w:color="auto"/>
            <w:right w:val="none" w:sz="0" w:space="0" w:color="auto"/>
          </w:divBdr>
        </w:div>
        <w:div w:id="1628929351">
          <w:marLeft w:val="0"/>
          <w:marRight w:val="0"/>
          <w:marTop w:val="0"/>
          <w:marBottom w:val="0"/>
          <w:divBdr>
            <w:top w:val="none" w:sz="0" w:space="0" w:color="auto"/>
            <w:left w:val="none" w:sz="0" w:space="0" w:color="auto"/>
            <w:bottom w:val="none" w:sz="0" w:space="0" w:color="auto"/>
            <w:right w:val="none" w:sz="0" w:space="0" w:color="auto"/>
          </w:divBdr>
        </w:div>
        <w:div w:id="1292592948">
          <w:marLeft w:val="0"/>
          <w:marRight w:val="0"/>
          <w:marTop w:val="0"/>
          <w:marBottom w:val="0"/>
          <w:divBdr>
            <w:top w:val="none" w:sz="0" w:space="0" w:color="auto"/>
            <w:left w:val="none" w:sz="0" w:space="0" w:color="auto"/>
            <w:bottom w:val="none" w:sz="0" w:space="0" w:color="auto"/>
            <w:right w:val="none" w:sz="0" w:space="0" w:color="auto"/>
          </w:divBdr>
        </w:div>
        <w:div w:id="1311709227">
          <w:marLeft w:val="0"/>
          <w:marRight w:val="0"/>
          <w:marTop w:val="0"/>
          <w:marBottom w:val="0"/>
          <w:divBdr>
            <w:top w:val="none" w:sz="0" w:space="0" w:color="auto"/>
            <w:left w:val="none" w:sz="0" w:space="0" w:color="auto"/>
            <w:bottom w:val="none" w:sz="0" w:space="0" w:color="auto"/>
            <w:right w:val="none" w:sz="0" w:space="0" w:color="auto"/>
          </w:divBdr>
        </w:div>
        <w:div w:id="1170677911">
          <w:marLeft w:val="0"/>
          <w:marRight w:val="0"/>
          <w:marTop w:val="0"/>
          <w:marBottom w:val="0"/>
          <w:divBdr>
            <w:top w:val="none" w:sz="0" w:space="0" w:color="auto"/>
            <w:left w:val="none" w:sz="0" w:space="0" w:color="auto"/>
            <w:bottom w:val="none" w:sz="0" w:space="0" w:color="auto"/>
            <w:right w:val="none" w:sz="0" w:space="0" w:color="auto"/>
          </w:divBdr>
        </w:div>
        <w:div w:id="121399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knam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1410-9BCA-407F-830A-B39369FE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39</Pages>
  <Words>42869</Words>
  <Characters>24436</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Acer</cp:lastModifiedBy>
  <cp:revision>347</cp:revision>
  <dcterms:created xsi:type="dcterms:W3CDTF">2017-09-28T23:24:00Z</dcterms:created>
  <dcterms:modified xsi:type="dcterms:W3CDTF">2024-02-07T09:13:00Z</dcterms:modified>
</cp:coreProperties>
</file>