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0D6" w:rsidRPr="00A850D6" w:rsidRDefault="00A850D6" w:rsidP="00A85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850D6">
        <w:rPr>
          <w:rFonts w:ascii="Trebuchet MS" w:eastAsia="Times New Roman" w:hAnsi="Trebuchet MS" w:cs="Trebuchet MS"/>
          <w:b/>
          <w:bCs/>
          <w:color w:val="000000"/>
          <w:sz w:val="24"/>
          <w:szCs w:val="24"/>
          <w:lang w:eastAsia="ru-RU"/>
        </w:rPr>
        <w:t xml:space="preserve">17 </w:t>
      </w:r>
      <w:r w:rsidRPr="00A850D6">
        <w:rPr>
          <w:rFonts w:ascii="Arial Narrow" w:eastAsia="Times New Roman" w:hAnsi="Arial Narrow" w:cs="Arial Narrow"/>
          <w:b/>
          <w:bCs/>
          <w:color w:val="000000"/>
          <w:sz w:val="26"/>
          <w:szCs w:val="26"/>
          <w:lang w:val="uk-UA" w:eastAsia="uk-UA"/>
        </w:rPr>
        <w:t xml:space="preserve">травня </w:t>
      </w:r>
      <w:r w:rsidRPr="00A850D6">
        <w:rPr>
          <w:rFonts w:ascii="Trebuchet MS" w:eastAsia="Times New Roman" w:hAnsi="Trebuchet MS" w:cs="Trebuchet MS"/>
          <w:color w:val="000000"/>
          <w:sz w:val="26"/>
          <w:szCs w:val="26"/>
          <w:lang w:val="uk-UA" w:eastAsia="uk-UA"/>
        </w:rPr>
        <w:t xml:space="preserve">2000 </w:t>
      </w:r>
      <w:r w:rsidRPr="00A850D6">
        <w:rPr>
          <w:rFonts w:ascii="Trebuchet MS" w:eastAsia="Times New Roman" w:hAnsi="Trebuchet MS" w:cs="Trebuchet MS"/>
          <w:b/>
          <w:bCs/>
          <w:color w:val="000000"/>
          <w:sz w:val="24"/>
          <w:szCs w:val="24"/>
          <w:lang w:val="en-US"/>
        </w:rPr>
        <w:t>p</w:t>
      </w:r>
      <w:r w:rsidRPr="00A850D6">
        <w:rPr>
          <w:rFonts w:ascii="Trebuchet MS" w:eastAsia="Times New Roman" w:hAnsi="Trebuchet MS" w:cs="Trebuchet MS"/>
          <w:b/>
          <w:bCs/>
          <w:color w:val="000000"/>
          <w:sz w:val="24"/>
          <w:szCs w:val="24"/>
        </w:rPr>
        <w:t>.</w:t>
      </w:r>
    </w:p>
    <w:p w:rsidR="00A850D6" w:rsidRDefault="00A850D6" w:rsidP="00A850D6">
      <w:pPr>
        <w:spacing w:after="0" w:line="240" w:lineRule="auto"/>
        <w:rPr>
          <w:rFonts w:ascii="Trebuchet MS" w:eastAsia="Times New Roman" w:hAnsi="Trebuchet MS" w:cs="Trebuchet MS"/>
          <w:color w:val="000000"/>
          <w:sz w:val="18"/>
          <w:szCs w:val="18"/>
          <w:lang w:val="uk-UA" w:eastAsia="uk-UA"/>
        </w:rPr>
      </w:pPr>
      <w:r w:rsidRPr="00A850D6">
        <w:rPr>
          <w:rFonts w:ascii="Trebuchet MS" w:eastAsia="Times New Roman" w:hAnsi="Trebuchet MS" w:cs="Trebuchet MS"/>
          <w:color w:val="000000"/>
          <w:sz w:val="18"/>
          <w:szCs w:val="18"/>
          <w:lang w:val="uk-UA" w:eastAsia="uk-UA"/>
        </w:rPr>
        <w:t>ЧЕТВ</w:t>
      </w:r>
      <w:r>
        <w:rPr>
          <w:rFonts w:ascii="Trebuchet MS" w:eastAsia="Times New Roman" w:hAnsi="Trebuchet MS" w:cs="Trebuchet MS"/>
          <w:color w:val="000000"/>
          <w:sz w:val="18"/>
          <w:szCs w:val="18"/>
          <w:lang w:val="uk-UA" w:eastAsia="uk-UA"/>
        </w:rPr>
        <w:t>ЕРТИЙ МІЖНАРОДНИЙ НАУКОВИЙ КОНГ</w:t>
      </w:r>
      <w:r w:rsidRPr="00A850D6">
        <w:rPr>
          <w:rFonts w:ascii="Trebuchet MS" w:eastAsia="Times New Roman" w:hAnsi="Trebuchet MS" w:cs="Trebuchet MS"/>
          <w:color w:val="000000"/>
          <w:sz w:val="18"/>
          <w:szCs w:val="18"/>
          <w:lang w:val="uk-UA" w:eastAsia="uk-UA"/>
        </w:rPr>
        <w:t xml:space="preserve">РЕС “ОЛІМПІЙСЬКИЙ СПОРТ І СПОРТ ДЛЯ ВСІХ: </w:t>
      </w:r>
    </w:p>
    <w:p w:rsidR="00A850D6" w:rsidRPr="00A850D6" w:rsidRDefault="00A850D6" w:rsidP="00A85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850D6">
        <w:rPr>
          <w:rFonts w:ascii="Trebuchet MS" w:eastAsia="Times New Roman" w:hAnsi="Trebuchet MS" w:cs="Trebuchet MS"/>
          <w:color w:val="000000"/>
          <w:sz w:val="18"/>
          <w:szCs w:val="18"/>
          <w:lang w:val="uk-UA" w:eastAsia="uk-UA"/>
        </w:rPr>
        <w:t>ПРОБЛЕМИ ЗДОРОВ’Я, РЕКРЕАЦІЇ,</w:t>
      </w:r>
    </w:p>
    <w:p w:rsidR="00A850D6" w:rsidRPr="00A850D6" w:rsidRDefault="00A850D6" w:rsidP="00A85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850D6">
        <w:rPr>
          <w:rFonts w:ascii="Trebuchet MS" w:eastAsia="Times New Roman" w:hAnsi="Trebuchet MS" w:cs="Trebuchet MS"/>
          <w:color w:val="000000"/>
          <w:sz w:val="18"/>
          <w:szCs w:val="18"/>
          <w:lang w:val="uk-UA" w:eastAsia="uk-UA"/>
        </w:rPr>
        <w:t>СПОРТИВНОЇ МЕДИЦИНИ ТА РЕАБІЛІТАЦІЇ”</w:t>
      </w:r>
    </w:p>
    <w:p w:rsidR="00A850D6" w:rsidRDefault="00A850D6" w:rsidP="00A850D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val="uk-UA" w:eastAsia="uk-UA"/>
        </w:rPr>
      </w:pPr>
      <w:bookmarkStart w:id="0" w:name="bookmark0"/>
    </w:p>
    <w:p w:rsidR="00A850D6" w:rsidRPr="00A850D6" w:rsidRDefault="00A850D6" w:rsidP="00A85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val="uk-UA" w:eastAsia="uk-UA"/>
        </w:rPr>
        <w:t>Співвідношення</w:t>
      </w:r>
      <w:r w:rsidRPr="00A850D6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val="uk-UA" w:eastAsia="uk-UA"/>
        </w:rPr>
        <w:t xml:space="preserve"> алгоритмічного </w:t>
      </w:r>
      <w:r w:rsidRPr="00A850D6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val="uk-UA" w:eastAsia="ru-RU"/>
        </w:rPr>
        <w:t xml:space="preserve">та </w:t>
      </w:r>
      <w:r w:rsidRPr="00A850D6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val="uk-UA" w:eastAsia="uk-UA"/>
        </w:rPr>
        <w:t>творчого підходів у фізичній реабілітації студентів з відхиленнями у стані здоров’я</w:t>
      </w:r>
      <w:bookmarkEnd w:id="0"/>
    </w:p>
    <w:p w:rsidR="00A850D6" w:rsidRDefault="00A850D6" w:rsidP="00A850D6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19"/>
          <w:szCs w:val="19"/>
          <w:lang w:val="uk-UA" w:eastAsia="uk-UA"/>
        </w:rPr>
      </w:pPr>
    </w:p>
    <w:p w:rsidR="00A850D6" w:rsidRDefault="00A850D6" w:rsidP="00A850D6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19"/>
          <w:szCs w:val="19"/>
          <w:lang w:val="uk-UA" w:eastAsia="de-DE"/>
        </w:rPr>
      </w:pPr>
      <w:r w:rsidRPr="00A850D6">
        <w:rPr>
          <w:rFonts w:ascii="Times New Roman" w:eastAsia="Times New Roman" w:hAnsi="Times New Roman" w:cs="Times New Roman"/>
          <w:color w:val="000000"/>
          <w:spacing w:val="10"/>
          <w:sz w:val="19"/>
          <w:szCs w:val="19"/>
          <w:lang w:val="uk-UA" w:eastAsia="uk-UA"/>
        </w:rPr>
        <w:t xml:space="preserve">Валерій </w:t>
      </w:r>
      <w:r w:rsidRPr="00A850D6">
        <w:rPr>
          <w:rFonts w:ascii="Times New Roman" w:eastAsia="Times New Roman" w:hAnsi="Times New Roman" w:cs="Times New Roman"/>
          <w:color w:val="000000"/>
          <w:spacing w:val="10"/>
          <w:sz w:val="19"/>
          <w:szCs w:val="19"/>
          <w:lang w:val="de-DE" w:eastAsia="de-DE"/>
        </w:rPr>
        <w:t>TOBT</w:t>
      </w:r>
    </w:p>
    <w:p w:rsidR="00A850D6" w:rsidRPr="00A850D6" w:rsidRDefault="00A850D6" w:rsidP="00A85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850D6" w:rsidRDefault="00A850D6" w:rsidP="00A850D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val="uk-UA" w:eastAsia="uk-UA"/>
        </w:rPr>
      </w:pPr>
      <w:r w:rsidRPr="00A850D6">
        <w:rPr>
          <w:rFonts w:ascii="Times New Roman" w:eastAsia="Times New Roman" w:hAnsi="Times New Roman" w:cs="Times New Roman"/>
          <w:i/>
          <w:iCs/>
          <w:color w:val="000000"/>
          <w:lang w:val="uk-UA" w:eastAsia="uk-UA"/>
        </w:rPr>
        <w:t xml:space="preserve">Ужгородський державний університет, Ужгород, </w:t>
      </w:r>
      <w:r>
        <w:rPr>
          <w:rFonts w:ascii="Times New Roman" w:eastAsia="Times New Roman" w:hAnsi="Times New Roman" w:cs="Times New Roman"/>
          <w:i/>
          <w:iCs/>
          <w:color w:val="000000"/>
          <w:lang w:val="uk-UA" w:eastAsia="uk-UA"/>
        </w:rPr>
        <w:t>Україна</w:t>
      </w:r>
    </w:p>
    <w:p w:rsidR="00A850D6" w:rsidRPr="00A850D6" w:rsidRDefault="00A850D6" w:rsidP="00A85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850D6" w:rsidRPr="00A850D6" w:rsidRDefault="00A850D6" w:rsidP="00A850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850D6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uk-UA" w:eastAsia="uk-UA"/>
        </w:rPr>
        <w:t>Метою дослідження є визначення оптимальних співвідношень між алгоритмічним та творчим підходами у фізичній реабілітації студентів з відхиленнями у стані здоров’я в за</w:t>
      </w:r>
      <w:r w:rsidRPr="00A850D6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uk-UA" w:eastAsia="uk-UA"/>
        </w:rPr>
        <w:softHyphen/>
        <w:t>лежності від етапів навчального процесу з фізичного виховання.</w:t>
      </w:r>
    </w:p>
    <w:p w:rsidR="00A850D6" w:rsidRPr="00A850D6" w:rsidRDefault="00A850D6" w:rsidP="00A850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850D6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uk-UA" w:eastAsia="uk-UA"/>
        </w:rPr>
        <w:t>Актуальність роботи обґрунтовується прогресуючим збільшенням кількості нездорових студентів, які потребують фізичної реабілітації. Так, за даними Державного комітету Укра</w:t>
      </w:r>
      <w:r w:rsidRPr="00A850D6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uk-UA" w:eastAsia="uk-UA"/>
        </w:rPr>
        <w:softHyphen/>
        <w:t>їни з фізичної культури і спорту до 90% студентів мають відхилення у стані здоров’я, по</w:t>
      </w:r>
      <w:r w:rsidRPr="00A850D6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uk-UA" w:eastAsia="uk-UA"/>
        </w:rPr>
        <w:softHyphen/>
        <w:t>над 50% з них мають незадовільний стан фізичної підготовленості [1]. Проблема полягає у тому, що у комплексі загальних реабілітаційних заходів, реабілітація таких студентів засо</w:t>
      </w:r>
      <w:r w:rsidRPr="00A850D6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uk-UA" w:eastAsia="uk-UA"/>
        </w:rPr>
        <w:softHyphen/>
        <w:t xml:space="preserve">бами фізичного виховання проводиться недостатньо ефективно, без зваженого урахування творчих можливостей особистості [2, 3]. Передбачалося, що в умовах обмеженого об’єму навчального навантаження, послідовний розвиток творчого 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uk-UA" w:eastAsia="uk-UA"/>
        </w:rPr>
        <w:t>поте</w:t>
      </w:r>
      <w:r w:rsidRPr="00A850D6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uk-UA" w:eastAsia="uk-UA"/>
        </w:rPr>
        <w:t>нціалу студентів у власній фізичній реабілітації ставатиме важливим фактором навчально-виховного процесу.</w:t>
      </w:r>
    </w:p>
    <w:p w:rsidR="00A850D6" w:rsidRPr="00A850D6" w:rsidRDefault="00F865F1" w:rsidP="00A850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uk-UA" w:eastAsia="uk-UA"/>
        </w:rPr>
        <w:t>У процесі п’ятирічно</w:t>
      </w:r>
      <w:r w:rsidR="00A850D6" w:rsidRPr="00A850D6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uk-UA" w:eastAsia="uk-UA"/>
        </w:rPr>
        <w:t>го дослідження використовувалися Такі методи: спостереження, аналіз результатів медичних обстежень, анкетування, тестування, порівняльний педагогіч</w:t>
      </w:r>
      <w:r w:rsidR="00A850D6" w:rsidRPr="00A850D6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uk-UA" w:eastAsia="uk-UA"/>
        </w:rPr>
        <w:softHyphen/>
        <w:t>ний експеримент, одномірний математичний аналіз. До обстежень залучено 355 студентів, яких за станом здоров'я віднесено до спеціального медичного відділення (СМВ). Експери</w:t>
      </w:r>
      <w:r w:rsidR="00A850D6" w:rsidRPr="00A850D6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uk-UA" w:eastAsia="uk-UA"/>
        </w:rPr>
        <w:softHyphen/>
        <w:t>ментальні групи студентів займалися за програмою, в якій передбачалося протягом першо</w:t>
      </w:r>
      <w:r w:rsidR="00A850D6" w:rsidRPr="00A850D6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uk-UA" w:eastAsia="uk-UA"/>
        </w:rPr>
        <w:softHyphen/>
        <w:t>го року навчання акцентувати увагу на алгоритмічному підході виховання, тобто засоби реабілітації використовувалися за попередньо розробленою схемою з обов’язковим пояс</w:t>
      </w:r>
      <w:r w:rsidR="00A850D6" w:rsidRPr="00A850D6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uk-UA" w:eastAsia="uk-UA"/>
        </w:rPr>
        <w:softHyphen/>
        <w:t>ненням їх оздоровчого значення; протягом другого року навчання передбачалося викорис</w:t>
      </w:r>
      <w:r w:rsidR="00A850D6" w:rsidRPr="00A850D6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uk-UA" w:eastAsia="uk-UA"/>
        </w:rPr>
        <w:softHyphen/>
        <w:t xml:space="preserve">тання </w:t>
      </w:r>
      <w:proofErr w:type="spellStart"/>
      <w:r w:rsidR="00A850D6" w:rsidRPr="00A850D6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uk-UA" w:eastAsia="uk-UA"/>
        </w:rPr>
        <w:t>напівалгоритмічного</w:t>
      </w:r>
      <w:proofErr w:type="spellEnd"/>
      <w:r w:rsidR="00A850D6" w:rsidRPr="00A850D6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uk-UA" w:eastAsia="uk-UA"/>
        </w:rPr>
        <w:t xml:space="preserve"> підходу виховання з елементами самостійності та творчої ак</w:t>
      </w:r>
      <w:r w:rsidR="00A850D6" w:rsidRPr="00A850D6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uk-UA" w:eastAsia="uk-UA"/>
        </w:rPr>
        <w:softHyphen/>
        <w:t>тивності студентів; протягом третього року переважав творчий підхід, де функція викладача обмежувалася консультаційною роботою та контролем, а проведення занять здійснювали самі студенти, опираючись на набуті алгоритми.</w:t>
      </w:r>
    </w:p>
    <w:p w:rsidR="00A850D6" w:rsidRPr="00A850D6" w:rsidRDefault="00A850D6" w:rsidP="00A850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850D6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uk-UA" w:eastAsia="uk-UA"/>
        </w:rPr>
        <w:t>Результати експерименту показали, що наприкінці першого року навчання достовірних відмінностей між контрольними групами (КГ) та експериментальними групами (</w:t>
      </w:r>
      <w:proofErr w:type="spellStart"/>
      <w:r w:rsidRPr="00A850D6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uk-UA" w:eastAsia="uk-UA"/>
        </w:rPr>
        <w:t>ЕГ</w:t>
      </w:r>
      <w:proofErr w:type="spellEnd"/>
      <w:r w:rsidRPr="00A850D6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uk-UA" w:eastAsia="uk-UA"/>
        </w:rPr>
        <w:t>) у по</w:t>
      </w:r>
      <w:r w:rsidRPr="00A850D6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uk-UA" w:eastAsia="uk-UA"/>
        </w:rPr>
        <w:softHyphen/>
        <w:t xml:space="preserve">казниках </w:t>
      </w:r>
      <w:proofErr w:type="spellStart"/>
      <w:r w:rsidRPr="00A850D6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uk-UA" w:eastAsia="uk-UA"/>
        </w:rPr>
        <w:t>психо-моторики</w:t>
      </w:r>
      <w:proofErr w:type="spellEnd"/>
      <w:r w:rsidRPr="00A850D6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uk-UA" w:eastAsia="uk-UA"/>
        </w:rPr>
        <w:t>, працездатності, фізичного розвитку та підготовленості не відбу</w:t>
      </w:r>
      <w:r w:rsidRPr="00A850D6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uk-UA" w:eastAsia="uk-UA"/>
        </w:rPr>
        <w:softHyphen/>
        <w:t>лося; наприкі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uk-UA" w:eastAsia="uk-UA"/>
        </w:rPr>
        <w:t xml:space="preserve">нці другого року навчання в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uk-UA" w:eastAsia="uk-UA"/>
        </w:rPr>
        <w:t>ЕГ</w:t>
      </w:r>
      <w:proofErr w:type="spellEnd"/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uk-UA" w:eastAsia="uk-UA"/>
        </w:rPr>
        <w:t xml:space="preserve"> покращилися</w:t>
      </w:r>
      <w:r w:rsidRPr="00A850D6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uk-UA" w:eastAsia="uk-UA"/>
        </w:rPr>
        <w:t xml:space="preserve"> показники моторної пам’яті та активності у самостійних заняттях (Р&lt;0,05); наприкінці треть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uk-UA" w:eastAsia="uk-UA"/>
        </w:rPr>
        <w:t>о</w:t>
      </w:r>
      <w:r w:rsidRPr="00A850D6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uk-UA" w:eastAsia="uk-UA"/>
        </w:rPr>
        <w:t xml:space="preserve">го року навчання в </w:t>
      </w:r>
      <w:proofErr w:type="spellStart"/>
      <w:r w:rsidRPr="00A850D6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uk-UA" w:eastAsia="uk-UA"/>
        </w:rPr>
        <w:t>ЕГ</w:t>
      </w:r>
      <w:proofErr w:type="spellEnd"/>
      <w:r w:rsidRPr="00A850D6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uk-UA" w:eastAsia="uk-UA"/>
        </w:rPr>
        <w:t xml:space="preserve"> покра</w:t>
      </w:r>
      <w:r w:rsidRPr="00A850D6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uk-UA" w:eastAsia="uk-UA"/>
        </w:rPr>
        <w:softHyphen/>
        <w:t xml:space="preserve">щилися показники силових здібностей, витривалості, рухової реакції, індексу </w:t>
      </w:r>
      <w:proofErr w:type="spellStart"/>
      <w:r w:rsidRPr="00A850D6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uk-UA" w:eastAsia="uk-UA"/>
        </w:rPr>
        <w:t>Руф’є</w:t>
      </w:r>
      <w:proofErr w:type="spellEnd"/>
      <w:r w:rsidRPr="00A850D6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uk-UA" w:eastAsia="uk-UA"/>
        </w:rPr>
        <w:t>, сам</w:t>
      </w:r>
      <w:r w:rsidR="00A630D2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uk-UA" w:eastAsia="uk-UA"/>
        </w:rPr>
        <w:t>о</w:t>
      </w:r>
      <w:r w:rsidR="00A630D2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uk-UA" w:eastAsia="uk-UA"/>
        </w:rPr>
        <w:softHyphen/>
        <w:t>оцінки стану здоров'я &lt; Р&lt;0,0</w:t>
      </w:r>
      <w:r w:rsidRPr="00A850D6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uk-UA" w:eastAsia="uk-UA"/>
        </w:rPr>
        <w:t xml:space="preserve">5) </w:t>
      </w:r>
      <w:proofErr w:type="spellStart"/>
      <w:r w:rsidRPr="00A850D6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uk-UA" w:eastAsia="uk-UA"/>
        </w:rPr>
        <w:t>іа</w:t>
      </w:r>
      <w:proofErr w:type="spellEnd"/>
      <w:r w:rsidRPr="00A850D6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uk-UA" w:eastAsia="uk-UA"/>
        </w:rPr>
        <w:t xml:space="preserve"> мот</w:t>
      </w:r>
      <w:r w:rsidR="007430B3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uk-UA" w:eastAsia="uk-UA"/>
        </w:rPr>
        <w:t>орн</w:t>
      </w:r>
      <w:r w:rsidRPr="00A850D6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uk-UA" w:eastAsia="uk-UA"/>
        </w:rPr>
        <w:t>ої па</w:t>
      </w:r>
      <w:r w:rsidR="00A630D2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uk-UA" w:eastAsia="uk-UA"/>
        </w:rPr>
        <w:t>м’яті (Р&lt;0,0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uk-UA" w:eastAsia="uk-UA"/>
        </w:rPr>
        <w:t>1) у показниках ЖЄ</w:t>
      </w:r>
      <w:r w:rsidRPr="00A850D6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uk-UA" w:eastAsia="uk-UA"/>
        </w:rPr>
        <w:t>Л достовір</w:t>
      </w:r>
      <w:r w:rsidRPr="00A850D6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uk-UA" w:eastAsia="uk-UA"/>
        </w:rPr>
        <w:softHyphen/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uk-UA" w:eastAsia="uk-UA"/>
        </w:rPr>
        <w:t>ої різниці не виявлено; на п’ято</w:t>
      </w:r>
      <w:r w:rsidRPr="00A850D6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uk-UA" w:eastAsia="uk-UA"/>
        </w:rPr>
        <w:t xml:space="preserve">му році навчання, коли учбові заняття не проводилися, досягнуті відмінності (береглися. Це стало можливим, очевидно, за рахунок реалізації творчого потенціалу студентів </w:t>
      </w:r>
      <w:proofErr w:type="spellStart"/>
      <w:r w:rsidRPr="00A850D6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uk-UA" w:eastAsia="uk-UA"/>
        </w:rPr>
        <w:t>ЕГ</w:t>
      </w:r>
      <w:proofErr w:type="spellEnd"/>
      <w:r w:rsidRPr="00A850D6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uk-UA" w:eastAsia="uk-UA"/>
        </w:rPr>
        <w:t xml:space="preserve"> у самостійних тренуваннях.</w:t>
      </w:r>
    </w:p>
    <w:p w:rsidR="00A850D6" w:rsidRPr="00A850D6" w:rsidRDefault="00A850D6" w:rsidP="00A850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uk-UA" w:eastAsia="uk-UA"/>
        </w:rPr>
      </w:pPr>
      <w:r w:rsidRPr="00A850D6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uk-UA" w:eastAsia="uk-UA"/>
        </w:rPr>
        <w:t>Таким чином</w:t>
      </w:r>
      <w:r w:rsidRPr="00A850D6">
        <w:rPr>
          <w:rFonts w:ascii="Times New Roman" w:eastAsia="Times New Roman" w:hAnsi="Times New Roman" w:cs="Times New Roman"/>
          <w:i/>
          <w:color w:val="000000"/>
          <w:spacing w:val="10"/>
          <w:sz w:val="20"/>
          <w:szCs w:val="20"/>
          <w:lang w:val="uk-UA" w:eastAsia="uk-UA"/>
        </w:rPr>
        <w:t>, д</w:t>
      </w:r>
      <w:r w:rsidRPr="00A850D6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uk-UA" w:eastAsia="uk-UA"/>
        </w:rPr>
        <w:t>ослідженнями підтверджена ефективність етапних змін у співвідношен</w:t>
      </w:r>
      <w:r w:rsidRPr="00A850D6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uk-UA" w:eastAsia="uk-UA"/>
        </w:rPr>
        <w:softHyphen/>
        <w:t xml:space="preserve">нях між алгоритмічним та творчим підходами у фізичній реабілітації студентів, які мають відхилення у стані здоров’я. Базуючись на засвоєних алгоритмах використання фізичних вправ для власної реабілітації (1-й етап), вихованої довіри у їх оздоровчі можливості (2-й етап) та набутих навичок творчого підходу у застосуванні таких вправ (3-й етап), студенти </w:t>
      </w:r>
      <w:proofErr w:type="spellStart"/>
      <w:r w:rsidRPr="00A850D6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uk-UA" w:eastAsia="uk-UA"/>
        </w:rPr>
        <w:t>ЕГ</w:t>
      </w:r>
      <w:proofErr w:type="spellEnd"/>
      <w:r w:rsidRPr="00A850D6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uk-UA" w:eastAsia="uk-UA"/>
        </w:rPr>
        <w:t xml:space="preserve"> досягли кращих показників у контрольних вимірах.</w:t>
      </w:r>
    </w:p>
    <w:p w:rsidR="00A850D6" w:rsidRPr="00A850D6" w:rsidRDefault="00A850D6" w:rsidP="00A850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850D6" w:rsidRPr="00A850D6" w:rsidRDefault="00A850D6" w:rsidP="004B6FD6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uk-UA" w:eastAsia="uk-UA"/>
        </w:rPr>
      </w:pPr>
      <w:r w:rsidRPr="00A850D6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uk-UA" w:eastAsia="uk-UA"/>
        </w:rPr>
        <w:t xml:space="preserve"> Концептуальні засади подальшого розвитку фізичної культури і спорту в Україні / Проект державного комітету з фізичної культури і спорту в Україні. — К, 1997. — 16 с,</w:t>
      </w:r>
    </w:p>
    <w:p w:rsidR="00A850D6" w:rsidRPr="00A850D6" w:rsidRDefault="00A850D6" w:rsidP="004B6FD6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uk-UA" w:eastAsia="uk-UA"/>
        </w:rPr>
      </w:pPr>
      <w:r w:rsidRPr="00A850D6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uk-UA" w:eastAsia="uk-UA"/>
        </w:rPr>
        <w:t xml:space="preserve"> </w:t>
      </w:r>
      <w:r w:rsidRPr="00A850D6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/>
        </w:rPr>
        <w:t xml:space="preserve">О построении программы </w:t>
      </w:r>
      <w:proofErr w:type="spellStart"/>
      <w:r w:rsidRPr="00A850D6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uk-UA" w:eastAsia="uk-UA"/>
        </w:rPr>
        <w:t>адаптативной</w:t>
      </w:r>
      <w:proofErr w:type="spellEnd"/>
      <w:r w:rsidRPr="00A850D6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uk-UA" w:eastAsia="uk-UA"/>
        </w:rPr>
        <w:t xml:space="preserve"> </w:t>
      </w:r>
      <w:r w:rsidRPr="00A850D6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/>
        </w:rPr>
        <w:t xml:space="preserve">физической культуры </w:t>
      </w:r>
      <w:r w:rsidRPr="00A850D6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uk-UA" w:eastAsia="uk-UA"/>
        </w:rPr>
        <w:t>/</w:t>
      </w:r>
      <w:r w:rsidRPr="00A850D6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/>
        </w:rPr>
        <w:t>Материалы 3—</w:t>
      </w:r>
      <w:proofErr w:type="spellStart"/>
      <w:r w:rsidRPr="00A850D6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/>
        </w:rPr>
        <w:t>й</w:t>
      </w:r>
      <w:proofErr w:type="spellEnd"/>
      <w:r w:rsidRPr="00A850D6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/>
        </w:rPr>
        <w:t xml:space="preserve"> </w:t>
      </w:r>
      <w:proofErr w:type="spellStart"/>
      <w:r w:rsidRPr="00A850D6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/>
        </w:rPr>
        <w:t>междунар</w:t>
      </w:r>
      <w:proofErr w:type="spellEnd"/>
      <w:r w:rsidRPr="00A850D6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/>
        </w:rPr>
        <w:t xml:space="preserve">. научно—практической </w:t>
      </w:r>
      <w:proofErr w:type="spellStart"/>
      <w:r w:rsidRPr="00A850D6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/>
        </w:rPr>
        <w:t>конфер</w:t>
      </w:r>
      <w:proofErr w:type="spellEnd"/>
      <w:r w:rsidRPr="00A850D6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/>
        </w:rPr>
        <w:t xml:space="preserve">. по физической культуре для инвалидов </w:t>
      </w:r>
      <w:r w:rsidRPr="00A850D6">
        <w:rPr>
          <w:rFonts w:ascii="Times New Roman" w:eastAsia="Times New Roman" w:hAnsi="Times New Roman" w:cs="Times New Roman"/>
          <w:b/>
          <w:bCs/>
          <w:color w:val="000000"/>
          <w:spacing w:val="-10"/>
          <w:sz w:val="20"/>
          <w:szCs w:val="20"/>
          <w:lang w:eastAsia="ru-RU"/>
        </w:rPr>
        <w:t xml:space="preserve">и </w:t>
      </w:r>
      <w:r w:rsidRPr="00A850D6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/>
        </w:rPr>
        <w:t xml:space="preserve">людей с ограниченными функциональными возможностями / </w:t>
      </w:r>
      <w:proofErr w:type="spellStart"/>
      <w:r w:rsidRPr="00A850D6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/>
        </w:rPr>
        <w:t>Н.Лутченко</w:t>
      </w:r>
      <w:proofErr w:type="spellEnd"/>
      <w:r w:rsidRPr="00A850D6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/>
        </w:rPr>
        <w:t>, В.Щегол</w:t>
      </w:r>
      <w:r w:rsidR="004B6FD6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/>
        </w:rPr>
        <w:t xml:space="preserve">ев, </w:t>
      </w:r>
      <w:proofErr w:type="spellStart"/>
      <w:r w:rsidR="004B6FD6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/>
        </w:rPr>
        <w:t>В.Товт</w:t>
      </w:r>
      <w:proofErr w:type="spellEnd"/>
      <w:r w:rsidR="004B6FD6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/>
        </w:rPr>
        <w:t>. — Спб.:1996. С.12—13</w:t>
      </w:r>
      <w:r w:rsidRPr="00A850D6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/>
        </w:rPr>
        <w:t>.</w:t>
      </w:r>
    </w:p>
    <w:p w:rsidR="00A850D6" w:rsidRPr="00A850D6" w:rsidRDefault="00A850D6" w:rsidP="004B6FD6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/>
        </w:rPr>
      </w:pPr>
      <w:r w:rsidRPr="00A850D6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/>
        </w:rPr>
        <w:t xml:space="preserve"> </w:t>
      </w:r>
      <w:proofErr w:type="spellStart"/>
      <w:r w:rsidRPr="00A850D6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/>
        </w:rPr>
        <w:t>Товт</w:t>
      </w:r>
      <w:proofErr w:type="spellEnd"/>
      <w:r w:rsidRPr="00A850D6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/>
        </w:rPr>
        <w:t xml:space="preserve"> В. Факторы озд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/>
        </w:rPr>
        <w:t xml:space="preserve">оровительной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/>
        </w:rPr>
        <w:t>э</w:t>
      </w:r>
      <w:r w:rsidRPr="00A850D6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/>
        </w:rPr>
        <w:t>фективности</w:t>
      </w:r>
      <w:proofErr w:type="spellEnd"/>
      <w:r w:rsidRPr="00A850D6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/>
        </w:rPr>
        <w:t xml:space="preserve"> физических уп</w:t>
      </w:r>
      <w:r w:rsidR="004B6FD6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/>
        </w:rPr>
        <w:t>ражнений / Тез</w:t>
      </w:r>
      <w:proofErr w:type="gramStart"/>
      <w:r w:rsidR="004B6FD6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/>
        </w:rPr>
        <w:t>окл.4-го национ</w:t>
      </w:r>
      <w:r w:rsidR="004B6FD6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/>
        </w:rPr>
        <w:t>альн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/>
        </w:rPr>
        <w:t>ого</w:t>
      </w:r>
      <w:r w:rsidRPr="00A850D6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/>
        </w:rPr>
        <w:t xml:space="preserve"> конгрес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/>
        </w:rPr>
        <w:t>с</w:t>
      </w:r>
      <w:r w:rsidRPr="00A850D6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/>
        </w:rPr>
        <w:t xml:space="preserve">а по профилактической медицине и </w:t>
      </w:r>
      <w:proofErr w:type="spellStart"/>
      <w:r w:rsidRPr="00A850D6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/>
        </w:rPr>
        <w:t>валеологии</w:t>
      </w:r>
      <w:proofErr w:type="spellEnd"/>
      <w:r w:rsidRPr="00A850D6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/>
        </w:rPr>
        <w:t xml:space="preserve">. — </w:t>
      </w:r>
      <w:proofErr w:type="spellStart"/>
      <w:r w:rsidRPr="00A850D6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/>
        </w:rPr>
        <w:t>Спб</w:t>
      </w:r>
      <w:proofErr w:type="spellEnd"/>
      <w:r w:rsidRPr="00A850D6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/>
        </w:rPr>
        <w:t xml:space="preserve">.: </w:t>
      </w:r>
      <w:r w:rsidR="004B6FD6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/>
        </w:rPr>
        <w:t>«</w:t>
      </w:r>
      <w:r w:rsidRPr="00A850D6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eastAsia="ru-RU"/>
        </w:rPr>
        <w:t>Здо</w:t>
      </w:r>
      <w:r w:rsidRPr="00A850D6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/>
        </w:rPr>
        <w:t>ровый мир</w:t>
      </w:r>
      <w:r w:rsidR="004B6FD6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/>
        </w:rPr>
        <w:t>», 1997. — С.155</w:t>
      </w:r>
      <w:r w:rsidRPr="00A850D6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/>
        </w:rPr>
        <w:t>.</w:t>
      </w:r>
    </w:p>
    <w:p w:rsidR="002966AB" w:rsidRDefault="002966AB">
      <w:pPr>
        <w:rPr>
          <w:sz w:val="20"/>
          <w:szCs w:val="20"/>
        </w:rPr>
      </w:pPr>
    </w:p>
    <w:p w:rsidR="007A5629" w:rsidRDefault="007A5629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A5629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The proportions in algorithmic and creative approaches in the physical rehabilitation of students with disabilities in health</w:t>
      </w:r>
    </w:p>
    <w:p w:rsidR="008671F3" w:rsidRDefault="008671F3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rebuchet MS" w:eastAsia="Times New Roman" w:hAnsi="Trebuchet MS" w:cs="Trebuchet MS"/>
          <w:color w:val="000000"/>
          <w:sz w:val="18"/>
          <w:szCs w:val="18"/>
          <w:lang w:val="uk-UA" w:eastAsia="uk-UA"/>
        </w:rPr>
        <w:t>Ч</w:t>
      </w:r>
      <w:r w:rsidRPr="00A850D6">
        <w:rPr>
          <w:rFonts w:ascii="Trebuchet MS" w:eastAsia="Times New Roman" w:hAnsi="Trebuchet MS" w:cs="Trebuchet MS"/>
          <w:color w:val="000000"/>
          <w:sz w:val="18"/>
          <w:szCs w:val="18"/>
          <w:lang w:val="uk-UA" w:eastAsia="uk-UA"/>
        </w:rPr>
        <w:t>етв</w:t>
      </w:r>
      <w:r>
        <w:rPr>
          <w:rFonts w:ascii="Trebuchet MS" w:eastAsia="Times New Roman" w:hAnsi="Trebuchet MS" w:cs="Trebuchet MS"/>
          <w:color w:val="000000"/>
          <w:sz w:val="18"/>
          <w:szCs w:val="18"/>
          <w:lang w:val="uk-UA" w:eastAsia="uk-UA"/>
        </w:rPr>
        <w:t>ертий міжнародний науковий конг</w:t>
      </w:r>
      <w:r w:rsidRPr="00A850D6">
        <w:rPr>
          <w:rFonts w:ascii="Trebuchet MS" w:eastAsia="Times New Roman" w:hAnsi="Trebuchet MS" w:cs="Trebuchet MS"/>
          <w:color w:val="000000"/>
          <w:sz w:val="18"/>
          <w:szCs w:val="18"/>
          <w:lang w:val="uk-UA" w:eastAsia="uk-UA"/>
        </w:rPr>
        <w:t>рес</w:t>
      </w:r>
    </w:p>
    <w:sectPr w:rsidR="008671F3" w:rsidSect="00A850D6">
      <w:pgSz w:w="11909" w:h="16834"/>
      <w:pgMar w:top="851" w:right="852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0D6"/>
    <w:rsid w:val="002966AB"/>
    <w:rsid w:val="004B6FD6"/>
    <w:rsid w:val="007430B3"/>
    <w:rsid w:val="007A5629"/>
    <w:rsid w:val="008671F3"/>
    <w:rsid w:val="00A630D2"/>
    <w:rsid w:val="00A850D6"/>
    <w:rsid w:val="00F86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Valeriy</dc:creator>
  <cp:keywords/>
  <dc:description/>
  <cp:lastModifiedBy>Valeriy</cp:lastModifiedBy>
  <cp:revision>10</cp:revision>
  <dcterms:created xsi:type="dcterms:W3CDTF">2016-02-21T15:59:00Z</dcterms:created>
  <dcterms:modified xsi:type="dcterms:W3CDTF">2016-02-21T16:32:00Z</dcterms:modified>
</cp:coreProperties>
</file>