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B8" w:rsidRPr="00900148" w:rsidRDefault="00FB7AB8" w:rsidP="00AD6E52">
      <w:pPr>
        <w:spacing w:before="0" w:after="0"/>
        <w:ind w:left="0" w:firstLine="0"/>
        <w:rPr>
          <w:rFonts w:ascii="Times New Roman" w:hAnsi="Times New Roman"/>
          <w:sz w:val="20"/>
          <w:szCs w:val="20"/>
        </w:rPr>
      </w:pPr>
      <w:r w:rsidRPr="00900148">
        <w:rPr>
          <w:rFonts w:ascii="Times New Roman" w:hAnsi="Times New Roman"/>
          <w:sz w:val="20"/>
          <w:szCs w:val="20"/>
        </w:rPr>
        <w:t>МІНІСТЕРСТВО ОСВІТИ І НАУКИ УКРАЇНИ</w:t>
      </w:r>
    </w:p>
    <w:p w:rsidR="00FB7AB8" w:rsidRPr="00900148" w:rsidRDefault="00FB7AB8" w:rsidP="00AD6E52">
      <w:pPr>
        <w:spacing w:before="0" w:after="0"/>
        <w:ind w:left="0" w:firstLine="0"/>
        <w:rPr>
          <w:rFonts w:ascii="Times New Roman" w:hAnsi="Times New Roman"/>
          <w:sz w:val="20"/>
          <w:szCs w:val="20"/>
        </w:rPr>
      </w:pPr>
      <w:r w:rsidRPr="00900148">
        <w:rPr>
          <w:rFonts w:ascii="Times New Roman" w:hAnsi="Times New Roman"/>
          <w:sz w:val="20"/>
          <w:szCs w:val="20"/>
        </w:rPr>
        <w:t>ДВНЗ «Ужгородський національний університет»</w:t>
      </w:r>
    </w:p>
    <w:p w:rsidR="00FB7AB8" w:rsidRPr="00900148" w:rsidRDefault="00FB7AB8" w:rsidP="00AD6E52">
      <w:pPr>
        <w:spacing w:before="0" w:after="0"/>
        <w:ind w:left="0" w:firstLine="0"/>
        <w:rPr>
          <w:rFonts w:ascii="Times New Roman" w:hAnsi="Times New Roman"/>
          <w:sz w:val="20"/>
          <w:szCs w:val="20"/>
        </w:rPr>
      </w:pPr>
      <w:r w:rsidRPr="00900148">
        <w:rPr>
          <w:rFonts w:ascii="Times New Roman" w:hAnsi="Times New Roman"/>
          <w:sz w:val="20"/>
          <w:szCs w:val="20"/>
        </w:rPr>
        <w:t>Фізичний факультет</w:t>
      </w:r>
    </w:p>
    <w:p w:rsidR="00FB7AB8" w:rsidRPr="00900148" w:rsidRDefault="00FB7AB8" w:rsidP="00AD6E52">
      <w:pPr>
        <w:spacing w:before="0" w:after="0"/>
        <w:ind w:left="0" w:firstLine="0"/>
        <w:rPr>
          <w:rFonts w:ascii="Times New Roman" w:hAnsi="Times New Roman"/>
          <w:sz w:val="20"/>
          <w:szCs w:val="20"/>
        </w:rPr>
      </w:pPr>
      <w:r w:rsidRPr="00900148">
        <w:rPr>
          <w:rFonts w:ascii="Times New Roman" w:hAnsi="Times New Roman"/>
          <w:sz w:val="20"/>
          <w:szCs w:val="20"/>
        </w:rPr>
        <w:t>Кафедра твердотільної електроніки з/с інформаційної безпеки</w:t>
      </w:r>
    </w:p>
    <w:p w:rsidR="00FB7AB8" w:rsidRDefault="00FB7AB8" w:rsidP="00AD6E52">
      <w:pPr>
        <w:spacing w:before="0" w:after="0"/>
        <w:ind w:left="0" w:firstLine="0"/>
        <w:rPr>
          <w:rFonts w:ascii="Times New Roman" w:eastAsia="Times New Roman" w:hAnsi="Times New Roman"/>
          <w:b/>
          <w:sz w:val="20"/>
          <w:szCs w:val="20"/>
          <w:lang w:val="ru-RU" w:eastAsia="ru-RU"/>
        </w:rPr>
      </w:pPr>
    </w:p>
    <w:p w:rsidR="00900148" w:rsidRPr="002246FA" w:rsidRDefault="00900148" w:rsidP="00AD6E52">
      <w:pPr>
        <w:spacing w:before="0" w:after="0"/>
        <w:ind w:left="0" w:firstLine="0"/>
        <w:rPr>
          <w:rFonts w:ascii="Times New Roman" w:eastAsia="Times New Roman" w:hAnsi="Times New Roman"/>
          <w:b/>
          <w:sz w:val="20"/>
          <w:szCs w:val="20"/>
          <w:lang w:val="ru-RU" w:eastAsia="ru-RU"/>
        </w:rPr>
      </w:pPr>
    </w:p>
    <w:p w:rsidR="00FB7AB8" w:rsidRDefault="00FB7AB8" w:rsidP="00AD6E52">
      <w:pPr>
        <w:spacing w:before="0" w:after="0"/>
        <w:ind w:left="0" w:firstLine="0"/>
        <w:rPr>
          <w:rFonts w:ascii="Times New Roman" w:eastAsia="Times New Roman" w:hAnsi="Times New Roman"/>
          <w:b/>
          <w:sz w:val="20"/>
          <w:szCs w:val="20"/>
          <w:lang w:val="ru-RU" w:eastAsia="ru-RU"/>
        </w:rPr>
      </w:pP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b/>
          <w:bCs/>
          <w:sz w:val="28"/>
          <w:szCs w:val="28"/>
        </w:rPr>
      </w:pPr>
      <w:r w:rsidRPr="002246FA">
        <w:rPr>
          <w:rFonts w:ascii="Times New Roman" w:hAnsi="Times New Roman"/>
          <w:b/>
          <w:bCs/>
          <w:sz w:val="28"/>
          <w:szCs w:val="28"/>
        </w:rPr>
        <w:t>НОРМАТИВНО-ПРАВОВЕ ЗАБЕЗПЕЧЕННЯ ІНФОРМАЦІЙНОЇ БЕЗПЕКИ</w:t>
      </w:r>
    </w:p>
    <w:p w:rsidR="00B534AB" w:rsidRDefault="00B534AB" w:rsidP="00AD6E52">
      <w:pPr>
        <w:spacing w:before="0" w:after="0"/>
        <w:ind w:left="0" w:firstLine="0"/>
        <w:rPr>
          <w:rFonts w:ascii="Times New Roman" w:eastAsia="Times New Roman" w:hAnsi="Times New Roman"/>
          <w:sz w:val="20"/>
          <w:szCs w:val="20"/>
          <w:lang w:val="ru-RU" w:eastAsia="ru-RU"/>
        </w:rPr>
      </w:pPr>
    </w:p>
    <w:p w:rsidR="00900148" w:rsidRDefault="00900148" w:rsidP="00AD6E52">
      <w:pPr>
        <w:spacing w:before="0" w:after="0"/>
        <w:ind w:left="0" w:firstLine="0"/>
        <w:rPr>
          <w:rFonts w:ascii="Times New Roman" w:eastAsia="Times New Roman" w:hAnsi="Times New Roman"/>
          <w:sz w:val="20"/>
          <w:szCs w:val="20"/>
          <w:lang w:val="ru-RU" w:eastAsia="ru-RU"/>
        </w:rPr>
      </w:pPr>
    </w:p>
    <w:p w:rsidR="00900148" w:rsidRDefault="00900148" w:rsidP="00AD6E52">
      <w:pPr>
        <w:spacing w:before="0" w:after="0"/>
        <w:ind w:left="0" w:firstLine="0"/>
        <w:rPr>
          <w:rFonts w:ascii="Times New Roman" w:eastAsia="Times New Roman" w:hAnsi="Times New Roman"/>
          <w:sz w:val="20"/>
          <w:szCs w:val="20"/>
          <w:lang w:val="ru-RU" w:eastAsia="ru-RU"/>
        </w:rPr>
      </w:pPr>
    </w:p>
    <w:p w:rsidR="00AD6E52" w:rsidRPr="00AD6E52" w:rsidRDefault="00B534AB" w:rsidP="00AD6E52">
      <w:pPr>
        <w:spacing w:before="0" w:after="0"/>
        <w:ind w:left="0" w:firstLine="0"/>
        <w:rPr>
          <w:rFonts w:ascii="Times New Roman" w:eastAsia="Times New Roman" w:hAnsi="Times New Roman"/>
          <w:b/>
          <w:sz w:val="24"/>
          <w:szCs w:val="24"/>
          <w:lang w:val="ru-RU" w:eastAsia="ru-RU"/>
        </w:rPr>
      </w:pPr>
      <w:r w:rsidRPr="00B534AB">
        <w:rPr>
          <w:rFonts w:ascii="Times New Roman" w:eastAsia="Times New Roman" w:hAnsi="Times New Roman"/>
          <w:b/>
          <w:sz w:val="24"/>
          <w:szCs w:val="24"/>
          <w:lang w:val="ru-RU" w:eastAsia="ru-RU"/>
        </w:rPr>
        <w:t>ЗБІРНИК ЛЕКЦІЙ</w:t>
      </w:r>
      <w:r w:rsidR="00AD6E52">
        <w:rPr>
          <w:rFonts w:ascii="Times New Roman" w:eastAsia="Times New Roman" w:hAnsi="Times New Roman"/>
          <w:b/>
          <w:sz w:val="24"/>
          <w:szCs w:val="24"/>
          <w:lang w:val="ru-RU" w:eastAsia="ru-RU"/>
        </w:rPr>
        <w:t xml:space="preserve"> - </w:t>
      </w:r>
      <w:r w:rsidR="00AD6E52" w:rsidRPr="00AD6E52">
        <w:rPr>
          <w:rFonts w:ascii="Times New Roman" w:eastAsia="Times New Roman" w:hAnsi="Times New Roman"/>
          <w:b/>
          <w:sz w:val="24"/>
          <w:szCs w:val="24"/>
          <w:lang w:val="ru-RU" w:eastAsia="ru-RU"/>
        </w:rPr>
        <w:t>201</w:t>
      </w:r>
      <w:r w:rsidR="0067478A">
        <w:rPr>
          <w:rFonts w:ascii="Times New Roman" w:eastAsia="Times New Roman" w:hAnsi="Times New Roman"/>
          <w:b/>
          <w:sz w:val="24"/>
          <w:szCs w:val="24"/>
          <w:lang w:val="ru-RU" w:eastAsia="ru-RU"/>
        </w:rPr>
        <w:t>3</w:t>
      </w:r>
      <w:bookmarkStart w:id="0" w:name="_GoBack"/>
      <w:bookmarkEnd w:id="0"/>
    </w:p>
    <w:p w:rsidR="00B534AB" w:rsidRPr="00B534AB" w:rsidRDefault="00B534AB" w:rsidP="00AD6E52">
      <w:pPr>
        <w:spacing w:before="0" w:after="0"/>
        <w:ind w:left="0" w:firstLine="0"/>
        <w:rPr>
          <w:rFonts w:ascii="Times New Roman" w:eastAsia="Times New Roman" w:hAnsi="Times New Roman"/>
          <w:b/>
          <w:sz w:val="24"/>
          <w:szCs w:val="24"/>
          <w:lang w:val="ru-RU" w:eastAsia="ru-RU"/>
        </w:rPr>
      </w:pPr>
    </w:p>
    <w:p w:rsidR="00C4602A" w:rsidRDefault="00C4602A" w:rsidP="00AD6E52">
      <w:pPr>
        <w:spacing w:before="0" w:after="0"/>
        <w:ind w:left="0" w:firstLine="0"/>
        <w:rPr>
          <w:rFonts w:ascii="Times New Roman" w:eastAsia="Times New Roman" w:hAnsi="Times New Roman"/>
          <w:sz w:val="24"/>
          <w:szCs w:val="24"/>
          <w:lang w:val="ru-RU" w:eastAsia="ru-RU"/>
        </w:rPr>
      </w:pPr>
    </w:p>
    <w:p w:rsidR="00900148" w:rsidRDefault="00900148" w:rsidP="00AD6E52">
      <w:pPr>
        <w:spacing w:before="0" w:after="0"/>
        <w:ind w:left="0" w:firstLine="0"/>
        <w:rPr>
          <w:rFonts w:ascii="Times New Roman" w:eastAsia="Times New Roman" w:hAnsi="Times New Roman"/>
          <w:sz w:val="24"/>
          <w:szCs w:val="24"/>
          <w:lang w:val="ru-RU" w:eastAsia="ru-RU"/>
        </w:rPr>
      </w:pPr>
    </w:p>
    <w:p w:rsidR="00FB7AB8" w:rsidRPr="00B534AB" w:rsidRDefault="00FB7AB8" w:rsidP="00AD6E52">
      <w:pPr>
        <w:spacing w:before="0" w:after="0"/>
        <w:ind w:left="0" w:firstLine="0"/>
        <w:rPr>
          <w:rFonts w:ascii="Times New Roman" w:eastAsia="Times New Roman" w:hAnsi="Times New Roman"/>
          <w:sz w:val="24"/>
          <w:szCs w:val="24"/>
          <w:lang w:val="ru-RU" w:eastAsia="ru-RU"/>
        </w:rPr>
      </w:pPr>
      <w:r w:rsidRPr="00B534AB">
        <w:rPr>
          <w:rFonts w:ascii="Times New Roman" w:eastAsia="Times New Roman" w:hAnsi="Times New Roman"/>
          <w:sz w:val="24"/>
          <w:szCs w:val="24"/>
          <w:lang w:val="ru-RU" w:eastAsia="ru-RU"/>
        </w:rPr>
        <w:t>Старший викладач: Гребенніков Вадим Вікторович</w:t>
      </w:r>
    </w:p>
    <w:p w:rsidR="00FB7AB8" w:rsidRDefault="00FB7AB8" w:rsidP="00AD6E52">
      <w:pPr>
        <w:spacing w:before="0" w:after="0"/>
        <w:ind w:left="0" w:firstLine="0"/>
        <w:rPr>
          <w:rFonts w:ascii="Times New Roman" w:eastAsia="Times New Roman" w:hAnsi="Times New Roman"/>
          <w:sz w:val="24"/>
          <w:szCs w:val="24"/>
          <w:lang w:val="ru-RU" w:eastAsia="ru-RU"/>
        </w:rPr>
      </w:pPr>
    </w:p>
    <w:p w:rsidR="00FB7AB8" w:rsidRDefault="00FB7AB8" w:rsidP="00AD6E52">
      <w:pPr>
        <w:spacing w:before="0" w:after="0"/>
        <w:ind w:left="0" w:firstLine="0"/>
        <w:rPr>
          <w:rFonts w:ascii="Times New Roman" w:eastAsia="Times New Roman" w:hAnsi="Times New Roman"/>
          <w:b/>
          <w:sz w:val="24"/>
          <w:szCs w:val="24"/>
          <w:lang w:val="ru-RU" w:eastAsia="ru-RU"/>
        </w:rPr>
      </w:pPr>
    </w:p>
    <w:p w:rsidR="00FB7AB8" w:rsidRPr="00B534AB" w:rsidRDefault="00FB7AB8" w:rsidP="00AD6E52">
      <w:pPr>
        <w:spacing w:before="0" w:after="0"/>
        <w:ind w:left="0" w:firstLine="0"/>
        <w:rPr>
          <w:rFonts w:ascii="Times New Roman" w:hAnsi="Times New Roman"/>
          <w:b/>
          <w:bCs/>
          <w:sz w:val="24"/>
          <w:szCs w:val="24"/>
        </w:rPr>
      </w:pPr>
      <w:r w:rsidRPr="00B534AB">
        <w:rPr>
          <w:rFonts w:ascii="Times New Roman" w:hAnsi="Times New Roman"/>
          <w:b/>
          <w:bCs/>
          <w:sz w:val="24"/>
          <w:szCs w:val="24"/>
        </w:rPr>
        <w:t>Зміст</w:t>
      </w:r>
    </w:p>
    <w:p w:rsidR="00FB7AB8" w:rsidRPr="00B534AB" w:rsidRDefault="00FB7AB8" w:rsidP="00AD6E52">
      <w:pPr>
        <w:spacing w:before="0" w:after="0"/>
        <w:ind w:left="0" w:firstLine="0"/>
        <w:rPr>
          <w:rFonts w:ascii="Times New Roman" w:hAnsi="Times New Roman"/>
          <w:b/>
          <w:bCs/>
          <w:sz w:val="24"/>
          <w:szCs w:val="24"/>
        </w:rPr>
      </w:pPr>
    </w:p>
    <w:p w:rsidR="00FB7AB8" w:rsidRPr="00B534AB"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both"/>
        <w:rPr>
          <w:rFonts w:ascii="Times New Roman" w:hAnsi="Times New Roman"/>
          <w:sz w:val="20"/>
          <w:szCs w:val="20"/>
        </w:rPr>
      </w:pPr>
      <w:r w:rsidRPr="00B534AB">
        <w:rPr>
          <w:rFonts w:ascii="Times New Roman" w:hAnsi="Times New Roman"/>
          <w:bCs/>
          <w:sz w:val="20"/>
          <w:szCs w:val="20"/>
        </w:rPr>
        <w:t xml:space="preserve">1. Нормативно-правові акти </w:t>
      </w:r>
      <w:r w:rsidRPr="00B534AB">
        <w:rPr>
          <w:rFonts w:ascii="Times New Roman" w:hAnsi="Times New Roman"/>
          <w:bCs/>
          <w:sz w:val="20"/>
          <w:szCs w:val="20"/>
          <w:lang w:val="ru-RU"/>
        </w:rPr>
        <w:t>з</w:t>
      </w:r>
      <w:r w:rsidRPr="00B534AB">
        <w:rPr>
          <w:rFonts w:ascii="Times New Roman" w:hAnsi="Times New Roman"/>
          <w:bCs/>
          <w:sz w:val="20"/>
          <w:szCs w:val="20"/>
        </w:rPr>
        <w:t xml:space="preserve"> основн</w:t>
      </w:r>
      <w:r w:rsidRPr="00B534AB">
        <w:rPr>
          <w:rFonts w:ascii="Times New Roman" w:hAnsi="Times New Roman"/>
          <w:bCs/>
          <w:sz w:val="20"/>
          <w:szCs w:val="20"/>
          <w:lang w:val="ru-RU"/>
        </w:rPr>
        <w:t>их</w:t>
      </w:r>
      <w:r w:rsidRPr="00B534AB">
        <w:rPr>
          <w:rFonts w:ascii="Times New Roman" w:hAnsi="Times New Roman"/>
          <w:bCs/>
          <w:sz w:val="20"/>
          <w:szCs w:val="20"/>
        </w:rPr>
        <w:t xml:space="preserve"> положен</w:t>
      </w:r>
      <w:r w:rsidRPr="00B534AB">
        <w:rPr>
          <w:rFonts w:ascii="Times New Roman" w:hAnsi="Times New Roman"/>
          <w:bCs/>
          <w:sz w:val="20"/>
          <w:szCs w:val="20"/>
          <w:lang w:val="ru-RU"/>
        </w:rPr>
        <w:t>ь</w:t>
      </w:r>
      <w:r w:rsidRPr="00B534AB">
        <w:rPr>
          <w:rFonts w:ascii="Times New Roman" w:hAnsi="Times New Roman"/>
          <w:bCs/>
          <w:sz w:val="20"/>
          <w:szCs w:val="20"/>
        </w:rPr>
        <w:t xml:space="preserve"> інформаційної безпеки </w:t>
      </w:r>
    </w:p>
    <w:p w:rsidR="00FB7AB8" w:rsidRPr="00B534AB" w:rsidRDefault="00FB7AB8" w:rsidP="00AD6E52">
      <w:pPr>
        <w:pStyle w:val="a3"/>
        <w:shd w:val="clear" w:color="auto" w:fill="FFFFFF"/>
        <w:spacing w:before="0" w:beforeAutospacing="0" w:after="120" w:afterAutospacing="0"/>
        <w:jc w:val="both"/>
        <w:rPr>
          <w:bCs/>
          <w:sz w:val="20"/>
          <w:szCs w:val="20"/>
          <w:lang w:val="uk-UA"/>
        </w:rPr>
      </w:pPr>
      <w:r w:rsidRPr="00B534AB">
        <w:rPr>
          <w:bCs/>
          <w:sz w:val="20"/>
          <w:szCs w:val="20"/>
          <w:lang w:val="uk-UA"/>
        </w:rPr>
        <w:t xml:space="preserve">2. </w:t>
      </w:r>
      <w:r w:rsidRPr="00B534AB">
        <w:rPr>
          <w:bCs/>
          <w:sz w:val="20"/>
          <w:szCs w:val="20"/>
        </w:rPr>
        <w:t xml:space="preserve">Нормативно-правові акти з </w:t>
      </w:r>
      <w:r w:rsidRPr="00B534AB">
        <w:rPr>
          <w:bCs/>
          <w:sz w:val="20"/>
          <w:szCs w:val="20"/>
          <w:lang w:val="uk-UA"/>
        </w:rPr>
        <w:t>інформатизації та електронного урядування</w:t>
      </w:r>
    </w:p>
    <w:p w:rsidR="00FB7AB8" w:rsidRPr="00B534AB" w:rsidRDefault="00FB7AB8" w:rsidP="00AD6E52">
      <w:pPr>
        <w:shd w:val="clear" w:color="auto" w:fill="FFFFFF"/>
        <w:spacing w:before="0"/>
        <w:ind w:left="0" w:firstLine="0"/>
        <w:jc w:val="both"/>
        <w:outlineLvl w:val="2"/>
        <w:rPr>
          <w:rFonts w:ascii="Times New Roman" w:eastAsia="Times New Roman" w:hAnsi="Times New Roman"/>
          <w:bCs/>
          <w:sz w:val="20"/>
          <w:szCs w:val="20"/>
          <w:lang w:val="ru-RU" w:eastAsia="ru-RU"/>
        </w:rPr>
      </w:pPr>
      <w:r w:rsidRPr="00B534AB">
        <w:rPr>
          <w:rFonts w:ascii="Times New Roman" w:eastAsia="Times New Roman" w:hAnsi="Times New Roman"/>
          <w:bCs/>
          <w:sz w:val="20"/>
          <w:szCs w:val="20"/>
          <w:lang w:val="ru-RU" w:eastAsia="ru-RU"/>
        </w:rPr>
        <w:t>3. Нормативно-правові акти щодо захисту конфіденційної інформації</w:t>
      </w:r>
    </w:p>
    <w:p w:rsidR="00FB7AB8" w:rsidRPr="00B534AB" w:rsidRDefault="00FB7AB8" w:rsidP="00AD6E52">
      <w:pPr>
        <w:pStyle w:val="a3"/>
        <w:shd w:val="clear" w:color="auto" w:fill="FFFFFF"/>
        <w:spacing w:before="0" w:beforeAutospacing="0" w:after="120" w:afterAutospacing="0"/>
        <w:jc w:val="both"/>
        <w:rPr>
          <w:bCs/>
          <w:sz w:val="20"/>
          <w:szCs w:val="20"/>
          <w:lang w:val="uk-UA"/>
        </w:rPr>
      </w:pPr>
      <w:r w:rsidRPr="00B534AB">
        <w:rPr>
          <w:bCs/>
          <w:sz w:val="20"/>
          <w:szCs w:val="20"/>
          <w:lang w:val="uk-UA"/>
        </w:rPr>
        <w:t xml:space="preserve">4. </w:t>
      </w:r>
      <w:r w:rsidRPr="00B534AB">
        <w:rPr>
          <w:bCs/>
          <w:sz w:val="20"/>
          <w:szCs w:val="20"/>
        </w:rPr>
        <w:t>Нормативно-правові акти з</w:t>
      </w:r>
      <w:r w:rsidRPr="00B534AB">
        <w:rPr>
          <w:bCs/>
          <w:sz w:val="20"/>
          <w:szCs w:val="20"/>
          <w:lang w:val="uk-UA"/>
        </w:rPr>
        <w:t xml:space="preserve"> охорони державної таємниці </w:t>
      </w:r>
    </w:p>
    <w:p w:rsidR="00FB7AB8" w:rsidRPr="00B534AB" w:rsidRDefault="00FB7AB8" w:rsidP="00AD6E52">
      <w:pPr>
        <w:pStyle w:val="a3"/>
        <w:shd w:val="clear" w:color="auto" w:fill="FFFFFF"/>
        <w:spacing w:before="0" w:beforeAutospacing="0" w:after="120" w:afterAutospacing="0"/>
        <w:jc w:val="both"/>
        <w:rPr>
          <w:bCs/>
          <w:sz w:val="20"/>
          <w:szCs w:val="20"/>
          <w:lang w:val="uk-UA"/>
        </w:rPr>
      </w:pPr>
      <w:r w:rsidRPr="00B534AB">
        <w:rPr>
          <w:bCs/>
          <w:sz w:val="20"/>
          <w:szCs w:val="20"/>
          <w:lang w:val="uk-UA"/>
        </w:rPr>
        <w:t xml:space="preserve">5. </w:t>
      </w:r>
      <w:r w:rsidRPr="00B534AB">
        <w:rPr>
          <w:bCs/>
          <w:sz w:val="20"/>
          <w:szCs w:val="20"/>
        </w:rPr>
        <w:t xml:space="preserve">Нормативно-правові акти щодо захисту </w:t>
      </w:r>
      <w:r w:rsidRPr="00B534AB">
        <w:rPr>
          <w:bCs/>
          <w:sz w:val="20"/>
          <w:szCs w:val="20"/>
          <w:lang w:val="uk-UA"/>
        </w:rPr>
        <w:t xml:space="preserve">інформації в </w:t>
      </w:r>
      <w:r w:rsidRPr="00B534AB">
        <w:rPr>
          <w:sz w:val="20"/>
          <w:szCs w:val="20"/>
          <w:lang w:val="uk-UA" w:eastAsia="uk-UA"/>
        </w:rPr>
        <w:t>телекомунікаційних системах</w:t>
      </w:r>
    </w:p>
    <w:p w:rsidR="00FB7AB8" w:rsidRPr="00B534AB" w:rsidRDefault="00FB7AB8" w:rsidP="00AD6E52">
      <w:pPr>
        <w:pStyle w:val="a3"/>
        <w:shd w:val="clear" w:color="auto" w:fill="FFFFFF"/>
        <w:spacing w:before="0" w:beforeAutospacing="0" w:after="120" w:afterAutospacing="0"/>
        <w:jc w:val="both"/>
        <w:rPr>
          <w:bCs/>
          <w:sz w:val="20"/>
          <w:szCs w:val="20"/>
          <w:lang w:val="uk-UA"/>
        </w:rPr>
      </w:pPr>
      <w:r w:rsidRPr="00B534AB">
        <w:rPr>
          <w:bCs/>
          <w:sz w:val="20"/>
          <w:szCs w:val="20"/>
          <w:lang w:val="uk-UA"/>
        </w:rPr>
        <w:t xml:space="preserve">6. </w:t>
      </w:r>
      <w:r w:rsidRPr="00B534AB">
        <w:rPr>
          <w:bCs/>
          <w:sz w:val="20"/>
          <w:szCs w:val="20"/>
        </w:rPr>
        <w:t>Нормативно-правові акти з</w:t>
      </w:r>
      <w:r w:rsidRPr="00B534AB">
        <w:rPr>
          <w:bCs/>
          <w:sz w:val="20"/>
          <w:szCs w:val="20"/>
          <w:lang w:val="uk-UA"/>
        </w:rPr>
        <w:t xml:space="preserve"> технічного захисту інформації </w:t>
      </w:r>
    </w:p>
    <w:p w:rsidR="00FB7AB8" w:rsidRPr="00B534AB" w:rsidRDefault="00FB7AB8" w:rsidP="00AD6E52">
      <w:pPr>
        <w:pStyle w:val="a3"/>
        <w:spacing w:before="0" w:beforeAutospacing="0" w:after="120" w:afterAutospacing="0"/>
        <w:jc w:val="both"/>
        <w:rPr>
          <w:bCs/>
          <w:sz w:val="20"/>
          <w:szCs w:val="20"/>
        </w:rPr>
      </w:pPr>
      <w:r w:rsidRPr="00B534AB">
        <w:rPr>
          <w:bCs/>
          <w:sz w:val="20"/>
          <w:szCs w:val="20"/>
          <w:lang w:val="uk-UA"/>
        </w:rPr>
        <w:t xml:space="preserve">7. </w:t>
      </w:r>
      <w:r w:rsidRPr="00B534AB">
        <w:rPr>
          <w:sz w:val="20"/>
          <w:szCs w:val="20"/>
        </w:rPr>
        <w:t>Закон</w:t>
      </w:r>
      <w:r w:rsidRPr="00B534AB">
        <w:rPr>
          <w:sz w:val="20"/>
          <w:szCs w:val="20"/>
          <w:lang w:val="uk-UA"/>
        </w:rPr>
        <w:t>и</w:t>
      </w:r>
      <w:r w:rsidRPr="00B534AB">
        <w:rPr>
          <w:sz w:val="20"/>
          <w:szCs w:val="20"/>
        </w:rPr>
        <w:t xml:space="preserve"> </w:t>
      </w:r>
      <w:r w:rsidRPr="00B534AB">
        <w:rPr>
          <w:bCs/>
          <w:sz w:val="20"/>
          <w:szCs w:val="20"/>
          <w:lang w:val="uk-UA"/>
        </w:rPr>
        <w:t>п</w:t>
      </w:r>
      <w:r w:rsidRPr="00B534AB">
        <w:rPr>
          <w:bCs/>
          <w:sz w:val="20"/>
          <w:szCs w:val="20"/>
        </w:rPr>
        <w:t>ро електронн</w:t>
      </w:r>
      <w:r w:rsidRPr="00B534AB">
        <w:rPr>
          <w:bCs/>
          <w:sz w:val="20"/>
          <w:szCs w:val="20"/>
          <w:lang w:val="uk-UA"/>
        </w:rPr>
        <w:t>ий</w:t>
      </w:r>
      <w:r w:rsidRPr="00B534AB">
        <w:rPr>
          <w:bCs/>
          <w:sz w:val="20"/>
          <w:szCs w:val="20"/>
        </w:rPr>
        <w:t xml:space="preserve"> документообіг</w:t>
      </w:r>
      <w:r w:rsidRPr="00B534AB">
        <w:rPr>
          <w:bCs/>
          <w:sz w:val="20"/>
          <w:szCs w:val="20"/>
          <w:lang w:val="uk-UA"/>
        </w:rPr>
        <w:t xml:space="preserve"> та</w:t>
      </w:r>
      <w:r w:rsidRPr="00B534AB">
        <w:rPr>
          <w:bCs/>
          <w:sz w:val="20"/>
          <w:szCs w:val="20"/>
        </w:rPr>
        <w:t xml:space="preserve"> цифровий підпис</w:t>
      </w:r>
    </w:p>
    <w:p w:rsidR="00FB7AB8" w:rsidRPr="00B534AB" w:rsidRDefault="00FB7AB8" w:rsidP="00AD6E52">
      <w:pPr>
        <w:pStyle w:val="a3"/>
        <w:spacing w:before="0" w:beforeAutospacing="0" w:after="120" w:afterAutospacing="0"/>
        <w:jc w:val="both"/>
        <w:rPr>
          <w:bCs/>
          <w:sz w:val="20"/>
          <w:szCs w:val="20"/>
          <w:lang w:val="uk-UA"/>
        </w:rPr>
      </w:pPr>
      <w:r w:rsidRPr="00B534AB">
        <w:rPr>
          <w:bCs/>
          <w:sz w:val="20"/>
          <w:szCs w:val="20"/>
          <w:lang w:val="uk-UA"/>
        </w:rPr>
        <w:t xml:space="preserve">8. </w:t>
      </w:r>
      <w:r w:rsidRPr="00B534AB">
        <w:rPr>
          <w:sz w:val="20"/>
          <w:szCs w:val="20"/>
          <w:lang w:val="uk-UA"/>
        </w:rPr>
        <w:t>Підзаконні акти</w:t>
      </w:r>
      <w:r w:rsidRPr="00B534AB">
        <w:rPr>
          <w:sz w:val="20"/>
          <w:szCs w:val="20"/>
        </w:rPr>
        <w:t xml:space="preserve"> </w:t>
      </w:r>
      <w:r w:rsidRPr="00B534AB">
        <w:rPr>
          <w:sz w:val="20"/>
          <w:szCs w:val="20"/>
          <w:lang w:val="uk-UA"/>
        </w:rPr>
        <w:t>щод</w:t>
      </w:r>
      <w:r w:rsidRPr="00B534AB">
        <w:rPr>
          <w:bCs/>
          <w:sz w:val="20"/>
          <w:szCs w:val="20"/>
        </w:rPr>
        <w:t>о електронн</w:t>
      </w:r>
      <w:r w:rsidRPr="00B534AB">
        <w:rPr>
          <w:bCs/>
          <w:sz w:val="20"/>
          <w:szCs w:val="20"/>
          <w:lang w:val="uk-UA"/>
        </w:rPr>
        <w:t>ого</w:t>
      </w:r>
      <w:r w:rsidRPr="00B534AB">
        <w:rPr>
          <w:bCs/>
          <w:sz w:val="20"/>
          <w:szCs w:val="20"/>
        </w:rPr>
        <w:t xml:space="preserve"> документообіг</w:t>
      </w:r>
      <w:r w:rsidRPr="00B534AB">
        <w:rPr>
          <w:bCs/>
          <w:sz w:val="20"/>
          <w:szCs w:val="20"/>
          <w:lang w:val="uk-UA"/>
        </w:rPr>
        <w:t>у та</w:t>
      </w:r>
      <w:r w:rsidRPr="00B534AB">
        <w:rPr>
          <w:bCs/>
          <w:sz w:val="20"/>
          <w:szCs w:val="20"/>
        </w:rPr>
        <w:t xml:space="preserve"> цифров</w:t>
      </w:r>
      <w:r w:rsidRPr="00B534AB">
        <w:rPr>
          <w:bCs/>
          <w:sz w:val="20"/>
          <w:szCs w:val="20"/>
          <w:lang w:val="uk-UA"/>
        </w:rPr>
        <w:t>ого</w:t>
      </w:r>
      <w:r w:rsidRPr="00B534AB">
        <w:rPr>
          <w:bCs/>
          <w:sz w:val="20"/>
          <w:szCs w:val="20"/>
        </w:rPr>
        <w:t xml:space="preserve"> підпис</w:t>
      </w:r>
      <w:r w:rsidRPr="00B534AB">
        <w:rPr>
          <w:bCs/>
          <w:sz w:val="20"/>
          <w:szCs w:val="20"/>
          <w:lang w:val="uk-UA"/>
        </w:rPr>
        <w:t>у</w:t>
      </w:r>
    </w:p>
    <w:p w:rsidR="00FB7AB8" w:rsidRPr="00B534AB" w:rsidRDefault="00FB7AB8" w:rsidP="00AD6E52">
      <w:pPr>
        <w:shd w:val="clear" w:color="auto" w:fill="FFFFFF"/>
        <w:spacing w:before="0"/>
        <w:ind w:left="0" w:firstLine="0"/>
        <w:jc w:val="both"/>
        <w:outlineLvl w:val="2"/>
        <w:rPr>
          <w:rFonts w:ascii="Times New Roman" w:hAnsi="Times New Roman"/>
          <w:bCs/>
          <w:sz w:val="20"/>
          <w:szCs w:val="20"/>
          <w:lang w:val="ru-RU"/>
        </w:rPr>
      </w:pPr>
      <w:r w:rsidRPr="00B534AB">
        <w:rPr>
          <w:rFonts w:ascii="Times New Roman" w:eastAsia="Times New Roman" w:hAnsi="Times New Roman"/>
          <w:bCs/>
          <w:sz w:val="20"/>
          <w:szCs w:val="20"/>
          <w:lang w:val="ru-RU" w:eastAsia="ru-RU"/>
        </w:rPr>
        <w:t xml:space="preserve">9. Нормативно-правові акти з </w:t>
      </w:r>
      <w:r w:rsidRPr="00B534AB">
        <w:rPr>
          <w:rFonts w:ascii="Times New Roman" w:eastAsia="Times New Roman" w:hAnsi="Times New Roman"/>
          <w:kern w:val="36"/>
          <w:sz w:val="20"/>
          <w:szCs w:val="20"/>
          <w:lang w:val="ru-RU" w:eastAsia="ru-RU"/>
        </w:rPr>
        <w:t xml:space="preserve">ліцензування </w:t>
      </w:r>
      <w:r w:rsidRPr="00B534AB">
        <w:rPr>
          <w:rFonts w:ascii="Times New Roman" w:hAnsi="Times New Roman"/>
          <w:bCs/>
          <w:sz w:val="20"/>
          <w:szCs w:val="20"/>
        </w:rPr>
        <w:t>діяльності</w:t>
      </w:r>
      <w:r w:rsidRPr="00B534AB">
        <w:rPr>
          <w:rFonts w:ascii="Times New Roman" w:hAnsi="Times New Roman"/>
          <w:kern w:val="36"/>
          <w:sz w:val="20"/>
          <w:szCs w:val="20"/>
          <w:lang w:val="ru-RU"/>
        </w:rPr>
        <w:t xml:space="preserve"> </w:t>
      </w:r>
      <w:r w:rsidRPr="00B534AB">
        <w:rPr>
          <w:rFonts w:ascii="Times New Roman" w:eastAsia="Times New Roman" w:hAnsi="Times New Roman"/>
          <w:kern w:val="36"/>
          <w:sz w:val="20"/>
          <w:szCs w:val="20"/>
          <w:lang w:val="ru-RU" w:eastAsia="ru-RU"/>
        </w:rPr>
        <w:t>у сферах інформаційної безпеки</w:t>
      </w:r>
      <w:r w:rsidRPr="00B534AB">
        <w:rPr>
          <w:rFonts w:ascii="Times New Roman" w:hAnsi="Times New Roman"/>
          <w:bCs/>
          <w:sz w:val="20"/>
          <w:szCs w:val="20"/>
        </w:rPr>
        <w:t xml:space="preserve"> </w:t>
      </w:r>
    </w:p>
    <w:p w:rsidR="00FB7AB8" w:rsidRPr="00B534AB" w:rsidRDefault="00FB7AB8" w:rsidP="00AD6E52">
      <w:pPr>
        <w:spacing w:before="0"/>
        <w:ind w:left="0" w:firstLine="0"/>
        <w:jc w:val="both"/>
        <w:outlineLvl w:val="0"/>
        <w:rPr>
          <w:rFonts w:ascii="Times New Roman" w:hAnsi="Times New Roman"/>
          <w:kern w:val="36"/>
          <w:sz w:val="20"/>
          <w:szCs w:val="20"/>
        </w:rPr>
      </w:pPr>
      <w:r w:rsidRPr="00B534AB">
        <w:rPr>
          <w:rFonts w:ascii="Times New Roman" w:hAnsi="Times New Roman"/>
          <w:bCs/>
          <w:sz w:val="20"/>
          <w:szCs w:val="20"/>
        </w:rPr>
        <w:t>1</w:t>
      </w:r>
      <w:r w:rsidRPr="00B534AB">
        <w:rPr>
          <w:rFonts w:ascii="Times New Roman" w:hAnsi="Times New Roman"/>
          <w:bCs/>
          <w:sz w:val="20"/>
          <w:szCs w:val="20"/>
          <w:lang w:val="ru-RU"/>
        </w:rPr>
        <w:t>0</w:t>
      </w:r>
      <w:r w:rsidRPr="00B534AB">
        <w:rPr>
          <w:rFonts w:ascii="Times New Roman" w:hAnsi="Times New Roman"/>
          <w:bCs/>
          <w:sz w:val="20"/>
          <w:szCs w:val="20"/>
        </w:rPr>
        <w:t xml:space="preserve">. Нормативно-правові акти </w:t>
      </w:r>
      <w:r w:rsidRPr="00B534AB">
        <w:rPr>
          <w:rFonts w:ascii="Times New Roman" w:hAnsi="Times New Roman"/>
          <w:sz w:val="20"/>
          <w:szCs w:val="20"/>
        </w:rPr>
        <w:t xml:space="preserve">з державної експертизи </w:t>
      </w:r>
      <w:r w:rsidRPr="00B534AB">
        <w:rPr>
          <w:rFonts w:ascii="Times New Roman" w:hAnsi="Times New Roman"/>
          <w:kern w:val="36"/>
          <w:sz w:val="20"/>
          <w:szCs w:val="20"/>
        </w:rPr>
        <w:t>у сферах інформаційної безпеки</w:t>
      </w:r>
    </w:p>
    <w:p w:rsidR="00FB7AB8" w:rsidRPr="002246FA" w:rsidRDefault="00FB7AB8" w:rsidP="00AD6E52">
      <w:pPr>
        <w:spacing w:before="0" w:after="0"/>
        <w:ind w:left="0" w:firstLine="0"/>
        <w:rPr>
          <w:rFonts w:ascii="Times New Roman" w:hAnsi="Times New Roman"/>
          <w:b/>
          <w:bCs/>
          <w:sz w:val="20"/>
          <w:szCs w:val="20"/>
          <w:lang w:val="ru-RU"/>
        </w:rPr>
      </w:pPr>
    </w:p>
    <w:p w:rsidR="00FB7AB8" w:rsidRDefault="00FB7AB8" w:rsidP="00AD6E52">
      <w:pPr>
        <w:shd w:val="clear" w:color="auto" w:fill="FFFFFF"/>
        <w:spacing w:before="0" w:after="0"/>
        <w:ind w:left="0" w:firstLine="0"/>
        <w:outlineLvl w:val="2"/>
        <w:rPr>
          <w:rFonts w:ascii="Times New Roman" w:eastAsia="Times New Roman" w:hAnsi="Times New Roman"/>
          <w:b/>
          <w:bCs/>
          <w:sz w:val="20"/>
          <w:szCs w:val="20"/>
          <w:lang w:val="ru-RU" w:eastAsia="ru-RU"/>
        </w:rPr>
      </w:pPr>
    </w:p>
    <w:p w:rsidR="00FB7AB8" w:rsidRPr="00C4602A" w:rsidRDefault="00B534AB" w:rsidP="00AD6E52">
      <w:pPr>
        <w:pStyle w:val="a3"/>
        <w:shd w:val="clear" w:color="auto" w:fill="FFFFFF"/>
        <w:spacing w:before="0" w:beforeAutospacing="0" w:after="0" w:afterAutospacing="0"/>
        <w:jc w:val="center"/>
        <w:rPr>
          <w:b/>
          <w:bCs/>
        </w:rPr>
      </w:pPr>
      <w:r>
        <w:rPr>
          <w:b/>
          <w:bCs/>
          <w:lang w:val="uk-UA"/>
        </w:rPr>
        <w:lastRenderedPageBreak/>
        <w:t xml:space="preserve">1. </w:t>
      </w:r>
      <w:r w:rsidR="00FB7AB8" w:rsidRPr="00C4602A">
        <w:rPr>
          <w:b/>
          <w:bCs/>
        </w:rPr>
        <w:t>Нормативн</w:t>
      </w:r>
      <w:r w:rsidR="00FB7AB8" w:rsidRPr="00C4602A">
        <w:rPr>
          <w:b/>
          <w:bCs/>
          <w:lang w:val="uk-UA"/>
        </w:rPr>
        <w:t>о-правов</w:t>
      </w:r>
      <w:r w:rsidR="00FB7AB8" w:rsidRPr="00C4602A">
        <w:rPr>
          <w:b/>
          <w:bCs/>
        </w:rPr>
        <w:t xml:space="preserve">і акти з </w:t>
      </w:r>
      <w:r w:rsidR="00FB7AB8" w:rsidRPr="00C4602A">
        <w:rPr>
          <w:b/>
          <w:bCs/>
          <w:lang w:val="uk-UA"/>
        </w:rPr>
        <w:t>основ</w:t>
      </w:r>
      <w:r w:rsidR="00FB7AB8" w:rsidRPr="00C4602A">
        <w:rPr>
          <w:b/>
          <w:bCs/>
        </w:rPr>
        <w:t xml:space="preserve">них положень </w:t>
      </w:r>
    </w:p>
    <w:p w:rsidR="00FB7AB8" w:rsidRPr="00C4602A" w:rsidRDefault="00FB7AB8" w:rsidP="00AD6E52">
      <w:pPr>
        <w:pStyle w:val="a3"/>
        <w:shd w:val="clear" w:color="auto" w:fill="FFFFFF"/>
        <w:spacing w:before="0" w:beforeAutospacing="0" w:after="0" w:afterAutospacing="0"/>
        <w:jc w:val="center"/>
        <w:rPr>
          <w:b/>
          <w:bCs/>
        </w:rPr>
      </w:pPr>
      <w:r w:rsidRPr="00C4602A">
        <w:rPr>
          <w:b/>
          <w:bCs/>
        </w:rPr>
        <w:t xml:space="preserve">інформаційної безпеки </w:t>
      </w:r>
    </w:p>
    <w:p w:rsidR="00FB7AB8" w:rsidRPr="002246FA" w:rsidRDefault="00FB7AB8" w:rsidP="00AD6E52">
      <w:pPr>
        <w:pStyle w:val="a3"/>
        <w:shd w:val="clear" w:color="auto" w:fill="FFFFFF"/>
        <w:spacing w:before="0" w:beforeAutospacing="0" w:after="0" w:afterAutospacing="0"/>
        <w:jc w:val="both"/>
        <w:rPr>
          <w:sz w:val="20"/>
          <w:szCs w:val="20"/>
          <w:lang w:val="uk-UA"/>
        </w:rPr>
      </w:pPr>
    </w:p>
    <w:p w:rsidR="00FB7AB8" w:rsidRPr="002246FA" w:rsidRDefault="00FB7AB8" w:rsidP="00AD6E52">
      <w:pPr>
        <w:shd w:val="clear" w:color="auto" w:fill="FFFFFF"/>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eastAsia="ru-RU"/>
        </w:rPr>
        <w:t xml:space="preserve">Під час створення сучасної та ефективної системи забезпечення інформаційної безпеки істотного значення набуває наявність відповідної нормативно-правової бази, без якої неможливо охопити усі сфери життєдіяльності суспільства в рамках єдиного правового поля, розробити загальнонаціональну концепцію розвитку держави й ефективно реалізовувати політику національної безпеки в інформаційній сфері. </w:t>
      </w:r>
    </w:p>
    <w:p w:rsidR="00FB7AB8" w:rsidRPr="002246FA" w:rsidRDefault="00FB7AB8" w:rsidP="00AD6E52">
      <w:pPr>
        <w:shd w:val="clear" w:color="auto" w:fill="FFFFFF"/>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eastAsia="ru-RU"/>
        </w:rPr>
        <w:t xml:space="preserve">Це означає, що всі без винятку дії щодо захисту й реалізації національних інтересів України в будь-якій сфері й на будь-якому рівні мають передусім спиратися на чинне законодавство України, підтверджувати законність функціонування системи національної безпеки. </w:t>
      </w:r>
      <w:r w:rsidRPr="002246FA">
        <w:rPr>
          <w:rFonts w:ascii="Times New Roman" w:eastAsia="Times New Roman" w:hAnsi="Times New Roman"/>
          <w:sz w:val="20"/>
          <w:szCs w:val="20"/>
          <w:lang w:val="ru-RU" w:eastAsia="ru-RU"/>
        </w:rPr>
        <w:t>Водночас у демократичному суспільстві такі дії суб'єктів забезпечення національної безпеки повинні відповідати національному законодавству, а також загальновизнаним міжнародно-правовим нормам та бути під контролем громадськості.</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З огляду на викладене законність функціонування є однією з головних вимог до системи забезпечення інформаційної безпеки. Ця законність повинна базуватися на сукупності законів і підзаконних нормативних актів, які спрямовані на створення необхідних умов для захисту національних інтересів в інформаційній та інших сферах життя країни.</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Так, зокрема, наявність необхідної та достатньої нормативної бази і механізмів її реалізації та контролю дозволяє системі забезпечення національної безпеки України ефективно функціонувати в сучасних умовах.</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rPr>
      </w:pPr>
      <w:r w:rsidRPr="002246FA">
        <w:rPr>
          <w:sz w:val="20"/>
          <w:szCs w:val="20"/>
          <w:u w:val="single"/>
        </w:rPr>
        <w:t>Нормативна база інформаційної безпеки повинна виконувати три основні функції:</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1. Регулювати взаємовідносини між суб'єктами інформаційної безпеки, визначати їх права, обов'язки та відповідальність. </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2. Нормативно забезпечувати дії суб'єктів інформаційної безпеки на всіх рівнях, а саме - людини, суспільства, держави.</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3. Встановлювати порядок застосування різних сил і засобів забезпечення інформаційної безпеки.</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Найбільш актуальним завданням у сфері забезпечення інформаційної безпеки держави на сьогодні є формування відповідних положень національного інформаційного законодавства щодо правового забезпечення діяльності в інформаційній сфері відповідних суб'єктів, у першу чергу державних органів, на які державою покладено виконання пов'язаних з цим функцій.</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За роки незалежності в Україні закладено законодавчі основи системи забезпечення інформаційної безпеки, зокрема було напрацьовано великий масив нормативно-правових актів, де визначені основні повноваження державних органів в інформаційній сфері. Акти національного </w:t>
      </w:r>
      <w:r w:rsidRPr="002246FA">
        <w:rPr>
          <w:sz w:val="20"/>
          <w:szCs w:val="20"/>
        </w:rPr>
        <w:lastRenderedPageBreak/>
        <w:t>законодавства, які регламентують діяльність державних органів, організацій і громадян в інформаційній сфері, встановлюють повноваження державних органів щодо забезпечення інформаційної безпеки України.</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rPr>
        <w:t xml:space="preserve">З огляду на викладене нормативну базу </w:t>
      </w:r>
      <w:r w:rsidRPr="002246FA">
        <w:rPr>
          <w:sz w:val="20"/>
          <w:szCs w:val="20"/>
          <w:lang w:val="uk-UA"/>
        </w:rPr>
        <w:t>з</w:t>
      </w:r>
      <w:r w:rsidRPr="002246FA">
        <w:rPr>
          <w:sz w:val="20"/>
          <w:szCs w:val="20"/>
        </w:rPr>
        <w:t xml:space="preserve"> національної безпеки України в інформаційній сфері доцільно розглядати з урахуванням </w:t>
      </w:r>
      <w:r w:rsidRPr="002246FA">
        <w:rPr>
          <w:sz w:val="20"/>
          <w:szCs w:val="20"/>
          <w:lang w:val="uk-UA"/>
        </w:rPr>
        <w:t>3-рівнево</w:t>
      </w:r>
      <w:r w:rsidRPr="002246FA">
        <w:rPr>
          <w:sz w:val="20"/>
          <w:szCs w:val="20"/>
        </w:rPr>
        <w:t>ї ієрархії нормативних актів</w:t>
      </w:r>
      <w:r w:rsidRPr="002246FA">
        <w:rPr>
          <w:sz w:val="20"/>
          <w:szCs w:val="20"/>
          <w:lang w:val="uk-UA"/>
        </w:rPr>
        <w:t>: першого (вищого), другого та третього рівня НПЗІБ.</w:t>
      </w:r>
      <w:r w:rsidRPr="002246FA">
        <w:rPr>
          <w:sz w:val="20"/>
          <w:szCs w:val="20"/>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b/>
          <w:sz w:val="20"/>
          <w:szCs w:val="20"/>
          <w:lang w:val="uk-UA"/>
        </w:rPr>
        <w:t>Перший (вищий)</w:t>
      </w:r>
      <w:r w:rsidRPr="002246FA">
        <w:rPr>
          <w:sz w:val="20"/>
          <w:szCs w:val="20"/>
          <w:lang w:val="uk-UA"/>
        </w:rPr>
        <w:t xml:space="preserve"> </w:t>
      </w:r>
      <w:r w:rsidRPr="002246FA">
        <w:rPr>
          <w:b/>
          <w:sz w:val="20"/>
          <w:szCs w:val="20"/>
          <w:lang w:val="uk-UA"/>
        </w:rPr>
        <w:t xml:space="preserve">рівень </w:t>
      </w:r>
      <w:r w:rsidRPr="002246FA">
        <w:rPr>
          <w:sz w:val="20"/>
          <w:szCs w:val="20"/>
          <w:lang w:val="uk-UA"/>
        </w:rPr>
        <w:t>визначає концептуальні положення національної безпеки України в усіх сферах її існування. Це норми Конституції України, закон України «Про основи національної безпеки України» та «</w:t>
      </w:r>
      <w:r w:rsidRPr="002246FA">
        <w:rPr>
          <w:bCs/>
          <w:color w:val="000000"/>
          <w:sz w:val="20"/>
          <w:szCs w:val="20"/>
          <w:lang w:val="uk-UA"/>
        </w:rPr>
        <w:t>Стратегія національної безпеки України», а також «</w:t>
      </w:r>
      <w:r w:rsidRPr="002246FA">
        <w:rPr>
          <w:bCs/>
          <w:sz w:val="20"/>
          <w:szCs w:val="20"/>
          <w:bdr w:val="none" w:sz="0" w:space="0" w:color="auto" w:frame="1"/>
          <w:lang w:val="uk-UA"/>
        </w:rPr>
        <w:t>Доктрина інформаційної безпеки України» (у разі прийняття)</w:t>
      </w:r>
      <w:r w:rsidRPr="002246FA">
        <w:rPr>
          <w:sz w:val="20"/>
          <w:szCs w:val="20"/>
          <w:lang w:val="uk-UA"/>
        </w:rPr>
        <w:t xml:space="preserve">. </w:t>
      </w:r>
      <w:r w:rsidRPr="002246FA">
        <w:rPr>
          <w:sz w:val="20"/>
          <w:szCs w:val="20"/>
        </w:rPr>
        <w:t>Ці документи враховують основні положення міжнародних договорів і угод, ратифікованих Україною, які стосуються її національної безпеки.</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b/>
          <w:sz w:val="20"/>
          <w:szCs w:val="20"/>
          <w:lang w:val="uk-UA"/>
        </w:rPr>
        <w:t>Д</w:t>
      </w:r>
      <w:r w:rsidRPr="002246FA">
        <w:rPr>
          <w:b/>
          <w:sz w:val="20"/>
          <w:szCs w:val="20"/>
        </w:rPr>
        <w:t>руг</w:t>
      </w:r>
      <w:r w:rsidRPr="002246FA">
        <w:rPr>
          <w:b/>
          <w:sz w:val="20"/>
          <w:szCs w:val="20"/>
          <w:lang w:val="uk-UA"/>
        </w:rPr>
        <w:t>ий</w:t>
      </w:r>
      <w:r w:rsidRPr="002246FA">
        <w:rPr>
          <w:b/>
          <w:sz w:val="20"/>
          <w:szCs w:val="20"/>
        </w:rPr>
        <w:t xml:space="preserve"> </w:t>
      </w:r>
      <w:r w:rsidRPr="002246FA">
        <w:rPr>
          <w:b/>
          <w:sz w:val="20"/>
          <w:szCs w:val="20"/>
          <w:lang w:val="uk-UA"/>
        </w:rPr>
        <w:t>рівень</w:t>
      </w:r>
      <w:r w:rsidRPr="002246FA">
        <w:rPr>
          <w:sz w:val="20"/>
          <w:szCs w:val="20"/>
        </w:rPr>
        <w:t xml:space="preserve"> </w:t>
      </w:r>
      <w:r w:rsidRPr="002246FA">
        <w:rPr>
          <w:sz w:val="20"/>
          <w:szCs w:val="20"/>
          <w:lang w:val="uk-UA"/>
        </w:rPr>
        <w:t>визначає</w:t>
      </w:r>
      <w:r w:rsidRPr="002246FA">
        <w:rPr>
          <w:sz w:val="20"/>
          <w:szCs w:val="20"/>
        </w:rPr>
        <w:t xml:space="preserve"> важливі положення забезпечення національної безпеки в інформаційній сфері</w:t>
      </w:r>
      <w:r w:rsidRPr="002246FA">
        <w:rPr>
          <w:sz w:val="20"/>
          <w:szCs w:val="20"/>
          <w:lang w:val="uk-UA"/>
        </w:rPr>
        <w:t>.</w:t>
      </w:r>
      <w:r w:rsidRPr="002246FA">
        <w:rPr>
          <w:sz w:val="20"/>
          <w:szCs w:val="20"/>
        </w:rPr>
        <w:t xml:space="preserve"> </w:t>
      </w:r>
      <w:r w:rsidRPr="002246FA">
        <w:rPr>
          <w:sz w:val="20"/>
          <w:szCs w:val="20"/>
          <w:lang w:val="uk-UA"/>
        </w:rPr>
        <w:t>Це</w:t>
      </w:r>
      <w:r w:rsidRPr="002246FA">
        <w:rPr>
          <w:sz w:val="20"/>
          <w:szCs w:val="20"/>
        </w:rPr>
        <w:t xml:space="preserve"> закони конститутивного напрямку</w:t>
      </w:r>
      <w:r w:rsidRPr="002246FA">
        <w:rPr>
          <w:sz w:val="20"/>
          <w:szCs w:val="20"/>
          <w:lang w:val="uk-UA"/>
        </w:rPr>
        <w:t>:</w:t>
      </w:r>
      <w:r w:rsidRPr="002246FA">
        <w:rPr>
          <w:sz w:val="20"/>
          <w:szCs w:val="20"/>
        </w:rPr>
        <w:t xml:space="preserve"> «Про Основні засади розвитку інформаційного суспільства в Україні на 2007-2015 роки», «Про інформацію», «Про доступ до публічної інформації», «Про захист персональних даних», «Про державну таємницю», «Про захист інформації в інформаційно-телекомунікаційних системах» </w:t>
      </w:r>
      <w:r w:rsidRPr="002246FA">
        <w:rPr>
          <w:sz w:val="20"/>
          <w:szCs w:val="20"/>
          <w:lang w:val="uk-UA"/>
        </w:rPr>
        <w:t>тощо</w:t>
      </w:r>
      <w:r w:rsidRPr="002246FA">
        <w:rPr>
          <w:sz w:val="20"/>
          <w:szCs w:val="20"/>
        </w:rPr>
        <w:t>.</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b/>
          <w:sz w:val="20"/>
          <w:szCs w:val="20"/>
          <w:lang w:val="uk-UA"/>
        </w:rPr>
        <w:t>Т</w:t>
      </w:r>
      <w:r w:rsidRPr="002246FA">
        <w:rPr>
          <w:b/>
          <w:sz w:val="20"/>
          <w:szCs w:val="20"/>
        </w:rPr>
        <w:t>рет</w:t>
      </w:r>
      <w:r w:rsidRPr="002246FA">
        <w:rPr>
          <w:b/>
          <w:sz w:val="20"/>
          <w:szCs w:val="20"/>
          <w:lang w:val="uk-UA"/>
        </w:rPr>
        <w:t>ій</w:t>
      </w:r>
      <w:r w:rsidRPr="002246FA">
        <w:rPr>
          <w:b/>
          <w:sz w:val="20"/>
          <w:szCs w:val="20"/>
        </w:rPr>
        <w:t xml:space="preserve"> </w:t>
      </w:r>
      <w:r w:rsidRPr="002246FA">
        <w:rPr>
          <w:b/>
          <w:sz w:val="20"/>
          <w:szCs w:val="20"/>
          <w:lang w:val="uk-UA"/>
        </w:rPr>
        <w:t>рівень</w:t>
      </w:r>
      <w:r w:rsidRPr="002246FA">
        <w:rPr>
          <w:sz w:val="20"/>
          <w:szCs w:val="20"/>
        </w:rPr>
        <w:t xml:space="preserve"> </w:t>
      </w:r>
      <w:r w:rsidRPr="002246FA">
        <w:rPr>
          <w:sz w:val="20"/>
          <w:szCs w:val="20"/>
          <w:lang w:val="uk-UA"/>
        </w:rPr>
        <w:t>визначає</w:t>
      </w:r>
      <w:r w:rsidRPr="002246FA">
        <w:rPr>
          <w:sz w:val="20"/>
          <w:szCs w:val="20"/>
        </w:rPr>
        <w:t xml:space="preserve"> діяльн</w:t>
      </w:r>
      <w:r w:rsidRPr="002246FA">
        <w:rPr>
          <w:sz w:val="20"/>
          <w:szCs w:val="20"/>
          <w:lang w:val="uk-UA"/>
        </w:rPr>
        <w:t>і</w:t>
      </w:r>
      <w:r w:rsidRPr="002246FA">
        <w:rPr>
          <w:sz w:val="20"/>
          <w:szCs w:val="20"/>
        </w:rPr>
        <w:t>ст</w:t>
      </w:r>
      <w:r w:rsidRPr="002246FA">
        <w:rPr>
          <w:sz w:val="20"/>
          <w:szCs w:val="20"/>
          <w:lang w:val="uk-UA"/>
        </w:rPr>
        <w:t>ь</w:t>
      </w:r>
      <w:r w:rsidRPr="002246FA">
        <w:rPr>
          <w:sz w:val="20"/>
          <w:szCs w:val="20"/>
        </w:rPr>
        <w:t xml:space="preserve"> державних органів у процесі забезпечення національної безпеки в інформаційній та інших сферах</w:t>
      </w:r>
      <w:r w:rsidRPr="002246FA">
        <w:rPr>
          <w:sz w:val="20"/>
          <w:szCs w:val="20"/>
          <w:lang w:val="uk-UA"/>
        </w:rPr>
        <w:t xml:space="preserve">. Це закони інституційного </w:t>
      </w:r>
      <w:r w:rsidRPr="002246FA">
        <w:rPr>
          <w:sz w:val="20"/>
          <w:szCs w:val="20"/>
        </w:rPr>
        <w:t>напрямку</w:t>
      </w:r>
      <w:r w:rsidRPr="002246FA">
        <w:rPr>
          <w:sz w:val="20"/>
          <w:szCs w:val="20"/>
          <w:lang w:val="uk-UA"/>
        </w:rPr>
        <w:t>: «Про оборону України», «Про Збройні Сили України», «Про Службу безпеки України», «Про Державну службу спеціального зв'язку та захисту інформації», «Про міліцію», «Про прокуратуру», «Про надзвичайний стан» тощо.</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У структурі нормативно-правової бази забезпечення національної безпеки України в інформаційній сфері особливе місце посідають укази та розпорядження Президента України, а також акти (постанови, декрети) Кабінету Міністрів України. Ці нормативні акти є підзаконними та видаються з метою конкретизації та підвищення якості вирішення завдань забезпечення інформаційної безпеки.</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Міністерства й відомства України в межах визначеної законами компетенції та відповідальності на основі чинного законодавства про національну безпеку України, а також згідно з рішеннями Президента та Кабінету Міністрів України розробляють відомчі накази, інструкції, положення, які спрямовані на реалізацію програм захисту життєво важливих інтересів людини, суспільства, держави в інформаційній сфері.</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Важливу роль у системі законодавства України з питань національної безпеки відіграють акти нормативного і директивного характеру місцевих органів влади - рішення з питань забезпечення національної безпеки (про боротьбу з наслідками стихійних лих, техногенних аварій і катастроф, з епідеміями, про підтримання громадського порядку тощо), які є обов'язковими для виконання всіма підприємствами, установами й </w:t>
      </w:r>
      <w:r w:rsidRPr="002246FA">
        <w:rPr>
          <w:sz w:val="20"/>
          <w:szCs w:val="20"/>
          <w:lang w:val="uk-UA"/>
        </w:rPr>
        <w:lastRenderedPageBreak/>
        <w:t>організаціями, а також посадовими особами і громадянами на території, підпорядкованій цьому органу влади.</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Значним кроком на шляху створення системи нормативно-правового регулювання забезпечення інформаційної безпеки України стало прийняття Верховною Радою України </w:t>
      </w:r>
      <w:r w:rsidRPr="002246FA">
        <w:rPr>
          <w:b/>
          <w:sz w:val="20"/>
          <w:szCs w:val="20"/>
        </w:rPr>
        <w:t>Конституції України</w:t>
      </w:r>
      <w:r w:rsidRPr="002246FA">
        <w:rPr>
          <w:sz w:val="20"/>
          <w:szCs w:val="20"/>
        </w:rPr>
        <w:t>. В ній, зокрема, є норми, що стосуються забезпечення інформаційної безпеки України та які є визначальними для побудови національної системи інформаційної безпеки.</w:t>
      </w:r>
    </w:p>
    <w:p w:rsidR="00FB7AB8" w:rsidRPr="002246FA" w:rsidRDefault="00FB7AB8" w:rsidP="00AD6E52">
      <w:pPr>
        <w:pStyle w:val="rvps2"/>
        <w:shd w:val="clear" w:color="auto" w:fill="FFFFFF"/>
        <w:spacing w:before="0" w:beforeAutospacing="0" w:after="0" w:afterAutospacing="0"/>
        <w:ind w:firstLine="567"/>
        <w:jc w:val="both"/>
        <w:textAlignment w:val="baseline"/>
        <w:rPr>
          <w:sz w:val="20"/>
          <w:szCs w:val="20"/>
        </w:rPr>
      </w:pPr>
      <w:r w:rsidRPr="002246FA">
        <w:rPr>
          <w:sz w:val="20"/>
          <w:szCs w:val="20"/>
        </w:rPr>
        <w:t xml:space="preserve">Так, зокрема, згідно </w:t>
      </w:r>
      <w:r w:rsidRPr="002246FA">
        <w:rPr>
          <w:b/>
          <w:sz w:val="20"/>
          <w:szCs w:val="20"/>
        </w:rPr>
        <w:t>статті 17</w:t>
      </w:r>
      <w:r w:rsidRPr="002246FA">
        <w:rPr>
          <w:sz w:val="20"/>
          <w:szCs w:val="20"/>
        </w:rPr>
        <w:t xml:space="preserve"> Конституції забезпечення інформаційної безпеки України є «справою всього українського народу». Згідно </w:t>
      </w:r>
      <w:r w:rsidRPr="002246FA">
        <w:rPr>
          <w:b/>
          <w:sz w:val="20"/>
          <w:szCs w:val="20"/>
        </w:rPr>
        <w:t>статті 15</w:t>
      </w:r>
      <w:r w:rsidRPr="002246FA">
        <w:rPr>
          <w:sz w:val="20"/>
          <w:szCs w:val="20"/>
        </w:rPr>
        <w:t xml:space="preserve"> Конституції </w:t>
      </w:r>
      <w:r w:rsidRPr="002246FA">
        <w:rPr>
          <w:iCs/>
          <w:sz w:val="20"/>
          <w:szCs w:val="20"/>
        </w:rPr>
        <w:t xml:space="preserve">жодна ідеологія не може визнаватися державою як обов'язкова, при цьому цензура заборонена. </w:t>
      </w:r>
      <w:r w:rsidRPr="002246FA">
        <w:rPr>
          <w:sz w:val="20"/>
          <w:szCs w:val="20"/>
        </w:rPr>
        <w:t xml:space="preserve">З точки зору захисту прав людини і громадянина в інформаційній сфері найбільш знаковими є </w:t>
      </w:r>
      <w:r w:rsidRPr="002246FA">
        <w:rPr>
          <w:b/>
          <w:sz w:val="20"/>
          <w:szCs w:val="20"/>
        </w:rPr>
        <w:t>статті 31, 32, 34</w:t>
      </w:r>
      <w:r w:rsidRPr="002246FA">
        <w:rPr>
          <w:sz w:val="20"/>
          <w:szCs w:val="20"/>
        </w:rPr>
        <w:t xml:space="preserve"> Конституції. </w:t>
      </w:r>
    </w:p>
    <w:p w:rsidR="00FB7AB8" w:rsidRPr="002246FA" w:rsidRDefault="00FB7AB8" w:rsidP="00AD6E52">
      <w:pPr>
        <w:pStyle w:val="a3"/>
        <w:shd w:val="clear" w:color="auto" w:fill="FFFFFF"/>
        <w:spacing w:before="0" w:beforeAutospacing="0" w:after="0" w:afterAutospacing="0"/>
        <w:ind w:firstLine="567"/>
        <w:jc w:val="both"/>
        <w:rPr>
          <w:b/>
          <w:bCs/>
          <w:color w:val="000000"/>
          <w:sz w:val="20"/>
          <w:szCs w:val="20"/>
        </w:rPr>
      </w:pPr>
      <w:r w:rsidRPr="002246FA">
        <w:rPr>
          <w:sz w:val="20"/>
          <w:szCs w:val="20"/>
          <w:lang w:val="uk-UA"/>
        </w:rPr>
        <w:t>З</w:t>
      </w:r>
      <w:r w:rsidRPr="002246FA">
        <w:rPr>
          <w:sz w:val="20"/>
          <w:szCs w:val="20"/>
        </w:rPr>
        <w:t>гідно</w:t>
      </w:r>
      <w:r w:rsidRPr="002246FA">
        <w:rPr>
          <w:b/>
          <w:bCs/>
          <w:color w:val="000000"/>
          <w:sz w:val="20"/>
          <w:szCs w:val="20"/>
          <w:shd w:val="clear" w:color="auto" w:fill="FFFFFF"/>
        </w:rPr>
        <w:t xml:space="preserve"> </w:t>
      </w:r>
      <w:r w:rsidRPr="002246FA">
        <w:rPr>
          <w:b/>
          <w:bCs/>
          <w:color w:val="000000"/>
          <w:sz w:val="20"/>
          <w:szCs w:val="20"/>
          <w:shd w:val="clear" w:color="auto" w:fill="FFFFFF"/>
          <w:lang w:val="uk-UA"/>
        </w:rPr>
        <w:t>с</w:t>
      </w:r>
      <w:r w:rsidRPr="002246FA">
        <w:rPr>
          <w:b/>
          <w:bCs/>
          <w:color w:val="000000"/>
          <w:sz w:val="20"/>
          <w:szCs w:val="20"/>
          <w:shd w:val="clear" w:color="auto" w:fill="FFFFFF"/>
        </w:rPr>
        <w:t>татт</w:t>
      </w:r>
      <w:r w:rsidRPr="002246FA">
        <w:rPr>
          <w:b/>
          <w:bCs/>
          <w:color w:val="000000"/>
          <w:sz w:val="20"/>
          <w:szCs w:val="20"/>
          <w:shd w:val="clear" w:color="auto" w:fill="FFFFFF"/>
          <w:lang w:val="uk-UA"/>
        </w:rPr>
        <w:t>і</w:t>
      </w:r>
      <w:r w:rsidRPr="002246FA">
        <w:rPr>
          <w:b/>
          <w:bCs/>
          <w:color w:val="000000"/>
          <w:sz w:val="20"/>
          <w:szCs w:val="20"/>
          <w:shd w:val="clear" w:color="auto" w:fill="FFFFFF"/>
        </w:rPr>
        <w:t xml:space="preserve"> 31</w:t>
      </w:r>
      <w:r w:rsidRPr="002246FA">
        <w:rPr>
          <w:b/>
          <w:bCs/>
          <w:color w:val="000000"/>
          <w:sz w:val="20"/>
          <w:szCs w:val="20"/>
          <w:shd w:val="clear" w:color="auto" w:fill="FFFFFF"/>
          <w:lang w:val="uk-UA"/>
        </w:rPr>
        <w:t xml:space="preserve"> </w:t>
      </w:r>
      <w:r w:rsidRPr="002246FA">
        <w:rPr>
          <w:sz w:val="20"/>
          <w:szCs w:val="20"/>
        </w:rPr>
        <w:t>Конституції</w:t>
      </w:r>
      <w:r w:rsidRPr="002246FA">
        <w:rPr>
          <w:color w:val="000000"/>
          <w:sz w:val="20"/>
          <w:szCs w:val="20"/>
          <w:shd w:val="clear" w:color="auto" w:fill="FFFFFF"/>
        </w:rPr>
        <w:t xml:space="preserve"> </w:t>
      </w:r>
      <w:r w:rsidRPr="002246FA">
        <w:rPr>
          <w:color w:val="000000"/>
          <w:sz w:val="20"/>
          <w:szCs w:val="20"/>
          <w:shd w:val="clear" w:color="auto" w:fill="FFFFFF"/>
          <w:lang w:val="uk-UA"/>
        </w:rPr>
        <w:t>к</w:t>
      </w:r>
      <w:r w:rsidRPr="002246FA">
        <w:rPr>
          <w:color w:val="000000"/>
          <w:sz w:val="20"/>
          <w:szCs w:val="20"/>
          <w:shd w:val="clear" w:color="auto" w:fill="FFFFFF"/>
        </w:rPr>
        <w:t>ожному гарантується таємниця листування, телефонних розмов, телеграфної та іншої кореспонденції. Винятки можуть бути встановлені лише судом у випадках, передбачених законом, з метою запобігти злочин</w:t>
      </w:r>
      <w:r w:rsidRPr="002246FA">
        <w:rPr>
          <w:color w:val="000000"/>
          <w:sz w:val="20"/>
          <w:szCs w:val="20"/>
          <w:shd w:val="clear" w:color="auto" w:fill="FFFFFF"/>
          <w:lang w:val="uk-UA"/>
        </w:rPr>
        <w:t>у</w:t>
      </w:r>
      <w:r w:rsidRPr="002246FA">
        <w:rPr>
          <w:color w:val="000000"/>
          <w:sz w:val="20"/>
          <w:szCs w:val="20"/>
          <w:shd w:val="clear" w:color="auto" w:fill="FFFFFF"/>
        </w:rPr>
        <w:t xml:space="preserve"> чи з'ясувати істину під час розслідування кримінальної справи, якщо іншими способами одержати інформацію неможливо.</w:t>
      </w:r>
    </w:p>
    <w:p w:rsidR="00FB7AB8" w:rsidRPr="002246FA" w:rsidRDefault="00FB7AB8" w:rsidP="00AD6E52">
      <w:pPr>
        <w:spacing w:before="0" w:after="0"/>
        <w:ind w:left="0" w:firstLine="567"/>
        <w:jc w:val="both"/>
        <w:rPr>
          <w:rFonts w:ascii="Times New Roman" w:hAnsi="Times New Roman"/>
          <w:color w:val="000000"/>
          <w:sz w:val="20"/>
          <w:szCs w:val="20"/>
        </w:rPr>
      </w:pPr>
      <w:r w:rsidRPr="002246FA">
        <w:rPr>
          <w:rFonts w:ascii="Times New Roman" w:hAnsi="Times New Roman"/>
          <w:sz w:val="20"/>
          <w:szCs w:val="20"/>
        </w:rPr>
        <w:t>Згідно</w:t>
      </w:r>
      <w:r w:rsidRPr="002246FA">
        <w:rPr>
          <w:rFonts w:ascii="Times New Roman" w:hAnsi="Times New Roman"/>
          <w:b/>
          <w:bCs/>
          <w:color w:val="000000"/>
          <w:sz w:val="20"/>
          <w:szCs w:val="20"/>
          <w:shd w:val="clear" w:color="auto" w:fill="FFFFFF"/>
        </w:rPr>
        <w:t xml:space="preserve"> статті 32 </w:t>
      </w:r>
      <w:r w:rsidRPr="002246FA">
        <w:rPr>
          <w:rFonts w:ascii="Times New Roman" w:hAnsi="Times New Roman"/>
          <w:sz w:val="20"/>
          <w:szCs w:val="20"/>
        </w:rPr>
        <w:t>Конституції</w:t>
      </w:r>
      <w:r w:rsidRPr="002246FA">
        <w:rPr>
          <w:rFonts w:ascii="Times New Roman" w:hAnsi="Times New Roman"/>
          <w:color w:val="000000"/>
          <w:sz w:val="20"/>
          <w:szCs w:val="20"/>
          <w:shd w:val="clear" w:color="auto" w:fill="FFFFFF"/>
        </w:rPr>
        <w:t xml:space="preserve"> н</w:t>
      </w:r>
      <w:r w:rsidRPr="002246FA">
        <w:rPr>
          <w:rFonts w:ascii="Times New Roman" w:hAnsi="Times New Roman"/>
          <w:color w:val="000000"/>
          <w:sz w:val="20"/>
          <w:szCs w:val="20"/>
        </w:rPr>
        <w:t>іхто не може зазнавати втручання в його особисте і сімейне життя, крім випадків, передбачених Конституцією України.</w:t>
      </w:r>
    </w:p>
    <w:p w:rsidR="00FB7AB8" w:rsidRPr="002246FA" w:rsidRDefault="00FB7AB8"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FB7AB8" w:rsidRPr="002246FA" w:rsidRDefault="00FB7AB8"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p>
    <w:p w:rsidR="00FB7AB8" w:rsidRPr="002246FA" w:rsidRDefault="00FB7AB8"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sz w:val="20"/>
          <w:szCs w:val="20"/>
        </w:rPr>
        <w:t>Згідно</w:t>
      </w:r>
      <w:r w:rsidRPr="002246FA">
        <w:rPr>
          <w:b/>
          <w:bCs/>
          <w:color w:val="000000"/>
          <w:sz w:val="20"/>
          <w:szCs w:val="20"/>
          <w:shd w:val="clear" w:color="auto" w:fill="FFFFFF"/>
        </w:rPr>
        <w:t xml:space="preserve"> статті 34 </w:t>
      </w:r>
      <w:r w:rsidRPr="002246FA">
        <w:rPr>
          <w:sz w:val="20"/>
          <w:szCs w:val="20"/>
        </w:rPr>
        <w:t>Конституції</w:t>
      </w:r>
      <w:r w:rsidRPr="002246FA">
        <w:rPr>
          <w:color w:val="000000"/>
          <w:sz w:val="20"/>
          <w:szCs w:val="20"/>
          <w:shd w:val="clear" w:color="auto" w:fill="FFFFFF"/>
        </w:rPr>
        <w:t xml:space="preserve"> к</w:t>
      </w:r>
      <w:r w:rsidRPr="002246FA">
        <w:rPr>
          <w:color w:val="000000"/>
          <w:sz w:val="20"/>
          <w:szCs w:val="20"/>
        </w:rPr>
        <w:t>ожному гарантується право на свободу думки і слова, на вільне вираження своїх поглядів і переконань.</w:t>
      </w:r>
      <w:bookmarkStart w:id="1" w:name="n4270"/>
      <w:bookmarkEnd w:id="1"/>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Кожен має право вільно збирати, зберігати, використовувати і поширювати інформацію усно, письмово або в інший спосіб - на свій вибір.</w:t>
      </w:r>
      <w:bookmarkStart w:id="2" w:name="n4980"/>
      <w:bookmarkStart w:id="3" w:name="n4271"/>
      <w:bookmarkEnd w:id="2"/>
      <w:bookmarkEnd w:id="3"/>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xml:space="preserve">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w:t>
      </w:r>
      <w:r w:rsidRPr="002246FA">
        <w:rPr>
          <w:color w:val="000000"/>
          <w:sz w:val="20"/>
          <w:szCs w:val="20"/>
        </w:rPr>
        <w:lastRenderedPageBreak/>
        <w:t>розголошенню інформації, одержаної конфіденційно, або для підтримання авторитету і неупередженості правосуддя.</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У </w:t>
      </w:r>
      <w:r w:rsidRPr="002246FA">
        <w:rPr>
          <w:b/>
          <w:sz w:val="20"/>
          <w:szCs w:val="20"/>
        </w:rPr>
        <w:t>ст</w:t>
      </w:r>
      <w:r w:rsidRPr="002246FA">
        <w:rPr>
          <w:b/>
          <w:sz w:val="20"/>
          <w:szCs w:val="20"/>
          <w:lang w:val="uk-UA"/>
        </w:rPr>
        <w:t xml:space="preserve">атті </w:t>
      </w:r>
      <w:r w:rsidRPr="002246FA">
        <w:rPr>
          <w:b/>
          <w:sz w:val="20"/>
          <w:szCs w:val="20"/>
        </w:rPr>
        <w:t>107</w:t>
      </w:r>
      <w:r w:rsidRPr="002246FA">
        <w:rPr>
          <w:sz w:val="20"/>
          <w:szCs w:val="20"/>
        </w:rPr>
        <w:t xml:space="preserve"> Конституції</w:t>
      </w:r>
      <w:r w:rsidRPr="002246FA">
        <w:rPr>
          <w:color w:val="000000"/>
          <w:sz w:val="20"/>
          <w:szCs w:val="20"/>
          <w:shd w:val="clear" w:color="auto" w:fill="FFFFFF"/>
        </w:rPr>
        <w:t xml:space="preserve"> </w:t>
      </w:r>
      <w:r w:rsidRPr="002246FA">
        <w:rPr>
          <w:sz w:val="20"/>
          <w:szCs w:val="20"/>
        </w:rPr>
        <w:t>закріплено законність функціонування Ради національної безпеки і оборони України як координаційного органу з питань національної безпеки при Президенті України.</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shd w:val="clear" w:color="auto" w:fill="FFFFFF"/>
          <w:lang w:val="uk-UA"/>
        </w:rPr>
      </w:pPr>
      <w:r w:rsidRPr="002246FA">
        <w:rPr>
          <w:sz w:val="20"/>
          <w:szCs w:val="20"/>
          <w:lang w:val="uk-UA"/>
        </w:rPr>
        <w:t>Захист прав людини і громадянина в інформаційній сфері закріплює також «</w:t>
      </w:r>
      <w:r w:rsidRPr="002246FA">
        <w:rPr>
          <w:b/>
          <w:bCs/>
          <w:sz w:val="20"/>
          <w:szCs w:val="20"/>
          <w:shd w:val="clear" w:color="auto" w:fill="FFFFFF"/>
          <w:lang w:val="uk-UA"/>
        </w:rPr>
        <w:t>Цивільний кодекс україни</w:t>
      </w:r>
      <w:r w:rsidRPr="002246FA">
        <w:rPr>
          <w:bCs/>
          <w:sz w:val="20"/>
          <w:szCs w:val="20"/>
          <w:shd w:val="clear" w:color="auto" w:fill="FFFFFF"/>
          <w:lang w:val="uk-UA"/>
        </w:rPr>
        <w:t xml:space="preserve">» (далі - Кодекс). Так, згідно </w:t>
      </w:r>
      <w:r w:rsidRPr="002246FA">
        <w:rPr>
          <w:b/>
          <w:bCs/>
          <w:sz w:val="20"/>
          <w:szCs w:val="20"/>
          <w:shd w:val="clear" w:color="auto" w:fill="FFFFFF"/>
          <w:lang w:val="uk-UA"/>
        </w:rPr>
        <w:t>с</w:t>
      </w:r>
      <w:r w:rsidRPr="002246FA">
        <w:rPr>
          <w:b/>
          <w:bCs/>
          <w:sz w:val="20"/>
          <w:szCs w:val="20"/>
          <w:shd w:val="clear" w:color="auto" w:fill="FFFFFF"/>
        </w:rPr>
        <w:t>татт</w:t>
      </w:r>
      <w:r w:rsidRPr="002246FA">
        <w:rPr>
          <w:b/>
          <w:bCs/>
          <w:sz w:val="20"/>
          <w:szCs w:val="20"/>
          <w:shd w:val="clear" w:color="auto" w:fill="FFFFFF"/>
          <w:lang w:val="uk-UA"/>
        </w:rPr>
        <w:t>і</w:t>
      </w:r>
      <w:r w:rsidRPr="002246FA">
        <w:rPr>
          <w:b/>
          <w:bCs/>
          <w:sz w:val="20"/>
          <w:szCs w:val="20"/>
          <w:shd w:val="clear" w:color="auto" w:fill="FFFFFF"/>
        </w:rPr>
        <w:t xml:space="preserve"> 285</w:t>
      </w:r>
      <w:r w:rsidRPr="002246FA">
        <w:rPr>
          <w:bCs/>
          <w:sz w:val="20"/>
          <w:szCs w:val="20"/>
          <w:shd w:val="clear" w:color="auto" w:fill="FFFFFF"/>
          <w:lang w:val="uk-UA"/>
        </w:rPr>
        <w:t xml:space="preserve"> Кодексу п</w:t>
      </w:r>
      <w:r w:rsidRPr="002246FA">
        <w:rPr>
          <w:sz w:val="20"/>
          <w:szCs w:val="20"/>
          <w:shd w:val="clear" w:color="auto" w:fill="FFFFFF"/>
        </w:rPr>
        <w:t>овнолітня фізична особа має право на достовірну </w:t>
      </w:r>
      <w:r w:rsidRPr="002246FA">
        <w:rPr>
          <w:sz w:val="20"/>
          <w:szCs w:val="20"/>
          <w:shd w:val="clear" w:color="auto" w:fill="FFFFFF"/>
          <w:lang w:val="uk-UA"/>
        </w:rPr>
        <w:t>та</w:t>
      </w:r>
      <w:r w:rsidRPr="002246FA">
        <w:rPr>
          <w:sz w:val="20"/>
          <w:szCs w:val="20"/>
          <w:shd w:val="clear" w:color="auto" w:fill="FFFFFF"/>
        </w:rPr>
        <w:t xml:space="preserve"> повну</w:t>
      </w:r>
      <w:r w:rsidRPr="002246FA">
        <w:rPr>
          <w:rStyle w:val="apple-converted-space"/>
          <w:sz w:val="20"/>
          <w:szCs w:val="20"/>
          <w:shd w:val="clear" w:color="auto" w:fill="FFFFFF"/>
        </w:rPr>
        <w:t> </w:t>
      </w:r>
      <w:r w:rsidRPr="002246FA">
        <w:rPr>
          <w:sz w:val="20"/>
          <w:szCs w:val="20"/>
          <w:shd w:val="clear" w:color="auto" w:fill="FFFFFF"/>
        </w:rPr>
        <w:t>інформацію про стан свого здоров'я, у тому числі на ознайомлення з</w:t>
      </w:r>
      <w:r w:rsidRPr="002246FA">
        <w:rPr>
          <w:rStyle w:val="apple-converted-space"/>
          <w:sz w:val="20"/>
          <w:szCs w:val="20"/>
          <w:shd w:val="clear" w:color="auto" w:fill="FFFFFF"/>
          <w:lang w:val="uk-UA"/>
        </w:rPr>
        <w:t xml:space="preserve"> </w:t>
      </w:r>
      <w:r w:rsidRPr="002246FA">
        <w:rPr>
          <w:sz w:val="20"/>
          <w:szCs w:val="20"/>
          <w:shd w:val="clear" w:color="auto" w:fill="FFFFFF"/>
        </w:rPr>
        <w:t>відповідними медичними документами, що стосуються її здоров'я.</w:t>
      </w:r>
      <w:r w:rsidRPr="002246FA">
        <w:rPr>
          <w:rStyle w:val="apple-converted-space"/>
          <w:sz w:val="20"/>
          <w:szCs w:val="20"/>
          <w:shd w:val="clear" w:color="auto" w:fill="FFFFFF"/>
        </w:rPr>
        <w:t> </w:t>
      </w:r>
      <w:r w:rsidRPr="002246FA">
        <w:rPr>
          <w:sz w:val="20"/>
          <w:szCs w:val="20"/>
          <w:shd w:val="clear" w:color="auto" w:fill="FFFFFF"/>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shd w:val="clear" w:color="auto" w:fill="FFFFFF"/>
          <w:lang w:val="uk-UA"/>
        </w:rPr>
      </w:pPr>
      <w:r w:rsidRPr="002246FA">
        <w:rPr>
          <w:sz w:val="20"/>
          <w:szCs w:val="20"/>
          <w:shd w:val="clear" w:color="auto" w:fill="FFFFFF"/>
          <w:lang w:val="uk-UA"/>
        </w:rPr>
        <w:t>Якщо</w:t>
      </w:r>
      <w:r w:rsidRPr="002246FA">
        <w:rPr>
          <w:sz w:val="20"/>
          <w:szCs w:val="20"/>
          <w:shd w:val="clear" w:color="auto" w:fill="FFFFFF"/>
        </w:rPr>
        <w:t> </w:t>
      </w:r>
      <w:r w:rsidRPr="002246FA">
        <w:rPr>
          <w:sz w:val="20"/>
          <w:szCs w:val="20"/>
          <w:shd w:val="clear" w:color="auto" w:fill="FFFFFF"/>
          <w:lang w:val="uk-UA"/>
        </w:rPr>
        <w:t xml:space="preserve"> інформація про хворобу фізичної особи може погіршити</w:t>
      </w:r>
      <w:r w:rsidRPr="002246FA">
        <w:rPr>
          <w:rStyle w:val="apple-converted-space"/>
          <w:sz w:val="20"/>
          <w:szCs w:val="20"/>
          <w:shd w:val="clear" w:color="auto" w:fill="FFFFFF"/>
        </w:rPr>
        <w:t> </w:t>
      </w:r>
      <w:r w:rsidRPr="002246FA">
        <w:rPr>
          <w:sz w:val="20"/>
          <w:szCs w:val="20"/>
          <w:shd w:val="clear" w:color="auto" w:fill="FFFFFF"/>
          <w:lang w:val="uk-UA"/>
        </w:rPr>
        <w:t>стан її здоров'я або погіршити стан здоров'я фізичних осіб,</w:t>
      </w:r>
      <w:r w:rsidRPr="002246FA">
        <w:rPr>
          <w:rStyle w:val="apple-converted-space"/>
          <w:sz w:val="20"/>
          <w:szCs w:val="20"/>
          <w:shd w:val="clear" w:color="auto" w:fill="FFFFFF"/>
          <w:lang w:val="uk-UA"/>
        </w:rPr>
        <w:t xml:space="preserve"> </w:t>
      </w:r>
      <w:r w:rsidRPr="002246FA">
        <w:rPr>
          <w:sz w:val="20"/>
          <w:szCs w:val="20"/>
          <w:shd w:val="clear" w:color="auto" w:fill="FFFFFF"/>
          <w:lang w:val="uk-UA"/>
        </w:rPr>
        <w:t>визначених</w:t>
      </w:r>
      <w:r w:rsidRPr="002246FA">
        <w:rPr>
          <w:sz w:val="20"/>
          <w:szCs w:val="20"/>
          <w:shd w:val="clear" w:color="auto" w:fill="FFFFFF"/>
        </w:rPr>
        <w:t> </w:t>
      </w:r>
      <w:r w:rsidRPr="002246FA">
        <w:rPr>
          <w:sz w:val="20"/>
          <w:szCs w:val="20"/>
          <w:shd w:val="clear" w:color="auto" w:fill="FFFFFF"/>
          <w:lang w:val="uk-UA"/>
        </w:rPr>
        <w:t xml:space="preserve"> частиною другою цієї статті, зашкодити процесові</w:t>
      </w:r>
      <w:r w:rsidRPr="002246FA">
        <w:rPr>
          <w:rStyle w:val="apple-converted-space"/>
          <w:sz w:val="20"/>
          <w:szCs w:val="20"/>
          <w:shd w:val="clear" w:color="auto" w:fill="FFFFFF"/>
          <w:lang w:val="uk-UA"/>
        </w:rPr>
        <w:t xml:space="preserve"> </w:t>
      </w:r>
      <w:r w:rsidRPr="002246FA">
        <w:rPr>
          <w:sz w:val="20"/>
          <w:szCs w:val="20"/>
          <w:shd w:val="clear" w:color="auto" w:fill="FFFFFF"/>
          <w:lang w:val="uk-UA"/>
        </w:rPr>
        <w:t>лікування, медичні працівники мають право дати неповну інформацію</w:t>
      </w:r>
      <w:r w:rsidRPr="002246FA">
        <w:rPr>
          <w:rStyle w:val="apple-converted-space"/>
          <w:sz w:val="20"/>
          <w:szCs w:val="20"/>
          <w:shd w:val="clear" w:color="auto" w:fill="FFFFFF"/>
        </w:rPr>
        <w:t> </w:t>
      </w:r>
      <w:r w:rsidRPr="002246FA">
        <w:rPr>
          <w:sz w:val="20"/>
          <w:szCs w:val="20"/>
          <w:shd w:val="clear" w:color="auto" w:fill="FFFFFF"/>
          <w:lang w:val="uk-UA"/>
        </w:rPr>
        <w:t>про стан здоров'я фізичної особи, обмежити можливість їх</w:t>
      </w:r>
      <w:r w:rsidRPr="002246FA">
        <w:rPr>
          <w:rStyle w:val="apple-converted-space"/>
          <w:sz w:val="20"/>
          <w:szCs w:val="20"/>
          <w:shd w:val="clear" w:color="auto" w:fill="FFFFFF"/>
        </w:rPr>
        <w:t> </w:t>
      </w:r>
      <w:r w:rsidRPr="002246FA">
        <w:rPr>
          <w:sz w:val="20"/>
          <w:szCs w:val="20"/>
          <w:shd w:val="clear" w:color="auto" w:fill="FFFFFF"/>
          <w:lang w:val="uk-UA"/>
        </w:rPr>
        <w:t>ознайомлення з окремими медичними документами.</w:t>
      </w:r>
      <w:r w:rsidRPr="002246FA">
        <w:rPr>
          <w:rStyle w:val="apple-converted-space"/>
          <w:sz w:val="20"/>
          <w:szCs w:val="20"/>
          <w:shd w:val="clear" w:color="auto" w:fill="FFFFFF"/>
        </w:rPr>
        <w:t> </w:t>
      </w:r>
      <w:r w:rsidRPr="002246FA">
        <w:rPr>
          <w:sz w:val="20"/>
          <w:szCs w:val="20"/>
          <w:shd w:val="clear" w:color="auto" w:fill="FFFFFF"/>
        </w:rPr>
        <w:t>    </w:t>
      </w:r>
      <w:r w:rsidRPr="002246FA">
        <w:rPr>
          <w:sz w:val="20"/>
          <w:szCs w:val="20"/>
          <w:shd w:val="clear" w:color="auto" w:fill="FFFFFF"/>
          <w:lang w:val="uk-UA"/>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shd w:val="clear" w:color="auto" w:fill="FFFFFF"/>
          <w:lang w:val="uk-UA"/>
        </w:rPr>
      </w:pPr>
      <w:r w:rsidRPr="002246FA">
        <w:rPr>
          <w:bCs/>
          <w:sz w:val="20"/>
          <w:szCs w:val="20"/>
          <w:shd w:val="clear" w:color="auto" w:fill="FFFFFF"/>
          <w:lang w:val="uk-UA"/>
        </w:rPr>
        <w:t xml:space="preserve">Згідно </w:t>
      </w:r>
      <w:r w:rsidRPr="002246FA">
        <w:rPr>
          <w:b/>
          <w:bCs/>
          <w:sz w:val="20"/>
          <w:szCs w:val="20"/>
          <w:shd w:val="clear" w:color="auto" w:fill="FFFFFF"/>
          <w:lang w:val="uk-UA"/>
        </w:rPr>
        <w:t>с</w:t>
      </w:r>
      <w:r w:rsidRPr="002246FA">
        <w:rPr>
          <w:b/>
          <w:bCs/>
          <w:sz w:val="20"/>
          <w:szCs w:val="20"/>
          <w:shd w:val="clear" w:color="auto" w:fill="FFFFFF"/>
        </w:rPr>
        <w:t>татт</w:t>
      </w:r>
      <w:r w:rsidRPr="002246FA">
        <w:rPr>
          <w:b/>
          <w:bCs/>
          <w:sz w:val="20"/>
          <w:szCs w:val="20"/>
          <w:shd w:val="clear" w:color="auto" w:fill="FFFFFF"/>
          <w:lang w:val="uk-UA"/>
        </w:rPr>
        <w:t>і</w:t>
      </w:r>
      <w:r w:rsidRPr="002246FA">
        <w:rPr>
          <w:b/>
          <w:bCs/>
          <w:sz w:val="20"/>
          <w:szCs w:val="20"/>
          <w:shd w:val="clear" w:color="auto" w:fill="FFFFFF"/>
        </w:rPr>
        <w:t xml:space="preserve"> 28</w:t>
      </w:r>
      <w:r w:rsidRPr="002246FA">
        <w:rPr>
          <w:b/>
          <w:bCs/>
          <w:sz w:val="20"/>
          <w:szCs w:val="20"/>
          <w:shd w:val="clear" w:color="auto" w:fill="FFFFFF"/>
          <w:lang w:val="uk-UA"/>
        </w:rPr>
        <w:t xml:space="preserve">6 </w:t>
      </w:r>
      <w:r w:rsidRPr="002246FA">
        <w:rPr>
          <w:bCs/>
          <w:sz w:val="20"/>
          <w:szCs w:val="20"/>
          <w:shd w:val="clear" w:color="auto" w:fill="FFFFFF"/>
          <w:lang w:val="uk-UA"/>
        </w:rPr>
        <w:t>Кодексу ф</w:t>
      </w:r>
      <w:r w:rsidRPr="002246FA">
        <w:rPr>
          <w:bCs/>
          <w:sz w:val="20"/>
          <w:szCs w:val="20"/>
          <w:shd w:val="clear" w:color="auto" w:fill="FFFFFF"/>
        </w:rPr>
        <w:t>ізична</w:t>
      </w:r>
      <w:r w:rsidRPr="002246FA">
        <w:rPr>
          <w:bCs/>
          <w:sz w:val="20"/>
          <w:szCs w:val="20"/>
          <w:shd w:val="clear" w:color="auto" w:fill="FFFFFF"/>
          <w:lang w:val="uk-UA"/>
        </w:rPr>
        <w:t xml:space="preserve"> </w:t>
      </w:r>
      <w:r w:rsidRPr="002246FA">
        <w:rPr>
          <w:bCs/>
          <w:sz w:val="20"/>
          <w:szCs w:val="20"/>
          <w:shd w:val="clear" w:color="auto" w:fill="FFFFFF"/>
        </w:rPr>
        <w:t>особа</w:t>
      </w:r>
      <w:r w:rsidRPr="002246FA">
        <w:rPr>
          <w:bCs/>
          <w:sz w:val="20"/>
          <w:szCs w:val="20"/>
          <w:shd w:val="clear" w:color="auto" w:fill="FFFFFF"/>
          <w:lang w:val="uk-UA"/>
        </w:rPr>
        <w:t xml:space="preserve"> </w:t>
      </w:r>
      <w:r w:rsidRPr="002246FA">
        <w:rPr>
          <w:bCs/>
          <w:sz w:val="20"/>
          <w:szCs w:val="20"/>
          <w:shd w:val="clear" w:color="auto" w:fill="FFFFFF"/>
        </w:rPr>
        <w:t>має</w:t>
      </w:r>
      <w:r w:rsidRPr="002246FA">
        <w:rPr>
          <w:bCs/>
          <w:sz w:val="20"/>
          <w:szCs w:val="20"/>
          <w:shd w:val="clear" w:color="auto" w:fill="FFFFFF"/>
          <w:lang w:val="uk-UA"/>
        </w:rPr>
        <w:t xml:space="preserve"> </w:t>
      </w:r>
      <w:r w:rsidRPr="002246FA">
        <w:rPr>
          <w:bCs/>
          <w:sz w:val="20"/>
          <w:szCs w:val="20"/>
          <w:shd w:val="clear" w:color="auto" w:fill="FFFFFF"/>
        </w:rPr>
        <w:t>право</w:t>
      </w:r>
      <w:r w:rsidRPr="002246FA">
        <w:rPr>
          <w:bCs/>
          <w:sz w:val="20"/>
          <w:szCs w:val="20"/>
          <w:shd w:val="clear" w:color="auto" w:fill="FFFFFF"/>
          <w:lang w:val="uk-UA"/>
        </w:rPr>
        <w:t xml:space="preserve"> </w:t>
      </w:r>
      <w:r w:rsidRPr="002246FA">
        <w:rPr>
          <w:bCs/>
          <w:sz w:val="20"/>
          <w:szCs w:val="20"/>
          <w:shd w:val="clear" w:color="auto" w:fill="FFFFFF"/>
        </w:rPr>
        <w:t>на</w:t>
      </w:r>
      <w:r w:rsidRPr="002246FA">
        <w:rPr>
          <w:bCs/>
          <w:sz w:val="20"/>
          <w:szCs w:val="20"/>
          <w:shd w:val="clear" w:color="auto" w:fill="FFFFFF"/>
          <w:lang w:val="uk-UA"/>
        </w:rPr>
        <w:t xml:space="preserve"> </w:t>
      </w:r>
      <w:r w:rsidRPr="002246FA">
        <w:rPr>
          <w:bCs/>
          <w:sz w:val="20"/>
          <w:szCs w:val="20"/>
          <w:shd w:val="clear" w:color="auto" w:fill="FFFFFF"/>
        </w:rPr>
        <w:t>таємницю  про стан  свого</w:t>
      </w:r>
      <w:r w:rsidRPr="002246FA">
        <w:rPr>
          <w:rStyle w:val="apple-converted-space"/>
          <w:bCs/>
          <w:sz w:val="20"/>
          <w:szCs w:val="20"/>
          <w:shd w:val="clear" w:color="auto" w:fill="FFFFFF"/>
        </w:rPr>
        <w:t> </w:t>
      </w:r>
      <w:r w:rsidRPr="002246FA">
        <w:rPr>
          <w:bCs/>
          <w:sz w:val="20"/>
          <w:szCs w:val="20"/>
          <w:shd w:val="clear" w:color="auto" w:fill="FFFFFF"/>
        </w:rPr>
        <w:t>здоров'я, факт</w:t>
      </w:r>
      <w:r w:rsidRPr="002246FA">
        <w:rPr>
          <w:bCs/>
          <w:sz w:val="20"/>
          <w:szCs w:val="20"/>
          <w:shd w:val="clear" w:color="auto" w:fill="FFFFFF"/>
          <w:lang w:val="uk-UA"/>
        </w:rPr>
        <w:t xml:space="preserve"> </w:t>
      </w:r>
      <w:r w:rsidRPr="002246FA">
        <w:rPr>
          <w:bCs/>
          <w:sz w:val="20"/>
          <w:szCs w:val="20"/>
          <w:shd w:val="clear" w:color="auto" w:fill="FFFFFF"/>
        </w:rPr>
        <w:t>звернення за медичною допомогою, діагноз,</w:t>
      </w:r>
      <w:r w:rsidRPr="002246FA">
        <w:rPr>
          <w:bCs/>
          <w:sz w:val="20"/>
          <w:szCs w:val="20"/>
          <w:shd w:val="clear" w:color="auto" w:fill="FFFFFF"/>
          <w:lang w:val="uk-UA"/>
        </w:rPr>
        <w:t xml:space="preserve"> </w:t>
      </w:r>
      <w:r w:rsidRPr="002246FA">
        <w:rPr>
          <w:bCs/>
          <w:sz w:val="20"/>
          <w:szCs w:val="20"/>
          <w:shd w:val="clear" w:color="auto" w:fill="FFFFFF"/>
        </w:rPr>
        <w:t>а також</w:t>
      </w:r>
      <w:r w:rsidRPr="002246FA">
        <w:rPr>
          <w:rStyle w:val="apple-converted-space"/>
          <w:bCs/>
          <w:sz w:val="20"/>
          <w:szCs w:val="20"/>
          <w:shd w:val="clear" w:color="auto" w:fill="FFFFFF"/>
        </w:rPr>
        <w:t> </w:t>
      </w:r>
      <w:r w:rsidRPr="002246FA">
        <w:rPr>
          <w:bCs/>
          <w:sz w:val="20"/>
          <w:szCs w:val="20"/>
          <w:shd w:val="clear" w:color="auto" w:fill="FFFFFF"/>
        </w:rPr>
        <w:t>про</w:t>
      </w:r>
      <w:r w:rsidRPr="002246FA">
        <w:rPr>
          <w:bCs/>
          <w:sz w:val="20"/>
          <w:szCs w:val="20"/>
          <w:shd w:val="clear" w:color="auto" w:fill="FFFFFF"/>
          <w:lang w:val="uk-UA"/>
        </w:rPr>
        <w:t xml:space="preserve"> </w:t>
      </w:r>
      <w:r w:rsidRPr="002246FA">
        <w:rPr>
          <w:bCs/>
          <w:sz w:val="20"/>
          <w:szCs w:val="20"/>
          <w:shd w:val="clear" w:color="auto" w:fill="FFFFFF"/>
        </w:rPr>
        <w:t>відомості, одержані при її медичному обстеженні.</w:t>
      </w:r>
      <w:r w:rsidRPr="002246FA">
        <w:rPr>
          <w:rStyle w:val="apple-converted-space"/>
          <w:bCs/>
          <w:sz w:val="20"/>
          <w:szCs w:val="20"/>
          <w:shd w:val="clear" w:color="auto" w:fill="FFFFFF"/>
        </w:rPr>
        <w:t> </w:t>
      </w:r>
      <w:r w:rsidRPr="002246FA">
        <w:rPr>
          <w:sz w:val="20"/>
          <w:szCs w:val="20"/>
          <w:shd w:val="clear" w:color="auto" w:fill="FFFFFF"/>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shd w:val="clear" w:color="auto" w:fill="FFFFFF"/>
          <w:lang w:val="uk-UA"/>
        </w:rPr>
      </w:pPr>
      <w:r w:rsidRPr="002246FA">
        <w:rPr>
          <w:sz w:val="20"/>
          <w:szCs w:val="20"/>
          <w:shd w:val="clear" w:color="auto" w:fill="FFFFFF"/>
        </w:rPr>
        <w:t>Забороняється вимагати та подавати за місцем роботи або</w:t>
      </w:r>
      <w:r w:rsidRPr="002246FA">
        <w:rPr>
          <w:rStyle w:val="apple-converted-space"/>
          <w:sz w:val="20"/>
          <w:szCs w:val="20"/>
          <w:shd w:val="clear" w:color="auto" w:fill="FFFFFF"/>
        </w:rPr>
        <w:t> </w:t>
      </w:r>
      <w:r w:rsidRPr="002246FA">
        <w:rPr>
          <w:sz w:val="20"/>
          <w:szCs w:val="20"/>
          <w:shd w:val="clear" w:color="auto" w:fill="FFFFFF"/>
        </w:rPr>
        <w:t>навчання інформацію про діагноз та методи лікування фізичної</w:t>
      </w:r>
      <w:r w:rsidRPr="002246FA">
        <w:rPr>
          <w:rStyle w:val="apple-converted-space"/>
          <w:sz w:val="20"/>
          <w:szCs w:val="20"/>
          <w:shd w:val="clear" w:color="auto" w:fill="FFFFFF"/>
        </w:rPr>
        <w:t> </w:t>
      </w:r>
      <w:r w:rsidRPr="002246FA">
        <w:rPr>
          <w:sz w:val="20"/>
          <w:szCs w:val="20"/>
          <w:shd w:val="clear" w:color="auto" w:fill="FFFFFF"/>
        </w:rPr>
        <w:t>особи.</w:t>
      </w:r>
      <w:r w:rsidRPr="002246FA">
        <w:rPr>
          <w:rStyle w:val="apple-converted-space"/>
          <w:sz w:val="20"/>
          <w:szCs w:val="20"/>
          <w:shd w:val="clear" w:color="auto" w:fill="FFFFFF"/>
        </w:rPr>
        <w:t> </w:t>
      </w:r>
      <w:r w:rsidRPr="002246FA">
        <w:rPr>
          <w:sz w:val="20"/>
          <w:szCs w:val="20"/>
          <w:shd w:val="clear" w:color="auto" w:fill="FFFFFF"/>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shd w:val="clear" w:color="auto" w:fill="FFFFFF"/>
          <w:lang w:val="uk-UA"/>
        </w:rPr>
      </w:pPr>
      <w:r w:rsidRPr="002246FA">
        <w:rPr>
          <w:sz w:val="20"/>
          <w:szCs w:val="20"/>
          <w:shd w:val="clear" w:color="auto" w:fill="FFFFFF"/>
          <w:lang w:val="uk-UA"/>
        </w:rPr>
        <w:t>Фізична особа зобов'язана утримуватися від поширення</w:t>
      </w:r>
      <w:r w:rsidRPr="002246FA">
        <w:rPr>
          <w:rStyle w:val="apple-converted-space"/>
          <w:sz w:val="20"/>
          <w:szCs w:val="20"/>
          <w:shd w:val="clear" w:color="auto" w:fill="FFFFFF"/>
          <w:lang w:val="uk-UA"/>
        </w:rPr>
        <w:t xml:space="preserve"> </w:t>
      </w:r>
      <w:r w:rsidRPr="002246FA">
        <w:rPr>
          <w:sz w:val="20"/>
          <w:szCs w:val="20"/>
          <w:shd w:val="clear" w:color="auto" w:fill="FFFFFF"/>
          <w:lang w:val="uk-UA"/>
        </w:rPr>
        <w:t>інформації, зазначеної у частині першій цієї статті, яка стала їй</w:t>
      </w:r>
      <w:r w:rsidRPr="002246FA">
        <w:rPr>
          <w:rStyle w:val="apple-converted-space"/>
          <w:sz w:val="20"/>
          <w:szCs w:val="20"/>
          <w:shd w:val="clear" w:color="auto" w:fill="FFFFFF"/>
        </w:rPr>
        <w:t> </w:t>
      </w:r>
      <w:r w:rsidRPr="002246FA">
        <w:rPr>
          <w:sz w:val="20"/>
          <w:szCs w:val="20"/>
          <w:shd w:val="clear" w:color="auto" w:fill="FFFFFF"/>
          <w:lang w:val="uk-UA"/>
        </w:rPr>
        <w:t>відома у зв'язку з виконанням службових обов'язків або з інших</w:t>
      </w:r>
      <w:r w:rsidRPr="002246FA">
        <w:rPr>
          <w:rStyle w:val="apple-converted-space"/>
          <w:sz w:val="20"/>
          <w:szCs w:val="20"/>
          <w:shd w:val="clear" w:color="auto" w:fill="FFFFFF"/>
        </w:rPr>
        <w:t> </w:t>
      </w:r>
      <w:r w:rsidRPr="002246FA">
        <w:rPr>
          <w:sz w:val="20"/>
          <w:szCs w:val="20"/>
          <w:shd w:val="clear" w:color="auto" w:fill="FFFFFF"/>
          <w:lang w:val="uk-UA"/>
        </w:rPr>
        <w:t>джерел.</w:t>
      </w:r>
      <w:r w:rsidRPr="002246FA">
        <w:rPr>
          <w:rStyle w:val="apple-converted-space"/>
          <w:sz w:val="20"/>
          <w:szCs w:val="20"/>
          <w:shd w:val="clear" w:color="auto" w:fill="FFFFFF"/>
        </w:rPr>
        <w:t> </w:t>
      </w:r>
      <w:r w:rsidRPr="002246FA">
        <w:rPr>
          <w:sz w:val="20"/>
          <w:szCs w:val="20"/>
          <w:shd w:val="clear" w:color="auto" w:fill="FFFFFF"/>
        </w:rPr>
        <w:t>    </w:t>
      </w:r>
      <w:r w:rsidRPr="002246FA">
        <w:rPr>
          <w:sz w:val="20"/>
          <w:szCs w:val="20"/>
          <w:shd w:val="clear" w:color="auto" w:fill="FFFFFF"/>
          <w:lang w:val="uk-UA"/>
        </w:rPr>
        <w:t xml:space="preserve"> </w:t>
      </w:r>
    </w:p>
    <w:p w:rsidR="00FB7AB8" w:rsidRPr="002246FA" w:rsidRDefault="00FB7AB8" w:rsidP="00AD6E52">
      <w:pPr>
        <w:pStyle w:val="a3"/>
        <w:shd w:val="clear" w:color="auto" w:fill="FFFFFF"/>
        <w:spacing w:before="0" w:beforeAutospacing="0" w:after="0" w:afterAutospacing="0"/>
        <w:ind w:firstLine="567"/>
        <w:jc w:val="both"/>
        <w:rPr>
          <w:rStyle w:val="apple-converted-space"/>
          <w:sz w:val="20"/>
          <w:szCs w:val="20"/>
          <w:shd w:val="clear" w:color="auto" w:fill="FFFFFF"/>
          <w:lang w:val="uk-UA"/>
        </w:rPr>
      </w:pPr>
      <w:r w:rsidRPr="002246FA">
        <w:rPr>
          <w:bCs/>
          <w:sz w:val="20"/>
          <w:szCs w:val="20"/>
          <w:shd w:val="clear" w:color="auto" w:fill="FFFFFF"/>
          <w:lang w:val="uk-UA"/>
        </w:rPr>
        <w:t xml:space="preserve">Згідно </w:t>
      </w:r>
      <w:r w:rsidRPr="002246FA">
        <w:rPr>
          <w:b/>
          <w:bCs/>
          <w:sz w:val="20"/>
          <w:szCs w:val="20"/>
          <w:shd w:val="clear" w:color="auto" w:fill="FFFFFF"/>
          <w:lang w:val="uk-UA"/>
        </w:rPr>
        <w:t>с</w:t>
      </w:r>
      <w:r w:rsidRPr="002246FA">
        <w:rPr>
          <w:b/>
          <w:bCs/>
          <w:sz w:val="20"/>
          <w:szCs w:val="20"/>
          <w:shd w:val="clear" w:color="auto" w:fill="FFFFFF"/>
        </w:rPr>
        <w:t>татт</w:t>
      </w:r>
      <w:r w:rsidRPr="002246FA">
        <w:rPr>
          <w:b/>
          <w:bCs/>
          <w:sz w:val="20"/>
          <w:szCs w:val="20"/>
          <w:shd w:val="clear" w:color="auto" w:fill="FFFFFF"/>
          <w:lang w:val="uk-UA"/>
        </w:rPr>
        <w:t>і</w:t>
      </w:r>
      <w:r w:rsidRPr="002246FA">
        <w:rPr>
          <w:b/>
          <w:bCs/>
          <w:sz w:val="20"/>
          <w:szCs w:val="20"/>
          <w:shd w:val="clear" w:color="auto" w:fill="FFFFFF"/>
        </w:rPr>
        <w:t xml:space="preserve"> </w:t>
      </w:r>
      <w:r w:rsidRPr="002246FA">
        <w:rPr>
          <w:b/>
          <w:bCs/>
          <w:sz w:val="20"/>
          <w:szCs w:val="20"/>
          <w:shd w:val="clear" w:color="auto" w:fill="FFFFFF"/>
          <w:lang w:val="uk-UA"/>
        </w:rPr>
        <w:t>301</w:t>
      </w:r>
      <w:r w:rsidRPr="002246FA">
        <w:rPr>
          <w:bCs/>
          <w:sz w:val="20"/>
          <w:szCs w:val="20"/>
          <w:shd w:val="clear" w:color="auto" w:fill="FFFFFF"/>
          <w:lang w:val="uk-UA"/>
        </w:rPr>
        <w:t xml:space="preserve"> Кодексу ф</w:t>
      </w:r>
      <w:r w:rsidRPr="002246FA">
        <w:rPr>
          <w:bCs/>
          <w:sz w:val="20"/>
          <w:szCs w:val="20"/>
          <w:shd w:val="clear" w:color="auto" w:fill="FFFFFF"/>
        </w:rPr>
        <w:t>ізична особа має право на збереження у таємниці  обставин</w:t>
      </w:r>
      <w:r w:rsidRPr="002246FA">
        <w:rPr>
          <w:rStyle w:val="apple-converted-space"/>
          <w:bCs/>
          <w:sz w:val="20"/>
          <w:szCs w:val="20"/>
          <w:shd w:val="clear" w:color="auto" w:fill="FFFFFF"/>
        </w:rPr>
        <w:t> </w:t>
      </w:r>
      <w:r w:rsidRPr="002246FA">
        <w:rPr>
          <w:bCs/>
          <w:sz w:val="20"/>
          <w:szCs w:val="20"/>
          <w:shd w:val="clear" w:color="auto" w:fill="FFFFFF"/>
        </w:rPr>
        <w:t>свого особистого життя.</w:t>
      </w:r>
      <w:r w:rsidRPr="002246FA">
        <w:rPr>
          <w:rStyle w:val="apple-converted-space"/>
          <w:bCs/>
          <w:sz w:val="20"/>
          <w:szCs w:val="20"/>
          <w:shd w:val="clear" w:color="auto" w:fill="FFFFFF"/>
          <w:lang w:val="uk-UA"/>
        </w:rPr>
        <w:t xml:space="preserve"> </w:t>
      </w:r>
      <w:r w:rsidRPr="002246FA">
        <w:rPr>
          <w:sz w:val="20"/>
          <w:szCs w:val="20"/>
          <w:shd w:val="clear" w:color="auto" w:fill="FFFFFF"/>
        </w:rPr>
        <w:t>Обставини</w:t>
      </w:r>
      <w:r w:rsidRPr="002246FA">
        <w:rPr>
          <w:sz w:val="20"/>
          <w:szCs w:val="20"/>
          <w:shd w:val="clear" w:color="auto" w:fill="FFFFFF"/>
          <w:lang w:val="uk-UA"/>
        </w:rPr>
        <w:t xml:space="preserve"> </w:t>
      </w:r>
      <w:r w:rsidRPr="002246FA">
        <w:rPr>
          <w:sz w:val="20"/>
          <w:szCs w:val="20"/>
          <w:shd w:val="clear" w:color="auto" w:fill="FFFFFF"/>
        </w:rPr>
        <w:t>особистого життя фізичної особи можуть</w:t>
      </w:r>
      <w:r w:rsidRPr="002246FA">
        <w:rPr>
          <w:sz w:val="20"/>
          <w:szCs w:val="20"/>
          <w:shd w:val="clear" w:color="auto" w:fill="FFFFFF"/>
          <w:lang w:val="uk-UA"/>
        </w:rPr>
        <w:t xml:space="preserve"> </w:t>
      </w:r>
      <w:r w:rsidRPr="002246FA">
        <w:rPr>
          <w:sz w:val="20"/>
          <w:szCs w:val="20"/>
          <w:shd w:val="clear" w:color="auto" w:fill="FFFFFF"/>
        </w:rPr>
        <w:t>бути</w:t>
      </w:r>
      <w:r w:rsidRPr="002246FA">
        <w:rPr>
          <w:rStyle w:val="apple-converted-space"/>
          <w:sz w:val="20"/>
          <w:szCs w:val="20"/>
          <w:shd w:val="clear" w:color="auto" w:fill="FFFFFF"/>
        </w:rPr>
        <w:t> </w:t>
      </w:r>
      <w:r w:rsidRPr="002246FA">
        <w:rPr>
          <w:sz w:val="20"/>
          <w:szCs w:val="20"/>
          <w:shd w:val="clear" w:color="auto" w:fill="FFFFFF"/>
        </w:rPr>
        <w:t>розголошені іншими особами лише за умови, що вони містять ознаки</w:t>
      </w:r>
      <w:r w:rsidRPr="002246FA">
        <w:rPr>
          <w:rStyle w:val="apple-converted-space"/>
          <w:sz w:val="20"/>
          <w:szCs w:val="20"/>
          <w:shd w:val="clear" w:color="auto" w:fill="FFFFFF"/>
          <w:lang w:val="uk-UA"/>
        </w:rPr>
        <w:t xml:space="preserve"> </w:t>
      </w:r>
      <w:r w:rsidRPr="002246FA">
        <w:rPr>
          <w:sz w:val="20"/>
          <w:szCs w:val="20"/>
          <w:shd w:val="clear" w:color="auto" w:fill="FFFFFF"/>
        </w:rPr>
        <w:t>правопорушення, що підтверджено рішенням суду, а також за її</w:t>
      </w:r>
      <w:r w:rsidRPr="002246FA">
        <w:rPr>
          <w:rStyle w:val="apple-converted-space"/>
          <w:sz w:val="20"/>
          <w:szCs w:val="20"/>
          <w:shd w:val="clear" w:color="auto" w:fill="FFFFFF"/>
        </w:rPr>
        <w:t> </w:t>
      </w:r>
      <w:r w:rsidRPr="002246FA">
        <w:rPr>
          <w:sz w:val="20"/>
          <w:szCs w:val="20"/>
          <w:shd w:val="clear" w:color="auto" w:fill="FFFFFF"/>
        </w:rPr>
        <w:t>згодою.    </w:t>
      </w:r>
      <w:r w:rsidRPr="002246FA">
        <w:rPr>
          <w:rStyle w:val="apple-converted-space"/>
          <w:sz w:val="20"/>
          <w:szCs w:val="20"/>
          <w:shd w:val="clear" w:color="auto" w:fill="FFFFFF"/>
        </w:rPr>
        <w:t> </w:t>
      </w:r>
    </w:p>
    <w:p w:rsidR="00FB7AB8" w:rsidRPr="002246FA" w:rsidRDefault="00FB7AB8" w:rsidP="00AD6E52">
      <w:pPr>
        <w:pStyle w:val="a3"/>
        <w:shd w:val="clear" w:color="auto" w:fill="FFFFFF"/>
        <w:spacing w:before="0" w:beforeAutospacing="0" w:after="0" w:afterAutospacing="0"/>
        <w:ind w:firstLine="567"/>
        <w:jc w:val="both"/>
        <w:rPr>
          <w:sz w:val="20"/>
          <w:szCs w:val="20"/>
          <w:shd w:val="clear" w:color="auto" w:fill="FFFFFF"/>
          <w:lang w:val="uk-UA"/>
        </w:rPr>
      </w:pPr>
      <w:r w:rsidRPr="002246FA">
        <w:rPr>
          <w:bCs/>
          <w:sz w:val="20"/>
          <w:szCs w:val="20"/>
          <w:shd w:val="clear" w:color="auto" w:fill="FFFFFF"/>
          <w:lang w:val="uk-UA"/>
        </w:rPr>
        <w:t xml:space="preserve">Згідно </w:t>
      </w:r>
      <w:r w:rsidRPr="002246FA">
        <w:rPr>
          <w:b/>
          <w:bCs/>
          <w:sz w:val="20"/>
          <w:szCs w:val="20"/>
          <w:shd w:val="clear" w:color="auto" w:fill="FFFFFF"/>
          <w:lang w:val="uk-UA"/>
        </w:rPr>
        <w:t>с</w:t>
      </w:r>
      <w:r w:rsidRPr="002246FA">
        <w:rPr>
          <w:b/>
          <w:bCs/>
          <w:sz w:val="20"/>
          <w:szCs w:val="20"/>
          <w:shd w:val="clear" w:color="auto" w:fill="FFFFFF"/>
        </w:rPr>
        <w:t>татт</w:t>
      </w:r>
      <w:r w:rsidRPr="002246FA">
        <w:rPr>
          <w:b/>
          <w:bCs/>
          <w:sz w:val="20"/>
          <w:szCs w:val="20"/>
          <w:shd w:val="clear" w:color="auto" w:fill="FFFFFF"/>
          <w:lang w:val="uk-UA"/>
        </w:rPr>
        <w:t>і</w:t>
      </w:r>
      <w:r w:rsidRPr="002246FA">
        <w:rPr>
          <w:b/>
          <w:bCs/>
          <w:sz w:val="20"/>
          <w:szCs w:val="20"/>
          <w:shd w:val="clear" w:color="auto" w:fill="FFFFFF"/>
        </w:rPr>
        <w:t xml:space="preserve"> </w:t>
      </w:r>
      <w:r w:rsidRPr="002246FA">
        <w:rPr>
          <w:b/>
          <w:bCs/>
          <w:sz w:val="20"/>
          <w:szCs w:val="20"/>
          <w:shd w:val="clear" w:color="auto" w:fill="FFFFFF"/>
          <w:lang w:val="uk-UA"/>
        </w:rPr>
        <w:t>302</w:t>
      </w:r>
      <w:r w:rsidRPr="002246FA">
        <w:rPr>
          <w:bCs/>
          <w:sz w:val="20"/>
          <w:szCs w:val="20"/>
          <w:shd w:val="clear" w:color="auto" w:fill="FFFFFF"/>
          <w:lang w:val="uk-UA"/>
        </w:rPr>
        <w:t xml:space="preserve"> Кодексу </w:t>
      </w:r>
      <w:r w:rsidRPr="002246FA">
        <w:rPr>
          <w:sz w:val="20"/>
          <w:szCs w:val="20"/>
          <w:shd w:val="clear" w:color="auto" w:fill="FFFFFF"/>
          <w:lang w:val="uk-UA"/>
        </w:rPr>
        <w:t>ф</w:t>
      </w:r>
      <w:r w:rsidRPr="002246FA">
        <w:rPr>
          <w:sz w:val="20"/>
          <w:szCs w:val="20"/>
          <w:shd w:val="clear" w:color="auto" w:fill="FFFFFF"/>
        </w:rPr>
        <w:t>ізична</w:t>
      </w:r>
      <w:r w:rsidRPr="002246FA">
        <w:rPr>
          <w:sz w:val="20"/>
          <w:szCs w:val="20"/>
          <w:shd w:val="clear" w:color="auto" w:fill="FFFFFF"/>
          <w:lang w:val="uk-UA"/>
        </w:rPr>
        <w:t xml:space="preserve"> </w:t>
      </w:r>
      <w:r w:rsidRPr="002246FA">
        <w:rPr>
          <w:sz w:val="20"/>
          <w:szCs w:val="20"/>
          <w:shd w:val="clear" w:color="auto" w:fill="FFFFFF"/>
        </w:rPr>
        <w:t>особа</w:t>
      </w:r>
      <w:r w:rsidRPr="002246FA">
        <w:rPr>
          <w:sz w:val="20"/>
          <w:szCs w:val="20"/>
          <w:shd w:val="clear" w:color="auto" w:fill="FFFFFF"/>
          <w:lang w:val="uk-UA"/>
        </w:rPr>
        <w:t xml:space="preserve"> </w:t>
      </w:r>
      <w:r w:rsidRPr="002246FA">
        <w:rPr>
          <w:sz w:val="20"/>
          <w:szCs w:val="20"/>
          <w:shd w:val="clear" w:color="auto" w:fill="FFFFFF"/>
        </w:rPr>
        <w:t>має</w:t>
      </w:r>
      <w:r w:rsidRPr="002246FA">
        <w:rPr>
          <w:sz w:val="20"/>
          <w:szCs w:val="20"/>
          <w:shd w:val="clear" w:color="auto" w:fill="FFFFFF"/>
          <w:lang w:val="uk-UA"/>
        </w:rPr>
        <w:t xml:space="preserve"> </w:t>
      </w:r>
      <w:r w:rsidRPr="002246FA">
        <w:rPr>
          <w:sz w:val="20"/>
          <w:szCs w:val="20"/>
          <w:shd w:val="clear" w:color="auto" w:fill="FFFFFF"/>
        </w:rPr>
        <w:t>право</w:t>
      </w:r>
      <w:r w:rsidRPr="002246FA">
        <w:rPr>
          <w:sz w:val="20"/>
          <w:szCs w:val="20"/>
          <w:shd w:val="clear" w:color="auto" w:fill="FFFFFF"/>
          <w:lang w:val="uk-UA"/>
        </w:rPr>
        <w:t xml:space="preserve"> </w:t>
      </w:r>
      <w:r w:rsidRPr="002246FA">
        <w:rPr>
          <w:sz w:val="20"/>
          <w:szCs w:val="20"/>
          <w:shd w:val="clear" w:color="auto" w:fill="FFFFFF"/>
        </w:rPr>
        <w:t>вільно</w:t>
      </w:r>
      <w:r w:rsidRPr="002246FA">
        <w:rPr>
          <w:sz w:val="20"/>
          <w:szCs w:val="20"/>
          <w:shd w:val="clear" w:color="auto" w:fill="FFFFFF"/>
          <w:lang w:val="uk-UA"/>
        </w:rPr>
        <w:t xml:space="preserve"> </w:t>
      </w:r>
      <w:r w:rsidRPr="002246FA">
        <w:rPr>
          <w:sz w:val="20"/>
          <w:szCs w:val="20"/>
          <w:shd w:val="clear" w:color="auto" w:fill="FFFFFF"/>
        </w:rPr>
        <w:t>збирати,</w:t>
      </w:r>
      <w:r w:rsidRPr="002246FA">
        <w:rPr>
          <w:sz w:val="20"/>
          <w:szCs w:val="20"/>
          <w:shd w:val="clear" w:color="auto" w:fill="FFFFFF"/>
          <w:lang w:val="uk-UA"/>
        </w:rPr>
        <w:t xml:space="preserve"> </w:t>
      </w:r>
      <w:r w:rsidRPr="002246FA">
        <w:rPr>
          <w:sz w:val="20"/>
          <w:szCs w:val="20"/>
          <w:shd w:val="clear" w:color="auto" w:fill="FFFFFF"/>
        </w:rPr>
        <w:t>зберігати,</w:t>
      </w:r>
      <w:r w:rsidRPr="002246FA">
        <w:rPr>
          <w:rStyle w:val="apple-converted-space"/>
          <w:sz w:val="20"/>
          <w:szCs w:val="20"/>
          <w:shd w:val="clear" w:color="auto" w:fill="FFFFFF"/>
          <w:lang w:val="uk-UA"/>
        </w:rPr>
        <w:t xml:space="preserve"> </w:t>
      </w:r>
      <w:r w:rsidRPr="002246FA">
        <w:rPr>
          <w:sz w:val="20"/>
          <w:szCs w:val="20"/>
          <w:shd w:val="clear" w:color="auto" w:fill="FFFFFF"/>
        </w:rPr>
        <w:t xml:space="preserve">використовувати </w:t>
      </w:r>
      <w:r w:rsidRPr="002246FA">
        <w:rPr>
          <w:sz w:val="20"/>
          <w:szCs w:val="20"/>
          <w:shd w:val="clear" w:color="auto" w:fill="FFFFFF"/>
          <w:lang w:val="uk-UA"/>
        </w:rPr>
        <w:t>та</w:t>
      </w:r>
      <w:r w:rsidRPr="002246FA">
        <w:rPr>
          <w:sz w:val="20"/>
          <w:szCs w:val="20"/>
          <w:shd w:val="clear" w:color="auto" w:fill="FFFFFF"/>
        </w:rPr>
        <w:t xml:space="preserve"> поширювати інформацію.</w:t>
      </w:r>
      <w:r w:rsidRPr="002246FA">
        <w:rPr>
          <w:rStyle w:val="apple-converted-space"/>
          <w:sz w:val="20"/>
          <w:szCs w:val="20"/>
          <w:shd w:val="clear" w:color="auto" w:fill="FFFFFF"/>
        </w:rPr>
        <w:t> </w:t>
      </w:r>
      <w:r w:rsidRPr="002246FA">
        <w:rPr>
          <w:sz w:val="20"/>
          <w:szCs w:val="20"/>
          <w:shd w:val="clear" w:color="auto" w:fill="FFFFFF"/>
        </w:rPr>
        <w:t> </w:t>
      </w:r>
      <w:r w:rsidRPr="002246FA">
        <w:rPr>
          <w:bCs/>
          <w:sz w:val="20"/>
          <w:szCs w:val="20"/>
          <w:shd w:val="clear" w:color="auto" w:fill="FFFFFF"/>
          <w:lang w:val="uk-UA"/>
        </w:rPr>
        <w:t>Збирання, зберігання, використання та поширення інформації про</w:t>
      </w:r>
      <w:r w:rsidRPr="002246FA">
        <w:rPr>
          <w:rStyle w:val="apple-converted-space"/>
          <w:bCs/>
          <w:sz w:val="20"/>
          <w:szCs w:val="20"/>
          <w:shd w:val="clear" w:color="auto" w:fill="FFFFFF"/>
        </w:rPr>
        <w:t> </w:t>
      </w:r>
      <w:r w:rsidRPr="002246FA">
        <w:rPr>
          <w:bCs/>
          <w:sz w:val="20"/>
          <w:szCs w:val="20"/>
          <w:shd w:val="clear" w:color="auto" w:fill="FFFFFF"/>
          <w:lang w:val="uk-UA"/>
        </w:rPr>
        <w:t>особисте</w:t>
      </w:r>
      <w:r w:rsidRPr="002246FA">
        <w:rPr>
          <w:bCs/>
          <w:sz w:val="20"/>
          <w:szCs w:val="20"/>
          <w:shd w:val="clear" w:color="auto" w:fill="FFFFFF"/>
        </w:rPr>
        <w:t> </w:t>
      </w:r>
      <w:r w:rsidRPr="002246FA">
        <w:rPr>
          <w:bCs/>
          <w:sz w:val="20"/>
          <w:szCs w:val="20"/>
          <w:shd w:val="clear" w:color="auto" w:fill="FFFFFF"/>
          <w:lang w:val="uk-UA"/>
        </w:rPr>
        <w:t xml:space="preserve"> життя фізичної особи без її згоди не допускаються, крім</w:t>
      </w:r>
      <w:r w:rsidRPr="002246FA">
        <w:rPr>
          <w:rStyle w:val="apple-converted-space"/>
          <w:bCs/>
          <w:sz w:val="20"/>
          <w:szCs w:val="20"/>
          <w:shd w:val="clear" w:color="auto" w:fill="FFFFFF"/>
        </w:rPr>
        <w:t> </w:t>
      </w:r>
      <w:r w:rsidRPr="002246FA">
        <w:rPr>
          <w:bCs/>
          <w:sz w:val="20"/>
          <w:szCs w:val="20"/>
          <w:shd w:val="clear" w:color="auto" w:fill="FFFFFF"/>
          <w:lang w:val="uk-UA"/>
        </w:rPr>
        <w:t>випадків, визначених законом, і лише в інтересах національної</w:t>
      </w:r>
      <w:r w:rsidRPr="002246FA">
        <w:rPr>
          <w:rStyle w:val="apple-converted-space"/>
          <w:bCs/>
          <w:sz w:val="20"/>
          <w:szCs w:val="20"/>
          <w:shd w:val="clear" w:color="auto" w:fill="FFFFFF"/>
        </w:rPr>
        <w:t> </w:t>
      </w:r>
      <w:r w:rsidRPr="002246FA">
        <w:rPr>
          <w:bCs/>
          <w:sz w:val="20"/>
          <w:szCs w:val="20"/>
          <w:shd w:val="clear" w:color="auto" w:fill="FFFFFF"/>
          <w:lang w:val="uk-UA"/>
        </w:rPr>
        <w:t>безпеки, економічного добробуту та прав людини.</w:t>
      </w:r>
      <w:r w:rsidRPr="002246FA">
        <w:rPr>
          <w:rStyle w:val="apple-converted-space"/>
          <w:bCs/>
          <w:sz w:val="20"/>
          <w:szCs w:val="20"/>
          <w:shd w:val="clear" w:color="auto" w:fill="FFFFFF"/>
        </w:rPr>
        <w:t> </w:t>
      </w:r>
      <w:r w:rsidRPr="002246FA">
        <w:rPr>
          <w:sz w:val="20"/>
          <w:szCs w:val="20"/>
          <w:shd w:val="clear" w:color="auto" w:fill="FFFFFF"/>
        </w:rPr>
        <w:t>    </w:t>
      </w:r>
      <w:r w:rsidRPr="002246FA">
        <w:rPr>
          <w:sz w:val="20"/>
          <w:szCs w:val="20"/>
          <w:shd w:val="clear" w:color="auto" w:fill="FFFFFF"/>
          <w:lang w:val="uk-UA"/>
        </w:rPr>
        <w:t xml:space="preserve"> </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bCs/>
          <w:sz w:val="20"/>
          <w:szCs w:val="20"/>
          <w:shd w:val="clear" w:color="auto" w:fill="FFFFFF"/>
        </w:rPr>
        <w:t xml:space="preserve">Згідно </w:t>
      </w:r>
      <w:r w:rsidRPr="002246FA">
        <w:rPr>
          <w:b/>
          <w:bCs/>
          <w:sz w:val="20"/>
          <w:szCs w:val="20"/>
          <w:shd w:val="clear" w:color="auto" w:fill="FFFFFF"/>
        </w:rPr>
        <w:t>статті 306</w:t>
      </w:r>
      <w:r w:rsidRPr="002246FA">
        <w:rPr>
          <w:bCs/>
          <w:sz w:val="20"/>
          <w:szCs w:val="20"/>
          <w:shd w:val="clear" w:color="auto" w:fill="FFFFFF"/>
        </w:rPr>
        <w:t xml:space="preserve"> Кодексу </w:t>
      </w:r>
      <w:r w:rsidRPr="002246FA">
        <w:rPr>
          <w:sz w:val="20"/>
          <w:szCs w:val="20"/>
          <w:shd w:val="clear" w:color="auto" w:fill="FFFFFF"/>
        </w:rPr>
        <w:t xml:space="preserve">фізична </w:t>
      </w:r>
      <w:r w:rsidRPr="002246FA">
        <w:rPr>
          <w:color w:val="000000"/>
          <w:sz w:val="20"/>
          <w:szCs w:val="20"/>
        </w:rPr>
        <w:t>особа має право на таємницю листування, телеграм, телефонних розмов, телеграфних повідомлень та інших видів кореспонденції.</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4" w:name="n1675"/>
      <w:bookmarkStart w:id="5" w:name="n1676"/>
      <w:bookmarkEnd w:id="4"/>
      <w:bookmarkEnd w:id="5"/>
      <w:r w:rsidRPr="002246FA">
        <w:rPr>
          <w:color w:val="000000"/>
          <w:sz w:val="20"/>
          <w:szCs w:val="20"/>
        </w:rPr>
        <w:t>Листи, телеграми та інші види кореспонденції можуть використовуватися, зокрема шляхом опублікування, лише за згодою особи, яка направила їх, та адресата.</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6" w:name="n1677"/>
      <w:bookmarkStart w:id="7" w:name="n1678"/>
      <w:bookmarkStart w:id="8" w:name="n1681"/>
      <w:bookmarkEnd w:id="6"/>
      <w:bookmarkEnd w:id="7"/>
      <w:bookmarkEnd w:id="8"/>
      <w:r w:rsidRPr="002246FA">
        <w:rPr>
          <w:color w:val="000000"/>
          <w:sz w:val="20"/>
          <w:szCs w:val="20"/>
        </w:rPr>
        <w:t xml:space="preserve">Порушення таємниці кореспонденції може бути дозволено судом у випадках, встановлених законом, з метою запобігання злочинові чи під час </w:t>
      </w:r>
      <w:r w:rsidRPr="002246FA">
        <w:rPr>
          <w:color w:val="000000"/>
          <w:sz w:val="20"/>
          <w:szCs w:val="20"/>
        </w:rPr>
        <w:lastRenderedPageBreak/>
        <w:t>кримінального провадження, якщо іншими способами одержати інформацію неможливо.</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9" w:name="n1682"/>
      <w:bookmarkStart w:id="10" w:name="n1683"/>
      <w:bookmarkEnd w:id="9"/>
      <w:bookmarkEnd w:id="10"/>
      <w:r w:rsidRPr="002246FA">
        <w:rPr>
          <w:bCs/>
          <w:sz w:val="20"/>
          <w:szCs w:val="20"/>
          <w:shd w:val="clear" w:color="auto" w:fill="FFFFFF"/>
        </w:rPr>
        <w:t xml:space="preserve">Згідно </w:t>
      </w:r>
      <w:r w:rsidRPr="002246FA">
        <w:rPr>
          <w:b/>
          <w:bCs/>
          <w:sz w:val="20"/>
          <w:szCs w:val="20"/>
          <w:shd w:val="clear" w:color="auto" w:fill="FFFFFF"/>
        </w:rPr>
        <w:t>статті 307</w:t>
      </w:r>
      <w:r w:rsidRPr="002246FA">
        <w:rPr>
          <w:bCs/>
          <w:sz w:val="20"/>
          <w:szCs w:val="20"/>
          <w:shd w:val="clear" w:color="auto" w:fill="FFFFFF"/>
        </w:rPr>
        <w:t xml:space="preserve"> Кодексу </w:t>
      </w:r>
      <w:r w:rsidRPr="002246FA">
        <w:rPr>
          <w:color w:val="000000"/>
          <w:sz w:val="20"/>
          <w:szCs w:val="20"/>
        </w:rPr>
        <w:t>фізична особа може бути знята на фото-, кіно-, теле- чи відеоплівку лише за її згодою. Згода особи на знімання її на фото-, кіно-, теле- чи відеоплівку припускається, якщо зйомки проводяться відкрито на вулиці, на зборах, конференціях, мітингах та інших заходах публічного характеру.</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1" w:name="n1685"/>
      <w:bookmarkEnd w:id="11"/>
      <w:r w:rsidRPr="002246FA">
        <w:rPr>
          <w:color w:val="000000"/>
          <w:sz w:val="20"/>
          <w:szCs w:val="20"/>
        </w:rPr>
        <w:t>Фізична особа, яка погодилася на знімання її на фото-, кіно-, теле- чи відеоплівку, може вимагати припинення їх публічного показу в тій частині, яка стосується її особистого життя. Витрати, пов'язані з демонтажем виставки чи запису, відшкодовуються цією фізичною особою.</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2" w:name="n1686"/>
      <w:bookmarkEnd w:id="12"/>
      <w:r w:rsidRPr="002246FA">
        <w:rPr>
          <w:color w:val="000000"/>
          <w:sz w:val="20"/>
          <w:szCs w:val="20"/>
        </w:rPr>
        <w:t>Знімання фізичної особи на фото-, кіно-, теле- чи відеоплівку, в тому числі таємне, без згоди особи може бути проведене лише у випадках, встановлених законом.</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 w:name="n1687"/>
      <w:bookmarkEnd w:id="13"/>
      <w:r w:rsidRPr="002246FA">
        <w:rPr>
          <w:bCs/>
          <w:sz w:val="20"/>
          <w:szCs w:val="20"/>
          <w:shd w:val="clear" w:color="auto" w:fill="FFFFFF"/>
        </w:rPr>
        <w:t xml:space="preserve">Згідно </w:t>
      </w:r>
      <w:r w:rsidRPr="002246FA">
        <w:rPr>
          <w:b/>
          <w:bCs/>
          <w:sz w:val="20"/>
          <w:szCs w:val="20"/>
          <w:shd w:val="clear" w:color="auto" w:fill="FFFFFF"/>
        </w:rPr>
        <w:t>статті 308</w:t>
      </w:r>
      <w:r w:rsidRPr="002246FA">
        <w:rPr>
          <w:bCs/>
          <w:sz w:val="20"/>
          <w:szCs w:val="20"/>
          <w:shd w:val="clear" w:color="auto" w:fill="FFFFFF"/>
        </w:rPr>
        <w:t xml:space="preserve"> Кодексу ф</w:t>
      </w:r>
      <w:r w:rsidRPr="002246FA">
        <w:rPr>
          <w:color w:val="000000"/>
          <w:sz w:val="20"/>
          <w:szCs w:val="20"/>
        </w:rPr>
        <w:t>отографія, інші художні твори, на яких зображено фізичну особу, можуть бути публічно показані, відтворені, розповсюджені лише за згодою цієї особи.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4" w:name="n1689"/>
      <w:bookmarkStart w:id="15" w:name="n1690"/>
      <w:bookmarkEnd w:id="14"/>
      <w:bookmarkEnd w:id="15"/>
      <w:r w:rsidRPr="002246FA">
        <w:rPr>
          <w:color w:val="000000"/>
          <w:sz w:val="20"/>
          <w:szCs w:val="20"/>
        </w:rPr>
        <w:t>Якщо фізична особа позувала автору за плату, фотографія, інший художній твір може бути публічно показаний, відтворений або розповсюджений без її згоди.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 w:name="n1691"/>
      <w:bookmarkStart w:id="17" w:name="n1692"/>
      <w:bookmarkEnd w:id="16"/>
      <w:bookmarkEnd w:id="17"/>
      <w:r w:rsidRPr="002246FA">
        <w:rPr>
          <w:color w:val="000000"/>
          <w:sz w:val="20"/>
          <w:szCs w:val="20"/>
        </w:rPr>
        <w:t>Фотографія може бути розповсюджена без дозволу фізичної особи, яка зображена на ній, якщо це викликано необхідністю захисту її інтересів або інтересів інших осіб.</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Викладені положення Конституції та Кодексів України, в свою чергу, стали поштовхом до розробки всього пакета нормативно-правових актів, необхідних для ефективного забезпечення національної безпеки України в інформаційній та інших сферах її існування - зовнішньо- та внутрішньополітичній, державної безпеки, військовій та сфері безпеки державного кордону, економічній, соціальній, гуманітарній, науково-технологічній та екологічній.</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rPr>
        <w:t>У січні 1997 р</w:t>
      </w:r>
      <w:r w:rsidRPr="002246FA">
        <w:rPr>
          <w:sz w:val="20"/>
          <w:szCs w:val="20"/>
          <w:lang w:val="uk-UA"/>
        </w:rPr>
        <w:t>оку</w:t>
      </w:r>
      <w:r w:rsidRPr="002246FA">
        <w:rPr>
          <w:sz w:val="20"/>
          <w:szCs w:val="20"/>
        </w:rPr>
        <w:t xml:space="preserve"> Верховна Рада України схвалила </w:t>
      </w:r>
      <w:r w:rsidRPr="002246FA">
        <w:rPr>
          <w:sz w:val="20"/>
          <w:szCs w:val="20"/>
          <w:lang w:val="uk-UA"/>
        </w:rPr>
        <w:t>«</w:t>
      </w:r>
      <w:r w:rsidRPr="002246FA">
        <w:rPr>
          <w:b/>
          <w:sz w:val="20"/>
          <w:szCs w:val="20"/>
        </w:rPr>
        <w:t>Концепцію (основи державної політики) національної безпеки України</w:t>
      </w:r>
      <w:r w:rsidRPr="002246FA">
        <w:rPr>
          <w:sz w:val="20"/>
          <w:szCs w:val="20"/>
          <w:lang w:val="uk-UA"/>
        </w:rPr>
        <w:t>»</w:t>
      </w:r>
      <w:r w:rsidRPr="002246FA">
        <w:rPr>
          <w:sz w:val="20"/>
          <w:szCs w:val="20"/>
        </w:rPr>
        <w:t xml:space="preserve"> (далі - </w:t>
      </w:r>
      <w:r w:rsidRPr="002246FA">
        <w:rPr>
          <w:sz w:val="20"/>
          <w:szCs w:val="20"/>
          <w:lang w:val="uk-UA"/>
        </w:rPr>
        <w:t>К</w:t>
      </w:r>
      <w:r w:rsidRPr="002246FA">
        <w:rPr>
          <w:sz w:val="20"/>
          <w:szCs w:val="20"/>
        </w:rPr>
        <w:t xml:space="preserve">онцепція). Цей документ нормативно закріпив загальні положення та принципи забезпечення національної безпеки України, національні інтереси і загрози національній безпеці, основні напрями державної політики національної безпеки, систему її забезпечення та повноваження основних суб'єктів цієї системи.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У червні 2003 року був прийнятий закон України «</w:t>
      </w:r>
      <w:r w:rsidRPr="002246FA">
        <w:rPr>
          <w:b/>
          <w:sz w:val="20"/>
          <w:szCs w:val="20"/>
          <w:lang w:val="uk-UA"/>
        </w:rPr>
        <w:t>Про основи національної безпеки України</w:t>
      </w:r>
      <w:r w:rsidRPr="002246FA">
        <w:rPr>
          <w:sz w:val="20"/>
          <w:szCs w:val="20"/>
          <w:lang w:val="uk-UA"/>
        </w:rPr>
        <w:t>», згідно з яким Концепція втратила чинність та було нормативно закріплено компетенцію та функції усіх визначених законом суб'єктів забезпечення національної безпеки України в усіх сферах, зокрема в інформаційній.</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lastRenderedPageBreak/>
        <w:t>Цей Закон відповідно до п.17 першої частини статті 92 Конституції України визначає основні засади державної політики, спрямованої на захист національних інтересів і гарантування в Україні безпеки особи, суспільства і держави від зовнішніх і внутрішніх загроз в усіх сферах життєдіяльності, зокрема в інформаційній сфері.</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lang w:val="uk-UA"/>
        </w:rPr>
      </w:pPr>
      <w:r w:rsidRPr="002246FA">
        <w:rPr>
          <w:sz w:val="20"/>
          <w:szCs w:val="20"/>
          <w:u w:val="single"/>
          <w:lang w:val="uk-UA"/>
        </w:rPr>
        <w:t>Зг</w:t>
      </w:r>
      <w:r w:rsidRPr="002246FA">
        <w:rPr>
          <w:sz w:val="20"/>
          <w:szCs w:val="20"/>
          <w:u w:val="single"/>
        </w:rPr>
        <w:t xml:space="preserve">ідно </w:t>
      </w:r>
      <w:r w:rsidRPr="002246FA">
        <w:rPr>
          <w:b/>
          <w:sz w:val="20"/>
          <w:szCs w:val="20"/>
          <w:u w:val="single"/>
        </w:rPr>
        <w:t>ст</w:t>
      </w:r>
      <w:r w:rsidRPr="002246FA">
        <w:rPr>
          <w:b/>
          <w:sz w:val="20"/>
          <w:szCs w:val="20"/>
          <w:u w:val="single"/>
          <w:lang w:val="uk-UA"/>
        </w:rPr>
        <w:t xml:space="preserve">атті </w:t>
      </w:r>
      <w:r w:rsidRPr="002246FA">
        <w:rPr>
          <w:b/>
          <w:sz w:val="20"/>
          <w:szCs w:val="20"/>
          <w:u w:val="single"/>
        </w:rPr>
        <w:t>3</w:t>
      </w:r>
      <w:r w:rsidRPr="002246FA">
        <w:rPr>
          <w:sz w:val="20"/>
          <w:szCs w:val="20"/>
          <w:u w:val="single"/>
        </w:rPr>
        <w:t xml:space="preserve"> Закону об'єктами національної безпеки є: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 людина і громадянин - їхні конституційні права і свободи;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 суспільство - його духовні, морально-етичні, культурні, історичні, інтелектуальні та матеріальні цінності, інформаційне і навколишнє природне середовище і природні ресурси;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держава - її конституційний лад, суверенітет, територіальна цілісність і недоторканність.</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u w:val="single"/>
        </w:rPr>
      </w:pPr>
      <w:r w:rsidRPr="002246FA">
        <w:rPr>
          <w:rFonts w:ascii="Times New Roman" w:hAnsi="Times New Roman"/>
          <w:sz w:val="20"/>
          <w:szCs w:val="20"/>
          <w:u w:val="single"/>
        </w:rPr>
        <w:t xml:space="preserve">Згідно </w:t>
      </w:r>
      <w:r w:rsidRPr="002246FA">
        <w:rPr>
          <w:rFonts w:ascii="Times New Roman" w:hAnsi="Times New Roman"/>
          <w:b/>
          <w:sz w:val="20"/>
          <w:szCs w:val="20"/>
          <w:u w:val="single"/>
        </w:rPr>
        <w:t>статті 4</w:t>
      </w:r>
      <w:r w:rsidRPr="002246FA">
        <w:rPr>
          <w:rFonts w:ascii="Times New Roman" w:hAnsi="Times New Roman"/>
          <w:sz w:val="20"/>
          <w:szCs w:val="20"/>
          <w:u w:val="single"/>
        </w:rPr>
        <w:t xml:space="preserve"> суб'єктами забезпечення національної безпеки є: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Президент України;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Верховна Рада України;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Кабінет Міністрів України;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Рада національної безпеки і оборони України;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міністерства та інші центральні органи виконавчої влади;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Національний банк України;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суди загальної юрисдикції;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прокуратура України;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місцеві державні адміністрації та органи місцевого самоврядування;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Збройні Сили України, Служба безпеки України, Служба зовнішньої розвідки України, Державна прикордонна служба України та інші військові формування, утворені відповідно до законів України;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 громадяни України, об'єднання громадян.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u w:val="single"/>
        </w:rPr>
      </w:pPr>
      <w:r w:rsidRPr="002246FA">
        <w:rPr>
          <w:rFonts w:ascii="Times New Roman" w:hAnsi="Times New Roman"/>
          <w:sz w:val="20"/>
          <w:szCs w:val="20"/>
          <w:u w:val="single"/>
        </w:rPr>
        <w:t xml:space="preserve">Згідно </w:t>
      </w:r>
      <w:r w:rsidRPr="002246FA">
        <w:rPr>
          <w:rFonts w:ascii="Times New Roman" w:hAnsi="Times New Roman"/>
          <w:b/>
          <w:sz w:val="20"/>
          <w:szCs w:val="20"/>
          <w:u w:val="single"/>
        </w:rPr>
        <w:t xml:space="preserve">статті 7 </w:t>
      </w:r>
      <w:r w:rsidRPr="002246FA">
        <w:rPr>
          <w:rFonts w:ascii="Times New Roman" w:hAnsi="Times New Roman"/>
          <w:sz w:val="20"/>
          <w:szCs w:val="20"/>
          <w:u w:val="single"/>
        </w:rPr>
        <w:t xml:space="preserve">Закону </w:t>
      </w:r>
      <w:r w:rsidRPr="002246FA">
        <w:rPr>
          <w:rFonts w:ascii="Times New Roman" w:hAnsi="Times New Roman"/>
          <w:bCs/>
          <w:color w:val="000000"/>
          <w:sz w:val="20"/>
          <w:szCs w:val="20"/>
          <w:u w:val="single"/>
        </w:rPr>
        <w:t xml:space="preserve">загрозами національній безпеці України </w:t>
      </w:r>
      <w:r w:rsidRPr="002246FA">
        <w:rPr>
          <w:rFonts w:ascii="Times New Roman" w:hAnsi="Times New Roman"/>
          <w:sz w:val="20"/>
          <w:szCs w:val="20"/>
          <w:u w:val="single"/>
        </w:rPr>
        <w:t xml:space="preserve">в інформаційній сфері є: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w:t>
      </w:r>
      <w:r w:rsidRPr="002246FA">
        <w:rPr>
          <w:rFonts w:ascii="Times New Roman" w:hAnsi="Times New Roman"/>
          <w:color w:val="000000"/>
          <w:sz w:val="20"/>
          <w:szCs w:val="20"/>
          <w:lang w:eastAsia="uk-UA"/>
        </w:rPr>
        <w:t>прояви обмеження свободи слова та доступу до публічної інформації</w:t>
      </w:r>
      <w:r w:rsidRPr="002246FA">
        <w:rPr>
          <w:rFonts w:ascii="Times New Roman" w:hAnsi="Times New Roman"/>
          <w:sz w:val="20"/>
          <w:szCs w:val="20"/>
        </w:rPr>
        <w:t xml:space="preserve">;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поширення засобами масової інформації культу насильства, жорстокості, порнографії;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комп'ютерна злочинність та комп'ютерний тероризм;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color w:val="000000"/>
          <w:sz w:val="20"/>
          <w:szCs w:val="20"/>
          <w:lang w:eastAsia="uk-UA"/>
        </w:rPr>
        <w:t>- розголошення інформації, яка становить державну таємницю, або іншої інформації з обмеженим доступом, спрямованої на задоволення потреб і забезпечення захисту національних інтересів суспільства і держави</w:t>
      </w:r>
      <w:r w:rsidRPr="002246FA">
        <w:rPr>
          <w:rFonts w:ascii="Times New Roman" w:hAnsi="Times New Roman"/>
          <w:sz w:val="20"/>
          <w:szCs w:val="20"/>
        </w:rPr>
        <w:t xml:space="preserve">; </w:t>
      </w:r>
    </w:p>
    <w:p w:rsidR="00FB7AB8" w:rsidRPr="002246FA" w:rsidRDefault="00FB7AB8" w:rsidP="00AD6E52">
      <w:pPr>
        <w:widowControl w:val="0"/>
        <w:autoSpaceDE w:val="0"/>
        <w:autoSpaceDN w:val="0"/>
        <w:adjustRightInd w:val="0"/>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намагання маніпулювати суспільною свідомістю, зокрема, шляхом поширення недостовірної, неповної або упередженої інформації. </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lang w:val="uk-UA"/>
        </w:rPr>
      </w:pPr>
      <w:r w:rsidRPr="002246FA">
        <w:rPr>
          <w:sz w:val="20"/>
          <w:szCs w:val="20"/>
          <w:u w:val="single"/>
          <w:lang w:val="uk-UA"/>
        </w:rPr>
        <w:t xml:space="preserve">Згідно </w:t>
      </w:r>
      <w:r w:rsidRPr="002246FA">
        <w:rPr>
          <w:b/>
          <w:sz w:val="20"/>
          <w:szCs w:val="20"/>
          <w:u w:val="single"/>
        </w:rPr>
        <w:t>ст</w:t>
      </w:r>
      <w:r w:rsidRPr="002246FA">
        <w:rPr>
          <w:b/>
          <w:sz w:val="20"/>
          <w:szCs w:val="20"/>
          <w:u w:val="single"/>
          <w:lang w:val="uk-UA"/>
        </w:rPr>
        <w:t xml:space="preserve">атті 8 </w:t>
      </w:r>
      <w:r w:rsidRPr="002246FA">
        <w:rPr>
          <w:sz w:val="20"/>
          <w:szCs w:val="20"/>
          <w:u w:val="single"/>
          <w:lang w:val="uk-UA"/>
        </w:rPr>
        <w:t>Закону о</w:t>
      </w:r>
      <w:r w:rsidRPr="002246FA">
        <w:rPr>
          <w:sz w:val="20"/>
          <w:szCs w:val="20"/>
          <w:u w:val="single"/>
        </w:rPr>
        <w:t xml:space="preserve">сновними </w:t>
      </w:r>
      <w:r w:rsidRPr="002246FA">
        <w:rPr>
          <w:sz w:val="20"/>
          <w:szCs w:val="20"/>
          <w:u w:val="single"/>
          <w:lang w:val="uk-UA"/>
        </w:rPr>
        <w:t>напрям</w:t>
      </w:r>
      <w:r w:rsidRPr="002246FA">
        <w:rPr>
          <w:sz w:val="20"/>
          <w:szCs w:val="20"/>
          <w:u w:val="single"/>
        </w:rPr>
        <w:t xml:space="preserve">ами забезпечення </w:t>
      </w:r>
      <w:r w:rsidRPr="002246FA">
        <w:rPr>
          <w:color w:val="000000"/>
          <w:sz w:val="20"/>
          <w:szCs w:val="20"/>
          <w:u w:val="single"/>
          <w:lang w:val="uk-UA" w:eastAsia="uk-UA"/>
        </w:rPr>
        <w:t xml:space="preserve">державної політики з питань </w:t>
      </w:r>
      <w:r w:rsidRPr="002246FA">
        <w:rPr>
          <w:sz w:val="20"/>
          <w:szCs w:val="20"/>
          <w:u w:val="single"/>
        </w:rPr>
        <w:t xml:space="preserve">національної безпеки в інформаційній сфері </w:t>
      </w:r>
      <w:r w:rsidRPr="002246FA">
        <w:rPr>
          <w:sz w:val="20"/>
          <w:szCs w:val="20"/>
          <w:u w:val="single"/>
          <w:lang w:val="uk-UA"/>
        </w:rPr>
        <w:t>є</w:t>
      </w:r>
      <w:r w:rsidRPr="002246FA">
        <w:rPr>
          <w:sz w:val="20"/>
          <w:szCs w:val="20"/>
          <w:u w:val="single"/>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забезпечення інформаційного суверенітету України;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bookmarkStart w:id="18" w:name="o202"/>
      <w:bookmarkEnd w:id="18"/>
      <w:r w:rsidRPr="002246FA">
        <w:rPr>
          <w:rFonts w:ascii="Times New Roman" w:hAnsi="Times New Roman"/>
          <w:color w:val="000000"/>
          <w:sz w:val="20"/>
          <w:szCs w:val="20"/>
          <w:lang w:eastAsia="uk-UA"/>
        </w:rPr>
        <w:t xml:space="preserve">- вдосконалення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w:t>
      </w:r>
      <w:r w:rsidRPr="002246FA">
        <w:rPr>
          <w:rFonts w:ascii="Times New Roman" w:hAnsi="Times New Roman"/>
          <w:color w:val="000000"/>
          <w:sz w:val="20"/>
          <w:szCs w:val="20"/>
          <w:lang w:eastAsia="uk-UA"/>
        </w:rPr>
        <w:lastRenderedPageBreak/>
        <w:t xml:space="preserve">впровадження новітніх технологій у цій  сфері, наповнення внутрішнього та світового інформаційного простору достовірною інформацією про Україну;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bookmarkStart w:id="19" w:name="o203"/>
      <w:bookmarkEnd w:id="19"/>
      <w:r w:rsidRPr="002246FA">
        <w:rPr>
          <w:rFonts w:ascii="Times New Roman" w:hAnsi="Times New Roman"/>
          <w:color w:val="000000"/>
          <w:sz w:val="20"/>
          <w:szCs w:val="20"/>
          <w:lang w:eastAsia="uk-UA"/>
        </w:rPr>
        <w:t xml:space="preserve">- активне залучення засобів масової інформації до запобігання і протидії  корупції,   зловживанням службовим становищем, іншим явищам, які загрожують національній  безпеці України;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забезпечення неухильного дотримання конституційних прав на свободу слова,  доступ до інформації, недопущення неправомірного втручання органів державної влади,    органів місцевого самоврядування, їх посадових осіб у діяльність засобів масової інформації та журналістів, заборони цензури, дискримінації в інформаційній сфері і переслідування журналістів за політичні позиції, за виконання професійних обов’язків, за критику;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вжиття комплексних заходів щодо захисту національного інформаційного  простору  та  протидії монополізації інформаційної сфери України. </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Повноваження суб'єктів забезпечення національної безпеки визначені у ст</w:t>
      </w:r>
      <w:r w:rsidRPr="002246FA">
        <w:rPr>
          <w:sz w:val="20"/>
          <w:szCs w:val="20"/>
          <w:lang w:val="uk-UA"/>
        </w:rPr>
        <w:t>атті</w:t>
      </w:r>
      <w:r w:rsidRPr="002246FA">
        <w:rPr>
          <w:sz w:val="20"/>
          <w:szCs w:val="20"/>
        </w:rPr>
        <w:t xml:space="preserve"> 9 Закону, а також у відповідних профільних законах та положеннях, що предметно регулюють правовий статус кожного з них.</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Національна безпека України в інформаційній сфері забезпечується шляхом проведення виваженої державної політики відповідно до прийнятих в установленому порядку доктрин, концепцій, стратегій і програм у політичній, економічній, соціальній, воєнній, екологічній, науково-технологічній, інформаційній та інших сферах.</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Вибір конкретних засобів і шляхів забезпечення національної безпеки України в інформаційній сфері обумовлюється необхідністю своєчасного вжиття заходів, адекватних характеру і масштабам загроз національним інтересам.</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Відповідно до Закону цільові настанови та керівні принципи державного будівництва в інформаційній сфері, а також напрями діяльності органів державної влади в конкретній обстановці визначаються Стратегією національної безпеки України з метою своєчасного виявлення, відвернення і нейтралізації реальних і потенційних загроз національним інтересам України в інформаційній та інших сферах життєдіяльності.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w:t>
      </w:r>
      <w:r w:rsidRPr="002246FA">
        <w:rPr>
          <w:b/>
          <w:sz w:val="20"/>
          <w:szCs w:val="20"/>
          <w:lang w:val="uk-UA"/>
        </w:rPr>
        <w:t>Стратегія національної безпеки України</w:t>
      </w:r>
      <w:r w:rsidRPr="002246FA">
        <w:rPr>
          <w:sz w:val="20"/>
          <w:szCs w:val="20"/>
          <w:lang w:val="uk-UA"/>
        </w:rPr>
        <w:t xml:space="preserve">» (далі - Стратегія), затверджена Указом Президента України від 12 лютого 2007 року № 105 </w:t>
      </w:r>
      <w:r w:rsidRPr="002246FA">
        <w:rPr>
          <w:bCs/>
          <w:color w:val="000000"/>
          <w:sz w:val="20"/>
          <w:szCs w:val="20"/>
          <w:lang w:val="uk-UA" w:eastAsia="uk-UA"/>
        </w:rPr>
        <w:t>(в редакції </w:t>
      </w:r>
      <w:hyperlink r:id="rId9" w:anchor="n18" w:tgtFrame="_blank" w:history="1">
        <w:r w:rsidRPr="002246FA">
          <w:rPr>
            <w:bCs/>
            <w:sz w:val="20"/>
            <w:szCs w:val="20"/>
            <w:lang w:val="uk-UA" w:eastAsia="uk-UA"/>
          </w:rPr>
          <w:t>Указу Президента України</w:t>
        </w:r>
      </w:hyperlink>
      <w:r w:rsidRPr="002246FA">
        <w:rPr>
          <w:sz w:val="20"/>
          <w:szCs w:val="20"/>
          <w:lang w:val="uk-UA" w:eastAsia="uk-UA"/>
        </w:rPr>
        <w:t> </w:t>
      </w:r>
      <w:r w:rsidRPr="002246FA">
        <w:rPr>
          <w:bCs/>
          <w:sz w:val="20"/>
          <w:szCs w:val="20"/>
          <w:lang w:val="uk-UA" w:eastAsia="uk-UA"/>
        </w:rPr>
        <w:t>від 8 червня 2012 року № 389</w:t>
      </w:r>
      <w:r w:rsidRPr="002246FA">
        <w:rPr>
          <w:bCs/>
          <w:color w:val="000000"/>
          <w:sz w:val="20"/>
          <w:szCs w:val="20"/>
          <w:lang w:val="uk-UA" w:eastAsia="uk-UA"/>
        </w:rPr>
        <w:t xml:space="preserve">) </w:t>
      </w:r>
      <w:r w:rsidRPr="002246FA">
        <w:rPr>
          <w:sz w:val="20"/>
          <w:szCs w:val="20"/>
          <w:lang w:val="uk-UA"/>
        </w:rPr>
        <w:t xml:space="preserve">визначає </w:t>
      </w:r>
      <w:r w:rsidRPr="002246FA">
        <w:rPr>
          <w:color w:val="000000"/>
          <w:sz w:val="20"/>
          <w:szCs w:val="20"/>
          <w:lang w:val="uk-UA" w:eastAsia="uk-UA"/>
        </w:rPr>
        <w:t>загальні принципи, пріоритетні цілі, завдання і механізми захисту життєво важливих інтересів особи, суспільства і держави від зовнішніх і внутрішніх загроз</w:t>
      </w:r>
      <w:r w:rsidRPr="002246FA">
        <w:rPr>
          <w:sz w:val="20"/>
          <w:szCs w:val="20"/>
          <w:lang w:val="uk-UA"/>
        </w:rPr>
        <w:t>.</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Як головну мету Стратегії визначено </w:t>
      </w:r>
      <w:r w:rsidRPr="002246FA">
        <w:rPr>
          <w:color w:val="000000"/>
          <w:sz w:val="20"/>
          <w:szCs w:val="20"/>
          <w:lang w:val="uk-UA" w:eastAsia="uk-UA"/>
        </w:rPr>
        <w:t xml:space="preserve">формування сприятливих умов для забезпечення інтересів громадян, суспільства і держави, дальшого поступу України як демократичної держави зі сталою та зростаючою ринковою економікою, держави, що керується європейськими політичними й </w:t>
      </w:r>
      <w:r w:rsidRPr="002246FA">
        <w:rPr>
          <w:color w:val="000000"/>
          <w:sz w:val="20"/>
          <w:szCs w:val="20"/>
          <w:lang w:val="uk-UA" w:eastAsia="uk-UA"/>
        </w:rPr>
        <w:lastRenderedPageBreak/>
        <w:t>економічними цінностями, в якій повага і захист прав і законних інтересів усіх територіальних громад, суспільних верств, етнічних груп є запорукою незалежного, вільного, суверенного і демократичного розвитку єдиної України</w:t>
      </w:r>
      <w:r w:rsidRPr="002246FA">
        <w:rPr>
          <w:sz w:val="20"/>
          <w:szCs w:val="20"/>
          <w:lang w:val="uk-UA"/>
        </w:rPr>
        <w:t>.</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u w:val="single"/>
          <w:lang w:val="uk-UA" w:eastAsia="uk-UA"/>
        </w:rPr>
      </w:pPr>
      <w:r w:rsidRPr="002246FA">
        <w:rPr>
          <w:bCs/>
          <w:iCs/>
          <w:color w:val="000000"/>
          <w:sz w:val="20"/>
          <w:szCs w:val="20"/>
          <w:u w:val="single"/>
          <w:lang w:val="uk-UA" w:eastAsia="uk-UA"/>
        </w:rPr>
        <w:t xml:space="preserve">Згідно </w:t>
      </w:r>
      <w:r w:rsidRPr="002246FA">
        <w:rPr>
          <w:b/>
          <w:bCs/>
          <w:iCs/>
          <w:color w:val="000000"/>
          <w:sz w:val="20"/>
          <w:szCs w:val="20"/>
          <w:u w:val="single"/>
          <w:lang w:val="uk-UA" w:eastAsia="uk-UA"/>
        </w:rPr>
        <w:t>п.4.3.8</w:t>
      </w:r>
      <w:r w:rsidRPr="002246FA">
        <w:rPr>
          <w:bCs/>
          <w:iCs/>
          <w:color w:val="000000"/>
          <w:sz w:val="20"/>
          <w:szCs w:val="20"/>
          <w:u w:val="single"/>
          <w:lang w:val="uk-UA" w:eastAsia="uk-UA"/>
        </w:rPr>
        <w:t xml:space="preserve"> </w:t>
      </w:r>
      <w:r w:rsidRPr="002246FA">
        <w:rPr>
          <w:color w:val="000000"/>
          <w:sz w:val="20"/>
          <w:szCs w:val="20"/>
          <w:u w:val="single"/>
          <w:lang w:val="uk-UA" w:eastAsia="uk-UA"/>
        </w:rPr>
        <w:t xml:space="preserve">Стратегії </w:t>
      </w:r>
      <w:r w:rsidRPr="002246FA">
        <w:rPr>
          <w:bCs/>
          <w:iCs/>
          <w:color w:val="000000"/>
          <w:sz w:val="20"/>
          <w:szCs w:val="20"/>
          <w:u w:val="single"/>
          <w:lang w:val="uk-UA" w:eastAsia="uk-UA"/>
        </w:rPr>
        <w:t xml:space="preserve">ключовими завданнями політики національної безпеки у внутрішній сфері щодо </w:t>
      </w:r>
      <w:r w:rsidRPr="002246FA">
        <w:rPr>
          <w:color w:val="000000"/>
          <w:sz w:val="20"/>
          <w:szCs w:val="20"/>
          <w:u w:val="single"/>
          <w:lang w:val="uk-UA" w:eastAsia="uk-UA"/>
        </w:rPr>
        <w:t>забезпечення інформаційної безпеки є:</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bookmarkStart w:id="20" w:name="n410"/>
      <w:bookmarkEnd w:id="20"/>
      <w:r w:rsidRPr="002246FA">
        <w:rPr>
          <w:rFonts w:ascii="Times New Roman" w:hAnsi="Times New Roman"/>
          <w:color w:val="000000"/>
          <w:sz w:val="20"/>
          <w:szCs w:val="20"/>
          <w:lang w:eastAsia="uk-UA"/>
        </w:rPr>
        <w:t>- стимулювання впровадження новітніх інформаційних технологій і виробництва конкурентоспроможного національного інформаційного продукту, зокрема сучасних засобів і систем захисту інформаційних ресурсів;</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забезпечення безпеки інформаційно-телекомунікаційних систем, що функціонують в інтересах управління державою, забезпечують потреби оборони та безпеки держави, кредитно-банківської та інших сфер економіки, систем управління об'єктами критичної інфраструктури;</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bookmarkStart w:id="21" w:name="n412"/>
      <w:bookmarkEnd w:id="21"/>
      <w:r w:rsidRPr="002246FA">
        <w:rPr>
          <w:rFonts w:ascii="Times New Roman" w:hAnsi="Times New Roman"/>
          <w:color w:val="000000"/>
          <w:sz w:val="20"/>
          <w:szCs w:val="20"/>
          <w:lang w:eastAsia="uk-UA"/>
        </w:rPr>
        <w:t>- розробка та впровадження національних стандартів і технічних регламентів застосування інформаційно-комунікаційних технологій, гармонізованих із відповідними стандартами держав - членів ЄС, у тому числі згідно з вимогами «</w:t>
      </w:r>
      <w:r w:rsidRPr="002246FA">
        <w:rPr>
          <w:rFonts w:ascii="Times New Roman" w:hAnsi="Times New Roman"/>
          <w:sz w:val="20"/>
          <w:szCs w:val="20"/>
          <w:lang w:eastAsia="uk-UA"/>
        </w:rPr>
        <w:t>Конвенції про кіберзлочинність»</w:t>
      </w:r>
      <w:r w:rsidRPr="002246FA">
        <w:rPr>
          <w:rFonts w:ascii="Times New Roman" w:hAnsi="Times New Roman"/>
          <w:color w:val="000000"/>
          <w:sz w:val="20"/>
          <w:szCs w:val="20"/>
          <w:lang w:eastAsia="uk-UA"/>
        </w:rPr>
        <w:t>;</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bookmarkStart w:id="22" w:name="n413"/>
      <w:bookmarkEnd w:id="22"/>
      <w:r w:rsidRPr="002246FA">
        <w:rPr>
          <w:rFonts w:ascii="Times New Roman" w:hAnsi="Times New Roman"/>
          <w:color w:val="000000"/>
          <w:sz w:val="20"/>
          <w:szCs w:val="20"/>
          <w:lang w:eastAsia="uk-UA"/>
        </w:rPr>
        <w:t>- створення національної системи кібербезпеки.</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u w:val="single"/>
          <w:lang w:val="uk-UA" w:eastAsia="uk-UA"/>
        </w:rPr>
      </w:pPr>
      <w:r w:rsidRPr="002246FA">
        <w:rPr>
          <w:bCs/>
          <w:iCs/>
          <w:color w:val="000000"/>
          <w:sz w:val="20"/>
          <w:szCs w:val="20"/>
          <w:u w:val="single"/>
          <w:lang w:val="uk-UA" w:eastAsia="uk-UA"/>
        </w:rPr>
        <w:t xml:space="preserve">Згідно </w:t>
      </w:r>
      <w:r w:rsidRPr="002246FA">
        <w:rPr>
          <w:b/>
          <w:bCs/>
          <w:iCs/>
          <w:color w:val="000000"/>
          <w:sz w:val="20"/>
          <w:szCs w:val="20"/>
          <w:u w:val="single"/>
          <w:lang w:val="uk-UA" w:eastAsia="uk-UA"/>
        </w:rPr>
        <w:t>п.5.1</w:t>
      </w:r>
      <w:r w:rsidRPr="002246FA">
        <w:rPr>
          <w:bCs/>
          <w:iCs/>
          <w:color w:val="000000"/>
          <w:sz w:val="20"/>
          <w:szCs w:val="20"/>
          <w:u w:val="single"/>
          <w:lang w:val="uk-UA" w:eastAsia="uk-UA"/>
        </w:rPr>
        <w:t xml:space="preserve"> </w:t>
      </w:r>
      <w:r w:rsidRPr="002246FA">
        <w:rPr>
          <w:color w:val="000000"/>
          <w:sz w:val="20"/>
          <w:szCs w:val="20"/>
          <w:u w:val="single"/>
          <w:lang w:val="uk-UA" w:eastAsia="uk-UA"/>
        </w:rPr>
        <w:t>Стратегії досягнення її цілей потребує кардинального реформування сектору безпеки і оборони, вдосконалення механізмів правового, організаційного, кадрового, фінансового, матеріально-технічного забезпечення національної безпеки, що передбачає:</w:t>
      </w:r>
      <w:bookmarkStart w:id="23" w:name="n417"/>
      <w:bookmarkEnd w:id="23"/>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комплексне реформування всіх складових цієї системи;</w:t>
      </w:r>
      <w:bookmarkStart w:id="24" w:name="n418"/>
      <w:bookmarkEnd w:id="24"/>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ефективне функціонування системи забезпечення національної безпеки на всіх етапах її реформування та розвитку;</w:t>
      </w:r>
      <w:bookmarkStart w:id="25" w:name="n419"/>
      <w:bookmarkEnd w:id="25"/>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ефективне керівництво та управління ресурсами;</w:t>
      </w:r>
      <w:bookmarkStart w:id="26" w:name="n420"/>
      <w:bookmarkEnd w:id="26"/>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дотримання балансу ефективності функціонування та демократизації органів сектору безпеки і оборони.</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u w:val="single"/>
          <w:lang w:eastAsia="uk-UA"/>
        </w:rPr>
      </w:pPr>
      <w:r w:rsidRPr="002246FA">
        <w:rPr>
          <w:rFonts w:ascii="Times New Roman" w:hAnsi="Times New Roman"/>
          <w:bCs/>
          <w:iCs/>
          <w:color w:val="000000"/>
          <w:sz w:val="20"/>
          <w:szCs w:val="20"/>
          <w:u w:val="single"/>
          <w:lang w:eastAsia="uk-UA"/>
        </w:rPr>
        <w:t xml:space="preserve">Згідно </w:t>
      </w:r>
      <w:r w:rsidRPr="002246FA">
        <w:rPr>
          <w:rFonts w:ascii="Times New Roman" w:hAnsi="Times New Roman"/>
          <w:b/>
          <w:bCs/>
          <w:iCs/>
          <w:color w:val="000000"/>
          <w:sz w:val="20"/>
          <w:szCs w:val="20"/>
          <w:u w:val="single"/>
          <w:lang w:eastAsia="uk-UA"/>
        </w:rPr>
        <w:t>п.</w:t>
      </w:r>
      <w:r w:rsidRPr="002246FA">
        <w:rPr>
          <w:rFonts w:ascii="Times New Roman" w:hAnsi="Times New Roman"/>
          <w:b/>
          <w:color w:val="000000"/>
          <w:sz w:val="20"/>
          <w:szCs w:val="20"/>
          <w:u w:val="single"/>
          <w:lang w:eastAsia="uk-UA"/>
        </w:rPr>
        <w:t>5.2.1</w:t>
      </w:r>
      <w:r w:rsidRPr="002246FA">
        <w:rPr>
          <w:rFonts w:ascii="Times New Roman" w:hAnsi="Times New Roman"/>
          <w:color w:val="000000"/>
          <w:sz w:val="20"/>
          <w:szCs w:val="20"/>
          <w:u w:val="single"/>
          <w:lang w:eastAsia="uk-UA"/>
        </w:rPr>
        <w:t xml:space="preserve"> Стратегії системне вдосконалення законодавства з питань національної безпеки передбачає:</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bookmarkStart w:id="27" w:name="n423"/>
      <w:bookmarkEnd w:id="27"/>
      <w:r w:rsidRPr="002246FA">
        <w:rPr>
          <w:rFonts w:ascii="Times New Roman" w:hAnsi="Times New Roman"/>
          <w:color w:val="000000"/>
          <w:sz w:val="20"/>
          <w:szCs w:val="20"/>
          <w:lang w:eastAsia="uk-UA"/>
        </w:rPr>
        <w:t>- взаємоузгодження законодавчих актів з питань національної безпеки, усунення наявних протиріч і прогалин;</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bookmarkStart w:id="28" w:name="n424"/>
      <w:bookmarkEnd w:id="28"/>
      <w:r w:rsidRPr="002246FA">
        <w:rPr>
          <w:rFonts w:ascii="Times New Roman" w:hAnsi="Times New Roman"/>
          <w:color w:val="000000"/>
          <w:sz w:val="20"/>
          <w:szCs w:val="20"/>
          <w:lang w:eastAsia="uk-UA"/>
        </w:rPr>
        <w:t>- розроблення узгоджених проектів актів щодо формування єдиної державної політики національної безпеки та її реалізації у визначених законодавством сферах;</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bookmarkStart w:id="29" w:name="n425"/>
      <w:bookmarkEnd w:id="29"/>
      <w:r w:rsidRPr="002246FA">
        <w:rPr>
          <w:rFonts w:ascii="Times New Roman" w:hAnsi="Times New Roman"/>
          <w:color w:val="000000"/>
          <w:sz w:val="20"/>
          <w:szCs w:val="20"/>
          <w:lang w:eastAsia="uk-UA"/>
        </w:rPr>
        <w:t>- уточнення завдань, функцій і повноважень суб'єктів забезпечення національної безпеки України, зокрема, в умовах кризових ситуацій, що загрожують національній безпеці;</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lang w:eastAsia="uk-UA"/>
        </w:rPr>
      </w:pPr>
      <w:bookmarkStart w:id="30" w:name="n426"/>
      <w:bookmarkEnd w:id="30"/>
      <w:r w:rsidRPr="002246FA">
        <w:rPr>
          <w:rFonts w:ascii="Times New Roman" w:hAnsi="Times New Roman"/>
          <w:color w:val="000000"/>
          <w:sz w:val="20"/>
          <w:szCs w:val="20"/>
          <w:lang w:eastAsia="uk-UA"/>
        </w:rPr>
        <w:t>- сприяння розвитку права міжнародної безпеки і спільного здобутку ЄС у галузі безпеки та їх імплементація у національне законодавство.</w:t>
      </w:r>
    </w:p>
    <w:p w:rsidR="00FB7AB8" w:rsidRPr="002246FA" w:rsidRDefault="00FB7AB8" w:rsidP="00AD6E52">
      <w:pPr>
        <w:pStyle w:val="a3"/>
        <w:shd w:val="clear" w:color="auto" w:fill="FFFFFF"/>
        <w:spacing w:before="0" w:beforeAutospacing="0" w:after="0" w:afterAutospacing="0"/>
        <w:ind w:firstLine="567"/>
        <w:jc w:val="both"/>
        <w:rPr>
          <w:b/>
          <w:sz w:val="20"/>
          <w:szCs w:val="20"/>
          <w:lang w:val="uk-UA"/>
        </w:rPr>
      </w:pPr>
      <w:bookmarkStart w:id="31" w:name="n427"/>
      <w:bookmarkEnd w:id="31"/>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xml:space="preserve">Інформаційна безпека є невід'ємною складовою кожної зі сфер національної безпеки. Водночас інформаційна безпека є важливою самостійною сферою забезпечення національної безпеки. Саме тому розвиток </w:t>
      </w:r>
      <w:r w:rsidRPr="002246FA">
        <w:rPr>
          <w:color w:val="000000"/>
          <w:sz w:val="20"/>
          <w:szCs w:val="20"/>
          <w:lang w:val="uk-UA" w:eastAsia="uk-UA"/>
        </w:rPr>
        <w:lastRenderedPageBreak/>
        <w:t xml:space="preserve">України як суверенної,  демократичної, правової та   економічно   стабільної  держави  можливий  тільки  за  умови забезпечення належного рівня її інформаційної безпеки. </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xml:space="preserve">8 липня 2009 року Указом Президента України № 514 була затверджена </w:t>
      </w:r>
      <w:r w:rsidRPr="002246FA">
        <w:rPr>
          <w:bCs/>
          <w:color w:val="000000"/>
          <w:sz w:val="20"/>
          <w:szCs w:val="20"/>
          <w:lang w:val="uk-UA"/>
        </w:rPr>
        <w:t>«</w:t>
      </w:r>
      <w:r w:rsidRPr="002246FA">
        <w:rPr>
          <w:b/>
          <w:bCs/>
          <w:sz w:val="20"/>
          <w:szCs w:val="20"/>
          <w:bdr w:val="none" w:sz="0" w:space="0" w:color="auto" w:frame="1"/>
          <w:lang w:val="uk-UA"/>
        </w:rPr>
        <w:t>Доктрина інформаційної безпеки України</w:t>
      </w:r>
      <w:r w:rsidRPr="002246FA">
        <w:rPr>
          <w:bCs/>
          <w:sz w:val="20"/>
          <w:szCs w:val="20"/>
          <w:bdr w:val="none" w:sz="0" w:space="0" w:color="auto" w:frame="1"/>
          <w:lang w:val="uk-UA"/>
        </w:rPr>
        <w:t xml:space="preserve">». </w:t>
      </w:r>
      <w:r w:rsidRPr="002246FA">
        <w:rPr>
          <w:color w:val="000000"/>
          <w:sz w:val="20"/>
          <w:szCs w:val="20"/>
          <w:lang w:val="uk-UA" w:eastAsia="uk-UA"/>
        </w:rPr>
        <w:t>Основною метою реалізації положень Доктрини було створення в Україні розвиненого національного інформаційного простору і захист її інформаційного суверенітету.</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iCs/>
          <w:sz w:val="20"/>
          <w:szCs w:val="20"/>
          <w:lang w:val="uk-UA"/>
        </w:rPr>
        <w:t xml:space="preserve">Однак цей </w:t>
      </w:r>
      <w:r w:rsidRPr="002246FA">
        <w:rPr>
          <w:iCs/>
          <w:sz w:val="20"/>
          <w:szCs w:val="20"/>
        </w:rPr>
        <w:t xml:space="preserve">Указ втратив чинність на підставі Указу Президента </w:t>
      </w:r>
      <w:r w:rsidRPr="002246FA">
        <w:rPr>
          <w:iCs/>
          <w:sz w:val="20"/>
          <w:szCs w:val="20"/>
          <w:lang w:val="uk-UA"/>
        </w:rPr>
        <w:t>№</w:t>
      </w:r>
      <w:r w:rsidRPr="002246FA">
        <w:rPr>
          <w:iCs/>
          <w:sz w:val="20"/>
          <w:szCs w:val="20"/>
        </w:rPr>
        <w:t xml:space="preserve"> 504</w:t>
      </w:r>
      <w:r w:rsidRPr="002246FA">
        <w:rPr>
          <w:iCs/>
          <w:sz w:val="20"/>
          <w:szCs w:val="20"/>
          <w:lang w:val="uk-UA"/>
        </w:rPr>
        <w:t xml:space="preserve"> в</w:t>
      </w:r>
      <w:r w:rsidRPr="002246FA">
        <w:rPr>
          <w:iCs/>
          <w:sz w:val="20"/>
          <w:szCs w:val="20"/>
        </w:rPr>
        <w:t>ід 6</w:t>
      </w:r>
      <w:r w:rsidRPr="002246FA">
        <w:rPr>
          <w:iCs/>
          <w:sz w:val="20"/>
          <w:szCs w:val="20"/>
          <w:lang w:val="uk-UA"/>
        </w:rPr>
        <w:t xml:space="preserve"> червня </w:t>
      </w:r>
      <w:r w:rsidRPr="002246FA">
        <w:rPr>
          <w:iCs/>
          <w:sz w:val="20"/>
          <w:szCs w:val="20"/>
        </w:rPr>
        <w:t xml:space="preserve">2014 </w:t>
      </w:r>
      <w:r w:rsidRPr="002246FA">
        <w:rPr>
          <w:iCs/>
          <w:sz w:val="20"/>
          <w:szCs w:val="20"/>
          <w:lang w:val="uk-UA"/>
        </w:rPr>
        <w:t xml:space="preserve">року, тому на даний час </w:t>
      </w:r>
      <w:r w:rsidRPr="002246FA">
        <w:rPr>
          <w:bCs/>
          <w:sz w:val="20"/>
          <w:szCs w:val="20"/>
          <w:bdr w:val="none" w:sz="0" w:space="0" w:color="auto" w:frame="1"/>
          <w:lang w:val="uk-UA"/>
        </w:rPr>
        <w:t>Україна не має Доктрини інформаційної безпеки.</w:t>
      </w:r>
    </w:p>
    <w:p w:rsidR="00FB7AB8" w:rsidRPr="002246FA" w:rsidRDefault="00FB7AB8" w:rsidP="00AD6E52">
      <w:pPr>
        <w:pStyle w:val="a3"/>
        <w:shd w:val="clear" w:color="auto" w:fill="FFFFFF"/>
        <w:spacing w:before="0" w:beforeAutospacing="0" w:after="0" w:afterAutospacing="0"/>
        <w:ind w:firstLine="567"/>
        <w:jc w:val="both"/>
        <w:rPr>
          <w:bCs/>
          <w:sz w:val="20"/>
          <w:szCs w:val="20"/>
          <w:bdr w:val="none" w:sz="0" w:space="0" w:color="auto" w:frame="1"/>
        </w:rPr>
      </w:pP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Ще одним важливим для забезпечення інформаційної безпеки України нормативним актом є Закон України «</w:t>
      </w:r>
      <w:r w:rsidRPr="002246FA">
        <w:rPr>
          <w:b/>
          <w:sz w:val="20"/>
          <w:szCs w:val="20"/>
          <w:lang w:val="uk-UA"/>
        </w:rPr>
        <w:t>Про інформацію</w:t>
      </w:r>
      <w:r w:rsidRPr="002246FA">
        <w:rPr>
          <w:sz w:val="20"/>
          <w:szCs w:val="20"/>
          <w:lang w:val="uk-UA"/>
        </w:rPr>
        <w:t>» (далі - Закон). Цим Законом закладено правові основи інформаційної діяльності, стверджено інформаційний суверенітет України, закріплене право на інформацію та на доступ до неї, визначено систему відносин і зобов'язань у цій сфері, прийняту для демократичної держави, визначено правові форми міжнародного співробітництва в галузі інформації.</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Закон встановлює загальні правові основи одержання, використання, поширення та зберігання інформації, закріплює право особи на інформацію в усіх сферах суспільного і державного життя України, а також систему інформації, її джерела, визначає статус учасників інформаційних відносин, регулює доступ до інформації та забезпечує її охорону, захищає особу та суспільство від неправдивої інформації. Дія цього Закону поширюється на інформаційні відносини, які виникають у всіх сферах життя і діяльності суспільства і держави під час одержання, використання, поширення та зберігання інформації (зокрема й використання мережі Інтернет).</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lang w:val="uk-UA"/>
        </w:rPr>
      </w:pPr>
      <w:r w:rsidRPr="002246FA">
        <w:rPr>
          <w:color w:val="000000"/>
          <w:sz w:val="20"/>
          <w:szCs w:val="20"/>
          <w:u w:val="single"/>
          <w:lang w:eastAsia="uk-UA"/>
        </w:rPr>
        <w:t>У цьому Законі</w:t>
      </w:r>
      <w:r w:rsidRPr="002246FA">
        <w:rPr>
          <w:color w:val="000000"/>
          <w:sz w:val="20"/>
          <w:szCs w:val="20"/>
          <w:lang w:eastAsia="uk-UA"/>
        </w:rPr>
        <w:t xml:space="preserve"> </w:t>
      </w:r>
      <w:r w:rsidRPr="002246FA">
        <w:rPr>
          <w:sz w:val="20"/>
          <w:szCs w:val="20"/>
          <w:u w:val="single"/>
          <w:lang w:val="uk-UA"/>
        </w:rPr>
        <w:t xml:space="preserve">наведені нижче терміни вживаються в  такому значенні: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bookmarkStart w:id="32" w:name="o15"/>
      <w:bookmarkEnd w:id="32"/>
      <w:r w:rsidRPr="002246FA">
        <w:rPr>
          <w:sz w:val="20"/>
          <w:szCs w:val="20"/>
          <w:lang w:val="uk-UA"/>
        </w:rPr>
        <w:t xml:space="preserve">- документ - матеріальний носій інформації, функціями якого є її збереження та передавання у часі та просторі;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bookmarkStart w:id="33" w:name="o16"/>
      <w:bookmarkStart w:id="34" w:name="o17"/>
      <w:bookmarkEnd w:id="33"/>
      <w:bookmarkEnd w:id="34"/>
      <w:r w:rsidRPr="002246FA">
        <w:rPr>
          <w:sz w:val="20"/>
          <w:szCs w:val="20"/>
          <w:lang w:val="uk-UA"/>
        </w:rPr>
        <w:t xml:space="preserve">- інформація - будь-які дані, які можуть бути збережені на матеріальних носіях або відображені в електронному вигляді;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захист інформації - сукупність заходів, що забезпечують збереження, цілісність інформації та належний порядок доступу до неї.</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ru-RU"/>
        </w:rPr>
      </w:pPr>
      <w:r w:rsidRPr="002246FA">
        <w:rPr>
          <w:rFonts w:ascii="Times New Roman" w:hAnsi="Times New Roman"/>
          <w:sz w:val="20"/>
          <w:szCs w:val="20"/>
          <w:u w:val="single"/>
        </w:rPr>
        <w:t xml:space="preserve">Згідно </w:t>
      </w:r>
      <w:r w:rsidRPr="002246FA">
        <w:rPr>
          <w:rFonts w:ascii="Times New Roman" w:hAnsi="Times New Roman"/>
          <w:b/>
          <w:sz w:val="20"/>
          <w:szCs w:val="20"/>
          <w:u w:val="single"/>
        </w:rPr>
        <w:t>статті 2</w:t>
      </w:r>
      <w:r w:rsidRPr="002246FA">
        <w:rPr>
          <w:rFonts w:ascii="Times New Roman" w:hAnsi="Times New Roman"/>
          <w:sz w:val="20"/>
          <w:szCs w:val="20"/>
          <w:u w:val="single"/>
        </w:rPr>
        <w:t xml:space="preserve"> Закону</w:t>
      </w:r>
      <w:r w:rsidRPr="002246FA">
        <w:rPr>
          <w:rFonts w:ascii="Times New Roman" w:eastAsia="Times New Roman" w:hAnsi="Times New Roman"/>
          <w:sz w:val="20"/>
          <w:szCs w:val="20"/>
          <w:u w:val="single"/>
          <w:lang w:eastAsia="ru-RU"/>
        </w:rPr>
        <w:t xml:space="preserve"> основними принципами інформаційних відносин є: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35" w:name="o21"/>
      <w:bookmarkEnd w:id="35"/>
      <w:r w:rsidRPr="002246FA">
        <w:rPr>
          <w:rFonts w:ascii="Times New Roman" w:eastAsia="Times New Roman" w:hAnsi="Times New Roman"/>
          <w:sz w:val="20"/>
          <w:szCs w:val="20"/>
          <w:lang w:eastAsia="ru-RU"/>
        </w:rPr>
        <w:t xml:space="preserve">- гарантованість права на інформацію;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36" w:name="o22"/>
      <w:bookmarkEnd w:id="36"/>
      <w:r w:rsidRPr="002246FA">
        <w:rPr>
          <w:rFonts w:ascii="Times New Roman" w:eastAsia="Times New Roman" w:hAnsi="Times New Roman"/>
          <w:sz w:val="20"/>
          <w:szCs w:val="20"/>
          <w:lang w:eastAsia="ru-RU"/>
        </w:rPr>
        <w:t xml:space="preserve">- відкритість, доступність інформації, свобода обміну інформацією;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37" w:name="o23"/>
      <w:bookmarkEnd w:id="37"/>
      <w:r w:rsidRPr="002246FA">
        <w:rPr>
          <w:rFonts w:ascii="Times New Roman" w:eastAsia="Times New Roman" w:hAnsi="Times New Roman"/>
          <w:sz w:val="20"/>
          <w:szCs w:val="20"/>
          <w:lang w:eastAsia="ru-RU"/>
        </w:rPr>
        <w:t xml:space="preserve">- достовірність і повнота інформації;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38" w:name="o24"/>
      <w:bookmarkEnd w:id="38"/>
      <w:r w:rsidRPr="002246FA">
        <w:rPr>
          <w:rFonts w:ascii="Times New Roman" w:eastAsia="Times New Roman" w:hAnsi="Times New Roman"/>
          <w:sz w:val="20"/>
          <w:szCs w:val="20"/>
          <w:lang w:eastAsia="ru-RU"/>
        </w:rPr>
        <w:t xml:space="preserve">- свобода вираження поглядів і переконань;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39" w:name="o25"/>
      <w:bookmarkEnd w:id="39"/>
      <w:r w:rsidRPr="002246FA">
        <w:rPr>
          <w:rFonts w:ascii="Times New Roman" w:eastAsia="Times New Roman" w:hAnsi="Times New Roman"/>
          <w:sz w:val="20"/>
          <w:szCs w:val="20"/>
          <w:lang w:eastAsia="ru-RU"/>
        </w:rPr>
        <w:t xml:space="preserve">- правомірність одержання, використання, поширення, зберігання та захисту інформації;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40" w:name="o26"/>
      <w:bookmarkEnd w:id="40"/>
      <w:r w:rsidRPr="002246FA">
        <w:rPr>
          <w:rFonts w:ascii="Times New Roman" w:eastAsia="Times New Roman" w:hAnsi="Times New Roman"/>
          <w:sz w:val="20"/>
          <w:szCs w:val="20"/>
          <w:lang w:eastAsia="ru-RU"/>
        </w:rPr>
        <w:lastRenderedPageBreak/>
        <w:t xml:space="preserve">- захищеність особи від втручання в її особисте та сімейне життя.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Згідно </w:t>
      </w:r>
      <w:r w:rsidRPr="002246FA">
        <w:rPr>
          <w:b/>
          <w:sz w:val="20"/>
          <w:szCs w:val="20"/>
          <w:lang w:val="uk-UA"/>
        </w:rPr>
        <w:t>статті 3</w:t>
      </w:r>
      <w:r w:rsidRPr="002246FA">
        <w:rPr>
          <w:sz w:val="20"/>
          <w:szCs w:val="20"/>
          <w:lang w:val="uk-UA"/>
        </w:rPr>
        <w:t xml:space="preserve"> Закону одним з основних напрямів державної інформаційної політики є забезпечення інформаційної безпеки України.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5</w:t>
      </w:r>
      <w:bookmarkStart w:id="41" w:name="o45"/>
      <w:bookmarkEnd w:id="41"/>
      <w:r w:rsidRPr="002246FA">
        <w:rPr>
          <w:rFonts w:ascii="Times New Roman" w:eastAsia="Times New Roman" w:hAnsi="Times New Roman"/>
          <w:b/>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кожен має право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hAnsi="Times New Roman"/>
          <w:sz w:val="20"/>
          <w:szCs w:val="20"/>
        </w:rPr>
        <w:t xml:space="preserve">Разом з тим, 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6</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право на інформацію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11</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не допускаються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захисту прав людини. До конфіденційної інформації про фізичну особу належать, зокрема, дані про її національність, освіту, сімейний стан, релігійні переконання, стан здоров'я, а також адреса, дата і місце народження.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20</w:t>
      </w:r>
      <w:bookmarkStart w:id="42" w:name="o119"/>
      <w:bookmarkEnd w:id="42"/>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за порядком доступу інформація поділяється на відкриту інформацію та інформацію з обмеженим доступом. </w:t>
      </w:r>
      <w:bookmarkStart w:id="43" w:name="o120"/>
      <w:bookmarkEnd w:id="43"/>
      <w:r w:rsidRPr="002246FA">
        <w:rPr>
          <w:rFonts w:ascii="Times New Roman" w:eastAsia="Times New Roman" w:hAnsi="Times New Roman"/>
          <w:sz w:val="20"/>
          <w:szCs w:val="20"/>
          <w:lang w:eastAsia="ru-RU"/>
        </w:rPr>
        <w:t xml:space="preserve">Будь-яка інформація є відкритою, крім тієї, що віднесена законом до інформації з обмеженим доступом.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44" w:name="o121"/>
      <w:bookmarkEnd w:id="44"/>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21</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інформацією з обмеженим доступом є конфіденційна, таємна та службова інформація.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eastAsia="ru-RU"/>
        </w:rPr>
        <w:t xml:space="preserve">Конфіденційною є інформація про фізичну особу, а також інформація, доступ до якої обмежено фізичною або юридичною особою, крім суб'єктів владних повноважень. 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 </w:t>
      </w:r>
      <w:bookmarkStart w:id="45" w:name="o124"/>
      <w:bookmarkStart w:id="46" w:name="o125"/>
      <w:bookmarkStart w:id="47" w:name="o126"/>
      <w:bookmarkEnd w:id="45"/>
      <w:bookmarkEnd w:id="46"/>
      <w:bookmarkEnd w:id="47"/>
      <w:r w:rsidRPr="002246FA">
        <w:rPr>
          <w:rFonts w:ascii="Times New Roman" w:eastAsia="Times New Roman" w:hAnsi="Times New Roman"/>
          <w:sz w:val="20"/>
          <w:szCs w:val="20"/>
          <w:lang w:eastAsia="ru-RU"/>
        </w:rPr>
        <w:t xml:space="preserve">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ru-RU"/>
        </w:rPr>
      </w:pPr>
      <w:r w:rsidRPr="002246FA">
        <w:rPr>
          <w:rFonts w:ascii="Times New Roman" w:eastAsia="Times New Roman" w:hAnsi="Times New Roman"/>
          <w:sz w:val="20"/>
          <w:szCs w:val="20"/>
          <w:u w:val="single"/>
          <w:lang w:eastAsia="ru-RU"/>
        </w:rPr>
        <w:t xml:space="preserve">До інформації з обмеженим доступом не можуть бути віднесені такі відомості: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eastAsia="ru-RU"/>
        </w:rPr>
        <w:t xml:space="preserve">1) про стан довкілля, якість харчових продуктів і предметів побуту;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eastAsia="ru-RU"/>
        </w:rPr>
        <w:t xml:space="preserve">2) про аварії, катастрофи, небезпечні природні явища та інші надзвичайні ситуації,  що сталися або можуть статися і загрожують безпеці людей;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eastAsia="ru-RU"/>
        </w:rPr>
        <w:t xml:space="preserve">3) 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48" w:name="o130"/>
      <w:bookmarkEnd w:id="48"/>
      <w:r w:rsidRPr="002246FA">
        <w:rPr>
          <w:rFonts w:ascii="Times New Roman" w:eastAsia="Times New Roman" w:hAnsi="Times New Roman"/>
          <w:sz w:val="20"/>
          <w:szCs w:val="20"/>
          <w:lang w:eastAsia="ru-RU"/>
        </w:rPr>
        <w:t xml:space="preserve">4) про факти порушення прав і свобод людини і громадянина;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49" w:name="o131"/>
      <w:bookmarkEnd w:id="49"/>
      <w:r w:rsidRPr="002246FA">
        <w:rPr>
          <w:rFonts w:ascii="Times New Roman" w:eastAsia="Times New Roman" w:hAnsi="Times New Roman"/>
          <w:sz w:val="20"/>
          <w:szCs w:val="20"/>
          <w:lang w:eastAsia="ru-RU"/>
        </w:rPr>
        <w:lastRenderedPageBreak/>
        <w:t xml:space="preserve">5) про незаконні дії органів державної влади, органів місцевого самоврядування, їх посадових та службових осіб;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50" w:name="o132"/>
      <w:bookmarkEnd w:id="50"/>
      <w:r w:rsidRPr="002246FA">
        <w:rPr>
          <w:rFonts w:ascii="Times New Roman" w:eastAsia="Times New Roman" w:hAnsi="Times New Roman"/>
          <w:sz w:val="20"/>
          <w:szCs w:val="20"/>
          <w:lang w:eastAsia="ru-RU"/>
        </w:rPr>
        <w:t xml:space="preserve">6) інші відомості, доступ до яких не може бути обмежено відповідно до законів та міжнародних договорів України, згода на обов'язковість яких надана Верховною Радою України.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51" w:name="o177"/>
      <w:bookmarkEnd w:id="51"/>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24</w:t>
      </w:r>
      <w:r w:rsidRPr="002246FA">
        <w:rPr>
          <w:rFonts w:ascii="Times New Roman" w:eastAsia="Times New Roman" w:hAnsi="Times New Roman"/>
          <w:sz w:val="20"/>
          <w:szCs w:val="20"/>
          <w:lang w:eastAsia="ru-RU"/>
        </w:rPr>
        <w:t xml:space="preserve"> </w:t>
      </w:r>
      <w:bookmarkStart w:id="52" w:name="o141"/>
      <w:bookmarkEnd w:id="52"/>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забороняється цензура - будь-яка вимога, спрямована, зокрема, до журналіста, засобу масової інформації, його засновника (співзасновника), видавця, керівника, розповсюджувача, узгоджувати інформацію до її поширення або накладення заборони чи перешкоджання в будь-якій іншій формі тиражуванню або поширенню інформації.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53" w:name="o142"/>
      <w:bookmarkEnd w:id="53"/>
      <w:r w:rsidRPr="002246FA">
        <w:rPr>
          <w:rFonts w:ascii="Times New Roman" w:eastAsia="Times New Roman" w:hAnsi="Times New Roman"/>
          <w:sz w:val="20"/>
          <w:szCs w:val="20"/>
          <w:lang w:eastAsia="ru-RU"/>
        </w:rPr>
        <w:t xml:space="preserve">Ця заборона не поширюється на випадки, коли попереднє узгодження  інформації здійснюється на підставі закону, а також у разі накладення судом заборони на поширення інформації.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28</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інформація не може бути використана для закликів до повалення   конституційного ладу, порушення територіальної цілісності України, пропаганди війни, насильства, жорстокості, розпалювання міжетнічної, расової, релігійної ворожнечі, вчинення терористичних актів, посягання на права і свободи людини. </w:t>
      </w:r>
      <w:bookmarkStart w:id="54" w:name="o176"/>
      <w:bookmarkStart w:id="55" w:name="n4"/>
      <w:bookmarkStart w:id="56" w:name="n5"/>
      <w:bookmarkEnd w:id="54"/>
      <w:bookmarkEnd w:id="55"/>
      <w:bookmarkEnd w:id="56"/>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29</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sz w:val="20"/>
          <w:szCs w:val="20"/>
          <w:lang w:eastAsia="ru-RU"/>
        </w:rPr>
        <w:t xml:space="preserve">інформація з обмеженим доступом може бути поширена, якщо вона є суспільно необхідною, тобто є предметом суспільного інтересу, і право громадськості знати цю інформацію переважає потенційну шкоду від її поширення.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57" w:name="o178"/>
      <w:bookmarkEnd w:id="57"/>
      <w:r w:rsidRPr="002246FA">
        <w:rPr>
          <w:rFonts w:ascii="Times New Roman" w:eastAsia="Times New Roman" w:hAnsi="Times New Roman"/>
          <w:sz w:val="20"/>
          <w:szCs w:val="20"/>
          <w:lang w:eastAsia="ru-RU"/>
        </w:rPr>
        <w:t xml:space="preserve">Предметом суспільного інтересу вважається інформація,  яка свідчить  про  загрозу державному суверенітету, територіальній цілісності України; забезпечує реалізацію конституційних прав, свобод і обов'язків; свідчить про можливість порушення прав людини, введення громадськості в оману, шкідливі екологічні та інші негативні наслідки діяльності  (бездіяльності) фізичних або юридичних осіб тощо.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eastAsia="ru-RU"/>
        </w:rPr>
      </w:pPr>
      <w:r w:rsidRPr="002246FA">
        <w:rPr>
          <w:rFonts w:ascii="Times New Roman" w:hAnsi="Times New Roman"/>
          <w:sz w:val="20"/>
          <w:szCs w:val="20"/>
        </w:rPr>
        <w:t>Важливим кроком для забезпечення інформаційної безпеки України було прийняття у 2011 році Закону України «</w:t>
      </w:r>
      <w:r w:rsidRPr="002246FA">
        <w:rPr>
          <w:rFonts w:ascii="Times New Roman" w:eastAsia="Times New Roman" w:hAnsi="Times New Roman"/>
          <w:b/>
          <w:bCs/>
          <w:color w:val="000000"/>
          <w:sz w:val="20"/>
          <w:szCs w:val="20"/>
          <w:lang w:eastAsia="ru-RU"/>
        </w:rPr>
        <w:t>Про доступ до публічної інформації</w:t>
      </w:r>
      <w:r w:rsidRPr="002246FA">
        <w:rPr>
          <w:rFonts w:ascii="Times New Roman" w:hAnsi="Times New Roman"/>
          <w:sz w:val="20"/>
          <w:szCs w:val="20"/>
        </w:rPr>
        <w:t xml:space="preserve">» (далі - Закон). </w:t>
      </w:r>
      <w:r w:rsidRPr="002246FA">
        <w:rPr>
          <w:rFonts w:ascii="Times New Roman" w:eastAsia="Times New Roman" w:hAnsi="Times New Roman"/>
          <w:color w:val="000000"/>
          <w:sz w:val="20"/>
          <w:szCs w:val="20"/>
          <w:lang w:eastAsia="ru-RU"/>
        </w:rPr>
        <w:t>Він визначає 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bookmarkStart w:id="58" w:name="n27"/>
      <w:bookmarkStart w:id="59" w:name="n35"/>
      <w:bookmarkEnd w:id="58"/>
      <w:bookmarkEnd w:id="59"/>
      <w:r w:rsidRPr="002246FA">
        <w:rPr>
          <w:rFonts w:ascii="Times New Roman" w:hAnsi="Times New Roman"/>
          <w:b/>
          <w:sz w:val="20"/>
          <w:szCs w:val="20"/>
        </w:rPr>
        <w:t xml:space="preserve">Перша частина статті </w:t>
      </w:r>
      <w:r w:rsidRPr="002246FA">
        <w:rPr>
          <w:rFonts w:ascii="Times New Roman" w:eastAsia="Times New Roman" w:hAnsi="Times New Roman"/>
          <w:b/>
          <w:bCs/>
          <w:sz w:val="20"/>
          <w:szCs w:val="20"/>
          <w:lang w:eastAsia="ru-RU"/>
        </w:rPr>
        <w:t>6</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повторює </w:t>
      </w:r>
      <w:r w:rsidRPr="002246FA">
        <w:rPr>
          <w:rFonts w:ascii="Times New Roman" w:hAnsi="Times New Roman"/>
          <w:b/>
          <w:sz w:val="20"/>
          <w:szCs w:val="20"/>
        </w:rPr>
        <w:t>статтю 21</w:t>
      </w:r>
      <w:r w:rsidRPr="002246FA">
        <w:rPr>
          <w:rFonts w:ascii="Times New Roman" w:hAnsi="Times New Roman"/>
          <w:sz w:val="20"/>
          <w:szCs w:val="20"/>
        </w:rPr>
        <w:t xml:space="preserve"> Закону України «Про інформацію» щодо визначення </w:t>
      </w:r>
      <w:r w:rsidRPr="002246FA">
        <w:rPr>
          <w:rFonts w:ascii="Times New Roman" w:eastAsia="Times New Roman" w:hAnsi="Times New Roman"/>
          <w:sz w:val="20"/>
          <w:szCs w:val="20"/>
          <w:lang w:eastAsia="ru-RU"/>
        </w:rPr>
        <w:t xml:space="preserve">інформації з обмеженим доступом, яка може бути конфіденційною, таємною або службовою інформацією.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u w:val="single"/>
          <w:lang w:val="ru-RU" w:eastAsia="ru-RU"/>
        </w:rPr>
      </w:pPr>
      <w:r w:rsidRPr="002246FA">
        <w:rPr>
          <w:rFonts w:ascii="Times New Roman" w:hAnsi="Times New Roman"/>
          <w:sz w:val="20"/>
          <w:szCs w:val="20"/>
          <w:u w:val="single"/>
        </w:rPr>
        <w:t xml:space="preserve">Згідно </w:t>
      </w:r>
      <w:r w:rsidRPr="002246FA">
        <w:rPr>
          <w:rFonts w:ascii="Times New Roman" w:hAnsi="Times New Roman"/>
          <w:b/>
          <w:sz w:val="20"/>
          <w:szCs w:val="20"/>
          <w:u w:val="single"/>
        </w:rPr>
        <w:t xml:space="preserve">другої частини статті </w:t>
      </w:r>
      <w:r w:rsidRPr="002246FA">
        <w:rPr>
          <w:rFonts w:ascii="Times New Roman" w:eastAsia="Times New Roman" w:hAnsi="Times New Roman"/>
          <w:b/>
          <w:bCs/>
          <w:sz w:val="20"/>
          <w:szCs w:val="20"/>
          <w:u w:val="single"/>
          <w:lang w:eastAsia="ru-RU"/>
        </w:rPr>
        <w:t>6</w:t>
      </w:r>
      <w:r w:rsidRPr="002246FA">
        <w:rPr>
          <w:rFonts w:ascii="Times New Roman" w:eastAsia="Times New Roman" w:hAnsi="Times New Roman"/>
          <w:sz w:val="20"/>
          <w:szCs w:val="20"/>
          <w:u w:val="single"/>
          <w:lang w:eastAsia="ru-RU"/>
        </w:rPr>
        <w:t xml:space="preserve"> </w:t>
      </w:r>
      <w:r w:rsidRPr="002246FA">
        <w:rPr>
          <w:rFonts w:ascii="Times New Roman" w:hAnsi="Times New Roman"/>
          <w:sz w:val="20"/>
          <w:szCs w:val="20"/>
          <w:u w:val="single"/>
        </w:rPr>
        <w:t>Закону</w:t>
      </w:r>
      <w:r w:rsidRPr="002246FA">
        <w:rPr>
          <w:rFonts w:ascii="Times New Roman" w:eastAsia="Times New Roman" w:hAnsi="Times New Roman"/>
          <w:color w:val="000000"/>
          <w:sz w:val="20"/>
          <w:szCs w:val="20"/>
          <w:u w:val="single"/>
          <w:lang w:val="ru-RU" w:eastAsia="ru-RU"/>
        </w:rPr>
        <w:t xml:space="preserve"> обмеження доступу до інформації здійснюється відповідно до закону при дотриманні сукупності таких вимог:</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xml:space="preserve">1) виключно в інтересах національної безпеки, територіальної цілісності або громадського порядку з метою запобігання заворушенням чи </w:t>
      </w:r>
      <w:r w:rsidRPr="002246FA">
        <w:rPr>
          <w:rFonts w:ascii="Times New Roman" w:eastAsia="Times New Roman" w:hAnsi="Times New Roman"/>
          <w:color w:val="000000"/>
          <w:sz w:val="20"/>
          <w:szCs w:val="20"/>
          <w:lang w:val="ru-RU" w:eastAsia="ru-RU"/>
        </w:rPr>
        <w:lastRenderedPageBreak/>
        <w:t>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2) розголошення інформації може завдати істотної шкоди цим інтересам;</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3) шкода від оприлюднення такої інформації переважає суспільний інтерес в її отриманні.</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п’ятої частини статті </w:t>
      </w:r>
      <w:r w:rsidRPr="002246FA">
        <w:rPr>
          <w:rFonts w:ascii="Times New Roman" w:eastAsia="Times New Roman" w:hAnsi="Times New Roman"/>
          <w:b/>
          <w:bCs/>
          <w:sz w:val="20"/>
          <w:szCs w:val="20"/>
          <w:lang w:eastAsia="ru-RU"/>
        </w:rPr>
        <w:t>6</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 При дотриманні вимог, передбачених частиною другою цієї статті, зазначене положення не поширюється на випадки, коли оприлюднення або надання такої інформації може завдати шкоди інтересам національної безпеки, оборони, розслідуванню чи запобіганню злочину.</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шостої частини статті </w:t>
      </w:r>
      <w:r w:rsidRPr="002246FA">
        <w:rPr>
          <w:rFonts w:ascii="Times New Roman" w:eastAsia="Times New Roman" w:hAnsi="Times New Roman"/>
          <w:b/>
          <w:bCs/>
          <w:sz w:val="20"/>
          <w:szCs w:val="20"/>
          <w:lang w:eastAsia="ru-RU"/>
        </w:rPr>
        <w:t>6</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не належать до інформації з обмеженим доступом відомості, зазначені у декларації про майно, доходи, витрати і зобов’язання фінансового характеру, оформленої за формою і в </w:t>
      </w:r>
      <w:r w:rsidRPr="002246FA">
        <w:rPr>
          <w:rFonts w:ascii="Times New Roman" w:eastAsia="Times New Roman" w:hAnsi="Times New Roman"/>
          <w:sz w:val="20"/>
          <w:szCs w:val="20"/>
          <w:lang w:val="ru-RU" w:eastAsia="ru-RU"/>
        </w:rPr>
        <w:t>порядку, що встановлені Законом України «Про засади запобігання і протидії корупції».</w:t>
      </w:r>
      <w:bookmarkStart w:id="60" w:name="n253"/>
      <w:bookmarkEnd w:id="60"/>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сьомої частини статті </w:t>
      </w:r>
      <w:r w:rsidRPr="002246FA">
        <w:rPr>
          <w:rFonts w:ascii="Times New Roman" w:eastAsia="Times New Roman" w:hAnsi="Times New Roman"/>
          <w:b/>
          <w:bCs/>
          <w:sz w:val="20"/>
          <w:szCs w:val="20"/>
          <w:lang w:eastAsia="ru-RU"/>
        </w:rPr>
        <w:t>6</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bookmarkStart w:id="61" w:name="n51"/>
      <w:bookmarkEnd w:id="61"/>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hAnsi="Times New Roman"/>
          <w:b/>
          <w:sz w:val="20"/>
          <w:szCs w:val="20"/>
        </w:rPr>
        <w:t xml:space="preserve">Перша частина статті </w:t>
      </w:r>
      <w:r w:rsidRPr="002246FA">
        <w:rPr>
          <w:rFonts w:ascii="Times New Roman" w:eastAsia="Times New Roman" w:hAnsi="Times New Roman"/>
          <w:b/>
          <w:bCs/>
          <w:sz w:val="20"/>
          <w:szCs w:val="20"/>
          <w:lang w:eastAsia="ru-RU"/>
        </w:rPr>
        <w:t>7</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визначає конфіденційну інформацію як таку,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w:t>
      </w:r>
      <w:bookmarkStart w:id="62" w:name="n53"/>
      <w:bookmarkEnd w:id="62"/>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другої частини статті </w:t>
      </w:r>
      <w:r w:rsidRPr="002246FA">
        <w:rPr>
          <w:rFonts w:ascii="Times New Roman" w:eastAsia="Times New Roman" w:hAnsi="Times New Roman"/>
          <w:b/>
          <w:bCs/>
          <w:sz w:val="20"/>
          <w:szCs w:val="20"/>
          <w:lang w:eastAsia="ru-RU"/>
        </w:rPr>
        <w:t>7</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розпорядники інформації, які володіють конфіденційною інформацією, можуть поширювати її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bookmarkStart w:id="63" w:name="n54"/>
      <w:bookmarkEnd w:id="63"/>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hAnsi="Times New Roman"/>
          <w:b/>
          <w:sz w:val="20"/>
          <w:szCs w:val="20"/>
        </w:rPr>
        <w:t xml:space="preserve">Перша частина статті </w:t>
      </w:r>
      <w:r w:rsidRPr="002246FA">
        <w:rPr>
          <w:rFonts w:ascii="Times New Roman" w:eastAsia="Times New Roman" w:hAnsi="Times New Roman"/>
          <w:b/>
          <w:bCs/>
          <w:sz w:val="20"/>
          <w:szCs w:val="20"/>
          <w:lang w:eastAsia="ru-RU"/>
        </w:rPr>
        <w:t>8</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визначає таємну інформацію як таку, доступ до якої обмежується відповідно до </w:t>
      </w:r>
      <w:r w:rsidRPr="002246FA">
        <w:rPr>
          <w:rFonts w:ascii="Times New Roman" w:eastAsia="Times New Roman" w:hAnsi="Times New Roman"/>
          <w:sz w:val="20"/>
          <w:szCs w:val="20"/>
          <w:lang w:val="ru-RU" w:eastAsia="ru-RU"/>
        </w:rPr>
        <w:t>частини другої статті 6</w:t>
      </w:r>
      <w:r w:rsidRPr="002246FA">
        <w:rPr>
          <w:rFonts w:ascii="Times New Roman" w:eastAsia="Times New Roman" w:hAnsi="Times New Roman"/>
          <w:color w:val="000000"/>
          <w:sz w:val="20"/>
          <w:szCs w:val="20"/>
          <w:lang w:val="ru-RU" w:eastAsia="ru-RU"/>
        </w:rPr>
        <w:t> цього Закону,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w:t>
      </w:r>
      <w:bookmarkStart w:id="64" w:name="n249"/>
      <w:bookmarkStart w:id="65" w:name="n56"/>
      <w:bookmarkStart w:id="66" w:name="n57"/>
      <w:bookmarkEnd w:id="64"/>
      <w:bookmarkEnd w:id="65"/>
      <w:bookmarkEnd w:id="66"/>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u w:val="single"/>
          <w:lang w:val="ru-RU" w:eastAsia="ru-RU"/>
        </w:rPr>
      </w:pPr>
      <w:r w:rsidRPr="002246FA">
        <w:rPr>
          <w:rFonts w:ascii="Times New Roman" w:hAnsi="Times New Roman"/>
          <w:sz w:val="20"/>
          <w:szCs w:val="20"/>
          <w:u w:val="single"/>
        </w:rPr>
        <w:t xml:space="preserve">Згідно </w:t>
      </w:r>
      <w:r w:rsidRPr="002246FA">
        <w:rPr>
          <w:rFonts w:ascii="Times New Roman" w:hAnsi="Times New Roman"/>
          <w:b/>
          <w:sz w:val="20"/>
          <w:szCs w:val="20"/>
          <w:u w:val="single"/>
        </w:rPr>
        <w:t xml:space="preserve">першої частини статті </w:t>
      </w:r>
      <w:r w:rsidRPr="002246FA">
        <w:rPr>
          <w:rFonts w:ascii="Times New Roman" w:eastAsia="Times New Roman" w:hAnsi="Times New Roman"/>
          <w:b/>
          <w:bCs/>
          <w:sz w:val="20"/>
          <w:szCs w:val="20"/>
          <w:u w:val="single"/>
          <w:lang w:eastAsia="ru-RU"/>
        </w:rPr>
        <w:t>9</w:t>
      </w:r>
      <w:r w:rsidRPr="002246FA">
        <w:rPr>
          <w:rFonts w:ascii="Times New Roman" w:eastAsia="Times New Roman" w:hAnsi="Times New Roman"/>
          <w:sz w:val="20"/>
          <w:szCs w:val="20"/>
          <w:u w:val="single"/>
          <w:lang w:eastAsia="ru-RU"/>
        </w:rPr>
        <w:t xml:space="preserve"> </w:t>
      </w:r>
      <w:r w:rsidRPr="002246FA">
        <w:rPr>
          <w:rFonts w:ascii="Times New Roman" w:hAnsi="Times New Roman"/>
          <w:sz w:val="20"/>
          <w:szCs w:val="20"/>
          <w:u w:val="single"/>
        </w:rPr>
        <w:t>Закону</w:t>
      </w:r>
      <w:r w:rsidRPr="002246FA">
        <w:rPr>
          <w:rFonts w:ascii="Times New Roman" w:eastAsia="Times New Roman" w:hAnsi="Times New Roman"/>
          <w:color w:val="000000"/>
          <w:sz w:val="20"/>
          <w:szCs w:val="20"/>
          <w:u w:val="single"/>
          <w:lang w:val="ru-RU" w:eastAsia="ru-RU"/>
        </w:rPr>
        <w:t xml:space="preserve"> до службової може належати така інформація:</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lastRenderedPageBreak/>
        <w:t>1) 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2) зібрана в процесі оперативно-розшукової, контррозвідувальної діяльності, у сфері оборони країни, яку не віднесено до державної таємниці.</w:t>
      </w:r>
      <w:bookmarkStart w:id="67" w:name="n61"/>
      <w:bookmarkEnd w:id="67"/>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другої частини статті </w:t>
      </w:r>
      <w:r w:rsidRPr="002246FA">
        <w:rPr>
          <w:rFonts w:ascii="Times New Roman" w:eastAsia="Times New Roman" w:hAnsi="Times New Roman"/>
          <w:b/>
          <w:bCs/>
          <w:sz w:val="20"/>
          <w:szCs w:val="20"/>
          <w:lang w:eastAsia="ru-RU"/>
        </w:rPr>
        <w:t>9</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документам, що містять інформацію, яка становить службову інформацію, присвоюється гриф «для службового користування» (ДСК). Доступ до таких документів надається відповідно до </w:t>
      </w:r>
      <w:r w:rsidRPr="002246FA">
        <w:rPr>
          <w:rFonts w:ascii="Times New Roman" w:eastAsia="Times New Roman" w:hAnsi="Times New Roman"/>
          <w:sz w:val="20"/>
          <w:szCs w:val="20"/>
          <w:lang w:val="ru-RU" w:eastAsia="ru-RU"/>
        </w:rPr>
        <w:t>частини другої статті 6</w:t>
      </w:r>
      <w:r w:rsidRPr="002246FA">
        <w:rPr>
          <w:rFonts w:ascii="Times New Roman" w:eastAsia="Times New Roman" w:hAnsi="Times New Roman"/>
          <w:color w:val="000000"/>
          <w:sz w:val="20"/>
          <w:szCs w:val="20"/>
          <w:lang w:val="ru-RU" w:eastAsia="ru-RU"/>
        </w:rPr>
        <w:t> цього Закону.</w:t>
      </w:r>
      <w:bookmarkStart w:id="68" w:name="n62"/>
      <w:bookmarkEnd w:id="68"/>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третьої частини статті </w:t>
      </w:r>
      <w:r w:rsidRPr="002246FA">
        <w:rPr>
          <w:rFonts w:ascii="Times New Roman" w:eastAsia="Times New Roman" w:hAnsi="Times New Roman"/>
          <w:b/>
          <w:bCs/>
          <w:sz w:val="20"/>
          <w:szCs w:val="20"/>
          <w:lang w:eastAsia="ru-RU"/>
        </w:rPr>
        <w:t>9</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val="ru-RU" w:eastAsia="ru-RU"/>
        </w:rPr>
        <w:t xml:space="preserve"> перелік відомостей, що становлять службову інформацію, який складається органами державної влади, органами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b/>
          <w:sz w:val="20"/>
          <w:szCs w:val="20"/>
          <w:lang w:eastAsia="ru-RU"/>
        </w:rPr>
      </w:pPr>
      <w:r w:rsidRPr="002246FA">
        <w:rPr>
          <w:rFonts w:ascii="Times New Roman" w:eastAsia="Times New Roman" w:hAnsi="Times New Roman"/>
          <w:b/>
          <w:sz w:val="20"/>
          <w:szCs w:val="20"/>
          <w:lang w:eastAsia="ru-RU"/>
        </w:rPr>
        <w:t>Види професійної таємниці згідно чинного законодавства</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eastAsia="ru-RU"/>
        </w:rPr>
        <w:t>1. Закон «</w:t>
      </w:r>
      <w:r w:rsidRPr="002246FA">
        <w:rPr>
          <w:rFonts w:ascii="Times New Roman" w:eastAsia="Times New Roman" w:hAnsi="Times New Roman"/>
          <w:b/>
          <w:bCs/>
          <w:sz w:val="20"/>
          <w:szCs w:val="20"/>
          <w:lang w:eastAsia="ru-RU"/>
        </w:rPr>
        <w:t>Про державну таємницю</w:t>
      </w:r>
      <w:r w:rsidRPr="002246FA">
        <w:rPr>
          <w:rFonts w:ascii="Times New Roman" w:eastAsia="Times New Roman" w:hAnsi="Times New Roman"/>
          <w:sz w:val="20"/>
          <w:szCs w:val="20"/>
          <w:lang w:eastAsia="ru-RU"/>
        </w:rPr>
        <w:t>» - стаття 1 - </w:t>
      </w:r>
      <w:r w:rsidRPr="002246FA">
        <w:rPr>
          <w:rFonts w:ascii="Times New Roman" w:eastAsia="Times New Roman" w:hAnsi="Times New Roman"/>
          <w:b/>
          <w:bCs/>
          <w:sz w:val="20"/>
          <w:szCs w:val="20"/>
          <w:lang w:eastAsia="ru-RU"/>
        </w:rPr>
        <w:t xml:space="preserve">державна таємниця </w:t>
      </w:r>
      <w:r w:rsidRPr="002246FA">
        <w:rPr>
          <w:rFonts w:ascii="Times New Roman" w:eastAsia="Times New Roman" w:hAnsi="Times New Roman"/>
          <w:sz w:val="20"/>
          <w:szCs w:val="20"/>
          <w:lang w:eastAsia="ru-RU"/>
        </w:rPr>
        <w:t xml:space="preserve">- вид таємної інформації, що охоплює відомості у сфері оборони, економіки, науки і техніки, зовнішніх відносин, державної безпеки та охорони правопорядку, розголошення яких може завдати шкоди національній безпеці України. </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bCs/>
          <w:sz w:val="20"/>
          <w:szCs w:val="20"/>
          <w:lang w:eastAsia="ru-RU"/>
        </w:rPr>
        <w:t>2.</w:t>
      </w:r>
      <w:r w:rsidRPr="002246FA">
        <w:rPr>
          <w:rFonts w:ascii="Times New Roman" w:eastAsia="Times New Roman" w:hAnsi="Times New Roman"/>
          <w:b/>
          <w:bCs/>
          <w:sz w:val="20"/>
          <w:szCs w:val="20"/>
          <w:lang w:eastAsia="ru-RU"/>
        </w:rPr>
        <w:t xml:space="preserve"> Цивільний кодекс України </w:t>
      </w:r>
      <w:r w:rsidRPr="002246FA">
        <w:rPr>
          <w:rFonts w:ascii="Times New Roman" w:eastAsia="Times New Roman" w:hAnsi="Times New Roman"/>
          <w:bCs/>
          <w:sz w:val="20"/>
          <w:szCs w:val="20"/>
          <w:lang w:eastAsia="ru-RU"/>
        </w:rPr>
        <w:t>- с</w:t>
      </w:r>
      <w:r w:rsidRPr="002246FA">
        <w:rPr>
          <w:rFonts w:ascii="Times New Roman" w:eastAsia="Times New Roman" w:hAnsi="Times New Roman"/>
          <w:sz w:val="20"/>
          <w:szCs w:val="20"/>
          <w:lang w:eastAsia="ru-RU"/>
        </w:rPr>
        <w:t>таття 505 - </w:t>
      </w:r>
      <w:r w:rsidRPr="002246FA">
        <w:rPr>
          <w:rFonts w:ascii="Times New Roman" w:eastAsia="Times New Roman" w:hAnsi="Times New Roman"/>
          <w:b/>
          <w:bCs/>
          <w:sz w:val="20"/>
          <w:szCs w:val="20"/>
          <w:lang w:eastAsia="ru-RU"/>
        </w:rPr>
        <w:t xml:space="preserve">комерційна таємниця </w:t>
      </w:r>
      <w:r w:rsidRPr="002246FA">
        <w:rPr>
          <w:rFonts w:ascii="Times New Roman" w:eastAsia="Times New Roman" w:hAnsi="Times New Roman"/>
          <w:sz w:val="20"/>
          <w:szCs w:val="20"/>
          <w:lang w:eastAsia="ru-RU"/>
        </w:rPr>
        <w:t xml:space="preserve">-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3. Закон «</w:t>
      </w:r>
      <w:r w:rsidRPr="002246FA">
        <w:rPr>
          <w:rFonts w:ascii="Times New Roman" w:hAnsi="Times New Roman" w:cs="Times New Roman"/>
          <w:b/>
          <w:bdr w:val="none" w:sz="0" w:space="0" w:color="auto" w:frame="1"/>
          <w:shd w:val="clear" w:color="auto" w:fill="FFFFFF"/>
        </w:rPr>
        <w:t>Про банки і банківську діяльність</w:t>
      </w:r>
      <w:r w:rsidRPr="002246FA">
        <w:rPr>
          <w:rFonts w:ascii="Times New Roman" w:hAnsi="Times New Roman" w:cs="Times New Roman"/>
        </w:rPr>
        <w:t xml:space="preserve">» - </w:t>
      </w:r>
      <w:r w:rsidRPr="002246FA">
        <w:rPr>
          <w:rFonts w:ascii="Times New Roman" w:hAnsi="Times New Roman" w:cs="Times New Roman"/>
          <w:bCs/>
          <w:color w:val="000000"/>
          <w:bdr w:val="none" w:sz="0" w:space="0" w:color="auto" w:frame="1"/>
        </w:rPr>
        <w:t>стаття 60</w:t>
      </w:r>
      <w:r w:rsidRPr="002246FA">
        <w:rPr>
          <w:rFonts w:ascii="Times New Roman" w:hAnsi="Times New Roman" w:cs="Times New Roman"/>
          <w:color w:val="000000"/>
        </w:rPr>
        <w:t xml:space="preserve"> «</w:t>
      </w:r>
      <w:r w:rsidRPr="002246FA">
        <w:rPr>
          <w:rFonts w:ascii="Times New Roman" w:hAnsi="Times New Roman" w:cs="Times New Roman"/>
          <w:b/>
          <w:color w:val="000000"/>
        </w:rPr>
        <w:t>Банківська таємниця</w:t>
      </w:r>
      <w:r w:rsidRPr="002246FA">
        <w:rPr>
          <w:rFonts w:ascii="Times New Roman" w:hAnsi="Times New Roman" w:cs="Times New Roman"/>
          <w:color w:val="000000"/>
        </w:rPr>
        <w:t xml:space="preserve">» </w:t>
      </w:r>
      <w:bookmarkStart w:id="69" w:name="o860"/>
      <w:bookmarkEnd w:id="69"/>
      <w:r w:rsidRPr="002246FA">
        <w:rPr>
          <w:rFonts w:ascii="Times New Roman" w:hAnsi="Times New Roman" w:cs="Times New Roman"/>
          <w:color w:val="000000"/>
        </w:rPr>
        <w:t>- інформація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bookmarkStart w:id="70" w:name="o861"/>
      <w:bookmarkStart w:id="71" w:name="o862"/>
      <w:bookmarkEnd w:id="70"/>
      <w:bookmarkEnd w:id="71"/>
      <w:r w:rsidRPr="002246FA">
        <w:rPr>
          <w:rFonts w:ascii="Times New Roman" w:hAnsi="Times New Roman" w:cs="Times New Roman"/>
        </w:rPr>
        <w:t>4. Закон «</w:t>
      </w:r>
      <w:r w:rsidRPr="002246FA">
        <w:rPr>
          <w:rFonts w:ascii="Times New Roman" w:hAnsi="Times New Roman" w:cs="Times New Roman"/>
          <w:b/>
          <w:bdr w:val="none" w:sz="0" w:space="0" w:color="auto" w:frame="1"/>
          <w:shd w:val="clear" w:color="auto" w:fill="FFFFFF"/>
        </w:rPr>
        <w:t>Основи законодавства України про охорону здоров'я</w:t>
      </w:r>
      <w:r w:rsidRPr="002246FA">
        <w:rPr>
          <w:rFonts w:ascii="Times New Roman" w:hAnsi="Times New Roman" w:cs="Times New Roman"/>
          <w:bdr w:val="none" w:sz="0" w:space="0" w:color="auto" w:frame="1"/>
          <w:shd w:val="clear" w:color="auto" w:fill="FFFFFF"/>
        </w:rPr>
        <w:t xml:space="preserve">» </w:t>
      </w:r>
      <w:r w:rsidRPr="002246FA">
        <w:rPr>
          <w:rFonts w:ascii="Times New Roman" w:hAnsi="Times New Roman" w:cs="Times New Roman"/>
          <w:bCs/>
          <w:color w:val="000000"/>
          <w:bdr w:val="none" w:sz="0" w:space="0" w:color="auto" w:frame="1"/>
        </w:rPr>
        <w:t>- Стаття 40</w:t>
      </w:r>
      <w:r w:rsidRPr="002246FA">
        <w:rPr>
          <w:rFonts w:ascii="Times New Roman" w:hAnsi="Times New Roman" w:cs="Times New Roman"/>
          <w:color w:val="000000"/>
        </w:rPr>
        <w:t xml:space="preserve"> «</w:t>
      </w:r>
      <w:r w:rsidRPr="002246FA">
        <w:rPr>
          <w:rFonts w:ascii="Times New Roman" w:hAnsi="Times New Roman" w:cs="Times New Roman"/>
          <w:b/>
          <w:color w:val="000000"/>
        </w:rPr>
        <w:t>Лікарська таємниця</w:t>
      </w:r>
      <w:r w:rsidRPr="002246FA">
        <w:rPr>
          <w:rFonts w:ascii="Times New Roman" w:hAnsi="Times New Roman" w:cs="Times New Roman"/>
          <w:color w:val="000000"/>
        </w:rPr>
        <w:t xml:space="preserve">» </w:t>
      </w:r>
      <w:bookmarkStart w:id="72" w:name="o285"/>
      <w:bookmarkEnd w:id="72"/>
      <w:r w:rsidRPr="002246FA">
        <w:rPr>
          <w:rFonts w:ascii="Times New Roman" w:hAnsi="Times New Roman" w:cs="Times New Roman"/>
          <w:color w:val="000000"/>
        </w:rPr>
        <w:t>- відомості про хворобу, медичне обстеження, огляд та їх результати, інтимну та сімейну сторони життя громадянина, які стали відомі медичним працівникам під час виконання професійних обов'язків.</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bookmarkStart w:id="73" w:name="o286"/>
      <w:bookmarkEnd w:id="73"/>
      <w:r w:rsidRPr="002246FA">
        <w:rPr>
          <w:rFonts w:ascii="Times New Roman" w:hAnsi="Times New Roman" w:cs="Times New Roman"/>
        </w:rPr>
        <w:t>5. Закон «</w:t>
      </w:r>
      <w:r w:rsidRPr="002246FA">
        <w:rPr>
          <w:rFonts w:ascii="Times New Roman" w:hAnsi="Times New Roman" w:cs="Times New Roman"/>
          <w:b/>
          <w:bCs/>
          <w:color w:val="000000"/>
          <w:bdr w:val="none" w:sz="0" w:space="0" w:color="auto" w:frame="1"/>
        </w:rPr>
        <w:t>Про нотаріат</w:t>
      </w:r>
      <w:r w:rsidRPr="002246FA">
        <w:rPr>
          <w:rFonts w:ascii="Times New Roman" w:hAnsi="Times New Roman" w:cs="Times New Roman"/>
          <w:bCs/>
          <w:color w:val="000000"/>
          <w:bdr w:val="none" w:sz="0" w:space="0" w:color="auto" w:frame="1"/>
        </w:rPr>
        <w:t>» -</w:t>
      </w:r>
      <w:r w:rsidRPr="002246FA">
        <w:rPr>
          <w:rFonts w:ascii="Times New Roman" w:hAnsi="Times New Roman" w:cs="Times New Roman"/>
          <w:b/>
          <w:bCs/>
          <w:color w:val="000000"/>
          <w:bdr w:val="none" w:sz="0" w:space="0" w:color="auto" w:frame="1"/>
        </w:rPr>
        <w:t xml:space="preserve"> </w:t>
      </w:r>
      <w:r w:rsidRPr="002246FA">
        <w:rPr>
          <w:rFonts w:ascii="Times New Roman" w:hAnsi="Times New Roman" w:cs="Times New Roman"/>
          <w:bCs/>
          <w:color w:val="000000"/>
          <w:bdr w:val="none" w:sz="0" w:space="0" w:color="auto" w:frame="1"/>
        </w:rPr>
        <w:t>стаття 8</w:t>
      </w:r>
      <w:r w:rsidRPr="002246FA">
        <w:rPr>
          <w:rFonts w:ascii="Times New Roman" w:hAnsi="Times New Roman" w:cs="Times New Roman"/>
          <w:color w:val="000000"/>
        </w:rPr>
        <w:t xml:space="preserve"> «</w:t>
      </w:r>
      <w:r w:rsidRPr="002246FA">
        <w:rPr>
          <w:rFonts w:ascii="Times New Roman" w:hAnsi="Times New Roman" w:cs="Times New Roman"/>
          <w:b/>
          <w:color w:val="000000"/>
        </w:rPr>
        <w:t>Нотаріальна таємниця</w:t>
      </w:r>
      <w:r w:rsidRPr="002246FA">
        <w:rPr>
          <w:rFonts w:ascii="Times New Roman" w:hAnsi="Times New Roman" w:cs="Times New Roman"/>
          <w:color w:val="000000"/>
        </w:rPr>
        <w:t xml:space="preserve">» </w:t>
      </w:r>
      <w:bookmarkStart w:id="74" w:name="o55"/>
      <w:bookmarkEnd w:id="74"/>
      <w:r w:rsidRPr="002246FA">
        <w:rPr>
          <w:rFonts w:ascii="Times New Roman" w:hAnsi="Times New Roman" w:cs="Times New Roman"/>
          <w:color w:val="000000"/>
        </w:rPr>
        <w:t>- сукупність відомостей, отриманих під час вчинення нотаріальної дії або звернення до нотаріуса заінтересованої особи, в тому числі про особу, її майно, особисті майнові та немайнові права і обов'язки тощо.</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sz w:val="20"/>
          <w:szCs w:val="20"/>
          <w:lang w:eastAsia="ru-RU"/>
        </w:rPr>
        <w:t>6. Закон «</w:t>
      </w:r>
      <w:r w:rsidRPr="002246FA">
        <w:rPr>
          <w:b/>
          <w:bCs/>
          <w:color w:val="000000"/>
          <w:sz w:val="20"/>
          <w:szCs w:val="20"/>
          <w:shd w:val="clear" w:color="auto" w:fill="FFFFFF"/>
        </w:rPr>
        <w:t>Про адвокатуру та адвокатську діяльність</w:t>
      </w:r>
      <w:r w:rsidRPr="002246FA">
        <w:rPr>
          <w:bCs/>
          <w:color w:val="000000"/>
          <w:sz w:val="20"/>
          <w:szCs w:val="20"/>
          <w:shd w:val="clear" w:color="auto" w:fill="FFFFFF"/>
        </w:rPr>
        <w:t>»</w:t>
      </w:r>
      <w:r w:rsidRPr="002246FA">
        <w:rPr>
          <w:rStyle w:val="rvts9"/>
          <w:bCs/>
          <w:color w:val="000000"/>
          <w:sz w:val="20"/>
          <w:szCs w:val="20"/>
          <w:bdr w:val="none" w:sz="0" w:space="0" w:color="auto" w:frame="1"/>
        </w:rPr>
        <w:t xml:space="preserve"> -</w:t>
      </w:r>
      <w:r w:rsidRPr="002246FA">
        <w:rPr>
          <w:rStyle w:val="rvts9"/>
          <w:b/>
          <w:bCs/>
          <w:color w:val="000000"/>
          <w:sz w:val="20"/>
          <w:szCs w:val="20"/>
          <w:bdr w:val="none" w:sz="0" w:space="0" w:color="auto" w:frame="1"/>
        </w:rPr>
        <w:t xml:space="preserve"> </w:t>
      </w:r>
      <w:r w:rsidRPr="002246FA">
        <w:rPr>
          <w:rStyle w:val="rvts9"/>
          <w:bCs/>
          <w:color w:val="000000"/>
          <w:sz w:val="20"/>
          <w:szCs w:val="20"/>
          <w:bdr w:val="none" w:sz="0" w:space="0" w:color="auto" w:frame="1"/>
        </w:rPr>
        <w:t>стаття 22</w:t>
      </w:r>
      <w:r w:rsidRPr="002246FA">
        <w:rPr>
          <w:rStyle w:val="apple-converted-space"/>
          <w:color w:val="000000"/>
          <w:sz w:val="20"/>
          <w:szCs w:val="20"/>
        </w:rPr>
        <w:t> «</w:t>
      </w:r>
      <w:r w:rsidRPr="002246FA">
        <w:rPr>
          <w:b/>
          <w:color w:val="000000"/>
          <w:sz w:val="20"/>
          <w:szCs w:val="20"/>
        </w:rPr>
        <w:t>Адвокатська таємниця</w:t>
      </w:r>
      <w:r w:rsidRPr="002246FA">
        <w:rPr>
          <w:color w:val="000000"/>
          <w:sz w:val="20"/>
          <w:szCs w:val="20"/>
        </w:rPr>
        <w:t>»</w:t>
      </w:r>
      <w:bookmarkStart w:id="75" w:name="n174"/>
      <w:bookmarkEnd w:id="75"/>
      <w:r w:rsidRPr="002246FA">
        <w:rPr>
          <w:color w:val="000000"/>
          <w:sz w:val="20"/>
          <w:szCs w:val="20"/>
        </w:rPr>
        <w:t xml:space="preserve"> - інформація, що стала відома адвокату про клієнта, а також питання, з яких клієнт звертався до адвоката, зміст порад, </w:t>
      </w:r>
      <w:r w:rsidRPr="002246FA">
        <w:rPr>
          <w:color w:val="000000"/>
          <w:sz w:val="20"/>
          <w:szCs w:val="20"/>
        </w:rPr>
        <w:lastRenderedPageBreak/>
        <w:t>консультацій, роз’яснень адвоката, складені ним документи, інформація, що зберігається на електронних носіях, та інші документи і відомості, одержані адвокатом під час здійснення адвокатської діяльності.</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b/>
          <w:sz w:val="20"/>
          <w:szCs w:val="20"/>
          <w:lang w:eastAsia="ru-RU"/>
        </w:rPr>
      </w:pPr>
      <w:r w:rsidRPr="002246FA">
        <w:rPr>
          <w:rFonts w:ascii="Times New Roman" w:eastAsia="Times New Roman" w:hAnsi="Times New Roman"/>
          <w:b/>
          <w:sz w:val="20"/>
          <w:szCs w:val="20"/>
          <w:lang w:eastAsia="ru-RU"/>
        </w:rPr>
        <w:t>Інші таємниці згідно чинного законодавства</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eastAsia="ru-RU"/>
        </w:rPr>
        <w:t>1. Закон «</w:t>
      </w:r>
      <w:r w:rsidRPr="002246FA">
        <w:rPr>
          <w:rFonts w:ascii="Times New Roman" w:eastAsia="Times New Roman" w:hAnsi="Times New Roman"/>
          <w:b/>
          <w:sz w:val="20"/>
          <w:szCs w:val="20"/>
          <w:lang w:eastAsia="ru-RU"/>
        </w:rPr>
        <w:t>Про телекомунікації</w:t>
      </w:r>
      <w:r w:rsidRPr="002246FA">
        <w:rPr>
          <w:rFonts w:ascii="Times New Roman" w:eastAsia="Times New Roman" w:hAnsi="Times New Roman"/>
          <w:sz w:val="20"/>
          <w:szCs w:val="20"/>
          <w:lang w:eastAsia="ru-RU"/>
        </w:rPr>
        <w:t xml:space="preserve">» - </w:t>
      </w:r>
      <w:r w:rsidRPr="002246FA">
        <w:rPr>
          <w:rFonts w:ascii="Times New Roman" w:eastAsia="Times New Roman" w:hAnsi="Times New Roman"/>
          <w:bCs/>
          <w:sz w:val="20"/>
          <w:szCs w:val="20"/>
          <w:lang w:eastAsia="ru-RU"/>
        </w:rPr>
        <w:t>стаття 9</w:t>
      </w:r>
      <w:r w:rsidRPr="002246FA">
        <w:rPr>
          <w:rFonts w:ascii="Times New Roman" w:eastAsia="Times New Roman" w:hAnsi="Times New Roman"/>
          <w:b/>
          <w:sz w:val="20"/>
          <w:szCs w:val="20"/>
          <w:lang w:eastAsia="ru-RU"/>
        </w:rPr>
        <w:t xml:space="preserve"> </w:t>
      </w:r>
      <w:bookmarkStart w:id="76" w:name="96"/>
      <w:bookmarkEnd w:id="76"/>
      <w:r w:rsidRPr="002246FA">
        <w:rPr>
          <w:rFonts w:ascii="Times New Roman" w:eastAsia="Times New Roman" w:hAnsi="Times New Roman"/>
          <w:sz w:val="20"/>
          <w:szCs w:val="20"/>
          <w:lang w:eastAsia="ru-RU"/>
        </w:rPr>
        <w:t xml:space="preserve">- </w:t>
      </w:r>
      <w:r w:rsidRPr="002246FA">
        <w:rPr>
          <w:rFonts w:ascii="Times New Roman" w:eastAsia="Times New Roman" w:hAnsi="Times New Roman"/>
          <w:b/>
          <w:sz w:val="20"/>
          <w:szCs w:val="20"/>
          <w:lang w:eastAsia="ru-RU"/>
        </w:rPr>
        <w:t>таємниця телефонних розмов</w:t>
      </w:r>
      <w:r w:rsidRPr="002246FA">
        <w:rPr>
          <w:rFonts w:ascii="Times New Roman" w:eastAsia="Times New Roman" w:hAnsi="Times New Roman"/>
          <w:sz w:val="20"/>
          <w:szCs w:val="20"/>
          <w:lang w:eastAsia="ru-RU"/>
        </w:rPr>
        <w:t xml:space="preserve">, телеграфної чи іншої кореспонденції, що передаються технічними засобами телекомунікацій.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bookmarkStart w:id="77" w:name="97"/>
      <w:bookmarkEnd w:id="77"/>
      <w:r w:rsidRPr="002246FA">
        <w:rPr>
          <w:rFonts w:ascii="Times New Roman" w:hAnsi="Times New Roman" w:cs="Times New Roman"/>
        </w:rPr>
        <w:t>2. Закон «</w:t>
      </w:r>
      <w:r w:rsidRPr="002246FA">
        <w:rPr>
          <w:rFonts w:ascii="Times New Roman" w:hAnsi="Times New Roman" w:cs="Times New Roman"/>
          <w:b/>
          <w:bCs/>
          <w:color w:val="000000"/>
          <w:bdr w:val="none" w:sz="0" w:space="0" w:color="auto" w:frame="1"/>
        </w:rPr>
        <w:t>Про поштовий зв'язок</w:t>
      </w:r>
      <w:r w:rsidRPr="002246FA">
        <w:rPr>
          <w:rFonts w:ascii="Times New Roman" w:hAnsi="Times New Roman" w:cs="Times New Roman"/>
        </w:rPr>
        <w:t xml:space="preserve">» - </w:t>
      </w:r>
      <w:r w:rsidRPr="002246FA">
        <w:rPr>
          <w:rFonts w:ascii="Times New Roman" w:hAnsi="Times New Roman" w:cs="Times New Roman"/>
          <w:bCs/>
          <w:color w:val="000000"/>
          <w:bdr w:val="none" w:sz="0" w:space="0" w:color="auto" w:frame="1"/>
        </w:rPr>
        <w:t>стаття 6</w:t>
      </w:r>
      <w:bookmarkStart w:id="78" w:name="o59"/>
      <w:bookmarkEnd w:id="78"/>
      <w:r w:rsidRPr="002246FA">
        <w:rPr>
          <w:rFonts w:ascii="Times New Roman" w:hAnsi="Times New Roman" w:cs="Times New Roman"/>
          <w:color w:val="000000"/>
        </w:rPr>
        <w:t xml:space="preserve"> - </w:t>
      </w:r>
      <w:r w:rsidRPr="002246FA">
        <w:rPr>
          <w:rFonts w:ascii="Times New Roman" w:hAnsi="Times New Roman" w:cs="Times New Roman"/>
          <w:b/>
          <w:color w:val="000000"/>
        </w:rPr>
        <w:t>таємниця поштових відправлень</w:t>
      </w:r>
      <w:r w:rsidRPr="002246FA">
        <w:rPr>
          <w:rFonts w:ascii="Times New Roman" w:hAnsi="Times New Roman" w:cs="Times New Roman"/>
          <w:color w:val="000000"/>
        </w:rPr>
        <w:t>, у тому числі листування та іншої письмової кореспонденції, електронних повідомлень, що пересилаються (передаються) засобами зв'язку.</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3. Закон «</w:t>
      </w:r>
      <w:r w:rsidRPr="002246FA">
        <w:rPr>
          <w:rFonts w:ascii="Times New Roman" w:hAnsi="Times New Roman" w:cs="Times New Roman"/>
          <w:b/>
          <w:color w:val="000000"/>
        </w:rPr>
        <w:t xml:space="preserve">Про страхування» - </w:t>
      </w:r>
      <w:r w:rsidRPr="002246FA">
        <w:rPr>
          <w:rFonts w:ascii="Times New Roman" w:hAnsi="Times New Roman" w:cs="Times New Roman"/>
          <w:color w:val="000000"/>
        </w:rPr>
        <w:t>с</w:t>
      </w:r>
      <w:r w:rsidRPr="002246FA">
        <w:rPr>
          <w:rFonts w:ascii="Times New Roman" w:hAnsi="Times New Roman" w:cs="Times New Roman"/>
          <w:bCs/>
          <w:color w:val="000000"/>
          <w:bdr w:val="none" w:sz="0" w:space="0" w:color="auto" w:frame="1"/>
        </w:rPr>
        <w:t>таття 40</w:t>
      </w:r>
      <w:r w:rsidRPr="002246FA">
        <w:rPr>
          <w:rFonts w:ascii="Times New Roman" w:hAnsi="Times New Roman" w:cs="Times New Roman"/>
          <w:color w:val="000000"/>
        </w:rPr>
        <w:t xml:space="preserve"> «</w:t>
      </w:r>
      <w:r w:rsidRPr="002246FA">
        <w:rPr>
          <w:rFonts w:ascii="Times New Roman" w:hAnsi="Times New Roman" w:cs="Times New Roman"/>
          <w:b/>
          <w:color w:val="000000"/>
        </w:rPr>
        <w:t>Таємниця страхування</w:t>
      </w:r>
      <w:r w:rsidRPr="002246FA">
        <w:rPr>
          <w:rFonts w:ascii="Times New Roman" w:hAnsi="Times New Roman" w:cs="Times New Roman"/>
          <w:color w:val="000000"/>
        </w:rPr>
        <w:t xml:space="preserve">» </w:t>
      </w:r>
      <w:bookmarkStart w:id="79" w:name="o539"/>
      <w:bookmarkEnd w:id="79"/>
      <w:r w:rsidRPr="002246FA">
        <w:rPr>
          <w:rFonts w:ascii="Times New Roman" w:hAnsi="Times New Roman" w:cs="Times New Roman"/>
          <w:color w:val="000000"/>
        </w:rPr>
        <w:t>- конфіденційна інформація щодо діяльності та фінансового стану страхувальника - клієнта страховика, яка стала відомою йому під час взаємовідносин з клієнтом чи з третіми особами при провадженні діяльності у  сфері страхування, розголошення якої може завдати матеріальної чи моральної шкоди клієнту.</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4. Закон «</w:t>
      </w:r>
      <w:r w:rsidRPr="002246FA">
        <w:rPr>
          <w:rFonts w:ascii="Times New Roman" w:hAnsi="Times New Roman" w:cs="Times New Roman"/>
          <w:b/>
          <w:bCs/>
          <w:color w:val="000000"/>
          <w:bdr w:val="none" w:sz="0" w:space="0" w:color="auto" w:frame="1"/>
        </w:rPr>
        <w:t>Про друковані засоби масової інформації (пресу) в Україні</w:t>
      </w:r>
      <w:r w:rsidRPr="002246FA">
        <w:rPr>
          <w:rFonts w:ascii="Times New Roman" w:hAnsi="Times New Roman" w:cs="Times New Roman"/>
          <w:bCs/>
          <w:color w:val="000000"/>
          <w:bdr w:val="none" w:sz="0" w:space="0" w:color="auto" w:frame="1"/>
        </w:rPr>
        <w:t xml:space="preserve">» - стаття 26 - </w:t>
      </w:r>
      <w:r w:rsidRPr="002246FA">
        <w:rPr>
          <w:rFonts w:ascii="Times New Roman" w:hAnsi="Times New Roman" w:cs="Times New Roman"/>
          <w:b/>
          <w:color w:val="000000"/>
        </w:rPr>
        <w:t>таємниця авторства</w:t>
      </w:r>
      <w:r w:rsidRPr="002246FA">
        <w:rPr>
          <w:rFonts w:ascii="Times New Roman" w:hAnsi="Times New Roman" w:cs="Times New Roman"/>
          <w:color w:val="000000"/>
        </w:rPr>
        <w:t xml:space="preserve"> осіб, які надають інформацію журналісту, за їх проханням.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5. Закон «</w:t>
      </w:r>
      <w:r w:rsidRPr="002246FA">
        <w:rPr>
          <w:rFonts w:ascii="Times New Roman" w:hAnsi="Times New Roman" w:cs="Times New Roman"/>
          <w:b/>
          <w:bCs/>
          <w:color w:val="000000"/>
          <w:bdr w:val="none" w:sz="0" w:space="0" w:color="auto" w:frame="1"/>
        </w:rPr>
        <w:t>Про свободу совісті та релігійні організації</w:t>
      </w:r>
      <w:r w:rsidRPr="002246FA">
        <w:rPr>
          <w:rFonts w:ascii="Times New Roman" w:hAnsi="Times New Roman" w:cs="Times New Roman"/>
          <w:bCs/>
          <w:color w:val="000000"/>
          <w:bdr w:val="none" w:sz="0" w:space="0" w:color="auto" w:frame="1"/>
        </w:rPr>
        <w:t>» - стаття 3</w:t>
      </w:r>
      <w:r w:rsidRPr="002246FA">
        <w:rPr>
          <w:rFonts w:ascii="Times New Roman" w:hAnsi="Times New Roman" w:cs="Times New Roman"/>
          <w:color w:val="000000"/>
        </w:rPr>
        <w:t xml:space="preserve"> - </w:t>
      </w:r>
      <w:r w:rsidRPr="002246FA">
        <w:rPr>
          <w:rFonts w:ascii="Times New Roman" w:hAnsi="Times New Roman" w:cs="Times New Roman"/>
          <w:b/>
          <w:color w:val="000000"/>
        </w:rPr>
        <w:t>таємниця сповіді</w:t>
      </w:r>
      <w:r w:rsidRPr="002246FA">
        <w:rPr>
          <w:rFonts w:ascii="Times New Roman" w:hAnsi="Times New Roman" w:cs="Times New Roman"/>
          <w:color w:val="000000"/>
        </w:rPr>
        <w:t xml:space="preserve"> віруючих, відомості про життя яких одержані священнослужителями.</w:t>
      </w:r>
    </w:p>
    <w:p w:rsidR="00FB7AB8" w:rsidRPr="002246FA" w:rsidRDefault="00FB7AB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6.</w:t>
      </w:r>
      <w:r w:rsidRPr="002246FA">
        <w:rPr>
          <w:rFonts w:ascii="Times New Roman" w:hAnsi="Times New Roman" w:cs="Times New Roman"/>
          <w:b/>
        </w:rPr>
        <w:t xml:space="preserve"> Сімейний кодекс України </w:t>
      </w:r>
      <w:r w:rsidRPr="002246FA">
        <w:rPr>
          <w:rFonts w:ascii="Times New Roman" w:hAnsi="Times New Roman" w:cs="Times New Roman"/>
        </w:rPr>
        <w:t>-</w:t>
      </w:r>
      <w:r w:rsidRPr="002246FA">
        <w:rPr>
          <w:rFonts w:ascii="Times New Roman" w:hAnsi="Times New Roman" w:cs="Times New Roman"/>
          <w:b/>
        </w:rPr>
        <w:t xml:space="preserve"> </w:t>
      </w:r>
      <w:r w:rsidRPr="002246FA">
        <w:rPr>
          <w:rFonts w:ascii="Times New Roman" w:hAnsi="Times New Roman" w:cs="Times New Roman"/>
          <w:bCs/>
        </w:rPr>
        <w:t>стаття 226 «</w:t>
      </w:r>
      <w:r w:rsidRPr="002246FA">
        <w:rPr>
          <w:rFonts w:ascii="Times New Roman" w:hAnsi="Times New Roman" w:cs="Times New Roman"/>
          <w:b/>
          <w:bCs/>
        </w:rPr>
        <w:t>Таємниця усиновлення</w:t>
      </w:r>
      <w:r w:rsidRPr="002246FA">
        <w:rPr>
          <w:rFonts w:ascii="Times New Roman" w:hAnsi="Times New Roman" w:cs="Times New Roman"/>
          <w:bCs/>
        </w:rPr>
        <w:t xml:space="preserve">» </w:t>
      </w:r>
      <w:r w:rsidRPr="002246FA">
        <w:rPr>
          <w:rFonts w:ascii="Times New Roman" w:hAnsi="Times New Roman" w:cs="Times New Roman"/>
        </w:rPr>
        <w:t>- таємниця перебування на</w:t>
      </w:r>
      <w:r w:rsidRPr="002246FA">
        <w:rPr>
          <w:rStyle w:val="apple-converted-space"/>
          <w:rFonts w:ascii="Times New Roman" w:hAnsi="Times New Roman" w:cs="Times New Roman"/>
        </w:rPr>
        <w:t xml:space="preserve"> </w:t>
      </w:r>
      <w:r w:rsidRPr="002246FA">
        <w:rPr>
          <w:rFonts w:ascii="Times New Roman" w:hAnsi="Times New Roman" w:cs="Times New Roman"/>
        </w:rPr>
        <w:t>обліку</w:t>
      </w:r>
      <w:r w:rsidRPr="002246FA">
        <w:rPr>
          <w:rStyle w:val="apple-converted-space"/>
          <w:rFonts w:ascii="Times New Roman" w:hAnsi="Times New Roman" w:cs="Times New Roman"/>
        </w:rPr>
        <w:t xml:space="preserve"> </w:t>
      </w:r>
      <w:r w:rsidRPr="002246FA">
        <w:rPr>
          <w:rFonts w:ascii="Times New Roman" w:hAnsi="Times New Roman" w:cs="Times New Roman"/>
        </w:rPr>
        <w:t>тих, хто бажає усиновити дитину, пошуку дитини для</w:t>
      </w:r>
      <w:r w:rsidRPr="002246FA">
        <w:rPr>
          <w:rStyle w:val="apple-converted-space"/>
          <w:rFonts w:ascii="Times New Roman" w:hAnsi="Times New Roman" w:cs="Times New Roman"/>
        </w:rPr>
        <w:t xml:space="preserve"> </w:t>
      </w:r>
      <w:r w:rsidRPr="002246FA">
        <w:rPr>
          <w:rFonts w:ascii="Times New Roman" w:hAnsi="Times New Roman" w:cs="Times New Roman"/>
        </w:rPr>
        <w:t>усиновлення, подання заяви про усиновлення та її розгляду, рішення</w:t>
      </w:r>
      <w:r w:rsidRPr="002246FA">
        <w:rPr>
          <w:rStyle w:val="apple-converted-space"/>
          <w:rFonts w:ascii="Times New Roman" w:hAnsi="Times New Roman" w:cs="Times New Roman"/>
        </w:rPr>
        <w:t xml:space="preserve"> </w:t>
      </w:r>
      <w:r w:rsidRPr="002246FA">
        <w:rPr>
          <w:rFonts w:ascii="Times New Roman" w:hAnsi="Times New Roman" w:cs="Times New Roman"/>
        </w:rPr>
        <w:t>суду</w:t>
      </w:r>
      <w:r w:rsidRPr="002246FA">
        <w:rPr>
          <w:rStyle w:val="apple-converted-space"/>
          <w:rFonts w:ascii="Times New Roman" w:hAnsi="Times New Roman" w:cs="Times New Roman"/>
        </w:rPr>
        <w:t xml:space="preserve"> </w:t>
      </w:r>
      <w:r w:rsidRPr="002246FA">
        <w:rPr>
          <w:rFonts w:ascii="Times New Roman" w:hAnsi="Times New Roman" w:cs="Times New Roman"/>
        </w:rPr>
        <w:t>про усиновлення. Дитина, яка усиновлена, має право на таємницю, в тому числі і від неї самої, факту її усиновлення.</w:t>
      </w:r>
    </w:p>
    <w:p w:rsidR="00FB7AB8" w:rsidRPr="002246FA" w:rsidRDefault="00FB7AB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7.</w:t>
      </w:r>
      <w:r w:rsidRPr="002246FA">
        <w:rPr>
          <w:rFonts w:ascii="Times New Roman" w:hAnsi="Times New Roman" w:cs="Times New Roman"/>
          <w:b/>
        </w:rPr>
        <w:t xml:space="preserve"> Кримінальний кодекс України</w:t>
      </w:r>
      <w:r w:rsidRPr="002246FA">
        <w:rPr>
          <w:rFonts w:ascii="Times New Roman" w:hAnsi="Times New Roman" w:cs="Times New Roman"/>
        </w:rPr>
        <w:t xml:space="preserve"> </w:t>
      </w:r>
      <w:r w:rsidRPr="002246FA">
        <w:rPr>
          <w:rFonts w:ascii="Times New Roman" w:hAnsi="Times New Roman" w:cs="Times New Roman"/>
          <w:bCs/>
          <w:bdr w:val="none" w:sz="0" w:space="0" w:color="auto" w:frame="1"/>
        </w:rPr>
        <w:t>- стаття 159 -</w:t>
      </w:r>
      <w:r w:rsidRPr="002246FA">
        <w:rPr>
          <w:rFonts w:ascii="Times New Roman" w:hAnsi="Times New Roman" w:cs="Times New Roman"/>
        </w:rPr>
        <w:t xml:space="preserve"> порушення</w:t>
      </w:r>
      <w:r w:rsidRPr="002246FA">
        <w:rPr>
          <w:rFonts w:ascii="Times New Roman" w:hAnsi="Times New Roman" w:cs="Times New Roman"/>
          <w:b/>
        </w:rPr>
        <w:t xml:space="preserve"> таємниці голосування </w:t>
      </w:r>
      <w:r w:rsidRPr="002246FA">
        <w:rPr>
          <w:rFonts w:ascii="Times New Roman" w:hAnsi="Times New Roman" w:cs="Times New Roman"/>
        </w:rPr>
        <w:t>під час проведення виборів або референдуму, що виявилося у розголошенні змісту волевиявлення  громадянина,  який взяв участь у виборах або референдумі.</w:t>
      </w:r>
    </w:p>
    <w:p w:rsidR="00FB7AB8" w:rsidRPr="002246FA" w:rsidRDefault="00FB7AB8" w:rsidP="00AD6E52">
      <w:pPr>
        <w:pStyle w:val="HTML"/>
        <w:shd w:val="clear" w:color="auto" w:fill="FFFFFF"/>
        <w:ind w:firstLine="567"/>
        <w:jc w:val="center"/>
        <w:rPr>
          <w:rFonts w:ascii="Times New Roman" w:hAnsi="Times New Roman" w:cs="Times New Roman"/>
        </w:rPr>
      </w:pPr>
      <w:r w:rsidRPr="002246FA">
        <w:rPr>
          <w:rFonts w:ascii="Times New Roman" w:hAnsi="Times New Roman" w:cs="Times New Roman"/>
          <w:b/>
          <w:bCs/>
        </w:rPr>
        <w:t>Конфіденційна інформація згідно чинного законодавства</w:t>
      </w:r>
      <w:r w:rsidRPr="002246FA">
        <w:rPr>
          <w:rFonts w:ascii="Times New Roman" w:hAnsi="Times New Roman" w:cs="Times New Roman"/>
        </w:rPr>
        <w:t xml:space="preserve">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2A2928"/>
        </w:rPr>
      </w:pPr>
      <w:r w:rsidRPr="002246FA">
        <w:rPr>
          <w:rFonts w:ascii="Times New Roman" w:hAnsi="Times New Roman" w:cs="Times New Roman"/>
        </w:rPr>
        <w:t>1. Закон «</w:t>
      </w:r>
      <w:r w:rsidRPr="002246FA">
        <w:rPr>
          <w:rFonts w:ascii="Times New Roman" w:hAnsi="Times New Roman" w:cs="Times New Roman"/>
          <w:b/>
          <w:bCs/>
          <w:color w:val="000000"/>
        </w:rPr>
        <w:t>Про захист персональних даних</w:t>
      </w:r>
      <w:r w:rsidRPr="002246FA">
        <w:rPr>
          <w:rFonts w:ascii="Times New Roman" w:hAnsi="Times New Roman" w:cs="Times New Roman"/>
        </w:rPr>
        <w:t xml:space="preserve">» </w:t>
      </w:r>
      <w:r w:rsidRPr="002246FA">
        <w:rPr>
          <w:rFonts w:ascii="Times New Roman" w:hAnsi="Times New Roman" w:cs="Times New Roman"/>
          <w:bCs/>
          <w:color w:val="000000"/>
          <w:bdr w:val="none" w:sz="0" w:space="0" w:color="auto" w:frame="1"/>
        </w:rPr>
        <w:t>- стаття 5</w:t>
      </w:r>
      <w:r w:rsidRPr="002246FA">
        <w:rPr>
          <w:rFonts w:ascii="Times New Roman" w:hAnsi="Times New Roman" w:cs="Times New Roman"/>
          <w:color w:val="000000"/>
        </w:rPr>
        <w:t xml:space="preserve"> - конфіденційність </w:t>
      </w:r>
      <w:r w:rsidRPr="002246FA">
        <w:rPr>
          <w:rFonts w:ascii="Times New Roman" w:hAnsi="Times New Roman" w:cs="Times New Roman"/>
        </w:rPr>
        <w:t>п</w:t>
      </w:r>
      <w:r w:rsidRPr="002246FA">
        <w:rPr>
          <w:rFonts w:ascii="Times New Roman" w:hAnsi="Times New Roman" w:cs="Times New Roman"/>
          <w:color w:val="000000"/>
        </w:rPr>
        <w:t>ерсональних даних.</w:t>
      </w:r>
    </w:p>
    <w:p w:rsidR="00FB7AB8" w:rsidRPr="002246FA" w:rsidRDefault="00FB7AB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color w:val="000000"/>
        </w:rPr>
        <w:t xml:space="preserve">2. Закон </w:t>
      </w:r>
      <w:r w:rsidRPr="002246FA">
        <w:rPr>
          <w:rFonts w:ascii="Times New Roman" w:hAnsi="Times New Roman" w:cs="Times New Roman"/>
          <w:bCs/>
          <w:color w:val="000000"/>
          <w:bdr w:val="none" w:sz="0" w:space="0" w:color="auto" w:frame="1"/>
        </w:rPr>
        <w:t>«</w:t>
      </w:r>
      <w:r w:rsidRPr="002246FA">
        <w:rPr>
          <w:rFonts w:ascii="Times New Roman" w:hAnsi="Times New Roman" w:cs="Times New Roman"/>
          <w:b/>
          <w:bCs/>
          <w:color w:val="000000"/>
          <w:bdr w:val="none" w:sz="0" w:space="0" w:color="auto" w:frame="1"/>
        </w:rPr>
        <w:t>Про організацію формування та обігу кредитних історій</w:t>
      </w:r>
      <w:r w:rsidRPr="002246FA">
        <w:rPr>
          <w:rFonts w:ascii="Times New Roman" w:hAnsi="Times New Roman" w:cs="Times New Roman"/>
          <w:bCs/>
          <w:color w:val="000000"/>
          <w:bdr w:val="none" w:sz="0" w:space="0" w:color="auto" w:frame="1"/>
        </w:rPr>
        <w:t xml:space="preserve">» </w:t>
      </w:r>
      <w:r w:rsidRPr="002246FA">
        <w:rPr>
          <w:rFonts w:ascii="Times New Roman" w:hAnsi="Times New Roman" w:cs="Times New Roman"/>
          <w:color w:val="000000"/>
        </w:rPr>
        <w:t xml:space="preserve">- </w:t>
      </w:r>
      <w:r w:rsidRPr="002246FA">
        <w:rPr>
          <w:rFonts w:ascii="Times New Roman" w:hAnsi="Times New Roman" w:cs="Times New Roman"/>
          <w:bCs/>
          <w:color w:val="000000"/>
          <w:bdr w:val="none" w:sz="0" w:space="0" w:color="auto" w:frame="1"/>
        </w:rPr>
        <w:t>стаття 4</w:t>
      </w:r>
      <w:r w:rsidRPr="002246FA">
        <w:rPr>
          <w:rFonts w:ascii="Times New Roman" w:hAnsi="Times New Roman" w:cs="Times New Roman"/>
          <w:color w:val="000000"/>
        </w:rPr>
        <w:t xml:space="preserve"> - конфіденційність інформації, яка складає кредитну історію особи.</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3. Закон «</w:t>
      </w:r>
      <w:r w:rsidRPr="002246FA">
        <w:rPr>
          <w:rFonts w:ascii="Times New Roman" w:hAnsi="Times New Roman" w:cs="Times New Roman"/>
          <w:b/>
          <w:bCs/>
          <w:color w:val="000000"/>
          <w:bdr w:val="none" w:sz="0" w:space="0" w:color="auto" w:frame="1"/>
        </w:rPr>
        <w:t>Про поховання та похоронну справу</w:t>
      </w:r>
      <w:r w:rsidRPr="002246FA">
        <w:rPr>
          <w:rFonts w:ascii="Times New Roman" w:hAnsi="Times New Roman" w:cs="Times New Roman"/>
          <w:bCs/>
          <w:color w:val="000000"/>
          <w:bdr w:val="none" w:sz="0" w:space="0" w:color="auto" w:frame="1"/>
        </w:rPr>
        <w:t>» -</w:t>
      </w:r>
      <w:r w:rsidRPr="002246FA">
        <w:rPr>
          <w:rFonts w:ascii="Times New Roman" w:hAnsi="Times New Roman" w:cs="Times New Roman"/>
          <w:b/>
          <w:bCs/>
          <w:color w:val="000000"/>
          <w:bdr w:val="none" w:sz="0" w:space="0" w:color="auto" w:frame="1"/>
        </w:rPr>
        <w:t xml:space="preserve"> </w:t>
      </w:r>
      <w:r w:rsidRPr="002246FA">
        <w:rPr>
          <w:rFonts w:ascii="Times New Roman" w:hAnsi="Times New Roman" w:cs="Times New Roman"/>
          <w:bCs/>
          <w:color w:val="000000"/>
          <w:bdr w:val="none" w:sz="0" w:space="0" w:color="auto" w:frame="1"/>
        </w:rPr>
        <w:t>стаття 7</w:t>
      </w:r>
      <w:r w:rsidRPr="002246FA">
        <w:rPr>
          <w:rFonts w:ascii="Times New Roman" w:hAnsi="Times New Roman" w:cs="Times New Roman"/>
          <w:color w:val="000000"/>
        </w:rPr>
        <w:t xml:space="preserve"> - конфіденційність інформації про померлого.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p>
    <w:p w:rsidR="006579D9" w:rsidRDefault="006579D9" w:rsidP="00AD6E52">
      <w:pPr>
        <w:pStyle w:val="a3"/>
        <w:shd w:val="clear" w:color="auto" w:fill="FFFFFF"/>
        <w:spacing w:before="0" w:beforeAutospacing="0" w:after="0" w:afterAutospacing="0"/>
        <w:jc w:val="center"/>
        <w:rPr>
          <w:b/>
          <w:bCs/>
          <w:lang w:val="uk-UA"/>
        </w:rPr>
      </w:pPr>
    </w:p>
    <w:p w:rsidR="006579D9" w:rsidRDefault="006579D9" w:rsidP="00AD6E52">
      <w:pPr>
        <w:pStyle w:val="a3"/>
        <w:shd w:val="clear" w:color="auto" w:fill="FFFFFF"/>
        <w:spacing w:before="0" w:beforeAutospacing="0" w:after="0" w:afterAutospacing="0"/>
        <w:jc w:val="center"/>
        <w:rPr>
          <w:b/>
          <w:bCs/>
          <w:lang w:val="uk-UA"/>
        </w:rPr>
      </w:pPr>
    </w:p>
    <w:p w:rsidR="006579D9" w:rsidRDefault="006579D9" w:rsidP="00AD6E52">
      <w:pPr>
        <w:pStyle w:val="a3"/>
        <w:shd w:val="clear" w:color="auto" w:fill="FFFFFF"/>
        <w:spacing w:before="0" w:beforeAutospacing="0" w:after="0" w:afterAutospacing="0"/>
        <w:jc w:val="center"/>
        <w:rPr>
          <w:b/>
          <w:bCs/>
          <w:lang w:val="uk-UA"/>
        </w:rPr>
      </w:pPr>
    </w:p>
    <w:p w:rsidR="00FB7AB8" w:rsidRPr="00C4602A" w:rsidRDefault="00B534AB" w:rsidP="00AD6E52">
      <w:pPr>
        <w:pStyle w:val="a3"/>
        <w:shd w:val="clear" w:color="auto" w:fill="FFFFFF"/>
        <w:spacing w:before="0" w:beforeAutospacing="0" w:after="0" w:afterAutospacing="0"/>
        <w:jc w:val="center"/>
        <w:rPr>
          <w:b/>
          <w:bCs/>
        </w:rPr>
      </w:pPr>
      <w:r>
        <w:rPr>
          <w:b/>
          <w:bCs/>
          <w:lang w:val="uk-UA"/>
        </w:rPr>
        <w:lastRenderedPageBreak/>
        <w:t xml:space="preserve">2. </w:t>
      </w:r>
      <w:r w:rsidR="00FB7AB8" w:rsidRPr="00C4602A">
        <w:rPr>
          <w:b/>
          <w:bCs/>
        </w:rPr>
        <w:t xml:space="preserve">Нормативно-правові акти з </w:t>
      </w:r>
      <w:r w:rsidR="00FB7AB8" w:rsidRPr="00C4602A">
        <w:rPr>
          <w:b/>
          <w:bCs/>
          <w:lang w:val="uk-UA"/>
        </w:rPr>
        <w:t>інформатизації та електронного урядування</w:t>
      </w:r>
      <w:r w:rsidR="00FB7AB8" w:rsidRPr="00C4602A">
        <w:rPr>
          <w:b/>
          <w:bCs/>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З точки зору подальшого розвитку концептуальних засад нормативно-правового регулювання забезпечення інформаційної безпеки України важливим нормативним актом є Закон України </w:t>
      </w:r>
      <w:r w:rsidRPr="002246FA">
        <w:rPr>
          <w:sz w:val="20"/>
          <w:szCs w:val="20"/>
          <w:lang w:val="uk-UA"/>
        </w:rPr>
        <w:t>«</w:t>
      </w:r>
      <w:r w:rsidRPr="002246FA">
        <w:rPr>
          <w:b/>
          <w:sz w:val="20"/>
          <w:szCs w:val="20"/>
        </w:rPr>
        <w:t>Про Основні засади розвитку інформаційного суспільства в Україні на 2007-2015 роки</w:t>
      </w:r>
      <w:r w:rsidRPr="002246FA">
        <w:rPr>
          <w:sz w:val="20"/>
          <w:szCs w:val="20"/>
          <w:lang w:val="uk-UA"/>
        </w:rPr>
        <w:t>»</w:t>
      </w:r>
      <w:r w:rsidRPr="002246FA">
        <w:rPr>
          <w:sz w:val="20"/>
          <w:szCs w:val="20"/>
        </w:rPr>
        <w:t>.</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rPr>
      </w:pPr>
      <w:r w:rsidRPr="002246FA">
        <w:rPr>
          <w:sz w:val="20"/>
          <w:szCs w:val="20"/>
          <w:u w:val="single"/>
        </w:rPr>
        <w:t xml:space="preserve">Зокрема, у </w:t>
      </w:r>
      <w:r w:rsidRPr="002246FA">
        <w:rPr>
          <w:b/>
          <w:sz w:val="20"/>
          <w:szCs w:val="20"/>
          <w:u w:val="single"/>
        </w:rPr>
        <w:t>п.13</w:t>
      </w:r>
      <w:r w:rsidRPr="002246FA">
        <w:rPr>
          <w:sz w:val="20"/>
          <w:szCs w:val="20"/>
          <w:u w:val="single"/>
        </w:rPr>
        <w:t xml:space="preserve"> </w:t>
      </w:r>
      <w:r w:rsidRPr="002246FA">
        <w:rPr>
          <w:sz w:val="20"/>
          <w:szCs w:val="20"/>
          <w:u w:val="single"/>
          <w:lang w:val="uk-UA"/>
        </w:rPr>
        <w:t>«</w:t>
      </w:r>
      <w:r w:rsidRPr="002246FA">
        <w:rPr>
          <w:sz w:val="20"/>
          <w:szCs w:val="20"/>
          <w:u w:val="single"/>
        </w:rPr>
        <w:t>Інформаційна безпека в інформаційному суспільстві</w:t>
      </w:r>
      <w:r w:rsidRPr="002246FA">
        <w:rPr>
          <w:sz w:val="20"/>
          <w:szCs w:val="20"/>
          <w:u w:val="single"/>
          <w:lang w:val="uk-UA"/>
        </w:rPr>
        <w:t>»</w:t>
      </w:r>
      <w:r w:rsidRPr="002246FA">
        <w:rPr>
          <w:sz w:val="20"/>
          <w:szCs w:val="20"/>
          <w:u w:val="single"/>
        </w:rPr>
        <w:t xml:space="preserve"> Закону визначено:</w:t>
      </w:r>
    </w:p>
    <w:p w:rsidR="00FB7AB8" w:rsidRPr="0054023B"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інформаційна безпека - стан захищеності життєво важливих інтересів людини, суспільства і держави, при якому запобігається нанесення шкоди </w:t>
      </w:r>
      <w:r w:rsidRPr="0054023B">
        <w:rPr>
          <w:rFonts w:ascii="Times New Roman" w:eastAsia="Times New Roman" w:hAnsi="Times New Roman"/>
          <w:color w:val="000000"/>
          <w:sz w:val="20"/>
          <w:szCs w:val="20"/>
          <w:lang w:eastAsia="uk-UA"/>
        </w:rPr>
        <w:t>через: неповноту, невчасність та невірогідність інформації, що використовується; негативний інформаційний вплив; негативні наслідки застосування інформаційних технологій; несанкціоноване розповсюдження, використання і порушення цілісності, конфіденційності та доступності інформації.</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u w:val="single"/>
          <w:lang w:eastAsia="uk-UA"/>
        </w:rPr>
      </w:pPr>
      <w:bookmarkStart w:id="80" w:name="n181"/>
      <w:bookmarkEnd w:id="80"/>
      <w:r w:rsidRPr="002246FA">
        <w:rPr>
          <w:rFonts w:ascii="Times New Roman" w:eastAsia="Times New Roman" w:hAnsi="Times New Roman"/>
          <w:color w:val="000000"/>
          <w:sz w:val="20"/>
          <w:szCs w:val="20"/>
          <w:u w:val="single"/>
          <w:lang w:eastAsia="uk-UA"/>
        </w:rPr>
        <w:t>Вирішення проблем інформаційної безпеки має здійснюватися шляхом:</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81" w:name="n182"/>
      <w:bookmarkEnd w:id="81"/>
      <w:r w:rsidRPr="002246FA">
        <w:rPr>
          <w:rFonts w:ascii="Times New Roman" w:eastAsia="Times New Roman" w:hAnsi="Times New Roman"/>
          <w:color w:val="000000"/>
          <w:sz w:val="20"/>
          <w:szCs w:val="20"/>
          <w:lang w:eastAsia="uk-UA"/>
        </w:rPr>
        <w:t>- створення повнофункціональної інформаційної інфраструктури держави та забезпечення захисту її критичних елементів;</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82" w:name="n183"/>
      <w:bookmarkEnd w:id="82"/>
      <w:r w:rsidRPr="002246FA">
        <w:rPr>
          <w:rFonts w:ascii="Times New Roman" w:eastAsia="Times New Roman" w:hAnsi="Times New Roman"/>
          <w:color w:val="000000"/>
          <w:sz w:val="20"/>
          <w:szCs w:val="20"/>
          <w:lang w:eastAsia="uk-UA"/>
        </w:rPr>
        <w:t>- підвищення рівня координації діяльності державних органів щодо виявлення, оцінки і прогнозування загроз інформаційній безпеці, запобігання таким загрозам та забезпечення ліквідації їх наслідків, здійснення міжнародного співробітництва з цих питань;</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83" w:name="n184"/>
      <w:bookmarkEnd w:id="83"/>
      <w:r w:rsidRPr="002246FA">
        <w:rPr>
          <w:rFonts w:ascii="Times New Roman" w:eastAsia="Times New Roman" w:hAnsi="Times New Roman"/>
          <w:color w:val="000000"/>
          <w:sz w:val="20"/>
          <w:szCs w:val="20"/>
          <w:lang w:eastAsia="uk-UA"/>
        </w:rPr>
        <w:t>- вдосконалення нормативно-правової бази щодо забезпечення інформаційної безпеки, зокрема захисту інформаційних ресурсів, протидії комп'ютерній злочинності, захисту персональних даних, а також правоохоронної діяльності в інформаційній сфері;</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84" w:name="n185"/>
      <w:bookmarkEnd w:id="84"/>
      <w:r w:rsidRPr="002246FA">
        <w:rPr>
          <w:rFonts w:ascii="Times New Roman" w:eastAsia="Times New Roman" w:hAnsi="Times New Roman"/>
          <w:color w:val="000000"/>
          <w:sz w:val="20"/>
          <w:szCs w:val="20"/>
          <w:lang w:eastAsia="uk-UA"/>
        </w:rPr>
        <w:t>- розгортання та розвитку Національної системи конфіденційного зв'язку як сучасної захищеної транспортної основи, здатної інтегрувати територіально розподілені інформаційні системи, в яких обробляється конфіденційна інформація.</w:t>
      </w:r>
      <w:bookmarkStart w:id="85" w:name="n8"/>
      <w:bookmarkEnd w:id="85"/>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lang w:eastAsia="uk-UA"/>
        </w:rPr>
        <w:t>З метою реалізації Закону 15 травня 2013 року розпорядженням Кабінету Міністрів України № 386-р була схвалена «</w:t>
      </w:r>
      <w:r w:rsidRPr="002246FA">
        <w:rPr>
          <w:rFonts w:ascii="Times New Roman" w:eastAsia="Times New Roman" w:hAnsi="Times New Roman"/>
          <w:b/>
          <w:bCs/>
          <w:color w:val="000000"/>
          <w:sz w:val="20"/>
          <w:szCs w:val="20"/>
          <w:lang w:eastAsia="uk-UA"/>
        </w:rPr>
        <w:t>Стратегія розвитку інформаційного суспільства в Україні</w:t>
      </w:r>
      <w:r w:rsidRPr="002246FA">
        <w:rPr>
          <w:rFonts w:ascii="Times New Roman" w:eastAsia="Times New Roman" w:hAnsi="Times New Roman"/>
          <w:bCs/>
          <w:color w:val="000000"/>
          <w:sz w:val="20"/>
          <w:szCs w:val="20"/>
          <w:lang w:eastAsia="uk-UA"/>
        </w:rPr>
        <w:t xml:space="preserve">», яка </w:t>
      </w:r>
      <w:bookmarkStart w:id="86" w:name="n10"/>
      <w:bookmarkEnd w:id="86"/>
      <w:r w:rsidRPr="002246FA">
        <w:rPr>
          <w:rFonts w:ascii="Times New Roman" w:eastAsia="Times New Roman" w:hAnsi="Times New Roman"/>
          <w:color w:val="000000"/>
          <w:sz w:val="20"/>
          <w:szCs w:val="20"/>
          <w:lang w:eastAsia="uk-UA"/>
        </w:rPr>
        <w:t>визначає мету, базові принципи, стратегічні цілі розвитку інформаційного суспільства в Україні, завдання, спрямовані на їх досягнення, а також основні напрями, етапи і механізм реалізації цієї Стратегії з урахуванням сучасних тенденцій та особливостей розвитку України в перспективі до 2020 року.</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xml:space="preserve">Згідно цієї Стратегії забезпечення інформаційної безпеки у процесі використання інформаційно-комунікаційних технологій є однією з найважливіших умов успішного розвитку інформаційного суспільства. </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u w:val="single"/>
        </w:rPr>
      </w:pPr>
      <w:r w:rsidRPr="002246FA">
        <w:rPr>
          <w:color w:val="000000"/>
          <w:sz w:val="20"/>
          <w:szCs w:val="20"/>
          <w:u w:val="single"/>
        </w:rPr>
        <w:lastRenderedPageBreak/>
        <w:t>Пріоритетами діяльності в галузі інформаційної безпеки є:</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87" w:name="n259"/>
      <w:bookmarkEnd w:id="87"/>
      <w:r w:rsidRPr="002246FA">
        <w:rPr>
          <w:color w:val="000000"/>
          <w:sz w:val="20"/>
          <w:szCs w:val="20"/>
        </w:rPr>
        <w:t>- сприяння виробництву конкурентоспроможного національного інформаційного продукту;</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88" w:name="n260"/>
      <w:bookmarkEnd w:id="88"/>
      <w:r w:rsidRPr="002246FA">
        <w:rPr>
          <w:color w:val="000000"/>
          <w:sz w:val="20"/>
          <w:szCs w:val="20"/>
        </w:rPr>
        <w:t>- сприяння вітчизняному виробництву засобів захисту інформації, створенню захищених інформаційно-телекомунікаційних систем, запровадження сучасних захищених інформаційних технологій в інтересах державного управління;</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створення ефективної системи виявлення та запобігання загрозам державних електронних інформаційних ресурсів, у тому числі щодо протидії розповсюдженню комп’ютерних вірусів, програмних і апаратних закладок, а також витоку інформації технічними каналами та за рахунок несанкціонованих дій;</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забезпечення цілісності, доступності та конфіденційності інформаційних ресурсів України, які створюють умови для розвитку особи, стійкого функціонування суспільства і держави, захисту персональних даних та інформації, що перебуває у володінні фізичних, юридичних осіб та держави, від зовнішніх і внутрішніх інформаційних загроз, зокрема шляхом протидії комп’ютерним злочинам;</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забезпечення безпеки інформаційно-телекомунікаційних систем органів державної влади та органів місцевого самоврядування, інформаційно-телекомунікаційних систем, які функціонують в інтересах управління державою, задовольняють потреби оборони та безпеки держави, кредитно-банківських та інших сфер національної економіки, систем управління об’єктами критичної інфраструктури;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удосконалення нормативно-правової бази щодо забезпечення інформаційної безпеки, зокрема кібернетичної безпеки національної критичної інфраструктури;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впровадження захищеного механізму ідентифікації учасників електронної взаємодії;</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формування системи моніторингу безпеки інформаційних ресурсів та систем.</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Базовим законом у сфері інформатизації на сучасному етапі є Закон України «</w:t>
      </w:r>
      <w:r w:rsidRPr="002246FA">
        <w:rPr>
          <w:b/>
          <w:sz w:val="20"/>
          <w:szCs w:val="20"/>
          <w:lang w:val="uk-UA"/>
        </w:rPr>
        <w:t>Про Національну програму інформатизації</w:t>
      </w:r>
      <w:r w:rsidRPr="002246FA">
        <w:rPr>
          <w:sz w:val="20"/>
          <w:szCs w:val="20"/>
          <w:lang w:val="uk-UA"/>
        </w:rPr>
        <w:t>» (далі - Закон), однією із двох головних цілей якої є забезпечення інформаційної безпеки держави.</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Згідно </w:t>
      </w:r>
      <w:r w:rsidRPr="002246FA">
        <w:rPr>
          <w:b/>
          <w:sz w:val="20"/>
          <w:szCs w:val="20"/>
          <w:lang w:val="uk-UA"/>
        </w:rPr>
        <w:t>статті 2</w:t>
      </w:r>
      <w:r w:rsidRPr="002246FA">
        <w:rPr>
          <w:sz w:val="20"/>
          <w:szCs w:val="20"/>
          <w:lang w:val="uk-UA"/>
        </w:rPr>
        <w:t xml:space="preserve"> Закону Національна програма інформатизації (далі - НПІ) визначає стратегію розв'язання проблеми забезпечення інформаційних потреб та інформаційної підтримки соціально-економічної, екологічної, науково-технічної, оборонної, національно-культурної та іншої діяльності у сферах загальнодержавного значення.</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rPr>
      </w:pPr>
      <w:r w:rsidRPr="002246FA">
        <w:rPr>
          <w:sz w:val="20"/>
          <w:szCs w:val="20"/>
          <w:u w:val="single"/>
        </w:rPr>
        <w:t>Національна програма інформатизації включає:</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Концепцію Національної програми інформатизації;</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сукупність державних програм з інформатизації;</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lastRenderedPageBreak/>
        <w:t>- галузеві програми та проекти інформатизації;</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регіональні програми та проекти інформатизації;</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програми та проекти інформатизації органів місцевого самоврядування.</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Згідно статті 3 Закону завданням </w:t>
      </w:r>
      <w:r w:rsidRPr="002246FA">
        <w:rPr>
          <w:sz w:val="20"/>
          <w:szCs w:val="20"/>
        </w:rPr>
        <w:t xml:space="preserve">законодавства про </w:t>
      </w:r>
      <w:r w:rsidRPr="002246FA">
        <w:rPr>
          <w:sz w:val="20"/>
          <w:szCs w:val="20"/>
          <w:lang w:val="uk-UA"/>
        </w:rPr>
        <w:t>НПІ</w:t>
      </w:r>
      <w:r w:rsidRPr="002246FA">
        <w:rPr>
          <w:sz w:val="20"/>
          <w:szCs w:val="20"/>
        </w:rPr>
        <w:t xml:space="preserve"> є запровадження правових, організаційних, науково-технічних, економічних, фінансових, методичних та гуманітарних засад регулювання процесу формування та виконання цієї Програми та окремих її завдань (проектів).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Згідно </w:t>
      </w:r>
      <w:r w:rsidRPr="002246FA">
        <w:rPr>
          <w:b/>
          <w:sz w:val="20"/>
          <w:szCs w:val="20"/>
          <w:lang w:val="uk-UA"/>
        </w:rPr>
        <w:t>статті 5</w:t>
      </w:r>
      <w:r w:rsidRPr="002246FA">
        <w:rPr>
          <w:sz w:val="20"/>
          <w:szCs w:val="20"/>
          <w:lang w:val="uk-UA"/>
        </w:rPr>
        <w:t xml:space="preserve"> Закону головною метою НПІ є створення умов для забезпечення громадян, суспільства та держави своєчасною, достовірною та повною інформацією шляхом широкого використання новітніх інформаційних технологій, забезпечення інформаційної безпеки держави.</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rPr>
      </w:pPr>
      <w:r w:rsidRPr="002246FA">
        <w:rPr>
          <w:sz w:val="20"/>
          <w:szCs w:val="20"/>
          <w:u w:val="single"/>
          <w:lang w:val="uk-UA"/>
        </w:rPr>
        <w:t xml:space="preserve">Згідно </w:t>
      </w:r>
      <w:r w:rsidRPr="002246FA">
        <w:rPr>
          <w:b/>
          <w:sz w:val="20"/>
          <w:szCs w:val="20"/>
          <w:u w:val="single"/>
          <w:lang w:val="uk-UA"/>
        </w:rPr>
        <w:t>статті 6</w:t>
      </w:r>
      <w:r w:rsidRPr="002246FA">
        <w:rPr>
          <w:sz w:val="20"/>
          <w:szCs w:val="20"/>
          <w:u w:val="single"/>
          <w:lang w:val="uk-UA"/>
        </w:rPr>
        <w:t xml:space="preserve"> Закону </w:t>
      </w:r>
      <w:r w:rsidRPr="002246FA">
        <w:rPr>
          <w:color w:val="000000"/>
          <w:sz w:val="20"/>
          <w:szCs w:val="20"/>
          <w:u w:val="single"/>
          <w:lang w:val="uk-UA" w:eastAsia="uk-UA"/>
        </w:rPr>
        <w:t>д</w:t>
      </w:r>
      <w:r w:rsidRPr="002246FA">
        <w:rPr>
          <w:color w:val="000000"/>
          <w:sz w:val="20"/>
          <w:szCs w:val="20"/>
          <w:u w:val="single"/>
          <w:lang w:eastAsia="uk-UA"/>
        </w:rPr>
        <w:t>ержавні органи, в межах їх компетенції, здійснюють такі функції у процесі інформатизації</w:t>
      </w:r>
      <w:r w:rsidRPr="002246FA">
        <w:rPr>
          <w:sz w:val="20"/>
          <w:szCs w:val="20"/>
          <w:u w:val="single"/>
        </w:rPr>
        <w:t>:</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захист авторського права на бази даних і програми, створені для потреб інформатизації та особистої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89" w:name="o62"/>
      <w:bookmarkEnd w:id="89"/>
      <w:r w:rsidRPr="002246FA">
        <w:rPr>
          <w:rFonts w:ascii="Times New Roman" w:eastAsia="Times New Roman" w:hAnsi="Times New Roman"/>
          <w:color w:val="000000"/>
          <w:sz w:val="20"/>
          <w:szCs w:val="20"/>
          <w:lang w:eastAsia="uk-UA"/>
        </w:rPr>
        <w:t xml:space="preserve">- встановлення стандартів, норм і правил використання засобів інформатизації;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90" w:name="o63"/>
      <w:bookmarkEnd w:id="90"/>
      <w:r w:rsidRPr="002246FA">
        <w:rPr>
          <w:rFonts w:ascii="Times New Roman" w:eastAsia="Times New Roman" w:hAnsi="Times New Roman"/>
          <w:color w:val="000000"/>
          <w:sz w:val="20"/>
          <w:szCs w:val="20"/>
          <w:lang w:eastAsia="uk-UA"/>
        </w:rPr>
        <w:t xml:space="preserve">- забезпечення доступу громадян та їх об'єднань  до  інформації державних  органів та органів місцевого самоврядування, а також до інших джерел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91" w:name="o64"/>
      <w:bookmarkEnd w:id="91"/>
      <w:r w:rsidRPr="002246FA">
        <w:rPr>
          <w:rFonts w:ascii="Times New Roman" w:eastAsia="Times New Roman" w:hAnsi="Times New Roman"/>
          <w:color w:val="000000"/>
          <w:sz w:val="20"/>
          <w:szCs w:val="20"/>
          <w:lang w:eastAsia="uk-UA"/>
        </w:rPr>
        <w:t xml:space="preserve">- визначення пріоритетних напрямів інформатизації з метою подальшої її підтримки шляхом державного фінансування та пільгового оподаткування;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інформатизацію науки, освіти, культури, охорони довкілля та здоров'я людини,  державного управління,  національної безпеки та оборони держави, пріоритетних галузей економіки;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підтримку вітчизняного виробництва програмних і технічних засобів інформатизації;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92" w:name="o67"/>
      <w:bookmarkEnd w:id="92"/>
      <w:r w:rsidRPr="002246FA">
        <w:rPr>
          <w:rFonts w:ascii="Times New Roman" w:eastAsia="Times New Roman" w:hAnsi="Times New Roman"/>
          <w:color w:val="000000"/>
          <w:sz w:val="20"/>
          <w:szCs w:val="20"/>
          <w:lang w:eastAsia="uk-UA"/>
        </w:rPr>
        <w:t xml:space="preserve">- підтримку фундаментальних наукових досліджень для розроблення швидкісних математичних і технічних засобів обробки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93" w:name="o68"/>
      <w:bookmarkEnd w:id="93"/>
      <w:r w:rsidRPr="002246FA">
        <w:rPr>
          <w:rFonts w:ascii="Times New Roman" w:eastAsia="Times New Roman" w:hAnsi="Times New Roman"/>
          <w:color w:val="000000"/>
          <w:sz w:val="20"/>
          <w:szCs w:val="20"/>
          <w:lang w:eastAsia="uk-UA"/>
        </w:rPr>
        <w:t xml:space="preserve">- забезпечення підготовки спеціалістів з питань інформатизації та інформаційних технологій;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94" w:name="o69"/>
      <w:bookmarkEnd w:id="94"/>
      <w:r w:rsidRPr="002246FA">
        <w:rPr>
          <w:rFonts w:ascii="Times New Roman" w:eastAsia="Times New Roman" w:hAnsi="Times New Roman"/>
          <w:color w:val="000000"/>
          <w:sz w:val="20"/>
          <w:szCs w:val="20"/>
          <w:lang w:eastAsia="uk-UA"/>
        </w:rPr>
        <w:t xml:space="preserve">- організацію сертифікації програмних і технічних засобів інформатизації; </w:t>
      </w:r>
      <w:bookmarkStart w:id="95" w:name="o70"/>
      <w:bookmarkEnd w:id="95"/>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державне регулювання цін і тарифів на використання телекомунікаційних та комп'ютерних мереж для потреб інформатизації у бюджетній сфері;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96" w:name="o71"/>
      <w:bookmarkEnd w:id="96"/>
      <w:r w:rsidRPr="002246FA">
        <w:rPr>
          <w:rFonts w:ascii="Times New Roman" w:eastAsia="Times New Roman" w:hAnsi="Times New Roman"/>
          <w:color w:val="000000"/>
          <w:sz w:val="20"/>
          <w:szCs w:val="20"/>
          <w:lang w:eastAsia="uk-UA"/>
        </w:rPr>
        <w:t xml:space="preserve">- забезпечення інформаційної безпеки держави.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t>У законі визначено етапи формування і виконання, порядок здійснення експертизи, механізм контролю за виконанням НПІ, замовників, науково-технічну раду та виконавців програми, їх права та обов'язки.</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lastRenderedPageBreak/>
        <w:t>В свою чергу, в Законі України «</w:t>
      </w:r>
      <w:r w:rsidRPr="002246FA">
        <w:rPr>
          <w:b/>
          <w:sz w:val="20"/>
          <w:szCs w:val="20"/>
          <w:lang w:val="uk-UA"/>
        </w:rPr>
        <w:t>Про Концепцію Національної програми інформатизації</w:t>
      </w:r>
      <w:r w:rsidRPr="002246FA">
        <w:rPr>
          <w:sz w:val="20"/>
          <w:szCs w:val="20"/>
          <w:lang w:val="uk-UA"/>
        </w:rPr>
        <w:t>» (далі - Закон) важливим фактором подолання відставання України у сфері інформатизації названа ефективна державна політика інформатизації.</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Окрім того, в цьому Законі закріплені принципи державної політики у сфері інформатизації, визначені основні завдання, напрями, порядок формування та виконання основних етапів програми</w:t>
      </w:r>
      <w:r w:rsidRPr="002246FA">
        <w:rPr>
          <w:color w:val="000000"/>
          <w:sz w:val="20"/>
          <w:szCs w:val="20"/>
          <w:lang w:val="uk-UA" w:eastAsia="uk-UA"/>
        </w:rPr>
        <w:t xml:space="preserve"> інформатизації</w:t>
      </w:r>
      <w:r w:rsidRPr="002246FA">
        <w:rPr>
          <w:sz w:val="20"/>
          <w:szCs w:val="20"/>
          <w:lang w:val="uk-UA"/>
        </w:rPr>
        <w:t>, очікувані результати.</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Першочергові пріоритети надаються створенню нормативно-правової бази інформатизації, включаючи систему захисту авторських прав і особистої інформації, розробленню національних стандартів у галузі</w:t>
      </w:r>
      <w:r w:rsidR="00C4602A">
        <w:rPr>
          <w:color w:val="000000"/>
          <w:sz w:val="20"/>
          <w:szCs w:val="20"/>
          <w:lang w:val="uk-UA" w:eastAsia="uk-UA"/>
        </w:rPr>
        <w:t xml:space="preserve"> </w:t>
      </w:r>
      <w:r w:rsidRPr="002246FA">
        <w:rPr>
          <w:color w:val="000000"/>
          <w:sz w:val="20"/>
          <w:szCs w:val="20"/>
          <w:lang w:val="uk-UA" w:eastAsia="uk-UA"/>
        </w:rPr>
        <w:t>інформатизації; формуванню телекомунікаційної інфраструктури, перш за все оптимізації діючої мережі магістралей</w:t>
      </w:r>
      <w:r w:rsidR="00C4602A">
        <w:rPr>
          <w:color w:val="000000"/>
          <w:sz w:val="20"/>
          <w:szCs w:val="20"/>
          <w:lang w:val="uk-UA" w:eastAsia="uk-UA"/>
        </w:rPr>
        <w:t xml:space="preserve"> </w:t>
      </w:r>
      <w:r w:rsidRPr="002246FA">
        <w:rPr>
          <w:color w:val="000000"/>
          <w:sz w:val="20"/>
          <w:szCs w:val="20"/>
          <w:lang w:val="uk-UA" w:eastAsia="uk-UA"/>
        </w:rPr>
        <w:t>передачі</w:t>
      </w:r>
      <w:r w:rsidR="00C4602A">
        <w:rPr>
          <w:color w:val="000000"/>
          <w:sz w:val="20"/>
          <w:szCs w:val="20"/>
          <w:lang w:val="uk-UA" w:eastAsia="uk-UA"/>
        </w:rPr>
        <w:t xml:space="preserve"> </w:t>
      </w:r>
      <w:r w:rsidRPr="002246FA">
        <w:rPr>
          <w:color w:val="000000"/>
          <w:sz w:val="20"/>
          <w:szCs w:val="20"/>
          <w:lang w:val="uk-UA" w:eastAsia="uk-UA"/>
        </w:rPr>
        <w:t xml:space="preserve">даних, будівництву нових сучасних каналів, включаючи волоконно-оптичні та супутникові системи  зв'язку; формуванню комп'ютерної мережі освіти, науки та культури як частини загальносвітової мережі Інтернет; здійсненню заходів щодо інформаційної безпеки.      </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xml:space="preserve">Головною метою Програми інформатизації є забезпечення громадян та суспільства своєчасною, достовірною та повною інформацією на основі широкого використання інформаційних технологій, забезпечення інформаційної безпеки держави. </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rPr>
      </w:pPr>
      <w:r w:rsidRPr="002246FA">
        <w:rPr>
          <w:sz w:val="20"/>
          <w:szCs w:val="20"/>
          <w:u w:val="single"/>
        </w:rPr>
        <w:t>Законом визначені такі основні напрями інформатизації:</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eastAsia="uk-UA"/>
        </w:rPr>
        <w:t>1. Розроблення політики та організаційно-правове забезпечення інформатизації</w:t>
      </w:r>
      <w:r w:rsidRPr="002246FA">
        <w:rPr>
          <w:color w:val="000000"/>
          <w:sz w:val="20"/>
          <w:szCs w:val="20"/>
          <w:lang w:val="uk-UA" w:eastAsia="uk-UA"/>
        </w:rPr>
        <w:t>.</w:t>
      </w:r>
      <w:r w:rsidRPr="002246FA">
        <w:rPr>
          <w:color w:val="000000"/>
          <w:sz w:val="20"/>
          <w:szCs w:val="20"/>
          <w:lang w:eastAsia="uk-UA"/>
        </w:rPr>
        <w:t xml:space="preserve"> </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xml:space="preserve">2. Формування національної інфраструктури інформатизації. </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eastAsia="uk-UA"/>
        </w:rPr>
        <w:t>3. Інформатизація стратегічних напрямів розвитку державності, безпеки та оборони</w:t>
      </w:r>
      <w:r w:rsidRPr="002246FA">
        <w:rPr>
          <w:color w:val="000000"/>
          <w:sz w:val="20"/>
          <w:szCs w:val="20"/>
          <w:lang w:val="uk-UA" w:eastAsia="uk-UA"/>
        </w:rPr>
        <w:t>.</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Інформаційна безпека є невід'ємною частиною  політичної, економічної,  оборонної та інших складових національної безпеки. Об'єктами інформаційної безпеки є інформаційні ресурси, канали інформаційного обміну і телекомунікації, механізми забезпечення функціонування телекомунікаційних систем і мереж та інші елементи інформаційної інфраструктури країни.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 xml:space="preserve">Результатом виконання Програми буде: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комплект нормативних документів з усіх аспектів використання засобів обчислювальної техніки для оброблення та зберігання інформації обмеженого доступу;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комплекс державних стандартів із документування, супроводження, використання, сертифікаційних випробувань програмних засобів захисту інформації;</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банк засобів діагностики, локалізації і профілактики вірусів;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нові технології захисту інформації з використанням спектральних методів;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високонадійні криптографічні методи захисту інформації тощо.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 xml:space="preserve">4. Інформатизація процесів соціально-економічного розвитку.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5. Інформатизація пріоритетних галузей економіки.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6. Інформатизація фінансової та грошової системи, державного фінансово-економічного контролю.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7. Інформатизація соціальної сфери.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8. Інформатизація в галузі екології та використання природних ресурсів.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9. Інформатизація науки, освіти і культури.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10. Міжнародне співробітництво.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Крім того, в Законі визначено також низку інших важливих положень щодо програми інформатизації в Україні, спрямованих на</w:t>
      </w:r>
      <w:r w:rsidRPr="002246FA">
        <w:rPr>
          <w:color w:val="000000"/>
          <w:sz w:val="20"/>
          <w:szCs w:val="20"/>
          <w:lang w:val="uk-UA" w:eastAsia="uk-UA"/>
        </w:rPr>
        <w:t xml:space="preserve"> забезпечення інформаційної безпеки держави</w:t>
      </w:r>
      <w:r w:rsidRPr="002246FA">
        <w:rPr>
          <w:sz w:val="20"/>
          <w:szCs w:val="20"/>
          <w:lang w:val="uk-UA"/>
        </w:rPr>
        <w:t>.</w:t>
      </w:r>
    </w:p>
    <w:p w:rsidR="00FB7AB8" w:rsidRPr="002246FA" w:rsidRDefault="00FB7AB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З метою реалізації на загальнодержавному та регіональному рівнях положень відповідних законів України у галузі інформатизації були прийняті відповідні постанови Кабінету Міністрів України:</w:t>
      </w:r>
    </w:p>
    <w:p w:rsidR="00FB7AB8" w:rsidRPr="002246FA" w:rsidRDefault="00FB7AB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 xml:space="preserve">- «Про затвердження Положення про формування та виконання Національної програми інформатизації» від 31 серпня 1998 </w:t>
      </w:r>
      <w:r w:rsidRPr="002246FA">
        <w:rPr>
          <w:rFonts w:ascii="Times New Roman" w:hAnsi="Times New Roman" w:cs="Times New Roman"/>
          <w:bCs/>
          <w:color w:val="000000"/>
          <w:bdr w:val="none" w:sz="0" w:space="0" w:color="auto" w:frame="1"/>
        </w:rPr>
        <w:t>року</w:t>
      </w:r>
      <w:r w:rsidRPr="002246FA">
        <w:rPr>
          <w:rFonts w:ascii="Times New Roman" w:hAnsi="Times New Roman" w:cs="Times New Roman"/>
        </w:rPr>
        <w:t xml:space="preserve"> № 1352;</w:t>
      </w:r>
    </w:p>
    <w:p w:rsidR="00FB7AB8" w:rsidRPr="002246FA" w:rsidRDefault="00FB7AB8" w:rsidP="00AD6E52">
      <w:pPr>
        <w:pStyle w:val="HTML"/>
        <w:shd w:val="clear" w:color="auto" w:fill="FFFFFF"/>
        <w:ind w:firstLine="567"/>
        <w:jc w:val="both"/>
        <w:textAlignment w:val="baseline"/>
        <w:rPr>
          <w:rFonts w:ascii="Times New Roman" w:hAnsi="Times New Roman" w:cs="Times New Roman"/>
          <w:b/>
          <w:bCs/>
          <w:color w:val="000000"/>
          <w:bdr w:val="none" w:sz="0" w:space="0" w:color="auto" w:frame="1"/>
        </w:rPr>
      </w:pPr>
      <w:r w:rsidRPr="002246FA">
        <w:rPr>
          <w:rFonts w:ascii="Times New Roman" w:hAnsi="Times New Roman" w:cs="Times New Roman"/>
        </w:rPr>
        <w:t xml:space="preserve">- «Про затвердження Порядку формування та виконання галузевої програми і проекту інформатизації" </w:t>
      </w:r>
      <w:r w:rsidRPr="002246FA">
        <w:rPr>
          <w:rFonts w:ascii="Times New Roman" w:hAnsi="Times New Roman" w:cs="Times New Roman"/>
          <w:bCs/>
          <w:color w:val="000000"/>
          <w:bdr w:val="none" w:sz="0" w:space="0" w:color="auto" w:frame="1"/>
        </w:rPr>
        <w:t>від 18 грудня 2001 року № 1702;</w:t>
      </w:r>
    </w:p>
    <w:p w:rsidR="00FB7AB8" w:rsidRPr="002246FA" w:rsidRDefault="00FB7AB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bCs/>
          <w:color w:val="000000"/>
          <w:bdr w:val="none" w:sz="0" w:space="0" w:color="auto" w:frame="1"/>
        </w:rPr>
        <w:t xml:space="preserve">- </w:t>
      </w:r>
      <w:r w:rsidRPr="002246FA">
        <w:rPr>
          <w:rFonts w:ascii="Times New Roman" w:hAnsi="Times New Roman" w:cs="Times New Roman"/>
        </w:rPr>
        <w:t xml:space="preserve">«Про затвердження Порядку формування та виконання регіональної програми і проекту інформатизації» від 12 квітня 2002 </w:t>
      </w:r>
      <w:r w:rsidRPr="002246FA">
        <w:rPr>
          <w:rFonts w:ascii="Times New Roman" w:hAnsi="Times New Roman" w:cs="Times New Roman"/>
          <w:bCs/>
          <w:color w:val="000000"/>
          <w:bdr w:val="none" w:sz="0" w:space="0" w:color="auto" w:frame="1"/>
        </w:rPr>
        <w:t>року</w:t>
      </w:r>
      <w:r w:rsidRPr="002246FA">
        <w:rPr>
          <w:rFonts w:ascii="Times New Roman" w:hAnsi="Times New Roman" w:cs="Times New Roman"/>
        </w:rPr>
        <w:t xml:space="preserve"> № 644.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Державне регулювання у сфері інформатизації забезпечує </w:t>
      </w:r>
      <w:r w:rsidRPr="002246FA">
        <w:rPr>
          <w:rFonts w:ascii="Times New Roman" w:hAnsi="Times New Roman" w:cs="Times New Roman"/>
          <w:b/>
        </w:rPr>
        <w:t>Національна комісія, що здійснює державне регулювання у сфері зв`язку та інформатизації</w:t>
      </w:r>
      <w:r w:rsidRPr="002246FA">
        <w:rPr>
          <w:rFonts w:ascii="Times New Roman" w:hAnsi="Times New Roman" w:cs="Times New Roman"/>
          <w:color w:val="000000"/>
        </w:rPr>
        <w:t xml:space="preserve"> (далі – НКРЗІ) згідно </w:t>
      </w:r>
      <w:r w:rsidRPr="002246FA">
        <w:rPr>
          <w:rFonts w:ascii="Times New Roman" w:hAnsi="Times New Roman" w:cs="Times New Roman"/>
          <w:bCs/>
          <w:color w:val="000000"/>
          <w:bdr w:val="none" w:sz="0" w:space="0" w:color="auto" w:frame="1"/>
        </w:rPr>
        <w:t xml:space="preserve">«Положення про </w:t>
      </w:r>
      <w:r w:rsidRPr="002246FA">
        <w:rPr>
          <w:rFonts w:ascii="Times New Roman" w:hAnsi="Times New Roman" w:cs="Times New Roman"/>
          <w:color w:val="000000"/>
        </w:rPr>
        <w:t xml:space="preserve">НКРЗІ» (далі - Положення), затвердженого Указом Президента України від 23 листопада 2011 року № 1067.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Згідно п.3 Положення основними завданнями НКРЗІ є: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1) забезпечення проведення єдиної державної політики з питань державного регулювання у сфері інформатизації та розвитку інформаційного суспільства; </w:t>
      </w:r>
      <w:bookmarkStart w:id="97" w:name="o18"/>
      <w:bookmarkEnd w:id="97"/>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2) здійснення державного регулювання у сфері інформатизації, використання інфраструктури з метою максимального задоволення попиту споживачів на послуги зв'язку та інформаційні послуги, створення сприятливих умов для залучення інвестицій, збільшення  обсягів послуг та підвищення їх якості,  розвитку та модернізації телекомунікаційних та інформаційно-телекомунікаційних мереж з урахуванням інтересів національної безпеки;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bookmarkStart w:id="98" w:name="o19"/>
      <w:bookmarkEnd w:id="98"/>
      <w:r w:rsidRPr="002246FA">
        <w:rPr>
          <w:rFonts w:ascii="Times New Roman" w:hAnsi="Times New Roman" w:cs="Times New Roman"/>
          <w:color w:val="000000"/>
        </w:rPr>
        <w:t>5) забезпечення системності, комплексності і узгодженості розвитку інформатизації та інформаційного суспільства в державі.</w:t>
      </w:r>
    </w:p>
    <w:p w:rsidR="00FB7AB8" w:rsidRPr="002246FA" w:rsidRDefault="00FB7AB8" w:rsidP="00AD6E52">
      <w:pPr>
        <w:pStyle w:val="HTML"/>
        <w:shd w:val="clear" w:color="auto" w:fill="FFFFFF"/>
        <w:ind w:firstLine="567"/>
        <w:jc w:val="both"/>
        <w:textAlignment w:val="baseline"/>
        <w:rPr>
          <w:rFonts w:ascii="Times New Roman" w:hAnsi="Times New Roman" w:cs="Times New Roman"/>
          <w:bCs/>
          <w:i/>
          <w:color w:val="000000"/>
          <w:bdr w:val="none" w:sz="0" w:space="0" w:color="auto" w:frame="1"/>
        </w:rPr>
      </w:pPr>
      <w:r w:rsidRPr="002246FA">
        <w:rPr>
          <w:rFonts w:ascii="Times New Roman" w:hAnsi="Times New Roman" w:cs="Times New Roman"/>
          <w:i/>
        </w:rPr>
        <w:t xml:space="preserve">Офіційний сайт </w:t>
      </w:r>
      <w:r w:rsidRPr="002246FA">
        <w:rPr>
          <w:rFonts w:ascii="Times New Roman" w:hAnsi="Times New Roman" w:cs="Times New Roman"/>
          <w:i/>
          <w:color w:val="000000"/>
        </w:rPr>
        <w:t xml:space="preserve">НКРЗІ: </w:t>
      </w:r>
      <w:r w:rsidRPr="002246FA">
        <w:rPr>
          <w:rFonts w:ascii="Times New Roman" w:hAnsi="Times New Roman" w:cs="Times New Roman"/>
          <w:i/>
        </w:rPr>
        <w:t>http://nkrzi.gov.ua.</w:t>
      </w: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eastAsia="ru-RU"/>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Головним органом у системі центральних органів виконавчої влади, що забезпечує формування державної політики у сфері інформатизації, </w:t>
      </w:r>
      <w:r w:rsidRPr="002246FA">
        <w:rPr>
          <w:rFonts w:ascii="Times New Roman" w:eastAsia="Times New Roman" w:hAnsi="Times New Roman"/>
          <w:sz w:val="20"/>
          <w:szCs w:val="20"/>
          <w:lang w:eastAsia="uk-UA"/>
        </w:rPr>
        <w:lastRenderedPageBreak/>
        <w:t xml:space="preserve">електронного урядування, національних електронних інформаційних ресурсів, розвитку інформаційного суспільства є </w:t>
      </w:r>
      <w:r w:rsidRPr="002246FA">
        <w:rPr>
          <w:rFonts w:ascii="Times New Roman" w:eastAsia="Times New Roman" w:hAnsi="Times New Roman"/>
          <w:b/>
          <w:sz w:val="20"/>
          <w:szCs w:val="20"/>
          <w:lang w:eastAsia="uk-UA"/>
        </w:rPr>
        <w:t>Міністерство регіонального розвитку, будівництва та житлово-комунального господарства</w:t>
      </w:r>
      <w:r w:rsidRPr="002246FA">
        <w:rPr>
          <w:rFonts w:ascii="Times New Roman" w:eastAsia="Times New Roman" w:hAnsi="Times New Roman"/>
          <w:sz w:val="20"/>
          <w:szCs w:val="20"/>
          <w:lang w:eastAsia="uk-UA"/>
        </w:rPr>
        <w:t xml:space="preserve"> </w:t>
      </w:r>
      <w:r w:rsidRPr="002246FA">
        <w:rPr>
          <w:rFonts w:ascii="Times New Roman" w:eastAsia="Times New Roman" w:hAnsi="Times New Roman"/>
          <w:b/>
          <w:sz w:val="20"/>
          <w:szCs w:val="20"/>
          <w:lang w:eastAsia="uk-UA"/>
        </w:rPr>
        <w:t xml:space="preserve">України </w:t>
      </w:r>
      <w:r w:rsidRPr="002246FA">
        <w:rPr>
          <w:rFonts w:ascii="Times New Roman" w:eastAsia="Times New Roman" w:hAnsi="Times New Roman"/>
          <w:sz w:val="20"/>
          <w:szCs w:val="20"/>
          <w:lang w:eastAsia="uk-UA"/>
        </w:rPr>
        <w:t xml:space="preserve">(далі - Мінрегіон).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eastAsia="Times New Roman" w:hAnsi="Times New Roman"/>
          <w:sz w:val="20"/>
          <w:szCs w:val="20"/>
          <w:lang w:eastAsia="uk-UA"/>
        </w:rPr>
        <w:t>Мінрегіон</w:t>
      </w:r>
      <w:r w:rsidRPr="002246FA">
        <w:rPr>
          <w:rFonts w:ascii="Times New Roman" w:hAnsi="Times New Roman"/>
          <w:sz w:val="20"/>
          <w:szCs w:val="20"/>
        </w:rPr>
        <w:t xml:space="preserve"> здійснює свою діяльність згідно </w:t>
      </w:r>
      <w:r w:rsidRPr="002246FA">
        <w:rPr>
          <w:rStyle w:val="a7"/>
          <w:rFonts w:ascii="Times New Roman" w:hAnsi="Times New Roman"/>
          <w:sz w:val="20"/>
          <w:szCs w:val="20"/>
        </w:rPr>
        <w:t xml:space="preserve">«Положення про </w:t>
      </w:r>
      <w:r w:rsidRPr="002246FA">
        <w:rPr>
          <w:rFonts w:ascii="Times New Roman" w:eastAsia="Times New Roman" w:hAnsi="Times New Roman"/>
          <w:sz w:val="20"/>
          <w:szCs w:val="20"/>
          <w:lang w:eastAsia="uk-UA"/>
        </w:rPr>
        <w:t>Мінрегіон</w:t>
      </w:r>
      <w:r w:rsidRPr="002246FA">
        <w:rPr>
          <w:rFonts w:ascii="Times New Roman" w:hAnsi="Times New Roman"/>
          <w:sz w:val="20"/>
          <w:szCs w:val="20"/>
        </w:rPr>
        <w:t xml:space="preserve">» (далі - Положення), </w:t>
      </w:r>
      <w:r w:rsidRPr="002246FA">
        <w:rPr>
          <w:rStyle w:val="a7"/>
          <w:rFonts w:ascii="Times New Roman" w:hAnsi="Times New Roman"/>
          <w:sz w:val="20"/>
          <w:szCs w:val="20"/>
        </w:rPr>
        <w:t>затвердженого п</w:t>
      </w:r>
      <w:r w:rsidRPr="002246FA">
        <w:rPr>
          <w:rFonts w:ascii="Times New Roman" w:hAnsi="Times New Roman"/>
          <w:sz w:val="20"/>
          <w:szCs w:val="20"/>
        </w:rPr>
        <w:t xml:space="preserve">остановою Кабінету Міністрів України від 30 квітня 2014 року № 197. </w:t>
      </w:r>
      <w:r w:rsidRPr="002246FA">
        <w:rPr>
          <w:rFonts w:ascii="Times New Roman" w:hAnsi="Times New Roman"/>
          <w:sz w:val="20"/>
          <w:szCs w:val="20"/>
          <w:shd w:val="clear" w:color="auto" w:fill="FFFFFF"/>
        </w:rPr>
        <w:t xml:space="preserve">Згідно вимог </w:t>
      </w:r>
      <w:r w:rsidRPr="002246FA">
        <w:rPr>
          <w:rFonts w:ascii="Times New Roman" w:hAnsi="Times New Roman"/>
          <w:sz w:val="20"/>
          <w:szCs w:val="20"/>
        </w:rPr>
        <w:t>Положення</w:t>
      </w:r>
      <w:r w:rsidRPr="002246FA">
        <w:rPr>
          <w:rFonts w:ascii="Times New Roman" w:hAnsi="Times New Roman"/>
          <w:sz w:val="20"/>
          <w:szCs w:val="20"/>
          <w:shd w:val="clear" w:color="auto" w:fill="FFFFFF"/>
        </w:rPr>
        <w:t xml:space="preserve"> </w:t>
      </w:r>
      <w:r w:rsidRPr="002246FA">
        <w:rPr>
          <w:rFonts w:ascii="Times New Roman" w:hAnsi="Times New Roman"/>
          <w:sz w:val="20"/>
          <w:szCs w:val="20"/>
        </w:rPr>
        <w:t>Мінрегіон відповідно до покладених на нього завдань:</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u w:val="single"/>
        </w:rPr>
      </w:pPr>
      <w:r w:rsidRPr="002246FA">
        <w:rPr>
          <w:rFonts w:ascii="Times New Roman" w:hAnsi="Times New Roman"/>
          <w:sz w:val="20"/>
          <w:szCs w:val="20"/>
          <w:u w:val="single"/>
        </w:rPr>
        <w:t xml:space="preserve">2) затверджує: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порядок технічного забезпечення Єдиного веб-порталу та функціонування офіційних веб-сайтів органів виконавчої влади; порядок надання інформаційних та інших послуг з використанням електронної інформаційної системи «Електронний Уряд»;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вимоги до форматів даних електронного документообігу в органах державної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методики визначення належності бюджетних програм до сфери інформатизації; формування індикаторів розвитку інформаційного суспільства;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нормативно-правові акти у сфері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hAnsi="Times New Roman"/>
          <w:sz w:val="20"/>
          <w:szCs w:val="20"/>
        </w:rPr>
        <w:t xml:space="preserve">11) подає Кабінету Міністрів України пропозиції щодо </w:t>
      </w:r>
      <w:r w:rsidRPr="002246FA">
        <w:rPr>
          <w:rFonts w:ascii="Times New Roman" w:eastAsia="Times New Roman" w:hAnsi="Times New Roman"/>
          <w:sz w:val="20"/>
          <w:szCs w:val="20"/>
          <w:lang w:eastAsia="uk-UA"/>
        </w:rPr>
        <w:t>забезпечення інформатизації, електронного урядування, формування та використання національних електронних інформаційних ресурсів, розвитку інформаційного суспільства.</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Для вирішення цих завдань у складі Мінрегіону було створено </w:t>
      </w:r>
      <w:r w:rsidRPr="002246FA">
        <w:rPr>
          <w:rFonts w:ascii="Times New Roman" w:eastAsia="Times New Roman" w:hAnsi="Times New Roman"/>
          <w:b/>
          <w:sz w:val="20"/>
          <w:szCs w:val="20"/>
          <w:lang w:eastAsia="uk-UA"/>
        </w:rPr>
        <w:t>Управління інформаційних технологій та електронного урядування</w:t>
      </w:r>
      <w:r w:rsidRPr="002246FA">
        <w:rPr>
          <w:rFonts w:ascii="Times New Roman" w:eastAsia="Times New Roman" w:hAnsi="Times New Roman"/>
          <w:sz w:val="20"/>
          <w:szCs w:val="20"/>
          <w:lang w:eastAsia="uk-UA"/>
        </w:rPr>
        <w:t>. Функції з реалізації державної політики у сфері інформатизації, електронного урядування, національних електронних інформаційних ресурсів, розвитку інформаційного суспільства були покладені</w:t>
      </w:r>
      <w:r w:rsidRPr="002246FA">
        <w:rPr>
          <w:rFonts w:ascii="Times New Roman" w:eastAsia="Times New Roman" w:hAnsi="Times New Roman"/>
          <w:b/>
          <w:sz w:val="20"/>
          <w:szCs w:val="20"/>
          <w:lang w:eastAsia="uk-UA"/>
        </w:rPr>
        <w:t xml:space="preserve"> </w:t>
      </w:r>
      <w:r w:rsidRPr="002246FA">
        <w:rPr>
          <w:rFonts w:ascii="Times New Roman" w:eastAsia="Times New Roman" w:hAnsi="Times New Roman"/>
          <w:sz w:val="20"/>
          <w:szCs w:val="20"/>
          <w:lang w:eastAsia="uk-UA"/>
        </w:rPr>
        <w:t xml:space="preserve">на </w:t>
      </w:r>
      <w:r w:rsidRPr="002246FA">
        <w:rPr>
          <w:rFonts w:ascii="Times New Roman" w:eastAsia="Times New Roman" w:hAnsi="Times New Roman"/>
          <w:b/>
          <w:sz w:val="20"/>
          <w:szCs w:val="20"/>
          <w:lang w:eastAsia="uk-UA"/>
        </w:rPr>
        <w:t>Державне агентство з питань електронного урядування</w:t>
      </w:r>
      <w:r w:rsidRPr="002246FA">
        <w:rPr>
          <w:rFonts w:ascii="Times New Roman" w:eastAsia="Times New Roman" w:hAnsi="Times New Roman"/>
          <w:sz w:val="20"/>
          <w:szCs w:val="20"/>
          <w:lang w:eastAsia="uk-UA"/>
        </w:rPr>
        <w:t>.</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З 2003 року в Україні з метою запровадження єдиної системи обліку електронних інформаційних ресурсів формується </w:t>
      </w:r>
      <w:r w:rsidRPr="002246FA">
        <w:rPr>
          <w:rFonts w:ascii="Times New Roman" w:hAnsi="Times New Roman"/>
          <w:b/>
          <w:bCs/>
          <w:color w:val="000000"/>
          <w:sz w:val="20"/>
          <w:szCs w:val="20"/>
          <w:bdr w:val="none" w:sz="0" w:space="0" w:color="auto" w:frame="1"/>
        </w:rPr>
        <w:t xml:space="preserve">Національний реєстр електронних інформаційних ресурсів </w:t>
      </w:r>
      <w:r w:rsidRPr="002246FA">
        <w:rPr>
          <w:rFonts w:ascii="Times New Roman" w:hAnsi="Times New Roman"/>
          <w:sz w:val="20"/>
          <w:szCs w:val="20"/>
        </w:rPr>
        <w:t xml:space="preserve">згідно </w:t>
      </w:r>
      <w:r w:rsidRPr="002246FA">
        <w:rPr>
          <w:rFonts w:ascii="Times New Roman" w:hAnsi="Times New Roman"/>
          <w:color w:val="000000"/>
          <w:sz w:val="20"/>
          <w:szCs w:val="20"/>
        </w:rPr>
        <w:t>«Концепції формування системи національних електронних інформаційних ресурсів» (далі - Концепція), затвердженої  розпорядженням Кабінету Міністрів України від 5 травня 2003 року № 259-р.</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Згідно Концепції інформаційна безпека національних ресурсів забезпечується їх власниками шляхом створення КСЗІ з метою запобігання несанкціонованому доступу та дотримання належного рівня захисту національних ресурсів.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Реалізація державної політики щодо забезпечення безпеки національних ресурсів  здійснюється згідно законодавства спеціально </w:t>
      </w:r>
      <w:r w:rsidRPr="002246FA">
        <w:rPr>
          <w:rFonts w:ascii="Times New Roman" w:eastAsia="Times New Roman" w:hAnsi="Times New Roman"/>
          <w:color w:val="000000"/>
          <w:sz w:val="20"/>
          <w:szCs w:val="20"/>
          <w:lang w:eastAsia="uk-UA"/>
        </w:rPr>
        <w:lastRenderedPageBreak/>
        <w:t>уповноваженим органом державного  управління у сфері захисту державних інформаційних ресурсів у мережах передачі даних, криптографічного та технічного захисту інформації (</w:t>
      </w:r>
      <w:r w:rsidRPr="002246FA">
        <w:rPr>
          <w:rFonts w:ascii="Times New Roman" w:hAnsi="Times New Roman"/>
          <w:i/>
          <w:color w:val="000000"/>
          <w:sz w:val="20"/>
          <w:szCs w:val="20"/>
        </w:rPr>
        <w:t>Адміністрацією Держспецзв'язку</w:t>
      </w:r>
      <w:r w:rsidRPr="002246FA">
        <w:rPr>
          <w:rFonts w:ascii="Times New Roman" w:hAnsi="Times New Roman"/>
          <w:color w:val="000000"/>
          <w:sz w:val="20"/>
          <w:szCs w:val="20"/>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Національний реєстр ведеться з використанням новітніх досягнень у сфері  інформаційно-телекомунікаційних технологій </w:t>
      </w:r>
      <w:bookmarkStart w:id="99" w:name="o12"/>
      <w:bookmarkEnd w:id="99"/>
      <w:r w:rsidRPr="002246FA">
        <w:rPr>
          <w:rFonts w:ascii="Times New Roman" w:hAnsi="Times New Roman"/>
          <w:color w:val="000000"/>
          <w:sz w:val="20"/>
          <w:szCs w:val="20"/>
        </w:rPr>
        <w:t>згідно «</w:t>
      </w:r>
      <w:r w:rsidRPr="002246FA">
        <w:rPr>
          <w:rFonts w:ascii="Times New Roman" w:hAnsi="Times New Roman"/>
          <w:b/>
          <w:color w:val="000000"/>
          <w:sz w:val="20"/>
          <w:szCs w:val="20"/>
        </w:rPr>
        <w:t>П</w:t>
      </w:r>
      <w:r w:rsidRPr="002246FA">
        <w:rPr>
          <w:rFonts w:ascii="Times New Roman" w:hAnsi="Times New Roman"/>
          <w:b/>
          <w:bCs/>
          <w:color w:val="000000"/>
          <w:sz w:val="20"/>
          <w:szCs w:val="20"/>
          <w:bdr w:val="none" w:sz="0" w:space="0" w:color="auto" w:frame="1"/>
        </w:rPr>
        <w:t>оложення про Національний реєстр електронних інформаційних ресурсів</w:t>
      </w:r>
      <w:r w:rsidRPr="002246FA">
        <w:rPr>
          <w:rFonts w:ascii="Times New Roman" w:hAnsi="Times New Roman"/>
          <w:bCs/>
          <w:color w:val="000000"/>
          <w:sz w:val="20"/>
          <w:szCs w:val="20"/>
          <w:bdr w:val="none" w:sz="0" w:space="0" w:color="auto" w:frame="1"/>
        </w:rPr>
        <w:t>» (далі - Положення),</w:t>
      </w:r>
      <w:r w:rsidRPr="002246FA">
        <w:rPr>
          <w:rFonts w:ascii="Times New Roman" w:hAnsi="Times New Roman"/>
          <w:color w:val="000000"/>
          <w:sz w:val="20"/>
          <w:szCs w:val="20"/>
        </w:rPr>
        <w:t xml:space="preserve"> затвердженого постановою Кабінету Міністрів України від 17 березня 2004 року № 326.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Згідно п.3 Положення Національний реєстр -  це  інформаційно-телекомунікаційна система, призначена для реєстрації, обліку, накопичення, оброблення і зберігання відомостей про склад, зміст, розміщення, умови доступу до електронних інформаційних ресурсів та задоволення потреб юридичних і фізичних осіб в інформаційних послугах.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bCs/>
          <w:color w:val="000000"/>
          <w:sz w:val="20"/>
          <w:szCs w:val="20"/>
          <w:bdr w:val="none" w:sz="0" w:space="0" w:color="auto" w:frame="1"/>
        </w:rPr>
      </w:pPr>
      <w:r w:rsidRPr="002246FA">
        <w:rPr>
          <w:rFonts w:ascii="Times New Roman" w:hAnsi="Times New Roman"/>
          <w:color w:val="000000"/>
          <w:sz w:val="20"/>
          <w:szCs w:val="20"/>
        </w:rPr>
        <w:t>До Національного реєстру включаються веб-сайти, бази даних і реєстри в електронній формі (далі - е-ресурси).</w:t>
      </w:r>
      <w:r w:rsidRPr="002246FA">
        <w:rPr>
          <w:rFonts w:ascii="Times New Roman" w:hAnsi="Times New Roman"/>
          <w:bCs/>
          <w:color w:val="000000"/>
          <w:sz w:val="20"/>
          <w:szCs w:val="20"/>
          <w:bdr w:val="none" w:sz="0" w:space="0" w:color="auto" w:frame="1"/>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color w:val="000000"/>
          <w:sz w:val="20"/>
          <w:szCs w:val="20"/>
        </w:rPr>
        <w:t xml:space="preserve">Згідно п.4 Положення </w:t>
      </w:r>
      <w:r w:rsidRPr="002246FA">
        <w:rPr>
          <w:rFonts w:ascii="Times New Roman" w:eastAsia="Times New Roman" w:hAnsi="Times New Roman"/>
          <w:color w:val="000000"/>
          <w:sz w:val="20"/>
          <w:szCs w:val="20"/>
          <w:lang w:eastAsia="uk-UA"/>
        </w:rPr>
        <w:t xml:space="preserve">замовником і утримувачем Національного реєстру є </w:t>
      </w:r>
      <w:r w:rsidRPr="002246FA">
        <w:rPr>
          <w:rFonts w:ascii="Times New Roman" w:hAnsi="Times New Roman"/>
          <w:b/>
          <w:color w:val="000000"/>
          <w:sz w:val="20"/>
          <w:szCs w:val="20"/>
        </w:rPr>
        <w:t>Державне агентство з питань науки, інновацій та інформатизації</w:t>
      </w:r>
      <w:r w:rsidRPr="002246FA">
        <w:rPr>
          <w:rFonts w:ascii="Times New Roman" w:eastAsia="Times New Roman" w:hAnsi="Times New Roman"/>
          <w:color w:val="000000"/>
          <w:sz w:val="20"/>
          <w:szCs w:val="20"/>
          <w:lang w:eastAsia="uk-UA"/>
        </w:rPr>
        <w:t xml:space="preserve"> (далі - Держінформнауки).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color w:val="000000"/>
          <w:sz w:val="20"/>
          <w:szCs w:val="20"/>
        </w:rPr>
        <w:t xml:space="preserve">Згідно п.7 Положення </w:t>
      </w:r>
      <w:r w:rsidRPr="002246FA">
        <w:rPr>
          <w:rFonts w:ascii="Times New Roman" w:eastAsia="Times New Roman" w:hAnsi="Times New Roman"/>
          <w:color w:val="000000"/>
          <w:sz w:val="20"/>
          <w:szCs w:val="20"/>
          <w:lang w:eastAsia="uk-UA"/>
        </w:rPr>
        <w:t xml:space="preserve">до Національного реєстру включаються е-ресурси органів державної влади, органів місцевого самоврядування та інших юридичних осіб публічного права, доступ до яких здійснюється через телекомунікаційні мережі загального користування. Е-ресурсів приватної форми власності включаються на добровільних засадах.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color w:val="000000"/>
          <w:sz w:val="20"/>
          <w:szCs w:val="20"/>
        </w:rPr>
        <w:t xml:space="preserve">Згідно п.8 Положення </w:t>
      </w:r>
      <w:r w:rsidRPr="002246FA">
        <w:rPr>
          <w:rFonts w:ascii="Times New Roman" w:eastAsia="Times New Roman" w:hAnsi="Times New Roman"/>
          <w:color w:val="000000"/>
          <w:sz w:val="20"/>
          <w:szCs w:val="20"/>
          <w:lang w:eastAsia="uk-UA"/>
        </w:rPr>
        <w:t>До Національного реєстру не включаються е-ресурси, які</w:t>
      </w:r>
      <w:r w:rsidR="0054023B">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містять</w:t>
      </w:r>
      <w:bookmarkStart w:id="100" w:name="o36"/>
      <w:bookmarkEnd w:id="100"/>
      <w:r w:rsidRPr="002246FA">
        <w:rPr>
          <w:rFonts w:ascii="Times New Roman" w:eastAsia="Times New Roman" w:hAnsi="Times New Roman"/>
          <w:color w:val="000000"/>
          <w:sz w:val="20"/>
          <w:szCs w:val="20"/>
          <w:lang w:eastAsia="uk-UA"/>
        </w:rPr>
        <w:t xml:space="preserve"> інформацію з обмеженим доступом та інформацію, розповсюдження якої заборонене законодавством.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color w:val="000000"/>
          <w:sz w:val="20"/>
          <w:szCs w:val="20"/>
        </w:rPr>
        <w:t xml:space="preserve">Згідно п.9 Положення </w:t>
      </w:r>
      <w:r w:rsidRPr="002246FA">
        <w:rPr>
          <w:rFonts w:ascii="Times New Roman" w:eastAsia="Times New Roman" w:hAnsi="Times New Roman"/>
          <w:color w:val="000000"/>
          <w:sz w:val="20"/>
          <w:szCs w:val="20"/>
          <w:lang w:eastAsia="uk-UA"/>
        </w:rPr>
        <w:t xml:space="preserve">для включення е-ресурсу до Національного реєстру власник е-ресурсу протягом 30 днів після надання користувачам доступу до нього подає адміністратору заяву за формою, встановленою Держінформнауки.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У заяві зазначаються такі обов'язкові відомості: найменування е-ресурсу, його доменне ім'я та адреса електронної пошти, умови доступу до нього, анотація та ключові слова е-ресурсу, мова, обсяг інформації (у байтах), основні дані (реквізити) власника, основні дані (реквізити) розробника, дата надання користувачам доступу до цього е-ресурсу.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i/>
          <w:color w:val="000000"/>
          <w:sz w:val="20"/>
          <w:szCs w:val="20"/>
        </w:rPr>
      </w:pPr>
      <w:r w:rsidRPr="002246FA">
        <w:rPr>
          <w:rFonts w:ascii="Times New Roman" w:hAnsi="Times New Roman"/>
          <w:bCs/>
          <w:i/>
          <w:color w:val="000000"/>
          <w:sz w:val="20"/>
          <w:szCs w:val="20"/>
          <w:bdr w:val="none" w:sz="0" w:space="0" w:color="auto" w:frame="1"/>
        </w:rPr>
        <w:t>Офіційний сайт</w:t>
      </w:r>
      <w:r w:rsidRPr="002246FA">
        <w:rPr>
          <w:rFonts w:ascii="Times New Roman" w:hAnsi="Times New Roman"/>
          <w:color w:val="000000"/>
          <w:sz w:val="20"/>
          <w:szCs w:val="20"/>
        </w:rPr>
        <w:t xml:space="preserve"> </w:t>
      </w:r>
      <w:r w:rsidRPr="002246FA">
        <w:rPr>
          <w:rFonts w:ascii="Times New Roman" w:hAnsi="Times New Roman"/>
          <w:i/>
          <w:color w:val="000000"/>
          <w:sz w:val="20"/>
          <w:szCs w:val="20"/>
        </w:rPr>
        <w:t>Національного реєстру</w:t>
      </w:r>
      <w:r w:rsidRPr="002246FA">
        <w:rPr>
          <w:rFonts w:ascii="Times New Roman" w:hAnsi="Times New Roman"/>
          <w:bCs/>
          <w:i/>
          <w:color w:val="000000"/>
          <w:sz w:val="20"/>
          <w:szCs w:val="20"/>
          <w:bdr w:val="none" w:sz="0" w:space="0" w:color="auto" w:frame="1"/>
        </w:rPr>
        <w:t xml:space="preserve">: </w:t>
      </w:r>
      <w:r w:rsidRPr="002246FA">
        <w:rPr>
          <w:rFonts w:ascii="Times New Roman" w:hAnsi="Times New Roman"/>
          <w:i/>
          <w:sz w:val="20"/>
          <w:szCs w:val="20"/>
        </w:rPr>
        <w:t>http://e-resurs.gov.ua.</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eastAsia="Times New Roman" w:hAnsi="Times New Roman"/>
          <w:sz w:val="20"/>
          <w:szCs w:val="20"/>
          <w:lang w:eastAsia="uk-UA"/>
        </w:rPr>
        <w:t xml:space="preserve">4 червня 2014 року постановою Кабінету Міністрів України № 255 </w:t>
      </w:r>
      <w:r w:rsidRPr="002246FA">
        <w:rPr>
          <w:rFonts w:ascii="Times New Roman" w:eastAsia="Times New Roman" w:hAnsi="Times New Roman"/>
          <w:b/>
          <w:color w:val="000000"/>
          <w:sz w:val="20"/>
          <w:szCs w:val="20"/>
          <w:lang w:eastAsia="uk-UA"/>
        </w:rPr>
        <w:t>Держінформнауки</w:t>
      </w:r>
      <w:r w:rsidRPr="002246FA">
        <w:rPr>
          <w:rFonts w:ascii="Times New Roman" w:eastAsia="Times New Roman" w:hAnsi="Times New Roman"/>
          <w:sz w:val="20"/>
          <w:szCs w:val="20"/>
          <w:lang w:eastAsia="uk-UA"/>
        </w:rPr>
        <w:t xml:space="preserve"> було перейменоване у </w:t>
      </w:r>
      <w:r w:rsidRPr="002246FA">
        <w:rPr>
          <w:rFonts w:ascii="Times New Roman" w:eastAsia="Times New Roman" w:hAnsi="Times New Roman"/>
          <w:b/>
          <w:sz w:val="20"/>
          <w:szCs w:val="20"/>
          <w:lang w:eastAsia="uk-UA"/>
        </w:rPr>
        <w:t>Державне агентство з питань електронного урядування</w:t>
      </w:r>
      <w:r w:rsidRPr="002246FA">
        <w:rPr>
          <w:rFonts w:ascii="Times New Roman" w:eastAsia="Times New Roman" w:hAnsi="Times New Roman"/>
          <w:sz w:val="20"/>
          <w:szCs w:val="20"/>
          <w:lang w:eastAsia="uk-UA"/>
        </w:rPr>
        <w:t xml:space="preserve">. </w:t>
      </w:r>
      <w:r w:rsidRPr="002246FA">
        <w:rPr>
          <w:rFonts w:ascii="Times New Roman" w:hAnsi="Times New Roman"/>
          <w:sz w:val="20"/>
          <w:szCs w:val="20"/>
          <w:lang w:eastAsia="uk-UA"/>
        </w:rPr>
        <w:t xml:space="preserve">Воно </w:t>
      </w:r>
      <w:r w:rsidRPr="002246FA">
        <w:rPr>
          <w:rFonts w:ascii="Times New Roman" w:hAnsi="Times New Roman"/>
          <w:sz w:val="20"/>
          <w:szCs w:val="20"/>
        </w:rPr>
        <w:t xml:space="preserve">здійснює свою діяльність згідно </w:t>
      </w:r>
      <w:r w:rsidRPr="002246FA">
        <w:rPr>
          <w:rStyle w:val="a7"/>
          <w:rFonts w:ascii="Times New Roman" w:hAnsi="Times New Roman"/>
          <w:sz w:val="20"/>
          <w:szCs w:val="20"/>
        </w:rPr>
        <w:t xml:space="preserve">«Положення про </w:t>
      </w:r>
      <w:r w:rsidRPr="002246FA">
        <w:rPr>
          <w:rFonts w:ascii="Times New Roman" w:hAnsi="Times New Roman"/>
          <w:sz w:val="20"/>
          <w:szCs w:val="20"/>
          <w:lang w:eastAsia="uk-UA"/>
        </w:rPr>
        <w:t>Державне агентство з питань електронного урядування України</w:t>
      </w:r>
      <w:r w:rsidRPr="002246FA">
        <w:rPr>
          <w:rFonts w:ascii="Times New Roman" w:hAnsi="Times New Roman"/>
          <w:sz w:val="20"/>
          <w:szCs w:val="20"/>
        </w:rPr>
        <w:t xml:space="preserve">» (далі - Положення), </w:t>
      </w:r>
      <w:r w:rsidRPr="002246FA">
        <w:rPr>
          <w:rStyle w:val="a7"/>
          <w:rFonts w:ascii="Times New Roman" w:hAnsi="Times New Roman"/>
          <w:sz w:val="20"/>
          <w:szCs w:val="20"/>
        </w:rPr>
        <w:t>затвердженого п</w:t>
      </w:r>
      <w:r w:rsidRPr="002246FA">
        <w:rPr>
          <w:rFonts w:ascii="Times New Roman" w:hAnsi="Times New Roman"/>
          <w:sz w:val="20"/>
          <w:szCs w:val="20"/>
        </w:rPr>
        <w:t>остановою Кабінету Міністрів України від 1 жовтня 2014 року № 492.</w:t>
      </w:r>
    </w:p>
    <w:p w:rsidR="00FB7AB8" w:rsidRPr="002246FA" w:rsidRDefault="00FB7AB8" w:rsidP="00AD6E52">
      <w:pPr>
        <w:pStyle w:val="4"/>
        <w:shd w:val="clear" w:color="auto" w:fill="FFFFFF"/>
        <w:spacing w:before="0" w:after="0" w:line="240" w:lineRule="auto"/>
        <w:ind w:firstLine="567"/>
        <w:jc w:val="both"/>
        <w:rPr>
          <w:rFonts w:ascii="Times New Roman" w:hAnsi="Times New Roman"/>
          <w:b w:val="0"/>
          <w:sz w:val="20"/>
          <w:szCs w:val="20"/>
          <w:u w:val="single"/>
        </w:rPr>
      </w:pPr>
      <w:r w:rsidRPr="002246FA">
        <w:rPr>
          <w:rFonts w:ascii="Times New Roman" w:hAnsi="Times New Roman"/>
          <w:b w:val="0"/>
          <w:sz w:val="20"/>
          <w:szCs w:val="20"/>
          <w:u w:val="single"/>
          <w:shd w:val="clear" w:color="auto" w:fill="FFFFFF"/>
        </w:rPr>
        <w:lastRenderedPageBreak/>
        <w:t xml:space="preserve">Згідно п.4 </w:t>
      </w:r>
      <w:r w:rsidRPr="002246FA">
        <w:rPr>
          <w:rFonts w:ascii="Times New Roman" w:hAnsi="Times New Roman"/>
          <w:b w:val="0"/>
          <w:sz w:val="20"/>
          <w:szCs w:val="20"/>
          <w:u w:val="single"/>
        </w:rPr>
        <w:t>Положення</w:t>
      </w:r>
      <w:r w:rsidRPr="002246FA">
        <w:rPr>
          <w:rFonts w:ascii="Times New Roman" w:hAnsi="Times New Roman"/>
          <w:b w:val="0"/>
          <w:sz w:val="20"/>
          <w:szCs w:val="20"/>
          <w:u w:val="single"/>
          <w:shd w:val="clear" w:color="auto" w:fill="FFFFFF"/>
        </w:rPr>
        <w:t xml:space="preserve"> </w:t>
      </w:r>
      <w:r w:rsidRPr="002246FA">
        <w:rPr>
          <w:rFonts w:ascii="Times New Roman" w:hAnsi="Times New Roman"/>
          <w:b w:val="0"/>
          <w:sz w:val="20"/>
          <w:szCs w:val="20"/>
          <w:u w:val="single"/>
          <w:lang w:eastAsia="uk-UA"/>
        </w:rPr>
        <w:t>агентство</w:t>
      </w:r>
      <w:r w:rsidRPr="002246FA">
        <w:rPr>
          <w:rFonts w:ascii="Times New Roman" w:hAnsi="Times New Roman"/>
          <w:b w:val="0"/>
          <w:sz w:val="20"/>
          <w:szCs w:val="20"/>
          <w:u w:val="single"/>
          <w:shd w:val="clear" w:color="auto" w:fill="FFFFFF"/>
        </w:rPr>
        <w:t xml:space="preserve"> відповідно до покладених на нього завдань:</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lang w:val="uk-UA"/>
        </w:rPr>
      </w:pPr>
      <w:r w:rsidRPr="002246FA">
        <w:rPr>
          <w:bCs/>
          <w:color w:val="000000"/>
          <w:sz w:val="20"/>
          <w:szCs w:val="20"/>
          <w:lang w:val="uk-UA"/>
        </w:rPr>
        <w:t>4) здійснює державну реєстрацію електронних інформаційних ресурсів державних органів, органів місцевого самоврядування та інших юридичних осіб публічного права, доступ до яких здійснюється через телекомунікаційні мережі загального користування, та видає відповідні свідоцтва;</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lang w:val="uk-UA"/>
        </w:rPr>
      </w:pPr>
      <w:r w:rsidRPr="002246FA">
        <w:rPr>
          <w:bCs/>
          <w:color w:val="000000"/>
          <w:sz w:val="20"/>
          <w:szCs w:val="20"/>
          <w:lang w:val="uk-UA"/>
        </w:rPr>
        <w:t>5) забезпечує в межах повноважень, передбачених законом, належне функціонування Єдиного веб-порталу Кабінету Міністрів України з можливістю інтеграції інформаційних ресурсів центральних та місцевих органів виконавчої влади, що розміщені в Інтернеті;</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lang w:val="uk-UA"/>
        </w:rPr>
      </w:pPr>
      <w:r w:rsidRPr="002246FA">
        <w:rPr>
          <w:bCs/>
          <w:color w:val="000000"/>
          <w:sz w:val="20"/>
          <w:szCs w:val="20"/>
          <w:lang w:val="uk-UA"/>
        </w:rPr>
        <w:t>6) проводить моніторинг інформаційного наповнення офіційних веб-сайтів органів виконавчої влади та про його результати інформує щороку Кабінет Міністрів України;</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lang w:val="uk-UA"/>
        </w:rPr>
      </w:pPr>
      <w:r w:rsidRPr="002246FA">
        <w:rPr>
          <w:bCs/>
          <w:color w:val="000000"/>
          <w:sz w:val="20"/>
          <w:szCs w:val="20"/>
          <w:lang w:val="uk-UA"/>
        </w:rPr>
        <w:t>7) координує діяльність органів виконавчої влади, пов’язану із створенням та інтеграцією електронних інформаційних систем і ресурсів в Єдиний веб-портал органів виконавчої влади та наданням інформаційних та інших послуг через електронну інформаційну систему «Електронний Уряд»;</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lang w:val="uk-UA"/>
        </w:rPr>
      </w:pPr>
      <w:r w:rsidRPr="002246FA">
        <w:rPr>
          <w:bCs/>
          <w:color w:val="000000"/>
          <w:sz w:val="20"/>
          <w:szCs w:val="20"/>
          <w:lang w:val="uk-UA"/>
        </w:rPr>
        <w:t>8) координує та контролює роботи, пов’язані із створенням, веденням і забезпеченням функціонування Національного реєстру електронних інформаційних ресурсів, визначає правила користування ним;</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rPr>
        <w:t>9) розробляє вимоги до форматів даних електронного документообігу в державних органах;</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rPr>
        <w:t>11) здійснює у межах повноважень, передбачених законом, заходи щодо:</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lang w:val="uk-UA"/>
        </w:rPr>
        <w:t xml:space="preserve">- </w:t>
      </w:r>
      <w:r w:rsidRPr="002246FA">
        <w:rPr>
          <w:bCs/>
          <w:color w:val="000000"/>
          <w:sz w:val="20"/>
          <w:szCs w:val="20"/>
        </w:rPr>
        <w:t>розвитку електронного урядування;</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bookmarkStart w:id="101" w:name="n37"/>
      <w:bookmarkEnd w:id="101"/>
      <w:r w:rsidRPr="002246FA">
        <w:rPr>
          <w:bCs/>
          <w:color w:val="000000"/>
          <w:sz w:val="20"/>
          <w:szCs w:val="20"/>
          <w:lang w:val="uk-UA"/>
        </w:rPr>
        <w:t xml:space="preserve">- </w:t>
      </w:r>
      <w:r w:rsidRPr="002246FA">
        <w:rPr>
          <w:bCs/>
          <w:color w:val="000000"/>
          <w:sz w:val="20"/>
          <w:szCs w:val="20"/>
        </w:rPr>
        <w:t>створення та функціонування інформаційної системи електронної взаємодії державних електронних інформаційних ресурсів;</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bookmarkStart w:id="102" w:name="n38"/>
      <w:bookmarkEnd w:id="102"/>
      <w:r w:rsidRPr="002246FA">
        <w:rPr>
          <w:bCs/>
          <w:color w:val="000000"/>
          <w:sz w:val="20"/>
          <w:szCs w:val="20"/>
          <w:lang w:val="uk-UA"/>
        </w:rPr>
        <w:t xml:space="preserve">- </w:t>
      </w:r>
      <w:r w:rsidRPr="002246FA">
        <w:rPr>
          <w:bCs/>
          <w:color w:val="000000"/>
          <w:sz w:val="20"/>
          <w:szCs w:val="20"/>
        </w:rPr>
        <w:t>створення Національного депозитарію електронних інформаційних ресурсів;</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bookmarkStart w:id="103" w:name="n39"/>
      <w:bookmarkEnd w:id="103"/>
      <w:r w:rsidRPr="002246FA">
        <w:rPr>
          <w:bCs/>
          <w:color w:val="000000"/>
          <w:sz w:val="20"/>
          <w:szCs w:val="20"/>
        </w:rPr>
        <w:t xml:space="preserve">13) створює та забезпечує функціонування автоматизованої системи </w:t>
      </w:r>
      <w:r w:rsidRPr="002246FA">
        <w:rPr>
          <w:bCs/>
          <w:color w:val="000000"/>
          <w:sz w:val="20"/>
          <w:szCs w:val="20"/>
          <w:lang w:val="uk-UA"/>
        </w:rPr>
        <w:t>«</w:t>
      </w:r>
      <w:r w:rsidRPr="002246FA">
        <w:rPr>
          <w:bCs/>
          <w:color w:val="000000"/>
          <w:sz w:val="20"/>
          <w:szCs w:val="20"/>
        </w:rPr>
        <w:t>Єдине вікно подання електронної звітності</w:t>
      </w:r>
      <w:r w:rsidRPr="002246FA">
        <w:rPr>
          <w:bCs/>
          <w:color w:val="000000"/>
          <w:sz w:val="20"/>
          <w:szCs w:val="20"/>
          <w:lang w:val="uk-UA"/>
        </w:rPr>
        <w:t>»</w:t>
      </w:r>
      <w:r w:rsidRPr="002246FA">
        <w:rPr>
          <w:bCs/>
          <w:color w:val="000000"/>
          <w:sz w:val="20"/>
          <w:szCs w:val="20"/>
        </w:rPr>
        <w:t>;</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rPr>
        <w:t>14) координує адміністрування адресного простору українського сегмента Інтернету;</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rPr>
        <w:t>15) забезпечує:</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lang w:val="uk-UA"/>
        </w:rPr>
        <w:t xml:space="preserve">- </w:t>
      </w:r>
      <w:r w:rsidRPr="002246FA">
        <w:rPr>
          <w:bCs/>
          <w:color w:val="000000"/>
          <w:sz w:val="20"/>
          <w:szCs w:val="20"/>
        </w:rPr>
        <w:t>функціонування системи електронної взаємодії органів виконавчої влади;</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lang w:val="uk-UA"/>
        </w:rPr>
        <w:t xml:space="preserve">- </w:t>
      </w:r>
      <w:r w:rsidRPr="002246FA">
        <w:rPr>
          <w:bCs/>
          <w:color w:val="000000"/>
          <w:sz w:val="20"/>
          <w:szCs w:val="20"/>
        </w:rPr>
        <w:t>впровадження Національної системи індикаторів розвитку інформаційного суспільства;</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lang w:val="uk-UA"/>
        </w:rPr>
        <w:t xml:space="preserve">- </w:t>
      </w:r>
      <w:r w:rsidRPr="002246FA">
        <w:rPr>
          <w:bCs/>
          <w:color w:val="000000"/>
          <w:sz w:val="20"/>
          <w:szCs w:val="20"/>
        </w:rPr>
        <w:t>проведення експертизи Національної програми інформатизації та окремих її завдань (проектів);</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rPr>
        <w:t>16) здійснює у межах повноважень, передбачених законом, заходи щодо функціонування електронного документообігу;</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rPr>
      </w:pPr>
      <w:r w:rsidRPr="002246FA">
        <w:rPr>
          <w:bCs/>
          <w:color w:val="000000"/>
          <w:sz w:val="20"/>
          <w:szCs w:val="20"/>
        </w:rPr>
        <w:t>17) бере участь у здійсненні заходів із застосування електронного цифрового підпису;</w:t>
      </w:r>
    </w:p>
    <w:p w:rsidR="00FB7AB8" w:rsidRPr="002246FA" w:rsidRDefault="00FB7AB8" w:rsidP="00AD6E52">
      <w:pPr>
        <w:pStyle w:val="a3"/>
        <w:shd w:val="clear" w:color="auto" w:fill="FFFFFF"/>
        <w:spacing w:before="0" w:beforeAutospacing="0" w:after="0" w:afterAutospacing="0"/>
        <w:ind w:firstLine="567"/>
        <w:jc w:val="both"/>
        <w:outlineLvl w:val="2"/>
        <w:rPr>
          <w:bCs/>
          <w:color w:val="000000"/>
          <w:sz w:val="20"/>
          <w:szCs w:val="20"/>
          <w:lang w:val="uk-UA"/>
        </w:rPr>
      </w:pPr>
      <w:r w:rsidRPr="002246FA">
        <w:rPr>
          <w:bCs/>
          <w:color w:val="000000"/>
          <w:sz w:val="20"/>
          <w:szCs w:val="20"/>
        </w:rPr>
        <w:lastRenderedPageBreak/>
        <w:t>18) визначає у межах повноважень, передбачених законом, особливості захисту державних інформаційних ресурсів або інформації з обмеженим доступом, вимога щодо захисту якої встановлена законом</w:t>
      </w:r>
      <w:r w:rsidRPr="002246FA">
        <w:rPr>
          <w:bCs/>
          <w:color w:val="000000"/>
          <w:sz w:val="20"/>
          <w:szCs w:val="20"/>
          <w:lang w:val="uk-UA"/>
        </w:rPr>
        <w:t>.</w:t>
      </w:r>
    </w:p>
    <w:p w:rsidR="00FB7AB8" w:rsidRPr="002246FA" w:rsidRDefault="00FB7AB8" w:rsidP="00AD6E52">
      <w:pPr>
        <w:pStyle w:val="a3"/>
        <w:shd w:val="clear" w:color="auto" w:fill="FFFFFF"/>
        <w:spacing w:before="0" w:beforeAutospacing="0" w:after="0" w:afterAutospacing="0"/>
        <w:ind w:firstLine="567"/>
        <w:jc w:val="both"/>
        <w:rPr>
          <w:i/>
          <w:sz w:val="20"/>
          <w:szCs w:val="20"/>
          <w:lang w:val="uk-UA"/>
        </w:rPr>
      </w:pPr>
      <w:r w:rsidRPr="002246FA">
        <w:rPr>
          <w:i/>
          <w:sz w:val="20"/>
          <w:szCs w:val="20"/>
          <w:lang w:val="uk-UA"/>
        </w:rPr>
        <w:t>Офіційний сайт агентства</w:t>
      </w:r>
      <w:r w:rsidRPr="002246FA">
        <w:rPr>
          <w:i/>
          <w:color w:val="000000"/>
          <w:sz w:val="20"/>
          <w:szCs w:val="20"/>
          <w:lang w:val="uk-UA"/>
        </w:rPr>
        <w:t>:</w:t>
      </w:r>
      <w:r w:rsidRPr="002246FA">
        <w:rPr>
          <w:i/>
          <w:sz w:val="20"/>
          <w:szCs w:val="20"/>
          <w:lang w:val="uk-UA"/>
        </w:rPr>
        <w:t xml:space="preserve"> </w:t>
      </w:r>
      <w:r w:rsidRPr="002246FA">
        <w:rPr>
          <w:i/>
          <w:sz w:val="20"/>
          <w:szCs w:val="20"/>
        </w:rPr>
        <w:t>http://dknii.gov.ua</w:t>
      </w:r>
      <w:r w:rsidRPr="002246FA">
        <w:rPr>
          <w:i/>
          <w:sz w:val="20"/>
          <w:szCs w:val="20"/>
          <w:lang w:val="uk-UA"/>
        </w:rPr>
        <w:t>.</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p>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color w:val="000000"/>
          <w:sz w:val="20"/>
          <w:szCs w:val="20"/>
          <w:lang w:eastAsia="ru-RU"/>
        </w:rPr>
      </w:pPr>
      <w:r w:rsidRPr="002246FA">
        <w:rPr>
          <w:rFonts w:ascii="Times New Roman" w:eastAsia="Times New Roman" w:hAnsi="Times New Roman"/>
          <w:color w:val="000000"/>
          <w:sz w:val="20"/>
          <w:szCs w:val="20"/>
          <w:lang w:eastAsia="ru-RU"/>
        </w:rPr>
        <w:t xml:space="preserve">12 квітня 2002 </w:t>
      </w:r>
      <w:r w:rsidRPr="002246FA">
        <w:rPr>
          <w:rFonts w:ascii="Times New Roman" w:eastAsia="Times New Roman" w:hAnsi="Times New Roman"/>
          <w:bCs/>
          <w:sz w:val="20"/>
          <w:szCs w:val="20"/>
          <w:lang w:eastAsia="ru-RU"/>
        </w:rPr>
        <w:t>року постановою Кабінету Міністрів України № 522 був затверджений «</w:t>
      </w:r>
      <w:r w:rsidRPr="002246FA">
        <w:rPr>
          <w:rFonts w:ascii="Times New Roman" w:eastAsia="Times New Roman" w:hAnsi="Times New Roman"/>
          <w:b/>
          <w:bCs/>
          <w:color w:val="000000"/>
          <w:sz w:val="20"/>
          <w:szCs w:val="20"/>
          <w:bdr w:val="none" w:sz="0" w:space="0" w:color="auto" w:frame="1"/>
          <w:lang w:eastAsia="ru-RU"/>
        </w:rPr>
        <w:t>Порядок підключення до глобальних мереж передачі даних</w:t>
      </w:r>
      <w:r w:rsidRPr="002246FA">
        <w:rPr>
          <w:rFonts w:ascii="Times New Roman" w:eastAsia="Times New Roman" w:hAnsi="Times New Roman"/>
          <w:bCs/>
          <w:color w:val="000000"/>
          <w:sz w:val="20"/>
          <w:szCs w:val="20"/>
          <w:bdr w:val="none" w:sz="0" w:space="0" w:color="auto" w:frame="1"/>
          <w:lang w:eastAsia="ru-RU"/>
        </w:rPr>
        <w:t>» (далі - Порядок), який</w:t>
      </w:r>
      <w:r w:rsidRPr="002246FA">
        <w:rPr>
          <w:rFonts w:ascii="Times New Roman" w:eastAsia="Times New Roman" w:hAnsi="Times New Roman"/>
          <w:color w:val="000000"/>
          <w:sz w:val="20"/>
          <w:szCs w:val="20"/>
          <w:lang w:eastAsia="ru-RU"/>
        </w:rPr>
        <w:t xml:space="preserve"> визначає процедуру підключення органів виконавчої влади, інших державних органів, підприємств, установ та організацій, які одержують, обробляють, поширюють і зберігають інформацію, що є об'єктом державної власності та охороняється згідно із законодавством, до глобальних мереж передачі даних, зокрема </w:t>
      </w:r>
      <w:r w:rsidRPr="002246FA">
        <w:rPr>
          <w:rFonts w:ascii="Times New Roman" w:hAnsi="Times New Roman"/>
          <w:color w:val="000000"/>
          <w:sz w:val="20"/>
          <w:szCs w:val="20"/>
        </w:rPr>
        <w:t>Інтернет</w:t>
      </w:r>
      <w:r w:rsidRPr="002246FA">
        <w:rPr>
          <w:rFonts w:ascii="Times New Roman" w:eastAsia="Times New Roman" w:hAnsi="Times New Roman"/>
          <w:color w:val="000000"/>
          <w:sz w:val="20"/>
          <w:szCs w:val="20"/>
          <w:lang w:eastAsia="ru-RU"/>
        </w:rPr>
        <w:t>.</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ru-RU"/>
        </w:rPr>
      </w:pPr>
      <w:r w:rsidRPr="002246FA">
        <w:rPr>
          <w:rFonts w:ascii="Times New Roman" w:eastAsia="Times New Roman" w:hAnsi="Times New Roman"/>
          <w:color w:val="000000"/>
          <w:sz w:val="20"/>
          <w:szCs w:val="20"/>
          <w:u w:val="single"/>
          <w:lang w:val="ru-RU" w:eastAsia="ru-RU"/>
        </w:rPr>
        <w:t>У цьому Порядку поняття вживаються в такому значенні: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eastAsia="Times New Roman" w:hAnsi="Times New Roman"/>
          <w:color w:val="000000"/>
          <w:sz w:val="20"/>
          <w:szCs w:val="20"/>
          <w:lang w:val="ru-RU" w:eastAsia="ru-RU"/>
        </w:rPr>
        <w:t xml:space="preserve">- </w:t>
      </w:r>
      <w:r w:rsidRPr="002246FA">
        <w:rPr>
          <w:rFonts w:ascii="Times New Roman" w:hAnsi="Times New Roman"/>
          <w:color w:val="000000"/>
          <w:sz w:val="20"/>
          <w:szCs w:val="20"/>
        </w:rPr>
        <w:t xml:space="preserve">абоненти - органи виконавчої влади, інші державні органи, підприємства, установи та організації, які одержують, обробляють, поширюють і зберігають інформацію, що є об'єктом державної власності та охороняється згідно із законодавством;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 сервер - сукупність апаратних і програмних засобів, призначених для обслуговування інформаційних запитів комп'ютерів абонентів у мережах передачі даних;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 Веб-сервер - сервер, призначений для відображення інформації в мережі Інтернет;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домен - частина адресного простору в мережі Інтернет, призначена для ідентифікації комп'ютера або групи комп'ютерів. Домени поділяються на піддомени або домени нижчих рівнів.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ru-RU"/>
        </w:rPr>
      </w:pPr>
      <w:r w:rsidRPr="002246FA">
        <w:rPr>
          <w:rFonts w:ascii="Times New Roman" w:eastAsia="Times New Roman" w:hAnsi="Times New Roman"/>
          <w:sz w:val="20"/>
          <w:szCs w:val="20"/>
          <w:u w:val="single"/>
          <w:lang w:val="ru-RU" w:eastAsia="ru-RU"/>
        </w:rPr>
        <w:t>Згідно п.4</w:t>
      </w:r>
      <w:r w:rsidRPr="002246FA">
        <w:rPr>
          <w:rFonts w:ascii="Times New Roman" w:eastAsia="Times New Roman" w:hAnsi="Times New Roman"/>
          <w:sz w:val="20"/>
          <w:szCs w:val="20"/>
          <w:u w:val="single"/>
          <w:lang w:eastAsia="ru-RU"/>
        </w:rPr>
        <w:t xml:space="preserve"> </w:t>
      </w:r>
      <w:r w:rsidRPr="002246FA">
        <w:rPr>
          <w:rFonts w:ascii="Times New Roman" w:eastAsia="Times New Roman" w:hAnsi="Times New Roman"/>
          <w:bCs/>
          <w:sz w:val="20"/>
          <w:szCs w:val="20"/>
          <w:u w:val="single"/>
          <w:lang w:eastAsia="ru-RU"/>
        </w:rPr>
        <w:t xml:space="preserve">Порядку </w:t>
      </w:r>
      <w:r w:rsidRPr="002246FA">
        <w:rPr>
          <w:rFonts w:ascii="Times New Roman" w:eastAsia="Times New Roman" w:hAnsi="Times New Roman"/>
          <w:color w:val="000000"/>
          <w:sz w:val="20"/>
          <w:szCs w:val="20"/>
          <w:u w:val="single"/>
          <w:lang w:val="ru-RU" w:eastAsia="ru-RU"/>
        </w:rPr>
        <w:t>для підключення до глобальних мереж:</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органи виконавчої влади та інші державні органи зобов'язані зареєструвати свій домен у домені .</w:t>
      </w:r>
      <w:r w:rsidRPr="002246FA">
        <w:rPr>
          <w:rFonts w:ascii="Times New Roman" w:eastAsia="Times New Roman" w:hAnsi="Times New Roman"/>
          <w:color w:val="000000"/>
          <w:sz w:val="20"/>
          <w:szCs w:val="20"/>
          <w:lang w:val="en-US" w:eastAsia="ru-RU"/>
        </w:rPr>
        <w:t>GOV</w:t>
      </w:r>
      <w:r w:rsidRPr="002246FA">
        <w:rPr>
          <w:rFonts w:ascii="Times New Roman" w:eastAsia="Times New Roman" w:hAnsi="Times New Roman"/>
          <w:color w:val="000000"/>
          <w:sz w:val="20"/>
          <w:szCs w:val="20"/>
          <w:lang w:val="ru-RU" w:eastAsia="ru-RU"/>
        </w:rPr>
        <w:t>.</w:t>
      </w:r>
      <w:r w:rsidRPr="002246FA">
        <w:rPr>
          <w:rFonts w:ascii="Times New Roman" w:eastAsia="Times New Roman" w:hAnsi="Times New Roman"/>
          <w:color w:val="000000"/>
          <w:sz w:val="20"/>
          <w:szCs w:val="20"/>
          <w:lang w:val="en-US" w:eastAsia="ru-RU"/>
        </w:rPr>
        <w:t>UA</w:t>
      </w:r>
      <w:r w:rsidRPr="002246FA">
        <w:rPr>
          <w:rFonts w:ascii="Times New Roman" w:eastAsia="Times New Roman" w:hAnsi="Times New Roman"/>
          <w:color w:val="000000"/>
          <w:sz w:val="20"/>
          <w:szCs w:val="20"/>
          <w:lang w:val="ru-RU" w:eastAsia="ru-RU"/>
        </w:rPr>
        <w:t>;</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eastAsia="Times New Roman" w:hAnsi="Times New Roman"/>
          <w:color w:val="000000"/>
          <w:sz w:val="20"/>
          <w:szCs w:val="20"/>
          <w:lang w:val="ru-RU" w:eastAsia="ru-RU"/>
        </w:rPr>
        <w:t xml:space="preserve">- </w:t>
      </w:r>
      <w:r w:rsidRPr="002246FA">
        <w:rPr>
          <w:rFonts w:ascii="Times New Roman" w:hAnsi="Times New Roman"/>
          <w:color w:val="000000"/>
          <w:sz w:val="20"/>
          <w:szCs w:val="20"/>
        </w:rPr>
        <w:t xml:space="preserve">інші абоненти зобов'язані зареєструвати свій домен у домені нижчого рівня домену .UA;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 абоненти повинні  зареєструвати хоча б одну офіційну адресу електронної пошти на сервері оператора або на власному сервері.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Адреси Веб-серверів, окремих веб-сайтів та електронної пошти абонентів повинні відповідати назвам їх доменів.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ru-RU"/>
        </w:rPr>
      </w:pPr>
      <w:r w:rsidRPr="002246FA">
        <w:rPr>
          <w:rFonts w:ascii="Times New Roman" w:eastAsia="Times New Roman" w:hAnsi="Times New Roman"/>
          <w:sz w:val="20"/>
          <w:szCs w:val="20"/>
          <w:lang w:eastAsia="ru-RU"/>
        </w:rPr>
        <w:t xml:space="preserve"> Згідно п.7 </w:t>
      </w:r>
      <w:r w:rsidRPr="002246FA">
        <w:rPr>
          <w:rFonts w:ascii="Times New Roman" w:eastAsia="Times New Roman" w:hAnsi="Times New Roman"/>
          <w:bCs/>
          <w:sz w:val="20"/>
          <w:szCs w:val="20"/>
          <w:lang w:eastAsia="ru-RU"/>
        </w:rPr>
        <w:t>Порядку л</w:t>
      </w:r>
      <w:r w:rsidRPr="002246FA">
        <w:rPr>
          <w:rFonts w:ascii="Times New Roman" w:eastAsia="Times New Roman" w:hAnsi="Times New Roman"/>
          <w:color w:val="000000"/>
          <w:sz w:val="20"/>
          <w:szCs w:val="20"/>
          <w:lang w:eastAsia="ru-RU"/>
        </w:rPr>
        <w:t xml:space="preserve">окальні обчислювальні мережі, а також окремі електронні обчислювальні машини, на яких обробляють або зберігають інформацію з обмеженим доступом, забороняється підключати до глобальних мереж. </w:t>
      </w:r>
    </w:p>
    <w:p w:rsidR="00FB7AB8" w:rsidRPr="002246FA" w:rsidRDefault="00FB7AB8" w:rsidP="00AD6E52">
      <w:pPr>
        <w:spacing w:before="0" w:after="0"/>
        <w:ind w:left="0" w:firstLine="567"/>
        <w:jc w:val="both"/>
        <w:outlineLvl w:val="0"/>
        <w:rPr>
          <w:rFonts w:ascii="Times New Roman" w:eastAsia="Times New Roman" w:hAnsi="Times New Roman"/>
          <w:sz w:val="20"/>
          <w:szCs w:val="20"/>
          <w:lang w:eastAsia="ru-RU"/>
        </w:rPr>
      </w:pPr>
    </w:p>
    <w:p w:rsidR="00FB7AB8" w:rsidRPr="002246FA" w:rsidRDefault="00FB7AB8" w:rsidP="00AD6E52">
      <w:pPr>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Домен </w:t>
      </w:r>
      <w:r w:rsidRPr="002246FA">
        <w:rPr>
          <w:rFonts w:ascii="Times New Roman" w:eastAsia="Times New Roman" w:hAnsi="Times New Roman"/>
          <w:color w:val="000000"/>
          <w:sz w:val="20"/>
          <w:szCs w:val="20"/>
          <w:lang w:val="ru-RU" w:eastAsia="ru-RU"/>
        </w:rPr>
        <w:t>.</w:t>
      </w:r>
      <w:r w:rsidRPr="002246FA">
        <w:rPr>
          <w:rFonts w:ascii="Times New Roman" w:eastAsia="Times New Roman" w:hAnsi="Times New Roman"/>
          <w:color w:val="000000"/>
          <w:sz w:val="20"/>
          <w:szCs w:val="20"/>
          <w:lang w:val="en-US" w:eastAsia="ru-RU"/>
        </w:rPr>
        <w:t>GOV</w:t>
      </w:r>
      <w:r w:rsidRPr="002246FA">
        <w:rPr>
          <w:rFonts w:ascii="Times New Roman" w:eastAsia="Times New Roman" w:hAnsi="Times New Roman"/>
          <w:color w:val="000000"/>
          <w:sz w:val="20"/>
          <w:szCs w:val="20"/>
          <w:lang w:val="ru-RU" w:eastAsia="ru-RU"/>
        </w:rPr>
        <w:t>.</w:t>
      </w:r>
      <w:r w:rsidRPr="002246FA">
        <w:rPr>
          <w:rFonts w:ascii="Times New Roman" w:eastAsia="Times New Roman" w:hAnsi="Times New Roman"/>
          <w:color w:val="000000"/>
          <w:sz w:val="20"/>
          <w:szCs w:val="20"/>
          <w:lang w:val="en-US" w:eastAsia="ru-RU"/>
        </w:rPr>
        <w:t>UA</w:t>
      </w:r>
      <w:r w:rsidRPr="002246FA">
        <w:rPr>
          <w:rFonts w:ascii="Times New Roman" w:eastAsia="Times New Roman" w:hAnsi="Times New Roman"/>
          <w:sz w:val="20"/>
          <w:szCs w:val="20"/>
          <w:lang w:val="ru-RU" w:eastAsia="ru-RU"/>
        </w:rPr>
        <w:t xml:space="preserve"> призначений для обслуговування державних установ та організацій України, що здійснюють свою діяльність у відповідності до чинного законодавства України. Адміністративні питання, пов'язані з веденням домену </w:t>
      </w:r>
      <w:r w:rsidRPr="002246FA">
        <w:rPr>
          <w:rFonts w:ascii="Times New Roman" w:eastAsia="Times New Roman" w:hAnsi="Times New Roman"/>
          <w:color w:val="000000"/>
          <w:sz w:val="20"/>
          <w:szCs w:val="20"/>
          <w:lang w:val="ru-RU" w:eastAsia="ru-RU"/>
        </w:rPr>
        <w:t>.</w:t>
      </w:r>
      <w:r w:rsidRPr="002246FA">
        <w:rPr>
          <w:rFonts w:ascii="Times New Roman" w:eastAsia="Times New Roman" w:hAnsi="Times New Roman"/>
          <w:color w:val="000000"/>
          <w:sz w:val="20"/>
          <w:szCs w:val="20"/>
          <w:lang w:val="en-US" w:eastAsia="ru-RU"/>
        </w:rPr>
        <w:t>GOV</w:t>
      </w:r>
      <w:r w:rsidRPr="002246FA">
        <w:rPr>
          <w:rFonts w:ascii="Times New Roman" w:eastAsia="Times New Roman" w:hAnsi="Times New Roman"/>
          <w:color w:val="000000"/>
          <w:sz w:val="20"/>
          <w:szCs w:val="20"/>
          <w:lang w:val="ru-RU" w:eastAsia="ru-RU"/>
        </w:rPr>
        <w:t>.</w:t>
      </w:r>
      <w:r w:rsidRPr="002246FA">
        <w:rPr>
          <w:rFonts w:ascii="Times New Roman" w:eastAsia="Times New Roman" w:hAnsi="Times New Roman"/>
          <w:color w:val="000000"/>
          <w:sz w:val="20"/>
          <w:szCs w:val="20"/>
          <w:lang w:val="en-US" w:eastAsia="ru-RU"/>
        </w:rPr>
        <w:t>UA</w:t>
      </w:r>
      <w:r w:rsidRPr="002246FA">
        <w:rPr>
          <w:rFonts w:ascii="Times New Roman" w:eastAsia="Times New Roman" w:hAnsi="Times New Roman"/>
          <w:color w:val="000000"/>
          <w:sz w:val="20"/>
          <w:szCs w:val="20"/>
          <w:lang w:eastAsia="ru-RU"/>
        </w:rPr>
        <w:t>,</w:t>
      </w:r>
      <w:r w:rsidRPr="002246FA">
        <w:rPr>
          <w:rFonts w:ascii="Times New Roman" w:eastAsia="Times New Roman" w:hAnsi="Times New Roman"/>
          <w:sz w:val="20"/>
          <w:szCs w:val="20"/>
          <w:lang w:val="ru-RU" w:eastAsia="ru-RU"/>
        </w:rPr>
        <w:t xml:space="preserve"> вирішує Адміністратор домену GOV.UA.</w:t>
      </w:r>
    </w:p>
    <w:p w:rsidR="00FB7AB8" w:rsidRPr="002246FA" w:rsidRDefault="00FB7AB8" w:rsidP="00AD6E52">
      <w:pPr>
        <w:spacing w:before="0" w:after="0"/>
        <w:ind w:left="0" w:firstLine="567"/>
        <w:jc w:val="both"/>
        <w:outlineLvl w:val="0"/>
        <w:rPr>
          <w:rFonts w:ascii="Times New Roman" w:eastAsia="Times New Roman" w:hAnsi="Times New Roman"/>
          <w:b/>
          <w:kern w:val="36"/>
          <w:sz w:val="20"/>
          <w:szCs w:val="20"/>
          <w:lang w:eastAsia="ru-RU"/>
        </w:rPr>
      </w:pPr>
      <w:r w:rsidRPr="002246FA">
        <w:rPr>
          <w:rFonts w:ascii="Times New Roman" w:eastAsia="Times New Roman" w:hAnsi="Times New Roman"/>
          <w:sz w:val="20"/>
          <w:szCs w:val="20"/>
          <w:lang w:val="ru-RU" w:eastAsia="ru-RU"/>
        </w:rPr>
        <w:lastRenderedPageBreak/>
        <w:t xml:space="preserve">На дания час таким Адміністратором </w:t>
      </w:r>
      <w:r w:rsidRPr="002246FA">
        <w:rPr>
          <w:rFonts w:ascii="Times New Roman" w:hAnsi="Times New Roman"/>
          <w:color w:val="000000"/>
          <w:sz w:val="20"/>
          <w:szCs w:val="20"/>
        </w:rPr>
        <w:t>є ТОВ «Хостмайстер» (Київ), яке було</w:t>
      </w:r>
      <w:r w:rsidRPr="002246FA">
        <w:rPr>
          <w:rFonts w:ascii="Times New Roman" w:hAnsi="Times New Roman"/>
          <w:color w:val="000000"/>
          <w:sz w:val="20"/>
          <w:szCs w:val="20"/>
          <w:shd w:val="clear" w:color="auto" w:fill="FFFFFF"/>
        </w:rPr>
        <w:t xml:space="preserve"> створено в 2001 році провідними українськими фахівцями</w:t>
      </w:r>
      <w:r w:rsidRPr="002246FA">
        <w:rPr>
          <w:rStyle w:val="apple-converted-space"/>
          <w:rFonts w:ascii="Times New Roman" w:hAnsi="Times New Roman"/>
          <w:color w:val="000000"/>
          <w:sz w:val="20"/>
          <w:szCs w:val="20"/>
          <w:shd w:val="clear" w:color="auto" w:fill="FFFFFF"/>
        </w:rPr>
        <w:t> </w:t>
      </w:r>
      <w:r w:rsidRPr="002246FA">
        <w:rPr>
          <w:rFonts w:ascii="Times New Roman" w:hAnsi="Times New Roman"/>
          <w:color w:val="000000"/>
          <w:sz w:val="20"/>
          <w:szCs w:val="20"/>
          <w:shd w:val="clear" w:color="auto" w:fill="FFFFFF"/>
        </w:rPr>
        <w:t>у галузі Інтернет-технологій,</w:t>
      </w:r>
      <w:r w:rsidRPr="002246FA">
        <w:rPr>
          <w:rFonts w:ascii="Times New Roman" w:hAnsi="Times New Roman"/>
          <w:color w:val="000000"/>
          <w:sz w:val="20"/>
          <w:szCs w:val="20"/>
        </w:rPr>
        <w:t xml:space="preserve"> виконує в Україні функцію адміністратора доменів .UA і .COM.UA і визначає правила</w:t>
      </w:r>
      <w:r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rPr>
        <w:t>розподілу адресного простору, встановлення порядку та правил реєстрації й використання доменних імен.</w:t>
      </w:r>
      <w:r w:rsidRPr="002246FA">
        <w:rPr>
          <w:rStyle w:val="apple-converted-space"/>
          <w:rFonts w:ascii="Times New Roman" w:hAnsi="Times New Roman"/>
          <w:color w:val="000000"/>
          <w:sz w:val="20"/>
          <w:szCs w:val="20"/>
        </w:rPr>
        <w:t> </w:t>
      </w:r>
    </w:p>
    <w:p w:rsidR="00FB7AB8" w:rsidRPr="002246FA" w:rsidRDefault="00FB7AB8" w:rsidP="00AD6E52">
      <w:pPr>
        <w:spacing w:before="0" w:after="0"/>
        <w:ind w:left="0" w:firstLine="567"/>
        <w:jc w:val="both"/>
        <w:outlineLvl w:val="0"/>
        <w:rPr>
          <w:rFonts w:ascii="Times New Roman" w:eastAsia="Times New Roman" w:hAnsi="Times New Roman"/>
          <w:sz w:val="20"/>
          <w:szCs w:val="20"/>
          <w:lang w:eastAsia="ru-RU"/>
        </w:rPr>
      </w:pPr>
      <w:r w:rsidRPr="002246FA">
        <w:rPr>
          <w:rFonts w:ascii="Times New Roman" w:hAnsi="Times New Roman"/>
          <w:color w:val="000000"/>
          <w:sz w:val="20"/>
          <w:szCs w:val="20"/>
        </w:rPr>
        <w:t xml:space="preserve">Згідно розроблених ТОВ «Хостмайстер» </w:t>
      </w:r>
      <w:r w:rsidRPr="002246FA">
        <w:rPr>
          <w:rFonts w:ascii="Times New Roman" w:hAnsi="Times New Roman"/>
          <w:b/>
          <w:color w:val="000000"/>
          <w:sz w:val="20"/>
          <w:szCs w:val="20"/>
        </w:rPr>
        <w:t>«</w:t>
      </w:r>
      <w:r w:rsidRPr="002246FA">
        <w:rPr>
          <w:rFonts w:ascii="Times New Roman" w:eastAsia="Times New Roman" w:hAnsi="Times New Roman"/>
          <w:b/>
          <w:kern w:val="36"/>
          <w:sz w:val="20"/>
          <w:szCs w:val="20"/>
          <w:lang w:eastAsia="ru-RU"/>
        </w:rPr>
        <w:t xml:space="preserve">Правил домену </w:t>
      </w:r>
      <w:r w:rsidRPr="002246FA">
        <w:rPr>
          <w:rFonts w:ascii="Times New Roman" w:eastAsia="Times New Roman" w:hAnsi="Times New Roman"/>
          <w:b/>
          <w:kern w:val="36"/>
          <w:sz w:val="20"/>
          <w:szCs w:val="20"/>
          <w:lang w:val="ru-RU" w:eastAsia="ru-RU"/>
        </w:rPr>
        <w:t>GOV</w:t>
      </w:r>
      <w:r w:rsidRPr="002246FA">
        <w:rPr>
          <w:rFonts w:ascii="Times New Roman" w:eastAsia="Times New Roman" w:hAnsi="Times New Roman"/>
          <w:b/>
          <w:kern w:val="36"/>
          <w:sz w:val="20"/>
          <w:szCs w:val="20"/>
          <w:lang w:eastAsia="ru-RU"/>
        </w:rPr>
        <w:t>.</w:t>
      </w:r>
      <w:r w:rsidRPr="002246FA">
        <w:rPr>
          <w:rFonts w:ascii="Times New Roman" w:eastAsia="Times New Roman" w:hAnsi="Times New Roman"/>
          <w:b/>
          <w:kern w:val="36"/>
          <w:sz w:val="20"/>
          <w:szCs w:val="20"/>
          <w:lang w:val="ru-RU" w:eastAsia="ru-RU"/>
        </w:rPr>
        <w:t>UA</w:t>
      </w:r>
      <w:r w:rsidRPr="002246FA">
        <w:rPr>
          <w:rFonts w:ascii="Times New Roman" w:eastAsia="Times New Roman" w:hAnsi="Times New Roman"/>
          <w:kern w:val="36"/>
          <w:sz w:val="20"/>
          <w:szCs w:val="20"/>
          <w:lang w:eastAsia="ru-RU"/>
        </w:rPr>
        <w:t>»</w:t>
      </w:r>
      <w:r w:rsidRPr="002246FA">
        <w:rPr>
          <w:rFonts w:ascii="Times New Roman" w:eastAsia="Times New Roman" w:hAnsi="Times New Roman"/>
          <w:b/>
          <w:kern w:val="36"/>
          <w:sz w:val="20"/>
          <w:szCs w:val="20"/>
          <w:lang w:eastAsia="ru-RU"/>
        </w:rPr>
        <w:t xml:space="preserve"> </w:t>
      </w:r>
      <w:r w:rsidRPr="002246FA">
        <w:rPr>
          <w:rFonts w:ascii="Times New Roman" w:eastAsia="Times New Roman" w:hAnsi="Times New Roman"/>
          <w:kern w:val="36"/>
          <w:sz w:val="20"/>
          <w:szCs w:val="20"/>
          <w:lang w:eastAsia="ru-RU"/>
        </w:rPr>
        <w:t>(</w:t>
      </w:r>
      <w:r w:rsidRPr="002246FA">
        <w:rPr>
          <w:rFonts w:ascii="Times New Roman" w:eastAsia="Times New Roman" w:hAnsi="Times New Roman"/>
          <w:i/>
          <w:color w:val="000000"/>
          <w:sz w:val="20"/>
          <w:szCs w:val="20"/>
          <w:lang w:val="en-US" w:eastAsia="ru-RU"/>
        </w:rPr>
        <w:t>www</w:t>
      </w:r>
      <w:r w:rsidRPr="002246FA">
        <w:rPr>
          <w:rFonts w:ascii="Times New Roman" w:eastAsia="Times New Roman" w:hAnsi="Times New Roman"/>
          <w:i/>
          <w:color w:val="000000"/>
          <w:sz w:val="20"/>
          <w:szCs w:val="20"/>
          <w:lang w:eastAsia="ru-RU"/>
        </w:rPr>
        <w:t>.</w:t>
      </w:r>
      <w:r w:rsidRPr="002246FA">
        <w:rPr>
          <w:rFonts w:ascii="Times New Roman" w:eastAsia="Times New Roman" w:hAnsi="Times New Roman"/>
          <w:i/>
          <w:color w:val="000000"/>
          <w:sz w:val="20"/>
          <w:szCs w:val="20"/>
          <w:lang w:val="ru-RU" w:eastAsia="ru-RU"/>
        </w:rPr>
        <w:t>gov</w:t>
      </w:r>
      <w:r w:rsidRPr="002246FA">
        <w:rPr>
          <w:rFonts w:ascii="Times New Roman" w:eastAsia="Times New Roman" w:hAnsi="Times New Roman"/>
          <w:i/>
          <w:color w:val="000000"/>
          <w:sz w:val="20"/>
          <w:szCs w:val="20"/>
          <w:lang w:eastAsia="ru-RU"/>
        </w:rPr>
        <w:t>.</w:t>
      </w:r>
      <w:r w:rsidRPr="002246FA">
        <w:rPr>
          <w:rFonts w:ascii="Times New Roman" w:eastAsia="Times New Roman" w:hAnsi="Times New Roman"/>
          <w:i/>
          <w:color w:val="000000"/>
          <w:sz w:val="20"/>
          <w:szCs w:val="20"/>
          <w:lang w:val="ru-RU" w:eastAsia="ru-RU"/>
        </w:rPr>
        <w:t>ua</w:t>
      </w:r>
      <w:r w:rsidRPr="002246FA">
        <w:rPr>
          <w:rFonts w:ascii="Times New Roman" w:eastAsia="Times New Roman" w:hAnsi="Times New Roman"/>
          <w:kern w:val="36"/>
          <w:sz w:val="20"/>
          <w:szCs w:val="20"/>
          <w:lang w:eastAsia="ru-RU"/>
        </w:rPr>
        <w:t>) д</w:t>
      </w:r>
      <w:r w:rsidRPr="002246FA">
        <w:rPr>
          <w:rFonts w:ascii="Times New Roman" w:eastAsia="Times New Roman" w:hAnsi="Times New Roman"/>
          <w:sz w:val="20"/>
          <w:szCs w:val="20"/>
          <w:lang w:eastAsia="ru-RU"/>
        </w:rPr>
        <w:t xml:space="preserve">елегування доменних імен у домені </w:t>
      </w:r>
      <w:r w:rsidRPr="002246FA">
        <w:rPr>
          <w:rFonts w:ascii="Times New Roman" w:eastAsia="Times New Roman" w:hAnsi="Times New Roman"/>
          <w:color w:val="000000"/>
          <w:sz w:val="20"/>
          <w:szCs w:val="20"/>
          <w:lang w:eastAsia="ru-RU"/>
        </w:rPr>
        <w:t>.</w:t>
      </w:r>
      <w:r w:rsidRPr="002246FA">
        <w:rPr>
          <w:rFonts w:ascii="Times New Roman" w:eastAsia="Times New Roman" w:hAnsi="Times New Roman"/>
          <w:color w:val="000000"/>
          <w:sz w:val="20"/>
          <w:szCs w:val="20"/>
          <w:lang w:val="en-US" w:eastAsia="ru-RU"/>
        </w:rPr>
        <w:t>GOV</w:t>
      </w:r>
      <w:r w:rsidRPr="002246FA">
        <w:rPr>
          <w:rFonts w:ascii="Times New Roman" w:eastAsia="Times New Roman" w:hAnsi="Times New Roman"/>
          <w:color w:val="000000"/>
          <w:sz w:val="20"/>
          <w:szCs w:val="20"/>
          <w:lang w:eastAsia="ru-RU"/>
        </w:rPr>
        <w:t>.</w:t>
      </w:r>
      <w:r w:rsidRPr="002246FA">
        <w:rPr>
          <w:rFonts w:ascii="Times New Roman" w:eastAsia="Times New Roman" w:hAnsi="Times New Roman"/>
          <w:color w:val="000000"/>
          <w:sz w:val="20"/>
          <w:szCs w:val="20"/>
          <w:lang w:val="en-US" w:eastAsia="ru-RU"/>
        </w:rPr>
        <w:t>UA</w:t>
      </w:r>
      <w:r w:rsidRPr="002246FA">
        <w:rPr>
          <w:rFonts w:ascii="Times New Roman" w:eastAsia="Times New Roman" w:hAnsi="Times New Roman"/>
          <w:sz w:val="20"/>
          <w:szCs w:val="20"/>
          <w:lang w:eastAsia="ru-RU"/>
        </w:rPr>
        <w:t xml:space="preserve"> здійснюється на підставі офіційного листа на ім'я Адміністратора домену </w:t>
      </w:r>
      <w:r w:rsidRPr="002246FA">
        <w:rPr>
          <w:rFonts w:ascii="Times New Roman" w:eastAsia="Times New Roman" w:hAnsi="Times New Roman"/>
          <w:sz w:val="20"/>
          <w:szCs w:val="20"/>
          <w:lang w:val="ru-RU" w:eastAsia="ru-RU"/>
        </w:rPr>
        <w:t>GOV</w:t>
      </w:r>
      <w:r w:rsidRPr="002246FA">
        <w:rPr>
          <w:rFonts w:ascii="Times New Roman" w:eastAsia="Times New Roman" w:hAnsi="Times New Roman"/>
          <w:sz w:val="20"/>
          <w:szCs w:val="20"/>
          <w:lang w:eastAsia="ru-RU"/>
        </w:rPr>
        <w:t>.</w:t>
      </w:r>
      <w:r w:rsidRPr="002246FA">
        <w:rPr>
          <w:rFonts w:ascii="Times New Roman" w:eastAsia="Times New Roman" w:hAnsi="Times New Roman"/>
          <w:sz w:val="20"/>
          <w:szCs w:val="20"/>
          <w:lang w:val="ru-RU" w:eastAsia="ru-RU"/>
        </w:rPr>
        <w:t>UA</w:t>
      </w:r>
      <w:r w:rsidRPr="002246FA">
        <w:rPr>
          <w:rFonts w:ascii="Times New Roman" w:eastAsia="Times New Roman" w:hAnsi="Times New Roman"/>
          <w:sz w:val="20"/>
          <w:szCs w:val="20"/>
          <w:lang w:eastAsia="ru-RU"/>
        </w:rPr>
        <w:t>, виконаного на офіційному бланку державної організації-замовника з печаткою організації та за підписом її керівника.</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З метою підвищення ефективності та прозорості діяльності цих органів шляхом впровадження та використання сучасних інформаційних технологій для надання інформаційних та інших послуг громадськості, забезпечення її впливу на процеси, що відбуваються у державі 4 січня 2002 року постановою Кабінету Міністрів України № 3 був затверджений «</w:t>
      </w:r>
      <w:r w:rsidRPr="002246FA">
        <w:rPr>
          <w:b/>
          <w:sz w:val="20"/>
          <w:szCs w:val="20"/>
          <w:lang w:val="uk-UA"/>
        </w:rPr>
        <w:t>Порядок оприлюднення в мережі Інтернет інформації про діяльність органів виконавчої влади</w:t>
      </w:r>
      <w:r w:rsidRPr="002246FA">
        <w:rPr>
          <w:sz w:val="20"/>
          <w:szCs w:val="20"/>
          <w:lang w:val="uk-UA"/>
        </w:rPr>
        <w:t>» (далі - Порядок).</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u w:val="single"/>
        </w:rPr>
      </w:pPr>
      <w:r w:rsidRPr="002246FA">
        <w:rPr>
          <w:color w:val="000000"/>
          <w:sz w:val="20"/>
          <w:szCs w:val="20"/>
          <w:u w:val="single"/>
        </w:rPr>
        <w:t>Згідно п.2 Порядку оприлюднення у мережі Інтернет інформації про діяльність органів виконавчої влади здійснюється шляхом:</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розміщення і постійного оновлення міністерствами, іншими центральними та місцевими органами виконавчої влади інформації відповідно до вимог</w:t>
      </w:r>
      <w:r w:rsidRPr="002246FA">
        <w:rPr>
          <w:rStyle w:val="apple-converted-space"/>
          <w:color w:val="000000"/>
          <w:sz w:val="20"/>
          <w:szCs w:val="20"/>
        </w:rPr>
        <w:t> </w:t>
      </w:r>
      <w:r w:rsidRPr="002246FA">
        <w:rPr>
          <w:color w:val="000000"/>
          <w:sz w:val="20"/>
          <w:szCs w:val="20"/>
          <w:bdr w:val="none" w:sz="0" w:space="0" w:color="auto" w:frame="1"/>
        </w:rPr>
        <w:t>Закону України «Про доступ до публічної інформації»</w:t>
      </w:r>
      <w:r w:rsidRPr="002246FA">
        <w:rPr>
          <w:rStyle w:val="apple-converted-space"/>
          <w:color w:val="000000"/>
          <w:sz w:val="20"/>
          <w:szCs w:val="20"/>
        </w:rPr>
        <w:t> </w:t>
      </w:r>
      <w:r w:rsidRPr="002246FA">
        <w:rPr>
          <w:color w:val="000000"/>
          <w:sz w:val="20"/>
          <w:szCs w:val="20"/>
        </w:rPr>
        <w:t>та цього Порядку на офіційних веб-сайтах;</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створення Єдиного веб-порталу Кабінету Міністрів України (далі - Веб-портал), призначеного для інтеграції офіційних веб-сайтів органів виконавчої влади та розміщення інформаційних ресурсів відповідно до потреб громадян.</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sz w:val="20"/>
          <w:szCs w:val="20"/>
          <w:u w:val="single"/>
          <w:lang w:val="uk-UA"/>
        </w:rPr>
      </w:pPr>
      <w:r w:rsidRPr="002246FA">
        <w:rPr>
          <w:sz w:val="20"/>
          <w:szCs w:val="20"/>
          <w:u w:val="single"/>
          <w:lang w:val="uk-UA"/>
        </w:rPr>
        <w:t>Інформаційне наповнення та технічне забезпечення веб-порталів:</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Верховної Ради України здійснюється згідно «</w:t>
      </w:r>
      <w:r w:rsidRPr="002246FA">
        <w:rPr>
          <w:b/>
          <w:sz w:val="20"/>
          <w:szCs w:val="20"/>
          <w:lang w:val="uk-UA"/>
        </w:rPr>
        <w:t>Положення про веб-сайт Верховної Ради України у глобальній інформаційній мережі Інтернет</w:t>
      </w:r>
      <w:r w:rsidRPr="002246FA">
        <w:rPr>
          <w:sz w:val="20"/>
          <w:szCs w:val="20"/>
          <w:lang w:val="uk-UA"/>
        </w:rPr>
        <w:t>», затвердженого розпорядженням Голови Верховної Ради України від 24 травня 2001 року № 462;</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sz w:val="20"/>
          <w:szCs w:val="20"/>
          <w:lang w:val="uk-UA"/>
        </w:rPr>
        <w:t>- органів виконавчої влади - згідно «</w:t>
      </w:r>
      <w:r w:rsidRPr="002246FA">
        <w:rPr>
          <w:b/>
          <w:sz w:val="20"/>
          <w:szCs w:val="20"/>
          <w:lang w:val="uk-UA"/>
        </w:rPr>
        <w:t>Порядку інформаційного наповнення та технічного забезпечення Єдиного веб-порталу органів виконавчої влади</w:t>
      </w:r>
      <w:r w:rsidRPr="002246FA">
        <w:rPr>
          <w:sz w:val="20"/>
          <w:szCs w:val="20"/>
          <w:lang w:val="uk-UA"/>
        </w:rPr>
        <w:t>» та «</w:t>
      </w:r>
      <w:r w:rsidRPr="002246FA">
        <w:rPr>
          <w:b/>
          <w:sz w:val="20"/>
          <w:szCs w:val="20"/>
          <w:lang w:val="uk-UA"/>
        </w:rPr>
        <w:t>Порядку функціонування веб-сайтів органів виконавчої влади</w:t>
      </w:r>
      <w:r w:rsidRPr="002246FA">
        <w:rPr>
          <w:sz w:val="20"/>
          <w:szCs w:val="20"/>
          <w:lang w:val="uk-UA"/>
        </w:rPr>
        <w:t>», затверджених спільним наказом Державного комітету інформаційної політики, телебачення і радіомовлення України, Державного комітету зв'язку та інформатизації України від 25 листопада 2002 року № 327/225, з</w:t>
      </w:r>
      <w:r w:rsidRPr="002246FA">
        <w:rPr>
          <w:color w:val="000000"/>
          <w:sz w:val="20"/>
          <w:szCs w:val="20"/>
          <w:lang w:val="uk-UA" w:eastAsia="uk-UA"/>
        </w:rPr>
        <w:t>ареєстрованим в Міністерстві юстиції України 29 грудня 2002 року за № 1021/7309.</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sz w:val="20"/>
          <w:szCs w:val="20"/>
        </w:rPr>
        <w:lastRenderedPageBreak/>
        <w:t>24 лютого 2003 р</w:t>
      </w:r>
      <w:r w:rsidRPr="002246FA">
        <w:rPr>
          <w:sz w:val="20"/>
          <w:szCs w:val="20"/>
          <w:lang w:val="uk-UA"/>
        </w:rPr>
        <w:t>оку</w:t>
      </w:r>
      <w:r w:rsidRPr="002246FA">
        <w:rPr>
          <w:sz w:val="20"/>
          <w:szCs w:val="20"/>
        </w:rPr>
        <w:t xml:space="preserve"> Кабінет</w:t>
      </w:r>
      <w:r w:rsidRPr="002246FA">
        <w:rPr>
          <w:sz w:val="20"/>
          <w:szCs w:val="20"/>
          <w:lang w:val="uk-UA"/>
        </w:rPr>
        <w:t>ом</w:t>
      </w:r>
      <w:r w:rsidRPr="002246FA">
        <w:rPr>
          <w:sz w:val="20"/>
          <w:szCs w:val="20"/>
        </w:rPr>
        <w:t xml:space="preserve"> Міністрів України </w:t>
      </w:r>
      <w:r w:rsidRPr="002246FA">
        <w:rPr>
          <w:sz w:val="20"/>
          <w:szCs w:val="20"/>
          <w:lang w:val="uk-UA"/>
        </w:rPr>
        <w:t>була прийнята п</w:t>
      </w:r>
      <w:r w:rsidRPr="002246FA">
        <w:rPr>
          <w:sz w:val="20"/>
          <w:szCs w:val="20"/>
        </w:rPr>
        <w:t xml:space="preserve">останова № 208 </w:t>
      </w:r>
      <w:r w:rsidRPr="002246FA">
        <w:rPr>
          <w:sz w:val="20"/>
          <w:szCs w:val="20"/>
          <w:lang w:val="uk-UA"/>
        </w:rPr>
        <w:t>«</w:t>
      </w:r>
      <w:r w:rsidRPr="002246FA">
        <w:rPr>
          <w:b/>
          <w:sz w:val="20"/>
          <w:szCs w:val="20"/>
        </w:rPr>
        <w:t>Про заходи щодо створення електронної інформаційної системи "Електронний Уряд"</w:t>
      </w:r>
      <w:r w:rsidRPr="002246FA">
        <w:rPr>
          <w:sz w:val="20"/>
          <w:szCs w:val="20"/>
          <w:lang w:val="uk-UA"/>
        </w:rPr>
        <w:t>», яка в</w:t>
      </w:r>
      <w:r w:rsidRPr="002246FA">
        <w:rPr>
          <w:color w:val="000000"/>
          <w:sz w:val="20"/>
          <w:szCs w:val="20"/>
          <w:lang w:val="uk-UA" w:eastAsia="uk-UA"/>
        </w:rPr>
        <w:t>становила, що:</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val="uk-UA" w:eastAsia="uk-UA"/>
        </w:rPr>
        <w:t>- одним з пріоритетних завдань щодо розвитку інформаційного суспільства є надання громадянам та юридичним особам інформаційних та інших послуг шляхом використання електронної інформаційної системи «Електронний Уряд», яка забезпечує інформаційну взаємодію органів виконавчої влади між собою, з фізичними та юридичними особами на основі сучасних інформаційних технологій;</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color w:val="000000"/>
          <w:sz w:val="20"/>
          <w:szCs w:val="20"/>
          <w:lang w:val="uk-UA" w:eastAsia="uk-UA"/>
        </w:rPr>
        <w:t>- Єдиний веб-портал органів виконавчої влади є центральною частиною електронної інформаційної системи «Електронний Уряд», призначеною для інтеграції веб-сайтів, електронних інформаційних систем та ресурсів органів виконавчої влади і надання інформаційних та інших послуг з використанням мережі Інтернет.</w:t>
      </w:r>
      <w:r w:rsidRPr="002246FA">
        <w:rPr>
          <w:sz w:val="20"/>
          <w:szCs w:val="20"/>
          <w:lang w:val="uk-UA"/>
        </w:rPr>
        <w:t xml:space="preserve"> </w:t>
      </w:r>
    </w:p>
    <w:p w:rsidR="00FB7AB8" w:rsidRPr="002246FA" w:rsidRDefault="00FB7AB8" w:rsidP="00AD6E52">
      <w:pPr>
        <w:pStyle w:val="a3"/>
        <w:shd w:val="clear" w:color="auto" w:fill="FFFFFF"/>
        <w:spacing w:before="0" w:beforeAutospacing="0" w:after="0" w:afterAutospacing="0"/>
        <w:ind w:firstLine="567"/>
        <w:jc w:val="both"/>
        <w:rPr>
          <w:i/>
          <w:color w:val="000000"/>
          <w:sz w:val="20"/>
          <w:szCs w:val="20"/>
          <w:lang w:val="uk-UA" w:eastAsia="uk-UA"/>
        </w:rPr>
      </w:pPr>
      <w:r w:rsidRPr="002246FA">
        <w:rPr>
          <w:i/>
          <w:sz w:val="20"/>
          <w:szCs w:val="20"/>
          <w:lang w:val="uk-UA"/>
        </w:rPr>
        <w:t xml:space="preserve">Офіційний сайт </w:t>
      </w:r>
      <w:r w:rsidRPr="002246FA">
        <w:rPr>
          <w:i/>
          <w:color w:val="000000"/>
          <w:sz w:val="20"/>
          <w:szCs w:val="20"/>
          <w:lang w:val="uk-UA" w:eastAsia="uk-UA"/>
        </w:rPr>
        <w:t xml:space="preserve">Єдиного веб-порталу: </w:t>
      </w:r>
      <w:r w:rsidRPr="002246FA">
        <w:rPr>
          <w:i/>
          <w:sz w:val="20"/>
          <w:szCs w:val="20"/>
        </w:rPr>
        <w:t>www</w:t>
      </w:r>
      <w:r w:rsidRPr="002246FA">
        <w:rPr>
          <w:i/>
          <w:sz w:val="20"/>
          <w:szCs w:val="20"/>
          <w:lang w:val="uk-UA"/>
        </w:rPr>
        <w:t>.</w:t>
      </w:r>
      <w:r w:rsidRPr="002246FA">
        <w:rPr>
          <w:i/>
          <w:sz w:val="20"/>
          <w:szCs w:val="20"/>
        </w:rPr>
        <w:t>kmu</w:t>
      </w:r>
      <w:r w:rsidRPr="002246FA">
        <w:rPr>
          <w:i/>
          <w:sz w:val="20"/>
          <w:szCs w:val="20"/>
          <w:lang w:val="uk-UA"/>
        </w:rPr>
        <w:t>.</w:t>
      </w:r>
      <w:r w:rsidRPr="002246FA">
        <w:rPr>
          <w:i/>
          <w:sz w:val="20"/>
          <w:szCs w:val="20"/>
        </w:rPr>
        <w:t>gov</w:t>
      </w:r>
      <w:r w:rsidRPr="002246FA">
        <w:rPr>
          <w:i/>
          <w:sz w:val="20"/>
          <w:szCs w:val="20"/>
          <w:lang w:val="uk-UA"/>
        </w:rPr>
        <w:t>.</w:t>
      </w:r>
      <w:r w:rsidRPr="002246FA">
        <w:rPr>
          <w:i/>
          <w:sz w:val="20"/>
          <w:szCs w:val="20"/>
        </w:rPr>
        <w:t>ua</w:t>
      </w:r>
      <w:r w:rsidRPr="002246FA">
        <w:rPr>
          <w:i/>
          <w:sz w:val="20"/>
          <w:szCs w:val="20"/>
          <w:lang w:val="uk-UA"/>
        </w:rPr>
        <w:t>.</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sz w:val="20"/>
          <w:szCs w:val="20"/>
          <w:lang w:val="uk-UA"/>
        </w:rPr>
        <w:t>Іншим важливим нормативно-правовим актом у зазначеній сфері є наказ Державного комітету зв'язку та інформатизації України від 15 серпня 2003 року № 149 «</w:t>
      </w:r>
      <w:r w:rsidRPr="002246FA">
        <w:rPr>
          <w:b/>
          <w:bCs/>
          <w:color w:val="000000"/>
          <w:sz w:val="20"/>
          <w:szCs w:val="20"/>
          <w:bdr w:val="none" w:sz="0" w:space="0" w:color="auto" w:frame="1"/>
          <w:lang w:val="uk-UA" w:eastAsia="uk-UA"/>
        </w:rPr>
        <w:t xml:space="preserve">Про затвердження Переліку і Порядку </w:t>
      </w:r>
      <w:r w:rsidRPr="002246FA">
        <w:rPr>
          <w:b/>
          <w:sz w:val="20"/>
          <w:szCs w:val="20"/>
          <w:lang w:val="uk-UA"/>
        </w:rPr>
        <w:t>надання інформаційних та інших послуг з використанням електронної інформаційної системи "Електронний Уряд"</w:t>
      </w:r>
      <w:r w:rsidRPr="002246FA">
        <w:rPr>
          <w:sz w:val="20"/>
          <w:szCs w:val="20"/>
          <w:lang w:val="uk-UA"/>
        </w:rPr>
        <w:t>», з</w:t>
      </w:r>
      <w:r w:rsidRPr="002246FA">
        <w:rPr>
          <w:color w:val="000000"/>
          <w:sz w:val="20"/>
          <w:szCs w:val="20"/>
          <w:lang w:val="uk-UA" w:eastAsia="uk-UA"/>
        </w:rPr>
        <w:t xml:space="preserve">ареєстрований в Міністерстві юстиції України 19 листопада 2003 року за № 1065/8386. </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Порядок визначає процедуру надання органами виконавчої влади інформаційних та інших послуг громадянам і юридичним особам з використанням електронної інформаційної системи </w:t>
      </w:r>
      <w:r w:rsidRPr="002246FA">
        <w:rPr>
          <w:sz w:val="20"/>
          <w:szCs w:val="20"/>
          <w:lang w:val="uk-UA"/>
        </w:rPr>
        <w:t>«</w:t>
      </w:r>
      <w:r w:rsidRPr="002246FA">
        <w:rPr>
          <w:sz w:val="20"/>
          <w:szCs w:val="20"/>
        </w:rPr>
        <w:t>Електронний Уряд</w:t>
      </w:r>
      <w:r w:rsidRPr="002246FA">
        <w:rPr>
          <w:sz w:val="20"/>
          <w:szCs w:val="20"/>
          <w:lang w:val="uk-UA"/>
        </w:rPr>
        <w:t>»</w:t>
      </w:r>
      <w:r w:rsidRPr="002246FA">
        <w:rPr>
          <w:sz w:val="20"/>
          <w:szCs w:val="20"/>
        </w:rPr>
        <w:t>.</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xml:space="preserve">Види інформаційні послуг, що надаються з використанням електронної інформаційної системи </w:t>
      </w:r>
      <w:r w:rsidRPr="002246FA">
        <w:rPr>
          <w:sz w:val="20"/>
          <w:szCs w:val="20"/>
          <w:lang w:val="uk-UA"/>
        </w:rPr>
        <w:t>«</w:t>
      </w:r>
      <w:r w:rsidRPr="002246FA">
        <w:rPr>
          <w:sz w:val="20"/>
          <w:szCs w:val="20"/>
        </w:rPr>
        <w:t>Електронний Уряд</w:t>
      </w:r>
      <w:r w:rsidRPr="002246FA">
        <w:rPr>
          <w:sz w:val="20"/>
          <w:szCs w:val="20"/>
          <w:lang w:val="uk-UA"/>
        </w:rPr>
        <w:t>»</w:t>
      </w:r>
      <w:r w:rsidRPr="002246FA">
        <w:rPr>
          <w:sz w:val="20"/>
          <w:szCs w:val="20"/>
        </w:rPr>
        <w:t>, визначені в Переліку. Можливості надання органом виконавчої влади певної послуги визначаються готовністю цього органу надавати відповідну державну послугу в електронній формі та потребою громадян і юридичних осіб у такій послузі.</w:t>
      </w:r>
    </w:p>
    <w:p w:rsidR="00FB7AB8" w:rsidRPr="002246FA" w:rsidRDefault="00FB7AB8" w:rsidP="00AD6E52">
      <w:pPr>
        <w:pStyle w:val="a3"/>
        <w:shd w:val="clear" w:color="auto" w:fill="FFFFFF"/>
        <w:spacing w:before="0" w:beforeAutospacing="0" w:after="0" w:afterAutospacing="0"/>
        <w:ind w:firstLine="567"/>
        <w:jc w:val="both"/>
        <w:rPr>
          <w:bCs/>
          <w:color w:val="000000"/>
          <w:sz w:val="20"/>
          <w:szCs w:val="20"/>
          <w:lang w:val="uk-UA" w:eastAsia="uk-UA"/>
        </w:rPr>
      </w:pP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sz w:val="20"/>
          <w:szCs w:val="20"/>
          <w:lang w:val="uk-UA"/>
        </w:rPr>
        <w:t>1 березня 2010 року було прийнято розпорядження Кабінету Міністрів України № 360-р</w:t>
      </w:r>
      <w:r w:rsidRPr="002246FA">
        <w:rPr>
          <w:rStyle w:val="apple-converted-space"/>
          <w:sz w:val="20"/>
          <w:szCs w:val="20"/>
        </w:rPr>
        <w:t> </w:t>
      </w:r>
      <w:r w:rsidRPr="002246FA">
        <w:rPr>
          <w:sz w:val="20"/>
          <w:szCs w:val="20"/>
          <w:lang w:val="uk-UA"/>
        </w:rPr>
        <w:t xml:space="preserve"> «</w:t>
      </w:r>
      <w:r w:rsidRPr="002246FA">
        <w:rPr>
          <w:b/>
          <w:sz w:val="20"/>
          <w:szCs w:val="20"/>
          <w:lang w:val="uk-UA"/>
        </w:rPr>
        <w:t>Питання реалізації пілотного проекту впровадження технологій електронного урядування</w:t>
      </w:r>
      <w:r w:rsidRPr="002246FA">
        <w:rPr>
          <w:sz w:val="20"/>
          <w:szCs w:val="20"/>
          <w:lang w:val="uk-UA"/>
        </w:rPr>
        <w:t>», згідно чого о</w:t>
      </w:r>
      <w:r w:rsidRPr="002246FA">
        <w:rPr>
          <w:color w:val="000000"/>
          <w:sz w:val="20"/>
          <w:szCs w:val="20"/>
          <w:lang w:val="uk-UA" w:eastAsia="uk-UA"/>
        </w:rPr>
        <w:t xml:space="preserve">сновним завданням пілотного проекту є визначення механізму розв'язання проблем, пов'язаних з: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функціонуванням електронного документообігу;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забезпеченням постійного зберігання електронних документів та інших  електронних  інформаційних  ресурсів,   а   також   захисту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розробленням форматів  типових електронних документів органів державної влади та органів місцевого самоврядування;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підготовкою тимчасового регламенту електронного документообігу в органах виконавчої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 xml:space="preserve">- впровадженням єдиних форматів та протоколів ЕЦП;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розробленням та впровадженням програмно-апаратних засобів для забезпечення сумісності систем електронного документообігу органів державної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створенням та забезпеченням функціонування системи загальнодержавних   класифікаторів  і  реєстрів,  необхідних  для підготовки електронних документів,  шляхом інтеграції  відповідних електронних інформаційних ресурсів;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створенням та забезпеченням ведення національного реєстру електронних інформаційних ресурсів;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впровадженням програмно-технічного комплексу другої черги технологічного центру центрального засвідчувального органу;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утворенням резервного   акредитованого   центру  сертифікації ключів для органів державної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створенням національної системи єдиного часу для синхронізації  інформаційних систем із Всесвітнім координованим часом (UTC);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впровадженням технології надання адміністративних послуг через Інтернет органами виконавчої влади і бюджетними установами в межах їх повноважень;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 створенням веб-порталу з питань підтримки розвитку електронного урядування;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утворенням на базі державного підприємства «Державний центр інформаційних ресурсів» </w:t>
      </w:r>
      <w:r w:rsidRPr="002246FA">
        <w:rPr>
          <w:rFonts w:ascii="Times New Roman" w:hAnsi="Times New Roman"/>
          <w:color w:val="000000"/>
          <w:sz w:val="20"/>
          <w:szCs w:val="20"/>
          <w:lang w:eastAsia="uk-UA"/>
        </w:rPr>
        <w:t xml:space="preserve">(далі - ДП «Держінформресурс») </w:t>
      </w:r>
      <w:r w:rsidRPr="002246FA">
        <w:rPr>
          <w:rFonts w:ascii="Times New Roman" w:eastAsia="Times New Roman" w:hAnsi="Times New Roman"/>
          <w:b/>
          <w:color w:val="000000"/>
          <w:sz w:val="20"/>
          <w:szCs w:val="20"/>
          <w:lang w:eastAsia="uk-UA"/>
        </w:rPr>
        <w:t>Національного центру електронного урядування</w:t>
      </w:r>
      <w:r w:rsidRPr="002246FA">
        <w:rPr>
          <w:rFonts w:ascii="Times New Roman" w:eastAsia="Times New Roman" w:hAnsi="Times New Roman"/>
          <w:color w:val="000000"/>
          <w:sz w:val="20"/>
          <w:szCs w:val="20"/>
          <w:lang w:eastAsia="uk-UA"/>
        </w:rPr>
        <w:t xml:space="preserve"> </w:t>
      </w:r>
      <w:r w:rsidRPr="002246FA">
        <w:rPr>
          <w:rFonts w:ascii="Times New Roman" w:hAnsi="Times New Roman"/>
          <w:sz w:val="20"/>
          <w:szCs w:val="20"/>
        </w:rPr>
        <w:t>(</w:t>
      </w:r>
      <w:r w:rsidRPr="002246FA">
        <w:rPr>
          <w:rFonts w:ascii="Times New Roman" w:hAnsi="Times New Roman"/>
          <w:color w:val="000000"/>
          <w:sz w:val="20"/>
          <w:szCs w:val="20"/>
          <w:lang w:eastAsia="uk-UA"/>
        </w:rPr>
        <w:t xml:space="preserve">далі - </w:t>
      </w:r>
      <w:r w:rsidRPr="002246FA">
        <w:rPr>
          <w:rFonts w:ascii="Times New Roman" w:hAnsi="Times New Roman"/>
          <w:sz w:val="20"/>
          <w:szCs w:val="20"/>
        </w:rPr>
        <w:t>НЦЕУ)</w:t>
      </w:r>
      <w:r w:rsidRPr="002246FA">
        <w:rPr>
          <w:rFonts w:ascii="Times New Roman" w:eastAsia="Times New Roman" w:hAnsi="Times New Roman"/>
          <w:color w:val="000000"/>
          <w:sz w:val="20"/>
          <w:szCs w:val="20"/>
          <w:lang w:eastAsia="uk-UA"/>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НЦЕУ - це установа, що забезпечує інформаційну підтримку органів виконавчої влади та місцевого самоврядування, фізичних і юридичних осіб щодо застосування технологій електронного урядування.</w:t>
      </w:r>
    </w:p>
    <w:p w:rsidR="00FB7AB8" w:rsidRPr="002246FA" w:rsidRDefault="00FB7AB8" w:rsidP="00AD6E52">
      <w:pPr>
        <w:pStyle w:val="a3"/>
        <w:shd w:val="clear" w:color="auto" w:fill="FFFFFF"/>
        <w:spacing w:before="0" w:beforeAutospacing="0" w:after="0" w:afterAutospacing="0"/>
        <w:ind w:firstLine="567"/>
        <w:jc w:val="both"/>
        <w:rPr>
          <w:i/>
          <w:sz w:val="20"/>
          <w:szCs w:val="20"/>
          <w:lang w:val="uk-UA"/>
        </w:rPr>
      </w:pPr>
      <w:r w:rsidRPr="002246FA">
        <w:rPr>
          <w:i/>
          <w:sz w:val="20"/>
          <w:szCs w:val="20"/>
          <w:lang w:val="uk-UA"/>
        </w:rPr>
        <w:t xml:space="preserve">Офіційний сайт </w:t>
      </w:r>
      <w:r w:rsidRPr="002246FA">
        <w:rPr>
          <w:i/>
          <w:color w:val="000000"/>
          <w:sz w:val="20"/>
          <w:szCs w:val="20"/>
          <w:lang w:val="uk-UA"/>
        </w:rPr>
        <w:t>НЦЕУ:</w:t>
      </w:r>
      <w:r w:rsidRPr="002246FA">
        <w:rPr>
          <w:i/>
          <w:sz w:val="20"/>
          <w:szCs w:val="20"/>
          <w:lang w:val="uk-UA"/>
        </w:rPr>
        <w:t xml:space="preserve"> </w:t>
      </w:r>
      <w:r w:rsidRPr="002246FA">
        <w:rPr>
          <w:i/>
          <w:sz w:val="20"/>
          <w:szCs w:val="20"/>
        </w:rPr>
        <w:t>http://nc.da-gov.adamant.ua</w:t>
      </w:r>
      <w:r w:rsidRPr="002246FA">
        <w:rPr>
          <w:i/>
          <w:sz w:val="20"/>
          <w:szCs w:val="20"/>
          <w:lang w:val="uk-UA"/>
        </w:rPr>
        <w:t>.</w:t>
      </w:r>
    </w:p>
    <w:p w:rsidR="00FB7AB8" w:rsidRPr="002246FA" w:rsidRDefault="00FB7AB8" w:rsidP="00AD6E52">
      <w:pPr>
        <w:pStyle w:val="a3"/>
        <w:shd w:val="clear" w:color="auto" w:fill="FFFFFF"/>
        <w:spacing w:before="0" w:beforeAutospacing="0" w:after="0" w:afterAutospacing="0"/>
        <w:ind w:firstLine="567"/>
        <w:jc w:val="both"/>
        <w:rPr>
          <w:bCs/>
          <w:sz w:val="20"/>
          <w:szCs w:val="20"/>
          <w:lang w:val="uk-UA" w:eastAsia="uk-UA"/>
        </w:rPr>
      </w:pPr>
      <w:r w:rsidRPr="002246FA">
        <w:rPr>
          <w:sz w:val="20"/>
          <w:szCs w:val="20"/>
          <w:lang w:val="uk-UA"/>
        </w:rPr>
        <w:t xml:space="preserve">НЦЕУ є структурним підрозділом </w:t>
      </w:r>
      <w:r w:rsidRPr="002246FA">
        <w:rPr>
          <w:color w:val="000000"/>
          <w:sz w:val="20"/>
          <w:szCs w:val="20"/>
          <w:lang w:val="uk-UA" w:eastAsia="uk-UA"/>
        </w:rPr>
        <w:t>ДП «Держінформресурс» і функціонує згідно «Положення про НЦЕУ», затвердженого наказом ДП «Держінформресурс» від 3 лютого 2014 року.</w:t>
      </w:r>
    </w:p>
    <w:p w:rsidR="00FB7AB8" w:rsidRPr="002246FA" w:rsidRDefault="00FB7AB8" w:rsidP="00AD6E52">
      <w:pPr>
        <w:pStyle w:val="a3"/>
        <w:shd w:val="clear" w:color="auto" w:fill="FFFFFF"/>
        <w:spacing w:before="0" w:beforeAutospacing="0" w:after="0" w:afterAutospacing="0"/>
        <w:ind w:firstLine="567"/>
        <w:jc w:val="both"/>
        <w:rPr>
          <w:i/>
          <w:sz w:val="20"/>
          <w:szCs w:val="20"/>
          <w:lang w:val="uk-UA"/>
        </w:rPr>
      </w:pPr>
      <w:r w:rsidRPr="002246FA">
        <w:rPr>
          <w:i/>
          <w:sz w:val="20"/>
          <w:szCs w:val="20"/>
          <w:lang w:val="uk-UA"/>
        </w:rPr>
        <w:t xml:space="preserve">Офіційний сайт </w:t>
      </w:r>
      <w:r w:rsidRPr="002246FA">
        <w:rPr>
          <w:i/>
          <w:color w:val="000000"/>
          <w:sz w:val="20"/>
          <w:szCs w:val="20"/>
          <w:lang w:val="uk-UA" w:eastAsia="uk-UA"/>
        </w:rPr>
        <w:t>ДП «Держінформресурс»</w:t>
      </w:r>
      <w:r w:rsidRPr="002246FA">
        <w:rPr>
          <w:i/>
          <w:color w:val="000000"/>
          <w:sz w:val="20"/>
          <w:szCs w:val="20"/>
          <w:lang w:val="uk-UA"/>
        </w:rPr>
        <w:t>:</w:t>
      </w:r>
      <w:r w:rsidRPr="002246FA">
        <w:rPr>
          <w:i/>
          <w:sz w:val="20"/>
          <w:szCs w:val="20"/>
          <w:lang w:val="uk-UA"/>
        </w:rPr>
        <w:t xml:space="preserve"> </w:t>
      </w:r>
      <w:r w:rsidRPr="002246FA">
        <w:rPr>
          <w:i/>
          <w:sz w:val="20"/>
          <w:szCs w:val="20"/>
        </w:rPr>
        <w:t>www.dir.gov.ua</w:t>
      </w:r>
      <w:r w:rsidRPr="002246FA">
        <w:rPr>
          <w:i/>
          <w:sz w:val="20"/>
          <w:szCs w:val="20"/>
          <w:lang w:val="uk-UA"/>
        </w:rPr>
        <w:t>.</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p>
    <w:p w:rsidR="00FB7AB8" w:rsidRPr="002246FA" w:rsidRDefault="00FB7AB8" w:rsidP="00AD6E52">
      <w:pPr>
        <w:pStyle w:val="a3"/>
        <w:shd w:val="clear" w:color="auto" w:fill="FFFFFF"/>
        <w:spacing w:before="0" w:beforeAutospacing="0" w:after="0" w:afterAutospacing="0"/>
        <w:ind w:firstLine="567"/>
        <w:jc w:val="both"/>
        <w:rPr>
          <w:bCs/>
          <w:color w:val="000000"/>
          <w:sz w:val="20"/>
          <w:szCs w:val="20"/>
          <w:lang w:val="uk-UA" w:eastAsia="uk-UA"/>
        </w:rPr>
      </w:pPr>
      <w:r w:rsidRPr="002246FA">
        <w:rPr>
          <w:color w:val="000000"/>
          <w:sz w:val="20"/>
          <w:szCs w:val="20"/>
          <w:lang w:val="uk-UA" w:eastAsia="uk-UA"/>
        </w:rPr>
        <w:t xml:space="preserve">З метою подальшого розвитку інформаційного суспільства держави </w:t>
      </w:r>
      <w:r w:rsidRPr="002246FA">
        <w:rPr>
          <w:bCs/>
          <w:color w:val="000000"/>
          <w:sz w:val="20"/>
          <w:szCs w:val="20"/>
          <w:lang w:val="uk-UA" w:eastAsia="uk-UA"/>
        </w:rPr>
        <w:t>розпорядженням Кабінету Міністрів України</w:t>
      </w:r>
      <w:r w:rsidRPr="002246FA">
        <w:rPr>
          <w:sz w:val="20"/>
          <w:szCs w:val="20"/>
          <w:lang w:val="uk-UA" w:eastAsia="uk-UA"/>
        </w:rPr>
        <w:t xml:space="preserve"> </w:t>
      </w:r>
      <w:r w:rsidRPr="002246FA">
        <w:rPr>
          <w:bCs/>
          <w:color w:val="000000"/>
          <w:sz w:val="20"/>
          <w:szCs w:val="20"/>
          <w:lang w:val="uk-UA" w:eastAsia="uk-UA"/>
        </w:rPr>
        <w:t xml:space="preserve">від 5 вересня 2012 року № 634-р </w:t>
      </w:r>
      <w:r w:rsidRPr="002246FA">
        <w:rPr>
          <w:color w:val="000000"/>
          <w:sz w:val="20"/>
          <w:szCs w:val="20"/>
          <w:lang w:val="uk-UA" w:eastAsia="uk-UA"/>
        </w:rPr>
        <w:t>була с</w:t>
      </w:r>
      <w:r w:rsidRPr="002246FA">
        <w:rPr>
          <w:bCs/>
          <w:color w:val="000000"/>
          <w:sz w:val="20"/>
          <w:szCs w:val="20"/>
          <w:lang w:val="uk-UA" w:eastAsia="uk-UA"/>
        </w:rPr>
        <w:t>хвалена «</w:t>
      </w:r>
      <w:r w:rsidRPr="002246FA">
        <w:rPr>
          <w:b/>
          <w:bCs/>
          <w:color w:val="000000"/>
          <w:sz w:val="20"/>
          <w:szCs w:val="20"/>
          <w:lang w:val="uk-UA" w:eastAsia="uk-UA"/>
        </w:rPr>
        <w:t>Концепція</w:t>
      </w:r>
      <w:r w:rsidRPr="002246FA">
        <w:rPr>
          <w:b/>
          <w:bCs/>
          <w:color w:val="000000"/>
          <w:sz w:val="20"/>
          <w:szCs w:val="20"/>
          <w:lang w:eastAsia="uk-UA"/>
        </w:rPr>
        <w:t> </w:t>
      </w:r>
      <w:r w:rsidRPr="002246FA">
        <w:rPr>
          <w:b/>
          <w:bCs/>
          <w:color w:val="000000"/>
          <w:sz w:val="20"/>
          <w:szCs w:val="20"/>
          <w:lang w:val="uk-UA" w:eastAsia="uk-UA"/>
        </w:rPr>
        <w:t>створення та функціонування інформаційної системи електронної взаємодії державних електронних інформаційних ресурсів</w:t>
      </w:r>
      <w:r w:rsidRPr="002246FA">
        <w:rPr>
          <w:bCs/>
          <w:color w:val="000000"/>
          <w:sz w:val="20"/>
          <w:szCs w:val="20"/>
          <w:lang w:val="uk-UA" w:eastAsia="uk-UA"/>
        </w:rPr>
        <w:t>» (далі - Концепція).</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bCs/>
          <w:color w:val="000000"/>
          <w:sz w:val="20"/>
          <w:szCs w:val="20"/>
          <w:lang w:val="uk-UA" w:eastAsia="uk-UA"/>
        </w:rPr>
        <w:t>Згідно Концепції</w:t>
      </w:r>
      <w:r w:rsidRPr="002246FA">
        <w:rPr>
          <w:color w:val="000000"/>
          <w:sz w:val="20"/>
          <w:szCs w:val="20"/>
          <w:lang w:val="uk-UA" w:eastAsia="uk-UA"/>
        </w:rPr>
        <w:t xml:space="preserve"> впровадження електронного урядування є важливою умовою розвитку інформаційного суспільства та становлення електронної демократії, де кожен громадянин може створювати і накопичувати інформацію та знання, мати до них вільний доступ, користуватися та обмінюватися інформацією і знаннями, використовувати інформаційні технології для розширення можливостей реалізації власного потенціалу, </w:t>
      </w:r>
      <w:r w:rsidRPr="002246FA">
        <w:rPr>
          <w:color w:val="000000"/>
          <w:sz w:val="20"/>
          <w:szCs w:val="20"/>
          <w:lang w:val="uk-UA" w:eastAsia="uk-UA"/>
        </w:rPr>
        <w:lastRenderedPageBreak/>
        <w:t>сприяти суспільному і особистому розвитку, підвищувати якість життя та створювати умови для відкритого і прозорого державного управління.</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rPr>
      </w:pPr>
      <w:r w:rsidRPr="002246FA">
        <w:rPr>
          <w:color w:val="000000"/>
          <w:sz w:val="20"/>
          <w:szCs w:val="20"/>
          <w:lang w:eastAsia="uk-UA"/>
        </w:rPr>
        <w:t>Головною складовою електронного урядування повинна стати система електронної взаємодії державних електронних інформаційних ресурсів.</w:t>
      </w:r>
      <w:r w:rsidRPr="002246FA">
        <w:rPr>
          <w:color w:val="000000"/>
          <w:sz w:val="20"/>
          <w:szCs w:val="20"/>
          <w:lang w:val="uk-UA" w:eastAsia="uk-UA"/>
        </w:rPr>
        <w:t xml:space="preserve"> Метою її створення є </w:t>
      </w:r>
      <w:r w:rsidRPr="002246FA">
        <w:rPr>
          <w:color w:val="000000"/>
          <w:sz w:val="20"/>
          <w:szCs w:val="20"/>
          <w:lang w:val="uk-UA"/>
        </w:rPr>
        <w:t>забезпечення електронного обслуговування осіб за принципом «єдиного вікна» із застосуванням ЕЦП. Основною умовою функціонування системи є  забезпечення безпеки інформації згідно вимог законодавства про захист інформації та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b/>
          <w:bCs/>
          <w:color w:val="000000"/>
          <w:sz w:val="20"/>
          <w:szCs w:val="20"/>
          <w:lang w:eastAsia="uk-UA"/>
        </w:rPr>
      </w:pP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lang w:eastAsia="uk-UA"/>
        </w:rPr>
        <w:t>18 липня 2012 року постановою Кабінету Міністрів України № 670 було затверджено</w:t>
      </w:r>
      <w:r w:rsidRPr="002246FA">
        <w:rPr>
          <w:rFonts w:ascii="Times New Roman" w:eastAsia="Times New Roman" w:hAnsi="Times New Roman"/>
          <w:sz w:val="20"/>
          <w:szCs w:val="20"/>
          <w:lang w:eastAsia="uk-UA"/>
        </w:rPr>
        <w:t> </w:t>
      </w:r>
      <w:r w:rsidRPr="002246FA">
        <w:rPr>
          <w:rFonts w:ascii="Times New Roman" w:eastAsia="Times New Roman" w:hAnsi="Times New Roman"/>
          <w:bCs/>
          <w:color w:val="000000"/>
          <w:sz w:val="20"/>
          <w:szCs w:val="20"/>
          <w:lang w:eastAsia="uk-UA"/>
        </w:rPr>
        <w:t>«</w:t>
      </w:r>
      <w:r w:rsidRPr="002246FA">
        <w:rPr>
          <w:rFonts w:ascii="Times New Roman" w:eastAsia="Times New Roman" w:hAnsi="Times New Roman"/>
          <w:b/>
          <w:bCs/>
          <w:color w:val="000000"/>
          <w:sz w:val="20"/>
          <w:szCs w:val="20"/>
          <w:lang w:eastAsia="uk-UA"/>
        </w:rPr>
        <w:t>Положення про систему електронної взаємодії органів виконавчої влади</w:t>
      </w:r>
      <w:r w:rsidRPr="002246FA">
        <w:rPr>
          <w:rFonts w:ascii="Times New Roman" w:eastAsia="Times New Roman" w:hAnsi="Times New Roman"/>
          <w:bCs/>
          <w:color w:val="000000"/>
          <w:sz w:val="20"/>
          <w:szCs w:val="20"/>
          <w:lang w:eastAsia="uk-UA"/>
        </w:rPr>
        <w:t xml:space="preserve">» (далі - Положення), яке </w:t>
      </w:r>
      <w:r w:rsidRPr="002246FA">
        <w:rPr>
          <w:rFonts w:ascii="Times New Roman" w:eastAsia="Times New Roman" w:hAnsi="Times New Roman"/>
          <w:color w:val="000000"/>
          <w:sz w:val="20"/>
          <w:szCs w:val="20"/>
          <w:lang w:eastAsia="uk-UA"/>
        </w:rPr>
        <w:t>визначає загальні засади створення, впровадження та забезпечення функціонування системи електронної взаємодії органів виконавчої влади (далі - система).</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Згідно п.2</w:t>
      </w:r>
      <w:r w:rsidRPr="002246FA">
        <w:rPr>
          <w:rFonts w:ascii="Times New Roman" w:eastAsia="Times New Roman" w:hAnsi="Times New Roman"/>
          <w:bCs/>
          <w:color w:val="000000"/>
          <w:sz w:val="20"/>
          <w:szCs w:val="20"/>
          <w:lang w:eastAsia="uk-UA"/>
        </w:rPr>
        <w:t xml:space="preserve"> Положення</w:t>
      </w:r>
      <w:r w:rsidRPr="002246FA">
        <w:rPr>
          <w:rFonts w:ascii="Times New Roman" w:eastAsia="Times New Roman" w:hAnsi="Times New Roman"/>
          <w:color w:val="000000"/>
          <w:sz w:val="20"/>
          <w:szCs w:val="20"/>
          <w:lang w:eastAsia="uk-UA"/>
        </w:rPr>
        <w:t xml:space="preserve"> система призначена для автоматизації процесів створення, відправлення, передавання, одержання, оброблення, використання, зберігання, знищення електронних документів та копій паперових документів в електронному вигляді з використанням ЕЦП (далі - електронні документи), які не містять інформацію з обмеженим доступом, та контролю за виконанням актів Кабінету Міністрів України та інших документів.</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Згідно п.4</w:t>
      </w:r>
      <w:r w:rsidRPr="002246FA">
        <w:rPr>
          <w:rFonts w:ascii="Times New Roman" w:eastAsia="Times New Roman" w:hAnsi="Times New Roman"/>
          <w:bCs/>
          <w:color w:val="000000"/>
          <w:sz w:val="20"/>
          <w:szCs w:val="20"/>
          <w:lang w:eastAsia="uk-UA"/>
        </w:rPr>
        <w:t xml:space="preserve"> Положення</w:t>
      </w:r>
      <w:r w:rsidRPr="002246FA">
        <w:rPr>
          <w:rFonts w:ascii="Times New Roman" w:eastAsia="Times New Roman" w:hAnsi="Times New Roman"/>
          <w:color w:val="000000"/>
          <w:sz w:val="20"/>
          <w:szCs w:val="20"/>
          <w:lang w:eastAsia="uk-UA"/>
        </w:rPr>
        <w:t xml:space="preserve"> користувачами системи є відповідальні посадові особи Секретаріату Кабінету Міністрів України, міністерств, інших центральних та місцевих органів виконавчої влади.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Згідно п.</w:t>
      </w:r>
      <w:r w:rsidRPr="002246FA">
        <w:rPr>
          <w:rStyle w:val="rvts0"/>
          <w:rFonts w:ascii="Times New Roman" w:hAnsi="Times New Roman"/>
          <w:sz w:val="20"/>
          <w:szCs w:val="20"/>
        </w:rPr>
        <w:t xml:space="preserve">5. </w:t>
      </w:r>
      <w:r w:rsidRPr="002246FA">
        <w:rPr>
          <w:rFonts w:ascii="Times New Roman" w:eastAsia="Times New Roman" w:hAnsi="Times New Roman"/>
          <w:bCs/>
          <w:color w:val="000000"/>
          <w:sz w:val="20"/>
          <w:szCs w:val="20"/>
          <w:lang w:eastAsia="uk-UA"/>
        </w:rPr>
        <w:t>Положення</w:t>
      </w:r>
      <w:r w:rsidRPr="002246FA">
        <w:rPr>
          <w:rFonts w:ascii="Times New Roman" w:eastAsia="Times New Roman" w:hAnsi="Times New Roman"/>
          <w:color w:val="000000"/>
          <w:sz w:val="20"/>
          <w:szCs w:val="20"/>
          <w:lang w:eastAsia="uk-UA"/>
        </w:rPr>
        <w:t xml:space="preserve"> с</w:t>
      </w:r>
      <w:r w:rsidRPr="002246FA">
        <w:rPr>
          <w:rStyle w:val="rvts0"/>
          <w:rFonts w:ascii="Times New Roman" w:hAnsi="Times New Roman"/>
          <w:sz w:val="20"/>
          <w:szCs w:val="20"/>
        </w:rPr>
        <w:t xml:space="preserve">творення та функціонування системи забезпечує держатель, яким є </w:t>
      </w:r>
      <w:r w:rsidRPr="002246FA">
        <w:rPr>
          <w:rFonts w:ascii="Times New Roman" w:hAnsi="Times New Roman"/>
          <w:sz w:val="20"/>
          <w:szCs w:val="20"/>
          <w:lang w:eastAsia="uk-UA"/>
        </w:rPr>
        <w:t>Державне агентство з питань електронного урядування</w:t>
      </w:r>
      <w:r w:rsidRPr="002246FA">
        <w:rPr>
          <w:rStyle w:val="rvts0"/>
          <w:rFonts w:ascii="Times New Roman" w:hAnsi="Times New Roman"/>
          <w:sz w:val="20"/>
          <w:szCs w:val="20"/>
        </w:rPr>
        <w:t xml:space="preserve"> (далі - держатель системи).</w:t>
      </w:r>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Згідно п.6</w:t>
      </w:r>
      <w:r w:rsidRPr="002246FA">
        <w:rPr>
          <w:rFonts w:ascii="Times New Roman" w:eastAsia="Times New Roman" w:hAnsi="Times New Roman"/>
          <w:bCs/>
          <w:color w:val="000000"/>
          <w:sz w:val="20"/>
          <w:szCs w:val="20"/>
          <w:lang w:eastAsia="uk-UA"/>
        </w:rPr>
        <w:t xml:space="preserve"> Положення</w:t>
      </w:r>
      <w:r w:rsidRPr="002246FA">
        <w:rPr>
          <w:rFonts w:ascii="Times New Roman" w:eastAsia="Times New Roman" w:hAnsi="Times New Roman"/>
          <w:color w:val="000000"/>
          <w:sz w:val="20"/>
          <w:szCs w:val="20"/>
          <w:lang w:eastAsia="uk-UA"/>
        </w:rPr>
        <w:t xml:space="preserve"> адміністратором системи є </w:t>
      </w:r>
      <w:r w:rsidRPr="002246FA">
        <w:rPr>
          <w:rFonts w:ascii="Times New Roman" w:hAnsi="Times New Roman"/>
          <w:color w:val="000000"/>
          <w:sz w:val="20"/>
          <w:szCs w:val="20"/>
          <w:lang w:eastAsia="uk-UA"/>
        </w:rPr>
        <w:t>ДП «Держінформресурс»</w:t>
      </w:r>
      <w:r w:rsidRPr="002246FA">
        <w:rPr>
          <w:rFonts w:ascii="Times New Roman" w:eastAsia="Times New Roman" w:hAnsi="Times New Roman"/>
          <w:color w:val="000000"/>
          <w:sz w:val="20"/>
          <w:szCs w:val="20"/>
          <w:lang w:eastAsia="uk-UA"/>
        </w:rPr>
        <w:t xml:space="preserve"> (далі - адміністратор системи), що належить до сфери управління </w:t>
      </w:r>
      <w:r w:rsidRPr="002246FA">
        <w:rPr>
          <w:rFonts w:ascii="Times New Roman" w:hAnsi="Times New Roman"/>
          <w:sz w:val="20"/>
          <w:szCs w:val="20"/>
          <w:lang w:eastAsia="uk-UA"/>
        </w:rPr>
        <w:t>Державного агентства з питань електронного урядування</w:t>
      </w:r>
      <w:r w:rsidRPr="002246FA">
        <w:rPr>
          <w:rFonts w:ascii="Times New Roman" w:eastAsia="Times New Roman" w:hAnsi="Times New Roman"/>
          <w:color w:val="000000"/>
          <w:sz w:val="20"/>
          <w:szCs w:val="20"/>
          <w:lang w:eastAsia="uk-UA"/>
        </w:rPr>
        <w:t>.</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Адміністратор системи: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створює, впроваджує та здійснює підтримку функціонування системи;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надає користувачам захищений доступ до системи;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забезпечує зберігання та несе відповідальність за захист інформації, яка обробляється у системі;</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здійснює інші заходи, пов'язані з функціонуванням системи.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Згідно п.7</w:t>
      </w:r>
      <w:r w:rsidRPr="002246FA">
        <w:rPr>
          <w:rFonts w:ascii="Times New Roman" w:eastAsia="Times New Roman" w:hAnsi="Times New Roman"/>
          <w:bCs/>
          <w:color w:val="000000"/>
          <w:sz w:val="20"/>
          <w:szCs w:val="20"/>
          <w:lang w:eastAsia="uk-UA"/>
        </w:rPr>
        <w:t xml:space="preserve"> Положення</w:t>
      </w:r>
      <w:r w:rsidRPr="002246FA">
        <w:rPr>
          <w:rFonts w:ascii="Times New Roman" w:eastAsia="Times New Roman" w:hAnsi="Times New Roman"/>
          <w:color w:val="000000"/>
          <w:sz w:val="20"/>
          <w:szCs w:val="20"/>
          <w:lang w:eastAsia="uk-UA"/>
        </w:rPr>
        <w:t xml:space="preserve"> обмін інформацією в системі здійснюється за допомогою Інтернету або Національної системи конфіденційного зв'язку.</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Програмно-технічні комплекси та технічні засоби системи повинні забезпечувати унеможливлення несанкціонованого знищення, блокування, порушення цілісності та режиму доступу до інформації, яка обробляється в системі.</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Захист інформації в системі забезпечується шляхом здійснення організаційних та інженерно-технічних заходів з використанням програмно-технічних засобів відповідно до законодавства.</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rPr>
      </w:pPr>
      <w:r w:rsidRPr="002246FA">
        <w:rPr>
          <w:rStyle w:val="rvts9"/>
          <w:rFonts w:ascii="Times New Roman" w:hAnsi="Times New Roman"/>
          <w:bCs/>
          <w:color w:val="000000"/>
          <w:sz w:val="20"/>
          <w:szCs w:val="20"/>
          <w:bdr w:val="none" w:sz="0" w:space="0" w:color="auto" w:frame="1"/>
        </w:rPr>
        <w:t>1 листопада 2012 року наказом Міністерства</w:t>
      </w:r>
      <w:r w:rsidRPr="002246FA">
        <w:rPr>
          <w:rStyle w:val="apple-converted-space"/>
          <w:rFonts w:ascii="Times New Roman" w:hAnsi="Times New Roman"/>
          <w:sz w:val="20"/>
          <w:szCs w:val="20"/>
        </w:rPr>
        <w:t xml:space="preserve"> </w:t>
      </w:r>
      <w:r w:rsidRPr="002246FA">
        <w:rPr>
          <w:rStyle w:val="rvts9"/>
          <w:rFonts w:ascii="Times New Roman" w:hAnsi="Times New Roman"/>
          <w:bCs/>
          <w:color w:val="000000"/>
          <w:sz w:val="20"/>
          <w:szCs w:val="20"/>
          <w:bdr w:val="none" w:sz="0" w:space="0" w:color="auto" w:frame="1"/>
        </w:rPr>
        <w:t xml:space="preserve">юстиції України № 1600/5 був затверджений </w:t>
      </w:r>
      <w:r w:rsidRPr="002246FA">
        <w:rPr>
          <w:rStyle w:val="rvts23"/>
          <w:rFonts w:ascii="Times New Roman" w:hAnsi="Times New Roman"/>
          <w:color w:val="000000"/>
          <w:sz w:val="20"/>
          <w:szCs w:val="20"/>
          <w:bdr w:val="none" w:sz="0" w:space="0" w:color="auto" w:frame="1"/>
        </w:rPr>
        <w:t>«</w:t>
      </w:r>
      <w:r w:rsidRPr="002246FA">
        <w:rPr>
          <w:rStyle w:val="rvts23"/>
          <w:rFonts w:ascii="Times New Roman" w:hAnsi="Times New Roman"/>
          <w:b/>
          <w:color w:val="000000"/>
          <w:sz w:val="20"/>
          <w:szCs w:val="20"/>
          <w:bdr w:val="none" w:sz="0" w:space="0" w:color="auto" w:frame="1"/>
        </w:rPr>
        <w:t>Порядок</w:t>
      </w:r>
      <w:r w:rsidRPr="002246FA">
        <w:rPr>
          <w:rStyle w:val="apple-converted-space"/>
          <w:rFonts w:ascii="Times New Roman" w:hAnsi="Times New Roman"/>
          <w:b/>
          <w:bCs/>
          <w:color w:val="000000"/>
          <w:sz w:val="20"/>
          <w:szCs w:val="20"/>
          <w:bdr w:val="none" w:sz="0" w:space="0" w:color="auto" w:frame="1"/>
        </w:rPr>
        <w:t> </w:t>
      </w:r>
      <w:r w:rsidRPr="002246FA">
        <w:rPr>
          <w:rStyle w:val="rvts23"/>
          <w:rFonts w:ascii="Times New Roman" w:hAnsi="Times New Roman"/>
          <w:b/>
          <w:color w:val="000000"/>
          <w:sz w:val="20"/>
          <w:szCs w:val="20"/>
          <w:bdr w:val="none" w:sz="0" w:space="0" w:color="auto" w:frame="1"/>
        </w:rPr>
        <w:t>роботи з електронними документами через систему електронної взаємодії органів виконавчої влади з використанням ЕЦП</w:t>
      </w:r>
      <w:r w:rsidRPr="002246FA">
        <w:rPr>
          <w:rStyle w:val="rvts23"/>
          <w:rFonts w:ascii="Times New Roman" w:hAnsi="Times New Roman"/>
          <w:color w:val="000000"/>
          <w:sz w:val="20"/>
          <w:szCs w:val="20"/>
          <w:bdr w:val="none" w:sz="0" w:space="0" w:color="auto" w:frame="1"/>
        </w:rPr>
        <w:t xml:space="preserve">» (далі - Порядок), </w:t>
      </w:r>
      <w:r w:rsidRPr="002246FA">
        <w:rPr>
          <w:rStyle w:val="rvts9"/>
          <w:rFonts w:ascii="Times New Roman" w:hAnsi="Times New Roman"/>
          <w:bCs/>
          <w:color w:val="000000"/>
          <w:sz w:val="20"/>
          <w:szCs w:val="20"/>
          <w:bdr w:val="none" w:sz="0" w:space="0" w:color="auto" w:frame="1"/>
        </w:rPr>
        <w:t>зареєстрованим в Міністерстві</w:t>
      </w:r>
      <w:r w:rsidRPr="002246FA">
        <w:rPr>
          <w:rStyle w:val="apple-converted-space"/>
          <w:rFonts w:ascii="Times New Roman" w:hAnsi="Times New Roman"/>
          <w:sz w:val="20"/>
          <w:szCs w:val="20"/>
        </w:rPr>
        <w:t> </w:t>
      </w:r>
      <w:r w:rsidRPr="002246FA">
        <w:rPr>
          <w:rStyle w:val="rvts9"/>
          <w:rFonts w:ascii="Times New Roman" w:hAnsi="Times New Roman"/>
          <w:bCs/>
          <w:color w:val="000000"/>
          <w:sz w:val="20"/>
          <w:szCs w:val="20"/>
          <w:bdr w:val="none" w:sz="0" w:space="0" w:color="auto" w:frame="1"/>
        </w:rPr>
        <w:t>юстиції України</w:t>
      </w:r>
      <w:r w:rsidRPr="002246FA">
        <w:rPr>
          <w:rStyle w:val="apple-converted-space"/>
          <w:rFonts w:ascii="Times New Roman" w:hAnsi="Times New Roman"/>
          <w:sz w:val="20"/>
          <w:szCs w:val="20"/>
        </w:rPr>
        <w:t> </w:t>
      </w:r>
      <w:r w:rsidRPr="002246FA">
        <w:rPr>
          <w:rStyle w:val="rvts9"/>
          <w:rFonts w:ascii="Times New Roman" w:hAnsi="Times New Roman"/>
          <w:bCs/>
          <w:color w:val="000000"/>
          <w:sz w:val="20"/>
          <w:szCs w:val="20"/>
          <w:bdr w:val="none" w:sz="0" w:space="0" w:color="auto" w:frame="1"/>
        </w:rPr>
        <w:t>5 листопада 2012 року за № 1854/22166.</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Цей Порядок встановлює загальні правила створення, відправлення, передавання, одержання, оброблення, використання та зберігання електронних документів, які не містять інформацію з обмеженим доступом, Секретаріатом Кабінету Міністрів України, міністерствами, іншими центральними та місцевими органами виконавчої влади (далі - суб’єкти) через систему електронної взаємодії органів виконавчої влади (далі - Система).</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Згідно розділу І Порядку «</w:t>
      </w:r>
      <w:r w:rsidRPr="002246FA">
        <w:rPr>
          <w:b/>
          <w:color w:val="000000"/>
          <w:sz w:val="20"/>
          <w:szCs w:val="20"/>
        </w:rPr>
        <w:t>Загальні положення</w:t>
      </w:r>
      <w:r w:rsidRPr="002246FA">
        <w:rPr>
          <w:color w:val="000000"/>
          <w:sz w:val="20"/>
          <w:szCs w:val="20"/>
        </w:rPr>
        <w:t>» з використанням функціональних можливостей програмного забезпечення Системи здійснюється автоматизація процесів створення, відправлення, передавання, одержання, оброблення, використання, зберігання, обліку та контролю за виконанням електронних документів, що створюються суб'єктами у процесах документообігу.</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Інформація у Системі обробляється із застосуванням комплексної системи захисту інформації з підтвердженою відповідністю.</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Суб’єкти під час користування Системою за рішенням керівника цього суб’єкта використовують для передачі та отримання інформації мережу Інтернет або Національну систему конфіденційного зв'язку.</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Згідно розділу ІІ Порядку «</w:t>
      </w:r>
      <w:r w:rsidRPr="002246FA">
        <w:rPr>
          <w:rStyle w:val="rvts15"/>
          <w:b/>
          <w:bCs/>
          <w:color w:val="000000"/>
          <w:sz w:val="20"/>
          <w:szCs w:val="20"/>
          <w:bdr w:val="none" w:sz="0" w:space="0" w:color="auto" w:frame="1"/>
        </w:rPr>
        <w:t>Реєстрація та отримання доступу в Системі</w:t>
      </w:r>
      <w:r w:rsidRPr="002246FA">
        <w:rPr>
          <w:color w:val="000000"/>
          <w:sz w:val="20"/>
          <w:szCs w:val="20"/>
        </w:rPr>
        <w:t>» Адміністратором системи забезпечується реєстрація суб'єктів та їх користувачів у Системі.</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Доступ користувачів до Системи забезпечується шляхом їх авторизації. Авторизація користувачів у Системі здійснюється з використанням надійних засобів ЕЦП.</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Згідно розділу ІІІ Порядку «</w:t>
      </w:r>
      <w:r w:rsidRPr="002246FA">
        <w:rPr>
          <w:rStyle w:val="rvts15"/>
          <w:b/>
          <w:bCs/>
          <w:color w:val="000000"/>
          <w:sz w:val="20"/>
          <w:szCs w:val="20"/>
          <w:bdr w:val="none" w:sz="0" w:space="0" w:color="auto" w:frame="1"/>
        </w:rPr>
        <w:t>Робота з електронними документами в Системі</w:t>
      </w:r>
      <w:r w:rsidRPr="002246FA">
        <w:rPr>
          <w:color w:val="000000"/>
          <w:sz w:val="20"/>
          <w:szCs w:val="20"/>
        </w:rPr>
        <w:t>» користувач для одержання інформації щодо створених суб'єктами електронних документів використовує списки вхідних і вихідних документів, сформованих Системою.</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u w:val="single"/>
        </w:rPr>
      </w:pPr>
      <w:r w:rsidRPr="002246FA">
        <w:rPr>
          <w:color w:val="000000"/>
          <w:sz w:val="20"/>
          <w:szCs w:val="20"/>
          <w:u w:val="single"/>
        </w:rPr>
        <w:t>Електронний документ, що надійшов на електронну адресу суб’єкта, відхиляється у таких випадках:</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електронний документ надійшов не за адресою;</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електронний документ заражений вірусом;</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електронний документ не пройшов перевірку на цілісність;</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будь-який із накладених на електронний документ ЕЦП не пройшов перевірку на справжність.</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lastRenderedPageBreak/>
        <w:t>Про реєстрацію чи відхилення електронного документа суб'єкт, що відправив документ, невідкладно повідомляється в автоматизованому режимі засобами Системи.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Згідно розділу І</w:t>
      </w:r>
      <w:r w:rsidRPr="002246FA">
        <w:rPr>
          <w:color w:val="000000"/>
          <w:sz w:val="20"/>
          <w:szCs w:val="20"/>
          <w:lang w:val="en-US"/>
        </w:rPr>
        <w:t>V</w:t>
      </w:r>
      <w:r w:rsidRPr="002246FA">
        <w:rPr>
          <w:color w:val="000000"/>
          <w:sz w:val="20"/>
          <w:szCs w:val="20"/>
        </w:rPr>
        <w:t xml:space="preserve"> Порядку «</w:t>
      </w:r>
      <w:r w:rsidRPr="002246FA">
        <w:rPr>
          <w:rStyle w:val="rvts15"/>
          <w:b/>
          <w:bCs/>
          <w:color w:val="000000"/>
          <w:sz w:val="20"/>
          <w:szCs w:val="20"/>
          <w:bdr w:val="none" w:sz="0" w:space="0" w:color="auto" w:frame="1"/>
        </w:rPr>
        <w:t>Зберігання документів</w:t>
      </w:r>
      <w:r w:rsidRPr="002246FA">
        <w:rPr>
          <w:color w:val="000000"/>
          <w:sz w:val="20"/>
          <w:szCs w:val="20"/>
        </w:rPr>
        <w:t>» документи постійного та тривалого (понад 10 років) зберігання створюються одночасно в паперовій та електронній формах.</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Електронні документи, опрацювання яких у Системі закінчено та які повинні бути передані на постійне або тривале зберігання до архіву, мають бути підготовлені до передачі на архівне зберігання засобами Системи у порядку, визначеному законодавством.</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 </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20 жовтня 2011 року наказом Міністерства освіти і науки, молоді та спорту України № 1207</w:t>
      </w:r>
      <w:r w:rsidRPr="002246FA">
        <w:rPr>
          <w:color w:val="000000"/>
          <w:sz w:val="20"/>
          <w:szCs w:val="20"/>
          <w:bdr w:val="none" w:sz="0" w:space="0" w:color="auto" w:frame="1"/>
        </w:rPr>
        <w:t xml:space="preserve"> були </w:t>
      </w:r>
      <w:r w:rsidRPr="002246FA">
        <w:rPr>
          <w:color w:val="000000"/>
          <w:sz w:val="20"/>
          <w:szCs w:val="20"/>
        </w:rPr>
        <w:t>затверджен</w:t>
      </w:r>
      <w:r w:rsidRPr="002246FA">
        <w:rPr>
          <w:color w:val="000000"/>
          <w:sz w:val="20"/>
          <w:szCs w:val="20"/>
          <w:lang w:val="ru-RU"/>
        </w:rPr>
        <w:t>і</w:t>
      </w:r>
      <w:r w:rsidRPr="002246FA">
        <w:rPr>
          <w:color w:val="000000"/>
          <w:sz w:val="20"/>
          <w:szCs w:val="20"/>
        </w:rPr>
        <w:t xml:space="preserve"> </w:t>
      </w:r>
      <w:r w:rsidRPr="002246FA">
        <w:rPr>
          <w:color w:val="000000"/>
          <w:sz w:val="20"/>
          <w:szCs w:val="20"/>
          <w:bdr w:val="none" w:sz="0" w:space="0" w:color="auto" w:frame="1"/>
        </w:rPr>
        <w:t>«</w:t>
      </w:r>
      <w:r w:rsidRPr="002246FA">
        <w:rPr>
          <w:b/>
          <w:color w:val="000000"/>
          <w:sz w:val="20"/>
          <w:szCs w:val="20"/>
          <w:bdr w:val="none" w:sz="0" w:space="0" w:color="auto" w:frame="1"/>
        </w:rPr>
        <w:t>Вимог</w:t>
      </w:r>
      <w:r w:rsidRPr="002246FA">
        <w:rPr>
          <w:b/>
          <w:color w:val="000000"/>
          <w:sz w:val="20"/>
          <w:szCs w:val="20"/>
          <w:bdr w:val="none" w:sz="0" w:space="0" w:color="auto" w:frame="1"/>
          <w:lang w:val="ru-RU"/>
        </w:rPr>
        <w:t>и</w:t>
      </w:r>
      <w:r w:rsidRPr="002246FA">
        <w:rPr>
          <w:b/>
          <w:color w:val="000000"/>
          <w:sz w:val="20"/>
          <w:szCs w:val="20"/>
          <w:bdr w:val="none" w:sz="0" w:space="0" w:color="auto" w:frame="1"/>
        </w:rPr>
        <w:t xml:space="preserve"> до форматів даних електронного документообігу в органах державної влади</w:t>
      </w:r>
      <w:r w:rsidRPr="002246FA">
        <w:rPr>
          <w:color w:val="000000"/>
          <w:sz w:val="20"/>
          <w:szCs w:val="20"/>
          <w:bdr w:val="none" w:sz="0" w:space="0" w:color="auto" w:frame="1"/>
        </w:rPr>
        <w:t>» (далі - Вимоги)</w:t>
      </w:r>
      <w:r w:rsidRPr="002246FA">
        <w:rPr>
          <w:color w:val="000000"/>
          <w:sz w:val="20"/>
          <w:szCs w:val="20"/>
        </w:rPr>
        <w:t>, зареєстрованим у Міністерстві юстиції України 15 листопада 2011 року за № 1306/20044.</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Згідно розділу І Вимог програмне забезпечення може бути реалізовано окремим автономним  рішенням або інтегровано у внутрішню систему електронного документообігу як його складова частина.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Електронне повідомлення передається з системи електронного документообігу відправника в систему електронного документообігу одержувача у вигляді файлу.</w:t>
      </w:r>
    </w:p>
    <w:p w:rsidR="00FB7AB8" w:rsidRPr="002246FA" w:rsidRDefault="00FB7AB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color w:val="000000"/>
        </w:rPr>
        <w:t xml:space="preserve">Електронне повідомлення в цілому та його складові частини можуть бути незалежно підписані ЕЦП та (або) зашифровані. </w:t>
      </w:r>
      <w:r w:rsidRPr="002246FA">
        <w:rPr>
          <w:rFonts w:ascii="Times New Roman" w:hAnsi="Times New Roman" w:cs="Times New Roman"/>
        </w:rPr>
        <w:t xml:space="preserve"> </w:t>
      </w:r>
    </w:p>
    <w:p w:rsidR="00FB7AB8" w:rsidRDefault="00FB7AB8"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Default="006579D9" w:rsidP="00AD6E52">
      <w:pPr>
        <w:pStyle w:val="HTML"/>
        <w:shd w:val="clear" w:color="auto" w:fill="FFFFFF"/>
        <w:jc w:val="both"/>
        <w:textAlignment w:val="baseline"/>
        <w:rPr>
          <w:rFonts w:ascii="Times New Roman" w:hAnsi="Times New Roman" w:cs="Times New Roman"/>
          <w:color w:val="000000"/>
        </w:rPr>
      </w:pPr>
    </w:p>
    <w:p w:rsidR="006579D9" w:rsidRPr="002246FA" w:rsidRDefault="006579D9" w:rsidP="00AD6E52">
      <w:pPr>
        <w:pStyle w:val="HTML"/>
        <w:shd w:val="clear" w:color="auto" w:fill="FFFFFF"/>
        <w:jc w:val="both"/>
        <w:textAlignment w:val="baseline"/>
        <w:rPr>
          <w:rFonts w:ascii="Times New Roman" w:hAnsi="Times New Roman" w:cs="Times New Roman"/>
          <w:color w:val="000000"/>
        </w:rPr>
      </w:pPr>
    </w:p>
    <w:p w:rsidR="00FB7AB8" w:rsidRPr="00C4602A" w:rsidRDefault="00FB7AB8" w:rsidP="00AD6E52">
      <w:pPr>
        <w:shd w:val="clear" w:color="auto" w:fill="FFFFFF"/>
        <w:spacing w:before="0" w:after="0"/>
        <w:ind w:left="0" w:firstLine="0"/>
        <w:outlineLvl w:val="2"/>
        <w:rPr>
          <w:rFonts w:ascii="Times New Roman" w:eastAsia="Times New Roman" w:hAnsi="Times New Roman"/>
          <w:b/>
          <w:bCs/>
          <w:sz w:val="24"/>
          <w:szCs w:val="24"/>
          <w:lang w:val="ru-RU" w:eastAsia="ru-RU"/>
        </w:rPr>
      </w:pPr>
      <w:r w:rsidRPr="00C4602A">
        <w:rPr>
          <w:rFonts w:ascii="Times New Roman" w:eastAsia="Times New Roman" w:hAnsi="Times New Roman"/>
          <w:b/>
          <w:bCs/>
          <w:sz w:val="24"/>
          <w:szCs w:val="24"/>
          <w:lang w:val="ru-RU" w:eastAsia="ru-RU"/>
        </w:rPr>
        <w:lastRenderedPageBreak/>
        <w:t>3. Нормативно-правові акти щодо захисту</w:t>
      </w:r>
    </w:p>
    <w:p w:rsidR="00FB7AB8" w:rsidRPr="00C4602A" w:rsidRDefault="00FB7AB8" w:rsidP="00AD6E52">
      <w:pPr>
        <w:shd w:val="clear" w:color="auto" w:fill="FFFFFF"/>
        <w:spacing w:before="0" w:after="0"/>
        <w:ind w:left="0" w:firstLine="0"/>
        <w:outlineLvl w:val="2"/>
        <w:rPr>
          <w:rFonts w:ascii="Times New Roman" w:eastAsia="Times New Roman" w:hAnsi="Times New Roman"/>
          <w:b/>
          <w:bCs/>
          <w:sz w:val="24"/>
          <w:szCs w:val="24"/>
          <w:lang w:val="ru-RU" w:eastAsia="ru-RU"/>
        </w:rPr>
      </w:pPr>
      <w:r w:rsidRPr="00C4602A">
        <w:rPr>
          <w:rFonts w:ascii="Times New Roman" w:eastAsia="Times New Roman" w:hAnsi="Times New Roman"/>
          <w:b/>
          <w:bCs/>
          <w:sz w:val="24"/>
          <w:szCs w:val="24"/>
          <w:lang w:val="ru-RU" w:eastAsia="ru-RU"/>
        </w:rPr>
        <w:t>конфіденційної інформації</w:t>
      </w:r>
    </w:p>
    <w:p w:rsidR="00FB7AB8" w:rsidRPr="002246FA" w:rsidRDefault="00FB7AB8" w:rsidP="00AD6E52">
      <w:pPr>
        <w:pStyle w:val="a3"/>
        <w:shd w:val="clear" w:color="auto" w:fill="FFFFFF"/>
        <w:spacing w:before="0" w:beforeAutospacing="0" w:after="0" w:afterAutospacing="0"/>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sz w:val="20"/>
          <w:szCs w:val="20"/>
          <w:lang w:val="uk-UA"/>
        </w:rPr>
        <w:t>Важливим кроком для захисту конфіденційної інформації з урахуванням розвитку інформатизації та утворення різноманітних баз даних було прийняття у</w:t>
      </w:r>
      <w:r w:rsidRPr="002246FA">
        <w:rPr>
          <w:color w:val="252525"/>
          <w:sz w:val="20"/>
          <w:szCs w:val="20"/>
          <w:shd w:val="clear" w:color="auto" w:fill="FFFFFF"/>
          <w:lang w:val="uk-UA"/>
        </w:rPr>
        <w:t xml:space="preserve"> 2010 році</w:t>
      </w:r>
      <w:r w:rsidRPr="002246FA">
        <w:rPr>
          <w:sz w:val="20"/>
          <w:szCs w:val="20"/>
          <w:lang w:val="uk-UA"/>
        </w:rPr>
        <w:t xml:space="preserve"> Закону України «</w:t>
      </w:r>
      <w:r w:rsidRPr="002246FA">
        <w:rPr>
          <w:b/>
          <w:bCs/>
          <w:color w:val="000000"/>
          <w:sz w:val="20"/>
          <w:szCs w:val="20"/>
          <w:lang w:val="uk-UA" w:eastAsia="uk-UA"/>
        </w:rPr>
        <w:t>Про захист персональних даних</w:t>
      </w:r>
      <w:r w:rsidRPr="002246FA">
        <w:rPr>
          <w:sz w:val="20"/>
          <w:szCs w:val="20"/>
          <w:lang w:val="uk-UA"/>
        </w:rPr>
        <w:t xml:space="preserve">» (далі - Закон), який </w:t>
      </w:r>
      <w:r w:rsidRPr="002246FA">
        <w:rPr>
          <w:color w:val="000000"/>
          <w:sz w:val="20"/>
          <w:szCs w:val="20"/>
          <w:lang w:val="uk-UA" w:eastAsia="uk-UA"/>
        </w:rPr>
        <w:t>регулює правові відносини, пов’язані із захистом і обробкою персональних даних, і спрямований на захист основоположних прав і свобод людини і громадянина, зокрема права на невтручання в особисте життя, у зв’язку з обробкою персональних даних.</w:t>
      </w:r>
      <w:bookmarkStart w:id="104" w:name="n230"/>
      <w:bookmarkEnd w:id="104"/>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eastAsia="uk-UA"/>
        </w:rPr>
      </w:pPr>
      <w:r w:rsidRPr="002246FA">
        <w:rPr>
          <w:color w:val="000000"/>
          <w:sz w:val="20"/>
          <w:szCs w:val="20"/>
          <w:lang w:val="uk-UA" w:eastAsia="uk-UA"/>
        </w:rPr>
        <w:t>Він</w:t>
      </w:r>
      <w:r w:rsidRPr="002246FA">
        <w:rPr>
          <w:color w:val="000000"/>
          <w:sz w:val="20"/>
          <w:szCs w:val="20"/>
          <w:lang w:eastAsia="uk-UA"/>
        </w:rPr>
        <w:t xml:space="preserve"> поширюється на діяльність з обробки персональних даних, яка здійснюється повністю або частково із застосуванням автоматизованих засобів, а також на обробку персональних даних, що містяться у картотеці чи призначені до внесення до картотеки, із застосуванням неавтоматизованих засобів.</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У цьому Законі нижченаведені терміни вживаються в такому значенні:</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персональні дані - відомості чи сукупність відомостей про фізичну особу, яка ідентифікована або може бути конкретно ідентифікована;</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суб’єкт персональних даних - фізична особа, персональні дані якої обробляються;</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база персональних даних - іменована сукупність упорядкованих персональних даних в електронній формі та/або у формі картотек персональних даних</w:t>
      </w:r>
      <w:r w:rsidRPr="002246FA">
        <w:rPr>
          <w:rFonts w:ascii="Times New Roman" w:hAnsi="Times New Roman"/>
          <w:color w:val="000000"/>
          <w:sz w:val="20"/>
          <w:szCs w:val="20"/>
          <w:shd w:val="clear" w:color="auto" w:fill="FFFFFF"/>
        </w:rPr>
        <w:t>;</w:t>
      </w:r>
    </w:p>
    <w:p w:rsidR="00FB7AB8" w:rsidRPr="002246FA" w:rsidRDefault="00FB7AB8" w:rsidP="00AD6E52">
      <w:pPr>
        <w:shd w:val="clear" w:color="auto" w:fill="FFFFFF"/>
        <w:spacing w:before="0" w:after="0"/>
        <w:ind w:left="0" w:firstLine="567"/>
        <w:jc w:val="both"/>
        <w:textAlignment w:val="baseline"/>
        <w:rPr>
          <w:rFonts w:ascii="Times New Roman" w:hAnsi="Times New Roman"/>
          <w:sz w:val="20"/>
          <w:szCs w:val="20"/>
        </w:rPr>
      </w:pPr>
      <w:r w:rsidRPr="002246FA">
        <w:rPr>
          <w:rFonts w:ascii="Times New Roman" w:hAnsi="Times New Roman"/>
          <w:color w:val="000000"/>
          <w:sz w:val="20"/>
          <w:szCs w:val="20"/>
          <w:shd w:val="clear" w:color="auto" w:fill="FFFFFF"/>
        </w:rPr>
        <w:t>- володілець персональних даних - фізична або юридична особа, яка визначає мету обробки персональних даних, встановлює склад цих даних та процедури їх обробки, якщо інше не визначено законом.</w:t>
      </w:r>
      <w:r w:rsidRPr="002246FA">
        <w:rPr>
          <w:rFonts w:ascii="Times New Roman" w:hAnsi="Times New Roman"/>
          <w:sz w:val="20"/>
          <w:szCs w:val="20"/>
        </w:rPr>
        <w:t xml:space="preserve"> </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5</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 xml:space="preserve">Закону </w:t>
      </w:r>
      <w:r w:rsidRPr="002246FA">
        <w:rPr>
          <w:rFonts w:ascii="Times New Roman" w:eastAsia="Times New Roman" w:hAnsi="Times New Roman"/>
          <w:color w:val="000000"/>
          <w:sz w:val="20"/>
          <w:szCs w:val="20"/>
          <w:lang w:eastAsia="uk-UA"/>
        </w:rPr>
        <w:t>персональні дані є об’єктами захисту.</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sz w:val="20"/>
          <w:szCs w:val="20"/>
        </w:rPr>
        <w:t>П</w:t>
      </w:r>
      <w:r w:rsidRPr="002246FA">
        <w:rPr>
          <w:rFonts w:ascii="Times New Roman" w:eastAsia="Times New Roman" w:hAnsi="Times New Roman"/>
          <w:color w:val="000000"/>
          <w:sz w:val="20"/>
          <w:szCs w:val="20"/>
          <w:lang w:eastAsia="uk-UA"/>
        </w:rPr>
        <w:t>ерсональні дані можуть бути віднесені до конфіденційної інформації про особу законом або відповідною особою. Не є конфіденційною інформацією персональні дані, що стосуються здійснення особою, яка займає посаду, пов’язану з виконанням функцій держави або органів місцевого самоврядування, посадових або службових повноважень.</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sz w:val="20"/>
          <w:szCs w:val="20"/>
        </w:rPr>
        <w:t>П</w:t>
      </w:r>
      <w:r w:rsidRPr="002246FA">
        <w:rPr>
          <w:rFonts w:ascii="Times New Roman" w:eastAsia="Times New Roman" w:hAnsi="Times New Roman"/>
          <w:color w:val="000000"/>
          <w:sz w:val="20"/>
          <w:szCs w:val="20"/>
          <w:lang w:eastAsia="uk-UA"/>
        </w:rPr>
        <w:t>ерсональні дані, зазначені у декларації про майно, доходи, витрати і зобов’язання фінансового характеру, оформленій за формою і в порядку, встановленими </w:t>
      </w:r>
      <w:r w:rsidRPr="002246FA">
        <w:rPr>
          <w:rFonts w:ascii="Times New Roman" w:eastAsia="Times New Roman" w:hAnsi="Times New Roman"/>
          <w:sz w:val="20"/>
          <w:szCs w:val="20"/>
          <w:lang w:eastAsia="uk-UA"/>
        </w:rPr>
        <w:t>Законом України «Про засади запобігання і протидії корупції»</w:t>
      </w:r>
      <w:r w:rsidRPr="002246FA">
        <w:rPr>
          <w:rFonts w:ascii="Times New Roman" w:eastAsia="Times New Roman" w:hAnsi="Times New Roman"/>
          <w:color w:val="000000"/>
          <w:sz w:val="20"/>
          <w:szCs w:val="20"/>
          <w:lang w:eastAsia="uk-UA"/>
        </w:rPr>
        <w:t>, не належать до інформації з обмеженим доступом.</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Не належать до інформації з обмеженим доступом дані про отримання у будь-якій формі фізичною особою бюджетних коштів, державного чи </w:t>
      </w:r>
      <w:r w:rsidRPr="002246FA">
        <w:rPr>
          <w:rFonts w:ascii="Times New Roman" w:eastAsia="Times New Roman" w:hAnsi="Times New Roman"/>
          <w:color w:val="000000"/>
          <w:sz w:val="20"/>
          <w:szCs w:val="20"/>
          <w:lang w:eastAsia="uk-UA"/>
        </w:rPr>
        <w:lastRenderedPageBreak/>
        <w:t>комунального майна, крім випадків, передбачених </w:t>
      </w:r>
      <w:r w:rsidRPr="002246FA">
        <w:rPr>
          <w:rFonts w:ascii="Times New Roman" w:eastAsia="Times New Roman" w:hAnsi="Times New Roman"/>
          <w:sz w:val="20"/>
          <w:szCs w:val="20"/>
          <w:lang w:eastAsia="uk-UA"/>
        </w:rPr>
        <w:t>статтею 6 Закону України</w:t>
      </w:r>
      <w:r w:rsidRPr="002246FA">
        <w:rPr>
          <w:rFonts w:ascii="Times New Roman" w:eastAsia="Times New Roman" w:hAnsi="Times New Roman"/>
          <w:color w:val="000000"/>
          <w:sz w:val="20"/>
          <w:szCs w:val="20"/>
          <w:lang w:eastAsia="uk-UA"/>
        </w:rPr>
        <w:t> «Про доступ до публічної інформації».</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6</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eastAsia="ru-RU"/>
        </w:rPr>
        <w:t xml:space="preserve"> </w:t>
      </w:r>
      <w:r w:rsidRPr="002246FA">
        <w:rPr>
          <w:rFonts w:ascii="Times New Roman" w:eastAsia="Times New Roman" w:hAnsi="Times New Roman"/>
          <w:color w:val="000000"/>
          <w:sz w:val="20"/>
          <w:szCs w:val="20"/>
          <w:lang w:eastAsia="uk-UA"/>
        </w:rPr>
        <w:t>не допускається обробка даних про фізичну особу, які є конфіденційною інформацією, без її згоди, крім випадків, визначених законом, і лише в інтересах національної безпеки, економічного добробуту та прав людини.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hAnsi="Times New Roman"/>
          <w:sz w:val="20"/>
          <w:szCs w:val="20"/>
          <w:u w:val="single"/>
        </w:rPr>
        <w:t xml:space="preserve">Згідно </w:t>
      </w:r>
      <w:r w:rsidRPr="002246FA">
        <w:rPr>
          <w:rFonts w:ascii="Times New Roman" w:hAnsi="Times New Roman"/>
          <w:b/>
          <w:sz w:val="20"/>
          <w:szCs w:val="20"/>
          <w:u w:val="single"/>
        </w:rPr>
        <w:t xml:space="preserve">статті </w:t>
      </w:r>
      <w:r w:rsidRPr="002246FA">
        <w:rPr>
          <w:rFonts w:ascii="Times New Roman" w:eastAsia="Times New Roman" w:hAnsi="Times New Roman"/>
          <w:b/>
          <w:bCs/>
          <w:sz w:val="20"/>
          <w:szCs w:val="20"/>
          <w:u w:val="single"/>
          <w:lang w:eastAsia="ru-RU"/>
        </w:rPr>
        <w:t>8</w:t>
      </w:r>
      <w:r w:rsidRPr="002246FA">
        <w:rPr>
          <w:rFonts w:ascii="Times New Roman" w:eastAsia="Times New Roman" w:hAnsi="Times New Roman"/>
          <w:sz w:val="20"/>
          <w:szCs w:val="20"/>
          <w:u w:val="single"/>
          <w:lang w:eastAsia="ru-RU"/>
        </w:rPr>
        <w:t xml:space="preserve"> </w:t>
      </w:r>
      <w:r w:rsidRPr="002246FA">
        <w:rPr>
          <w:rFonts w:ascii="Times New Roman" w:hAnsi="Times New Roman"/>
          <w:sz w:val="20"/>
          <w:szCs w:val="20"/>
          <w:u w:val="single"/>
        </w:rPr>
        <w:t>Закону</w:t>
      </w:r>
      <w:r w:rsidRPr="002246FA">
        <w:rPr>
          <w:rFonts w:ascii="Times New Roman" w:eastAsia="Times New Roman" w:hAnsi="Times New Roman"/>
          <w:color w:val="000000"/>
          <w:sz w:val="20"/>
          <w:szCs w:val="20"/>
          <w:u w:val="single"/>
          <w:lang w:eastAsia="ru-RU"/>
        </w:rPr>
        <w:t xml:space="preserve"> </w:t>
      </w:r>
      <w:r w:rsidRPr="002246FA">
        <w:rPr>
          <w:rFonts w:ascii="Times New Roman" w:eastAsia="Times New Roman" w:hAnsi="Times New Roman"/>
          <w:color w:val="000000"/>
          <w:sz w:val="20"/>
          <w:szCs w:val="20"/>
          <w:u w:val="single"/>
          <w:lang w:eastAsia="uk-UA"/>
        </w:rPr>
        <w:t>суб'єкт персональних даних має право:</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05" w:name="n261"/>
      <w:bookmarkStart w:id="106" w:name="n69"/>
      <w:bookmarkEnd w:id="105"/>
      <w:bookmarkEnd w:id="106"/>
      <w:r w:rsidRPr="002246FA">
        <w:rPr>
          <w:rFonts w:ascii="Times New Roman" w:eastAsia="Times New Roman" w:hAnsi="Times New Roman"/>
          <w:color w:val="000000"/>
          <w:sz w:val="20"/>
          <w:szCs w:val="20"/>
          <w:lang w:eastAsia="uk-UA"/>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07" w:name="n263"/>
      <w:bookmarkStart w:id="108" w:name="n70"/>
      <w:bookmarkEnd w:id="107"/>
      <w:bookmarkEnd w:id="108"/>
      <w:r w:rsidRPr="002246FA">
        <w:rPr>
          <w:rFonts w:ascii="Times New Roman" w:eastAsia="Times New Roman" w:hAnsi="Times New Roman"/>
          <w:color w:val="000000"/>
          <w:sz w:val="20"/>
          <w:szCs w:val="20"/>
          <w:lang w:eastAsia="uk-UA"/>
        </w:rPr>
        <w:t>3) на доступ до своїх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09" w:name="n264"/>
      <w:bookmarkStart w:id="110" w:name="n71"/>
      <w:bookmarkEnd w:id="109"/>
      <w:bookmarkEnd w:id="110"/>
      <w:r w:rsidRPr="002246FA">
        <w:rPr>
          <w:rFonts w:ascii="Times New Roman" w:eastAsia="Times New Roman" w:hAnsi="Times New Roman"/>
          <w:color w:val="000000"/>
          <w:sz w:val="20"/>
          <w:szCs w:val="20"/>
          <w:lang w:eastAsia="uk-UA"/>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11" w:name="n366"/>
      <w:bookmarkEnd w:id="111"/>
      <w:r w:rsidRPr="002246FA">
        <w:rPr>
          <w:rFonts w:ascii="Times New Roman" w:eastAsia="Times New Roman" w:hAnsi="Times New Roman"/>
          <w:color w:val="000000"/>
          <w:sz w:val="20"/>
          <w:szCs w:val="20"/>
          <w:lang w:eastAsia="uk-UA"/>
        </w:rPr>
        <w:t>5) пред’являти вмотивовану вимогу володільцю персональних даних із запереченням проти обробки своїх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12" w:name="n265"/>
      <w:bookmarkStart w:id="113" w:name="n73"/>
      <w:bookmarkEnd w:id="112"/>
      <w:bookmarkEnd w:id="113"/>
      <w:r w:rsidRPr="002246FA">
        <w:rPr>
          <w:rFonts w:ascii="Times New Roman" w:eastAsia="Times New Roman" w:hAnsi="Times New Roman"/>
          <w:color w:val="000000"/>
          <w:sz w:val="20"/>
          <w:szCs w:val="20"/>
          <w:lang w:eastAsia="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14" w:name="n262"/>
      <w:bookmarkStart w:id="115" w:name="n74"/>
      <w:bookmarkEnd w:id="114"/>
      <w:bookmarkEnd w:id="115"/>
      <w:r w:rsidRPr="002246FA">
        <w:rPr>
          <w:rFonts w:ascii="Times New Roman" w:eastAsia="Times New Roman" w:hAnsi="Times New Roman"/>
          <w:color w:val="000000"/>
          <w:sz w:val="20"/>
          <w:szCs w:val="20"/>
          <w:lang w:eastAsia="uk-UA"/>
        </w:rPr>
        <w:t>7) на захищеність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8) звертатися із скаргами на обробку своїх персональних даних до суду;</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16" w:name="n266"/>
      <w:bookmarkEnd w:id="116"/>
      <w:r w:rsidRPr="002246FA">
        <w:rPr>
          <w:rFonts w:ascii="Times New Roman" w:eastAsia="Times New Roman" w:hAnsi="Times New Roman"/>
          <w:color w:val="000000"/>
          <w:sz w:val="20"/>
          <w:szCs w:val="20"/>
          <w:lang w:eastAsia="uk-UA"/>
        </w:rPr>
        <w:t>9) застосовувати засоби правового захисту в разі порушення законодавства про захист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10) вносити застереження стосовно обмеження права на обробку своїх персональних даних під час надання згоди;</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17" w:name="n273"/>
      <w:bookmarkEnd w:id="117"/>
      <w:r w:rsidRPr="002246FA">
        <w:rPr>
          <w:rFonts w:ascii="Times New Roman" w:eastAsia="Times New Roman" w:hAnsi="Times New Roman"/>
          <w:color w:val="000000"/>
          <w:sz w:val="20"/>
          <w:szCs w:val="20"/>
          <w:lang w:eastAsia="uk-UA"/>
        </w:rPr>
        <w:t>11) відкликати згоду на обробку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18" w:name="n274"/>
      <w:bookmarkStart w:id="119" w:name="n271"/>
      <w:bookmarkEnd w:id="118"/>
      <w:bookmarkEnd w:id="119"/>
      <w:r w:rsidRPr="002246FA">
        <w:rPr>
          <w:rFonts w:ascii="Times New Roman" w:eastAsia="Times New Roman" w:hAnsi="Times New Roman"/>
          <w:color w:val="000000"/>
          <w:sz w:val="20"/>
          <w:szCs w:val="20"/>
          <w:lang w:eastAsia="uk-UA"/>
        </w:rPr>
        <w:t>12) знати механізм автоматичної обробки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120" w:name="n275"/>
      <w:bookmarkStart w:id="121" w:name="n272"/>
      <w:bookmarkEnd w:id="120"/>
      <w:bookmarkEnd w:id="121"/>
      <w:r w:rsidRPr="002246FA">
        <w:rPr>
          <w:rFonts w:ascii="Times New Roman" w:eastAsia="Times New Roman" w:hAnsi="Times New Roman"/>
          <w:color w:val="000000"/>
          <w:sz w:val="20"/>
          <w:szCs w:val="20"/>
          <w:lang w:eastAsia="uk-UA"/>
        </w:rPr>
        <w:t>13) на захист від автоматизованого рішення, яке має для нього правові наслідки.</w:t>
      </w:r>
      <w:bookmarkStart w:id="122" w:name="n389"/>
      <w:bookmarkEnd w:id="122"/>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sz w:val="20"/>
          <w:szCs w:val="20"/>
        </w:rPr>
        <w:t xml:space="preserve">Згідно </w:t>
      </w:r>
      <w:r w:rsidRPr="002246FA">
        <w:rPr>
          <w:rFonts w:ascii="Times New Roman" w:hAnsi="Times New Roman"/>
          <w:b/>
          <w:sz w:val="20"/>
          <w:szCs w:val="20"/>
        </w:rPr>
        <w:t xml:space="preserve">статті </w:t>
      </w:r>
      <w:r w:rsidRPr="002246FA">
        <w:rPr>
          <w:rFonts w:ascii="Times New Roman" w:eastAsia="Times New Roman" w:hAnsi="Times New Roman"/>
          <w:b/>
          <w:bCs/>
          <w:sz w:val="20"/>
          <w:szCs w:val="20"/>
          <w:lang w:eastAsia="ru-RU"/>
        </w:rPr>
        <w:t>24</w:t>
      </w:r>
      <w:r w:rsidRPr="002246FA">
        <w:rPr>
          <w:rFonts w:ascii="Times New Roman" w:eastAsia="Times New Roman" w:hAnsi="Times New Roman"/>
          <w:sz w:val="20"/>
          <w:szCs w:val="20"/>
          <w:lang w:eastAsia="ru-RU"/>
        </w:rPr>
        <w:t xml:space="preserve"> </w:t>
      </w:r>
      <w:r w:rsidRPr="002246FA">
        <w:rPr>
          <w:rFonts w:ascii="Times New Roman" w:hAnsi="Times New Roman"/>
          <w:sz w:val="20"/>
          <w:szCs w:val="20"/>
        </w:rPr>
        <w:t>Закону</w:t>
      </w:r>
      <w:r w:rsidRPr="002246FA">
        <w:rPr>
          <w:rFonts w:ascii="Times New Roman" w:eastAsia="Times New Roman" w:hAnsi="Times New Roman"/>
          <w:color w:val="000000"/>
          <w:sz w:val="20"/>
          <w:szCs w:val="20"/>
          <w:lang w:eastAsia="ru-RU"/>
        </w:rPr>
        <w:t xml:space="preserve"> </w:t>
      </w:r>
      <w:r w:rsidRPr="002246FA">
        <w:rPr>
          <w:rFonts w:ascii="Times New Roman" w:eastAsia="Times New Roman" w:hAnsi="Times New Roman"/>
          <w:color w:val="000000"/>
          <w:sz w:val="20"/>
          <w:szCs w:val="20"/>
          <w:lang w:eastAsia="uk-UA"/>
        </w:rPr>
        <w:t>розпорядники персональних даних та треті особи зобов’язані забезпечити захист цих даних від випадкових втрати або знищення, від незаконної обробки, у тому числі незаконного знищення чи доступу до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sz w:val="20"/>
          <w:szCs w:val="20"/>
        </w:rPr>
        <w:lastRenderedPageBreak/>
        <w:t>В</w:t>
      </w:r>
      <w:r w:rsidRPr="002246FA">
        <w:rPr>
          <w:rFonts w:ascii="Times New Roman" w:eastAsia="Times New Roman" w:hAnsi="Times New Roman"/>
          <w:color w:val="000000"/>
          <w:sz w:val="20"/>
          <w:szCs w:val="20"/>
          <w:lang w:eastAsia="ru-RU"/>
        </w:rPr>
        <w:t xml:space="preserve"> </w:t>
      </w:r>
      <w:r w:rsidRPr="002246FA">
        <w:rPr>
          <w:rFonts w:ascii="Times New Roman" w:eastAsia="Times New Roman" w:hAnsi="Times New Roman"/>
          <w:color w:val="000000"/>
          <w:sz w:val="20"/>
          <w:szCs w:val="20"/>
          <w:lang w:eastAsia="uk-UA"/>
        </w:rPr>
        <w:t>органах державної влади, органах місцевого самоврядування, а також у розпорядниках персональних даних, що здійснюють обробку персональних даних, яка підлягає повідомленню відповідно до цього Закону, створюється (визначається) структурний підрозділ або відповідальна особа, що організовує роботу, пов’язану із захистом персональних даних при їх обробці.</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Інформація про зазначений структурний підрозділ або відповідальну особу повідомляється Уповноваженому, який забезпечує її оприлюднення.</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u w:val="single"/>
        </w:rPr>
      </w:pPr>
      <w:r w:rsidRPr="002246FA">
        <w:rPr>
          <w:rFonts w:ascii="Times New Roman" w:hAnsi="Times New Roman"/>
          <w:color w:val="000000"/>
          <w:sz w:val="20"/>
          <w:szCs w:val="20"/>
          <w:u w:val="single"/>
        </w:rPr>
        <w:t>Структурний підрозділ або відповідальна особа, що організовує роботу, пов’язану із захистом персональних даних при їх обробці:</w:t>
      </w:r>
      <w:bookmarkStart w:id="123" w:name="n414"/>
      <w:bookmarkEnd w:id="123"/>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1) інформує та консультує володільця або розпорядника персональних даних з питань додержання законодавства про захист персональних даних;</w:t>
      </w:r>
      <w:bookmarkStart w:id="124" w:name="n415"/>
      <w:bookmarkEnd w:id="124"/>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2) взаємодіє з Уповноваженим та визначеними ним посадовими особами його секретаріату з питань запобігання та усунення порушень законодавства про захист персональних даних.</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u w:val="single"/>
        </w:rPr>
      </w:pPr>
      <w:r w:rsidRPr="002246FA">
        <w:rPr>
          <w:rFonts w:ascii="Times New Roman" w:hAnsi="Times New Roman"/>
          <w:sz w:val="20"/>
          <w:szCs w:val="20"/>
          <w:u w:val="single"/>
        </w:rPr>
        <w:t xml:space="preserve"> Згідно </w:t>
      </w:r>
      <w:r w:rsidRPr="002246FA">
        <w:rPr>
          <w:rFonts w:ascii="Times New Roman" w:hAnsi="Times New Roman"/>
          <w:b/>
          <w:sz w:val="20"/>
          <w:szCs w:val="20"/>
          <w:u w:val="single"/>
        </w:rPr>
        <w:t xml:space="preserve">статті </w:t>
      </w:r>
      <w:r w:rsidRPr="002246FA">
        <w:rPr>
          <w:rFonts w:ascii="Times New Roman" w:eastAsia="Times New Roman" w:hAnsi="Times New Roman"/>
          <w:b/>
          <w:bCs/>
          <w:sz w:val="20"/>
          <w:szCs w:val="20"/>
          <w:u w:val="single"/>
          <w:lang w:eastAsia="ru-RU"/>
        </w:rPr>
        <w:t>25</w:t>
      </w:r>
      <w:r w:rsidRPr="002246FA">
        <w:rPr>
          <w:rFonts w:ascii="Times New Roman" w:eastAsia="Times New Roman" w:hAnsi="Times New Roman"/>
          <w:sz w:val="20"/>
          <w:szCs w:val="20"/>
          <w:u w:val="single"/>
          <w:lang w:eastAsia="ru-RU"/>
        </w:rPr>
        <w:t xml:space="preserve"> </w:t>
      </w:r>
      <w:r w:rsidRPr="002246FA">
        <w:rPr>
          <w:rFonts w:ascii="Times New Roman" w:hAnsi="Times New Roman"/>
          <w:sz w:val="20"/>
          <w:szCs w:val="20"/>
          <w:u w:val="single"/>
        </w:rPr>
        <w:t>Закону</w:t>
      </w:r>
      <w:r w:rsidRPr="002246FA">
        <w:rPr>
          <w:rFonts w:ascii="Times New Roman" w:eastAsia="Times New Roman" w:hAnsi="Times New Roman"/>
          <w:color w:val="000000"/>
          <w:sz w:val="20"/>
          <w:szCs w:val="20"/>
          <w:u w:val="single"/>
          <w:lang w:eastAsia="ru-RU"/>
        </w:rPr>
        <w:t xml:space="preserve"> </w:t>
      </w:r>
      <w:r w:rsidRPr="002246FA">
        <w:rPr>
          <w:rStyle w:val="rvts44"/>
          <w:rFonts w:ascii="Times New Roman" w:hAnsi="Times New Roman"/>
          <w:bCs/>
          <w:color w:val="000000"/>
          <w:sz w:val="20"/>
          <w:szCs w:val="20"/>
          <w:u w:val="single"/>
          <w:bdr w:val="none" w:sz="0" w:space="0" w:color="auto" w:frame="1"/>
        </w:rPr>
        <w:t>д</w:t>
      </w:r>
      <w:r w:rsidRPr="002246FA">
        <w:rPr>
          <w:rFonts w:ascii="Times New Roman" w:hAnsi="Times New Roman"/>
          <w:color w:val="000000"/>
          <w:sz w:val="20"/>
          <w:szCs w:val="20"/>
          <w:u w:val="single"/>
        </w:rPr>
        <w:t>озволяється обробка персональних даних без застосування положень цього Закону, якщо така обробка здійснюється:</w:t>
      </w:r>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1) фізичною особою виключно для особистих чи побутових потреб;</w:t>
      </w:r>
      <w:bookmarkStart w:id="125" w:name="n421"/>
      <w:bookmarkEnd w:id="125"/>
    </w:p>
    <w:p w:rsidR="00FB7AB8" w:rsidRPr="002246FA" w:rsidRDefault="00FB7AB8" w:rsidP="00AD6E52">
      <w:pPr>
        <w:shd w:val="clear" w:color="auto" w:fill="FFFFFF"/>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2) виключно для журналістських та творчих цілей, за умови забезпечення балансу між правом на повагу до особистого життя та правом на свободу вираження поглядів.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p>
    <w:p w:rsidR="00FB7AB8" w:rsidRPr="002246FA" w:rsidRDefault="00FB7AB8" w:rsidP="00AD6E52">
      <w:pPr>
        <w:pStyle w:val="a3"/>
        <w:shd w:val="clear" w:color="auto" w:fill="FFFFFF"/>
        <w:spacing w:before="0" w:beforeAutospacing="0" w:after="0" w:afterAutospacing="0"/>
        <w:ind w:firstLine="567"/>
        <w:jc w:val="both"/>
        <w:rPr>
          <w:rStyle w:val="rvts9"/>
          <w:bCs/>
          <w:sz w:val="20"/>
          <w:szCs w:val="20"/>
          <w:bdr w:val="none" w:sz="0" w:space="0" w:color="auto" w:frame="1"/>
          <w:shd w:val="clear" w:color="auto" w:fill="FFFFFF"/>
          <w:lang w:val="uk-UA"/>
        </w:rPr>
      </w:pPr>
      <w:r w:rsidRPr="002246FA">
        <w:rPr>
          <w:rStyle w:val="rvts0"/>
          <w:sz w:val="20"/>
          <w:szCs w:val="20"/>
          <w:lang w:val="uk-UA"/>
        </w:rPr>
        <w:t>К</w:t>
      </w:r>
      <w:r w:rsidRPr="002246FA">
        <w:rPr>
          <w:rStyle w:val="rvts0"/>
          <w:sz w:val="20"/>
          <w:szCs w:val="20"/>
        </w:rPr>
        <w:t>онтрол</w:t>
      </w:r>
      <w:r w:rsidRPr="002246FA">
        <w:rPr>
          <w:rStyle w:val="rvts0"/>
          <w:sz w:val="20"/>
          <w:szCs w:val="20"/>
          <w:lang w:val="uk-UA"/>
        </w:rPr>
        <w:t>ь</w:t>
      </w:r>
      <w:r w:rsidRPr="002246FA">
        <w:rPr>
          <w:rStyle w:val="rvts0"/>
          <w:sz w:val="20"/>
          <w:szCs w:val="20"/>
        </w:rPr>
        <w:t xml:space="preserve"> за додержанням вимог законодавства про захист персональних даних</w:t>
      </w:r>
      <w:r w:rsidRPr="002246FA">
        <w:rPr>
          <w:rStyle w:val="rvts9"/>
          <w:bCs/>
          <w:color w:val="000000"/>
          <w:sz w:val="20"/>
          <w:szCs w:val="20"/>
          <w:bdr w:val="none" w:sz="0" w:space="0" w:color="auto" w:frame="1"/>
          <w:shd w:val="clear" w:color="auto" w:fill="FFFFFF"/>
          <w:lang w:val="uk-UA"/>
        </w:rPr>
        <w:t xml:space="preserve"> здійснює </w:t>
      </w:r>
      <w:r w:rsidRPr="002246FA">
        <w:rPr>
          <w:rStyle w:val="rvts9"/>
          <w:bCs/>
          <w:sz w:val="20"/>
          <w:szCs w:val="20"/>
          <w:bdr w:val="none" w:sz="0" w:space="0" w:color="auto" w:frame="1"/>
          <w:shd w:val="clear" w:color="auto" w:fill="FFFFFF"/>
        </w:rPr>
        <w:t>Уповноважен</w:t>
      </w:r>
      <w:r w:rsidRPr="002246FA">
        <w:rPr>
          <w:rStyle w:val="rvts9"/>
          <w:bCs/>
          <w:sz w:val="20"/>
          <w:szCs w:val="20"/>
          <w:bdr w:val="none" w:sz="0" w:space="0" w:color="auto" w:frame="1"/>
          <w:shd w:val="clear" w:color="auto" w:fill="FFFFFF"/>
          <w:lang w:val="uk-UA"/>
        </w:rPr>
        <w:t>ий</w:t>
      </w:r>
      <w:r w:rsidRPr="002246FA">
        <w:rPr>
          <w:rStyle w:val="apple-converted-space"/>
          <w:sz w:val="20"/>
          <w:szCs w:val="20"/>
          <w:shd w:val="clear" w:color="auto" w:fill="FFFFFF"/>
        </w:rPr>
        <w:t> </w:t>
      </w:r>
      <w:r w:rsidRPr="002246FA">
        <w:rPr>
          <w:rStyle w:val="rvts9"/>
          <w:bCs/>
          <w:sz w:val="20"/>
          <w:szCs w:val="20"/>
          <w:bdr w:val="none" w:sz="0" w:space="0" w:color="auto" w:frame="1"/>
          <w:shd w:val="clear" w:color="auto" w:fill="FFFFFF"/>
        </w:rPr>
        <w:t>Верховної Ради України</w:t>
      </w:r>
      <w:r w:rsidRPr="002246FA">
        <w:rPr>
          <w:rStyle w:val="apple-converted-space"/>
          <w:sz w:val="20"/>
          <w:szCs w:val="20"/>
          <w:shd w:val="clear" w:color="auto" w:fill="FFFFFF"/>
        </w:rPr>
        <w:t> </w:t>
      </w:r>
      <w:r w:rsidRPr="002246FA">
        <w:rPr>
          <w:bCs/>
          <w:sz w:val="20"/>
          <w:szCs w:val="20"/>
          <w:shd w:val="clear" w:color="auto" w:fill="FFFFFF"/>
        </w:rPr>
        <w:t>з прав людини</w:t>
      </w:r>
      <w:r w:rsidRPr="002246FA">
        <w:rPr>
          <w:b/>
          <w:bCs/>
          <w:sz w:val="20"/>
          <w:szCs w:val="20"/>
          <w:shd w:val="clear" w:color="auto" w:fill="FFFFFF"/>
        </w:rPr>
        <w:t xml:space="preserve"> </w:t>
      </w:r>
      <w:r w:rsidRPr="002246FA">
        <w:rPr>
          <w:rStyle w:val="apple-converted-space"/>
          <w:sz w:val="20"/>
          <w:szCs w:val="20"/>
          <w:shd w:val="clear" w:color="auto" w:fill="FFFFFF"/>
          <w:lang w:val="uk-UA"/>
        </w:rPr>
        <w:t xml:space="preserve">(далі - </w:t>
      </w:r>
      <w:r w:rsidRPr="002246FA">
        <w:rPr>
          <w:rStyle w:val="rvts9"/>
          <w:bCs/>
          <w:sz w:val="20"/>
          <w:szCs w:val="20"/>
          <w:bdr w:val="none" w:sz="0" w:space="0" w:color="auto" w:frame="1"/>
          <w:shd w:val="clear" w:color="auto" w:fill="FFFFFF"/>
        </w:rPr>
        <w:t>Уповноважен</w:t>
      </w:r>
      <w:r w:rsidRPr="002246FA">
        <w:rPr>
          <w:rStyle w:val="rvts9"/>
          <w:bCs/>
          <w:sz w:val="20"/>
          <w:szCs w:val="20"/>
          <w:bdr w:val="none" w:sz="0" w:space="0" w:color="auto" w:frame="1"/>
          <w:shd w:val="clear" w:color="auto" w:fill="FFFFFF"/>
          <w:lang w:val="uk-UA"/>
        </w:rPr>
        <w:t>ий).</w:t>
      </w:r>
      <w:r w:rsidRPr="002246FA">
        <w:rPr>
          <w:sz w:val="20"/>
          <w:szCs w:val="20"/>
          <w:shd w:val="clear" w:color="auto" w:fill="FFFFFF"/>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u w:val="single"/>
          <w:lang w:val="uk-UA"/>
        </w:rPr>
      </w:pPr>
      <w:r w:rsidRPr="002246FA">
        <w:rPr>
          <w:rStyle w:val="rvts9"/>
          <w:bCs/>
          <w:color w:val="000000"/>
          <w:sz w:val="20"/>
          <w:szCs w:val="20"/>
          <w:u w:val="single"/>
          <w:bdr w:val="none" w:sz="0" w:space="0" w:color="auto" w:frame="1"/>
          <w:shd w:val="clear" w:color="auto" w:fill="FFFFFF"/>
        </w:rPr>
        <w:t>8</w:t>
      </w:r>
      <w:r w:rsidRPr="002246FA">
        <w:rPr>
          <w:rStyle w:val="rvts9"/>
          <w:bCs/>
          <w:color w:val="000000"/>
          <w:sz w:val="20"/>
          <w:szCs w:val="20"/>
          <w:u w:val="single"/>
          <w:bdr w:val="none" w:sz="0" w:space="0" w:color="auto" w:frame="1"/>
          <w:shd w:val="clear" w:color="auto" w:fill="FFFFFF"/>
          <w:lang w:val="uk-UA"/>
        </w:rPr>
        <w:t xml:space="preserve"> січня </w:t>
      </w:r>
      <w:r w:rsidRPr="002246FA">
        <w:rPr>
          <w:rStyle w:val="rvts9"/>
          <w:bCs/>
          <w:color w:val="000000"/>
          <w:sz w:val="20"/>
          <w:szCs w:val="20"/>
          <w:u w:val="single"/>
          <w:bdr w:val="none" w:sz="0" w:space="0" w:color="auto" w:frame="1"/>
          <w:shd w:val="clear" w:color="auto" w:fill="FFFFFF"/>
        </w:rPr>
        <w:t xml:space="preserve">2014 </w:t>
      </w:r>
      <w:r w:rsidRPr="002246FA">
        <w:rPr>
          <w:rStyle w:val="rvts9"/>
          <w:bCs/>
          <w:color w:val="000000"/>
          <w:sz w:val="20"/>
          <w:szCs w:val="20"/>
          <w:u w:val="single"/>
          <w:bdr w:val="none" w:sz="0" w:space="0" w:color="auto" w:frame="1"/>
          <w:shd w:val="clear" w:color="auto" w:fill="FFFFFF"/>
          <w:lang w:val="uk-UA"/>
        </w:rPr>
        <w:t>року н</w:t>
      </w:r>
      <w:r w:rsidRPr="002246FA">
        <w:rPr>
          <w:rStyle w:val="rvts9"/>
          <w:bCs/>
          <w:color w:val="000000"/>
          <w:sz w:val="20"/>
          <w:szCs w:val="20"/>
          <w:u w:val="single"/>
          <w:bdr w:val="none" w:sz="0" w:space="0" w:color="auto" w:frame="1"/>
          <w:shd w:val="clear" w:color="auto" w:fill="FFFFFF"/>
        </w:rPr>
        <w:t>аказ</w:t>
      </w:r>
      <w:r w:rsidRPr="002246FA">
        <w:rPr>
          <w:rStyle w:val="rvts9"/>
          <w:bCs/>
          <w:color w:val="000000"/>
          <w:sz w:val="20"/>
          <w:szCs w:val="20"/>
          <w:u w:val="single"/>
          <w:bdr w:val="none" w:sz="0" w:space="0" w:color="auto" w:frame="1"/>
          <w:shd w:val="clear" w:color="auto" w:fill="FFFFFF"/>
          <w:lang w:val="uk-UA"/>
        </w:rPr>
        <w:t>ом</w:t>
      </w:r>
      <w:r w:rsidRPr="002246FA">
        <w:rPr>
          <w:rStyle w:val="rvts9"/>
          <w:bCs/>
          <w:color w:val="000000"/>
          <w:sz w:val="20"/>
          <w:szCs w:val="20"/>
          <w:u w:val="single"/>
          <w:bdr w:val="none" w:sz="0" w:space="0" w:color="auto" w:frame="1"/>
          <w:shd w:val="clear" w:color="auto" w:fill="FFFFFF"/>
        </w:rPr>
        <w:t xml:space="preserve"> Уповноваженого</w:t>
      </w:r>
      <w:r w:rsidRPr="002246FA">
        <w:rPr>
          <w:rStyle w:val="apple-converted-space"/>
          <w:color w:val="000000"/>
          <w:sz w:val="20"/>
          <w:szCs w:val="20"/>
          <w:u w:val="single"/>
          <w:shd w:val="clear" w:color="auto" w:fill="FFFFFF"/>
        </w:rPr>
        <w:t> </w:t>
      </w:r>
      <w:r w:rsidRPr="002246FA">
        <w:rPr>
          <w:rStyle w:val="rvts9"/>
          <w:bCs/>
          <w:color w:val="000000"/>
          <w:sz w:val="20"/>
          <w:szCs w:val="20"/>
          <w:u w:val="single"/>
          <w:bdr w:val="none" w:sz="0" w:space="0" w:color="auto" w:frame="1"/>
          <w:shd w:val="clear" w:color="auto" w:fill="FFFFFF"/>
        </w:rPr>
        <w:t>№ 1/02-14</w:t>
      </w:r>
      <w:r w:rsidRPr="002246FA">
        <w:rPr>
          <w:sz w:val="20"/>
          <w:szCs w:val="20"/>
          <w:u w:val="single"/>
          <w:lang w:val="uk-UA"/>
        </w:rPr>
        <w:t xml:space="preserve"> були затверджені такі документи:</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rPr>
        <w:t>- Типовий порядок обробки персональних даних;</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rPr>
        <w:t>- Порядок здійснення Уповноваженим контролю за додержанням законодавства про захист персональних даних;</w:t>
      </w:r>
    </w:p>
    <w:p w:rsidR="00FB7AB8" w:rsidRPr="002246FA" w:rsidRDefault="00FB7AB8" w:rsidP="00AD6E52">
      <w:pPr>
        <w:pStyle w:val="a3"/>
        <w:shd w:val="clear" w:color="auto" w:fill="FFFFFF"/>
        <w:spacing w:before="0" w:beforeAutospacing="0" w:after="0" w:afterAutospacing="0"/>
        <w:ind w:firstLine="567"/>
        <w:jc w:val="both"/>
        <w:rPr>
          <w:sz w:val="20"/>
          <w:szCs w:val="20"/>
        </w:rPr>
      </w:pPr>
      <w:r w:rsidRPr="002246FA">
        <w:rPr>
          <w:sz w:val="20"/>
          <w:szCs w:val="20"/>
        </w:rPr>
        <w:t>- Порядок повідомлення Уповноваженого про обробку персональних даних, яка становить особливий ризик для прав і свобод суб’єктів персональних даних, про структурний підрозділ або відповідальну особу, що організовує роботу, пов’язану із захистом персональних даних при їх обробці, а також оприлюднення вказаної інформації.</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rPr>
      </w:pPr>
      <w:r w:rsidRPr="002246FA">
        <w:rPr>
          <w:b/>
          <w:color w:val="000000"/>
          <w:sz w:val="20"/>
          <w:szCs w:val="20"/>
          <w:lang w:val="uk-UA"/>
        </w:rPr>
        <w:t>1.</w:t>
      </w:r>
      <w:r w:rsidRPr="002246FA">
        <w:rPr>
          <w:rStyle w:val="apple-converted-space"/>
          <w:b/>
          <w:color w:val="000000"/>
          <w:sz w:val="20"/>
          <w:szCs w:val="20"/>
        </w:rPr>
        <w:t> </w:t>
      </w:r>
      <w:r w:rsidRPr="002246FA">
        <w:rPr>
          <w:b/>
          <w:color w:val="000000"/>
          <w:sz w:val="20"/>
          <w:szCs w:val="20"/>
          <w:bdr w:val="none" w:sz="0" w:space="0" w:color="auto" w:frame="1"/>
        </w:rPr>
        <w:t>Типовий порядок обробки персональних даних</w:t>
      </w:r>
      <w:bookmarkStart w:id="126" w:name="n7"/>
      <w:bookmarkEnd w:id="126"/>
      <w:r w:rsidRPr="002246FA">
        <w:rPr>
          <w:color w:val="000000"/>
          <w:sz w:val="20"/>
          <w:szCs w:val="20"/>
          <w:bdr w:val="none" w:sz="0" w:space="0" w:color="auto" w:frame="1"/>
          <w:lang w:val="uk-UA"/>
        </w:rPr>
        <w:t xml:space="preserve"> (далі - Порядок)</w:t>
      </w:r>
      <w:r w:rsidRPr="002246FA">
        <w:rPr>
          <w:color w:val="000000"/>
          <w:sz w:val="20"/>
          <w:szCs w:val="20"/>
          <w:lang w:val="uk-UA"/>
        </w:rPr>
        <w:t>.</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u w:val="single"/>
        </w:rPr>
      </w:pPr>
      <w:r w:rsidRPr="002246FA">
        <w:rPr>
          <w:color w:val="000000"/>
          <w:sz w:val="20"/>
          <w:szCs w:val="20"/>
          <w:u w:val="single"/>
        </w:rPr>
        <w:t>Розділ 3 «Захист персональних даних» Порядку визначає такі вимоги: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3.1. Володілець (розпорядник) персональних даних (далі - володілець) вживають заходів щодо захисту персональних даних на всіх етапах їх обробки, у тому числі за допомогою організаційних та технічних заходів.</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27" w:name="n52"/>
      <w:bookmarkEnd w:id="127"/>
      <w:r w:rsidRPr="002246FA">
        <w:rPr>
          <w:color w:val="000000"/>
          <w:sz w:val="20"/>
          <w:szCs w:val="20"/>
        </w:rPr>
        <w:t>3.2. Володілець самостійно визначає перелік і склад заходів, спрямованих на безпеку обробки персональних даних, з урахуванням вимог законодавства у сферах захисту персональних даних, інформаційної безпеки.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lastRenderedPageBreak/>
        <w:t>3.3. Захист персональних даних передбачає заходи, спрямовані на запобігання їх випадкових втрати або знищення, незаконної обробки, у тому числі незаконного знищення чи доступу до персональних даних.</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u w:val="single"/>
        </w:rPr>
      </w:pPr>
      <w:r w:rsidRPr="002246FA">
        <w:rPr>
          <w:color w:val="000000"/>
          <w:sz w:val="20"/>
          <w:szCs w:val="20"/>
          <w:u w:val="single"/>
        </w:rPr>
        <w:t>3.4. Організаційні заходи охоплюють:</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визначення порядку доступу до персональних даних працівників володільця;</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визначення порядку ведення обліку операцій, пов’язаних з обробкою персональних даних суб’єкта та доступом до них;</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розробку плану дій на випадок несанкціонованого доступу до персональних даних, пошкодження технічного обладнання, виникнення надзвичайних ситуацій;</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регулярне навчання співробітників, які працюють з персональними даними.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3.5. Володілець веде облік працівників, які мають доступ до персональних даних суб’єктів. Володілець визначає рівень доступу зазначених працівників до персональних даних суб’єктів. Кожен із цих працівників користується доступом лише до тих персональних даних (їх частини) суб’єктів, які необхідні йому у зв’язку з виконанням своїх професійних чи службових або трудових обов’язків.</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3.6. Усі інші працівники володільця мають право на повну інформацію лише стосовно власних персональних даних.</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3.7. Працівники, які мають доступ до персональних даних, дають письмове зобов’язання про нерозголошення персональних даних, які їм було довірено або які стали їм відомі у зв’язку з виконанням професійних чи службових або трудових обов’язків.</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3.13. Персональні дані залежно від способу їх зберігання (паперові, електронні носії) мають оброблятися у такий спосіб, щоб унеможливити доступ до них сторонніх осіб.</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3.14. З метою забезпечення безпеки обробки персональних даних вживаються спеціальні технічні заходи захисту, у тому числі щодо виключення несанкціонованого доступу до персональних даних, що обробляються та роботі технічного та програмного комплексу, за допомогою якого здійснюється обробка персональних даних.</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rPr>
      </w:pPr>
      <w:r w:rsidRPr="002246FA">
        <w:rPr>
          <w:b/>
          <w:color w:val="000000"/>
          <w:sz w:val="20"/>
          <w:szCs w:val="20"/>
          <w:lang w:val="uk-UA"/>
        </w:rPr>
        <w:t>2. «</w:t>
      </w:r>
      <w:r w:rsidRPr="002246FA">
        <w:rPr>
          <w:b/>
          <w:color w:val="000000"/>
          <w:sz w:val="20"/>
          <w:szCs w:val="20"/>
          <w:bdr w:val="none" w:sz="0" w:space="0" w:color="auto" w:frame="1"/>
        </w:rPr>
        <w:t>Порядок повідомлення Уповноваженого про обробку персональних даних, яка становить особливий ризик для прав і свобод суб’єктів персональних даних, про структурний підрозділ або відповідальну особу, що організовує роботу, пов’язану із захистом персональних даних при їх обробці, а також оприлюднення вказаної інформації</w:t>
      </w:r>
      <w:r w:rsidRPr="002246FA">
        <w:rPr>
          <w:b/>
          <w:color w:val="000000"/>
          <w:sz w:val="20"/>
          <w:szCs w:val="20"/>
          <w:bdr w:val="none" w:sz="0" w:space="0" w:color="auto" w:frame="1"/>
          <w:lang w:val="uk-UA"/>
        </w:rPr>
        <w:t>»</w:t>
      </w:r>
      <w:r w:rsidRPr="002246FA">
        <w:rPr>
          <w:color w:val="000000"/>
          <w:sz w:val="20"/>
          <w:szCs w:val="20"/>
          <w:bdr w:val="none" w:sz="0" w:space="0" w:color="auto" w:frame="1"/>
          <w:lang w:val="uk-UA"/>
        </w:rPr>
        <w:t xml:space="preserve"> (далі - Порядок)</w:t>
      </w:r>
      <w:r w:rsidRPr="002246FA">
        <w:rPr>
          <w:color w:val="000000"/>
          <w:sz w:val="20"/>
          <w:szCs w:val="20"/>
        </w:rPr>
        <w:t>.</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u w:val="single"/>
        </w:rPr>
      </w:pPr>
      <w:r w:rsidRPr="002246FA">
        <w:rPr>
          <w:color w:val="000000"/>
          <w:sz w:val="20"/>
          <w:szCs w:val="20"/>
          <w:u w:val="single"/>
        </w:rPr>
        <w:t>Згідно п.1.2 Порядку обробка персональних даних, що становить особливий ризик для</w:t>
      </w:r>
      <w:r w:rsidRPr="002246FA">
        <w:rPr>
          <w:color w:val="000000"/>
          <w:sz w:val="20"/>
          <w:szCs w:val="20"/>
        </w:rPr>
        <w:t xml:space="preserve"> </w:t>
      </w:r>
      <w:r w:rsidRPr="002246FA">
        <w:rPr>
          <w:color w:val="000000"/>
          <w:sz w:val="20"/>
          <w:szCs w:val="20"/>
          <w:u w:val="single"/>
        </w:rPr>
        <w:t>прав і свобод суб’єктів, - це будь-які дії з персональними даними про:</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28" w:name="n219"/>
      <w:bookmarkEnd w:id="128"/>
      <w:r w:rsidRPr="002246FA">
        <w:rPr>
          <w:color w:val="000000"/>
          <w:sz w:val="20"/>
          <w:szCs w:val="20"/>
        </w:rPr>
        <w:t>- расове, етнічне та національне походження;</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29" w:name="n220"/>
      <w:bookmarkEnd w:id="129"/>
      <w:r w:rsidRPr="002246FA">
        <w:rPr>
          <w:color w:val="000000"/>
          <w:sz w:val="20"/>
          <w:szCs w:val="20"/>
        </w:rPr>
        <w:t>- політичні, релігійні або світоглядні переконання;</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0" w:name="n221"/>
      <w:bookmarkEnd w:id="130"/>
      <w:r w:rsidRPr="002246FA">
        <w:rPr>
          <w:color w:val="000000"/>
          <w:sz w:val="20"/>
          <w:szCs w:val="20"/>
        </w:rPr>
        <w:lastRenderedPageBreak/>
        <w:t>- членство в політичних партіях та/або організаціях, професійних спілках, релігійних організаціях чи в громадських організаціях світоглядної спрямованості;</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1" w:name="n222"/>
      <w:bookmarkEnd w:id="131"/>
      <w:r w:rsidRPr="002246FA">
        <w:rPr>
          <w:color w:val="000000"/>
          <w:sz w:val="20"/>
          <w:szCs w:val="20"/>
        </w:rPr>
        <w:t>- стан здоров’я;</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2" w:name="n223"/>
      <w:bookmarkEnd w:id="132"/>
      <w:r w:rsidRPr="002246FA">
        <w:rPr>
          <w:color w:val="000000"/>
          <w:sz w:val="20"/>
          <w:szCs w:val="20"/>
        </w:rPr>
        <w:t>- статеве життя;</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3" w:name="n224"/>
      <w:bookmarkEnd w:id="133"/>
      <w:r w:rsidRPr="002246FA">
        <w:rPr>
          <w:color w:val="000000"/>
          <w:sz w:val="20"/>
          <w:szCs w:val="20"/>
        </w:rPr>
        <w:t>- біометричні дані;</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4" w:name="n225"/>
      <w:bookmarkEnd w:id="134"/>
      <w:r w:rsidRPr="002246FA">
        <w:rPr>
          <w:color w:val="000000"/>
          <w:sz w:val="20"/>
          <w:szCs w:val="20"/>
        </w:rPr>
        <w:t>- генетичні дані;</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5" w:name="n226"/>
      <w:bookmarkEnd w:id="135"/>
      <w:r w:rsidRPr="002246FA">
        <w:rPr>
          <w:color w:val="000000"/>
          <w:sz w:val="20"/>
          <w:szCs w:val="20"/>
        </w:rPr>
        <w:t>- притягнення до адміністративної чи кримінальної відповідальності;</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застосування щодо особи заходів в рамках досудового розслідування;</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вжиття щодо особи заходів, передбачених</w:t>
      </w:r>
      <w:r w:rsidRPr="002246FA">
        <w:rPr>
          <w:rStyle w:val="apple-converted-space"/>
          <w:color w:val="000000"/>
          <w:sz w:val="20"/>
          <w:szCs w:val="20"/>
        </w:rPr>
        <w:t> </w:t>
      </w:r>
      <w:r w:rsidRPr="002246FA">
        <w:rPr>
          <w:color w:val="000000"/>
          <w:sz w:val="20"/>
          <w:szCs w:val="20"/>
          <w:bdr w:val="none" w:sz="0" w:space="0" w:color="auto" w:frame="1"/>
        </w:rPr>
        <w:t>Законом України «Про оперативно-розшукову діяльність»</w:t>
      </w:r>
      <w:r w:rsidRPr="002246FA">
        <w:rPr>
          <w:color w:val="000000"/>
          <w:sz w:val="20"/>
          <w:szCs w:val="20"/>
        </w:rPr>
        <w:t>;</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вчинення щодо особи тих чи інших видів насильства;</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 місцеперебування та/або шляхи пересування особи.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6" w:name="n231"/>
      <w:bookmarkStart w:id="137" w:name="n233"/>
      <w:bookmarkEnd w:id="136"/>
      <w:bookmarkEnd w:id="137"/>
      <w:r w:rsidRPr="002246FA">
        <w:rPr>
          <w:color w:val="000000"/>
          <w:sz w:val="20"/>
          <w:szCs w:val="20"/>
        </w:rPr>
        <w:t xml:space="preserve">Згідно п.2.1 Порядку володілець повинен повідомити Уповноваженого про обробку персональних даних, які становлять особливий ризик для прав і свобод суб’єктів персональних даних, </w:t>
      </w:r>
      <w:r w:rsidRPr="002246FA">
        <w:rPr>
          <w:color w:val="000000"/>
          <w:sz w:val="20"/>
          <w:szCs w:val="20"/>
          <w:u w:val="single"/>
        </w:rPr>
        <w:t>крім випадків, якщо</w:t>
      </w:r>
      <w:r w:rsidRPr="002246FA">
        <w:rPr>
          <w:color w:val="000000"/>
          <w:sz w:val="20"/>
          <w:szCs w:val="20"/>
        </w:rPr>
        <w:t>:</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8" w:name="n234"/>
      <w:bookmarkEnd w:id="138"/>
      <w:r w:rsidRPr="002246FA">
        <w:rPr>
          <w:color w:val="000000"/>
          <w:sz w:val="20"/>
          <w:szCs w:val="20"/>
        </w:rPr>
        <w:t>- здійснюється обробка, єдиною метою якої є ведення реєстру для надання інформації населенню, який відкритий для населення в цілому;</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39" w:name="n235"/>
      <w:bookmarkEnd w:id="139"/>
      <w:r w:rsidRPr="002246FA">
        <w:rPr>
          <w:color w:val="000000"/>
          <w:sz w:val="20"/>
          <w:szCs w:val="20"/>
        </w:rPr>
        <w:t>- обробка здійснюється громадськими об’єднаннями, політичними партіями та/або організаціями, професійними спілками, об’єднаннями роботодавців, релігійними організаціями, громадськими організаціями світоглядної спрямованості за умови, що обробка стосується виключно персональних даних членів цих об’єднань та не передається без їх згоди;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40" w:name="n236"/>
      <w:bookmarkEnd w:id="140"/>
      <w:r w:rsidRPr="002246FA">
        <w:rPr>
          <w:color w:val="000000"/>
          <w:sz w:val="20"/>
          <w:szCs w:val="20"/>
        </w:rPr>
        <w:t>- обробка необхідна для реалізації прав та виконання обов’язків володільця персональних даних у сфері трудових правовідносин відповідно до закону.</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bCs/>
          <w:i/>
          <w:color w:val="000000"/>
          <w:sz w:val="20"/>
          <w:szCs w:val="20"/>
          <w:bdr w:val="none" w:sz="0" w:space="0" w:color="auto" w:frame="1"/>
          <w:lang w:eastAsia="uk-UA"/>
        </w:rPr>
      </w:pPr>
      <w:r w:rsidRPr="002246FA">
        <w:rPr>
          <w:rFonts w:ascii="Times New Roman" w:hAnsi="Times New Roman"/>
          <w:i/>
          <w:sz w:val="20"/>
          <w:szCs w:val="20"/>
        </w:rPr>
        <w:t xml:space="preserve">Офіційний сайт </w:t>
      </w:r>
      <w:r w:rsidRPr="002246FA">
        <w:rPr>
          <w:rFonts w:ascii="Times New Roman" w:hAnsi="Times New Roman"/>
          <w:i/>
          <w:color w:val="000000"/>
          <w:sz w:val="20"/>
          <w:szCs w:val="20"/>
        </w:rPr>
        <w:t xml:space="preserve">Уповноваженого: </w:t>
      </w:r>
      <w:r w:rsidRPr="002246FA">
        <w:rPr>
          <w:rFonts w:ascii="Times New Roman" w:hAnsi="Times New Roman"/>
          <w:i/>
          <w:sz w:val="20"/>
          <w:szCs w:val="20"/>
        </w:rPr>
        <w:t>www.ombudsman.gov.ua.</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Закон України «</w:t>
      </w:r>
      <w:r w:rsidRPr="002246FA">
        <w:rPr>
          <w:rFonts w:ascii="Times New Roman" w:hAnsi="Times New Roman" w:cs="Times New Roman"/>
          <w:b/>
          <w:bCs/>
          <w:color w:val="000000"/>
          <w:bdr w:val="none" w:sz="0" w:space="0" w:color="auto" w:frame="1"/>
        </w:rPr>
        <w:t>Про організацію формування та обігу кредитних історій</w:t>
      </w:r>
      <w:r w:rsidRPr="002246FA">
        <w:rPr>
          <w:rFonts w:ascii="Times New Roman" w:hAnsi="Times New Roman" w:cs="Times New Roman"/>
          <w:bCs/>
          <w:color w:val="000000"/>
          <w:bdr w:val="none" w:sz="0" w:space="0" w:color="auto" w:frame="1"/>
        </w:rPr>
        <w:t xml:space="preserve">» (далі - Закон) </w:t>
      </w:r>
      <w:r w:rsidRPr="002246FA">
        <w:rPr>
          <w:rFonts w:ascii="Times New Roman" w:hAnsi="Times New Roman" w:cs="Times New Roman"/>
          <w:color w:val="000000"/>
        </w:rPr>
        <w:t>визначає правові та організаційні засади формування і ведення кредитних історій, права суб'єктів кредитних історій та користувачів бюро кредитних історій, вимоги до захисту інформації, що складає кредитну історію, порядок утворення, діяльності та ліквідації бюро кредитних історій.</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Терміни, що вживаються в Законі, мають таке значення: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кредитна історія - це сукупність інформації про юридичну або фізичну особу, що її ідентифікує, відомостей про виконання нею зобов'язань за кредитними правочинами,  іншої відкритої інформації відповідно до Закону;</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бюро кредитних історій (далі - Бюро) - юридична особа, виключною діяльністю якої є збір, зберігання, використання інформації, яка складає кредитну історію;</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 xml:space="preserve">Згідно </w:t>
      </w:r>
      <w:r w:rsidRPr="002246FA">
        <w:rPr>
          <w:rFonts w:ascii="Times New Roman" w:hAnsi="Times New Roman" w:cs="Times New Roman"/>
          <w:b/>
          <w:bCs/>
          <w:color w:val="000000"/>
          <w:bdr w:val="none" w:sz="0" w:space="0" w:color="auto" w:frame="1"/>
        </w:rPr>
        <w:t>статті 4</w:t>
      </w:r>
      <w:r w:rsidRPr="002246FA">
        <w:rPr>
          <w:rFonts w:ascii="Times New Roman" w:hAnsi="Times New Roman" w:cs="Times New Roman"/>
          <w:color w:val="000000"/>
        </w:rPr>
        <w:t xml:space="preserve"> Закону основними принципами формування та доступу до інформації, яка складає кредитну історію, є конфіденційність інформації та її захист.</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lastRenderedPageBreak/>
        <w:t xml:space="preserve">Згідно </w:t>
      </w:r>
      <w:r w:rsidRPr="002246FA">
        <w:rPr>
          <w:rFonts w:ascii="Times New Roman" w:hAnsi="Times New Roman" w:cs="Times New Roman"/>
          <w:b/>
          <w:bCs/>
          <w:color w:val="000000"/>
          <w:bdr w:val="none" w:sz="0" w:space="0" w:color="auto" w:frame="1"/>
        </w:rPr>
        <w:t>статті 12</w:t>
      </w:r>
      <w:r w:rsidRPr="002246FA">
        <w:rPr>
          <w:rFonts w:ascii="Times New Roman" w:hAnsi="Times New Roman" w:cs="Times New Roman"/>
          <w:color w:val="000000"/>
        </w:rPr>
        <w:t xml:space="preserve"> Закону Бюро зобов'язане забезпечити захист інформації, що складає кредитну історію, згідно із законодавством України. Бюро не мають права доручати третім особам здійснювати діяльність з ведення кредитних історій.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Бюро та Користувачі несуть відповідальність згідно із законами України за перекручення, незаконне розголошення та нецільове використання інформації, що складає кредитну історію.</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 xml:space="preserve">Згідно </w:t>
      </w:r>
      <w:r w:rsidRPr="002246FA">
        <w:rPr>
          <w:rFonts w:ascii="Times New Roman" w:hAnsi="Times New Roman" w:cs="Times New Roman"/>
          <w:b/>
          <w:bCs/>
          <w:color w:val="000000"/>
          <w:bdr w:val="none" w:sz="0" w:space="0" w:color="auto" w:frame="1"/>
        </w:rPr>
        <w:t>статті 15</w:t>
      </w:r>
      <w:r w:rsidRPr="002246FA">
        <w:rPr>
          <w:rFonts w:ascii="Times New Roman" w:hAnsi="Times New Roman" w:cs="Times New Roman"/>
          <w:color w:val="000000"/>
        </w:rPr>
        <w:t xml:space="preserve"> Закону у разі, якщо Бюро передбачає здійснювати діяльність із збирання та використання інформації, яка складає кредитну історію, воно починає здійснення такої діяльності з моменту отримання відповідної ліцензії.</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Основним нормативним документом в Україні щодо поводження з матеріальними носіями, </w:t>
      </w:r>
      <w:r w:rsidRPr="002246FA">
        <w:rPr>
          <w:color w:val="000000"/>
          <w:sz w:val="20"/>
          <w:szCs w:val="20"/>
          <w:lang w:val="uk-UA"/>
        </w:rPr>
        <w:t xml:space="preserve">які містять </w:t>
      </w:r>
      <w:r w:rsidRPr="002246FA">
        <w:rPr>
          <w:sz w:val="20"/>
          <w:szCs w:val="20"/>
          <w:lang w:val="uk-UA"/>
        </w:rPr>
        <w:t>службову</w:t>
      </w:r>
      <w:r w:rsidRPr="002246FA">
        <w:rPr>
          <w:color w:val="000000"/>
          <w:sz w:val="20"/>
          <w:szCs w:val="20"/>
          <w:lang w:val="uk-UA"/>
        </w:rPr>
        <w:t xml:space="preserve"> інформацію (далі - документи),</w:t>
      </w:r>
      <w:r w:rsidRPr="002246FA">
        <w:rPr>
          <w:sz w:val="20"/>
          <w:szCs w:val="20"/>
          <w:lang w:val="uk-UA"/>
        </w:rPr>
        <w:t xml:space="preserve"> є «</w:t>
      </w:r>
      <w:r w:rsidRPr="002246FA">
        <w:rPr>
          <w:b/>
          <w:sz w:val="20"/>
          <w:szCs w:val="20"/>
          <w:lang w:val="uk-UA"/>
        </w:rPr>
        <w:t>Інструкція про порядок обліку, зберігання й використання документів, справ, видань і інших матеріальних носіїв інформації, що містять службову інформацію</w:t>
      </w:r>
      <w:r w:rsidRPr="002246FA">
        <w:rPr>
          <w:sz w:val="20"/>
          <w:szCs w:val="20"/>
          <w:lang w:val="uk-UA"/>
        </w:rPr>
        <w:t>» (далі - Інструкція), затверджена постановою Кабінету Міністрів України від 27 листопада 1998 року № 1898.</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u w:val="single"/>
        </w:rPr>
      </w:pPr>
      <w:r w:rsidRPr="002246FA">
        <w:rPr>
          <w:rFonts w:ascii="Times New Roman" w:hAnsi="Times New Roman"/>
          <w:sz w:val="20"/>
          <w:szCs w:val="20"/>
          <w:u w:val="single"/>
        </w:rPr>
        <w:t>Інструкція складається з таких розділів: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загальні положення;</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приймання і облік документів;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розмноження і розсилання (відправлення) документів;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формування виконаних документів у справи;</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 використання документів та зняття грифа </w:t>
      </w:r>
      <w:r w:rsidRPr="002246FA">
        <w:rPr>
          <w:rFonts w:ascii="Times New Roman" w:eastAsia="Times New Roman" w:hAnsi="Times New Roman"/>
          <w:color w:val="000000"/>
          <w:sz w:val="20"/>
          <w:szCs w:val="20"/>
          <w:lang w:eastAsia="uk-UA"/>
        </w:rPr>
        <w:t>«ДСК»;</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відбір документів для зберігання і знищення;</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забезпечення схоронності документів та перевірка їх наявності;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облік, зберігання і використання печаток, штампів і бланків;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особливості поводження з мобілізаційними документами;</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охорона документів під час прийому іноземних делегацій, груп та окремих іноземців.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Загальні положення</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1. Переліки відомостей, які містять службову інформацію, затверджуються міністерствами, іншими центральними органами виконавчої влади, обласними державними адміністраціями.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У разі потреби на державних підприємствах, в установах і організаціях з урахуванням   особливостей їхньої діяльності розробляються та за погодженням з міністерством, іншим центральним органом виконавчої влади, до сфери управління якого вони належать, вводяться в дію переліки конкретних видів документів у відповідній сфері діяльності.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2. На документах у правому верхньому кутку першої сторінки, а для видань - на обкладинці та на титулі проставляються гриф «Для службового користування» (далі - ДСК) і номер примірника.</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 xml:space="preserve">Якщо гриф обмеження доступу неможливо нанести безпосередньо на магнітний  носій інформації, він має бути зазначений у супровідному документі.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3. Необхідність проставлення грифа «ДСК» визначається на підставі переліків,  зазначених у пункті 1 Інструкції: на документі - виконавцем та особою, що підписує документ;  на виданні - автором (укладачем) і керівником, який підписав видання до друку.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6. Ведення обліку, зберігання, розмноження та використання службових документів, а також контроль за дотриманням вимог Інструкції покладається на управління  справами, загальні відділи, канцелярії організацій (далі - канцелярії).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7. Запобігання розголошенню службової інормації та випадкам втрат службових документів покладається на режимно-секретний орган установи (далі - РСО).</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8. Співробітники організацій для </w:t>
      </w:r>
      <w:r w:rsidRPr="002246FA">
        <w:rPr>
          <w:rFonts w:ascii="Times New Roman" w:hAnsi="Times New Roman"/>
          <w:color w:val="000000"/>
          <w:sz w:val="20"/>
          <w:szCs w:val="20"/>
          <w:lang w:eastAsia="uk-UA"/>
        </w:rPr>
        <w:t xml:space="preserve">отримання </w:t>
      </w:r>
      <w:r w:rsidRPr="002246FA">
        <w:rPr>
          <w:rFonts w:ascii="Times New Roman" w:eastAsia="Times New Roman" w:hAnsi="Times New Roman"/>
          <w:color w:val="000000"/>
          <w:sz w:val="20"/>
          <w:szCs w:val="20"/>
          <w:lang w:eastAsia="uk-UA"/>
        </w:rPr>
        <w:t>допуску до роботи зі службовими документами зобов'язані ознайомитись під розписку з цією інструкцією, а також відповідними відомчими інструкціями. Ознайомлення здійснюють канцелярії організацій.</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Співробітникам (виконавцям), які працюють зі службовими документами, забороняється повідомляти усно або письмово будь-кому відомості, що містяться у цих документах, якщо це не викликано службовою потребою.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
          <w:bCs/>
          <w:color w:val="000000"/>
          <w:sz w:val="20"/>
          <w:szCs w:val="20"/>
          <w:bdr w:val="none" w:sz="0" w:space="0" w:color="auto" w:frame="1"/>
          <w:lang w:eastAsia="uk-UA"/>
        </w:rPr>
        <w:t>Розмноження і розсилання (відправлення) документів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18. Використання ІТС для обробки службових документів може  здійснюватися тільки після створення в ній КСЗІ та підтвердження її відповідності вимогам нормативних документів з питань ТЗІ в порядку, встановленому законодавством.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Дозвіл на використання ІТС для обробки службових документів надається за наказом керівника організації та наявністю атестата відповідності КСЗІ.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28.  Ознайомлення представників засобів масової інформації з документами з грифом «ДСК» та передавання їм таких матеріалів допускається у кожному окремому випадку за письмовими  дозволами  керівників  організацій,  яким надано право відповідно до пункту 1 Інструкції затверджувати переліки відомостей, які містять службову інформацію.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Такі документи попередньо розглядаються експертними комісіями, які приймають письмові рішення про доцільність їх передавання або можливість зняття грифа «ДСК»,   якщо на момент ознайомлення або передавання відомості, що містяться у документах, втратили первісне значення.</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Якщо в документах з грифом «ДСК» містяться відомості, що належать до компетенції інших організацій, передавання їх у засоби масової інформації може бути здійснене лише за письмовою згодою цих організацій.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 xml:space="preserve">Забороняється надсилати за кордон видання з грифом «ДСК» у порядку книгообміну або експонування на виставках, презентаціях тощо.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36. Передача службової інформації каналами зв'язку здійснюється лише з використанням засобів технічного та (або) криптографічного захисту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
          <w:bCs/>
          <w:color w:val="000000"/>
          <w:sz w:val="20"/>
          <w:szCs w:val="20"/>
          <w:bdr w:val="none" w:sz="0" w:space="0" w:color="auto" w:frame="1"/>
          <w:lang w:eastAsia="uk-UA"/>
        </w:rPr>
        <w:t>Забезпечення схоронності документів та перевірка їх наявності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55. Службові документи повинні зберігатися у службових приміщеннях у шафах (сховищах), які надійно замикаються та опечатуються. Забороняється зберігати такі документи у підсобних фондах бібліотек.</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58. Забороняється виносити службові документи за межі службових приміщень організації.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У разі потреби керівник організації (структурного підрозділу) може дозволити виконавцям або співробітникам канцелярії винести зі службового приміщення організації службові документи для їх погодження, підписання тощо в організаціях, що знаходяться у межах одного населеного пункту.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59. Особам, які відряджені до інших населених  пунктів, забороняється мати при собі службові матеріали. Ці матеріали повинні бути заздалегідь надіслані на адресу організації за місцем відрядження співробітника.</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В окремих випадках з дозволу керівника організації дозволяється перевезення службових документів до іншого населеного пункту за умови, що такі документи перевозяться групою у складі не менше двох працівників (або одного озброєного працівника), що мають виконувати роботу з ними в іншому населеному пункті.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62. Про факти втрати службових документів або  розголошення  відомостей, що містяться в них, терміново доводиться до відома керівника організації, керівників РСО та канцелярії, а також письмово повідомляються органи СБУ із зазначенням обставин втрати документів чи розголошення відомостей та вжитих заходів.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Для розслідування  факту втрати службових документів або встановлення  факту розголошення відомостей, що містяться в них, наказом керівника організації призначається комісія, висновок якої затверджується керівником організації.</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
          <w:bCs/>
          <w:color w:val="000000"/>
          <w:sz w:val="20"/>
          <w:szCs w:val="20"/>
          <w:bdr w:val="none" w:sz="0" w:space="0" w:color="auto" w:frame="1"/>
          <w:lang w:eastAsia="uk-UA"/>
        </w:rPr>
        <w:t>Охорона документів під час прийому іноземних делегацій, груп та окремих іноземців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82. Підрозділом зовнішніх відносин разом з іншими підрозділами, що беруть участь у прийомі іноземців, розробляється програма роботи з іноземцями.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83. Керівник організації або за його дорученням керівник РСО завчасно інформує у письмовій формі орган СБУ про склад закордонної делегації із зазначенням прізвищ, імен та посад її членів, а також про час перебування та мету відвідання організації.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Разом з інформацією надсилається копія програми проведення роботи з іноземцями. З урахуванням особливостей діяльності розвідувальних органів України обсяг інформації, яка  подається до СБУ, визначається цими органами за погодженням із СБУ.</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88. В  організаціях, що систематично приймають іноземців, обладнуються виділені для цієї мети приміщення, які до початку відвідання іноземцями та після його завершення перевіряються працівниками підрозділу ТЗІ.</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color w:val="000000"/>
          <w:sz w:val="20"/>
          <w:szCs w:val="20"/>
        </w:rPr>
        <w:t>17 липня 2009 року постановою Кабінету Міністрів України № 733</w:t>
      </w:r>
      <w:r w:rsidRPr="002246FA">
        <w:rPr>
          <w:rFonts w:ascii="Times New Roman" w:hAnsi="Times New Roman"/>
          <w:color w:val="000000"/>
          <w:sz w:val="20"/>
          <w:szCs w:val="20"/>
          <w:bdr w:val="none" w:sz="0" w:space="0" w:color="auto" w:frame="1"/>
        </w:rPr>
        <w:t xml:space="preserve"> був </w:t>
      </w:r>
      <w:r w:rsidRPr="002246FA">
        <w:rPr>
          <w:rFonts w:ascii="Times New Roman" w:hAnsi="Times New Roman"/>
          <w:color w:val="000000"/>
          <w:sz w:val="20"/>
          <w:szCs w:val="20"/>
        </w:rPr>
        <w:t>затверджений</w:t>
      </w:r>
      <w:r w:rsidRPr="002246FA">
        <w:rPr>
          <w:rFonts w:ascii="Times New Roman" w:eastAsia="Times New Roman" w:hAnsi="Times New Roman"/>
          <w:color w:val="000000"/>
          <w:sz w:val="20"/>
          <w:szCs w:val="20"/>
          <w:lang w:eastAsia="uk-UA"/>
        </w:rPr>
        <w:t xml:space="preserve"> </w:t>
      </w:r>
      <w:r w:rsidRPr="002246FA">
        <w:rPr>
          <w:rFonts w:ascii="Times New Roman" w:hAnsi="Times New Roman"/>
          <w:color w:val="000000"/>
          <w:sz w:val="20"/>
          <w:szCs w:val="20"/>
          <w:bdr w:val="none" w:sz="0" w:space="0" w:color="auto" w:frame="1"/>
        </w:rPr>
        <w:t>«</w:t>
      </w:r>
      <w:r w:rsidRPr="002246FA">
        <w:rPr>
          <w:rFonts w:ascii="Times New Roman" w:hAnsi="Times New Roman"/>
          <w:b/>
          <w:color w:val="000000"/>
          <w:sz w:val="20"/>
          <w:szCs w:val="20"/>
          <w:bdr w:val="none" w:sz="0" w:space="0" w:color="auto" w:frame="1"/>
        </w:rPr>
        <w:t>Порядок надсилання електронною поштою службових документів</w:t>
      </w:r>
      <w:r w:rsidRPr="002246FA">
        <w:rPr>
          <w:rFonts w:ascii="Times New Roman" w:hAnsi="Times New Roman"/>
          <w:color w:val="000000"/>
          <w:sz w:val="20"/>
          <w:szCs w:val="20"/>
          <w:bdr w:val="none" w:sz="0" w:space="0" w:color="auto" w:frame="1"/>
        </w:rPr>
        <w:t>»</w:t>
      </w:r>
      <w:r w:rsidRPr="002246FA">
        <w:rPr>
          <w:rStyle w:val="rvts23"/>
          <w:rFonts w:ascii="Times New Roman" w:hAnsi="Times New Roman"/>
          <w:bCs/>
          <w:color w:val="000000"/>
          <w:sz w:val="20"/>
          <w:szCs w:val="20"/>
          <w:bdr w:val="none" w:sz="0" w:space="0" w:color="auto" w:frame="1"/>
        </w:rPr>
        <w:t xml:space="preserve"> (далі - Порядок)</w:t>
      </w:r>
      <w:r w:rsidRPr="002246FA">
        <w:rPr>
          <w:rFonts w:ascii="Times New Roman" w:hAnsi="Times New Roman"/>
          <w:color w:val="000000"/>
          <w:sz w:val="20"/>
          <w:szCs w:val="20"/>
        </w:rPr>
        <w:t xml:space="preserve">, </w:t>
      </w:r>
      <w:r w:rsidRPr="002246FA">
        <w:rPr>
          <w:rFonts w:ascii="Times New Roman" w:eastAsia="Times New Roman" w:hAnsi="Times New Roman"/>
          <w:color w:val="000000"/>
          <w:sz w:val="20"/>
          <w:szCs w:val="20"/>
          <w:lang w:eastAsia="uk-UA"/>
        </w:rPr>
        <w:t xml:space="preserve">який визначає механізм надсилання та одержання електронною поштою електронних копій службових документів, підготовлених у паперовому вигляді (далі - службові документи), для їх використання у роботі міністерств, інших центральних органів виконавчої влади та обласних держадміністрацій (далі - органи виконавчої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r w:rsidRPr="002246FA">
        <w:rPr>
          <w:rFonts w:ascii="Times New Roman" w:eastAsia="Times New Roman" w:hAnsi="Times New Roman"/>
          <w:color w:val="000000"/>
          <w:sz w:val="20"/>
          <w:szCs w:val="20"/>
          <w:lang w:val="ru-RU" w:eastAsia="uk-UA"/>
        </w:rPr>
        <w:t>Д</w:t>
      </w:r>
      <w:r w:rsidRPr="002246FA">
        <w:rPr>
          <w:rFonts w:ascii="Times New Roman" w:eastAsia="Times New Roman" w:hAnsi="Times New Roman"/>
          <w:color w:val="000000"/>
          <w:sz w:val="20"/>
          <w:szCs w:val="20"/>
          <w:lang w:eastAsia="uk-UA"/>
        </w:rPr>
        <w:t xml:space="preserve">ля здійснення електронного обміну службовими документами створюються електронні поштові скриньки: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 органах виконавчої влади - </w:t>
      </w:r>
      <w:r w:rsidRPr="002246FA">
        <w:rPr>
          <w:rFonts w:ascii="Times New Roman" w:eastAsia="Times New Roman" w:hAnsi="Times New Roman"/>
          <w:i/>
          <w:color w:val="000000"/>
          <w:sz w:val="20"/>
          <w:szCs w:val="20"/>
          <w:lang w:eastAsia="uk-UA"/>
        </w:rPr>
        <w:t>kabmin_doc@</w:t>
      </w:r>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у кожному  структурному  підрозділі   Секретаріату   Кабінету Міністрів   України   -   </w:t>
      </w:r>
      <w:r w:rsidRPr="002246FA">
        <w:rPr>
          <w:rFonts w:ascii="Times New Roman" w:eastAsia="Times New Roman" w:hAnsi="Times New Roman"/>
          <w:i/>
          <w:color w:val="000000"/>
          <w:sz w:val="20"/>
          <w:szCs w:val="20"/>
          <w:lang w:eastAsia="uk-UA"/>
        </w:rPr>
        <w:t>ind@kmu.gov.ua</w:t>
      </w:r>
      <w:r w:rsidRPr="002246FA">
        <w:rPr>
          <w:rFonts w:ascii="Times New Roman" w:eastAsia="Times New Roman" w:hAnsi="Times New Roman"/>
          <w:color w:val="000000"/>
          <w:sz w:val="20"/>
          <w:szCs w:val="20"/>
          <w:lang w:eastAsia="uk-UA"/>
        </w:rPr>
        <w:t xml:space="preserve">   (де  </w:t>
      </w:r>
      <w:r w:rsidRPr="002246FA">
        <w:rPr>
          <w:rFonts w:ascii="Times New Roman" w:eastAsia="Times New Roman" w:hAnsi="Times New Roman"/>
          <w:i/>
          <w:color w:val="000000"/>
          <w:sz w:val="20"/>
          <w:szCs w:val="20"/>
          <w:lang w:eastAsia="uk-UA"/>
        </w:rPr>
        <w:t>ind</w:t>
      </w:r>
      <w:r w:rsidRPr="002246FA">
        <w:rPr>
          <w:rFonts w:ascii="Times New Roman" w:eastAsia="Times New Roman" w:hAnsi="Times New Roman"/>
          <w:color w:val="000000"/>
          <w:sz w:val="20"/>
          <w:szCs w:val="20"/>
          <w:lang w:eastAsia="uk-UA"/>
        </w:rPr>
        <w:t xml:space="preserve">  -  індекс структурного підрозділу).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Згідно п.4 Порядку в органах виконавчої влади визначаються особи, що відповідають за здійснення електронного обміну службовими документами (далі - відповідальні особи), -по два працівники у службах, що забезпечують діяльність керівників органів виконавчої влади, і у структурних підрозділах з питань інформаційних технологій апаратів органів виконавчої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6. Відповідальні особи, які працюють у структурних підрозділах з питань інформаційних технологій апаратів органів виконавчої влади, забезпечують встановлення на відповідних  комп'ютерах програми електронної пошти, антивірусних програмних засобів та пристроїв для сканування документів, підготовлених у паперовому вигляді, а також функціонування електронної пошти, поновлення її адреси.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10</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r w:rsidRPr="002246FA">
        <w:rPr>
          <w:rFonts w:ascii="Times New Roman" w:eastAsia="Times New Roman" w:hAnsi="Times New Roman"/>
          <w:color w:val="000000"/>
          <w:sz w:val="20"/>
          <w:szCs w:val="20"/>
          <w:lang w:val="ru-RU" w:eastAsia="uk-UA"/>
        </w:rPr>
        <w:t>Е</w:t>
      </w:r>
      <w:r w:rsidRPr="002246FA">
        <w:rPr>
          <w:rFonts w:ascii="Times New Roman" w:eastAsia="Times New Roman" w:hAnsi="Times New Roman"/>
          <w:color w:val="000000"/>
          <w:sz w:val="20"/>
          <w:szCs w:val="20"/>
          <w:lang w:eastAsia="uk-UA"/>
        </w:rPr>
        <w:t xml:space="preserve">лектронною поштою надсилаються службові документи, що скановані та збережені у форматі PDF. У разі необхідності допускається використання  інших форматів, узгоджених відповідальними особами із структурними підрозділами з питань інформаційних технологій апаратів органів виконавчої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Тексти службових документів, підготовлених у паперовому вигляді, скануються  разом з підписом (або візою) посадової особи та/або штрих-кодом, який містить інформацію  про відповідальний підрозділ, виконавця, реєстрацію документа тощо.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 xml:space="preserve">На службових документах, підготовлених у паперовому вигляді, у разі здійснення електронного обміну ними, обов'язково  робиться позначка про час надсилання та адресатів.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12</w:t>
      </w:r>
      <w:r w:rsidRPr="002246FA">
        <w:rPr>
          <w:rFonts w:ascii="Times New Roman" w:eastAsia="Times New Roman" w:hAnsi="Times New Roman"/>
          <w:color w:val="000000"/>
          <w:sz w:val="20"/>
          <w:szCs w:val="20"/>
          <w:u w:val="single"/>
          <w:lang w:val="ru-RU" w:eastAsia="uk-UA"/>
        </w:rPr>
        <w:t>.</w:t>
      </w:r>
      <w:r w:rsidRPr="002246FA">
        <w:rPr>
          <w:rFonts w:ascii="Times New Roman" w:eastAsia="Times New Roman" w:hAnsi="Times New Roman"/>
          <w:color w:val="000000"/>
          <w:sz w:val="20"/>
          <w:szCs w:val="20"/>
          <w:u w:val="single"/>
          <w:lang w:eastAsia="uk-UA"/>
        </w:rPr>
        <w:t xml:space="preserve"> Під час здійснення електронного обміну службовими документами необхідно дотримуватися вимог щодо обов'язкового: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підтвердження факту одержання кожного службового документа;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проведення перевірки антивірусним програмним засобом кожного службового документа, що надійшов;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здійснення обліку службових документів в окремому журналі із зазначенням адреси електронної пошти.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13. Електронний обмін службовими документами здійснюється з використанням спеціальної інформаційно-телекомунікаційної системи органів виконавчої влади.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eastAsia="Times New Roman" w:hAnsi="Times New Roman"/>
          <w:color w:val="000000"/>
          <w:sz w:val="20"/>
          <w:szCs w:val="20"/>
          <w:lang w:eastAsia="uk-UA"/>
        </w:rPr>
        <w:t>15</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r w:rsidRPr="002246FA">
        <w:rPr>
          <w:rFonts w:ascii="Times New Roman" w:eastAsia="Times New Roman" w:hAnsi="Times New Roman"/>
          <w:color w:val="000000"/>
          <w:sz w:val="20"/>
          <w:szCs w:val="20"/>
          <w:lang w:val="ru-RU" w:eastAsia="uk-UA"/>
        </w:rPr>
        <w:t>О</w:t>
      </w:r>
      <w:r w:rsidRPr="002246FA">
        <w:rPr>
          <w:rFonts w:ascii="Times New Roman" w:eastAsia="Times New Roman" w:hAnsi="Times New Roman"/>
          <w:color w:val="000000"/>
          <w:sz w:val="20"/>
          <w:szCs w:val="20"/>
          <w:lang w:eastAsia="uk-UA"/>
        </w:rPr>
        <w:t xml:space="preserve">ргани виконавчої влади під час здійснення електронного обміну службовими документами дотримуються вимог  нормативно-правових актів, що регулюють відносини у сфері захисту інформації.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color w:val="252525"/>
          <w:sz w:val="20"/>
          <w:szCs w:val="20"/>
          <w:shd w:val="clear" w:color="auto" w:fill="FFFFFF"/>
          <w:lang w:val="uk-UA"/>
        </w:rPr>
      </w:pPr>
      <w:r w:rsidRPr="002246FA">
        <w:rPr>
          <w:sz w:val="20"/>
          <w:szCs w:val="20"/>
          <w:lang w:val="uk-UA"/>
        </w:rPr>
        <w:t xml:space="preserve">Крім того, важливим кроками у сфері інформаційної безпеки стала ратифікація </w:t>
      </w:r>
      <w:r w:rsidRPr="002246FA">
        <w:rPr>
          <w:color w:val="252525"/>
          <w:sz w:val="20"/>
          <w:szCs w:val="20"/>
          <w:shd w:val="clear" w:color="auto" w:fill="FFFFFF"/>
          <w:lang w:val="uk-UA"/>
        </w:rPr>
        <w:t xml:space="preserve">Україною двох європейських </w:t>
      </w:r>
      <w:r w:rsidRPr="002246FA">
        <w:rPr>
          <w:b/>
          <w:color w:val="252525"/>
          <w:sz w:val="20"/>
          <w:szCs w:val="20"/>
          <w:shd w:val="clear" w:color="auto" w:fill="FFFFFF"/>
          <w:lang w:val="uk-UA"/>
        </w:rPr>
        <w:t>Конвенцій</w:t>
      </w:r>
      <w:r w:rsidRPr="002246FA">
        <w:rPr>
          <w:color w:val="252525"/>
          <w:sz w:val="20"/>
          <w:szCs w:val="20"/>
          <w:shd w:val="clear" w:color="auto" w:fill="FFFFFF"/>
          <w:lang w:val="uk-UA"/>
        </w:rPr>
        <w:t xml:space="preserve"> та імплементація їх положень до свого законодавства:</w:t>
      </w:r>
    </w:p>
    <w:p w:rsidR="00FB7AB8" w:rsidRPr="002246FA" w:rsidRDefault="00FB7AB8" w:rsidP="00AD6E52">
      <w:pPr>
        <w:pStyle w:val="a3"/>
        <w:shd w:val="clear" w:color="auto" w:fill="FFFFFF"/>
        <w:spacing w:before="0" w:beforeAutospacing="0" w:after="0" w:afterAutospacing="0"/>
        <w:ind w:firstLine="567"/>
        <w:jc w:val="both"/>
        <w:rPr>
          <w:color w:val="252525"/>
          <w:sz w:val="20"/>
          <w:szCs w:val="20"/>
          <w:shd w:val="clear" w:color="auto" w:fill="FFFFFF"/>
          <w:lang w:val="uk-UA"/>
        </w:rPr>
      </w:pPr>
      <w:r w:rsidRPr="002246FA">
        <w:rPr>
          <w:sz w:val="20"/>
          <w:szCs w:val="20"/>
          <w:lang w:val="uk-UA"/>
        </w:rPr>
        <w:t>- у</w:t>
      </w:r>
      <w:r w:rsidRPr="002246FA">
        <w:rPr>
          <w:color w:val="252525"/>
          <w:sz w:val="20"/>
          <w:szCs w:val="20"/>
          <w:shd w:val="clear" w:color="auto" w:fill="FFFFFF"/>
          <w:lang w:val="uk-UA"/>
        </w:rPr>
        <w:t xml:space="preserve"> 2005 році - «</w:t>
      </w:r>
      <w:r w:rsidRPr="002246FA">
        <w:rPr>
          <w:b/>
          <w:sz w:val="20"/>
          <w:szCs w:val="20"/>
          <w:shd w:val="clear" w:color="auto" w:fill="FFFFFF"/>
          <w:lang w:val="uk-UA"/>
        </w:rPr>
        <w:t>Про кіберзлочинність</w:t>
      </w:r>
      <w:r w:rsidRPr="002246FA">
        <w:rPr>
          <w:sz w:val="20"/>
          <w:szCs w:val="20"/>
          <w:lang w:val="uk-UA"/>
        </w:rPr>
        <w:t>»</w:t>
      </w:r>
      <w:r w:rsidRPr="002246FA">
        <w:rPr>
          <w:sz w:val="20"/>
          <w:szCs w:val="20"/>
          <w:shd w:val="clear" w:color="auto" w:fill="FFFFFF"/>
          <w:lang w:val="uk-UA"/>
        </w:rPr>
        <w:t>, яка була</w:t>
      </w:r>
      <w:r w:rsidRPr="002246FA">
        <w:rPr>
          <w:color w:val="000000"/>
          <w:sz w:val="20"/>
          <w:szCs w:val="20"/>
          <w:lang w:val="uk-UA"/>
        </w:rPr>
        <w:t xml:space="preserve"> підписана державами-членами Ради Європи у 2001 році</w:t>
      </w:r>
      <w:r w:rsidRPr="002246FA">
        <w:rPr>
          <w:color w:val="252525"/>
          <w:sz w:val="20"/>
          <w:szCs w:val="20"/>
          <w:shd w:val="clear" w:color="auto" w:fill="FFFFFF"/>
          <w:lang w:val="uk-UA"/>
        </w:rPr>
        <w:t xml:space="preserve">; </w:t>
      </w:r>
    </w:p>
    <w:p w:rsidR="00FB7AB8" w:rsidRPr="002246FA" w:rsidRDefault="00FB7AB8" w:rsidP="00AD6E52">
      <w:pPr>
        <w:pStyle w:val="a3"/>
        <w:shd w:val="clear" w:color="auto" w:fill="FFFFFF"/>
        <w:spacing w:before="0" w:beforeAutospacing="0" w:after="0" w:afterAutospacing="0"/>
        <w:ind w:firstLine="567"/>
        <w:jc w:val="both"/>
        <w:rPr>
          <w:color w:val="252525"/>
          <w:sz w:val="20"/>
          <w:szCs w:val="20"/>
          <w:shd w:val="clear" w:color="auto" w:fill="FFFFFF"/>
          <w:lang w:val="uk-UA"/>
        </w:rPr>
      </w:pPr>
      <w:r w:rsidRPr="002246FA">
        <w:rPr>
          <w:sz w:val="20"/>
          <w:szCs w:val="20"/>
          <w:lang w:val="uk-UA"/>
        </w:rPr>
        <w:t>- у</w:t>
      </w:r>
      <w:r w:rsidRPr="002246FA">
        <w:rPr>
          <w:color w:val="252525"/>
          <w:sz w:val="20"/>
          <w:szCs w:val="20"/>
          <w:shd w:val="clear" w:color="auto" w:fill="FFFFFF"/>
          <w:lang w:val="uk-UA"/>
        </w:rPr>
        <w:t xml:space="preserve"> 2010 році - «</w:t>
      </w:r>
      <w:r w:rsidRPr="002246FA">
        <w:rPr>
          <w:b/>
          <w:sz w:val="20"/>
          <w:szCs w:val="20"/>
          <w:shd w:val="clear" w:color="auto" w:fill="FFFFFF"/>
          <w:lang w:val="uk-UA"/>
        </w:rPr>
        <w:t>Про захист осіб у зв'язку з автоматизованою обробкою персональних даних</w:t>
      </w:r>
      <w:r w:rsidRPr="002246FA">
        <w:rPr>
          <w:sz w:val="20"/>
          <w:szCs w:val="20"/>
          <w:lang w:val="uk-UA"/>
        </w:rPr>
        <w:t>»</w:t>
      </w:r>
      <w:r w:rsidRPr="002246FA">
        <w:rPr>
          <w:sz w:val="20"/>
          <w:szCs w:val="20"/>
          <w:shd w:val="clear" w:color="auto" w:fill="FFFFFF"/>
          <w:lang w:val="uk-UA"/>
        </w:rPr>
        <w:t>, яка була</w:t>
      </w:r>
      <w:r w:rsidRPr="002246FA">
        <w:rPr>
          <w:color w:val="000000"/>
          <w:sz w:val="20"/>
          <w:szCs w:val="20"/>
          <w:lang w:val="uk-UA"/>
        </w:rPr>
        <w:t xml:space="preserve"> підписана цими державами ще у 1981 році</w:t>
      </w:r>
      <w:r w:rsidRPr="002246FA">
        <w:rPr>
          <w:color w:val="252525"/>
          <w:sz w:val="20"/>
          <w:szCs w:val="20"/>
          <w:shd w:val="clear" w:color="auto" w:fill="FFFFFF"/>
          <w:lang w:val="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shd w:val="clear" w:color="auto" w:fill="FFFFFF"/>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shd w:val="clear" w:color="auto" w:fill="FFFFFF"/>
        </w:rPr>
      </w:pPr>
      <w:r w:rsidRPr="002246FA">
        <w:rPr>
          <w:rFonts w:ascii="Times New Roman" w:hAnsi="Times New Roman"/>
          <w:sz w:val="20"/>
          <w:szCs w:val="20"/>
          <w:shd w:val="clear" w:color="auto" w:fill="FFFFFF"/>
        </w:rPr>
        <w:t>1. Конвенція Ради Європи № 108 «</w:t>
      </w:r>
      <w:r w:rsidRPr="002246FA">
        <w:rPr>
          <w:rFonts w:ascii="Times New Roman" w:hAnsi="Times New Roman"/>
          <w:b/>
          <w:sz w:val="20"/>
          <w:szCs w:val="20"/>
          <w:shd w:val="clear" w:color="auto" w:fill="FFFFFF"/>
        </w:rPr>
        <w:t>Про захист осіб у зв'язку з автоматизованою обробкою персональних даних</w:t>
      </w:r>
      <w:r w:rsidRPr="002246FA">
        <w:rPr>
          <w:rFonts w:ascii="Times New Roman" w:hAnsi="Times New Roman"/>
          <w:sz w:val="20"/>
          <w:szCs w:val="20"/>
        </w:rPr>
        <w:t>» та «Додатковий протокол до Конвенції про захист осіб у зв'язку з автоматизованою обробкою персональних даних щодо органів нагляду та транскордонних потоків даних» (ETS № 181) зобов’язує держав, які підписали ці документи, керуватися їх положеннями при розгляді питань, пов’язаних із захистом персональних даних, що підлягають чи не підлягають автоматизованій обробці, як у суспільному, так і приватному секторах.</w:t>
      </w:r>
    </w:p>
    <w:p w:rsidR="00FB7AB8" w:rsidRPr="002246FA" w:rsidRDefault="00FB7AB8" w:rsidP="00AD6E52">
      <w:pPr>
        <w:pStyle w:val="a3"/>
        <w:shd w:val="clear" w:color="auto" w:fill="FFFFFF"/>
        <w:spacing w:before="0" w:beforeAutospacing="0" w:after="0" w:afterAutospacing="0"/>
        <w:ind w:firstLine="567"/>
        <w:jc w:val="both"/>
        <w:rPr>
          <w:b/>
          <w:bCs/>
          <w:sz w:val="20"/>
          <w:szCs w:val="20"/>
          <w:bdr w:val="none" w:sz="0" w:space="0" w:color="auto" w:frame="1"/>
          <w:lang w:val="uk-UA"/>
        </w:rPr>
      </w:pPr>
      <w:r w:rsidRPr="002246FA">
        <w:rPr>
          <w:sz w:val="20"/>
          <w:szCs w:val="20"/>
          <w:shd w:val="clear" w:color="auto" w:fill="FFFFFF"/>
        </w:rPr>
        <w:t xml:space="preserve">Без цього документа інші країни відмовлялися передавати в Україну бази даних. </w:t>
      </w:r>
      <w:r w:rsidRPr="002246FA">
        <w:rPr>
          <w:sz w:val="20"/>
          <w:szCs w:val="20"/>
          <w:shd w:val="clear" w:color="auto" w:fill="FFFFFF"/>
          <w:lang w:val="uk-UA"/>
        </w:rPr>
        <w:t>Так</w:t>
      </w:r>
      <w:r w:rsidRPr="002246FA">
        <w:rPr>
          <w:sz w:val="20"/>
          <w:szCs w:val="20"/>
          <w:shd w:val="clear" w:color="auto" w:fill="FFFFFF"/>
        </w:rPr>
        <w:t>, якщо європейська компанія замовляє українській розробку програмного забезпечення для обробки інформації, то вона хоче, щоб розробник ніс законну відповідальність, яка повинна бути прописана в українському законодавстві.</w:t>
      </w:r>
      <w:r w:rsidRPr="002246FA">
        <w:rPr>
          <w:rStyle w:val="apple-converted-space"/>
          <w:sz w:val="20"/>
          <w:szCs w:val="20"/>
          <w:shd w:val="clear" w:color="auto" w:fill="FFFFFF"/>
        </w:rPr>
        <w:t> </w:t>
      </w:r>
      <w:r w:rsidRPr="002246FA">
        <w:rPr>
          <w:b/>
          <w:bCs/>
          <w:sz w:val="20"/>
          <w:szCs w:val="20"/>
          <w:bdr w:val="none" w:sz="0" w:space="0" w:color="auto" w:frame="1"/>
          <w:lang w:val="uk-UA"/>
        </w:rPr>
        <w:t xml:space="preserve"> </w:t>
      </w:r>
    </w:p>
    <w:p w:rsidR="00FB7AB8" w:rsidRPr="002246FA" w:rsidRDefault="00FB7AB8" w:rsidP="00AD6E52">
      <w:pPr>
        <w:pStyle w:val="a3"/>
        <w:shd w:val="clear" w:color="auto" w:fill="FFFFFF"/>
        <w:spacing w:before="0" w:beforeAutospacing="0" w:after="0" w:afterAutospacing="0"/>
        <w:ind w:firstLine="567"/>
        <w:jc w:val="both"/>
        <w:rPr>
          <w:sz w:val="20"/>
          <w:szCs w:val="20"/>
          <w:lang w:val="uk-UA"/>
        </w:rPr>
      </w:pPr>
      <w:r w:rsidRPr="002246FA">
        <w:rPr>
          <w:bCs/>
          <w:sz w:val="20"/>
          <w:szCs w:val="20"/>
          <w:bdr w:val="none" w:sz="0" w:space="0" w:color="auto" w:frame="1"/>
          <w:lang w:val="uk-UA"/>
        </w:rPr>
        <w:t xml:space="preserve">Згідно </w:t>
      </w:r>
      <w:r w:rsidRPr="002246FA">
        <w:rPr>
          <w:b/>
          <w:bCs/>
          <w:sz w:val="20"/>
          <w:szCs w:val="20"/>
          <w:bdr w:val="none" w:sz="0" w:space="0" w:color="auto" w:frame="1"/>
          <w:lang w:val="uk-UA"/>
        </w:rPr>
        <w:t>статті 7</w:t>
      </w:r>
      <w:r w:rsidRPr="002246FA">
        <w:rPr>
          <w:b/>
          <w:sz w:val="20"/>
          <w:szCs w:val="20"/>
          <w:shd w:val="clear" w:color="auto" w:fill="FFFFFF"/>
          <w:lang w:val="uk-UA"/>
        </w:rPr>
        <w:t xml:space="preserve"> </w:t>
      </w:r>
      <w:r w:rsidRPr="002246FA">
        <w:rPr>
          <w:sz w:val="20"/>
          <w:szCs w:val="20"/>
          <w:shd w:val="clear" w:color="auto" w:fill="FFFFFF"/>
          <w:lang w:val="uk-UA"/>
        </w:rPr>
        <w:t>Конвенції</w:t>
      </w:r>
      <w:r w:rsidRPr="002246FA">
        <w:rPr>
          <w:sz w:val="20"/>
          <w:szCs w:val="20"/>
          <w:lang w:val="uk-UA"/>
        </w:rPr>
        <w:t xml:space="preserve"> «</w:t>
      </w:r>
      <w:r w:rsidRPr="002246FA">
        <w:rPr>
          <w:b/>
          <w:bCs/>
          <w:sz w:val="20"/>
          <w:szCs w:val="20"/>
          <w:bdr w:val="none" w:sz="0" w:space="0" w:color="auto" w:frame="1"/>
          <w:lang w:val="uk-UA"/>
        </w:rPr>
        <w:t>Безпека даних</w:t>
      </w:r>
      <w:r w:rsidRPr="002246FA">
        <w:rPr>
          <w:bCs/>
          <w:sz w:val="20"/>
          <w:szCs w:val="20"/>
          <w:bdr w:val="none" w:sz="0" w:space="0" w:color="auto" w:frame="1"/>
          <w:lang w:val="uk-UA"/>
        </w:rPr>
        <w:t>» д</w:t>
      </w:r>
      <w:r w:rsidRPr="002246FA">
        <w:rPr>
          <w:sz w:val="20"/>
          <w:szCs w:val="20"/>
          <w:lang w:val="uk-UA"/>
        </w:rPr>
        <w:t xml:space="preserve">ля захисту персональних даних, що зберігаються у файлах даних для автоматизованої обробки, уживають відповідних заходів безпеки, спрямованих на запобігання випадковому чи несанкціонованому знищенню або випадковій утраті, а також на запобігання несанкціонованим доступу, зміні або поширенню.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shd w:val="clear" w:color="auto" w:fill="FFFFFF"/>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shd w:val="clear" w:color="auto" w:fill="FFFFFF"/>
        </w:rPr>
      </w:pPr>
      <w:r w:rsidRPr="002246FA">
        <w:rPr>
          <w:rFonts w:ascii="Times New Roman" w:hAnsi="Times New Roman"/>
          <w:sz w:val="20"/>
          <w:szCs w:val="20"/>
          <w:shd w:val="clear" w:color="auto" w:fill="FFFFFF"/>
        </w:rPr>
        <w:t>2. Конвенція Ради Європи «</w:t>
      </w:r>
      <w:r w:rsidRPr="002246FA">
        <w:rPr>
          <w:rFonts w:ascii="Times New Roman" w:hAnsi="Times New Roman"/>
          <w:b/>
          <w:sz w:val="20"/>
          <w:szCs w:val="20"/>
          <w:shd w:val="clear" w:color="auto" w:fill="FFFFFF"/>
        </w:rPr>
        <w:t>Про кіберзлочинність</w:t>
      </w:r>
      <w:r w:rsidRPr="002246FA">
        <w:rPr>
          <w:rFonts w:ascii="Times New Roman" w:hAnsi="Times New Roman"/>
          <w:sz w:val="20"/>
          <w:szCs w:val="20"/>
          <w:shd w:val="clear" w:color="auto" w:fill="FFFFFF"/>
        </w:rPr>
        <w:t>» передбачає надання повноважень, достатніх для ефективної боротьби зі злочинами у сфері інформаційно-телекомунікаційних технологій як на внутрішньодержавному, так і міжнародному рівнях, укладення домовленостей щодо дієвого міжнародного співробітництва.</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shd w:val="clear" w:color="auto" w:fill="FFFFFF"/>
        </w:rPr>
      </w:pPr>
      <w:r w:rsidRPr="002246FA">
        <w:rPr>
          <w:rFonts w:ascii="Times New Roman" w:hAnsi="Times New Roman"/>
          <w:color w:val="000000"/>
          <w:sz w:val="20"/>
          <w:szCs w:val="20"/>
          <w:shd w:val="clear" w:color="auto" w:fill="FFFFFF"/>
        </w:rPr>
        <w:t xml:space="preserve">Згідно Конвенції до злочинів проти конфіденційності, цілісності та доступності комп'ютерних даних і систем відносяться незаконний доступ, нелегальне перехоплення, втручання в дані, втручання в систему, зловживання пристроями;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shd w:val="clear" w:color="auto" w:fill="FFFFFF"/>
        </w:rPr>
      </w:pPr>
      <w:r w:rsidRPr="002246FA">
        <w:rPr>
          <w:rFonts w:ascii="Times New Roman" w:hAnsi="Times New Roman"/>
          <w:color w:val="000000"/>
          <w:sz w:val="20"/>
          <w:szCs w:val="20"/>
          <w:shd w:val="clear" w:color="auto" w:fill="FFFFFF"/>
        </w:rPr>
        <w:t xml:space="preserve">до злочинів, пов’язаних з комп’ютерами - підробка та шахрайство;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shd w:val="clear" w:color="auto" w:fill="FFFFFF"/>
        </w:rPr>
      </w:pPr>
      <w:r w:rsidRPr="002246FA">
        <w:rPr>
          <w:rFonts w:ascii="Times New Roman" w:hAnsi="Times New Roman"/>
          <w:color w:val="000000"/>
          <w:sz w:val="20"/>
          <w:szCs w:val="20"/>
          <w:shd w:val="clear" w:color="auto" w:fill="FFFFFF"/>
        </w:rPr>
        <w:t xml:space="preserve">до злочинів пов’язаних зі змістом - вироблення дитячої порнографії, пропонування або надання доступу до дитячої порнографії, розповсюдження, передача, здобуття дитячої порнографії за допомогою комп'ютерних і володіння дитячою порнографією в комп'ютерній системі чи на комп'ютерному носії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shd w:val="clear" w:color="auto" w:fill="FFFFFF"/>
        </w:rPr>
      </w:pPr>
      <w:r w:rsidRPr="002246FA">
        <w:rPr>
          <w:rFonts w:ascii="Times New Roman" w:hAnsi="Times New Roman"/>
          <w:color w:val="000000"/>
          <w:sz w:val="20"/>
          <w:szCs w:val="20"/>
          <w:shd w:val="clear" w:color="auto" w:fill="FFFFFF"/>
        </w:rPr>
        <w:t>до злочинів щодо порушення авторських і суміжних прав - правопорушення, за які передбачено кримінальну відповідальність.</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Style w:val="apple-converted-space"/>
          <w:rFonts w:ascii="Times New Roman" w:hAnsi="Times New Roman"/>
          <w:sz w:val="20"/>
          <w:szCs w:val="20"/>
          <w:shd w:val="clear" w:color="auto" w:fill="FFFFFF"/>
        </w:rPr>
      </w:pPr>
      <w:r w:rsidRPr="002246FA">
        <w:rPr>
          <w:rFonts w:ascii="Times New Roman" w:hAnsi="Times New Roman"/>
          <w:sz w:val="20"/>
          <w:szCs w:val="20"/>
          <w:shd w:val="clear" w:color="auto" w:fill="FFFFFF"/>
        </w:rPr>
        <w:t>Ратифікація Конвенції є дуже суттєвим кроком України на шляху протидії злочинам у сфері використання комп’ютерних технологій. Використовуючи закладені у ній норми, вітчизняні правоохоронці зможуть отримувати необхідні їм комп’ютерні дані, що знаходяться на закордонних серверах, якщо такі дані стосуються порушених в</w:t>
      </w:r>
      <w:r w:rsidRPr="002246FA">
        <w:rPr>
          <w:rStyle w:val="apple-converted-space"/>
          <w:rFonts w:ascii="Times New Roman" w:hAnsi="Times New Roman"/>
          <w:sz w:val="20"/>
          <w:szCs w:val="20"/>
          <w:shd w:val="clear" w:color="auto" w:fill="FFFFFF"/>
        </w:rPr>
        <w:t> </w:t>
      </w:r>
      <w:r w:rsidRPr="002246FA">
        <w:rPr>
          <w:rFonts w:ascii="Times New Roman" w:hAnsi="Times New Roman"/>
          <w:sz w:val="20"/>
          <w:szCs w:val="20"/>
          <w:shd w:val="clear" w:color="auto" w:fill="FFFFFF"/>
        </w:rPr>
        <w:t>Україні</w:t>
      </w:r>
      <w:r w:rsidRPr="002246FA">
        <w:rPr>
          <w:rStyle w:val="apple-converted-space"/>
          <w:rFonts w:ascii="Times New Roman" w:hAnsi="Times New Roman"/>
          <w:sz w:val="20"/>
          <w:szCs w:val="20"/>
          <w:shd w:val="clear" w:color="auto" w:fill="FFFFFF"/>
        </w:rPr>
        <w:t> </w:t>
      </w:r>
      <w:r w:rsidRPr="002246FA">
        <w:rPr>
          <w:rFonts w:ascii="Times New Roman" w:hAnsi="Times New Roman"/>
          <w:sz w:val="20"/>
          <w:szCs w:val="20"/>
          <w:shd w:val="clear" w:color="auto" w:fill="FFFFFF"/>
        </w:rPr>
        <w:t>кримінальних справ.</w:t>
      </w:r>
      <w:r w:rsidRPr="002246FA">
        <w:rPr>
          <w:rStyle w:val="apple-converted-space"/>
          <w:rFonts w:ascii="Times New Roman" w:hAnsi="Times New Roman"/>
          <w:sz w:val="20"/>
          <w:szCs w:val="20"/>
          <w:shd w:val="clear" w:color="auto" w:fill="FFFFFF"/>
        </w:rPr>
        <w:t> </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rPr>
      </w:pP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r w:rsidRPr="002246FA">
        <w:rPr>
          <w:color w:val="000000"/>
          <w:sz w:val="20"/>
          <w:szCs w:val="20"/>
          <w:shd w:val="clear" w:color="auto" w:fill="FFFFFF"/>
          <w:lang w:val="uk-UA"/>
        </w:rPr>
        <w:t xml:space="preserve">До речі, положення </w:t>
      </w:r>
      <w:r w:rsidRPr="002246FA">
        <w:rPr>
          <w:b/>
          <w:color w:val="000000"/>
          <w:sz w:val="20"/>
          <w:szCs w:val="20"/>
          <w:shd w:val="clear" w:color="auto" w:fill="FFFFFF"/>
          <w:lang w:val="uk-UA"/>
        </w:rPr>
        <w:t>Конвенції</w:t>
      </w:r>
      <w:r w:rsidRPr="002246FA">
        <w:rPr>
          <w:color w:val="000000"/>
          <w:sz w:val="20"/>
          <w:szCs w:val="20"/>
          <w:shd w:val="clear" w:color="auto" w:fill="FFFFFF"/>
          <w:lang w:val="uk-UA"/>
        </w:rPr>
        <w:t xml:space="preserve"> знайшли своє відображення в Законі України «</w:t>
      </w:r>
      <w:r w:rsidRPr="002246FA">
        <w:rPr>
          <w:b/>
          <w:color w:val="000000"/>
          <w:sz w:val="20"/>
          <w:szCs w:val="20"/>
          <w:shd w:val="clear" w:color="auto" w:fill="FFFFFF"/>
          <w:lang w:val="uk-UA"/>
        </w:rPr>
        <w:t>Про внесення змін до Кримінального та Кримінально-процесуального кодексів України</w:t>
      </w:r>
      <w:r w:rsidRPr="002246FA">
        <w:rPr>
          <w:color w:val="000000"/>
          <w:sz w:val="20"/>
          <w:szCs w:val="20"/>
          <w:shd w:val="clear" w:color="auto" w:fill="FFFFFF"/>
          <w:lang w:val="uk-UA"/>
        </w:rPr>
        <w:t>» від 23.12.2004 року, відповідно до якого в розділі 16 «Злочини у сфері використання електронно-обчислювальних машин (комп'ютерів), систем та комп'ютерних мереж і мереж електрозв'язку» викладені у новій редакції такі статті Кримінального кодексу України:</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r w:rsidRPr="002246FA">
        <w:rPr>
          <w:color w:val="000000"/>
          <w:sz w:val="20"/>
          <w:szCs w:val="20"/>
          <w:shd w:val="clear" w:color="auto" w:fill="FFFFFF"/>
          <w:lang w:val="uk-UA"/>
        </w:rPr>
        <w:t xml:space="preserve">- 361 - Несанкціоноване втручання в роботу електронно-обчислювальних машин (комп'ютерів), автоматизованих систем, комп'ютерних мереж чи мереж електрозв'язку; </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r w:rsidRPr="002246FA">
        <w:rPr>
          <w:color w:val="000000"/>
          <w:sz w:val="20"/>
          <w:szCs w:val="20"/>
          <w:shd w:val="clear" w:color="auto" w:fill="FFFFFF"/>
          <w:lang w:val="uk-UA"/>
        </w:rPr>
        <w:t xml:space="preserve">- 362 - Несанкціоновані дії з інформацією, яка обробляється в електронно-обчислювальних машинах (комп'ютерах), автоматизованих системах, комп'ютерних мережах або зберігається на носіях такої інформації, вчиненні особою, яка має право доступу до неї; </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r w:rsidRPr="002246FA">
        <w:rPr>
          <w:color w:val="000000"/>
          <w:sz w:val="20"/>
          <w:szCs w:val="20"/>
          <w:shd w:val="clear" w:color="auto" w:fill="FFFFFF"/>
          <w:lang w:val="uk-UA"/>
        </w:rPr>
        <w:t>- 363 - Порушення правил експлуатації електронно-обчислювальних машин (комп'ютерів), автоматизованих систем, комп'ютерних мереж чи мереж електрозв'язку або порядку чи правил захисту інформації, яка в них оброблюється.</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u w:val="single"/>
          <w:shd w:val="clear" w:color="auto" w:fill="FFFFFF"/>
          <w:lang w:val="uk-UA"/>
        </w:rPr>
      </w:pPr>
      <w:r w:rsidRPr="002246FA">
        <w:rPr>
          <w:color w:val="000000"/>
          <w:sz w:val="20"/>
          <w:szCs w:val="20"/>
          <w:u w:val="single"/>
          <w:shd w:val="clear" w:color="auto" w:fill="FFFFFF"/>
          <w:lang w:val="uk-UA"/>
        </w:rPr>
        <w:t>Передбачена також кримінальна відповідальність за такими статтями Кримінального кодексу України:</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r w:rsidRPr="002246FA">
        <w:rPr>
          <w:color w:val="000000"/>
          <w:sz w:val="20"/>
          <w:szCs w:val="20"/>
          <w:shd w:val="clear" w:color="auto" w:fill="FFFFFF"/>
          <w:lang w:val="uk-UA"/>
        </w:rPr>
        <w:lastRenderedPageBreak/>
        <w:t>- 361-1 - Створення з метою використання, розповсюдження або збуту шкідливих програмних чи технічних засобів, а також їх розповсюдження або збут;</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r w:rsidRPr="002246FA">
        <w:rPr>
          <w:color w:val="000000"/>
          <w:sz w:val="20"/>
          <w:szCs w:val="20"/>
          <w:shd w:val="clear" w:color="auto" w:fill="FFFFFF"/>
          <w:lang w:val="uk-UA"/>
        </w:rPr>
        <w:t>- 361-2 - Несанкціоновані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r w:rsidRPr="002246FA">
        <w:rPr>
          <w:color w:val="000000"/>
          <w:sz w:val="20"/>
          <w:szCs w:val="20"/>
          <w:shd w:val="clear" w:color="auto" w:fill="FFFFFF"/>
          <w:lang w:val="uk-UA"/>
        </w:rPr>
        <w:t>- 363-1 - Перешкоджання роботі електронно-обчислювальних машин (комп'ютерів), автоматизованих систем, комп'ютерних мереж чи мереж електрозв'язку шляхом масового розповсюдження повідомлень електрозв'язку.</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shd w:val="clear" w:color="auto" w:fill="FFFFFF"/>
          <w:lang w:val="uk-UA"/>
        </w:rPr>
      </w:pP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lang w:val="uk-UA"/>
        </w:rPr>
      </w:pPr>
      <w:r w:rsidRPr="002246FA">
        <w:rPr>
          <w:bCs/>
          <w:sz w:val="20"/>
          <w:szCs w:val="20"/>
          <w:lang w:val="uk-UA" w:eastAsia="uk-UA"/>
        </w:rPr>
        <w:t xml:space="preserve">Основним нормативно-прававим актом для організації боротьби з кіберзлочинністю та іншими правопорушеннями є Закон </w:t>
      </w:r>
      <w:r w:rsidRPr="002246FA">
        <w:rPr>
          <w:iCs/>
          <w:sz w:val="20"/>
          <w:szCs w:val="20"/>
          <w:lang w:val="uk-UA"/>
        </w:rPr>
        <w:t>України</w:t>
      </w:r>
      <w:r w:rsidRPr="002246FA">
        <w:rPr>
          <w:b/>
          <w:sz w:val="20"/>
          <w:szCs w:val="20"/>
          <w:lang w:val="uk-UA" w:eastAsia="uk-UA"/>
        </w:rPr>
        <w:t xml:space="preserve"> </w:t>
      </w:r>
      <w:r w:rsidRPr="002246FA">
        <w:rPr>
          <w:sz w:val="20"/>
          <w:szCs w:val="20"/>
          <w:lang w:val="uk-UA" w:eastAsia="uk-UA"/>
        </w:rPr>
        <w:t>«</w:t>
      </w:r>
      <w:r w:rsidRPr="002246FA">
        <w:rPr>
          <w:b/>
          <w:bCs/>
          <w:color w:val="000000"/>
          <w:sz w:val="20"/>
          <w:szCs w:val="20"/>
          <w:bdr w:val="none" w:sz="0" w:space="0" w:color="auto" w:frame="1"/>
          <w:lang w:val="uk-UA"/>
        </w:rPr>
        <w:t>Про оперативно-розшукову діяльність</w:t>
      </w:r>
      <w:r w:rsidRPr="002246FA">
        <w:rPr>
          <w:color w:val="000000"/>
          <w:sz w:val="20"/>
          <w:szCs w:val="20"/>
          <w:lang w:val="uk-UA"/>
        </w:rPr>
        <w:t xml:space="preserve">» (далі - Закон). Згідно </w:t>
      </w:r>
      <w:r w:rsidRPr="002246FA">
        <w:rPr>
          <w:b/>
          <w:color w:val="000000"/>
          <w:sz w:val="20"/>
          <w:szCs w:val="20"/>
          <w:lang w:val="uk-UA"/>
        </w:rPr>
        <w:t>статті 2</w:t>
      </w:r>
      <w:r w:rsidRPr="002246FA">
        <w:rPr>
          <w:color w:val="000000"/>
          <w:sz w:val="20"/>
          <w:szCs w:val="20"/>
          <w:lang w:val="uk-UA"/>
        </w:rPr>
        <w:t xml:space="preserve"> Закону о</w:t>
      </w:r>
      <w:r w:rsidRPr="002246FA">
        <w:rPr>
          <w:color w:val="000000"/>
          <w:sz w:val="20"/>
          <w:szCs w:val="20"/>
        </w:rPr>
        <w:t xml:space="preserve">перативно-розшукова діяльність </w:t>
      </w:r>
      <w:r w:rsidRPr="002246FA">
        <w:rPr>
          <w:color w:val="000000"/>
          <w:sz w:val="20"/>
          <w:szCs w:val="20"/>
          <w:lang w:val="uk-UA"/>
        </w:rPr>
        <w:t xml:space="preserve">(ОРД) </w:t>
      </w:r>
      <w:r w:rsidRPr="002246FA">
        <w:rPr>
          <w:color w:val="000000"/>
          <w:sz w:val="20"/>
          <w:szCs w:val="20"/>
        </w:rPr>
        <w:t>- це система гласних і негласних пошукових, розвідувальних та контррозвідувальних заходів, що здійснюються із застосуванням оперативних та оперативно-технічних засобів.</w:t>
      </w:r>
    </w:p>
    <w:p w:rsidR="00FB7AB8" w:rsidRPr="002246FA" w:rsidRDefault="00FB7AB8" w:rsidP="00AD6E52">
      <w:pPr>
        <w:pStyle w:val="a3"/>
        <w:shd w:val="clear" w:color="auto" w:fill="FFFFFF"/>
        <w:spacing w:before="0" w:beforeAutospacing="0" w:after="0" w:afterAutospacing="0"/>
        <w:ind w:firstLine="567"/>
        <w:jc w:val="both"/>
        <w:rPr>
          <w:color w:val="000000"/>
          <w:sz w:val="20"/>
          <w:szCs w:val="20"/>
          <w:u w:val="single"/>
        </w:rPr>
      </w:pPr>
      <w:r w:rsidRPr="002246FA">
        <w:rPr>
          <w:color w:val="000000"/>
          <w:sz w:val="20"/>
          <w:szCs w:val="20"/>
          <w:u w:val="single"/>
          <w:lang w:val="uk-UA"/>
        </w:rPr>
        <w:t xml:space="preserve">Згідно </w:t>
      </w:r>
      <w:r w:rsidRPr="002246FA">
        <w:rPr>
          <w:b/>
          <w:color w:val="000000"/>
          <w:sz w:val="20"/>
          <w:szCs w:val="20"/>
          <w:u w:val="single"/>
          <w:lang w:val="uk-UA"/>
        </w:rPr>
        <w:t>статті 5</w:t>
      </w:r>
      <w:r w:rsidRPr="002246FA">
        <w:rPr>
          <w:color w:val="000000"/>
          <w:sz w:val="20"/>
          <w:szCs w:val="20"/>
          <w:u w:val="single"/>
          <w:lang w:val="uk-UA"/>
        </w:rPr>
        <w:t xml:space="preserve"> Закону </w:t>
      </w:r>
      <w:r w:rsidRPr="002246FA">
        <w:rPr>
          <w:color w:val="000000"/>
          <w:sz w:val="20"/>
          <w:szCs w:val="20"/>
          <w:u w:val="single"/>
        </w:rPr>
        <w:t xml:space="preserve">ОРД здійснюється </w:t>
      </w:r>
      <w:r w:rsidRPr="002246FA">
        <w:rPr>
          <w:color w:val="000000"/>
          <w:sz w:val="20"/>
          <w:szCs w:val="20"/>
          <w:u w:val="single"/>
          <w:lang w:val="uk-UA"/>
        </w:rPr>
        <w:t xml:space="preserve">такими </w:t>
      </w:r>
      <w:r w:rsidRPr="002246FA">
        <w:rPr>
          <w:color w:val="000000"/>
          <w:sz w:val="20"/>
          <w:szCs w:val="20"/>
          <w:u w:val="single"/>
        </w:rPr>
        <w:t xml:space="preserve">оперативними підрозділами: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Служби безпеки України;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Служби зовнішньої розвідки;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Державної прикордонної служби;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Державної фіскальної служби;</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Державної пенітенціарної служби;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Міністерства внутрішніх справ;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управління державної охорони;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b/>
          <w:bCs/>
          <w:color w:val="000000"/>
          <w:bdr w:val="none" w:sz="0" w:space="0" w:color="auto" w:frame="1"/>
        </w:rPr>
      </w:pPr>
      <w:r w:rsidRPr="002246FA">
        <w:rPr>
          <w:rFonts w:ascii="Times New Roman" w:hAnsi="Times New Roman" w:cs="Times New Roman"/>
          <w:color w:val="000000"/>
        </w:rPr>
        <w:t xml:space="preserve">- розвідувального органу Міністерства оборони.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Згідно </w:t>
      </w:r>
      <w:r w:rsidRPr="002246FA">
        <w:rPr>
          <w:rFonts w:ascii="Times New Roman" w:hAnsi="Times New Roman" w:cs="Times New Roman"/>
          <w:b/>
          <w:color w:val="000000"/>
          <w:u w:val="single"/>
        </w:rPr>
        <w:t>статті 8</w:t>
      </w:r>
      <w:r w:rsidRPr="002246FA">
        <w:rPr>
          <w:rFonts w:ascii="Times New Roman" w:hAnsi="Times New Roman" w:cs="Times New Roman"/>
          <w:color w:val="000000"/>
          <w:u w:val="single"/>
        </w:rPr>
        <w:t xml:space="preserve"> Закону оперативні підрозділи для виконання завдань ОРД за наявності передбачених статтею 6 цього Закону підстав мають право: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9) здійснювати аудіо-, відеоконтроль особи,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знімати інформацію з транспортних телекомунікаційних і електронних інформаційних мереж згідно з положеннями  статей  260,  263-265 Кримінального процесуального кодексу України (далі - КПКУ);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10) накладати арешт на кореспонденцію, здійснювати її огляд та виїмку згідно з положеннями статей 261, 262 КПКУ;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11) спостерігати за особою, річчю або місцем та вести аудіо-, відеоконтроль місця згідно з положеннями статей 269, 270 КПКУ;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12) встановлювати місцезнаходження радіоелектронного засобу згідно з положеннями  статті  268 КПКУ; </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19)  застосовувати засоби фізичного впливу, спеціальні засоби та вогнепальну зброю на підставах і в порядку, встановлених законами про міліцію, Службу безпеки України, Державну прикордонну службу України, </w:t>
      </w:r>
      <w:r w:rsidRPr="002246FA">
        <w:rPr>
          <w:rFonts w:ascii="Times New Roman" w:hAnsi="Times New Roman" w:cs="Times New Roman"/>
          <w:color w:val="000000"/>
        </w:rPr>
        <w:lastRenderedPageBreak/>
        <w:t>державну охорону органів державної влади України та посадових осіб, Митним кодексом України.</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hAnsi="Times New Roman"/>
          <w:color w:val="000000"/>
          <w:sz w:val="20"/>
          <w:szCs w:val="20"/>
        </w:rPr>
        <w:t xml:space="preserve"> Згідно </w:t>
      </w:r>
      <w:r w:rsidRPr="002246FA">
        <w:rPr>
          <w:rFonts w:ascii="Times New Roman" w:hAnsi="Times New Roman"/>
          <w:b/>
          <w:color w:val="000000"/>
          <w:sz w:val="20"/>
          <w:szCs w:val="20"/>
        </w:rPr>
        <w:t>статті 9</w:t>
      </w:r>
      <w:r w:rsidRPr="002246FA">
        <w:rPr>
          <w:rFonts w:ascii="Times New Roman" w:hAnsi="Times New Roman"/>
          <w:color w:val="000000"/>
          <w:sz w:val="20"/>
          <w:szCs w:val="20"/>
        </w:rPr>
        <w:t xml:space="preserve"> Закону </w:t>
      </w:r>
      <w:r w:rsidRPr="002246FA">
        <w:rPr>
          <w:rFonts w:ascii="Times New Roman" w:eastAsia="Times New Roman" w:hAnsi="Times New Roman"/>
          <w:color w:val="000000"/>
          <w:sz w:val="20"/>
          <w:szCs w:val="20"/>
          <w:lang w:val="ru-RU" w:eastAsia="ru-RU"/>
        </w:rPr>
        <w:t>під час здійснення ОРД не допускається порушення  прав і свобод людини та юридичних осіб. Окремі обмеження цих прав і свобод мають винятковий і тимчасовий характер і можуть застосовуватись лише за рішенням слідчого судді з метою виявлення, попередження чи припинення тяжкого або особливо тяжкого злочину та у випадках, передбачених законодавством України, з метою захисту прав і свобод  інших  осіб, безпеки суспільства.</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У випадках порушення прав і свобод людини або юридичних осіб в процесі  здійснення ОРД, а також у разі, якщо причетність до правопорушення особи, щодо якої здійснювалась ОРД, не підтвердилась, Служба безпеки України… зобов'язані невідкладно поновити порушені права і відшкодувати заподіяні матеріальні та моральні збитки в повному обсязі.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xml:space="preserve">Громадяни України та інші особи мають право у встановленому законом порядку одержати від органів, на які покладено здійснення ОРД, письмове пояснення з приводу обмеження їх прав і свобод та оскаржити ці дії.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Одержані внаслідок ОРД відомості, що стосуються особистого життя, честі, гідності людини, якщо вони не містять інформації про вчинення заборонених законом дій,  зберіганню не підлягають і повинні бути знищені. Відомості, одержані внаслідок ОРД, щодо підготовки до терористичних актів чи їх вчинення окремими особами та групами, зберігаються до 5 років.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eastAsia="Times New Roman" w:hAnsi="Times New Roman"/>
          <w:color w:val="000000"/>
          <w:sz w:val="20"/>
          <w:szCs w:val="20"/>
          <w:lang w:eastAsia="ru-RU"/>
        </w:rPr>
        <w:t xml:space="preserve">Спостереження за особою, річчю або місцем, а також аудіо-, відеоконтроль місця  може проводитися з метою встановлення даних про особу та про її зв'язки у разі, коли є факти, які підтверджують, що нею готується тяжкий або особливо тяжкий злочин, для отримання відомостей, які вказують на ознаки такого злочину, для забезпечення безпеки працівників суду і правоохоронних органів та осіб, які беруть участь у кримінальному судочинстві, членів їх сімей та близьких родичів цих осіб, а також з метою отримання </w:t>
      </w:r>
      <w:r w:rsidRPr="002246FA">
        <w:rPr>
          <w:rFonts w:ascii="Times New Roman" w:eastAsia="Times New Roman" w:hAnsi="Times New Roman"/>
          <w:color w:val="000000"/>
          <w:sz w:val="20"/>
          <w:szCs w:val="20"/>
          <w:lang w:eastAsia="ru-RU"/>
        </w:rPr>
        <w:br/>
        <w:t>розвідувальної інформації в інтересах безпеки суспільства та держави.</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Для одержання інформації </w:t>
      </w:r>
      <w:r w:rsidRPr="002246FA">
        <w:rPr>
          <w:rFonts w:ascii="Times New Roman" w:eastAsia="Times New Roman" w:hAnsi="Times New Roman"/>
          <w:color w:val="000000"/>
          <w:sz w:val="20"/>
          <w:szCs w:val="20"/>
          <w:lang w:eastAsia="ru-RU"/>
        </w:rPr>
        <w:t>в процесі здійснення ОРД</w:t>
      </w:r>
      <w:r w:rsidRPr="002246FA">
        <w:rPr>
          <w:rFonts w:ascii="Times New Roman" w:hAnsi="Times New Roman"/>
          <w:color w:val="000000"/>
          <w:sz w:val="20"/>
          <w:szCs w:val="20"/>
        </w:rPr>
        <w:t xml:space="preserve"> забороняється застосовувати технічні засоби, психотропні та інші речовини, які  пригнічують волю або завдають шкоди здоров'ю людей та    навколишньому середовищу.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Згідно </w:t>
      </w:r>
      <w:r w:rsidRPr="002246FA">
        <w:rPr>
          <w:rFonts w:ascii="Times New Roman" w:hAnsi="Times New Roman"/>
          <w:b/>
          <w:color w:val="000000"/>
          <w:sz w:val="20"/>
          <w:szCs w:val="20"/>
        </w:rPr>
        <w:t>статті 11</w:t>
      </w:r>
      <w:r w:rsidRPr="002246FA">
        <w:rPr>
          <w:rFonts w:ascii="Times New Roman" w:hAnsi="Times New Roman"/>
          <w:color w:val="000000"/>
          <w:sz w:val="20"/>
          <w:szCs w:val="20"/>
        </w:rPr>
        <w:t xml:space="preserve"> Закону органи  державної  влади, підприємства, установи, організації незалежно від форми власності зобов'язані сприяти оперативним підрозділам у вирішенні завдань </w:t>
      </w:r>
      <w:r w:rsidRPr="002246FA">
        <w:rPr>
          <w:rFonts w:ascii="Times New Roman" w:eastAsia="Times New Roman" w:hAnsi="Times New Roman"/>
          <w:color w:val="000000"/>
          <w:sz w:val="20"/>
          <w:szCs w:val="20"/>
          <w:lang w:val="ru-RU" w:eastAsia="ru-RU"/>
        </w:rPr>
        <w:t>ОРД</w:t>
      </w:r>
      <w:r w:rsidRPr="002246FA">
        <w:rPr>
          <w:rFonts w:ascii="Times New Roman" w:hAnsi="Times New Roman"/>
          <w:color w:val="000000"/>
          <w:sz w:val="20"/>
          <w:szCs w:val="20"/>
        </w:rPr>
        <w:t xml:space="preserve">. </w:t>
      </w:r>
      <w:bookmarkStart w:id="141" w:name="o168"/>
      <w:bookmarkEnd w:id="141"/>
      <w:r w:rsidRPr="002246FA">
        <w:rPr>
          <w:rFonts w:ascii="Times New Roman" w:hAnsi="Times New Roman"/>
          <w:color w:val="000000"/>
          <w:sz w:val="20"/>
          <w:szCs w:val="20"/>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За бажанням осіб їх співробітництво з оперативним підрозділом може бути оформлено письмовою угодою з гарантуванням конфіденційності співробітництва. Угоду про сприяння оперативним підрозділам в </w:t>
      </w:r>
      <w:r w:rsidRPr="002246FA">
        <w:rPr>
          <w:rFonts w:ascii="Times New Roman" w:eastAsia="Times New Roman" w:hAnsi="Times New Roman"/>
          <w:color w:val="000000"/>
          <w:sz w:val="20"/>
          <w:szCs w:val="20"/>
          <w:lang w:val="ru-RU" w:eastAsia="ru-RU"/>
        </w:rPr>
        <w:t>ОРД</w:t>
      </w:r>
      <w:r w:rsidRPr="002246FA">
        <w:rPr>
          <w:rFonts w:ascii="Times New Roman" w:hAnsi="Times New Roman"/>
          <w:color w:val="000000"/>
          <w:sz w:val="20"/>
          <w:szCs w:val="20"/>
        </w:rPr>
        <w:t xml:space="preserve"> може бути укладено з  дієздатною особою.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bookmarkStart w:id="142" w:name="o169"/>
      <w:bookmarkEnd w:id="142"/>
      <w:r w:rsidRPr="002246FA">
        <w:rPr>
          <w:rFonts w:ascii="Times New Roman" w:hAnsi="Times New Roman"/>
          <w:color w:val="000000"/>
          <w:sz w:val="20"/>
          <w:szCs w:val="20"/>
        </w:rPr>
        <w:lastRenderedPageBreak/>
        <w:t xml:space="preserve">Особи, які залучаються до виконання завдань </w:t>
      </w:r>
      <w:r w:rsidRPr="002246FA">
        <w:rPr>
          <w:rFonts w:ascii="Times New Roman" w:eastAsia="Times New Roman" w:hAnsi="Times New Roman"/>
          <w:color w:val="000000"/>
          <w:sz w:val="20"/>
          <w:szCs w:val="20"/>
          <w:lang w:val="ru-RU" w:eastAsia="ru-RU"/>
        </w:rPr>
        <w:t>ОРД</w:t>
      </w:r>
      <w:r w:rsidRPr="002246FA">
        <w:rPr>
          <w:rFonts w:ascii="Times New Roman" w:hAnsi="Times New Roman"/>
          <w:color w:val="000000"/>
          <w:sz w:val="20"/>
          <w:szCs w:val="20"/>
        </w:rPr>
        <w:t xml:space="preserve">, зобов'язані зберігати таємницю, що стала їм відома. Розголошення цієї таємниці тягне за собою відповідальність за чинним законодавством, крім випадків розголошення інформації про незаконні дії, що порушують  права людини. </w:t>
      </w:r>
      <w:bookmarkStart w:id="143" w:name="o170"/>
      <w:bookmarkEnd w:id="143"/>
      <w:r w:rsidRPr="002246FA">
        <w:rPr>
          <w:rFonts w:ascii="Times New Roman" w:hAnsi="Times New Roman"/>
          <w:color w:val="000000"/>
          <w:sz w:val="20"/>
          <w:szCs w:val="20"/>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Забороняється залучати до виконання завдань </w:t>
      </w:r>
      <w:r w:rsidRPr="002246FA">
        <w:rPr>
          <w:rFonts w:ascii="Times New Roman" w:eastAsia="Times New Roman" w:hAnsi="Times New Roman"/>
          <w:color w:val="000000"/>
          <w:sz w:val="20"/>
          <w:szCs w:val="20"/>
          <w:lang w:eastAsia="ru-RU"/>
        </w:rPr>
        <w:t>ОРД</w:t>
      </w:r>
      <w:r w:rsidRPr="002246FA">
        <w:rPr>
          <w:rFonts w:ascii="Times New Roman" w:hAnsi="Times New Roman"/>
          <w:color w:val="000000"/>
          <w:sz w:val="20"/>
          <w:szCs w:val="20"/>
        </w:rPr>
        <w:t xml:space="preserve"> осіб, професійна діяльність яких пов'язана зі збереженням професійної таємниці, а саме:  адвокатів,  нотаріусів, медичних працівників,  священнослужителів, журналістів, якщо таке співробітництво буде пов'язано з розкриттям конфіденційної інформації професійного характеру.</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shd w:val="clear" w:color="auto" w:fill="FFFFFF"/>
        </w:rPr>
        <w:t xml:space="preserve">Окремим підзаконним </w:t>
      </w:r>
      <w:r w:rsidRPr="002246FA">
        <w:rPr>
          <w:rFonts w:ascii="Times New Roman" w:hAnsi="Times New Roman"/>
          <w:bCs/>
          <w:sz w:val="20"/>
          <w:szCs w:val="20"/>
          <w:lang w:eastAsia="uk-UA"/>
        </w:rPr>
        <w:t>нормативно-прававим актом щодо</w:t>
      </w:r>
      <w:r w:rsidRPr="002246FA">
        <w:rPr>
          <w:rFonts w:ascii="Times New Roman" w:hAnsi="Times New Roman"/>
          <w:color w:val="000000"/>
          <w:sz w:val="20"/>
          <w:szCs w:val="20"/>
        </w:rPr>
        <w:t xml:space="preserve"> </w:t>
      </w:r>
      <w:r w:rsidRPr="002246FA">
        <w:rPr>
          <w:rFonts w:ascii="Times New Roman" w:hAnsi="Times New Roman"/>
          <w:color w:val="000000"/>
          <w:sz w:val="20"/>
          <w:szCs w:val="20"/>
          <w:shd w:val="clear" w:color="auto" w:fill="FFFFFF"/>
        </w:rPr>
        <w:t>спеціальних технічних засобів</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негласного отримання інформації (далі - СТЗ) є</w:t>
      </w:r>
      <w:r w:rsidRPr="002246FA">
        <w:rPr>
          <w:rFonts w:ascii="Times New Roman" w:hAnsi="Times New Roman"/>
          <w:color w:val="000000"/>
          <w:sz w:val="20"/>
          <w:szCs w:val="20"/>
          <w:shd w:val="clear" w:color="auto" w:fill="FFFFFF"/>
        </w:rPr>
        <w:t xml:space="preserve"> «</w:t>
      </w:r>
      <w:r w:rsidRPr="002246FA">
        <w:rPr>
          <w:rFonts w:ascii="Times New Roman" w:hAnsi="Times New Roman"/>
          <w:b/>
          <w:color w:val="000000"/>
          <w:sz w:val="20"/>
          <w:szCs w:val="20"/>
          <w:shd w:val="clear" w:color="auto" w:fill="FFFFFF"/>
        </w:rPr>
        <w:t>Положення про порядок розроблення, виготовлення,</w:t>
      </w:r>
      <w:r w:rsidRPr="002246FA">
        <w:rPr>
          <w:rFonts w:ascii="Times New Roman" w:hAnsi="Times New Roman"/>
          <w:b/>
          <w:color w:val="000000"/>
          <w:sz w:val="20"/>
          <w:szCs w:val="20"/>
        </w:rPr>
        <w:t xml:space="preserve"> </w:t>
      </w:r>
      <w:r w:rsidRPr="002246FA">
        <w:rPr>
          <w:rFonts w:ascii="Times New Roman" w:hAnsi="Times New Roman"/>
          <w:b/>
          <w:color w:val="000000"/>
          <w:sz w:val="20"/>
          <w:szCs w:val="20"/>
          <w:shd w:val="clear" w:color="auto" w:fill="FFFFFF"/>
        </w:rPr>
        <w:t>реалізації та придбання спеціальних технічних засобів</w:t>
      </w:r>
      <w:r w:rsidRPr="002246FA">
        <w:rPr>
          <w:rFonts w:ascii="Times New Roman" w:hAnsi="Times New Roman"/>
          <w:b/>
          <w:sz w:val="20"/>
          <w:szCs w:val="20"/>
        </w:rPr>
        <w:t xml:space="preserve"> </w:t>
      </w:r>
      <w:r w:rsidRPr="002246FA">
        <w:rPr>
          <w:rFonts w:ascii="Times New Roman" w:hAnsi="Times New Roman"/>
          <w:b/>
          <w:sz w:val="20"/>
          <w:szCs w:val="20"/>
          <w:shd w:val="clear" w:color="auto" w:fill="FFFFFF"/>
        </w:rPr>
        <w:t>для зняття інформації з каналів зв'язку, інших засобів</w:t>
      </w:r>
      <w:r w:rsidRPr="002246FA">
        <w:rPr>
          <w:rFonts w:ascii="Times New Roman" w:hAnsi="Times New Roman"/>
          <w:b/>
          <w:sz w:val="20"/>
          <w:szCs w:val="20"/>
        </w:rPr>
        <w:t xml:space="preserve"> </w:t>
      </w:r>
      <w:r w:rsidRPr="002246FA">
        <w:rPr>
          <w:rFonts w:ascii="Times New Roman" w:hAnsi="Times New Roman"/>
          <w:b/>
          <w:sz w:val="20"/>
          <w:szCs w:val="20"/>
          <w:shd w:val="clear" w:color="auto" w:fill="FFFFFF"/>
        </w:rPr>
        <w:t>негласного отримання інформації</w:t>
      </w:r>
      <w:r w:rsidRPr="002246FA">
        <w:rPr>
          <w:rFonts w:ascii="Times New Roman" w:hAnsi="Times New Roman"/>
          <w:sz w:val="20"/>
          <w:szCs w:val="20"/>
          <w:shd w:val="clear" w:color="auto" w:fill="FFFFFF"/>
        </w:rPr>
        <w:t>» (далі - Положення), затверджене</w:t>
      </w:r>
      <w:r w:rsidRPr="002246FA">
        <w:rPr>
          <w:rFonts w:ascii="Times New Roman" w:hAnsi="Times New Roman"/>
          <w:b/>
          <w:color w:val="000000"/>
          <w:sz w:val="20"/>
          <w:szCs w:val="20"/>
          <w:shd w:val="clear" w:color="auto" w:fill="FFFFFF"/>
        </w:rPr>
        <w:t xml:space="preserve"> </w:t>
      </w:r>
      <w:r w:rsidRPr="002246FA">
        <w:rPr>
          <w:rFonts w:ascii="Times New Roman" w:hAnsi="Times New Roman"/>
          <w:sz w:val="20"/>
          <w:szCs w:val="20"/>
        </w:rPr>
        <w:t>постановою Кабінету Міністрів України</w:t>
      </w:r>
      <w:r w:rsidRPr="002246FA">
        <w:rPr>
          <w:rFonts w:ascii="Times New Roman" w:hAnsi="Times New Roman"/>
          <w:color w:val="000000"/>
          <w:sz w:val="20"/>
          <w:szCs w:val="20"/>
          <w:shd w:val="clear" w:color="auto" w:fill="FFFFFF"/>
        </w:rPr>
        <w:t xml:space="preserve"> від 27 жовтня 2001 року № 1450.</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Згідно п.2 </w:t>
      </w:r>
      <w:r w:rsidRPr="002246FA">
        <w:rPr>
          <w:rFonts w:ascii="Times New Roman" w:hAnsi="Times New Roman"/>
          <w:sz w:val="20"/>
          <w:szCs w:val="20"/>
          <w:shd w:val="clear" w:color="auto" w:fill="FFFFFF"/>
        </w:rPr>
        <w:t>Положення</w:t>
      </w:r>
      <w:r w:rsidRPr="002246FA">
        <w:rPr>
          <w:rFonts w:ascii="Times New Roman" w:eastAsia="Times New Roman" w:hAnsi="Times New Roman"/>
          <w:color w:val="000000"/>
          <w:sz w:val="20"/>
          <w:szCs w:val="20"/>
          <w:lang w:eastAsia="uk-UA"/>
        </w:rPr>
        <w:t xml:space="preserve"> з</w:t>
      </w:r>
      <w:r w:rsidRPr="002246FA">
        <w:rPr>
          <w:rFonts w:ascii="Times New Roman" w:hAnsi="Times New Roman"/>
          <w:color w:val="000000"/>
          <w:sz w:val="20"/>
          <w:szCs w:val="20"/>
          <w:shd w:val="clear" w:color="auto" w:fill="FFFFFF"/>
        </w:rPr>
        <w:t>амовниками розроблення, виготовлення та придбання СТЗ</w:t>
      </w:r>
      <w:r w:rsidRPr="002246FA">
        <w:rPr>
          <w:rFonts w:ascii="Times New Roman" w:hAnsi="Times New Roman"/>
          <w:color w:val="000000"/>
          <w:sz w:val="20"/>
          <w:szCs w:val="20"/>
        </w:rPr>
        <w:t xml:space="preserve"> </w:t>
      </w:r>
      <w:r w:rsidRPr="002246FA">
        <w:rPr>
          <w:rFonts w:ascii="Times New Roman" w:hAnsi="Times New Roman"/>
          <w:color w:val="000000"/>
          <w:sz w:val="20"/>
          <w:szCs w:val="20"/>
          <w:shd w:val="clear" w:color="auto" w:fill="FFFFFF"/>
        </w:rPr>
        <w:t>можуть бути центральні органи виконавчої влади, розвідувальні</w:t>
      </w:r>
      <w:r w:rsidRPr="002246FA">
        <w:rPr>
          <w:rFonts w:ascii="Times New Roman" w:hAnsi="Times New Roman"/>
          <w:color w:val="000000"/>
          <w:sz w:val="20"/>
          <w:szCs w:val="20"/>
        </w:rPr>
        <w:t xml:space="preserve"> (далі - державні замовники), міжнародні правоохоронні організації,</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спеціальні служби та правоохоронні органи іноземних держав (далі -</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іноземні замовники).</w:t>
      </w:r>
      <w:r w:rsidRPr="002246FA">
        <w:rPr>
          <w:rFonts w:ascii="Times New Roman" w:hAnsi="Times New Roman"/>
          <w:sz w:val="20"/>
          <w:szCs w:val="20"/>
        </w:rPr>
        <w:t xml:space="preserve"> </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Згідно п.3 </w:t>
      </w:r>
      <w:r w:rsidRPr="002246FA">
        <w:rPr>
          <w:rFonts w:ascii="Times New Roman" w:hAnsi="Times New Roman"/>
          <w:sz w:val="20"/>
          <w:szCs w:val="20"/>
          <w:shd w:val="clear" w:color="auto" w:fill="FFFFFF"/>
        </w:rPr>
        <w:t>Положення</w:t>
      </w:r>
      <w:r w:rsidRPr="002246FA">
        <w:rPr>
          <w:rFonts w:ascii="Times New Roman" w:eastAsia="Times New Roman" w:hAnsi="Times New Roman"/>
          <w:color w:val="000000"/>
          <w:sz w:val="20"/>
          <w:szCs w:val="20"/>
          <w:lang w:eastAsia="uk-UA"/>
        </w:rPr>
        <w:t xml:space="preserve"> д</w:t>
      </w:r>
      <w:r w:rsidRPr="002246FA">
        <w:rPr>
          <w:rFonts w:ascii="Times New Roman" w:hAnsi="Times New Roman"/>
          <w:color w:val="000000"/>
          <w:sz w:val="20"/>
          <w:szCs w:val="20"/>
          <w:shd w:val="clear" w:color="auto" w:fill="FFFFFF"/>
        </w:rPr>
        <w:t>ержавними замовниками розроблення, виготовлення та</w:t>
      </w:r>
      <w:r w:rsidRPr="002246FA">
        <w:rPr>
          <w:rFonts w:ascii="Times New Roman" w:hAnsi="Times New Roman"/>
          <w:color w:val="000000"/>
          <w:sz w:val="20"/>
          <w:szCs w:val="20"/>
        </w:rPr>
        <w:t xml:space="preserve"> </w:t>
      </w:r>
      <w:r w:rsidRPr="002246FA">
        <w:rPr>
          <w:rFonts w:ascii="Times New Roman" w:hAnsi="Times New Roman"/>
          <w:color w:val="000000"/>
          <w:sz w:val="20"/>
          <w:szCs w:val="20"/>
          <w:shd w:val="clear" w:color="auto" w:fill="FFFFFF"/>
        </w:rPr>
        <w:t>придбання СТЗ можуть бути: СБУ, розвідувальні органи, МВС,</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Державна податкова адміністрація, Держкомкордон, Управління</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державної охорони, Державний департамент з питань виконання</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покарань, а  також Міноборони в межах, визначених законодавством.</w:t>
      </w:r>
      <w:r w:rsidRPr="002246FA">
        <w:rPr>
          <w:rFonts w:ascii="Times New Roman" w:hAnsi="Times New Roman"/>
          <w:sz w:val="20"/>
          <w:szCs w:val="20"/>
        </w:rPr>
        <w:t xml:space="preserve"> </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Згідно п.4 </w:t>
      </w:r>
      <w:r w:rsidRPr="002246FA">
        <w:rPr>
          <w:rFonts w:ascii="Times New Roman" w:hAnsi="Times New Roman"/>
          <w:sz w:val="20"/>
          <w:szCs w:val="20"/>
          <w:shd w:val="clear" w:color="auto" w:fill="FFFFFF"/>
        </w:rPr>
        <w:t>Положення</w:t>
      </w:r>
      <w:r w:rsidRPr="002246FA">
        <w:rPr>
          <w:rFonts w:ascii="Times New Roman" w:eastAsia="Times New Roman" w:hAnsi="Times New Roman"/>
          <w:color w:val="000000"/>
          <w:sz w:val="20"/>
          <w:szCs w:val="20"/>
          <w:lang w:eastAsia="uk-UA"/>
        </w:rPr>
        <w:t xml:space="preserve"> в</w:t>
      </w:r>
      <w:r w:rsidRPr="002246FA">
        <w:rPr>
          <w:rFonts w:ascii="Times New Roman" w:hAnsi="Times New Roman"/>
          <w:color w:val="000000"/>
          <w:sz w:val="20"/>
          <w:szCs w:val="20"/>
          <w:shd w:val="clear" w:color="auto" w:fill="FFFFFF"/>
        </w:rPr>
        <w:t>иконавцями, а у разі потреби співвиконавцями замовлення з</w:t>
      </w:r>
      <w:r w:rsidRPr="002246FA">
        <w:rPr>
          <w:rFonts w:ascii="Times New Roman" w:hAnsi="Times New Roman"/>
          <w:color w:val="000000"/>
          <w:sz w:val="20"/>
          <w:szCs w:val="20"/>
        </w:rPr>
        <w:t xml:space="preserve"> </w:t>
      </w:r>
      <w:r w:rsidRPr="002246FA">
        <w:rPr>
          <w:rFonts w:ascii="Times New Roman" w:hAnsi="Times New Roman"/>
          <w:color w:val="000000"/>
          <w:sz w:val="20"/>
          <w:szCs w:val="20"/>
          <w:shd w:val="clear" w:color="auto" w:fill="FFFFFF"/>
        </w:rPr>
        <w:t>розроблення та виготовлення СТЗ можуть бути наукові організації та</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підприємства, що мають відповідні ліцензії, а також суб'єкти</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господарювання іноземних держав та безпосередньо державні</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замовники.</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Згідно п.7 </w:t>
      </w:r>
      <w:r w:rsidRPr="002246FA">
        <w:rPr>
          <w:rFonts w:ascii="Times New Roman" w:hAnsi="Times New Roman"/>
          <w:sz w:val="20"/>
          <w:szCs w:val="20"/>
          <w:shd w:val="clear" w:color="auto" w:fill="FFFFFF"/>
        </w:rPr>
        <w:t>Положення</w:t>
      </w:r>
      <w:r w:rsidRPr="002246FA">
        <w:rPr>
          <w:rFonts w:ascii="Times New Roman" w:eastAsia="Times New Roman" w:hAnsi="Times New Roman"/>
          <w:color w:val="000000"/>
          <w:sz w:val="20"/>
          <w:szCs w:val="20"/>
          <w:lang w:eastAsia="uk-UA"/>
        </w:rPr>
        <w:t xml:space="preserve"> р</w:t>
      </w:r>
      <w:r w:rsidRPr="002246FA">
        <w:rPr>
          <w:rFonts w:ascii="Times New Roman" w:hAnsi="Times New Roman"/>
          <w:color w:val="000000"/>
          <w:sz w:val="20"/>
          <w:szCs w:val="20"/>
          <w:shd w:val="clear" w:color="auto" w:fill="FFFFFF"/>
        </w:rPr>
        <w:t>озроблення, виготовлення та реалізація СТЗ здійснюється</w:t>
      </w:r>
      <w:r w:rsidRPr="002246FA">
        <w:rPr>
          <w:rFonts w:ascii="Times New Roman" w:hAnsi="Times New Roman"/>
          <w:color w:val="000000"/>
          <w:sz w:val="20"/>
          <w:szCs w:val="20"/>
        </w:rPr>
        <w:t xml:space="preserve"> </w:t>
      </w:r>
      <w:r w:rsidRPr="002246FA">
        <w:rPr>
          <w:rFonts w:ascii="Times New Roman" w:hAnsi="Times New Roman"/>
          <w:color w:val="000000"/>
          <w:sz w:val="20"/>
          <w:szCs w:val="20"/>
          <w:shd w:val="clear" w:color="auto" w:fill="FFFFFF"/>
        </w:rPr>
        <w:t>виключно для задоволення потреб державних та іноземних замовників.</w:t>
      </w:r>
      <w:r w:rsidRPr="002246FA">
        <w:rPr>
          <w:rFonts w:ascii="Times New Roman" w:hAnsi="Times New Roman"/>
          <w:sz w:val="20"/>
          <w:szCs w:val="20"/>
        </w:rPr>
        <w:t xml:space="preserve"> </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Згідно п.8 </w:t>
      </w:r>
      <w:r w:rsidRPr="002246FA">
        <w:rPr>
          <w:rFonts w:ascii="Times New Roman" w:hAnsi="Times New Roman"/>
          <w:sz w:val="20"/>
          <w:szCs w:val="20"/>
          <w:shd w:val="clear" w:color="auto" w:fill="FFFFFF"/>
        </w:rPr>
        <w:t>Положення</w:t>
      </w:r>
      <w:r w:rsidRPr="002246FA">
        <w:rPr>
          <w:rFonts w:ascii="Times New Roman" w:eastAsia="Times New Roman" w:hAnsi="Times New Roman"/>
          <w:color w:val="000000"/>
          <w:sz w:val="20"/>
          <w:szCs w:val="20"/>
          <w:lang w:eastAsia="uk-UA"/>
        </w:rPr>
        <w:t xml:space="preserve"> і</w:t>
      </w:r>
      <w:r w:rsidRPr="002246FA">
        <w:rPr>
          <w:rFonts w:ascii="Times New Roman" w:hAnsi="Times New Roman"/>
          <w:color w:val="000000"/>
          <w:sz w:val="20"/>
          <w:szCs w:val="20"/>
          <w:shd w:val="clear" w:color="auto" w:fill="FFFFFF"/>
        </w:rPr>
        <w:t>ноземні замовники отримують вироблені в Україні СТЗ</w:t>
      </w:r>
      <w:r w:rsidRPr="002246FA">
        <w:rPr>
          <w:rFonts w:ascii="Times New Roman" w:hAnsi="Times New Roman"/>
          <w:color w:val="000000"/>
          <w:sz w:val="20"/>
          <w:szCs w:val="20"/>
        </w:rPr>
        <w:t xml:space="preserve"> </w:t>
      </w:r>
      <w:r w:rsidRPr="002246FA">
        <w:rPr>
          <w:rFonts w:ascii="Times New Roman" w:hAnsi="Times New Roman"/>
          <w:color w:val="000000"/>
          <w:sz w:val="20"/>
          <w:szCs w:val="20"/>
          <w:shd w:val="clear" w:color="auto" w:fill="FFFFFF"/>
        </w:rPr>
        <w:t>відповідно до зовнішньоекономічних контрактів з урахуванням вимог</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законодавства про охорону державної таємниці за наявності дозволу</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Державної служби експортного контролю, виданого в установленому</w:t>
      </w:r>
      <w:r w:rsidRPr="002246FA">
        <w:rPr>
          <w:rFonts w:ascii="Times New Roman" w:hAnsi="Times New Roman"/>
          <w:sz w:val="20"/>
          <w:szCs w:val="20"/>
        </w:rPr>
        <w:t xml:space="preserve"> </w:t>
      </w:r>
      <w:r w:rsidRPr="002246FA">
        <w:rPr>
          <w:rFonts w:ascii="Times New Roman" w:hAnsi="Times New Roman"/>
          <w:sz w:val="20"/>
          <w:szCs w:val="20"/>
          <w:shd w:val="clear" w:color="auto" w:fill="FFFFFF"/>
        </w:rPr>
        <w:t>порядку.</w:t>
      </w:r>
    </w:p>
    <w:p w:rsidR="00FB7AB8" w:rsidRPr="002246FA" w:rsidRDefault="00FB7AB8" w:rsidP="00AD6E52">
      <w:pPr>
        <w:shd w:val="clear" w:color="auto" w:fill="FFFFFF"/>
        <w:spacing w:before="0" w:after="0"/>
        <w:ind w:left="0" w:firstLine="0"/>
        <w:jc w:val="both"/>
        <w:rPr>
          <w:rFonts w:ascii="Times New Roman" w:eastAsia="Times New Roman" w:hAnsi="Times New Roman"/>
          <w:color w:val="000000"/>
          <w:sz w:val="20"/>
          <w:szCs w:val="20"/>
          <w:lang w:eastAsia="ru-RU"/>
        </w:rPr>
      </w:pPr>
    </w:p>
    <w:p w:rsidR="00FB7AB8" w:rsidRDefault="00FB7AB8" w:rsidP="00AD6E52">
      <w:pPr>
        <w:shd w:val="clear" w:color="auto" w:fill="FFFFFF"/>
        <w:spacing w:before="0" w:after="0"/>
        <w:ind w:left="0" w:firstLine="0"/>
        <w:outlineLvl w:val="2"/>
        <w:rPr>
          <w:rFonts w:ascii="Times New Roman" w:eastAsia="Times New Roman" w:hAnsi="Times New Roman"/>
          <w:b/>
          <w:bCs/>
          <w:sz w:val="20"/>
          <w:szCs w:val="20"/>
          <w:lang w:val="ru-RU" w:eastAsia="ru-RU"/>
        </w:rPr>
      </w:pPr>
    </w:p>
    <w:p w:rsidR="006579D9" w:rsidRDefault="006579D9" w:rsidP="00AD6E52">
      <w:pPr>
        <w:shd w:val="clear" w:color="auto" w:fill="FFFFFF"/>
        <w:spacing w:before="0" w:after="0"/>
        <w:ind w:left="0" w:firstLine="0"/>
        <w:outlineLvl w:val="2"/>
        <w:rPr>
          <w:rFonts w:ascii="Times New Roman" w:eastAsia="Times New Roman" w:hAnsi="Times New Roman"/>
          <w:b/>
          <w:bCs/>
          <w:sz w:val="20"/>
          <w:szCs w:val="20"/>
          <w:lang w:val="ru-RU" w:eastAsia="ru-RU"/>
        </w:rPr>
      </w:pPr>
    </w:p>
    <w:p w:rsidR="006579D9" w:rsidRDefault="006579D9" w:rsidP="00AD6E52">
      <w:pPr>
        <w:shd w:val="clear" w:color="auto" w:fill="FFFFFF"/>
        <w:spacing w:before="0" w:after="0"/>
        <w:ind w:left="0" w:firstLine="0"/>
        <w:outlineLvl w:val="2"/>
        <w:rPr>
          <w:rFonts w:ascii="Times New Roman" w:eastAsia="Times New Roman" w:hAnsi="Times New Roman"/>
          <w:b/>
          <w:bCs/>
          <w:sz w:val="20"/>
          <w:szCs w:val="20"/>
          <w:lang w:val="ru-RU" w:eastAsia="ru-RU"/>
        </w:rPr>
      </w:pPr>
    </w:p>
    <w:p w:rsidR="006579D9" w:rsidRPr="002246FA" w:rsidRDefault="006579D9" w:rsidP="00AD6E52">
      <w:pPr>
        <w:shd w:val="clear" w:color="auto" w:fill="FFFFFF"/>
        <w:spacing w:before="0" w:after="0"/>
        <w:ind w:left="0" w:firstLine="0"/>
        <w:outlineLvl w:val="2"/>
        <w:rPr>
          <w:rFonts w:ascii="Times New Roman" w:eastAsia="Times New Roman" w:hAnsi="Times New Roman"/>
          <w:b/>
          <w:bCs/>
          <w:sz w:val="20"/>
          <w:szCs w:val="20"/>
          <w:lang w:val="ru-RU" w:eastAsia="ru-RU"/>
        </w:rPr>
      </w:pPr>
    </w:p>
    <w:p w:rsidR="00FB7AB8" w:rsidRPr="00B534AB" w:rsidRDefault="00FB7AB8" w:rsidP="00AD6E52">
      <w:pPr>
        <w:pStyle w:val="a3"/>
        <w:shd w:val="clear" w:color="auto" w:fill="FFFFFF"/>
        <w:spacing w:before="0" w:beforeAutospacing="0" w:after="0" w:afterAutospacing="0"/>
        <w:jc w:val="center"/>
        <w:rPr>
          <w:b/>
          <w:bCs/>
          <w:lang w:val="uk-UA"/>
        </w:rPr>
      </w:pPr>
      <w:r w:rsidRPr="00B534AB">
        <w:rPr>
          <w:b/>
          <w:bCs/>
          <w:lang w:val="uk-UA"/>
        </w:rPr>
        <w:lastRenderedPageBreak/>
        <w:t xml:space="preserve">4. </w:t>
      </w:r>
      <w:r w:rsidRPr="00B534AB">
        <w:rPr>
          <w:b/>
          <w:bCs/>
        </w:rPr>
        <w:t>Нормативно-правові акти з</w:t>
      </w:r>
      <w:r w:rsidRPr="00B534AB">
        <w:rPr>
          <w:b/>
          <w:bCs/>
          <w:lang w:val="uk-UA"/>
        </w:rPr>
        <w:t xml:space="preserve"> охорони державної таємниці </w:t>
      </w:r>
    </w:p>
    <w:p w:rsidR="00FB7AB8" w:rsidRPr="002246FA" w:rsidRDefault="00FB7AB8" w:rsidP="00AD6E52">
      <w:pPr>
        <w:pStyle w:val="a3"/>
        <w:shd w:val="clear" w:color="auto" w:fill="FFFFFF"/>
        <w:spacing w:before="0" w:beforeAutospacing="0" w:after="0" w:afterAutospacing="0"/>
        <w:jc w:val="both"/>
        <w:rPr>
          <w:sz w:val="20"/>
          <w:szCs w:val="20"/>
          <w:lang w:val="uk-UA"/>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Охорона державної таємниці є головним аспектом інформаційної безпеки держави, тому найважливішим нормативно-правовим актом є Закон України</w:t>
      </w:r>
      <w:bookmarkStart w:id="144" w:name="o2"/>
      <w:bookmarkEnd w:id="144"/>
      <w:r w:rsidRPr="002246FA">
        <w:rPr>
          <w:rFonts w:ascii="Times New Roman" w:eastAsia="Times New Roman" w:hAnsi="Times New Roman"/>
          <w:bCs/>
          <w:color w:val="000000"/>
          <w:sz w:val="20"/>
          <w:szCs w:val="20"/>
          <w:bdr w:val="none" w:sz="0" w:space="0" w:color="auto" w:frame="1"/>
          <w:lang w:eastAsia="uk-UA"/>
        </w:rPr>
        <w:t xml:space="preserve"> «</w:t>
      </w:r>
      <w:r w:rsidRPr="002246FA">
        <w:rPr>
          <w:rFonts w:ascii="Times New Roman" w:eastAsia="Times New Roman" w:hAnsi="Times New Roman"/>
          <w:b/>
          <w:bCs/>
          <w:color w:val="000000"/>
          <w:sz w:val="20"/>
          <w:szCs w:val="20"/>
          <w:bdr w:val="none" w:sz="0" w:space="0" w:color="auto" w:frame="1"/>
          <w:lang w:eastAsia="uk-UA"/>
        </w:rPr>
        <w:t>Про державну таємницю</w:t>
      </w:r>
      <w:r w:rsidRPr="002246FA">
        <w:rPr>
          <w:rFonts w:ascii="Times New Roman" w:eastAsia="Times New Roman" w:hAnsi="Times New Roman"/>
          <w:bCs/>
          <w:color w:val="000000"/>
          <w:sz w:val="20"/>
          <w:szCs w:val="20"/>
          <w:bdr w:val="none" w:sz="0" w:space="0" w:color="auto" w:frame="1"/>
          <w:lang w:eastAsia="uk-UA"/>
        </w:rPr>
        <w:t>» (далі - Закон).</w:t>
      </w:r>
      <w:r w:rsidRPr="002246FA">
        <w:rPr>
          <w:rFonts w:ascii="Times New Roman" w:eastAsia="Times New Roman" w:hAnsi="Times New Roman"/>
          <w:b/>
          <w:bCs/>
          <w:color w:val="000000"/>
          <w:sz w:val="20"/>
          <w:szCs w:val="20"/>
          <w:bdr w:val="none" w:sz="0" w:space="0" w:color="auto" w:frame="1"/>
          <w:lang w:eastAsia="uk-UA"/>
        </w:rPr>
        <w:t xml:space="preserve"> </w:t>
      </w:r>
      <w:r w:rsidRPr="002246FA">
        <w:rPr>
          <w:rFonts w:ascii="Times New Roman" w:eastAsia="Times New Roman" w:hAnsi="Times New Roman"/>
          <w:color w:val="000000"/>
          <w:sz w:val="20"/>
          <w:szCs w:val="20"/>
          <w:lang w:eastAsia="uk-UA"/>
        </w:rPr>
        <w:t xml:space="preserve">Він регулює суспільні відносини, пов'язані з віднесенням інформації до державної таємниці, засекречуванням, розсекречуванням її матеріальних носіїв та охороною державної таємниці з метою захисту національної безпеки України. </w:t>
      </w:r>
      <w:bookmarkStart w:id="145" w:name="o20"/>
      <w:bookmarkEnd w:id="145"/>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color w:val="000000"/>
          <w:sz w:val="20"/>
          <w:szCs w:val="20"/>
          <w:u w:val="single"/>
          <w:lang w:eastAsia="uk-UA"/>
        </w:rPr>
        <w:t xml:space="preserve">У Законі терміни вживаються у такому значенні: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державна таємниця (далі також - секретна  інформація) - вид таємної інформації, що охоплює відомості у сфері оборони, економіки, науки і техніки, зовнішніх відносин, державної безпеки та охорони правопорядку, розголошення яких може завдати шкоди</w:t>
      </w:r>
      <w:r w:rsidR="0054023B">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національній безпеці України та які визнані у порядку, встановленому цим Законом, державною таємницею і підлягають охороні державою;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146" w:name="o32"/>
      <w:bookmarkEnd w:id="146"/>
      <w:r w:rsidRPr="002246FA">
        <w:rPr>
          <w:rFonts w:ascii="Times New Roman" w:eastAsia="Times New Roman" w:hAnsi="Times New Roman"/>
          <w:color w:val="000000"/>
          <w:sz w:val="20"/>
          <w:szCs w:val="20"/>
          <w:lang w:eastAsia="uk-UA"/>
        </w:rPr>
        <w:t xml:space="preserve">- охорона державної таємниці - комплекс організаційно-правових, інженерно-технічних, криптографічних та оперативно-розшукових заходів, спрямованих на  запобігання   розголошенню секретної інформації та втратам її матеріальних носіїв;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технічний захист секретної інформації - вид захисту, спрямований на забезпечення інженерно-технічними заходами конфіденційності, цілісності та доступності інформації;</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криптографічний захист секретної інформації - вид захисту, що реалізується шляхом перетворення інформації з використанням спеціальних даних (ключових даних) з метою приховування (або відновлення) змісту інформації, підтвердження її справжності, цілісності, авторства тощо.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5</w:t>
      </w:r>
      <w:bookmarkStart w:id="147" w:name="o47"/>
      <w:bookmarkStart w:id="148" w:name="o51"/>
      <w:bookmarkEnd w:id="147"/>
      <w:bookmarkEnd w:id="148"/>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спеціально уповноваженим державним органом у сфері забезпечення охорони державної таємниці є Служба безпеки України (далі - СБУ).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8</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до державної таємниці у порядку, встановленому цим Законом, відноситься </w:t>
      </w:r>
      <w:r w:rsidRPr="002246FA">
        <w:rPr>
          <w:rFonts w:ascii="Times New Roman" w:eastAsia="Times New Roman" w:hAnsi="Times New Roman"/>
          <w:color w:val="000000"/>
          <w:sz w:val="20"/>
          <w:szCs w:val="20"/>
          <w:lang w:val="ru-RU" w:eastAsia="uk-UA"/>
        </w:rPr>
        <w:t xml:space="preserve">визначена </w:t>
      </w:r>
      <w:r w:rsidRPr="002246FA">
        <w:rPr>
          <w:rFonts w:ascii="Times New Roman" w:eastAsia="Times New Roman" w:hAnsi="Times New Roman"/>
          <w:color w:val="000000"/>
          <w:sz w:val="20"/>
          <w:szCs w:val="20"/>
          <w:lang w:eastAsia="uk-UA"/>
        </w:rPr>
        <w:t>інформація у сфер</w:t>
      </w:r>
      <w:r w:rsidRPr="002246FA">
        <w:rPr>
          <w:rFonts w:ascii="Times New Roman" w:eastAsia="Times New Roman" w:hAnsi="Times New Roman"/>
          <w:color w:val="000000"/>
          <w:sz w:val="20"/>
          <w:szCs w:val="20"/>
          <w:lang w:val="ru-RU" w:eastAsia="uk-UA"/>
        </w:rPr>
        <w:t>ах</w:t>
      </w:r>
      <w:r w:rsidRPr="002246FA">
        <w:rPr>
          <w:rFonts w:ascii="Times New Roman" w:eastAsia="Times New Roman" w:hAnsi="Times New Roman"/>
          <w:color w:val="000000"/>
          <w:sz w:val="20"/>
          <w:szCs w:val="20"/>
          <w:lang w:eastAsia="uk-UA"/>
        </w:rPr>
        <w:t xml:space="preserve"> оборони</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економіки, науки і техніки</w:t>
      </w:r>
      <w:r w:rsidRPr="002246FA">
        <w:rPr>
          <w:rFonts w:ascii="Times New Roman" w:eastAsia="Times New Roman" w:hAnsi="Times New Roman"/>
          <w:color w:val="000000"/>
          <w:sz w:val="20"/>
          <w:szCs w:val="20"/>
          <w:lang w:val="ru-RU" w:eastAsia="uk-UA"/>
        </w:rPr>
        <w:t>,</w:t>
      </w:r>
      <w:bookmarkStart w:id="149" w:name="o78"/>
      <w:bookmarkEnd w:id="149"/>
      <w:r w:rsidRPr="002246FA">
        <w:rPr>
          <w:rFonts w:ascii="Times New Roman" w:eastAsia="Times New Roman" w:hAnsi="Times New Roman"/>
          <w:color w:val="000000"/>
          <w:sz w:val="20"/>
          <w:szCs w:val="20"/>
          <w:lang w:eastAsia="uk-UA"/>
        </w:rPr>
        <w:t xml:space="preserve"> зовнішніх відносин</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bookmarkStart w:id="150" w:name="o82"/>
      <w:bookmarkEnd w:id="150"/>
      <w:r w:rsidRPr="002246FA">
        <w:rPr>
          <w:rFonts w:ascii="Times New Roman" w:eastAsia="Times New Roman" w:hAnsi="Times New Roman"/>
          <w:color w:val="000000"/>
          <w:sz w:val="20"/>
          <w:szCs w:val="20"/>
          <w:lang w:eastAsia="uk-UA"/>
        </w:rPr>
        <w:t>державної безпеки та охорони правопорядку</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151" w:name="o97"/>
      <w:bookmarkEnd w:id="151"/>
      <w:r w:rsidRPr="002246FA">
        <w:rPr>
          <w:rFonts w:ascii="Times New Roman" w:eastAsia="Times New Roman" w:hAnsi="Times New Roman"/>
          <w:color w:val="000000"/>
          <w:sz w:val="20"/>
          <w:szCs w:val="20"/>
          <w:u w:val="single"/>
          <w:lang w:eastAsia="uk-UA"/>
        </w:rPr>
        <w:t xml:space="preserve">Не відноситься до державної таємниці інформація: </w:t>
      </w:r>
      <w:bookmarkStart w:id="152" w:name="o98"/>
      <w:bookmarkEnd w:id="152"/>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про стан довкілля, про якість харчових продуктів і предметів побуту, про вплив товару (роботи, послуги) на життя та здоров’я людини;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про аварії, катастрофи, небезпечні природні явища та інші надзвичайні події, які сталися  або можуть статися і загрожують безпеці громадян; </w:t>
      </w:r>
      <w:bookmarkStart w:id="153" w:name="o100"/>
      <w:bookmarkEnd w:id="153"/>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про факти порушень прав і свобод людини і громадянина; </w:t>
      </w:r>
      <w:bookmarkStart w:id="154" w:name="o102"/>
      <w:bookmarkEnd w:id="154"/>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lastRenderedPageBreak/>
        <w:t>-</w:t>
      </w:r>
      <w:r w:rsidRPr="002246FA">
        <w:rPr>
          <w:rFonts w:ascii="Times New Roman" w:eastAsia="Times New Roman" w:hAnsi="Times New Roman"/>
          <w:color w:val="000000"/>
          <w:sz w:val="20"/>
          <w:szCs w:val="20"/>
          <w:lang w:eastAsia="uk-UA"/>
        </w:rPr>
        <w:t xml:space="preserve"> про незаконні дії державних органів, органів місцевого самоврядування та їх посадових і службових осіб</w:t>
      </w:r>
      <w:bookmarkStart w:id="155" w:name="o103"/>
      <w:bookmarkEnd w:id="155"/>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12</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Звід відомостей, що становлять державну таємницю (далі - ЗВДТ), формує СБУ на підставі рішень державних експертів з питань  таємниць</w:t>
      </w:r>
      <w:r w:rsidRPr="002246FA">
        <w:rPr>
          <w:rFonts w:ascii="Times New Roman" w:hAnsi="Times New Roman"/>
          <w:b/>
          <w:bCs/>
          <w:color w:val="000000"/>
          <w:sz w:val="20"/>
          <w:szCs w:val="20"/>
          <w:shd w:val="clear" w:color="auto" w:fill="FFFFFF"/>
        </w:rPr>
        <w:t xml:space="preserve"> </w:t>
      </w:r>
      <w:r w:rsidRPr="002246FA">
        <w:rPr>
          <w:rFonts w:ascii="Times New Roman" w:hAnsi="Times New Roman"/>
          <w:bCs/>
          <w:color w:val="000000"/>
          <w:sz w:val="20"/>
          <w:szCs w:val="20"/>
          <w:shd w:val="clear" w:color="auto" w:fill="FFFFFF"/>
        </w:rPr>
        <w:t>(</w:t>
      </w:r>
      <w:r w:rsidRPr="0054023B">
        <w:rPr>
          <w:rFonts w:ascii="Times New Roman" w:hAnsi="Times New Roman"/>
          <w:bCs/>
          <w:color w:val="000000"/>
          <w:sz w:val="20"/>
          <w:szCs w:val="20"/>
          <w:shd w:val="clear" w:color="auto" w:fill="FFFFFF"/>
        </w:rPr>
        <w:t>наказ СБУ від</w:t>
      </w:r>
      <w:r w:rsidRPr="0054023B">
        <w:rPr>
          <w:rFonts w:ascii="Times New Roman" w:hAnsi="Times New Roman"/>
          <w:b/>
          <w:bCs/>
          <w:color w:val="000000"/>
          <w:sz w:val="20"/>
          <w:szCs w:val="20"/>
          <w:shd w:val="clear" w:color="auto" w:fill="FFFFFF"/>
        </w:rPr>
        <w:t xml:space="preserve"> </w:t>
      </w:r>
      <w:r w:rsidRPr="0054023B">
        <w:rPr>
          <w:rFonts w:ascii="Times New Roman" w:hAnsi="Times New Roman"/>
          <w:bCs/>
          <w:color w:val="000000"/>
          <w:sz w:val="20"/>
          <w:szCs w:val="20"/>
          <w:shd w:val="clear" w:color="auto" w:fill="FFFFFF"/>
        </w:rPr>
        <w:t>12 серпня 2005 року № 440,</w:t>
      </w:r>
      <w:r w:rsidRPr="0054023B">
        <w:rPr>
          <w:rFonts w:ascii="Times New Roman" w:eastAsia="Times New Roman" w:hAnsi="Times New Roman"/>
          <w:bCs/>
          <w:color w:val="000000"/>
          <w:sz w:val="20"/>
          <w:szCs w:val="20"/>
          <w:lang w:eastAsia="uk-UA"/>
        </w:rPr>
        <w:t xml:space="preserve"> зареєстрований в Міністерстві</w:t>
      </w:r>
      <w:r w:rsidRPr="0054023B">
        <w:rPr>
          <w:rFonts w:ascii="Times New Roman" w:eastAsia="Times New Roman" w:hAnsi="Times New Roman"/>
          <w:color w:val="000000"/>
          <w:sz w:val="20"/>
          <w:szCs w:val="20"/>
          <w:lang w:eastAsia="uk-UA"/>
        </w:rPr>
        <w:t> </w:t>
      </w:r>
      <w:r w:rsidRPr="0054023B">
        <w:rPr>
          <w:rFonts w:ascii="Times New Roman" w:eastAsia="Times New Roman" w:hAnsi="Times New Roman"/>
          <w:bCs/>
          <w:color w:val="000000"/>
          <w:sz w:val="20"/>
          <w:szCs w:val="20"/>
          <w:lang w:eastAsia="uk-UA"/>
        </w:rPr>
        <w:t>юстиції України</w:t>
      </w:r>
      <w:r w:rsidRPr="0054023B">
        <w:rPr>
          <w:rFonts w:ascii="Times New Roman" w:eastAsia="Times New Roman" w:hAnsi="Times New Roman"/>
          <w:color w:val="000000"/>
          <w:sz w:val="20"/>
          <w:szCs w:val="20"/>
          <w:lang w:eastAsia="uk-UA"/>
        </w:rPr>
        <w:t> </w:t>
      </w:r>
      <w:r w:rsidRPr="0054023B">
        <w:rPr>
          <w:rFonts w:ascii="Times New Roman" w:eastAsia="Times New Roman" w:hAnsi="Times New Roman"/>
          <w:bCs/>
          <w:color w:val="000000"/>
          <w:sz w:val="20"/>
          <w:szCs w:val="20"/>
          <w:lang w:eastAsia="uk-UA"/>
        </w:rPr>
        <w:t>17 серпня 2005 року</w:t>
      </w:r>
      <w:r w:rsidRPr="0054023B">
        <w:rPr>
          <w:rFonts w:ascii="Times New Roman" w:eastAsia="Times New Roman" w:hAnsi="Times New Roman"/>
          <w:color w:val="000000"/>
          <w:sz w:val="20"/>
          <w:szCs w:val="20"/>
          <w:lang w:eastAsia="uk-UA"/>
        </w:rPr>
        <w:t> </w:t>
      </w:r>
      <w:r w:rsidRPr="0054023B">
        <w:rPr>
          <w:rFonts w:ascii="Times New Roman" w:eastAsia="Times New Roman" w:hAnsi="Times New Roman"/>
          <w:bCs/>
          <w:color w:val="000000"/>
          <w:sz w:val="20"/>
          <w:szCs w:val="20"/>
          <w:lang w:eastAsia="uk-UA"/>
        </w:rPr>
        <w:t>за № 902/11182</w:t>
      </w:r>
      <w:r w:rsidRPr="002246FA">
        <w:rPr>
          <w:rFonts w:ascii="Times New Roman" w:hAnsi="Times New Roman"/>
          <w:bCs/>
          <w:color w:val="000000"/>
          <w:sz w:val="20"/>
          <w:szCs w:val="20"/>
          <w:shd w:val="clear" w:color="auto" w:fill="FFFFFF"/>
        </w:rPr>
        <w:t>)</w:t>
      </w:r>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567"/>
        <w:jc w:val="both"/>
        <w:textAlignment w:val="baseline"/>
        <w:rPr>
          <w:rFonts w:ascii="Times New Roman" w:hAnsi="Times New Roman"/>
          <w:color w:val="000000"/>
          <w:sz w:val="20"/>
          <w:szCs w:val="20"/>
        </w:rPr>
      </w:pPr>
      <w:r w:rsidRPr="002246FA">
        <w:rPr>
          <w:rFonts w:ascii="Times New Roman" w:eastAsia="Times New Roman" w:hAnsi="Times New Roman"/>
          <w:color w:val="000000"/>
          <w:sz w:val="20"/>
          <w:szCs w:val="20"/>
          <w:lang w:eastAsia="uk-UA"/>
        </w:rPr>
        <w:t>З</w:t>
      </w:r>
      <w:r w:rsidRPr="002246FA">
        <w:rPr>
          <w:rFonts w:ascii="Times New Roman" w:eastAsia="Times New Roman" w:hAnsi="Times New Roman"/>
          <w:color w:val="000000"/>
          <w:sz w:val="20"/>
          <w:szCs w:val="20"/>
          <w:lang w:val="ru-RU" w:eastAsia="uk-UA"/>
        </w:rPr>
        <w:t>ВДТ</w:t>
      </w:r>
      <w:r w:rsidRPr="002246FA">
        <w:rPr>
          <w:rFonts w:ascii="Times New Roman" w:eastAsia="Times New Roman" w:hAnsi="Times New Roman"/>
          <w:color w:val="000000"/>
          <w:sz w:val="20"/>
          <w:szCs w:val="20"/>
          <w:lang w:eastAsia="uk-UA"/>
        </w:rPr>
        <w:t xml:space="preserve"> складається з двох розділів: загальні положення та в</w:t>
      </w:r>
      <w:r w:rsidRPr="002246FA">
        <w:rPr>
          <w:rStyle w:val="rvts15"/>
          <w:rFonts w:ascii="Times New Roman" w:hAnsi="Times New Roman"/>
          <w:bCs/>
          <w:color w:val="000000"/>
          <w:sz w:val="20"/>
          <w:szCs w:val="20"/>
          <w:bdr w:val="none" w:sz="0" w:space="0" w:color="auto" w:frame="1"/>
        </w:rPr>
        <w:t>ідомості, що становлять державну таємницю.</w:t>
      </w:r>
    </w:p>
    <w:tbl>
      <w:tblPr>
        <w:tblW w:w="0" w:type="auto"/>
        <w:jc w:val="center"/>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691"/>
        <w:gridCol w:w="1400"/>
        <w:gridCol w:w="816"/>
        <w:gridCol w:w="1562"/>
        <w:gridCol w:w="2236"/>
      </w:tblGrid>
      <w:tr w:rsidR="00FB7AB8" w:rsidRPr="002246FA" w:rsidTr="00B534A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pStyle w:val="rvps12"/>
              <w:spacing w:before="0" w:beforeAutospacing="0" w:after="0" w:afterAutospacing="0"/>
              <w:jc w:val="center"/>
              <w:textAlignment w:val="baseline"/>
              <w:rPr>
                <w:sz w:val="20"/>
                <w:szCs w:val="20"/>
              </w:rPr>
            </w:pPr>
            <w:bookmarkStart w:id="156" w:name="o166"/>
            <w:bookmarkStart w:id="157" w:name="n216"/>
            <w:bookmarkEnd w:id="156"/>
            <w:bookmarkEnd w:id="157"/>
            <w:r w:rsidRPr="002246FA">
              <w:rPr>
                <w:rStyle w:val="rvts82"/>
                <w:color w:val="000000"/>
                <w:sz w:val="20"/>
                <w:szCs w:val="20"/>
                <w:bdr w:val="none" w:sz="0" w:space="0" w:color="auto" w:frame="1"/>
              </w:rPr>
              <w:t>Номер статті ЗВДТ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pStyle w:val="rvps12"/>
              <w:spacing w:before="0" w:beforeAutospacing="0" w:after="0" w:afterAutospacing="0"/>
              <w:jc w:val="center"/>
              <w:textAlignment w:val="baseline"/>
              <w:rPr>
                <w:sz w:val="20"/>
                <w:szCs w:val="20"/>
              </w:rPr>
            </w:pPr>
            <w:r w:rsidRPr="002246FA">
              <w:rPr>
                <w:rStyle w:val="rvts82"/>
                <w:color w:val="000000"/>
                <w:sz w:val="20"/>
                <w:szCs w:val="20"/>
                <w:bdr w:val="none" w:sz="0" w:space="0" w:color="auto" w:frame="1"/>
              </w:rPr>
              <w:t>Зміст відомостей, що становлять державну таємницю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pStyle w:val="rvps12"/>
              <w:spacing w:before="0" w:beforeAutospacing="0" w:after="0" w:afterAutospacing="0"/>
              <w:jc w:val="center"/>
              <w:textAlignment w:val="baseline"/>
              <w:rPr>
                <w:sz w:val="20"/>
                <w:szCs w:val="20"/>
              </w:rPr>
            </w:pPr>
            <w:r w:rsidRPr="002246FA">
              <w:rPr>
                <w:rStyle w:val="rvts82"/>
                <w:color w:val="000000"/>
                <w:sz w:val="20"/>
                <w:szCs w:val="20"/>
                <w:bdr w:val="none" w:sz="0" w:space="0" w:color="auto" w:frame="1"/>
              </w:rPr>
              <w:t>Ступінь секрет-ності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pStyle w:val="rvps12"/>
              <w:spacing w:before="0" w:beforeAutospacing="0" w:after="0" w:afterAutospacing="0"/>
              <w:jc w:val="center"/>
              <w:textAlignment w:val="baseline"/>
              <w:rPr>
                <w:sz w:val="20"/>
                <w:szCs w:val="20"/>
              </w:rPr>
            </w:pPr>
            <w:r w:rsidRPr="002246FA">
              <w:rPr>
                <w:rStyle w:val="rvts82"/>
                <w:color w:val="000000"/>
                <w:sz w:val="20"/>
                <w:szCs w:val="20"/>
                <w:bdr w:val="none" w:sz="0" w:space="0" w:color="auto" w:frame="1"/>
              </w:rPr>
              <w:t>Строк дії рішення про віднесення інформації до державної таємниці (у роках)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pStyle w:val="rvps12"/>
              <w:spacing w:before="0" w:beforeAutospacing="0" w:after="0" w:afterAutospacing="0"/>
              <w:jc w:val="center"/>
              <w:textAlignment w:val="baseline"/>
              <w:rPr>
                <w:sz w:val="20"/>
                <w:szCs w:val="20"/>
              </w:rPr>
            </w:pPr>
            <w:r w:rsidRPr="002246FA">
              <w:rPr>
                <w:rStyle w:val="rvts82"/>
                <w:color w:val="000000"/>
                <w:sz w:val="20"/>
                <w:szCs w:val="20"/>
                <w:bdr w:val="none" w:sz="0" w:space="0" w:color="auto" w:frame="1"/>
              </w:rPr>
              <w:t>Суб'єкти режимно-секретної діяльності, державними експертами яких прийняті рішення про віднесення інформації до державної таємниці</w:t>
            </w:r>
          </w:p>
        </w:tc>
      </w:tr>
      <w:tr w:rsidR="00FB7AB8" w:rsidRPr="002246FA" w:rsidTr="00B534AB">
        <w:trPr>
          <w:jc w:val="center"/>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pStyle w:val="rvps12"/>
              <w:spacing w:before="0" w:beforeAutospacing="0" w:after="0" w:afterAutospacing="0"/>
              <w:ind w:left="227"/>
              <w:textAlignment w:val="baseline"/>
              <w:rPr>
                <w:sz w:val="20"/>
                <w:szCs w:val="20"/>
              </w:rPr>
            </w:pPr>
            <w:r w:rsidRPr="002246FA">
              <w:rPr>
                <w:rStyle w:val="rvts82"/>
                <w:color w:val="000000"/>
                <w:sz w:val="20"/>
                <w:szCs w:val="20"/>
                <w:bdr w:val="none" w:sz="0" w:space="0" w:color="auto" w:frame="1"/>
              </w:rPr>
              <w:t>1. Сфера оборони</w:t>
            </w:r>
          </w:p>
        </w:tc>
      </w:tr>
      <w:tr w:rsidR="00FB7AB8" w:rsidRPr="002246FA" w:rsidTr="00B534AB">
        <w:trPr>
          <w:jc w:val="center"/>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27" w:firstLine="0"/>
              <w:jc w:val="left"/>
              <w:textAlignment w:val="baseline"/>
              <w:rPr>
                <w:rFonts w:ascii="Times New Roman" w:hAnsi="Times New Roman"/>
                <w:color w:val="000000"/>
                <w:sz w:val="20"/>
                <w:szCs w:val="20"/>
                <w:shd w:val="clear" w:color="auto" w:fill="FFFFFF"/>
              </w:rPr>
            </w:pPr>
            <w:r w:rsidRPr="002246FA">
              <w:rPr>
                <w:rFonts w:ascii="Times New Roman" w:hAnsi="Times New Roman"/>
                <w:color w:val="000000"/>
                <w:sz w:val="20"/>
                <w:szCs w:val="20"/>
                <w:shd w:val="clear" w:color="auto" w:fill="FFFFFF"/>
              </w:rPr>
              <w:t>2. Сфера економіки, науки і техніки</w:t>
            </w:r>
          </w:p>
        </w:tc>
      </w:tr>
      <w:tr w:rsidR="00FB7AB8" w:rsidRPr="002246FA" w:rsidTr="00B534AB">
        <w:trPr>
          <w:jc w:val="center"/>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27" w:firstLine="0"/>
              <w:jc w:val="left"/>
              <w:textAlignment w:val="baseline"/>
              <w:rPr>
                <w:rStyle w:val="rvts82"/>
                <w:rFonts w:ascii="Times New Roman" w:eastAsia="Times New Roman" w:hAnsi="Times New Roman"/>
                <w:color w:val="000000"/>
                <w:sz w:val="20"/>
                <w:szCs w:val="20"/>
                <w:lang w:eastAsia="uk-UA"/>
              </w:rPr>
            </w:pPr>
            <w:r w:rsidRPr="002246FA">
              <w:rPr>
                <w:rFonts w:ascii="Times New Roman" w:hAnsi="Times New Roman"/>
                <w:color w:val="000000"/>
                <w:sz w:val="20"/>
                <w:szCs w:val="20"/>
                <w:shd w:val="clear" w:color="auto" w:fill="FFFFFF"/>
              </w:rPr>
              <w:t>3. Сфера зовнішніх відносин</w:t>
            </w:r>
          </w:p>
        </w:tc>
      </w:tr>
      <w:tr w:rsidR="00FB7AB8" w:rsidRPr="002246FA" w:rsidTr="00B534AB">
        <w:trPr>
          <w:jc w:val="center"/>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27" w:firstLine="0"/>
              <w:jc w:val="left"/>
              <w:textAlignment w:val="baseline"/>
              <w:rPr>
                <w:rFonts w:ascii="Times New Roman" w:hAnsi="Times New Roman"/>
                <w:color w:val="000000"/>
                <w:sz w:val="20"/>
                <w:szCs w:val="20"/>
                <w:shd w:val="clear" w:color="auto" w:fill="FFFFFF"/>
              </w:rPr>
            </w:pPr>
            <w:r w:rsidRPr="002246FA">
              <w:rPr>
                <w:rFonts w:ascii="Times New Roman" w:hAnsi="Times New Roman"/>
                <w:color w:val="000000"/>
                <w:sz w:val="20"/>
                <w:szCs w:val="20"/>
                <w:shd w:val="clear" w:color="auto" w:fill="FFFFFF"/>
              </w:rPr>
              <w:t>4. Сфера державної безпеки та охорони правопорядку</w:t>
            </w:r>
          </w:p>
        </w:tc>
      </w:tr>
    </w:tbl>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На підставі та в межах ЗВДТ з метою конкретизації та систематизації даних про секретну інформацію державні органи створюють галузеві або відомчі розгорнуті переліки відомостей, що становлять державну таємницю (далі - РПДТ), а також можуть створювати міжгалузеві або міжвідомчі РПДТ.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Підприємства, установи та організації незалежно від форм власності, що провадять діяльність, пов'язану із державною таємницею, за ініціативою та погодженням із замовником робіт, пов'язаних з державною таємницею, можуть створювати власні РПДТ. Такі переліки погоджуються із </w:t>
      </w:r>
      <w:r w:rsidRPr="002246FA">
        <w:rPr>
          <w:rFonts w:ascii="Times New Roman" w:eastAsia="Times New Roman" w:hAnsi="Times New Roman"/>
          <w:color w:val="000000"/>
          <w:sz w:val="20"/>
          <w:szCs w:val="20"/>
          <w:lang w:val="ru-RU" w:eastAsia="uk-UA"/>
        </w:rPr>
        <w:t>СБУ</w:t>
      </w:r>
      <w:r w:rsidRPr="002246FA">
        <w:rPr>
          <w:rFonts w:ascii="Times New Roman" w:eastAsia="Times New Roman" w:hAnsi="Times New Roman"/>
          <w:color w:val="000000"/>
          <w:sz w:val="20"/>
          <w:szCs w:val="20"/>
          <w:lang w:eastAsia="uk-UA"/>
        </w:rPr>
        <w:t xml:space="preserve">, затверджуються державними експертами з питань таємниць та реєструються </w:t>
      </w:r>
      <w:r w:rsidRPr="002246FA">
        <w:rPr>
          <w:rFonts w:ascii="Times New Roman" w:eastAsia="Times New Roman" w:hAnsi="Times New Roman"/>
          <w:color w:val="000000"/>
          <w:sz w:val="20"/>
          <w:szCs w:val="20"/>
          <w:lang w:val="ru-RU" w:eastAsia="uk-UA"/>
        </w:rPr>
        <w:t>в</w:t>
      </w:r>
      <w:r w:rsidRPr="002246FA">
        <w:rPr>
          <w:rFonts w:ascii="Times New Roman" w:eastAsia="Times New Roman" w:hAnsi="Times New Roman"/>
          <w:color w:val="000000"/>
          <w:sz w:val="20"/>
          <w:szCs w:val="20"/>
          <w:lang w:eastAsia="uk-UA"/>
        </w:rPr>
        <w:t xml:space="preserve"> </w:t>
      </w:r>
      <w:r w:rsidRPr="002246FA">
        <w:rPr>
          <w:rFonts w:ascii="Times New Roman" w:eastAsia="Times New Roman" w:hAnsi="Times New Roman"/>
          <w:color w:val="000000"/>
          <w:sz w:val="20"/>
          <w:szCs w:val="20"/>
          <w:lang w:val="ru-RU" w:eastAsia="uk-UA"/>
        </w:rPr>
        <w:t>СБУ</w:t>
      </w:r>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13</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строк, протягом якого діє рішення про віднесення інформації до державної таємниці, встановлюється державним експертом з питань таємниць з урахуванням ступеня секретності інформації, критерії визначення якого встановлюються СБУ, та інших обставин.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hAnsi="Times New Roman"/>
          <w:sz w:val="20"/>
          <w:szCs w:val="20"/>
          <w:u w:val="single"/>
          <w:bdr w:val="none" w:sz="0" w:space="0" w:color="auto" w:frame="1"/>
          <w:shd w:val="clear" w:color="auto" w:fill="FFFFFF"/>
        </w:rPr>
        <w:t xml:space="preserve">Перелік посадових осіб, на яких покладається виконання функцій державного експерта з питань таємниць, затверджений </w:t>
      </w:r>
      <w:r w:rsidRPr="002246FA">
        <w:rPr>
          <w:rStyle w:val="rvts9"/>
          <w:rFonts w:ascii="Times New Roman" w:hAnsi="Times New Roman"/>
          <w:bCs/>
          <w:color w:val="000000"/>
          <w:sz w:val="20"/>
          <w:szCs w:val="20"/>
          <w:u w:val="single"/>
          <w:bdr w:val="none" w:sz="0" w:space="0" w:color="auto" w:frame="1"/>
          <w:shd w:val="clear" w:color="auto" w:fill="FFFFFF"/>
        </w:rPr>
        <w:t>Указом Президента України</w:t>
      </w:r>
      <w:r w:rsidRPr="002246FA">
        <w:rPr>
          <w:rStyle w:val="apple-converted-space"/>
          <w:rFonts w:ascii="Times New Roman" w:hAnsi="Times New Roman"/>
          <w:color w:val="000000"/>
          <w:sz w:val="20"/>
          <w:szCs w:val="20"/>
          <w:u w:val="single"/>
          <w:shd w:val="clear" w:color="auto" w:fill="FFFFFF"/>
        </w:rPr>
        <w:t> </w:t>
      </w:r>
      <w:r w:rsidRPr="002246FA">
        <w:rPr>
          <w:rStyle w:val="rvts9"/>
          <w:rFonts w:ascii="Times New Roman" w:hAnsi="Times New Roman"/>
          <w:bCs/>
          <w:color w:val="000000"/>
          <w:sz w:val="20"/>
          <w:szCs w:val="20"/>
          <w:u w:val="single"/>
          <w:bdr w:val="none" w:sz="0" w:space="0" w:color="auto" w:frame="1"/>
          <w:shd w:val="clear" w:color="auto" w:fill="FFFFFF"/>
        </w:rPr>
        <w:t>від 1 грудня 2009 року</w:t>
      </w:r>
      <w:r w:rsidRPr="002246FA">
        <w:rPr>
          <w:rStyle w:val="apple-converted-space"/>
          <w:rFonts w:ascii="Times New Roman" w:hAnsi="Times New Roman"/>
          <w:color w:val="000000"/>
          <w:sz w:val="20"/>
          <w:szCs w:val="20"/>
          <w:u w:val="single"/>
          <w:shd w:val="clear" w:color="auto" w:fill="FFFFFF"/>
        </w:rPr>
        <w:t> </w:t>
      </w:r>
      <w:r w:rsidRPr="002246FA">
        <w:rPr>
          <w:rStyle w:val="rvts9"/>
          <w:rFonts w:ascii="Times New Roman" w:hAnsi="Times New Roman"/>
          <w:bCs/>
          <w:color w:val="000000"/>
          <w:sz w:val="20"/>
          <w:szCs w:val="20"/>
          <w:u w:val="single"/>
          <w:bdr w:val="none" w:sz="0" w:space="0" w:color="auto" w:frame="1"/>
          <w:shd w:val="clear" w:color="auto" w:fill="FFFFFF"/>
        </w:rPr>
        <w:t>№ 987:</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r w:rsidRPr="002246FA">
        <w:rPr>
          <w:rStyle w:val="rvts44"/>
          <w:b/>
          <w:bCs/>
          <w:color w:val="000000"/>
          <w:sz w:val="20"/>
          <w:szCs w:val="20"/>
          <w:bdr w:val="none" w:sz="0" w:space="0" w:color="auto" w:frame="1"/>
        </w:rPr>
        <w:t>Адміністрація Президента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58" w:name="n14"/>
      <w:bookmarkEnd w:id="158"/>
      <w:r w:rsidRPr="002246FA">
        <w:rPr>
          <w:color w:val="000000"/>
          <w:sz w:val="20"/>
          <w:szCs w:val="20"/>
        </w:rPr>
        <w:t>Глава Адміністрації Президента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59" w:name="n15"/>
      <w:bookmarkEnd w:id="159"/>
      <w:r w:rsidRPr="002246FA">
        <w:rPr>
          <w:color w:val="000000"/>
          <w:sz w:val="20"/>
          <w:szCs w:val="20"/>
        </w:rPr>
        <w:t>Перший заступник Глави Адміністрації Президента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0" w:name="n16"/>
      <w:bookmarkEnd w:id="160"/>
      <w:r w:rsidRPr="002246FA">
        <w:rPr>
          <w:color w:val="000000"/>
          <w:sz w:val="20"/>
          <w:szCs w:val="20"/>
        </w:rPr>
        <w:t>Заступник Глави Адміністрації Президента України (одна посадова особа)</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r w:rsidRPr="002246FA">
        <w:rPr>
          <w:rStyle w:val="rvts44"/>
          <w:b/>
          <w:bCs/>
          <w:color w:val="000000"/>
          <w:sz w:val="20"/>
          <w:szCs w:val="20"/>
          <w:bdr w:val="none" w:sz="0" w:space="0" w:color="auto" w:frame="1"/>
        </w:rPr>
        <w:lastRenderedPageBreak/>
        <w:t>Кабінет Міністрів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1" w:name="n312"/>
      <w:bookmarkEnd w:id="161"/>
      <w:r w:rsidRPr="002246FA">
        <w:rPr>
          <w:color w:val="000000"/>
          <w:sz w:val="20"/>
          <w:szCs w:val="20"/>
        </w:rPr>
        <w:t>Прем'єр-міністр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2" w:name="n313"/>
      <w:bookmarkEnd w:id="162"/>
      <w:r w:rsidRPr="002246FA">
        <w:rPr>
          <w:color w:val="000000"/>
          <w:sz w:val="20"/>
          <w:szCs w:val="20"/>
        </w:rPr>
        <w:t>Перший віце-прем'єр-міністр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3" w:name="n314"/>
      <w:bookmarkEnd w:id="163"/>
      <w:r w:rsidRPr="002246FA">
        <w:rPr>
          <w:color w:val="000000"/>
          <w:sz w:val="20"/>
          <w:szCs w:val="20"/>
        </w:rPr>
        <w:t>Віце-прем'єр-міністр України (дві посадові особи)</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bookmarkStart w:id="164" w:name="n24"/>
      <w:bookmarkEnd w:id="164"/>
      <w:r w:rsidRPr="002246FA">
        <w:rPr>
          <w:rStyle w:val="rvts44"/>
          <w:b/>
          <w:bCs/>
          <w:color w:val="000000"/>
          <w:sz w:val="20"/>
          <w:szCs w:val="20"/>
          <w:bdr w:val="none" w:sz="0" w:space="0" w:color="auto" w:frame="1"/>
        </w:rPr>
        <w:t>Апарат Ради національної безпеки і оборони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5" w:name="n25"/>
      <w:bookmarkEnd w:id="165"/>
      <w:r w:rsidRPr="002246FA">
        <w:rPr>
          <w:color w:val="000000"/>
          <w:sz w:val="20"/>
          <w:szCs w:val="20"/>
        </w:rPr>
        <w:t>Секретар Ради національної безпеки і оборони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6" w:name="n26"/>
      <w:bookmarkEnd w:id="166"/>
      <w:r w:rsidRPr="002246FA">
        <w:rPr>
          <w:color w:val="000000"/>
          <w:sz w:val="20"/>
          <w:szCs w:val="20"/>
        </w:rPr>
        <w:t>Перший заступник Секретаря Ради національної безпеки і оборони України (одна посадова особа)</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Заступник Секретаря Ради національної безпеки і оборони України (одна посадова особа)</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bookmarkStart w:id="167" w:name="n28"/>
      <w:bookmarkEnd w:id="167"/>
      <w:r w:rsidRPr="002246FA">
        <w:rPr>
          <w:rStyle w:val="rvts44"/>
          <w:b/>
          <w:bCs/>
          <w:color w:val="000000"/>
          <w:sz w:val="20"/>
          <w:szCs w:val="20"/>
          <w:bdr w:val="none" w:sz="0" w:space="0" w:color="auto" w:frame="1"/>
        </w:rPr>
        <w:t>Верховний Суд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8" w:name="n29"/>
      <w:bookmarkEnd w:id="168"/>
      <w:r w:rsidRPr="002246FA">
        <w:rPr>
          <w:color w:val="000000"/>
          <w:sz w:val="20"/>
          <w:szCs w:val="20"/>
        </w:rPr>
        <w:t>Голова Верховного Суду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69" w:name="n30"/>
      <w:bookmarkEnd w:id="169"/>
      <w:r w:rsidRPr="002246FA">
        <w:rPr>
          <w:color w:val="000000"/>
          <w:sz w:val="20"/>
          <w:szCs w:val="20"/>
        </w:rPr>
        <w:t>Заступник Голови Верховного Суду України</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bookmarkStart w:id="170" w:name="n31"/>
      <w:bookmarkEnd w:id="170"/>
      <w:r w:rsidRPr="002246FA">
        <w:rPr>
          <w:rStyle w:val="rvts44"/>
          <w:b/>
          <w:bCs/>
          <w:color w:val="000000"/>
          <w:sz w:val="20"/>
          <w:szCs w:val="20"/>
          <w:bdr w:val="none" w:sz="0" w:space="0" w:color="auto" w:frame="1"/>
        </w:rPr>
        <w:t>Генеральна прокуратура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71" w:name="n32"/>
      <w:bookmarkEnd w:id="171"/>
      <w:r w:rsidRPr="002246FA">
        <w:rPr>
          <w:color w:val="000000"/>
          <w:sz w:val="20"/>
          <w:szCs w:val="20"/>
        </w:rPr>
        <w:t>Генеральний прокурор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72" w:name="n33"/>
      <w:bookmarkEnd w:id="172"/>
      <w:r w:rsidRPr="002246FA">
        <w:rPr>
          <w:color w:val="000000"/>
          <w:sz w:val="20"/>
          <w:szCs w:val="20"/>
        </w:rPr>
        <w:t>Перший заступник Генерального прокурора України (одна посадова особа)</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73" w:name="n315"/>
      <w:bookmarkEnd w:id="173"/>
      <w:r w:rsidRPr="002246FA">
        <w:rPr>
          <w:color w:val="000000"/>
          <w:sz w:val="20"/>
          <w:szCs w:val="20"/>
        </w:rPr>
        <w:t>Заступник Генерального прокурора України (три посадові особи)</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bookmarkStart w:id="174" w:name="n34"/>
      <w:bookmarkEnd w:id="174"/>
      <w:r w:rsidRPr="002246FA">
        <w:rPr>
          <w:rStyle w:val="rvts44"/>
          <w:b/>
          <w:bCs/>
          <w:color w:val="000000"/>
          <w:sz w:val="20"/>
          <w:szCs w:val="20"/>
          <w:bdr w:val="none" w:sz="0" w:space="0" w:color="auto" w:frame="1"/>
        </w:rPr>
        <w:t>Національний банк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Голова Національного банку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75" w:name="n36"/>
      <w:bookmarkEnd w:id="175"/>
      <w:r w:rsidRPr="002246FA">
        <w:rPr>
          <w:color w:val="000000"/>
          <w:sz w:val="20"/>
          <w:szCs w:val="20"/>
        </w:rPr>
        <w:t>Перший заступник Голови Національного банку України (одна посадова особа)</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bookmarkStart w:id="176" w:name="n211"/>
      <w:bookmarkEnd w:id="176"/>
      <w:r w:rsidRPr="002246FA">
        <w:rPr>
          <w:rStyle w:val="rvts9"/>
          <w:b/>
          <w:bCs/>
          <w:color w:val="000000"/>
          <w:sz w:val="20"/>
          <w:szCs w:val="20"/>
          <w:bdr w:val="none" w:sz="0" w:space="0" w:color="auto" w:frame="1"/>
        </w:rPr>
        <w:t>Міністерство внутрішніх справ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77" w:name="n212"/>
      <w:bookmarkEnd w:id="177"/>
      <w:r w:rsidRPr="002246FA">
        <w:rPr>
          <w:color w:val="000000"/>
          <w:sz w:val="20"/>
          <w:szCs w:val="20"/>
        </w:rPr>
        <w:t>Міністр внутрішніх справ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rPr>
        <w:t>Перший заступник Міністра внутрішніх справ України</w:t>
      </w:r>
    </w:p>
    <w:p w:rsidR="00FB7AB8" w:rsidRPr="002246FA" w:rsidRDefault="00FB7AB8" w:rsidP="00AD6E52">
      <w:pPr>
        <w:pStyle w:val="a3"/>
        <w:shd w:val="clear" w:color="auto" w:fill="FFFFFF"/>
        <w:spacing w:before="0" w:beforeAutospacing="0" w:after="0" w:afterAutospacing="0"/>
        <w:ind w:firstLine="567"/>
        <w:jc w:val="both"/>
        <w:textAlignment w:val="baseline"/>
        <w:rPr>
          <w:color w:val="000000"/>
          <w:sz w:val="20"/>
          <w:szCs w:val="20"/>
        </w:rPr>
      </w:pPr>
      <w:bookmarkStart w:id="178" w:name="n310"/>
      <w:bookmarkEnd w:id="178"/>
      <w:r w:rsidRPr="002246FA">
        <w:rPr>
          <w:color w:val="000000"/>
          <w:sz w:val="20"/>
          <w:szCs w:val="20"/>
        </w:rPr>
        <w:t>Заступник Міністра внутрішніх справ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79" w:name="n335"/>
      <w:bookmarkEnd w:id="179"/>
      <w:r w:rsidRPr="002246FA">
        <w:rPr>
          <w:color w:val="000000"/>
          <w:sz w:val="20"/>
          <w:szCs w:val="20"/>
        </w:rPr>
        <w:t>Командувач Національної гвардії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lang w:val="ru-RU"/>
        </w:rPr>
      </w:pPr>
      <w:bookmarkStart w:id="180" w:name="n336"/>
      <w:bookmarkEnd w:id="180"/>
      <w:r w:rsidRPr="002246FA">
        <w:rPr>
          <w:color w:val="000000"/>
          <w:sz w:val="20"/>
          <w:szCs w:val="20"/>
        </w:rPr>
        <w:t>Перший заступник командувача Національної гвардії України</w:t>
      </w:r>
      <w:r w:rsidRPr="002246FA">
        <w:rPr>
          <w:color w:val="000000"/>
          <w:sz w:val="20"/>
          <w:szCs w:val="20"/>
          <w:lang w:val="ru-RU"/>
        </w:rPr>
        <w:t>…</w:t>
      </w:r>
    </w:p>
    <w:p w:rsidR="00FB7AB8" w:rsidRPr="002246FA" w:rsidRDefault="00FB7AB8" w:rsidP="00AD6E52">
      <w:pPr>
        <w:pStyle w:val="rvps12"/>
        <w:shd w:val="clear" w:color="auto" w:fill="FFFFFF"/>
        <w:spacing w:before="0" w:beforeAutospacing="0" w:after="0" w:afterAutospacing="0"/>
        <w:ind w:firstLine="567"/>
        <w:jc w:val="both"/>
        <w:textAlignment w:val="baseline"/>
        <w:rPr>
          <w:color w:val="000000"/>
          <w:sz w:val="20"/>
          <w:szCs w:val="20"/>
        </w:rPr>
      </w:pPr>
      <w:bookmarkStart w:id="181" w:name="n316"/>
      <w:bookmarkStart w:id="182" w:name="n240"/>
      <w:bookmarkStart w:id="183" w:name="n250"/>
      <w:bookmarkEnd w:id="181"/>
      <w:bookmarkEnd w:id="182"/>
      <w:bookmarkEnd w:id="183"/>
      <w:r w:rsidRPr="002246FA">
        <w:rPr>
          <w:rStyle w:val="rvts9"/>
          <w:b/>
          <w:bCs/>
          <w:color w:val="000000"/>
          <w:sz w:val="20"/>
          <w:szCs w:val="20"/>
          <w:bdr w:val="none" w:sz="0" w:space="0" w:color="auto" w:frame="1"/>
        </w:rPr>
        <w:t>Міністерство освіти і науки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84" w:name="n323"/>
      <w:bookmarkEnd w:id="184"/>
      <w:r w:rsidRPr="002246FA">
        <w:rPr>
          <w:color w:val="000000"/>
          <w:sz w:val="20"/>
          <w:szCs w:val="20"/>
        </w:rPr>
        <w:t>Міністр освіти і науки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85" w:name="n324"/>
      <w:bookmarkEnd w:id="185"/>
      <w:r w:rsidRPr="002246FA">
        <w:rPr>
          <w:color w:val="000000"/>
          <w:sz w:val="20"/>
          <w:szCs w:val="20"/>
        </w:rPr>
        <w:t>Перший заступник Міністра освіти і науки України</w:t>
      </w:r>
    </w:p>
    <w:p w:rsidR="00FB7AB8" w:rsidRPr="002246FA" w:rsidRDefault="00FB7AB8" w:rsidP="00AD6E52">
      <w:pPr>
        <w:pStyle w:val="rvps2"/>
        <w:shd w:val="clear" w:color="auto" w:fill="FFFFFF"/>
        <w:spacing w:before="0" w:beforeAutospacing="0" w:after="0" w:afterAutospacing="0"/>
        <w:ind w:firstLine="567"/>
        <w:jc w:val="both"/>
        <w:textAlignment w:val="baseline"/>
        <w:rPr>
          <w:color w:val="000000"/>
          <w:sz w:val="20"/>
          <w:szCs w:val="20"/>
        </w:rPr>
      </w:pPr>
      <w:bookmarkStart w:id="186" w:name="n325"/>
      <w:bookmarkEnd w:id="186"/>
      <w:r w:rsidRPr="002246FA">
        <w:rPr>
          <w:color w:val="000000"/>
          <w:sz w:val="20"/>
          <w:szCs w:val="20"/>
        </w:rPr>
        <w:t>Заступник Міністра освіти і науки України - керівник апарату</w:t>
      </w:r>
      <w:r w:rsidR="00AD6E52">
        <w:rPr>
          <w:color w:val="000000"/>
          <w:sz w:val="20"/>
          <w:szCs w:val="20"/>
        </w:rPr>
        <w:t xml:space="preserve"> тощо.</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Строк, протягом якого діє рішення про віднесення інформації до державної таємниці, не може перевищувати для  інформації із ступенем секретності «особливої важливості» - 30 років, для інформації «цілком таємно» - 10 років, для інформації «таємно» - 5 років. </w:t>
      </w:r>
      <w:bookmarkStart w:id="187" w:name="o171"/>
      <w:bookmarkEnd w:id="187"/>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Після закінчення передбаченого частиною  першою  цієї  статті строку дії рішення про віднесення інформації до державної таємниці державний експерт з питань таємниць приймає рішення про скасування рішення про віднесення її до державної таємниці або приймає рішення про продовження строку дії зазначеного рішення в межах строків, встановлених частиною першою цієї статті.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188" w:name="o172"/>
      <w:bookmarkStart w:id="189" w:name="o173"/>
      <w:bookmarkEnd w:id="188"/>
      <w:bookmarkEnd w:id="189"/>
      <w:r w:rsidRPr="002246FA">
        <w:rPr>
          <w:rFonts w:ascii="Times New Roman" w:eastAsia="Times New Roman" w:hAnsi="Times New Roman"/>
          <w:color w:val="000000"/>
          <w:sz w:val="20"/>
          <w:szCs w:val="20"/>
          <w:lang w:eastAsia="uk-UA"/>
        </w:rPr>
        <w:lastRenderedPageBreak/>
        <w:t xml:space="preserve">Президент України з власної ініціативи або на підставі пропозицій державних експертів з питань таємниць чи за зверненням державних органів, органів місцевого самоврядування, підприємств, установ, організацій чи громадян може встановлювати більш тривалі строки дії рішень про віднесення інформації до державної таємниці, ніж строки, передбачені частиною першою цієї статті.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 xml:space="preserve">статті 15 </w:t>
      </w:r>
      <w:r w:rsidRPr="002246FA">
        <w:rPr>
          <w:rFonts w:ascii="Times New Roman" w:eastAsia="Times New Roman" w:hAnsi="Times New Roman"/>
          <w:bCs/>
          <w:color w:val="000000"/>
          <w:sz w:val="20"/>
          <w:szCs w:val="20"/>
          <w:bdr w:val="none" w:sz="0" w:space="0" w:color="auto" w:frame="1"/>
          <w:lang w:eastAsia="uk-UA"/>
        </w:rPr>
        <w:t>Закону</w:t>
      </w:r>
      <w:r w:rsidRPr="002246FA">
        <w:rPr>
          <w:rFonts w:ascii="Times New Roman" w:eastAsia="Times New Roman" w:hAnsi="Times New Roman"/>
          <w:color w:val="000000"/>
          <w:sz w:val="20"/>
          <w:szCs w:val="20"/>
          <w:lang w:eastAsia="uk-UA"/>
        </w:rPr>
        <w:t xml:space="preserve"> засекречування  матеріальних носіїв  інформації здійснюється шляхом надання на підставі ЗВДТ (РПДТ), відповідному документу, виробу або іншому матеріальному носію інформації грифа секретності посадовою особою, яка готує або створює документ, виріб або інший матеріальний носій інформації. Засекречування документів здійснюється лише в частині відомостей, що становлять державну таємницю. У разі подання запиту на документ, частина якого засекречена, доступ до такого документа забезпечується в частині, що не засекречена.</w:t>
      </w:r>
      <w:bookmarkStart w:id="190" w:name="o184"/>
      <w:bookmarkStart w:id="191" w:name="o185"/>
      <w:bookmarkEnd w:id="190"/>
      <w:bookmarkEnd w:id="191"/>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Гриф секретності кожного матеріального носія секретної інформації не повинен бути нижче ступеня секретності інформації, яка у ньому міститься, згідно із ЗВДТ – «особливої важливості»,  «цілком таємно» або «таємно».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 xml:space="preserve">Реквізити кожного матеріального носія секретної інформації складаються із: </w:t>
      </w:r>
      <w:bookmarkStart w:id="192" w:name="o186"/>
      <w:bookmarkEnd w:id="192"/>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грифа секретності;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193" w:name="o187"/>
      <w:bookmarkEnd w:id="193"/>
      <w:r w:rsidRPr="002246FA">
        <w:rPr>
          <w:rFonts w:ascii="Times New Roman" w:eastAsia="Times New Roman" w:hAnsi="Times New Roman"/>
          <w:color w:val="000000"/>
          <w:sz w:val="20"/>
          <w:szCs w:val="20"/>
          <w:lang w:eastAsia="uk-UA"/>
        </w:rPr>
        <w:t xml:space="preserve">- номера примірника;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194" w:name="o188"/>
      <w:bookmarkEnd w:id="194"/>
      <w:r w:rsidRPr="002246FA">
        <w:rPr>
          <w:rFonts w:ascii="Times New Roman" w:eastAsia="Times New Roman" w:hAnsi="Times New Roman"/>
          <w:color w:val="000000"/>
          <w:sz w:val="20"/>
          <w:szCs w:val="20"/>
          <w:lang w:eastAsia="uk-UA"/>
        </w:rPr>
        <w:t xml:space="preserve">- статті ЗВДТ, на підставі якої здійснюється засекречення;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195" w:name="o189"/>
      <w:bookmarkEnd w:id="195"/>
      <w:r w:rsidRPr="002246FA">
        <w:rPr>
          <w:rFonts w:ascii="Times New Roman" w:eastAsia="Times New Roman" w:hAnsi="Times New Roman"/>
          <w:color w:val="000000"/>
          <w:sz w:val="20"/>
          <w:szCs w:val="20"/>
          <w:lang w:eastAsia="uk-UA"/>
        </w:rPr>
        <w:t>- найменування посади та підпису особи, яка надала гриф секретності.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196" w:name="o190"/>
      <w:bookmarkStart w:id="197" w:name="o191"/>
      <w:bookmarkStart w:id="198" w:name="o192"/>
      <w:bookmarkEnd w:id="196"/>
      <w:bookmarkEnd w:id="197"/>
      <w:bookmarkEnd w:id="198"/>
      <w:r w:rsidRPr="002246FA">
        <w:rPr>
          <w:rFonts w:ascii="Times New Roman" w:eastAsia="Times New Roman" w:hAnsi="Times New Roman"/>
          <w:color w:val="000000"/>
          <w:sz w:val="20"/>
          <w:szCs w:val="20"/>
          <w:lang w:eastAsia="uk-UA"/>
        </w:rPr>
        <w:t xml:space="preserve">Забороняється надавати грифи секретності, передбачені  цим Законом, матеріальним носіям іншої таємної інформації, яка не становить державної таємниці, або конфіденційної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bCs/>
          <w:color w:val="000000"/>
          <w:sz w:val="20"/>
          <w:szCs w:val="20"/>
          <w:u w:val="single"/>
          <w:bdr w:val="none" w:sz="0" w:space="0" w:color="auto" w:frame="1"/>
          <w:lang w:eastAsia="uk-UA"/>
        </w:rPr>
        <w:t xml:space="preserve">Згідно </w:t>
      </w:r>
      <w:r w:rsidRPr="002246FA">
        <w:rPr>
          <w:rFonts w:ascii="Times New Roman" w:eastAsia="Times New Roman" w:hAnsi="Times New Roman"/>
          <w:b/>
          <w:bCs/>
          <w:color w:val="000000"/>
          <w:sz w:val="20"/>
          <w:szCs w:val="20"/>
          <w:u w:val="single"/>
          <w:bdr w:val="none" w:sz="0" w:space="0" w:color="auto" w:frame="1"/>
          <w:lang w:eastAsia="uk-UA"/>
        </w:rPr>
        <w:t>статті 18</w:t>
      </w:r>
      <w:r w:rsidRPr="002246FA">
        <w:rPr>
          <w:rFonts w:ascii="Times New Roman" w:eastAsia="Times New Roman" w:hAnsi="Times New Roman"/>
          <w:bCs/>
          <w:color w:val="000000"/>
          <w:sz w:val="20"/>
          <w:szCs w:val="20"/>
          <w:u w:val="single"/>
          <w:bdr w:val="none" w:sz="0" w:space="0" w:color="auto" w:frame="1"/>
          <w:lang w:eastAsia="uk-UA"/>
        </w:rPr>
        <w:t xml:space="preserve"> Закону з</w:t>
      </w:r>
      <w:r w:rsidRPr="002246FA">
        <w:rPr>
          <w:rFonts w:ascii="Times New Roman" w:eastAsia="Times New Roman" w:hAnsi="Times New Roman"/>
          <w:color w:val="000000"/>
          <w:sz w:val="20"/>
          <w:szCs w:val="20"/>
          <w:u w:val="single"/>
          <w:lang w:eastAsia="uk-UA"/>
        </w:rPr>
        <w:t xml:space="preserve"> метою охорони державної таємниці впроваджуються: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єдині вимоги до виготовлення, користування, збереження, передачі, транспортування та обліку матеріальних носіїв секретної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199" w:name="o209"/>
      <w:bookmarkEnd w:id="199"/>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дозвільний порядок провадження державними органами, органами місцевого    самоврядування, підприємствами, установами та організаціями (далі - установи) діяльності, пов'язаної з державною таємницею; </w:t>
      </w:r>
      <w:bookmarkStart w:id="200" w:name="o210"/>
      <w:bookmarkEnd w:id="200"/>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 обмеження оприлюднення, передачі іншій державі або поширення іншим шляхом секретної інформації; </w:t>
      </w:r>
      <w:bookmarkStart w:id="201" w:name="o211"/>
      <w:bookmarkEnd w:id="201"/>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 обмеження щодо перебування та діяльності в Україні іноземців, осіб без громадянства та іноземних юридичних осіб, їх доступу до державної таємниці, а також розташування і переміщення об'єктів і технічних засобів, що їм належать; </w:t>
      </w:r>
      <w:bookmarkStart w:id="202" w:name="o212"/>
      <w:bookmarkEnd w:id="202"/>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 режим секретності установ, що провадять діяльність, пов'язану з державною таємницею; </w:t>
      </w:r>
      <w:bookmarkStart w:id="203" w:name="o214"/>
      <w:bookmarkEnd w:id="203"/>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 спеціальний порядок допуску та доступу громадян до державної таємниці; </w:t>
      </w:r>
      <w:bookmarkStart w:id="204" w:name="o215"/>
      <w:bookmarkEnd w:id="204"/>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технічний та криптографічний захисти секретної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05" w:name="o218"/>
      <w:bookmarkEnd w:id="205"/>
      <w:r w:rsidRPr="002246FA">
        <w:rPr>
          <w:rFonts w:ascii="Times New Roman" w:eastAsia="Times New Roman" w:hAnsi="Times New Roman"/>
          <w:bCs/>
          <w:color w:val="000000"/>
          <w:sz w:val="20"/>
          <w:szCs w:val="20"/>
          <w:bdr w:val="none" w:sz="0" w:space="0" w:color="auto" w:frame="1"/>
          <w:lang w:eastAsia="uk-UA"/>
        </w:rPr>
        <w:lastRenderedPageBreak/>
        <w:t xml:space="preserve">Згідно </w:t>
      </w:r>
      <w:r w:rsidRPr="002246FA">
        <w:rPr>
          <w:rFonts w:ascii="Times New Roman" w:eastAsia="Times New Roman" w:hAnsi="Times New Roman"/>
          <w:b/>
          <w:bCs/>
          <w:color w:val="000000"/>
          <w:sz w:val="20"/>
          <w:szCs w:val="20"/>
          <w:bdr w:val="none" w:sz="0" w:space="0" w:color="auto" w:frame="1"/>
          <w:lang w:eastAsia="uk-UA"/>
        </w:rPr>
        <w:t>статті 20</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установи мають право провадити діяльність, пов'язану з державною таємницею, після надання їм СБУ спеціального дозволу на провадження діяльності, пов'язаної з державною таємницею. </w:t>
      </w:r>
      <w:bookmarkStart w:id="206" w:name="o220"/>
      <w:bookmarkEnd w:id="206"/>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Надання дозволу здійснюється на підставі заявок установ та результатів спеціальної експертизи щодо наявності умов для провадження діяльності, пов'язаної з державною таємницею. </w:t>
      </w:r>
      <w:bookmarkStart w:id="207" w:name="o221"/>
      <w:bookmarkEnd w:id="207"/>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color w:val="000000"/>
          <w:sz w:val="20"/>
          <w:szCs w:val="20"/>
          <w:u w:val="single"/>
          <w:lang w:eastAsia="uk-UA"/>
        </w:rPr>
        <w:t xml:space="preserve">Дозвіл на провадження діяльності, пов'язаної з державною таємницею, надається установам за результатом спеціальної експертизи за умови, що вони: </w:t>
      </w:r>
      <w:bookmarkStart w:id="208" w:name="o222"/>
      <w:bookmarkEnd w:id="208"/>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відповідно до компетенції, державних завдань, програм, замовлень, договорів (контрактів) беруть участь у діяльності, пов'язаній з державною таємницею; </w:t>
      </w:r>
      <w:bookmarkStart w:id="209" w:name="o223"/>
      <w:bookmarkEnd w:id="209"/>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мають приміщення для проведення робіт, пов'язаних з державною таємницею, сховища для зберігання засекречених документів та інших матеріальних носіїв секретної інформації, що відповідають вимогам щодо забезпечення секретності зазначених робіт,</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виключають можливість доступу до них сторонніх осіб, гарантують збереження носіїв секретної інформації; </w:t>
      </w:r>
      <w:bookmarkStart w:id="210" w:name="o224"/>
      <w:bookmarkEnd w:id="210"/>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 додержуються передбачених законодавством вимог режиму секретності робіт та інших заходів, пов'язаних з використанням секретної інформації, порядку допуску осіб до державної таємниці, прийому іноземних громадян, а також порядку здійснення технічного та   криптографічного захисту секретної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211" w:name="o225"/>
      <w:bookmarkEnd w:id="211"/>
      <w:r w:rsidRPr="002246FA">
        <w:rPr>
          <w:rFonts w:ascii="Times New Roman" w:eastAsia="Times New Roman" w:hAnsi="Times New Roman"/>
          <w:color w:val="000000"/>
          <w:sz w:val="20"/>
          <w:szCs w:val="20"/>
          <w:lang w:eastAsia="uk-UA"/>
        </w:rPr>
        <w:t xml:space="preserve">- мають режимно-секретний  орган, якщо інше не передбачено цим Законом. </w:t>
      </w:r>
      <w:bookmarkStart w:id="212" w:name="o227"/>
      <w:bookmarkEnd w:id="212"/>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Термін дії дозволу на провадження діяльності, пов'язаної з державною таємницею,  встановлюється </w:t>
      </w:r>
      <w:r w:rsidRPr="002246FA">
        <w:rPr>
          <w:rFonts w:ascii="Times New Roman" w:eastAsia="Times New Roman" w:hAnsi="Times New Roman"/>
          <w:color w:val="000000"/>
          <w:sz w:val="20"/>
          <w:szCs w:val="20"/>
          <w:lang w:val="ru-RU" w:eastAsia="uk-UA"/>
        </w:rPr>
        <w:t>СБУ</w:t>
      </w:r>
      <w:r w:rsidRPr="002246FA">
        <w:rPr>
          <w:rFonts w:ascii="Times New Roman" w:eastAsia="Times New Roman" w:hAnsi="Times New Roman"/>
          <w:color w:val="000000"/>
          <w:sz w:val="20"/>
          <w:szCs w:val="20"/>
          <w:lang w:eastAsia="uk-UA"/>
        </w:rPr>
        <w:t xml:space="preserve"> і не може перевищувати 5 років.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Установам, що провадять діяльність, пов'язану з державною таємницею, за результатами спеціальної експертизи надаються відповідні категорії режиму секретності (перша,  друга або третя), що зазначаються СБУ у дозволах на провадження діяльності, пов'язаної  з державною таємницею.</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21</w:t>
      </w:r>
      <w:r w:rsidRPr="002246FA">
        <w:rPr>
          <w:rFonts w:ascii="Times New Roman" w:eastAsia="Times New Roman" w:hAnsi="Times New Roman"/>
          <w:bCs/>
          <w:color w:val="000000"/>
          <w:sz w:val="20"/>
          <w:szCs w:val="20"/>
          <w:bdr w:val="none" w:sz="0" w:space="0" w:color="auto" w:frame="1"/>
          <w:lang w:eastAsia="uk-UA"/>
        </w:rPr>
        <w:t xml:space="preserve"> Закону в</w:t>
      </w:r>
      <w:r w:rsidRPr="002246FA">
        <w:rPr>
          <w:rFonts w:ascii="Times New Roman" w:eastAsia="Times New Roman" w:hAnsi="Times New Roman"/>
          <w:color w:val="000000"/>
          <w:sz w:val="20"/>
          <w:szCs w:val="20"/>
          <w:lang w:eastAsia="uk-UA"/>
        </w:rPr>
        <w:t xml:space="preserve"> установах, що провадять діяльність, пов'язану з державною таємницею, з метою розроблення та здійснення заходів щодо забезпечення режиму секретності, постійного контролю за їх додержанням створюється на правах окремого структурного підрозділу режимно-секретний орган (далі - РСО), який підпорядковується безпосередньо керівнику установи.</w:t>
      </w:r>
      <w:bookmarkStart w:id="213" w:name="o273"/>
      <w:bookmarkEnd w:id="213"/>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Створення, реорганізація чи ліквідація РСО здійснюються за погодженням із СБУ. У  своїй роботі РСО взаємодіють з органами Служби безпеки України.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До складу РСО входять підрозділи режиму, криптографічного, технічного захисту інформації, секретного діловодства та інші підрозділи, що безпосередньо забезпечують охорону державної таємниці, залежно від специфіки діяльності державного органу, органу місцевого самоврядування, підприємства, установи та організації.</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 xml:space="preserve">В установах із значним обсягом робіт, пов'язаних з державною таємницею, вводиться посада заступника керівника з  питань  режиму, на якого покладаються обов'язки та права керівника РСО.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В установах з незначним обсягом робіт, пов'язаних з державною таємницею, де штатним розписом не передбачено створення РСО, облік і зберігання секретних</w:t>
      </w:r>
      <w:r w:rsidRPr="002246FA">
        <w:rPr>
          <w:rFonts w:ascii="Times New Roman" w:eastAsia="Times New Roman" w:hAnsi="Times New Roman"/>
          <w:color w:val="000000"/>
          <w:sz w:val="20"/>
          <w:szCs w:val="20"/>
          <w:lang w:eastAsia="uk-UA"/>
        </w:rPr>
        <w:br/>
        <w:t xml:space="preserve">документів, а також заходи щодо забезпечення режиму секретності здійснюються  особисто  їх керівниками або спеціально призначеним наказом керівника працівником після створення необхідних умов, що забезпечують  режим  секретності. На них поширюються обов'язки та права працівників РСО.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Призначення осіб на посади заступників керівників з питань режиму, начальників РСО та їх заступників, а також видання наказу про покладення на окремого працівника обов'язків щодо забезпечення режиму секретності здійснюється за погодженням з органами СБУ та РСО вищестоящих установ. </w:t>
      </w:r>
      <w:bookmarkStart w:id="214" w:name="o251"/>
      <w:bookmarkEnd w:id="214"/>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 xml:space="preserve">Основними завданнями РСО є: </w:t>
      </w:r>
      <w:bookmarkStart w:id="215" w:name="o252"/>
      <w:bookmarkEnd w:id="215"/>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а) недопущення необгрунтованого допуску осіб до секретної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16" w:name="o253"/>
      <w:bookmarkEnd w:id="216"/>
      <w:r w:rsidRPr="002246FA">
        <w:rPr>
          <w:rFonts w:ascii="Times New Roman" w:eastAsia="Times New Roman" w:hAnsi="Times New Roman"/>
          <w:color w:val="000000"/>
          <w:sz w:val="20"/>
          <w:szCs w:val="20"/>
          <w:lang w:eastAsia="uk-UA"/>
        </w:rPr>
        <w:t xml:space="preserve">б) своєчасне розроблення та реалізація разом з іншими структурними підрозділами установ заходів, що забезпечують охорону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17" w:name="o254"/>
      <w:bookmarkEnd w:id="217"/>
      <w:r w:rsidRPr="002246FA">
        <w:rPr>
          <w:rFonts w:ascii="Times New Roman" w:eastAsia="Times New Roman" w:hAnsi="Times New Roman"/>
          <w:color w:val="000000"/>
          <w:sz w:val="20"/>
          <w:szCs w:val="20"/>
          <w:lang w:eastAsia="uk-UA"/>
        </w:rPr>
        <w:t xml:space="preserve">в) запобігання розголошенню секретної інформації, випадкам втрат матеріальних носіїв цієї інформації, заволодінню секретною інформацією іноземними державами,  іноземними юридичними особами, іноземцями, особами без громадянства та громадянами України, яким не надано допуску та доступу до неї; </w:t>
      </w:r>
      <w:bookmarkStart w:id="218" w:name="o255"/>
      <w:bookmarkEnd w:id="218"/>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г) виявлення та закриття каналів просочення секретної інформації в процесі діяльності  державних органів, органів місцевого самоврядування, підприємства, установи, організації;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19" w:name="o256"/>
      <w:bookmarkEnd w:id="219"/>
      <w:r w:rsidRPr="002246FA">
        <w:rPr>
          <w:rFonts w:ascii="Times New Roman" w:eastAsia="Times New Roman" w:hAnsi="Times New Roman"/>
          <w:color w:val="000000"/>
          <w:sz w:val="20"/>
          <w:szCs w:val="20"/>
          <w:lang w:eastAsia="uk-UA"/>
        </w:rPr>
        <w:t xml:space="preserve">д) забезпечення запровадження заходів режиму секретності під час виконання всіх видів робіт, пов'язаних з державною таємницею, та під час здійснення зовнішніх відносин;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20" w:name="o257"/>
      <w:bookmarkEnd w:id="220"/>
      <w:r w:rsidRPr="002246FA">
        <w:rPr>
          <w:rFonts w:ascii="Times New Roman" w:eastAsia="Times New Roman" w:hAnsi="Times New Roman"/>
          <w:color w:val="000000"/>
          <w:sz w:val="20"/>
          <w:szCs w:val="20"/>
          <w:lang w:eastAsia="uk-UA"/>
        </w:rPr>
        <w:t>е) організація та ведення секретного діловодства;</w:t>
      </w:r>
      <w:bookmarkStart w:id="221" w:name="o258"/>
      <w:bookmarkEnd w:id="221"/>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є) здійснення контролю за станом режиму секретності в установах і на підпорядкованих їм об'єктах.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bCs/>
          <w:color w:val="000000"/>
          <w:sz w:val="20"/>
          <w:szCs w:val="20"/>
          <w:u w:val="single"/>
          <w:bdr w:val="none" w:sz="0" w:space="0" w:color="auto" w:frame="1"/>
          <w:lang w:eastAsia="uk-UA"/>
        </w:rPr>
        <w:t xml:space="preserve">Згідно </w:t>
      </w:r>
      <w:r w:rsidRPr="002246FA">
        <w:rPr>
          <w:rFonts w:ascii="Times New Roman" w:eastAsia="Times New Roman" w:hAnsi="Times New Roman"/>
          <w:b/>
          <w:bCs/>
          <w:color w:val="000000"/>
          <w:sz w:val="20"/>
          <w:szCs w:val="20"/>
          <w:u w:val="single"/>
          <w:bdr w:val="none" w:sz="0" w:space="0" w:color="auto" w:frame="1"/>
          <w:lang w:eastAsia="uk-UA"/>
        </w:rPr>
        <w:t>статті 22</w:t>
      </w:r>
      <w:r w:rsidRPr="002246FA">
        <w:rPr>
          <w:rFonts w:ascii="Times New Roman" w:eastAsia="Times New Roman" w:hAnsi="Times New Roman"/>
          <w:bCs/>
          <w:color w:val="000000"/>
          <w:sz w:val="20"/>
          <w:szCs w:val="20"/>
          <w:u w:val="single"/>
          <w:bdr w:val="none" w:sz="0" w:space="0" w:color="auto" w:frame="1"/>
          <w:lang w:eastAsia="uk-UA"/>
        </w:rPr>
        <w:t xml:space="preserve"> Закону</w:t>
      </w:r>
      <w:r w:rsidRPr="002246FA">
        <w:rPr>
          <w:rFonts w:ascii="Times New Roman" w:eastAsia="Times New Roman" w:hAnsi="Times New Roman"/>
          <w:color w:val="000000"/>
          <w:sz w:val="20"/>
          <w:szCs w:val="20"/>
          <w:u w:val="single"/>
          <w:lang w:eastAsia="uk-UA"/>
        </w:rPr>
        <w:t xml:space="preserve"> залежно від ступеня секретності інформації  встановлюються такі форми допуску до державної таємниці: </w:t>
      </w:r>
      <w:bookmarkStart w:id="222" w:name="o275"/>
      <w:bookmarkEnd w:id="222"/>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перша форма - для роботи з секретною інформацією, що має ступені секретності </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особливої</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важливості</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цілком таємно</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та </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таємно</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bookmarkStart w:id="223" w:name="o276"/>
      <w:bookmarkEnd w:id="223"/>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друга форма - для роботи з секретною інформацією,  що має ступені секретності </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цілком таємно» та </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таємно</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bookmarkStart w:id="224" w:name="o277"/>
      <w:bookmarkEnd w:id="224"/>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третя форма - для роботи з секретною інформацією, що має ступінь секретності </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таємно</w:t>
      </w:r>
      <w:r w:rsidRPr="002246FA">
        <w:rPr>
          <w:rFonts w:ascii="Times New Roman" w:eastAsia="Times New Roman" w:hAnsi="Times New Roman"/>
          <w:color w:val="000000"/>
          <w:sz w:val="20"/>
          <w:szCs w:val="20"/>
          <w:lang w:val="ru-RU" w:eastAsia="uk-UA"/>
        </w:rPr>
        <w:t>»</w:t>
      </w:r>
      <w:r w:rsidRPr="002246FA">
        <w:rPr>
          <w:rFonts w:ascii="Times New Roman" w:eastAsia="Times New Roman" w:hAnsi="Times New Roman"/>
          <w:color w:val="000000"/>
          <w:sz w:val="20"/>
          <w:szCs w:val="20"/>
          <w:lang w:eastAsia="uk-UA"/>
        </w:rPr>
        <w:t xml:space="preserve">, </w:t>
      </w:r>
      <w:bookmarkStart w:id="225" w:name="o278"/>
      <w:bookmarkEnd w:id="225"/>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color w:val="000000"/>
          <w:sz w:val="20"/>
          <w:szCs w:val="20"/>
          <w:u w:val="single"/>
          <w:lang w:eastAsia="uk-UA"/>
        </w:rPr>
        <w:t xml:space="preserve">а також такі терміни дії допусків: </w:t>
      </w:r>
      <w:bookmarkStart w:id="226" w:name="o279"/>
      <w:bookmarkEnd w:id="226"/>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для першої форми - 5 років;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val="ru-RU" w:eastAsia="uk-UA"/>
        </w:rPr>
        <w:lastRenderedPageBreak/>
        <w:t>-</w:t>
      </w:r>
      <w:bookmarkStart w:id="227" w:name="o280"/>
      <w:bookmarkEnd w:id="227"/>
      <w:r w:rsidRPr="002246FA">
        <w:rPr>
          <w:rFonts w:ascii="Times New Roman" w:eastAsia="Times New Roman" w:hAnsi="Times New Roman"/>
          <w:color w:val="000000"/>
          <w:sz w:val="20"/>
          <w:szCs w:val="20"/>
          <w:lang w:eastAsia="uk-UA"/>
        </w:rPr>
        <w:t xml:space="preserve"> для  другої форми - 7 років;</w:t>
      </w:r>
      <w:bookmarkStart w:id="228" w:name="o281"/>
      <w:bookmarkEnd w:id="228"/>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для третьої форми - 10 років. </w:t>
      </w:r>
      <w:bookmarkStart w:id="229" w:name="o297"/>
      <w:bookmarkEnd w:id="229"/>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Допуск до державної таємниці надається дієздатним громадянам України віком від 18 років, які потребують його за умовами своєї службової, виробничої, наукової чи науково-технічної діяльності або навчання, органами СБУ після проведення їх перевірки.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Для розгляду питання про надання громадянам допуску до державної таємниці установами, де працюють, проходять службу або навчаються громадяни, оформляються документи, які  надсилаються до органів СБУ.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 xml:space="preserve">Надання допуску передбачає: </w:t>
      </w:r>
      <w:bookmarkStart w:id="230" w:name="o291"/>
      <w:bookmarkEnd w:id="230"/>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визначення необхідності роботи громадянина із секретною інформацією; </w:t>
      </w:r>
      <w:bookmarkStart w:id="231" w:name="o292"/>
      <w:bookmarkEnd w:id="231"/>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перевірку громадянина у зв'язку з допуском до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32" w:name="o293"/>
      <w:bookmarkEnd w:id="232"/>
      <w:r w:rsidRPr="002246FA">
        <w:rPr>
          <w:rFonts w:ascii="Times New Roman" w:eastAsia="Times New Roman" w:hAnsi="Times New Roman"/>
          <w:color w:val="000000"/>
          <w:sz w:val="20"/>
          <w:szCs w:val="20"/>
          <w:lang w:eastAsia="uk-UA"/>
        </w:rPr>
        <w:t xml:space="preserve">- взяття громадянином на себе письмового зобов'язання щодо збереження державної таємниці, яка буде йому довірена;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33" w:name="o294"/>
      <w:bookmarkEnd w:id="233"/>
      <w:r w:rsidRPr="002246FA">
        <w:rPr>
          <w:rFonts w:ascii="Times New Roman" w:eastAsia="Times New Roman" w:hAnsi="Times New Roman"/>
          <w:color w:val="000000"/>
          <w:sz w:val="20"/>
          <w:szCs w:val="20"/>
          <w:lang w:eastAsia="uk-UA"/>
        </w:rPr>
        <w:t xml:space="preserve">- одержання у письмовій формі згоди громадянина на передбачені законом обмеження  прав у зв'язку з його допуском до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34" w:name="o295"/>
      <w:bookmarkEnd w:id="234"/>
      <w:r w:rsidRPr="002246FA">
        <w:rPr>
          <w:rFonts w:ascii="Times New Roman" w:eastAsia="Times New Roman" w:hAnsi="Times New Roman"/>
          <w:color w:val="000000"/>
          <w:sz w:val="20"/>
          <w:szCs w:val="20"/>
          <w:lang w:eastAsia="uk-UA"/>
        </w:rPr>
        <w:t xml:space="preserve">- ознайомлення громадянина з мірою відповідальності за порушення законодавства про державну таємницю.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bCs/>
          <w:color w:val="000000"/>
          <w:sz w:val="20"/>
          <w:szCs w:val="20"/>
          <w:u w:val="single"/>
          <w:bdr w:val="none" w:sz="0" w:space="0" w:color="auto" w:frame="1"/>
          <w:lang w:eastAsia="uk-UA"/>
        </w:rPr>
        <w:t xml:space="preserve">Згідно </w:t>
      </w:r>
      <w:r w:rsidRPr="002246FA">
        <w:rPr>
          <w:rFonts w:ascii="Times New Roman" w:eastAsia="Times New Roman" w:hAnsi="Times New Roman"/>
          <w:b/>
          <w:bCs/>
          <w:color w:val="000000"/>
          <w:sz w:val="20"/>
          <w:szCs w:val="20"/>
          <w:u w:val="single"/>
          <w:bdr w:val="none" w:sz="0" w:space="0" w:color="auto" w:frame="1"/>
          <w:lang w:eastAsia="uk-UA"/>
        </w:rPr>
        <w:t>статті 23</w:t>
      </w:r>
      <w:r w:rsidRPr="002246FA">
        <w:rPr>
          <w:rFonts w:ascii="Times New Roman" w:eastAsia="Times New Roman" w:hAnsi="Times New Roman"/>
          <w:bCs/>
          <w:color w:val="000000"/>
          <w:sz w:val="20"/>
          <w:szCs w:val="20"/>
          <w:u w:val="single"/>
          <w:bdr w:val="none" w:sz="0" w:space="0" w:color="auto" w:frame="1"/>
          <w:lang w:eastAsia="uk-UA"/>
        </w:rPr>
        <w:t xml:space="preserve"> Закону</w:t>
      </w:r>
      <w:r w:rsidRPr="002246FA">
        <w:rPr>
          <w:rFonts w:ascii="Times New Roman" w:eastAsia="Times New Roman" w:hAnsi="Times New Roman"/>
          <w:color w:val="000000"/>
          <w:sz w:val="20"/>
          <w:szCs w:val="20"/>
          <w:u w:val="single"/>
          <w:lang w:eastAsia="uk-UA"/>
        </w:rPr>
        <w:t xml:space="preserve"> допуск до державної таємниці не надається у разі: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235" w:name="o299"/>
      <w:bookmarkEnd w:id="235"/>
      <w:r w:rsidRPr="002246FA">
        <w:rPr>
          <w:rFonts w:ascii="Times New Roman" w:eastAsia="Times New Roman" w:hAnsi="Times New Roman"/>
          <w:color w:val="000000"/>
          <w:sz w:val="20"/>
          <w:szCs w:val="20"/>
          <w:lang w:eastAsia="uk-UA"/>
        </w:rPr>
        <w:t xml:space="preserve">1) відсутності у громадянина обгрунтованої необхідності в роботі із секретною інформацією;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236" w:name="o300"/>
      <w:bookmarkEnd w:id="236"/>
      <w:r w:rsidRPr="002246FA">
        <w:rPr>
          <w:rFonts w:ascii="Times New Roman" w:eastAsia="Times New Roman" w:hAnsi="Times New Roman"/>
          <w:color w:val="000000"/>
          <w:sz w:val="20"/>
          <w:szCs w:val="20"/>
          <w:lang w:eastAsia="uk-UA"/>
        </w:rPr>
        <w:t>2) сприяння громадянином діяльності іноземної держави, іноземної  організації  чи  їх представників, а також окремих іноземців чи осіб без  громадянства, що завдає шкоди інтересам</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національної безпеки України, або участі громадянина в діяльності політичних</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партій та громадських організацій, діяльність яких заборонена у порядку, встановленому законом;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237" w:name="o301"/>
      <w:bookmarkEnd w:id="237"/>
      <w:r w:rsidRPr="002246FA">
        <w:rPr>
          <w:rFonts w:ascii="Times New Roman" w:eastAsia="Times New Roman" w:hAnsi="Times New Roman"/>
          <w:color w:val="000000"/>
          <w:sz w:val="20"/>
          <w:szCs w:val="20"/>
          <w:lang w:eastAsia="uk-UA"/>
        </w:rPr>
        <w:t xml:space="preserve">3) відмови громадянина взяти на себе письмове зобов'язання щодо збереження державної таємниці, яка буде йому довірена, а також за відсутності його письмової згоди на передбачені законом обмеження прав у зв'язку з допуском до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238" w:name="o302"/>
      <w:bookmarkEnd w:id="238"/>
      <w:r w:rsidRPr="002246FA">
        <w:rPr>
          <w:rFonts w:ascii="Times New Roman" w:eastAsia="Times New Roman" w:hAnsi="Times New Roman"/>
          <w:color w:val="000000"/>
          <w:sz w:val="20"/>
          <w:szCs w:val="20"/>
          <w:lang w:eastAsia="uk-UA"/>
        </w:rPr>
        <w:t xml:space="preserve">4)  наявності у громадянина судимості за тяжкі або особливо тяжкі  злочини, не погашеної чи не знятої в установленому порядку; </w:t>
      </w:r>
      <w:bookmarkStart w:id="239" w:name="o303"/>
      <w:bookmarkEnd w:id="239"/>
    </w:p>
    <w:p w:rsidR="00FB7AB8" w:rsidRPr="0054023B"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5)  наявності у громадянина психічних розладів, які можуть завдати  шкоди охороні державної таємниці, відповідно</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до переліку, затвердженого </w:t>
      </w:r>
      <w:r w:rsidRPr="0054023B">
        <w:rPr>
          <w:rFonts w:ascii="Times New Roman" w:eastAsia="Times New Roman" w:hAnsi="Times New Roman"/>
          <w:color w:val="000000"/>
          <w:sz w:val="20"/>
          <w:szCs w:val="20"/>
          <w:lang w:eastAsia="uk-UA"/>
        </w:rPr>
        <w:t xml:space="preserve">спільним наказом Міністерства охорони здоров'я України і </w:t>
      </w:r>
      <w:r w:rsidRPr="0054023B">
        <w:rPr>
          <w:rFonts w:ascii="Times New Roman" w:eastAsia="Times New Roman" w:hAnsi="Times New Roman"/>
          <w:color w:val="000000"/>
          <w:sz w:val="20"/>
          <w:szCs w:val="20"/>
          <w:lang w:val="ru-RU" w:eastAsia="uk-UA"/>
        </w:rPr>
        <w:t xml:space="preserve">СБУ від </w:t>
      </w:r>
      <w:r w:rsidRPr="0054023B">
        <w:rPr>
          <w:rFonts w:ascii="Times New Roman" w:eastAsia="Times New Roman" w:hAnsi="Times New Roman"/>
          <w:color w:val="000000"/>
          <w:sz w:val="20"/>
          <w:szCs w:val="20"/>
          <w:lang w:eastAsia="uk-UA"/>
        </w:rPr>
        <w:t>13 травня 2002 року № 174/136</w:t>
      </w:r>
      <w:r w:rsidRPr="0054023B">
        <w:rPr>
          <w:rFonts w:ascii="Times New Roman" w:eastAsia="Times New Roman" w:hAnsi="Times New Roman"/>
          <w:color w:val="000000"/>
          <w:sz w:val="20"/>
          <w:szCs w:val="20"/>
          <w:lang w:val="ru-RU" w:eastAsia="uk-UA"/>
        </w:rPr>
        <w:t>,</w:t>
      </w:r>
      <w:r w:rsidRPr="0054023B">
        <w:rPr>
          <w:rFonts w:ascii="Times New Roman" w:eastAsia="Times New Roman" w:hAnsi="Times New Roman"/>
          <w:color w:val="000000"/>
          <w:sz w:val="20"/>
          <w:szCs w:val="20"/>
          <w:lang w:eastAsia="uk-UA"/>
        </w:rPr>
        <w:t xml:space="preserve"> </w:t>
      </w:r>
      <w:r w:rsidRPr="0054023B">
        <w:rPr>
          <w:rFonts w:ascii="Times New Roman" w:eastAsia="Times New Roman" w:hAnsi="Times New Roman"/>
          <w:color w:val="000000"/>
          <w:sz w:val="20"/>
          <w:szCs w:val="20"/>
          <w:lang w:val="ru-RU" w:eastAsia="uk-UA"/>
        </w:rPr>
        <w:t>з</w:t>
      </w:r>
      <w:r w:rsidRPr="0054023B">
        <w:rPr>
          <w:rFonts w:ascii="Times New Roman" w:eastAsia="Times New Roman" w:hAnsi="Times New Roman"/>
          <w:color w:val="000000"/>
          <w:sz w:val="20"/>
          <w:szCs w:val="20"/>
          <w:lang w:eastAsia="uk-UA"/>
        </w:rPr>
        <w:t>ареєстрован</w:t>
      </w:r>
      <w:r w:rsidRPr="0054023B">
        <w:rPr>
          <w:rFonts w:ascii="Times New Roman" w:eastAsia="Times New Roman" w:hAnsi="Times New Roman"/>
          <w:color w:val="000000"/>
          <w:sz w:val="20"/>
          <w:szCs w:val="20"/>
          <w:lang w:val="ru-RU" w:eastAsia="uk-UA"/>
        </w:rPr>
        <w:t>им</w:t>
      </w:r>
      <w:r w:rsidRPr="0054023B">
        <w:rPr>
          <w:rFonts w:ascii="Times New Roman" w:eastAsia="Times New Roman" w:hAnsi="Times New Roman"/>
          <w:color w:val="000000"/>
          <w:sz w:val="20"/>
          <w:szCs w:val="20"/>
          <w:lang w:eastAsia="uk-UA"/>
        </w:rPr>
        <w:t xml:space="preserve"> в Міністерстві юстиції України 28 травня 2002 року за </w:t>
      </w:r>
      <w:r w:rsidRPr="0054023B">
        <w:rPr>
          <w:rFonts w:ascii="Times New Roman" w:eastAsia="Times New Roman" w:hAnsi="Times New Roman"/>
          <w:color w:val="000000"/>
          <w:sz w:val="20"/>
          <w:szCs w:val="20"/>
          <w:lang w:val="ru-RU" w:eastAsia="uk-UA"/>
        </w:rPr>
        <w:t>№</w:t>
      </w:r>
      <w:r w:rsidRPr="0054023B">
        <w:rPr>
          <w:rFonts w:ascii="Times New Roman" w:eastAsia="Times New Roman" w:hAnsi="Times New Roman"/>
          <w:color w:val="000000"/>
          <w:sz w:val="20"/>
          <w:szCs w:val="20"/>
          <w:lang w:eastAsia="uk-UA"/>
        </w:rPr>
        <w:t xml:space="preserve"> 458/6746:</w:t>
      </w:r>
    </w:p>
    <w:tbl>
      <w:tblPr>
        <w:tblW w:w="0" w:type="auto"/>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5181"/>
      </w:tblGrid>
      <w:tr w:rsidR="00FB7AB8" w:rsidRPr="002246FA" w:rsidTr="00C432CC">
        <w:trPr>
          <w:jc w:val="center"/>
        </w:trPr>
        <w:tc>
          <w:tcPr>
            <w:tcW w:w="488" w:type="dxa"/>
          </w:tcPr>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b/>
                <w:i/>
                <w:color w:val="000000"/>
                <w:sz w:val="20"/>
                <w:szCs w:val="20"/>
                <w:lang w:val="ru-RU" w:eastAsia="uk-UA"/>
              </w:rPr>
            </w:pPr>
            <w:r w:rsidRPr="002246FA">
              <w:rPr>
                <w:rFonts w:ascii="Times New Roman" w:eastAsia="Times New Roman" w:hAnsi="Times New Roman"/>
                <w:b/>
                <w:i/>
                <w:color w:val="000000"/>
                <w:sz w:val="20"/>
                <w:szCs w:val="20"/>
                <w:lang w:val="ru-RU" w:eastAsia="uk-UA"/>
              </w:rPr>
              <w:t>№</w:t>
            </w:r>
          </w:p>
        </w:tc>
        <w:tc>
          <w:tcPr>
            <w:tcW w:w="5181" w:type="dxa"/>
          </w:tcPr>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b/>
                <w:i/>
                <w:color w:val="000000"/>
                <w:sz w:val="20"/>
                <w:szCs w:val="20"/>
                <w:lang w:val="ru-RU" w:eastAsia="uk-UA"/>
              </w:rPr>
            </w:pPr>
            <w:r w:rsidRPr="002246FA">
              <w:rPr>
                <w:rFonts w:ascii="Times New Roman" w:eastAsia="Times New Roman" w:hAnsi="Times New Roman"/>
                <w:b/>
                <w:i/>
                <w:color w:val="000000"/>
                <w:sz w:val="20"/>
                <w:szCs w:val="20"/>
                <w:lang w:eastAsia="uk-UA"/>
              </w:rPr>
              <w:t>Різновид психічних захворювань</w:t>
            </w:r>
            <w:r w:rsidRPr="002246FA">
              <w:rPr>
                <w:rFonts w:ascii="Times New Roman" w:eastAsia="Times New Roman" w:hAnsi="Times New Roman"/>
                <w:b/>
                <w:i/>
                <w:color w:val="000000"/>
                <w:sz w:val="20"/>
                <w:szCs w:val="20"/>
                <w:lang w:val="ru-RU" w:eastAsia="uk-UA"/>
              </w:rPr>
              <w:t xml:space="preserve"> </w:t>
            </w:r>
            <w:r w:rsidRPr="002246FA">
              <w:rPr>
                <w:rFonts w:ascii="Times New Roman" w:eastAsia="Times New Roman" w:hAnsi="Times New Roman"/>
                <w:b/>
                <w:i/>
                <w:color w:val="000000"/>
                <w:sz w:val="20"/>
                <w:szCs w:val="20"/>
                <w:lang w:eastAsia="uk-UA"/>
              </w:rPr>
              <w:t>(розладів)</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val="ru-RU" w:eastAsia="uk-UA"/>
              </w:rPr>
            </w:pPr>
            <w:r w:rsidRPr="002246FA">
              <w:rPr>
                <w:rFonts w:ascii="Times New Roman" w:eastAsia="Times New Roman" w:hAnsi="Times New Roman"/>
                <w:i/>
                <w:color w:val="000000"/>
                <w:sz w:val="20"/>
                <w:szCs w:val="20"/>
                <w:lang w:eastAsia="uk-UA"/>
              </w:rPr>
              <w:t xml:space="preserve">Органічні, включаючи симптоматичні психічні розлади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val="ru-RU" w:eastAsia="uk-UA"/>
              </w:rPr>
            </w:pPr>
            <w:r w:rsidRPr="002246FA">
              <w:rPr>
                <w:rFonts w:ascii="Times New Roman" w:eastAsia="Times New Roman" w:hAnsi="Times New Roman"/>
                <w:i/>
                <w:color w:val="000000"/>
                <w:sz w:val="20"/>
                <w:szCs w:val="20"/>
                <w:lang w:eastAsia="uk-UA"/>
              </w:rPr>
              <w:t xml:space="preserve">Шизофренія, шизотипічні і маревні розлади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val="ru-RU" w:eastAsia="uk-UA"/>
              </w:rPr>
            </w:pPr>
            <w:r w:rsidRPr="002246FA">
              <w:rPr>
                <w:rFonts w:ascii="Times New Roman" w:eastAsia="Times New Roman" w:hAnsi="Times New Roman"/>
                <w:i/>
                <w:color w:val="000000"/>
                <w:sz w:val="20"/>
                <w:szCs w:val="20"/>
                <w:lang w:eastAsia="uk-UA"/>
              </w:rPr>
              <w:t xml:space="preserve">Афективні розлади настрою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val="ru-RU" w:eastAsia="uk-UA"/>
              </w:rPr>
            </w:pPr>
            <w:r w:rsidRPr="002246FA">
              <w:rPr>
                <w:rFonts w:ascii="Times New Roman" w:eastAsia="Times New Roman" w:hAnsi="Times New Roman"/>
                <w:i/>
                <w:color w:val="000000"/>
                <w:sz w:val="20"/>
                <w:szCs w:val="20"/>
                <w:lang w:eastAsia="uk-UA"/>
              </w:rPr>
              <w:t xml:space="preserve">Невротичні, пов'язані зі стресомі соматоформні розлади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val="ru-RU" w:eastAsia="uk-UA"/>
              </w:rPr>
            </w:pPr>
            <w:r w:rsidRPr="002246FA">
              <w:rPr>
                <w:rFonts w:ascii="Times New Roman" w:eastAsia="Times New Roman" w:hAnsi="Times New Roman"/>
                <w:i/>
                <w:color w:val="000000"/>
                <w:sz w:val="20"/>
                <w:szCs w:val="20"/>
                <w:lang w:eastAsia="uk-UA"/>
              </w:rPr>
              <w:t xml:space="preserve">Поведінкові синдроми, пов'язані з фізіологічними порушеннями і </w:t>
            </w:r>
            <w:bookmarkStart w:id="240" w:name="o60"/>
            <w:bookmarkEnd w:id="240"/>
            <w:r w:rsidRPr="002246FA">
              <w:rPr>
                <w:rFonts w:ascii="Times New Roman" w:eastAsia="Times New Roman" w:hAnsi="Times New Roman"/>
                <w:i/>
                <w:color w:val="000000"/>
                <w:sz w:val="20"/>
                <w:szCs w:val="20"/>
                <w:lang w:eastAsia="uk-UA"/>
              </w:rPr>
              <w:t xml:space="preserve">фізичними чинниками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val="ru-RU" w:eastAsia="uk-UA"/>
              </w:rPr>
            </w:pPr>
            <w:r w:rsidRPr="002246FA">
              <w:rPr>
                <w:rFonts w:ascii="Times New Roman" w:eastAsia="Times New Roman" w:hAnsi="Times New Roman"/>
                <w:i/>
                <w:color w:val="000000"/>
                <w:sz w:val="20"/>
                <w:szCs w:val="20"/>
                <w:lang w:eastAsia="uk-UA"/>
              </w:rPr>
              <w:t xml:space="preserve">Розлади зрілої особистості і поведінки в дорослих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Розумова відсталість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Порушення психологічного </w:t>
            </w:r>
            <w:bookmarkStart w:id="241" w:name="o81"/>
            <w:bookmarkEnd w:id="241"/>
            <w:r w:rsidRPr="002246FA">
              <w:rPr>
                <w:rFonts w:ascii="Times New Roman" w:eastAsia="Times New Roman" w:hAnsi="Times New Roman"/>
                <w:i/>
                <w:color w:val="000000"/>
                <w:sz w:val="20"/>
                <w:szCs w:val="20"/>
                <w:lang w:eastAsia="uk-UA"/>
              </w:rPr>
              <w:t xml:space="preserve">розвитку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Поведінкові й емоційні розлади, </w:t>
            </w:r>
            <w:bookmarkStart w:id="242" w:name="o84"/>
            <w:bookmarkEnd w:id="242"/>
            <w:r w:rsidRPr="002246FA">
              <w:rPr>
                <w:rFonts w:ascii="Times New Roman" w:eastAsia="Times New Roman" w:hAnsi="Times New Roman"/>
                <w:i/>
                <w:color w:val="000000"/>
                <w:sz w:val="20"/>
                <w:szCs w:val="20"/>
                <w:lang w:eastAsia="uk-UA"/>
              </w:rPr>
              <w:t xml:space="preserve">що починаються звичайно в </w:t>
            </w:r>
            <w:bookmarkStart w:id="243" w:name="o85"/>
            <w:bookmarkEnd w:id="243"/>
            <w:r w:rsidRPr="002246FA">
              <w:rPr>
                <w:rFonts w:ascii="Times New Roman" w:eastAsia="Times New Roman" w:hAnsi="Times New Roman"/>
                <w:i/>
                <w:color w:val="000000"/>
                <w:sz w:val="20"/>
                <w:szCs w:val="20"/>
                <w:lang w:eastAsia="uk-UA"/>
              </w:rPr>
              <w:t xml:space="preserve">дитячому і підлітковому віці    </w:t>
            </w:r>
          </w:p>
        </w:tc>
      </w:tr>
      <w:tr w:rsidR="00FB7AB8" w:rsidRPr="002246FA" w:rsidTr="00C432CC">
        <w:trPr>
          <w:jc w:val="center"/>
        </w:trPr>
        <w:tc>
          <w:tcPr>
            <w:tcW w:w="488" w:type="dxa"/>
          </w:tcPr>
          <w:p w:rsidR="00FB7AB8" w:rsidRPr="002246FA" w:rsidRDefault="00FB7AB8" w:rsidP="00AD6E5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textAlignment w:val="baseline"/>
              <w:rPr>
                <w:rFonts w:ascii="Times New Roman" w:eastAsia="Times New Roman" w:hAnsi="Times New Roman"/>
                <w:i/>
                <w:color w:val="000000"/>
                <w:sz w:val="20"/>
                <w:szCs w:val="20"/>
                <w:lang w:val="ru-RU" w:eastAsia="uk-UA"/>
              </w:rPr>
            </w:pPr>
          </w:p>
        </w:tc>
        <w:tc>
          <w:tcPr>
            <w:tcW w:w="5181" w:type="dxa"/>
          </w:tcPr>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Розлади психіки та поведінки </w:t>
            </w:r>
            <w:bookmarkStart w:id="244" w:name="o88"/>
            <w:bookmarkEnd w:id="244"/>
            <w:r w:rsidRPr="002246FA">
              <w:rPr>
                <w:rFonts w:ascii="Times New Roman" w:eastAsia="Times New Roman" w:hAnsi="Times New Roman"/>
                <w:i/>
                <w:color w:val="000000"/>
                <w:sz w:val="20"/>
                <w:szCs w:val="20"/>
                <w:lang w:eastAsia="uk-UA"/>
              </w:rPr>
              <w:t>внаслідок уживання психоактивних</w:t>
            </w:r>
            <w:bookmarkStart w:id="245" w:name="o89"/>
            <w:bookmarkEnd w:id="245"/>
            <w:r w:rsidRPr="002246FA">
              <w:rPr>
                <w:rFonts w:ascii="Times New Roman" w:eastAsia="Times New Roman" w:hAnsi="Times New Roman"/>
                <w:i/>
                <w:color w:val="000000"/>
                <w:sz w:val="20"/>
                <w:szCs w:val="20"/>
                <w:lang w:eastAsia="uk-UA"/>
              </w:rPr>
              <w:t xml:space="preserve"> речовин </w:t>
            </w:r>
            <w:r w:rsidRPr="002246FA">
              <w:rPr>
                <w:rFonts w:ascii="Times New Roman" w:eastAsia="Times New Roman" w:hAnsi="Times New Roman"/>
                <w:i/>
                <w:color w:val="000000"/>
                <w:sz w:val="20"/>
                <w:szCs w:val="20"/>
                <w:lang w:val="ru-RU" w:eastAsia="uk-UA"/>
              </w:rPr>
              <w:t>(</w:t>
            </w:r>
            <w:r w:rsidRPr="002246FA">
              <w:rPr>
                <w:rFonts w:ascii="Times New Roman" w:eastAsia="Times New Roman" w:hAnsi="Times New Roman"/>
                <w:i/>
                <w:color w:val="000000"/>
                <w:sz w:val="20"/>
                <w:szCs w:val="20"/>
                <w:lang w:eastAsia="uk-UA"/>
              </w:rPr>
              <w:t>алкоголю</w:t>
            </w:r>
            <w:r w:rsidRPr="002246FA">
              <w:rPr>
                <w:rFonts w:ascii="Times New Roman" w:eastAsia="Times New Roman" w:hAnsi="Times New Roman"/>
                <w:i/>
                <w:color w:val="000000"/>
                <w:sz w:val="20"/>
                <w:szCs w:val="20"/>
                <w:lang w:val="ru-RU" w:eastAsia="uk-UA"/>
              </w:rPr>
              <w:t>,</w:t>
            </w:r>
            <w:r w:rsidRPr="002246FA">
              <w:rPr>
                <w:rFonts w:ascii="Times New Roman" w:eastAsia="Times New Roman" w:hAnsi="Times New Roman"/>
                <w:i/>
                <w:color w:val="000000"/>
                <w:sz w:val="20"/>
                <w:szCs w:val="20"/>
                <w:lang w:eastAsia="uk-UA"/>
              </w:rPr>
              <w:t xml:space="preserve"> наркоти</w:t>
            </w:r>
            <w:bookmarkStart w:id="246" w:name="o96"/>
            <w:bookmarkEnd w:id="246"/>
            <w:r w:rsidRPr="002246FA">
              <w:rPr>
                <w:rFonts w:ascii="Times New Roman" w:eastAsia="Times New Roman" w:hAnsi="Times New Roman"/>
                <w:i/>
                <w:color w:val="000000"/>
                <w:sz w:val="20"/>
                <w:szCs w:val="20"/>
                <w:lang w:val="ru-RU" w:eastAsia="uk-UA"/>
              </w:rPr>
              <w:t>ків тощо)</w:t>
            </w:r>
            <w:r w:rsidRPr="002246FA">
              <w:rPr>
                <w:rFonts w:ascii="Times New Roman" w:eastAsia="Times New Roman" w:hAnsi="Times New Roman"/>
                <w:i/>
                <w:color w:val="000000"/>
                <w:sz w:val="20"/>
                <w:szCs w:val="20"/>
                <w:lang w:eastAsia="uk-UA"/>
              </w:rPr>
              <w:t xml:space="preserve">                         </w:t>
            </w:r>
          </w:p>
        </w:tc>
      </w:tr>
    </w:tbl>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color w:val="000000"/>
          <w:sz w:val="20"/>
          <w:szCs w:val="20"/>
          <w:u w:val="single"/>
          <w:lang w:eastAsia="uk-UA"/>
        </w:rPr>
        <w:t xml:space="preserve">У наданні допуску до державної таємниці може бути  відмовлено також у разі: </w:t>
      </w:r>
      <w:bookmarkStart w:id="247" w:name="o305"/>
      <w:bookmarkEnd w:id="247"/>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1) повідомлення громадянином під час оформлення допуску недостовірних відомостей про себе;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248" w:name="o306"/>
      <w:bookmarkEnd w:id="248"/>
      <w:r w:rsidRPr="002246FA">
        <w:rPr>
          <w:rFonts w:ascii="Times New Roman" w:eastAsia="Times New Roman" w:hAnsi="Times New Roman"/>
          <w:color w:val="000000"/>
          <w:sz w:val="20"/>
          <w:szCs w:val="20"/>
          <w:lang w:eastAsia="uk-UA"/>
        </w:rPr>
        <w:t xml:space="preserve">2) постійного проживання громадянина за кордоном або оформлення ним документів на виїзд для постійного проживання за кордоном; </w:t>
      </w:r>
      <w:bookmarkStart w:id="249" w:name="o307"/>
      <w:bookmarkEnd w:id="249"/>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3) невиконання громадянином обов'язків щодо збереження державної таємниці, яка йому довірена або довірялася раніше. </w:t>
      </w:r>
      <w:bookmarkStart w:id="250" w:name="o310"/>
      <w:bookmarkEnd w:id="250"/>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24</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перевірка громадян у зв’язку з їх допуском до державної таємниці здійснюється органами </w:t>
      </w:r>
      <w:r w:rsidRPr="002246FA">
        <w:rPr>
          <w:rFonts w:ascii="Times New Roman" w:eastAsia="Times New Roman" w:hAnsi="Times New Roman"/>
          <w:color w:val="000000"/>
          <w:sz w:val="20"/>
          <w:szCs w:val="20"/>
          <w:lang w:val="ru-RU" w:eastAsia="uk-UA"/>
        </w:rPr>
        <w:t>СБУ</w:t>
      </w:r>
      <w:r w:rsidRPr="002246FA">
        <w:rPr>
          <w:rFonts w:ascii="Times New Roman" w:eastAsia="Times New Roman" w:hAnsi="Times New Roman"/>
          <w:color w:val="000000"/>
          <w:sz w:val="20"/>
          <w:szCs w:val="20"/>
          <w:lang w:eastAsia="uk-UA"/>
        </w:rPr>
        <w:t xml:space="preserve"> у строк до одного місяця у порядку, встановленому цим  Законом і Законом України «Про оперативно-розшукову діяльність».</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51" w:name="o312"/>
      <w:bookmarkStart w:id="252" w:name="o313"/>
      <w:bookmarkStart w:id="253" w:name="o337"/>
      <w:bookmarkStart w:id="254" w:name="o348"/>
      <w:bookmarkEnd w:id="251"/>
      <w:bookmarkEnd w:id="252"/>
      <w:bookmarkEnd w:id="253"/>
      <w:bookmarkEnd w:id="254"/>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26</w:t>
      </w:r>
      <w:bookmarkStart w:id="255" w:name="o326"/>
      <w:bookmarkEnd w:id="255"/>
      <w:r w:rsidRPr="002246FA">
        <w:rPr>
          <w:rFonts w:ascii="Times New Roman" w:eastAsia="Times New Roman" w:hAnsi="Times New Roman"/>
          <w:color w:val="000000"/>
          <w:sz w:val="20"/>
          <w:szCs w:val="20"/>
          <w:lang w:eastAsia="uk-UA"/>
        </w:rPr>
        <w:t xml:space="preserve"> переоформлення громадянам допуску до державної таємниці здійснюється: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56" w:name="o327"/>
      <w:bookmarkEnd w:id="256"/>
      <w:r w:rsidRPr="002246FA">
        <w:rPr>
          <w:rFonts w:ascii="Times New Roman" w:eastAsia="Times New Roman" w:hAnsi="Times New Roman"/>
          <w:color w:val="000000"/>
          <w:sz w:val="20"/>
          <w:szCs w:val="20"/>
          <w:lang w:eastAsia="uk-UA"/>
        </w:rPr>
        <w:t xml:space="preserve">- у разі закінчення терміну дії допуску до державної таємниці за необхідності подальшої роботи з секретною інформацією; </w:t>
      </w:r>
      <w:bookmarkStart w:id="257" w:name="o328"/>
      <w:bookmarkEnd w:id="257"/>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у разі необхідності підвищення чи зниження громадянину форми допуску для роботи із секретною інформацією вищого чи нижчого ступеня  секретності;  </w:t>
      </w:r>
      <w:bookmarkStart w:id="258" w:name="o329"/>
      <w:bookmarkEnd w:id="258"/>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у разі необхідності проведення додаткової перевірки, пов'язаної з можливим виникненням обставин, передбачених пунктами 2 і 4 частини першої та частиною другою статті 23 цього Закону. </w:t>
      </w:r>
      <w:bookmarkStart w:id="259" w:name="o330"/>
      <w:bookmarkEnd w:id="259"/>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Скасування раніше наданого допуску до державної таємниці здійснюється органами СБУ у разі виникнення або виявлення обставин, передбачених статтею 23 Закону, або після  припинення  громадянином діяльності, у зв'язку з якою йому було надано допуск, втрати ним  громадянства або визнання його недієздатним на підставі інформації, здобутої органами СБУ або отриманої від установ.</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60" w:name="o331"/>
      <w:bookmarkStart w:id="261" w:name="o332"/>
      <w:bookmarkEnd w:id="260"/>
      <w:bookmarkEnd w:id="261"/>
      <w:r w:rsidRPr="002246FA">
        <w:rPr>
          <w:rFonts w:ascii="Times New Roman" w:eastAsia="Times New Roman" w:hAnsi="Times New Roman"/>
          <w:color w:val="000000"/>
          <w:sz w:val="20"/>
          <w:szCs w:val="20"/>
          <w:lang w:eastAsia="uk-UA"/>
        </w:rPr>
        <w:t xml:space="preserve">На прохання громадянина його допуск до державної таємниці скасовується  протягом трьох днів з часу звернення з приводу скасування допуску.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27</w:t>
      </w:r>
      <w:bookmarkStart w:id="262" w:name="o338"/>
      <w:bookmarkEnd w:id="262"/>
      <w:r w:rsidRPr="002246FA">
        <w:rPr>
          <w:rFonts w:ascii="Times New Roman" w:eastAsia="Times New Roman" w:hAnsi="Times New Roman"/>
          <w:b/>
          <w:bCs/>
          <w:color w:val="000000"/>
          <w:sz w:val="20"/>
          <w:szCs w:val="20"/>
          <w:bdr w:val="none" w:sz="0" w:space="0" w:color="auto" w:frame="1"/>
          <w:lang w:eastAsia="uk-UA"/>
        </w:rPr>
        <w:t xml:space="preserve"> </w:t>
      </w:r>
      <w:r w:rsidRPr="002246FA">
        <w:rPr>
          <w:rFonts w:ascii="Times New Roman" w:eastAsia="Times New Roman" w:hAnsi="Times New Roman"/>
          <w:color w:val="000000"/>
          <w:sz w:val="20"/>
          <w:szCs w:val="20"/>
          <w:lang w:eastAsia="uk-UA"/>
        </w:rPr>
        <w:t xml:space="preserve">доступ до державної таємниці надається дієздатним громадянам України, яким надано допуск до державної таємниці та які </w:t>
      </w:r>
      <w:r w:rsidRPr="002246FA">
        <w:rPr>
          <w:rFonts w:ascii="Times New Roman" w:eastAsia="Times New Roman" w:hAnsi="Times New Roman"/>
          <w:color w:val="000000"/>
          <w:sz w:val="20"/>
          <w:szCs w:val="20"/>
          <w:lang w:eastAsia="uk-UA"/>
        </w:rPr>
        <w:lastRenderedPageBreak/>
        <w:t xml:space="preserve">потребують його за умовами своєї службової, виробничої, наукової чи науково-дослідної діяльності або навчання. </w:t>
      </w:r>
      <w:bookmarkStart w:id="263" w:name="o339"/>
      <w:bookmarkEnd w:id="263"/>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Рішення про надання доступу до конкретної секретної інформації (категорії секретної інформації) та її матеріальних носіїв приймають керівники установ, у яких виконуються роботи, пов'язані з державною  таємницею, або зберігаються матеріальні носії секретної інформації.</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Cs/>
          <w:color w:val="000000"/>
          <w:sz w:val="20"/>
          <w:szCs w:val="20"/>
          <w:u w:val="single"/>
          <w:bdr w:val="none" w:sz="0" w:space="0" w:color="auto" w:frame="1"/>
          <w:lang w:eastAsia="uk-UA"/>
        </w:rPr>
      </w:pPr>
      <w:r w:rsidRPr="002246FA">
        <w:rPr>
          <w:rFonts w:ascii="Times New Roman" w:eastAsia="Times New Roman" w:hAnsi="Times New Roman"/>
          <w:color w:val="000000"/>
          <w:sz w:val="20"/>
          <w:szCs w:val="20"/>
          <w:lang w:eastAsia="uk-UA"/>
        </w:rPr>
        <w:t xml:space="preserve">Президенту, Голові Верховної Ради, Прем'єр-міністру та іншим членам Кабінету Міністрів,  Голові Верховного Суду, Голові Конституційного Суду України, Генеральному  прокурору, Голові СБУ, народним депутатам України доступ до державної таємниці усіх ступенів секретності надається за посадою після взяття ними письмового зобов'язання  щодо  збереження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bCs/>
          <w:color w:val="000000"/>
          <w:sz w:val="20"/>
          <w:szCs w:val="20"/>
          <w:u w:val="single"/>
          <w:bdr w:val="none" w:sz="0" w:space="0" w:color="auto" w:frame="1"/>
          <w:lang w:eastAsia="uk-UA"/>
        </w:rPr>
        <w:t xml:space="preserve">Згідно </w:t>
      </w:r>
      <w:r w:rsidRPr="002246FA">
        <w:rPr>
          <w:rFonts w:ascii="Times New Roman" w:eastAsia="Times New Roman" w:hAnsi="Times New Roman"/>
          <w:b/>
          <w:bCs/>
          <w:color w:val="000000"/>
          <w:sz w:val="20"/>
          <w:szCs w:val="20"/>
          <w:u w:val="single"/>
          <w:bdr w:val="none" w:sz="0" w:space="0" w:color="auto" w:frame="1"/>
          <w:lang w:eastAsia="uk-UA"/>
        </w:rPr>
        <w:t xml:space="preserve">статті 28 </w:t>
      </w:r>
      <w:r w:rsidRPr="002246FA">
        <w:rPr>
          <w:rFonts w:ascii="Times New Roman" w:eastAsia="Times New Roman" w:hAnsi="Times New Roman"/>
          <w:bCs/>
          <w:color w:val="000000"/>
          <w:sz w:val="20"/>
          <w:szCs w:val="20"/>
          <w:u w:val="single"/>
          <w:bdr w:val="none" w:sz="0" w:space="0" w:color="auto" w:frame="1"/>
          <w:lang w:eastAsia="uk-UA"/>
        </w:rPr>
        <w:t>Закону</w:t>
      </w:r>
      <w:r w:rsidRPr="002246FA">
        <w:rPr>
          <w:rFonts w:ascii="Times New Roman" w:eastAsia="Times New Roman" w:hAnsi="Times New Roman"/>
          <w:color w:val="000000"/>
          <w:sz w:val="20"/>
          <w:szCs w:val="20"/>
          <w:u w:val="single"/>
          <w:lang w:eastAsia="uk-UA"/>
        </w:rPr>
        <w:t xml:space="preserve"> громадянин, якому надано допуск до державної таємниці, зобов'язаний: </w:t>
      </w:r>
      <w:bookmarkStart w:id="264" w:name="o350"/>
      <w:bookmarkEnd w:id="264"/>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не допускати розголошення будь-яким способом державної таємниці, яка йому довірена або стала відомою у зв'язку з виконанням службових обов'язків;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65" w:name="o351"/>
      <w:bookmarkEnd w:id="265"/>
      <w:r w:rsidRPr="002246FA">
        <w:rPr>
          <w:rFonts w:ascii="Times New Roman" w:eastAsia="Times New Roman" w:hAnsi="Times New Roman"/>
          <w:color w:val="000000"/>
          <w:sz w:val="20"/>
          <w:szCs w:val="20"/>
          <w:lang w:eastAsia="uk-UA"/>
        </w:rPr>
        <w:t xml:space="preserve">- не брати участі в діяльності політичних партій та громадських організацій,  діяльність яких заборонена в порядку,  встановленому законом; </w:t>
      </w:r>
      <w:bookmarkStart w:id="266" w:name="o352"/>
      <w:bookmarkEnd w:id="266"/>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не сприяти іноземним державам, іноземним організаціям чи їх представникам, а також окремим іноземцям та особам без громадянства у провадженні діяльності, що завдає шкоди  інтересам національної безпеки України;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67" w:name="o353"/>
      <w:bookmarkEnd w:id="267"/>
      <w:r w:rsidRPr="002246FA">
        <w:rPr>
          <w:rFonts w:ascii="Times New Roman" w:eastAsia="Times New Roman" w:hAnsi="Times New Roman"/>
          <w:color w:val="000000"/>
          <w:sz w:val="20"/>
          <w:szCs w:val="20"/>
          <w:lang w:eastAsia="uk-UA"/>
        </w:rPr>
        <w:t xml:space="preserve">- виконувати вимоги режиму секретності;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68" w:name="o354"/>
      <w:bookmarkEnd w:id="268"/>
      <w:r w:rsidRPr="002246FA">
        <w:rPr>
          <w:rFonts w:ascii="Times New Roman" w:eastAsia="Times New Roman" w:hAnsi="Times New Roman"/>
          <w:color w:val="000000"/>
          <w:sz w:val="20"/>
          <w:szCs w:val="20"/>
          <w:lang w:eastAsia="uk-UA"/>
        </w:rPr>
        <w:t xml:space="preserve">- повідомляти посадових осіб, які надали йому доступ до державної таємниці, та відповідні РСО про виникнення обставин, передбачених статтею 23 цього Закону, або інших обставин, що перешкоджають збереженню довіреної йому державної таємниці, а також повідомляти у письмовій формі про свій виїзд  з  України;  </w:t>
      </w:r>
      <w:bookmarkStart w:id="269" w:name="o355"/>
      <w:bookmarkEnd w:id="269"/>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додержуватися інших вимог законодавства про державну таємницю. </w:t>
      </w:r>
      <w:bookmarkStart w:id="270" w:name="o356"/>
      <w:bookmarkEnd w:id="270"/>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29</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громадянин, якому було надано допуск та доступ до державної таємниці порядку, встановленому законодавством, і який реально був  обізнаний з нею, може бути обмежений у праві виїзду на постійне місце проживання в іноземну державу до розсекречування відповідної інформації, але не більш як на п'ять років з часу припинення діяльності, пов'язаної з державною таємницею.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На громадянина також поширюються обмеження свободи інформаційної діяльності, що випливають з цього Закону.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30</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у разі коли за умовами своєї професійної діяльності громадянин постійно працює з відомостями, що становлять державну таємницю, йому повинна надаватися відповідна компенсація за роботу в умовах режимних обмежень, види, </w:t>
      </w:r>
      <w:bookmarkStart w:id="271" w:name="o386"/>
      <w:bookmarkEnd w:id="271"/>
      <w:r w:rsidRPr="002246FA">
        <w:rPr>
          <w:rFonts w:ascii="Times New Roman" w:eastAsia="Times New Roman" w:hAnsi="Times New Roman"/>
          <w:color w:val="000000"/>
          <w:sz w:val="20"/>
          <w:szCs w:val="20"/>
          <w:lang w:eastAsia="uk-UA"/>
        </w:rPr>
        <w:t xml:space="preserve">розміри та порядок надання якої встановлюються </w:t>
      </w:r>
      <w:r w:rsidRPr="002246FA">
        <w:rPr>
          <w:rFonts w:ascii="Times New Roman" w:eastAsia="Times New Roman" w:hAnsi="Times New Roman"/>
          <w:color w:val="000000"/>
          <w:sz w:val="20"/>
          <w:szCs w:val="20"/>
          <w:lang w:val="ru-RU" w:eastAsia="uk-UA"/>
        </w:rPr>
        <w:t>постановою Кабінету Міністрів України.</w:t>
      </w:r>
      <w:r w:rsidRPr="002246FA">
        <w:rPr>
          <w:rFonts w:ascii="Times New Roman" w:eastAsia="Times New Roman" w:hAnsi="Times New Roman"/>
          <w:color w:val="000000"/>
          <w:sz w:val="20"/>
          <w:szCs w:val="20"/>
          <w:u w:val="single"/>
          <w:lang w:eastAsia="uk-UA"/>
        </w:rPr>
        <w:t xml:space="preserve"> </w:t>
      </w:r>
    </w:p>
    <w:p w:rsidR="00FB7AB8" w:rsidRPr="0054023B"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54023B">
        <w:rPr>
          <w:rFonts w:ascii="Times New Roman" w:eastAsia="Times New Roman" w:hAnsi="Times New Roman"/>
          <w:i/>
          <w:color w:val="000000"/>
          <w:sz w:val="20"/>
          <w:szCs w:val="20"/>
          <w:lang w:val="ru-RU" w:eastAsia="uk-UA"/>
        </w:rPr>
        <w:lastRenderedPageBreak/>
        <w:t>П</w:t>
      </w:r>
      <w:r w:rsidRPr="0054023B">
        <w:rPr>
          <w:rFonts w:ascii="Times New Roman" w:eastAsia="Times New Roman" w:hAnsi="Times New Roman"/>
          <w:i/>
          <w:color w:val="000000"/>
          <w:sz w:val="20"/>
          <w:szCs w:val="20"/>
          <w:lang w:eastAsia="uk-UA"/>
        </w:rPr>
        <w:t>останов</w:t>
      </w:r>
      <w:r w:rsidRPr="0054023B">
        <w:rPr>
          <w:rFonts w:ascii="Times New Roman" w:eastAsia="Times New Roman" w:hAnsi="Times New Roman"/>
          <w:i/>
          <w:color w:val="000000"/>
          <w:sz w:val="20"/>
          <w:szCs w:val="20"/>
          <w:lang w:val="ru-RU" w:eastAsia="uk-UA"/>
        </w:rPr>
        <w:t>а</w:t>
      </w:r>
      <w:r w:rsidRPr="0054023B">
        <w:rPr>
          <w:rFonts w:ascii="Times New Roman" w:eastAsia="Times New Roman" w:hAnsi="Times New Roman"/>
          <w:i/>
          <w:color w:val="000000"/>
          <w:sz w:val="20"/>
          <w:szCs w:val="20"/>
          <w:lang w:eastAsia="uk-UA"/>
        </w:rPr>
        <w:t xml:space="preserve"> Кабінету Міністрів України від 15 червня 1994 року № 414</w:t>
      </w:r>
      <w:r w:rsidRPr="0054023B">
        <w:rPr>
          <w:rFonts w:ascii="Times New Roman" w:hAnsi="Times New Roman"/>
          <w:i/>
          <w:sz w:val="20"/>
          <w:szCs w:val="20"/>
        </w:rPr>
        <w:t xml:space="preserve"> </w:t>
      </w:r>
      <w:r w:rsidRPr="0054023B">
        <w:rPr>
          <w:rFonts w:ascii="Times New Roman" w:hAnsi="Times New Roman"/>
          <w:i/>
          <w:sz w:val="20"/>
          <w:szCs w:val="20"/>
          <w:lang w:val="ru-RU"/>
        </w:rPr>
        <w:t>«</w:t>
      </w:r>
      <w:r w:rsidRPr="0054023B">
        <w:rPr>
          <w:rFonts w:ascii="Times New Roman" w:hAnsi="Times New Roman"/>
          <w:b/>
          <w:i/>
          <w:sz w:val="20"/>
          <w:szCs w:val="20"/>
        </w:rPr>
        <w:t>Про види, розміри і порядок надання компенсації громадянам у зв</w:t>
      </w:r>
      <w:r w:rsidRPr="0054023B">
        <w:rPr>
          <w:rFonts w:ascii="Times New Roman" w:hAnsi="Times New Roman"/>
          <w:b/>
          <w:i/>
          <w:sz w:val="20"/>
          <w:szCs w:val="20"/>
          <w:lang w:val="ru-RU"/>
        </w:rPr>
        <w:t>’</w:t>
      </w:r>
      <w:r w:rsidRPr="0054023B">
        <w:rPr>
          <w:rFonts w:ascii="Times New Roman" w:hAnsi="Times New Roman"/>
          <w:b/>
          <w:i/>
          <w:sz w:val="20"/>
          <w:szCs w:val="20"/>
        </w:rPr>
        <w:t>язку з роботою, яка передбачає доступ до державної таємниці</w:t>
      </w:r>
      <w:r w:rsidRPr="0054023B">
        <w:rPr>
          <w:rFonts w:ascii="Times New Roman" w:hAnsi="Times New Roman"/>
          <w:i/>
          <w:sz w:val="20"/>
          <w:szCs w:val="20"/>
          <w:lang w:val="ru-RU"/>
        </w:rPr>
        <w:t>»</w:t>
      </w:r>
      <w:r w:rsidRPr="0054023B">
        <w:rPr>
          <w:rFonts w:ascii="Times New Roman" w:eastAsia="Times New Roman" w:hAnsi="Times New Roman"/>
          <w:i/>
          <w:color w:val="000000"/>
          <w:sz w:val="20"/>
          <w:szCs w:val="20"/>
          <w:lang w:eastAsia="uk-UA"/>
        </w:rPr>
        <w:t xml:space="preserve">: </w:t>
      </w:r>
      <w:bookmarkStart w:id="272" w:name="o362"/>
      <w:bookmarkStart w:id="273" w:name="o366"/>
      <w:bookmarkStart w:id="274" w:name="o375"/>
      <w:bookmarkStart w:id="275" w:name="o381"/>
      <w:bookmarkEnd w:id="272"/>
      <w:bookmarkEnd w:id="273"/>
      <w:bookmarkEnd w:id="274"/>
      <w:bookmarkEnd w:id="275"/>
      <w:r w:rsidRPr="0054023B">
        <w:rPr>
          <w:rFonts w:ascii="Times New Roman" w:eastAsia="Times New Roman" w:hAnsi="Times New Roman"/>
          <w:i/>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Особам, які працюють в умовах режимних обмежень, установлюється надбавка до посадових окладів (тарифних ставок) залежно від ступеня секретності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 відомості та їх носії, що мають ступінь «особливої важливості», - 20 %;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 відомості та їх носії,  що мають ступінь «цілком таємно», - 15 %;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 відомості та їх  носії, що мають ступінь «таємно», - 10 %.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Особам, які працюють в умовах режимних обмежень і безпосередньо виконують науково-дослідні та дослідно-конструкторські роботи, що містять державну таємницю і передбачені державним замовленням (контрактом), встановлюється надбавка до посадових окладів (тарифних ставок) залежно від ступеня секретності та обсягу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 відомості та їх носії, що мають ступінь «особливої важливості», - 70-100 %;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 відомості та їх носії, що мають ступінь «цілком таємно», - 30-70 %;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i/>
          <w:color w:val="000000"/>
          <w:sz w:val="20"/>
          <w:szCs w:val="20"/>
          <w:lang w:eastAsia="uk-UA"/>
        </w:rPr>
      </w:pPr>
      <w:r w:rsidRPr="002246FA">
        <w:rPr>
          <w:rFonts w:ascii="Times New Roman" w:eastAsia="Times New Roman" w:hAnsi="Times New Roman"/>
          <w:i/>
          <w:color w:val="000000"/>
          <w:sz w:val="20"/>
          <w:szCs w:val="20"/>
          <w:lang w:eastAsia="uk-UA"/>
        </w:rPr>
        <w:t xml:space="preserve">- відомості та їх носії, що мають ступінь «таємно», - 10-30 %. </w:t>
      </w:r>
    </w:p>
    <w:p w:rsidR="00FB7AB8" w:rsidRPr="0054023B"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i/>
          <w:sz w:val="20"/>
          <w:szCs w:val="20"/>
          <w:lang w:val="ru-RU"/>
        </w:rPr>
      </w:pPr>
      <w:r w:rsidRPr="0054023B">
        <w:rPr>
          <w:rFonts w:ascii="Times New Roman" w:eastAsia="Times New Roman" w:hAnsi="Times New Roman"/>
          <w:i/>
          <w:color w:val="000000"/>
          <w:sz w:val="20"/>
          <w:szCs w:val="20"/>
          <w:lang w:val="ru-RU" w:eastAsia="uk-UA"/>
        </w:rPr>
        <w:t>П</w:t>
      </w:r>
      <w:r w:rsidRPr="0054023B">
        <w:rPr>
          <w:rFonts w:ascii="Times New Roman" w:eastAsia="Times New Roman" w:hAnsi="Times New Roman"/>
          <w:i/>
          <w:color w:val="000000"/>
          <w:sz w:val="20"/>
          <w:szCs w:val="20"/>
          <w:lang w:eastAsia="uk-UA"/>
        </w:rPr>
        <w:t>останов</w:t>
      </w:r>
      <w:r w:rsidRPr="0054023B">
        <w:rPr>
          <w:rFonts w:ascii="Times New Roman" w:eastAsia="Times New Roman" w:hAnsi="Times New Roman"/>
          <w:i/>
          <w:color w:val="000000"/>
          <w:sz w:val="20"/>
          <w:szCs w:val="20"/>
          <w:lang w:val="ru-RU" w:eastAsia="uk-UA"/>
        </w:rPr>
        <w:t>а</w:t>
      </w:r>
      <w:r w:rsidRPr="0054023B">
        <w:rPr>
          <w:rFonts w:ascii="Times New Roman" w:eastAsia="Times New Roman" w:hAnsi="Times New Roman"/>
          <w:i/>
          <w:color w:val="000000"/>
          <w:sz w:val="20"/>
          <w:szCs w:val="20"/>
          <w:lang w:eastAsia="uk-UA"/>
        </w:rPr>
        <w:t xml:space="preserve"> Кабінету Міністрів України </w:t>
      </w:r>
      <w:r w:rsidRPr="0054023B">
        <w:rPr>
          <w:rFonts w:ascii="Times New Roman" w:hAnsi="Times New Roman"/>
          <w:i/>
          <w:sz w:val="20"/>
          <w:szCs w:val="20"/>
        </w:rPr>
        <w:t>від 22 грудня 1995 р</w:t>
      </w:r>
      <w:r w:rsidRPr="0054023B">
        <w:rPr>
          <w:rFonts w:ascii="Times New Roman" w:hAnsi="Times New Roman"/>
          <w:i/>
          <w:sz w:val="20"/>
          <w:szCs w:val="20"/>
          <w:lang w:val="ru-RU"/>
        </w:rPr>
        <w:t>оку</w:t>
      </w:r>
      <w:r w:rsidRPr="0054023B">
        <w:rPr>
          <w:rFonts w:ascii="Times New Roman" w:hAnsi="Times New Roman"/>
          <w:i/>
          <w:sz w:val="20"/>
          <w:szCs w:val="20"/>
        </w:rPr>
        <w:t xml:space="preserve"> № 1037</w:t>
      </w:r>
      <w:r w:rsidRPr="0054023B">
        <w:rPr>
          <w:rFonts w:ascii="Times New Roman" w:hAnsi="Times New Roman"/>
          <w:i/>
          <w:sz w:val="20"/>
          <w:szCs w:val="20"/>
          <w:lang w:val="ru-RU"/>
        </w:rPr>
        <w:t xml:space="preserve"> «</w:t>
      </w:r>
      <w:r w:rsidRPr="0054023B">
        <w:rPr>
          <w:rFonts w:ascii="Times New Roman" w:hAnsi="Times New Roman"/>
          <w:b/>
          <w:i/>
          <w:sz w:val="20"/>
          <w:szCs w:val="20"/>
        </w:rPr>
        <w:t>Про надбавки до посадових окладів працівників, зайнятих на шифрувальній роботі</w:t>
      </w:r>
      <w:r w:rsidRPr="0054023B">
        <w:rPr>
          <w:rFonts w:ascii="Times New Roman" w:hAnsi="Times New Roman"/>
          <w:i/>
          <w:sz w:val="20"/>
          <w:szCs w:val="20"/>
          <w:lang w:val="ru-RU"/>
        </w:rPr>
        <w:t>»:</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i/>
          <w:sz w:val="20"/>
          <w:szCs w:val="20"/>
        </w:rPr>
      </w:pPr>
      <w:r w:rsidRPr="002246FA">
        <w:rPr>
          <w:rFonts w:ascii="Times New Roman" w:hAnsi="Times New Roman"/>
          <w:i/>
          <w:sz w:val="20"/>
          <w:szCs w:val="20"/>
        </w:rPr>
        <w:t>Встановити, що з 8 червня 1995 р</w:t>
      </w:r>
      <w:r w:rsidRPr="002246FA">
        <w:rPr>
          <w:rFonts w:ascii="Times New Roman" w:hAnsi="Times New Roman"/>
          <w:i/>
          <w:sz w:val="20"/>
          <w:szCs w:val="20"/>
          <w:lang w:val="ru-RU"/>
        </w:rPr>
        <w:t>оку</w:t>
      </w:r>
      <w:r w:rsidRPr="002246FA">
        <w:rPr>
          <w:rFonts w:ascii="Times New Roman" w:hAnsi="Times New Roman"/>
          <w:i/>
          <w:sz w:val="20"/>
          <w:szCs w:val="20"/>
        </w:rPr>
        <w:t xml:space="preserve"> працівникам, зайнятим безпосередньо на шифрувальній роботі, виплачується надбавка до посадового окладу за безперервний стаж на цій роботі в таких розмірах: від 1 до 3 років - 10 відсотків; від 3 до 5 років - 15 відсотків; понад 5 років - 20 відсотків. Зазначеним працівникам, які працюють в українських установах за кордоном, надбавка виплачується в іноземній валюті виходячи з інвалютного окладу.</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color w:val="000000"/>
          <w:sz w:val="20"/>
          <w:szCs w:val="20"/>
          <w:bdr w:val="none" w:sz="0" w:space="0" w:color="auto" w:frame="1"/>
          <w:lang w:eastAsia="uk-UA"/>
        </w:rPr>
        <w:t xml:space="preserve">Згідно </w:t>
      </w:r>
      <w:r w:rsidRPr="002246FA">
        <w:rPr>
          <w:rFonts w:ascii="Times New Roman" w:eastAsia="Times New Roman" w:hAnsi="Times New Roman"/>
          <w:b/>
          <w:bCs/>
          <w:color w:val="000000"/>
          <w:sz w:val="20"/>
          <w:szCs w:val="20"/>
          <w:bdr w:val="none" w:sz="0" w:space="0" w:color="auto" w:frame="1"/>
          <w:lang w:eastAsia="uk-UA"/>
        </w:rPr>
        <w:t>статті 37</w:t>
      </w:r>
      <w:r w:rsidRPr="002246FA">
        <w:rPr>
          <w:rFonts w:ascii="Times New Roman" w:eastAsia="Times New Roman" w:hAnsi="Times New Roman"/>
          <w:bCs/>
          <w:color w:val="000000"/>
          <w:sz w:val="20"/>
          <w:szCs w:val="20"/>
          <w:bdr w:val="none" w:sz="0" w:space="0" w:color="auto" w:frame="1"/>
          <w:lang w:eastAsia="uk-UA"/>
        </w:rPr>
        <w:t xml:space="preserve"> Закону</w:t>
      </w:r>
      <w:r w:rsidRPr="002246FA">
        <w:rPr>
          <w:rFonts w:ascii="Times New Roman" w:eastAsia="Times New Roman" w:hAnsi="Times New Roman"/>
          <w:color w:val="000000"/>
          <w:sz w:val="20"/>
          <w:szCs w:val="20"/>
          <w:lang w:eastAsia="uk-UA"/>
        </w:rPr>
        <w:t xml:space="preserve"> СБУ має право контролювати стан охорони державної таємниці в усіх установах, а також у зв'язку з виконанням цих повноважень одержувати безоплатно від них інформацію з питань забезпечення охорони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Висновки СБУ, викладені в актах офіційних перевірок за результатами контролю стану охорони державної таємниці, є обов'язковими для виконання посадовими особами  підприємств, установ та організацій незалежно від їх форм власності. </w:t>
      </w:r>
      <w:bookmarkStart w:id="276" w:name="o392"/>
      <w:bookmarkEnd w:id="276"/>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bCs/>
          <w:color w:val="000000"/>
          <w:sz w:val="20"/>
          <w:szCs w:val="20"/>
          <w:u w:val="single"/>
          <w:bdr w:val="none" w:sz="0" w:space="0" w:color="auto" w:frame="1"/>
          <w:lang w:eastAsia="uk-UA"/>
        </w:rPr>
        <w:t xml:space="preserve">Згідно </w:t>
      </w:r>
      <w:r w:rsidRPr="002246FA">
        <w:rPr>
          <w:rFonts w:ascii="Times New Roman" w:eastAsia="Times New Roman" w:hAnsi="Times New Roman"/>
          <w:b/>
          <w:bCs/>
          <w:color w:val="000000"/>
          <w:sz w:val="20"/>
          <w:szCs w:val="20"/>
          <w:u w:val="single"/>
          <w:bdr w:val="none" w:sz="0" w:space="0" w:color="auto" w:frame="1"/>
          <w:lang w:eastAsia="uk-UA"/>
        </w:rPr>
        <w:t>статті 39</w:t>
      </w:r>
      <w:r w:rsidRPr="002246FA">
        <w:rPr>
          <w:rFonts w:ascii="Times New Roman" w:eastAsia="Times New Roman" w:hAnsi="Times New Roman"/>
          <w:bCs/>
          <w:color w:val="000000"/>
          <w:sz w:val="20"/>
          <w:szCs w:val="20"/>
          <w:u w:val="single"/>
          <w:bdr w:val="none" w:sz="0" w:space="0" w:color="auto" w:frame="1"/>
          <w:lang w:eastAsia="uk-UA"/>
        </w:rPr>
        <w:t xml:space="preserve"> Закону</w:t>
      </w:r>
      <w:r w:rsidRPr="002246FA">
        <w:rPr>
          <w:rFonts w:ascii="Times New Roman" w:eastAsia="Times New Roman" w:hAnsi="Times New Roman"/>
          <w:color w:val="000000"/>
          <w:sz w:val="20"/>
          <w:szCs w:val="20"/>
          <w:u w:val="single"/>
          <w:lang w:eastAsia="uk-UA"/>
        </w:rPr>
        <w:t xml:space="preserve"> посадові особи та громадяни несуть дисциплінарну, адміністративну та кримінальну відповідальність згідно із законом, якщо винні у: </w:t>
      </w:r>
      <w:bookmarkStart w:id="277" w:name="o394"/>
      <w:bookmarkEnd w:id="277"/>
      <w:r w:rsidRPr="002246FA">
        <w:rPr>
          <w:rFonts w:ascii="Times New Roman" w:eastAsia="Times New Roman" w:hAnsi="Times New Roman"/>
          <w:color w:val="000000"/>
          <w:sz w:val="20"/>
          <w:szCs w:val="20"/>
          <w:u w:val="single"/>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розголошенні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78" w:name="o395"/>
      <w:bookmarkEnd w:id="278"/>
      <w:r w:rsidRPr="002246FA">
        <w:rPr>
          <w:rFonts w:ascii="Times New Roman" w:eastAsia="Times New Roman" w:hAnsi="Times New Roman"/>
          <w:color w:val="000000"/>
          <w:sz w:val="20"/>
          <w:szCs w:val="20"/>
          <w:lang w:eastAsia="uk-UA"/>
        </w:rPr>
        <w:t xml:space="preserve">- втраті документів та  інших  матеріальних  носіїв  секретної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79" w:name="o396"/>
      <w:bookmarkEnd w:id="279"/>
      <w:r w:rsidRPr="002246FA">
        <w:rPr>
          <w:rFonts w:ascii="Times New Roman" w:eastAsia="Times New Roman" w:hAnsi="Times New Roman"/>
          <w:color w:val="000000"/>
          <w:sz w:val="20"/>
          <w:szCs w:val="20"/>
          <w:lang w:eastAsia="uk-UA"/>
        </w:rPr>
        <w:lastRenderedPageBreak/>
        <w:t xml:space="preserve">- недодержанні встановленого законодавством порядку передачі державної таємниці іншій державі чи міжнародній організації;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80" w:name="o397"/>
      <w:bookmarkEnd w:id="280"/>
      <w:r w:rsidRPr="002246FA">
        <w:rPr>
          <w:rFonts w:ascii="Times New Roman" w:eastAsia="Times New Roman" w:hAnsi="Times New Roman"/>
          <w:color w:val="000000"/>
          <w:sz w:val="20"/>
          <w:szCs w:val="20"/>
          <w:lang w:eastAsia="uk-UA"/>
        </w:rPr>
        <w:t xml:space="preserve">- засекречуванні інформації, зазначеної у частинах третій і четвертій статті 8 цього Закону;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81" w:name="o398"/>
      <w:bookmarkEnd w:id="281"/>
      <w:r w:rsidRPr="002246FA">
        <w:rPr>
          <w:rFonts w:ascii="Times New Roman" w:eastAsia="Times New Roman" w:hAnsi="Times New Roman"/>
          <w:color w:val="000000"/>
          <w:sz w:val="20"/>
          <w:szCs w:val="20"/>
          <w:lang w:eastAsia="uk-UA"/>
        </w:rPr>
        <w:t xml:space="preserve">- навмисному невіднесенні до державної таємниці інформації, розголошення якої може завдати шкоди інтересам національної безпеки України, а також необгрунтованому  заниженні ступеня секретності або необгрунтованому розсекречуванні секретної інформації;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82" w:name="o399"/>
      <w:bookmarkEnd w:id="282"/>
      <w:r w:rsidRPr="002246FA">
        <w:rPr>
          <w:rFonts w:ascii="Times New Roman" w:eastAsia="Times New Roman" w:hAnsi="Times New Roman"/>
          <w:color w:val="000000"/>
          <w:sz w:val="20"/>
          <w:szCs w:val="20"/>
          <w:lang w:eastAsia="uk-UA"/>
        </w:rPr>
        <w:t xml:space="preserve">- безпідставному засекречуванні інформації, у тому числі з порушенням вимог Закону   України «Про доступ до публічної інформації»;  </w:t>
      </w:r>
      <w:bookmarkStart w:id="283" w:name="o400"/>
      <w:bookmarkEnd w:id="283"/>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наданні грифа секретності матеріальним носіям інформації, яка не становить державної таємниці, або ненаданні грифа секретності матеріальним  носіям інформації, що становить державну таємницю, а також безпідставному скасуванні чи зниженні грифа секретності матеріальних носіїв секретної інформації; </w:t>
      </w:r>
      <w:bookmarkStart w:id="284" w:name="o401"/>
      <w:bookmarkEnd w:id="284"/>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порушенні встановленого законодавством порядку надання допуску та доступу до державної таємниці; </w:t>
      </w:r>
      <w:bookmarkStart w:id="285" w:name="o402"/>
      <w:bookmarkEnd w:id="285"/>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порушенні встановленого законодавством режиму секретності та невиконанні обов'язків щодо збереження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86" w:name="o403"/>
      <w:bookmarkEnd w:id="286"/>
      <w:r w:rsidRPr="002246FA">
        <w:rPr>
          <w:rFonts w:ascii="Times New Roman" w:eastAsia="Times New Roman" w:hAnsi="Times New Roman"/>
          <w:color w:val="000000"/>
          <w:sz w:val="20"/>
          <w:szCs w:val="20"/>
          <w:lang w:eastAsia="uk-UA"/>
        </w:rPr>
        <w:t xml:space="preserve">- невжитті заходів щодо забезпечення охорони державної таємниці та незабезпеченні контролю за охороною державної таємниці;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87" w:name="o404"/>
      <w:bookmarkEnd w:id="287"/>
      <w:r w:rsidRPr="002246FA">
        <w:rPr>
          <w:rFonts w:ascii="Times New Roman" w:eastAsia="Times New Roman" w:hAnsi="Times New Roman"/>
          <w:color w:val="000000"/>
          <w:sz w:val="20"/>
          <w:szCs w:val="20"/>
          <w:lang w:eastAsia="uk-UA"/>
        </w:rPr>
        <w:t xml:space="preserve">- провадженні діяльності, пов'язаної з державною таємницею, без одержання в  установленому порядку спеціального дозволу на провадження такої діяльності, а також розміщенні державних замовлень на виконання робіт, доведенні мобілізаційних завдань, пов'язаних з державною таємницею, в установах, яким  не надано спеціального дозволу на провадження діяльності, пов'язаної з державною таємницею;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88" w:name="o405"/>
      <w:bookmarkEnd w:id="288"/>
      <w:r w:rsidRPr="002246FA">
        <w:rPr>
          <w:rFonts w:ascii="Times New Roman" w:eastAsia="Times New Roman" w:hAnsi="Times New Roman"/>
          <w:color w:val="000000"/>
          <w:sz w:val="20"/>
          <w:szCs w:val="20"/>
          <w:lang w:eastAsia="uk-UA"/>
        </w:rPr>
        <w:t xml:space="preserve">- недодержанні вимог законодавства щодо забезпечення охорони державної таємниці під час здійснення міжнародного співробітництва, прийому іноземних делегацій, груп, окремих іноземців та осіб без громадянства і проведення роботи з ними;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89" w:name="o406"/>
      <w:bookmarkEnd w:id="289"/>
      <w:r w:rsidRPr="002246FA">
        <w:rPr>
          <w:rFonts w:ascii="Times New Roman" w:eastAsia="Times New Roman" w:hAnsi="Times New Roman"/>
          <w:color w:val="000000"/>
          <w:sz w:val="20"/>
          <w:szCs w:val="20"/>
          <w:lang w:eastAsia="uk-UA"/>
        </w:rPr>
        <w:t xml:space="preserve">- невиконанні норм і вимог технічного захисту секретної інформації, внаслідок чого виникає реальна загроза порушення цілісності цієї інформації або просочення її  технічними каналами.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lang w:bidi="te-IN"/>
        </w:rPr>
      </w:pP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bdr w:val="none" w:sz="0" w:space="0" w:color="auto" w:frame="1"/>
        </w:rPr>
        <w:t xml:space="preserve">Згідно </w:t>
      </w:r>
      <w:r w:rsidRPr="002246FA">
        <w:rPr>
          <w:rFonts w:ascii="Times New Roman" w:hAnsi="Times New Roman" w:cs="Times New Roman"/>
          <w:b/>
          <w:color w:val="000000"/>
          <w:bdr w:val="none" w:sz="0" w:space="0" w:color="auto" w:frame="1"/>
        </w:rPr>
        <w:t>с</w:t>
      </w:r>
      <w:r w:rsidRPr="002246FA">
        <w:rPr>
          <w:rFonts w:ascii="Times New Roman" w:hAnsi="Times New Roman" w:cs="Times New Roman"/>
          <w:b/>
          <w:bCs/>
          <w:color w:val="000000"/>
          <w:bdr w:val="none" w:sz="0" w:space="0" w:color="auto" w:frame="1"/>
        </w:rPr>
        <w:t>татті 5</w:t>
      </w:r>
      <w:r w:rsidRPr="002246FA">
        <w:rPr>
          <w:rFonts w:ascii="Times New Roman" w:hAnsi="Times New Roman" w:cs="Times New Roman"/>
          <w:color w:val="000000"/>
        </w:rPr>
        <w:t xml:space="preserve"> Закону України «</w:t>
      </w:r>
      <w:r w:rsidRPr="002246FA">
        <w:rPr>
          <w:rFonts w:ascii="Times New Roman" w:hAnsi="Times New Roman" w:cs="Times New Roman"/>
          <w:b/>
          <w:color w:val="000000"/>
        </w:rPr>
        <w:t>Про телебачення та радіомовлення</w:t>
      </w:r>
      <w:r w:rsidRPr="002246FA">
        <w:rPr>
          <w:rFonts w:ascii="Times New Roman" w:hAnsi="Times New Roman" w:cs="Times New Roman"/>
          <w:color w:val="000000"/>
        </w:rPr>
        <w:t>» не допускається використання телерадіоорганізацій для</w:t>
      </w:r>
      <w:bookmarkStart w:id="290" w:name="o94"/>
      <w:bookmarkEnd w:id="290"/>
      <w:r w:rsidRPr="002246FA">
        <w:rPr>
          <w:rFonts w:ascii="Times New Roman" w:hAnsi="Times New Roman" w:cs="Times New Roman"/>
          <w:color w:val="000000"/>
        </w:rPr>
        <w:t xml:space="preserve"> поширення відомостей, що становлять державну  таємницю, або іншої інформації, яка охороняється законом.</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bdr w:val="none" w:sz="0" w:space="0" w:color="auto" w:frame="1"/>
        </w:rPr>
        <w:t>Згідно п.</w:t>
      </w:r>
      <w:r w:rsidRPr="002246FA">
        <w:rPr>
          <w:rFonts w:ascii="Times New Roman" w:hAnsi="Times New Roman" w:cs="Times New Roman"/>
          <w:color w:val="000000"/>
        </w:rPr>
        <w:t>14</w:t>
      </w:r>
      <w:r w:rsidRPr="002246FA">
        <w:rPr>
          <w:rFonts w:ascii="Times New Roman" w:hAnsi="Times New Roman" w:cs="Times New Roman"/>
          <w:color w:val="000000"/>
          <w:bdr w:val="none" w:sz="0" w:space="0" w:color="auto" w:frame="1"/>
        </w:rPr>
        <w:t xml:space="preserve"> «</w:t>
      </w:r>
      <w:r w:rsidRPr="002246FA">
        <w:rPr>
          <w:rFonts w:ascii="Times New Roman" w:hAnsi="Times New Roman" w:cs="Times New Roman"/>
          <w:b/>
          <w:color w:val="000000"/>
          <w:bdr w:val="none" w:sz="0" w:space="0" w:color="auto" w:frame="1"/>
        </w:rPr>
        <w:t>Порядку надсилання електронною поштою службових документів</w:t>
      </w:r>
      <w:r w:rsidRPr="002246FA">
        <w:rPr>
          <w:rFonts w:ascii="Times New Roman" w:hAnsi="Times New Roman" w:cs="Times New Roman"/>
          <w:color w:val="000000"/>
          <w:bdr w:val="none" w:sz="0" w:space="0" w:color="auto" w:frame="1"/>
        </w:rPr>
        <w:t>»,</w:t>
      </w:r>
      <w:r w:rsidRPr="002246FA">
        <w:rPr>
          <w:rStyle w:val="rvts23"/>
          <w:rFonts w:ascii="Times New Roman" w:hAnsi="Times New Roman" w:cs="Times New Roman"/>
          <w:bCs/>
          <w:color w:val="000000"/>
          <w:bdr w:val="none" w:sz="0" w:space="0" w:color="auto" w:frame="1"/>
        </w:rPr>
        <w:t xml:space="preserve"> </w:t>
      </w:r>
      <w:r w:rsidRPr="002246FA">
        <w:rPr>
          <w:rFonts w:ascii="Times New Roman" w:hAnsi="Times New Roman" w:cs="Times New Roman"/>
          <w:color w:val="000000"/>
        </w:rPr>
        <w:t xml:space="preserve">затвердженого постановою Кабінету Міністрів України від 17 липня 2009 року № 733, здійснення електронного обміну службовими документами, які містять секретну інформацію, забороняється.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lastRenderedPageBreak/>
        <w:t xml:space="preserve">З метою реалізації вимог Закону 2 жовтня 2003 року </w:t>
      </w:r>
      <w:r w:rsidRPr="002246FA">
        <w:rPr>
          <w:rStyle w:val="FontStyle15"/>
          <w:sz w:val="20"/>
          <w:szCs w:val="20"/>
        </w:rPr>
        <w:t xml:space="preserve">Кабінет Міністрів України постановою </w:t>
      </w:r>
      <w:r w:rsidRPr="002246FA">
        <w:rPr>
          <w:rFonts w:ascii="Times New Roman" w:hAnsi="Times New Roman"/>
          <w:sz w:val="20"/>
          <w:szCs w:val="20"/>
        </w:rPr>
        <w:t xml:space="preserve">№ 1561-12 </w:t>
      </w:r>
      <w:r w:rsidRPr="002246FA">
        <w:rPr>
          <w:rStyle w:val="FontStyle15"/>
          <w:sz w:val="20"/>
          <w:szCs w:val="20"/>
        </w:rPr>
        <w:t xml:space="preserve">затвердив </w:t>
      </w:r>
      <w:r w:rsidRPr="002246FA">
        <w:rPr>
          <w:rFonts w:ascii="Times New Roman" w:hAnsi="Times New Roman"/>
          <w:sz w:val="20"/>
          <w:szCs w:val="20"/>
        </w:rPr>
        <w:t>«</w:t>
      </w:r>
      <w:r w:rsidRPr="002246FA">
        <w:rPr>
          <w:rFonts w:ascii="Times New Roman" w:hAnsi="Times New Roman"/>
          <w:b/>
          <w:sz w:val="20"/>
          <w:szCs w:val="20"/>
        </w:rPr>
        <w:t>Порядок організації та забезпечення режиму секретності в органах державної влади, органах місцевого самоврядування, на підприємствах, в установах і організаціях</w:t>
      </w:r>
      <w:r w:rsidRPr="002246FA">
        <w:rPr>
          <w:rFonts w:ascii="Times New Roman" w:hAnsi="Times New Roman"/>
          <w:sz w:val="20"/>
          <w:szCs w:val="20"/>
        </w:rPr>
        <w:t>», який визначає конкретні вимоги щодо:</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t>- порядку оформлення допуску осіб до державної таємниці;</w:t>
      </w:r>
    </w:p>
    <w:p w:rsidR="00FB7AB8" w:rsidRPr="002246FA" w:rsidRDefault="00FB7AB8" w:rsidP="00AD6E52">
      <w:pPr>
        <w:spacing w:before="0" w:after="0"/>
        <w:ind w:left="0" w:firstLine="567"/>
        <w:jc w:val="both"/>
        <w:rPr>
          <w:rFonts w:ascii="Times New Roman" w:hAnsi="Times New Roman"/>
          <w:bCs/>
          <w:color w:val="000000"/>
          <w:sz w:val="20"/>
          <w:szCs w:val="20"/>
          <w:bdr w:val="none" w:sz="0" w:space="0" w:color="auto" w:frame="1"/>
          <w:lang w:eastAsia="uk-UA"/>
        </w:rPr>
      </w:pPr>
      <w:r w:rsidRPr="002246FA">
        <w:rPr>
          <w:rFonts w:ascii="Times New Roman" w:hAnsi="Times New Roman"/>
          <w:sz w:val="20"/>
          <w:szCs w:val="20"/>
        </w:rPr>
        <w:t>- порядку отримання спеціального дозволу на провадження діяльності, пов’язаної з державною таємницею;</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облаштування приміщень та організації роботи РСО;</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правил поводження з носіями секретної інформації;</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правил автоматизованої обробки секретної інформації;</w:t>
      </w:r>
    </w:p>
    <w:p w:rsidR="00FB7AB8" w:rsidRPr="002246FA" w:rsidRDefault="00FB7AB8"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організації режиму секретності та секретного діловодства;</w:t>
      </w:r>
    </w:p>
    <w:p w:rsidR="00FB7AB8" w:rsidRPr="002246FA" w:rsidRDefault="00FB7AB8" w:rsidP="00AD6E52">
      <w:pPr>
        <w:spacing w:before="0" w:after="0"/>
        <w:ind w:left="0" w:firstLine="567"/>
        <w:jc w:val="both"/>
        <w:rPr>
          <w:rFonts w:ascii="Times New Roman" w:eastAsia="Times New Roman" w:hAnsi="Times New Roman"/>
          <w:color w:val="000000"/>
          <w:sz w:val="20"/>
          <w:szCs w:val="20"/>
          <w:lang w:eastAsia="uk-UA"/>
        </w:rPr>
      </w:pPr>
      <w:r w:rsidRPr="002246FA">
        <w:rPr>
          <w:rFonts w:ascii="Times New Roman" w:hAnsi="Times New Roman"/>
          <w:sz w:val="20"/>
          <w:szCs w:val="20"/>
        </w:rPr>
        <w:t xml:space="preserve">- </w:t>
      </w:r>
      <w:r w:rsidRPr="002246FA">
        <w:rPr>
          <w:rFonts w:ascii="Times New Roman" w:eastAsia="Times New Roman" w:hAnsi="Times New Roman"/>
          <w:color w:val="000000"/>
          <w:sz w:val="20"/>
          <w:szCs w:val="20"/>
          <w:lang w:eastAsia="uk-UA"/>
        </w:rPr>
        <w:t xml:space="preserve">забезпечення режиму секретності під час прийому іноземців. </w:t>
      </w:r>
    </w:p>
    <w:p w:rsidR="00FB7AB8" w:rsidRPr="002246FA" w:rsidRDefault="00FB7AB8" w:rsidP="00AD6E52">
      <w:pPr>
        <w:spacing w:before="0" w:after="0"/>
        <w:ind w:left="0" w:firstLine="567"/>
        <w:jc w:val="both"/>
        <w:rPr>
          <w:rFonts w:ascii="Times New Roman" w:hAnsi="Times New Roman"/>
          <w:sz w:val="20"/>
          <w:szCs w:val="20"/>
        </w:rPr>
      </w:pPr>
    </w:p>
    <w:p w:rsidR="00FB7AB8" w:rsidRPr="002246FA" w:rsidRDefault="00FB7AB8" w:rsidP="00AD6E52">
      <w:pPr>
        <w:spacing w:before="0" w:after="0"/>
        <w:ind w:left="0" w:firstLine="567"/>
        <w:jc w:val="both"/>
        <w:rPr>
          <w:rStyle w:val="FontStyle15"/>
          <w:sz w:val="20"/>
          <w:szCs w:val="20"/>
        </w:rPr>
      </w:pPr>
      <w:r w:rsidRPr="002246FA">
        <w:rPr>
          <w:rFonts w:ascii="Times New Roman" w:hAnsi="Times New Roman"/>
          <w:sz w:val="20"/>
          <w:szCs w:val="20"/>
        </w:rPr>
        <w:t>З метою визначення правил автоматизованої обробки секретної інформації</w:t>
      </w:r>
      <w:r w:rsidRPr="002246FA">
        <w:rPr>
          <w:rStyle w:val="FontStyle15"/>
          <w:sz w:val="20"/>
          <w:szCs w:val="20"/>
        </w:rPr>
        <w:t xml:space="preserve"> за допомогою комп’ютерних систем ще 16 лютого 1998 року Кабінет Міністрів України постановою № 180 затвердив «</w:t>
      </w:r>
      <w:r w:rsidRPr="002246FA">
        <w:rPr>
          <w:rStyle w:val="FontStyle15"/>
          <w:b/>
          <w:sz w:val="20"/>
          <w:szCs w:val="20"/>
        </w:rPr>
        <w:t>Положення про забезпечення режиму секретності під час обробки інформації, що становить державну таємницю, в автоматизованих системах</w:t>
      </w:r>
      <w:r w:rsidRPr="002246FA">
        <w:rPr>
          <w:rStyle w:val="FontStyle15"/>
          <w:sz w:val="20"/>
          <w:szCs w:val="20"/>
        </w:rPr>
        <w:t xml:space="preserve"> (АС)», яке </w:t>
      </w:r>
      <w:r w:rsidRPr="002246FA">
        <w:rPr>
          <w:rFonts w:ascii="Times New Roman" w:hAnsi="Times New Roman"/>
          <w:sz w:val="20"/>
          <w:szCs w:val="20"/>
        </w:rPr>
        <w:t>визначає конкретні вимоги щодо</w:t>
      </w:r>
      <w:r w:rsidRPr="002246FA">
        <w:rPr>
          <w:rStyle w:val="FontStyle15"/>
          <w:sz w:val="20"/>
          <w:szCs w:val="20"/>
        </w:rPr>
        <w:t xml:space="preserve">: </w:t>
      </w:r>
    </w:p>
    <w:p w:rsidR="00FB7AB8" w:rsidRPr="002246FA" w:rsidRDefault="00FB7AB8" w:rsidP="00AD6E52">
      <w:pPr>
        <w:spacing w:before="0" w:after="0"/>
        <w:ind w:left="0" w:firstLine="567"/>
        <w:jc w:val="both"/>
        <w:rPr>
          <w:rFonts w:ascii="Times New Roman" w:hAnsi="Times New Roman"/>
          <w:sz w:val="20"/>
          <w:szCs w:val="20"/>
          <w:cs/>
        </w:rPr>
      </w:pPr>
      <w:r w:rsidRPr="002246FA">
        <w:rPr>
          <w:rFonts w:ascii="Times New Roman" w:hAnsi="Times New Roman"/>
          <w:sz w:val="20"/>
          <w:szCs w:val="20"/>
          <w:cs/>
        </w:rPr>
        <w:t xml:space="preserve">- режиму </w:t>
      </w:r>
      <w:r w:rsidRPr="002246FA">
        <w:rPr>
          <w:rFonts w:ascii="Times New Roman" w:hAnsi="Times New Roman"/>
          <w:sz w:val="20"/>
          <w:szCs w:val="20"/>
        </w:rPr>
        <w:t>обмежень</w:t>
      </w:r>
      <w:r w:rsidRPr="002246FA">
        <w:rPr>
          <w:rFonts w:ascii="Times New Roman" w:hAnsi="Times New Roman"/>
          <w:sz w:val="20"/>
          <w:szCs w:val="20"/>
          <w:cs/>
        </w:rPr>
        <w:t xml:space="preserve"> під час обробки </w:t>
      </w:r>
      <w:r w:rsidRPr="002246FA">
        <w:rPr>
          <w:rFonts w:ascii="Times New Roman" w:hAnsi="Times New Roman"/>
          <w:sz w:val="20"/>
          <w:szCs w:val="20"/>
        </w:rPr>
        <w:t xml:space="preserve">секретної </w:t>
      </w:r>
      <w:r w:rsidRPr="002246FA">
        <w:rPr>
          <w:rFonts w:ascii="Times New Roman" w:hAnsi="Times New Roman"/>
          <w:sz w:val="20"/>
          <w:szCs w:val="20"/>
          <w:cs/>
        </w:rPr>
        <w:t xml:space="preserve">інформації в </w:t>
      </w:r>
      <w:r w:rsidRPr="002246FA">
        <w:rPr>
          <w:rFonts w:ascii="Times New Roman" w:hAnsi="Times New Roman"/>
          <w:sz w:val="20"/>
          <w:szCs w:val="20"/>
        </w:rPr>
        <w:t>А</w:t>
      </w:r>
      <w:r w:rsidRPr="002246FA">
        <w:rPr>
          <w:rFonts w:ascii="Times New Roman" w:hAnsi="Times New Roman"/>
          <w:sz w:val="20"/>
          <w:szCs w:val="20"/>
          <w:cs/>
        </w:rPr>
        <w:t>С;</w:t>
      </w:r>
    </w:p>
    <w:p w:rsidR="00FB7AB8" w:rsidRPr="002246FA" w:rsidRDefault="00FB7AB8" w:rsidP="00AD6E52">
      <w:pPr>
        <w:spacing w:before="0" w:after="0"/>
        <w:ind w:left="0" w:firstLine="567"/>
        <w:jc w:val="both"/>
        <w:rPr>
          <w:rFonts w:ascii="Times New Roman" w:hAnsi="Times New Roman"/>
          <w:sz w:val="20"/>
          <w:szCs w:val="20"/>
          <w:cs/>
        </w:rPr>
      </w:pPr>
      <w:r w:rsidRPr="002246FA">
        <w:rPr>
          <w:rFonts w:ascii="Times New Roman" w:hAnsi="Times New Roman"/>
          <w:sz w:val="20"/>
          <w:szCs w:val="20"/>
          <w:cs/>
        </w:rPr>
        <w:t xml:space="preserve">- організації обробки </w:t>
      </w:r>
      <w:r w:rsidRPr="002246FA">
        <w:rPr>
          <w:rFonts w:ascii="Times New Roman" w:hAnsi="Times New Roman"/>
          <w:sz w:val="20"/>
          <w:szCs w:val="20"/>
        </w:rPr>
        <w:t>секретної інформації</w:t>
      </w:r>
      <w:r w:rsidRPr="002246FA">
        <w:rPr>
          <w:rFonts w:ascii="Times New Roman" w:hAnsi="Times New Roman"/>
          <w:sz w:val="20"/>
          <w:szCs w:val="20"/>
          <w:cs/>
        </w:rPr>
        <w:t xml:space="preserve"> в </w:t>
      </w:r>
      <w:r w:rsidRPr="002246FA">
        <w:rPr>
          <w:rFonts w:ascii="Times New Roman" w:hAnsi="Times New Roman"/>
          <w:sz w:val="20"/>
          <w:szCs w:val="20"/>
        </w:rPr>
        <w:t>А</w:t>
      </w:r>
      <w:r w:rsidRPr="002246FA">
        <w:rPr>
          <w:rFonts w:ascii="Times New Roman" w:hAnsi="Times New Roman"/>
          <w:sz w:val="20"/>
          <w:szCs w:val="20"/>
          <w:cs/>
        </w:rPr>
        <w:t>С;</w:t>
      </w:r>
    </w:p>
    <w:p w:rsidR="00FB7AB8" w:rsidRPr="002246FA" w:rsidRDefault="00FB7AB8" w:rsidP="00AD6E52">
      <w:pPr>
        <w:spacing w:before="0" w:after="0"/>
        <w:ind w:left="0" w:firstLine="567"/>
        <w:jc w:val="both"/>
        <w:rPr>
          <w:rFonts w:ascii="Times New Roman" w:hAnsi="Times New Roman"/>
          <w:sz w:val="20"/>
          <w:szCs w:val="20"/>
          <w:cs/>
        </w:rPr>
      </w:pPr>
      <w:r w:rsidRPr="002246FA">
        <w:rPr>
          <w:rFonts w:ascii="Times New Roman" w:hAnsi="Times New Roman"/>
          <w:sz w:val="20"/>
          <w:szCs w:val="20"/>
          <w:cs/>
        </w:rPr>
        <w:t xml:space="preserve">- комплексної системи захисту </w:t>
      </w:r>
      <w:r w:rsidRPr="002246FA">
        <w:rPr>
          <w:rFonts w:ascii="Times New Roman" w:hAnsi="Times New Roman"/>
          <w:sz w:val="20"/>
          <w:szCs w:val="20"/>
        </w:rPr>
        <w:t>секретної</w:t>
      </w:r>
      <w:r w:rsidRPr="002246FA">
        <w:rPr>
          <w:rFonts w:ascii="Times New Roman" w:hAnsi="Times New Roman"/>
          <w:sz w:val="20"/>
          <w:szCs w:val="20"/>
          <w:cs/>
        </w:rPr>
        <w:t xml:space="preserve"> інформації в </w:t>
      </w:r>
      <w:r w:rsidRPr="002246FA">
        <w:rPr>
          <w:rFonts w:ascii="Times New Roman" w:hAnsi="Times New Roman"/>
          <w:sz w:val="20"/>
          <w:szCs w:val="20"/>
        </w:rPr>
        <w:t>А</w:t>
      </w:r>
      <w:r w:rsidRPr="002246FA">
        <w:rPr>
          <w:rFonts w:ascii="Times New Roman" w:hAnsi="Times New Roman"/>
          <w:sz w:val="20"/>
          <w:szCs w:val="20"/>
          <w:cs/>
        </w:rPr>
        <w:t>С;</w:t>
      </w:r>
    </w:p>
    <w:p w:rsidR="00FB7AB8" w:rsidRPr="002246FA" w:rsidRDefault="00FB7AB8" w:rsidP="00AD6E52">
      <w:pPr>
        <w:spacing w:before="0" w:after="0"/>
        <w:ind w:left="0" w:firstLine="567"/>
        <w:jc w:val="both"/>
        <w:rPr>
          <w:rFonts w:ascii="Times New Roman" w:hAnsi="Times New Roman"/>
          <w:sz w:val="20"/>
          <w:szCs w:val="20"/>
          <w:cs/>
        </w:rPr>
      </w:pPr>
      <w:r w:rsidRPr="002246FA">
        <w:rPr>
          <w:rFonts w:ascii="Times New Roman" w:hAnsi="Times New Roman"/>
          <w:sz w:val="20"/>
          <w:szCs w:val="20"/>
          <w:cs/>
        </w:rPr>
        <w:t xml:space="preserve">- завдань установи щодо забезпечення режиму секретності в АС; </w:t>
      </w:r>
    </w:p>
    <w:p w:rsidR="00FB7AB8" w:rsidRPr="002246FA" w:rsidRDefault="00FB7AB8" w:rsidP="00AD6E52">
      <w:pPr>
        <w:spacing w:before="0" w:after="0"/>
        <w:ind w:left="0" w:firstLine="567"/>
        <w:jc w:val="both"/>
        <w:rPr>
          <w:rFonts w:ascii="Times New Roman" w:hAnsi="Times New Roman"/>
          <w:sz w:val="20"/>
          <w:szCs w:val="20"/>
          <w:cs/>
        </w:rPr>
      </w:pPr>
      <w:r w:rsidRPr="002246FA">
        <w:rPr>
          <w:rFonts w:ascii="Times New Roman" w:hAnsi="Times New Roman"/>
          <w:sz w:val="20"/>
          <w:szCs w:val="20"/>
          <w:cs/>
        </w:rPr>
        <w:t xml:space="preserve">- документального забезпечення режиму секретності в </w:t>
      </w:r>
      <w:r w:rsidRPr="002246FA">
        <w:rPr>
          <w:rFonts w:ascii="Times New Roman" w:hAnsi="Times New Roman"/>
          <w:sz w:val="20"/>
          <w:szCs w:val="20"/>
        </w:rPr>
        <w:t>А</w:t>
      </w:r>
      <w:r w:rsidRPr="002246FA">
        <w:rPr>
          <w:rFonts w:ascii="Times New Roman" w:hAnsi="Times New Roman"/>
          <w:sz w:val="20"/>
          <w:szCs w:val="20"/>
          <w:cs/>
        </w:rPr>
        <w:t>С;</w:t>
      </w:r>
    </w:p>
    <w:p w:rsidR="00FB7AB8" w:rsidRPr="002246FA" w:rsidRDefault="00FB7AB8" w:rsidP="00AD6E52">
      <w:pPr>
        <w:spacing w:before="0" w:after="0"/>
        <w:ind w:left="0" w:firstLine="567"/>
        <w:jc w:val="both"/>
        <w:rPr>
          <w:rFonts w:ascii="Times New Roman" w:hAnsi="Times New Roman"/>
          <w:sz w:val="20"/>
          <w:szCs w:val="20"/>
          <w:cs/>
        </w:rPr>
      </w:pPr>
      <w:r w:rsidRPr="002246FA">
        <w:rPr>
          <w:rFonts w:ascii="Times New Roman" w:hAnsi="Times New Roman"/>
          <w:sz w:val="20"/>
          <w:szCs w:val="20"/>
          <w:cs/>
        </w:rPr>
        <w:t xml:space="preserve">- контролю за забезпеченням режиму під час обробки </w:t>
      </w:r>
      <w:r w:rsidRPr="002246FA">
        <w:rPr>
          <w:rFonts w:ascii="Times New Roman" w:hAnsi="Times New Roman"/>
          <w:sz w:val="20"/>
          <w:szCs w:val="20"/>
        </w:rPr>
        <w:t xml:space="preserve">секретної </w:t>
      </w:r>
      <w:r w:rsidRPr="002246FA">
        <w:rPr>
          <w:rFonts w:ascii="Times New Roman" w:hAnsi="Times New Roman"/>
          <w:sz w:val="20"/>
          <w:szCs w:val="20"/>
          <w:cs/>
        </w:rPr>
        <w:t xml:space="preserve">інформації в </w:t>
      </w:r>
      <w:r w:rsidRPr="002246FA">
        <w:rPr>
          <w:rFonts w:ascii="Times New Roman" w:hAnsi="Times New Roman"/>
          <w:sz w:val="20"/>
          <w:szCs w:val="20"/>
        </w:rPr>
        <w:t>А</w:t>
      </w:r>
      <w:r w:rsidRPr="002246FA">
        <w:rPr>
          <w:rFonts w:ascii="Times New Roman" w:hAnsi="Times New Roman"/>
          <w:sz w:val="20"/>
          <w:szCs w:val="20"/>
          <w:cs/>
        </w:rPr>
        <w:t>С.</w:t>
      </w:r>
    </w:p>
    <w:p w:rsidR="00FB7AB8" w:rsidRPr="002246FA" w:rsidRDefault="00FB7AB8" w:rsidP="00AD6E52">
      <w:pPr>
        <w:pStyle w:val="HTML"/>
        <w:shd w:val="clear" w:color="auto" w:fill="FFFFFF"/>
        <w:ind w:firstLine="567"/>
        <w:jc w:val="both"/>
        <w:textAlignment w:val="baseline"/>
        <w:rPr>
          <w:rFonts w:ascii="Times New Roman" w:hAnsi="Times New Roman" w:cs="Times New Roman"/>
          <w:bCs/>
          <w:color w:val="000000"/>
          <w:bdr w:val="none" w:sz="0" w:space="0" w:color="auto" w:frame="1"/>
        </w:rPr>
      </w:pP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Деякі вимоги щодо</w:t>
      </w:r>
      <w:r w:rsidRPr="002246FA">
        <w:rPr>
          <w:rFonts w:ascii="Times New Roman" w:hAnsi="Times New Roman" w:cs="Times New Roman"/>
          <w:b/>
          <w:bCs/>
          <w:color w:val="000000"/>
          <w:bdr w:val="none" w:sz="0" w:space="0" w:color="auto" w:frame="1"/>
        </w:rPr>
        <w:t xml:space="preserve"> </w:t>
      </w:r>
      <w:r w:rsidRPr="002246FA">
        <w:rPr>
          <w:rFonts w:ascii="Times New Roman" w:hAnsi="Times New Roman" w:cs="Times New Roman"/>
          <w:color w:val="000000"/>
        </w:rPr>
        <w:t xml:space="preserve">криптографічного </w:t>
      </w:r>
      <w:r w:rsidRPr="002246FA">
        <w:rPr>
          <w:rFonts w:ascii="Times New Roman" w:hAnsi="Times New Roman" w:cs="Times New Roman"/>
        </w:rPr>
        <w:t>захисту секретної інформації</w:t>
      </w:r>
      <w:r w:rsidRPr="002246FA">
        <w:rPr>
          <w:rFonts w:ascii="Times New Roman" w:hAnsi="Times New Roman" w:cs="Times New Roman"/>
          <w:b/>
        </w:rPr>
        <w:t xml:space="preserve"> </w:t>
      </w:r>
      <w:r w:rsidRPr="002246FA">
        <w:rPr>
          <w:rFonts w:ascii="Times New Roman" w:hAnsi="Times New Roman" w:cs="Times New Roman"/>
          <w:color w:val="000000"/>
        </w:rPr>
        <w:t>зустрічаються у «</w:t>
      </w:r>
      <w:r w:rsidRPr="002246FA">
        <w:rPr>
          <w:rFonts w:ascii="Times New Roman" w:hAnsi="Times New Roman" w:cs="Times New Roman"/>
          <w:b/>
          <w:color w:val="000000"/>
        </w:rPr>
        <w:t>П</w:t>
      </w:r>
      <w:r w:rsidRPr="002246FA">
        <w:rPr>
          <w:rFonts w:ascii="Times New Roman" w:hAnsi="Times New Roman" w:cs="Times New Roman"/>
          <w:b/>
          <w:bCs/>
          <w:color w:val="000000"/>
          <w:bdr w:val="none" w:sz="0" w:space="0" w:color="auto" w:frame="1"/>
        </w:rPr>
        <w:t>оложенні про порядок здійснення криптографічного захисту інформації в Україні</w:t>
      </w:r>
      <w:r w:rsidRPr="002246FA">
        <w:rPr>
          <w:rFonts w:ascii="Times New Roman" w:hAnsi="Times New Roman" w:cs="Times New Roman"/>
          <w:bCs/>
          <w:color w:val="000000"/>
          <w:bdr w:val="none" w:sz="0" w:space="0" w:color="auto" w:frame="1"/>
        </w:rPr>
        <w:t xml:space="preserve">», </w:t>
      </w:r>
      <w:r w:rsidRPr="002246FA">
        <w:rPr>
          <w:rFonts w:ascii="Times New Roman" w:hAnsi="Times New Roman" w:cs="Times New Roman"/>
          <w:color w:val="000000"/>
        </w:rPr>
        <w:t>затвердженому Указом Президента України від 22 травня 1998 року № 505</w:t>
      </w:r>
      <w:r w:rsidRPr="002246FA">
        <w:rPr>
          <w:rFonts w:ascii="Times New Roman" w:hAnsi="Times New Roman" w:cs="Times New Roman"/>
        </w:rPr>
        <w:t>:</w:t>
      </w:r>
    </w:p>
    <w:p w:rsidR="00FB7AB8" w:rsidRPr="002246FA" w:rsidRDefault="00FB7AB8"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7. Для  криптографічного захисту інформації, що становить державну таємницю, та службової інформації, створеної на замовлення державних органів або яка є власністю держави, використовуються криптосистеми і засоби криптографічного захисту, допущені до експлуатації. Зазначені криптосистеми і засоби перебувають у державній власності.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12. До користування криптосистемами та засобами криптографічного захисту секретної інформації допускаються особи, які у встановленому законодавством України порядку одержали допуск до державної таємниці.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t>З метою забезпечення технічного захисту секретної інформації</w:t>
      </w:r>
      <w:r w:rsidRPr="002246FA">
        <w:rPr>
          <w:rFonts w:ascii="Times New Roman" w:hAnsi="Times New Roman"/>
          <w:b/>
          <w:sz w:val="20"/>
          <w:szCs w:val="20"/>
        </w:rPr>
        <w:t xml:space="preserve"> </w:t>
      </w:r>
      <w:r w:rsidRPr="002246FA">
        <w:rPr>
          <w:rFonts w:ascii="Times New Roman" w:hAnsi="Times New Roman"/>
          <w:sz w:val="20"/>
          <w:szCs w:val="20"/>
        </w:rPr>
        <w:t xml:space="preserve">від несанкціонованого доступу при її обробці в АС класу «1» (окрема ПЕОМ) Адміністрацією Держспецзв’язку у 2007 році був розроблений спеціальний </w:t>
      </w:r>
      <w:r w:rsidRPr="002246FA">
        <w:rPr>
          <w:rFonts w:ascii="Times New Roman" w:hAnsi="Times New Roman"/>
          <w:sz w:val="20"/>
          <w:szCs w:val="20"/>
        </w:rPr>
        <w:lastRenderedPageBreak/>
        <w:t xml:space="preserve">нормативний документ </w:t>
      </w:r>
      <w:r w:rsidRPr="002246FA">
        <w:rPr>
          <w:rFonts w:ascii="Times New Roman" w:hAnsi="Times New Roman"/>
          <w:b/>
          <w:sz w:val="20"/>
          <w:szCs w:val="20"/>
        </w:rPr>
        <w:t>НД ТЗІ 2.5-007-2007</w:t>
      </w:r>
      <w:r w:rsidRPr="002246FA">
        <w:rPr>
          <w:rFonts w:ascii="Times New Roman" w:hAnsi="Times New Roman"/>
          <w:sz w:val="20"/>
          <w:szCs w:val="20"/>
        </w:rPr>
        <w:t xml:space="preserve"> </w:t>
      </w:r>
      <w:r w:rsidRPr="002246FA">
        <w:rPr>
          <w:rFonts w:ascii="Times New Roman" w:hAnsi="Times New Roman"/>
          <w:b/>
          <w:sz w:val="20"/>
          <w:szCs w:val="20"/>
        </w:rPr>
        <w:t>«Вимоги до комплексу засобів захисту інформації, що становить державну таємницю, від несанкціонованого доступу при її обробці в автоматизованих системах класу 1</w:t>
      </w:r>
      <w:r w:rsidRPr="002246FA">
        <w:rPr>
          <w:rStyle w:val="FontStyle15"/>
          <w:b/>
          <w:sz w:val="20"/>
          <w:szCs w:val="20"/>
        </w:rPr>
        <w:t>»</w:t>
      </w:r>
      <w:r w:rsidRPr="002246FA">
        <w:rPr>
          <w:rStyle w:val="FontStyle15"/>
          <w:sz w:val="20"/>
          <w:szCs w:val="20"/>
        </w:rPr>
        <w:t xml:space="preserve">, який </w:t>
      </w:r>
      <w:r w:rsidRPr="002246FA">
        <w:rPr>
          <w:rFonts w:ascii="Times New Roman" w:hAnsi="Times New Roman"/>
          <w:sz w:val="20"/>
          <w:szCs w:val="20"/>
        </w:rPr>
        <w:t>визначає вимоги щодо</w:t>
      </w:r>
      <w:r w:rsidRPr="002246FA">
        <w:rPr>
          <w:rStyle w:val="FontStyle15"/>
          <w:sz w:val="20"/>
          <w:szCs w:val="20"/>
        </w:rPr>
        <w:t>:</w:t>
      </w:r>
    </w:p>
    <w:p w:rsidR="00FB7AB8" w:rsidRPr="002246FA" w:rsidRDefault="00FB7AB8" w:rsidP="00AD6E52">
      <w:pPr>
        <w:pStyle w:val="1"/>
        <w:spacing w:before="0" w:beforeAutospacing="0" w:after="0" w:afterAutospacing="0"/>
        <w:ind w:firstLine="567"/>
        <w:rPr>
          <w:b w:val="0"/>
          <w:sz w:val="20"/>
          <w:szCs w:val="20"/>
        </w:rPr>
      </w:pPr>
      <w:r w:rsidRPr="002246FA">
        <w:rPr>
          <w:b w:val="0"/>
          <w:sz w:val="20"/>
          <w:szCs w:val="20"/>
        </w:rPr>
        <w:t>- загальних положень щодо захисту секретної інформації в АС класу 1;</w:t>
      </w:r>
    </w:p>
    <w:p w:rsidR="00FB7AB8" w:rsidRPr="002246FA" w:rsidRDefault="00FB7AB8" w:rsidP="00AD6E52">
      <w:pPr>
        <w:pStyle w:val="1"/>
        <w:spacing w:before="0" w:beforeAutospacing="0" w:after="0" w:afterAutospacing="0"/>
        <w:ind w:firstLine="567"/>
        <w:rPr>
          <w:b w:val="0"/>
          <w:sz w:val="20"/>
          <w:szCs w:val="20"/>
        </w:rPr>
      </w:pPr>
      <w:r w:rsidRPr="002246FA">
        <w:rPr>
          <w:b w:val="0"/>
          <w:sz w:val="20"/>
          <w:szCs w:val="20"/>
        </w:rPr>
        <w:t>- типових режимних умов функціонування АС класу 1;</w:t>
      </w:r>
    </w:p>
    <w:p w:rsidR="00FB7AB8" w:rsidRPr="002246FA" w:rsidRDefault="00FB7AB8" w:rsidP="00AD6E52">
      <w:pPr>
        <w:pStyle w:val="1"/>
        <w:spacing w:before="0" w:beforeAutospacing="0" w:after="0" w:afterAutospacing="0"/>
        <w:ind w:firstLine="567"/>
        <w:rPr>
          <w:b w:val="0"/>
          <w:sz w:val="20"/>
          <w:szCs w:val="20"/>
        </w:rPr>
      </w:pPr>
      <w:r w:rsidRPr="002246FA">
        <w:rPr>
          <w:b w:val="0"/>
          <w:sz w:val="20"/>
          <w:szCs w:val="20"/>
        </w:rPr>
        <w:t>- визначення стандартних функціональних профілів захищеності (СФПЗ) АС класу 1;</w:t>
      </w:r>
    </w:p>
    <w:p w:rsidR="00FB7AB8" w:rsidRPr="002246FA" w:rsidRDefault="00FB7AB8" w:rsidP="00AD6E52">
      <w:pPr>
        <w:pStyle w:val="1"/>
        <w:spacing w:before="0" w:beforeAutospacing="0" w:after="0" w:afterAutospacing="0"/>
        <w:ind w:firstLine="567"/>
        <w:rPr>
          <w:b w:val="0"/>
          <w:sz w:val="20"/>
          <w:szCs w:val="20"/>
        </w:rPr>
      </w:pPr>
      <w:r w:rsidRPr="002246FA">
        <w:rPr>
          <w:b w:val="0"/>
          <w:sz w:val="20"/>
          <w:szCs w:val="20"/>
        </w:rPr>
        <w:t xml:space="preserve">- забезпечення політики безпеки СФПЗ АС класу 1. </w:t>
      </w:r>
    </w:p>
    <w:p w:rsidR="00FB7AB8" w:rsidRPr="002246FA" w:rsidRDefault="00FB7AB8" w:rsidP="00AD6E52">
      <w:pPr>
        <w:pStyle w:val="1"/>
        <w:spacing w:before="0" w:beforeAutospacing="0" w:after="0" w:afterAutospacing="0"/>
        <w:ind w:firstLine="567"/>
        <w:rPr>
          <w:b w:val="0"/>
          <w:sz w:val="20"/>
          <w:szCs w:val="20"/>
        </w:rPr>
      </w:pPr>
    </w:p>
    <w:p w:rsidR="00FB7AB8" w:rsidRPr="002246FA" w:rsidRDefault="00FB7AB8" w:rsidP="00C432CC">
      <w:pPr>
        <w:pStyle w:val="1"/>
        <w:spacing w:before="0" w:beforeAutospacing="0" w:after="0" w:afterAutospacing="0"/>
        <w:ind w:firstLine="567"/>
        <w:jc w:val="both"/>
        <w:rPr>
          <w:b w:val="0"/>
          <w:color w:val="000000"/>
          <w:sz w:val="20"/>
          <w:szCs w:val="20"/>
          <w:lang w:eastAsia="uk-UA"/>
        </w:rPr>
      </w:pPr>
      <w:r w:rsidRPr="002246FA">
        <w:rPr>
          <w:b w:val="0"/>
          <w:bCs w:val="0"/>
          <w:color w:val="000000"/>
          <w:sz w:val="20"/>
          <w:szCs w:val="20"/>
          <w:bdr w:val="none" w:sz="0" w:space="0" w:color="auto" w:frame="1"/>
          <w:lang w:eastAsia="uk-UA"/>
        </w:rPr>
        <w:t xml:space="preserve">Крім того, наказом СБУ від </w:t>
      </w:r>
      <w:r w:rsidRPr="002246FA">
        <w:rPr>
          <w:b w:val="0"/>
          <w:color w:val="000000"/>
          <w:sz w:val="20"/>
          <w:szCs w:val="20"/>
          <w:lang w:eastAsia="uk-UA"/>
        </w:rPr>
        <w:t>28 листопада 2008 року № 841 «</w:t>
      </w:r>
      <w:r w:rsidRPr="002246FA">
        <w:rPr>
          <w:bCs w:val="0"/>
          <w:color w:val="000000"/>
          <w:sz w:val="20"/>
          <w:szCs w:val="20"/>
          <w:bdr w:val="none" w:sz="0" w:space="0" w:color="auto" w:frame="1"/>
          <w:lang w:eastAsia="uk-UA"/>
        </w:rPr>
        <w:t>Про затвердження форм звіту про стан забезпечення охорони державної таємниці та інструкцій щодо порядку їх заповнення і подання</w:t>
      </w:r>
      <w:r w:rsidRPr="002246FA">
        <w:rPr>
          <w:b w:val="0"/>
          <w:bCs w:val="0"/>
          <w:color w:val="000000"/>
          <w:sz w:val="20"/>
          <w:szCs w:val="20"/>
          <w:bdr w:val="none" w:sz="0" w:space="0" w:color="auto" w:frame="1"/>
          <w:lang w:eastAsia="uk-UA"/>
        </w:rPr>
        <w:t>»,</w:t>
      </w:r>
      <w:r w:rsidRPr="002246FA">
        <w:rPr>
          <w:b w:val="0"/>
          <w:color w:val="000000"/>
          <w:sz w:val="20"/>
          <w:szCs w:val="20"/>
          <w:lang w:eastAsia="uk-UA"/>
        </w:rPr>
        <w:t xml:space="preserve"> зареєстрованим в Міністерстві юстиції України 8 грудня 2008 року за № 1163/15854, </w:t>
      </w:r>
      <w:r w:rsidRPr="002246FA">
        <w:rPr>
          <w:b w:val="0"/>
          <w:bCs w:val="0"/>
          <w:color w:val="000000"/>
          <w:sz w:val="20"/>
          <w:szCs w:val="20"/>
          <w:bdr w:val="none" w:sz="0" w:space="0" w:color="auto" w:frame="1"/>
          <w:lang w:eastAsia="uk-UA"/>
        </w:rPr>
        <w:t>були з</w:t>
      </w:r>
      <w:r w:rsidRPr="002246FA">
        <w:rPr>
          <w:b w:val="0"/>
          <w:color w:val="000000"/>
          <w:sz w:val="20"/>
          <w:szCs w:val="20"/>
          <w:lang w:eastAsia="uk-UA"/>
        </w:rPr>
        <w:t>атверджені:</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форма Звіту про стан забезпечення охорони державної таємниці та Інструкція щодо його заповнення і порядку його подання;</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291" w:name="o9"/>
      <w:bookmarkEnd w:id="291"/>
      <w:r w:rsidRPr="002246FA">
        <w:rPr>
          <w:rFonts w:ascii="Times New Roman" w:eastAsia="Times New Roman" w:hAnsi="Times New Roman"/>
          <w:color w:val="000000"/>
          <w:sz w:val="20"/>
          <w:szCs w:val="20"/>
          <w:lang w:eastAsia="uk-UA"/>
        </w:rPr>
        <w:t xml:space="preserve">- форма узагальнюючого Звіту про стан забезпечення охорони державної таємниці за суб'єкти режимно-секретної діяльності, підзвітні центральному органу виконавчої влади, та Інструкція щодо його заповнення. </w:t>
      </w:r>
      <w:bookmarkStart w:id="292" w:name="o10"/>
      <w:bookmarkEnd w:id="292"/>
      <w:r w:rsidRPr="002246FA">
        <w:rPr>
          <w:rFonts w:ascii="Times New Roman" w:eastAsia="Times New Roman" w:hAnsi="Times New Roman"/>
          <w:color w:val="000000"/>
          <w:sz w:val="20"/>
          <w:szCs w:val="20"/>
          <w:lang w:eastAsia="uk-UA"/>
        </w:rPr>
        <w:t xml:space="preserve">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Згідно наказу установи, що провадять діяльність, пов'язану з державною таємницею, повинні щороку подавати до органів СБУ звіт про стан забезпечення охорони державної  таємниці протягом терміну дії спеціального дозволу. </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ru-RU"/>
        </w:rPr>
      </w:pPr>
      <w:r w:rsidRPr="002246FA">
        <w:rPr>
          <w:rFonts w:ascii="Times New Roman" w:eastAsia="Times New Roman" w:hAnsi="Times New Roman"/>
          <w:color w:val="000000"/>
          <w:sz w:val="20"/>
          <w:szCs w:val="20"/>
          <w:lang w:eastAsia="ru-RU"/>
        </w:rPr>
        <w:t>Треба відмітити, що нормативно-правові акти, які зачіпають права, свободи й законні інтереси громадян або мають міжвідомчий характер</w:t>
      </w:r>
      <w:r w:rsidRPr="002246FA">
        <w:rPr>
          <w:rFonts w:ascii="Times New Roman" w:eastAsia="Times New Roman" w:hAnsi="Times New Roman"/>
          <w:bCs/>
          <w:color w:val="000000"/>
          <w:sz w:val="20"/>
          <w:szCs w:val="20"/>
          <w:lang w:eastAsia="ru-RU"/>
        </w:rPr>
        <w:t xml:space="preserve"> </w:t>
      </w:r>
      <w:r w:rsidRPr="002246FA">
        <w:rPr>
          <w:rFonts w:ascii="Times New Roman" w:eastAsia="Times New Roman" w:hAnsi="Times New Roman"/>
          <w:color w:val="000000"/>
          <w:sz w:val="20"/>
          <w:szCs w:val="20"/>
          <w:lang w:eastAsia="ru-RU"/>
        </w:rPr>
        <w:t>підлягають</w:t>
      </w:r>
      <w:r w:rsidRPr="002246FA">
        <w:rPr>
          <w:rFonts w:ascii="Times New Roman" w:eastAsia="Times New Roman" w:hAnsi="Times New Roman"/>
          <w:bCs/>
          <w:color w:val="000000"/>
          <w:sz w:val="20"/>
          <w:szCs w:val="20"/>
          <w:lang w:eastAsia="ru-RU"/>
        </w:rPr>
        <w:t xml:space="preserve"> д</w:t>
      </w:r>
      <w:r w:rsidRPr="002246FA">
        <w:rPr>
          <w:rFonts w:ascii="Times New Roman" w:eastAsia="Times New Roman" w:hAnsi="Times New Roman"/>
          <w:color w:val="000000"/>
          <w:sz w:val="20"/>
          <w:szCs w:val="20"/>
          <w:lang w:eastAsia="ru-RU"/>
        </w:rPr>
        <w:t xml:space="preserve">ержавній реєстрації </w:t>
      </w:r>
      <w:r w:rsidRPr="002246FA">
        <w:rPr>
          <w:rFonts w:ascii="Times New Roman" w:eastAsia="Times New Roman" w:hAnsi="Times New Roman"/>
          <w:color w:val="000000"/>
          <w:sz w:val="20"/>
          <w:szCs w:val="20"/>
          <w:lang w:eastAsia="uk-UA"/>
        </w:rPr>
        <w:t xml:space="preserve">в Міністерстві юстиції України </w:t>
      </w:r>
      <w:r w:rsidRPr="002246FA">
        <w:rPr>
          <w:rFonts w:ascii="Times New Roman" w:eastAsia="Times New Roman" w:hAnsi="Times New Roman"/>
          <w:bCs/>
          <w:color w:val="000000"/>
          <w:sz w:val="20"/>
          <w:szCs w:val="20"/>
          <w:lang w:eastAsia="ru-RU"/>
        </w:rPr>
        <w:t>у відповідності до</w:t>
      </w:r>
      <w:r w:rsidRPr="002246FA">
        <w:rPr>
          <w:rFonts w:ascii="Times New Roman" w:eastAsia="Times New Roman" w:hAnsi="Times New Roman"/>
          <w:bCs/>
          <w:color w:val="000000"/>
          <w:sz w:val="20"/>
          <w:szCs w:val="20"/>
          <w:bdr w:val="none" w:sz="0" w:space="0" w:color="auto" w:frame="1"/>
          <w:lang w:eastAsia="uk-UA"/>
        </w:rPr>
        <w:t xml:space="preserve"> Указу Президента України від </w:t>
      </w:r>
      <w:r w:rsidRPr="002246FA">
        <w:rPr>
          <w:rFonts w:ascii="Times New Roman" w:eastAsia="Times New Roman" w:hAnsi="Times New Roman"/>
          <w:color w:val="000000"/>
          <w:sz w:val="20"/>
          <w:szCs w:val="20"/>
          <w:lang w:eastAsia="uk-UA"/>
        </w:rPr>
        <w:t>3 жовтня 1992 року № 493 «</w:t>
      </w:r>
      <w:r w:rsidRPr="002246FA">
        <w:rPr>
          <w:rFonts w:ascii="Times New Roman" w:eastAsia="Times New Roman" w:hAnsi="Times New Roman"/>
          <w:b/>
          <w:bCs/>
          <w:color w:val="000000"/>
          <w:sz w:val="20"/>
          <w:szCs w:val="20"/>
          <w:bdr w:val="none" w:sz="0" w:space="0" w:color="auto" w:frame="1"/>
          <w:lang w:eastAsia="uk-UA"/>
        </w:rPr>
        <w:t>Про державну реєстрацію нормативно-правових актів міністерств та інших органів виконавчої влади</w:t>
      </w:r>
      <w:r w:rsidRPr="002246FA">
        <w:rPr>
          <w:rFonts w:ascii="Times New Roman" w:eastAsia="Times New Roman" w:hAnsi="Times New Roman"/>
          <w:bCs/>
          <w:color w:val="000000"/>
          <w:sz w:val="20"/>
          <w:szCs w:val="20"/>
          <w:bdr w:val="none" w:sz="0" w:space="0" w:color="auto" w:frame="1"/>
          <w:lang w:eastAsia="uk-UA"/>
        </w:rPr>
        <w:t xml:space="preserve">» згідно вимог </w:t>
      </w:r>
      <w:r w:rsidRPr="002246FA">
        <w:rPr>
          <w:rFonts w:ascii="Times New Roman" w:eastAsia="Times New Roman" w:hAnsi="Times New Roman"/>
          <w:bCs/>
          <w:color w:val="000000"/>
          <w:sz w:val="20"/>
          <w:szCs w:val="20"/>
          <w:lang w:eastAsia="ru-RU"/>
        </w:rPr>
        <w:t>«</w:t>
      </w:r>
      <w:r w:rsidRPr="002246FA">
        <w:rPr>
          <w:rFonts w:ascii="Times New Roman" w:eastAsia="Times New Roman" w:hAnsi="Times New Roman"/>
          <w:b/>
          <w:bCs/>
          <w:color w:val="000000"/>
          <w:sz w:val="20"/>
          <w:szCs w:val="20"/>
          <w:lang w:eastAsia="ru-RU"/>
        </w:rPr>
        <w:t>Положення</w:t>
      </w:r>
      <w:r w:rsidRPr="002246FA">
        <w:rPr>
          <w:rFonts w:ascii="Times New Roman" w:eastAsia="Times New Roman" w:hAnsi="Times New Roman"/>
          <w:b/>
          <w:bCs/>
          <w:color w:val="000000"/>
          <w:sz w:val="20"/>
          <w:szCs w:val="20"/>
          <w:lang w:val="ru-RU" w:eastAsia="ru-RU"/>
        </w:rPr>
        <w:t> </w:t>
      </w:r>
      <w:r w:rsidRPr="002246FA">
        <w:rPr>
          <w:rFonts w:ascii="Times New Roman" w:eastAsia="Times New Roman" w:hAnsi="Times New Roman"/>
          <w:b/>
          <w:bCs/>
          <w:color w:val="000000"/>
          <w:sz w:val="20"/>
          <w:szCs w:val="20"/>
          <w:lang w:eastAsia="ru-RU"/>
        </w:rPr>
        <w:t>про державну реєстрацію нормативно-правових актів міністерств, інших органів виконавчої влади</w:t>
      </w:r>
      <w:r w:rsidRPr="002246FA">
        <w:rPr>
          <w:rFonts w:ascii="Times New Roman" w:eastAsia="Times New Roman" w:hAnsi="Times New Roman"/>
          <w:bCs/>
          <w:color w:val="000000"/>
          <w:sz w:val="20"/>
          <w:szCs w:val="20"/>
          <w:lang w:eastAsia="ru-RU"/>
        </w:rPr>
        <w:t>» (далі - Положення), затвердженого</w:t>
      </w:r>
      <w:r w:rsidRPr="002246FA">
        <w:rPr>
          <w:rFonts w:ascii="Times New Roman" w:eastAsia="Times New Roman" w:hAnsi="Times New Roman"/>
          <w:sz w:val="20"/>
          <w:szCs w:val="20"/>
          <w:lang w:val="ru-RU" w:eastAsia="ru-RU"/>
        </w:rPr>
        <w:t> </w:t>
      </w:r>
      <w:r w:rsidRPr="002246FA">
        <w:rPr>
          <w:rFonts w:ascii="Times New Roman" w:hAnsi="Times New Roman"/>
          <w:color w:val="000000"/>
          <w:sz w:val="20"/>
          <w:szCs w:val="20"/>
        </w:rPr>
        <w:t xml:space="preserve">постановою Кабінету Міністрів України </w:t>
      </w:r>
      <w:r w:rsidRPr="002246FA">
        <w:rPr>
          <w:rFonts w:ascii="Times New Roman" w:eastAsia="Times New Roman" w:hAnsi="Times New Roman"/>
          <w:bCs/>
          <w:color w:val="000000"/>
          <w:sz w:val="20"/>
          <w:szCs w:val="20"/>
          <w:lang w:eastAsia="ru-RU"/>
        </w:rPr>
        <w:t>від 28 грудня 1992 року № 731.</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ru-RU"/>
        </w:rPr>
      </w:pPr>
      <w:r w:rsidRPr="002246FA">
        <w:rPr>
          <w:rFonts w:ascii="Times New Roman" w:eastAsia="Times New Roman" w:hAnsi="Times New Roman"/>
          <w:color w:val="000000"/>
          <w:sz w:val="20"/>
          <w:szCs w:val="20"/>
          <w:lang w:eastAsia="ru-RU"/>
        </w:rPr>
        <w:t>Згідно п.3 Положення на державну реєстрацію подаються нормативно-правові акти, що мають міжвідомчий та неперсоніфікований характер і розраховані на неодноразове застосування незалежно від строку їх дії та характеру відомостей, що в них містяться.</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Згідно п.4 Положення державній реєстрації підлягають нормативно-правові акти будь-якого виду (постанови, накази, інструкції тощо), якщо в них є одна або більше норм, що:</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а) зачіпають соціально-економічні, політичні, особисті та інші права, свободи й законні інтереси громадян, проголошені й гарантовані</w:t>
      </w:r>
      <w:r w:rsidRPr="002246FA">
        <w:rPr>
          <w:rFonts w:ascii="Times New Roman" w:eastAsia="Times New Roman" w:hAnsi="Times New Roman"/>
          <w:sz w:val="20"/>
          <w:szCs w:val="20"/>
          <w:lang w:val="ru-RU" w:eastAsia="ru-RU"/>
        </w:rPr>
        <w:t xml:space="preserve"> Конституцією</w:t>
      </w:r>
      <w:r w:rsidRPr="002246FA">
        <w:rPr>
          <w:rFonts w:ascii="Times New Roman" w:eastAsia="Times New Roman" w:hAnsi="Times New Roman"/>
          <w:color w:val="000000"/>
          <w:sz w:val="20"/>
          <w:szCs w:val="20"/>
          <w:lang w:val="ru-RU" w:eastAsia="ru-RU"/>
        </w:rPr>
        <w:t xml:space="preserve"> та законами України, міжнародними договорами України, </w:t>
      </w:r>
      <w:r w:rsidRPr="002246FA">
        <w:rPr>
          <w:rFonts w:ascii="Times New Roman" w:eastAsia="Times New Roman" w:hAnsi="Times New Roman"/>
          <w:color w:val="000000"/>
          <w:sz w:val="20"/>
          <w:szCs w:val="20"/>
          <w:lang w:val="ru-RU" w:eastAsia="ru-RU"/>
        </w:rPr>
        <w:lastRenderedPageBreak/>
        <w:t>згоду на обов'язковість яких надано Верховною Радою України, а також з урахуванням практики Європейського суду з прав людини, встановлюють новий або змінюють, доповнюють чи скасовують організаційно-правовий механізм їх реалізації;</w:t>
      </w:r>
    </w:p>
    <w:p w:rsidR="00FB7AB8" w:rsidRPr="002246FA" w:rsidRDefault="00FB7AB8"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б) мають міжвідомчий характер, тобто є обов'язковими для інших міністерств, органів виконавчої влади, а також органів місцевого самоврядування, підприємств, установ і організацій, що не входять до сфери управління органу, який видав нормативно-правовий акт.</w:t>
      </w:r>
    </w:p>
    <w:p w:rsidR="00FB7AB8" w:rsidRPr="002246FA" w:rsidRDefault="00FB7AB8" w:rsidP="00AD6E52">
      <w:pPr>
        <w:pStyle w:val="a3"/>
        <w:spacing w:before="0" w:beforeAutospacing="0" w:after="0" w:afterAutospacing="0"/>
        <w:ind w:firstLine="567"/>
        <w:jc w:val="both"/>
        <w:rPr>
          <w:i/>
          <w:sz w:val="20"/>
          <w:szCs w:val="20"/>
          <w:lang w:val="uk-UA"/>
        </w:rPr>
      </w:pPr>
      <w:r w:rsidRPr="002246FA">
        <w:rPr>
          <w:i/>
          <w:sz w:val="20"/>
          <w:szCs w:val="20"/>
          <w:lang w:val="uk-UA"/>
        </w:rPr>
        <w:t xml:space="preserve">Офіційний сайт </w:t>
      </w:r>
      <w:r w:rsidRPr="002246FA">
        <w:rPr>
          <w:i/>
          <w:color w:val="000000"/>
          <w:sz w:val="20"/>
          <w:szCs w:val="20"/>
          <w:lang w:eastAsia="uk-UA"/>
        </w:rPr>
        <w:t>Міністерств</w:t>
      </w:r>
      <w:r w:rsidRPr="002246FA">
        <w:rPr>
          <w:i/>
          <w:color w:val="000000"/>
          <w:sz w:val="20"/>
          <w:szCs w:val="20"/>
          <w:lang w:val="uk-UA" w:eastAsia="uk-UA"/>
        </w:rPr>
        <w:t>а</w:t>
      </w:r>
      <w:r w:rsidRPr="002246FA">
        <w:rPr>
          <w:i/>
          <w:color w:val="000000"/>
          <w:sz w:val="20"/>
          <w:szCs w:val="20"/>
          <w:lang w:eastAsia="uk-UA"/>
        </w:rPr>
        <w:t xml:space="preserve"> юстиції</w:t>
      </w:r>
      <w:r w:rsidRPr="002246FA">
        <w:rPr>
          <w:i/>
          <w:sz w:val="20"/>
          <w:szCs w:val="20"/>
          <w:lang w:val="uk-UA"/>
        </w:rPr>
        <w:t xml:space="preserve">: </w:t>
      </w:r>
      <w:r w:rsidRPr="002246FA">
        <w:rPr>
          <w:i/>
          <w:sz w:val="20"/>
          <w:szCs w:val="20"/>
        </w:rPr>
        <w:t>www.minjust.gov.ua</w:t>
      </w:r>
      <w:r w:rsidRPr="002246FA">
        <w:rPr>
          <w:i/>
          <w:sz w:val="20"/>
          <w:szCs w:val="20"/>
          <w:lang w:val="uk-UA"/>
        </w:rPr>
        <w:t>.</w:t>
      </w:r>
    </w:p>
    <w:p w:rsidR="00FB7AB8" w:rsidRPr="002246FA" w:rsidRDefault="00FB7AB8" w:rsidP="00C432CC">
      <w:pPr>
        <w:pStyle w:val="a3"/>
        <w:spacing w:before="0" w:beforeAutospacing="0" w:after="0" w:afterAutospacing="0"/>
        <w:jc w:val="both"/>
        <w:rPr>
          <w:i/>
          <w:sz w:val="20"/>
          <w:szCs w:val="20"/>
          <w:lang w:val="uk-UA"/>
        </w:rPr>
      </w:pPr>
    </w:p>
    <w:p w:rsidR="00B534AB" w:rsidRDefault="00B534AB"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6579D9" w:rsidRDefault="006579D9" w:rsidP="00C432CC">
      <w:pPr>
        <w:pStyle w:val="a3"/>
        <w:shd w:val="clear" w:color="auto" w:fill="FFFFFF"/>
        <w:spacing w:before="0" w:beforeAutospacing="0" w:after="0" w:afterAutospacing="0"/>
        <w:jc w:val="center"/>
        <w:rPr>
          <w:b/>
          <w:bCs/>
          <w:sz w:val="20"/>
          <w:szCs w:val="20"/>
          <w:lang w:val="uk-UA"/>
        </w:rPr>
      </w:pPr>
    </w:p>
    <w:p w:rsidR="00A41A9E" w:rsidRPr="00B534AB" w:rsidRDefault="005611F7" w:rsidP="00C432CC">
      <w:pPr>
        <w:pStyle w:val="a3"/>
        <w:shd w:val="clear" w:color="auto" w:fill="FFFFFF"/>
        <w:spacing w:before="0" w:beforeAutospacing="0" w:after="0" w:afterAutospacing="0"/>
        <w:jc w:val="center"/>
        <w:rPr>
          <w:b/>
          <w:bCs/>
          <w:lang w:val="uk-UA"/>
        </w:rPr>
      </w:pPr>
      <w:r w:rsidRPr="00B534AB">
        <w:rPr>
          <w:b/>
          <w:bCs/>
          <w:lang w:val="uk-UA"/>
        </w:rPr>
        <w:lastRenderedPageBreak/>
        <w:t>5</w:t>
      </w:r>
      <w:r w:rsidR="00A41A9E" w:rsidRPr="00B534AB">
        <w:rPr>
          <w:b/>
          <w:bCs/>
          <w:lang w:val="uk-UA"/>
        </w:rPr>
        <w:t xml:space="preserve">. </w:t>
      </w:r>
      <w:r w:rsidR="00A41A9E" w:rsidRPr="00B534AB">
        <w:rPr>
          <w:b/>
          <w:bCs/>
        </w:rPr>
        <w:t xml:space="preserve">Нормативно-правові акти </w:t>
      </w:r>
      <w:r w:rsidR="00A41A9E" w:rsidRPr="00B534AB">
        <w:rPr>
          <w:b/>
          <w:bCs/>
          <w:lang w:val="uk-UA"/>
        </w:rPr>
        <w:t xml:space="preserve">щодо захисту інформації </w:t>
      </w:r>
    </w:p>
    <w:p w:rsidR="00A41A9E" w:rsidRPr="00B534AB" w:rsidRDefault="00A41A9E" w:rsidP="00C432CC">
      <w:pPr>
        <w:pStyle w:val="a3"/>
        <w:shd w:val="clear" w:color="auto" w:fill="FFFFFF"/>
        <w:spacing w:before="0" w:beforeAutospacing="0" w:after="0" w:afterAutospacing="0"/>
        <w:jc w:val="center"/>
        <w:rPr>
          <w:b/>
          <w:bCs/>
          <w:lang w:val="uk-UA"/>
        </w:rPr>
      </w:pPr>
      <w:r w:rsidRPr="00B534AB">
        <w:rPr>
          <w:b/>
          <w:bCs/>
          <w:lang w:val="uk-UA"/>
        </w:rPr>
        <w:t xml:space="preserve">в </w:t>
      </w:r>
      <w:r w:rsidRPr="00B534AB">
        <w:rPr>
          <w:b/>
          <w:lang w:val="uk-UA" w:eastAsia="uk-UA"/>
        </w:rPr>
        <w:t>телекомунікаційних системах</w:t>
      </w:r>
    </w:p>
    <w:p w:rsidR="00A41A9E" w:rsidRPr="002246FA" w:rsidRDefault="00A41A9E" w:rsidP="00C432CC">
      <w:pPr>
        <w:pStyle w:val="rvps2"/>
        <w:spacing w:before="0" w:beforeAutospacing="0" w:after="0" w:afterAutospacing="0"/>
        <w:jc w:val="both"/>
        <w:rPr>
          <w:bCs/>
          <w:sz w:val="20"/>
          <w:szCs w:val="20"/>
        </w:rPr>
      </w:pP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З метою</w:t>
      </w:r>
      <w:r w:rsidRPr="002246FA">
        <w:rPr>
          <w:rFonts w:ascii="Times New Roman" w:eastAsia="Times New Roman" w:hAnsi="Times New Roman"/>
          <w:color w:val="000000"/>
          <w:sz w:val="20"/>
          <w:szCs w:val="20"/>
          <w:lang w:eastAsia="uk-UA"/>
        </w:rPr>
        <w:t xml:space="preserve"> обміну інформацією з обмеженим доступом</w:t>
      </w:r>
      <w:r w:rsidRPr="002246FA">
        <w:rPr>
          <w:rFonts w:ascii="Times New Roman" w:hAnsi="Times New Roman"/>
          <w:color w:val="000000"/>
          <w:sz w:val="20"/>
          <w:szCs w:val="20"/>
        </w:rPr>
        <w:t xml:space="preserve"> з використанням </w:t>
      </w:r>
      <w:r w:rsidRPr="002246FA">
        <w:rPr>
          <w:rFonts w:ascii="Times New Roman" w:hAnsi="Times New Roman"/>
          <w:color w:val="000000"/>
          <w:sz w:val="20"/>
          <w:szCs w:val="20"/>
          <w:shd w:val="clear" w:color="auto" w:fill="FFFFFF"/>
        </w:rPr>
        <w:t xml:space="preserve">телекомунікаційної мережі загального користування всі країни </w:t>
      </w:r>
      <w:r w:rsidRPr="002246FA">
        <w:rPr>
          <w:rFonts w:ascii="Times New Roman" w:hAnsi="Times New Roman"/>
          <w:color w:val="000000"/>
          <w:sz w:val="20"/>
          <w:szCs w:val="20"/>
        </w:rPr>
        <w:t xml:space="preserve">створюють </w:t>
      </w:r>
      <w:r w:rsidRPr="002246FA">
        <w:rPr>
          <w:rFonts w:ascii="Times New Roman" w:eastAsia="Times New Roman" w:hAnsi="Times New Roman"/>
          <w:color w:val="000000"/>
          <w:sz w:val="20"/>
          <w:szCs w:val="20"/>
          <w:lang w:eastAsia="uk-UA"/>
        </w:rPr>
        <w:t>спеціальні</w:t>
      </w:r>
      <w:r w:rsidRPr="002246FA">
        <w:rPr>
          <w:rFonts w:ascii="Times New Roman" w:hAnsi="Times New Roman"/>
          <w:color w:val="000000"/>
          <w:sz w:val="20"/>
          <w:szCs w:val="20"/>
        </w:rPr>
        <w:t xml:space="preserve"> телекомунікаційні мережі, </w:t>
      </w:r>
      <w:r w:rsidRPr="002246FA">
        <w:rPr>
          <w:rFonts w:ascii="Times New Roman" w:eastAsia="Times New Roman" w:hAnsi="Times New Roman"/>
          <w:color w:val="000000"/>
          <w:sz w:val="20"/>
          <w:szCs w:val="20"/>
          <w:lang w:eastAsia="uk-UA"/>
        </w:rPr>
        <w:t xml:space="preserve">які забезпечують технічний та криптографічний захист інформації. </w:t>
      </w:r>
      <w:r w:rsidRPr="002246FA">
        <w:rPr>
          <w:rFonts w:ascii="Times New Roman" w:hAnsi="Times New Roman"/>
          <w:color w:val="000000"/>
          <w:sz w:val="20"/>
          <w:szCs w:val="20"/>
        </w:rPr>
        <w:t>Так, ще у 1930 році на території України та Росії була побудована перша телекомунікаційна лінія засекреченого зв’язку, яка з’єднала столицю УРСР Харків і столицю СРСР Москву.</w:t>
      </w:r>
    </w:p>
    <w:p w:rsidR="00A41A9E" w:rsidRPr="002246FA" w:rsidRDefault="00A41A9E" w:rsidP="00AD6E52">
      <w:pPr>
        <w:pStyle w:val="a3"/>
        <w:shd w:val="clear" w:color="auto" w:fill="FFFFFF"/>
        <w:spacing w:before="0" w:beforeAutospacing="0" w:after="0" w:afterAutospacing="0"/>
        <w:ind w:firstLine="567"/>
        <w:jc w:val="both"/>
        <w:rPr>
          <w:bCs/>
          <w:sz w:val="20"/>
          <w:szCs w:val="20"/>
          <w:lang w:val="uk-UA" w:eastAsia="uk-UA"/>
        </w:rPr>
      </w:pPr>
      <w:r w:rsidRPr="002246FA">
        <w:rPr>
          <w:bCs/>
          <w:sz w:val="20"/>
          <w:szCs w:val="20"/>
          <w:lang w:val="uk-UA" w:eastAsia="uk-UA"/>
        </w:rPr>
        <w:t>У подальшому на території СРСР була побудована та функціонувала загальнодержавна мережа урядового зв’язку, що забезпечувала захист секретної інформації. У 1991 році, коли Україна стала незалежною державою, вона отримала у спадок мережу та обладнання урядового зв’язку, що знаходилось на її території.</w:t>
      </w:r>
    </w:p>
    <w:p w:rsidR="00A41A9E" w:rsidRPr="002246FA" w:rsidRDefault="00A41A9E" w:rsidP="00AD6E52">
      <w:pPr>
        <w:pStyle w:val="a3"/>
        <w:shd w:val="clear" w:color="auto" w:fill="FFFFFF"/>
        <w:spacing w:before="0" w:beforeAutospacing="0" w:after="0" w:afterAutospacing="0"/>
        <w:ind w:firstLine="567"/>
        <w:jc w:val="both"/>
        <w:rPr>
          <w:bCs/>
          <w:sz w:val="20"/>
          <w:szCs w:val="20"/>
          <w:lang w:val="uk-UA" w:eastAsia="uk-UA"/>
        </w:rPr>
      </w:pPr>
      <w:r w:rsidRPr="002246FA">
        <w:rPr>
          <w:bCs/>
          <w:sz w:val="20"/>
          <w:szCs w:val="20"/>
          <w:lang w:val="uk-UA" w:eastAsia="uk-UA"/>
        </w:rPr>
        <w:t xml:space="preserve">На даний час в Україні функціонує </w:t>
      </w:r>
      <w:r w:rsidRPr="002246FA">
        <w:rPr>
          <w:sz w:val="20"/>
          <w:szCs w:val="20"/>
          <w:shd w:val="clear" w:color="auto" w:fill="FFFFFF"/>
          <w:lang w:val="uk-UA"/>
        </w:rPr>
        <w:t>державна система урядового зв’язку (далі - ДСУЗ) - система спеціального зв’язку, що функціонує в інтересах здійснення управління державою у мирний час, в умовах надзвичайного стану, в особливий період та забезпечує захист інформації, що містить державну таємницю, під час її передавання, приймання та обробки.</w:t>
      </w:r>
    </w:p>
    <w:p w:rsidR="00A41A9E" w:rsidRPr="002246FA" w:rsidRDefault="00A41A9E" w:rsidP="00AD6E52">
      <w:pPr>
        <w:pStyle w:val="a3"/>
        <w:shd w:val="clear" w:color="auto" w:fill="FFFFFF"/>
        <w:spacing w:before="0" w:beforeAutospacing="0" w:after="0" w:afterAutospacing="0"/>
        <w:ind w:firstLine="567"/>
        <w:jc w:val="both"/>
        <w:rPr>
          <w:sz w:val="20"/>
          <w:szCs w:val="20"/>
          <w:lang w:val="uk-UA"/>
        </w:rPr>
      </w:pPr>
      <w:r w:rsidRPr="002246FA">
        <w:rPr>
          <w:bCs/>
          <w:sz w:val="20"/>
          <w:szCs w:val="20"/>
          <w:lang w:val="uk-UA" w:eastAsia="uk-UA"/>
        </w:rPr>
        <w:t xml:space="preserve">Нормативно-правовим підгрунтям функціонування </w:t>
      </w:r>
      <w:r w:rsidRPr="002246FA">
        <w:rPr>
          <w:sz w:val="20"/>
          <w:szCs w:val="20"/>
          <w:shd w:val="clear" w:color="auto" w:fill="FFFFFF"/>
          <w:lang w:val="uk-UA"/>
        </w:rPr>
        <w:t>ДСУЗ</w:t>
      </w:r>
      <w:r w:rsidRPr="002246FA">
        <w:rPr>
          <w:bCs/>
          <w:sz w:val="20"/>
          <w:szCs w:val="20"/>
          <w:lang w:val="uk-UA" w:eastAsia="uk-UA"/>
        </w:rPr>
        <w:t xml:space="preserve"> є закон </w:t>
      </w:r>
      <w:r w:rsidRPr="002246FA">
        <w:rPr>
          <w:sz w:val="20"/>
          <w:szCs w:val="20"/>
          <w:lang w:val="uk-UA" w:eastAsia="uk-UA"/>
        </w:rPr>
        <w:t>«</w:t>
      </w:r>
      <w:r w:rsidRPr="002246FA">
        <w:rPr>
          <w:b/>
          <w:bCs/>
          <w:sz w:val="20"/>
          <w:szCs w:val="20"/>
          <w:shd w:val="clear" w:color="auto" w:fill="FFFFFF"/>
          <w:lang w:val="uk-UA"/>
        </w:rPr>
        <w:t>Про Державну службу спеціального зв’язку та захисту інформації України</w:t>
      </w:r>
      <w:r w:rsidRPr="002246FA">
        <w:rPr>
          <w:bCs/>
          <w:sz w:val="20"/>
          <w:szCs w:val="20"/>
          <w:shd w:val="clear" w:color="auto" w:fill="FFFFFF"/>
          <w:lang w:val="uk-UA"/>
        </w:rPr>
        <w:t xml:space="preserve">» (далі – Держспецзв’язку). </w:t>
      </w:r>
      <w:r w:rsidRPr="002246FA">
        <w:rPr>
          <w:bCs/>
          <w:sz w:val="20"/>
          <w:szCs w:val="20"/>
          <w:lang w:val="uk-UA" w:eastAsia="uk-UA"/>
        </w:rPr>
        <w:t>Функіонування</w:t>
      </w:r>
      <w:r w:rsidRPr="002246FA">
        <w:rPr>
          <w:sz w:val="20"/>
          <w:szCs w:val="20"/>
          <w:lang w:val="uk-UA"/>
        </w:rPr>
        <w:t xml:space="preserve">, безпеку та розвиток ДСУЗ забезпечує </w:t>
      </w:r>
      <w:r w:rsidRPr="002246FA">
        <w:rPr>
          <w:bCs/>
          <w:sz w:val="20"/>
          <w:szCs w:val="20"/>
          <w:shd w:val="clear" w:color="auto" w:fill="FFFFFF"/>
          <w:lang w:val="uk-UA"/>
        </w:rPr>
        <w:t>Держспецзв’язку на підставі спеціальних Указів Президента України</w:t>
      </w:r>
      <w:r w:rsidRPr="002246FA">
        <w:rPr>
          <w:sz w:val="20"/>
          <w:szCs w:val="20"/>
          <w:lang w:val="uk-UA"/>
        </w:rPr>
        <w:t xml:space="preserve"> та інших нормативно-правових актів</w:t>
      </w:r>
      <w:r w:rsidRPr="002246FA">
        <w:rPr>
          <w:bCs/>
          <w:sz w:val="20"/>
          <w:szCs w:val="20"/>
          <w:shd w:val="clear" w:color="auto" w:fill="FFFFFF"/>
          <w:lang w:val="uk-UA"/>
        </w:rPr>
        <w:t>, які мають</w:t>
      </w:r>
      <w:r w:rsidRPr="002246FA">
        <w:rPr>
          <w:sz w:val="20"/>
          <w:szCs w:val="20"/>
          <w:lang w:val="uk-UA"/>
        </w:rPr>
        <w:t>, як правило, гриф секретності.</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bCs/>
          <w:i/>
          <w:color w:val="000000"/>
          <w:sz w:val="20"/>
          <w:szCs w:val="20"/>
          <w:bdr w:val="none" w:sz="0" w:space="0" w:color="auto" w:frame="1"/>
          <w:lang w:eastAsia="uk-UA"/>
        </w:rPr>
      </w:pPr>
      <w:r w:rsidRPr="002246FA">
        <w:rPr>
          <w:rFonts w:ascii="Times New Roman" w:hAnsi="Times New Roman"/>
          <w:i/>
          <w:sz w:val="20"/>
          <w:szCs w:val="20"/>
        </w:rPr>
        <w:t xml:space="preserve">Офіційний сайт </w:t>
      </w:r>
      <w:r w:rsidRPr="002246FA">
        <w:rPr>
          <w:rFonts w:ascii="Times New Roman" w:hAnsi="Times New Roman"/>
          <w:bCs/>
          <w:i/>
          <w:color w:val="000000"/>
          <w:sz w:val="20"/>
          <w:szCs w:val="20"/>
          <w:shd w:val="clear" w:color="auto" w:fill="FFFFFF"/>
        </w:rPr>
        <w:t>Держспецзв’язку</w:t>
      </w:r>
      <w:r w:rsidRPr="002246FA">
        <w:rPr>
          <w:rFonts w:ascii="Times New Roman" w:hAnsi="Times New Roman"/>
          <w:i/>
          <w:color w:val="000000"/>
          <w:sz w:val="20"/>
          <w:szCs w:val="20"/>
        </w:rPr>
        <w:t xml:space="preserve">: </w:t>
      </w:r>
      <w:r w:rsidRPr="002246FA">
        <w:rPr>
          <w:rFonts w:ascii="Times New Roman" w:hAnsi="Times New Roman"/>
          <w:i/>
          <w:sz w:val="20"/>
          <w:szCs w:val="20"/>
        </w:rPr>
        <w:t>www.</w:t>
      </w:r>
      <w:r w:rsidRPr="002246FA">
        <w:rPr>
          <w:rFonts w:ascii="Times New Roman" w:hAnsi="Times New Roman"/>
          <w:i/>
          <w:sz w:val="20"/>
          <w:szCs w:val="20"/>
          <w:lang w:val="en-US"/>
        </w:rPr>
        <w:t>dsszzi</w:t>
      </w:r>
      <w:r w:rsidRPr="002246FA">
        <w:rPr>
          <w:rFonts w:ascii="Times New Roman" w:hAnsi="Times New Roman"/>
          <w:i/>
          <w:sz w:val="20"/>
          <w:szCs w:val="20"/>
        </w:rPr>
        <w:t>.gov.ua.</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color w:val="000000"/>
          <w:sz w:val="20"/>
          <w:szCs w:val="20"/>
        </w:rPr>
        <w:t>Разом з тим, з метою</w:t>
      </w:r>
      <w:r w:rsidRPr="002246FA">
        <w:rPr>
          <w:rFonts w:ascii="Times New Roman" w:eastAsia="Times New Roman" w:hAnsi="Times New Roman"/>
          <w:color w:val="000000"/>
          <w:sz w:val="20"/>
          <w:szCs w:val="20"/>
          <w:lang w:eastAsia="uk-UA"/>
        </w:rPr>
        <w:t xml:space="preserve"> обміну конфіденційною інформацією </w:t>
      </w:r>
      <w:r w:rsidRPr="002246FA">
        <w:rPr>
          <w:rFonts w:ascii="Times New Roman" w:hAnsi="Times New Roman"/>
          <w:color w:val="000000"/>
          <w:sz w:val="20"/>
          <w:szCs w:val="20"/>
        </w:rPr>
        <w:t xml:space="preserve">з використанням </w:t>
      </w:r>
      <w:r w:rsidRPr="002246FA">
        <w:rPr>
          <w:rFonts w:ascii="Times New Roman" w:hAnsi="Times New Roman"/>
          <w:color w:val="000000"/>
          <w:sz w:val="20"/>
          <w:szCs w:val="20"/>
          <w:shd w:val="clear" w:color="auto" w:fill="FFFFFF"/>
        </w:rPr>
        <w:t xml:space="preserve">телекомунікаційної мережі загального користування постало питання щодо </w:t>
      </w:r>
      <w:r w:rsidRPr="002246FA">
        <w:rPr>
          <w:rFonts w:ascii="Times New Roman" w:hAnsi="Times New Roman"/>
          <w:color w:val="000000"/>
          <w:sz w:val="20"/>
          <w:szCs w:val="20"/>
        </w:rPr>
        <w:t xml:space="preserve">створення </w:t>
      </w:r>
      <w:r w:rsidRPr="002246FA">
        <w:rPr>
          <w:rFonts w:ascii="Times New Roman" w:eastAsia="Times New Roman" w:hAnsi="Times New Roman"/>
          <w:color w:val="000000"/>
          <w:sz w:val="20"/>
          <w:szCs w:val="20"/>
          <w:lang w:eastAsia="uk-UA"/>
        </w:rPr>
        <w:t>конфіденційної</w:t>
      </w:r>
      <w:r w:rsidRPr="002246FA">
        <w:rPr>
          <w:rFonts w:ascii="Times New Roman" w:hAnsi="Times New Roman"/>
          <w:color w:val="000000"/>
          <w:sz w:val="20"/>
          <w:szCs w:val="20"/>
        </w:rPr>
        <w:t xml:space="preserve"> телекомунікаційної мережі. Так, у 2002 році був прийнятий </w:t>
      </w:r>
      <w:r w:rsidRPr="002246FA">
        <w:rPr>
          <w:rFonts w:ascii="Times New Roman" w:hAnsi="Times New Roman"/>
          <w:bCs/>
          <w:sz w:val="20"/>
          <w:szCs w:val="20"/>
          <w:lang w:eastAsia="uk-UA"/>
        </w:rPr>
        <w:t xml:space="preserve">Закон </w:t>
      </w:r>
      <w:r w:rsidRPr="002246FA">
        <w:rPr>
          <w:rFonts w:ascii="Times New Roman" w:hAnsi="Times New Roman"/>
          <w:iCs/>
          <w:sz w:val="20"/>
          <w:szCs w:val="20"/>
        </w:rPr>
        <w:t>України</w:t>
      </w:r>
      <w:r w:rsidRPr="002246FA">
        <w:rPr>
          <w:rFonts w:ascii="Times New Roman" w:hAnsi="Times New Roman"/>
          <w:sz w:val="20"/>
          <w:szCs w:val="20"/>
          <w:lang w:eastAsia="uk-UA"/>
        </w:rPr>
        <w:t xml:space="preserve"> «</w:t>
      </w:r>
      <w:r w:rsidRPr="002246FA">
        <w:rPr>
          <w:rFonts w:ascii="Times New Roman" w:eastAsia="Times New Roman" w:hAnsi="Times New Roman"/>
          <w:b/>
          <w:bCs/>
          <w:color w:val="000000"/>
          <w:sz w:val="20"/>
          <w:szCs w:val="20"/>
          <w:bdr w:val="none" w:sz="0" w:space="0" w:color="auto" w:frame="1"/>
          <w:lang w:eastAsia="uk-UA"/>
        </w:rPr>
        <w:t>Про Національну систему конфіденційного зв'язку</w:t>
      </w:r>
      <w:r w:rsidRPr="002246FA">
        <w:rPr>
          <w:rFonts w:ascii="Times New Roman" w:eastAsia="Times New Roman" w:hAnsi="Times New Roman"/>
          <w:bCs/>
          <w:color w:val="000000"/>
          <w:sz w:val="20"/>
          <w:szCs w:val="20"/>
          <w:bdr w:val="none" w:sz="0" w:space="0" w:color="auto" w:frame="1"/>
          <w:lang w:eastAsia="uk-UA"/>
        </w:rPr>
        <w:t>»</w:t>
      </w:r>
      <w:r w:rsidRPr="002246FA">
        <w:rPr>
          <w:rFonts w:ascii="Times New Roman" w:eastAsia="Times New Roman" w:hAnsi="Times New Roman"/>
          <w:sz w:val="20"/>
          <w:szCs w:val="20"/>
          <w:lang w:eastAsia="ru-RU"/>
        </w:rPr>
        <w:t xml:space="preserve"> (далі - Закон)</w:t>
      </w:r>
      <w:r w:rsidRPr="002246FA">
        <w:rPr>
          <w:rFonts w:ascii="Times New Roman" w:eastAsia="Times New Roman" w:hAnsi="Times New Roman"/>
          <w:bCs/>
          <w:color w:val="000000"/>
          <w:sz w:val="20"/>
          <w:szCs w:val="20"/>
          <w:bdr w:val="none" w:sz="0" w:space="0" w:color="auto" w:frame="1"/>
          <w:lang w:eastAsia="uk-UA"/>
        </w:rPr>
        <w:t>.</w:t>
      </w:r>
      <w:r w:rsidRPr="002246FA">
        <w:rPr>
          <w:rFonts w:ascii="Times New Roman" w:eastAsia="Times New Roman" w:hAnsi="Times New Roman"/>
          <w:b/>
          <w:bCs/>
          <w:color w:val="000000"/>
          <w:sz w:val="20"/>
          <w:szCs w:val="20"/>
          <w:bdr w:val="none" w:sz="0" w:space="0" w:color="auto" w:frame="1"/>
          <w:lang w:eastAsia="uk-UA"/>
        </w:rPr>
        <w:t xml:space="preserve">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val="ru-RU" w:eastAsia="uk-UA"/>
        </w:rPr>
      </w:pPr>
      <w:r w:rsidRPr="002246FA">
        <w:rPr>
          <w:rFonts w:ascii="Times New Roman" w:eastAsia="Times New Roman" w:hAnsi="Times New Roman"/>
          <w:color w:val="000000"/>
          <w:sz w:val="20"/>
          <w:szCs w:val="20"/>
          <w:u w:val="single"/>
          <w:lang w:eastAsia="uk-UA"/>
        </w:rPr>
        <w:t xml:space="preserve">У цьому Законі нижченаведені терміни вживаються в такому значенні: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 спеціальна телекомунікаційна система (мережа) - телекомунікаційна система (мережа), призначена для обміну ІзОД;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Національна система конфіденційного зв'язку </w:t>
      </w:r>
      <w:r w:rsidRPr="002246FA">
        <w:rPr>
          <w:rFonts w:ascii="Times New Roman" w:eastAsia="Times New Roman" w:hAnsi="Times New Roman"/>
          <w:color w:val="000000"/>
          <w:sz w:val="20"/>
          <w:szCs w:val="20"/>
          <w:lang w:val="ru-RU" w:eastAsia="uk-UA"/>
        </w:rPr>
        <w:t>(дал</w:t>
      </w:r>
      <w:r w:rsidRPr="002246FA">
        <w:rPr>
          <w:rFonts w:ascii="Times New Roman" w:eastAsia="Times New Roman" w:hAnsi="Times New Roman"/>
          <w:color w:val="000000"/>
          <w:sz w:val="20"/>
          <w:szCs w:val="20"/>
          <w:lang w:eastAsia="uk-UA"/>
        </w:rPr>
        <w:t>і - НСКЗ</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 сукупність спеціальних    телекомунікаційних систем (мереж) подвійного призначення, які за допомогою засобів захисту забезпечують обмін ІзОД, крім інформації, що становить державну таємницю в інтересах органів державної влади та органів місцевого самоврядування, створюють належні умови для їх взаємодії в мирний час та у разі введення надзвичайного і воєнного стану.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sz w:val="20"/>
          <w:szCs w:val="20"/>
          <w:lang w:eastAsia="ru-RU"/>
        </w:rPr>
        <w:t xml:space="preserve">Згідно </w:t>
      </w:r>
      <w:r w:rsidRPr="002246FA">
        <w:rPr>
          <w:rFonts w:ascii="Times New Roman" w:eastAsia="Times New Roman" w:hAnsi="Times New Roman"/>
          <w:b/>
          <w:bCs/>
          <w:sz w:val="20"/>
          <w:szCs w:val="20"/>
          <w:lang w:eastAsia="ru-RU"/>
        </w:rPr>
        <w:t>статті 5</w:t>
      </w:r>
      <w:r w:rsidRPr="002246FA">
        <w:rPr>
          <w:rFonts w:ascii="Times New Roman" w:eastAsia="Times New Roman" w:hAnsi="Times New Roman"/>
          <w:b/>
          <w:sz w:val="20"/>
          <w:szCs w:val="20"/>
          <w:lang w:eastAsia="ru-RU"/>
        </w:rPr>
        <w:t xml:space="preserve"> </w:t>
      </w:r>
      <w:r w:rsidRPr="002246FA">
        <w:rPr>
          <w:rFonts w:ascii="Times New Roman" w:eastAsia="Times New Roman" w:hAnsi="Times New Roman"/>
          <w:sz w:val="20"/>
          <w:szCs w:val="20"/>
          <w:lang w:eastAsia="ru-RU"/>
        </w:rPr>
        <w:t>Закону</w:t>
      </w:r>
      <w:r w:rsidRPr="002246FA">
        <w:rPr>
          <w:rFonts w:ascii="Times New Roman" w:eastAsia="Times New Roman" w:hAnsi="Times New Roman"/>
          <w:b/>
          <w:color w:val="000000"/>
          <w:sz w:val="20"/>
          <w:szCs w:val="20"/>
          <w:lang w:eastAsia="uk-UA"/>
        </w:rPr>
        <w:t xml:space="preserve"> </w:t>
      </w:r>
      <w:r w:rsidRPr="002246FA">
        <w:rPr>
          <w:rFonts w:ascii="Times New Roman" w:eastAsia="Times New Roman" w:hAnsi="Times New Roman"/>
          <w:color w:val="000000"/>
          <w:sz w:val="20"/>
          <w:szCs w:val="20"/>
          <w:lang w:eastAsia="uk-UA"/>
        </w:rPr>
        <w:t xml:space="preserve">складовими НСКЗ є спеціальні телекомунікаційні системи (мережі), їх фіксовані і мобільні компоненти, </w:t>
      </w:r>
      <w:r w:rsidRPr="002246FA">
        <w:rPr>
          <w:rFonts w:ascii="Times New Roman" w:eastAsia="Times New Roman" w:hAnsi="Times New Roman"/>
          <w:color w:val="000000"/>
          <w:sz w:val="20"/>
          <w:szCs w:val="20"/>
          <w:lang w:eastAsia="uk-UA"/>
        </w:rPr>
        <w:lastRenderedPageBreak/>
        <w:t>централізовані системи захисту інформації та оперативно-технічного управління. Структура побудови НСКЗ повинна забезпечувати відокремлення ІзОД, крім інформації, що становить державну таємницю, органів державної влади та органів місцевого самоврядування, інших юридичних та фізичних осіб з використанням криптографічних та/або технічних засобів.</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bCs/>
          <w:sz w:val="20"/>
          <w:szCs w:val="20"/>
          <w:lang w:eastAsia="ru-RU"/>
        </w:rPr>
        <w:t xml:space="preserve">Згідно </w:t>
      </w:r>
      <w:r w:rsidRPr="002246FA">
        <w:rPr>
          <w:rFonts w:ascii="Times New Roman" w:eastAsia="Times New Roman" w:hAnsi="Times New Roman"/>
          <w:b/>
          <w:bCs/>
          <w:sz w:val="20"/>
          <w:szCs w:val="20"/>
          <w:lang w:eastAsia="ru-RU"/>
        </w:rPr>
        <w:t>статті 6</w:t>
      </w:r>
      <w:r w:rsidRPr="002246FA">
        <w:rPr>
          <w:rFonts w:ascii="Times New Roman" w:eastAsia="Times New Roman" w:hAnsi="Times New Roman"/>
          <w:b/>
          <w:sz w:val="20"/>
          <w:szCs w:val="20"/>
          <w:lang w:eastAsia="ru-RU"/>
        </w:rPr>
        <w:t xml:space="preserve"> </w:t>
      </w:r>
      <w:r w:rsidRPr="002246FA">
        <w:rPr>
          <w:rFonts w:ascii="Times New Roman" w:eastAsia="Times New Roman" w:hAnsi="Times New Roman"/>
          <w:sz w:val="20"/>
          <w:szCs w:val="20"/>
          <w:lang w:eastAsia="ru-RU"/>
        </w:rPr>
        <w:t>Закону</w:t>
      </w:r>
      <w:r w:rsidRPr="002246FA">
        <w:rPr>
          <w:rFonts w:ascii="Times New Roman" w:eastAsia="Times New Roman" w:hAnsi="Times New Roman"/>
          <w:b/>
          <w:color w:val="000000"/>
          <w:sz w:val="20"/>
          <w:szCs w:val="20"/>
          <w:lang w:eastAsia="uk-UA"/>
        </w:rPr>
        <w:t xml:space="preserve"> </w:t>
      </w:r>
      <w:r w:rsidRPr="002246FA">
        <w:rPr>
          <w:rFonts w:ascii="Times New Roman" w:eastAsia="Times New Roman" w:hAnsi="Times New Roman"/>
          <w:color w:val="000000"/>
          <w:sz w:val="20"/>
          <w:szCs w:val="20"/>
          <w:lang w:eastAsia="uk-UA"/>
        </w:rPr>
        <w:t xml:space="preserve">управління НСКЗ, її функціонування, розвиток, використання та захист інформації забезпечуються спеціально уповноваженим центральним органом виконавчої влади з питань організації спеціального зв'язку та захисту інформації відповідно до законодавства. Централізовані системи захисту інформації та оперативно-технічного управління перебувають у державній власності і не підлягають приватизації.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bCs/>
          <w:sz w:val="20"/>
          <w:szCs w:val="20"/>
          <w:lang w:eastAsia="ru-RU"/>
        </w:rPr>
        <w:t xml:space="preserve">Згідно </w:t>
      </w:r>
      <w:r w:rsidRPr="002246FA">
        <w:rPr>
          <w:rFonts w:ascii="Times New Roman" w:eastAsia="Times New Roman" w:hAnsi="Times New Roman"/>
          <w:b/>
          <w:bCs/>
          <w:sz w:val="20"/>
          <w:szCs w:val="20"/>
          <w:lang w:eastAsia="ru-RU"/>
        </w:rPr>
        <w:t>статті 7</w:t>
      </w:r>
      <w:r w:rsidRPr="002246FA">
        <w:rPr>
          <w:rFonts w:ascii="Times New Roman" w:eastAsia="Times New Roman" w:hAnsi="Times New Roman"/>
          <w:b/>
          <w:sz w:val="20"/>
          <w:szCs w:val="20"/>
          <w:lang w:eastAsia="ru-RU"/>
        </w:rPr>
        <w:t xml:space="preserve"> </w:t>
      </w:r>
      <w:r w:rsidRPr="002246FA">
        <w:rPr>
          <w:rFonts w:ascii="Times New Roman" w:eastAsia="Times New Roman" w:hAnsi="Times New Roman"/>
          <w:sz w:val="20"/>
          <w:szCs w:val="20"/>
          <w:lang w:eastAsia="ru-RU"/>
        </w:rPr>
        <w:t>Закону</w:t>
      </w:r>
      <w:r w:rsidRPr="002246FA">
        <w:rPr>
          <w:rFonts w:ascii="Times New Roman" w:eastAsia="Times New Roman" w:hAnsi="Times New Roman"/>
          <w:b/>
          <w:color w:val="000000"/>
          <w:sz w:val="20"/>
          <w:szCs w:val="20"/>
          <w:lang w:eastAsia="uk-UA"/>
        </w:rPr>
        <w:t xml:space="preserve"> </w:t>
      </w:r>
      <w:r w:rsidRPr="002246FA">
        <w:rPr>
          <w:rFonts w:ascii="Times New Roman" w:eastAsia="Times New Roman" w:hAnsi="Times New Roman"/>
          <w:color w:val="000000"/>
          <w:sz w:val="20"/>
          <w:szCs w:val="20"/>
          <w:lang w:eastAsia="uk-UA"/>
        </w:rPr>
        <w:t xml:space="preserve">послуги конфіденційного зв'язку надаються органам державної влади та органам місцевого самоврядування, державним підприємствам, установам,  організаціям, іншим юридичним та фізичним особам на платній основі.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Надання послуг конфіденційного  зв'язку  іншим  юридичним  та фізичним особам  здійснюється відповідно до законодавства на підставі договору між споживачем та оператором.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Послуги конфіденційного зв'язку надаються операторами, які є юридичними  особами  та мають ліцензії на право надання послуг телефонного зв'язку, а також надання послуг у галузі криптографічного та/або технічного захисту інформації відповідно до законодавства. </w:t>
      </w:r>
      <w:bookmarkStart w:id="293" w:name="n9"/>
      <w:bookmarkEnd w:id="293"/>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hAnsi="Times New Roman"/>
          <w:sz w:val="20"/>
          <w:szCs w:val="20"/>
        </w:rPr>
        <w:t xml:space="preserve">З метою реалізації вимог </w:t>
      </w:r>
      <w:r w:rsidRPr="002246FA">
        <w:rPr>
          <w:rFonts w:ascii="Times New Roman" w:eastAsia="Times New Roman" w:hAnsi="Times New Roman"/>
          <w:sz w:val="20"/>
          <w:szCs w:val="20"/>
          <w:lang w:eastAsia="ru-RU"/>
        </w:rPr>
        <w:t>Закону</w:t>
      </w:r>
      <w:r w:rsidRPr="002246FA">
        <w:rPr>
          <w:rFonts w:ascii="Times New Roman" w:eastAsia="Times New Roman" w:hAnsi="Times New Roman"/>
          <w:bCs/>
          <w:color w:val="000000"/>
          <w:sz w:val="20"/>
          <w:szCs w:val="20"/>
          <w:lang w:eastAsia="uk-UA"/>
        </w:rPr>
        <w:t xml:space="preserve"> був прийнятий «</w:t>
      </w:r>
      <w:r w:rsidRPr="002246FA">
        <w:rPr>
          <w:rFonts w:ascii="Times New Roman" w:eastAsia="Times New Roman" w:hAnsi="Times New Roman"/>
          <w:b/>
          <w:bCs/>
          <w:color w:val="000000"/>
          <w:sz w:val="20"/>
          <w:szCs w:val="20"/>
          <w:lang w:eastAsia="uk-UA"/>
        </w:rPr>
        <w:t>Порядок надання послуг конфіденційного зв'язку органам державної влади та органам місцевого самоврядування, державним підприємствам, установам та організаціям</w:t>
      </w:r>
      <w:r w:rsidRPr="002246FA">
        <w:rPr>
          <w:rFonts w:ascii="Times New Roman" w:eastAsia="Times New Roman" w:hAnsi="Times New Roman"/>
          <w:bCs/>
          <w:color w:val="000000"/>
          <w:sz w:val="20"/>
          <w:szCs w:val="20"/>
          <w:lang w:eastAsia="uk-UA"/>
        </w:rPr>
        <w:t>» (далі - Порядок),</w:t>
      </w:r>
      <w:r w:rsidRPr="002246FA">
        <w:rPr>
          <w:rFonts w:ascii="Times New Roman" w:eastAsia="Times New Roman" w:hAnsi="Times New Roman"/>
          <w:bCs/>
          <w:sz w:val="20"/>
          <w:szCs w:val="20"/>
          <w:lang w:eastAsia="uk-UA"/>
        </w:rPr>
        <w:t xml:space="preserve"> затверджений</w:t>
      </w:r>
      <w:r w:rsidRPr="002246FA">
        <w:rPr>
          <w:rFonts w:ascii="Times New Roman" w:eastAsia="Times New Roman" w:hAnsi="Times New Roman"/>
          <w:sz w:val="20"/>
          <w:szCs w:val="20"/>
          <w:lang w:eastAsia="uk-UA"/>
        </w:rPr>
        <w:t xml:space="preserve"> </w:t>
      </w:r>
      <w:r w:rsidRPr="002246FA">
        <w:rPr>
          <w:rFonts w:ascii="Times New Roman" w:hAnsi="Times New Roman"/>
          <w:sz w:val="20"/>
          <w:szCs w:val="20"/>
        </w:rPr>
        <w:t>постановою Кабінету Міністрів України</w:t>
      </w:r>
      <w:r w:rsidRPr="002246FA">
        <w:rPr>
          <w:rFonts w:ascii="Times New Roman" w:eastAsia="Times New Roman" w:hAnsi="Times New Roman"/>
          <w:sz w:val="20"/>
          <w:szCs w:val="20"/>
          <w:lang w:eastAsia="uk-UA"/>
        </w:rPr>
        <w:t xml:space="preserve"> </w:t>
      </w:r>
      <w:r w:rsidRPr="002246FA">
        <w:rPr>
          <w:rFonts w:ascii="Times New Roman" w:eastAsia="Times New Roman" w:hAnsi="Times New Roman"/>
          <w:bCs/>
          <w:sz w:val="20"/>
          <w:szCs w:val="20"/>
          <w:lang w:eastAsia="uk-UA"/>
        </w:rPr>
        <w:t>від 11 жовтня 2002 року № 1519</w:t>
      </w:r>
      <w:r w:rsidRPr="002246FA">
        <w:rPr>
          <w:rFonts w:ascii="Times New Roman" w:eastAsia="Times New Roman" w:hAnsi="Times New Roman"/>
          <w:sz w:val="20"/>
          <w:szCs w:val="20"/>
          <w:lang w:eastAsia="uk-UA"/>
        </w:rPr>
        <w:t xml:space="preserve"> </w:t>
      </w:r>
      <w:r w:rsidRPr="002246FA">
        <w:rPr>
          <w:rFonts w:ascii="Times New Roman" w:eastAsia="Times New Roman" w:hAnsi="Times New Roman"/>
          <w:bCs/>
          <w:sz w:val="20"/>
          <w:szCs w:val="20"/>
          <w:lang w:eastAsia="uk-UA"/>
        </w:rPr>
        <w:t>(у редакції </w:t>
      </w:r>
      <w:r w:rsidRPr="002246FA">
        <w:rPr>
          <w:rFonts w:ascii="Times New Roman" w:hAnsi="Times New Roman"/>
          <w:sz w:val="20"/>
          <w:szCs w:val="20"/>
        </w:rPr>
        <w:t>постанови Кабінету Міністрів України</w:t>
      </w:r>
      <w:r w:rsidRPr="002246FA">
        <w:rPr>
          <w:rFonts w:ascii="Times New Roman" w:eastAsia="Times New Roman" w:hAnsi="Times New Roman"/>
          <w:bCs/>
          <w:sz w:val="20"/>
          <w:szCs w:val="20"/>
          <w:lang w:eastAsia="uk-UA"/>
        </w:rPr>
        <w:t xml:space="preserve"> </w:t>
      </w:r>
      <w:hyperlink r:id="rId10" w:anchor="n8" w:tgtFrame="_blank" w:history="1">
        <w:r w:rsidRPr="002246FA">
          <w:rPr>
            <w:rFonts w:ascii="Times New Roman" w:eastAsia="Times New Roman" w:hAnsi="Times New Roman"/>
            <w:bCs/>
            <w:sz w:val="20"/>
            <w:szCs w:val="20"/>
            <w:lang w:eastAsia="uk-UA"/>
          </w:rPr>
          <w:t>від 29 квітня 2013 року № 328</w:t>
        </w:r>
      </w:hyperlink>
      <w:r w:rsidRPr="002246FA">
        <w:rPr>
          <w:rFonts w:ascii="Times New Roman" w:eastAsia="Times New Roman" w:hAnsi="Times New Roman"/>
          <w:sz w:val="20"/>
          <w:szCs w:val="20"/>
          <w:lang w:eastAsia="uk-UA"/>
        </w:rPr>
        <w:t>):</w:t>
      </w:r>
    </w:p>
    <w:p w:rsidR="00A41A9E" w:rsidRPr="002246FA" w:rsidRDefault="00A41A9E"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294" w:name="n109"/>
      <w:bookmarkStart w:id="295" w:name="n110"/>
      <w:bookmarkEnd w:id="294"/>
      <w:bookmarkEnd w:id="295"/>
      <w:r w:rsidRPr="002246FA">
        <w:rPr>
          <w:rFonts w:ascii="Times New Roman" w:eastAsia="Times New Roman" w:hAnsi="Times New Roman"/>
          <w:color w:val="000000"/>
          <w:sz w:val="20"/>
          <w:szCs w:val="20"/>
          <w:lang w:eastAsia="uk-UA"/>
        </w:rPr>
        <w:t>Згідно п.5 Порядку захист інформації під час надання послуг конфіденційного зв’язку забезпечується операторами шляхом вжиття відповідно до законодавства організаційних та інженерно-технічних заходів із застосуванням криптографічних і технічних засобів захисту інформації.</w:t>
      </w:r>
    </w:p>
    <w:p w:rsidR="00A41A9E" w:rsidRPr="002246FA" w:rsidRDefault="00A41A9E"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uk-UA"/>
        </w:rPr>
      </w:pPr>
      <w:bookmarkStart w:id="296" w:name="n111"/>
      <w:bookmarkStart w:id="297" w:name="n112"/>
      <w:bookmarkEnd w:id="296"/>
      <w:bookmarkEnd w:id="297"/>
      <w:r w:rsidRPr="002246FA">
        <w:rPr>
          <w:rFonts w:ascii="Times New Roman" w:eastAsia="Times New Roman" w:hAnsi="Times New Roman"/>
          <w:color w:val="000000"/>
          <w:sz w:val="20"/>
          <w:szCs w:val="20"/>
          <w:lang w:eastAsia="uk-UA"/>
        </w:rPr>
        <w:t xml:space="preserve">Згідно п.7 Порядку послуги конфіденційного зв’язку надаються відповідно до договору, примірна форма якого затверджується Адміністрацією. </w:t>
      </w:r>
      <w:bookmarkStart w:id="298" w:name="n113"/>
      <w:bookmarkEnd w:id="298"/>
      <w:r w:rsidRPr="002246FA">
        <w:rPr>
          <w:rFonts w:ascii="Times New Roman" w:eastAsia="Times New Roman" w:hAnsi="Times New Roman"/>
          <w:color w:val="000000"/>
          <w:sz w:val="20"/>
          <w:szCs w:val="20"/>
          <w:lang w:eastAsia="uk-UA"/>
        </w:rPr>
        <w:t>До укладення договору оператор за зверненням споживача зобов’язаний безоплатно надати споживачеві для ознайомлення вичерпну інформацію про зміст, якість, вартість і порядок надання послуг конфіденційного зв’язку.</w:t>
      </w:r>
    </w:p>
    <w:p w:rsidR="00A41A9E" w:rsidRPr="002246FA" w:rsidRDefault="00A41A9E" w:rsidP="00AD6E52">
      <w:pPr>
        <w:pStyle w:val="rvps2"/>
        <w:spacing w:before="0" w:beforeAutospacing="0" w:after="0" w:afterAutospacing="0"/>
        <w:ind w:firstLine="567"/>
        <w:jc w:val="both"/>
        <w:rPr>
          <w:bCs/>
          <w:sz w:val="20"/>
          <w:szCs w:val="20"/>
        </w:rPr>
      </w:pPr>
    </w:p>
    <w:p w:rsidR="00A41A9E" w:rsidRPr="002246FA" w:rsidRDefault="00A41A9E" w:rsidP="00AD6E52">
      <w:pPr>
        <w:pStyle w:val="rvps2"/>
        <w:spacing w:before="0" w:beforeAutospacing="0" w:after="0" w:afterAutospacing="0"/>
        <w:ind w:firstLine="567"/>
        <w:jc w:val="both"/>
        <w:rPr>
          <w:color w:val="000000"/>
          <w:sz w:val="20"/>
          <w:szCs w:val="20"/>
        </w:rPr>
      </w:pPr>
      <w:r w:rsidRPr="002246FA">
        <w:rPr>
          <w:bCs/>
          <w:sz w:val="20"/>
          <w:szCs w:val="20"/>
        </w:rPr>
        <w:t xml:space="preserve">Основним нормативно-правовим актом </w:t>
      </w:r>
      <w:r w:rsidRPr="002246FA">
        <w:rPr>
          <w:iCs/>
          <w:sz w:val="20"/>
          <w:szCs w:val="20"/>
        </w:rPr>
        <w:t>України</w:t>
      </w:r>
      <w:r w:rsidRPr="002246FA">
        <w:rPr>
          <w:sz w:val="20"/>
          <w:szCs w:val="20"/>
        </w:rPr>
        <w:t xml:space="preserve"> </w:t>
      </w:r>
      <w:r w:rsidRPr="002246FA">
        <w:rPr>
          <w:bCs/>
          <w:sz w:val="20"/>
          <w:szCs w:val="20"/>
        </w:rPr>
        <w:t xml:space="preserve">щодо захисту інформації в комп’ютерних системах є Закон </w:t>
      </w:r>
      <w:r w:rsidRPr="002246FA">
        <w:rPr>
          <w:sz w:val="20"/>
          <w:szCs w:val="20"/>
        </w:rPr>
        <w:t>«</w:t>
      </w:r>
      <w:r w:rsidRPr="002246FA">
        <w:rPr>
          <w:b/>
          <w:sz w:val="20"/>
          <w:szCs w:val="20"/>
        </w:rPr>
        <w:t>Про захист інформації в інформаційно-телекомунікаційних системах</w:t>
      </w:r>
      <w:r w:rsidRPr="002246FA">
        <w:rPr>
          <w:sz w:val="20"/>
          <w:szCs w:val="20"/>
        </w:rPr>
        <w:t xml:space="preserve">», який регулює відносини у </w:t>
      </w:r>
      <w:r w:rsidRPr="002246FA">
        <w:rPr>
          <w:sz w:val="20"/>
          <w:szCs w:val="20"/>
        </w:rPr>
        <w:lastRenderedPageBreak/>
        <w:t>сфері захисту інформації в інформаційних, телекомунікаційних та інформаційно-телекомунікаційних системах (далі - система).</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 xml:space="preserve">У цьому Законі наведені нижче терміни вживаються в такому значенні: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інформаційна  (автоматизована) система - організаційно-технічна система, в якій реалізується технологія обробки інформації з використанням технічних і програмних засобів;</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телекомунікаційна система - сукупність технічних і програмних засобів, призначених для обміну інформацією шляхом передавання, випромінювання або приймання її у вигляді  сигналів, знаків, звуків, рухомих або нерухомих зображень чи в інший спосіб;</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інформаційно-телекомунікаційна система - сукупність інформаційних та телекомунікаційних систем, які у процесі обробки інформації діють як єдине ціле;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захист інформації в системі - діяльність, спрямована на запобігання несанкціонованим діям щодо інформації;</w:t>
      </w:r>
      <w:bookmarkStart w:id="299" w:name="20"/>
      <w:bookmarkEnd w:id="299"/>
      <w:r w:rsidRPr="002246FA">
        <w:rPr>
          <w:rFonts w:ascii="Times New Roman" w:eastAsia="Times New Roman" w:hAnsi="Times New Roman"/>
          <w:sz w:val="20"/>
          <w:szCs w:val="20"/>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комплексна система захисту інформації (далі – КСЗІ) - взаємопов'язана сукупність організаційних та інженерно-технічних заходів, засобів і методів захисту інформації; </w:t>
      </w:r>
      <w:bookmarkStart w:id="300" w:name="21"/>
      <w:bookmarkEnd w:id="300"/>
      <w:r w:rsidRPr="002246FA">
        <w:rPr>
          <w:rFonts w:ascii="Times New Roman" w:eastAsia="Times New Roman" w:hAnsi="Times New Roman"/>
          <w:sz w:val="20"/>
          <w:szCs w:val="20"/>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w:t>
      </w:r>
      <w:bookmarkStart w:id="301" w:name="22"/>
      <w:bookmarkEnd w:id="301"/>
      <w:r w:rsidRPr="002246FA">
        <w:rPr>
          <w:rFonts w:ascii="Times New Roman" w:eastAsia="Times New Roman" w:hAnsi="Times New Roman"/>
          <w:sz w:val="20"/>
          <w:szCs w:val="20"/>
          <w:lang w:eastAsia="uk-UA"/>
        </w:rPr>
        <w:t xml:space="preserve">Згідно </w:t>
      </w:r>
      <w:r w:rsidRPr="002246FA">
        <w:rPr>
          <w:rFonts w:ascii="Times New Roman" w:eastAsia="Times New Roman" w:hAnsi="Times New Roman"/>
          <w:b/>
          <w:sz w:val="20"/>
          <w:szCs w:val="20"/>
          <w:lang w:eastAsia="uk-UA"/>
        </w:rPr>
        <w:t>с</w:t>
      </w:r>
      <w:r w:rsidRPr="002246FA">
        <w:rPr>
          <w:rFonts w:ascii="Times New Roman" w:eastAsia="Times New Roman" w:hAnsi="Times New Roman"/>
          <w:b/>
          <w:bCs/>
          <w:sz w:val="20"/>
          <w:szCs w:val="20"/>
          <w:lang w:eastAsia="uk-UA"/>
        </w:rPr>
        <w:t>татті 5</w:t>
      </w:r>
      <w:bookmarkStart w:id="302" w:name="44"/>
      <w:bookmarkEnd w:id="302"/>
      <w:r w:rsidRPr="002246FA">
        <w:rPr>
          <w:rFonts w:ascii="Times New Roman" w:eastAsia="Times New Roman" w:hAnsi="Times New Roman"/>
          <w:sz w:val="20"/>
          <w:szCs w:val="20"/>
          <w:lang w:eastAsia="uk-UA"/>
        </w:rPr>
        <w:t xml:space="preserve"> Закону власник системи забезпечує захист інформації в системі в порядку та на умовах, визначених у договорі, який укладається ним із власником інформації, якщо інше не передбачено законом. </w:t>
      </w:r>
      <w:bookmarkStart w:id="303" w:name="45"/>
      <w:bookmarkEnd w:id="303"/>
      <w:r w:rsidRPr="002246FA">
        <w:rPr>
          <w:rFonts w:ascii="Times New Roman" w:eastAsia="Times New Roman" w:hAnsi="Times New Roman"/>
          <w:sz w:val="20"/>
          <w:szCs w:val="20"/>
          <w:lang w:eastAsia="uk-UA"/>
        </w:rPr>
        <w:t xml:space="preserve">Власник системи на вимогу власника інформації надає відомості щодо захисту інформації в системі.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Згідно </w:t>
      </w:r>
      <w:r w:rsidRPr="002246FA">
        <w:rPr>
          <w:rFonts w:ascii="Times New Roman" w:eastAsia="Times New Roman" w:hAnsi="Times New Roman"/>
          <w:b/>
          <w:sz w:val="20"/>
          <w:szCs w:val="20"/>
          <w:lang w:eastAsia="uk-UA"/>
        </w:rPr>
        <w:t>с</w:t>
      </w:r>
      <w:r w:rsidRPr="002246FA">
        <w:rPr>
          <w:rFonts w:ascii="Times New Roman" w:eastAsia="Times New Roman" w:hAnsi="Times New Roman"/>
          <w:b/>
          <w:bCs/>
          <w:sz w:val="20"/>
          <w:szCs w:val="20"/>
          <w:lang w:eastAsia="uk-UA"/>
        </w:rPr>
        <w:t>татті 8</w:t>
      </w:r>
      <w:r w:rsidRPr="002246FA">
        <w:rPr>
          <w:rFonts w:ascii="Times New Roman" w:eastAsia="Times New Roman" w:hAnsi="Times New Roman"/>
          <w:b/>
          <w:sz w:val="20"/>
          <w:szCs w:val="20"/>
          <w:lang w:eastAsia="uk-UA"/>
        </w:rPr>
        <w:t xml:space="preserve"> </w:t>
      </w:r>
      <w:bookmarkStart w:id="304" w:name="52"/>
      <w:bookmarkEnd w:id="304"/>
      <w:r w:rsidRPr="002246FA">
        <w:rPr>
          <w:rFonts w:ascii="Times New Roman" w:eastAsia="Times New Roman" w:hAnsi="Times New Roman"/>
          <w:sz w:val="20"/>
          <w:szCs w:val="20"/>
          <w:lang w:eastAsia="uk-UA"/>
        </w:rPr>
        <w:t xml:space="preserve">Закону інформація, яка є власністю держави, або інформація з обмеженим доступом (далі – </w:t>
      </w:r>
      <w:r w:rsidRPr="002246FA">
        <w:rPr>
          <w:rFonts w:ascii="Times New Roman" w:eastAsia="Times New Roman" w:hAnsi="Times New Roman"/>
          <w:sz w:val="20"/>
          <w:szCs w:val="20"/>
          <w:lang w:eastAsia="ru-RU"/>
        </w:rPr>
        <w:t>ІзОД)</w:t>
      </w:r>
      <w:r w:rsidRPr="002246FA">
        <w:rPr>
          <w:rFonts w:ascii="Times New Roman" w:eastAsia="Times New Roman" w:hAnsi="Times New Roman"/>
          <w:sz w:val="20"/>
          <w:szCs w:val="20"/>
          <w:lang w:eastAsia="uk-UA"/>
        </w:rPr>
        <w:t xml:space="preserve">, вимога щодо захисту якої встановлена законом, повинна оброблятися в системі із застосуванням КСЗІ з підтвердженою відповідністю. Підтвердження відповідності здійснюється за результатами державної експертизи  в порядку, встановленому законодавством. </w:t>
      </w:r>
      <w:bookmarkStart w:id="305" w:name="54"/>
      <w:bookmarkEnd w:id="305"/>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Для створення  КСЗІ, яка є власністю держави, або </w:t>
      </w:r>
      <w:r w:rsidRPr="002246FA">
        <w:rPr>
          <w:rFonts w:ascii="Times New Roman" w:eastAsia="Times New Roman" w:hAnsi="Times New Roman"/>
          <w:sz w:val="20"/>
          <w:szCs w:val="20"/>
          <w:lang w:eastAsia="ru-RU"/>
        </w:rPr>
        <w:t>ІзОД</w:t>
      </w:r>
      <w:r w:rsidRPr="002246FA">
        <w:rPr>
          <w:rFonts w:ascii="Times New Roman" w:eastAsia="Times New Roman" w:hAnsi="Times New Roman"/>
          <w:sz w:val="20"/>
          <w:szCs w:val="20"/>
          <w:lang w:eastAsia="uk-UA"/>
        </w:rPr>
        <w:t xml:space="preserve">, вимога щодо захисту якої встановлена законом, використовуються засоби захисту інформації, які мають позитивний експертний висновок за результатами державної експертизи у сфері захисту інформації.  Підтвердження відповідності та проведення державної експертизи цих засобів здійснюються в порядку, встановленому законодавством.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bookmarkStart w:id="306" w:name="55"/>
      <w:bookmarkEnd w:id="306"/>
      <w:r w:rsidRPr="002246FA">
        <w:rPr>
          <w:rFonts w:ascii="Times New Roman" w:eastAsia="Times New Roman" w:hAnsi="Times New Roman"/>
          <w:sz w:val="20"/>
          <w:szCs w:val="20"/>
          <w:lang w:eastAsia="uk-UA"/>
        </w:rPr>
        <w:t xml:space="preserve">Згідно </w:t>
      </w:r>
      <w:r w:rsidRPr="002246FA">
        <w:rPr>
          <w:rFonts w:ascii="Times New Roman" w:eastAsia="Times New Roman" w:hAnsi="Times New Roman"/>
          <w:b/>
          <w:sz w:val="20"/>
          <w:szCs w:val="20"/>
          <w:lang w:eastAsia="uk-UA"/>
        </w:rPr>
        <w:t>с</w:t>
      </w:r>
      <w:r w:rsidRPr="002246FA">
        <w:rPr>
          <w:rFonts w:ascii="Times New Roman" w:eastAsia="Times New Roman" w:hAnsi="Times New Roman"/>
          <w:b/>
          <w:bCs/>
          <w:sz w:val="20"/>
          <w:szCs w:val="20"/>
          <w:lang w:eastAsia="uk-UA"/>
        </w:rPr>
        <w:t>татті 9</w:t>
      </w:r>
      <w:r w:rsidRPr="002246FA">
        <w:rPr>
          <w:rFonts w:ascii="Times New Roman" w:eastAsia="Times New Roman" w:hAnsi="Times New Roman"/>
          <w:b/>
          <w:sz w:val="20"/>
          <w:szCs w:val="20"/>
          <w:lang w:eastAsia="uk-UA"/>
        </w:rPr>
        <w:t xml:space="preserve"> </w:t>
      </w:r>
      <w:bookmarkStart w:id="307" w:name="56"/>
      <w:bookmarkEnd w:id="307"/>
      <w:r w:rsidRPr="002246FA">
        <w:rPr>
          <w:rFonts w:ascii="Times New Roman" w:eastAsia="Times New Roman" w:hAnsi="Times New Roman"/>
          <w:sz w:val="20"/>
          <w:szCs w:val="20"/>
          <w:lang w:eastAsia="uk-UA"/>
        </w:rPr>
        <w:t xml:space="preserve">Закону відповідальність за забезпечення захисту інформації в системі покладається на власника системи. </w:t>
      </w:r>
      <w:bookmarkStart w:id="308" w:name="57"/>
      <w:bookmarkEnd w:id="308"/>
      <w:r w:rsidRPr="002246FA">
        <w:rPr>
          <w:rFonts w:ascii="Times New Roman" w:eastAsia="Times New Roman" w:hAnsi="Times New Roman"/>
          <w:sz w:val="20"/>
          <w:szCs w:val="20"/>
          <w:lang w:eastAsia="uk-UA"/>
        </w:rPr>
        <w:t xml:space="preserve">Власник системи, в якій обробляється інформація, яка є власністю держави, або </w:t>
      </w:r>
      <w:r w:rsidRPr="002246FA">
        <w:rPr>
          <w:rFonts w:ascii="Times New Roman" w:eastAsia="Times New Roman" w:hAnsi="Times New Roman"/>
          <w:sz w:val="20"/>
          <w:szCs w:val="20"/>
          <w:lang w:eastAsia="ru-RU"/>
        </w:rPr>
        <w:t>ІзОД</w:t>
      </w:r>
      <w:r w:rsidRPr="002246FA">
        <w:rPr>
          <w:rFonts w:ascii="Times New Roman" w:eastAsia="Times New Roman" w:hAnsi="Times New Roman"/>
          <w:sz w:val="20"/>
          <w:szCs w:val="20"/>
          <w:lang w:eastAsia="uk-UA"/>
        </w:rPr>
        <w:t xml:space="preserve">, вимога щодо захисту якої встановлена законом, утворює службу захисту інформації  або призначає осіб, на яких покладається забезпечення захисту інформації та контролю за ним. </w:t>
      </w:r>
      <w:bookmarkStart w:id="309" w:name="58"/>
      <w:bookmarkEnd w:id="309"/>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Про спроби та/або факти несанкціонованих дій у системі щодо інформації, яка є власністю держави, або </w:t>
      </w:r>
      <w:r w:rsidRPr="002246FA">
        <w:rPr>
          <w:rFonts w:ascii="Times New Roman" w:eastAsia="Times New Roman" w:hAnsi="Times New Roman"/>
          <w:sz w:val="20"/>
          <w:szCs w:val="20"/>
          <w:lang w:eastAsia="ru-RU"/>
        </w:rPr>
        <w:t>ІзОД</w:t>
      </w:r>
      <w:r w:rsidRPr="002246FA">
        <w:rPr>
          <w:rFonts w:ascii="Times New Roman" w:eastAsia="Times New Roman" w:hAnsi="Times New Roman"/>
          <w:sz w:val="20"/>
          <w:szCs w:val="20"/>
          <w:lang w:eastAsia="uk-UA"/>
        </w:rPr>
        <w:t xml:space="preserve">, вимога щодо захисту якої </w:t>
      </w:r>
      <w:r w:rsidRPr="002246FA">
        <w:rPr>
          <w:rFonts w:ascii="Times New Roman" w:eastAsia="Times New Roman" w:hAnsi="Times New Roman"/>
          <w:sz w:val="20"/>
          <w:szCs w:val="20"/>
          <w:lang w:eastAsia="uk-UA"/>
        </w:rPr>
        <w:lastRenderedPageBreak/>
        <w:t>встановлена законом, власник системи повідомляє відповідно спеціально уповноважений центральний орган виконавчої влади з питань організації спеціального зв'язку та захисту інформації (</w:t>
      </w:r>
      <w:r w:rsidRPr="002246FA">
        <w:rPr>
          <w:rFonts w:ascii="Times New Roman" w:hAnsi="Times New Roman"/>
          <w:i/>
          <w:sz w:val="20"/>
          <w:szCs w:val="20"/>
        </w:rPr>
        <w:t>Адміністрацію Держспецзв'язку</w:t>
      </w:r>
      <w:r w:rsidRPr="002246FA">
        <w:rPr>
          <w:rFonts w:ascii="Times New Roman" w:hAnsi="Times New Roman"/>
          <w:sz w:val="20"/>
          <w:szCs w:val="20"/>
        </w:rPr>
        <w:t>)</w:t>
      </w:r>
      <w:r w:rsidRPr="002246FA">
        <w:rPr>
          <w:rFonts w:ascii="Times New Roman" w:eastAsia="Times New Roman" w:hAnsi="Times New Roman"/>
          <w:sz w:val="20"/>
          <w:szCs w:val="20"/>
          <w:lang w:eastAsia="uk-UA"/>
        </w:rPr>
        <w:t xml:space="preserve"> або підпорядкований йому регіональний орган.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 xml:space="preserve">Згідно </w:t>
      </w:r>
      <w:r w:rsidRPr="002246FA">
        <w:rPr>
          <w:rFonts w:ascii="Times New Roman" w:eastAsia="Times New Roman" w:hAnsi="Times New Roman"/>
          <w:b/>
          <w:sz w:val="20"/>
          <w:szCs w:val="20"/>
          <w:u w:val="single"/>
          <w:lang w:eastAsia="uk-UA"/>
        </w:rPr>
        <w:t>с</w:t>
      </w:r>
      <w:r w:rsidRPr="002246FA">
        <w:rPr>
          <w:rFonts w:ascii="Times New Roman" w:eastAsia="Times New Roman" w:hAnsi="Times New Roman"/>
          <w:b/>
          <w:bCs/>
          <w:sz w:val="20"/>
          <w:szCs w:val="20"/>
          <w:u w:val="single"/>
          <w:lang w:eastAsia="uk-UA"/>
        </w:rPr>
        <w:t>татті 10</w:t>
      </w:r>
      <w:r w:rsidRPr="002246FA">
        <w:rPr>
          <w:rFonts w:ascii="Times New Roman" w:eastAsia="Times New Roman" w:hAnsi="Times New Roman"/>
          <w:b/>
          <w:sz w:val="20"/>
          <w:szCs w:val="20"/>
          <w:u w:val="single"/>
          <w:lang w:eastAsia="uk-UA"/>
        </w:rPr>
        <w:t xml:space="preserve"> </w:t>
      </w:r>
      <w:r w:rsidRPr="002246FA">
        <w:rPr>
          <w:rFonts w:ascii="Times New Roman" w:eastAsia="Times New Roman" w:hAnsi="Times New Roman"/>
          <w:sz w:val="20"/>
          <w:szCs w:val="20"/>
          <w:u w:val="single"/>
          <w:lang w:eastAsia="uk-UA"/>
        </w:rPr>
        <w:t xml:space="preserve">Закону спеціально уповноважений центральний орган виконавчої влади з питань організації  спеціального  зв'язку та захисту інформації: </w:t>
      </w:r>
      <w:bookmarkStart w:id="310" w:name="63"/>
      <w:bookmarkEnd w:id="310"/>
      <w:r w:rsidRPr="002246FA">
        <w:rPr>
          <w:rFonts w:ascii="Times New Roman" w:eastAsia="Times New Roman" w:hAnsi="Times New Roman"/>
          <w:sz w:val="20"/>
          <w:szCs w:val="20"/>
          <w:u w:val="single"/>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розробляє пропозиції щодо державної політики у сфері захисту інформації та забезпечує її реалізацію в межах своєї компетенції; </w:t>
      </w:r>
      <w:bookmarkStart w:id="311" w:name="64"/>
      <w:bookmarkEnd w:id="311"/>
      <w:r w:rsidRPr="002246FA">
        <w:rPr>
          <w:rFonts w:ascii="Times New Roman" w:eastAsia="Times New Roman" w:hAnsi="Times New Roman"/>
          <w:sz w:val="20"/>
          <w:szCs w:val="20"/>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uk-UA"/>
        </w:rPr>
      </w:pP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визначає вимоги та порядок створення КСЗІ, яка є власністю держави, або інформації з обмеженим доступом,</w:t>
      </w: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вимога щодо захисту якої встановлена законом; </w:t>
      </w:r>
      <w:bookmarkStart w:id="312" w:name="65"/>
      <w:bookmarkEnd w:id="312"/>
      <w:r w:rsidRPr="002246FA">
        <w:rPr>
          <w:rFonts w:ascii="Times New Roman" w:eastAsia="Times New Roman" w:hAnsi="Times New Roman"/>
          <w:sz w:val="20"/>
          <w:szCs w:val="20"/>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uk-UA"/>
        </w:rPr>
      </w:pP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організовує проведення державної експертизи КСЗІ, експертизи та підтвердження відповідності</w:t>
      </w: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засобів технічного і криптографічного захисту</w:t>
      </w: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інформації; </w:t>
      </w:r>
      <w:bookmarkStart w:id="313" w:name="66"/>
      <w:bookmarkEnd w:id="313"/>
      <w:r w:rsidRPr="002246FA">
        <w:rPr>
          <w:rFonts w:ascii="Times New Roman" w:eastAsia="Times New Roman" w:hAnsi="Times New Roman"/>
          <w:sz w:val="20"/>
          <w:szCs w:val="20"/>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uk-UA"/>
        </w:rPr>
      </w:pP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здійснює контроль за забезпеченням захисту інформації,  яка є власністю держави,  або </w:t>
      </w:r>
      <w:r w:rsidRPr="002246FA">
        <w:rPr>
          <w:rFonts w:ascii="Times New Roman" w:eastAsia="Times New Roman" w:hAnsi="Times New Roman"/>
          <w:sz w:val="20"/>
          <w:szCs w:val="20"/>
          <w:lang w:eastAsia="ru-RU"/>
        </w:rPr>
        <w:t>ІзОД</w:t>
      </w:r>
      <w:r w:rsidRPr="002246FA">
        <w:rPr>
          <w:rFonts w:ascii="Times New Roman" w:eastAsia="Times New Roman" w:hAnsi="Times New Roman"/>
          <w:sz w:val="20"/>
          <w:szCs w:val="20"/>
          <w:lang w:eastAsia="uk-UA"/>
        </w:rPr>
        <w:t xml:space="preserve">,  вимога щодо захисту якої встановлена законом; </w:t>
      </w:r>
      <w:bookmarkStart w:id="314" w:name="67"/>
      <w:bookmarkEnd w:id="314"/>
      <w:r w:rsidRPr="002246FA">
        <w:rPr>
          <w:rFonts w:ascii="Times New Roman" w:eastAsia="Times New Roman" w:hAnsi="Times New Roman"/>
          <w:sz w:val="20"/>
          <w:szCs w:val="20"/>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val="ru-RU" w:eastAsia="uk-UA"/>
        </w:rPr>
        <w:t>- з</w:t>
      </w:r>
      <w:r w:rsidRPr="002246FA">
        <w:rPr>
          <w:rFonts w:ascii="Times New Roman" w:eastAsia="Times New Roman" w:hAnsi="Times New Roman"/>
          <w:sz w:val="20"/>
          <w:szCs w:val="20"/>
          <w:lang w:eastAsia="uk-UA"/>
        </w:rPr>
        <w:t xml:space="preserve">дійснює заходи щодо виявлення загрози державним інформаційним ресурсам від несанкціонованих дій в </w:t>
      </w:r>
      <w:r w:rsidRPr="002246FA">
        <w:rPr>
          <w:rFonts w:ascii="Times New Roman" w:hAnsi="Times New Roman"/>
          <w:sz w:val="20"/>
          <w:szCs w:val="20"/>
          <w:lang w:eastAsia="uk-UA"/>
        </w:rPr>
        <w:t>ІТС</w:t>
      </w:r>
      <w:r w:rsidRPr="002246FA">
        <w:rPr>
          <w:rFonts w:ascii="Times New Roman" w:eastAsia="Times New Roman" w:hAnsi="Times New Roman"/>
          <w:sz w:val="20"/>
          <w:szCs w:val="20"/>
          <w:lang w:eastAsia="uk-UA"/>
        </w:rPr>
        <w:t xml:space="preserve"> та дає рекомендації з питань запобігання такій загрозі. </w:t>
      </w:r>
      <w:bookmarkStart w:id="315" w:name="68"/>
      <w:bookmarkEnd w:id="315"/>
      <w:r w:rsidRPr="002246FA">
        <w:rPr>
          <w:rFonts w:ascii="Times New Roman" w:eastAsia="Times New Roman" w:hAnsi="Times New Roman"/>
          <w:sz w:val="20"/>
          <w:szCs w:val="20"/>
          <w:lang w:eastAsia="uk-UA"/>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uk-UA"/>
        </w:rPr>
      </w:pPr>
      <w:r w:rsidRPr="002246FA">
        <w:rPr>
          <w:rFonts w:ascii="Times New Roman" w:eastAsia="Times New Roman" w:hAnsi="Times New Roman"/>
          <w:sz w:val="20"/>
          <w:szCs w:val="20"/>
          <w:lang w:eastAsia="uk-UA"/>
        </w:rPr>
        <w:t xml:space="preserve">Особливості захисту інформації в системах, які забезпечують банківську діяльність, встановлюються Національним банком України. </w:t>
      </w:r>
    </w:p>
    <w:p w:rsidR="00A41A9E" w:rsidRPr="002246FA" w:rsidRDefault="00A41A9E" w:rsidP="00AD6E52">
      <w:pPr>
        <w:shd w:val="clear" w:color="auto" w:fill="FFFFFF"/>
        <w:spacing w:before="0" w:after="0"/>
        <w:ind w:left="0" w:firstLine="567"/>
        <w:jc w:val="both"/>
        <w:textAlignment w:val="baseline"/>
        <w:rPr>
          <w:rFonts w:ascii="Times New Roman" w:eastAsia="Times New Roman" w:hAnsi="Times New Roman"/>
          <w:color w:val="000000"/>
          <w:sz w:val="20"/>
          <w:szCs w:val="20"/>
          <w:lang w:eastAsia="ru-RU"/>
        </w:rPr>
      </w:pPr>
      <w:bookmarkStart w:id="316" w:name="__RefHeading__21101_538371939"/>
      <w:bookmarkEnd w:id="316"/>
      <w:r w:rsidRPr="002246FA">
        <w:rPr>
          <w:rFonts w:ascii="Times New Roman" w:eastAsia="Times New Roman" w:hAnsi="Times New Roman"/>
          <w:bCs/>
          <w:color w:val="000000"/>
          <w:sz w:val="20"/>
          <w:szCs w:val="20"/>
          <w:lang w:eastAsia="ru-RU"/>
        </w:rPr>
        <w:t>Згідно п.1 «</w:t>
      </w:r>
      <w:r w:rsidRPr="002246FA">
        <w:rPr>
          <w:rFonts w:ascii="Times New Roman" w:eastAsia="Times New Roman" w:hAnsi="Times New Roman"/>
          <w:b/>
          <w:bCs/>
          <w:color w:val="000000"/>
          <w:sz w:val="20"/>
          <w:szCs w:val="20"/>
          <w:lang w:eastAsia="ru-RU"/>
        </w:rPr>
        <w:t>Положення</w:t>
      </w:r>
      <w:r w:rsidRPr="002246FA">
        <w:rPr>
          <w:rFonts w:ascii="Times New Roman" w:eastAsia="Times New Roman" w:hAnsi="Times New Roman"/>
          <w:b/>
          <w:bCs/>
          <w:color w:val="000000"/>
          <w:sz w:val="20"/>
          <w:szCs w:val="20"/>
          <w:lang w:val="ru-RU" w:eastAsia="ru-RU"/>
        </w:rPr>
        <w:t> </w:t>
      </w:r>
      <w:r w:rsidRPr="002246FA">
        <w:rPr>
          <w:rFonts w:ascii="Times New Roman" w:eastAsia="Times New Roman" w:hAnsi="Times New Roman"/>
          <w:b/>
          <w:bCs/>
          <w:color w:val="000000"/>
          <w:sz w:val="20"/>
          <w:szCs w:val="20"/>
          <w:lang w:eastAsia="ru-RU"/>
        </w:rPr>
        <w:t>про Адміністрацію Державної служби спеціального зв'язку та захисту інформації України</w:t>
      </w:r>
      <w:r w:rsidRPr="002246FA">
        <w:rPr>
          <w:rFonts w:ascii="Times New Roman" w:eastAsia="Times New Roman" w:hAnsi="Times New Roman"/>
          <w:bCs/>
          <w:color w:val="000000"/>
          <w:sz w:val="20"/>
          <w:szCs w:val="20"/>
          <w:lang w:eastAsia="ru-RU"/>
        </w:rPr>
        <w:t>», затвердженого Указом Президента України</w:t>
      </w:r>
      <w:r w:rsidRPr="002246FA">
        <w:rPr>
          <w:rFonts w:ascii="Times New Roman" w:eastAsia="Times New Roman" w:hAnsi="Times New Roman"/>
          <w:sz w:val="20"/>
          <w:szCs w:val="20"/>
          <w:lang w:val="ru-RU" w:eastAsia="ru-RU"/>
        </w:rPr>
        <w:t> </w:t>
      </w:r>
      <w:r w:rsidRPr="002246FA">
        <w:rPr>
          <w:rFonts w:ascii="Times New Roman" w:eastAsia="Times New Roman" w:hAnsi="Times New Roman"/>
          <w:bCs/>
          <w:color w:val="000000"/>
          <w:sz w:val="20"/>
          <w:szCs w:val="20"/>
          <w:lang w:eastAsia="ru-RU"/>
        </w:rPr>
        <w:t xml:space="preserve">від 30 червня 2011 року № 717, </w:t>
      </w:r>
      <w:r w:rsidRPr="002246FA">
        <w:rPr>
          <w:rFonts w:ascii="Times New Roman" w:eastAsia="Times New Roman" w:hAnsi="Times New Roman"/>
          <w:color w:val="000000"/>
          <w:sz w:val="20"/>
          <w:szCs w:val="20"/>
          <w:lang w:eastAsia="ru-RU"/>
        </w:rPr>
        <w:t>Адміністрація є центральним органом виконавчої влади в галузі зв'язку та спеціально уповноваженим центральним органом виконавчої влади з питань організації спеціального зв'язку та захисту інформації.</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bCs/>
          <w:sz w:val="20"/>
          <w:szCs w:val="20"/>
          <w:lang w:eastAsia="ru-RU"/>
        </w:rPr>
      </w:pP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bCs/>
          <w:sz w:val="20"/>
          <w:szCs w:val="20"/>
          <w:lang w:eastAsia="ru-RU"/>
        </w:rPr>
      </w:pPr>
      <w:r w:rsidRPr="002246FA">
        <w:rPr>
          <w:rFonts w:ascii="Times New Roman" w:eastAsia="Times New Roman" w:hAnsi="Times New Roman"/>
          <w:bCs/>
          <w:sz w:val="20"/>
          <w:szCs w:val="20"/>
          <w:lang w:eastAsia="ru-RU"/>
        </w:rPr>
        <w:t>З метою реалізації положень Закону 29 березня 2006 року Кабінетом Міністрів України постановою № 373 були затверджені «</w:t>
      </w:r>
      <w:r w:rsidRPr="002246FA">
        <w:rPr>
          <w:rFonts w:ascii="Times New Roman" w:eastAsia="Times New Roman" w:hAnsi="Times New Roman"/>
          <w:b/>
          <w:bCs/>
          <w:sz w:val="20"/>
          <w:szCs w:val="20"/>
          <w:lang w:eastAsia="ru-RU"/>
        </w:rPr>
        <w:t>Правила забезпечення захисту інформації в ІТС</w:t>
      </w:r>
      <w:r w:rsidRPr="002246FA">
        <w:rPr>
          <w:rFonts w:ascii="Times New Roman" w:eastAsia="Times New Roman" w:hAnsi="Times New Roman"/>
          <w:bCs/>
          <w:sz w:val="20"/>
          <w:szCs w:val="20"/>
          <w:lang w:eastAsia="ru-RU"/>
        </w:rPr>
        <w:t>» (далі - Правила),</w:t>
      </w:r>
      <w:r w:rsidRPr="002246FA">
        <w:rPr>
          <w:rFonts w:ascii="Times New Roman" w:eastAsia="Times New Roman" w:hAnsi="Times New Roman"/>
          <w:b/>
          <w:bCs/>
          <w:sz w:val="20"/>
          <w:szCs w:val="20"/>
          <w:lang w:eastAsia="ru-RU"/>
        </w:rPr>
        <w:t xml:space="preserve"> </w:t>
      </w:r>
      <w:r w:rsidRPr="002246FA">
        <w:rPr>
          <w:rFonts w:ascii="Times New Roman" w:eastAsia="Times New Roman" w:hAnsi="Times New Roman"/>
          <w:bCs/>
          <w:sz w:val="20"/>
          <w:szCs w:val="20"/>
          <w:lang w:eastAsia="ru-RU"/>
        </w:rPr>
        <w:t xml:space="preserve">які </w:t>
      </w:r>
      <w:r w:rsidRPr="002246FA">
        <w:rPr>
          <w:rFonts w:ascii="Times New Roman" w:eastAsia="Times New Roman" w:hAnsi="Times New Roman"/>
          <w:sz w:val="20"/>
          <w:szCs w:val="20"/>
          <w:lang w:eastAsia="ru-RU"/>
        </w:rPr>
        <w:t>визначають загальні вимоги та організаційні засади забезпечення захисту державних інформаційних ресурсів або інформації, вимога щодо захисту якої  встановлена законом, в ІТС.</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val="ru-RU" w:eastAsia="ru-RU"/>
        </w:rPr>
      </w:pPr>
      <w:r w:rsidRPr="002246FA">
        <w:rPr>
          <w:rFonts w:ascii="Times New Roman" w:eastAsia="Times New Roman" w:hAnsi="Times New Roman"/>
          <w:sz w:val="20"/>
          <w:szCs w:val="20"/>
          <w:u w:val="single"/>
          <w:lang w:eastAsia="ru-RU"/>
        </w:rPr>
        <w:t>У Правилах наведені нижче т</w:t>
      </w:r>
      <w:r w:rsidRPr="002246FA">
        <w:rPr>
          <w:rFonts w:ascii="Times New Roman" w:eastAsia="Times New Roman" w:hAnsi="Times New Roman"/>
          <w:sz w:val="20"/>
          <w:szCs w:val="20"/>
          <w:u w:val="single"/>
          <w:lang w:val="ru-RU" w:eastAsia="ru-RU"/>
        </w:rPr>
        <w:t xml:space="preserve">ерміни вживаються у такому значенні: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автентифікація - процедура встановлення належності користувачу інформації в системі (далі - користувач) пред'явленого ним ідентифікатора </w:t>
      </w:r>
      <w:r w:rsidRPr="002246FA">
        <w:rPr>
          <w:rFonts w:ascii="Times New Roman" w:eastAsia="Times New Roman" w:hAnsi="Times New Roman"/>
          <w:i/>
          <w:sz w:val="20"/>
          <w:szCs w:val="20"/>
          <w:lang w:val="ru-RU" w:eastAsia="ru-RU"/>
        </w:rPr>
        <w:t>(пароль)</w:t>
      </w:r>
      <w:r w:rsidRPr="002246FA">
        <w:rPr>
          <w:rFonts w:ascii="Times New Roman" w:eastAsia="Times New Roman" w:hAnsi="Times New Roman"/>
          <w:sz w:val="20"/>
          <w:szCs w:val="20"/>
          <w:lang w:val="ru-RU" w:eastAsia="ru-RU"/>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ідентифікація - процедура розпізнавання користувача в системі за допомогою імені (ідентифікатора), що сприймається системою </w:t>
      </w:r>
      <w:r w:rsidRPr="002246FA">
        <w:rPr>
          <w:rFonts w:ascii="Times New Roman" w:eastAsia="Times New Roman" w:hAnsi="Times New Roman"/>
          <w:i/>
          <w:sz w:val="20"/>
          <w:szCs w:val="20"/>
          <w:lang w:val="ru-RU" w:eastAsia="ru-RU"/>
        </w:rPr>
        <w:t>(логін)</w:t>
      </w:r>
      <w:r w:rsidRPr="002246FA">
        <w:rPr>
          <w:rFonts w:ascii="Times New Roman" w:eastAsia="Times New Roman" w:hAnsi="Times New Roman"/>
          <w:sz w:val="20"/>
          <w:szCs w:val="20"/>
          <w:lang w:val="ru-RU" w:eastAsia="ru-RU"/>
        </w:rPr>
        <w:t>.</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val="ru-RU" w:eastAsia="ru-RU"/>
        </w:rPr>
      </w:pPr>
      <w:r w:rsidRPr="002246FA">
        <w:rPr>
          <w:rFonts w:ascii="Times New Roman" w:eastAsia="Times New Roman" w:hAnsi="Times New Roman"/>
          <w:sz w:val="20"/>
          <w:szCs w:val="20"/>
          <w:u w:val="single"/>
          <w:lang w:val="ru-RU" w:eastAsia="ru-RU"/>
        </w:rPr>
        <w:t xml:space="preserve">Згідно п.4 Правил захисту в системі підлягає: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lastRenderedPageBreak/>
        <w:t xml:space="preserve">- відкрита інформація, яка належить до державних інформаційних ресурсів, а також відкрита інформація про діяльність суб'єктів владних повноважень, військових формувань,  яка оприлюднюється в Інтернеті, інших глобальних інформаційних мережах і системах або передається телекомунікаційними мережами (далі - відкрита інформація);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конфіденційна інформація, яка перебуває у володінні розпорядників інформації,  визначених Законом України «Про доступ до публічної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службова інформація;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інформація, яка становить державну або іншу передбачену законом таємницю (далі - таємна інформація);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інформація, вимога щодо захисту якої встановлена законом.</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val="ru-RU" w:eastAsia="ru-RU"/>
        </w:rPr>
        <w:t>Згідно п.</w:t>
      </w:r>
      <w:r w:rsidRPr="002246FA">
        <w:rPr>
          <w:rFonts w:ascii="Times New Roman" w:eastAsia="Times New Roman" w:hAnsi="Times New Roman"/>
          <w:sz w:val="20"/>
          <w:szCs w:val="20"/>
          <w:lang w:eastAsia="ru-RU"/>
        </w:rPr>
        <w:t xml:space="preserve">5 </w:t>
      </w:r>
      <w:r w:rsidRPr="002246FA">
        <w:rPr>
          <w:rFonts w:ascii="Times New Roman" w:eastAsia="Times New Roman" w:hAnsi="Times New Roman"/>
          <w:bCs/>
          <w:sz w:val="20"/>
          <w:szCs w:val="20"/>
          <w:lang w:eastAsia="ru-RU"/>
        </w:rPr>
        <w:t>Правил в</w:t>
      </w:r>
      <w:r w:rsidRPr="002246FA">
        <w:rPr>
          <w:rFonts w:ascii="Times New Roman" w:eastAsia="Times New Roman" w:hAnsi="Times New Roman"/>
          <w:sz w:val="20"/>
          <w:szCs w:val="20"/>
          <w:lang w:eastAsia="ru-RU"/>
        </w:rPr>
        <w:t xml:space="preserve">ідкрита інформація під час обробки в системі повинна зберігати цілісність, що забезпечується шляхом захисту від несанкціонованих дій, які можуть призвести до її випадкової або умисної модифікації чи знищення.      </w:t>
      </w:r>
    </w:p>
    <w:p w:rsidR="00A41A9E"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Усім користувачам повинен бути забезпечений доступ до ознайомлення з відкритою інформацією</w:t>
      </w:r>
      <w:r w:rsidRPr="002246FA">
        <w:rPr>
          <w:rFonts w:ascii="Times New Roman" w:eastAsia="Times New Roman" w:hAnsi="Times New Roman"/>
          <w:sz w:val="20"/>
          <w:szCs w:val="20"/>
          <w:lang w:eastAsia="ru-RU"/>
        </w:rPr>
        <w:t xml:space="preserve"> в системі</w:t>
      </w:r>
      <w:r w:rsidRPr="002246FA">
        <w:rPr>
          <w:rFonts w:ascii="Times New Roman" w:eastAsia="Times New Roman" w:hAnsi="Times New Roman"/>
          <w:sz w:val="20"/>
          <w:szCs w:val="20"/>
          <w:lang w:val="ru-RU" w:eastAsia="ru-RU"/>
        </w:rPr>
        <w:t>. Модифікувати або знищувати відкриту інформацію можуть лише ідентифіковані та автентифіковані користувачі, яким надано відповідні повноваження.</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Спроби модифікації чи знищення відкритої інформації користувачами, які не мають на це повноважень, неідентифікованими або неавтентифікованими користувачами повинні блокуватися.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w:t>
      </w:r>
      <w:r w:rsidRPr="002246FA">
        <w:rPr>
          <w:rFonts w:ascii="Times New Roman" w:eastAsia="Times New Roman" w:hAnsi="Times New Roman"/>
          <w:sz w:val="20"/>
          <w:szCs w:val="20"/>
          <w:lang w:eastAsia="ru-RU"/>
        </w:rPr>
        <w:t xml:space="preserve">6 </w:t>
      </w:r>
      <w:r w:rsidRPr="002246FA">
        <w:rPr>
          <w:rFonts w:ascii="Times New Roman" w:eastAsia="Times New Roman" w:hAnsi="Times New Roman"/>
          <w:bCs/>
          <w:sz w:val="20"/>
          <w:szCs w:val="20"/>
          <w:lang w:eastAsia="ru-RU"/>
        </w:rPr>
        <w:t>Правил п</w:t>
      </w:r>
      <w:r w:rsidRPr="002246FA">
        <w:rPr>
          <w:rFonts w:ascii="Times New Roman" w:eastAsia="Times New Roman" w:hAnsi="Times New Roman"/>
          <w:sz w:val="20"/>
          <w:szCs w:val="20"/>
          <w:lang w:val="ru-RU" w:eastAsia="ru-RU"/>
        </w:rPr>
        <w:t>ід час обробки службової і таємної інформації повинен забезпечуватися її захист від несанкціонованого та неконтрольованого ознайомлення, модифікації, знищення, копіювання, поширення.</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w:t>
      </w:r>
      <w:r w:rsidRPr="002246FA">
        <w:rPr>
          <w:rFonts w:ascii="Times New Roman" w:eastAsia="Times New Roman" w:hAnsi="Times New Roman"/>
          <w:sz w:val="20"/>
          <w:szCs w:val="20"/>
          <w:lang w:eastAsia="ru-RU"/>
        </w:rPr>
        <w:t xml:space="preserve">7 </w:t>
      </w:r>
      <w:r w:rsidRPr="002246FA">
        <w:rPr>
          <w:rFonts w:ascii="Times New Roman" w:eastAsia="Times New Roman" w:hAnsi="Times New Roman"/>
          <w:bCs/>
          <w:sz w:val="20"/>
          <w:szCs w:val="20"/>
          <w:lang w:eastAsia="ru-RU"/>
        </w:rPr>
        <w:t>Правил д</w:t>
      </w:r>
      <w:r w:rsidRPr="002246FA">
        <w:rPr>
          <w:rFonts w:ascii="Times New Roman" w:eastAsia="Times New Roman" w:hAnsi="Times New Roman"/>
          <w:sz w:val="20"/>
          <w:szCs w:val="20"/>
          <w:lang w:val="ru-RU" w:eastAsia="ru-RU"/>
        </w:rPr>
        <w:t>оступ до службової інформації надається тільки ідентифікованим та  автентифікованим користувачам. Спроби доступу до такої інформації  неідентифікованих або неавтентифікованих користувачів повинні призводити до їх блокування.</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У системі забезпечується можливість надання користувачеві права на виконання однієї або кількох операцій з обробки конфіденційної інформації або позбавлення його такого права.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val="ru-RU" w:eastAsia="ru-RU"/>
        </w:rPr>
      </w:pPr>
      <w:r w:rsidRPr="002246FA">
        <w:rPr>
          <w:rFonts w:ascii="Times New Roman" w:eastAsia="Times New Roman" w:hAnsi="Times New Roman"/>
          <w:sz w:val="20"/>
          <w:szCs w:val="20"/>
          <w:u w:val="single"/>
          <w:lang w:val="ru-RU" w:eastAsia="ru-RU"/>
        </w:rPr>
        <w:t>Згідно п.</w:t>
      </w:r>
      <w:r w:rsidRPr="002246FA">
        <w:rPr>
          <w:rFonts w:ascii="Times New Roman" w:eastAsia="Times New Roman" w:hAnsi="Times New Roman"/>
          <w:sz w:val="20"/>
          <w:szCs w:val="20"/>
          <w:u w:val="single"/>
          <w:lang w:eastAsia="ru-RU"/>
        </w:rPr>
        <w:t xml:space="preserve">11 </w:t>
      </w:r>
      <w:r w:rsidRPr="002246FA">
        <w:rPr>
          <w:rFonts w:ascii="Times New Roman" w:eastAsia="Times New Roman" w:hAnsi="Times New Roman"/>
          <w:bCs/>
          <w:sz w:val="20"/>
          <w:szCs w:val="20"/>
          <w:u w:val="single"/>
          <w:lang w:eastAsia="ru-RU"/>
        </w:rPr>
        <w:t>Правил у</w:t>
      </w:r>
      <w:r w:rsidRPr="002246FA">
        <w:rPr>
          <w:rFonts w:ascii="Times New Roman" w:eastAsia="Times New Roman" w:hAnsi="Times New Roman"/>
          <w:sz w:val="20"/>
          <w:szCs w:val="20"/>
          <w:u w:val="single"/>
          <w:lang w:val="ru-RU" w:eastAsia="ru-RU"/>
        </w:rPr>
        <w:t xml:space="preserve"> системі здійснюється обов'язкова реєстрація: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результатів ідентифікації та автентифікації користувачів;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результатів виконання користувачем операцій з обробки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спроб несанкціонованих дій з інформацією;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фактів надання та позбавлення користувачів права доступу до інформації та її обробки;</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результатів перевірки цілісності засобів захисту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Забезпечується можливість проведення аналізу реєстраційних даних виключно користувачем, якого уповноважено здійснювати управління </w:t>
      </w:r>
      <w:r w:rsidRPr="002246FA">
        <w:rPr>
          <w:rFonts w:ascii="Times New Roman" w:eastAsia="Times New Roman" w:hAnsi="Times New Roman"/>
          <w:sz w:val="20"/>
          <w:szCs w:val="20"/>
          <w:lang w:val="ru-RU" w:eastAsia="ru-RU"/>
        </w:rPr>
        <w:lastRenderedPageBreak/>
        <w:t xml:space="preserve">засобами захисту інформації і контроль за захистом інформації в системі (адміністратор безпеки).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Реєстрація здійснюється автоматичним способом, а реєстраційні дані захищаються від модифікації та знищення користувачами, які не мають повноважень адміністратора безпеки.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Реєстрація спроб несанкціонованих дій з ІзОД повинна супроводжуватися повідомленням про них адміністратора безпеки.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w:t>
      </w:r>
      <w:r w:rsidRPr="002246FA">
        <w:rPr>
          <w:rFonts w:ascii="Times New Roman" w:eastAsia="Times New Roman" w:hAnsi="Times New Roman"/>
          <w:sz w:val="20"/>
          <w:szCs w:val="20"/>
          <w:lang w:eastAsia="ru-RU"/>
        </w:rPr>
        <w:t xml:space="preserve">12 </w:t>
      </w:r>
      <w:r w:rsidRPr="002246FA">
        <w:rPr>
          <w:rFonts w:ascii="Times New Roman" w:eastAsia="Times New Roman" w:hAnsi="Times New Roman"/>
          <w:bCs/>
          <w:sz w:val="20"/>
          <w:szCs w:val="20"/>
          <w:lang w:eastAsia="ru-RU"/>
        </w:rPr>
        <w:t>Правил і</w:t>
      </w:r>
      <w:r w:rsidRPr="002246FA">
        <w:rPr>
          <w:rFonts w:ascii="Times New Roman" w:eastAsia="Times New Roman" w:hAnsi="Times New Roman"/>
          <w:sz w:val="20"/>
          <w:szCs w:val="20"/>
          <w:lang w:val="ru-RU" w:eastAsia="ru-RU"/>
        </w:rPr>
        <w:t xml:space="preserve">дентифікація та автентифікація користувачів, надання та позбавлення їх права доступу до інформації та її обробки, контроль за цілісністю засобів захисту в системі здійснюється автоматизованим способом.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w:t>
      </w:r>
      <w:r w:rsidRPr="002246FA">
        <w:rPr>
          <w:rFonts w:ascii="Times New Roman" w:eastAsia="Times New Roman" w:hAnsi="Times New Roman"/>
          <w:sz w:val="20"/>
          <w:szCs w:val="20"/>
          <w:lang w:eastAsia="ru-RU"/>
        </w:rPr>
        <w:t xml:space="preserve">13 </w:t>
      </w:r>
      <w:r w:rsidRPr="002246FA">
        <w:rPr>
          <w:rFonts w:ascii="Times New Roman" w:eastAsia="Times New Roman" w:hAnsi="Times New Roman"/>
          <w:bCs/>
          <w:sz w:val="20"/>
          <w:szCs w:val="20"/>
          <w:lang w:eastAsia="ru-RU"/>
        </w:rPr>
        <w:t>Правил п</w:t>
      </w:r>
      <w:r w:rsidRPr="002246FA">
        <w:rPr>
          <w:rFonts w:ascii="Times New Roman" w:eastAsia="Times New Roman" w:hAnsi="Times New Roman"/>
          <w:sz w:val="20"/>
          <w:szCs w:val="20"/>
          <w:lang w:val="ru-RU" w:eastAsia="ru-RU"/>
        </w:rPr>
        <w:t xml:space="preserve">ередача службової і таємної інформації з однієї системи до  іншої  здійснюється  у зашифрованому вигляді або захищеними каналами зв'язку згідно з вимогами законодавства з питань технічного та криптографічного захисту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п.1</w:t>
      </w:r>
      <w:r w:rsidRPr="002246FA">
        <w:rPr>
          <w:rFonts w:ascii="Times New Roman" w:eastAsia="Times New Roman" w:hAnsi="Times New Roman"/>
          <w:sz w:val="20"/>
          <w:szCs w:val="20"/>
          <w:lang w:eastAsia="ru-RU"/>
        </w:rPr>
        <w:t xml:space="preserve">5 </w:t>
      </w:r>
      <w:r w:rsidRPr="002246FA">
        <w:rPr>
          <w:rFonts w:ascii="Times New Roman" w:eastAsia="Times New Roman" w:hAnsi="Times New Roman"/>
          <w:bCs/>
          <w:sz w:val="20"/>
          <w:szCs w:val="20"/>
          <w:lang w:eastAsia="ru-RU"/>
        </w:rPr>
        <w:t>Правил у</w:t>
      </w:r>
      <w:r w:rsidRPr="002246FA">
        <w:rPr>
          <w:rFonts w:ascii="Times New Roman" w:eastAsia="Times New Roman" w:hAnsi="Times New Roman"/>
          <w:sz w:val="20"/>
          <w:szCs w:val="20"/>
          <w:lang w:val="ru-RU" w:eastAsia="ru-RU"/>
        </w:rPr>
        <w:t xml:space="preserve"> системі здійснюється контроль за цілісністю програмного забезпечення, яке використовується для обробки інформації, запобігання несанкціонованій його модифікації та ліквідація наслідків такої модифікації.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Контролюється також цілісність засобів захисту інформації. У разі порушення їх цілісності обробка інформації в системі припиняється.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val="ru-RU" w:eastAsia="ru-RU"/>
        </w:rPr>
      </w:pPr>
      <w:r w:rsidRPr="002246FA">
        <w:rPr>
          <w:rFonts w:ascii="Times New Roman" w:eastAsia="Times New Roman" w:hAnsi="Times New Roman"/>
          <w:sz w:val="20"/>
          <w:szCs w:val="20"/>
          <w:u w:val="single"/>
          <w:lang w:val="ru-RU" w:eastAsia="ru-RU"/>
        </w:rPr>
        <w:t>Згідно п.1</w:t>
      </w:r>
      <w:r w:rsidRPr="002246FA">
        <w:rPr>
          <w:rFonts w:ascii="Times New Roman" w:eastAsia="Times New Roman" w:hAnsi="Times New Roman"/>
          <w:sz w:val="20"/>
          <w:szCs w:val="20"/>
          <w:u w:val="single"/>
          <w:lang w:eastAsia="ru-RU"/>
        </w:rPr>
        <w:t xml:space="preserve">6 </w:t>
      </w:r>
      <w:r w:rsidRPr="002246FA">
        <w:rPr>
          <w:rFonts w:ascii="Times New Roman" w:eastAsia="Times New Roman" w:hAnsi="Times New Roman"/>
          <w:bCs/>
          <w:sz w:val="20"/>
          <w:szCs w:val="20"/>
          <w:u w:val="single"/>
          <w:lang w:eastAsia="ru-RU"/>
        </w:rPr>
        <w:t>Правил д</w:t>
      </w:r>
      <w:r w:rsidRPr="002246FA">
        <w:rPr>
          <w:rFonts w:ascii="Times New Roman" w:eastAsia="Times New Roman" w:hAnsi="Times New Roman"/>
          <w:sz w:val="20"/>
          <w:szCs w:val="20"/>
          <w:u w:val="single"/>
          <w:lang w:val="ru-RU" w:eastAsia="ru-RU"/>
        </w:rPr>
        <w:t xml:space="preserve">ля забезпечення захисту інформації в системі створюється КСЗІ, яка призначається для захисту інформації від: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витоку технічними каналами, до яких належать канали побічних електромагнітних випромінювань і наведень (далі - ПЕМВН), акустично-електричні та інші канали, що утворюються під впливом фізичних процесів під час функціонування засобів обробки інформації, інших технічних засобів і комунікацій;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несанкціонованих дій, у тому числі з використанням комп'ютерних вірусів;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спеціального впливу на засоби обробки інформації, який здійснюється  шляхом  формування фізичних полів і сигналів та може призвести до порушення її цілісності та   несанкціонованого блокування.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Захист інформації від витоку технічними каналами забезпечується в системі у разі, коли в ній обробляється інформація, що становить державну таємницю, або коли відповідне рішення щодо необхідності такого захисту прийнято розпорядником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Захист інформації від несанкціонованих дій, у тому числі від комп'ютерних вірусів, забезпечується в усіх системах.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Захист інформації від спеціального впливу на засоби обробки інформації забезпечується в системі, якщо рішення про це прийнято розпорядником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п.1</w:t>
      </w:r>
      <w:r w:rsidRPr="002246FA">
        <w:rPr>
          <w:rFonts w:ascii="Times New Roman" w:eastAsia="Times New Roman" w:hAnsi="Times New Roman"/>
          <w:sz w:val="20"/>
          <w:szCs w:val="20"/>
          <w:lang w:eastAsia="ru-RU"/>
        </w:rPr>
        <w:t xml:space="preserve">7 </w:t>
      </w:r>
      <w:r w:rsidRPr="002246FA">
        <w:rPr>
          <w:rFonts w:ascii="Times New Roman" w:eastAsia="Times New Roman" w:hAnsi="Times New Roman"/>
          <w:bCs/>
          <w:sz w:val="20"/>
          <w:szCs w:val="20"/>
          <w:lang w:eastAsia="ru-RU"/>
        </w:rPr>
        <w:t>Правил в</w:t>
      </w:r>
      <w:r w:rsidRPr="002246FA">
        <w:rPr>
          <w:rFonts w:ascii="Times New Roman" w:eastAsia="Times New Roman" w:hAnsi="Times New Roman"/>
          <w:sz w:val="20"/>
          <w:szCs w:val="20"/>
          <w:lang w:val="ru-RU" w:eastAsia="ru-RU"/>
        </w:rPr>
        <w:t xml:space="preserve">ідповідальність за забезпечення захисту інформації в системі, своєчасне розроблення необхідних для цього заходів та </w:t>
      </w:r>
      <w:r w:rsidRPr="002246FA">
        <w:rPr>
          <w:rFonts w:ascii="Times New Roman" w:eastAsia="Times New Roman" w:hAnsi="Times New Roman"/>
          <w:sz w:val="20"/>
          <w:szCs w:val="20"/>
          <w:lang w:val="ru-RU" w:eastAsia="ru-RU"/>
        </w:rPr>
        <w:lastRenderedPageBreak/>
        <w:t xml:space="preserve">створення системи захисту покладається  на  керівника організації, яка є власником (розпорядником) системи, та керівників її структурних  підрозділів, що забезпечують створення та експлуатацію системи.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п.1</w:t>
      </w:r>
      <w:r w:rsidRPr="002246FA">
        <w:rPr>
          <w:rFonts w:ascii="Times New Roman" w:eastAsia="Times New Roman" w:hAnsi="Times New Roman"/>
          <w:sz w:val="20"/>
          <w:szCs w:val="20"/>
          <w:lang w:eastAsia="ru-RU"/>
        </w:rPr>
        <w:t xml:space="preserve">8 </w:t>
      </w:r>
      <w:r w:rsidRPr="002246FA">
        <w:rPr>
          <w:rFonts w:ascii="Times New Roman" w:eastAsia="Times New Roman" w:hAnsi="Times New Roman"/>
          <w:bCs/>
          <w:sz w:val="20"/>
          <w:szCs w:val="20"/>
          <w:lang w:eastAsia="ru-RU"/>
        </w:rPr>
        <w:t>Правил о</w:t>
      </w:r>
      <w:r w:rsidRPr="002246FA">
        <w:rPr>
          <w:rFonts w:ascii="Times New Roman" w:eastAsia="Times New Roman" w:hAnsi="Times New Roman"/>
          <w:sz w:val="20"/>
          <w:szCs w:val="20"/>
          <w:lang w:val="ru-RU" w:eastAsia="ru-RU"/>
        </w:rPr>
        <w:t xml:space="preserve">рганізація та проведення робіт із захисту інформації в системі здійснюється службою захисту інформації (далі - СЗІ),  яка забезпечує визначення вимог до захисту інформації в системі, проектування, розроблення і модернізацію КСЗІ, а також виконання робіт з її експлуатації та контролю за станом захищеності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СЗІ утворюється згідно з рішенням керівника організації, що є власником (розпорядником) системи.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У разі коли обсяг робіт, пов'язаних із захистом інформації в системі, є незначний, захист інформації може здійснюватися однією особою.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ru-RU"/>
        </w:rPr>
      </w:pPr>
      <w:r w:rsidRPr="002246FA">
        <w:rPr>
          <w:rFonts w:ascii="Times New Roman" w:eastAsia="Times New Roman" w:hAnsi="Times New Roman"/>
          <w:sz w:val="20"/>
          <w:szCs w:val="20"/>
          <w:lang w:val="ru-RU" w:eastAsia="ru-RU"/>
        </w:rPr>
        <w:t>Згідно п.1</w:t>
      </w:r>
      <w:r w:rsidRPr="002246FA">
        <w:rPr>
          <w:rFonts w:ascii="Times New Roman" w:eastAsia="Times New Roman" w:hAnsi="Times New Roman"/>
          <w:sz w:val="20"/>
          <w:szCs w:val="20"/>
          <w:lang w:eastAsia="ru-RU"/>
        </w:rPr>
        <w:t xml:space="preserve">9 </w:t>
      </w:r>
      <w:r w:rsidRPr="002246FA">
        <w:rPr>
          <w:rFonts w:ascii="Times New Roman" w:eastAsia="Times New Roman" w:hAnsi="Times New Roman"/>
          <w:bCs/>
          <w:sz w:val="20"/>
          <w:szCs w:val="20"/>
          <w:lang w:eastAsia="ru-RU"/>
        </w:rPr>
        <w:t>Правил з</w:t>
      </w:r>
      <w:r w:rsidRPr="002246FA">
        <w:rPr>
          <w:rFonts w:ascii="Times New Roman" w:eastAsia="Times New Roman" w:hAnsi="Times New Roman"/>
          <w:sz w:val="20"/>
          <w:szCs w:val="20"/>
          <w:lang w:eastAsia="ru-RU"/>
        </w:rPr>
        <w:t xml:space="preserve">ахист інформації на всіх етапах створення та експлуатації системи здійснюється відповідно до розробленого СЗІ плану захисту інформації в системі. </w:t>
      </w:r>
    </w:p>
    <w:p w:rsidR="00A41A9E" w:rsidRPr="002246FA" w:rsidRDefault="00A41A9E" w:rsidP="00AD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val="ru-RU" w:eastAsia="ru-RU"/>
        </w:rPr>
      </w:pPr>
      <w:r w:rsidRPr="002246FA">
        <w:rPr>
          <w:rFonts w:ascii="Times New Roman" w:eastAsia="Times New Roman" w:hAnsi="Times New Roman"/>
          <w:sz w:val="20"/>
          <w:szCs w:val="20"/>
          <w:u w:val="single"/>
          <w:lang w:val="ru-RU" w:eastAsia="ru-RU"/>
        </w:rPr>
        <w:t xml:space="preserve">План захисту інформації в системі містить: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завдання захисту, класифікацію інформації, яка обробляється в системі, опис технології обробки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визначення моделі загроз для інформації в системі;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основні вимоги щодо захисту інформації та правила доступу  до неї в системі;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перелік документів, згідно з якими  здійснюється захист інформації в системі;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 перелік і строки виконання робіт службою захисту інформації.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bookmarkStart w:id="317" w:name="o74"/>
      <w:bookmarkEnd w:id="317"/>
      <w:r w:rsidRPr="002246FA">
        <w:rPr>
          <w:rFonts w:ascii="Times New Roman" w:eastAsia="Times New Roman" w:hAnsi="Times New Roman"/>
          <w:sz w:val="20"/>
          <w:szCs w:val="20"/>
          <w:lang w:val="ru-RU" w:eastAsia="ru-RU"/>
        </w:rPr>
        <w:t>Згідно п.20</w:t>
      </w:r>
      <w:r w:rsidRPr="002246FA">
        <w:rPr>
          <w:rFonts w:ascii="Times New Roman" w:eastAsia="Times New Roman" w:hAnsi="Times New Roman"/>
          <w:sz w:val="20"/>
          <w:szCs w:val="20"/>
          <w:lang w:eastAsia="ru-RU"/>
        </w:rPr>
        <w:t xml:space="preserve"> </w:t>
      </w:r>
      <w:r w:rsidRPr="002246FA">
        <w:rPr>
          <w:rFonts w:ascii="Times New Roman" w:eastAsia="Times New Roman" w:hAnsi="Times New Roman"/>
          <w:bCs/>
          <w:sz w:val="20"/>
          <w:szCs w:val="20"/>
          <w:lang w:eastAsia="ru-RU"/>
        </w:rPr>
        <w:t>Правил в</w:t>
      </w:r>
      <w:r w:rsidRPr="002246FA">
        <w:rPr>
          <w:rFonts w:ascii="Times New Roman" w:eastAsia="Times New Roman" w:hAnsi="Times New Roman"/>
          <w:sz w:val="20"/>
          <w:szCs w:val="20"/>
          <w:lang w:val="ru-RU" w:eastAsia="ru-RU"/>
        </w:rPr>
        <w:t xml:space="preserve">имоги та порядок створення КСЗІ встановлюються Адміністрацією Держспецзв'язку (далі - Адміністрація).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bookmarkStart w:id="318" w:name="o75"/>
      <w:bookmarkEnd w:id="318"/>
      <w:r w:rsidRPr="002246FA">
        <w:rPr>
          <w:rFonts w:ascii="Times New Roman" w:eastAsia="Times New Roman" w:hAnsi="Times New Roman"/>
          <w:sz w:val="20"/>
          <w:szCs w:val="20"/>
          <w:lang w:val="ru-RU" w:eastAsia="ru-RU"/>
        </w:rPr>
        <w:t xml:space="preserve">Вимоги до захисту інформації кожної окремої системи встановлюються технічним  завданням на створення системи або КСЗІ.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п.21</w:t>
      </w:r>
      <w:r w:rsidRPr="002246FA">
        <w:rPr>
          <w:rFonts w:ascii="Times New Roman" w:eastAsia="Times New Roman" w:hAnsi="Times New Roman"/>
          <w:sz w:val="20"/>
          <w:szCs w:val="20"/>
          <w:lang w:eastAsia="ru-RU"/>
        </w:rPr>
        <w:t xml:space="preserve"> </w:t>
      </w:r>
      <w:r w:rsidRPr="002246FA">
        <w:rPr>
          <w:rFonts w:ascii="Times New Roman" w:eastAsia="Times New Roman" w:hAnsi="Times New Roman"/>
          <w:bCs/>
          <w:sz w:val="20"/>
          <w:szCs w:val="20"/>
          <w:lang w:eastAsia="ru-RU"/>
        </w:rPr>
        <w:t>Правил у</w:t>
      </w:r>
      <w:r w:rsidRPr="002246FA">
        <w:rPr>
          <w:rFonts w:ascii="Times New Roman" w:eastAsia="Times New Roman" w:hAnsi="Times New Roman"/>
          <w:sz w:val="20"/>
          <w:szCs w:val="20"/>
          <w:lang w:val="ru-RU" w:eastAsia="ru-RU"/>
        </w:rPr>
        <w:t xml:space="preserve"> складі системи захисту повинні використовуватися засоби захисту інформації з підтвердженою відповідністю.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У разі використання засобів захисту інформації, які не мають підтвердження відповідності на момент проектування системи захисту, відповідне  оцінювання  проводиться  під  час  державної експертизи системи захисту.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Згідно п.22</w:t>
      </w:r>
      <w:r w:rsidRPr="002246FA">
        <w:rPr>
          <w:rFonts w:ascii="Times New Roman" w:eastAsia="Times New Roman" w:hAnsi="Times New Roman"/>
          <w:sz w:val="20"/>
          <w:szCs w:val="20"/>
          <w:lang w:eastAsia="ru-RU"/>
        </w:rPr>
        <w:t xml:space="preserve"> </w:t>
      </w:r>
      <w:r w:rsidRPr="002246FA">
        <w:rPr>
          <w:rFonts w:ascii="Times New Roman" w:eastAsia="Times New Roman" w:hAnsi="Times New Roman"/>
          <w:bCs/>
          <w:sz w:val="20"/>
          <w:szCs w:val="20"/>
          <w:lang w:eastAsia="ru-RU"/>
        </w:rPr>
        <w:t>Правил п</w:t>
      </w:r>
      <w:r w:rsidRPr="002246FA">
        <w:rPr>
          <w:rFonts w:ascii="Times New Roman" w:eastAsia="Times New Roman" w:hAnsi="Times New Roman"/>
          <w:sz w:val="20"/>
          <w:szCs w:val="20"/>
          <w:lang w:val="ru-RU" w:eastAsia="ru-RU"/>
        </w:rPr>
        <w:t xml:space="preserve">орядок проведення державної експертизи системи захисту, державної експертизи та сертифікації засобів технічного і криптографічного захисту інформації встановлюється Адміністрацією.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Органи виконавчої влади, які мають дозвіл на провадження діяльності з ТЗІ для власних потреб, вправі за згодою департаменту організовувати проведення державної експертизи системи захисту на підприємствах, в установах та організаціях, які належать до сфери їх управління.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Порядок проведення такої експертизи встановлюється органом виконавчої влади за погодженням з Адміністрацією.</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lastRenderedPageBreak/>
        <w:t>Згідно п.23</w:t>
      </w:r>
      <w:r w:rsidRPr="002246FA">
        <w:rPr>
          <w:rFonts w:ascii="Times New Roman" w:eastAsia="Times New Roman" w:hAnsi="Times New Roman"/>
          <w:sz w:val="20"/>
          <w:szCs w:val="20"/>
          <w:lang w:eastAsia="ru-RU"/>
        </w:rPr>
        <w:t xml:space="preserve"> </w:t>
      </w:r>
      <w:r w:rsidRPr="002246FA">
        <w:rPr>
          <w:rFonts w:ascii="Times New Roman" w:eastAsia="Times New Roman" w:hAnsi="Times New Roman"/>
          <w:bCs/>
          <w:sz w:val="20"/>
          <w:szCs w:val="20"/>
          <w:lang w:eastAsia="ru-RU"/>
        </w:rPr>
        <w:t>Правил в</w:t>
      </w:r>
      <w:r w:rsidRPr="002246FA">
        <w:rPr>
          <w:rFonts w:ascii="Times New Roman" w:eastAsia="Times New Roman" w:hAnsi="Times New Roman"/>
          <w:sz w:val="20"/>
          <w:szCs w:val="20"/>
          <w:lang w:val="ru-RU" w:eastAsia="ru-RU"/>
        </w:rPr>
        <w:t xml:space="preserve">иконавцем робіт із створення системи захисту може бути суб'єкт господарської діяльності, який має ліцензію, або орган виконавчої влади, який має дозвіл на право провадження робіт у сфері ТЗІ, необхідність проведення  якого визначено технічним завданням на створення системи захисту.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Для проведення інших видів робіт з ТЗІ, на провадження яких виконавець не має ліцензії (дозволу), залучаються співвиконавці, що мають відповідні ліцензії.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r w:rsidRPr="002246FA">
        <w:rPr>
          <w:rFonts w:ascii="Times New Roman" w:eastAsia="Times New Roman" w:hAnsi="Times New Roman"/>
          <w:sz w:val="20"/>
          <w:szCs w:val="20"/>
          <w:lang w:val="ru-RU" w:eastAsia="ru-RU"/>
        </w:rPr>
        <w:t xml:space="preserve">Якщо для створення системи захисту необхідно провести роботи з криптографічного  захисту інформації, виконавець повинен мати ліцензії на провадження виду робіт у сфері  криптографічного захисту інформації або залучати співвиконавців, що мають відповідні ліцензії.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val="ru-RU" w:eastAsia="ru-RU"/>
        </w:rPr>
      </w:pP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16 листопада 2002 року постановою Кабінету Міністрів України № 1772 був затверджений </w:t>
      </w:r>
      <w:r w:rsidRPr="002246FA">
        <w:rPr>
          <w:rFonts w:ascii="Times New Roman" w:hAnsi="Times New Roman" w:cs="Times New Roman"/>
          <w:bCs/>
          <w:color w:val="000000"/>
          <w:bdr w:val="none" w:sz="0" w:space="0" w:color="auto" w:frame="1"/>
        </w:rPr>
        <w:t>«</w:t>
      </w:r>
      <w:r w:rsidRPr="002246FA">
        <w:rPr>
          <w:rFonts w:ascii="Times New Roman" w:hAnsi="Times New Roman" w:cs="Times New Roman"/>
          <w:b/>
          <w:bCs/>
          <w:color w:val="000000"/>
          <w:bdr w:val="none" w:sz="0" w:space="0" w:color="auto" w:frame="1"/>
        </w:rPr>
        <w:t>Порядок взаємодії органів виконавчої влади з питань захисту державних інформаційних ресурсів в інформаційних та телекомунікаційних системах</w:t>
      </w:r>
      <w:r w:rsidRPr="002246FA">
        <w:rPr>
          <w:rFonts w:ascii="Times New Roman" w:hAnsi="Times New Roman" w:cs="Times New Roman"/>
          <w:bCs/>
          <w:color w:val="000000"/>
          <w:bdr w:val="none" w:sz="0" w:space="0" w:color="auto" w:frame="1"/>
        </w:rPr>
        <w:t xml:space="preserve">», який </w:t>
      </w:r>
      <w:r w:rsidRPr="002246FA">
        <w:rPr>
          <w:rFonts w:ascii="Times New Roman" w:hAnsi="Times New Roman" w:cs="Times New Roman"/>
          <w:color w:val="000000"/>
        </w:rPr>
        <w:t xml:space="preserve">визначає механізм взаємодії органів виконавчої влади з питань захисту державних інформаційних ресурсів в </w:t>
      </w:r>
      <w:r w:rsidRPr="002246FA">
        <w:rPr>
          <w:rFonts w:ascii="Times New Roman" w:hAnsi="Times New Roman" w:cs="Times New Roman"/>
        </w:rPr>
        <w:t>ІТС</w:t>
      </w:r>
      <w:r w:rsidRPr="002246FA">
        <w:rPr>
          <w:rFonts w:ascii="Times New Roman" w:hAnsi="Times New Roman" w:cs="Times New Roman"/>
          <w:color w:val="000000"/>
        </w:rPr>
        <w:t xml:space="preserve">.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Поняття, що використовуються у Порядку, мають таке значення: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несанкціоновані дії - доступ або спроба такого доступу до державних інформаційних ресурсів в </w:t>
      </w:r>
      <w:r w:rsidRPr="002246FA">
        <w:rPr>
          <w:rFonts w:ascii="Times New Roman" w:hAnsi="Times New Roman" w:cs="Times New Roman"/>
        </w:rPr>
        <w:t>ІТС</w:t>
      </w:r>
      <w:r w:rsidRPr="002246FA">
        <w:rPr>
          <w:rFonts w:ascii="Times New Roman" w:hAnsi="Times New Roman" w:cs="Times New Roman"/>
          <w:color w:val="000000"/>
        </w:rPr>
        <w:t xml:space="preserve"> без відповідно оформленого власником або уповноваженою ним особою дозволу, вірусне ураження, вчинення інших дій, які можуть призвести до порушення цілісності, доступності та конфіденційності цих ресурсів;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телекомунікаційна система - сукупність технічних і програмних засобів, призначених для обміну інформацією шляхом передавання (випромінювання) або приймання сигналів, знаків, звуків, рухомих чи нерухомих зображень або іншим способом.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u w:val="single"/>
        </w:rPr>
        <w:t xml:space="preserve">Згідно п.3 </w:t>
      </w:r>
      <w:r w:rsidRPr="002246FA">
        <w:rPr>
          <w:rFonts w:ascii="Times New Roman" w:hAnsi="Times New Roman" w:cs="Times New Roman"/>
          <w:bCs/>
          <w:u w:val="single"/>
        </w:rPr>
        <w:t>Порядку о</w:t>
      </w:r>
      <w:r w:rsidRPr="002246FA">
        <w:rPr>
          <w:rFonts w:ascii="Times New Roman" w:hAnsi="Times New Roman" w:cs="Times New Roman"/>
          <w:color w:val="000000"/>
          <w:u w:val="single"/>
        </w:rPr>
        <w:t>ргани виконавчої влади з метою захисту державних</w:t>
      </w:r>
      <w:r w:rsidRPr="002246FA">
        <w:rPr>
          <w:rFonts w:ascii="Times New Roman" w:hAnsi="Times New Roman" w:cs="Times New Roman"/>
          <w:color w:val="000000"/>
          <w:u w:val="single"/>
        </w:rPr>
        <w:br/>
        <w:t xml:space="preserve">інформаційних  ресурсів  в  </w:t>
      </w:r>
      <w:r w:rsidRPr="002246FA">
        <w:rPr>
          <w:rFonts w:ascii="Times New Roman" w:hAnsi="Times New Roman" w:cs="Times New Roman"/>
          <w:u w:val="single"/>
        </w:rPr>
        <w:t>ІТС</w:t>
      </w:r>
      <w:r w:rsidRPr="002246FA">
        <w:rPr>
          <w:rFonts w:ascii="Times New Roman" w:hAnsi="Times New Roman" w:cs="Times New Roman"/>
          <w:color w:val="000000"/>
          <w:u w:val="single"/>
        </w:rPr>
        <w:t xml:space="preserve">: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визначають перелік </w:t>
      </w:r>
      <w:r w:rsidRPr="002246FA">
        <w:rPr>
          <w:rFonts w:ascii="Times New Roman" w:hAnsi="Times New Roman" w:cs="Times New Roman"/>
        </w:rPr>
        <w:t>ІТС</w:t>
      </w:r>
      <w:r w:rsidRPr="002246FA">
        <w:rPr>
          <w:rFonts w:ascii="Times New Roman" w:hAnsi="Times New Roman" w:cs="Times New Roman"/>
          <w:color w:val="000000"/>
        </w:rPr>
        <w:t xml:space="preserve">, які містять державні інформаційні ресурси, та погоджують його з Адміністрацією Держспецзв'язку  (далі  - Адміністрація);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здійснюють згідно з вимогами  нормативно-правових  актів  з питань захисту інформації під методичним керівництвом Адміністрації заходи щодо захисту державних інформаційних ресурсів в інформаційних та телекомунікаційних системах, у  тому числі </w:t>
      </w:r>
      <w:r w:rsidRPr="002246FA">
        <w:rPr>
          <w:rFonts w:ascii="Times New Roman" w:hAnsi="Times New Roman" w:cs="Times New Roman"/>
          <w:color w:val="000000"/>
        </w:rPr>
        <w:br/>
        <w:t xml:space="preserve">підключених до глобальних мереж передавання даних;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збирають, узагальнюють та аналізують інформацію про  вчинення несанкціонованих   дій і  здійснюють заходи щодо усунення їх наслідків;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невідкладно (протягом доби) інформують Адміністрацію про спробу вчинення чи вчинення несанкціонованих дій;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lastRenderedPageBreak/>
        <w:t xml:space="preserve">- надають на запит Адміністрації інформацію про технічні та програмні засоби, що використовуються для надання мережних послуг, а також про зміни у способах або видах підключення до глобальних мереж передавання даних;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оновлюють за рекомендаціями Адміністрації антивірусні програмні засоби,  використовуючи при цьому лише ті з них, які пройшли державну експертизу.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u w:val="single"/>
        </w:rPr>
        <w:t xml:space="preserve">Згідно п.4 </w:t>
      </w:r>
      <w:r w:rsidRPr="002246FA">
        <w:rPr>
          <w:rFonts w:ascii="Times New Roman" w:hAnsi="Times New Roman" w:cs="Times New Roman"/>
          <w:bCs/>
          <w:u w:val="single"/>
        </w:rPr>
        <w:t xml:space="preserve">Порядку </w:t>
      </w:r>
      <w:r w:rsidRPr="002246FA">
        <w:rPr>
          <w:rFonts w:ascii="Times New Roman" w:hAnsi="Times New Roman" w:cs="Times New Roman"/>
          <w:color w:val="000000"/>
          <w:u w:val="single"/>
        </w:rPr>
        <w:t xml:space="preserve">Адміністрація: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здійснює методичне керівництво та координує діяльність органів виконавчої влади, пов'язану із запобіганням, виявленням, реагуванням та усуненням наслідків несанкціонованих дій  щодо державних інформаційних  ресурсів в ІТС, надає в разі потреби допомогу у здійсненні заходів щодо запобігання порушенню цілісності, доступності та конфіденційності зазначених ресурсів;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надає органам виконавчої влади відомості про антивірусні програмні засоби, які можуть застосовуватися для захисту державних інформаційних ресурсів в ІТС, та проводить перевірку їх оновлення;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накопичує та аналізує дані про вчинення та/або спроби вчинення несанкціонованих дій щодо державних інформаційних ресурсів в ІТС, а також про їх наслідки, інформує правоохоронні органи для вжиття заходів із запобігання та припинення злочинів у зазначеній сфері, оцінює стан захищеності цих ресурсів та надає відповідні рекомендації.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5. Адміністрація взаємодіє з органами виконавчої влади з питань захисту державних інформаційних ресурсів в ІТС через спеціально уповноважений підрозділ з питань безпеки  ІТС Адміністрації.</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6. Відновлення функціонування ІТС, виведених з ладу внаслідок вчинення несанкціонованих дій, здійснюється органами виконавчої влади за умови повного блокування таких дій та усунення їх наслідків власними силами (у разі потреби - за допомогою Адміністрації), виявлення та усунення причин, в тому числі шляхом  удосконалення КСЗІ. </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p>
    <w:p w:rsidR="00A41A9E" w:rsidRPr="002246FA" w:rsidRDefault="00A41A9E" w:rsidP="00AD6E52">
      <w:pPr>
        <w:pStyle w:val="HTML"/>
        <w:shd w:val="clear" w:color="auto" w:fill="FFFFFF"/>
        <w:ind w:firstLine="567"/>
        <w:jc w:val="both"/>
        <w:textAlignment w:val="baseline"/>
        <w:rPr>
          <w:rFonts w:ascii="Times New Roman" w:hAnsi="Times New Roman" w:cs="Times New Roman"/>
          <w:b/>
          <w:bCs/>
          <w:color w:val="000000"/>
        </w:rPr>
      </w:pPr>
      <w:r w:rsidRPr="002246FA">
        <w:rPr>
          <w:rFonts w:ascii="Times New Roman" w:hAnsi="Times New Roman" w:cs="Times New Roman"/>
          <w:color w:val="000000"/>
        </w:rPr>
        <w:t>26 березня 2007 року наказом Адміністрації  № 45 був затверджений «</w:t>
      </w:r>
      <w:r w:rsidRPr="002246FA">
        <w:rPr>
          <w:rFonts w:ascii="Times New Roman" w:hAnsi="Times New Roman" w:cs="Times New Roman"/>
          <w:b/>
          <w:bCs/>
          <w:color w:val="000000"/>
        </w:rPr>
        <w:t>Порядок оновлення антивірусних програмних засобів, які мають позитивний експертний висновок за результатами державної експертизи в сфері ТЗІ</w:t>
      </w:r>
      <w:r w:rsidRPr="002246FA">
        <w:rPr>
          <w:rFonts w:ascii="Times New Roman" w:hAnsi="Times New Roman" w:cs="Times New Roman"/>
          <w:bCs/>
          <w:color w:val="000000"/>
        </w:rPr>
        <w:t>» (далі - Порядок),</w:t>
      </w:r>
      <w:r w:rsidRPr="002246FA">
        <w:rPr>
          <w:rFonts w:ascii="Times New Roman" w:hAnsi="Times New Roman" w:cs="Times New Roman"/>
          <w:color w:val="000000"/>
        </w:rPr>
        <w:t xml:space="preserve"> </w:t>
      </w:r>
      <w:r w:rsidRPr="002246FA">
        <w:rPr>
          <w:rFonts w:ascii="Times New Roman" w:hAnsi="Times New Roman" w:cs="Times New Roman"/>
        </w:rPr>
        <w:t>зареєстрований в Міністерстві юстиції України 10</w:t>
      </w:r>
      <w:r w:rsidRPr="002246FA">
        <w:rPr>
          <w:rFonts w:ascii="Times New Roman" w:hAnsi="Times New Roman" w:cs="Times New Roman"/>
          <w:color w:val="000000"/>
        </w:rPr>
        <w:t>.04.2007 за № 320/13587.</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u w:val="single"/>
        </w:rPr>
      </w:pPr>
      <w:r w:rsidRPr="002246FA">
        <w:rPr>
          <w:rFonts w:ascii="Times New Roman" w:hAnsi="Times New Roman"/>
          <w:color w:val="000000"/>
          <w:sz w:val="20"/>
          <w:szCs w:val="20"/>
          <w:u w:val="single"/>
        </w:rPr>
        <w:t>Поняття, що використовуються у Порядку, мають таке значення:</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центр антивірусного захисту інформації (далі - ЦАЗІ) - організаційно-технічний комплекс,  призначений для вирішення питання  захисту  ІТС від комп'ютерних вірусів з подальшим розвитком комплексного підходу до проблеми антивірусного захисту ІТС;</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  комп'ютерний вірус - програма, що  здатна створювати свої копії, модифіковані  копії, які можуть цілком не відповідати оригіналу, і </w:t>
      </w:r>
      <w:r w:rsidRPr="002246FA">
        <w:rPr>
          <w:rFonts w:ascii="Times New Roman" w:hAnsi="Times New Roman"/>
          <w:color w:val="000000"/>
          <w:sz w:val="20"/>
          <w:szCs w:val="20"/>
        </w:rPr>
        <w:lastRenderedPageBreak/>
        <w:t>впроваджувати їх у різні  об'єкти/ресурси  ІТС  безвідома користувача, й направлена на деструктивну дію;</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антивірусний програмний засіб (далі - АВПЗ) – програмне забезпечення, яке призначене для захисту об'єктів/ресурсів ІТС відушкодження комп'ютерними вірусами;</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антивірусне оновлення  АВПЗ  -  складова  частина АВПЗ, яка розробляється   після   створення   засобу  та  призначена  для пристосування АВПЗ до захисту об'єктів/ресурсів ІТС від ушкодженнята зараження новими вірусами.</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5. Оновлення АВПЗ здійснюється шляхом організації та забезпечення процесу отримання та впровадження в АВПЗ антивірусних оновлень.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 6. Оновлення АВПЗ, який пройшов державну експертизу та має позитивний  експертний висновок Адміністрації Держспецзв'язку, здійснюється з використанням антивірусних оновлень, які розміщуються  на  веб-сайті  ЦАЗІ </w:t>
      </w:r>
      <w:r w:rsidRPr="002246FA">
        <w:rPr>
          <w:rFonts w:ascii="Times New Roman" w:hAnsi="Times New Roman"/>
          <w:sz w:val="20"/>
          <w:szCs w:val="20"/>
        </w:rPr>
        <w:t>(</w:t>
      </w:r>
      <w:r w:rsidRPr="002246FA">
        <w:rPr>
          <w:rFonts w:ascii="Times New Roman" w:hAnsi="Times New Roman"/>
          <w:i/>
          <w:sz w:val="20"/>
          <w:szCs w:val="20"/>
        </w:rPr>
        <w:t>www.cazi.dsszzi.gov.ua</w:t>
      </w:r>
      <w:r w:rsidRPr="002246FA">
        <w:rPr>
          <w:rFonts w:ascii="Times New Roman" w:hAnsi="Times New Roman"/>
          <w:sz w:val="20"/>
          <w:szCs w:val="20"/>
        </w:rPr>
        <w:t>).</w:t>
      </w:r>
      <w:r w:rsidRPr="002246FA">
        <w:rPr>
          <w:rFonts w:ascii="Times New Roman" w:hAnsi="Times New Roman"/>
          <w:color w:val="000000"/>
          <w:sz w:val="20"/>
          <w:szCs w:val="20"/>
        </w:rPr>
        <w:t xml:space="preserve">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7. На веб-сайті  ЦАЗІ розміщуються тільки антивірусні оновлення АВПЗ, які пройшли експрес-експертизу. Крім того, на веб-сайті можна подивитись перелік АВПЗ, що отримало позитивний експертний висновок Держспецзв'язку.    </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8. Експрес-експертиза антивірусного оновлення  АВПЗ здійснюється  ЦАЗІ  шляхом   перевірки АВПЗ з впровадженим антивірусним оновленням на його відповідність   експертному висновку, виданому за результатами державної експертизи.</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У подальшому під антивірусним оновленням АВПЗ розуміється антивірусне оновлення АВПЗ, яке пройшло експрес-експертизу.</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u w:val="single"/>
        </w:rPr>
      </w:pPr>
      <w:r w:rsidRPr="002246FA">
        <w:rPr>
          <w:rFonts w:ascii="Times New Roman" w:hAnsi="Times New Roman"/>
          <w:color w:val="000000"/>
          <w:sz w:val="20"/>
          <w:szCs w:val="20"/>
          <w:u w:val="single"/>
        </w:rPr>
        <w:t>9. Органи державної влади, органи місцевого самоврядування, утворені відповідно  до  законів України військові формування, підприємства, установи і організації державної форми власності:</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не менше ніж раз на день отримують антивірусні оновлення АВПЗ за допомогою веб-серверу ЦАЗІ;</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інсталюють отримані за допомогою веб-серверу ЦАЗІ антивірусні оновлення АВПЗ відповідно до технічної документації АВПЗ;</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для забезпечення    авторизованого    доступу   до   ресурсів веб-серверу ЦАЗІ щороку до 1 березня та, у разі внесення  змін, протягом 3 днів надають до Адміністрації Держспецзв'язку відомості щодо кожного користувача у паперовому вигляді за визначеною формою.</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u w:val="single"/>
        </w:rPr>
      </w:pPr>
      <w:r w:rsidRPr="002246FA">
        <w:rPr>
          <w:rFonts w:ascii="Times New Roman" w:hAnsi="Times New Roman"/>
          <w:color w:val="000000"/>
          <w:sz w:val="20"/>
          <w:szCs w:val="20"/>
          <w:u w:val="single"/>
        </w:rPr>
        <w:t>10. Адміністрація Держспецзв'язку:</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 організовує за допомогою спеціалізованого програмного забезпечення отримання   органами державної влади, органами місцевого самоврядування, утвореними відповідно до законів України військовими формуваннями, підприємствами, установами та організаціями  державної форми власності антивірусних оновлень для антивірусних програмних засобів,  які мають позитивний  експертний висновок за результатами </w:t>
      </w:r>
      <w:r w:rsidRPr="002246FA">
        <w:rPr>
          <w:rFonts w:ascii="Times New Roman" w:hAnsi="Times New Roman"/>
          <w:color w:val="000000"/>
          <w:sz w:val="20"/>
          <w:szCs w:val="20"/>
        </w:rPr>
        <w:lastRenderedPageBreak/>
        <w:t>державної експертизи в сфері технічного захисту інформації, та забезпечує функціонування веб-серверу ЦАЗІ;</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заносить надану органами державної влади,  органами місцевого самоврядування,   утвореними відповідно до законів України військовими формуваннями, підприємствами,    установами та організаціями державної форми власності реєстраційну інформацію до бази даних користувачів ЦАЗІ. Реалізує автентифікацію та ідентифікацію користувачів відповідно до цієї бази даних;</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проводить експрес-експертизу антивірусних оновлень АВПЗ;</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розробляє рекомендації щодо тримання антивірусних оновлень антивірусного програмного засобу та  їх  розміщення  на  веб-сайті ЦАЗІ;</w:t>
      </w:r>
    </w:p>
    <w:p w:rsidR="00A41A9E" w:rsidRPr="002246FA" w:rsidRDefault="00A41A9E"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використовує механізм ЕЦП для підтвердження цілісності антивірусних оновлень АВПЗ та ідентифікації підписувача після впровадження в органі державної влади, органі місцевого самоврядування, утворених відповідно до законів України військових формуваннях, підприємствах, установах та організаціях державної форми власності ЕЦП.</w:t>
      </w: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p>
    <w:p w:rsidR="00A41A9E" w:rsidRPr="002246FA" w:rsidRDefault="00A41A9E"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10 червня 2008 року наказом Адміністрації  № 94 був затверджений «</w:t>
      </w:r>
      <w:r w:rsidRPr="002246FA">
        <w:rPr>
          <w:rFonts w:ascii="Times New Roman" w:hAnsi="Times New Roman" w:cs="Times New Roman"/>
          <w:b/>
          <w:color w:val="000000"/>
        </w:rPr>
        <w:t>Порядок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ІТС</w:t>
      </w:r>
      <w:r w:rsidRPr="002246FA">
        <w:rPr>
          <w:rFonts w:ascii="Times New Roman" w:hAnsi="Times New Roman" w:cs="Times New Roman"/>
          <w:color w:val="000000"/>
        </w:rPr>
        <w:t>», зареєстрований в Міністерстві юстиції України 7 липня 2008 року за № 603/15294.</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u w:val="single"/>
          <w:lang w:val="ru-RU" w:eastAsia="ru-RU"/>
        </w:rPr>
      </w:pPr>
      <w:r w:rsidRPr="002246FA">
        <w:rPr>
          <w:rFonts w:ascii="Times New Roman" w:eastAsia="Times New Roman" w:hAnsi="Times New Roman"/>
          <w:color w:val="000000"/>
          <w:sz w:val="20"/>
          <w:szCs w:val="20"/>
          <w:u w:val="single"/>
          <w:lang w:val="ru-RU" w:eastAsia="ru-RU"/>
        </w:rPr>
        <w:t>Терміни, що використовуються у цьому Порядку, мають таке значення:</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адміністратор безпеки ІТС - посадова особа суб'єкта координації, яка є відповідальною за дотримання політики  безпеки інформації в ІТС відповідного суб'єкта координації;</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xml:space="preserve">- Координатор - </w:t>
      </w:r>
      <w:r w:rsidRPr="002246FA">
        <w:rPr>
          <w:rFonts w:ascii="Times New Roman" w:hAnsi="Times New Roman"/>
          <w:color w:val="000000"/>
          <w:sz w:val="20"/>
          <w:szCs w:val="20"/>
          <w:lang w:eastAsia="uk-UA"/>
        </w:rPr>
        <w:t xml:space="preserve">уповноважений структурний підрозділ </w:t>
      </w:r>
      <w:r w:rsidRPr="002246FA">
        <w:rPr>
          <w:rFonts w:ascii="Times New Roman" w:eastAsia="Times New Roman" w:hAnsi="Times New Roman"/>
          <w:sz w:val="20"/>
          <w:szCs w:val="20"/>
          <w:lang w:val="ru-RU" w:eastAsia="ru-RU"/>
        </w:rPr>
        <w:t>Адміністрації Держспецзв'язку</w:t>
      </w:r>
      <w:r w:rsidRPr="002246FA">
        <w:rPr>
          <w:rFonts w:ascii="Times New Roman" w:eastAsia="Times New Roman" w:hAnsi="Times New Roman"/>
          <w:color w:val="000000"/>
          <w:sz w:val="20"/>
          <w:szCs w:val="20"/>
          <w:lang w:val="ru-RU" w:eastAsia="ru-RU"/>
        </w:rPr>
        <w:t>.</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u w:val="single"/>
          <w:lang w:val="ru-RU" w:eastAsia="ru-RU"/>
        </w:rPr>
      </w:pPr>
      <w:r w:rsidRPr="002246FA">
        <w:rPr>
          <w:rFonts w:ascii="Times New Roman" w:eastAsia="Times New Roman" w:hAnsi="Times New Roman"/>
          <w:sz w:val="20"/>
          <w:szCs w:val="20"/>
          <w:u w:val="single"/>
          <w:lang w:val="ru-RU" w:eastAsia="ru-RU"/>
        </w:rPr>
        <w:t>Згідно п.</w:t>
      </w:r>
      <w:r w:rsidRPr="002246FA">
        <w:rPr>
          <w:rFonts w:ascii="Times New Roman" w:hAnsi="Times New Roman"/>
          <w:sz w:val="20"/>
          <w:szCs w:val="20"/>
          <w:u w:val="single"/>
        </w:rPr>
        <w:t>3</w:t>
      </w:r>
      <w:r w:rsidRPr="002246FA">
        <w:rPr>
          <w:rFonts w:ascii="Times New Roman" w:eastAsia="Times New Roman" w:hAnsi="Times New Roman"/>
          <w:sz w:val="20"/>
          <w:szCs w:val="20"/>
          <w:u w:val="single"/>
          <w:lang w:eastAsia="ru-RU"/>
        </w:rPr>
        <w:t xml:space="preserve"> </w:t>
      </w:r>
      <w:r w:rsidRPr="002246FA">
        <w:rPr>
          <w:rFonts w:ascii="Times New Roman" w:eastAsia="Times New Roman" w:hAnsi="Times New Roman"/>
          <w:bCs/>
          <w:sz w:val="20"/>
          <w:szCs w:val="20"/>
          <w:u w:val="single"/>
          <w:lang w:eastAsia="ru-RU"/>
        </w:rPr>
        <w:t>Порядку с</w:t>
      </w:r>
      <w:r w:rsidRPr="002246FA">
        <w:rPr>
          <w:rFonts w:ascii="Times New Roman" w:eastAsia="Times New Roman" w:hAnsi="Times New Roman"/>
          <w:color w:val="000000"/>
          <w:sz w:val="20"/>
          <w:szCs w:val="20"/>
          <w:u w:val="single"/>
          <w:lang w:val="ru-RU" w:eastAsia="ru-RU"/>
        </w:rPr>
        <w:t>уб'єкти координації у разі виявлення спроби вчинення та/або вчинення несанкціонованих дій вживають заходів щодо:</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блокування, усунення або локалізації їх негативних  наслідків власними силами відповідно до Закону України «Про  захист інформації в ІТС» та інших нормативно-правових актів у сфері технічного захисту інформації;</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невідкладного (протягом  доби)  інформування Координатора про несанкціоновані дії, для чого адміністратор безпеки ІТС або особа, яка виконує його обов'язки,  надсилає на електронні поштові адреси Координатора відповідне електронне повідомлення, зразок якого наведено у додатку 1;</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збереження (фіксації) ознак несанкціонованих дій, у тому числі на матеріальних носіях інформації;</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lastRenderedPageBreak/>
        <w:t>- захисту державних інформаційних ресурсів відповідно до рекомендацій, наданих Координатором адміністратору безпеки ІТС електронною поштою, телефоном, факсом чи іншим способом;</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надсилання до Адміністрації Держспецзв'язку письмового  повідомлення, зразок якого наведено у додатку 2, яке підтверджує надіслане раніше електронне повідомлення протягом 7 (семи) робочих днів з моменту виявлення факту несанкціонованих дій;</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забезпечення у разі необхідності фізичного доступу співробітників Координатора до ІТС для виконання заходів щодо блокування та локалізації негативних наслідків несанкціонованих дій та відновлення працездатності ІТС.</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u w:val="single"/>
          <w:lang w:val="ru-RU" w:eastAsia="ru-RU"/>
        </w:rPr>
      </w:pPr>
      <w:r w:rsidRPr="002246FA">
        <w:rPr>
          <w:rFonts w:ascii="Times New Roman" w:eastAsia="Times New Roman" w:hAnsi="Times New Roman"/>
          <w:sz w:val="20"/>
          <w:szCs w:val="20"/>
          <w:u w:val="single"/>
          <w:lang w:val="ru-RU" w:eastAsia="ru-RU"/>
        </w:rPr>
        <w:t>Згідно п.</w:t>
      </w:r>
      <w:r w:rsidRPr="002246FA">
        <w:rPr>
          <w:rFonts w:ascii="Times New Roman" w:hAnsi="Times New Roman"/>
          <w:sz w:val="20"/>
          <w:szCs w:val="20"/>
          <w:u w:val="single"/>
        </w:rPr>
        <w:t>4</w:t>
      </w:r>
      <w:r w:rsidRPr="002246FA">
        <w:rPr>
          <w:rFonts w:ascii="Times New Roman" w:eastAsia="Times New Roman" w:hAnsi="Times New Roman"/>
          <w:sz w:val="20"/>
          <w:szCs w:val="20"/>
          <w:u w:val="single"/>
          <w:lang w:eastAsia="ru-RU"/>
        </w:rPr>
        <w:t xml:space="preserve"> </w:t>
      </w:r>
      <w:r w:rsidRPr="002246FA">
        <w:rPr>
          <w:rFonts w:ascii="Times New Roman" w:eastAsia="Times New Roman" w:hAnsi="Times New Roman"/>
          <w:bCs/>
          <w:sz w:val="20"/>
          <w:szCs w:val="20"/>
          <w:u w:val="single"/>
          <w:lang w:eastAsia="ru-RU"/>
        </w:rPr>
        <w:t xml:space="preserve">Порядку </w:t>
      </w:r>
      <w:r w:rsidRPr="002246FA">
        <w:rPr>
          <w:rFonts w:ascii="Times New Roman" w:eastAsia="Times New Roman" w:hAnsi="Times New Roman"/>
          <w:color w:val="000000"/>
          <w:sz w:val="20"/>
          <w:szCs w:val="20"/>
          <w:u w:val="single"/>
          <w:lang w:val="ru-RU" w:eastAsia="ru-RU"/>
        </w:rPr>
        <w:t>Координатор під час виконання покладених на нього завдань:</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взаємодіє з органами державної влади, провайдерами та операторами телекомунікацій, установами,   підприємствами   та організаціями усіх форм власності України;</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xml:space="preserve">- для організації    своєчасного    обміну    інформацією   про несанкціоновані дії використовує веб-сторінку </w:t>
      </w:r>
      <w:r w:rsidRPr="002246FA">
        <w:rPr>
          <w:rFonts w:ascii="Times New Roman" w:eastAsia="Times New Roman" w:hAnsi="Times New Roman"/>
          <w:i/>
          <w:color w:val="000000"/>
          <w:sz w:val="20"/>
          <w:szCs w:val="20"/>
          <w:lang w:val="ru-RU" w:eastAsia="ru-RU"/>
        </w:rPr>
        <w:t>www.cert.gov.ua</w:t>
      </w:r>
      <w:r w:rsidRPr="002246FA">
        <w:rPr>
          <w:rFonts w:ascii="Times New Roman" w:eastAsia="Times New Roman" w:hAnsi="Times New Roman"/>
          <w:color w:val="000000"/>
          <w:sz w:val="20"/>
          <w:szCs w:val="20"/>
          <w:lang w:val="ru-RU" w:eastAsia="ru-RU"/>
        </w:rPr>
        <w:t xml:space="preserve">  і електронні поштові адреси </w:t>
      </w:r>
      <w:r w:rsidRPr="002246FA">
        <w:rPr>
          <w:rFonts w:ascii="Times New Roman" w:eastAsia="Times New Roman" w:hAnsi="Times New Roman"/>
          <w:i/>
          <w:color w:val="000000"/>
          <w:sz w:val="20"/>
          <w:szCs w:val="20"/>
          <w:lang w:val="ru-RU" w:eastAsia="ru-RU"/>
        </w:rPr>
        <w:t>cert@cert.gov.ua</w:t>
      </w:r>
      <w:r w:rsidRPr="002246FA">
        <w:rPr>
          <w:rFonts w:ascii="Times New Roman" w:eastAsia="Times New Roman" w:hAnsi="Times New Roman"/>
          <w:color w:val="000000"/>
          <w:sz w:val="20"/>
          <w:szCs w:val="20"/>
          <w:lang w:val="ru-RU" w:eastAsia="ru-RU"/>
        </w:rPr>
        <w:t xml:space="preserve"> та </w:t>
      </w:r>
      <w:r w:rsidRPr="002246FA">
        <w:rPr>
          <w:rFonts w:ascii="Times New Roman" w:eastAsia="Times New Roman" w:hAnsi="Times New Roman"/>
          <w:i/>
          <w:color w:val="000000"/>
          <w:sz w:val="20"/>
          <w:szCs w:val="20"/>
          <w:lang w:val="ru-RU" w:eastAsia="ru-RU"/>
        </w:rPr>
        <w:t>cert@dsszzi.gov.ua</w:t>
      </w:r>
      <w:r w:rsidRPr="002246FA">
        <w:rPr>
          <w:rFonts w:ascii="Times New Roman" w:eastAsia="Times New Roman" w:hAnsi="Times New Roman"/>
          <w:color w:val="000000"/>
          <w:sz w:val="20"/>
          <w:szCs w:val="20"/>
          <w:lang w:val="ru-RU" w:eastAsia="ru-RU"/>
        </w:rPr>
        <w:t>;</w:t>
      </w:r>
    </w:p>
    <w:p w:rsidR="00A41A9E" w:rsidRPr="002246FA" w:rsidRDefault="00A41A9E" w:rsidP="00AD6E52">
      <w:pPr>
        <w:spacing w:before="0" w:after="0"/>
        <w:ind w:left="0" w:firstLine="567"/>
        <w:jc w:val="both"/>
        <w:rPr>
          <w:rFonts w:ascii="Times New Roman" w:eastAsia="Times New Roman" w:hAnsi="Times New Roman"/>
          <w:i/>
          <w:sz w:val="20"/>
          <w:szCs w:val="20"/>
          <w:lang w:val="ru-RU" w:eastAsia="ru-RU"/>
        </w:rPr>
      </w:pPr>
      <w:r w:rsidRPr="002246FA">
        <w:rPr>
          <w:rFonts w:ascii="Times New Roman" w:eastAsia="Times New Roman" w:hAnsi="Times New Roman"/>
          <w:i/>
          <w:sz w:val="20"/>
          <w:szCs w:val="20"/>
          <w:lang w:val="ru-RU" w:eastAsia="ru-RU"/>
        </w:rPr>
        <w:t xml:space="preserve">CERT-UA (скор. – Computer Emergency Response Team of Ukraine – команда реагування на комп’ютерні надзвичайні події України) – спеціалізований структурний підрозділ Державного центру захисту інформаційно-телекомунікаційних систем (ДЦЗ ІТС) Держспецзв’язку. </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здійснює міжнародне співробітництво з питань,  що належать до компетенції Держспецзв'язку;</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з метою своєчасного  запобігання  та  припинення  злочинів  у сфері  використання електронно-обчислювальних машин (комп'ютерів), систем та комп'ютерних мереж вживає заходів щодо своєчасного інформування правоохоронних органів України про виявлені суб'єктами координації несанкціоновані дії.</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u w:val="single"/>
          <w:lang w:val="ru-RU" w:eastAsia="ru-RU"/>
        </w:rPr>
      </w:pPr>
      <w:r w:rsidRPr="002246FA">
        <w:rPr>
          <w:rFonts w:ascii="Times New Roman" w:eastAsia="Times New Roman" w:hAnsi="Times New Roman"/>
          <w:sz w:val="20"/>
          <w:szCs w:val="20"/>
          <w:u w:val="single"/>
          <w:lang w:val="ru-RU" w:eastAsia="ru-RU"/>
        </w:rPr>
        <w:t>Згідно п.</w:t>
      </w:r>
      <w:r w:rsidRPr="002246FA">
        <w:rPr>
          <w:rFonts w:ascii="Times New Roman" w:hAnsi="Times New Roman"/>
          <w:sz w:val="20"/>
          <w:szCs w:val="20"/>
          <w:u w:val="single"/>
        </w:rPr>
        <w:t>5</w:t>
      </w:r>
      <w:r w:rsidRPr="002246FA">
        <w:rPr>
          <w:rFonts w:ascii="Times New Roman" w:eastAsia="Times New Roman" w:hAnsi="Times New Roman"/>
          <w:sz w:val="20"/>
          <w:szCs w:val="20"/>
          <w:u w:val="single"/>
          <w:lang w:eastAsia="ru-RU"/>
        </w:rPr>
        <w:t xml:space="preserve"> </w:t>
      </w:r>
      <w:r w:rsidRPr="002246FA">
        <w:rPr>
          <w:rFonts w:ascii="Times New Roman" w:eastAsia="Times New Roman" w:hAnsi="Times New Roman"/>
          <w:bCs/>
          <w:sz w:val="20"/>
          <w:szCs w:val="20"/>
          <w:u w:val="single"/>
          <w:lang w:eastAsia="ru-RU"/>
        </w:rPr>
        <w:t xml:space="preserve">Порядку </w:t>
      </w:r>
      <w:r w:rsidRPr="002246FA">
        <w:rPr>
          <w:rFonts w:ascii="Times New Roman" w:eastAsia="Times New Roman" w:hAnsi="Times New Roman"/>
          <w:color w:val="000000"/>
          <w:sz w:val="20"/>
          <w:szCs w:val="20"/>
          <w:u w:val="single"/>
          <w:lang w:val="ru-RU" w:eastAsia="ru-RU"/>
        </w:rPr>
        <w:t>Координатор не має права:</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розголошувати відомості, що стали йому  відомі  у  процесі координації діяльності суб'єктів координації, з питань, пов'язаних із  запобіганням  вчиненню  порушень  безпеки інформації в ІТС без погодження з розпорядником інформації (інформаційного ресурсу);</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xml:space="preserve">- припиняти або призупиняти функціонування будь-яких ІТС та електронних інформаційних ресурсів. </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sz w:val="20"/>
          <w:szCs w:val="20"/>
          <w:lang w:val="ru-RU" w:eastAsia="ru-RU"/>
        </w:rPr>
        <w:t>Згідно п.</w:t>
      </w:r>
      <w:r w:rsidRPr="002246FA">
        <w:rPr>
          <w:rFonts w:ascii="Times New Roman" w:hAnsi="Times New Roman"/>
          <w:sz w:val="20"/>
          <w:szCs w:val="20"/>
        </w:rPr>
        <w:t>6</w:t>
      </w:r>
      <w:r w:rsidRPr="002246FA">
        <w:rPr>
          <w:rFonts w:ascii="Times New Roman" w:eastAsia="Times New Roman" w:hAnsi="Times New Roman"/>
          <w:sz w:val="20"/>
          <w:szCs w:val="20"/>
          <w:lang w:eastAsia="ru-RU"/>
        </w:rPr>
        <w:t xml:space="preserve"> </w:t>
      </w:r>
      <w:r w:rsidRPr="002246FA">
        <w:rPr>
          <w:rFonts w:ascii="Times New Roman" w:eastAsia="Times New Roman" w:hAnsi="Times New Roman"/>
          <w:bCs/>
          <w:sz w:val="20"/>
          <w:szCs w:val="20"/>
          <w:lang w:eastAsia="ru-RU"/>
        </w:rPr>
        <w:t>Порядку а</w:t>
      </w:r>
      <w:r w:rsidRPr="002246FA">
        <w:rPr>
          <w:rFonts w:ascii="Times New Roman" w:eastAsia="Times New Roman" w:hAnsi="Times New Roman"/>
          <w:color w:val="000000"/>
          <w:sz w:val="20"/>
          <w:szCs w:val="20"/>
          <w:lang w:val="ru-RU" w:eastAsia="ru-RU"/>
        </w:rPr>
        <w:t xml:space="preserve">налітичні матеріали щодо несанкціонованих дій стосовно державних інформаційних ресурсів в ІТС суб'єктів координації вносяться до щорічного звіту Голови </w:t>
      </w:r>
      <w:r w:rsidRPr="002246FA">
        <w:rPr>
          <w:rFonts w:ascii="Times New Roman" w:eastAsia="Times New Roman" w:hAnsi="Times New Roman"/>
          <w:sz w:val="20"/>
          <w:szCs w:val="20"/>
          <w:lang w:val="ru-RU" w:eastAsia="ru-RU"/>
        </w:rPr>
        <w:t>Держспецзв'язку</w:t>
      </w:r>
      <w:r w:rsidRPr="002246FA">
        <w:rPr>
          <w:rFonts w:ascii="Times New Roman" w:eastAsia="Times New Roman" w:hAnsi="Times New Roman"/>
          <w:color w:val="000000"/>
          <w:sz w:val="20"/>
          <w:szCs w:val="20"/>
          <w:lang w:val="ru-RU" w:eastAsia="ru-RU"/>
        </w:rPr>
        <w:t xml:space="preserve"> Президенту, Верховній Раді та Кабінету Міністрів України.</w:t>
      </w:r>
    </w:p>
    <w:p w:rsidR="00A41A9E" w:rsidRPr="002246FA" w:rsidRDefault="00A41A9E"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ru-RU"/>
        </w:rPr>
      </w:pPr>
      <w:r w:rsidRPr="002246FA">
        <w:rPr>
          <w:rFonts w:ascii="Times New Roman" w:hAnsi="Times New Roman"/>
          <w:color w:val="000000"/>
          <w:sz w:val="20"/>
          <w:szCs w:val="20"/>
          <w:lang w:eastAsia="ru-RU"/>
        </w:rPr>
        <w:t xml:space="preserve">Складовою частиною Національного реєстру </w:t>
      </w:r>
      <w:r w:rsidRPr="002246FA">
        <w:rPr>
          <w:rFonts w:ascii="Times New Roman" w:hAnsi="Times New Roman"/>
          <w:bCs/>
          <w:color w:val="000000"/>
          <w:sz w:val="20"/>
          <w:szCs w:val="20"/>
          <w:bdr w:val="none" w:sz="0" w:space="0" w:color="auto" w:frame="1"/>
        </w:rPr>
        <w:t>електронних інформаційних ресурсів</w:t>
      </w:r>
      <w:r w:rsidRPr="002246FA">
        <w:rPr>
          <w:rFonts w:ascii="Times New Roman" w:hAnsi="Times New Roman"/>
          <w:color w:val="000000"/>
          <w:sz w:val="20"/>
          <w:szCs w:val="20"/>
          <w:lang w:eastAsia="ru-RU"/>
        </w:rPr>
        <w:t xml:space="preserve"> є Реєстр ІТС державних органів (далі - Реєстр), який</w:t>
      </w:r>
      <w:r w:rsidRPr="002246FA">
        <w:rPr>
          <w:rFonts w:ascii="Times New Roman" w:hAnsi="Times New Roman"/>
          <w:iCs/>
          <w:color w:val="000000"/>
          <w:sz w:val="20"/>
          <w:szCs w:val="20"/>
          <w:bdr w:val="none" w:sz="0" w:space="0" w:color="auto" w:frame="1"/>
        </w:rPr>
        <w:t xml:space="preserve"> </w:t>
      </w:r>
      <w:r w:rsidRPr="002246FA">
        <w:rPr>
          <w:rFonts w:ascii="Times New Roman" w:hAnsi="Times New Roman"/>
          <w:color w:val="000000"/>
          <w:sz w:val="20"/>
          <w:szCs w:val="20"/>
        </w:rPr>
        <w:lastRenderedPageBreak/>
        <w:t xml:space="preserve">ведеться згідно </w:t>
      </w:r>
      <w:r w:rsidRPr="002246FA">
        <w:rPr>
          <w:rFonts w:ascii="Times New Roman" w:hAnsi="Times New Roman"/>
          <w:bCs/>
          <w:color w:val="000000"/>
          <w:sz w:val="20"/>
          <w:szCs w:val="20"/>
          <w:bdr w:val="none" w:sz="0" w:space="0" w:color="auto" w:frame="1"/>
          <w:lang w:eastAsia="ru-RU"/>
        </w:rPr>
        <w:t>«</w:t>
      </w:r>
      <w:r w:rsidRPr="002246FA">
        <w:rPr>
          <w:rFonts w:ascii="Times New Roman" w:hAnsi="Times New Roman"/>
          <w:b/>
          <w:bCs/>
          <w:color w:val="000000"/>
          <w:sz w:val="20"/>
          <w:szCs w:val="20"/>
          <w:bdr w:val="none" w:sz="0" w:space="0" w:color="auto" w:frame="1"/>
          <w:lang w:eastAsia="ru-RU"/>
        </w:rPr>
        <w:t>Положення про Реєстр ІТС органів виконавчої влади, а також підприємств, установ і організацій, що належать до сфери їх управління</w:t>
      </w:r>
      <w:r w:rsidRPr="002246FA">
        <w:rPr>
          <w:rFonts w:ascii="Times New Roman" w:hAnsi="Times New Roman"/>
          <w:sz w:val="20"/>
          <w:szCs w:val="20"/>
        </w:rPr>
        <w:t xml:space="preserve">», </w:t>
      </w:r>
      <w:r w:rsidRPr="002246FA">
        <w:rPr>
          <w:rFonts w:ascii="Times New Roman" w:hAnsi="Times New Roman"/>
          <w:iCs/>
          <w:color w:val="000000"/>
          <w:sz w:val="20"/>
          <w:szCs w:val="20"/>
          <w:bdr w:val="none" w:sz="0" w:space="0" w:color="auto" w:frame="1"/>
        </w:rPr>
        <w:t xml:space="preserve">затвердженого </w:t>
      </w:r>
      <w:r w:rsidRPr="002246FA">
        <w:rPr>
          <w:rFonts w:ascii="Times New Roman" w:hAnsi="Times New Roman"/>
          <w:sz w:val="20"/>
          <w:szCs w:val="20"/>
        </w:rPr>
        <w:t xml:space="preserve">постановою </w:t>
      </w:r>
      <w:r w:rsidRPr="002246FA">
        <w:rPr>
          <w:rFonts w:ascii="Times New Roman" w:hAnsi="Times New Roman"/>
          <w:color w:val="000000"/>
          <w:sz w:val="20"/>
          <w:szCs w:val="20"/>
        </w:rPr>
        <w:t xml:space="preserve">Кабінету Міністрів України від </w:t>
      </w:r>
      <w:r w:rsidRPr="002246FA">
        <w:rPr>
          <w:rFonts w:ascii="Times New Roman" w:hAnsi="Times New Roman"/>
          <w:sz w:val="20"/>
          <w:szCs w:val="20"/>
        </w:rPr>
        <w:t>3 серпня 2005 року № 688</w:t>
      </w:r>
      <w:r w:rsidRPr="002246FA">
        <w:rPr>
          <w:rFonts w:ascii="Times New Roman" w:hAnsi="Times New Roman"/>
          <w:color w:val="000000"/>
          <w:sz w:val="20"/>
          <w:szCs w:val="20"/>
          <w:lang w:eastAsia="ru-RU"/>
        </w:rPr>
        <w:t xml:space="preserve">.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ru-RU"/>
        </w:rPr>
      </w:pPr>
      <w:r w:rsidRPr="002246FA">
        <w:rPr>
          <w:rFonts w:ascii="Times New Roman" w:hAnsi="Times New Roman"/>
          <w:color w:val="000000"/>
          <w:sz w:val="20"/>
          <w:szCs w:val="20"/>
          <w:lang w:eastAsia="ru-RU"/>
        </w:rPr>
        <w:t xml:space="preserve">Ведення Реєстру забезпечує Адміністрація Держспецзв'язку згідно </w:t>
      </w:r>
      <w:r w:rsidRPr="002246FA">
        <w:rPr>
          <w:rFonts w:ascii="Times New Roman" w:hAnsi="Times New Roman"/>
          <w:bCs/>
          <w:color w:val="000000"/>
          <w:sz w:val="20"/>
          <w:szCs w:val="20"/>
          <w:bdr w:val="none" w:sz="0" w:space="0" w:color="auto" w:frame="1"/>
          <w:lang w:eastAsia="ru-RU"/>
        </w:rPr>
        <w:t>«</w:t>
      </w:r>
      <w:r w:rsidRPr="002246FA">
        <w:rPr>
          <w:rFonts w:ascii="Times New Roman" w:hAnsi="Times New Roman"/>
          <w:b/>
          <w:bCs/>
          <w:color w:val="000000"/>
          <w:sz w:val="20"/>
          <w:szCs w:val="20"/>
          <w:bdr w:val="none" w:sz="0" w:space="0" w:color="auto" w:frame="1"/>
          <w:lang w:eastAsia="ru-RU"/>
        </w:rPr>
        <w:t>Порядку формування й користування інформаційним фондом Реєстру ІТС органів виконавчої влади, а також підприємств, установ і організацій, що належать до сфери їх управління</w:t>
      </w:r>
      <w:r w:rsidRPr="002246FA">
        <w:rPr>
          <w:rFonts w:ascii="Times New Roman" w:hAnsi="Times New Roman"/>
          <w:bCs/>
          <w:color w:val="000000"/>
          <w:sz w:val="20"/>
          <w:szCs w:val="20"/>
          <w:bdr w:val="none" w:sz="0" w:space="0" w:color="auto" w:frame="1"/>
          <w:lang w:eastAsia="ru-RU"/>
        </w:rPr>
        <w:t xml:space="preserve">», </w:t>
      </w:r>
      <w:r w:rsidRPr="002246FA">
        <w:rPr>
          <w:rFonts w:ascii="Times New Roman" w:hAnsi="Times New Roman"/>
          <w:color w:val="000000"/>
          <w:sz w:val="20"/>
          <w:szCs w:val="20"/>
          <w:lang w:eastAsia="ru-RU"/>
        </w:rPr>
        <w:t xml:space="preserve">затвердженого наказом Адміністрації Держспецзв'язку від 24 квітня 2007 року № 72, зареєстрованого в Міністерстві юстиції України 14.05.2007 за № 500/13767.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ru-RU"/>
        </w:rPr>
      </w:pPr>
      <w:r w:rsidRPr="002246FA">
        <w:rPr>
          <w:rFonts w:ascii="Times New Roman" w:hAnsi="Times New Roman"/>
          <w:color w:val="000000"/>
          <w:sz w:val="20"/>
          <w:szCs w:val="20"/>
          <w:lang w:eastAsia="ru-RU"/>
        </w:rPr>
        <w:t>Цей Порядок визначає види та форми надання відомостей до інформаційного фонду Реєстру (далі - Інформаційний фонд)</w:t>
      </w:r>
      <w:r w:rsidRPr="002246FA">
        <w:rPr>
          <w:rFonts w:ascii="Times New Roman" w:hAnsi="Times New Roman"/>
          <w:color w:val="000000"/>
          <w:sz w:val="20"/>
          <w:szCs w:val="20"/>
          <w:lang w:val="ru-RU" w:eastAsia="ru-RU"/>
        </w:rPr>
        <w:t xml:space="preserve"> та правила користування ним. </w:t>
      </w:r>
      <w:r w:rsidRPr="002246FA">
        <w:rPr>
          <w:rFonts w:ascii="Times New Roman" w:hAnsi="Times New Roman"/>
          <w:color w:val="000000"/>
          <w:sz w:val="20"/>
          <w:szCs w:val="20"/>
          <w:lang w:eastAsia="ru-RU"/>
        </w:rPr>
        <w:t xml:space="preserve">Відомості про ІТС подаються ще на стадії технічного проектування систем, </w:t>
      </w:r>
      <w:r w:rsidRPr="002246FA">
        <w:rPr>
          <w:rFonts w:ascii="Times New Roman" w:hAnsi="Times New Roman"/>
          <w:color w:val="000000"/>
          <w:sz w:val="20"/>
          <w:szCs w:val="20"/>
          <w:lang w:val="ru-RU" w:eastAsia="ru-RU"/>
        </w:rPr>
        <w:t xml:space="preserve">а у разі модернізації функціонуючих ІТС - на стадії створення КСЗІ в цих системах. </w:t>
      </w:r>
      <w:r w:rsidRPr="002246FA">
        <w:rPr>
          <w:rFonts w:ascii="Times New Roman" w:hAnsi="Times New Roman"/>
          <w:color w:val="000000"/>
          <w:sz w:val="20"/>
          <w:szCs w:val="20"/>
          <w:lang w:eastAsia="ru-RU"/>
        </w:rPr>
        <w:t xml:space="preserve">У разі введення в експлуатацію або припинення функціонування ІТС відповідний державний орган у 10-денний строк повідомляє про це адміністратора Реєстру.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eastAsia="ru-RU"/>
        </w:rPr>
      </w:pPr>
      <w:r w:rsidRPr="002246FA">
        <w:rPr>
          <w:rFonts w:ascii="Times New Roman" w:hAnsi="Times New Roman"/>
          <w:color w:val="000000"/>
          <w:sz w:val="20"/>
          <w:szCs w:val="20"/>
          <w:lang w:val="ru-RU" w:eastAsia="ru-RU"/>
        </w:rPr>
        <w:t xml:space="preserve">Відомості до Інформаційного фонду подаються на оптичних носіях типу CD-R із супровідним листом за підписом керівника </w:t>
      </w:r>
      <w:r w:rsidRPr="002246FA">
        <w:rPr>
          <w:rFonts w:ascii="Times New Roman" w:hAnsi="Times New Roman"/>
          <w:color w:val="000000"/>
          <w:sz w:val="20"/>
          <w:szCs w:val="20"/>
          <w:lang w:eastAsia="ru-RU"/>
        </w:rPr>
        <w:t>державного органу</w:t>
      </w:r>
      <w:r w:rsidRPr="002246FA">
        <w:rPr>
          <w:rFonts w:ascii="Times New Roman" w:hAnsi="Times New Roman"/>
          <w:color w:val="000000"/>
          <w:sz w:val="20"/>
          <w:szCs w:val="20"/>
          <w:lang w:val="ru-RU" w:eastAsia="ru-RU"/>
        </w:rPr>
        <w:t xml:space="preserve">. Після впровадження в </w:t>
      </w:r>
      <w:r w:rsidRPr="002246FA">
        <w:rPr>
          <w:rFonts w:ascii="Times New Roman" w:hAnsi="Times New Roman"/>
          <w:color w:val="000000"/>
          <w:sz w:val="20"/>
          <w:szCs w:val="20"/>
          <w:lang w:eastAsia="ru-RU"/>
        </w:rPr>
        <w:t xml:space="preserve">державному </w:t>
      </w:r>
      <w:r w:rsidRPr="002246FA">
        <w:rPr>
          <w:rFonts w:ascii="Times New Roman" w:hAnsi="Times New Roman"/>
          <w:color w:val="000000"/>
          <w:sz w:val="20"/>
          <w:szCs w:val="20"/>
          <w:lang w:val="ru-RU" w:eastAsia="ru-RU"/>
        </w:rPr>
        <w:t xml:space="preserve">органі електронно-цифрового підпису зазначені відомості надаються з додержанням  вимог  чинного  законодавства  в електронному вигляді мережами  передачі  даних або надсилаються поштою на електронних носіях інформації. Носії інформації адресату не повертаються. </w:t>
      </w:r>
    </w:p>
    <w:p w:rsidR="00A41A9E" w:rsidRPr="002246FA" w:rsidRDefault="00A41A9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eastAsia="ru-RU"/>
        </w:rPr>
      </w:pPr>
      <w:r w:rsidRPr="002246FA">
        <w:rPr>
          <w:rFonts w:ascii="Times New Roman" w:hAnsi="Times New Roman"/>
          <w:color w:val="000000"/>
          <w:sz w:val="20"/>
          <w:szCs w:val="20"/>
          <w:lang w:eastAsia="ru-RU"/>
        </w:rPr>
        <w:t>Державні о</w:t>
      </w:r>
      <w:r w:rsidRPr="002246FA">
        <w:rPr>
          <w:rFonts w:ascii="Times New Roman" w:hAnsi="Times New Roman"/>
          <w:color w:val="000000"/>
          <w:sz w:val="20"/>
          <w:szCs w:val="20"/>
          <w:lang w:val="ru-RU" w:eastAsia="ru-RU"/>
        </w:rPr>
        <w:t xml:space="preserve">ргани  двічі на рік (станом на 1 січня - до 1 лютого та станом на 1 липня - до 1 серпня) надають Адміністратору Реєстру узагальнені відомості про власні ІТС. </w:t>
      </w:r>
      <w:bookmarkStart w:id="319" w:name="o53"/>
      <w:bookmarkEnd w:id="319"/>
      <w:r w:rsidRPr="002246FA">
        <w:rPr>
          <w:rFonts w:ascii="Times New Roman" w:hAnsi="Times New Roman"/>
          <w:color w:val="000000"/>
          <w:sz w:val="20"/>
          <w:szCs w:val="20"/>
          <w:lang w:val="ru-RU" w:eastAsia="ru-RU"/>
        </w:rPr>
        <w:t xml:space="preserve">Надалі в ті ж самі терміни </w:t>
      </w:r>
      <w:r w:rsidRPr="002246FA">
        <w:rPr>
          <w:rFonts w:ascii="Times New Roman" w:hAnsi="Times New Roman"/>
          <w:color w:val="000000"/>
          <w:sz w:val="20"/>
          <w:szCs w:val="20"/>
          <w:lang w:eastAsia="ru-RU"/>
        </w:rPr>
        <w:t>державними</w:t>
      </w:r>
      <w:r w:rsidRPr="002246FA">
        <w:rPr>
          <w:rFonts w:ascii="Times New Roman" w:hAnsi="Times New Roman"/>
          <w:color w:val="000000"/>
          <w:sz w:val="20"/>
          <w:szCs w:val="20"/>
          <w:lang w:val="ru-RU" w:eastAsia="ru-RU"/>
        </w:rPr>
        <w:t xml:space="preserve"> органами надсилаються Адміністратору Реєстру відомості лише про ІТС, у яких відбулися зміни з моменту останнього надання інформації про них. </w:t>
      </w:r>
    </w:p>
    <w:p w:rsidR="00A41A9E" w:rsidRDefault="00A41A9E"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Default="006579D9" w:rsidP="00C432CC">
      <w:pPr>
        <w:pStyle w:val="a3"/>
        <w:spacing w:before="0" w:beforeAutospacing="0" w:after="0" w:afterAutospacing="0"/>
        <w:jc w:val="center"/>
        <w:rPr>
          <w:b/>
          <w:bCs/>
          <w:sz w:val="20"/>
          <w:szCs w:val="20"/>
          <w:lang w:val="uk-UA"/>
        </w:rPr>
      </w:pPr>
    </w:p>
    <w:p w:rsidR="006579D9" w:rsidRPr="002246FA" w:rsidRDefault="006579D9" w:rsidP="00C432CC">
      <w:pPr>
        <w:pStyle w:val="a3"/>
        <w:spacing w:before="0" w:beforeAutospacing="0" w:after="0" w:afterAutospacing="0"/>
        <w:jc w:val="center"/>
        <w:rPr>
          <w:b/>
          <w:bCs/>
          <w:sz w:val="20"/>
          <w:szCs w:val="20"/>
          <w:lang w:val="uk-UA"/>
        </w:rPr>
      </w:pPr>
    </w:p>
    <w:p w:rsidR="00222251" w:rsidRPr="00B534AB" w:rsidRDefault="005611F7" w:rsidP="00C432CC">
      <w:pPr>
        <w:pStyle w:val="a3"/>
        <w:shd w:val="clear" w:color="auto" w:fill="FFFFFF"/>
        <w:spacing w:before="0" w:beforeAutospacing="0" w:after="0" w:afterAutospacing="0"/>
        <w:jc w:val="center"/>
        <w:rPr>
          <w:b/>
          <w:bCs/>
          <w:lang w:val="uk-UA"/>
        </w:rPr>
      </w:pPr>
      <w:r w:rsidRPr="00B534AB">
        <w:rPr>
          <w:b/>
          <w:bCs/>
          <w:lang w:val="uk-UA"/>
        </w:rPr>
        <w:lastRenderedPageBreak/>
        <w:t>6</w:t>
      </w:r>
      <w:r w:rsidR="00222251" w:rsidRPr="00B534AB">
        <w:rPr>
          <w:b/>
          <w:bCs/>
          <w:lang w:val="uk-UA"/>
        </w:rPr>
        <w:t xml:space="preserve">. </w:t>
      </w:r>
      <w:r w:rsidR="00222251" w:rsidRPr="00B534AB">
        <w:rPr>
          <w:b/>
          <w:bCs/>
        </w:rPr>
        <w:t xml:space="preserve">Нормативно-правові акти </w:t>
      </w:r>
      <w:r w:rsidR="00222251" w:rsidRPr="00B534AB">
        <w:rPr>
          <w:b/>
          <w:bCs/>
          <w:lang w:val="uk-UA"/>
        </w:rPr>
        <w:t xml:space="preserve">з технічного захисту інформації </w:t>
      </w:r>
    </w:p>
    <w:p w:rsidR="00222251" w:rsidRPr="002246FA" w:rsidRDefault="00222251" w:rsidP="00C432CC">
      <w:pPr>
        <w:pStyle w:val="a3"/>
        <w:shd w:val="clear" w:color="auto" w:fill="FFFFFF"/>
        <w:spacing w:before="0" w:beforeAutospacing="0" w:after="0" w:afterAutospacing="0"/>
        <w:jc w:val="both"/>
        <w:rPr>
          <w:sz w:val="20"/>
          <w:szCs w:val="20"/>
          <w:lang w:val="uk-UA"/>
        </w:rPr>
      </w:pP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Зростання загроз для інформації, спричинене лібералізацією суспільних та міждержавних відносин, кризовим станом економіки, застосуванням технічних засобів оброблення інформації та засобів зв'язку іноземного виробництва, поширенням засобів несанкціонованого доступу до інформації та впливу на неї, визначає необхідність розвитку технічного захисту інформації (далі - ТЗІ). ТЗІ є складовою частиною забезпечення інформаційної безпеки України.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8 жовтня 1997 року постановою Кабінету Міністрів України № 1126 була затверджена  «</w:t>
      </w:r>
      <w:r w:rsidRPr="002246FA">
        <w:rPr>
          <w:rFonts w:ascii="Times New Roman" w:hAnsi="Times New Roman"/>
          <w:b/>
          <w:sz w:val="20"/>
          <w:szCs w:val="20"/>
        </w:rPr>
        <w:t>Концепція ТЗІ в Україні</w:t>
      </w:r>
      <w:r w:rsidRPr="002246FA">
        <w:rPr>
          <w:rFonts w:ascii="Times New Roman" w:hAnsi="Times New Roman"/>
          <w:sz w:val="20"/>
          <w:szCs w:val="20"/>
        </w:rPr>
        <w:t>» (далі - Концепція), яка визначає основи державної політики у сфері захисту інформації інженерно-технічними заходами.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Концепція має забезпечити єдність принципів формування і проведення відповідної політики в усіх сферах життєдіяльності особи, суспільства та держави і служити підставою для створення програм розвитку сфери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ТЗІ - це діяльність, спрямована на забезпечення інженерно-технічними заходами порядку доступу, цілісності та доступності інформації з обмеженим </w:t>
      </w:r>
      <w:r w:rsidRPr="002246FA">
        <w:rPr>
          <w:rFonts w:ascii="Times New Roman" w:hAnsi="Times New Roman"/>
          <w:sz w:val="20"/>
          <w:szCs w:val="20"/>
        </w:rPr>
        <w:br/>
        <w:t>доступом, а також цілісності та доступності відкритої інформації, важливої для особи, суспільства і держави.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Напрями розвитку ТЗІ обумовлюються необхідністю своєчасного вжиття заходів, адекватних масштабам загроз для інформації, і ґрунтуються на засадах правової демократичної держави відповідно до прав суб'єктів інформаційних відносин на доступ до інформації та її захист.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Приведення інформаційних відносин у сфері ТЗІ у відповідність з міжнародними стандартами сприятиме утвердженню України у світі як демократичної правової держави.  </w:t>
      </w:r>
    </w:p>
    <w:p w:rsidR="00222251" w:rsidRPr="002246FA" w:rsidRDefault="00222251" w:rsidP="00AD6E52">
      <w:pPr>
        <w:spacing w:before="0" w:after="0"/>
        <w:ind w:left="0" w:firstLine="567"/>
        <w:jc w:val="both"/>
        <w:rPr>
          <w:rFonts w:ascii="Times New Roman" w:hAnsi="Times New Roman"/>
          <w:b/>
          <w:sz w:val="20"/>
          <w:szCs w:val="20"/>
        </w:rPr>
      </w:pPr>
      <w:r w:rsidRPr="002246FA">
        <w:rPr>
          <w:rFonts w:ascii="Times New Roman" w:hAnsi="Times New Roman"/>
          <w:b/>
          <w:sz w:val="20"/>
          <w:szCs w:val="20"/>
        </w:rPr>
        <w:t>Загрози безпеці інформації та стан її технічного захисту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Впровадження в усі сфери життєдіяльності особи, суспільства та держави інформаційних технологій зумовило поширення великих масивів інформації в обчислювальних та інформаційних мережах на значних територіях. За відсутності вітчизняних конкуренто-спроможних інформаційних технологій надається перевага технічним засобам оброблення інформації та засобам зв'язку іноземного та спільного виробництва, які здебільшого не забезпечують захист інформації. Комунікаційне обладнання іноземного виробництва, яке використовується у мережах зв'язку, передбачає дистанційний доступ до його апаратних та програмних засобів, у тому числі з-за кордону, що створює умови для несанкціонованого впливу на їх функціонування і контролю за організацією зв'язку та змістом повідомлень, які пересилаються.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Прогрес у різних галузях науки і техніки призвів до створення компактних та високоефективних технічних засобів, за допомогою яких можна легко підключатись до ліній телекомунікацій та різноманітних </w:t>
      </w:r>
      <w:r w:rsidRPr="002246FA">
        <w:rPr>
          <w:rFonts w:ascii="Times New Roman" w:hAnsi="Times New Roman"/>
          <w:sz w:val="20"/>
          <w:szCs w:val="20"/>
        </w:rPr>
        <w:lastRenderedPageBreak/>
        <w:t>технічних засобів оброблення інформації вітчизняного та іноземного виробництва з метою здобування, пересилання та аналізу розвідувальних даних. Для цього може використовуватись апаратура радіо-, радіотехнічної, оптико-електронної, радіотеплової, акустичної, хімічної, магнітометричної, сейсмічної та радіаційної розвідок.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За таких умов створилися можливості витоку інформації, порушення її цілісності та блокування. Витік інформації, яка становить державну та іншу передбачену законом таємницю, службової інформації, - це одна з основних можливих загроз національній безпеці України в інформаційній сфері.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Загрози безпеці інформації в Україні зумовлені: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не виваженістю державної політики в галузі інформаційних технологій, що може призвести до безконтрольного та неправомочного доступу до інформації та її використання;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діяльністю інших держав, спрямованою на одержання переваги в зовнішньополітичній, економічній, військовій та інших сферах;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недосконалістю організації в Україні міжнародних виставок апаратури різного призначення (особливо пересувних) та заходів екологічного моніторингу, що може використовуватися для здобування інформації розвідувального характеру;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діяльністю політичних партій, суб'єктів підприємницької діяльності, окремих фізичних осіб, спрямованою на одержання переваги у політичній боротьбі та конкуренції;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злочинною діяльністю, спрямованою на протизаконне одержання інформації з метою досягнення матеріальної вигоди або нанесення шкоди юридичним чи фізичним особам;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використанням інформаційних технологій низького рівня, що призводить до впровадження недосконалих технічних засобів із захистом інформації, засобів контролю за ефективністю ТЗІ та засобів ТЗІ (далі - засоби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недостатністю документації на засоби забезпечення ТЗІ іноземного виробництва, а також низькою кваліфікацією технічного персоналу у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Стан ТЗІ зумовлюється: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недосконалістю правового регулювання в інформаційній сфері, зокрема у сфері захисту таємниць (крім державної), конфіденційної інформації та відкритої інформації, важливої для особи, суспільства та держави;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-недостатністю нормативно-правових актів і нормативних документів з питань проведення досліджень, розроблення та виробництва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незавершеністю створення системи сертифікації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недосконалістю системи атестації на відповідність вимогам ТЗІ об'єктів, робота яких пов'язана з інформацією, що підлягає технічному захисту;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недостатньою узгодженістю чинних в Україні нормативно-правових актів та нормативних документів з питань ТЗІ з відповідними міжнародними договорами України. </w:t>
      </w:r>
    </w:p>
    <w:p w:rsidR="00222251" w:rsidRPr="002246FA" w:rsidRDefault="00222251" w:rsidP="00AD6E52">
      <w:pPr>
        <w:spacing w:before="0" w:after="0"/>
        <w:ind w:left="0" w:firstLine="567"/>
        <w:jc w:val="both"/>
        <w:rPr>
          <w:rFonts w:ascii="Times New Roman" w:hAnsi="Times New Roman"/>
          <w:b/>
          <w:sz w:val="20"/>
          <w:szCs w:val="20"/>
        </w:rPr>
      </w:pPr>
      <w:r w:rsidRPr="002246FA">
        <w:rPr>
          <w:rFonts w:ascii="Times New Roman" w:hAnsi="Times New Roman"/>
          <w:b/>
          <w:sz w:val="20"/>
          <w:szCs w:val="20"/>
        </w:rPr>
        <w:t>Система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Система ТЗІ - це сукупність суб'єктів, об'єднаних цілями та завданнями захисту інформації інженерно-технічними заходами (далі - організаційні структури), нормативно-правова та матеріально-технічна база.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Принципами формування і проведення державної політики у сфері ТЗІ є: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додержання балансу інтересів особи, суспільства та держави, їх взаємна відповідальність;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єдність підходів до забезпечення ТЗІ, які визначаються загрозами безпеці інформації та режимом доступу до неї;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комплексність, повнота та безперервність заходів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відкритість нормативно-правових актів та нормативних документів з питань ТЗІ, які не містять відомостей, що становлять державну таємницю;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узгодженість нормативно-правових актів та нормативних документів з питань ТЗІ з відповідними міжнародними договорами України;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обов'язковість захисту інженерно-технічними заходами інформації, яка становить державну та іншу передбачену законом таємницю, службової інформації, відкритої інформації, важливої для держави, незалежно від того, де зазначена інформація циркулює, а також відкритої інформації, важливої для особи та суспільства, якщо ця інформація циркулює в органах державної влади та органах місцевого самоврядування, Збройних Силах, інших військових формуваннях, органах внутрішніх справ, на державних підприємствах, в державних установах і організаціях (далі - організації);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виконання на власний розсуд суб'єктами інформаційних відносин вимог щодо технічного захисту конфіденційної інформації, що не належить державі, та відкритої інформації, важливої для особи та суспільства, якщо остання циркулює поза межами організацій;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покладення відповідальності за формування та реалізацію державної політики у сфері ТЗІ на спеціально уповноважений центральний орган виконавчої влади;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ієрархічність побудови організаційних структур системи ТЗІ та керівництво їх діяльністю у межах повноважень, визначених нормативно-правовими актами;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методичне керівництво спеціально уповноваженим центральним органом виконавчої влади у сфері ТЗІ діяльністю організаційних структур системи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скоординованість дій та розмежування сфер діяльності організаційних структур системи ТЗІ з іншими системами захисту інформації та системами забезпечення інформаційної та національної безпеки;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фінансова забезпеченість системи ТЗІ за рахунок Державного бюджету України, місцевих бюджетів та інших джерел.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Основними функціями організаційних структур системи ТЗІ є: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оцінка стану ТЗІ в державі, визначення пріоритетних напрямів його розвитку;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розвиток правових засад удосконалення системи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виявлення та прогнозування загроз безпеці інформації;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забезпечення інженерно-технічними заходами захисту інформації, що підлягає технічному захисту;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умов для ТЗІ, що здійснюється суб'єктами інформаційних відносин на власний розсуд;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формування та забезпечення реалізації державної політики щодо створення та впровадження вітчизняних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національної системи стандартизації та нормування у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організація фундаментальних і прикладних науково-дослідних робіт та розробок у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забезпечення взаємодії організаційних структур системи ТЗІ з іншими системами захисту інформації та системами забезпечення інформаційної та національної безпеки;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організація створення та виконання програм розвитку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забезпечення ліцензування підприємницької діяльності в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організація контролю за якістю засобів забезпечення ТЗІ шляхом їх сертифікації;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організація контролю за відповідністю вимогам ТЗІ об'єктів, діяльність яких пов'язана з інформацією, що підлягає технічному захисту, шляхом їх атестації;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організація контролю за ефективністю ТЗІ на об'єктах, діяльність яких пов'язана з інформацією, що підлягає технічному захисту;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забезпечення підготовки фахівців для роботи у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сприяння залученню інвестицій і вітчизняного товаровиробника у сферу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організація міжнародного співробітництва в сфері ТЗІ, представлення інтересів України у відповідних міжнародних організаціях;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забезпечення (кадрове, фінансове, нормативне, матеріально-технічне, інформаційне тощо) життєдіяльності складових організаційних структур системи ТЗІ.  </w:t>
      </w:r>
    </w:p>
    <w:p w:rsidR="00222251" w:rsidRPr="002246FA" w:rsidRDefault="00222251" w:rsidP="00AD6E52">
      <w:pPr>
        <w:spacing w:before="0" w:after="0"/>
        <w:ind w:left="0" w:firstLine="567"/>
        <w:jc w:val="both"/>
        <w:rPr>
          <w:rFonts w:ascii="Times New Roman" w:hAnsi="Times New Roman"/>
          <w:b/>
          <w:sz w:val="20"/>
          <w:szCs w:val="20"/>
        </w:rPr>
      </w:pPr>
      <w:r w:rsidRPr="002246FA">
        <w:rPr>
          <w:rFonts w:ascii="Times New Roman" w:hAnsi="Times New Roman"/>
          <w:b/>
          <w:sz w:val="20"/>
          <w:szCs w:val="20"/>
        </w:rPr>
        <w:t>Основні напрями державної політики у сфері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Державна політика у сфері ТЗІ визначається пріоритетністю національних інтересів, має на меті унеможливлення реалізації загроз для </w:t>
      </w:r>
      <w:r w:rsidRPr="002246FA">
        <w:rPr>
          <w:rFonts w:ascii="Times New Roman" w:hAnsi="Times New Roman"/>
          <w:sz w:val="20"/>
          <w:szCs w:val="20"/>
        </w:rPr>
        <w:lastRenderedPageBreak/>
        <w:t>інформації та здійснюється шляхом виконання положень цієї Концепції, а також програм розвитку ТЗІ та окремих проектів.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Основними напрямами державної політики у сфері ТЗІ є такі заходи: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організаційне та нормативно-правове забезпечення;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удосконалення чинних та розроблення нових НД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науково-технічна та виробнича діяльність.</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Організаційне забезпечення складається з таких заходів: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забезпечення створення підрозділів ТЗІ в організаціях всіх форм власності, діяльність яких пов'язана з інформацією, що підлягає технічному захисту;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головної у сфері ТЗІ, головних (базових) за напрямами ТЗІ організацій, а також лабораторій системи сертифікації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підготовка кадрів для роботи у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залучення до розв'язання проблем ТЗІ вітчизняних вчених та висококваліфікованих спеціалістів;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розвиток міжнародного співробітництва в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Нормативно-правове забезпечення складається з таких заходів: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удосконалення чинних та створення нових нормативно-правових актів щодо захисту інформації, яка становить державну та іншу передбачену законом таємницю, службової інформації;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розроблення нормативно-правових актів щодо захисту відкритої інформації, важливої для особи, суспільства та держави;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удосконалення правових механізмів організаційного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удосконалення нормативно-правових актів щодо умов і правил провадження діяльності у сфері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розроблення нормативно-правових актів щодо визначення статусу головної у сфері ТЗІ, головних (базових) за напрямами ТЗІ організацій;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удосконалення нормативно-правових актів щодо здійснення контролю за імпортом з метою впровадження в Україні іноземних інформаційних технологій з захистом інформації та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розроблення нормативних документів з питань формування та розвитку моделі загроз для інформації;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розроблення нормативних документів з питань сертифікації засобів забезпечення ТЗІ та атестації на відповідність вимогам ТЗІ об'єктів, робота яких пов'язана з інформацією, що підлягає технічному захисту.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Удосконалення чинних та розроблення нових НД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 засобах обчислювальної техніки, в автоматизованих системах, оргтехніці, мережах зв'язку, комп'ютерних мережах та приміщеннях, де циркулює інформація, що підлягає технічному захисту;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під час створення, експлуатації та утилізації зразків озброєнь, військової та спеціальної техніки;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під час проектування, будівництва і реконструкції військово-промислових, екологічно небезпечних та інших особливо важливих об'єктів.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Науково-технічна та виробнича діяльність складається з таких заходів: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моніторинг і оцінка стану ТЗІ, підготовка аналітичних матеріалів і пропозицій щодо стратегії його розвитку;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інформаційно-аналітичних моделей загроз для інформації та методології їх прогнозування;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обгрунтування критеріїв та показників рівнів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методології синтезу систем багаторівневого захисту інформації, адекватних масштабам загроз безпеці інформації та режиму доступу до неї;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методології, призначеної для визначення зниження ефективності продукції, зумовленої витоком інформації про неї, порушенням її цілісності чи блокуванням, та методології обгрунтування заходів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системне і поетапне розроблення сучасних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пріоритетне створення вітчизняних конкурентоспроможних інформаційних технологій та розвиток виробництва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умов для забезпечення головної у сфері ТЗІ, головних (базових) за напрямами ТЗІ організацій, а також лабораторій системи сертифікації засобів забезпечення ТЗІ науковим, контрольно-вимірювальним, випробувальним та виробничим обладнанням.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Першочерговими заходами щодо реалізації державної політики у сфері ТЗІ є: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 правових засад реалізації державної політики у сфері ТЗІ, визначення послідовності та порядку розроблення відповідних нормативно-правових актів;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визначення перспективних напрямів розроблення нормативних документів з питань ТЗІ на основі аналізу стану відповідної вітчизняної та зарубіжної нормативної бази, розроблення зазначених нормативних документів;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визначення номенклатури вітчизняних засобів обчислювальної техніки та базового програмного забезпечення, оргтехніки, обладнання мереж зв'язку, призначених для оброблення інформації з обмеженим доступом інших засобів забезпечення ТЗІ в органах державної влади та органах місцевого самоврядування, Збройних Силах, інших військових формуваннях, органах внутрішніх справ;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налагодження згідно з визначеною номенклатурою виробництва засобів обчислювальної техніки та базового програмного забезпечення, оргтехніки, обладнання мереж зв'язку із захистом інформації, інших вітчизняних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завершення створення та розвиток системи сертифікації вітчизняних та закордонних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визначення реальних потреб системи ТЗІ у фахівцях, розвиток та вдосконалення системи підготовки, перепідготовки та підвищення кваліфікації фахівців з питань ТЗІ. </w:t>
      </w:r>
    </w:p>
    <w:p w:rsidR="00222251" w:rsidRPr="002246FA" w:rsidRDefault="00222251" w:rsidP="00AD6E52">
      <w:pPr>
        <w:spacing w:before="0" w:after="0"/>
        <w:ind w:left="0" w:firstLine="567"/>
        <w:jc w:val="both"/>
        <w:rPr>
          <w:rFonts w:ascii="Times New Roman" w:hAnsi="Times New Roman"/>
          <w:sz w:val="20"/>
          <w:szCs w:val="20"/>
        </w:rPr>
      </w:pP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27 вересня 1999 року Указом Президента України № 1229 було затверджено «</w:t>
      </w:r>
      <w:r w:rsidRPr="002246FA">
        <w:rPr>
          <w:rFonts w:ascii="Times New Roman" w:hAnsi="Times New Roman"/>
          <w:b/>
          <w:sz w:val="20"/>
          <w:szCs w:val="20"/>
        </w:rPr>
        <w:t>Положення про технічний захист інформації в Україні</w:t>
      </w:r>
      <w:r w:rsidRPr="002246FA">
        <w:rPr>
          <w:rFonts w:ascii="Times New Roman" w:hAnsi="Times New Roman"/>
          <w:sz w:val="20"/>
          <w:szCs w:val="20"/>
        </w:rPr>
        <w:t xml:space="preserve">» (далі - Положення), яке визначає правові та організаційні засади технічного захисту важливої для держави, суспільства і особи інформації,  охорона якої забезпечується державою відповідно до законодавства.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Ужиті в цьому Положенні терміни мають таке значення: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конфіденційність - властивість інформації бути захищеною від несанкціонованого ознайомлення;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цілісність - властивість інформації бути захищеною від несанкціонованого спотворення, руйнування або знищення;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доступність - властивість інформації бути захищеною від несанкціонованого блокування;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інформаційна система - автоматизована система, комп'ютерна мережа або система зв'язку;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ТЗІ - діяльність, спрямована на забезпечення інженерно-технічними заходами   конфіденційності, цілісності та доступності інформації;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комплекс ТЗІ - сукупність заходів та  засобів для реалізації ТЗІ в інформаційній системі або на об'єкті.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Державна політика технічного захисту інформації реалізується Державною службою спеціального зв'язку та захисту інформації України  (далі - Держспецзв'язку) у взаємодії з  органами, щодо яких здійснюється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п.5 Положення організація ТЗІ в установах покладається на їх керівників.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п.6 Положення нормативно-правові акти з ТЗІ є обов'язковими для виконання всіма суб'єктами системи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п.8 Положення суб'єктами системи технічного захисту інформації є: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Держспецзв'язку;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органи, щодо яких здійснюється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науково-дослідні та науково-виробничі установи Держспецзв'язку, державні підприємства, що перебувають в управлінні Держспецзв'язку та виконують завдання з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організації всіх форм власності й громадяни-підприємці, які провадять діяльність з ТЗІ  за відповідними дозволами або ліцензіями;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навчальні заклади з підготовки, перепідготовки та підвищення кваліфікації фахівців з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п.11 Положення основними завданнями організацій є: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забезпечення ТЗІ згідно з вимогами нормативно-правових актів з питань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xml:space="preserve">- видання у межах своїх повноважень нормативно-правових актів із зазначених питань;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здійснення контролю за станом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п.12 Положення організації відповідно до покладених на них завдань: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створюють або визначають підрозділи, на які покладається забезпечення ТЗІ та контроль за його станом, узгоджують основні завдання та функції цих підрозділів;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видають за погодженням з Адміністрацією Держспецзв'язку та впроваджують нормативно-правові акти з питань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погоджують з Адміністрацією Держспецзв'язку проведення організаціями тих науково-дослідних, дослідно-конструкторських і дослідно-технологічних робіт, спрямованих на розвиток нормативно-правової та матеріально-технічної бази системи ТЗІ, які здійснюються за рахунок коштів державного бюджету;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створюють або визначають за погодженням з Адміністрацією Держспецзв'язку організації, що забезпечують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забезпечують підготовку, перепідготовку та підвищення кваліфікації кадрів з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надають Адміністрації Держспецзв'язку за його запитами відомості про стан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п.13 Положення основними завданнями інших суб'єктів системи ТЗІ є: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дослідження загроз для інформації на об'єктах, функціонування яких пов'язано з інформацією, що підлягає охороні;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створення та виробництво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розроблення, впровадження, супроводження комплексів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підвищення кваліфікації фахівців з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п.15 Положення матеріально-технічна база  системи ТЗІ складається з технічних засобів загального призначення та спеціальних технічних засобів.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Технічні засоби загального призначення повинні мати документ, що засвідчує їх відповідність вимогам нормативно-правових актів з ТЗІ, одержаний у порядку, що встановлюється Адміністрацією Держспецзв'язку та Державним комітетом України з питань технічного регулювання та споживчої політики.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Згідно п.16 Положення техніко-економічне обгрунтування, проектування будівництва та реконструкції об'єктів, проведення наукових досліджень та створення інформаційних систем, зразків озброєнь, військової та спеціальної техніки, критичних і небезпечних технологій виконуються за завданнями, до яких включаються вимоги з ТЗІ, якщо під час виконання передбачених завданням  робіт та у процесі функціонування зазначених об'єктів, систем, зразків і технологій циркулюватиме  інформація,  охорона якої забезпечується державою.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Під час віднесення замовником таких робіт до особливо важливих та створення інформаційних систем державних органів завдання та результати приймання їх етапів погоджуються з Адміністрацією Держспецзв'язку. Фінансування створення цих систем здійснюється після такого погодження. Витрати на заходи з ТЗІ включаються до кошторисної вартості робіт.</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Згідно п.17 Положення під час розроблення та впровадження заходів з ТЗІ використовуються засоби, дозволені Адміністрацією Держспецзв'язку для застосування та включені до відповідних переліків.</w:t>
      </w:r>
    </w:p>
    <w:p w:rsidR="00222251" w:rsidRPr="002246FA" w:rsidRDefault="00222251" w:rsidP="00AD6E52">
      <w:pPr>
        <w:spacing w:before="0" w:after="0"/>
        <w:ind w:left="0" w:firstLine="567"/>
        <w:jc w:val="both"/>
        <w:rPr>
          <w:rFonts w:ascii="Times New Roman" w:hAnsi="Times New Roman"/>
          <w:sz w:val="20"/>
          <w:szCs w:val="20"/>
        </w:rPr>
      </w:pPr>
      <w:bookmarkStart w:id="320" w:name="69"/>
      <w:bookmarkStart w:id="321" w:name="70"/>
      <w:bookmarkEnd w:id="320"/>
      <w:bookmarkEnd w:id="321"/>
      <w:r w:rsidRPr="002246FA">
        <w:rPr>
          <w:rFonts w:ascii="Times New Roman" w:hAnsi="Times New Roman"/>
          <w:sz w:val="20"/>
          <w:szCs w:val="20"/>
        </w:rPr>
        <w:t xml:space="preserve">Згідно п.18 Положення контроль у сфері ТЗІ полягає в перевірці виконання вимог Положення, інших нормативно-правових актів з питань ТЗІ та в оцінюванні захищеності інформації на об'єкті, де  вона циркулюватиме або циркулює. </w:t>
      </w:r>
    </w:p>
    <w:p w:rsidR="00222251" w:rsidRPr="002246FA" w:rsidRDefault="00222251" w:rsidP="00AD6E52">
      <w:pPr>
        <w:spacing w:before="0" w:after="0"/>
        <w:ind w:left="0" w:firstLine="567"/>
        <w:jc w:val="both"/>
        <w:rPr>
          <w:rFonts w:ascii="Times New Roman" w:hAnsi="Times New Roman"/>
          <w:sz w:val="20"/>
          <w:szCs w:val="20"/>
        </w:rPr>
      </w:pPr>
      <w:bookmarkStart w:id="322" w:name="71"/>
      <w:bookmarkEnd w:id="322"/>
      <w:r w:rsidRPr="002246FA">
        <w:rPr>
          <w:rFonts w:ascii="Times New Roman" w:hAnsi="Times New Roman"/>
          <w:sz w:val="20"/>
          <w:szCs w:val="20"/>
        </w:rPr>
        <w:t xml:space="preserve"> Оцінювання захищеності інформації здійснюється шляхом атестації або експертизи комплексів ТЗІ та інспекційних перевірок. За результатами атестації або експертизи комплексів ТЗІ визначається можливість введення в експлуатацію об'єкта, де циркулюватиме інформація, охорона якої забезпечується державою. </w:t>
      </w:r>
    </w:p>
    <w:p w:rsidR="00222251" w:rsidRPr="002246FA" w:rsidRDefault="00222251" w:rsidP="00AD6E52">
      <w:pPr>
        <w:spacing w:before="0" w:after="0"/>
        <w:ind w:left="0" w:firstLine="567"/>
        <w:jc w:val="both"/>
        <w:rPr>
          <w:rFonts w:ascii="Times New Roman" w:hAnsi="Times New Roman"/>
          <w:sz w:val="20"/>
          <w:szCs w:val="20"/>
        </w:rPr>
      </w:pPr>
      <w:bookmarkStart w:id="323" w:name="72"/>
      <w:bookmarkStart w:id="324" w:name="73"/>
      <w:bookmarkEnd w:id="323"/>
      <w:bookmarkEnd w:id="324"/>
      <w:r w:rsidRPr="002246FA">
        <w:rPr>
          <w:rFonts w:ascii="Times New Roman" w:hAnsi="Times New Roman"/>
          <w:sz w:val="20"/>
          <w:szCs w:val="20"/>
        </w:rPr>
        <w:t xml:space="preserve">Згідно п.20 Положення розроблення, впровадження, атестація та експлуатація ТЗІ для власних потреб здійснюються відповідними підрозділами організацій, на які в установленому порядку покладено забезпечення ТЗІ, за наявності у них відповідного дозволу. </w:t>
      </w:r>
      <w:bookmarkStart w:id="325" w:name="74"/>
      <w:bookmarkEnd w:id="325"/>
      <w:r w:rsidRPr="002246FA">
        <w:rPr>
          <w:rFonts w:ascii="Times New Roman" w:hAnsi="Times New Roman"/>
          <w:sz w:val="20"/>
          <w:szCs w:val="20"/>
        </w:rPr>
        <w:t xml:space="preserve">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До виконання  цих робіт можуть  бути залучені суб'єкти підприємницької діяльності, що мають відповідні ліцензії. </w:t>
      </w:r>
      <w:bookmarkStart w:id="326" w:name="75"/>
      <w:bookmarkEnd w:id="326"/>
    </w:p>
    <w:p w:rsidR="00222251" w:rsidRPr="002246FA" w:rsidRDefault="00222251" w:rsidP="00AD6E52">
      <w:pPr>
        <w:spacing w:before="0" w:after="0"/>
        <w:ind w:left="0" w:firstLine="567"/>
        <w:jc w:val="both"/>
        <w:rPr>
          <w:rFonts w:ascii="Times New Roman" w:hAnsi="Times New Roman"/>
          <w:sz w:val="20"/>
          <w:szCs w:val="20"/>
        </w:rPr>
      </w:pP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Починаючи з 1996 року, в Україні у сфері ТЗІ були розроблені державні будівельні норми </w:t>
      </w:r>
      <w:r w:rsidRPr="002246FA">
        <w:rPr>
          <w:rFonts w:ascii="Times New Roman" w:hAnsi="Times New Roman"/>
          <w:b/>
          <w:sz w:val="20"/>
          <w:szCs w:val="20"/>
        </w:rPr>
        <w:t>ДБН А.2.2-2-96 «ТЗІ. Загальні вимоги до організації проектування і проектної документації для будівництва»</w:t>
      </w:r>
      <w:r w:rsidRPr="002246FA">
        <w:rPr>
          <w:rFonts w:ascii="Times New Roman" w:hAnsi="Times New Roman"/>
          <w:sz w:val="20"/>
          <w:szCs w:val="20"/>
        </w:rPr>
        <w:t xml:space="preserve"> та державні (національні) стандарти: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ДСТУ 3396.0-96 ТЗІ. Основні положення;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ДСТУ 3396.1-96 ТЗІ. Порядок проведення робіт;</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ДСТУ 3396.2-97 ТЗІ. Терміни та визначення.</w:t>
      </w:r>
    </w:p>
    <w:p w:rsidR="00222251" w:rsidRPr="002246FA" w:rsidRDefault="00222251" w:rsidP="00AD6E52">
      <w:pPr>
        <w:spacing w:before="0" w:after="0"/>
        <w:ind w:left="0" w:firstLine="567"/>
        <w:jc w:val="both"/>
        <w:rPr>
          <w:rFonts w:ascii="Times New Roman" w:hAnsi="Times New Roman"/>
          <w:sz w:val="20"/>
          <w:szCs w:val="20"/>
        </w:rPr>
      </w:pP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Національний стандарт </w:t>
      </w:r>
      <w:r w:rsidRPr="002246FA">
        <w:rPr>
          <w:rFonts w:ascii="Times New Roman" w:hAnsi="Times New Roman"/>
          <w:b/>
          <w:sz w:val="20"/>
          <w:szCs w:val="20"/>
        </w:rPr>
        <w:t>ДСТУ 3396.0-96 «ТЗІ. Основні положення»</w:t>
      </w:r>
      <w:r w:rsidRPr="002246FA">
        <w:rPr>
          <w:rFonts w:ascii="Times New Roman" w:hAnsi="Times New Roman"/>
          <w:sz w:val="20"/>
          <w:szCs w:val="20"/>
        </w:rPr>
        <w:t xml:space="preserve"> установлює об’єкт, мету, основні організаційно-технічні положення забезпечення ТЗІ, неправомірний доступ до якої може завдати шкоди громадянам, організаціям та державі, а також категорії нормативних документів системи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Метою ТЗІ є запобігання витоку або порушенню цілісності ІзОД. Мета ТЗІ може бути досягнута побудовою системи захисту інформації, що є організованою сукупністю методів і засобів забезпечення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ТЗІ здійснюється поетапно: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- 1 етап - визначення й аналіз загроз;</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- 2 етап - розроблення системи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- 3 етап - реалізація плану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- 4 етап - контроль функціювання та керування системою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На першому етапі необхідно здійснити аналіз об’єктів ТЗІ, ситуаційного плану, умов функціювання підприємства, установи, організації, оцінити ймовірність прояву загроз та очікувану шкоду від їх реалізації, підготувати засадничі дані для побудови окремої моделі загроз.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Джерелами загроз може бути діяльність іноземних розвідок, а також навмисні або ненавмисні дії юридичних і фізичних осіб.</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Загрози можуть здійснюватися: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технічними каналами, що включають канали побічних електромагнітних випромінювань і наводок, акустичні, оптичні, радіо-, радіотехнічні, хімічні та інші канали;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каналами спеціального впливу шляхом формування полів і сигналів з метою руйнування системи захисту або порушення цілісності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несанкційованим доступом шляхом підключення до апаратури та ліній зв’язку, маскування під зареєстрованого користувача, подолання заходів захисту для використання інформації або нав’язування хибної інформації, застосування закладних пристроїв чи програм та вкорінення комп’ютерних вірусів.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Опис загроз і схематичне подання шляхів їх здійснення складають окрему модель загроз.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На другому етапі слід здійснити розроблення плану ТЗІ та визначення зон безпеки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Розроблення плану ТЗІ містить такі заходи захисту ІзОД: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організаційні;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первинні технічні;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основні технічні.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Організаційні заходи регламентують порядок інформаційної діяльності з урахуванням норм і вимог ТЗІ для всіх періодів життєвого циклу об’єкта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Первинні технічні заходи передбачають захист інформації блокуванням загроз без використання засобів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Основні технічні заходи передбачають захист інформації з використанням засобів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Для ТЗІ слід застосовувати спосіб приховування або технічної дезінформації.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Заходи захисту інформації повинні: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 бути відповідними загрозам;</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 бути розробленими з урахуванням можливої шкоди від їх реалізації і вартості захисних заходів та обмежень, що вносяться ними;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 забезпечувати задану ефективність захисту інформації на встановленому рівні протягом часу обмеження доступу до неї або можливості здійснення загроз.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xml:space="preserve">Рівень захисту інформації означується системою кількісних та якісних показників, які забезпечують розв’язання завдання захисту інформації на основі норм та вимог ТЗІ.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Мінімально необхідний рівень захисту інформації забезпечують обмежувальними і фрагментарними заходами протидії найнебезпечнішій загрозі.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Підвищення рівня захисту інформації досягається нарощуванням технічних заходів протидії безлічі загроз.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На третьому етапі слід реалізувати організаційні, первинні технічні та основні технічні заходи захисту ІзОД, установити необхідні зони безпеки інформації, провести атестацію технічних засобів забезпечення інформаційної діяльності, технічних засобів захисту інформації, робочих місць (приміщень) на відповідність вимогам безпеки інформації.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ТЗІ забезпечується застосуванням захищених програм і технічних засобів забезпечення інформаційної діяльності, програмних і технічних засобів захисту інформації (далі - засоби ТЗІ) та контролю ефективності захисту, які мають cертифікат відповідності вимогам нормативних документів системи УкрСЕПРО або дозвіл на їх використання від уповноваженого Кабінетом Міністрів України органу, а також застосуванням спеціальних інженерно-технічних споруд, засобів і систем (далі - засоби забезпечення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Засоби ТЗІ можуть функціонувати автономно або спільно з технічними засобами забезпечення інформаційної діяльності у вигляді самостійних пристроїв або вбудованих у них складових елементів. </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Склад засобів забезпечення ТЗІ, перелік їх постачальників, а також послуг з установлення, монтажу, налагодження та обслуговування визначаються особами, що володіють, користуються і розпоряджаються ІзОД самостійно або за рекомендаціями спеціалістів з ТЗІ згідно з нормативними документами системи ТЗІ.</w:t>
      </w:r>
    </w:p>
    <w:p w:rsidR="00222251" w:rsidRPr="002246FA" w:rsidRDefault="00222251" w:rsidP="00AD6E52">
      <w:pPr>
        <w:spacing w:before="0" w:after="0"/>
        <w:ind w:left="0" w:firstLine="567"/>
        <w:jc w:val="both"/>
        <w:rPr>
          <w:rFonts w:ascii="Times New Roman" w:hAnsi="Times New Roman"/>
          <w:sz w:val="20"/>
          <w:szCs w:val="20"/>
        </w:rPr>
      </w:pP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Національний стандарт </w:t>
      </w:r>
      <w:r w:rsidRPr="002246FA">
        <w:rPr>
          <w:rFonts w:ascii="Times New Roman" w:hAnsi="Times New Roman"/>
          <w:b/>
          <w:sz w:val="20"/>
          <w:szCs w:val="20"/>
        </w:rPr>
        <w:t>ДСТУ 3396.1-96 «ТЗІ. Порядок проведення робіт»</w:t>
      </w:r>
      <w:r w:rsidRPr="002246FA">
        <w:rPr>
          <w:rFonts w:ascii="Times New Roman" w:hAnsi="Times New Roman"/>
          <w:sz w:val="20"/>
          <w:szCs w:val="20"/>
        </w:rPr>
        <w:t xml:space="preserve"> установлює вимоги до порядку проведення робіт з ТЗІ.</w:t>
      </w:r>
    </w:p>
    <w:p w:rsidR="00222251" w:rsidRPr="00580347" w:rsidRDefault="00222251" w:rsidP="00AD6E52">
      <w:pPr>
        <w:spacing w:before="0" w:after="0"/>
        <w:ind w:left="0" w:firstLine="567"/>
        <w:jc w:val="both"/>
        <w:rPr>
          <w:rFonts w:ascii="Times New Roman" w:hAnsi="Times New Roman"/>
          <w:sz w:val="20"/>
          <w:szCs w:val="20"/>
          <w:u w:val="single"/>
        </w:rPr>
      </w:pPr>
      <w:r w:rsidRPr="00580347">
        <w:rPr>
          <w:rFonts w:ascii="Times New Roman" w:hAnsi="Times New Roman"/>
          <w:sz w:val="20"/>
          <w:szCs w:val="20"/>
          <w:u w:val="single"/>
        </w:rPr>
        <w:t>Можливі такі варіанти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мінімальний - досягнення необхідного рівня захисту ІзОД за мінімальних затрат і допустимого рівня обмежень видів інформаційної діяльності (далі – ІД);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оптимальний - досягнення необхідного рівня захисту ІзОД за допустимих затрат і заданого рівня обмежень видів ІД;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максимальний - досягнення максимального рівня захисту ІзОД за необхідних затрат і мінімального рівня обмежень видів ІД.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Захист інформації, яка не є державною таємницею, забезпечується, як правило, застосуванням мінімального чи оптимального варіанту.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Захист інформації, яка становить державну таємницю, забезпечується, як правило, застосуванням максимального варіанту.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Зміст та послідовність робіт з протидії загрозам або їхньої нейтралізації повинні відповідати зазначеним в ДСТУ 3396.0-96 етапам і полягає в:</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проведенні обстеження підприємства, установи, організації (далі - підприємство);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розробленні і реалізації організаційних, первинних технічних, основних технічних заходів з використанням засобів забезпечення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прийманні робіт з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атестації засобів (систем) забезпечення ІД на відповідність вимогам НД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Порядок проведення робіт з ТЗІ на підприємстві установлюється наказом керівника підприємства. Роботи повинні виконуватися силами підприємства під керівництвом спеціалістів з ТЗІ.</w:t>
      </w:r>
    </w:p>
    <w:p w:rsidR="00222251" w:rsidRPr="00580347" w:rsidRDefault="00222251" w:rsidP="00AD6E52">
      <w:pPr>
        <w:spacing w:before="0" w:after="0"/>
        <w:ind w:left="0" w:firstLine="567"/>
        <w:jc w:val="both"/>
        <w:rPr>
          <w:rFonts w:ascii="Times New Roman" w:hAnsi="Times New Roman"/>
          <w:b/>
          <w:i/>
          <w:sz w:val="20"/>
          <w:szCs w:val="20"/>
        </w:rPr>
      </w:pPr>
      <w:r w:rsidRPr="00580347">
        <w:rPr>
          <w:rFonts w:ascii="Times New Roman" w:hAnsi="Times New Roman"/>
          <w:b/>
          <w:i/>
          <w:sz w:val="20"/>
          <w:szCs w:val="20"/>
        </w:rPr>
        <w:t>Організація проведення обстеження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Метою обстеження підприємства є визначення об`єктів захисту, виявлення загроз для них, їх аналіз та побудова моделі загроз. Обстеження повинно бути проведено комісією, склад якої визначається відповідальною за ТЗІ особою і затверджується наказом керівника підприємства.</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 ході обстеження необхідно: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провести аналіз умов функціонування підприємства, його розташування на місцевості  (ситуаційного плану) для визначення можливих джерел загроз;</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дослідити засоби забезпечення ІД, які мають вихід за межі контрольованої території;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вивчити схеми засобів і систем життєзабезпечення підприємства (електроживлення, заземлення, автоматизації, пожежної та охоронної сигналізацій), а також інженерних комунікацій та металоконструкцій;</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дослідити інформаційні потоки, технологічні процеси передачі, одержання, використання, розповсюдження і зберігання (далі - оброблення) інформації і провести необхідні вимірювання;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визначити наявність та технічний стан засобів забезпечення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перевірити наявність на підприємстві нормативних документів, які забезпечують функціонування системи захисту інформації, організацію проектування будівельних робіт з урахуванням вимог ТЗІ, а також нормативної та експлуатаційної документації, яка забезпечує ІД;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виявити наявність транзитних, незадіяних (повітряних, настінних, зовнішніх та закладених у каналізацію) кабелів, кіл і проводів;</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визначити технічні засоби і системи, застосування яких не обгрунтовано службовою чи виробничою необхідністю і які підлягають демонтуванню;</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визначити технічні засоби, що потребують переобладнання (перемонтування) та встановлення засобів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 результатами обстеження слід скласти акт, який повинен бути затверджений керівником підприємства.</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Матеріали обстеження необхідно використовувати під час розроблення моделі загроз, яка повинна включати: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генеральний та ситуаційний плани підприємства, схеми розташування засобів і систем забезпечення ІД, а також інженерних комунікацій, які виходять за межі контрольованої території;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схеми та описи каналів витоку інформації, каналів спеціального впливу і шляхів несанкціонованого доступу до ІзОД;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оцінку шкоди, яка передбачається від реалізації загроз.</w:t>
      </w:r>
    </w:p>
    <w:p w:rsidR="00222251" w:rsidRPr="00580347" w:rsidRDefault="00222251" w:rsidP="00AD6E52">
      <w:pPr>
        <w:spacing w:before="0" w:after="0"/>
        <w:ind w:left="0" w:firstLine="567"/>
        <w:jc w:val="both"/>
        <w:rPr>
          <w:rFonts w:ascii="Times New Roman" w:hAnsi="Times New Roman"/>
          <w:b/>
          <w:i/>
          <w:sz w:val="20"/>
          <w:szCs w:val="20"/>
        </w:rPr>
      </w:pPr>
      <w:r w:rsidRPr="00580347">
        <w:rPr>
          <w:rFonts w:ascii="Times New Roman" w:hAnsi="Times New Roman"/>
          <w:b/>
          <w:i/>
          <w:sz w:val="20"/>
          <w:szCs w:val="20"/>
        </w:rPr>
        <w:t>Організація розроблення системи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На підставі матеріалів обстеження та моделі загроз необхідно визначити головні задачі захисту інформації і скласти технічне завдання (ТЗ) на розроблення системи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ТЗ повинно включати основні розділи: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вимоги до системи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вимоги до складу проектної та експлуатаційної документації;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етапи виконання робіт;</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порядок внесення змін і доповнень до розділів ТЗ;</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вимоги до порядку проведення випробування системи захисту.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Основою функціонування системи захисту інформації є план ТЗІ, що повинен містити такі документи: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перелік розпорядчих, організаційно-методичних, нормативних документів з ТЗІ, а також вказівки щодо їхнього застосування;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інструкції про порядок реалізації організаційних, первинних технічних та основних технічних заходів захисту;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інструкції, що встановлюють обов`язки, права та відповідальність персоналу;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календарний план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ТЗ і план ТЗІ розробляють спеціалісти з ТЗІ, узгоджують із зацікавленими підрозділами (організаціями). Затверджує їх керівник підприємства.</w:t>
      </w:r>
    </w:p>
    <w:p w:rsidR="00222251" w:rsidRPr="00580347" w:rsidRDefault="00222251" w:rsidP="00AD6E52">
      <w:pPr>
        <w:spacing w:before="0" w:after="0"/>
        <w:ind w:left="0" w:firstLine="567"/>
        <w:jc w:val="both"/>
        <w:rPr>
          <w:rFonts w:ascii="Times New Roman" w:hAnsi="Times New Roman"/>
          <w:b/>
          <w:i/>
          <w:sz w:val="20"/>
          <w:szCs w:val="20"/>
        </w:rPr>
      </w:pPr>
      <w:r w:rsidRPr="00580347">
        <w:rPr>
          <w:rFonts w:ascii="Times New Roman" w:hAnsi="Times New Roman"/>
          <w:b/>
          <w:i/>
          <w:sz w:val="20"/>
          <w:szCs w:val="20"/>
        </w:rPr>
        <w:t>Реалізація організаційних заходів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Організаційні заходи захисту інформації - комплекс адміністративних та обмежувальних заходів, спрямованих на оперативне вирішення задач захисту шляхом регламентації діяльності персоналу і порядку функціонування засобів (систем) забезпечення ІД та засобів (систем) забезпечення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 процесі розроблення і реалізації організаційних заходів потрібно: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визначити окремі задачі захисту ІзОД;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обгрунтувати структуру і технологію функціонування системи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розробити і впровадити правила реалізації заходів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визначити і встановити права та обов`язки підрозділів та осіб, що беруть участь в обробленні ІзОД;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придбати засоби забезпечення ТЗІ та нормативні документи і забезпечити ними підприємство;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установити порядок упровадження захищених засобів оброблення інформації, програмних і технічних засобів захисту інформації, а також засобів контролю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установити порядок контролю функціонування системи захисту інформації та її якісних характеристик;</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визначити зони безпеки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установити порядок проведення атестації системи захисту інформації, її елементів і розробити програми атестаційного випробування;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забезпечити керування системою захисту інформації.</w:t>
      </w:r>
    </w:p>
    <w:p w:rsidR="00222251" w:rsidRPr="00580347" w:rsidRDefault="00222251" w:rsidP="00AD6E52">
      <w:pPr>
        <w:spacing w:before="0" w:after="0"/>
        <w:ind w:left="0" w:firstLine="567"/>
        <w:jc w:val="both"/>
        <w:rPr>
          <w:rFonts w:ascii="Times New Roman" w:hAnsi="Times New Roman"/>
          <w:sz w:val="20"/>
          <w:szCs w:val="20"/>
          <w:u w:val="single"/>
        </w:rPr>
      </w:pPr>
      <w:r w:rsidRPr="00580347">
        <w:rPr>
          <w:rFonts w:ascii="Times New Roman" w:hAnsi="Times New Roman"/>
          <w:sz w:val="20"/>
          <w:szCs w:val="20"/>
          <w:u w:val="single"/>
        </w:rPr>
        <w:t>Оперативне вирішення задач ТЗІ досягається організацією керування системою захисту інформації, для чого необхідно: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вивчати й аналізувати технологію проходження ІзОД у процесі ІД;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оцінювати  схильність ІзОД до впливу загроз у конкретний момент часу;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оцінювати очікувану ефективність застосування засобів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визначати (за необхідності) додаткову потребу в засобах забезпечення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здійснювати збирання, оброблення та реєстрацію даних, які відносяться до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розробляти і реалізовувати пропозиції щодо коригування плану ТЗІ в цілому або окремих його елементів.</w:t>
      </w:r>
    </w:p>
    <w:p w:rsidR="00222251" w:rsidRPr="00580347" w:rsidRDefault="00222251" w:rsidP="00AD6E52">
      <w:pPr>
        <w:spacing w:before="0" w:after="0"/>
        <w:ind w:left="0" w:firstLine="567"/>
        <w:jc w:val="both"/>
        <w:rPr>
          <w:rFonts w:ascii="Times New Roman" w:hAnsi="Times New Roman"/>
          <w:b/>
          <w:i/>
          <w:sz w:val="20"/>
          <w:szCs w:val="20"/>
        </w:rPr>
      </w:pPr>
      <w:r w:rsidRPr="00580347">
        <w:rPr>
          <w:rFonts w:ascii="Times New Roman" w:hAnsi="Times New Roman"/>
          <w:b/>
          <w:i/>
          <w:sz w:val="20"/>
          <w:szCs w:val="20"/>
        </w:rPr>
        <w:t>Реалізація первинних технічних заходів захисту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 процесі реалізації первинних технічних заходів потрібно забезпечити: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блокування каналів витоку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блокування НСД до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перевірку справності засобів ТЗІ.</w:t>
      </w:r>
    </w:p>
    <w:p w:rsidR="00222251" w:rsidRPr="00580347" w:rsidRDefault="00222251" w:rsidP="00AD6E52">
      <w:pPr>
        <w:spacing w:before="0" w:after="0"/>
        <w:ind w:left="0" w:firstLine="567"/>
        <w:jc w:val="both"/>
        <w:rPr>
          <w:rFonts w:ascii="Times New Roman" w:hAnsi="Times New Roman"/>
          <w:sz w:val="20"/>
          <w:szCs w:val="20"/>
        </w:rPr>
      </w:pPr>
      <w:r w:rsidRPr="00580347">
        <w:rPr>
          <w:rFonts w:ascii="Times New Roman" w:hAnsi="Times New Roman"/>
          <w:sz w:val="20"/>
          <w:szCs w:val="20"/>
        </w:rPr>
        <w:t>Блокування каналів витоку інформації може здійснюватися: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демонтуванням технічних засобів, ліній зв'язку, сигналізації та керування, енергетичних мереж, використання яких не пов'язано з життєзабезпеченням підприємства та обробленням ІзОД;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видаленням окремих елементів технічних засобів, які є середовищем поширення полів та сигналів, з приміщень, де циркулює ІзОД;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тимчасовим відключенням технічних засобів, які не беруть участі в обробленні ІзОД, від ліній зв'язку, сигналізації, керування та енергетичних мереж;</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застосуванням способів та схемних рішень із захисту інформації, що не порушують основних технічних характеристик засобів забезпечення ІД.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Блокування несанкційованого доступу до інформації може здійснюватися: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створенням умов роботи в межах установленого регламенту;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 унеможливленням використання програмних, програмно-апаратних засобів, що не пройшли перевірки (випробування).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Перевірку справності та працездатності засобів ТЗІ необхідно проводити відповідно до експлуатаційних документів. Виявлені несправні блоки й елементи можуть сприяти витоку або порушенню цілісності інформації і підлягають негайній заміні (демонтуванню).</w:t>
      </w:r>
    </w:p>
    <w:p w:rsidR="00222251" w:rsidRPr="00580347" w:rsidRDefault="00222251" w:rsidP="00AD6E52">
      <w:pPr>
        <w:spacing w:before="0" w:after="0"/>
        <w:ind w:left="0" w:firstLine="567"/>
        <w:jc w:val="both"/>
        <w:rPr>
          <w:rFonts w:ascii="Times New Roman" w:hAnsi="Times New Roman"/>
          <w:b/>
          <w:i/>
          <w:sz w:val="20"/>
          <w:szCs w:val="20"/>
        </w:rPr>
      </w:pPr>
      <w:r w:rsidRPr="00580347">
        <w:rPr>
          <w:rFonts w:ascii="Times New Roman" w:hAnsi="Times New Roman"/>
          <w:b/>
          <w:i/>
          <w:sz w:val="20"/>
          <w:szCs w:val="20"/>
        </w:rPr>
        <w:t>Реалізація основних технічних заходів захисту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 процесі реалізації основних технічних заходів захисту потрібно: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установити засоби виявлення та індикації загроз і перевірити їхню працездатність;</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установити захищені засоби оброблення інформації, засоби ТЗІ та перевірити їхню працездатність;</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застосувати програмні засоби захисту в засобах обчислювальної техніки, автоматизованих системах, здійснити їхнє функційне тестування і тестування на відповідність вимогам захищеності;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застосувати спеціальні інженерно-технічні споруди, засоби (системи).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Вибір засобів забезпечення ТЗІ зумовлюється фрагментарним або комплексним способом захисту інформації. Фрагментарний захист забезпечує протидію певній загрозі. Комплексний захист забезпечує одночасну протидію безлічі загроз.</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Засоби виявлення та індикації загроз застосовують для сигналізації та оповіщення власника (користувача, розпорядника) ІзОД про витік інформації чи порушення її цілісності.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Засоби ТЗІ застосовуються автономно або спільно з технічними засобами забезпечення ІД для пасивного або активного приховування ІзОД.</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Для пасивного приховування ІзОД застосовують фільтри, лінійні пристрої захисту та електромагнітні екрани.</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Для активного приховування ІзОД застосовують генератори лінійного та просторового зашумлення.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Програмні засоби застосовуються для забезпечення:</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ідентифікації та автентифікації користувачів, персоналу і ресурсів системи оброблення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розмежування доступу користувачів до інформації, засобів обчислювальної техніки і технічних засобів автоматизованих систем;</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цілісності інформації та конфігурації автоматизованих систем;</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реєстрації та обліку дій користувачів;</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маскування оброблюваної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реагування (сигналізації, відключення, зупинення робіт, відмови у запиті) на спроби несанкційованих дій.</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Спеціальні інженерно-технічні споруди, засоби та системи застосовуються для оптичного, акустичного, електромагнітного та іншого екранування носіїв інформації. До них належать спеціально обладнані </w:t>
      </w:r>
      <w:r w:rsidRPr="002246FA">
        <w:rPr>
          <w:rFonts w:ascii="Times New Roman" w:hAnsi="Times New Roman"/>
          <w:sz w:val="20"/>
          <w:szCs w:val="20"/>
        </w:rPr>
        <w:lastRenderedPageBreak/>
        <w:t>світлопроникні, технологічні та санітарно-технічні отвори, а також спеціальні камери, перекриття, навіси, канали тощо.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Розміщення, монтування та прокладання спеціальних інженерно-технічних засобів і систем, серед них систем уземлення та електроживлення засобів забезпечення ІД, слід здійснювати відповідно до вимог НД ТЗІ. </w:t>
      </w:r>
    </w:p>
    <w:p w:rsidR="00222251" w:rsidRPr="00580347" w:rsidRDefault="00222251" w:rsidP="00AD6E52">
      <w:pPr>
        <w:spacing w:before="0" w:after="0"/>
        <w:ind w:left="0" w:firstLine="567"/>
        <w:jc w:val="both"/>
        <w:rPr>
          <w:rFonts w:ascii="Times New Roman" w:hAnsi="Times New Roman"/>
          <w:b/>
          <w:i/>
          <w:sz w:val="20"/>
          <w:szCs w:val="20"/>
        </w:rPr>
      </w:pPr>
      <w:r w:rsidRPr="00580347">
        <w:rPr>
          <w:rFonts w:ascii="Times New Roman" w:hAnsi="Times New Roman"/>
          <w:b/>
          <w:i/>
          <w:sz w:val="20"/>
          <w:szCs w:val="20"/>
        </w:rPr>
        <w:t>Приймання, визначення повноти та якості робіт</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За результатами виконання реалізації заходів захисту ІзОД слід скласти у довільній формі акт приймання робіт з ТЗІ, який повинен підписати виконавець робіт, особа, відповідальна за ТЗІ, та затвердити керівник підприємства.</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Для визначення повноти та якості робіт з ТЗІ слід провести атестацію. Атестація виконується організаціями, які мають ліцензії на право діяльності в галузі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Об`єктами атестації є системи забезпечення ІД та їхні окремі елементи, де циркулює інформація, що підлягає технічному захисту.</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 ході атестації потрібно: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установити відповідність об`єкта, що атестується, вимогам ТЗІ;</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оцінити якість та надійність заходів захисту інформації;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оцінити повноту та достатність технічної документації для об`єкта атестації;</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визначити необхідність внесення змін і доповнень до організаційно-розпорядчих документів тощо.</w:t>
      </w:r>
    </w:p>
    <w:p w:rsidR="00222251" w:rsidRPr="002246FA" w:rsidRDefault="00222251" w:rsidP="00AD6E52">
      <w:pPr>
        <w:spacing w:before="0" w:after="0"/>
        <w:ind w:left="0" w:firstLine="567"/>
        <w:jc w:val="both"/>
        <w:rPr>
          <w:rFonts w:ascii="Times New Roman" w:hAnsi="Times New Roman"/>
          <w:sz w:val="20"/>
          <w:szCs w:val="20"/>
        </w:rPr>
      </w:pP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Починаючи з 1999 року, в Україні розробляються нормативні документи системи ТЗІ – НД ТЗІ, які регламентують організаційно-технічні аспекти захисту інформації та оцінки його ефективності  під  час  всіх етапів життєвого циклу ІТС, об'єктів ІД,  озброєння, військової та спеціальної техніки, небезпечних чи критичних технологій, а також містять  вихідні дані для визначення потенційних загроз для інформації, розроблення комплексів (систем) її захисту тощо.</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На даний час це здійснює Адміністрація Держспецзв’язку згідно «</w:t>
      </w:r>
      <w:r w:rsidRPr="002246FA">
        <w:rPr>
          <w:rFonts w:ascii="Times New Roman" w:hAnsi="Times New Roman"/>
          <w:b/>
          <w:sz w:val="20"/>
          <w:szCs w:val="20"/>
        </w:rPr>
        <w:t>Положення про порядок розроблення, прийняття, перегляду та скасування міжвідомчих нормативних документів системи технічного захисту інформації</w:t>
      </w:r>
      <w:r w:rsidRPr="002246FA">
        <w:rPr>
          <w:rFonts w:ascii="Times New Roman" w:hAnsi="Times New Roman"/>
          <w:sz w:val="20"/>
          <w:szCs w:val="20"/>
        </w:rPr>
        <w:t>», затвердженого наказом Адміністрації Держспецзв’язку від 22 березня 2007 року № 36, зареєстрованим в Міністерстві юстиції України 4 квітня 2007 року за № 312/13579.</w:t>
      </w:r>
    </w:p>
    <w:p w:rsidR="00222251" w:rsidRPr="002246FA" w:rsidRDefault="00222251" w:rsidP="00AD6E52">
      <w:pPr>
        <w:spacing w:before="0" w:after="0"/>
        <w:ind w:left="0" w:firstLine="567"/>
        <w:jc w:val="both"/>
        <w:rPr>
          <w:rFonts w:ascii="Times New Roman" w:hAnsi="Times New Roman"/>
          <w:sz w:val="20"/>
          <w:szCs w:val="20"/>
          <w:u w:val="single"/>
          <w:lang w:val="ru-RU"/>
        </w:rPr>
      </w:pPr>
      <w:r w:rsidRPr="002246FA">
        <w:rPr>
          <w:rFonts w:ascii="Times New Roman" w:hAnsi="Times New Roman"/>
          <w:sz w:val="20"/>
          <w:szCs w:val="20"/>
          <w:u w:val="single"/>
        </w:rPr>
        <w:t>Основні напрями розробки НД ТЗІ</w:t>
      </w:r>
      <w:r w:rsidR="00BF1A4A" w:rsidRPr="002246FA">
        <w:rPr>
          <w:rFonts w:ascii="Times New Roman" w:hAnsi="Times New Roman"/>
          <w:sz w:val="20"/>
          <w:szCs w:val="20"/>
          <w:u w:val="single"/>
          <w:lang w:val="ru-RU"/>
        </w:rPr>
        <w:t>:</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ТЗІ в комп'ютерних системах;</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ТЗІ на об’єктах інформаційної діяльності;</w:t>
      </w:r>
    </w:p>
    <w:p w:rsidR="00222251"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ТЗІ на програмно-керованих АТС.</w:t>
      </w:r>
    </w:p>
    <w:p w:rsidR="00C432CC" w:rsidRPr="00C432CC" w:rsidRDefault="00C432CC" w:rsidP="00C432CC">
      <w:pPr>
        <w:pStyle w:val="3"/>
        <w:shd w:val="clear" w:color="auto" w:fill="FFFFFF"/>
        <w:rPr>
          <w:i w:val="0"/>
          <w:color w:val="000000"/>
          <w:sz w:val="28"/>
          <w:szCs w:val="28"/>
        </w:rPr>
      </w:pPr>
      <w:r>
        <w:rPr>
          <w:i w:val="0"/>
          <w:color w:val="000000"/>
          <w:sz w:val="20"/>
        </w:rPr>
        <w:lastRenderedPageBreak/>
        <w:t>Н</w:t>
      </w:r>
      <w:r w:rsidRPr="00C432CC">
        <w:rPr>
          <w:i w:val="0"/>
          <w:color w:val="000000"/>
          <w:sz w:val="20"/>
        </w:rPr>
        <w:t>ормативн</w:t>
      </w:r>
      <w:r>
        <w:rPr>
          <w:i w:val="0"/>
          <w:color w:val="000000"/>
          <w:sz w:val="20"/>
        </w:rPr>
        <w:t>і</w:t>
      </w:r>
      <w:r w:rsidRPr="00C432CC">
        <w:rPr>
          <w:i w:val="0"/>
          <w:color w:val="000000"/>
          <w:sz w:val="20"/>
        </w:rPr>
        <w:t xml:space="preserve"> документ</w:t>
      </w:r>
      <w:r>
        <w:rPr>
          <w:i w:val="0"/>
          <w:color w:val="000000"/>
          <w:sz w:val="20"/>
        </w:rPr>
        <w:t>и</w:t>
      </w:r>
      <w:r w:rsidRPr="00C432CC">
        <w:rPr>
          <w:rStyle w:val="apple-converted-space"/>
          <w:i w:val="0"/>
          <w:color w:val="000000"/>
          <w:sz w:val="20"/>
        </w:rPr>
        <w:t> </w:t>
      </w:r>
      <w:r w:rsidRPr="00C432CC">
        <w:rPr>
          <w:i w:val="0"/>
          <w:color w:val="000000"/>
          <w:sz w:val="20"/>
        </w:rPr>
        <w:t xml:space="preserve">у сфері технічного та криптографічного захисту інформації </w:t>
      </w:r>
      <w:r>
        <w:rPr>
          <w:i w:val="0"/>
          <w:color w:val="000000"/>
          <w:sz w:val="20"/>
        </w:rPr>
        <w:t xml:space="preserve">можна знайти в </w:t>
      </w:r>
      <w:r w:rsidRPr="00C432CC">
        <w:rPr>
          <w:i w:val="0"/>
          <w:color w:val="000000"/>
          <w:sz w:val="20"/>
        </w:rPr>
        <w:t>Інформаційн</w:t>
      </w:r>
      <w:r>
        <w:rPr>
          <w:i w:val="0"/>
          <w:color w:val="000000"/>
          <w:sz w:val="20"/>
        </w:rPr>
        <w:t>ому</w:t>
      </w:r>
      <w:r w:rsidRPr="00C432CC">
        <w:rPr>
          <w:i w:val="0"/>
          <w:color w:val="000000"/>
          <w:sz w:val="20"/>
        </w:rPr>
        <w:t xml:space="preserve"> перелік</w:t>
      </w:r>
      <w:r>
        <w:rPr>
          <w:i w:val="0"/>
          <w:color w:val="000000"/>
          <w:sz w:val="20"/>
        </w:rPr>
        <w:t>у</w:t>
      </w:r>
      <w:r w:rsidRPr="00C432CC">
        <w:rPr>
          <w:i w:val="0"/>
          <w:color w:val="000000"/>
          <w:sz w:val="20"/>
        </w:rPr>
        <w:t xml:space="preserve"> Фонду </w:t>
      </w:r>
      <w:r>
        <w:rPr>
          <w:i w:val="0"/>
          <w:color w:val="000000"/>
          <w:sz w:val="20"/>
        </w:rPr>
        <w:t xml:space="preserve">таких документів на сайті </w:t>
      </w:r>
      <w:r w:rsidRPr="00C432CC">
        <w:rPr>
          <w:i w:val="0"/>
          <w:sz w:val="20"/>
        </w:rPr>
        <w:t>Держспецзв’язку</w:t>
      </w:r>
      <w:r>
        <w:rPr>
          <w:i w:val="0"/>
          <w:sz w:val="20"/>
        </w:rPr>
        <w:t xml:space="preserve">: </w:t>
      </w:r>
      <w:r w:rsidRPr="00C432CC">
        <w:rPr>
          <w:sz w:val="20"/>
        </w:rPr>
        <w:t>www.dsszzi.gov.ua</w:t>
      </w:r>
      <w:r>
        <w:rPr>
          <w:sz w:val="20"/>
        </w:rPr>
        <w:t>.</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Адміністрація Держспецзв’язку веде фонд нормативних документів у сфері захисту інформації згідно «</w:t>
      </w:r>
      <w:r w:rsidRPr="002246FA">
        <w:rPr>
          <w:rFonts w:ascii="Times New Roman" w:hAnsi="Times New Roman"/>
          <w:b/>
          <w:sz w:val="20"/>
          <w:szCs w:val="20"/>
        </w:rPr>
        <w:t>Положення про фонд нормативних документів у сфері технічного та криптографічного захисту інформації</w:t>
      </w:r>
      <w:r w:rsidRPr="002246FA">
        <w:rPr>
          <w:rFonts w:ascii="Times New Roman" w:hAnsi="Times New Roman"/>
          <w:sz w:val="20"/>
          <w:szCs w:val="20"/>
        </w:rPr>
        <w:t>», затвердженого наказом Адміністрації Держспецзв’язку від 8 серпня 2008 року № 131.</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На даний час Адміністрацією Держспецзв’язку надано право на розмноження та розповсюдження нормативних документів у сфері захисту інформації таким організаціям:</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Національний університет «Львівська політехніка»;</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ТОВ «НікС» (Київ);</w:t>
      </w:r>
    </w:p>
    <w:p w:rsidR="00222251" w:rsidRPr="002246FA" w:rsidRDefault="00222251"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ТОВ «Науково-технічний центр "Євроконтакт"» (Київ).</w:t>
      </w:r>
    </w:p>
    <w:p w:rsidR="00222251" w:rsidRPr="002246FA" w:rsidRDefault="00222251" w:rsidP="00C432CC">
      <w:pPr>
        <w:spacing w:before="0" w:after="0"/>
        <w:ind w:left="0" w:firstLine="0"/>
        <w:jc w:val="both"/>
        <w:rPr>
          <w:rFonts w:ascii="Times New Roman" w:hAnsi="Times New Roman"/>
          <w:sz w:val="20"/>
          <w:szCs w:val="20"/>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6579D9" w:rsidRDefault="006579D9" w:rsidP="00C432CC">
      <w:pPr>
        <w:pStyle w:val="a3"/>
        <w:spacing w:before="0" w:beforeAutospacing="0" w:after="0" w:afterAutospacing="0"/>
        <w:jc w:val="center"/>
        <w:rPr>
          <w:b/>
          <w:bCs/>
          <w:lang w:val="uk-UA"/>
        </w:rPr>
      </w:pPr>
    </w:p>
    <w:p w:rsidR="001C646F" w:rsidRPr="00B534AB" w:rsidRDefault="00A22D0B" w:rsidP="00C432CC">
      <w:pPr>
        <w:pStyle w:val="a3"/>
        <w:spacing w:before="0" w:beforeAutospacing="0" w:after="0" w:afterAutospacing="0"/>
        <w:jc w:val="center"/>
        <w:rPr>
          <w:b/>
          <w:bCs/>
        </w:rPr>
      </w:pPr>
      <w:r w:rsidRPr="00B534AB">
        <w:rPr>
          <w:b/>
          <w:bCs/>
          <w:lang w:val="uk-UA"/>
        </w:rPr>
        <w:lastRenderedPageBreak/>
        <w:t>7</w:t>
      </w:r>
      <w:r w:rsidR="001C646F" w:rsidRPr="00B534AB">
        <w:rPr>
          <w:b/>
          <w:bCs/>
          <w:lang w:val="uk-UA"/>
        </w:rPr>
        <w:t xml:space="preserve">. </w:t>
      </w:r>
      <w:r w:rsidR="001C646F" w:rsidRPr="00B534AB">
        <w:rPr>
          <w:b/>
        </w:rPr>
        <w:t>Закон</w:t>
      </w:r>
      <w:r w:rsidR="001C646F" w:rsidRPr="00B534AB">
        <w:rPr>
          <w:b/>
          <w:lang w:val="uk-UA"/>
        </w:rPr>
        <w:t>и</w:t>
      </w:r>
      <w:r w:rsidR="001C646F" w:rsidRPr="00B534AB">
        <w:rPr>
          <w:b/>
        </w:rPr>
        <w:t xml:space="preserve"> Укра</w:t>
      </w:r>
      <w:r w:rsidR="001C646F" w:rsidRPr="00B534AB">
        <w:rPr>
          <w:b/>
          <w:lang w:val="uk-UA"/>
        </w:rPr>
        <w:t>ї</w:t>
      </w:r>
      <w:r w:rsidR="001C646F" w:rsidRPr="00B534AB">
        <w:rPr>
          <w:b/>
        </w:rPr>
        <w:t xml:space="preserve">ни </w:t>
      </w:r>
      <w:r w:rsidR="001C646F" w:rsidRPr="00B534AB">
        <w:rPr>
          <w:b/>
          <w:bCs/>
          <w:lang w:val="uk-UA"/>
        </w:rPr>
        <w:t>п</w:t>
      </w:r>
      <w:r w:rsidR="001C646F" w:rsidRPr="00B534AB">
        <w:rPr>
          <w:b/>
          <w:bCs/>
        </w:rPr>
        <w:t>ро електронн</w:t>
      </w:r>
      <w:r w:rsidR="001C646F" w:rsidRPr="00B534AB">
        <w:rPr>
          <w:b/>
          <w:bCs/>
          <w:lang w:val="uk-UA"/>
        </w:rPr>
        <w:t>ий</w:t>
      </w:r>
      <w:r w:rsidR="001C646F" w:rsidRPr="00B534AB">
        <w:rPr>
          <w:b/>
          <w:bCs/>
        </w:rPr>
        <w:t xml:space="preserve"> документообіг</w:t>
      </w:r>
      <w:r w:rsidR="001C646F" w:rsidRPr="00B534AB">
        <w:rPr>
          <w:b/>
          <w:bCs/>
          <w:lang w:val="uk-UA"/>
        </w:rPr>
        <w:t xml:space="preserve"> та</w:t>
      </w:r>
      <w:r w:rsidR="001C646F" w:rsidRPr="00B534AB">
        <w:rPr>
          <w:b/>
          <w:bCs/>
        </w:rPr>
        <w:t xml:space="preserve"> цифровий підпис</w:t>
      </w:r>
    </w:p>
    <w:p w:rsidR="001C646F" w:rsidRPr="002246FA" w:rsidRDefault="001C646F" w:rsidP="00C432CC">
      <w:pPr>
        <w:pStyle w:val="a3"/>
        <w:shd w:val="clear" w:color="auto" w:fill="FFFFFF"/>
        <w:spacing w:before="0" w:beforeAutospacing="0" w:after="0" w:afterAutospacing="0"/>
        <w:jc w:val="center"/>
        <w:rPr>
          <w:b/>
          <w:bCs/>
          <w:sz w:val="20"/>
          <w:szCs w:val="20"/>
        </w:rPr>
      </w:pPr>
    </w:p>
    <w:p w:rsidR="001C646F" w:rsidRPr="002246FA" w:rsidRDefault="001C646F" w:rsidP="00AD6E52">
      <w:pPr>
        <w:pStyle w:val="western"/>
        <w:keepNext/>
        <w:spacing w:before="0" w:beforeAutospacing="0" w:after="0" w:afterAutospacing="0"/>
        <w:ind w:firstLine="567"/>
        <w:jc w:val="both"/>
        <w:rPr>
          <w:color w:val="000000"/>
          <w:sz w:val="20"/>
          <w:szCs w:val="20"/>
        </w:rPr>
      </w:pPr>
      <w:r w:rsidRPr="002246FA">
        <w:rPr>
          <w:color w:val="000000"/>
          <w:sz w:val="20"/>
          <w:szCs w:val="20"/>
        </w:rPr>
        <w:t>Криптографія є одним з найбільш потужних засобів забезпечення конфіденційності і контролю цілісності інформації. У багатьох відношеннях вона займає центральне місце серед програмно-технічних регуляторів інформаційної безпеки. Наприклад, для портативних комп'ютерів, фізично захистити які вкрай важко, тільки криптографія дозволяє гарантувати конфіденційність інформації навіть у випадку крадіжки.</w:t>
      </w:r>
    </w:p>
    <w:p w:rsidR="001C646F" w:rsidRPr="002246FA" w:rsidRDefault="0074399B" w:rsidP="00AD6E52">
      <w:pPr>
        <w:pStyle w:val="western"/>
        <w:keepNext/>
        <w:spacing w:before="0" w:beforeAutospacing="0" w:after="0" w:afterAutospacing="0"/>
        <w:ind w:firstLine="567"/>
        <w:jc w:val="both"/>
        <w:rPr>
          <w:rStyle w:val="apple-converted-space"/>
          <w:sz w:val="20"/>
          <w:szCs w:val="20"/>
        </w:rPr>
      </w:pPr>
      <w:r w:rsidRPr="002246FA">
        <w:rPr>
          <w:color w:val="000000"/>
          <w:sz w:val="20"/>
          <w:szCs w:val="20"/>
          <w:lang w:val="ru-RU"/>
        </w:rPr>
        <w:t>К</w:t>
      </w:r>
      <w:r w:rsidR="001C646F" w:rsidRPr="002246FA">
        <w:rPr>
          <w:color w:val="000000"/>
          <w:sz w:val="20"/>
          <w:szCs w:val="20"/>
        </w:rPr>
        <w:t>риптографічні системи</w:t>
      </w:r>
      <w:r w:rsidR="001C646F" w:rsidRPr="002246FA">
        <w:rPr>
          <w:rStyle w:val="apple-converted-space"/>
          <w:color w:val="000000"/>
          <w:sz w:val="20"/>
          <w:szCs w:val="20"/>
        </w:rPr>
        <w:t> </w:t>
      </w:r>
      <w:r w:rsidR="001C646F" w:rsidRPr="002246FA">
        <w:rPr>
          <w:color w:val="000000"/>
          <w:sz w:val="20"/>
          <w:szCs w:val="20"/>
        </w:rPr>
        <w:t xml:space="preserve">(або шифри) класифікуються </w:t>
      </w:r>
      <w:r w:rsidRPr="002246FA">
        <w:rPr>
          <w:color w:val="000000"/>
          <w:sz w:val="20"/>
          <w:szCs w:val="20"/>
          <w:lang w:val="ru-RU"/>
        </w:rPr>
        <w:t>так</w:t>
      </w:r>
      <w:r w:rsidR="001C646F" w:rsidRPr="002246FA">
        <w:rPr>
          <w:color w:val="000000"/>
          <w:sz w:val="20"/>
          <w:szCs w:val="20"/>
        </w:rPr>
        <w:t xml:space="preserve">им чином: симетричні та асиметричні криптосистеми. Під симетричними криптографічними розуміються такі системи, в яких для шифрування </w:t>
      </w:r>
      <w:r w:rsidRPr="002246FA">
        <w:rPr>
          <w:color w:val="000000"/>
          <w:sz w:val="20"/>
          <w:szCs w:val="20"/>
          <w:lang w:val="ru-RU"/>
        </w:rPr>
        <w:t>й</w:t>
      </w:r>
      <w:r w:rsidR="001C646F" w:rsidRPr="002246FA">
        <w:rPr>
          <w:color w:val="000000"/>
          <w:sz w:val="20"/>
          <w:szCs w:val="20"/>
        </w:rPr>
        <w:t xml:space="preserve"> розшифрування використовується один і той же ключ, що зберігається в секреті.</w:t>
      </w:r>
      <w:r w:rsidR="001C646F" w:rsidRPr="002246FA">
        <w:rPr>
          <w:rStyle w:val="apple-converted-space"/>
          <w:color w:val="000000"/>
          <w:sz w:val="20"/>
          <w:szCs w:val="20"/>
        </w:rPr>
        <w:t> </w:t>
      </w:r>
    </w:p>
    <w:p w:rsidR="001C646F" w:rsidRPr="002246FA" w:rsidRDefault="001C646F" w:rsidP="00AD6E52">
      <w:pPr>
        <w:pStyle w:val="a3"/>
        <w:spacing w:before="0" w:beforeAutospacing="0" w:after="0" w:afterAutospacing="0"/>
        <w:ind w:firstLine="567"/>
        <w:jc w:val="both"/>
        <w:rPr>
          <w:color w:val="252525"/>
          <w:sz w:val="20"/>
          <w:szCs w:val="20"/>
          <w:shd w:val="clear" w:color="auto" w:fill="FFFFFF"/>
          <w:lang w:val="uk-UA"/>
        </w:rPr>
      </w:pPr>
      <w:r w:rsidRPr="002246FA">
        <w:rPr>
          <w:sz w:val="20"/>
          <w:szCs w:val="20"/>
          <w:shd w:val="clear" w:color="auto" w:fill="FFFFFF"/>
        </w:rPr>
        <w:t>Симетричне шифрування</w:t>
      </w:r>
      <w:r w:rsidRPr="002246FA">
        <w:rPr>
          <w:rStyle w:val="apple-converted-space"/>
          <w:color w:val="252525"/>
          <w:sz w:val="20"/>
          <w:szCs w:val="20"/>
          <w:shd w:val="clear" w:color="auto" w:fill="FFFFFF"/>
          <w:lang w:val="uk-UA"/>
        </w:rPr>
        <w:t xml:space="preserve"> </w:t>
      </w:r>
      <w:r w:rsidRPr="002246FA">
        <w:rPr>
          <w:color w:val="252525"/>
          <w:sz w:val="20"/>
          <w:szCs w:val="20"/>
          <w:shd w:val="clear" w:color="auto" w:fill="FFFFFF"/>
        </w:rPr>
        <w:t xml:space="preserve">має </w:t>
      </w:r>
      <w:r w:rsidRPr="002246FA">
        <w:rPr>
          <w:color w:val="252525"/>
          <w:sz w:val="20"/>
          <w:szCs w:val="20"/>
          <w:shd w:val="clear" w:color="auto" w:fill="FFFFFF"/>
          <w:lang w:val="uk-UA"/>
        </w:rPr>
        <w:t>таку</w:t>
      </w:r>
      <w:r w:rsidRPr="002246FA">
        <w:rPr>
          <w:color w:val="252525"/>
          <w:sz w:val="20"/>
          <w:szCs w:val="20"/>
          <w:shd w:val="clear" w:color="auto" w:fill="FFFFFF"/>
        </w:rPr>
        <w:t xml:space="preserve"> переваг</w:t>
      </w:r>
      <w:r w:rsidRPr="002246FA">
        <w:rPr>
          <w:color w:val="252525"/>
          <w:sz w:val="20"/>
          <w:szCs w:val="20"/>
          <w:shd w:val="clear" w:color="auto" w:fill="FFFFFF"/>
          <w:lang w:val="uk-UA"/>
        </w:rPr>
        <w:t>у як</w:t>
      </w:r>
      <w:r w:rsidRPr="002246FA">
        <w:rPr>
          <w:color w:val="252525"/>
          <w:sz w:val="20"/>
          <w:szCs w:val="20"/>
          <w:shd w:val="clear" w:color="auto" w:fill="FFFFFF"/>
        </w:rPr>
        <w:t xml:space="preserve"> швидкість криптографічних операцій. Воно особливо корисно для шифрування даних, що залишаються у </w:t>
      </w:r>
      <w:r w:rsidR="0074399B" w:rsidRPr="002246FA">
        <w:rPr>
          <w:color w:val="252525"/>
          <w:sz w:val="20"/>
          <w:szCs w:val="20"/>
          <w:shd w:val="clear" w:color="auto" w:fill="FFFFFF"/>
        </w:rPr>
        <w:t>н</w:t>
      </w:r>
      <w:r w:rsidRPr="002246FA">
        <w:rPr>
          <w:color w:val="252525"/>
          <w:sz w:val="20"/>
          <w:szCs w:val="20"/>
          <w:shd w:val="clear" w:color="auto" w:fill="FFFFFF"/>
        </w:rPr>
        <w:t xml:space="preserve">ас. Однак, симетричне шифрування, використане саме по собі як засіб захисту </w:t>
      </w:r>
      <w:r w:rsidRPr="002246FA">
        <w:rPr>
          <w:color w:val="252525"/>
          <w:sz w:val="20"/>
          <w:szCs w:val="20"/>
          <w:shd w:val="clear" w:color="auto" w:fill="FFFFFF"/>
          <w:lang w:val="uk-UA"/>
        </w:rPr>
        <w:t>цін</w:t>
      </w:r>
      <w:r w:rsidRPr="002246FA">
        <w:rPr>
          <w:color w:val="252525"/>
          <w:sz w:val="20"/>
          <w:szCs w:val="20"/>
          <w:shd w:val="clear" w:color="auto" w:fill="FFFFFF"/>
        </w:rPr>
        <w:t xml:space="preserve">них даних, що пересилаються, </w:t>
      </w:r>
      <w:r w:rsidR="0074399B" w:rsidRPr="002246FA">
        <w:rPr>
          <w:color w:val="252525"/>
          <w:sz w:val="20"/>
          <w:szCs w:val="20"/>
          <w:shd w:val="clear" w:color="auto" w:fill="FFFFFF"/>
          <w:lang w:val="uk-UA"/>
        </w:rPr>
        <w:t>є</w:t>
      </w:r>
      <w:r w:rsidRPr="002246FA">
        <w:rPr>
          <w:color w:val="252525"/>
          <w:sz w:val="20"/>
          <w:szCs w:val="20"/>
          <w:shd w:val="clear" w:color="auto" w:fill="FFFFFF"/>
        </w:rPr>
        <w:t xml:space="preserve"> досить витратним через складність передачі </w:t>
      </w:r>
      <w:r w:rsidRPr="002246FA">
        <w:rPr>
          <w:sz w:val="20"/>
          <w:szCs w:val="20"/>
        </w:rPr>
        <w:t xml:space="preserve">секретного </w:t>
      </w:r>
      <w:r w:rsidRPr="002246FA">
        <w:rPr>
          <w:color w:val="252525"/>
          <w:sz w:val="20"/>
          <w:szCs w:val="20"/>
          <w:shd w:val="clear" w:color="auto" w:fill="FFFFFF"/>
        </w:rPr>
        <w:t>ключа.</w:t>
      </w:r>
    </w:p>
    <w:p w:rsidR="001C646F" w:rsidRPr="002246FA" w:rsidRDefault="001C646F" w:rsidP="00AD6E52">
      <w:pPr>
        <w:pStyle w:val="western"/>
        <w:keepNext/>
        <w:spacing w:before="0" w:beforeAutospacing="0" w:after="0" w:afterAutospacing="0"/>
        <w:ind w:firstLine="567"/>
        <w:jc w:val="both"/>
        <w:rPr>
          <w:rStyle w:val="apple-converted-space"/>
          <w:sz w:val="20"/>
          <w:szCs w:val="20"/>
        </w:rPr>
      </w:pPr>
      <w:r w:rsidRPr="002246FA">
        <w:rPr>
          <w:sz w:val="20"/>
          <w:szCs w:val="20"/>
        </w:rPr>
        <w:t>С</w:t>
      </w:r>
      <w:r w:rsidRPr="002246FA">
        <w:rPr>
          <w:color w:val="000000"/>
          <w:sz w:val="20"/>
          <w:szCs w:val="20"/>
        </w:rPr>
        <w:t>иметричн</w:t>
      </w:r>
      <w:r w:rsidRPr="002246FA">
        <w:rPr>
          <w:color w:val="252525"/>
          <w:sz w:val="20"/>
          <w:szCs w:val="20"/>
          <w:shd w:val="clear" w:color="auto" w:fill="FFFFFF"/>
        </w:rPr>
        <w:t xml:space="preserve">і алгоритми шифрування були єдиними загально відомими до липня 1976 року, коли новий </w:t>
      </w:r>
      <w:r w:rsidRPr="002246FA">
        <w:rPr>
          <w:sz w:val="20"/>
          <w:szCs w:val="20"/>
        </w:rPr>
        <w:t>ас</w:t>
      </w:r>
      <w:r w:rsidRPr="002246FA">
        <w:rPr>
          <w:color w:val="000000"/>
          <w:sz w:val="20"/>
          <w:szCs w:val="20"/>
        </w:rPr>
        <w:t>иметричн</w:t>
      </w:r>
      <w:r w:rsidRPr="002246FA">
        <w:rPr>
          <w:color w:val="252525"/>
          <w:sz w:val="20"/>
          <w:szCs w:val="20"/>
          <w:shd w:val="clear" w:color="auto" w:fill="FFFFFF"/>
        </w:rPr>
        <w:t xml:space="preserve">ий алгоритм запропонували американські вчені </w:t>
      </w:r>
      <w:r w:rsidRPr="002246FA">
        <w:rPr>
          <w:bCs/>
          <w:color w:val="222222"/>
          <w:sz w:val="20"/>
          <w:szCs w:val="20"/>
          <w:shd w:val="clear" w:color="auto" w:fill="FFFFFF"/>
        </w:rPr>
        <w:t>У.Діффі і М.Хеллман</w:t>
      </w:r>
      <w:r w:rsidRPr="002246FA">
        <w:rPr>
          <w:color w:val="252525"/>
          <w:sz w:val="20"/>
          <w:szCs w:val="20"/>
          <w:shd w:val="clear" w:color="auto" w:fill="FFFFFF"/>
        </w:rPr>
        <w:t>.</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lang w:val="uk-UA"/>
        </w:rPr>
        <w:t>Новим</w:t>
      </w:r>
      <w:r w:rsidRPr="002246FA">
        <w:rPr>
          <w:sz w:val="20"/>
          <w:szCs w:val="20"/>
        </w:rPr>
        <w:t xml:space="preserve"> класом криптографічних систем є асиметричні або двохключев</w:t>
      </w:r>
      <w:r w:rsidRPr="002246FA">
        <w:rPr>
          <w:sz w:val="20"/>
          <w:szCs w:val="20"/>
          <w:lang w:val="uk-UA"/>
        </w:rPr>
        <w:t>і</w:t>
      </w:r>
      <w:r w:rsidRPr="002246FA">
        <w:rPr>
          <w:sz w:val="20"/>
          <w:szCs w:val="20"/>
        </w:rPr>
        <w:t xml:space="preserve"> системи</w:t>
      </w:r>
      <w:r w:rsidR="00792767" w:rsidRPr="002246FA">
        <w:rPr>
          <w:sz w:val="20"/>
          <w:szCs w:val="20"/>
          <w:lang w:val="uk-UA"/>
        </w:rPr>
        <w:t xml:space="preserve"> (на вдіміну від одноключових симетричних систем)</w:t>
      </w:r>
      <w:r w:rsidRPr="002246FA">
        <w:rPr>
          <w:sz w:val="20"/>
          <w:szCs w:val="20"/>
          <w:lang w:val="uk-UA"/>
        </w:rPr>
        <w:t>.</w:t>
      </w:r>
      <w:r w:rsidRPr="002246FA">
        <w:rPr>
          <w:rStyle w:val="apple-converted-space"/>
          <w:sz w:val="20"/>
          <w:szCs w:val="20"/>
          <w:lang w:val="uk-UA"/>
        </w:rPr>
        <w:t xml:space="preserve"> </w:t>
      </w:r>
      <w:r w:rsidRPr="002246FA">
        <w:rPr>
          <w:sz w:val="20"/>
          <w:szCs w:val="20"/>
          <w:lang w:val="uk-UA"/>
        </w:rPr>
        <w:t>Ці системи характеризуються тим, що для шифрування і для розшифрування використовуються різні ключі, зв'язані між собою деякою залежністю. Застосування таких шифрів стало можливим завдяки Клоду Шеннону, який запропонував будувати шифр таким способом, щоб його розкриття було еквівалентно рішенню</w:t>
      </w:r>
      <w:r w:rsidRPr="002246FA">
        <w:rPr>
          <w:rStyle w:val="apple-converted-space"/>
          <w:sz w:val="20"/>
          <w:szCs w:val="20"/>
          <w:lang w:val="uk-UA"/>
        </w:rPr>
        <w:t xml:space="preserve"> </w:t>
      </w:r>
      <w:r w:rsidRPr="002246FA">
        <w:rPr>
          <w:sz w:val="20"/>
          <w:szCs w:val="20"/>
          <w:lang w:val="uk-UA"/>
        </w:rPr>
        <w:t xml:space="preserve">математичної задачі, що вимагає виконання обсягів обчислень, що перевершують можливості сучасних ЕОМ. </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rPr>
        <w:t>Один з ключів (наприклад, ключ шифрування) може бути зроблений загальнодоступним, і в цьому випадку проблема отримання загального секретного ключа для зв'язку відпадає. Оскільки один ключ з пари стає загальнодоступним</w:t>
      </w:r>
      <w:r w:rsidR="00CB2EAE" w:rsidRPr="002246FA">
        <w:rPr>
          <w:sz w:val="20"/>
          <w:szCs w:val="20"/>
          <w:lang w:val="uk-UA"/>
        </w:rPr>
        <w:t xml:space="preserve"> або публічним</w:t>
      </w:r>
      <w:r w:rsidRPr="002246FA">
        <w:rPr>
          <w:sz w:val="20"/>
          <w:szCs w:val="20"/>
        </w:rPr>
        <w:t>, такі системи отримали також назву криптосистем з відкритим ключем. Перший ключ не є секретним і може бути опублікований для використання всіма користувачами системи, які зашифровують</w:t>
      </w:r>
      <w:r w:rsidRPr="002246FA">
        <w:rPr>
          <w:sz w:val="20"/>
          <w:szCs w:val="20"/>
          <w:lang w:val="uk-UA"/>
        </w:rPr>
        <w:t xml:space="preserve"> </w:t>
      </w:r>
      <w:r w:rsidRPr="002246FA">
        <w:rPr>
          <w:sz w:val="20"/>
          <w:szCs w:val="20"/>
        </w:rPr>
        <w:t>дані. Розшифрування даних за допомогою від</w:t>
      </w:r>
      <w:r w:rsidR="00CB2EAE" w:rsidRPr="002246FA">
        <w:rPr>
          <w:sz w:val="20"/>
          <w:szCs w:val="20"/>
          <w:lang w:val="uk-UA"/>
        </w:rPr>
        <w:t>крит</w:t>
      </w:r>
      <w:r w:rsidRPr="002246FA">
        <w:rPr>
          <w:sz w:val="20"/>
          <w:szCs w:val="20"/>
        </w:rPr>
        <w:t xml:space="preserve">ого ключа неможливо. </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rPr>
        <w:t>Для розшифрування даних одержувач зашифрованої інформації використовує другий ключ, який є секретним. Зрозуміло, ключ розшифрування не може бути визначений з ключа зашифрування.</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rPr>
        <w:t>Центральним</w:t>
      </w:r>
      <w:r w:rsidRPr="002246FA">
        <w:rPr>
          <w:rStyle w:val="apple-converted-space"/>
          <w:sz w:val="20"/>
          <w:szCs w:val="20"/>
          <w:lang w:val="uk-UA"/>
        </w:rPr>
        <w:t xml:space="preserve"> </w:t>
      </w:r>
      <w:r w:rsidRPr="002246FA">
        <w:rPr>
          <w:sz w:val="20"/>
          <w:szCs w:val="20"/>
        </w:rPr>
        <w:t>поняттям</w:t>
      </w:r>
      <w:r w:rsidRPr="002246FA">
        <w:rPr>
          <w:rStyle w:val="apple-converted-space"/>
          <w:sz w:val="20"/>
          <w:szCs w:val="20"/>
        </w:rPr>
        <w:t> </w:t>
      </w:r>
      <w:r w:rsidRPr="002246FA">
        <w:rPr>
          <w:sz w:val="20"/>
          <w:szCs w:val="20"/>
        </w:rPr>
        <w:t>в асиметричних криптографічних системах є поняття односторонньої</w:t>
      </w:r>
      <w:r w:rsidRPr="002246FA">
        <w:rPr>
          <w:rStyle w:val="apple-converted-space"/>
          <w:sz w:val="20"/>
          <w:szCs w:val="20"/>
          <w:lang w:val="uk-UA"/>
        </w:rPr>
        <w:t xml:space="preserve"> </w:t>
      </w:r>
      <w:r w:rsidRPr="002246FA">
        <w:rPr>
          <w:sz w:val="20"/>
          <w:szCs w:val="20"/>
        </w:rPr>
        <w:t>функції.</w:t>
      </w:r>
      <w:r w:rsidRPr="002246FA">
        <w:rPr>
          <w:sz w:val="20"/>
          <w:szCs w:val="20"/>
          <w:lang w:val="uk-UA"/>
        </w:rPr>
        <w:t xml:space="preserve"> </w:t>
      </w:r>
      <w:r w:rsidRPr="002246FA">
        <w:rPr>
          <w:sz w:val="20"/>
          <w:szCs w:val="20"/>
        </w:rPr>
        <w:t>Під односторонньої функцією</w:t>
      </w:r>
      <w:r w:rsidRPr="002246FA">
        <w:rPr>
          <w:rStyle w:val="apple-converted-space"/>
          <w:sz w:val="20"/>
          <w:szCs w:val="20"/>
        </w:rPr>
        <w:t> </w:t>
      </w:r>
      <w:r w:rsidRPr="002246FA">
        <w:rPr>
          <w:sz w:val="20"/>
          <w:szCs w:val="20"/>
        </w:rPr>
        <w:t xml:space="preserve">розуміється </w:t>
      </w:r>
      <w:r w:rsidRPr="002246FA">
        <w:rPr>
          <w:sz w:val="20"/>
          <w:szCs w:val="20"/>
        </w:rPr>
        <w:lastRenderedPageBreak/>
        <w:t>ефективно обчислювана</w:t>
      </w:r>
      <w:r w:rsidRPr="002246FA">
        <w:rPr>
          <w:rStyle w:val="apple-converted-space"/>
          <w:sz w:val="20"/>
          <w:szCs w:val="20"/>
          <w:lang w:val="uk-UA"/>
        </w:rPr>
        <w:t xml:space="preserve"> </w:t>
      </w:r>
      <w:r w:rsidRPr="002246FA">
        <w:rPr>
          <w:sz w:val="20"/>
          <w:szCs w:val="20"/>
        </w:rPr>
        <w:t>функція,</w:t>
      </w:r>
      <w:r w:rsidRPr="002246FA">
        <w:rPr>
          <w:sz w:val="20"/>
          <w:szCs w:val="20"/>
          <w:lang w:val="uk-UA"/>
        </w:rPr>
        <w:t xml:space="preserve"> </w:t>
      </w:r>
      <w:r w:rsidRPr="002246FA">
        <w:rPr>
          <w:sz w:val="20"/>
          <w:szCs w:val="20"/>
        </w:rPr>
        <w:t>для звернення якої (тобто для пошуку хоча б одного значення аргументу по заданому значенню функції) не існує ефективних алгоритмів.</w:t>
      </w:r>
    </w:p>
    <w:p w:rsidR="00792767" w:rsidRPr="002246FA" w:rsidRDefault="001C646F" w:rsidP="00AD6E52">
      <w:pPr>
        <w:pStyle w:val="a3"/>
        <w:spacing w:before="0" w:beforeAutospacing="0" w:after="0" w:afterAutospacing="0"/>
        <w:ind w:firstLine="567"/>
        <w:jc w:val="both"/>
        <w:rPr>
          <w:rStyle w:val="apple-converted-space"/>
          <w:color w:val="000000"/>
          <w:sz w:val="20"/>
          <w:szCs w:val="20"/>
          <w:lang w:val="uk-UA"/>
        </w:rPr>
      </w:pPr>
      <w:r w:rsidRPr="002246FA">
        <w:rPr>
          <w:sz w:val="20"/>
          <w:szCs w:val="20"/>
        </w:rPr>
        <w:t xml:space="preserve">У </w:t>
      </w:r>
      <w:r w:rsidRPr="002246FA">
        <w:rPr>
          <w:sz w:val="20"/>
          <w:szCs w:val="20"/>
          <w:lang w:val="uk-UA"/>
        </w:rPr>
        <w:t xml:space="preserve">асиметричній </w:t>
      </w:r>
      <w:r w:rsidRPr="002246FA">
        <w:rPr>
          <w:sz w:val="20"/>
          <w:szCs w:val="20"/>
        </w:rPr>
        <w:t>криптографії використовуються так звані</w:t>
      </w:r>
      <w:r w:rsidRPr="002246FA">
        <w:rPr>
          <w:rStyle w:val="apple-converted-space"/>
          <w:sz w:val="20"/>
          <w:szCs w:val="20"/>
        </w:rPr>
        <w:t> </w:t>
      </w:r>
      <w:r w:rsidRPr="002246FA">
        <w:rPr>
          <w:sz w:val="20"/>
          <w:szCs w:val="20"/>
        </w:rPr>
        <w:t>хеш-функції.</w:t>
      </w:r>
      <w:r w:rsidRPr="002246FA">
        <w:rPr>
          <w:rStyle w:val="apple-converted-space"/>
          <w:sz w:val="20"/>
          <w:szCs w:val="20"/>
        </w:rPr>
        <w:t> </w:t>
      </w:r>
      <w:r w:rsidRPr="002246FA">
        <w:rPr>
          <w:color w:val="000000"/>
          <w:sz w:val="20"/>
          <w:szCs w:val="20"/>
        </w:rPr>
        <w:t>Хеш-функції</w:t>
      </w:r>
      <w:r w:rsidRPr="002246FA">
        <w:rPr>
          <w:rStyle w:val="apple-converted-space"/>
          <w:color w:val="000000"/>
          <w:sz w:val="20"/>
          <w:szCs w:val="20"/>
        </w:rPr>
        <w:t> </w:t>
      </w:r>
      <w:r w:rsidRPr="002246FA">
        <w:rPr>
          <w:color w:val="000000"/>
          <w:sz w:val="20"/>
          <w:szCs w:val="20"/>
        </w:rPr>
        <w:t>- це односторонні функції, які призначені для контролю цілісності даних. При передачі інформації під час пересилання вона хешується, хеш передається одержувачу разом із повідомленням, і одержувач визначає його хеш цієї інформації повторно. Якщо обидва хеша співпали, то це означає, що інформація була передана без спотворень.</w:t>
      </w:r>
      <w:r w:rsidRPr="002246FA">
        <w:rPr>
          <w:rStyle w:val="apple-converted-space"/>
          <w:color w:val="000000"/>
          <w:sz w:val="20"/>
          <w:szCs w:val="20"/>
        </w:rPr>
        <w:t> </w:t>
      </w:r>
    </w:p>
    <w:p w:rsidR="00792767" w:rsidRPr="002246FA" w:rsidRDefault="001C646F" w:rsidP="00AD6E52">
      <w:pPr>
        <w:pStyle w:val="a3"/>
        <w:spacing w:before="0" w:beforeAutospacing="0" w:after="0" w:afterAutospacing="0"/>
        <w:ind w:firstLine="567"/>
        <w:jc w:val="both"/>
        <w:rPr>
          <w:sz w:val="20"/>
          <w:szCs w:val="20"/>
          <w:lang w:val="uk-UA"/>
        </w:rPr>
      </w:pPr>
      <w:r w:rsidRPr="002246FA">
        <w:rPr>
          <w:sz w:val="20"/>
          <w:szCs w:val="20"/>
        </w:rPr>
        <w:t xml:space="preserve">Додаткова перевага від використання криптосистем з відкритим ключем полягає в тому, що вони надають можливість створення електронних цифрових підписів (далі - ЕЦП). ЕЦП дозволяє одержувачу повідомлення переконатися в автентичності джерела інформації (іншими словами, у тім, хто є автором інформації), а також перевірити, чи була інформація змінена (перекручена), поки знаходилася в шляху. </w:t>
      </w:r>
    </w:p>
    <w:p w:rsidR="00792767" w:rsidRPr="002246FA" w:rsidRDefault="001C646F" w:rsidP="00AD6E52">
      <w:pPr>
        <w:pStyle w:val="a3"/>
        <w:spacing w:before="0" w:beforeAutospacing="0" w:after="0" w:afterAutospacing="0"/>
        <w:ind w:firstLine="567"/>
        <w:jc w:val="both"/>
        <w:rPr>
          <w:sz w:val="20"/>
          <w:szCs w:val="20"/>
          <w:lang w:val="uk-UA"/>
        </w:rPr>
      </w:pPr>
      <w:r w:rsidRPr="002246FA">
        <w:rPr>
          <w:sz w:val="20"/>
          <w:szCs w:val="20"/>
        </w:rPr>
        <w:t>Таким чином,</w:t>
      </w:r>
      <w:r w:rsidR="007B74A7" w:rsidRPr="002246FA">
        <w:rPr>
          <w:rStyle w:val="apple-converted-space"/>
          <w:sz w:val="20"/>
          <w:szCs w:val="20"/>
          <w:lang w:val="uk-UA"/>
        </w:rPr>
        <w:t xml:space="preserve"> </w:t>
      </w:r>
      <w:r w:rsidR="007B74A7" w:rsidRPr="002246FA">
        <w:rPr>
          <w:sz w:val="20"/>
          <w:szCs w:val="20"/>
        </w:rPr>
        <w:t xml:space="preserve">ЕЦП </w:t>
      </w:r>
      <w:r w:rsidRPr="002246FA">
        <w:rPr>
          <w:sz w:val="20"/>
          <w:szCs w:val="20"/>
        </w:rPr>
        <w:t>є засобом авторизації</w:t>
      </w:r>
      <w:r w:rsidR="007B74A7" w:rsidRPr="002246FA">
        <w:rPr>
          <w:rStyle w:val="apple-converted-space"/>
          <w:sz w:val="20"/>
          <w:szCs w:val="20"/>
          <w:lang w:val="uk-UA"/>
        </w:rPr>
        <w:t xml:space="preserve"> </w:t>
      </w:r>
      <w:r w:rsidRPr="002246FA">
        <w:rPr>
          <w:sz w:val="20"/>
          <w:szCs w:val="20"/>
        </w:rPr>
        <w:t>і контролю</w:t>
      </w:r>
      <w:r w:rsidRPr="002246FA">
        <w:rPr>
          <w:rStyle w:val="apple-converted-space"/>
          <w:sz w:val="20"/>
          <w:szCs w:val="20"/>
        </w:rPr>
        <w:t> </w:t>
      </w:r>
      <w:r w:rsidRPr="002246FA">
        <w:rPr>
          <w:sz w:val="20"/>
          <w:szCs w:val="20"/>
        </w:rPr>
        <w:t xml:space="preserve">цілісності даних. Крім того, ЕЦП </w:t>
      </w:r>
      <w:r w:rsidR="00111897" w:rsidRPr="002246FA">
        <w:rPr>
          <w:sz w:val="20"/>
          <w:szCs w:val="20"/>
          <w:lang w:val="uk-UA"/>
        </w:rPr>
        <w:t>забезпечує</w:t>
      </w:r>
      <w:r w:rsidRPr="002246FA">
        <w:rPr>
          <w:sz w:val="20"/>
          <w:szCs w:val="20"/>
        </w:rPr>
        <w:t xml:space="preserve"> принцип незречення, що означає, що відправник не може відмовитися від факту свого авторства підписаної ним інформації. Ці можливості настільки ж важливі для криптографії, як і таємність.</w:t>
      </w:r>
    </w:p>
    <w:p w:rsidR="00111897" w:rsidRPr="002246FA" w:rsidRDefault="001C646F" w:rsidP="00AD6E52">
      <w:pPr>
        <w:pStyle w:val="a3"/>
        <w:spacing w:before="0" w:beforeAutospacing="0" w:after="0" w:afterAutospacing="0"/>
        <w:ind w:firstLine="567"/>
        <w:jc w:val="both"/>
        <w:rPr>
          <w:sz w:val="20"/>
          <w:szCs w:val="20"/>
          <w:lang w:val="uk-UA"/>
        </w:rPr>
      </w:pPr>
      <w:r w:rsidRPr="002246FA">
        <w:rPr>
          <w:sz w:val="20"/>
          <w:szCs w:val="20"/>
        </w:rPr>
        <w:t xml:space="preserve">ЕЦП служить тієї ж мети, що печатка або власноручний автограф на паперовому листі. Однак внаслідок своєї цифрової природи ЕЦП перевершує ручний підпис і печатку в ряді дуже важливих аспектів. </w:t>
      </w:r>
      <w:r w:rsidR="007B74A7" w:rsidRPr="002246FA">
        <w:rPr>
          <w:sz w:val="20"/>
          <w:szCs w:val="20"/>
        </w:rPr>
        <w:t xml:space="preserve">ЕЦП </w:t>
      </w:r>
      <w:r w:rsidRPr="002246FA">
        <w:rPr>
          <w:sz w:val="20"/>
          <w:szCs w:val="20"/>
        </w:rPr>
        <w:t xml:space="preserve">не тільки підтверджує особистість що підписала, але також допомагає визначити, чи був зміст підписаної інформації змінений. Власноручний підпис і печатка не мають подібної якості, крім того, їх набагато легше підробити. </w:t>
      </w:r>
    </w:p>
    <w:p w:rsidR="001C646F" w:rsidRPr="002246FA" w:rsidRDefault="001C646F" w:rsidP="00AD6E52">
      <w:pPr>
        <w:pStyle w:val="a3"/>
        <w:spacing w:before="0" w:beforeAutospacing="0" w:after="0" w:afterAutospacing="0"/>
        <w:ind w:firstLine="567"/>
        <w:jc w:val="both"/>
        <w:rPr>
          <w:color w:val="252525"/>
          <w:sz w:val="20"/>
          <w:szCs w:val="20"/>
        </w:rPr>
      </w:pPr>
      <w:r w:rsidRPr="002246FA">
        <w:rPr>
          <w:sz w:val="20"/>
          <w:szCs w:val="20"/>
        </w:rPr>
        <w:t>У той же час, ЕЦП аналогічн</w:t>
      </w:r>
      <w:r w:rsidR="00111897" w:rsidRPr="002246FA">
        <w:rPr>
          <w:sz w:val="20"/>
          <w:szCs w:val="20"/>
          <w:lang w:val="uk-UA"/>
        </w:rPr>
        <w:t>ий</w:t>
      </w:r>
      <w:r w:rsidRPr="002246FA">
        <w:rPr>
          <w:sz w:val="20"/>
          <w:szCs w:val="20"/>
        </w:rPr>
        <w:t xml:space="preserve"> фізичн</w:t>
      </w:r>
      <w:r w:rsidR="00111897" w:rsidRPr="002246FA">
        <w:rPr>
          <w:sz w:val="20"/>
          <w:szCs w:val="20"/>
          <w:lang w:val="uk-UA"/>
        </w:rPr>
        <w:t>ій</w:t>
      </w:r>
      <w:r w:rsidRPr="002246FA">
        <w:rPr>
          <w:sz w:val="20"/>
          <w:szCs w:val="20"/>
        </w:rPr>
        <w:t xml:space="preserve"> печат</w:t>
      </w:r>
      <w:r w:rsidR="00111897" w:rsidRPr="002246FA">
        <w:rPr>
          <w:sz w:val="20"/>
          <w:szCs w:val="20"/>
          <w:lang w:val="uk-UA"/>
        </w:rPr>
        <w:t>ці</w:t>
      </w:r>
      <w:r w:rsidRPr="002246FA">
        <w:rPr>
          <w:sz w:val="20"/>
          <w:szCs w:val="20"/>
        </w:rPr>
        <w:t xml:space="preserve"> у тому плані, що, як печатка може бути проставлена будь-якою людиною, що одержала в розпорядження печатку, так і</w:t>
      </w:r>
      <w:r w:rsidRPr="002246FA">
        <w:rPr>
          <w:color w:val="252525"/>
          <w:sz w:val="20"/>
          <w:szCs w:val="20"/>
        </w:rPr>
        <w:t xml:space="preserve"> цифровий підпис може бути згенерован</w:t>
      </w:r>
      <w:r w:rsidR="00111897" w:rsidRPr="002246FA">
        <w:rPr>
          <w:color w:val="252525"/>
          <w:sz w:val="20"/>
          <w:szCs w:val="20"/>
          <w:lang w:val="uk-UA"/>
        </w:rPr>
        <w:t>ий</w:t>
      </w:r>
      <w:r w:rsidRPr="002246FA">
        <w:rPr>
          <w:color w:val="252525"/>
          <w:sz w:val="20"/>
          <w:szCs w:val="20"/>
        </w:rPr>
        <w:t xml:space="preserve"> ким завгодно з копією потрібного закритого ключа.</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lang w:val="uk-UA"/>
        </w:rPr>
        <w:t xml:space="preserve">На даний час в Україні діє державний стандарт ЕЦП </w:t>
      </w:r>
      <w:r w:rsidRPr="002246FA">
        <w:rPr>
          <w:b/>
          <w:sz w:val="20"/>
          <w:szCs w:val="20"/>
          <w:lang w:val="uk-UA"/>
        </w:rPr>
        <w:t xml:space="preserve">ДСТУ </w:t>
      </w:r>
      <w:r w:rsidRPr="002246FA">
        <w:rPr>
          <w:b/>
          <w:sz w:val="20"/>
          <w:szCs w:val="20"/>
        </w:rPr>
        <w:t xml:space="preserve">4145 </w:t>
      </w:r>
      <w:r w:rsidRPr="002246FA">
        <w:rPr>
          <w:b/>
          <w:sz w:val="20"/>
          <w:szCs w:val="20"/>
          <w:lang w:val="uk-UA"/>
        </w:rPr>
        <w:t>-</w:t>
      </w:r>
      <w:r w:rsidRPr="002246FA">
        <w:rPr>
          <w:b/>
          <w:sz w:val="20"/>
          <w:szCs w:val="20"/>
        </w:rPr>
        <w:t xml:space="preserve"> </w:t>
      </w:r>
      <w:r w:rsidRPr="002246FA">
        <w:rPr>
          <w:b/>
          <w:sz w:val="20"/>
          <w:szCs w:val="20"/>
          <w:lang w:val="uk-UA"/>
        </w:rPr>
        <w:t>200</w:t>
      </w:r>
      <w:r w:rsidRPr="002246FA">
        <w:rPr>
          <w:b/>
          <w:sz w:val="20"/>
          <w:szCs w:val="20"/>
        </w:rPr>
        <w:t>2</w:t>
      </w:r>
      <w:r w:rsidRPr="002246FA">
        <w:rPr>
          <w:sz w:val="20"/>
          <w:szCs w:val="20"/>
        </w:rPr>
        <w:t xml:space="preserve"> </w:t>
      </w:r>
      <w:r w:rsidRPr="002246FA">
        <w:rPr>
          <w:sz w:val="20"/>
          <w:szCs w:val="20"/>
          <w:lang w:val="uk-UA"/>
        </w:rPr>
        <w:t>«Інформаційні технології. Криптографічний захист інформації. Цифровий підпис, що ґрунтується на еліптичних кривих. Формування та перевірка», який установлює механізм цифрового підписування, оснований на властивостях груп точок еліптичних кривих, та правила застосування цього механізму до повідомлень, що пересилаються каналами зв’язку</w:t>
      </w:r>
      <w:r w:rsidRPr="002246FA">
        <w:rPr>
          <w:b/>
          <w:sz w:val="20"/>
          <w:szCs w:val="20"/>
          <w:lang w:val="uk-UA"/>
        </w:rPr>
        <w:t xml:space="preserve"> </w:t>
      </w:r>
      <w:r w:rsidRPr="002246FA">
        <w:rPr>
          <w:sz w:val="20"/>
          <w:szCs w:val="20"/>
          <w:lang w:val="uk-UA"/>
        </w:rPr>
        <w:t>та/або обробляються у комп’ютеризованих системах загального призначення. Застосування цього стандарту гарантує цілісність підписаного повідомлення, автентичність його автора та неспростовність авторства.</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rPr>
        <w:t>Крім того, використовуються р</w:t>
      </w:r>
      <w:r w:rsidR="00111897" w:rsidRPr="002246FA">
        <w:rPr>
          <w:sz w:val="20"/>
          <w:szCs w:val="20"/>
          <w:lang w:val="uk-UA"/>
        </w:rPr>
        <w:t>адян</w:t>
      </w:r>
      <w:r w:rsidRPr="002246FA">
        <w:rPr>
          <w:sz w:val="20"/>
          <w:szCs w:val="20"/>
        </w:rPr>
        <w:t xml:space="preserve">ський стандарт </w:t>
      </w:r>
      <w:r w:rsidRPr="002246FA">
        <w:rPr>
          <w:b/>
          <w:sz w:val="20"/>
          <w:szCs w:val="20"/>
        </w:rPr>
        <w:t>ГОСТ 28147-89</w:t>
      </w:r>
      <w:r w:rsidRPr="002246FA">
        <w:rPr>
          <w:sz w:val="20"/>
          <w:szCs w:val="20"/>
        </w:rPr>
        <w:t xml:space="preserve"> «Системы обработки информации. Защита криптографическая. Алгоритм  криптографического преобразования», який у 2009 році був прийнятий в Україні як національний, і </w:t>
      </w:r>
      <w:r w:rsidR="00111897" w:rsidRPr="002246FA">
        <w:rPr>
          <w:sz w:val="20"/>
          <w:szCs w:val="20"/>
          <w:lang w:val="uk-UA"/>
        </w:rPr>
        <w:t xml:space="preserve">російський </w:t>
      </w:r>
      <w:r w:rsidRPr="002246FA">
        <w:rPr>
          <w:sz w:val="20"/>
          <w:szCs w:val="20"/>
        </w:rPr>
        <w:t>стандарт</w:t>
      </w:r>
      <w:r w:rsidRPr="002246FA">
        <w:rPr>
          <w:b/>
          <w:sz w:val="20"/>
          <w:szCs w:val="20"/>
        </w:rPr>
        <w:t xml:space="preserve"> ГОСТ 34.311-95</w:t>
      </w:r>
      <w:r w:rsidRPr="002246FA">
        <w:rPr>
          <w:sz w:val="20"/>
          <w:szCs w:val="20"/>
        </w:rPr>
        <w:t xml:space="preserve"> «Информационная технология. Криптог</w:t>
      </w:r>
      <w:bookmarkStart w:id="327" w:name="_Toc499693540"/>
      <w:bookmarkStart w:id="328" w:name="_Toc499693903"/>
      <w:bookmarkStart w:id="329" w:name="_Toc499694573"/>
      <w:bookmarkStart w:id="330" w:name="_Toc501452511"/>
      <w:bookmarkStart w:id="331" w:name="_Toc501635383"/>
      <w:bookmarkStart w:id="332" w:name="_Toc516046415"/>
      <w:r w:rsidRPr="002246FA">
        <w:rPr>
          <w:sz w:val="20"/>
          <w:szCs w:val="20"/>
        </w:rPr>
        <w:t>рафическая функция хеширования».</w:t>
      </w:r>
    </w:p>
    <w:bookmarkEnd w:id="327"/>
    <w:bookmarkEnd w:id="328"/>
    <w:bookmarkEnd w:id="329"/>
    <w:bookmarkEnd w:id="330"/>
    <w:bookmarkEnd w:id="331"/>
    <w:bookmarkEnd w:id="332"/>
    <w:p w:rsidR="001C646F" w:rsidRPr="002246FA" w:rsidRDefault="001C646F" w:rsidP="00AD6E52">
      <w:pPr>
        <w:pStyle w:val="a3"/>
        <w:spacing w:before="0" w:beforeAutospacing="0" w:after="0" w:afterAutospacing="0"/>
        <w:ind w:firstLine="567"/>
        <w:jc w:val="both"/>
        <w:rPr>
          <w:sz w:val="20"/>
          <w:szCs w:val="20"/>
          <w:lang w:val="uk-UA"/>
        </w:rPr>
      </w:pPr>
    </w:p>
    <w:p w:rsidR="001C646F" w:rsidRPr="002246FA" w:rsidRDefault="001C646F"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lastRenderedPageBreak/>
        <w:t xml:space="preserve">З метою вирішення питань </w:t>
      </w:r>
      <w:r w:rsidRPr="002246FA">
        <w:rPr>
          <w:rFonts w:ascii="Times New Roman" w:hAnsi="Times New Roman" w:cs="Times New Roman"/>
          <w:color w:val="000000"/>
        </w:rPr>
        <w:t xml:space="preserve">криптографічного </w:t>
      </w:r>
      <w:r w:rsidRPr="002246FA">
        <w:rPr>
          <w:rFonts w:ascii="Times New Roman" w:hAnsi="Times New Roman" w:cs="Times New Roman"/>
        </w:rPr>
        <w:t>захисту інформації</w:t>
      </w:r>
      <w:r w:rsidRPr="002246FA">
        <w:rPr>
          <w:rFonts w:ascii="Times New Roman" w:hAnsi="Times New Roman" w:cs="Times New Roman"/>
          <w:b/>
        </w:rPr>
        <w:t xml:space="preserve"> </w:t>
      </w:r>
      <w:r w:rsidRPr="002246FA">
        <w:rPr>
          <w:rFonts w:ascii="Times New Roman" w:hAnsi="Times New Roman" w:cs="Times New Roman"/>
        </w:rPr>
        <w:t xml:space="preserve">ще </w:t>
      </w:r>
      <w:r w:rsidRPr="002246FA">
        <w:rPr>
          <w:rFonts w:ascii="Times New Roman" w:hAnsi="Times New Roman" w:cs="Times New Roman"/>
          <w:color w:val="000000"/>
        </w:rPr>
        <w:t>22 травня 1998 року Указом Президента України № 505 було затверджено «</w:t>
      </w:r>
      <w:r w:rsidRPr="002246FA">
        <w:rPr>
          <w:rFonts w:ascii="Times New Roman" w:hAnsi="Times New Roman" w:cs="Times New Roman"/>
          <w:b/>
          <w:color w:val="000000"/>
        </w:rPr>
        <w:t>П</w:t>
      </w:r>
      <w:r w:rsidRPr="002246FA">
        <w:rPr>
          <w:rFonts w:ascii="Times New Roman" w:hAnsi="Times New Roman" w:cs="Times New Roman"/>
          <w:b/>
          <w:bCs/>
          <w:color w:val="000000"/>
          <w:bdr w:val="none" w:sz="0" w:space="0" w:color="auto" w:frame="1"/>
        </w:rPr>
        <w:t>оложення про порядок здійснення криптографічного захисту інформації в Україні</w:t>
      </w:r>
      <w:r w:rsidRPr="002246FA">
        <w:rPr>
          <w:rFonts w:ascii="Times New Roman" w:hAnsi="Times New Roman" w:cs="Times New Roman"/>
          <w:bCs/>
          <w:color w:val="000000"/>
          <w:bdr w:val="none" w:sz="0" w:space="0" w:color="auto" w:frame="1"/>
        </w:rPr>
        <w:t xml:space="preserve">» (далі - Положення), яке </w:t>
      </w:r>
      <w:r w:rsidRPr="002246FA">
        <w:rPr>
          <w:rFonts w:ascii="Times New Roman" w:hAnsi="Times New Roman" w:cs="Times New Roman"/>
        </w:rPr>
        <w:t xml:space="preserve">визначає порядок здійснення криптографічного захисту інформації з обмеженим доступом, розголошення якої може завдати шкоди державі, суспільству або особі.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Згідно п.3</w:t>
      </w:r>
      <w:r w:rsidRPr="002246FA">
        <w:rPr>
          <w:rFonts w:ascii="Times New Roman" w:hAnsi="Times New Roman" w:cs="Times New Roman"/>
          <w:bCs/>
          <w:color w:val="000000"/>
          <w:bdr w:val="none" w:sz="0" w:space="0" w:color="auto" w:frame="1"/>
        </w:rPr>
        <w:t xml:space="preserve"> Положення</w:t>
      </w:r>
      <w:r w:rsidRPr="002246FA">
        <w:rPr>
          <w:rFonts w:ascii="Times New Roman" w:hAnsi="Times New Roman" w:cs="Times New Roman"/>
        </w:rPr>
        <w:t xml:space="preserve"> державну політику у сфері криптографічного захисту інформації (далі - КЗІ) відповідно до закону реалізує Державна служба спеціального зв'язку та захисту  інформації України (далі - Держспецзв'язку).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Згідно п.4</w:t>
      </w:r>
      <w:r w:rsidRPr="002246FA">
        <w:rPr>
          <w:rFonts w:ascii="Times New Roman" w:hAnsi="Times New Roman" w:cs="Times New Roman"/>
          <w:bCs/>
          <w:color w:val="000000"/>
          <w:bdr w:val="none" w:sz="0" w:space="0" w:color="auto" w:frame="1"/>
        </w:rPr>
        <w:t xml:space="preserve"> Положення</w:t>
      </w:r>
      <w:r w:rsidRPr="002246FA">
        <w:rPr>
          <w:rFonts w:ascii="Times New Roman" w:hAnsi="Times New Roman" w:cs="Times New Roman"/>
        </w:rPr>
        <w:t xml:space="preserve"> ліцензування діяльності, пов'язаної з розробкою, виготовленням, ввезенням, вивезенням, реалізацією та використанням засобів КЗІ, а також з наданням послуг із КЗІ, здійснюється згідно із законодавством України.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Згідно п.5</w:t>
      </w:r>
      <w:r w:rsidRPr="002246FA">
        <w:rPr>
          <w:rFonts w:ascii="Times New Roman" w:hAnsi="Times New Roman" w:cs="Times New Roman"/>
          <w:bCs/>
          <w:color w:val="000000"/>
          <w:bdr w:val="none" w:sz="0" w:space="0" w:color="auto" w:frame="1"/>
        </w:rPr>
        <w:t xml:space="preserve"> Положення</w:t>
      </w:r>
      <w:r w:rsidRPr="002246FA">
        <w:rPr>
          <w:rFonts w:ascii="Times New Roman" w:hAnsi="Times New Roman" w:cs="Times New Roman"/>
        </w:rPr>
        <w:t xml:space="preserve"> державні органи, підприємства, установи і організації придбавають, вивозять з України, використовують криптосистеми і засоби КЗІ за погодженням з Адміністрацією Держспецзв'язку.</w:t>
      </w:r>
    </w:p>
    <w:p w:rsidR="001C646F" w:rsidRPr="002246FA" w:rsidRDefault="001C646F"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Згідно п.6</w:t>
      </w:r>
      <w:r w:rsidRPr="002246FA">
        <w:rPr>
          <w:rFonts w:ascii="Times New Roman" w:hAnsi="Times New Roman" w:cs="Times New Roman"/>
          <w:bCs/>
          <w:color w:val="000000"/>
          <w:bdr w:val="none" w:sz="0" w:space="0" w:color="auto" w:frame="1"/>
        </w:rPr>
        <w:t xml:space="preserve"> Положення</w:t>
      </w:r>
      <w:r w:rsidRPr="002246FA">
        <w:rPr>
          <w:rFonts w:ascii="Times New Roman" w:hAnsi="Times New Roman" w:cs="Times New Roman"/>
        </w:rPr>
        <w:t xml:space="preserve"> з метою визначення рівня захищеності від несанкціонованого доступу до інформації з обмеженим доступом проводяться сертифікаційні випробування криптосистем і засобів криптографічного захисту.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403152"/>
        </w:rPr>
      </w:pPr>
      <w:r w:rsidRPr="002246FA">
        <w:rPr>
          <w:rFonts w:ascii="Times New Roman" w:hAnsi="Times New Roman" w:cs="Times New Roman"/>
        </w:rPr>
        <w:t>Згідно п.11</w:t>
      </w:r>
      <w:r w:rsidRPr="002246FA">
        <w:rPr>
          <w:rFonts w:ascii="Times New Roman" w:hAnsi="Times New Roman" w:cs="Times New Roman"/>
          <w:bCs/>
          <w:color w:val="000000"/>
          <w:bdr w:val="none" w:sz="0" w:space="0" w:color="auto" w:frame="1"/>
        </w:rPr>
        <w:t xml:space="preserve"> Положення</w:t>
      </w:r>
      <w:r w:rsidRPr="002246FA">
        <w:rPr>
          <w:rFonts w:ascii="Times New Roman" w:hAnsi="Times New Roman" w:cs="Times New Roman"/>
        </w:rPr>
        <w:t xml:space="preserve"> діяльність, пов'язану з розробкою, виготовленням, ввезенням, вивезенням, реалізацією та використанням засобів КЗІ, а також з наданням послуг із КЗІ, можуть здійснювати суб'єкти підприємницької діяльності, зареєстровані в порядку, встановленому законодавством.  </w:t>
      </w:r>
    </w:p>
    <w:p w:rsidR="001C646F" w:rsidRPr="002246FA" w:rsidRDefault="001C646F" w:rsidP="00AD6E52">
      <w:pPr>
        <w:pStyle w:val="a3"/>
        <w:spacing w:before="0" w:beforeAutospacing="0" w:after="0" w:afterAutospacing="0"/>
        <w:ind w:firstLine="567"/>
        <w:jc w:val="both"/>
        <w:rPr>
          <w:sz w:val="20"/>
          <w:szCs w:val="20"/>
          <w:lang w:val="uk-UA"/>
        </w:rPr>
      </w:pPr>
    </w:p>
    <w:p w:rsidR="001C646F" w:rsidRPr="002246FA" w:rsidRDefault="001C646F" w:rsidP="00AD6E52">
      <w:pPr>
        <w:pStyle w:val="a3"/>
        <w:spacing w:before="0" w:beforeAutospacing="0" w:after="0" w:afterAutospacing="0"/>
        <w:ind w:firstLine="567"/>
        <w:jc w:val="both"/>
        <w:rPr>
          <w:bCs/>
          <w:sz w:val="20"/>
          <w:szCs w:val="20"/>
          <w:lang w:val="uk-UA"/>
        </w:rPr>
      </w:pPr>
      <w:r w:rsidRPr="002246FA">
        <w:rPr>
          <w:sz w:val="20"/>
          <w:szCs w:val="20"/>
          <w:lang w:val="uk-UA"/>
        </w:rPr>
        <w:t xml:space="preserve">Крім того, в українському законодавстві щодо КЗІ є два </w:t>
      </w:r>
      <w:r w:rsidRPr="002246FA">
        <w:rPr>
          <w:sz w:val="20"/>
          <w:szCs w:val="20"/>
        </w:rPr>
        <w:t>Закон</w:t>
      </w:r>
      <w:r w:rsidRPr="002246FA">
        <w:rPr>
          <w:sz w:val="20"/>
          <w:szCs w:val="20"/>
          <w:lang w:val="uk-UA"/>
        </w:rPr>
        <w:t>и:</w:t>
      </w:r>
      <w:r w:rsidRPr="002246FA">
        <w:rPr>
          <w:sz w:val="20"/>
          <w:szCs w:val="20"/>
        </w:rPr>
        <w:t xml:space="preserve"> </w:t>
      </w:r>
      <w:r w:rsidRPr="002246FA">
        <w:rPr>
          <w:bCs/>
          <w:sz w:val="20"/>
          <w:szCs w:val="20"/>
        </w:rPr>
        <w:t>«Про електронний цифровий підпис»</w:t>
      </w:r>
      <w:r w:rsidRPr="002246FA">
        <w:rPr>
          <w:bCs/>
          <w:sz w:val="20"/>
          <w:szCs w:val="20"/>
          <w:lang w:val="uk-UA"/>
        </w:rPr>
        <w:t xml:space="preserve"> та</w:t>
      </w:r>
      <w:r w:rsidRPr="002246FA">
        <w:rPr>
          <w:bCs/>
          <w:sz w:val="20"/>
          <w:szCs w:val="20"/>
        </w:rPr>
        <w:t xml:space="preserve"> «Про електронні документи та електронний документообіг»</w:t>
      </w:r>
      <w:r w:rsidRPr="002246FA">
        <w:rPr>
          <w:bCs/>
          <w:sz w:val="20"/>
          <w:szCs w:val="20"/>
          <w:lang w:val="uk-UA"/>
        </w:rPr>
        <w:t>, які були прийняті у 2003 році.</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rPr>
        <w:t>Закон Укра</w:t>
      </w:r>
      <w:r w:rsidRPr="002246FA">
        <w:rPr>
          <w:sz w:val="20"/>
          <w:szCs w:val="20"/>
          <w:lang w:val="uk-UA"/>
        </w:rPr>
        <w:t>ї</w:t>
      </w:r>
      <w:r w:rsidRPr="002246FA">
        <w:rPr>
          <w:sz w:val="20"/>
          <w:szCs w:val="20"/>
        </w:rPr>
        <w:t>ни</w:t>
      </w:r>
      <w:r w:rsidRPr="002246FA">
        <w:rPr>
          <w:bCs/>
          <w:sz w:val="20"/>
          <w:szCs w:val="20"/>
        </w:rPr>
        <w:t xml:space="preserve"> «</w:t>
      </w:r>
      <w:r w:rsidRPr="002246FA">
        <w:rPr>
          <w:b/>
          <w:bCs/>
          <w:sz w:val="20"/>
          <w:szCs w:val="20"/>
        </w:rPr>
        <w:t>Про електронний цифровий підпис</w:t>
      </w:r>
      <w:r w:rsidRPr="002246FA">
        <w:rPr>
          <w:bCs/>
          <w:sz w:val="20"/>
          <w:szCs w:val="20"/>
        </w:rPr>
        <w:t>»</w:t>
      </w:r>
      <w:r w:rsidRPr="002246FA">
        <w:rPr>
          <w:sz w:val="20"/>
          <w:szCs w:val="20"/>
        </w:rPr>
        <w:t xml:space="preserve"> (дал</w:t>
      </w:r>
      <w:r w:rsidRPr="002246FA">
        <w:rPr>
          <w:sz w:val="20"/>
          <w:szCs w:val="20"/>
          <w:lang w:val="uk-UA"/>
        </w:rPr>
        <w:t>і</w:t>
      </w:r>
      <w:r w:rsidRPr="002246FA">
        <w:rPr>
          <w:sz w:val="20"/>
          <w:szCs w:val="20"/>
        </w:rPr>
        <w:t xml:space="preserve"> - Закон) визначає  правовий  статус  ЕЦП  та  регулює  відносини,  що  виникають  при  використанні ЕЦП.</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 xml:space="preserve">У цьому Законі наведені нижче терміни вживаються в такому значенні: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електронний підпис - дані в електронній формі, які додаються до інших  електронних даних або логічно з ними  пов'язані та призначені для ідентифікації підписувача цих даних; </w:t>
      </w:r>
    </w:p>
    <w:p w:rsidR="00FA5487"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ЕЦП - вид електронного підпису, отриманого за результатом криптографічного перетворення набору даних, який додається до цього набору або логічно з ним  поєднується. </w:t>
      </w:r>
    </w:p>
    <w:p w:rsidR="00FA5487" w:rsidRPr="002246FA" w:rsidRDefault="00B169A7"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ЕЦП дає змогу підтвердити цілісність даних та ідентифікувати підписувача.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lastRenderedPageBreak/>
        <w:t>ЕЦП накладається за допомогою особистого ключа та перевіряється за допомогою відкритого ключа</w:t>
      </w:r>
      <w:r w:rsidR="00B169A7" w:rsidRPr="002246FA">
        <w:rPr>
          <w:rFonts w:ascii="Times New Roman" w:hAnsi="Times New Roman" w:cs="Times New Roman"/>
          <w:color w:val="000000"/>
        </w:rPr>
        <w:t>;</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засіб ЕЦП - програмний засіб, програмно-апаратний або апаратний пристрій, призначені для генерації ключів, накладення та/або перевірки ЕЦП;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особистий ключ - параметр криптографічного алгоритму формування ЕЦП, доступний тільки підписувачу;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відкритий ключ - параметр криптографічного алгоритму перевірки ЕЦП, доступний суб'єктам відносин у сфері використання </w:t>
      </w:r>
      <w:r w:rsidR="00B169A7" w:rsidRPr="002246FA">
        <w:rPr>
          <w:rFonts w:ascii="Times New Roman" w:hAnsi="Times New Roman" w:cs="Times New Roman"/>
          <w:color w:val="000000"/>
        </w:rPr>
        <w:t>ЕЦП</w:t>
      </w:r>
      <w:r w:rsidRPr="002246FA">
        <w:rPr>
          <w:rFonts w:ascii="Times New Roman" w:hAnsi="Times New Roman" w:cs="Times New Roman"/>
          <w:color w:val="000000"/>
        </w:rPr>
        <w:t xml:space="preserve">;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засвідчення чинності відкритого ключа - процедура формування </w:t>
      </w:r>
      <w:r w:rsidR="00040478" w:rsidRPr="002246FA">
        <w:rPr>
          <w:rFonts w:ascii="Times New Roman" w:hAnsi="Times New Roman" w:cs="Times New Roman"/>
          <w:color w:val="000000"/>
        </w:rPr>
        <w:t xml:space="preserve">його </w:t>
      </w:r>
      <w:r w:rsidRPr="002246FA">
        <w:rPr>
          <w:rFonts w:ascii="Times New Roman" w:hAnsi="Times New Roman" w:cs="Times New Roman"/>
          <w:color w:val="000000"/>
        </w:rPr>
        <w:t xml:space="preserve">сертифіката; </w:t>
      </w:r>
    </w:p>
    <w:p w:rsidR="00FA5487"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сертифікат відкритого ключа (далі - сертифікат ключа) - документ, виданий центром сертифікації ключів, який засвідчує чинність і належність відкритого  ключа  підписувачу.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Сертифікати ключів можуть розповсюджуватися в електронній формі або у формі документа на папері та використовуватися для  ідентифікації особи підписувача;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посилений сертифікат відкритого ключа  (далі - посилений сертифікат ключа) - сертифікат ключа, який відповідає вимогам цього Закону, виданий акредитованим центром сертифікації ключів, засвідчувальним центром, центральним засвідчувальним органом;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акредитація - процедура документального засвідчення компетентності центра сертифікації ключів здійснювати діяльність, пов'язану з обслуговуванням посилених сертифікатів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компрометація особистого ключа - будь-яка подія та/або дія, що  призвела  або може призвести до несанкціонованого використання особистого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блокування сертифіката ключа - тимчасове зупинення чинності сертифіката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підписувач  - особа, яка на законних підставах володіє особистим ключем та від свого імені або за дорученням особи, яку вона представляє, накладає ЕЦП під час створення електронного документа;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послуги ЕЦП - надання у користування засобів ЕЦП, допомога при генерації    відкритих та особистих ключів, обслуговування сертифікатів ключів (формування,  розповсюдження, скасування, зберігання, блокування та поновлення), надання інформації щодо чинних, скасованих і блокованих сертифікатів ключів, послуги фіксування часу,  консультації  та  інші  послуги, визначені цим Законом;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надійний засіб ЕЦП - засіб ЕЦП, що має позитивний експертний висновок за результатами державної експертизи у сфері КЗІ. Підтвердження відповідності та проведення державної експертизи цих засобів здійснюється у порядку, визначеному законодавством.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u w:val="single"/>
        </w:rPr>
        <w:t xml:space="preserve">Згідно </w:t>
      </w:r>
      <w:r w:rsidRPr="002246FA">
        <w:rPr>
          <w:rFonts w:ascii="Times New Roman" w:hAnsi="Times New Roman" w:cs="Times New Roman"/>
          <w:b/>
          <w:u w:val="single"/>
        </w:rPr>
        <w:t>с</w:t>
      </w:r>
      <w:r w:rsidRPr="002246FA">
        <w:rPr>
          <w:rFonts w:ascii="Times New Roman" w:hAnsi="Times New Roman" w:cs="Times New Roman"/>
          <w:b/>
          <w:bCs/>
          <w:u w:val="single"/>
        </w:rPr>
        <w:t>татті 2</w:t>
      </w:r>
      <w:r w:rsidRPr="002246FA">
        <w:rPr>
          <w:rFonts w:ascii="Times New Roman" w:hAnsi="Times New Roman" w:cs="Times New Roman"/>
          <w:u w:val="single"/>
        </w:rPr>
        <w:t xml:space="preserve"> Закону </w:t>
      </w:r>
      <w:r w:rsidRPr="002246FA">
        <w:rPr>
          <w:rFonts w:ascii="Times New Roman" w:hAnsi="Times New Roman" w:cs="Times New Roman"/>
          <w:color w:val="000000"/>
          <w:u w:val="single"/>
        </w:rPr>
        <w:t xml:space="preserve">суб'єктами правових відносин у сфері послуг ЕЦП є: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підписувач;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lastRenderedPageBreak/>
        <w:t xml:space="preserve">- користувач;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центр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акредитований центр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центральний засвідчувальний орган;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засвідчувальний центр  органу  виконавчої  влади  або  іншого державного органу (далі - засвідчувальний центр);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контролюючий орган.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u w:val="single"/>
        </w:rPr>
        <w:t xml:space="preserve">Згідно </w:t>
      </w:r>
      <w:r w:rsidRPr="002246FA">
        <w:rPr>
          <w:rFonts w:ascii="Times New Roman" w:hAnsi="Times New Roman" w:cs="Times New Roman"/>
          <w:b/>
          <w:u w:val="single"/>
        </w:rPr>
        <w:t>с</w:t>
      </w:r>
      <w:r w:rsidRPr="002246FA">
        <w:rPr>
          <w:rFonts w:ascii="Times New Roman" w:hAnsi="Times New Roman" w:cs="Times New Roman"/>
          <w:b/>
          <w:bCs/>
          <w:u w:val="single"/>
        </w:rPr>
        <w:t>татті 3</w:t>
      </w:r>
      <w:r w:rsidRPr="002246FA">
        <w:rPr>
          <w:rFonts w:ascii="Times New Roman" w:hAnsi="Times New Roman" w:cs="Times New Roman"/>
          <w:u w:val="single"/>
        </w:rPr>
        <w:t xml:space="preserve"> Закону </w:t>
      </w:r>
      <w:r w:rsidRPr="002246FA">
        <w:rPr>
          <w:rFonts w:ascii="Times New Roman" w:hAnsi="Times New Roman" w:cs="Times New Roman"/>
          <w:color w:val="000000"/>
          <w:u w:val="single"/>
        </w:rPr>
        <w:t>ЕЦП за правовим статусом прирівнюється до власноручного підпису (печатки) у разі, якщо:</w:t>
      </w:r>
      <w:r w:rsidRPr="002246FA">
        <w:rPr>
          <w:rFonts w:ascii="Times New Roman" w:hAnsi="Times New Roman" w:cs="Times New Roman"/>
          <w:color w:val="000000"/>
        </w:rPr>
        <w:t xml:space="preserve">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ЕЦП підтверджено з використанням посиленого сертифіката ключа за допомогою  надійних засобів ЕЦП;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під час перевірки використовувався посилений сертифікат ключа, чинний на момент накладення ЕЦП;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особистий ключ підписувача відповідає відкритому ключу, зазначеному у сертифікаті.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b/>
          <w:bCs/>
          <w:color w:val="000000"/>
          <w:bdr w:val="none" w:sz="0" w:space="0" w:color="auto" w:frame="1"/>
        </w:rPr>
      </w:pPr>
      <w:r w:rsidRPr="002246FA">
        <w:rPr>
          <w:rFonts w:ascii="Times New Roman" w:hAnsi="Times New Roman" w:cs="Times New Roman"/>
          <w:color w:val="000000"/>
        </w:rPr>
        <w:t xml:space="preserve">Електронний підпис не може бути визнаний недійсним лише через те,  що він має електронну форму або не ґрунтується на  посиленому сертифікаті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w:t>
      </w:r>
      <w:r w:rsidRPr="002246FA">
        <w:rPr>
          <w:rFonts w:ascii="Times New Roman" w:hAnsi="Times New Roman" w:cs="Times New Roman"/>
          <w:b/>
          <w:bCs/>
        </w:rPr>
        <w:t>татті 4</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ЕЦП призначений для забезпечення діяльності фізичних та юридичних осіб, яка здійснюється  з використанням електронних документів.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ЕЦП використовується фізичними та юридичними особами - суб'єктами електронного документообігу для ідентифікації підписувача та підтвердження цілісності даних в електронній формі.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Використання ЕЦП не змінює порядку підписання договорів та інших документів,  встановленого  законом для вчинення правочинів у письмовій формі.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b/>
          <w:u w:val="single"/>
        </w:rPr>
        <w:t>Стаття 5</w:t>
      </w:r>
      <w:r w:rsidRPr="002246FA">
        <w:rPr>
          <w:rFonts w:ascii="Times New Roman" w:hAnsi="Times New Roman" w:cs="Times New Roman"/>
          <w:b/>
          <w:color w:val="000000"/>
          <w:u w:val="single"/>
        </w:rPr>
        <w:t xml:space="preserve"> </w:t>
      </w:r>
      <w:r w:rsidRPr="002246FA">
        <w:rPr>
          <w:rFonts w:ascii="Times New Roman" w:hAnsi="Times New Roman" w:cs="Times New Roman"/>
          <w:color w:val="000000"/>
          <w:u w:val="single"/>
        </w:rPr>
        <w:t xml:space="preserve">Закону визначає деякі особливості застосування ЕЦП.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Органи державної влади, органи місцевого самоврядування, підприємства, установи  та організації державної форми власності для засвідчення чинності відкритого ключа  використовують лише посилений сертифікат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Інші юридичні та фізичні особи можуть на договірних засадах засвідчувати чинність  відкритого ключа сертифікатом ключа, сформованим центром сертифікації ключів, а також використовувати електронний цифровий підпис без сертифіката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Розподіл ризиків збитків, що можуть бути заподіяні підписувачам,  користувачам  та  третім особам, які користуються ЕЦП без сертифіката ключа, визначається суб'єктами правових відносин у сфері  послуг ЕЦП на договірних засадах.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У випадках, коли відповідно до законодавства необхідне засвідчення дійсності підпису на документах та відповідності копій документів оригіналам печаткою, на електронний документ накладається ще один ЕЦП юридичної особи, спеціально призначений для таких цілей.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lastRenderedPageBreak/>
        <w:t xml:space="preserve">Порядок застосування ЕЦП органами державної влади, органами місцевого   самоврядування, підприємствами, установами та організаціями державної форми власності   визначається  Кабінетом  </w:t>
      </w:r>
      <w:r w:rsidR="000F27F4" w:rsidRPr="002246FA">
        <w:rPr>
          <w:rFonts w:ascii="Times New Roman" w:hAnsi="Times New Roman" w:cs="Times New Roman"/>
          <w:color w:val="000000"/>
        </w:rPr>
        <w:t>М</w:t>
      </w:r>
      <w:r w:rsidRPr="002246FA">
        <w:rPr>
          <w:rFonts w:ascii="Times New Roman" w:hAnsi="Times New Roman" w:cs="Times New Roman"/>
          <w:color w:val="000000"/>
        </w:rPr>
        <w:t xml:space="preserve">іністрів України.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Порядок застосування електронного підпису, у тому числі ЕЦП в банківській системі України та суб'єктами переказу коштів визначається Національним банком України.</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u w:val="single"/>
        </w:rPr>
        <w:t xml:space="preserve">Згідно </w:t>
      </w:r>
      <w:r w:rsidRPr="002246FA">
        <w:rPr>
          <w:rFonts w:ascii="Times New Roman" w:hAnsi="Times New Roman" w:cs="Times New Roman"/>
          <w:b/>
          <w:u w:val="single"/>
        </w:rPr>
        <w:t>с</w:t>
      </w:r>
      <w:r w:rsidRPr="002246FA">
        <w:rPr>
          <w:rFonts w:ascii="Times New Roman" w:hAnsi="Times New Roman" w:cs="Times New Roman"/>
          <w:b/>
          <w:bCs/>
          <w:u w:val="single"/>
        </w:rPr>
        <w:t>татті 6</w:t>
      </w:r>
      <w:r w:rsidRPr="002246FA">
        <w:rPr>
          <w:rFonts w:ascii="Times New Roman" w:hAnsi="Times New Roman" w:cs="Times New Roman"/>
          <w:u w:val="single"/>
        </w:rPr>
        <w:t xml:space="preserve"> Закону </w:t>
      </w:r>
      <w:r w:rsidRPr="002246FA">
        <w:rPr>
          <w:rFonts w:ascii="Times New Roman" w:hAnsi="Times New Roman" w:cs="Times New Roman"/>
          <w:color w:val="000000"/>
          <w:u w:val="single"/>
        </w:rPr>
        <w:t xml:space="preserve">сертифікат ключа містить такі обов'язкові дані: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найменування та реквізити центру сертифікації ключів (центрального засвідчувального органу, засвідчувального центру);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зазначення, що сертифікат виданий в Україні;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унікальний реєстраційний номер сертифіката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основні  дані  (реквізити)  підписувача - власника особистого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дату і час початку та закінчення строку чинності сертифіката;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відкритий ключ;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найменування криптографічного алгоритму, що використовується власником особистого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інформацію про обмеження використання підпису.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Посилений сертифікат ключа, крім обов'язкових даних, які містяться в сертифікаті ключа, повинен мати ознаку посиленого сертифіката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Інші дані можуть вноситися у посилений  сертифікат ключа на вимогу його власника.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u w:val="single"/>
        </w:rPr>
        <w:t xml:space="preserve">Згідно </w:t>
      </w:r>
      <w:r w:rsidRPr="002246FA">
        <w:rPr>
          <w:rFonts w:ascii="Times New Roman" w:hAnsi="Times New Roman" w:cs="Times New Roman"/>
          <w:b/>
          <w:u w:val="single"/>
        </w:rPr>
        <w:t>с</w:t>
      </w:r>
      <w:r w:rsidRPr="002246FA">
        <w:rPr>
          <w:rFonts w:ascii="Times New Roman" w:hAnsi="Times New Roman" w:cs="Times New Roman"/>
          <w:b/>
          <w:bCs/>
          <w:u w:val="single"/>
        </w:rPr>
        <w:t xml:space="preserve">татті </w:t>
      </w:r>
      <w:r w:rsidR="008E498D" w:rsidRPr="002246FA">
        <w:rPr>
          <w:rFonts w:ascii="Times New Roman" w:hAnsi="Times New Roman" w:cs="Times New Roman"/>
          <w:b/>
          <w:bCs/>
          <w:u w:val="single"/>
        </w:rPr>
        <w:t>7</w:t>
      </w:r>
      <w:r w:rsidRPr="002246FA">
        <w:rPr>
          <w:rFonts w:ascii="Times New Roman" w:hAnsi="Times New Roman" w:cs="Times New Roman"/>
          <w:u w:val="single"/>
        </w:rPr>
        <w:t xml:space="preserve"> Закону </w:t>
      </w:r>
      <w:r w:rsidRPr="002246FA">
        <w:rPr>
          <w:rFonts w:ascii="Times New Roman" w:hAnsi="Times New Roman" w:cs="Times New Roman"/>
          <w:color w:val="000000"/>
          <w:u w:val="single"/>
        </w:rPr>
        <w:t xml:space="preserve">підписувач має право: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вимагати скасування, блокування або поновлення свого сертифіката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оскаржити дії чи бездіяльність центру сертифікації ключів у судовому порядку.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Підписувач зобов'язаний: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зберігати особистий ключ у таємниці;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надавати центру сертифікації ключів дані згідно з вимогами статті 6 цього Закону для засвідчення чинності відкритого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своєчасно надавати центру сертифікації ключів інформацію про зміну даних, відображених у сертифікаті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w:t>
      </w:r>
      <w:r w:rsidRPr="002246FA">
        <w:rPr>
          <w:rFonts w:ascii="Times New Roman" w:hAnsi="Times New Roman" w:cs="Times New Roman"/>
          <w:b/>
          <w:bCs/>
        </w:rPr>
        <w:t>татті 8</w:t>
      </w:r>
      <w:r w:rsidRPr="002246FA">
        <w:rPr>
          <w:rFonts w:ascii="Times New Roman" w:hAnsi="Times New Roman" w:cs="Times New Roman"/>
        </w:rPr>
        <w:t xml:space="preserve"> Закону ц</w:t>
      </w:r>
      <w:r w:rsidRPr="002246FA">
        <w:rPr>
          <w:rFonts w:ascii="Times New Roman" w:hAnsi="Times New Roman" w:cs="Times New Roman"/>
          <w:color w:val="000000"/>
        </w:rPr>
        <w:t xml:space="preserve">ентром сертифікації ключів може бути юридична особа незалежно від форми власності або фізична особа, яка є суб'єктом підприємницької діяльності, що надає послуги ЕЦП та засвідчила свій відкритий ключ у центральному засвідчувальному органі або засвідчувальному центрі з дотриманням вимог статті 6 цього Закону.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Обслуговування фізичних та юридичних осіб здійснюється центром сертифікації ключів на договірних засадах.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Центр сертифікації ключів має право: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надавати послуги ЕЦП та обслуговувати сертифікати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отримувати та перевіряти інформацію, необхідну для реєстрації підписувача і формування сертифіката ключа безпосередньо у юридичної або фізичної особи чи у її уповноваженого представника.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lastRenderedPageBreak/>
        <w:t xml:space="preserve">Центр сертифікації ключів зобов'язаний: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забезпечувати захист інформації в автоматизованих системах відповідно до законодавства;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забезпечувати захист персональних даних, отриманих від підписувача, згідно з законодавством;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встановлювати під час формування сертифіката ключа належність відкритого ключа та відповідного особистого ключа підписувачу;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своєчасно  скасовувати, блокувати та поновлювати сертифікати ключів у випадках, передбачених цим Законом;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своєчасно попереджувати підписувача та додавати в  сертифікат відкритого ключа підписувача інформацію про обмеження використання ЕЦП, які встановлюються для забезпечення можливості відшкодування збитків сторін у разі заподіяння шкоди з боку центру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перевіряти законність звернень про скасування, блокування та поновлення сертифікатів ключів та зберігати документи, на підставі яких були скасовані, блоковані та поновлені сертифікати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цілодобово приймати заяви про скасування, блокування та поновлення сертифікатів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вести електронний перелік чинних, скасованих і блокованих сертифікатів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забезпечувати цілодобово доступ користувачів до сертифікатів ключів  та  відповідних електронних  переліків сертифікатів через загальнодоступні телекомунікаційні канали;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забезпечувати зберігання сформованих сертифікатів ключів протягом строку,  передбаченого  законодавством  для  зберігання відповідних документів на папері;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надавати консультації з питань, пов'язаних з ЕЦП.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Зберігання особистих ключів підписувачів та ознайомлення з ними в центрі сертифікації ключів забороняються.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w:t>
      </w:r>
      <w:r w:rsidRPr="002246FA">
        <w:rPr>
          <w:rFonts w:ascii="Times New Roman" w:hAnsi="Times New Roman" w:cs="Times New Roman"/>
          <w:b/>
          <w:bCs/>
        </w:rPr>
        <w:t>татті 9</w:t>
      </w:r>
      <w:r w:rsidRPr="002246FA">
        <w:rPr>
          <w:rFonts w:ascii="Times New Roman" w:hAnsi="Times New Roman" w:cs="Times New Roman"/>
        </w:rPr>
        <w:t xml:space="preserve"> Закону ц</w:t>
      </w:r>
      <w:r w:rsidRPr="002246FA">
        <w:rPr>
          <w:rFonts w:ascii="Times New Roman" w:hAnsi="Times New Roman" w:cs="Times New Roman"/>
          <w:color w:val="000000"/>
        </w:rPr>
        <w:t xml:space="preserve">ентр сертифікації ключів, акредитований в установленому порядку, є акредитованим центром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Акредитований центр сертифікації ключів має право: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надавати послуги ЕЦП  та обслуговувати виключно посилені сертифікати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отримувати та перевіряти інформацію, необхідну для реєстрації підписувача і  формування посиленого сертифіката ключа, безпосередньо у юридичної або фізичної особи чи її представника.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Акредитований центр сертифікації ключів має виконувати усі зобов'язання та вимоги,  встановлені законодавством для центру сертифікації ключів, та додатково зобов'язаний використовувати для надання послуг ЕЦП надійні засоби ЕЦП.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Порядок акредитації та вимоги, яким повинен відповідати акредитований центр    сертифікації  ключів, встановлюються Кабінетом Міністрів України.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lastRenderedPageBreak/>
        <w:t xml:space="preserve">Згідно </w:t>
      </w:r>
      <w:r w:rsidRPr="002246FA">
        <w:rPr>
          <w:rFonts w:ascii="Times New Roman" w:hAnsi="Times New Roman" w:cs="Times New Roman"/>
          <w:b/>
        </w:rPr>
        <w:t>с</w:t>
      </w:r>
      <w:r w:rsidRPr="002246FA">
        <w:rPr>
          <w:rFonts w:ascii="Times New Roman" w:hAnsi="Times New Roman" w:cs="Times New Roman"/>
          <w:b/>
          <w:bCs/>
        </w:rPr>
        <w:t>татті 10</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Кабінет Міністрів України за необхідності визначає засвідчувальний центр центрального органу виконавчої влади для забезпечення реєстрації, засвідчення чинності відкритих ключів та акредитації групи центрів сертифікації ключів, які надають послуги ЕЦП цьому органу і підпорядкованим йому підприємствам, установам та організаціям.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Інші державні органи за необхідності, за погодженням з Кабінетом Міністрів України,  визначають свої засвідчувальні центри, призначені для виконання функцій, зазначених у частині першій цієї статті.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Засвідчувальний центр по відношенню до групи центрів сертифікації ключів,  зазначених у частині першій цієї статті, має ті ж функції і повноваження,  що  й  центральний  засвідчувальний орган стосовно центрів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Засвідчувальний центр реєструється, засвідчує свій відкритий ключ і акредитується у центральному засвідчувальному органі.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Положення про засвідчувальний центр центрального органу виконавчої влади затверджується  Кабінетом Міністрів України.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Національний банк України має право створити Засвідчувальний центр для забезпечення реєстрації, засвідчення чинності відкритих ключів та акредитації центрів сертифікації ключів.</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u w:val="single"/>
        </w:rPr>
        <w:t xml:space="preserve">Згідно </w:t>
      </w:r>
      <w:r w:rsidRPr="002246FA">
        <w:rPr>
          <w:rFonts w:ascii="Times New Roman" w:hAnsi="Times New Roman" w:cs="Times New Roman"/>
          <w:b/>
          <w:u w:val="single"/>
        </w:rPr>
        <w:t>с</w:t>
      </w:r>
      <w:r w:rsidRPr="002246FA">
        <w:rPr>
          <w:rFonts w:ascii="Times New Roman" w:hAnsi="Times New Roman" w:cs="Times New Roman"/>
          <w:b/>
          <w:bCs/>
          <w:u w:val="single"/>
        </w:rPr>
        <w:t>татті 11</w:t>
      </w:r>
      <w:r w:rsidRPr="002246FA">
        <w:rPr>
          <w:rFonts w:ascii="Times New Roman" w:hAnsi="Times New Roman" w:cs="Times New Roman"/>
          <w:u w:val="single"/>
        </w:rPr>
        <w:t xml:space="preserve"> Закону </w:t>
      </w:r>
      <w:r w:rsidRPr="002246FA">
        <w:rPr>
          <w:rFonts w:ascii="Times New Roman" w:hAnsi="Times New Roman" w:cs="Times New Roman"/>
          <w:color w:val="000000"/>
          <w:u w:val="single"/>
        </w:rPr>
        <w:t xml:space="preserve">Центральний засвідчувальний орган (далі - ЦЗО):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формує і  видає  посилені  сертифікати ключів засвідчувальним центрам та центрам сертифікації ключів з дотриманням вимог  статті 6 цього Закону;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блокує, скасовує та поновлює посилені сертифікати ключів засвідчувальних центрів та центрів сертифікації ключів у випадках, передбачених цим Законом;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веде електронні реєстри чинних, блокованих та скасованих посилених сертифікатів ключів засвідчувальних центрів  та  центрів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веде акредитацію  центрів сертифікації  ключів, отримує та перевіряє інформацію, необхідну для їх акредитації;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забезпечує цілодобово  доступ  засвідчувальних   центрів   та центрів  сертифікації  ключів  до посилених сертифікатів ключів та відповідних   електронних    реєстрів    через    загальнодоступні телекомунікаційні канали;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зберігає посилені сертифікати ключів засвідчувальних центрів та центрів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надає засвідчувальним центрам та центрам сертифікації  ключів консультації  з  питань,  пов'язаних  з використанням електронного цифрового підпису.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Центральний засвідчувальний орган відповідає вимогам, встановленим законодавством для акредитованого центру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lastRenderedPageBreak/>
        <w:t xml:space="preserve">Положення про центральний засвідчувальний орган затверджується Кабінетом Міністрів України.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i/>
          <w:iCs/>
          <w:color w:val="000000"/>
          <w:bdr w:val="none" w:sz="0" w:space="0" w:color="auto" w:frame="1"/>
        </w:rPr>
      </w:pPr>
      <w:r w:rsidRPr="002246FA">
        <w:rPr>
          <w:rFonts w:ascii="Times New Roman" w:hAnsi="Times New Roman" w:cs="Times New Roman"/>
        </w:rPr>
        <w:t xml:space="preserve">Згідно </w:t>
      </w:r>
      <w:r w:rsidRPr="002246FA">
        <w:rPr>
          <w:rFonts w:ascii="Times New Roman" w:hAnsi="Times New Roman" w:cs="Times New Roman"/>
          <w:b/>
        </w:rPr>
        <w:t>с</w:t>
      </w:r>
      <w:r w:rsidRPr="002246FA">
        <w:rPr>
          <w:rFonts w:ascii="Times New Roman" w:hAnsi="Times New Roman" w:cs="Times New Roman"/>
          <w:b/>
          <w:bCs/>
        </w:rPr>
        <w:t>татті 12</w:t>
      </w:r>
      <w:r w:rsidRPr="002246FA">
        <w:rPr>
          <w:rFonts w:ascii="Times New Roman" w:hAnsi="Times New Roman" w:cs="Times New Roman"/>
        </w:rPr>
        <w:t xml:space="preserve"> Закону ф</w:t>
      </w:r>
      <w:r w:rsidRPr="002246FA">
        <w:rPr>
          <w:rFonts w:ascii="Times New Roman" w:hAnsi="Times New Roman" w:cs="Times New Roman"/>
          <w:color w:val="000000"/>
        </w:rPr>
        <w:t>ункції контролюючого органу здійснює спеціально уповноважений центральний орган виконавчої влади з  питань організації спеціального зв'язку та захисту інформації</w:t>
      </w:r>
      <w:r w:rsidR="00A5194C" w:rsidRPr="002246FA">
        <w:rPr>
          <w:rFonts w:ascii="Times New Roman" w:hAnsi="Times New Roman" w:cs="Times New Roman"/>
          <w:i/>
        </w:rPr>
        <w:t xml:space="preserve"> </w:t>
      </w:r>
      <w:r w:rsidR="00A5194C" w:rsidRPr="002246FA">
        <w:rPr>
          <w:rFonts w:ascii="Times New Roman" w:hAnsi="Times New Roman" w:cs="Times New Roman"/>
        </w:rPr>
        <w:t>(</w:t>
      </w:r>
      <w:r w:rsidR="00A5194C" w:rsidRPr="002246FA">
        <w:rPr>
          <w:rFonts w:ascii="Times New Roman" w:hAnsi="Times New Roman" w:cs="Times New Roman"/>
          <w:i/>
        </w:rPr>
        <w:t>Адміністрація Держспецзв'язку</w:t>
      </w:r>
      <w:r w:rsidR="00A5194C" w:rsidRPr="002246FA">
        <w:rPr>
          <w:rFonts w:ascii="Times New Roman" w:hAnsi="Times New Roman" w:cs="Times New Roman"/>
        </w:rPr>
        <w:t>)</w:t>
      </w:r>
      <w:r w:rsidRPr="002246FA">
        <w:rPr>
          <w:rFonts w:ascii="Times New Roman" w:hAnsi="Times New Roman" w:cs="Times New Roman"/>
          <w:color w:val="000000"/>
        </w:rPr>
        <w:t>.</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Контролюючий орган перевіряє дотримання вимог цього Закону центральним засвідчувальним органом, засвідчувальними центрами та центрами сертифікації ключів.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w:t>
      </w:r>
      <w:r w:rsidRPr="002246FA">
        <w:rPr>
          <w:rFonts w:ascii="Times New Roman" w:hAnsi="Times New Roman" w:cs="Times New Roman"/>
          <w:b/>
          <w:bCs/>
        </w:rPr>
        <w:t>татті 13</w:t>
      </w:r>
      <w:r w:rsidRPr="002246FA">
        <w:rPr>
          <w:rFonts w:ascii="Times New Roman" w:hAnsi="Times New Roman" w:cs="Times New Roman"/>
        </w:rPr>
        <w:t xml:space="preserve"> Закону с</w:t>
      </w:r>
      <w:r w:rsidRPr="002246FA">
        <w:rPr>
          <w:rFonts w:ascii="Times New Roman" w:hAnsi="Times New Roman" w:cs="Times New Roman"/>
          <w:color w:val="000000"/>
        </w:rPr>
        <w:t xml:space="preserve">касування, блокування та поновлення посиленого сертифіката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Акредитований центр сертифікації ключів негайно скасовує сформований ним посилений сертифікат ключа у разі: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закінчення строку чинності сертифіката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подання заяви власника ключа або його уповноваженого представника;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припинення діяльності юридичної особи - власника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смерті фізичної особи - власника ключа або оголошення його померлим за рішенням суду;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визнання власника ключа недієздатним за рішенням суду;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надання власником ключа недостовірних даних;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компрометації особистого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ЦЗО негайно скасовує посилений сертифікат ключа центру сертифікації ключів, засвідчувального центру у разі: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припинення діяльності з надання послуг </w:t>
      </w:r>
      <w:r w:rsidR="008E498D" w:rsidRPr="002246FA">
        <w:rPr>
          <w:rFonts w:ascii="Times New Roman" w:hAnsi="Times New Roman" w:cs="Times New Roman"/>
          <w:color w:val="000000"/>
        </w:rPr>
        <w:t>ЕЦП</w:t>
      </w:r>
      <w:r w:rsidRPr="002246FA">
        <w:rPr>
          <w:rFonts w:ascii="Times New Roman" w:hAnsi="Times New Roman" w:cs="Times New Roman"/>
          <w:color w:val="000000"/>
        </w:rPr>
        <w:t xml:space="preserve">;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компрометації особистого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ЦЗО, засвідчувальний центр, акредитований центр сертифікації ключів негайно блокують посилений сертифікат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у разі подання заяви власника ключа або  його  уповноваженого представника;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 рішенням суду, що набрало законної сили;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у разі компрометації особистого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Скасування і блокування посиленого сертифіката ключа набирає чинності з  моменту  внесення до реєстру чинних, скасованих і блокованих посилених сертифікатів із  зазначенням  дати та часу здійснення цієї операції.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ЦЗО,  засвідчувальний  центр, акредитований  центр  сертифікації ключів негайно повідомляють про скасування або блокування посиленого сертифіката ключа його власника.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 xml:space="preserve">Блокований посилений сертифікат ключа поновлюється: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у разі  подання  заяви власника ключа або його уповноваженого представника;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за рішенням суду, що набрало законної сили;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у разі встановлення недостовірності даних про компрометацію особистого ключа.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rPr>
        <w:t>Закон Укра</w:t>
      </w:r>
      <w:r w:rsidRPr="002246FA">
        <w:rPr>
          <w:sz w:val="20"/>
          <w:szCs w:val="20"/>
          <w:lang w:val="uk-UA"/>
        </w:rPr>
        <w:t>ї</w:t>
      </w:r>
      <w:r w:rsidRPr="002246FA">
        <w:rPr>
          <w:sz w:val="20"/>
          <w:szCs w:val="20"/>
        </w:rPr>
        <w:t xml:space="preserve">ни </w:t>
      </w:r>
      <w:r w:rsidRPr="002246FA">
        <w:rPr>
          <w:bCs/>
          <w:sz w:val="20"/>
          <w:szCs w:val="20"/>
        </w:rPr>
        <w:t>«</w:t>
      </w:r>
      <w:r w:rsidRPr="002246FA">
        <w:rPr>
          <w:b/>
          <w:bCs/>
          <w:sz w:val="20"/>
          <w:szCs w:val="20"/>
        </w:rPr>
        <w:t>Про електронні документи та електронний документообіг</w:t>
      </w:r>
      <w:r w:rsidRPr="002246FA">
        <w:rPr>
          <w:bCs/>
          <w:sz w:val="20"/>
          <w:szCs w:val="20"/>
        </w:rPr>
        <w:t>»</w:t>
      </w:r>
      <w:r w:rsidRPr="002246FA">
        <w:rPr>
          <w:bCs/>
          <w:sz w:val="20"/>
          <w:szCs w:val="20"/>
          <w:lang w:val="uk-UA"/>
        </w:rPr>
        <w:t xml:space="preserve"> </w:t>
      </w:r>
      <w:r w:rsidRPr="002246FA">
        <w:rPr>
          <w:sz w:val="20"/>
          <w:szCs w:val="20"/>
        </w:rPr>
        <w:t>встановлює основні організаційно-правові засади електронного документообігу та використання електронних документів.</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5</w:t>
      </w:r>
      <w:r w:rsidRPr="002246FA">
        <w:rPr>
          <w:sz w:val="20"/>
          <w:szCs w:val="20"/>
          <w:lang w:eastAsia="uk-UA"/>
        </w:rPr>
        <w:t xml:space="preserve"> Закону </w:t>
      </w:r>
      <w:r w:rsidRPr="002246FA">
        <w:rPr>
          <w:sz w:val="20"/>
          <w:szCs w:val="20"/>
          <w:lang w:val="uk-UA" w:eastAsia="uk-UA"/>
        </w:rPr>
        <w:t>е</w:t>
      </w:r>
      <w:r w:rsidRPr="002246FA">
        <w:rPr>
          <w:sz w:val="20"/>
          <w:szCs w:val="20"/>
        </w:rPr>
        <w:t xml:space="preserve">лектронний документ - документ, інформація в якому зафіксована у вигляді електронних даних, включаючи обов'язкові реквізити документа.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6</w:t>
      </w:r>
      <w:r w:rsidRPr="002246FA">
        <w:rPr>
          <w:sz w:val="20"/>
          <w:szCs w:val="20"/>
          <w:lang w:eastAsia="uk-UA"/>
        </w:rPr>
        <w:t xml:space="preserve"> Закону </w:t>
      </w:r>
      <w:r w:rsidRPr="002246FA">
        <w:rPr>
          <w:sz w:val="20"/>
          <w:szCs w:val="20"/>
          <w:lang w:val="uk-UA" w:eastAsia="uk-UA"/>
        </w:rPr>
        <w:t>е</w:t>
      </w:r>
      <w:r w:rsidRPr="002246FA">
        <w:rPr>
          <w:sz w:val="20"/>
          <w:szCs w:val="20"/>
        </w:rPr>
        <w:t xml:space="preserve">лектронний підпис є обов'язковим реквізитом електронного документа, який використовується для ідентифікації автора або підписувача електронного документа. Накладанням електронного підпису завершується створення електронного документа.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7</w:t>
      </w:r>
      <w:r w:rsidRPr="002246FA">
        <w:rPr>
          <w:sz w:val="20"/>
          <w:szCs w:val="20"/>
          <w:lang w:eastAsia="uk-UA"/>
        </w:rPr>
        <w:t xml:space="preserve"> Закону </w:t>
      </w:r>
      <w:r w:rsidRPr="002246FA">
        <w:rPr>
          <w:sz w:val="20"/>
          <w:szCs w:val="20"/>
          <w:lang w:val="uk-UA" w:eastAsia="uk-UA"/>
        </w:rPr>
        <w:t>о</w:t>
      </w:r>
      <w:r w:rsidRPr="002246FA">
        <w:rPr>
          <w:sz w:val="20"/>
          <w:szCs w:val="20"/>
        </w:rPr>
        <w:t xml:space="preserve">ригіналом електронного документа вважається електронний примірник документа з обов'язковими реквізитами, у тому числі з </w:t>
      </w:r>
      <w:r w:rsidR="004B6395" w:rsidRPr="002246FA">
        <w:rPr>
          <w:sz w:val="20"/>
          <w:szCs w:val="20"/>
          <w:lang w:val="uk-UA"/>
        </w:rPr>
        <w:t>ЕЦП</w:t>
      </w:r>
      <w:r w:rsidRPr="002246FA">
        <w:rPr>
          <w:sz w:val="20"/>
          <w:szCs w:val="20"/>
        </w:rPr>
        <w:t xml:space="preserve"> автора.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rPr>
        <w:t xml:space="preserve">У разі надсилання електронного документа кільком адресатам або його зберігання на кількох електронних носіях інформації кожний з електронних примірників вважається оригіналом електронного документа.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9</w:t>
      </w:r>
      <w:r w:rsidRPr="002246FA">
        <w:rPr>
          <w:sz w:val="20"/>
          <w:szCs w:val="20"/>
          <w:lang w:eastAsia="uk-UA"/>
        </w:rPr>
        <w:t xml:space="preserve"> Закону </w:t>
      </w:r>
      <w:r w:rsidRPr="002246FA">
        <w:rPr>
          <w:sz w:val="20"/>
          <w:szCs w:val="20"/>
          <w:lang w:val="uk-UA" w:eastAsia="uk-UA"/>
        </w:rPr>
        <w:t>е</w:t>
      </w:r>
      <w:r w:rsidRPr="002246FA">
        <w:rPr>
          <w:sz w:val="20"/>
          <w:szCs w:val="20"/>
        </w:rPr>
        <w:t xml:space="preserve">лектронний документообіг (обіг електронних документів) - сукупність процесів створення, оброблення, відправлення, передавання, одержання, зберігання, використання та знищення електронних документів, які виконуються із застосуванням перевірки цілісності та у разі необхідності з підтвердженням факту одержання таких документів.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11</w:t>
      </w:r>
      <w:r w:rsidRPr="002246FA">
        <w:rPr>
          <w:sz w:val="20"/>
          <w:szCs w:val="20"/>
          <w:lang w:eastAsia="uk-UA"/>
        </w:rPr>
        <w:t xml:space="preserve"> Закону </w:t>
      </w:r>
      <w:r w:rsidRPr="002246FA">
        <w:rPr>
          <w:sz w:val="20"/>
          <w:szCs w:val="20"/>
          <w:lang w:val="uk-UA" w:eastAsia="uk-UA"/>
        </w:rPr>
        <w:t>е</w:t>
      </w:r>
      <w:r w:rsidRPr="002246FA">
        <w:rPr>
          <w:sz w:val="20"/>
          <w:szCs w:val="20"/>
        </w:rPr>
        <w:t>лектронний документ вважається одержаним адресатом з часу надходження автор</w:t>
      </w:r>
      <w:r w:rsidR="004B6395" w:rsidRPr="002246FA">
        <w:rPr>
          <w:sz w:val="20"/>
          <w:szCs w:val="20"/>
          <w:lang w:val="uk-UA"/>
        </w:rPr>
        <w:t>у</w:t>
      </w:r>
      <w:r w:rsidRPr="002246FA">
        <w:rPr>
          <w:sz w:val="20"/>
          <w:szCs w:val="20"/>
        </w:rPr>
        <w:t xml:space="preserve"> повідомлення в електронній формі від адресата про </w:t>
      </w:r>
      <w:r w:rsidR="004B6395" w:rsidRPr="002246FA">
        <w:rPr>
          <w:sz w:val="20"/>
          <w:szCs w:val="20"/>
          <w:lang w:val="uk-UA"/>
        </w:rPr>
        <w:t xml:space="preserve">його </w:t>
      </w:r>
      <w:r w:rsidRPr="002246FA">
        <w:rPr>
          <w:sz w:val="20"/>
          <w:szCs w:val="20"/>
        </w:rPr>
        <w:t xml:space="preserve">одержання, якщо інше не передбачено законодавством або попередньою домовленістю між суб'єктами електронного документообігу.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12</w:t>
      </w:r>
      <w:r w:rsidRPr="002246FA">
        <w:rPr>
          <w:sz w:val="20"/>
          <w:szCs w:val="20"/>
          <w:lang w:eastAsia="uk-UA"/>
        </w:rPr>
        <w:t xml:space="preserve"> Закону </w:t>
      </w:r>
      <w:r w:rsidRPr="002246FA">
        <w:rPr>
          <w:sz w:val="20"/>
          <w:szCs w:val="20"/>
          <w:lang w:val="uk-UA" w:eastAsia="uk-UA"/>
        </w:rPr>
        <w:t>п</w:t>
      </w:r>
      <w:r w:rsidRPr="002246FA">
        <w:rPr>
          <w:sz w:val="20"/>
          <w:szCs w:val="20"/>
        </w:rPr>
        <w:t xml:space="preserve">еревірка цілісності електронного документа проводиться шляхом перевірки </w:t>
      </w:r>
      <w:r w:rsidR="004B6395" w:rsidRPr="002246FA">
        <w:rPr>
          <w:sz w:val="20"/>
          <w:szCs w:val="20"/>
          <w:lang w:val="uk-UA"/>
        </w:rPr>
        <w:t>ЕЦП</w:t>
      </w:r>
      <w:r w:rsidRPr="002246FA">
        <w:rPr>
          <w:sz w:val="20"/>
          <w:szCs w:val="20"/>
        </w:rPr>
        <w:t xml:space="preserve">.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13</w:t>
      </w:r>
      <w:r w:rsidRPr="002246FA">
        <w:rPr>
          <w:sz w:val="20"/>
          <w:szCs w:val="20"/>
          <w:lang w:eastAsia="uk-UA"/>
        </w:rPr>
        <w:t xml:space="preserve"> Закону </w:t>
      </w:r>
      <w:r w:rsidRPr="002246FA">
        <w:rPr>
          <w:sz w:val="20"/>
          <w:szCs w:val="20"/>
          <w:lang w:val="uk-UA" w:eastAsia="uk-UA"/>
        </w:rPr>
        <w:t>с</w:t>
      </w:r>
      <w:r w:rsidRPr="002246FA">
        <w:rPr>
          <w:sz w:val="20"/>
          <w:szCs w:val="20"/>
        </w:rPr>
        <w:t xml:space="preserve">уб'єкти електронного документообігу повинні зберігати електронні документи на електронних носіях інформації у формі, що дає змогу перевірити їх цілісність на цих носіях. </w:t>
      </w:r>
    </w:p>
    <w:p w:rsidR="001C646F" w:rsidRPr="002246FA" w:rsidRDefault="001C646F" w:rsidP="00AD6E52">
      <w:pPr>
        <w:pStyle w:val="a3"/>
        <w:spacing w:before="0" w:beforeAutospacing="0" w:after="0" w:afterAutospacing="0"/>
        <w:ind w:firstLine="567"/>
        <w:jc w:val="both"/>
        <w:rPr>
          <w:sz w:val="20"/>
          <w:szCs w:val="20"/>
          <w:u w:val="single"/>
        </w:rPr>
      </w:pPr>
      <w:r w:rsidRPr="002246FA">
        <w:rPr>
          <w:sz w:val="20"/>
          <w:szCs w:val="20"/>
          <w:u w:val="single"/>
        </w:rPr>
        <w:t xml:space="preserve">При зберіганні електронних документів обов'язкове додержання таких вимог: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rPr>
        <w:t xml:space="preserve">1) інформація, що міститься в електронних документах, повинна бути доступною для її подальшого використання;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rPr>
        <w:t xml:space="preserve">2) має бути забезпечена можливість відновлення електронного документа у тому форматі, в якому він був створений, відправлений або одержаний; </w:t>
      </w:r>
    </w:p>
    <w:p w:rsidR="001C646F" w:rsidRPr="002246FA" w:rsidRDefault="001C646F" w:rsidP="00AD6E52">
      <w:pPr>
        <w:pStyle w:val="a3"/>
        <w:spacing w:before="0" w:beforeAutospacing="0" w:after="0" w:afterAutospacing="0"/>
        <w:ind w:firstLine="567"/>
        <w:jc w:val="both"/>
        <w:rPr>
          <w:sz w:val="20"/>
          <w:szCs w:val="20"/>
        </w:rPr>
      </w:pPr>
      <w:r w:rsidRPr="002246FA">
        <w:rPr>
          <w:sz w:val="20"/>
          <w:szCs w:val="20"/>
        </w:rPr>
        <w:t xml:space="preserve">3) у разі наявності повинна зберігатися інформація, яка дає змогу встановити походження та призначення електронного документа, а також дату і час його відправлення чи одержання. </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lang w:eastAsia="uk-UA"/>
        </w:rPr>
        <w:t xml:space="preserve">Згідно </w:t>
      </w:r>
      <w:r w:rsidRPr="002246FA">
        <w:rPr>
          <w:b/>
          <w:sz w:val="20"/>
          <w:szCs w:val="20"/>
          <w:lang w:eastAsia="uk-UA"/>
        </w:rPr>
        <w:t>с</w:t>
      </w:r>
      <w:r w:rsidRPr="002246FA">
        <w:rPr>
          <w:b/>
          <w:bCs/>
          <w:sz w:val="20"/>
          <w:szCs w:val="20"/>
          <w:lang w:eastAsia="uk-UA"/>
        </w:rPr>
        <w:t xml:space="preserve">татті </w:t>
      </w:r>
      <w:r w:rsidRPr="002246FA">
        <w:rPr>
          <w:b/>
          <w:bCs/>
          <w:sz w:val="20"/>
          <w:szCs w:val="20"/>
          <w:lang w:val="uk-UA" w:eastAsia="uk-UA"/>
        </w:rPr>
        <w:t>15</w:t>
      </w:r>
      <w:r w:rsidRPr="002246FA">
        <w:rPr>
          <w:sz w:val="20"/>
          <w:szCs w:val="20"/>
          <w:lang w:eastAsia="uk-UA"/>
        </w:rPr>
        <w:t xml:space="preserve"> Закону</w:t>
      </w:r>
      <w:r w:rsidRPr="002246FA">
        <w:rPr>
          <w:sz w:val="20"/>
          <w:szCs w:val="20"/>
          <w:lang w:val="uk-UA" w:eastAsia="uk-UA"/>
        </w:rPr>
        <w:t xml:space="preserve"> в</w:t>
      </w:r>
      <w:r w:rsidRPr="002246FA">
        <w:rPr>
          <w:sz w:val="20"/>
          <w:szCs w:val="20"/>
        </w:rPr>
        <w:t xml:space="preserve"> інформаційно-телекомунікаційних системах, які забезпечують обмін електронними документами, що містять інформацію, </w:t>
      </w:r>
      <w:r w:rsidRPr="002246FA">
        <w:rPr>
          <w:sz w:val="20"/>
          <w:szCs w:val="20"/>
        </w:rPr>
        <w:lastRenderedPageBreak/>
        <w:t xml:space="preserve">яка є власністю держави, або </w:t>
      </w:r>
      <w:r w:rsidRPr="002246FA">
        <w:rPr>
          <w:sz w:val="20"/>
          <w:szCs w:val="20"/>
          <w:lang w:val="uk-UA"/>
        </w:rPr>
        <w:t>І</w:t>
      </w:r>
      <w:r w:rsidRPr="002246FA">
        <w:rPr>
          <w:sz w:val="20"/>
          <w:szCs w:val="20"/>
        </w:rPr>
        <w:t xml:space="preserve">зОД, повинен забезпечуватися </w:t>
      </w:r>
      <w:r w:rsidRPr="002246FA">
        <w:rPr>
          <w:sz w:val="20"/>
          <w:szCs w:val="20"/>
          <w:lang w:val="uk-UA"/>
        </w:rPr>
        <w:t>її</w:t>
      </w:r>
      <w:r w:rsidRPr="002246FA">
        <w:rPr>
          <w:sz w:val="20"/>
          <w:szCs w:val="20"/>
        </w:rPr>
        <w:t xml:space="preserve"> захист відповідно до законодавства. </w:t>
      </w:r>
    </w:p>
    <w:p w:rsidR="001C646F" w:rsidRPr="002246FA" w:rsidRDefault="001C646F" w:rsidP="00AD6E52">
      <w:pPr>
        <w:pStyle w:val="a3"/>
        <w:spacing w:before="0" w:beforeAutospacing="0" w:after="0" w:afterAutospacing="0"/>
        <w:ind w:firstLine="567"/>
        <w:jc w:val="both"/>
        <w:rPr>
          <w:sz w:val="20"/>
          <w:szCs w:val="20"/>
          <w:lang w:val="uk-UA"/>
        </w:rPr>
      </w:pP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lang w:val="uk-UA"/>
        </w:rPr>
        <w:t xml:space="preserve">Застосування ЕЦП передбачено також у платіжних системах і системах розрахунків (далі - платіжні системи) згідно </w:t>
      </w:r>
      <w:r w:rsidRPr="002246FA">
        <w:rPr>
          <w:bCs/>
          <w:sz w:val="20"/>
          <w:szCs w:val="20"/>
          <w:bdr w:val="none" w:sz="0" w:space="0" w:color="auto" w:frame="1"/>
          <w:lang w:val="uk-UA"/>
        </w:rPr>
        <w:t>Закону України «</w:t>
      </w:r>
      <w:r w:rsidRPr="002246FA">
        <w:rPr>
          <w:b/>
          <w:bCs/>
          <w:sz w:val="20"/>
          <w:szCs w:val="20"/>
          <w:bdr w:val="none" w:sz="0" w:space="0" w:color="auto" w:frame="1"/>
          <w:lang w:val="uk-UA"/>
        </w:rPr>
        <w:t>Про платіжні системи та переказ коштів в Україні</w:t>
      </w:r>
      <w:r w:rsidRPr="002246FA">
        <w:rPr>
          <w:bCs/>
          <w:sz w:val="20"/>
          <w:szCs w:val="20"/>
          <w:bdr w:val="none" w:sz="0" w:space="0" w:color="auto" w:frame="1"/>
          <w:lang w:val="uk-UA"/>
        </w:rPr>
        <w:t>»</w:t>
      </w:r>
      <w:r w:rsidRPr="002246FA">
        <w:rPr>
          <w:sz w:val="20"/>
          <w:szCs w:val="20"/>
          <w:lang w:val="uk-UA"/>
        </w:rPr>
        <w:t>, який визначає загальні засади функціонування платіжних систем, поняття та загальний порядок проведення переказу коштів у межах України, а також визначає загальний порядок здійснення нагляду за платіжними системами.</w:t>
      </w:r>
    </w:p>
    <w:p w:rsidR="00420333"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
          <w:bCs/>
          <w:color w:val="000000"/>
          <w:bdr w:val="none" w:sz="0" w:space="0" w:color="auto" w:frame="1"/>
        </w:rPr>
        <w:t xml:space="preserve"> </w:t>
      </w:r>
      <w:r w:rsidRPr="002246FA">
        <w:rPr>
          <w:rFonts w:ascii="Times New Roman" w:hAnsi="Times New Roman" w:cs="Times New Roman"/>
          <w:bCs/>
          <w:color w:val="000000"/>
          <w:bdr w:val="none" w:sz="0" w:space="0" w:color="auto" w:frame="1"/>
        </w:rPr>
        <w:t xml:space="preserve">Так, згідно </w:t>
      </w:r>
      <w:r w:rsidRPr="002246FA">
        <w:rPr>
          <w:rFonts w:ascii="Times New Roman" w:hAnsi="Times New Roman" w:cs="Times New Roman"/>
          <w:b/>
          <w:bCs/>
          <w:color w:val="000000"/>
          <w:bdr w:val="none" w:sz="0" w:space="0" w:color="auto" w:frame="1"/>
        </w:rPr>
        <w:t xml:space="preserve">статті 18 </w:t>
      </w:r>
      <w:r w:rsidRPr="002246FA">
        <w:rPr>
          <w:rFonts w:ascii="Times New Roman" w:hAnsi="Times New Roman" w:cs="Times New Roman"/>
          <w:bCs/>
          <w:color w:val="000000"/>
          <w:bdr w:val="none" w:sz="0" w:space="0" w:color="auto" w:frame="1"/>
        </w:rPr>
        <w:t>Закону</w:t>
      </w:r>
      <w:r w:rsidRPr="002246FA">
        <w:rPr>
          <w:rFonts w:ascii="Times New Roman" w:hAnsi="Times New Roman" w:cs="Times New Roman"/>
          <w:color w:val="000000"/>
        </w:rPr>
        <w:t xml:space="preserve"> електронний документ на переказ</w:t>
      </w:r>
      <w:r w:rsidR="00420333" w:rsidRPr="002246FA">
        <w:rPr>
          <w:rFonts w:ascii="Times New Roman" w:hAnsi="Times New Roman" w:cs="Times New Roman"/>
          <w:color w:val="000000"/>
        </w:rPr>
        <w:t xml:space="preserve"> коштів</w:t>
      </w:r>
      <w:r w:rsidRPr="002246FA">
        <w:rPr>
          <w:rFonts w:ascii="Times New Roman" w:hAnsi="Times New Roman" w:cs="Times New Roman"/>
          <w:color w:val="000000"/>
        </w:rPr>
        <w:t xml:space="preserve">, що не засвідчений електронним підписом, </w:t>
      </w:r>
      <w:r w:rsidR="00420333" w:rsidRPr="002246FA">
        <w:rPr>
          <w:rFonts w:ascii="Times New Roman" w:hAnsi="Times New Roman" w:cs="Times New Roman"/>
          <w:color w:val="000000"/>
        </w:rPr>
        <w:t>забороняється</w:t>
      </w:r>
      <w:r w:rsidRPr="002246FA">
        <w:rPr>
          <w:rFonts w:ascii="Times New Roman" w:hAnsi="Times New Roman" w:cs="Times New Roman"/>
          <w:color w:val="000000"/>
        </w:rPr>
        <w:t xml:space="preserve"> приймат</w:t>
      </w:r>
      <w:r w:rsidR="00420333" w:rsidRPr="002246FA">
        <w:rPr>
          <w:rFonts w:ascii="Times New Roman" w:hAnsi="Times New Roman" w:cs="Times New Roman"/>
          <w:color w:val="000000"/>
        </w:rPr>
        <w:t>и</w:t>
      </w:r>
      <w:r w:rsidRPr="002246FA">
        <w:rPr>
          <w:rFonts w:ascii="Times New Roman" w:hAnsi="Times New Roman" w:cs="Times New Roman"/>
          <w:color w:val="000000"/>
        </w:rPr>
        <w:t xml:space="preserve"> до виконання.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Учасник платіжної системи під час приймання електронних документів на переказ</w:t>
      </w:r>
      <w:r w:rsidR="00420333" w:rsidRPr="002246FA">
        <w:rPr>
          <w:rFonts w:ascii="Times New Roman" w:hAnsi="Times New Roman" w:cs="Times New Roman"/>
          <w:color w:val="000000"/>
          <w:u w:val="single"/>
        </w:rPr>
        <w:t xml:space="preserve"> коштів </w:t>
      </w:r>
      <w:r w:rsidR="00F14F1E" w:rsidRPr="002246FA">
        <w:rPr>
          <w:rFonts w:ascii="Times New Roman" w:hAnsi="Times New Roman" w:cs="Times New Roman"/>
          <w:color w:val="000000"/>
          <w:u w:val="single"/>
        </w:rPr>
        <w:t xml:space="preserve">має передбачити </w:t>
      </w:r>
      <w:r w:rsidR="00420333" w:rsidRPr="002246FA">
        <w:rPr>
          <w:rFonts w:ascii="Times New Roman" w:hAnsi="Times New Roman" w:cs="Times New Roman"/>
          <w:color w:val="000000"/>
          <w:u w:val="single"/>
        </w:rPr>
        <w:t>процедуру перевірки</w:t>
      </w:r>
      <w:r w:rsidRPr="002246FA">
        <w:rPr>
          <w:rFonts w:ascii="Times New Roman" w:hAnsi="Times New Roman" w:cs="Times New Roman"/>
          <w:color w:val="000000"/>
          <w:u w:val="single"/>
        </w:rPr>
        <w:t xml:space="preserve">: </w:t>
      </w:r>
      <w:bookmarkStart w:id="333" w:name="o289"/>
      <w:bookmarkEnd w:id="333"/>
      <w:r w:rsidRPr="002246FA">
        <w:rPr>
          <w:rFonts w:ascii="Times New Roman" w:hAnsi="Times New Roman" w:cs="Times New Roman"/>
          <w:color w:val="000000"/>
          <w:u w:val="single"/>
        </w:rPr>
        <w:t xml:space="preserve">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електронного підпису;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bookmarkStart w:id="334" w:name="o290"/>
      <w:bookmarkEnd w:id="334"/>
      <w:r w:rsidRPr="002246FA">
        <w:rPr>
          <w:rFonts w:ascii="Times New Roman" w:hAnsi="Times New Roman" w:cs="Times New Roman"/>
          <w:color w:val="000000"/>
        </w:rPr>
        <w:t xml:space="preserve">- цілісності, достовірності та авторства електронного документа. </w:t>
      </w:r>
    </w:p>
    <w:p w:rsidR="001C646F" w:rsidRPr="002246FA" w:rsidRDefault="001C646F" w:rsidP="00AD6E52">
      <w:pPr>
        <w:pStyle w:val="a3"/>
        <w:spacing w:before="0" w:beforeAutospacing="0" w:after="0" w:afterAutospacing="0"/>
        <w:ind w:firstLine="567"/>
        <w:jc w:val="both"/>
        <w:rPr>
          <w:bCs/>
          <w:sz w:val="20"/>
          <w:szCs w:val="20"/>
          <w:lang w:eastAsia="uk-UA"/>
        </w:rPr>
      </w:pPr>
    </w:p>
    <w:p w:rsidR="003A38A2" w:rsidRPr="002246FA" w:rsidRDefault="00CC34A0" w:rsidP="00AD6E52">
      <w:pPr>
        <w:pStyle w:val="rvps2"/>
        <w:shd w:val="clear" w:color="auto" w:fill="FFFFFF"/>
        <w:spacing w:before="0" w:beforeAutospacing="0" w:after="0" w:afterAutospacing="0"/>
        <w:ind w:firstLine="567"/>
        <w:jc w:val="both"/>
        <w:textAlignment w:val="baseline"/>
        <w:rPr>
          <w:color w:val="000000"/>
          <w:sz w:val="20"/>
          <w:szCs w:val="20"/>
        </w:rPr>
      </w:pPr>
      <w:r w:rsidRPr="002246FA">
        <w:rPr>
          <w:color w:val="000000"/>
          <w:sz w:val="20"/>
          <w:szCs w:val="20"/>
          <w:shd w:val="clear" w:color="auto" w:fill="FFFFFF"/>
        </w:rPr>
        <w:t>Г</w:t>
      </w:r>
      <w:r w:rsidR="003A38A2" w:rsidRPr="002246FA">
        <w:rPr>
          <w:color w:val="000000"/>
          <w:sz w:val="20"/>
          <w:szCs w:val="20"/>
          <w:shd w:val="clear" w:color="auto" w:fill="FFFFFF"/>
        </w:rPr>
        <w:t xml:space="preserve">оловним органом у системі центральних органів виконавчої влади з формування та забезпечення реалізації державної політики у сфері ЕЦП </w:t>
      </w:r>
      <w:r w:rsidRPr="002246FA">
        <w:rPr>
          <w:color w:val="000000"/>
          <w:sz w:val="20"/>
          <w:szCs w:val="20"/>
          <w:shd w:val="clear" w:color="auto" w:fill="FFFFFF"/>
        </w:rPr>
        <w:t xml:space="preserve">є </w:t>
      </w:r>
      <w:r w:rsidRPr="002246FA">
        <w:rPr>
          <w:bCs/>
          <w:color w:val="000000"/>
          <w:sz w:val="20"/>
          <w:szCs w:val="20"/>
        </w:rPr>
        <w:t>Міністерство юстиції України</w:t>
      </w:r>
      <w:r w:rsidRPr="002246FA">
        <w:rPr>
          <w:color w:val="000000"/>
          <w:sz w:val="20"/>
          <w:szCs w:val="20"/>
          <w:shd w:val="clear" w:color="auto" w:fill="FFFFFF"/>
        </w:rPr>
        <w:t xml:space="preserve"> (далі - Мін'юст), що здійснює свою діяльність </w:t>
      </w:r>
      <w:r w:rsidR="003A38A2" w:rsidRPr="002246FA">
        <w:rPr>
          <w:color w:val="000000"/>
          <w:sz w:val="20"/>
          <w:szCs w:val="20"/>
          <w:shd w:val="clear" w:color="auto" w:fill="FFFFFF"/>
        </w:rPr>
        <w:t>згідно</w:t>
      </w:r>
      <w:r w:rsidRPr="002246FA">
        <w:rPr>
          <w:color w:val="000000"/>
          <w:sz w:val="20"/>
          <w:szCs w:val="20"/>
          <w:shd w:val="clear" w:color="auto" w:fill="FFFFFF"/>
        </w:rPr>
        <w:t xml:space="preserve"> вимог</w:t>
      </w:r>
      <w:r w:rsidR="003A38A2" w:rsidRPr="002246FA">
        <w:rPr>
          <w:color w:val="000000"/>
          <w:sz w:val="20"/>
          <w:szCs w:val="20"/>
          <w:shd w:val="clear" w:color="auto" w:fill="FFFFFF"/>
        </w:rPr>
        <w:t xml:space="preserve"> «</w:t>
      </w:r>
      <w:r w:rsidR="003A38A2" w:rsidRPr="002246FA">
        <w:rPr>
          <w:b/>
          <w:bCs/>
          <w:color w:val="000000"/>
          <w:sz w:val="20"/>
          <w:szCs w:val="20"/>
        </w:rPr>
        <w:t xml:space="preserve">Положення про </w:t>
      </w:r>
      <w:r w:rsidR="003A38A2" w:rsidRPr="002246FA">
        <w:rPr>
          <w:b/>
          <w:color w:val="000000"/>
          <w:sz w:val="20"/>
          <w:szCs w:val="20"/>
          <w:shd w:val="clear" w:color="auto" w:fill="FFFFFF"/>
        </w:rPr>
        <w:t>Мін'юст</w:t>
      </w:r>
      <w:r w:rsidR="003A38A2" w:rsidRPr="002246FA">
        <w:rPr>
          <w:bCs/>
          <w:color w:val="000000"/>
          <w:sz w:val="20"/>
          <w:szCs w:val="20"/>
        </w:rPr>
        <w:t>»</w:t>
      </w:r>
      <w:r w:rsidR="003A38A2" w:rsidRPr="002246FA">
        <w:rPr>
          <w:sz w:val="20"/>
          <w:szCs w:val="20"/>
        </w:rPr>
        <w:t xml:space="preserve"> (далі - Положення)</w:t>
      </w:r>
      <w:r w:rsidR="003A38A2" w:rsidRPr="002246FA">
        <w:rPr>
          <w:bCs/>
          <w:color w:val="000000"/>
          <w:sz w:val="20"/>
          <w:szCs w:val="20"/>
        </w:rPr>
        <w:t>, затвердженого</w:t>
      </w:r>
      <w:r w:rsidR="003A38A2" w:rsidRPr="002246FA">
        <w:rPr>
          <w:sz w:val="20"/>
          <w:szCs w:val="20"/>
        </w:rPr>
        <w:t xml:space="preserve"> </w:t>
      </w:r>
      <w:r w:rsidR="003A38A2" w:rsidRPr="002246FA">
        <w:rPr>
          <w:rStyle w:val="rvts9"/>
          <w:sz w:val="20"/>
          <w:szCs w:val="20"/>
        </w:rPr>
        <w:t>постановою Кабінету Міністрів України</w:t>
      </w:r>
      <w:r w:rsidR="003A38A2" w:rsidRPr="002246FA">
        <w:rPr>
          <w:bCs/>
          <w:color w:val="000000"/>
          <w:sz w:val="20"/>
          <w:szCs w:val="20"/>
        </w:rPr>
        <w:t xml:space="preserve"> від </w:t>
      </w:r>
      <w:r w:rsidR="003A38A2" w:rsidRPr="002246FA">
        <w:rPr>
          <w:rStyle w:val="rvts9"/>
          <w:sz w:val="20"/>
          <w:szCs w:val="20"/>
        </w:rPr>
        <w:t>2 липня 2014 року № 228</w:t>
      </w:r>
      <w:r w:rsidR="003A38A2" w:rsidRPr="002246FA">
        <w:rPr>
          <w:bCs/>
          <w:color w:val="000000"/>
          <w:sz w:val="20"/>
          <w:szCs w:val="20"/>
        </w:rPr>
        <w:t>.</w:t>
      </w:r>
    </w:p>
    <w:p w:rsidR="003A38A2" w:rsidRPr="002246FA" w:rsidRDefault="003A38A2" w:rsidP="00AD6E52">
      <w:pPr>
        <w:pStyle w:val="HTML"/>
        <w:shd w:val="clear" w:color="auto" w:fill="FFFFFF"/>
        <w:ind w:firstLine="567"/>
        <w:jc w:val="both"/>
        <w:textAlignment w:val="baseline"/>
        <w:rPr>
          <w:rFonts w:ascii="Times New Roman" w:hAnsi="Times New Roman" w:cs="Times New Roman"/>
          <w:u w:val="single"/>
        </w:rPr>
      </w:pPr>
      <w:r w:rsidRPr="002246FA">
        <w:rPr>
          <w:rFonts w:ascii="Times New Roman" w:hAnsi="Times New Roman" w:cs="Times New Roman"/>
          <w:color w:val="000000"/>
          <w:u w:val="single"/>
          <w:shd w:val="clear" w:color="auto" w:fill="FFFFFF"/>
        </w:rPr>
        <w:t xml:space="preserve">Згідно вимог Положення </w:t>
      </w:r>
      <w:r w:rsidRPr="002246FA">
        <w:rPr>
          <w:rStyle w:val="rvts0"/>
          <w:rFonts w:ascii="Times New Roman" w:hAnsi="Times New Roman" w:cs="Times New Roman"/>
          <w:u w:val="single"/>
        </w:rPr>
        <w:t>Мін’юст відповідно до покладених на нього завдань в</w:t>
      </w:r>
      <w:r w:rsidRPr="002246FA">
        <w:rPr>
          <w:rFonts w:ascii="Times New Roman" w:hAnsi="Times New Roman" w:cs="Times New Roman"/>
          <w:u w:val="single"/>
        </w:rPr>
        <w:t xml:space="preserve">иконує функції </w:t>
      </w:r>
      <w:r w:rsidRPr="002246FA">
        <w:rPr>
          <w:rFonts w:ascii="Times New Roman" w:hAnsi="Times New Roman" w:cs="Times New Roman"/>
          <w:color w:val="000000"/>
          <w:u w:val="single"/>
        </w:rPr>
        <w:t>ЦЗО</w:t>
      </w:r>
      <w:r w:rsidRPr="002246FA">
        <w:rPr>
          <w:rFonts w:ascii="Times New Roman" w:hAnsi="Times New Roman" w:cs="Times New Roman"/>
          <w:u w:val="single"/>
        </w:rPr>
        <w:t xml:space="preserve"> системи </w:t>
      </w:r>
      <w:r w:rsidRPr="002246FA">
        <w:rPr>
          <w:rFonts w:ascii="Times New Roman" w:hAnsi="Times New Roman" w:cs="Times New Roman"/>
          <w:color w:val="000000"/>
          <w:u w:val="single"/>
          <w:shd w:val="clear" w:color="auto" w:fill="FFFFFF"/>
        </w:rPr>
        <w:t>ЕЦП</w:t>
      </w:r>
      <w:r w:rsidRPr="002246FA">
        <w:rPr>
          <w:rFonts w:ascii="Times New Roman" w:hAnsi="Times New Roman" w:cs="Times New Roman"/>
          <w:u w:val="single"/>
        </w:rPr>
        <w:t>, а саме:</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проводить реєстрацію, акредитацію засвідчувальних центрів та центрів сертифікації ключів, повторну акредитацію та скасування акредитації засвідчувальних центрів та акредитованих центрів сертифікації ключів, отримує та перевіряє інформацію, необхідну для цього; видає, переоформлює, анулює відповідні свідоцтва та видає дублікати;</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забезпечує діяльність постійно діючої комісії з акредитації засвідчувальних центрів та центрів сертифікації ключів;</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генерує пари ключів (особистий та відкритий ключі) центрального засвідчувального органу;</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формує і видає посилені сертифікати відкритих ключів засвідчувальним центрам та центрам сертифікації ключів;</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формує посилені сертифікати власних відкритих ключів центрального засвідчувального органу;</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блокує, скасовує та поновлює сертифікати відкритих ключів засвідчувальних центрів та центрів сертифікації ключів у випадках, передбачених законом, про що інформує контролюючий орган;</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зберігає посилені сертифікати відкритих ключів засвідчувальних центрів, центрів сертифікації ключів, акредитованих центрів сертифікації ключів, що припинили діяльність;</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lastRenderedPageBreak/>
        <w:t>- надає послугу з постачання передачі сигналів точного часу для формування та проведення перевірки позначки часу; погоджує розроблені центрами сертифікації ключів, акредитованими центрами сертифікації ключів порядки синхронізації часу із Всесвітнім координованим часом (UTC);</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веде електронні реєстри чинних, блокованих та скасованих посилених сертифікатів відкритих ключів засвідчувальних центрів, центрів сертифікації ключів, акредитованих центрів сертифікації ключів та здійснює їх розповсюдження (публікацію);</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веде Реєстр суб’єктів, які надають послуги, пов’язані з електронним цифровим підписом;</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забезпечує цілодобово доступ засвідчувальних центрів та центрів сертифікації ключів до посилених сертифікатів ключів і відповідних електронних реєстрів через загальнодоступні телекомунікаційні канали;</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надає засвідчувальним центрам та центрам сертифікації ключів консультації з питань, пов’язаних з використанням електронного цифрового підпису;</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розглядає заяви і скарги щодо неналежного функціонування центрів та подає відповідні пропозиції контролюючому органу;</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повідомляє контролюючому органу про обставини, які перешкоджають діяльності центрального засвідчувального органу;</w:t>
      </w:r>
    </w:p>
    <w:p w:rsidR="003A38A2" w:rsidRPr="002246FA" w:rsidRDefault="003A38A2" w:rsidP="00AD6E52">
      <w:pPr>
        <w:pStyle w:val="rvps2"/>
        <w:spacing w:before="0" w:beforeAutospacing="0" w:after="0" w:afterAutospacing="0"/>
        <w:ind w:firstLine="567"/>
        <w:jc w:val="both"/>
        <w:rPr>
          <w:sz w:val="20"/>
          <w:szCs w:val="20"/>
        </w:rPr>
      </w:pPr>
      <w:r w:rsidRPr="002246FA">
        <w:rPr>
          <w:sz w:val="20"/>
          <w:szCs w:val="20"/>
        </w:rPr>
        <w:t>- здійснює інші визначені законом повноваження, необхідні для забезпечення функціонування центрального засвідчувального органу.</w:t>
      </w:r>
    </w:p>
    <w:p w:rsidR="003A38A2" w:rsidRPr="002246FA" w:rsidRDefault="003A38A2" w:rsidP="00AD6E52">
      <w:pPr>
        <w:pStyle w:val="HTML"/>
        <w:shd w:val="clear" w:color="auto" w:fill="FFFFFF"/>
        <w:ind w:firstLine="567"/>
        <w:jc w:val="both"/>
        <w:textAlignment w:val="baseline"/>
        <w:rPr>
          <w:rFonts w:ascii="Times New Roman" w:hAnsi="Times New Roman" w:cs="Times New Roman"/>
          <w:color w:val="000000"/>
        </w:rPr>
      </w:pPr>
    </w:p>
    <w:p w:rsidR="00CC34A0" w:rsidRPr="002246FA" w:rsidRDefault="00CC34A0" w:rsidP="00AD6E52">
      <w:pPr>
        <w:pStyle w:val="a3"/>
        <w:spacing w:before="0" w:beforeAutospacing="0" w:after="0" w:afterAutospacing="0"/>
        <w:ind w:firstLine="567"/>
        <w:jc w:val="both"/>
        <w:rPr>
          <w:sz w:val="20"/>
          <w:szCs w:val="20"/>
          <w:lang w:val="uk-UA"/>
        </w:rPr>
      </w:pPr>
      <w:r w:rsidRPr="002246FA">
        <w:rPr>
          <w:bCs/>
          <w:sz w:val="20"/>
          <w:szCs w:val="20"/>
          <w:lang w:val="uk-UA" w:eastAsia="uk-UA"/>
        </w:rPr>
        <w:t>28 жовтня 2004 року постановою Кабінету Міністрів України</w:t>
      </w:r>
      <w:r w:rsidRPr="002246FA">
        <w:rPr>
          <w:sz w:val="20"/>
          <w:szCs w:val="20"/>
          <w:lang w:val="uk-UA" w:eastAsia="uk-UA"/>
        </w:rPr>
        <w:t xml:space="preserve"> </w:t>
      </w:r>
      <w:r w:rsidRPr="002246FA">
        <w:rPr>
          <w:bCs/>
          <w:sz w:val="20"/>
          <w:szCs w:val="20"/>
          <w:lang w:val="uk-UA" w:eastAsia="uk-UA"/>
        </w:rPr>
        <w:t xml:space="preserve">№ 1451 </w:t>
      </w:r>
      <w:r w:rsidRPr="002246FA">
        <w:rPr>
          <w:sz w:val="20"/>
          <w:szCs w:val="20"/>
          <w:shd w:val="clear" w:color="auto" w:fill="FFFFFF"/>
          <w:lang w:val="uk-UA"/>
        </w:rPr>
        <w:t>функції ЦЗО були покладені на Міністерство юстиції України</w:t>
      </w:r>
      <w:r w:rsidRPr="002246FA">
        <w:rPr>
          <w:bCs/>
          <w:sz w:val="20"/>
          <w:szCs w:val="20"/>
          <w:lang w:val="uk-UA" w:eastAsia="uk-UA"/>
        </w:rPr>
        <w:t xml:space="preserve"> та було затверджене «</w:t>
      </w:r>
      <w:r w:rsidRPr="002246FA">
        <w:rPr>
          <w:b/>
          <w:bCs/>
          <w:sz w:val="20"/>
          <w:szCs w:val="20"/>
          <w:lang w:val="uk-UA" w:eastAsia="uk-UA"/>
        </w:rPr>
        <w:t>Положення</w:t>
      </w:r>
      <w:r w:rsidRPr="002246FA">
        <w:rPr>
          <w:b/>
          <w:bCs/>
          <w:sz w:val="20"/>
          <w:szCs w:val="20"/>
          <w:lang w:eastAsia="uk-UA"/>
        </w:rPr>
        <w:t> </w:t>
      </w:r>
      <w:r w:rsidRPr="002246FA">
        <w:rPr>
          <w:b/>
          <w:bCs/>
          <w:sz w:val="20"/>
          <w:szCs w:val="20"/>
          <w:lang w:val="uk-UA" w:eastAsia="uk-UA"/>
        </w:rPr>
        <w:t xml:space="preserve">про </w:t>
      </w:r>
      <w:r w:rsidRPr="002246FA">
        <w:rPr>
          <w:b/>
          <w:bCs/>
          <w:sz w:val="20"/>
          <w:szCs w:val="20"/>
          <w:shd w:val="clear" w:color="auto" w:fill="FFFFFF"/>
          <w:lang w:val="uk-UA"/>
        </w:rPr>
        <w:t>ЦЗО</w:t>
      </w:r>
      <w:r w:rsidRPr="002246FA">
        <w:rPr>
          <w:bCs/>
          <w:sz w:val="20"/>
          <w:szCs w:val="20"/>
          <w:lang w:val="uk-UA" w:eastAsia="uk-UA"/>
        </w:rPr>
        <w:t>».</w:t>
      </w:r>
      <w:r w:rsidRPr="002246FA">
        <w:rPr>
          <w:sz w:val="20"/>
          <w:szCs w:val="20"/>
          <w:lang w:val="uk-UA"/>
        </w:rPr>
        <w:t xml:space="preserve"> </w:t>
      </w:r>
    </w:p>
    <w:p w:rsidR="00CC34A0" w:rsidRPr="002246FA" w:rsidRDefault="00CC34A0" w:rsidP="00AD6E52">
      <w:pPr>
        <w:pStyle w:val="a3"/>
        <w:spacing w:before="0" w:beforeAutospacing="0" w:after="0" w:afterAutospacing="0"/>
        <w:ind w:firstLine="567"/>
        <w:jc w:val="both"/>
        <w:rPr>
          <w:bCs/>
          <w:sz w:val="20"/>
          <w:szCs w:val="20"/>
          <w:lang w:val="uk-UA" w:eastAsia="uk-UA"/>
        </w:rPr>
      </w:pPr>
      <w:r w:rsidRPr="002246FA">
        <w:rPr>
          <w:sz w:val="20"/>
          <w:szCs w:val="20"/>
          <w:shd w:val="clear" w:color="auto" w:fill="FFFFFF"/>
          <w:lang w:val="uk-UA"/>
        </w:rPr>
        <w:t>Організаційно-методологічні, технічні та технологічні умови діяльності ЦЗО під час обслуговування посилених сертифікатів відкритих ключів центрів, проведення реєстрації, акредитації ЦСК, а також порядок взаємодії ЦСК із ЦЗО у процесі надання послуг ЕЦП визначаються</w:t>
      </w:r>
      <w:r w:rsidRPr="002246FA">
        <w:rPr>
          <w:rStyle w:val="apple-converted-space"/>
          <w:sz w:val="20"/>
          <w:szCs w:val="20"/>
          <w:shd w:val="clear" w:color="auto" w:fill="FFFFFF"/>
          <w:lang w:val="uk-UA"/>
        </w:rPr>
        <w:t xml:space="preserve"> «</w:t>
      </w:r>
      <w:r w:rsidRPr="002246FA">
        <w:rPr>
          <w:b/>
          <w:bCs/>
          <w:sz w:val="20"/>
          <w:szCs w:val="20"/>
          <w:lang w:val="uk-UA" w:eastAsia="uk-UA"/>
        </w:rPr>
        <w:t xml:space="preserve">Регламентом роботи </w:t>
      </w:r>
      <w:r w:rsidRPr="002246FA">
        <w:rPr>
          <w:b/>
          <w:bCs/>
          <w:sz w:val="20"/>
          <w:szCs w:val="20"/>
          <w:shd w:val="clear" w:color="auto" w:fill="FFFFFF"/>
          <w:lang w:val="uk-UA"/>
        </w:rPr>
        <w:t>ЦЗО</w:t>
      </w:r>
      <w:r w:rsidRPr="002246FA">
        <w:rPr>
          <w:bCs/>
          <w:sz w:val="20"/>
          <w:szCs w:val="20"/>
          <w:lang w:val="uk-UA" w:eastAsia="uk-UA"/>
        </w:rPr>
        <w:t>» (далі - Регламент), затвердженим</w:t>
      </w:r>
      <w:r w:rsidRPr="002246FA">
        <w:rPr>
          <w:b/>
          <w:bCs/>
          <w:sz w:val="20"/>
          <w:szCs w:val="20"/>
          <w:lang w:val="uk-UA" w:eastAsia="uk-UA"/>
        </w:rPr>
        <w:t xml:space="preserve"> </w:t>
      </w:r>
      <w:r w:rsidRPr="002246FA">
        <w:rPr>
          <w:bCs/>
          <w:sz w:val="20"/>
          <w:szCs w:val="20"/>
          <w:lang w:val="uk-UA" w:eastAsia="uk-UA"/>
        </w:rPr>
        <w:t>наказом Міністерства</w:t>
      </w:r>
      <w:r w:rsidRPr="002246FA">
        <w:rPr>
          <w:sz w:val="20"/>
          <w:szCs w:val="20"/>
          <w:lang w:val="uk-UA" w:eastAsia="uk-UA"/>
        </w:rPr>
        <w:t xml:space="preserve"> </w:t>
      </w:r>
      <w:r w:rsidRPr="002246FA">
        <w:rPr>
          <w:bCs/>
          <w:sz w:val="20"/>
          <w:szCs w:val="20"/>
          <w:lang w:val="uk-UA" w:eastAsia="uk-UA"/>
        </w:rPr>
        <w:t>юстиції України</w:t>
      </w:r>
      <w:r w:rsidRPr="002246FA">
        <w:rPr>
          <w:sz w:val="20"/>
          <w:szCs w:val="20"/>
          <w:lang w:val="uk-UA" w:eastAsia="uk-UA"/>
        </w:rPr>
        <w:t xml:space="preserve"> від </w:t>
      </w:r>
      <w:r w:rsidRPr="002246FA">
        <w:rPr>
          <w:bCs/>
          <w:sz w:val="20"/>
          <w:szCs w:val="20"/>
          <w:lang w:val="uk-UA" w:eastAsia="uk-UA"/>
        </w:rPr>
        <w:t>29 січня 2013 року</w:t>
      </w:r>
      <w:r w:rsidRPr="002246FA">
        <w:rPr>
          <w:sz w:val="20"/>
          <w:szCs w:val="20"/>
          <w:lang w:eastAsia="uk-UA"/>
        </w:rPr>
        <w:t> </w:t>
      </w:r>
      <w:r w:rsidRPr="002246FA">
        <w:rPr>
          <w:bCs/>
          <w:sz w:val="20"/>
          <w:szCs w:val="20"/>
          <w:lang w:val="uk-UA" w:eastAsia="uk-UA"/>
        </w:rPr>
        <w:t xml:space="preserve"> № 183/5, зареєстрованим у Міністерстві</w:t>
      </w:r>
      <w:r w:rsidRPr="002246FA">
        <w:rPr>
          <w:sz w:val="20"/>
          <w:szCs w:val="20"/>
          <w:lang w:val="uk-UA" w:eastAsia="uk-UA"/>
        </w:rPr>
        <w:t xml:space="preserve"> </w:t>
      </w:r>
      <w:r w:rsidRPr="002246FA">
        <w:rPr>
          <w:bCs/>
          <w:sz w:val="20"/>
          <w:szCs w:val="20"/>
          <w:lang w:val="uk-UA" w:eastAsia="uk-UA"/>
        </w:rPr>
        <w:t>юстиції України</w:t>
      </w:r>
      <w:r w:rsidRPr="002246FA">
        <w:rPr>
          <w:sz w:val="20"/>
          <w:szCs w:val="20"/>
          <w:lang w:eastAsia="uk-UA"/>
        </w:rPr>
        <w:t> </w:t>
      </w:r>
      <w:r w:rsidRPr="002246FA">
        <w:rPr>
          <w:bCs/>
          <w:sz w:val="20"/>
          <w:szCs w:val="20"/>
          <w:lang w:val="uk-UA" w:eastAsia="uk-UA"/>
        </w:rPr>
        <w:t>30 січня 2013 року</w:t>
      </w:r>
      <w:r w:rsidRPr="002246FA">
        <w:rPr>
          <w:sz w:val="20"/>
          <w:szCs w:val="20"/>
          <w:lang w:eastAsia="uk-UA"/>
        </w:rPr>
        <w:t> </w:t>
      </w:r>
      <w:r w:rsidRPr="002246FA">
        <w:rPr>
          <w:bCs/>
          <w:sz w:val="20"/>
          <w:szCs w:val="20"/>
          <w:lang w:val="uk-UA" w:eastAsia="uk-UA"/>
        </w:rPr>
        <w:t>за № 191/22723.</w:t>
      </w:r>
    </w:p>
    <w:p w:rsidR="00CC34A0" w:rsidRPr="002246FA" w:rsidRDefault="00CC34A0" w:rsidP="00AD6E52">
      <w:pPr>
        <w:pStyle w:val="rvps2"/>
        <w:shd w:val="clear" w:color="auto" w:fill="FFFFFF"/>
        <w:spacing w:before="0" w:beforeAutospacing="0" w:after="0" w:afterAutospacing="0"/>
        <w:ind w:firstLine="567"/>
        <w:jc w:val="both"/>
        <w:textAlignment w:val="baseline"/>
        <w:rPr>
          <w:color w:val="000000"/>
          <w:sz w:val="20"/>
          <w:szCs w:val="20"/>
          <w:u w:val="single"/>
        </w:rPr>
      </w:pPr>
      <w:r w:rsidRPr="002246FA">
        <w:rPr>
          <w:color w:val="000000"/>
          <w:sz w:val="20"/>
          <w:szCs w:val="20"/>
          <w:u w:val="single"/>
        </w:rPr>
        <w:t>Згідно п.3.1</w:t>
      </w:r>
      <w:r w:rsidRPr="002246FA">
        <w:rPr>
          <w:bCs/>
          <w:sz w:val="20"/>
          <w:szCs w:val="20"/>
          <w:u w:val="single"/>
        </w:rPr>
        <w:t xml:space="preserve"> Регламенту</w:t>
      </w:r>
      <w:r w:rsidRPr="002246FA">
        <w:rPr>
          <w:color w:val="000000"/>
          <w:sz w:val="20"/>
          <w:szCs w:val="20"/>
          <w:u w:val="single"/>
        </w:rPr>
        <w:t xml:space="preserve"> на офіційному веб-сайті ЦЗО розповсюджується (публікується) така інформація:</w:t>
      </w:r>
    </w:p>
    <w:p w:rsidR="00CC34A0" w:rsidRPr="002246FA" w:rsidRDefault="00CC34A0" w:rsidP="00AD6E52">
      <w:pPr>
        <w:pStyle w:val="rvps2"/>
        <w:shd w:val="clear" w:color="auto" w:fill="FFFFFF"/>
        <w:spacing w:before="0" w:beforeAutospacing="0" w:after="0" w:afterAutospacing="0"/>
        <w:ind w:firstLine="567"/>
        <w:jc w:val="both"/>
        <w:textAlignment w:val="baseline"/>
        <w:rPr>
          <w:color w:val="000000"/>
          <w:sz w:val="20"/>
          <w:szCs w:val="20"/>
        </w:rPr>
      </w:pPr>
      <w:bookmarkStart w:id="335" w:name="n445"/>
      <w:bookmarkEnd w:id="335"/>
      <w:r w:rsidRPr="002246FA">
        <w:rPr>
          <w:color w:val="000000"/>
          <w:sz w:val="20"/>
          <w:szCs w:val="20"/>
        </w:rPr>
        <w:t>- перелік зареєстрованих Центрів, що надають (припинили надання) послуги ЕЦП;</w:t>
      </w:r>
    </w:p>
    <w:p w:rsidR="00CC34A0" w:rsidRPr="002246FA" w:rsidRDefault="00CC34A0" w:rsidP="00AD6E52">
      <w:pPr>
        <w:pStyle w:val="rvps2"/>
        <w:shd w:val="clear" w:color="auto" w:fill="FFFFFF"/>
        <w:spacing w:before="0" w:beforeAutospacing="0" w:after="0" w:afterAutospacing="0"/>
        <w:ind w:firstLine="567"/>
        <w:jc w:val="both"/>
        <w:textAlignment w:val="baseline"/>
        <w:rPr>
          <w:color w:val="000000"/>
          <w:sz w:val="20"/>
          <w:szCs w:val="20"/>
        </w:rPr>
      </w:pPr>
      <w:bookmarkStart w:id="336" w:name="n446"/>
      <w:bookmarkStart w:id="337" w:name="n447"/>
      <w:bookmarkEnd w:id="336"/>
      <w:bookmarkEnd w:id="337"/>
      <w:r w:rsidRPr="002246FA">
        <w:rPr>
          <w:color w:val="000000"/>
          <w:sz w:val="20"/>
          <w:szCs w:val="20"/>
        </w:rPr>
        <w:t>- перелік акредитованих Центрів, що надають (припинили надання) послуги ЕЦП;</w:t>
      </w:r>
    </w:p>
    <w:p w:rsidR="00CC34A0" w:rsidRPr="002246FA" w:rsidRDefault="00CC34A0" w:rsidP="00AD6E52">
      <w:pPr>
        <w:pStyle w:val="rvps2"/>
        <w:shd w:val="clear" w:color="auto" w:fill="FFFFFF"/>
        <w:spacing w:before="0" w:beforeAutospacing="0" w:after="0" w:afterAutospacing="0"/>
        <w:ind w:firstLine="567"/>
        <w:jc w:val="both"/>
        <w:textAlignment w:val="baseline"/>
        <w:rPr>
          <w:color w:val="000000"/>
          <w:sz w:val="20"/>
          <w:szCs w:val="20"/>
        </w:rPr>
      </w:pPr>
      <w:bookmarkStart w:id="338" w:name="n448"/>
      <w:bookmarkStart w:id="339" w:name="n449"/>
      <w:bookmarkEnd w:id="338"/>
      <w:bookmarkEnd w:id="339"/>
      <w:r w:rsidRPr="002246FA">
        <w:rPr>
          <w:color w:val="000000"/>
          <w:sz w:val="20"/>
          <w:szCs w:val="20"/>
        </w:rPr>
        <w:t>- сертифікати ключів ЦЗО;</w:t>
      </w:r>
    </w:p>
    <w:p w:rsidR="00CC34A0" w:rsidRPr="002246FA" w:rsidRDefault="00CC34A0" w:rsidP="00AD6E52">
      <w:pPr>
        <w:pStyle w:val="rvps2"/>
        <w:shd w:val="clear" w:color="auto" w:fill="FFFFFF"/>
        <w:spacing w:before="0" w:beforeAutospacing="0" w:after="0" w:afterAutospacing="0"/>
        <w:ind w:firstLine="567"/>
        <w:jc w:val="both"/>
        <w:textAlignment w:val="baseline"/>
        <w:rPr>
          <w:color w:val="000000"/>
          <w:sz w:val="20"/>
          <w:szCs w:val="20"/>
        </w:rPr>
      </w:pPr>
      <w:bookmarkStart w:id="340" w:name="n450"/>
      <w:bookmarkEnd w:id="340"/>
      <w:r w:rsidRPr="002246FA">
        <w:rPr>
          <w:color w:val="000000"/>
          <w:sz w:val="20"/>
          <w:szCs w:val="20"/>
        </w:rPr>
        <w:t>- електронні реєстри чинних, блокованих та скасованих сертифікатів ключів Центрів;</w:t>
      </w:r>
    </w:p>
    <w:p w:rsidR="00CC34A0" w:rsidRPr="002246FA" w:rsidRDefault="00CC34A0" w:rsidP="00AD6E52">
      <w:pPr>
        <w:pStyle w:val="rvps2"/>
        <w:shd w:val="clear" w:color="auto" w:fill="FFFFFF"/>
        <w:spacing w:before="0" w:beforeAutospacing="0" w:after="0" w:afterAutospacing="0"/>
        <w:ind w:firstLine="567"/>
        <w:jc w:val="both"/>
        <w:textAlignment w:val="baseline"/>
        <w:rPr>
          <w:color w:val="000000"/>
          <w:sz w:val="20"/>
          <w:szCs w:val="20"/>
        </w:rPr>
      </w:pPr>
      <w:bookmarkStart w:id="341" w:name="n451"/>
      <w:bookmarkEnd w:id="341"/>
      <w:r w:rsidRPr="002246FA">
        <w:rPr>
          <w:color w:val="000000"/>
          <w:sz w:val="20"/>
          <w:szCs w:val="20"/>
        </w:rPr>
        <w:lastRenderedPageBreak/>
        <w:t>- відомості про прийняття від АЦСК на зберігання документованої інформації у разі припинення діяльності АЦСК.</w:t>
      </w:r>
    </w:p>
    <w:p w:rsidR="00CC34A0" w:rsidRPr="002246FA" w:rsidRDefault="00CC34A0" w:rsidP="00AD6E52">
      <w:pPr>
        <w:pStyle w:val="a3"/>
        <w:spacing w:before="0" w:beforeAutospacing="0" w:after="0" w:afterAutospacing="0"/>
        <w:ind w:firstLine="567"/>
        <w:jc w:val="both"/>
        <w:rPr>
          <w:i/>
          <w:sz w:val="20"/>
          <w:szCs w:val="20"/>
          <w:lang w:val="uk-UA"/>
        </w:rPr>
      </w:pPr>
      <w:r w:rsidRPr="002246FA">
        <w:rPr>
          <w:i/>
          <w:sz w:val="20"/>
          <w:szCs w:val="20"/>
          <w:lang w:val="uk-UA"/>
        </w:rPr>
        <w:t xml:space="preserve"> Офіційний сайт ЦЗО: </w:t>
      </w:r>
      <w:r w:rsidRPr="002246FA">
        <w:rPr>
          <w:i/>
          <w:sz w:val="20"/>
          <w:szCs w:val="20"/>
        </w:rPr>
        <w:t>http</w:t>
      </w:r>
      <w:r w:rsidRPr="002246FA">
        <w:rPr>
          <w:i/>
          <w:sz w:val="20"/>
          <w:szCs w:val="20"/>
          <w:lang w:val="uk-UA"/>
        </w:rPr>
        <w:t>://</w:t>
      </w:r>
      <w:r w:rsidRPr="002246FA">
        <w:rPr>
          <w:i/>
          <w:sz w:val="20"/>
          <w:szCs w:val="20"/>
        </w:rPr>
        <w:t>czo</w:t>
      </w:r>
      <w:r w:rsidRPr="002246FA">
        <w:rPr>
          <w:i/>
          <w:sz w:val="20"/>
          <w:szCs w:val="20"/>
          <w:lang w:val="uk-UA"/>
        </w:rPr>
        <w:t>.</w:t>
      </w:r>
      <w:r w:rsidRPr="002246FA">
        <w:rPr>
          <w:i/>
          <w:sz w:val="20"/>
          <w:szCs w:val="20"/>
        </w:rPr>
        <w:t>gov</w:t>
      </w:r>
      <w:r w:rsidRPr="002246FA">
        <w:rPr>
          <w:i/>
          <w:sz w:val="20"/>
          <w:szCs w:val="20"/>
          <w:lang w:val="uk-UA"/>
        </w:rPr>
        <w:t>.</w:t>
      </w:r>
      <w:r w:rsidRPr="002246FA">
        <w:rPr>
          <w:i/>
          <w:sz w:val="20"/>
          <w:szCs w:val="20"/>
        </w:rPr>
        <w:t>ua</w:t>
      </w:r>
      <w:r w:rsidRPr="002246FA">
        <w:rPr>
          <w:i/>
          <w:sz w:val="20"/>
          <w:szCs w:val="20"/>
          <w:lang w:val="uk-UA"/>
        </w:rPr>
        <w:t>.</w:t>
      </w:r>
    </w:p>
    <w:p w:rsidR="00CC34A0" w:rsidRPr="002246FA" w:rsidRDefault="00CC34A0" w:rsidP="00AD6E52">
      <w:pPr>
        <w:pStyle w:val="HTML"/>
        <w:shd w:val="clear" w:color="auto" w:fill="FFFFFF"/>
        <w:ind w:firstLine="567"/>
        <w:jc w:val="both"/>
        <w:textAlignment w:val="baseline"/>
        <w:rPr>
          <w:rFonts w:ascii="Times New Roman" w:hAnsi="Times New Roman" w:cs="Times New Roman"/>
          <w:color w:val="000000"/>
        </w:rPr>
      </w:pP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Крім того, згідно </w:t>
      </w:r>
      <w:r w:rsidRPr="002246FA">
        <w:rPr>
          <w:rFonts w:ascii="Times New Roman" w:hAnsi="Times New Roman" w:cs="Times New Roman"/>
          <w:bCs/>
          <w:color w:val="000000"/>
          <w:bdr w:val="none" w:sz="0" w:space="0" w:color="auto" w:frame="1"/>
        </w:rPr>
        <w:t xml:space="preserve">Указу Президента України </w:t>
      </w:r>
      <w:r w:rsidRPr="002246FA">
        <w:rPr>
          <w:rFonts w:ascii="Times New Roman" w:hAnsi="Times New Roman" w:cs="Times New Roman"/>
          <w:color w:val="000000"/>
          <w:shd w:val="clear" w:color="auto" w:fill="FFFFFF"/>
        </w:rPr>
        <w:t>від 27 червня 1996 року № 468</w:t>
      </w:r>
      <w:r w:rsidRPr="002246FA">
        <w:rPr>
          <w:rFonts w:ascii="Times New Roman" w:hAnsi="Times New Roman" w:cs="Times New Roman"/>
          <w:bCs/>
          <w:color w:val="000000"/>
          <w:bdr w:val="none" w:sz="0" w:space="0" w:color="auto" w:frame="1"/>
        </w:rPr>
        <w:t xml:space="preserve"> «</w:t>
      </w:r>
      <w:r w:rsidRPr="002246FA">
        <w:rPr>
          <w:rFonts w:ascii="Times New Roman" w:hAnsi="Times New Roman" w:cs="Times New Roman"/>
          <w:b/>
          <w:bCs/>
          <w:color w:val="000000"/>
          <w:bdr w:val="none" w:sz="0" w:space="0" w:color="auto" w:frame="1"/>
        </w:rPr>
        <w:t>Про Єдиний державний реєстр нормативних актів</w:t>
      </w:r>
      <w:r w:rsidRPr="002246FA">
        <w:rPr>
          <w:rFonts w:ascii="Times New Roman" w:hAnsi="Times New Roman" w:cs="Times New Roman"/>
          <w:bCs/>
          <w:color w:val="000000"/>
          <w:bdr w:val="none" w:sz="0" w:space="0" w:color="auto" w:frame="1"/>
        </w:rPr>
        <w:t>»</w:t>
      </w:r>
      <w:r w:rsidRPr="002246FA">
        <w:rPr>
          <w:rFonts w:ascii="Times New Roman" w:hAnsi="Times New Roman" w:cs="Times New Roman"/>
          <w:color w:val="000000"/>
        </w:rPr>
        <w:t xml:space="preserve"> (далі - Реєстр)</w:t>
      </w:r>
      <w:r w:rsidRPr="002246FA">
        <w:rPr>
          <w:rFonts w:ascii="Times New Roman" w:hAnsi="Times New Roman" w:cs="Times New Roman"/>
          <w:bCs/>
          <w:color w:val="000000"/>
          <w:bdr w:val="none" w:sz="0" w:space="0" w:color="auto" w:frame="1"/>
        </w:rPr>
        <w:t xml:space="preserve"> </w:t>
      </w:r>
      <w:r w:rsidRPr="002246FA">
        <w:rPr>
          <w:rFonts w:ascii="Times New Roman" w:hAnsi="Times New Roman" w:cs="Times New Roman"/>
          <w:color w:val="000000"/>
        </w:rPr>
        <w:t xml:space="preserve">на Міністерство юстиції України </w:t>
      </w:r>
      <w:r w:rsidRPr="002246FA">
        <w:rPr>
          <w:rFonts w:ascii="Times New Roman" w:hAnsi="Times New Roman" w:cs="Times New Roman"/>
          <w:shd w:val="clear" w:color="auto" w:fill="FFFFFF"/>
        </w:rPr>
        <w:t xml:space="preserve">були покладені функції </w:t>
      </w:r>
      <w:r w:rsidRPr="002246FA">
        <w:rPr>
          <w:rFonts w:ascii="Times New Roman" w:hAnsi="Times New Roman" w:cs="Times New Roman"/>
          <w:color w:val="000000"/>
        </w:rPr>
        <w:t>ведення Реєстру, розроблення організаційних заходів та впровадження методологічних принципів, створення фонду нормативних актів та підтримання їх у контрольному стані, надання інформації про них.</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 xml:space="preserve">23 квітня 2001 року постановою Кабінету Міністрів України № 376 </w:t>
      </w:r>
      <w:r w:rsidRPr="002246FA">
        <w:rPr>
          <w:rFonts w:ascii="Times New Roman" w:hAnsi="Times New Roman" w:cs="Times New Roman"/>
          <w:bCs/>
        </w:rPr>
        <w:t xml:space="preserve">був затверджений </w:t>
      </w:r>
      <w:r w:rsidRPr="002246FA">
        <w:rPr>
          <w:rFonts w:ascii="Times New Roman" w:hAnsi="Times New Roman" w:cs="Times New Roman"/>
          <w:bCs/>
          <w:color w:val="000000"/>
          <w:bdr w:val="none" w:sz="0" w:space="0" w:color="auto" w:frame="1"/>
        </w:rPr>
        <w:t>«</w:t>
      </w:r>
      <w:r w:rsidRPr="002246FA">
        <w:rPr>
          <w:rFonts w:ascii="Times New Roman" w:hAnsi="Times New Roman" w:cs="Times New Roman"/>
          <w:b/>
          <w:bCs/>
          <w:color w:val="000000"/>
          <w:bdr w:val="none" w:sz="0" w:space="0" w:color="auto" w:frame="1"/>
        </w:rPr>
        <w:t>Порядок ведення Єдиного державного реєстру нормативно-правових актів та користування ним</w:t>
      </w:r>
      <w:r w:rsidRPr="002246FA">
        <w:rPr>
          <w:rFonts w:ascii="Times New Roman" w:hAnsi="Times New Roman" w:cs="Times New Roman"/>
          <w:bCs/>
          <w:color w:val="000000"/>
          <w:bdr w:val="none" w:sz="0" w:space="0" w:color="auto" w:frame="1"/>
        </w:rPr>
        <w:t>» (далі - Порядок).</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Згідно п.2 Порядку Реєстр - це автоматизована система збирання, накопичення та опрацювання актів законодавства, яка складається з еталонного, страхового, робочого, інформаційного фондів та окремого розділу.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Еталонний фонд Реєстру - комп'ютерна інформаційна система, призначена для зберігання та обліку еталонних текстів нормативно-правових актів у контрольному стані. Еталонний фонд формується та зберігається в Мін'юсті.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Еталонний текст Реєстру - текст нормативно-правового акта у формі комп'ютерного  файла, цілісність якого  забезпечується за допомогою спеціальних ознак.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Робочий фонд Реєстру - комп'ютерна інформаційна система, яка підтримує технологію  ведення Реєстру і використовується  для підготовки та опрацювання текстів  нормативно-правових актів при внесенні їх до еталонного фонду Реєстру.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Страховий фонд Реєстру - архівні копії еталонного  фонду Реєстру, які зберігаються в  Мін'юсті на електронних носіях і призначені для відновлення в автентичній формі еталонного фонду Реєстру у разі його повної або часткової втрати.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Інформаційний фонд Реєстру - спеціально створена для надання широкому колу користувачів  інформації з Реєстру комп'ютерна інформаційна система у  формі  окремої бази даних, в якій зберігаються копії еталонних текстів нормативно-правових актів.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Копія еталонного тексту Реєстру - копія тексту нормативно-правового акта у формі  комп'ютерного файла, який ідентичний відповідному еталонному тексту та  зберігає  всі спеціальні ознаки, що забезпечують його цілісність. </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rPr>
        <w:t xml:space="preserve">Окремий розділ Реєстру - комп'ютерна інформаційна система, що  використовується   для підготовки та накопичення текстів нормативно-правових актів з відповідним  грифом  секретності. </w:t>
      </w:r>
    </w:p>
    <w:p w:rsidR="001C646F" w:rsidRPr="002246FA" w:rsidRDefault="001C646F" w:rsidP="00AD6E52">
      <w:pPr>
        <w:pStyle w:val="a3"/>
        <w:spacing w:before="0" w:beforeAutospacing="0" w:after="0" w:afterAutospacing="0"/>
        <w:ind w:firstLine="567"/>
        <w:jc w:val="both"/>
        <w:rPr>
          <w:i/>
          <w:sz w:val="20"/>
          <w:szCs w:val="20"/>
          <w:lang w:val="uk-UA"/>
        </w:rPr>
      </w:pPr>
      <w:r w:rsidRPr="002246FA">
        <w:rPr>
          <w:i/>
          <w:sz w:val="20"/>
          <w:szCs w:val="20"/>
          <w:lang w:val="uk-UA"/>
        </w:rPr>
        <w:t xml:space="preserve">Офіційний сайт Реєстру: </w:t>
      </w:r>
      <w:r w:rsidRPr="002246FA">
        <w:rPr>
          <w:i/>
          <w:sz w:val="20"/>
          <w:szCs w:val="20"/>
        </w:rPr>
        <w:t>www</w:t>
      </w:r>
      <w:r w:rsidRPr="002246FA">
        <w:rPr>
          <w:i/>
          <w:sz w:val="20"/>
          <w:szCs w:val="20"/>
          <w:lang w:val="uk-UA"/>
        </w:rPr>
        <w:t>.</w:t>
      </w:r>
      <w:r w:rsidRPr="002246FA">
        <w:rPr>
          <w:i/>
          <w:sz w:val="20"/>
          <w:szCs w:val="20"/>
        </w:rPr>
        <w:t>reestrnpa</w:t>
      </w:r>
      <w:r w:rsidRPr="002246FA">
        <w:rPr>
          <w:i/>
          <w:sz w:val="20"/>
          <w:szCs w:val="20"/>
          <w:lang w:val="uk-UA"/>
        </w:rPr>
        <w:t>.</w:t>
      </w:r>
      <w:r w:rsidRPr="002246FA">
        <w:rPr>
          <w:i/>
          <w:sz w:val="20"/>
          <w:szCs w:val="20"/>
        </w:rPr>
        <w:t>gov</w:t>
      </w:r>
      <w:r w:rsidRPr="002246FA">
        <w:rPr>
          <w:i/>
          <w:sz w:val="20"/>
          <w:szCs w:val="20"/>
          <w:lang w:val="uk-UA"/>
        </w:rPr>
        <w:t>.</w:t>
      </w:r>
      <w:r w:rsidRPr="002246FA">
        <w:rPr>
          <w:i/>
          <w:sz w:val="20"/>
          <w:szCs w:val="20"/>
        </w:rPr>
        <w:t>ua</w:t>
      </w:r>
      <w:r w:rsidRPr="002246FA">
        <w:rPr>
          <w:i/>
          <w:sz w:val="20"/>
          <w:szCs w:val="20"/>
          <w:lang w:val="uk-UA"/>
        </w:rPr>
        <w:t>.</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26 червня 2002 року наказом Міністерства юстиції України № 57/5, зареєстрованим в Міністерстві юстиції України 27 червня 2002 року за № 546/6834, була затверджена «</w:t>
      </w:r>
      <w:r w:rsidRPr="002246FA">
        <w:rPr>
          <w:rFonts w:ascii="Times New Roman" w:hAnsi="Times New Roman" w:cs="Times New Roman"/>
          <w:b/>
          <w:bCs/>
          <w:color w:val="000000"/>
          <w:bdr w:val="none" w:sz="0" w:space="0" w:color="auto" w:frame="1"/>
        </w:rPr>
        <w:t>Інструкція про порядок та умови одержання інформації з інформаційного фонду Єдиного державного реєстру нормативно-правових актів</w:t>
      </w:r>
      <w:r w:rsidRPr="002246FA">
        <w:rPr>
          <w:rFonts w:ascii="Times New Roman" w:hAnsi="Times New Roman" w:cs="Times New Roman"/>
          <w:bCs/>
          <w:color w:val="000000"/>
          <w:bdr w:val="none" w:sz="0" w:space="0" w:color="auto" w:frame="1"/>
        </w:rPr>
        <w:t>» (далі - Інструкція).</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Згідно п.1.3 Інструкції </w:t>
      </w:r>
      <w:r w:rsidRPr="002246FA">
        <w:rPr>
          <w:rFonts w:ascii="Times New Roman" w:hAnsi="Times New Roman" w:cs="Times New Roman"/>
        </w:rPr>
        <w:t xml:space="preserve">Адміністратор технологій ведення всіх фондів Реєстру та доступу до Реєстру (Технічний адміністратор Реєстру) - </w:t>
      </w:r>
      <w:r w:rsidRPr="002246FA">
        <w:rPr>
          <w:rFonts w:ascii="Times New Roman" w:hAnsi="Times New Roman" w:cs="Times New Roman"/>
          <w:b/>
        </w:rPr>
        <w:t>Інформаційно-аналітичний центр «ЛІГА»</w:t>
      </w:r>
      <w:r w:rsidRPr="002246FA">
        <w:rPr>
          <w:rFonts w:ascii="Times New Roman" w:hAnsi="Times New Roman" w:cs="Times New Roman"/>
          <w:color w:val="000000"/>
        </w:rPr>
        <w:t>, яка здійснює супроводження програмно-інформаційного забезпечення Реєстру, відповідає за його функціонування, збереження даних і захист їх від руйнування, технічну підготовку текстів нормативно-правових актів для внесення їх до відповідного фонду Реєстру із збереженням спеціальних ознак для забезпечення їх цілісності, формування та підтримання інформаційного фонду,</w:t>
      </w:r>
      <w:r w:rsidRPr="002246FA">
        <w:rPr>
          <w:rFonts w:ascii="Times New Roman" w:hAnsi="Times New Roman" w:cs="Times New Roman"/>
        </w:rPr>
        <w:t xml:space="preserve"> обслуговування та технічну підтримку користувачів Реєстру</w:t>
      </w:r>
      <w:r w:rsidRPr="002246FA">
        <w:rPr>
          <w:rFonts w:ascii="Times New Roman" w:hAnsi="Times New Roman" w:cs="Times New Roman"/>
          <w:color w:val="000000"/>
        </w:rPr>
        <w:t>.</w:t>
      </w:r>
    </w:p>
    <w:p w:rsidR="001C646F" w:rsidRPr="002246FA" w:rsidRDefault="001C646F" w:rsidP="00AD6E52">
      <w:pPr>
        <w:pStyle w:val="HTML"/>
        <w:shd w:val="clear" w:color="auto" w:fill="FFFFFF"/>
        <w:ind w:firstLine="567"/>
        <w:jc w:val="both"/>
        <w:textAlignment w:val="baseline"/>
        <w:rPr>
          <w:rFonts w:ascii="Times New Roman" w:hAnsi="Times New Roman" w:cs="Times New Roman"/>
          <w:i/>
        </w:rPr>
      </w:pPr>
      <w:r w:rsidRPr="002246FA">
        <w:rPr>
          <w:rFonts w:ascii="Times New Roman" w:hAnsi="Times New Roman" w:cs="Times New Roman"/>
          <w:i/>
        </w:rPr>
        <w:t xml:space="preserve">Офіційний сайт </w:t>
      </w:r>
      <w:r w:rsidRPr="002246FA">
        <w:rPr>
          <w:rFonts w:ascii="Times New Roman" w:hAnsi="Times New Roman" w:cs="Times New Roman"/>
          <w:bCs/>
          <w:i/>
          <w:color w:val="000000"/>
          <w:bdr w:val="none" w:sz="0" w:space="0" w:color="auto" w:frame="1"/>
        </w:rPr>
        <w:t>центру</w:t>
      </w:r>
      <w:r w:rsidRPr="002246FA">
        <w:rPr>
          <w:rFonts w:ascii="Times New Roman" w:hAnsi="Times New Roman" w:cs="Times New Roman"/>
          <w:i/>
        </w:rPr>
        <w:t>: www.liga.net.</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Згідно п.1.4 Інструкції Адміністратор обліку користувачів та контролю доступу до Реєстру (далі  -  Адміністратор обліку) - </w:t>
      </w:r>
      <w:r w:rsidRPr="002246FA">
        <w:rPr>
          <w:rFonts w:ascii="Times New Roman" w:hAnsi="Times New Roman" w:cs="Times New Roman"/>
          <w:b/>
          <w:color w:val="000000"/>
        </w:rPr>
        <w:t>державне підприємство «Інформаційний центр»</w:t>
      </w:r>
      <w:r w:rsidRPr="002246FA">
        <w:rPr>
          <w:rFonts w:ascii="Times New Roman" w:hAnsi="Times New Roman" w:cs="Times New Roman"/>
          <w:color w:val="000000"/>
        </w:rPr>
        <w:t xml:space="preserve"> Міністерства юстиції України, яке здійснює обслуговування і веде облік користувачів Реєстру та організовує контроль доступу до нього. Для забезпечення контролю за доступом </w:t>
      </w:r>
      <w:r w:rsidRPr="002246FA">
        <w:rPr>
          <w:rFonts w:ascii="Times New Roman" w:hAnsi="Times New Roman" w:cs="Times New Roman"/>
          <w:color w:val="000000"/>
        </w:rPr>
        <w:br/>
        <w:t xml:space="preserve">до інформаційного фонду Реєстру кожному користувачу видається унікальний  програмно-технічний ключ-ідентифікатор. </w:t>
      </w:r>
    </w:p>
    <w:p w:rsidR="001C646F" w:rsidRPr="002246FA" w:rsidRDefault="001C646F" w:rsidP="00AD6E52">
      <w:pPr>
        <w:pStyle w:val="HTML"/>
        <w:shd w:val="clear" w:color="auto" w:fill="FFFFFF"/>
        <w:ind w:firstLine="567"/>
        <w:jc w:val="both"/>
        <w:textAlignment w:val="baseline"/>
        <w:rPr>
          <w:rFonts w:ascii="Times New Roman" w:hAnsi="Times New Roman" w:cs="Times New Roman"/>
          <w:i/>
          <w:color w:val="000000"/>
        </w:rPr>
      </w:pPr>
      <w:r w:rsidRPr="002246FA">
        <w:rPr>
          <w:rFonts w:ascii="Times New Roman" w:hAnsi="Times New Roman" w:cs="Times New Roman"/>
          <w:i/>
        </w:rPr>
        <w:t xml:space="preserve">Офіційний сайт </w:t>
      </w:r>
      <w:r w:rsidRPr="002246FA">
        <w:rPr>
          <w:rFonts w:ascii="Times New Roman" w:hAnsi="Times New Roman" w:cs="Times New Roman"/>
          <w:bCs/>
          <w:i/>
          <w:color w:val="000000"/>
          <w:bdr w:val="none" w:sz="0" w:space="0" w:color="auto" w:frame="1"/>
        </w:rPr>
        <w:t>центру</w:t>
      </w:r>
      <w:r w:rsidRPr="002246FA">
        <w:rPr>
          <w:rFonts w:ascii="Times New Roman" w:hAnsi="Times New Roman" w:cs="Times New Roman"/>
          <w:i/>
        </w:rPr>
        <w:t>: www.informjust.ua.</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Згідно п.1.5 Інструкції користувачами Реєстру можуть бути будь-які юридичні та фізичні особи, у яких виникла потреба в отриманні інформації з інформаційного фонду  Реєстру та які  звернулися до одного з Адміністраторів Реєстру з відповідним запитом за  встановленою формою. Зазначені юридичні та фізичні особи набувають статусу користувачів Реєстру після реєстрації їх Адміністратором обліку в порядку, установленому цією Інструкцією. </w:t>
      </w:r>
    </w:p>
    <w:p w:rsidR="001C646F" w:rsidRPr="002246FA" w:rsidRDefault="001C646F" w:rsidP="00AD6E52">
      <w:pPr>
        <w:pStyle w:val="HTML"/>
        <w:shd w:val="clear" w:color="auto" w:fill="FFFFFF"/>
        <w:ind w:firstLine="567"/>
        <w:jc w:val="both"/>
        <w:textAlignment w:val="baseline"/>
        <w:rPr>
          <w:rFonts w:ascii="Times New Roman" w:hAnsi="Times New Roman" w:cs="Times New Roman"/>
          <w:color w:val="403152"/>
        </w:rPr>
      </w:pPr>
      <w:r w:rsidRPr="002246FA">
        <w:rPr>
          <w:rFonts w:ascii="Times New Roman" w:hAnsi="Times New Roman" w:cs="Times New Roman"/>
          <w:b/>
        </w:rPr>
        <w:t xml:space="preserve">             </w:t>
      </w:r>
      <w:r w:rsidRPr="002246FA">
        <w:rPr>
          <w:rFonts w:ascii="Times New Roman" w:hAnsi="Times New Roman" w:cs="Times New Roman"/>
        </w:rPr>
        <w:t xml:space="preserve"> </w:t>
      </w:r>
    </w:p>
    <w:p w:rsidR="001C646F" w:rsidRPr="002246FA" w:rsidRDefault="001C646F" w:rsidP="00AD6E52">
      <w:pPr>
        <w:pStyle w:val="HTML"/>
        <w:shd w:val="clear" w:color="auto" w:fill="FFFFFF"/>
        <w:spacing w:after="120"/>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31 березня 2003 року наказом Міністерства юстиції України № 25/5, зареєстрованим в Міністерстві юстиції України 31 березня 2003 року за № 243/7564, був затверджений «</w:t>
      </w:r>
      <w:r w:rsidRPr="002246FA">
        <w:rPr>
          <w:rFonts w:ascii="Times New Roman" w:hAnsi="Times New Roman" w:cs="Times New Roman"/>
          <w:b/>
          <w:bCs/>
          <w:color w:val="000000"/>
          <w:bdr w:val="none" w:sz="0" w:space="0" w:color="auto" w:frame="1"/>
        </w:rPr>
        <w:t>Порядок та розмірів плати за надання права доступу, користування та одержання інформації з інформаційного фонду</w:t>
      </w:r>
      <w:r w:rsidR="00D75D28" w:rsidRPr="00900148">
        <w:rPr>
          <w:rFonts w:ascii="Times New Roman" w:hAnsi="Times New Roman" w:cs="Times New Roman"/>
          <w:b/>
          <w:bCs/>
          <w:color w:val="000000"/>
          <w:bdr w:val="none" w:sz="0" w:space="0" w:color="auto" w:frame="1"/>
        </w:rPr>
        <w:t xml:space="preserve"> </w:t>
      </w:r>
      <w:r w:rsidRPr="002246FA">
        <w:rPr>
          <w:rFonts w:ascii="Times New Roman" w:hAnsi="Times New Roman" w:cs="Times New Roman"/>
          <w:b/>
          <w:bCs/>
          <w:color w:val="000000"/>
          <w:bdr w:val="none" w:sz="0" w:space="0" w:color="auto" w:frame="1"/>
        </w:rPr>
        <w:t>Єдиного державного реєстру нормативно-правових актів</w:t>
      </w:r>
      <w:r w:rsidRPr="002246FA">
        <w:rPr>
          <w:rFonts w:ascii="Times New Roman" w:hAnsi="Times New Roman" w:cs="Times New Roman"/>
          <w:bCs/>
          <w:color w:val="000000"/>
          <w:bdr w:val="none" w:sz="0" w:space="0" w:color="auto" w:frame="1"/>
        </w:rPr>
        <w:t>»:</w:t>
      </w:r>
    </w:p>
    <w:tbl>
      <w:tblPr>
        <w:tblW w:w="0" w:type="auto"/>
        <w:jc w:val="center"/>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983"/>
        <w:gridCol w:w="1196"/>
        <w:gridCol w:w="1079"/>
      </w:tblGrid>
      <w:tr w:rsidR="001C646F" w:rsidRPr="002246FA" w:rsidTr="00571D50">
        <w:trPr>
          <w:jc w:val="center"/>
        </w:trPr>
        <w:tc>
          <w:tcPr>
            <w:tcW w:w="3180"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Форма надання інформації</w:t>
            </w:r>
          </w:p>
        </w:tc>
        <w:tc>
          <w:tcPr>
            <w:tcW w:w="983"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Одиниця виміру</w:t>
            </w:r>
          </w:p>
        </w:tc>
        <w:tc>
          <w:tcPr>
            <w:tcW w:w="1196"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Тариф для юридичних</w:t>
            </w:r>
          </w:p>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осіб, грн.</w:t>
            </w:r>
          </w:p>
        </w:tc>
        <w:tc>
          <w:tcPr>
            <w:tcW w:w="1079"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Тариф для фізичних</w:t>
            </w:r>
          </w:p>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осіб, грн.</w:t>
            </w:r>
          </w:p>
        </w:tc>
      </w:tr>
      <w:tr w:rsidR="001C646F" w:rsidRPr="002246FA" w:rsidTr="00571D50">
        <w:trPr>
          <w:jc w:val="center"/>
        </w:trPr>
        <w:tc>
          <w:tcPr>
            <w:tcW w:w="3180" w:type="dxa"/>
            <w:vAlign w:val="center"/>
          </w:tcPr>
          <w:p w:rsidR="001C646F" w:rsidRPr="002246FA" w:rsidRDefault="001C646F" w:rsidP="00571D50">
            <w:pPr>
              <w:pStyle w:val="HTML"/>
              <w:shd w:val="clear" w:color="auto" w:fill="FFFFFF"/>
              <w:textAlignment w:val="baseline"/>
              <w:rPr>
                <w:rFonts w:ascii="Times New Roman" w:hAnsi="Times New Roman" w:cs="Times New Roman"/>
                <w:color w:val="000000"/>
              </w:rPr>
            </w:pPr>
            <w:r w:rsidRPr="002246FA">
              <w:rPr>
                <w:rFonts w:ascii="Times New Roman" w:hAnsi="Times New Roman" w:cs="Times New Roman"/>
                <w:color w:val="000000"/>
              </w:rPr>
              <w:t>На паперових носіях</w:t>
            </w:r>
          </w:p>
        </w:tc>
        <w:tc>
          <w:tcPr>
            <w:tcW w:w="983"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1 кбайт</w:t>
            </w:r>
          </w:p>
        </w:tc>
        <w:tc>
          <w:tcPr>
            <w:tcW w:w="1196"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0,50</w:t>
            </w:r>
          </w:p>
        </w:tc>
        <w:tc>
          <w:tcPr>
            <w:tcW w:w="1079"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0,30</w:t>
            </w:r>
          </w:p>
        </w:tc>
      </w:tr>
      <w:tr w:rsidR="001C646F" w:rsidRPr="002246FA" w:rsidTr="00571D50">
        <w:trPr>
          <w:jc w:val="center"/>
        </w:trPr>
        <w:tc>
          <w:tcPr>
            <w:tcW w:w="3180" w:type="dxa"/>
            <w:vAlign w:val="center"/>
          </w:tcPr>
          <w:p w:rsidR="001C646F" w:rsidRPr="002246FA" w:rsidRDefault="001C646F" w:rsidP="00571D50">
            <w:pPr>
              <w:pStyle w:val="HTML"/>
              <w:shd w:val="clear" w:color="auto" w:fill="FFFFFF"/>
              <w:textAlignment w:val="baseline"/>
              <w:rPr>
                <w:rFonts w:ascii="Times New Roman" w:hAnsi="Times New Roman" w:cs="Times New Roman"/>
                <w:color w:val="403152"/>
              </w:rPr>
            </w:pPr>
            <w:r w:rsidRPr="002246FA">
              <w:rPr>
                <w:rFonts w:ascii="Times New Roman" w:hAnsi="Times New Roman" w:cs="Times New Roman"/>
                <w:color w:val="000000"/>
              </w:rPr>
              <w:t xml:space="preserve">У вигляді окремого </w:t>
            </w:r>
            <w:r w:rsidRPr="002246FA">
              <w:rPr>
                <w:rFonts w:ascii="Times New Roman" w:hAnsi="Times New Roman" w:cs="Times New Roman"/>
                <w:color w:val="000000"/>
              </w:rPr>
              <w:lastRenderedPageBreak/>
              <w:t>комп'ютерного файла</w:t>
            </w:r>
          </w:p>
        </w:tc>
        <w:tc>
          <w:tcPr>
            <w:tcW w:w="983"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lastRenderedPageBreak/>
              <w:t>1 кбайт</w:t>
            </w:r>
          </w:p>
        </w:tc>
        <w:tc>
          <w:tcPr>
            <w:tcW w:w="1196"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0,40</w:t>
            </w:r>
          </w:p>
        </w:tc>
        <w:tc>
          <w:tcPr>
            <w:tcW w:w="1079"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0,20</w:t>
            </w:r>
          </w:p>
        </w:tc>
      </w:tr>
      <w:tr w:rsidR="001C646F" w:rsidRPr="002246FA" w:rsidTr="00571D50">
        <w:trPr>
          <w:jc w:val="center"/>
        </w:trPr>
        <w:tc>
          <w:tcPr>
            <w:tcW w:w="3180" w:type="dxa"/>
            <w:vAlign w:val="center"/>
          </w:tcPr>
          <w:p w:rsidR="001C646F" w:rsidRPr="002246FA" w:rsidRDefault="001C646F" w:rsidP="00571D50">
            <w:pPr>
              <w:pStyle w:val="HTML"/>
              <w:shd w:val="clear" w:color="auto" w:fill="FFFFFF"/>
              <w:textAlignment w:val="baseline"/>
              <w:rPr>
                <w:rFonts w:ascii="Times New Roman" w:hAnsi="Times New Roman" w:cs="Times New Roman"/>
                <w:color w:val="403152"/>
              </w:rPr>
            </w:pPr>
            <w:r w:rsidRPr="002246FA">
              <w:rPr>
                <w:rFonts w:ascii="Times New Roman" w:hAnsi="Times New Roman" w:cs="Times New Roman"/>
                <w:color w:val="000000"/>
              </w:rPr>
              <w:lastRenderedPageBreak/>
              <w:t>Шляхом безпосереднього доступу до інформаційного фонду Реєстру</w:t>
            </w:r>
          </w:p>
        </w:tc>
        <w:tc>
          <w:tcPr>
            <w:tcW w:w="983"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1 кбайт</w:t>
            </w:r>
          </w:p>
        </w:tc>
        <w:tc>
          <w:tcPr>
            <w:tcW w:w="1196"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0,20</w:t>
            </w:r>
          </w:p>
        </w:tc>
        <w:tc>
          <w:tcPr>
            <w:tcW w:w="1079" w:type="dxa"/>
            <w:vAlign w:val="center"/>
          </w:tcPr>
          <w:p w:rsidR="001C646F" w:rsidRPr="002246FA" w:rsidRDefault="001C646F" w:rsidP="00571D50">
            <w:pPr>
              <w:pStyle w:val="HTML"/>
              <w:shd w:val="clear" w:color="auto" w:fill="FFFFFF"/>
              <w:jc w:val="center"/>
              <w:textAlignment w:val="baseline"/>
              <w:rPr>
                <w:rFonts w:ascii="Times New Roman" w:hAnsi="Times New Roman" w:cs="Times New Roman"/>
                <w:color w:val="000000"/>
              </w:rPr>
            </w:pPr>
            <w:r w:rsidRPr="002246FA">
              <w:rPr>
                <w:rFonts w:ascii="Times New Roman" w:hAnsi="Times New Roman" w:cs="Times New Roman"/>
                <w:color w:val="000000"/>
              </w:rPr>
              <w:t>0,10</w:t>
            </w:r>
          </w:p>
        </w:tc>
      </w:tr>
    </w:tbl>
    <w:p w:rsidR="001C646F" w:rsidRPr="002246FA" w:rsidRDefault="001C646F" w:rsidP="00571D50">
      <w:pPr>
        <w:pStyle w:val="a3"/>
        <w:spacing w:before="0" w:beforeAutospacing="0" w:after="0" w:afterAutospacing="0"/>
        <w:jc w:val="both"/>
        <w:rPr>
          <w:color w:val="403152"/>
          <w:sz w:val="20"/>
          <w:szCs w:val="20"/>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6579D9" w:rsidRDefault="006579D9" w:rsidP="00571D50">
      <w:pPr>
        <w:pStyle w:val="a3"/>
        <w:spacing w:before="0" w:beforeAutospacing="0" w:after="0" w:afterAutospacing="0"/>
        <w:jc w:val="center"/>
        <w:rPr>
          <w:b/>
          <w:bCs/>
          <w:lang w:val="uk-UA"/>
        </w:rPr>
      </w:pPr>
    </w:p>
    <w:p w:rsidR="001C646F" w:rsidRPr="00B534AB" w:rsidRDefault="00A22D0B" w:rsidP="00571D50">
      <w:pPr>
        <w:pStyle w:val="a3"/>
        <w:spacing w:before="0" w:beforeAutospacing="0" w:after="0" w:afterAutospacing="0"/>
        <w:jc w:val="center"/>
        <w:rPr>
          <w:b/>
          <w:bCs/>
          <w:lang w:val="uk-UA"/>
        </w:rPr>
      </w:pPr>
      <w:r w:rsidRPr="00B534AB">
        <w:rPr>
          <w:b/>
          <w:bCs/>
          <w:lang w:val="uk-UA"/>
        </w:rPr>
        <w:lastRenderedPageBreak/>
        <w:t>8</w:t>
      </w:r>
      <w:r w:rsidR="001C646F" w:rsidRPr="00B534AB">
        <w:rPr>
          <w:b/>
          <w:bCs/>
          <w:lang w:val="uk-UA"/>
        </w:rPr>
        <w:t xml:space="preserve">. </w:t>
      </w:r>
      <w:r w:rsidR="001C646F" w:rsidRPr="00B534AB">
        <w:rPr>
          <w:b/>
          <w:lang w:val="uk-UA"/>
        </w:rPr>
        <w:t>Підзаконні акти</w:t>
      </w:r>
      <w:r w:rsidR="001C646F" w:rsidRPr="00B534AB">
        <w:rPr>
          <w:b/>
        </w:rPr>
        <w:t xml:space="preserve"> </w:t>
      </w:r>
      <w:r w:rsidR="001C646F" w:rsidRPr="00B534AB">
        <w:rPr>
          <w:b/>
          <w:lang w:val="uk-UA"/>
        </w:rPr>
        <w:t>щод</w:t>
      </w:r>
      <w:r w:rsidR="001C646F" w:rsidRPr="00B534AB">
        <w:rPr>
          <w:b/>
          <w:bCs/>
        </w:rPr>
        <w:t>о електронн</w:t>
      </w:r>
      <w:r w:rsidR="001C646F" w:rsidRPr="00B534AB">
        <w:rPr>
          <w:b/>
          <w:bCs/>
          <w:lang w:val="uk-UA"/>
        </w:rPr>
        <w:t>ого</w:t>
      </w:r>
      <w:r w:rsidR="001C646F" w:rsidRPr="00B534AB">
        <w:rPr>
          <w:b/>
          <w:bCs/>
        </w:rPr>
        <w:t xml:space="preserve"> документообіг</w:t>
      </w:r>
      <w:r w:rsidR="001C646F" w:rsidRPr="00B534AB">
        <w:rPr>
          <w:b/>
          <w:bCs/>
          <w:lang w:val="uk-UA"/>
        </w:rPr>
        <w:t>у та</w:t>
      </w:r>
      <w:r w:rsidR="001C646F" w:rsidRPr="00B534AB">
        <w:rPr>
          <w:b/>
          <w:bCs/>
        </w:rPr>
        <w:t xml:space="preserve"> цифров</w:t>
      </w:r>
      <w:r w:rsidR="001C646F" w:rsidRPr="00B534AB">
        <w:rPr>
          <w:b/>
          <w:bCs/>
          <w:lang w:val="uk-UA"/>
        </w:rPr>
        <w:t>ого</w:t>
      </w:r>
      <w:r w:rsidR="001C646F" w:rsidRPr="00B534AB">
        <w:rPr>
          <w:b/>
          <w:bCs/>
        </w:rPr>
        <w:t xml:space="preserve"> підпис</w:t>
      </w:r>
      <w:r w:rsidR="001C646F" w:rsidRPr="00B534AB">
        <w:rPr>
          <w:b/>
          <w:bCs/>
          <w:lang w:val="uk-UA"/>
        </w:rPr>
        <w:t>у</w:t>
      </w:r>
    </w:p>
    <w:p w:rsidR="001C646F" w:rsidRPr="002246FA" w:rsidRDefault="001C646F" w:rsidP="00571D50">
      <w:pPr>
        <w:pStyle w:val="a3"/>
        <w:spacing w:before="0" w:beforeAutospacing="0" w:after="0" w:afterAutospacing="0"/>
        <w:jc w:val="both"/>
        <w:rPr>
          <w:bCs/>
          <w:sz w:val="20"/>
          <w:szCs w:val="20"/>
          <w:lang w:val="uk-UA" w:eastAsia="uk-UA"/>
        </w:rPr>
      </w:pPr>
    </w:p>
    <w:p w:rsidR="001C646F" w:rsidRPr="002246FA" w:rsidRDefault="001C646F" w:rsidP="00AD6E52">
      <w:pPr>
        <w:pStyle w:val="a3"/>
        <w:spacing w:before="0" w:beforeAutospacing="0" w:after="0" w:afterAutospacing="0"/>
        <w:ind w:firstLine="567"/>
        <w:jc w:val="both"/>
        <w:rPr>
          <w:sz w:val="20"/>
          <w:szCs w:val="20"/>
          <w:lang w:val="uk-UA" w:eastAsia="uk-UA"/>
        </w:rPr>
      </w:pPr>
      <w:r w:rsidRPr="002246FA">
        <w:rPr>
          <w:bCs/>
          <w:sz w:val="20"/>
          <w:szCs w:val="20"/>
          <w:lang w:val="uk-UA" w:eastAsia="uk-UA"/>
        </w:rPr>
        <w:t xml:space="preserve">Реалізація положень Законів України визначається </w:t>
      </w:r>
      <w:r w:rsidRPr="002246FA">
        <w:rPr>
          <w:sz w:val="20"/>
          <w:szCs w:val="20"/>
          <w:lang w:val="uk-UA" w:eastAsia="uk-UA"/>
        </w:rPr>
        <w:t xml:space="preserve">постановами Кабінету Міністрів України. Так, </w:t>
      </w:r>
      <w:r w:rsidRPr="002246FA">
        <w:rPr>
          <w:sz w:val="20"/>
          <w:szCs w:val="20"/>
          <w:lang w:eastAsia="uk-UA"/>
        </w:rPr>
        <w:t>28 жовтня 2004 р</w:t>
      </w:r>
      <w:r w:rsidRPr="002246FA">
        <w:rPr>
          <w:sz w:val="20"/>
          <w:szCs w:val="20"/>
          <w:lang w:val="uk-UA" w:eastAsia="uk-UA"/>
        </w:rPr>
        <w:t>оку</w:t>
      </w:r>
      <w:r w:rsidRPr="002246FA">
        <w:rPr>
          <w:sz w:val="20"/>
          <w:szCs w:val="20"/>
          <w:lang w:eastAsia="uk-UA"/>
        </w:rPr>
        <w:t xml:space="preserve"> </w:t>
      </w:r>
      <w:r w:rsidRPr="002246FA">
        <w:rPr>
          <w:sz w:val="20"/>
          <w:szCs w:val="20"/>
          <w:lang w:val="uk-UA" w:eastAsia="uk-UA"/>
        </w:rPr>
        <w:t>постановами Кабінету Міністрів України</w:t>
      </w:r>
      <w:r w:rsidRPr="002246FA">
        <w:rPr>
          <w:sz w:val="20"/>
          <w:szCs w:val="20"/>
          <w:lang w:eastAsia="uk-UA"/>
        </w:rPr>
        <w:t xml:space="preserve"> </w:t>
      </w:r>
      <w:r w:rsidRPr="002246FA">
        <w:rPr>
          <w:bCs/>
          <w:sz w:val="20"/>
          <w:szCs w:val="20"/>
          <w:lang w:val="uk-UA" w:eastAsia="uk-UA"/>
        </w:rPr>
        <w:t xml:space="preserve">були </w:t>
      </w:r>
      <w:r w:rsidRPr="002246FA">
        <w:rPr>
          <w:sz w:val="20"/>
          <w:szCs w:val="20"/>
          <w:lang w:eastAsia="uk-UA"/>
        </w:rPr>
        <w:t>затверджен</w:t>
      </w:r>
      <w:r w:rsidRPr="002246FA">
        <w:rPr>
          <w:sz w:val="20"/>
          <w:szCs w:val="20"/>
          <w:lang w:val="uk-UA" w:eastAsia="uk-UA"/>
        </w:rPr>
        <w:t>і такі документи:</w:t>
      </w:r>
      <w:r w:rsidRPr="002246FA">
        <w:rPr>
          <w:sz w:val="20"/>
          <w:szCs w:val="20"/>
          <w:lang w:eastAsia="uk-UA"/>
        </w:rPr>
        <w:t xml:space="preserve"> </w:t>
      </w:r>
    </w:p>
    <w:p w:rsidR="001C646F" w:rsidRPr="002246FA" w:rsidRDefault="001C646F" w:rsidP="00AD6E52">
      <w:pPr>
        <w:pStyle w:val="a3"/>
        <w:numPr>
          <w:ilvl w:val="0"/>
          <w:numId w:val="8"/>
        </w:numPr>
        <w:spacing w:before="0" w:beforeAutospacing="0" w:after="0" w:afterAutospacing="0"/>
        <w:ind w:left="0" w:firstLine="567"/>
        <w:jc w:val="both"/>
        <w:rPr>
          <w:sz w:val="20"/>
          <w:szCs w:val="20"/>
          <w:lang w:eastAsia="uk-UA"/>
        </w:rPr>
      </w:pPr>
      <w:r w:rsidRPr="002246FA">
        <w:rPr>
          <w:bCs/>
          <w:sz w:val="20"/>
          <w:szCs w:val="20"/>
          <w:lang w:eastAsia="uk-UA"/>
        </w:rPr>
        <w:t>Типовий порядок здійснення електронного документообігу в органах виконавчої влади</w:t>
      </w:r>
      <w:r w:rsidRPr="002246FA">
        <w:rPr>
          <w:bCs/>
          <w:sz w:val="20"/>
          <w:szCs w:val="20"/>
          <w:lang w:val="uk-UA" w:eastAsia="uk-UA"/>
        </w:rPr>
        <w:t>;</w:t>
      </w:r>
      <w:r w:rsidRPr="002246FA">
        <w:rPr>
          <w:bCs/>
          <w:sz w:val="20"/>
          <w:szCs w:val="20"/>
          <w:lang w:eastAsia="uk-UA"/>
        </w:rPr>
        <w:t xml:space="preserve"> </w:t>
      </w:r>
    </w:p>
    <w:p w:rsidR="001C646F" w:rsidRPr="002246FA" w:rsidRDefault="001C646F" w:rsidP="00AD6E52">
      <w:pPr>
        <w:pStyle w:val="a3"/>
        <w:spacing w:before="0" w:beforeAutospacing="0" w:after="0" w:afterAutospacing="0"/>
        <w:ind w:firstLine="567"/>
        <w:jc w:val="both"/>
        <w:rPr>
          <w:sz w:val="20"/>
          <w:szCs w:val="20"/>
          <w:lang w:val="uk-UA" w:eastAsia="uk-UA"/>
        </w:rPr>
      </w:pPr>
      <w:r w:rsidRPr="002246FA">
        <w:rPr>
          <w:bCs/>
          <w:sz w:val="20"/>
          <w:szCs w:val="20"/>
          <w:lang w:val="uk-UA" w:eastAsia="uk-UA"/>
        </w:rPr>
        <w:t xml:space="preserve">- </w:t>
      </w:r>
      <w:r w:rsidRPr="002246FA">
        <w:rPr>
          <w:bCs/>
          <w:sz w:val="20"/>
          <w:szCs w:val="20"/>
          <w:lang w:eastAsia="uk-UA"/>
        </w:rPr>
        <w:t xml:space="preserve">Порядок застосування </w:t>
      </w:r>
      <w:r w:rsidRPr="002246FA">
        <w:rPr>
          <w:sz w:val="20"/>
          <w:szCs w:val="20"/>
        </w:rPr>
        <w:t>ЕЦП</w:t>
      </w:r>
      <w:r w:rsidRPr="002246FA">
        <w:rPr>
          <w:bCs/>
          <w:sz w:val="20"/>
          <w:szCs w:val="20"/>
          <w:lang w:eastAsia="uk-UA"/>
        </w:rPr>
        <w:t xml:space="preserve"> органами державної влади, органами місцевого самоврядування, підприємствами, установами та організаціями державної форми власності</w:t>
      </w:r>
      <w:r w:rsidRPr="002246FA">
        <w:rPr>
          <w:bCs/>
          <w:sz w:val="20"/>
          <w:szCs w:val="20"/>
          <w:lang w:val="uk-UA" w:eastAsia="uk-UA"/>
        </w:rPr>
        <w:t>;</w:t>
      </w:r>
    </w:p>
    <w:p w:rsidR="001C646F" w:rsidRPr="002246FA" w:rsidRDefault="001C646F" w:rsidP="00AD6E52">
      <w:pPr>
        <w:pStyle w:val="a3"/>
        <w:spacing w:before="0" w:beforeAutospacing="0" w:after="0" w:afterAutospacing="0"/>
        <w:ind w:firstLine="567"/>
        <w:jc w:val="both"/>
        <w:rPr>
          <w:bCs/>
          <w:sz w:val="20"/>
          <w:szCs w:val="20"/>
          <w:lang w:val="uk-UA" w:eastAsia="uk-UA"/>
        </w:rPr>
      </w:pPr>
      <w:r w:rsidRPr="002246FA">
        <w:rPr>
          <w:bCs/>
          <w:sz w:val="20"/>
          <w:szCs w:val="20"/>
          <w:bdr w:val="none" w:sz="0" w:space="0" w:color="auto" w:frame="1"/>
          <w:lang w:val="uk-UA"/>
        </w:rPr>
        <w:t xml:space="preserve">- </w:t>
      </w:r>
      <w:r w:rsidRPr="002246FA">
        <w:rPr>
          <w:bCs/>
          <w:sz w:val="20"/>
          <w:szCs w:val="20"/>
          <w:bdr w:val="none" w:sz="0" w:space="0" w:color="auto" w:frame="1"/>
        </w:rPr>
        <w:t>Порядок обов'язкової передачі документованої інформації</w:t>
      </w:r>
      <w:r w:rsidRPr="002246FA">
        <w:rPr>
          <w:bCs/>
          <w:sz w:val="20"/>
          <w:szCs w:val="20"/>
          <w:bdr w:val="none" w:sz="0" w:space="0" w:color="auto" w:frame="1"/>
          <w:lang w:val="uk-UA"/>
        </w:rPr>
        <w:t>.</w:t>
      </w:r>
    </w:p>
    <w:p w:rsidR="001C646F" w:rsidRPr="002246FA" w:rsidRDefault="001C646F" w:rsidP="00AD6E52">
      <w:pPr>
        <w:pStyle w:val="a3"/>
        <w:spacing w:before="0" w:beforeAutospacing="0" w:after="0" w:afterAutospacing="0"/>
        <w:ind w:firstLine="567"/>
        <w:jc w:val="both"/>
        <w:rPr>
          <w:sz w:val="20"/>
          <w:szCs w:val="20"/>
          <w:lang w:val="uk-UA" w:eastAsia="uk-UA"/>
        </w:rPr>
      </w:pPr>
      <w:r w:rsidRPr="002246FA">
        <w:rPr>
          <w:bCs/>
          <w:sz w:val="20"/>
          <w:szCs w:val="20"/>
          <w:lang w:eastAsia="uk-UA"/>
        </w:rPr>
        <w:t>«</w:t>
      </w:r>
      <w:r w:rsidRPr="002246FA">
        <w:rPr>
          <w:b/>
          <w:bCs/>
          <w:sz w:val="20"/>
          <w:szCs w:val="20"/>
          <w:lang w:eastAsia="uk-UA"/>
        </w:rPr>
        <w:t>Типовий порядок здійснення електронного документообігу в органах виконавчої влади</w:t>
      </w:r>
      <w:r w:rsidRPr="002246FA">
        <w:rPr>
          <w:bCs/>
          <w:sz w:val="20"/>
          <w:szCs w:val="20"/>
          <w:lang w:eastAsia="uk-UA"/>
        </w:rPr>
        <w:t>»</w:t>
      </w:r>
      <w:r w:rsidRPr="002246FA">
        <w:rPr>
          <w:bCs/>
          <w:sz w:val="20"/>
          <w:szCs w:val="20"/>
          <w:lang w:val="uk-UA" w:eastAsia="uk-UA"/>
        </w:rPr>
        <w:t>, затверджений</w:t>
      </w:r>
      <w:r w:rsidRPr="002246FA">
        <w:rPr>
          <w:sz w:val="20"/>
          <w:szCs w:val="20"/>
          <w:lang w:eastAsia="uk-UA"/>
        </w:rPr>
        <w:t xml:space="preserve"> </w:t>
      </w:r>
      <w:r w:rsidRPr="002246FA">
        <w:rPr>
          <w:sz w:val="20"/>
          <w:szCs w:val="20"/>
          <w:lang w:val="uk-UA" w:eastAsia="uk-UA"/>
        </w:rPr>
        <w:t>постановою Кабінету Міністрів України № 1453, визначає такі вимоги</w:t>
      </w:r>
      <w:r w:rsidRPr="002246FA">
        <w:rPr>
          <w:bCs/>
          <w:sz w:val="20"/>
          <w:szCs w:val="20"/>
          <w:lang w:val="uk-UA" w:eastAsia="uk-UA"/>
        </w:rPr>
        <w:t>:</w:t>
      </w:r>
      <w:r w:rsidRPr="002246FA">
        <w:rPr>
          <w:b/>
          <w:bCs/>
          <w:sz w:val="20"/>
          <w:szCs w:val="20"/>
          <w:lang w:val="uk-UA"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3. Орган виконавчої влади здійснює електронний документообіг лише за умови використання надійних засобів електронного цифрового підпису, що повинне бути підтверджено позитивним висновком за результатами державної експертизи у сфері </w:t>
      </w:r>
      <w:r w:rsidR="00871E5B" w:rsidRPr="002246FA">
        <w:rPr>
          <w:rFonts w:ascii="Times New Roman" w:eastAsia="Times New Roman" w:hAnsi="Times New Roman"/>
          <w:sz w:val="20"/>
          <w:szCs w:val="20"/>
          <w:lang w:eastAsia="uk-UA"/>
        </w:rPr>
        <w:t>КЗІ</w:t>
      </w:r>
      <w:r w:rsidRPr="002246FA">
        <w:rPr>
          <w:rFonts w:ascii="Times New Roman" w:eastAsia="Times New Roman" w:hAnsi="Times New Roman"/>
          <w:sz w:val="20"/>
          <w:szCs w:val="20"/>
          <w:lang w:eastAsia="uk-UA"/>
        </w:rPr>
        <w:t xml:space="preserve">, одержаним на ці засоби від Адміністрації Держспецзв'язку, та наявності посилених сертифікатів ключів у своїх працівників - підписувачів.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4. Орган виконавчої влади здійснює електронний документообіг через спеціальні  телекомунікаційні мережі або телекомунікаційні мережі загального користування. При  цьому відправлення органом виконавчої влади електронного документа через телекомунікаційні мережі загального користування здійснюється за рішенням керівника </w:t>
      </w:r>
      <w:r w:rsidRPr="002246FA">
        <w:rPr>
          <w:rFonts w:ascii="Times New Roman" w:eastAsia="Times New Roman" w:hAnsi="Times New Roman"/>
          <w:sz w:val="20"/>
          <w:szCs w:val="20"/>
          <w:lang w:eastAsia="uk-UA"/>
        </w:rPr>
        <w:br/>
        <w:t xml:space="preserve">цього органу.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5. Система електронного документообігу органу виконавчої влади повинна  відповідати вимогам нормативно-правових актів у сфері захисту інформації.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6. Відповідальність за організацію здійснення електронного документообігу в органі виконавчої влади несе його керівник, якщо інше не встановлено законодавством.  Здійснення електронного документообігу покладається на службу діловодства. </w:t>
      </w:r>
    </w:p>
    <w:p w:rsidR="001C646F" w:rsidRPr="00580347"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left"/>
        <w:rPr>
          <w:rFonts w:ascii="Times New Roman" w:eastAsia="Times New Roman" w:hAnsi="Times New Roman"/>
          <w:b/>
          <w:i/>
          <w:sz w:val="20"/>
          <w:szCs w:val="20"/>
          <w:lang w:eastAsia="uk-UA"/>
        </w:rPr>
      </w:pPr>
      <w:r w:rsidRPr="00580347">
        <w:rPr>
          <w:rFonts w:ascii="Times New Roman" w:eastAsia="Times New Roman" w:hAnsi="Times New Roman"/>
          <w:b/>
          <w:i/>
          <w:sz w:val="20"/>
          <w:szCs w:val="20"/>
          <w:lang w:eastAsia="uk-UA"/>
        </w:rPr>
        <w:t>Організація роботи з вхідними електронними документами</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7. Електронні документи, що надходять на адресу органу виконавчої влади, приймаються службою діловодства централізовано.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 xml:space="preserve">8. Електронний документ, що надійшов на адресу органу виконавчої влади, підлягає відхиленню у разі: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відсутності у адресата надійних засобів </w:t>
      </w:r>
      <w:r w:rsidR="00871E5B"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надходження не за адресою;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зараження вірусом;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lastRenderedPageBreak/>
        <w:t xml:space="preserve">- негативного результату перевірки на цілісність і справжність усіх накладених на нього </w:t>
      </w:r>
      <w:r w:rsidR="00871E5B"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При цьому відправнику в дводенний строк надсилається відповідне повідомлення за формою згідно з додатком 1.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Зазначена процедура для електронного документа відповідає процедурі повернення  документа на папері (далі - повернення електронного документа).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9. Кожен одержаний адресатом електронний документ перевіряється на зараження його вірусом.      </w:t>
      </w:r>
    </w:p>
    <w:p w:rsidR="0083228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10. Кожен одержаний адресатом електронний документ перевіряється на цілісність і справжність усіх накладених на нього </w:t>
      </w:r>
      <w:r w:rsidR="00871E5B"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включаючи ті, що накладені (проставлені) згідно із законодавством як аналоги печатки (далі - електронні печатки).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u w:val="single"/>
          <w:lang w:eastAsia="uk-UA"/>
        </w:rPr>
        <w:t>При цьому необхідно, щоб:</w:t>
      </w:r>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кожен </w:t>
      </w:r>
      <w:r w:rsidR="00871E5B" w:rsidRPr="002246FA">
        <w:rPr>
          <w:rFonts w:ascii="Times New Roman" w:eastAsia="Times New Roman" w:hAnsi="Times New Roman"/>
          <w:sz w:val="20"/>
          <w:szCs w:val="20"/>
          <w:lang w:eastAsia="uk-UA"/>
        </w:rPr>
        <w:t xml:space="preserve">ЕЦП </w:t>
      </w:r>
      <w:r w:rsidRPr="002246FA">
        <w:rPr>
          <w:rFonts w:ascii="Times New Roman" w:eastAsia="Times New Roman" w:hAnsi="Times New Roman"/>
          <w:sz w:val="20"/>
          <w:szCs w:val="20"/>
          <w:lang w:eastAsia="uk-UA"/>
        </w:rPr>
        <w:t xml:space="preserve">був підтверджений з використанням посиленого сертифіката ключа за допомогою надійних засобів </w:t>
      </w:r>
      <w:r w:rsidR="0083228F"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під час перевірки використовувався посилений сертифікат ключа, чинний на момент накладення </w:t>
      </w:r>
      <w:r w:rsidR="00871E5B"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особистий ключ підписувача відповідав відкритому ключу, зазначеному у сертифікаті;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на час перевірки був чинним посилений сертифікат відкритого ключа акредитованого </w:t>
      </w:r>
      <w:r w:rsidR="0083228F" w:rsidRPr="002246FA">
        <w:rPr>
          <w:rFonts w:ascii="Times New Roman" w:eastAsia="Times New Roman" w:hAnsi="Times New Roman"/>
          <w:sz w:val="20"/>
          <w:szCs w:val="20"/>
          <w:lang w:eastAsia="uk-UA"/>
        </w:rPr>
        <w:t>ЦСК</w:t>
      </w:r>
      <w:r w:rsidRPr="002246FA">
        <w:rPr>
          <w:rFonts w:ascii="Times New Roman" w:eastAsia="Times New Roman" w:hAnsi="Times New Roman"/>
          <w:sz w:val="20"/>
          <w:szCs w:val="20"/>
          <w:lang w:eastAsia="uk-UA"/>
        </w:rPr>
        <w:t xml:space="preserve"> та/або посилений сертифікат відкритого ключа відповідного засвідчувального центру.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11. Попередній розгляд електронного документа здійснюється у його візуальній формі.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12. Визначення, чи потребує електронний документ обов'язкового розгляду  керівником органу виконавчої влади або іншими посадовими особами відповідно до функціональних обов'язків, необхідності його реєстрації, а також встановлення строків </w:t>
      </w:r>
      <w:r w:rsidRPr="002246FA">
        <w:rPr>
          <w:rFonts w:ascii="Times New Roman" w:eastAsia="Times New Roman" w:hAnsi="Times New Roman"/>
          <w:sz w:val="20"/>
          <w:szCs w:val="20"/>
          <w:lang w:eastAsia="uk-UA"/>
        </w:rPr>
        <w:br/>
        <w:t xml:space="preserve">виконання цього документа структурними підрозділами чи безпосередніми виконавцями здійснюється у тому ж порядку, що й для документів на папері.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13. Вхідні, внутрішні та вихідні електронні документи реєструються в одній системі разом з відповідними документами на папері.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Реєстрація вхідних електронних документів здійснюється у тому ж порядку, що й вхідних документів на папері. Для забезпечення реєстрації, обліку, пошуку і контролю   виконання вхідного електронного документа заповнюється реєстраційно-контрольна картка в електронній формі згідно з додатками 2 і 3.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Після реєстрації вхідного електронного документа адресат у дводенний строк надсилає відправнику повідомлення про його прийняття і реєстрацію</w:t>
      </w:r>
      <w:r w:rsidR="0083228F" w:rsidRPr="002246FA">
        <w:rPr>
          <w:rFonts w:ascii="Times New Roman" w:eastAsia="Times New Roman" w:hAnsi="Times New Roman"/>
          <w:sz w:val="20"/>
          <w:szCs w:val="20"/>
          <w:lang w:eastAsia="uk-UA"/>
        </w:rPr>
        <w:t xml:space="preserve"> за формою згідно з додатком 4</w:t>
      </w:r>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14. Для  фіксування резолюції щодо виконання вхідного електронного документа складається відповідний внутрішній електронний документ </w:t>
      </w:r>
      <w:r w:rsidR="0033159D" w:rsidRPr="002246FA">
        <w:rPr>
          <w:rFonts w:ascii="Times New Roman" w:eastAsia="Times New Roman" w:hAnsi="Times New Roman"/>
          <w:sz w:val="20"/>
          <w:szCs w:val="20"/>
          <w:lang w:eastAsia="uk-UA"/>
        </w:rPr>
        <w:lastRenderedPageBreak/>
        <w:t>«</w:t>
      </w:r>
      <w:r w:rsidRPr="002246FA">
        <w:rPr>
          <w:rFonts w:ascii="Times New Roman" w:eastAsia="Times New Roman" w:hAnsi="Times New Roman"/>
          <w:sz w:val="20"/>
          <w:szCs w:val="20"/>
          <w:lang w:eastAsia="uk-UA"/>
        </w:rPr>
        <w:t>Резолюція</w:t>
      </w:r>
      <w:r w:rsidR="0033159D" w:rsidRPr="002246FA">
        <w:rPr>
          <w:rFonts w:ascii="Times New Roman" w:eastAsia="Times New Roman" w:hAnsi="Times New Roman"/>
          <w:sz w:val="20"/>
          <w:szCs w:val="20"/>
          <w:lang w:eastAsia="uk-UA"/>
        </w:rPr>
        <w:t>»</w:t>
      </w:r>
      <w:r w:rsidRPr="002246FA">
        <w:rPr>
          <w:rFonts w:ascii="Times New Roman" w:eastAsia="Times New Roman" w:hAnsi="Times New Roman"/>
          <w:sz w:val="20"/>
          <w:szCs w:val="20"/>
          <w:lang w:eastAsia="uk-UA"/>
        </w:rPr>
        <w:t xml:space="preserve"> за підписом відповідної посадової особи, про що зазначається в реєстраційно-контрольній картці.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15. Контроль за виконанням та оперативним використанням наявної в електронних документах інформації здійснюється в тому ж порядку, що й для документів на папері. </w:t>
      </w:r>
    </w:p>
    <w:p w:rsidR="00580347" w:rsidRDefault="00580347" w:rsidP="00BF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b/>
          <w:sz w:val="20"/>
          <w:szCs w:val="20"/>
          <w:lang w:val="ru-RU" w:eastAsia="uk-UA"/>
        </w:rPr>
      </w:pPr>
    </w:p>
    <w:p w:rsidR="001C646F" w:rsidRPr="00580347" w:rsidRDefault="001C646F" w:rsidP="00BF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b/>
          <w:i/>
          <w:sz w:val="20"/>
          <w:szCs w:val="20"/>
          <w:lang w:eastAsia="uk-UA"/>
        </w:rPr>
      </w:pPr>
      <w:r w:rsidRPr="00580347">
        <w:rPr>
          <w:rFonts w:ascii="Times New Roman" w:eastAsia="Times New Roman" w:hAnsi="Times New Roman"/>
          <w:b/>
          <w:i/>
          <w:sz w:val="20"/>
          <w:szCs w:val="20"/>
          <w:lang w:eastAsia="uk-UA"/>
        </w:rPr>
        <w:t>Організація роботи з внутрішніми та вихідними електронними документами</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16. Оформлення і реєстрація електронних документів, що складаються в органі виконавчої влади, за винятком особливостей їх підписання або затвердження,  здійснюється у тому ж порядку,  що й для документів на папері.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До візуальної форми подання електронного документа за складом та розміщенням реквізитів встановлюються ті ж вимоги, що й для документа на папері.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17. Підписання або затвердження електронного документа здійснюється  шляхом  накладення на нього </w:t>
      </w:r>
      <w:r w:rsidR="0033159D"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відповідних посадових осіб. На момент накладення останнього </w:t>
      </w:r>
      <w:r w:rsidR="0033159D" w:rsidRPr="002246FA">
        <w:rPr>
          <w:rFonts w:ascii="Times New Roman" w:eastAsia="Times New Roman" w:hAnsi="Times New Roman"/>
          <w:sz w:val="20"/>
          <w:szCs w:val="20"/>
          <w:lang w:eastAsia="uk-UA"/>
        </w:rPr>
        <w:t xml:space="preserve">ЕЦП </w:t>
      </w:r>
      <w:r w:rsidRPr="002246FA">
        <w:rPr>
          <w:rFonts w:ascii="Times New Roman" w:eastAsia="Times New Roman" w:hAnsi="Times New Roman"/>
          <w:sz w:val="20"/>
          <w:szCs w:val="20"/>
          <w:lang w:eastAsia="uk-UA"/>
        </w:rPr>
        <w:t xml:space="preserve">технологічно та/або організаційно забезпечується проставлення у створеному електронному документі дати і його реєстраційного номера.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У разі непідписання або незатвердження електронного документа керівником  органу виконавчої влади чи іншою посадовою особою реєстрація цього документа скасовується,  а його виконавець інформується про відхилення документа.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Проставлення електронної печатки на електронний документ здійснюється  згідно  із законодавством. При цьому зазначена процедура виконується лише після підписання або затвердження електронного документа.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18. Адресування електронних документів здійснюється з додержанням тих же вимог, що й для документів на папері.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19. На кожний внутрішній та вихідний електронний документ заповнюється реєстраційно-контрольна картка в електронній  формі згідно з додатками 2 і 3. </w:t>
      </w:r>
      <w:bookmarkStart w:id="342" w:name="53"/>
      <w:bookmarkEnd w:id="342"/>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20. Перед відправленням вихідного електронного документа проводиться  перевірка його цілісності та справжності усіх накладених на нього </w:t>
      </w:r>
      <w:r w:rsidR="0033159D"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з додержанням тих же вимог, що й для вхідних документів.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У разі порушення цілісності вихідного електронного  документа або  непідтвердження справжності накладеного на нього </w:t>
      </w:r>
      <w:r w:rsidR="0033159D" w:rsidRPr="002246FA">
        <w:rPr>
          <w:rFonts w:ascii="Times New Roman" w:eastAsia="Times New Roman" w:hAnsi="Times New Roman"/>
          <w:sz w:val="20"/>
          <w:szCs w:val="20"/>
          <w:lang w:eastAsia="uk-UA"/>
        </w:rPr>
        <w:t xml:space="preserve">ЕЦП </w:t>
      </w:r>
      <w:r w:rsidRPr="002246FA">
        <w:rPr>
          <w:rFonts w:ascii="Times New Roman" w:eastAsia="Times New Roman" w:hAnsi="Times New Roman"/>
          <w:sz w:val="20"/>
          <w:szCs w:val="20"/>
          <w:lang w:eastAsia="uk-UA"/>
        </w:rPr>
        <w:t xml:space="preserve">його  реєстрація  скасовується,  а виконавець інформується про відхилення документа.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21. Вихідні електронні документи відправляються адресатам службою діловодства централізовано не пізніше наступного  робочого дня після їх одержання від структурних підрозділів - виконавців.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22. Електронний документ вважається одержаним адресатом з часу надходження відправнику повідомлення про його прийняття і реєстрацію.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lastRenderedPageBreak/>
        <w:t xml:space="preserve">У разі  неодержання від адресата протягом двох робочих днів повідомлення  про  прийняття і реєстрацію або про відхилення електронного документа відправник вживає додаткових заходів з використанням інших засобів зв'язку для одержання від адресата відповідного повідомлення.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У разі одержання від адресата повідомлення про відхилення електронного документа відправником вживаються заходи для усунення причин відхилення і забезпечення  повторного відправлення цього документа.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Якщо таке повідомлення одержане від адресата, який не має надійних засобів </w:t>
      </w:r>
      <w:r w:rsidR="00C36B75"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цьому адресату надсилається відповідний документ на папері. </w:t>
      </w:r>
      <w:bookmarkStart w:id="343" w:name="59"/>
      <w:bookmarkEnd w:id="343"/>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Підтвердження факту одержання від адресата повідомлення щодо електронного документа відправником не здійснюється. </w:t>
      </w:r>
      <w:bookmarkStart w:id="344" w:name="60"/>
      <w:bookmarkEnd w:id="344"/>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23. Реєстраційний номер, дата і час реєстрації електронного документа адресатом,  зазначені у його повідомленні, фіксуються відправником у реєстраційно-контрольній картці. </w:t>
      </w:r>
    </w:p>
    <w:p w:rsidR="001C646F" w:rsidRPr="00580347" w:rsidRDefault="001C646F" w:rsidP="00BF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i/>
          <w:sz w:val="20"/>
          <w:szCs w:val="20"/>
          <w:lang w:eastAsia="uk-UA"/>
        </w:rPr>
      </w:pPr>
      <w:bookmarkStart w:id="345" w:name="61"/>
      <w:bookmarkEnd w:id="345"/>
      <w:r w:rsidRPr="00580347">
        <w:rPr>
          <w:rFonts w:ascii="Times New Roman" w:eastAsia="Times New Roman" w:hAnsi="Times New Roman"/>
          <w:b/>
          <w:i/>
          <w:sz w:val="20"/>
          <w:szCs w:val="20"/>
          <w:lang w:eastAsia="uk-UA"/>
        </w:rPr>
        <w:t>Погодження електронних документів</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bookmarkStart w:id="346" w:name="62"/>
      <w:bookmarkEnd w:id="346"/>
      <w:r w:rsidRPr="002246FA">
        <w:rPr>
          <w:rFonts w:ascii="Times New Roman" w:eastAsia="Times New Roman" w:hAnsi="Times New Roman"/>
          <w:sz w:val="20"/>
          <w:szCs w:val="20"/>
          <w:lang w:eastAsia="uk-UA"/>
        </w:rPr>
        <w:t xml:space="preserve">24. Погодження електронного документа здійснюється шляхом накладення  на  нього </w:t>
      </w:r>
      <w:r w:rsidR="00C36B75" w:rsidRPr="002246FA">
        <w:rPr>
          <w:rFonts w:ascii="Times New Roman" w:eastAsia="Times New Roman" w:hAnsi="Times New Roman"/>
          <w:sz w:val="20"/>
          <w:szCs w:val="20"/>
          <w:lang w:eastAsia="uk-UA"/>
        </w:rPr>
        <w:t xml:space="preserve">ЕЦП </w:t>
      </w:r>
      <w:r w:rsidRPr="002246FA">
        <w:rPr>
          <w:rFonts w:ascii="Times New Roman" w:eastAsia="Times New Roman" w:hAnsi="Times New Roman"/>
          <w:sz w:val="20"/>
          <w:szCs w:val="20"/>
          <w:lang w:eastAsia="uk-UA"/>
        </w:rPr>
        <w:t xml:space="preserve">посадової особи.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25. Зауваження і пропозиції до поданого електронного документа (у разі наявності) фіксуються в окремому електронному документі, на який накладається </w:t>
      </w:r>
      <w:r w:rsidR="00C36B75" w:rsidRPr="002246FA">
        <w:rPr>
          <w:rFonts w:ascii="Times New Roman" w:eastAsia="Times New Roman" w:hAnsi="Times New Roman"/>
          <w:sz w:val="20"/>
          <w:szCs w:val="20"/>
          <w:lang w:eastAsia="uk-UA"/>
        </w:rPr>
        <w:t xml:space="preserve">ЕЦП </w:t>
      </w:r>
      <w:r w:rsidRPr="002246FA">
        <w:rPr>
          <w:rFonts w:ascii="Times New Roman" w:eastAsia="Times New Roman" w:hAnsi="Times New Roman"/>
          <w:sz w:val="20"/>
          <w:szCs w:val="20"/>
          <w:lang w:eastAsia="uk-UA"/>
        </w:rPr>
        <w:t xml:space="preserve">посадової особи.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26. Порядок внутрішнього погодження електронних документів у системі   електронного документообігу органу виконавчої влади затверджується його керівником, якщо інше не встановлено законодавством.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27. У  разі відсутності в органі  виконавчої влади, яким погоджується електронний документ, надійних засобів </w:t>
      </w:r>
      <w:r w:rsidR="00C36B75" w:rsidRPr="002246FA">
        <w:rPr>
          <w:rFonts w:ascii="Times New Roman" w:eastAsia="Times New Roman" w:hAnsi="Times New Roman"/>
          <w:sz w:val="20"/>
          <w:szCs w:val="20"/>
          <w:lang w:eastAsia="uk-UA"/>
        </w:rPr>
        <w:t xml:space="preserve">ЕЦП </w:t>
      </w:r>
      <w:r w:rsidRPr="002246FA">
        <w:rPr>
          <w:rFonts w:ascii="Times New Roman" w:eastAsia="Times New Roman" w:hAnsi="Times New Roman"/>
          <w:sz w:val="20"/>
          <w:szCs w:val="20"/>
          <w:lang w:eastAsia="uk-UA"/>
        </w:rPr>
        <w:t xml:space="preserve">цьому органу для погодження надається відповідний документ на папері. </w:t>
      </w:r>
    </w:p>
    <w:p w:rsidR="001C646F" w:rsidRPr="00580347" w:rsidRDefault="001C646F" w:rsidP="00BF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i/>
          <w:sz w:val="20"/>
          <w:szCs w:val="20"/>
          <w:lang w:eastAsia="uk-UA"/>
        </w:rPr>
      </w:pPr>
      <w:r w:rsidRPr="00580347">
        <w:rPr>
          <w:rFonts w:ascii="Times New Roman" w:eastAsia="Times New Roman" w:hAnsi="Times New Roman"/>
          <w:b/>
          <w:i/>
          <w:sz w:val="20"/>
          <w:szCs w:val="20"/>
          <w:lang w:eastAsia="uk-UA"/>
        </w:rPr>
        <w:t>Зберігання електронних документів</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28. Оперативне зберігання електронних документів в органі виконавчої влади, підготовка і передача їх до архівної установи здійснюються з додержанням вимог нормативних актів, затверджених спеціально уповноваженим центральним органом виконавчої влади у сфері архівної справи.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sz w:val="20"/>
          <w:szCs w:val="20"/>
        </w:rPr>
      </w:pPr>
      <w:r w:rsidRPr="002246FA">
        <w:rPr>
          <w:rFonts w:ascii="Times New Roman" w:eastAsia="Times New Roman" w:hAnsi="Times New Roman"/>
          <w:sz w:val="20"/>
          <w:szCs w:val="20"/>
          <w:lang w:eastAsia="uk-UA"/>
        </w:rPr>
        <w:t xml:space="preserve">29. Строк зберігання електронних документів повинен бути не меншим від строку, встановленого законодавством для відповідних документів на папері.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bCs/>
          <w:sz w:val="20"/>
          <w:szCs w:val="20"/>
          <w:lang w:val="ru-RU" w:eastAsia="uk-UA"/>
        </w:rPr>
      </w:pPr>
      <w:r w:rsidRPr="002246FA">
        <w:rPr>
          <w:rFonts w:ascii="Times New Roman" w:eastAsia="Times New Roman" w:hAnsi="Times New Roman"/>
          <w:bCs/>
          <w:sz w:val="20"/>
          <w:szCs w:val="20"/>
          <w:lang w:val="ru-RU"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bCs/>
          <w:sz w:val="20"/>
          <w:szCs w:val="20"/>
          <w:lang w:val="ru-RU" w:eastAsia="uk-UA"/>
        </w:rPr>
        <w:t>«</w:t>
      </w:r>
      <w:r w:rsidRPr="002246FA">
        <w:rPr>
          <w:rFonts w:ascii="Times New Roman" w:eastAsia="Times New Roman" w:hAnsi="Times New Roman"/>
          <w:b/>
          <w:bCs/>
          <w:sz w:val="20"/>
          <w:szCs w:val="20"/>
          <w:lang w:eastAsia="uk-UA"/>
        </w:rPr>
        <w:t xml:space="preserve">Порядок застосування </w:t>
      </w:r>
      <w:r w:rsidRPr="002246FA">
        <w:rPr>
          <w:rFonts w:ascii="Times New Roman" w:hAnsi="Times New Roman"/>
          <w:b/>
          <w:color w:val="000000"/>
          <w:sz w:val="20"/>
          <w:szCs w:val="20"/>
        </w:rPr>
        <w:t>ЕЦП</w:t>
      </w:r>
      <w:r w:rsidRPr="002246FA">
        <w:rPr>
          <w:rFonts w:ascii="Times New Roman" w:eastAsia="Times New Roman" w:hAnsi="Times New Roman"/>
          <w:b/>
          <w:bCs/>
          <w:sz w:val="20"/>
          <w:szCs w:val="20"/>
          <w:lang w:eastAsia="uk-UA"/>
        </w:rPr>
        <w:t xml:space="preserve"> органами державної влади, органами місцевого самоврядування, підприємствами, установами та організаціями державної форми власності</w:t>
      </w:r>
      <w:r w:rsidRPr="002246FA">
        <w:rPr>
          <w:rFonts w:ascii="Times New Roman" w:hAnsi="Times New Roman"/>
          <w:bCs/>
          <w:sz w:val="20"/>
          <w:szCs w:val="20"/>
          <w:lang w:eastAsia="uk-UA"/>
        </w:rPr>
        <w:t>», затверджений</w:t>
      </w:r>
      <w:r w:rsidRPr="002246FA">
        <w:rPr>
          <w:rFonts w:ascii="Times New Roman" w:hAnsi="Times New Roman"/>
          <w:sz w:val="20"/>
          <w:szCs w:val="20"/>
          <w:lang w:eastAsia="uk-UA"/>
        </w:rPr>
        <w:t xml:space="preserve"> постановою Кабінету Міністрів України № 1452, визначає такі вимоги</w:t>
      </w:r>
      <w:r w:rsidRPr="002246FA">
        <w:rPr>
          <w:rFonts w:ascii="Times New Roman" w:hAnsi="Times New Roman"/>
          <w:bCs/>
          <w:sz w:val="20"/>
          <w:szCs w:val="20"/>
          <w:lang w:eastAsia="uk-UA"/>
        </w:rPr>
        <w:t>:</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bookmarkStart w:id="347" w:name="12"/>
      <w:bookmarkStart w:id="348" w:name="13"/>
      <w:bookmarkEnd w:id="347"/>
      <w:bookmarkEnd w:id="348"/>
      <w:r w:rsidRPr="002246FA">
        <w:rPr>
          <w:rFonts w:ascii="Times New Roman" w:eastAsia="Times New Roman" w:hAnsi="Times New Roman"/>
          <w:sz w:val="20"/>
          <w:szCs w:val="20"/>
          <w:lang w:eastAsia="uk-UA"/>
        </w:rPr>
        <w:t xml:space="preserve">2. </w:t>
      </w:r>
      <w:r w:rsidRPr="002246FA">
        <w:rPr>
          <w:rFonts w:ascii="Times New Roman" w:eastAsia="Times New Roman" w:hAnsi="Times New Roman"/>
          <w:bCs/>
          <w:sz w:val="20"/>
          <w:szCs w:val="20"/>
          <w:lang w:eastAsia="uk-UA"/>
        </w:rPr>
        <w:t>Органи державної влади, органи місцевого самоврядування, підприємства, установи та організації державної форми власності</w:t>
      </w:r>
      <w:r w:rsidRPr="002246FA">
        <w:rPr>
          <w:rFonts w:ascii="Times New Roman" w:eastAsia="Times New Roman" w:hAnsi="Times New Roman"/>
          <w:sz w:val="20"/>
          <w:szCs w:val="20"/>
          <w:lang w:eastAsia="uk-UA"/>
        </w:rPr>
        <w:t xml:space="preserve"> (далі - установи) застосовують </w:t>
      </w:r>
      <w:r w:rsidRPr="002246FA">
        <w:rPr>
          <w:rFonts w:ascii="Times New Roman" w:hAnsi="Times New Roman"/>
          <w:color w:val="000000"/>
          <w:sz w:val="20"/>
          <w:szCs w:val="20"/>
        </w:rPr>
        <w:t>ЕЦП</w:t>
      </w:r>
      <w:r w:rsidRPr="002246FA">
        <w:rPr>
          <w:rFonts w:ascii="Times New Roman" w:eastAsia="Times New Roman" w:hAnsi="Times New Roman"/>
          <w:sz w:val="20"/>
          <w:szCs w:val="20"/>
          <w:lang w:eastAsia="uk-UA"/>
        </w:rPr>
        <w:t xml:space="preserve"> лише за умови використання надійних засобів </w:t>
      </w:r>
      <w:r w:rsidRPr="002246FA">
        <w:rPr>
          <w:rFonts w:ascii="Times New Roman" w:hAnsi="Times New Roman"/>
          <w:color w:val="000000"/>
          <w:sz w:val="20"/>
          <w:szCs w:val="20"/>
        </w:rPr>
        <w:lastRenderedPageBreak/>
        <w:t>ЕЦП</w:t>
      </w:r>
      <w:r w:rsidRPr="002246FA">
        <w:rPr>
          <w:rFonts w:ascii="Times New Roman" w:eastAsia="Times New Roman" w:hAnsi="Times New Roman"/>
          <w:sz w:val="20"/>
          <w:szCs w:val="20"/>
          <w:lang w:eastAsia="uk-UA"/>
        </w:rPr>
        <w:t xml:space="preserve">, що повинне бути підтверджено позитивним висновком за результатами державної  експертизи у сфері </w:t>
      </w:r>
      <w:r w:rsidR="0026600A" w:rsidRPr="002246FA">
        <w:rPr>
          <w:rFonts w:ascii="Times New Roman" w:eastAsia="Times New Roman" w:hAnsi="Times New Roman"/>
          <w:sz w:val="20"/>
          <w:szCs w:val="20"/>
          <w:lang w:eastAsia="uk-UA"/>
        </w:rPr>
        <w:t>КЗІ</w:t>
      </w:r>
      <w:r w:rsidRPr="002246FA">
        <w:rPr>
          <w:rFonts w:ascii="Times New Roman" w:eastAsia="Times New Roman" w:hAnsi="Times New Roman"/>
          <w:sz w:val="20"/>
          <w:szCs w:val="20"/>
          <w:lang w:eastAsia="uk-UA"/>
        </w:rPr>
        <w:t xml:space="preserve">, отриманим на ці засоби від Адміністрації Держспецзв'язку, та наявності посилених сертифікатів відкритих ключів у своїх працівників - підписувачів.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3. Установи застосовують </w:t>
      </w:r>
      <w:r w:rsidRPr="002246FA">
        <w:rPr>
          <w:rFonts w:ascii="Times New Roman" w:hAnsi="Times New Roman"/>
          <w:color w:val="000000"/>
          <w:sz w:val="20"/>
          <w:szCs w:val="20"/>
          <w:lang w:val="ru-RU"/>
        </w:rPr>
        <w:t>ЕЦП</w:t>
      </w:r>
      <w:r w:rsidRPr="002246FA">
        <w:rPr>
          <w:rFonts w:ascii="Times New Roman" w:eastAsia="Times New Roman" w:hAnsi="Times New Roman"/>
          <w:sz w:val="20"/>
          <w:szCs w:val="20"/>
          <w:lang w:eastAsia="uk-UA"/>
        </w:rPr>
        <w:t xml:space="preserve"> для вчинення правочинів за участю інших юридичних та фізичних осіб лише за наявності у них посилених сертифікатів відкритих ключів. </w:t>
      </w:r>
      <w:bookmarkStart w:id="349" w:name="15"/>
      <w:bookmarkEnd w:id="349"/>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4. Установи не застосовують</w:t>
      </w:r>
      <w:r w:rsidRPr="002246FA">
        <w:rPr>
          <w:rFonts w:ascii="Times New Roman" w:eastAsia="Times New Roman" w:hAnsi="Times New Roman"/>
          <w:sz w:val="20"/>
          <w:szCs w:val="20"/>
          <w:lang w:eastAsia="uk-UA"/>
        </w:rPr>
        <w:t xml:space="preserve"> </w:t>
      </w:r>
      <w:r w:rsidRPr="002246FA">
        <w:rPr>
          <w:rFonts w:ascii="Times New Roman" w:hAnsi="Times New Roman"/>
          <w:color w:val="000000"/>
          <w:sz w:val="20"/>
          <w:szCs w:val="20"/>
          <w:u w:val="single"/>
          <w:lang w:val="ru-RU"/>
        </w:rPr>
        <w:t>ЕЦП</w:t>
      </w:r>
      <w:r w:rsidRPr="002246FA">
        <w:rPr>
          <w:rFonts w:ascii="Times New Roman" w:eastAsia="Times New Roman" w:hAnsi="Times New Roman"/>
          <w:sz w:val="20"/>
          <w:szCs w:val="20"/>
          <w:u w:val="single"/>
          <w:lang w:eastAsia="uk-UA"/>
        </w:rPr>
        <w:t xml:space="preserve">: </w:t>
      </w:r>
      <w:bookmarkStart w:id="350" w:name="16"/>
      <w:bookmarkEnd w:id="350"/>
      <w:r w:rsidRPr="002246FA">
        <w:rPr>
          <w:rFonts w:ascii="Times New Roman" w:eastAsia="Times New Roman" w:hAnsi="Times New Roman"/>
          <w:sz w:val="20"/>
          <w:szCs w:val="20"/>
          <w:u w:val="single"/>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для складання електронних документів, які не можуть бути оригіналами у випадках, передбачених законодавством; </w:t>
      </w:r>
      <w:bookmarkStart w:id="351" w:name="17"/>
      <w:bookmarkEnd w:id="351"/>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для вчинення правочинів на суму, що перевищує 1 млн. гривень. </w:t>
      </w:r>
      <w:bookmarkStart w:id="352" w:name="18"/>
      <w:bookmarkEnd w:id="352"/>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5. Установи отримують на договірних засадах послуги, пов'язані з </w:t>
      </w:r>
      <w:r w:rsidRPr="002246FA">
        <w:rPr>
          <w:rFonts w:ascii="Times New Roman" w:hAnsi="Times New Roman"/>
          <w:color w:val="000000"/>
          <w:sz w:val="20"/>
          <w:szCs w:val="20"/>
        </w:rPr>
        <w:t>ЕЦП</w:t>
      </w:r>
      <w:r w:rsidRPr="002246FA">
        <w:rPr>
          <w:rFonts w:ascii="Times New Roman" w:eastAsia="Times New Roman" w:hAnsi="Times New Roman"/>
          <w:sz w:val="20"/>
          <w:szCs w:val="20"/>
          <w:lang w:eastAsia="uk-UA"/>
        </w:rPr>
        <w:t>, від акредитованого центру сертифікації ключів. При цьому установа може отримувати такі</w:t>
      </w:r>
      <w:r w:rsidR="0026600A" w:rsidRPr="002246FA">
        <w:rPr>
          <w:rFonts w:ascii="Times New Roman" w:eastAsia="Times New Roman" w:hAnsi="Times New Roman"/>
          <w:sz w:val="20"/>
          <w:szCs w:val="20"/>
          <w:lang w:eastAsia="uk-UA"/>
        </w:rPr>
        <w:t xml:space="preserve"> </w:t>
      </w:r>
      <w:r w:rsidRPr="002246FA">
        <w:rPr>
          <w:rFonts w:ascii="Times New Roman" w:eastAsia="Times New Roman" w:hAnsi="Times New Roman"/>
          <w:sz w:val="20"/>
          <w:szCs w:val="20"/>
          <w:lang w:eastAsia="uk-UA"/>
        </w:rPr>
        <w:t xml:space="preserve">послуги лише від одного акредитованого центру сертифікації ключів. Використання підписувачами особистих ключів, відповідні відкриті ключі яких засвідчені іншими акредитованими центрами сертифікації ключів, забороняється. </w:t>
      </w:r>
      <w:bookmarkStart w:id="353" w:name="19"/>
      <w:bookmarkEnd w:id="353"/>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hAnsi="Times New Roman"/>
          <w:color w:val="000000"/>
          <w:sz w:val="20"/>
          <w:szCs w:val="20"/>
        </w:rPr>
      </w:pPr>
      <w:r w:rsidRPr="002246FA">
        <w:rPr>
          <w:rFonts w:ascii="Times New Roman" w:eastAsia="Times New Roman" w:hAnsi="Times New Roman"/>
          <w:sz w:val="20"/>
          <w:szCs w:val="20"/>
          <w:lang w:eastAsia="uk-UA"/>
        </w:rPr>
        <w:t xml:space="preserve">6. Граничні ціни (тарифи) на послуги, пов'язані з </w:t>
      </w:r>
      <w:r w:rsidRPr="002246FA">
        <w:rPr>
          <w:rFonts w:ascii="Times New Roman" w:hAnsi="Times New Roman"/>
          <w:color w:val="000000"/>
          <w:sz w:val="20"/>
          <w:szCs w:val="20"/>
          <w:lang w:val="ru-RU"/>
        </w:rPr>
        <w:t>ЕЦП</w:t>
      </w:r>
      <w:r w:rsidRPr="002246FA">
        <w:rPr>
          <w:rFonts w:ascii="Times New Roman" w:eastAsia="Times New Roman" w:hAnsi="Times New Roman"/>
          <w:sz w:val="20"/>
          <w:szCs w:val="20"/>
          <w:lang w:eastAsia="uk-UA"/>
        </w:rPr>
        <w:t xml:space="preserve">, що надаються установам акредитованими центрами сертифікації ключів, установлюються </w:t>
      </w:r>
      <w:r w:rsidRPr="002246FA">
        <w:rPr>
          <w:rFonts w:ascii="Times New Roman" w:hAnsi="Times New Roman"/>
          <w:color w:val="000000"/>
          <w:sz w:val="20"/>
          <w:szCs w:val="20"/>
        </w:rPr>
        <w:t>Мін'юстом та погодженням з Мінекономрозвитку.</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7. Установа здійснює обмін інформацією з акредитованим центром сертифікації ключів через телекомунікаційні мережі.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8. Відповідальність за організацію застосування  </w:t>
      </w:r>
      <w:r w:rsidRPr="002246FA">
        <w:rPr>
          <w:rFonts w:ascii="Times New Roman" w:hAnsi="Times New Roman"/>
          <w:color w:val="000000"/>
          <w:sz w:val="20"/>
          <w:szCs w:val="20"/>
          <w:lang w:val="ru-RU"/>
        </w:rPr>
        <w:t>ЕЦП</w:t>
      </w:r>
      <w:r w:rsidRPr="002246FA">
        <w:rPr>
          <w:rFonts w:ascii="Times New Roman" w:eastAsia="Times New Roman" w:hAnsi="Times New Roman"/>
          <w:sz w:val="20"/>
          <w:szCs w:val="20"/>
          <w:lang w:eastAsia="uk-UA"/>
        </w:rPr>
        <w:t xml:space="preserve"> в  установі  несе  її  керівник,  якщо інше не встановлено законодавством.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9. Застосування </w:t>
      </w:r>
      <w:r w:rsidRPr="002246FA">
        <w:rPr>
          <w:rFonts w:ascii="Times New Roman" w:hAnsi="Times New Roman"/>
          <w:color w:val="000000"/>
          <w:sz w:val="20"/>
          <w:szCs w:val="20"/>
        </w:rPr>
        <w:t>ЕЦП</w:t>
      </w:r>
      <w:r w:rsidRPr="002246FA">
        <w:rPr>
          <w:rFonts w:ascii="Times New Roman" w:eastAsia="Times New Roman" w:hAnsi="Times New Roman"/>
          <w:sz w:val="20"/>
          <w:szCs w:val="20"/>
          <w:lang w:eastAsia="uk-UA"/>
        </w:rPr>
        <w:t xml:space="preserve"> в установі забезпечує підрозділ інформаційних технологій, а у разі відсутності такого - підрозділ, що виконує відповідні функції (далі - відповідальний підрозділ), або працівник, спеціально визначений наказом керівника цієї установи.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 xml:space="preserve">Зазначений підрозділ (працівник) забезпечує: </w:t>
      </w:r>
      <w:bookmarkStart w:id="354" w:name="23"/>
      <w:bookmarkEnd w:id="354"/>
      <w:r w:rsidRPr="002246FA">
        <w:rPr>
          <w:rFonts w:ascii="Times New Roman" w:eastAsia="Times New Roman" w:hAnsi="Times New Roman"/>
          <w:sz w:val="20"/>
          <w:szCs w:val="20"/>
          <w:u w:val="single"/>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підготовку та надання акредитованому центру сертифікації ключів інформації, необхідної для формування  посилених сертифікатів відкритих ключів підписувачів; </w:t>
      </w:r>
    </w:p>
    <w:p w:rsidR="0026600A"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bookmarkStart w:id="355" w:name="24"/>
      <w:bookmarkEnd w:id="355"/>
      <w:r w:rsidRPr="002246FA">
        <w:rPr>
          <w:rFonts w:ascii="Times New Roman" w:eastAsia="Times New Roman" w:hAnsi="Times New Roman"/>
          <w:sz w:val="20"/>
          <w:szCs w:val="20"/>
          <w:lang w:eastAsia="uk-UA"/>
        </w:rPr>
        <w:t xml:space="preserve">- надання допомоги підписувачам під час генерації їх особистих та відкритих ключів; </w:t>
      </w:r>
      <w:bookmarkStart w:id="356" w:name="25"/>
      <w:bookmarkEnd w:id="356"/>
      <w:r w:rsidRPr="002246FA">
        <w:rPr>
          <w:rFonts w:ascii="Times New Roman" w:eastAsia="Times New Roman" w:hAnsi="Times New Roman"/>
          <w:sz w:val="20"/>
          <w:szCs w:val="20"/>
          <w:lang w:eastAsia="uk-UA"/>
        </w:rPr>
        <w:t xml:space="preserve">    </w:t>
      </w:r>
    </w:p>
    <w:p w:rsidR="001C646F" w:rsidRPr="002246FA" w:rsidRDefault="0026600A"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w:t>
      </w:r>
      <w:r w:rsidR="001C646F" w:rsidRPr="002246FA">
        <w:rPr>
          <w:rFonts w:ascii="Times New Roman" w:eastAsia="Times New Roman" w:hAnsi="Times New Roman"/>
          <w:sz w:val="20"/>
          <w:szCs w:val="20"/>
          <w:lang w:eastAsia="uk-UA"/>
        </w:rPr>
        <w:t xml:space="preserve"> подання до акредитованого центру сертифікації ключів звернень про скасування, блокування або поновлення посилених сертифікатів відкритих ключів підписувачів; </w:t>
      </w:r>
      <w:bookmarkStart w:id="357" w:name="26"/>
      <w:bookmarkEnd w:id="357"/>
      <w:r w:rsidR="001C646F"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доступ підписувачів через телекомунікаційні мережі до акредитованих  центрів сертифікації ключів у разі неможливості здійснення ними такого доступу із своїх робочих місць;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ведення обліку засобів </w:t>
      </w:r>
      <w:r w:rsidRPr="002246FA">
        <w:rPr>
          <w:rFonts w:ascii="Times New Roman" w:hAnsi="Times New Roman"/>
          <w:color w:val="000000"/>
          <w:sz w:val="20"/>
          <w:szCs w:val="20"/>
          <w:lang w:val="ru-RU"/>
        </w:rPr>
        <w:t>ЕЦП</w:t>
      </w:r>
      <w:r w:rsidRPr="002246FA">
        <w:rPr>
          <w:rFonts w:ascii="Times New Roman" w:eastAsia="Times New Roman" w:hAnsi="Times New Roman"/>
          <w:sz w:val="20"/>
          <w:szCs w:val="20"/>
          <w:lang w:eastAsia="uk-UA"/>
        </w:rPr>
        <w:t xml:space="preserve">, що використовуються в установі;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ведення обліку носіїв особистих ключів підписувачів;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зберігання документів, на підставі яких було сформовано посилені сертифікати відкритих ключів підписувачів; </w:t>
      </w:r>
      <w:bookmarkStart w:id="358" w:name="30"/>
      <w:bookmarkEnd w:id="358"/>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val="ru-RU" w:eastAsia="uk-UA"/>
        </w:rPr>
        <w:lastRenderedPageBreak/>
        <w:t xml:space="preserve">- </w:t>
      </w:r>
      <w:r w:rsidRPr="002246FA">
        <w:rPr>
          <w:rFonts w:ascii="Times New Roman" w:eastAsia="Times New Roman" w:hAnsi="Times New Roman"/>
          <w:sz w:val="20"/>
          <w:szCs w:val="20"/>
          <w:lang w:eastAsia="uk-UA"/>
        </w:rPr>
        <w:t xml:space="preserve">контроль за використанням підписувачами засобів </w:t>
      </w:r>
      <w:r w:rsidRPr="002246FA">
        <w:rPr>
          <w:rFonts w:ascii="Times New Roman" w:hAnsi="Times New Roman"/>
          <w:color w:val="000000"/>
          <w:sz w:val="20"/>
          <w:szCs w:val="20"/>
          <w:lang w:val="ru-RU"/>
        </w:rPr>
        <w:t>ЕЦП</w:t>
      </w:r>
      <w:r w:rsidRPr="002246FA">
        <w:rPr>
          <w:rFonts w:ascii="Times New Roman" w:eastAsia="Times New Roman" w:hAnsi="Times New Roman"/>
          <w:sz w:val="20"/>
          <w:szCs w:val="20"/>
          <w:lang w:eastAsia="uk-UA"/>
        </w:rPr>
        <w:t xml:space="preserve"> та зберіганням ними особистих ключів. </w:t>
      </w:r>
      <w:bookmarkStart w:id="359" w:name="31"/>
      <w:bookmarkEnd w:id="359"/>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10. Порядок надання працівникам установи права застосування </w:t>
      </w:r>
      <w:r w:rsidRPr="002246FA">
        <w:rPr>
          <w:rFonts w:ascii="Times New Roman" w:hAnsi="Times New Roman"/>
          <w:color w:val="000000"/>
          <w:sz w:val="20"/>
          <w:szCs w:val="20"/>
        </w:rPr>
        <w:t>ЕЦП</w:t>
      </w:r>
      <w:r w:rsidRPr="002246FA">
        <w:rPr>
          <w:rFonts w:ascii="Times New Roman" w:eastAsia="Times New Roman" w:hAnsi="Times New Roman"/>
          <w:sz w:val="20"/>
          <w:szCs w:val="20"/>
          <w:lang w:eastAsia="uk-UA"/>
        </w:rPr>
        <w:t xml:space="preserve">, ведення обліку, зберігання та знищення їх особистих  ключів, а також надання акредитованому центру сертифікації ключів інформації, необхідної для формування, скасування, блокування або поновлення посилених сертифікатів відкритих ключів підписувачів установи, визначається наказом її керівника, якщо інше не становлено законодавством. </w:t>
      </w:r>
      <w:bookmarkStart w:id="360" w:name="32"/>
      <w:bookmarkEnd w:id="360"/>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11. Генерація особистого та відкритого ключів здійснюється підписувачем безпосередньо в установі або в акредитованому центрі сертифікації ключів, що її  обслуговує. У разі потреби під час генерації  ключів  підписувачеві  надається  допомога   персоналом відповідального підрозділу (спеціально визначеним працівником) або персоналом акредитованого центру сертифікації ключів. </w:t>
      </w:r>
      <w:bookmarkStart w:id="361" w:name="33"/>
      <w:bookmarkEnd w:id="361"/>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12. У посиленому сертифікаті відкритого ключа підписувача додатково</w:t>
      </w:r>
      <w:r w:rsidR="00F25D32" w:rsidRPr="002246FA">
        <w:rPr>
          <w:rFonts w:ascii="Times New Roman" w:eastAsia="Times New Roman" w:hAnsi="Times New Roman"/>
          <w:sz w:val="20"/>
          <w:szCs w:val="20"/>
          <w:lang w:eastAsia="uk-UA"/>
        </w:rPr>
        <w:t xml:space="preserve"> </w:t>
      </w:r>
      <w:r w:rsidRPr="002246FA">
        <w:rPr>
          <w:rFonts w:ascii="Times New Roman" w:eastAsia="Times New Roman" w:hAnsi="Times New Roman"/>
          <w:sz w:val="20"/>
          <w:szCs w:val="20"/>
          <w:lang w:eastAsia="uk-UA"/>
        </w:rPr>
        <w:t xml:space="preserve">зазначається його належність до установи та посада, яку він займає. </w:t>
      </w:r>
      <w:bookmarkStart w:id="362" w:name="34"/>
      <w:bookmarkEnd w:id="362"/>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13. У разі коли згідно із законодавством необхідне засвідчення печаткою справжності підпису на документах та відповідності копій документів оригіналам,  установа застосовує спеціально призначений для таких цілей </w:t>
      </w:r>
      <w:r w:rsidR="00F25D32"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(далі - електронна печатка). </w:t>
      </w:r>
      <w:bookmarkStart w:id="363" w:name="35"/>
      <w:bookmarkEnd w:id="363"/>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Установа застосовує електронну печатку лише за наявності у неї відповідної  печатки, що застосовується для документів на папері. </w:t>
      </w:r>
      <w:bookmarkStart w:id="364" w:name="36"/>
      <w:bookmarkEnd w:id="364"/>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У посиленому сертифікаті відкритого ключа, що використовується </w:t>
      </w:r>
      <w:r w:rsidR="00F25D32" w:rsidRPr="002246FA">
        <w:rPr>
          <w:rFonts w:ascii="Times New Roman" w:eastAsia="Times New Roman" w:hAnsi="Times New Roman"/>
          <w:sz w:val="20"/>
          <w:szCs w:val="20"/>
          <w:lang w:eastAsia="uk-UA"/>
        </w:rPr>
        <w:t>у</w:t>
      </w:r>
      <w:r w:rsidRPr="002246FA">
        <w:rPr>
          <w:rFonts w:ascii="Times New Roman" w:eastAsia="Times New Roman" w:hAnsi="Times New Roman"/>
          <w:sz w:val="20"/>
          <w:szCs w:val="20"/>
          <w:lang w:eastAsia="uk-UA"/>
        </w:rPr>
        <w:t xml:space="preserve">становою для електронної печатки, додатково зазначається спеціальне призначення </w:t>
      </w:r>
      <w:r w:rsidR="00F25D32"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та сфера його застосування, а також відтворюється текстова інформація, розміщена на відповідній печатці. </w:t>
      </w:r>
      <w:bookmarkStart w:id="365" w:name="37"/>
      <w:bookmarkEnd w:id="365"/>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14. Право проставлення електронної печатки на електронних</w:t>
      </w:r>
      <w:r w:rsidR="00F07C81">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документах</w:t>
      </w:r>
      <w:r w:rsidR="00F07C81">
        <w:rPr>
          <w:rFonts w:ascii="Times New Roman" w:eastAsia="Times New Roman" w:hAnsi="Times New Roman"/>
          <w:sz w:val="20"/>
          <w:szCs w:val="20"/>
          <w:lang w:val="ru-RU" w:eastAsia="uk-UA"/>
        </w:rPr>
        <w:t xml:space="preserve"> </w:t>
      </w:r>
      <w:r w:rsidRPr="002246FA">
        <w:rPr>
          <w:rFonts w:ascii="Times New Roman" w:eastAsia="Times New Roman" w:hAnsi="Times New Roman"/>
          <w:sz w:val="20"/>
          <w:szCs w:val="20"/>
          <w:lang w:eastAsia="uk-UA"/>
        </w:rPr>
        <w:t xml:space="preserve">надається лише тому працівнику установи, який проставляє відповідну печатку на документах на папері. </w:t>
      </w:r>
      <w:bookmarkStart w:id="366" w:name="38"/>
      <w:bookmarkEnd w:id="366"/>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Отримання в акредитованому центрі сертифікації ключів посиленого сертифіката   відкритого ключа для забезпечення застосування електронної печатки, а також генерація відповідних ключів здійснюється в тому ж порядку, що й для </w:t>
      </w:r>
      <w:r w:rsidRPr="002246FA">
        <w:rPr>
          <w:rFonts w:ascii="Times New Roman" w:hAnsi="Times New Roman"/>
          <w:color w:val="000000"/>
          <w:sz w:val="20"/>
          <w:szCs w:val="20"/>
        </w:rPr>
        <w:t>ЕЦП</w:t>
      </w:r>
      <w:r w:rsidRPr="002246FA">
        <w:rPr>
          <w:rFonts w:ascii="Times New Roman" w:eastAsia="Times New Roman" w:hAnsi="Times New Roman"/>
          <w:sz w:val="20"/>
          <w:szCs w:val="20"/>
          <w:lang w:eastAsia="uk-UA"/>
        </w:rPr>
        <w:t xml:space="preserve">. </w:t>
      </w:r>
      <w:bookmarkStart w:id="367" w:name="39"/>
      <w:bookmarkEnd w:id="367"/>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15. Підписувач може застосовувати </w:t>
      </w:r>
      <w:r w:rsidRPr="002246FA">
        <w:rPr>
          <w:rFonts w:ascii="Times New Roman" w:hAnsi="Times New Roman"/>
          <w:color w:val="000000"/>
          <w:sz w:val="20"/>
          <w:szCs w:val="20"/>
          <w:lang w:val="ru-RU"/>
        </w:rPr>
        <w:t>ЕЦП</w:t>
      </w:r>
      <w:r w:rsidRPr="002246FA">
        <w:rPr>
          <w:rFonts w:ascii="Times New Roman" w:eastAsia="Times New Roman" w:hAnsi="Times New Roman"/>
          <w:sz w:val="20"/>
          <w:szCs w:val="20"/>
          <w:lang w:eastAsia="uk-UA"/>
        </w:rPr>
        <w:t xml:space="preserve"> лише після отримання установою від акредитованого центру сертифікації ключів посиленого сертифіката його відкритого ключа. </w:t>
      </w:r>
      <w:bookmarkStart w:id="368" w:name="40"/>
      <w:bookmarkEnd w:id="368"/>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Після звільнення підписувача установа звертається до акредитованого центру сертифікації ключів для скасування посиленого сертифіката його відкритого ключа, а особистий ключ </w:t>
      </w:r>
      <w:r w:rsidR="00DC2BD2" w:rsidRPr="002246FA">
        <w:rPr>
          <w:rFonts w:ascii="Times New Roman" w:eastAsia="Times New Roman" w:hAnsi="Times New Roman"/>
          <w:sz w:val="20"/>
          <w:szCs w:val="20"/>
          <w:lang w:eastAsia="uk-UA"/>
        </w:rPr>
        <w:t xml:space="preserve">треба </w:t>
      </w:r>
      <w:r w:rsidRPr="002246FA">
        <w:rPr>
          <w:rFonts w:ascii="Times New Roman" w:eastAsia="Times New Roman" w:hAnsi="Times New Roman"/>
          <w:sz w:val="20"/>
          <w:szCs w:val="20"/>
          <w:lang w:eastAsia="uk-UA"/>
        </w:rPr>
        <w:t>знищ</w:t>
      </w:r>
      <w:r w:rsidR="00DC2BD2" w:rsidRPr="002246FA">
        <w:rPr>
          <w:rFonts w:ascii="Times New Roman" w:eastAsia="Times New Roman" w:hAnsi="Times New Roman"/>
          <w:sz w:val="20"/>
          <w:szCs w:val="20"/>
          <w:lang w:eastAsia="uk-UA"/>
        </w:rPr>
        <w:t>ити</w:t>
      </w:r>
      <w:r w:rsidRPr="002246FA">
        <w:rPr>
          <w:rFonts w:ascii="Times New Roman" w:eastAsia="Times New Roman" w:hAnsi="Times New Roman"/>
          <w:sz w:val="20"/>
          <w:szCs w:val="20"/>
          <w:lang w:eastAsia="uk-UA"/>
        </w:rPr>
        <w:t xml:space="preserve"> методом, що не допускає можливості його відновлення. </w:t>
      </w:r>
      <w:bookmarkStart w:id="369" w:name="41"/>
      <w:bookmarkEnd w:id="369"/>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16. Підписувач використовує у процесі виконання своїх функцій лише особистий ключ, отриманий в установі. Використання особистого ключа у випадках, не пов'язаних з діяльністю установи, забороняється. </w:t>
      </w:r>
      <w:bookmarkStart w:id="370" w:name="42"/>
      <w:bookmarkEnd w:id="370"/>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lastRenderedPageBreak/>
        <w:t xml:space="preserve">17. Підписувач на один і той самий момент часу  може  мати  і використовувати   лише один особистий ключ, якому відповідає відкритий ключ з чинним посиленим сертифікатом, отриманим установою. Це обмеження не стосується електронної печатки. </w:t>
      </w:r>
      <w:bookmarkStart w:id="371" w:name="43"/>
      <w:bookmarkEnd w:id="371"/>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18. Підписувач несе відповідальність за зберігання особистого ключа.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19. Копіювання особистих  ключів або передача їх іншим особам забороняється.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 xml:space="preserve">20. Справжність </w:t>
      </w:r>
      <w:r w:rsidR="00F25D32" w:rsidRPr="002246FA">
        <w:rPr>
          <w:rFonts w:ascii="Times New Roman" w:eastAsia="Times New Roman" w:hAnsi="Times New Roman"/>
          <w:sz w:val="20"/>
          <w:szCs w:val="20"/>
          <w:u w:val="single"/>
          <w:lang w:eastAsia="uk-UA"/>
        </w:rPr>
        <w:t>ЕЦП</w:t>
      </w:r>
      <w:r w:rsidRPr="002246FA">
        <w:rPr>
          <w:rFonts w:ascii="Times New Roman" w:eastAsia="Times New Roman" w:hAnsi="Times New Roman"/>
          <w:sz w:val="20"/>
          <w:szCs w:val="20"/>
          <w:u w:val="single"/>
          <w:lang w:eastAsia="uk-UA"/>
        </w:rPr>
        <w:t xml:space="preserve">, накладеного на електронний документ, та цілісність цього документа перевіряється з дотриманням таких вимог: </w:t>
      </w:r>
      <w:bookmarkStart w:id="372" w:name="46"/>
      <w:bookmarkEnd w:id="372"/>
      <w:r w:rsidRPr="002246FA">
        <w:rPr>
          <w:rFonts w:ascii="Times New Roman" w:eastAsia="Times New Roman" w:hAnsi="Times New Roman"/>
          <w:sz w:val="20"/>
          <w:szCs w:val="20"/>
          <w:u w:val="single"/>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hAnsi="Times New Roman"/>
          <w:color w:val="000000"/>
          <w:sz w:val="20"/>
          <w:szCs w:val="20"/>
          <w:lang w:val="ru-RU"/>
        </w:rPr>
        <w:t>- ЕЦП</w:t>
      </w:r>
      <w:r w:rsidRPr="002246FA">
        <w:rPr>
          <w:rFonts w:ascii="Times New Roman" w:eastAsia="Times New Roman" w:hAnsi="Times New Roman"/>
          <w:sz w:val="20"/>
          <w:szCs w:val="20"/>
          <w:lang w:eastAsia="uk-UA"/>
        </w:rPr>
        <w:t xml:space="preserve"> повинен бути підтверджений з використанням посиленого сертифіката ключа за  допомогою  надійних засобів </w:t>
      </w:r>
      <w:r w:rsidR="00F25D32" w:rsidRPr="002246FA">
        <w:rPr>
          <w:rFonts w:ascii="Times New Roman" w:eastAsia="Times New Roman" w:hAnsi="Times New Roman"/>
          <w:sz w:val="20"/>
          <w:szCs w:val="20"/>
          <w:lang w:eastAsia="uk-UA"/>
        </w:rPr>
        <w:t>ЕЦП</w:t>
      </w:r>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під час перевірки повинен використовуватися посилений сертифікат ключа, чинний  на  момент накладення електронного цифрового підпису;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особистий ключ підписувача повинен відповідати відкритому ключу, зазначеному у сертифікаті;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 на час перевірки повинен бути чинним посилений сертифікат відкритого ключа акредитованого центру сертифікації ключів та/або посилений сертифікат відкритого ключа     відповідного засвідчувального центру. </w:t>
      </w:r>
      <w:bookmarkStart w:id="373" w:name="50"/>
      <w:bookmarkEnd w:id="373"/>
      <w:r w:rsidRPr="002246FA">
        <w:rPr>
          <w:rFonts w:ascii="Times New Roman" w:eastAsia="Times New Roman" w:hAnsi="Times New Roman"/>
          <w:sz w:val="20"/>
          <w:szCs w:val="20"/>
          <w:lang w:eastAsia="uk-UA"/>
        </w:rPr>
        <w:t xml:space="preserve">     </w:t>
      </w:r>
    </w:p>
    <w:p w:rsidR="001C646F" w:rsidRPr="002246FA" w:rsidRDefault="001C646F" w:rsidP="00AD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21. Контроль за виконанням в установах вимог цього Порядку здійснює Адміністрація  Держспецзв'язку.</w:t>
      </w:r>
    </w:p>
    <w:p w:rsidR="001C646F" w:rsidRPr="002246FA" w:rsidRDefault="001C646F" w:rsidP="00AD6E52">
      <w:pPr>
        <w:pStyle w:val="a3"/>
        <w:spacing w:before="0" w:beforeAutospacing="0" w:after="0" w:afterAutospacing="0"/>
        <w:ind w:firstLine="567"/>
        <w:jc w:val="both"/>
        <w:rPr>
          <w:sz w:val="20"/>
          <w:szCs w:val="20"/>
        </w:rPr>
      </w:pPr>
      <w:bookmarkStart w:id="374" w:name="51"/>
      <w:bookmarkEnd w:id="374"/>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13 липня 2004 року </w:t>
      </w:r>
      <w:r w:rsidRPr="002246FA">
        <w:rPr>
          <w:rFonts w:ascii="Times New Roman" w:hAnsi="Times New Roman"/>
          <w:sz w:val="20"/>
          <w:szCs w:val="20"/>
        </w:rPr>
        <w:t>постановою Кабінету Міністрів України</w:t>
      </w:r>
      <w:r w:rsidRPr="002246FA">
        <w:rPr>
          <w:rFonts w:ascii="Times New Roman" w:eastAsia="Times New Roman" w:hAnsi="Times New Roman"/>
          <w:color w:val="000000"/>
          <w:sz w:val="20"/>
          <w:szCs w:val="20"/>
          <w:lang w:eastAsia="uk-UA"/>
        </w:rPr>
        <w:t xml:space="preserve"> № 903 був прийнятий «</w:t>
      </w:r>
      <w:r w:rsidRPr="002246FA">
        <w:rPr>
          <w:rFonts w:ascii="Times New Roman" w:eastAsia="Times New Roman" w:hAnsi="Times New Roman"/>
          <w:b/>
          <w:bCs/>
          <w:color w:val="000000"/>
          <w:sz w:val="20"/>
          <w:szCs w:val="20"/>
          <w:bdr w:val="none" w:sz="0" w:space="0" w:color="auto" w:frame="1"/>
          <w:lang w:eastAsia="uk-UA"/>
        </w:rPr>
        <w:t>Порядок акредитації центру сертифікації ключів</w:t>
      </w:r>
      <w:r w:rsidRPr="002246FA">
        <w:rPr>
          <w:rFonts w:ascii="Times New Roman" w:eastAsia="Times New Roman" w:hAnsi="Times New Roman"/>
          <w:bCs/>
          <w:color w:val="000000"/>
          <w:sz w:val="20"/>
          <w:szCs w:val="20"/>
          <w:bdr w:val="none" w:sz="0" w:space="0" w:color="auto" w:frame="1"/>
          <w:lang w:eastAsia="uk-UA"/>
        </w:rPr>
        <w:t xml:space="preserve">», який </w:t>
      </w:r>
      <w:r w:rsidRPr="002246FA">
        <w:rPr>
          <w:rFonts w:ascii="Times New Roman" w:eastAsia="Times New Roman" w:hAnsi="Times New Roman"/>
          <w:color w:val="000000"/>
          <w:sz w:val="20"/>
          <w:szCs w:val="20"/>
          <w:lang w:eastAsia="uk-UA"/>
        </w:rPr>
        <w:t xml:space="preserve">визначає процедуру акредитації центру сертифікації ключів (далі - ЦСК), умови надання центром послуг ЕЦП, вимоги до його персоналу та захисту інформації: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t xml:space="preserve">20. Акредитований ЦСК забезпечує: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виконання вимог щодо надання  послуг ЕЦП згідно із законом;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інформування підписувача про обмеження використання ЕЦП та порядок відшкодування збитків;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виконання приписів контролюючого органу;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надання допомоги підписувачам під час генерації особистих та відкритих ключів  у разі отримання від них відповідного звернення та вживає заходів щодо забезпечення  безпеки  інформації  під  час генерації;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розташування засобів програмно-технічного комплексу, за допомогою яких здійснюється надання послуг сертифікації та відкликання, в спеціальних приміщеннях та їх охорону;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збереження програмно-технічного комплексу, іншого майна та запобігання безконтрольному проникненню в приміщення акредитованого ЦСК сторонніх осіб;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використовання надійних засобів ЕЦП, програмно-технічний комплекс, засоби криптографічного захисту інформації відповідно до вимог Адміністрації Держспецзв'язку та Мін'юсту.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r w:rsidRPr="002246FA">
        <w:rPr>
          <w:rFonts w:ascii="Times New Roman" w:eastAsia="Times New Roman" w:hAnsi="Times New Roman"/>
          <w:color w:val="000000"/>
          <w:sz w:val="20"/>
          <w:szCs w:val="20"/>
          <w:u w:val="single"/>
          <w:lang w:eastAsia="uk-UA"/>
        </w:rPr>
        <w:lastRenderedPageBreak/>
        <w:t xml:space="preserve">27. Акредитований ЦСК під час надання послуги сертифікації фізичним та юридичним особам зобов'язаний: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генерувати ключі підписувача;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формувати сертифікат згідно із законом.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13 січня 2005 року</w:t>
      </w:r>
      <w:r w:rsidRPr="002246FA">
        <w:rPr>
          <w:rFonts w:ascii="Times New Roman" w:hAnsi="Times New Roman"/>
          <w:bCs/>
          <w:color w:val="000000"/>
          <w:sz w:val="20"/>
          <w:szCs w:val="20"/>
          <w:bdr w:val="none" w:sz="0" w:space="0" w:color="auto" w:frame="1"/>
          <w:lang w:eastAsia="uk-UA"/>
        </w:rPr>
        <w:t xml:space="preserve"> </w:t>
      </w:r>
      <w:r w:rsidRPr="002246FA">
        <w:rPr>
          <w:rFonts w:ascii="Times New Roman" w:hAnsi="Times New Roman"/>
          <w:color w:val="000000"/>
          <w:sz w:val="20"/>
          <w:szCs w:val="20"/>
          <w:lang w:eastAsia="uk-UA"/>
        </w:rPr>
        <w:t xml:space="preserve">наказом Департаменту спеціальних телекомунікаційних систем та захисту інформації (далі - ДСТСЗІ) СБУ № 3 (у редакції наказу ДСТСЗІ СБУ від 10 травня 2006 року № 50), зареєстрованим у Міністерстві юстиції України 27 січня 2005 року за № 104/10384, були затверджені </w:t>
      </w:r>
      <w:r w:rsidRPr="002246FA">
        <w:rPr>
          <w:rFonts w:ascii="Times New Roman" w:hAnsi="Times New Roman"/>
          <w:bCs/>
          <w:color w:val="000000"/>
          <w:sz w:val="20"/>
          <w:szCs w:val="20"/>
          <w:bdr w:val="none" w:sz="0" w:space="0" w:color="auto" w:frame="1"/>
          <w:lang w:eastAsia="uk-UA"/>
        </w:rPr>
        <w:t>«</w:t>
      </w:r>
      <w:r w:rsidRPr="002246FA">
        <w:rPr>
          <w:rFonts w:ascii="Times New Roman" w:hAnsi="Times New Roman"/>
          <w:b/>
          <w:bCs/>
          <w:color w:val="000000"/>
          <w:sz w:val="20"/>
          <w:szCs w:val="20"/>
          <w:bdr w:val="none" w:sz="0" w:space="0" w:color="auto" w:frame="1"/>
          <w:lang w:eastAsia="uk-UA"/>
        </w:rPr>
        <w:t>Правила посиленої сертифікації</w:t>
      </w:r>
      <w:r w:rsidRPr="002246FA">
        <w:rPr>
          <w:rFonts w:ascii="Times New Roman" w:hAnsi="Times New Roman"/>
          <w:bCs/>
          <w:color w:val="000000"/>
          <w:sz w:val="20"/>
          <w:szCs w:val="20"/>
          <w:bdr w:val="none" w:sz="0" w:space="0" w:color="auto" w:frame="1"/>
          <w:lang w:eastAsia="uk-UA"/>
        </w:rPr>
        <w:t>»</w:t>
      </w:r>
      <w:r w:rsidRPr="002246FA">
        <w:rPr>
          <w:rFonts w:ascii="Times New Roman" w:hAnsi="Times New Roman"/>
          <w:color w:val="000000"/>
          <w:sz w:val="20"/>
          <w:szCs w:val="20"/>
          <w:lang w:eastAsia="uk-UA"/>
        </w:rPr>
        <w:t xml:space="preserve">, які визначають організаційні, технічні і технологічні вимоги до акредитованих </w:t>
      </w:r>
      <w:r w:rsidRPr="002246FA">
        <w:rPr>
          <w:rFonts w:ascii="Times New Roman" w:eastAsia="Times New Roman" w:hAnsi="Times New Roman"/>
          <w:color w:val="000000"/>
          <w:sz w:val="20"/>
          <w:szCs w:val="20"/>
          <w:lang w:eastAsia="uk-UA"/>
        </w:rPr>
        <w:t>ЦСК</w:t>
      </w:r>
      <w:r w:rsidRPr="002246FA">
        <w:rPr>
          <w:rFonts w:ascii="Times New Roman" w:hAnsi="Times New Roman"/>
          <w:color w:val="000000"/>
          <w:sz w:val="20"/>
          <w:szCs w:val="20"/>
          <w:lang w:eastAsia="uk-UA"/>
        </w:rPr>
        <w:t xml:space="preserve"> під час обслуговування ними посилених сертифікатів відкритих ключів (далі - сертифікат) та забезпечення їх використання.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У Правилах організаційні, технічні і технологічні умови діяльності акредитованих центрів під час обслуговування ними сертифікатів мають назву політика сертифікації. Сертифікати, сформовані відповідно до вимог політики сертифікації,   використовуються для підтримки ЕЦП, який задовольняє вимогам щодо підпису, застосованого до даних в електронній формі, у такий же спосіб, як власноручні підписи задовольняють вимогам стосовно документа на папері.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u w:val="single"/>
          <w:lang w:eastAsia="uk-UA"/>
        </w:rPr>
      </w:pPr>
      <w:r w:rsidRPr="002246FA">
        <w:rPr>
          <w:rFonts w:ascii="Times New Roman" w:hAnsi="Times New Roman"/>
          <w:color w:val="000000"/>
          <w:sz w:val="20"/>
          <w:szCs w:val="20"/>
          <w:u w:val="single"/>
          <w:lang w:eastAsia="uk-UA"/>
        </w:rPr>
        <w:t>Правила складаються з таких розділів:</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обов'язки акредитованого </w:t>
      </w:r>
      <w:r w:rsidRPr="002246FA">
        <w:rPr>
          <w:rFonts w:ascii="Times New Roman" w:eastAsia="Times New Roman" w:hAnsi="Times New Roman"/>
          <w:color w:val="000000"/>
          <w:sz w:val="20"/>
          <w:szCs w:val="20"/>
          <w:lang w:eastAsia="uk-UA"/>
        </w:rPr>
        <w:t>ЦСК</w:t>
      </w:r>
      <w:r w:rsidRPr="002246FA">
        <w:rPr>
          <w:rFonts w:ascii="Times New Roman" w:hAnsi="Times New Roman"/>
          <w:color w:val="000000"/>
          <w:sz w:val="20"/>
          <w:szCs w:val="20"/>
          <w:lang w:eastAsia="uk-UA"/>
        </w:rPr>
        <w:t xml:space="preserve">;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вимоги до діяльності акредитованого </w:t>
      </w:r>
      <w:r w:rsidRPr="002246FA">
        <w:rPr>
          <w:rFonts w:ascii="Times New Roman" w:eastAsia="Times New Roman" w:hAnsi="Times New Roman"/>
          <w:color w:val="000000"/>
          <w:sz w:val="20"/>
          <w:szCs w:val="20"/>
          <w:lang w:eastAsia="uk-UA"/>
        </w:rPr>
        <w:t>ЦСК</w:t>
      </w:r>
      <w:r w:rsidRPr="002246FA">
        <w:rPr>
          <w:rFonts w:ascii="Times New Roman" w:hAnsi="Times New Roman"/>
          <w:color w:val="000000"/>
          <w:sz w:val="20"/>
          <w:szCs w:val="20"/>
          <w:lang w:eastAsia="uk-UA"/>
        </w:rPr>
        <w:t xml:space="preserve"> під час обслуговування сертифікатів;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управління ключами в акредитованому центрі;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обслуговування сертифікатів;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 забезпечення безпеки інформаційних ресурсів в акредитованому </w:t>
      </w:r>
      <w:r w:rsidRPr="002246FA">
        <w:rPr>
          <w:rFonts w:ascii="Times New Roman" w:eastAsia="Times New Roman" w:hAnsi="Times New Roman"/>
          <w:color w:val="000000"/>
          <w:sz w:val="20"/>
          <w:szCs w:val="20"/>
          <w:lang w:eastAsia="uk-UA"/>
        </w:rPr>
        <w:t>ЦСК</w:t>
      </w:r>
      <w:r w:rsidRPr="002246FA">
        <w:rPr>
          <w:rFonts w:ascii="Times New Roman" w:hAnsi="Times New Roman"/>
          <w:color w:val="000000"/>
          <w:sz w:val="20"/>
          <w:szCs w:val="20"/>
          <w:lang w:eastAsia="uk-UA"/>
        </w:rPr>
        <w:t xml:space="preserve">. </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hAnsi="Times New Roman"/>
          <w:color w:val="000000"/>
          <w:sz w:val="20"/>
          <w:szCs w:val="20"/>
          <w:lang w:eastAsia="uk-UA"/>
        </w:rPr>
        <w:t xml:space="preserve">Крім того, окремий додаток до Правил визначає </w:t>
      </w:r>
      <w:bookmarkStart w:id="375" w:name="o226"/>
      <w:bookmarkEnd w:id="375"/>
      <w:r w:rsidRPr="002246FA">
        <w:rPr>
          <w:rFonts w:ascii="Times New Roman" w:hAnsi="Times New Roman"/>
          <w:b/>
          <w:color w:val="000000"/>
          <w:sz w:val="20"/>
          <w:szCs w:val="20"/>
          <w:lang w:eastAsia="uk-UA"/>
        </w:rPr>
        <w:t>в</w:t>
      </w:r>
      <w:r w:rsidRPr="002246FA">
        <w:rPr>
          <w:rFonts w:ascii="Times New Roman" w:hAnsi="Times New Roman"/>
          <w:b/>
          <w:bCs/>
          <w:color w:val="000000"/>
          <w:sz w:val="20"/>
          <w:szCs w:val="20"/>
          <w:bdr w:val="none" w:sz="0" w:space="0" w:color="auto" w:frame="1"/>
          <w:lang w:eastAsia="uk-UA"/>
        </w:rPr>
        <w:t>имоги до спеціальних приміщень акредитованого центру</w:t>
      </w:r>
      <w:r w:rsidRPr="002246FA">
        <w:rPr>
          <w:rFonts w:ascii="Times New Roman" w:hAnsi="Times New Roman"/>
          <w:color w:val="000000"/>
          <w:sz w:val="20"/>
          <w:szCs w:val="20"/>
          <w:lang w:eastAsia="uk-UA"/>
        </w:rPr>
        <w:t>, які передбачають проведення заходів щодо пасивного захисту інформації від її витоку каналами побічних електромагнітних випромінювань та наведень, а також від порушення її цілісності внаслідок деструктивного впливу зовнішніх електромагнітних полів.</w:t>
      </w:r>
    </w:p>
    <w:p w:rsidR="00C74EE5"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p>
    <w:p w:rsidR="001C646F" w:rsidRPr="002246FA" w:rsidRDefault="001C646F" w:rsidP="00AD6E52">
      <w:pPr>
        <w:pStyle w:val="a3"/>
        <w:spacing w:before="0" w:beforeAutospacing="0" w:after="0" w:afterAutospacing="0"/>
        <w:ind w:firstLine="567"/>
        <w:jc w:val="both"/>
        <w:rPr>
          <w:bCs/>
          <w:sz w:val="20"/>
          <w:szCs w:val="20"/>
          <w:lang w:val="uk-UA"/>
        </w:rPr>
      </w:pPr>
      <w:r w:rsidRPr="002246FA">
        <w:rPr>
          <w:sz w:val="20"/>
          <w:szCs w:val="20"/>
        </w:rPr>
        <w:t xml:space="preserve">26 травня 2004 року </w:t>
      </w:r>
      <w:r w:rsidRPr="002246FA">
        <w:rPr>
          <w:sz w:val="20"/>
          <w:szCs w:val="20"/>
          <w:lang w:val="uk-UA"/>
        </w:rPr>
        <w:t>п</w:t>
      </w:r>
      <w:r w:rsidRPr="002246FA">
        <w:rPr>
          <w:sz w:val="20"/>
          <w:szCs w:val="20"/>
        </w:rPr>
        <w:t>остановою Кабінету Міністрів України</w:t>
      </w:r>
      <w:r w:rsidRPr="002246FA">
        <w:rPr>
          <w:bCs/>
          <w:sz w:val="20"/>
          <w:szCs w:val="20"/>
        </w:rPr>
        <w:t xml:space="preserve"> </w:t>
      </w:r>
      <w:r w:rsidRPr="002246FA">
        <w:rPr>
          <w:sz w:val="20"/>
          <w:szCs w:val="20"/>
        </w:rPr>
        <w:t>№ 680</w:t>
      </w:r>
      <w:r w:rsidRPr="002246FA">
        <w:rPr>
          <w:sz w:val="20"/>
          <w:szCs w:val="20"/>
          <w:lang w:val="uk-UA"/>
        </w:rPr>
        <w:t xml:space="preserve"> був </w:t>
      </w:r>
      <w:r w:rsidRPr="002246FA">
        <w:rPr>
          <w:bCs/>
          <w:sz w:val="20"/>
          <w:szCs w:val="20"/>
        </w:rPr>
        <w:t>затверджен</w:t>
      </w:r>
      <w:r w:rsidRPr="002246FA">
        <w:rPr>
          <w:bCs/>
          <w:sz w:val="20"/>
          <w:szCs w:val="20"/>
          <w:lang w:val="uk-UA"/>
        </w:rPr>
        <w:t>ий</w:t>
      </w:r>
      <w:r w:rsidRPr="002246FA">
        <w:rPr>
          <w:bCs/>
          <w:sz w:val="20"/>
          <w:szCs w:val="20"/>
        </w:rPr>
        <w:t xml:space="preserve"> «</w:t>
      </w:r>
      <w:r w:rsidRPr="002246FA">
        <w:rPr>
          <w:b/>
          <w:bCs/>
          <w:sz w:val="20"/>
          <w:szCs w:val="20"/>
        </w:rPr>
        <w:t>Порядок засвідчення наявності електронного документа (електронних даних) на певний момент часу</w:t>
      </w:r>
      <w:r w:rsidRPr="002246FA">
        <w:rPr>
          <w:bCs/>
          <w:sz w:val="20"/>
          <w:szCs w:val="20"/>
        </w:rPr>
        <w:t>»</w:t>
      </w:r>
      <w:r w:rsidRPr="002246FA">
        <w:rPr>
          <w:bCs/>
          <w:sz w:val="20"/>
          <w:szCs w:val="20"/>
          <w:lang w:val="uk-UA"/>
        </w:rPr>
        <w:t>, який визначає такі вимоги:</w:t>
      </w:r>
      <w:r w:rsidRPr="002246FA">
        <w:rPr>
          <w:bCs/>
          <w:sz w:val="20"/>
          <w:szCs w:val="20"/>
        </w:rPr>
        <w:t xml:space="preserve"> </w:t>
      </w:r>
    </w:p>
    <w:p w:rsidR="001C646F" w:rsidRPr="002246FA" w:rsidRDefault="001C646F" w:rsidP="00AD6E52">
      <w:pPr>
        <w:pStyle w:val="a3"/>
        <w:spacing w:before="0" w:beforeAutospacing="0" w:after="0" w:afterAutospacing="0"/>
        <w:ind w:firstLine="567"/>
        <w:jc w:val="both"/>
        <w:rPr>
          <w:sz w:val="20"/>
          <w:szCs w:val="20"/>
          <w:u w:val="single"/>
          <w:lang w:val="uk-UA"/>
        </w:rPr>
      </w:pPr>
      <w:r w:rsidRPr="002246FA">
        <w:rPr>
          <w:sz w:val="20"/>
          <w:szCs w:val="20"/>
          <w:u w:val="single"/>
          <w:lang w:val="uk-UA"/>
        </w:rPr>
        <w:t xml:space="preserve">2. </w:t>
      </w:r>
      <w:r w:rsidRPr="002246FA">
        <w:rPr>
          <w:sz w:val="20"/>
          <w:szCs w:val="20"/>
          <w:u w:val="single"/>
        </w:rPr>
        <w:t>У цьому Порядку терміни вживаються у такому значенні:</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lang w:val="uk-UA"/>
        </w:rPr>
        <w:t xml:space="preserve">- </w:t>
      </w:r>
      <w:r w:rsidRPr="002246FA">
        <w:rPr>
          <w:sz w:val="20"/>
          <w:szCs w:val="20"/>
        </w:rPr>
        <w:t>послуга фіксування часу - процедура засвідчення наявності електронного документа (електронних даних) на певний момент часу шляхом додання до нього або логічного поєднання з ним позначки часу;</w:t>
      </w:r>
    </w:p>
    <w:p w:rsidR="001C646F" w:rsidRPr="002246FA" w:rsidRDefault="001C646F" w:rsidP="00AD6E52">
      <w:pPr>
        <w:pStyle w:val="a3"/>
        <w:spacing w:before="0" w:beforeAutospacing="0" w:after="0" w:afterAutospacing="0"/>
        <w:ind w:firstLine="567"/>
        <w:jc w:val="both"/>
        <w:rPr>
          <w:sz w:val="20"/>
          <w:szCs w:val="20"/>
          <w:lang w:val="uk-UA"/>
        </w:rPr>
      </w:pPr>
      <w:r w:rsidRPr="002246FA">
        <w:rPr>
          <w:sz w:val="20"/>
          <w:szCs w:val="20"/>
          <w:lang w:val="uk-UA"/>
        </w:rPr>
        <w:lastRenderedPageBreak/>
        <w:t xml:space="preserve">- </w:t>
      </w:r>
      <w:r w:rsidRPr="002246FA">
        <w:rPr>
          <w:sz w:val="20"/>
          <w:szCs w:val="20"/>
        </w:rPr>
        <w:t xml:space="preserve">позначка часу - сукупність електронних даних, створена за допомогою технічних засобів та засвідчена </w:t>
      </w:r>
      <w:r w:rsidR="00F72737" w:rsidRPr="002246FA">
        <w:rPr>
          <w:sz w:val="20"/>
          <w:szCs w:val="20"/>
          <w:lang w:val="uk-UA"/>
        </w:rPr>
        <w:t>ЕЦП</w:t>
      </w:r>
      <w:r w:rsidRPr="002246FA">
        <w:rPr>
          <w:sz w:val="20"/>
          <w:szCs w:val="20"/>
        </w:rPr>
        <w:t xml:space="preserve"> центру сертифікації ключів, яка підтверджує наявність електронного документа (електронних даних) на певний момент часу.</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u w:val="single"/>
        </w:rPr>
      </w:pPr>
      <w:r w:rsidRPr="002246FA">
        <w:rPr>
          <w:rFonts w:ascii="Times New Roman" w:hAnsi="Times New Roman"/>
          <w:color w:val="000000"/>
          <w:sz w:val="20"/>
          <w:szCs w:val="20"/>
          <w:u w:val="single"/>
        </w:rPr>
        <w:t xml:space="preserve">3. Надання послуги фіксування часу включає: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rPr>
        <w:t xml:space="preserve">реєстрацію звернень, на підставі  яких формується позначка часу;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rPr>
        <w:t xml:space="preserve">формування позначки часу за допомогою особистого ключа центру сертифікації;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rPr>
        <w:t xml:space="preserve">передачу користувачеві послуги  фіксування часу сформованої позначки часу;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rPr>
        <w:t xml:space="preserve">реєстрацію та збереження позначки часу, переданої користувачеві послуги фіксування часу.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4. Час, який використовується в позначці часу, встановлюється акредитованим  центром сертифікації ключів </w:t>
      </w:r>
      <w:r w:rsidR="002C08CE" w:rsidRPr="002246FA">
        <w:rPr>
          <w:rFonts w:ascii="Times New Roman" w:hAnsi="Times New Roman"/>
          <w:color w:val="000000"/>
          <w:sz w:val="20"/>
          <w:szCs w:val="20"/>
        </w:rPr>
        <w:t xml:space="preserve">(далі – АЦСК) </w:t>
      </w:r>
      <w:r w:rsidRPr="002246FA">
        <w:rPr>
          <w:rFonts w:ascii="Times New Roman" w:hAnsi="Times New Roman"/>
          <w:color w:val="000000"/>
          <w:sz w:val="20"/>
          <w:szCs w:val="20"/>
        </w:rPr>
        <w:t xml:space="preserve">та центром сертифікації ключів </w:t>
      </w:r>
      <w:r w:rsidR="002C08CE" w:rsidRPr="002246FA">
        <w:rPr>
          <w:rFonts w:ascii="Times New Roman" w:hAnsi="Times New Roman"/>
          <w:color w:val="000000"/>
          <w:sz w:val="20"/>
          <w:szCs w:val="20"/>
        </w:rPr>
        <w:t xml:space="preserve">(далі – ЦСК) </w:t>
      </w:r>
      <w:r w:rsidRPr="002246FA">
        <w:rPr>
          <w:rFonts w:ascii="Times New Roman" w:hAnsi="Times New Roman"/>
          <w:color w:val="000000"/>
          <w:sz w:val="20"/>
          <w:szCs w:val="20"/>
        </w:rPr>
        <w:t>за київським часом на момент її формування та синхронізований із Всесвітнім координованим часом (</w:t>
      </w:r>
      <w:r w:rsidRPr="002246FA">
        <w:rPr>
          <w:rFonts w:ascii="Times New Roman" w:hAnsi="Times New Roman"/>
          <w:color w:val="000000"/>
          <w:sz w:val="20"/>
          <w:szCs w:val="20"/>
          <w:lang w:val="ru-RU"/>
        </w:rPr>
        <w:t>UTC</w:t>
      </w:r>
      <w:r w:rsidRPr="002246FA">
        <w:rPr>
          <w:rFonts w:ascii="Times New Roman" w:hAnsi="Times New Roman"/>
          <w:color w:val="000000"/>
          <w:sz w:val="20"/>
          <w:szCs w:val="20"/>
        </w:rPr>
        <w:t xml:space="preserve">) з точністю до однієї секунди.      </w:t>
      </w:r>
    </w:p>
    <w:p w:rsidR="001C646F" w:rsidRPr="002246FA" w:rsidRDefault="002C08CE"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АЦСК і ЦСК </w:t>
      </w:r>
      <w:r w:rsidR="001C646F" w:rsidRPr="002246FA">
        <w:rPr>
          <w:rFonts w:ascii="Times New Roman" w:hAnsi="Times New Roman"/>
          <w:color w:val="000000"/>
          <w:sz w:val="20"/>
          <w:szCs w:val="20"/>
        </w:rPr>
        <w:t>отримують послугу з постачання передачі сигналів точного часу для формування та проведення перевірки позначки часу, надання якої забезпечується центральним засвідчувальним органом</w:t>
      </w:r>
      <w:r w:rsidRPr="002246FA">
        <w:rPr>
          <w:rFonts w:ascii="Times New Roman" w:hAnsi="Times New Roman"/>
          <w:color w:val="000000"/>
          <w:sz w:val="20"/>
          <w:szCs w:val="20"/>
        </w:rPr>
        <w:t xml:space="preserve"> (далі - ЦЗО)</w:t>
      </w:r>
      <w:r w:rsidR="001C646F" w:rsidRPr="002246FA">
        <w:rPr>
          <w:rFonts w:ascii="Times New Roman" w:hAnsi="Times New Roman"/>
          <w:color w:val="000000"/>
          <w:sz w:val="20"/>
          <w:szCs w:val="20"/>
        </w:rPr>
        <w:t xml:space="preserve">.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Порядок синхронізації часу із Всесвітнім координованим часом (</w:t>
      </w:r>
      <w:r w:rsidRPr="002246FA">
        <w:rPr>
          <w:rFonts w:ascii="Times New Roman" w:hAnsi="Times New Roman"/>
          <w:color w:val="000000"/>
          <w:sz w:val="20"/>
          <w:szCs w:val="20"/>
          <w:lang w:val="ru-RU"/>
        </w:rPr>
        <w:t>UTC</w:t>
      </w:r>
      <w:r w:rsidRPr="002246FA">
        <w:rPr>
          <w:rFonts w:ascii="Times New Roman" w:hAnsi="Times New Roman"/>
          <w:color w:val="000000"/>
          <w:sz w:val="20"/>
          <w:szCs w:val="20"/>
        </w:rPr>
        <w:t xml:space="preserve">)  розробляється </w:t>
      </w:r>
      <w:r w:rsidR="002C08CE" w:rsidRPr="002246FA">
        <w:rPr>
          <w:rFonts w:ascii="Times New Roman" w:hAnsi="Times New Roman"/>
          <w:color w:val="000000"/>
          <w:sz w:val="20"/>
          <w:szCs w:val="20"/>
        </w:rPr>
        <w:t xml:space="preserve">АЦСК і ЦСК </w:t>
      </w:r>
      <w:r w:rsidRPr="002246FA">
        <w:rPr>
          <w:rFonts w:ascii="Times New Roman" w:hAnsi="Times New Roman"/>
          <w:color w:val="000000"/>
          <w:sz w:val="20"/>
          <w:szCs w:val="20"/>
        </w:rPr>
        <w:t xml:space="preserve">та погоджується з </w:t>
      </w:r>
      <w:r w:rsidR="002C08CE" w:rsidRPr="002246FA">
        <w:rPr>
          <w:rFonts w:ascii="Times New Roman" w:hAnsi="Times New Roman"/>
          <w:color w:val="000000"/>
          <w:sz w:val="20"/>
          <w:szCs w:val="20"/>
        </w:rPr>
        <w:t>ЦЗО</w:t>
      </w:r>
      <w:r w:rsidRPr="002246FA">
        <w:rPr>
          <w:rFonts w:ascii="Times New Roman" w:hAnsi="Times New Roman"/>
          <w:color w:val="000000"/>
          <w:sz w:val="20"/>
          <w:szCs w:val="20"/>
        </w:rPr>
        <w:t>.</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5. У процесі фіксування часу позначка часу додається або логічно поєднується з електронними даними таким чином, щоб була виключена можливість вносити до них зміни із збереженням позначки часу після надання послуги фіксування часу.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6. Послуги фіксування часу надаються </w:t>
      </w:r>
      <w:r w:rsidR="002C08CE" w:rsidRPr="002246FA">
        <w:rPr>
          <w:rFonts w:ascii="Times New Roman" w:hAnsi="Times New Roman"/>
          <w:color w:val="000000"/>
          <w:sz w:val="20"/>
          <w:szCs w:val="20"/>
        </w:rPr>
        <w:t xml:space="preserve">АЦСК і ЦСК </w:t>
      </w:r>
      <w:r w:rsidRPr="002246FA">
        <w:rPr>
          <w:rFonts w:ascii="Times New Roman" w:hAnsi="Times New Roman"/>
          <w:color w:val="000000"/>
          <w:sz w:val="20"/>
          <w:szCs w:val="20"/>
          <w:lang w:val="ru-RU"/>
        </w:rPr>
        <w:t>на договірних засадах.</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7. </w:t>
      </w:r>
      <w:r w:rsidR="002C08CE" w:rsidRPr="002246FA">
        <w:rPr>
          <w:rFonts w:ascii="Times New Roman" w:hAnsi="Times New Roman"/>
          <w:color w:val="000000"/>
          <w:sz w:val="20"/>
          <w:szCs w:val="20"/>
        </w:rPr>
        <w:t xml:space="preserve">АЦСК </w:t>
      </w:r>
      <w:r w:rsidRPr="002246FA">
        <w:rPr>
          <w:rFonts w:ascii="Times New Roman" w:hAnsi="Times New Roman"/>
          <w:color w:val="000000"/>
          <w:sz w:val="20"/>
          <w:szCs w:val="20"/>
          <w:lang w:val="ru-RU"/>
        </w:rPr>
        <w:t>надають послуги фіксування часу згідно з вимогами, які встановлюються Мін’юстом та Адміністрацією Держспецзв’язку, за допомогою особистого ключа, відповідний якому відкритий ключ засвідчено в центральному засвідчувальному органі або засвідчувальному центрі.</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8. Перевірка позначки часу проводиться користувачем послуги фіксування часу за допомогою сертифіката відкритого ключа, наданого </w:t>
      </w:r>
      <w:r w:rsidR="002C08CE" w:rsidRPr="002246FA">
        <w:rPr>
          <w:rFonts w:ascii="Times New Roman" w:hAnsi="Times New Roman"/>
          <w:color w:val="000000"/>
          <w:sz w:val="20"/>
          <w:szCs w:val="20"/>
        </w:rPr>
        <w:t>АЦСК</w:t>
      </w:r>
      <w:r w:rsidRPr="002246FA">
        <w:rPr>
          <w:rFonts w:ascii="Times New Roman" w:hAnsi="Times New Roman"/>
          <w:color w:val="000000"/>
          <w:sz w:val="20"/>
          <w:szCs w:val="20"/>
          <w:lang w:val="ru-RU"/>
        </w:rPr>
        <w:t xml:space="preserve">.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u w:val="single"/>
          <w:lang w:val="ru-RU"/>
        </w:rPr>
      </w:pPr>
      <w:r w:rsidRPr="002246FA">
        <w:rPr>
          <w:rFonts w:ascii="Times New Roman" w:hAnsi="Times New Roman"/>
          <w:color w:val="000000"/>
          <w:sz w:val="20"/>
          <w:szCs w:val="20"/>
          <w:u w:val="single"/>
          <w:lang w:val="ru-RU"/>
        </w:rPr>
        <w:t xml:space="preserve">9. </w:t>
      </w:r>
      <w:r w:rsidR="002C08CE" w:rsidRPr="002246FA">
        <w:rPr>
          <w:rFonts w:ascii="Times New Roman" w:hAnsi="Times New Roman"/>
          <w:color w:val="000000"/>
          <w:sz w:val="20"/>
          <w:szCs w:val="20"/>
          <w:u w:val="single"/>
        </w:rPr>
        <w:t xml:space="preserve">АЦСК </w:t>
      </w:r>
      <w:r w:rsidRPr="002246FA">
        <w:rPr>
          <w:rFonts w:ascii="Times New Roman" w:hAnsi="Times New Roman"/>
          <w:color w:val="000000"/>
          <w:sz w:val="20"/>
          <w:szCs w:val="20"/>
          <w:u w:val="single"/>
          <w:lang w:val="ru-RU"/>
        </w:rPr>
        <w:t xml:space="preserve">під час надання послуги фіксування часу зобов'язаний: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забезпечити зберігання даних про надані послуги фіксування часу;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забезпечити захист персональних даних користувачів відповідно до законодавства;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подавати консультаційно-методичну допомогу користувачам послуг фіксування часу щодо порядку надання цих послуг;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lastRenderedPageBreak/>
        <w:t xml:space="preserve">- надсилати відповідно до законодавства контролюючому та центральному засвідчувальному  органам  інформацію  про  надання послуги фіксування часу.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10. </w:t>
      </w:r>
      <w:r w:rsidR="002C08CE" w:rsidRPr="002246FA">
        <w:rPr>
          <w:rFonts w:ascii="Times New Roman" w:hAnsi="Times New Roman"/>
          <w:color w:val="000000"/>
          <w:sz w:val="20"/>
          <w:szCs w:val="20"/>
        </w:rPr>
        <w:t xml:space="preserve">АЦСК </w:t>
      </w:r>
      <w:r w:rsidRPr="002246FA">
        <w:rPr>
          <w:rFonts w:ascii="Times New Roman" w:hAnsi="Times New Roman"/>
          <w:color w:val="000000"/>
          <w:sz w:val="20"/>
          <w:szCs w:val="20"/>
          <w:lang w:val="ru-RU"/>
        </w:rPr>
        <w:t xml:space="preserve">забезпечує надання послуги фіксування часу цілодобово.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11. У разі надання користувачеві послуги фіксування часу з порушенням вимог цього Порядку, зокрема недотримання вимог щодо точності часу, використання скасованого або блокованого посиленого сертифіката ключа, позначка часу вважається недійсною.    </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p>
    <w:p w:rsidR="00C5082F" w:rsidRPr="002246FA" w:rsidRDefault="00C74EE5"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bCs/>
          <w:color w:val="000000"/>
          <w:sz w:val="20"/>
          <w:szCs w:val="20"/>
          <w:bdr w:val="none" w:sz="0" w:space="0" w:color="auto" w:frame="1"/>
          <w:lang w:val="ru-RU"/>
        </w:rPr>
        <w:t xml:space="preserve"> </w:t>
      </w:r>
      <w:r w:rsidR="00C5082F" w:rsidRPr="002246FA">
        <w:rPr>
          <w:rFonts w:ascii="Times New Roman" w:hAnsi="Times New Roman"/>
          <w:bCs/>
          <w:color w:val="000000"/>
          <w:sz w:val="20"/>
          <w:szCs w:val="20"/>
          <w:bdr w:val="none" w:sz="0" w:space="0" w:color="auto" w:frame="1"/>
          <w:lang w:val="ru-RU"/>
        </w:rPr>
        <w:t>«</w:t>
      </w:r>
      <w:r w:rsidR="00C5082F" w:rsidRPr="002246FA">
        <w:rPr>
          <w:rFonts w:ascii="Times New Roman" w:hAnsi="Times New Roman"/>
          <w:b/>
          <w:bCs/>
          <w:color w:val="000000"/>
          <w:sz w:val="20"/>
          <w:szCs w:val="20"/>
          <w:bdr w:val="none" w:sz="0" w:space="0" w:color="auto" w:frame="1"/>
          <w:lang w:val="ru-RU"/>
        </w:rPr>
        <w:t>Порядок обов'язкової передачі документованої інформації</w:t>
      </w:r>
      <w:r w:rsidR="00C5082F" w:rsidRPr="002246FA">
        <w:rPr>
          <w:rFonts w:ascii="Times New Roman" w:hAnsi="Times New Roman"/>
          <w:bCs/>
          <w:sz w:val="20"/>
          <w:szCs w:val="20"/>
          <w:lang w:eastAsia="uk-UA"/>
        </w:rPr>
        <w:t>», затверджений</w:t>
      </w:r>
      <w:r w:rsidR="00C5082F" w:rsidRPr="002246FA">
        <w:rPr>
          <w:rFonts w:ascii="Times New Roman" w:hAnsi="Times New Roman"/>
          <w:sz w:val="20"/>
          <w:szCs w:val="20"/>
          <w:lang w:eastAsia="uk-UA"/>
        </w:rPr>
        <w:t xml:space="preserve"> постановою Кабінету Міністрів України № 1454, </w:t>
      </w:r>
      <w:r w:rsidR="00C5082F" w:rsidRPr="002246FA">
        <w:rPr>
          <w:rFonts w:ascii="Times New Roman" w:hAnsi="Times New Roman"/>
          <w:color w:val="000000"/>
          <w:sz w:val="20"/>
          <w:szCs w:val="20"/>
        </w:rPr>
        <w:t xml:space="preserve">визначає механізм обов'язкової передачі на зберігання центральному засвідчувальному органу </w:t>
      </w:r>
      <w:r w:rsidR="002C08CE" w:rsidRPr="002246FA">
        <w:rPr>
          <w:rFonts w:ascii="Times New Roman" w:hAnsi="Times New Roman"/>
          <w:color w:val="000000"/>
          <w:sz w:val="20"/>
          <w:szCs w:val="20"/>
        </w:rPr>
        <w:t xml:space="preserve">(далі - ЦЗО) </w:t>
      </w:r>
      <w:r w:rsidR="00C5082F" w:rsidRPr="002246FA">
        <w:rPr>
          <w:rFonts w:ascii="Times New Roman" w:hAnsi="Times New Roman"/>
          <w:color w:val="000000"/>
          <w:sz w:val="20"/>
          <w:szCs w:val="20"/>
        </w:rPr>
        <w:t>або засвідчувальному центру</w:t>
      </w:r>
      <w:r w:rsidR="002C08CE" w:rsidRPr="002246FA">
        <w:rPr>
          <w:rFonts w:ascii="Times New Roman" w:hAnsi="Times New Roman"/>
          <w:color w:val="000000"/>
          <w:sz w:val="20"/>
          <w:szCs w:val="20"/>
        </w:rPr>
        <w:t xml:space="preserve"> (далі - ЗЦ) </w:t>
      </w:r>
      <w:r w:rsidR="00C5082F" w:rsidRPr="002246FA">
        <w:rPr>
          <w:rFonts w:ascii="Times New Roman" w:hAnsi="Times New Roman"/>
          <w:color w:val="000000"/>
          <w:sz w:val="20"/>
          <w:szCs w:val="20"/>
        </w:rPr>
        <w:t xml:space="preserve">посилених сертифікатів відкритих ключів (далі - сертифікати), документованої інформації акредитованим центром сертифікації ключів (далі - </w:t>
      </w:r>
      <w:r w:rsidR="00C408EF" w:rsidRPr="002246FA">
        <w:rPr>
          <w:rFonts w:ascii="Times New Roman" w:hAnsi="Times New Roman"/>
          <w:color w:val="000000"/>
          <w:sz w:val="20"/>
          <w:szCs w:val="20"/>
        </w:rPr>
        <w:t>АЦСК</w:t>
      </w:r>
      <w:r w:rsidR="00C5082F" w:rsidRPr="002246FA">
        <w:rPr>
          <w:rFonts w:ascii="Times New Roman" w:hAnsi="Times New Roman"/>
          <w:color w:val="000000"/>
          <w:sz w:val="20"/>
          <w:szCs w:val="20"/>
        </w:rPr>
        <w:t xml:space="preserve">) у разі припинення його діяльності.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Метою зазначеної передачі є забезпечення можливості перевірки ЕЦП, накладеного на електронний документ підписувачем, відкритий ключ якого засвідчений в </w:t>
      </w:r>
      <w:r w:rsidR="00C408EF" w:rsidRPr="002246FA">
        <w:rPr>
          <w:rFonts w:ascii="Times New Roman" w:hAnsi="Times New Roman"/>
          <w:color w:val="000000"/>
          <w:sz w:val="20"/>
          <w:szCs w:val="20"/>
        </w:rPr>
        <w:t>АЦСК</w:t>
      </w:r>
      <w:r w:rsidRPr="002246FA">
        <w:rPr>
          <w:rFonts w:ascii="Times New Roman" w:hAnsi="Times New Roman"/>
          <w:color w:val="000000"/>
          <w:sz w:val="20"/>
          <w:szCs w:val="20"/>
        </w:rPr>
        <w:t xml:space="preserve">, що припиняє діяльність.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2. </w:t>
      </w:r>
      <w:r w:rsidR="00C408EF" w:rsidRPr="002246FA">
        <w:rPr>
          <w:rFonts w:ascii="Times New Roman" w:hAnsi="Times New Roman"/>
          <w:color w:val="000000"/>
          <w:sz w:val="20"/>
          <w:szCs w:val="20"/>
        </w:rPr>
        <w:t>АЦСК</w:t>
      </w:r>
      <w:r w:rsidRPr="002246FA">
        <w:rPr>
          <w:rFonts w:ascii="Times New Roman" w:hAnsi="Times New Roman"/>
          <w:color w:val="000000"/>
          <w:sz w:val="20"/>
          <w:szCs w:val="20"/>
        </w:rPr>
        <w:t xml:space="preserve">, що засвідчив свій відкритий ключ у </w:t>
      </w:r>
      <w:r w:rsidR="002C08CE" w:rsidRPr="002246FA">
        <w:rPr>
          <w:rFonts w:ascii="Times New Roman" w:hAnsi="Times New Roman"/>
          <w:color w:val="000000"/>
          <w:sz w:val="20"/>
          <w:szCs w:val="20"/>
        </w:rPr>
        <w:t>ЦЗО або ЗЦ</w:t>
      </w:r>
      <w:r w:rsidRPr="002246FA">
        <w:rPr>
          <w:rFonts w:ascii="Times New Roman" w:hAnsi="Times New Roman"/>
          <w:color w:val="000000"/>
          <w:sz w:val="20"/>
          <w:szCs w:val="20"/>
        </w:rPr>
        <w:t xml:space="preserve">, здійснює передачу паперових та електронних документів (далі - документована інформація) </w:t>
      </w:r>
      <w:r w:rsidR="002C08CE" w:rsidRPr="002246FA">
        <w:rPr>
          <w:rFonts w:ascii="Times New Roman" w:hAnsi="Times New Roman"/>
          <w:color w:val="000000"/>
          <w:sz w:val="20"/>
          <w:szCs w:val="20"/>
        </w:rPr>
        <w:t>ЦЗО або ЗЦ</w:t>
      </w:r>
      <w:r w:rsidRPr="002246FA">
        <w:rPr>
          <w:rFonts w:ascii="Times New Roman" w:hAnsi="Times New Roman"/>
          <w:color w:val="000000"/>
          <w:sz w:val="20"/>
          <w:szCs w:val="20"/>
        </w:rPr>
        <w:t xml:space="preserve">.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Електронні документи - сформовані </w:t>
      </w:r>
      <w:r w:rsidR="002C08CE" w:rsidRPr="002246FA">
        <w:rPr>
          <w:rFonts w:ascii="Times New Roman" w:hAnsi="Times New Roman"/>
          <w:color w:val="000000"/>
          <w:sz w:val="20"/>
          <w:szCs w:val="20"/>
        </w:rPr>
        <w:t xml:space="preserve">АЦСК </w:t>
      </w:r>
      <w:r w:rsidRPr="002246FA">
        <w:rPr>
          <w:rFonts w:ascii="Times New Roman" w:hAnsi="Times New Roman"/>
          <w:color w:val="000000"/>
          <w:sz w:val="20"/>
          <w:szCs w:val="20"/>
        </w:rPr>
        <w:t xml:space="preserve">сертифікати,  електронний реєстр сертифікатів, електронні документи, на підставі яких були сформовані, скасовані, блоковані та поновлені сертифікати підписувачів (якщо такий спосіб передбачений регламентом роботи </w:t>
      </w:r>
      <w:r w:rsidR="002C08CE" w:rsidRPr="002246FA">
        <w:rPr>
          <w:rFonts w:ascii="Times New Roman" w:hAnsi="Times New Roman"/>
          <w:color w:val="000000"/>
          <w:sz w:val="20"/>
          <w:szCs w:val="20"/>
        </w:rPr>
        <w:t>АЦСК</w:t>
      </w:r>
      <w:r w:rsidRPr="002246FA">
        <w:rPr>
          <w:rFonts w:ascii="Times New Roman" w:hAnsi="Times New Roman"/>
          <w:color w:val="000000"/>
          <w:sz w:val="20"/>
          <w:szCs w:val="20"/>
        </w:rPr>
        <w:t xml:space="preserve">).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r w:rsidRPr="002246FA">
        <w:rPr>
          <w:rFonts w:ascii="Times New Roman" w:hAnsi="Times New Roman"/>
          <w:color w:val="000000"/>
          <w:sz w:val="20"/>
          <w:szCs w:val="20"/>
        </w:rPr>
        <w:t xml:space="preserve">Паперові документи - договори, на підставі яких підписувачам надавалися послуги </w:t>
      </w:r>
      <w:r w:rsidR="00693FF5" w:rsidRPr="002246FA">
        <w:rPr>
          <w:rFonts w:ascii="Times New Roman" w:hAnsi="Times New Roman"/>
          <w:color w:val="000000"/>
          <w:sz w:val="20"/>
          <w:szCs w:val="20"/>
        </w:rPr>
        <w:t>ЕЦП</w:t>
      </w:r>
      <w:r w:rsidRPr="002246FA">
        <w:rPr>
          <w:rFonts w:ascii="Times New Roman" w:hAnsi="Times New Roman"/>
          <w:color w:val="000000"/>
          <w:sz w:val="20"/>
          <w:szCs w:val="20"/>
        </w:rPr>
        <w:t xml:space="preserve">, документи, на підставі яких були сформовані, скасовані, блоковані та поновлені сертифікати підписувачів, а також засвідчені в установленому порядку копії рішень (ухвал) судів щодо відшкодування збитків, завданих  внаслідок неналежного виконання </w:t>
      </w:r>
      <w:r w:rsidR="002C08CE" w:rsidRPr="002246FA">
        <w:rPr>
          <w:rFonts w:ascii="Times New Roman" w:hAnsi="Times New Roman"/>
          <w:color w:val="000000"/>
          <w:sz w:val="20"/>
          <w:szCs w:val="20"/>
        </w:rPr>
        <w:t xml:space="preserve">АЦСК </w:t>
      </w:r>
      <w:r w:rsidRPr="002246FA">
        <w:rPr>
          <w:rFonts w:ascii="Times New Roman" w:hAnsi="Times New Roman"/>
          <w:color w:val="000000"/>
          <w:sz w:val="20"/>
          <w:szCs w:val="20"/>
        </w:rPr>
        <w:t>своїх обов'язків.</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3. Електронні документи передаються у двох примірниках.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u w:val="single"/>
          <w:lang w:val="ru-RU"/>
        </w:rPr>
      </w:pPr>
      <w:r w:rsidRPr="002246FA">
        <w:rPr>
          <w:rFonts w:ascii="Times New Roman" w:hAnsi="Times New Roman"/>
          <w:color w:val="000000"/>
          <w:sz w:val="20"/>
          <w:szCs w:val="20"/>
          <w:u w:val="single"/>
          <w:lang w:val="ru-RU"/>
        </w:rPr>
        <w:t xml:space="preserve">4. Електронний реєстр сертифікатів містить такі дані: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унікальний реєстраційний номер сертифіката;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основні дані (реквізити) підписувача, які внесено до сертифіката;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дата і час початку та закінчення строку чинності сертифіката;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дата, час та причина  скасування, блокування і поновлення сертифіката.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5. На електронний реєстр сертифікатів з допомогою особистого ключа </w:t>
      </w:r>
      <w:r w:rsidR="00D037C1" w:rsidRPr="002246FA">
        <w:rPr>
          <w:rFonts w:ascii="Times New Roman" w:hAnsi="Times New Roman"/>
          <w:color w:val="000000"/>
          <w:sz w:val="20"/>
          <w:szCs w:val="20"/>
        </w:rPr>
        <w:t>АЦСК</w:t>
      </w:r>
      <w:r w:rsidR="00D037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накладається  ЕЦП.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6. Формат електронного реєстру сертифікатів, вимоги до носіїв інформації та порядку запису на них електронних документів визначаються </w:t>
      </w:r>
      <w:r w:rsidR="00EA03C1" w:rsidRPr="002246FA">
        <w:rPr>
          <w:rFonts w:ascii="Times New Roman" w:hAnsi="Times New Roman"/>
          <w:color w:val="000000"/>
          <w:sz w:val="20"/>
          <w:szCs w:val="20"/>
        </w:rPr>
        <w:t>ЦЗО або ЗЦ</w:t>
      </w:r>
      <w:r w:rsidRPr="002246FA">
        <w:rPr>
          <w:rFonts w:ascii="Times New Roman" w:hAnsi="Times New Roman"/>
          <w:color w:val="000000"/>
          <w:sz w:val="20"/>
          <w:szCs w:val="20"/>
          <w:lang w:val="ru-RU"/>
        </w:rPr>
        <w:t xml:space="preserve">, якому передається документована інформація.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lastRenderedPageBreak/>
        <w:t xml:space="preserve">7. Документи на папері, які передаються до </w:t>
      </w:r>
      <w:r w:rsidR="00EA03C1" w:rsidRPr="002246FA">
        <w:rPr>
          <w:rFonts w:ascii="Times New Roman" w:hAnsi="Times New Roman"/>
          <w:color w:val="000000"/>
          <w:sz w:val="20"/>
          <w:szCs w:val="20"/>
        </w:rPr>
        <w:t>ЦЗО або ЗЦ</w:t>
      </w:r>
      <w:r w:rsidRPr="002246FA">
        <w:rPr>
          <w:rFonts w:ascii="Times New Roman" w:hAnsi="Times New Roman"/>
          <w:color w:val="000000"/>
          <w:sz w:val="20"/>
          <w:szCs w:val="20"/>
          <w:lang w:val="ru-RU"/>
        </w:rPr>
        <w:t xml:space="preserve">, повинні бути зброшуровані. На зворотному боці останнього аркуша зазначається кількість сторінок, ставиться підпис керівника </w:t>
      </w:r>
      <w:r w:rsidR="00D037C1" w:rsidRPr="002246FA">
        <w:rPr>
          <w:rFonts w:ascii="Times New Roman" w:hAnsi="Times New Roman"/>
          <w:color w:val="000000"/>
          <w:sz w:val="20"/>
          <w:szCs w:val="20"/>
        </w:rPr>
        <w:t>АЦСК</w:t>
      </w:r>
      <w:r w:rsidRPr="002246FA">
        <w:rPr>
          <w:rFonts w:ascii="Times New Roman" w:hAnsi="Times New Roman"/>
          <w:color w:val="000000"/>
          <w:sz w:val="20"/>
          <w:szCs w:val="20"/>
          <w:lang w:val="ru-RU"/>
        </w:rPr>
        <w:t xml:space="preserve">, який скріплюється печаткою.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u w:val="single"/>
          <w:lang w:val="ru-RU"/>
        </w:rPr>
      </w:pPr>
      <w:r w:rsidRPr="002246FA">
        <w:rPr>
          <w:rFonts w:ascii="Times New Roman" w:hAnsi="Times New Roman"/>
          <w:color w:val="000000"/>
          <w:sz w:val="20"/>
          <w:szCs w:val="20"/>
          <w:u w:val="single"/>
          <w:lang w:val="ru-RU"/>
        </w:rPr>
        <w:t xml:space="preserve">8. </w:t>
      </w:r>
      <w:r w:rsidR="00D037C1" w:rsidRPr="002246FA">
        <w:rPr>
          <w:rFonts w:ascii="Times New Roman" w:hAnsi="Times New Roman"/>
          <w:color w:val="000000"/>
          <w:sz w:val="20"/>
          <w:szCs w:val="20"/>
          <w:u w:val="single"/>
        </w:rPr>
        <w:t>АЦСК</w:t>
      </w:r>
      <w:r w:rsidRPr="002246FA">
        <w:rPr>
          <w:rFonts w:ascii="Times New Roman" w:hAnsi="Times New Roman"/>
          <w:color w:val="000000"/>
          <w:sz w:val="20"/>
          <w:szCs w:val="20"/>
          <w:u w:val="single"/>
          <w:lang w:val="ru-RU"/>
        </w:rPr>
        <w:t xml:space="preserve">: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повідомляє за три місяці до припинення своєї діяльності </w:t>
      </w:r>
      <w:r w:rsidR="00EA03C1" w:rsidRPr="002246FA">
        <w:rPr>
          <w:rFonts w:ascii="Times New Roman" w:hAnsi="Times New Roman"/>
          <w:color w:val="000000"/>
          <w:sz w:val="20"/>
          <w:szCs w:val="20"/>
        </w:rPr>
        <w:t>ЦЗО або ЗЦ</w:t>
      </w:r>
      <w:r w:rsidR="00EA03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про рішення щодо припинення діяльності;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узгоджує не пізніше ніж за 30 днів до припинення діяльності з </w:t>
      </w:r>
      <w:r w:rsidR="00EA03C1" w:rsidRPr="002246FA">
        <w:rPr>
          <w:rFonts w:ascii="Times New Roman" w:hAnsi="Times New Roman"/>
          <w:color w:val="000000"/>
          <w:sz w:val="20"/>
          <w:szCs w:val="20"/>
        </w:rPr>
        <w:t>ЦЗО або ЗЦ</w:t>
      </w:r>
      <w:r w:rsidR="00EA03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умови передачі документованої інформації.</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9.  </w:t>
      </w:r>
      <w:r w:rsidR="00D037C1" w:rsidRPr="002246FA">
        <w:rPr>
          <w:rFonts w:ascii="Times New Roman" w:hAnsi="Times New Roman"/>
          <w:color w:val="000000"/>
          <w:sz w:val="20"/>
          <w:szCs w:val="20"/>
        </w:rPr>
        <w:t>АЦСК</w:t>
      </w:r>
      <w:r w:rsidR="00D037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зобов'язаний подати за 15 днів до припинення своєї діяльності разом із заявою, в якій зазначаються підстави і дата її припинення, на  погодження до </w:t>
      </w:r>
      <w:r w:rsidR="00EA03C1" w:rsidRPr="002246FA">
        <w:rPr>
          <w:rFonts w:ascii="Times New Roman" w:hAnsi="Times New Roman"/>
          <w:color w:val="000000"/>
          <w:sz w:val="20"/>
          <w:szCs w:val="20"/>
        </w:rPr>
        <w:t>ЦЗО або ЗЦ</w:t>
      </w:r>
      <w:r w:rsidR="00EA03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акт приймання-передачі документованої  інформації.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Акт приймання-передачі, у якому зазначаються дата передачі, номери та назви документів, кількість аркушів у документі, типи та номери носіїв інформації, складається у трьох примірниках.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10. Документована інформація передається до </w:t>
      </w:r>
      <w:r w:rsidR="00EA03C1" w:rsidRPr="002246FA">
        <w:rPr>
          <w:rFonts w:ascii="Times New Roman" w:hAnsi="Times New Roman"/>
          <w:color w:val="000000"/>
          <w:sz w:val="20"/>
          <w:szCs w:val="20"/>
        </w:rPr>
        <w:t>ЦЗО або ЗЦ</w:t>
      </w:r>
      <w:r w:rsidR="00EA03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нарочним чи рекомендованим поштовим відправленням.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11. Розгляд заяви </w:t>
      </w:r>
      <w:r w:rsidR="00EA03C1" w:rsidRPr="002246FA">
        <w:rPr>
          <w:rFonts w:ascii="Times New Roman" w:hAnsi="Times New Roman"/>
          <w:color w:val="000000"/>
          <w:sz w:val="20"/>
          <w:szCs w:val="20"/>
        </w:rPr>
        <w:t>ЦЗО або ЗЦ</w:t>
      </w:r>
      <w:r w:rsidR="00EA03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здійснюється не пізніше ніж за п'ять днів до припинення діяльності акредитованого центру.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Установлення відповідності документованої інформації переліку в акті приймання-передачі, приймання її </w:t>
      </w:r>
      <w:r w:rsidR="00EA03C1" w:rsidRPr="002246FA">
        <w:rPr>
          <w:rFonts w:ascii="Times New Roman" w:hAnsi="Times New Roman"/>
          <w:color w:val="000000"/>
          <w:sz w:val="20"/>
          <w:szCs w:val="20"/>
        </w:rPr>
        <w:t>ЦЗО або ЗЦ</w:t>
      </w:r>
      <w:r w:rsidRPr="002246FA">
        <w:rPr>
          <w:rFonts w:ascii="Times New Roman" w:hAnsi="Times New Roman"/>
          <w:color w:val="000000"/>
          <w:sz w:val="20"/>
          <w:szCs w:val="20"/>
          <w:lang w:val="ru-RU"/>
        </w:rPr>
        <w:t xml:space="preserve">,  а також підписання акта його керівником здійснюються  протягом доби, визначеної як дата припинення діяльності </w:t>
      </w:r>
      <w:r w:rsidR="00EA03C1" w:rsidRPr="002246FA">
        <w:rPr>
          <w:rFonts w:ascii="Times New Roman" w:hAnsi="Times New Roman"/>
          <w:color w:val="000000"/>
          <w:sz w:val="20"/>
          <w:szCs w:val="20"/>
        </w:rPr>
        <w:t>АЦСК</w:t>
      </w:r>
      <w:r w:rsidRPr="002246FA">
        <w:rPr>
          <w:rFonts w:ascii="Times New Roman" w:hAnsi="Times New Roman"/>
          <w:color w:val="000000"/>
          <w:sz w:val="20"/>
          <w:szCs w:val="20"/>
          <w:lang w:val="ru-RU"/>
        </w:rPr>
        <w:t xml:space="preserve">.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Під час передачі документованої інформації на зберігання </w:t>
      </w:r>
      <w:r w:rsidR="00EA03C1" w:rsidRPr="002246FA">
        <w:rPr>
          <w:rFonts w:ascii="Times New Roman" w:hAnsi="Times New Roman"/>
          <w:color w:val="000000"/>
          <w:sz w:val="20"/>
          <w:szCs w:val="20"/>
        </w:rPr>
        <w:t>ЦЗО або ЗЦ</w:t>
      </w:r>
      <w:r w:rsidR="00EA03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перший примірник акта приймання-передачі залишається в </w:t>
      </w:r>
      <w:r w:rsidR="00EA03C1" w:rsidRPr="002246FA">
        <w:rPr>
          <w:rFonts w:ascii="Times New Roman" w:hAnsi="Times New Roman"/>
          <w:color w:val="000000"/>
          <w:sz w:val="20"/>
          <w:szCs w:val="20"/>
        </w:rPr>
        <w:t>ЦЗО або ЗЦ</w:t>
      </w:r>
      <w:r w:rsidRPr="002246FA">
        <w:rPr>
          <w:rFonts w:ascii="Times New Roman" w:hAnsi="Times New Roman"/>
          <w:color w:val="000000"/>
          <w:sz w:val="20"/>
          <w:szCs w:val="20"/>
          <w:lang w:val="ru-RU"/>
        </w:rPr>
        <w:t>, другий видається керівник</w:t>
      </w:r>
      <w:r w:rsidR="00D037C1" w:rsidRPr="002246FA">
        <w:rPr>
          <w:rFonts w:ascii="Times New Roman" w:hAnsi="Times New Roman"/>
          <w:color w:val="000000"/>
          <w:sz w:val="20"/>
          <w:szCs w:val="20"/>
          <w:lang w:val="ru-RU"/>
        </w:rPr>
        <w:t>у</w:t>
      </w:r>
      <w:r w:rsidRPr="002246FA">
        <w:rPr>
          <w:rFonts w:ascii="Times New Roman" w:hAnsi="Times New Roman"/>
          <w:color w:val="000000"/>
          <w:sz w:val="20"/>
          <w:szCs w:val="20"/>
          <w:lang w:val="ru-RU"/>
        </w:rPr>
        <w:t xml:space="preserve"> </w:t>
      </w:r>
      <w:r w:rsidR="00D037C1" w:rsidRPr="002246FA">
        <w:rPr>
          <w:rFonts w:ascii="Times New Roman" w:hAnsi="Times New Roman"/>
          <w:color w:val="000000"/>
          <w:sz w:val="20"/>
          <w:szCs w:val="20"/>
        </w:rPr>
        <w:t>АЦСК</w:t>
      </w:r>
      <w:r w:rsidRPr="002246FA">
        <w:rPr>
          <w:rFonts w:ascii="Times New Roman" w:hAnsi="Times New Roman"/>
          <w:color w:val="000000"/>
          <w:sz w:val="20"/>
          <w:szCs w:val="20"/>
          <w:lang w:val="ru-RU"/>
        </w:rPr>
        <w:t>, третій надсилається контролюючому орган</w:t>
      </w:r>
      <w:r w:rsidR="00D037C1" w:rsidRPr="002246FA">
        <w:rPr>
          <w:rFonts w:ascii="Times New Roman" w:hAnsi="Times New Roman"/>
          <w:color w:val="000000"/>
          <w:sz w:val="20"/>
          <w:szCs w:val="20"/>
          <w:lang w:val="ru-RU"/>
        </w:rPr>
        <w:t>у</w:t>
      </w:r>
      <w:r w:rsidRPr="002246FA">
        <w:rPr>
          <w:rFonts w:ascii="Times New Roman" w:hAnsi="Times New Roman"/>
          <w:color w:val="000000"/>
          <w:sz w:val="20"/>
          <w:szCs w:val="20"/>
          <w:lang w:val="ru-RU"/>
        </w:rPr>
        <w:t>.</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12. Роботи, пов'язані з передачею документованої інформації, придбанням  носіїв  інформації, записом електронних документів на носії інформації, упаковуванням і транспортуванням, виконуються за рахунок </w:t>
      </w:r>
      <w:r w:rsidR="00D037C1" w:rsidRPr="002246FA">
        <w:rPr>
          <w:rFonts w:ascii="Times New Roman" w:hAnsi="Times New Roman"/>
          <w:color w:val="000000"/>
          <w:sz w:val="20"/>
          <w:szCs w:val="20"/>
        </w:rPr>
        <w:t>АЦСК</w:t>
      </w:r>
      <w:r w:rsidRPr="002246FA">
        <w:rPr>
          <w:rFonts w:ascii="Times New Roman" w:hAnsi="Times New Roman"/>
          <w:color w:val="000000"/>
          <w:sz w:val="20"/>
          <w:szCs w:val="20"/>
          <w:lang w:val="ru-RU"/>
        </w:rPr>
        <w:t xml:space="preserve">, що передає документовану інформацію.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13. Приймання документованої інформації проводиться </w:t>
      </w:r>
      <w:r w:rsidR="00EA03C1" w:rsidRPr="002246FA">
        <w:rPr>
          <w:rFonts w:ascii="Times New Roman" w:hAnsi="Times New Roman"/>
          <w:color w:val="000000"/>
          <w:sz w:val="20"/>
          <w:szCs w:val="20"/>
        </w:rPr>
        <w:t>ЦЗО або ЗЦ</w:t>
      </w:r>
      <w:r w:rsidRPr="002246FA">
        <w:rPr>
          <w:rFonts w:ascii="Times New Roman" w:hAnsi="Times New Roman"/>
          <w:color w:val="000000"/>
          <w:sz w:val="20"/>
          <w:szCs w:val="20"/>
          <w:lang w:val="ru-RU"/>
        </w:rPr>
        <w:t xml:space="preserve"> безоплатно.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14. Відомості про прийняття від </w:t>
      </w:r>
      <w:r w:rsidR="00D037C1" w:rsidRPr="002246FA">
        <w:rPr>
          <w:rFonts w:ascii="Times New Roman" w:hAnsi="Times New Roman"/>
          <w:color w:val="000000"/>
          <w:sz w:val="20"/>
          <w:szCs w:val="20"/>
        </w:rPr>
        <w:t>АЦСК</w:t>
      </w:r>
      <w:r w:rsidR="00D037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на зберігання  документованої інформації публікуються на веб-сайті </w:t>
      </w:r>
      <w:r w:rsidR="00EA03C1" w:rsidRPr="002246FA">
        <w:rPr>
          <w:rFonts w:ascii="Times New Roman" w:hAnsi="Times New Roman"/>
          <w:color w:val="000000"/>
          <w:sz w:val="20"/>
          <w:szCs w:val="20"/>
        </w:rPr>
        <w:t>ЦЗО</w:t>
      </w:r>
      <w:r w:rsidRPr="002246FA">
        <w:rPr>
          <w:rFonts w:ascii="Times New Roman" w:hAnsi="Times New Roman"/>
          <w:color w:val="000000"/>
          <w:sz w:val="20"/>
          <w:szCs w:val="20"/>
          <w:lang w:val="ru-RU"/>
        </w:rPr>
        <w:t xml:space="preserve">.      </w:t>
      </w:r>
    </w:p>
    <w:p w:rsidR="00C5082F" w:rsidRPr="002246FA" w:rsidRDefault="00EA03C1"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rPr>
        <w:t>ЗЦ</w:t>
      </w:r>
      <w:r w:rsidR="00C5082F" w:rsidRPr="002246FA">
        <w:rPr>
          <w:rFonts w:ascii="Times New Roman" w:hAnsi="Times New Roman"/>
          <w:color w:val="000000"/>
          <w:sz w:val="20"/>
          <w:szCs w:val="20"/>
          <w:lang w:val="ru-RU"/>
        </w:rPr>
        <w:t xml:space="preserve">, якому передано документовану інформацію, не пізніше ніж через три доби після підписання акта приймання-передачі подає </w:t>
      </w:r>
      <w:r w:rsidRPr="002246FA">
        <w:rPr>
          <w:rFonts w:ascii="Times New Roman" w:hAnsi="Times New Roman"/>
          <w:color w:val="000000"/>
          <w:sz w:val="20"/>
          <w:szCs w:val="20"/>
        </w:rPr>
        <w:t xml:space="preserve">ЦЗО </w:t>
      </w:r>
      <w:r w:rsidR="00C5082F" w:rsidRPr="002246FA">
        <w:rPr>
          <w:rFonts w:ascii="Times New Roman" w:hAnsi="Times New Roman"/>
          <w:color w:val="000000"/>
          <w:sz w:val="20"/>
          <w:szCs w:val="20"/>
          <w:lang w:val="ru-RU"/>
        </w:rPr>
        <w:t xml:space="preserve">для публікації на його веб-сайті відомості про прийняття на зберігання документованої інформації відповідного </w:t>
      </w:r>
      <w:r w:rsidR="00D037C1" w:rsidRPr="002246FA">
        <w:rPr>
          <w:rFonts w:ascii="Times New Roman" w:hAnsi="Times New Roman"/>
          <w:color w:val="000000"/>
          <w:sz w:val="20"/>
          <w:szCs w:val="20"/>
        </w:rPr>
        <w:t>АЦСК</w:t>
      </w:r>
      <w:r w:rsidR="00C5082F" w:rsidRPr="002246FA">
        <w:rPr>
          <w:rFonts w:ascii="Times New Roman" w:hAnsi="Times New Roman"/>
          <w:color w:val="000000"/>
          <w:sz w:val="20"/>
          <w:szCs w:val="20"/>
          <w:lang w:val="ru-RU"/>
        </w:rPr>
        <w:t xml:space="preserve">.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15. У разі банкрутства </w:t>
      </w:r>
      <w:r w:rsidR="00D037C1" w:rsidRPr="002246FA">
        <w:rPr>
          <w:rFonts w:ascii="Times New Roman" w:hAnsi="Times New Roman"/>
          <w:color w:val="000000"/>
          <w:sz w:val="20"/>
          <w:szCs w:val="20"/>
        </w:rPr>
        <w:t>АЦСК</w:t>
      </w:r>
      <w:r w:rsidR="00D037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ліквідатор здійснює передачу документованої інформації </w:t>
      </w:r>
      <w:r w:rsidR="00EA03C1" w:rsidRPr="002246FA">
        <w:rPr>
          <w:rFonts w:ascii="Times New Roman" w:hAnsi="Times New Roman"/>
          <w:color w:val="000000"/>
          <w:sz w:val="20"/>
          <w:szCs w:val="20"/>
        </w:rPr>
        <w:t>ЦЗО або ЗЦ</w:t>
      </w:r>
      <w:r w:rsidR="00EA03C1" w:rsidRPr="002246FA">
        <w:rPr>
          <w:rFonts w:ascii="Times New Roman" w:hAnsi="Times New Roman"/>
          <w:color w:val="000000"/>
          <w:sz w:val="20"/>
          <w:szCs w:val="20"/>
          <w:lang w:val="ru-RU"/>
        </w:rPr>
        <w:t xml:space="preserve"> </w:t>
      </w:r>
      <w:r w:rsidRPr="002246FA">
        <w:rPr>
          <w:rFonts w:ascii="Times New Roman" w:hAnsi="Times New Roman"/>
          <w:color w:val="000000"/>
          <w:sz w:val="20"/>
          <w:szCs w:val="20"/>
          <w:lang w:val="ru-RU"/>
        </w:rPr>
        <w:t xml:space="preserve">згідно з цим Порядком.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u w:val="single"/>
          <w:lang w:val="ru-RU"/>
        </w:rPr>
      </w:pPr>
      <w:r w:rsidRPr="002246FA">
        <w:rPr>
          <w:rFonts w:ascii="Times New Roman" w:hAnsi="Times New Roman"/>
          <w:color w:val="000000"/>
          <w:sz w:val="20"/>
          <w:szCs w:val="20"/>
          <w:u w:val="single"/>
          <w:lang w:val="ru-RU"/>
        </w:rPr>
        <w:t xml:space="preserve">15-1. У разі скасування акредитації </w:t>
      </w:r>
      <w:r w:rsidR="00D037C1" w:rsidRPr="002246FA">
        <w:rPr>
          <w:rFonts w:ascii="Times New Roman" w:hAnsi="Times New Roman"/>
          <w:color w:val="000000"/>
          <w:sz w:val="20"/>
          <w:szCs w:val="20"/>
          <w:u w:val="single"/>
        </w:rPr>
        <w:t>АЦСК</w:t>
      </w:r>
      <w:r w:rsidR="00D037C1" w:rsidRPr="002246FA">
        <w:rPr>
          <w:rFonts w:ascii="Times New Roman" w:hAnsi="Times New Roman"/>
          <w:color w:val="000000"/>
          <w:sz w:val="20"/>
          <w:szCs w:val="20"/>
          <w:u w:val="single"/>
          <w:lang w:val="ru-RU"/>
        </w:rPr>
        <w:t xml:space="preserve"> </w:t>
      </w:r>
      <w:r w:rsidRPr="002246FA">
        <w:rPr>
          <w:rFonts w:ascii="Times New Roman" w:hAnsi="Times New Roman"/>
          <w:color w:val="000000"/>
          <w:sz w:val="20"/>
          <w:szCs w:val="20"/>
          <w:u w:val="single"/>
          <w:lang w:val="ru-RU"/>
        </w:rPr>
        <w:t xml:space="preserve">передає за актом приймання-передачі </w:t>
      </w:r>
      <w:r w:rsidR="00EA03C1" w:rsidRPr="002246FA">
        <w:rPr>
          <w:rFonts w:ascii="Times New Roman" w:hAnsi="Times New Roman"/>
          <w:color w:val="000000"/>
          <w:sz w:val="20"/>
          <w:szCs w:val="20"/>
          <w:u w:val="single"/>
        </w:rPr>
        <w:t>ЦЗО</w:t>
      </w:r>
      <w:r w:rsidRPr="002246FA">
        <w:rPr>
          <w:rFonts w:ascii="Times New Roman" w:hAnsi="Times New Roman"/>
          <w:color w:val="000000"/>
          <w:sz w:val="20"/>
          <w:szCs w:val="20"/>
          <w:u w:val="single"/>
          <w:lang w:val="ru-RU"/>
        </w:rPr>
        <w:t xml:space="preserve">: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lastRenderedPageBreak/>
        <w:t xml:space="preserve">- електронні документи протягом 10 робочих днів з моменту прийняття рішення про скасування акредитації;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 паперові документи протягом 20 робочих днів з моменту прийняття рішення про скасування акредитації.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Акт приймання-передачі, в якому зазначаються дата передачі, номер і назва документа, кількість аркушів у документі, тип та номер носія інформації, складається в трьох примірниках.      </w:t>
      </w:r>
    </w:p>
    <w:p w:rsidR="00C5082F" w:rsidRPr="002246FA" w:rsidRDefault="00C5082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val="ru-RU"/>
        </w:rPr>
      </w:pPr>
      <w:r w:rsidRPr="002246FA">
        <w:rPr>
          <w:rFonts w:ascii="Times New Roman" w:hAnsi="Times New Roman"/>
          <w:color w:val="000000"/>
          <w:sz w:val="20"/>
          <w:szCs w:val="20"/>
          <w:lang w:val="ru-RU"/>
        </w:rPr>
        <w:t xml:space="preserve">Перший примірник акта залишається в </w:t>
      </w:r>
      <w:r w:rsidR="00EA03C1" w:rsidRPr="002246FA">
        <w:rPr>
          <w:rFonts w:ascii="Times New Roman" w:hAnsi="Times New Roman"/>
          <w:color w:val="000000"/>
          <w:sz w:val="20"/>
          <w:szCs w:val="20"/>
        </w:rPr>
        <w:t>ЦЗО або ЗЦ</w:t>
      </w:r>
      <w:r w:rsidRPr="002246FA">
        <w:rPr>
          <w:rFonts w:ascii="Times New Roman" w:hAnsi="Times New Roman"/>
          <w:color w:val="000000"/>
          <w:sz w:val="20"/>
          <w:szCs w:val="20"/>
          <w:lang w:val="ru-RU"/>
        </w:rPr>
        <w:t>, другий видається керівник</w:t>
      </w:r>
      <w:r w:rsidR="00D037C1" w:rsidRPr="002246FA">
        <w:rPr>
          <w:rFonts w:ascii="Times New Roman" w:hAnsi="Times New Roman"/>
          <w:color w:val="000000"/>
          <w:sz w:val="20"/>
          <w:szCs w:val="20"/>
          <w:lang w:val="ru-RU"/>
        </w:rPr>
        <w:t>у</w:t>
      </w:r>
      <w:r w:rsidRPr="002246FA">
        <w:rPr>
          <w:rFonts w:ascii="Times New Roman" w:hAnsi="Times New Roman"/>
          <w:color w:val="000000"/>
          <w:sz w:val="20"/>
          <w:szCs w:val="20"/>
          <w:lang w:val="ru-RU"/>
        </w:rPr>
        <w:t xml:space="preserve"> </w:t>
      </w:r>
      <w:r w:rsidR="00D037C1" w:rsidRPr="002246FA">
        <w:rPr>
          <w:rFonts w:ascii="Times New Roman" w:hAnsi="Times New Roman"/>
          <w:color w:val="000000"/>
          <w:sz w:val="20"/>
          <w:szCs w:val="20"/>
        </w:rPr>
        <w:t>АЦСК</w:t>
      </w:r>
      <w:r w:rsidRPr="002246FA">
        <w:rPr>
          <w:rFonts w:ascii="Times New Roman" w:hAnsi="Times New Roman"/>
          <w:color w:val="000000"/>
          <w:sz w:val="20"/>
          <w:szCs w:val="20"/>
          <w:lang w:val="ru-RU"/>
        </w:rPr>
        <w:t>, акредитацію  якого скасовано, третій надсилається контролюючому орган</w:t>
      </w:r>
      <w:r w:rsidR="00D037C1" w:rsidRPr="002246FA">
        <w:rPr>
          <w:rFonts w:ascii="Times New Roman" w:hAnsi="Times New Roman"/>
          <w:color w:val="000000"/>
          <w:sz w:val="20"/>
          <w:szCs w:val="20"/>
          <w:lang w:val="ru-RU"/>
        </w:rPr>
        <w:t>у</w:t>
      </w:r>
      <w:r w:rsidRPr="002246FA">
        <w:rPr>
          <w:rFonts w:ascii="Times New Roman" w:hAnsi="Times New Roman"/>
          <w:color w:val="000000"/>
          <w:sz w:val="20"/>
          <w:szCs w:val="20"/>
          <w:lang w:val="ru-RU"/>
        </w:rPr>
        <w:t>.</w:t>
      </w:r>
    </w:p>
    <w:p w:rsidR="00C5082F" w:rsidRPr="002246FA" w:rsidRDefault="00C5082F" w:rsidP="00AD6E52">
      <w:pPr>
        <w:pStyle w:val="a3"/>
        <w:spacing w:before="0" w:beforeAutospacing="0" w:after="0" w:afterAutospacing="0"/>
        <w:ind w:firstLine="567"/>
        <w:jc w:val="both"/>
        <w:rPr>
          <w:bCs/>
          <w:sz w:val="20"/>
          <w:szCs w:val="20"/>
          <w:lang w:val="uk-UA"/>
        </w:rPr>
      </w:pP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lang w:eastAsia="uk-UA"/>
        </w:rPr>
      </w:pPr>
      <w:r w:rsidRPr="002246FA">
        <w:rPr>
          <w:rFonts w:ascii="Times New Roman" w:eastAsia="Times New Roman" w:hAnsi="Times New Roman"/>
          <w:sz w:val="20"/>
          <w:szCs w:val="20"/>
          <w:lang w:eastAsia="uk-UA"/>
        </w:rPr>
        <w:t xml:space="preserve">20 серпня 2012 року спільним </w:t>
      </w:r>
      <w:r w:rsidRPr="002246FA">
        <w:rPr>
          <w:rFonts w:ascii="Times New Roman" w:hAnsi="Times New Roman"/>
          <w:color w:val="000000"/>
          <w:sz w:val="20"/>
          <w:szCs w:val="20"/>
          <w:lang w:eastAsia="uk-UA"/>
        </w:rPr>
        <w:t xml:space="preserve">наказом </w:t>
      </w:r>
      <w:r w:rsidRPr="002246FA">
        <w:rPr>
          <w:rFonts w:ascii="Times New Roman" w:eastAsia="Times New Roman" w:hAnsi="Times New Roman"/>
          <w:sz w:val="20"/>
          <w:szCs w:val="20"/>
          <w:lang w:eastAsia="uk-UA"/>
        </w:rPr>
        <w:t>Адміністрації Держспецзв'язку та Міністерства юстиції України № 1236/5/453 «</w:t>
      </w:r>
      <w:r w:rsidRPr="002246FA">
        <w:rPr>
          <w:rFonts w:ascii="Times New Roman" w:hAnsi="Times New Roman"/>
          <w:b/>
          <w:bCs/>
          <w:color w:val="2A2928"/>
          <w:sz w:val="20"/>
          <w:szCs w:val="20"/>
        </w:rPr>
        <w:t>Про затвердження вимог до форматів, структури та протоколів, що реалізуються у надійних засобах ЕЦП</w:t>
      </w:r>
      <w:r w:rsidRPr="002246FA">
        <w:rPr>
          <w:rFonts w:ascii="Times New Roman" w:hAnsi="Times New Roman"/>
          <w:bCs/>
          <w:color w:val="2A2928"/>
          <w:sz w:val="20"/>
          <w:szCs w:val="20"/>
        </w:rPr>
        <w:t>»</w:t>
      </w:r>
      <w:r w:rsidRPr="002246FA">
        <w:rPr>
          <w:rFonts w:ascii="Times New Roman" w:eastAsia="Times New Roman" w:hAnsi="Times New Roman"/>
          <w:sz w:val="20"/>
          <w:szCs w:val="20"/>
          <w:lang w:eastAsia="uk-UA"/>
        </w:rPr>
        <w:t xml:space="preserve">, зареєстрованим у Міністерстві юстиції України 20 серпня 2012 року за № 1398/21710, </w:t>
      </w:r>
      <w:r w:rsidRPr="002246FA">
        <w:rPr>
          <w:rFonts w:ascii="Times New Roman" w:hAnsi="Times New Roman"/>
          <w:color w:val="000000"/>
          <w:sz w:val="20"/>
          <w:szCs w:val="20"/>
          <w:lang w:eastAsia="uk-UA"/>
        </w:rPr>
        <w:t>були затверджені:</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вимоги до формату посиленого сертифіката відкритого ключа;</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shd w:val="clear" w:color="auto" w:fill="FFFFFF"/>
        </w:rPr>
        <w:t>- вимоги до структури об'єктних ідентифікаторів для крипто</w:t>
      </w:r>
      <w:r w:rsidR="00F07C81">
        <w:rPr>
          <w:rFonts w:ascii="Times New Roman" w:hAnsi="Times New Roman"/>
          <w:sz w:val="20"/>
          <w:szCs w:val="20"/>
          <w:shd w:val="clear" w:color="auto" w:fill="FFFFFF"/>
          <w:lang w:val="ru-RU"/>
        </w:rPr>
        <w:t>граф</w:t>
      </w:r>
      <w:r w:rsidR="00F07C81">
        <w:rPr>
          <w:rFonts w:ascii="Times New Roman" w:hAnsi="Times New Roman"/>
          <w:sz w:val="20"/>
          <w:szCs w:val="20"/>
          <w:shd w:val="clear" w:color="auto" w:fill="FFFFFF"/>
        </w:rPr>
        <w:t xml:space="preserve">ічних </w:t>
      </w:r>
      <w:r w:rsidRPr="002246FA">
        <w:rPr>
          <w:rFonts w:ascii="Times New Roman" w:hAnsi="Times New Roman"/>
          <w:sz w:val="20"/>
          <w:szCs w:val="20"/>
          <w:shd w:val="clear" w:color="auto" w:fill="FFFFFF"/>
        </w:rPr>
        <w:t>алгоритмів, що є державними стандартами</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shd w:val="clear" w:color="auto" w:fill="FFFFFF"/>
        </w:rPr>
        <w:t>- вимоги до формату списку відкликаних сертифікатів;</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t>- вимоги до формату підписаних даних;</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t>- вимоги до протоколу фіксування часу;</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t>- вимоги до протоколу визначення статусу сертифіката.</w:t>
      </w: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p>
    <w:p w:rsidR="001C646F" w:rsidRPr="002246FA" w:rsidRDefault="001C646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rPr>
      </w:pPr>
      <w:r w:rsidRPr="002246FA">
        <w:rPr>
          <w:rFonts w:ascii="Times New Roman" w:hAnsi="Times New Roman"/>
          <w:sz w:val="20"/>
          <w:szCs w:val="20"/>
        </w:rPr>
        <w:t xml:space="preserve">18 грудня 2012 </w:t>
      </w:r>
      <w:r w:rsidRPr="002246FA">
        <w:rPr>
          <w:rFonts w:ascii="Times New Roman" w:hAnsi="Times New Roman"/>
          <w:color w:val="000000"/>
          <w:sz w:val="20"/>
          <w:szCs w:val="20"/>
          <w:lang w:eastAsia="uk-UA"/>
        </w:rPr>
        <w:t xml:space="preserve">наказом </w:t>
      </w:r>
      <w:r w:rsidRPr="002246FA">
        <w:rPr>
          <w:rFonts w:ascii="Times New Roman" w:hAnsi="Times New Roman"/>
          <w:sz w:val="20"/>
          <w:szCs w:val="20"/>
        </w:rPr>
        <w:t xml:space="preserve">Адміністрації </w:t>
      </w:r>
      <w:r w:rsidRPr="002246FA">
        <w:rPr>
          <w:rFonts w:ascii="Times New Roman" w:eastAsia="Times New Roman" w:hAnsi="Times New Roman"/>
          <w:sz w:val="20"/>
          <w:szCs w:val="20"/>
          <w:lang w:eastAsia="uk-UA"/>
        </w:rPr>
        <w:t>Держспецзв'язку №</w:t>
      </w:r>
      <w:r w:rsidRPr="002246FA">
        <w:rPr>
          <w:rFonts w:ascii="Times New Roman" w:hAnsi="Times New Roman"/>
          <w:sz w:val="20"/>
          <w:szCs w:val="20"/>
        </w:rPr>
        <w:t xml:space="preserve"> 739</w:t>
      </w:r>
      <w:r w:rsidRPr="002246FA">
        <w:rPr>
          <w:rFonts w:ascii="Times New Roman" w:eastAsia="Times New Roman" w:hAnsi="Times New Roman"/>
          <w:sz w:val="20"/>
          <w:szCs w:val="20"/>
          <w:lang w:eastAsia="uk-UA"/>
        </w:rPr>
        <w:t xml:space="preserve">, зареєстрованим у </w:t>
      </w:r>
      <w:r w:rsidRPr="002246FA">
        <w:rPr>
          <w:rFonts w:ascii="Times New Roman" w:hAnsi="Times New Roman"/>
          <w:sz w:val="20"/>
          <w:szCs w:val="20"/>
        </w:rPr>
        <w:t xml:space="preserve">Міністерстві юстиції України 14 січня 2013 року за № 108/22640, </w:t>
      </w:r>
      <w:r w:rsidRPr="002246FA">
        <w:rPr>
          <w:rFonts w:ascii="Times New Roman" w:hAnsi="Times New Roman"/>
          <w:color w:val="000000"/>
          <w:sz w:val="20"/>
          <w:szCs w:val="20"/>
          <w:lang w:eastAsia="uk-UA"/>
        </w:rPr>
        <w:t>були затверджені «</w:t>
      </w:r>
      <w:r w:rsidRPr="002246FA">
        <w:rPr>
          <w:rFonts w:ascii="Times New Roman" w:hAnsi="Times New Roman"/>
          <w:b/>
          <w:color w:val="000000"/>
          <w:sz w:val="20"/>
          <w:szCs w:val="20"/>
          <w:lang w:eastAsia="uk-UA"/>
        </w:rPr>
        <w:t>В</w:t>
      </w:r>
      <w:r w:rsidRPr="002246FA">
        <w:rPr>
          <w:rFonts w:ascii="Times New Roman" w:hAnsi="Times New Roman"/>
          <w:b/>
          <w:bCs/>
          <w:sz w:val="20"/>
          <w:szCs w:val="20"/>
        </w:rPr>
        <w:t>имоги до форматів криптографічних повідомлень</w:t>
      </w:r>
      <w:r w:rsidRPr="002246FA">
        <w:rPr>
          <w:rFonts w:ascii="Times New Roman" w:hAnsi="Times New Roman"/>
          <w:bCs/>
          <w:sz w:val="20"/>
          <w:szCs w:val="20"/>
        </w:rPr>
        <w:t>».</w:t>
      </w:r>
    </w:p>
    <w:p w:rsidR="001C646F" w:rsidRPr="002246FA" w:rsidRDefault="001C646F" w:rsidP="00BF5349">
      <w:pPr>
        <w:pStyle w:val="HTML"/>
        <w:shd w:val="clear" w:color="auto" w:fill="FFFFFF"/>
        <w:jc w:val="both"/>
        <w:textAlignment w:val="baseline"/>
        <w:rPr>
          <w:rFonts w:ascii="Times New Roman" w:hAnsi="Times New Roman" w:cs="Times New Roman"/>
          <w:color w:val="000000"/>
        </w:rPr>
      </w:pPr>
    </w:p>
    <w:p w:rsidR="001C646F" w:rsidRPr="0067478A" w:rsidRDefault="001C646F"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6579D9" w:rsidRPr="0067478A" w:rsidRDefault="006579D9" w:rsidP="00BF5349">
      <w:pPr>
        <w:shd w:val="clear" w:color="auto" w:fill="FFFFFF"/>
        <w:spacing w:before="0" w:after="0"/>
        <w:ind w:left="0" w:firstLine="0"/>
        <w:outlineLvl w:val="2"/>
        <w:rPr>
          <w:rFonts w:ascii="Times New Roman" w:eastAsia="Times New Roman" w:hAnsi="Times New Roman"/>
          <w:b/>
          <w:bCs/>
          <w:sz w:val="20"/>
          <w:szCs w:val="20"/>
          <w:lang w:eastAsia="ru-RU"/>
        </w:rPr>
      </w:pPr>
    </w:p>
    <w:p w:rsidR="004068EA" w:rsidRPr="00B534AB" w:rsidRDefault="005611F7" w:rsidP="00BF5349">
      <w:pPr>
        <w:spacing w:before="0" w:after="0"/>
        <w:ind w:left="0" w:firstLine="0"/>
        <w:outlineLvl w:val="0"/>
        <w:rPr>
          <w:rFonts w:ascii="Times New Roman" w:eastAsia="Times New Roman" w:hAnsi="Times New Roman"/>
          <w:b/>
          <w:kern w:val="36"/>
          <w:sz w:val="24"/>
          <w:szCs w:val="24"/>
          <w:lang w:val="ru-RU" w:eastAsia="ru-RU"/>
        </w:rPr>
      </w:pPr>
      <w:r w:rsidRPr="00B534AB">
        <w:rPr>
          <w:rFonts w:ascii="Times New Roman" w:eastAsia="Times New Roman" w:hAnsi="Times New Roman"/>
          <w:b/>
          <w:bCs/>
          <w:sz w:val="24"/>
          <w:szCs w:val="24"/>
          <w:lang w:val="ru-RU" w:eastAsia="ru-RU"/>
        </w:rPr>
        <w:lastRenderedPageBreak/>
        <w:t>9</w:t>
      </w:r>
      <w:r w:rsidR="004068EA" w:rsidRPr="00B534AB">
        <w:rPr>
          <w:rFonts w:ascii="Times New Roman" w:eastAsia="Times New Roman" w:hAnsi="Times New Roman"/>
          <w:b/>
          <w:bCs/>
          <w:sz w:val="24"/>
          <w:szCs w:val="24"/>
          <w:lang w:val="ru-RU" w:eastAsia="ru-RU"/>
        </w:rPr>
        <w:t xml:space="preserve">. Нормативно-правові акти </w:t>
      </w:r>
      <w:r w:rsidR="00C355E7" w:rsidRPr="00B534AB">
        <w:rPr>
          <w:rFonts w:ascii="Times New Roman" w:eastAsia="Times New Roman" w:hAnsi="Times New Roman"/>
          <w:b/>
          <w:bCs/>
          <w:sz w:val="24"/>
          <w:szCs w:val="24"/>
          <w:lang w:val="ru-RU" w:eastAsia="ru-RU"/>
        </w:rPr>
        <w:t>з</w:t>
      </w:r>
      <w:r w:rsidR="004068EA" w:rsidRPr="00B534AB">
        <w:rPr>
          <w:rFonts w:ascii="Times New Roman" w:eastAsia="Times New Roman" w:hAnsi="Times New Roman"/>
          <w:b/>
          <w:bCs/>
          <w:sz w:val="24"/>
          <w:szCs w:val="24"/>
          <w:lang w:val="ru-RU" w:eastAsia="ru-RU"/>
        </w:rPr>
        <w:t xml:space="preserve"> </w:t>
      </w:r>
      <w:r w:rsidR="004068EA" w:rsidRPr="00B534AB">
        <w:rPr>
          <w:rFonts w:ascii="Times New Roman" w:eastAsia="Times New Roman" w:hAnsi="Times New Roman"/>
          <w:b/>
          <w:kern w:val="36"/>
          <w:sz w:val="24"/>
          <w:szCs w:val="24"/>
          <w:lang w:val="ru-RU" w:eastAsia="ru-RU"/>
        </w:rPr>
        <w:t xml:space="preserve">ліцензування </w:t>
      </w:r>
    </w:p>
    <w:p w:rsidR="004068EA" w:rsidRPr="00B534AB" w:rsidRDefault="004068EA" w:rsidP="00BF5349">
      <w:pPr>
        <w:spacing w:before="0" w:after="0"/>
        <w:ind w:left="0" w:firstLine="0"/>
        <w:outlineLvl w:val="0"/>
        <w:rPr>
          <w:rFonts w:ascii="Times New Roman" w:eastAsia="Times New Roman" w:hAnsi="Times New Roman"/>
          <w:b/>
          <w:kern w:val="36"/>
          <w:sz w:val="24"/>
          <w:szCs w:val="24"/>
          <w:lang w:val="ru-RU" w:eastAsia="ru-RU"/>
        </w:rPr>
      </w:pPr>
      <w:r w:rsidRPr="00B534AB">
        <w:rPr>
          <w:rFonts w:ascii="Times New Roman" w:hAnsi="Times New Roman"/>
          <w:b/>
          <w:bCs/>
          <w:sz w:val="24"/>
          <w:szCs w:val="24"/>
        </w:rPr>
        <w:t>діяльності</w:t>
      </w:r>
      <w:r w:rsidRPr="00B534AB">
        <w:rPr>
          <w:rFonts w:ascii="Times New Roman" w:hAnsi="Times New Roman"/>
          <w:b/>
          <w:kern w:val="36"/>
          <w:sz w:val="24"/>
          <w:szCs w:val="24"/>
          <w:lang w:val="ru-RU"/>
        </w:rPr>
        <w:t xml:space="preserve"> </w:t>
      </w:r>
      <w:r w:rsidRPr="00B534AB">
        <w:rPr>
          <w:rFonts w:ascii="Times New Roman" w:eastAsia="Times New Roman" w:hAnsi="Times New Roman"/>
          <w:b/>
          <w:kern w:val="36"/>
          <w:sz w:val="24"/>
          <w:szCs w:val="24"/>
          <w:lang w:val="ru-RU" w:eastAsia="ru-RU"/>
        </w:rPr>
        <w:t>у сфер</w:t>
      </w:r>
      <w:r w:rsidR="00272D22" w:rsidRPr="00B534AB">
        <w:rPr>
          <w:rFonts w:ascii="Times New Roman" w:eastAsia="Times New Roman" w:hAnsi="Times New Roman"/>
          <w:b/>
          <w:kern w:val="36"/>
          <w:sz w:val="24"/>
          <w:szCs w:val="24"/>
          <w:lang w:val="ru-RU" w:eastAsia="ru-RU"/>
        </w:rPr>
        <w:t>ах</w:t>
      </w:r>
      <w:r w:rsidRPr="00B534AB">
        <w:rPr>
          <w:rFonts w:ascii="Times New Roman" w:eastAsia="Times New Roman" w:hAnsi="Times New Roman"/>
          <w:b/>
          <w:kern w:val="36"/>
          <w:sz w:val="24"/>
          <w:szCs w:val="24"/>
          <w:lang w:val="ru-RU" w:eastAsia="ru-RU"/>
        </w:rPr>
        <w:t xml:space="preserve"> інформаційної безпеки</w:t>
      </w:r>
    </w:p>
    <w:p w:rsidR="004068EA" w:rsidRPr="002246FA" w:rsidRDefault="004068EA" w:rsidP="00BF5349">
      <w:pPr>
        <w:spacing w:before="0" w:after="0"/>
        <w:ind w:left="0" w:firstLine="0"/>
        <w:jc w:val="both"/>
        <w:outlineLvl w:val="0"/>
        <w:rPr>
          <w:rFonts w:ascii="Times New Roman" w:eastAsia="Times New Roman" w:hAnsi="Times New Roman"/>
          <w:sz w:val="20"/>
          <w:szCs w:val="20"/>
          <w:lang w:val="ru-RU" w:eastAsia="ru-RU"/>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b/>
          <w:bCs/>
        </w:rPr>
      </w:pPr>
      <w:r w:rsidRPr="002246FA">
        <w:rPr>
          <w:rFonts w:ascii="Times New Roman" w:hAnsi="Times New Roman" w:cs="Times New Roman"/>
          <w:bCs/>
        </w:rPr>
        <w:t>Основним нормативно-правовим актом України</w:t>
      </w:r>
      <w:r w:rsidR="005926B9" w:rsidRPr="002246FA">
        <w:rPr>
          <w:rFonts w:ascii="Times New Roman" w:hAnsi="Times New Roman" w:cs="Times New Roman"/>
          <w:bCs/>
        </w:rPr>
        <w:t>, який</w:t>
      </w:r>
      <w:r w:rsidRPr="002246FA">
        <w:rPr>
          <w:rFonts w:ascii="Times New Roman" w:hAnsi="Times New Roman" w:cs="Times New Roman"/>
          <w:bCs/>
        </w:rPr>
        <w:t xml:space="preserve"> </w:t>
      </w:r>
      <w:r w:rsidRPr="002246FA">
        <w:rPr>
          <w:rFonts w:ascii="Times New Roman" w:hAnsi="Times New Roman" w:cs="Times New Roman"/>
          <w:color w:val="000000"/>
        </w:rPr>
        <w:t xml:space="preserve">визначає види господарської діяльності, що підлягають ліцензуванню, порядок їх ліцензування, встановлює державний  контроль у сфері ліцензування, відповідальність суб'єктів господарювання та органів ліцензування за порушення законодавства у сфері ліцензування </w:t>
      </w:r>
      <w:r w:rsidRPr="002246FA">
        <w:rPr>
          <w:rFonts w:ascii="Times New Roman" w:hAnsi="Times New Roman" w:cs="Times New Roman"/>
          <w:kern w:val="36"/>
        </w:rPr>
        <w:t>є</w:t>
      </w:r>
      <w:r w:rsidRPr="002246FA">
        <w:rPr>
          <w:rFonts w:ascii="Times New Roman" w:hAnsi="Times New Roman" w:cs="Times New Roman"/>
        </w:rPr>
        <w:t xml:space="preserve"> Закон України </w:t>
      </w:r>
      <w:r w:rsidRPr="002246FA">
        <w:rPr>
          <w:rFonts w:ascii="Times New Roman" w:hAnsi="Times New Roman" w:cs="Times New Roman"/>
          <w:bCs/>
        </w:rPr>
        <w:t>«</w:t>
      </w:r>
      <w:r w:rsidRPr="002246FA">
        <w:rPr>
          <w:rFonts w:ascii="Times New Roman" w:hAnsi="Times New Roman" w:cs="Times New Roman"/>
          <w:b/>
          <w:bCs/>
        </w:rPr>
        <w:t>Про ліцензування видів господарської діяльності</w:t>
      </w:r>
      <w:r w:rsidRPr="002246FA">
        <w:rPr>
          <w:rFonts w:ascii="Times New Roman" w:hAnsi="Times New Roman" w:cs="Times New Roman"/>
          <w:bCs/>
        </w:rPr>
        <w:t>».</w:t>
      </w:r>
    </w:p>
    <w:p w:rsidR="00D75BD6" w:rsidRPr="002246FA" w:rsidRDefault="006B1FFF"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u w:val="single"/>
          <w:lang w:eastAsia="ru-RU"/>
        </w:rPr>
        <w:t xml:space="preserve">Згідно </w:t>
      </w:r>
      <w:r w:rsidRPr="002246FA">
        <w:rPr>
          <w:rFonts w:ascii="Times New Roman" w:hAnsi="Times New Roman"/>
          <w:b/>
          <w:u w:val="single"/>
          <w:lang w:eastAsia="ru-RU"/>
        </w:rPr>
        <w:t>статті 1</w:t>
      </w:r>
      <w:r w:rsidRPr="002246FA">
        <w:rPr>
          <w:rFonts w:ascii="Times New Roman" w:hAnsi="Times New Roman"/>
          <w:u w:val="single"/>
          <w:lang w:eastAsia="ru-RU"/>
        </w:rPr>
        <w:t xml:space="preserve"> Закону </w:t>
      </w:r>
      <w:r w:rsidR="004068EA" w:rsidRPr="002246FA">
        <w:rPr>
          <w:rFonts w:ascii="Times New Roman" w:hAnsi="Times New Roman" w:cs="Times New Roman"/>
          <w:color w:val="000000"/>
          <w:u w:val="single"/>
        </w:rPr>
        <w:t>вживаються терміни, які мають таке значення:</w:t>
      </w:r>
    </w:p>
    <w:p w:rsidR="00D75BD6" w:rsidRPr="002246FA"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D75BD6" w:rsidRPr="002246FA">
        <w:rPr>
          <w:rFonts w:ascii="Times New Roman" w:hAnsi="Times New Roman" w:cs="Times New Roman"/>
        </w:rPr>
        <w:t xml:space="preserve"> ліцензіат - суб’єкт господарювання, який має ліцензію на провадження встановленого законом виду господарської діяльності;</w:t>
      </w:r>
    </w:p>
    <w:p w:rsidR="00D75BD6" w:rsidRPr="002246FA"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D75BD6" w:rsidRPr="002246FA">
        <w:rPr>
          <w:rFonts w:ascii="Times New Roman" w:hAnsi="Times New Roman" w:cs="Times New Roman"/>
        </w:rPr>
        <w:t xml:space="preserve"> ліцензійні умови - нормативно-правовий акт Кабінету Міністрів України, положення якого встановлюють вичерпний перелік вимог, обов’язкових для виконання ліцензіатом, та вичерпний перелік документів, що додаються до заяви про отримання ліцензії;</w:t>
      </w:r>
    </w:p>
    <w:p w:rsidR="00F07C81"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D75BD6" w:rsidRPr="002246FA">
        <w:rPr>
          <w:rFonts w:ascii="Times New Roman" w:hAnsi="Times New Roman" w:cs="Times New Roman"/>
        </w:rPr>
        <w:t xml:space="preserve"> ліцензія - документ, що надається органом ліцензування, на право провадження суб’єктом господарювання визначеного ним виду господарської діяльності, що підлягає ліцензуванню, в електронному вигляді (запис про наявність ліцензії у такого суб’єкта господарювання в Єдиному державному реєстрі юридичних осіб та фізичних осіб - підприємців) або на паперовому носії;</w:t>
      </w:r>
      <w:bookmarkStart w:id="376" w:name="n11"/>
      <w:bookmarkEnd w:id="376"/>
    </w:p>
    <w:p w:rsidR="00D75BD6" w:rsidRPr="002246FA"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D75BD6" w:rsidRPr="002246FA">
        <w:rPr>
          <w:rFonts w:ascii="Times New Roman" w:hAnsi="Times New Roman" w:cs="Times New Roman"/>
        </w:rPr>
        <w:t xml:space="preserve"> ліцензування - засіб державного регулювання провадження видів господарської діяльності, що підлягають ліцензуванню, спрямований на реалізаці</w:t>
      </w:r>
      <w:r w:rsidR="00262A98" w:rsidRPr="002246FA">
        <w:rPr>
          <w:rFonts w:ascii="Times New Roman" w:hAnsi="Times New Roman" w:cs="Times New Roman"/>
        </w:rPr>
        <w:t>ю</w:t>
      </w:r>
      <w:r w:rsidR="00D75BD6" w:rsidRPr="002246FA">
        <w:rPr>
          <w:rFonts w:ascii="Times New Roman" w:hAnsi="Times New Roman" w:cs="Times New Roman"/>
        </w:rPr>
        <w:t xml:space="preserve"> єдиної державної політики у сфері ліцензування.</w:t>
      </w:r>
    </w:p>
    <w:p w:rsidR="00D75BD6" w:rsidRPr="002246FA" w:rsidRDefault="00D75BD6" w:rsidP="00AD6E52">
      <w:pPr>
        <w:pStyle w:val="HTML"/>
        <w:shd w:val="clear" w:color="auto" w:fill="FFFFFF"/>
        <w:ind w:firstLine="567"/>
        <w:jc w:val="both"/>
        <w:textAlignment w:val="baseline"/>
        <w:rPr>
          <w:rFonts w:ascii="Times New Roman" w:hAnsi="Times New Roman" w:cs="Times New Roman"/>
          <w:u w:val="single"/>
        </w:rPr>
      </w:pPr>
      <w:r w:rsidRPr="002246FA">
        <w:rPr>
          <w:rFonts w:ascii="Times New Roman" w:hAnsi="Times New Roman" w:cs="Times New Roman"/>
          <w:u w:val="single"/>
        </w:rPr>
        <w:t>Дія цього Закону не поширюється на порядок видачі, переоформлення та анулювання ліцензій на здійснення таких видів господарської діяльності:</w:t>
      </w:r>
    </w:p>
    <w:p w:rsidR="00D75BD6" w:rsidRPr="002246FA"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D75BD6" w:rsidRPr="002246FA">
        <w:rPr>
          <w:rFonts w:ascii="Times New Roman" w:hAnsi="Times New Roman" w:cs="Times New Roman"/>
        </w:rPr>
        <w:t xml:space="preserve"> банківську діяльність, яка здійснюється відповідно до Закону України </w:t>
      </w:r>
      <w:r w:rsidR="00A3274A" w:rsidRPr="002246FA">
        <w:rPr>
          <w:rFonts w:ascii="Times New Roman" w:hAnsi="Times New Roman" w:cs="Times New Roman"/>
        </w:rPr>
        <w:t>«</w:t>
      </w:r>
      <w:r w:rsidR="00D75BD6" w:rsidRPr="002246FA">
        <w:rPr>
          <w:rFonts w:ascii="Times New Roman" w:hAnsi="Times New Roman" w:cs="Times New Roman"/>
        </w:rPr>
        <w:t>Про банки і банківську діяльність</w:t>
      </w:r>
      <w:r w:rsidR="00A3274A" w:rsidRPr="002246FA">
        <w:rPr>
          <w:rFonts w:ascii="Times New Roman" w:hAnsi="Times New Roman" w:cs="Times New Roman"/>
        </w:rPr>
        <w:t>»</w:t>
      </w:r>
      <w:r w:rsidR="00D75BD6" w:rsidRPr="002246FA">
        <w:rPr>
          <w:rFonts w:ascii="Times New Roman" w:hAnsi="Times New Roman" w:cs="Times New Roman"/>
        </w:rPr>
        <w:t>;</w:t>
      </w:r>
    </w:p>
    <w:p w:rsidR="00713A98" w:rsidRPr="002246FA"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D75BD6" w:rsidRPr="002246FA">
        <w:rPr>
          <w:rFonts w:ascii="Times New Roman" w:hAnsi="Times New Roman" w:cs="Times New Roman"/>
        </w:rPr>
        <w:t xml:space="preserve"> діяльність в галузі телебачення і радіомовлення, яка здійснюється відповідно до Закону України </w:t>
      </w:r>
      <w:r w:rsidR="00A3274A" w:rsidRPr="002246FA">
        <w:rPr>
          <w:rFonts w:ascii="Times New Roman" w:hAnsi="Times New Roman" w:cs="Times New Roman"/>
        </w:rPr>
        <w:t>«</w:t>
      </w:r>
      <w:r w:rsidR="00D75BD6" w:rsidRPr="002246FA">
        <w:rPr>
          <w:rFonts w:ascii="Times New Roman" w:hAnsi="Times New Roman" w:cs="Times New Roman"/>
        </w:rPr>
        <w:t>Про телебачення і радіомовлення</w:t>
      </w:r>
      <w:r w:rsidR="00A3274A" w:rsidRPr="002246FA">
        <w:rPr>
          <w:rFonts w:ascii="Times New Roman" w:hAnsi="Times New Roman" w:cs="Times New Roman"/>
        </w:rPr>
        <w:t>»</w:t>
      </w:r>
      <w:r w:rsidR="006B1FFF" w:rsidRPr="002246FA">
        <w:rPr>
          <w:rFonts w:ascii="Times New Roman" w:hAnsi="Times New Roman" w:cs="Times New Roman"/>
        </w:rPr>
        <w:t>.</w:t>
      </w:r>
    </w:p>
    <w:p w:rsidR="00713A98" w:rsidRPr="002246FA" w:rsidRDefault="00713A98"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lang w:eastAsia="ru-RU"/>
        </w:rPr>
        <w:t xml:space="preserve">Згідно </w:t>
      </w:r>
      <w:r w:rsidRPr="002246FA">
        <w:rPr>
          <w:rFonts w:ascii="Times New Roman" w:hAnsi="Times New Roman"/>
          <w:b/>
          <w:lang w:eastAsia="ru-RU"/>
        </w:rPr>
        <w:t>статті 5</w:t>
      </w:r>
      <w:r w:rsidRPr="002246FA">
        <w:rPr>
          <w:rFonts w:ascii="Times New Roman" w:hAnsi="Times New Roman"/>
          <w:lang w:eastAsia="ru-RU"/>
        </w:rPr>
        <w:t xml:space="preserve"> Закону </w:t>
      </w:r>
      <w:r w:rsidRPr="002246FA">
        <w:rPr>
          <w:rFonts w:ascii="Times New Roman" w:hAnsi="Times New Roman" w:cs="Times New Roman"/>
        </w:rPr>
        <w:t>Експертно-апеляційна рада з питань ліцензування є постійно діючим колегіальним органом при спеціально уповноваженому органі з питань ліцензування та діє за регламентом, що затверджується спеціально уповноваженим органом з питань ліцензування.</w:t>
      </w:r>
      <w:bookmarkStart w:id="377" w:name="n76"/>
      <w:bookmarkEnd w:id="377"/>
    </w:p>
    <w:p w:rsidR="00713A98" w:rsidRPr="002246FA" w:rsidRDefault="00713A98" w:rsidP="00AD6E52">
      <w:pPr>
        <w:pStyle w:val="HTML"/>
        <w:shd w:val="clear" w:color="auto" w:fill="FFFFFF"/>
        <w:ind w:firstLine="567"/>
        <w:jc w:val="both"/>
        <w:textAlignment w:val="baseline"/>
        <w:rPr>
          <w:rFonts w:ascii="Times New Roman" w:hAnsi="Times New Roman" w:cs="Times New Roman"/>
          <w:u w:val="single"/>
        </w:rPr>
      </w:pPr>
      <w:r w:rsidRPr="002246FA">
        <w:rPr>
          <w:rFonts w:ascii="Times New Roman" w:hAnsi="Times New Roman" w:cs="Times New Roman"/>
          <w:u w:val="single"/>
        </w:rPr>
        <w:t>Обов’язками Експертно-апеляційної ради з питань ліцензування є:</w:t>
      </w:r>
      <w:bookmarkStart w:id="378" w:name="n77"/>
      <w:bookmarkEnd w:id="378"/>
    </w:p>
    <w:p w:rsidR="00713A98" w:rsidRPr="002246FA"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713A98" w:rsidRPr="002246FA">
        <w:rPr>
          <w:rFonts w:ascii="Times New Roman" w:hAnsi="Times New Roman" w:cs="Times New Roman"/>
        </w:rPr>
        <w:t xml:space="preserve"> розгляд апеляцій та інших скарг здобувачів ліцензії, ліцензіатів на дії органу ліцензування або інших заявників щодо порушення законодавства у сфері ліцензування;</w:t>
      </w:r>
      <w:bookmarkStart w:id="379" w:name="n78"/>
      <w:bookmarkEnd w:id="379"/>
    </w:p>
    <w:p w:rsidR="00713A98" w:rsidRPr="002246FA" w:rsidRDefault="007D0A5C"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w:t>
      </w:r>
      <w:r w:rsidR="00713A98" w:rsidRPr="002246FA">
        <w:rPr>
          <w:rFonts w:ascii="Times New Roman" w:hAnsi="Times New Roman" w:cs="Times New Roman"/>
        </w:rPr>
        <w:t xml:space="preserve"> розгляд звернень органів ліцензування або спеціально уповноваженого органу з питань ліцензування щодо проведення позапланових перевірок додержання ліцензіатами вимог ліцензійних умов на </w:t>
      </w:r>
      <w:r w:rsidR="00713A98" w:rsidRPr="002246FA">
        <w:rPr>
          <w:rFonts w:ascii="Times New Roman" w:hAnsi="Times New Roman" w:cs="Times New Roman"/>
        </w:rPr>
        <w:lastRenderedPageBreak/>
        <w:t>підставах, передбачених пунктами 4 та 5 частини дев’ятої статті 19 цього Закону.</w:t>
      </w:r>
    </w:p>
    <w:p w:rsidR="006B1FFF" w:rsidRPr="002246FA" w:rsidRDefault="00A3274A" w:rsidP="00AD6E52">
      <w:pPr>
        <w:pStyle w:val="HTML"/>
        <w:shd w:val="clear" w:color="auto" w:fill="FFFFFF"/>
        <w:ind w:firstLine="567"/>
        <w:jc w:val="both"/>
        <w:textAlignment w:val="baseline"/>
        <w:rPr>
          <w:rFonts w:ascii="Times New Roman" w:hAnsi="Times New Roman" w:cs="Times New Roman"/>
          <w:u w:val="single"/>
        </w:rPr>
      </w:pPr>
      <w:r w:rsidRPr="002246FA">
        <w:rPr>
          <w:rFonts w:ascii="Times New Roman" w:hAnsi="Times New Roman"/>
          <w:u w:val="single"/>
          <w:lang w:eastAsia="ru-RU"/>
        </w:rPr>
        <w:t xml:space="preserve">Згідно </w:t>
      </w:r>
      <w:r w:rsidRPr="002246FA">
        <w:rPr>
          <w:rFonts w:ascii="Times New Roman" w:hAnsi="Times New Roman"/>
          <w:b/>
          <w:u w:val="single"/>
          <w:lang w:eastAsia="ru-RU"/>
        </w:rPr>
        <w:t>статті 7</w:t>
      </w:r>
      <w:r w:rsidRPr="002246FA">
        <w:rPr>
          <w:rFonts w:ascii="Times New Roman" w:hAnsi="Times New Roman"/>
          <w:u w:val="single"/>
          <w:lang w:eastAsia="ru-RU"/>
        </w:rPr>
        <w:t xml:space="preserve"> Закону </w:t>
      </w:r>
      <w:r w:rsidRPr="002246FA">
        <w:rPr>
          <w:rFonts w:ascii="Times New Roman" w:hAnsi="Times New Roman" w:cs="Times New Roman"/>
          <w:u w:val="single"/>
        </w:rPr>
        <w:t>л</w:t>
      </w:r>
      <w:r w:rsidR="006B1FFF" w:rsidRPr="002246FA">
        <w:rPr>
          <w:rFonts w:ascii="Times New Roman" w:hAnsi="Times New Roman" w:cs="Times New Roman"/>
          <w:u w:val="single"/>
        </w:rPr>
        <w:t>іцензуванню підлягають такі види господарської діяльності:</w:t>
      </w:r>
    </w:p>
    <w:p w:rsidR="007A1DBB" w:rsidRPr="002246FA" w:rsidRDefault="006B1FFF" w:rsidP="00AD6E52">
      <w:pPr>
        <w:spacing w:before="0" w:after="0"/>
        <w:ind w:left="0" w:firstLine="567"/>
        <w:jc w:val="both"/>
        <w:rPr>
          <w:rStyle w:val="rvts0"/>
          <w:rFonts w:ascii="Times New Roman" w:hAnsi="Times New Roman"/>
          <w:sz w:val="20"/>
          <w:szCs w:val="20"/>
        </w:rPr>
      </w:pPr>
      <w:r w:rsidRPr="002246FA">
        <w:rPr>
          <w:rStyle w:val="rvts0"/>
          <w:rFonts w:ascii="Times New Roman" w:hAnsi="Times New Roman"/>
          <w:sz w:val="20"/>
          <w:szCs w:val="20"/>
        </w:rPr>
        <w:t xml:space="preserve">8) діяльність у сфері телекомунікацій з урахуванням особливостей, визначених Законом України </w:t>
      </w:r>
      <w:r w:rsidR="00A3274A" w:rsidRPr="002246FA">
        <w:rPr>
          <w:rStyle w:val="rvts0"/>
          <w:rFonts w:ascii="Times New Roman" w:hAnsi="Times New Roman"/>
          <w:sz w:val="20"/>
          <w:szCs w:val="20"/>
        </w:rPr>
        <w:t>«</w:t>
      </w:r>
      <w:r w:rsidRPr="002246FA">
        <w:rPr>
          <w:rStyle w:val="rvts0"/>
          <w:rFonts w:ascii="Times New Roman" w:hAnsi="Times New Roman"/>
          <w:sz w:val="20"/>
          <w:szCs w:val="20"/>
        </w:rPr>
        <w:t>Про телекомунікації</w:t>
      </w:r>
      <w:r w:rsidR="00A3274A" w:rsidRPr="002246FA">
        <w:rPr>
          <w:rStyle w:val="rvts0"/>
          <w:rFonts w:ascii="Times New Roman" w:hAnsi="Times New Roman"/>
          <w:sz w:val="20"/>
          <w:szCs w:val="20"/>
        </w:rPr>
        <w:t>»</w:t>
      </w:r>
      <w:r w:rsidR="007A1DBB" w:rsidRPr="002246FA">
        <w:rPr>
          <w:rStyle w:val="rvts9"/>
          <w:rFonts w:ascii="Times New Roman" w:hAnsi="Times New Roman"/>
          <w:sz w:val="20"/>
          <w:szCs w:val="20"/>
        </w:rPr>
        <w:t xml:space="preserve"> (</w:t>
      </w:r>
      <w:r w:rsidR="007A1DBB" w:rsidRPr="002246FA">
        <w:rPr>
          <w:rStyle w:val="rvts9"/>
          <w:rFonts w:ascii="Times New Roman" w:hAnsi="Times New Roman"/>
          <w:i/>
          <w:sz w:val="20"/>
          <w:szCs w:val="20"/>
        </w:rPr>
        <w:t xml:space="preserve">згідно </w:t>
      </w:r>
      <w:r w:rsidR="007A1DBB" w:rsidRPr="002246FA">
        <w:rPr>
          <w:rStyle w:val="rvts9"/>
          <w:rFonts w:ascii="Times New Roman" w:hAnsi="Times New Roman"/>
          <w:b/>
          <w:i/>
          <w:sz w:val="20"/>
          <w:szCs w:val="20"/>
        </w:rPr>
        <w:t>статті 21</w:t>
      </w:r>
      <w:r w:rsidR="007A1DBB" w:rsidRPr="002246FA">
        <w:rPr>
          <w:rStyle w:val="rvts9"/>
          <w:rFonts w:ascii="Times New Roman" w:hAnsi="Times New Roman"/>
          <w:i/>
          <w:sz w:val="20"/>
          <w:szCs w:val="20"/>
        </w:rPr>
        <w:t xml:space="preserve"> Закону л</w:t>
      </w:r>
      <w:r w:rsidR="007A1DBB" w:rsidRPr="002246FA">
        <w:rPr>
          <w:rFonts w:ascii="Times New Roman" w:hAnsi="Times New Roman"/>
          <w:i/>
          <w:sz w:val="20"/>
          <w:szCs w:val="20"/>
        </w:rPr>
        <w:t>іцензування діяльності у сфері телекомунікацій, передбачене цим пунктом, втрачає чинність з 1 січня 2018 року</w:t>
      </w:r>
      <w:r w:rsidR="007A1DBB" w:rsidRPr="002246FA">
        <w:rPr>
          <w:rFonts w:ascii="Times New Roman" w:hAnsi="Times New Roman"/>
          <w:sz w:val="20"/>
          <w:szCs w:val="20"/>
        </w:rPr>
        <w:t>)</w:t>
      </w:r>
      <w:r w:rsidRPr="002246FA">
        <w:rPr>
          <w:rStyle w:val="rvts0"/>
          <w:rFonts w:ascii="Times New Roman" w:hAnsi="Times New Roman"/>
          <w:sz w:val="20"/>
          <w:szCs w:val="20"/>
        </w:rPr>
        <w:t xml:space="preserve">, </w:t>
      </w:r>
    </w:p>
    <w:p w:rsidR="007A1DBB" w:rsidRPr="002246FA" w:rsidRDefault="006B1FFF" w:rsidP="00AD6E52">
      <w:pPr>
        <w:spacing w:before="0" w:after="0"/>
        <w:ind w:left="0" w:firstLine="567"/>
        <w:jc w:val="both"/>
        <w:rPr>
          <w:rFonts w:ascii="Times New Roman" w:hAnsi="Times New Roman"/>
          <w:i/>
          <w:sz w:val="20"/>
          <w:szCs w:val="20"/>
        </w:rPr>
      </w:pPr>
      <w:r w:rsidRPr="002246FA">
        <w:rPr>
          <w:rStyle w:val="rvts0"/>
          <w:rFonts w:ascii="Times New Roman" w:hAnsi="Times New Roman"/>
          <w:sz w:val="20"/>
          <w:szCs w:val="20"/>
        </w:rPr>
        <w:t xml:space="preserve">надання послуг у галузі </w:t>
      </w:r>
      <w:r w:rsidR="00A3274A" w:rsidRPr="002246FA">
        <w:rPr>
          <w:rStyle w:val="rvts0"/>
          <w:rFonts w:ascii="Times New Roman" w:hAnsi="Times New Roman"/>
          <w:sz w:val="20"/>
          <w:szCs w:val="20"/>
        </w:rPr>
        <w:t xml:space="preserve">КЗІ </w:t>
      </w:r>
      <w:r w:rsidRPr="002246FA">
        <w:rPr>
          <w:rStyle w:val="rvts0"/>
          <w:rFonts w:ascii="Times New Roman" w:hAnsi="Times New Roman"/>
          <w:sz w:val="20"/>
          <w:szCs w:val="20"/>
        </w:rPr>
        <w:t xml:space="preserve">(крім послуг </w:t>
      </w:r>
      <w:r w:rsidR="00A3274A" w:rsidRPr="002246FA">
        <w:rPr>
          <w:rStyle w:val="rvts0"/>
          <w:rFonts w:ascii="Times New Roman" w:hAnsi="Times New Roman"/>
          <w:sz w:val="20"/>
          <w:szCs w:val="20"/>
        </w:rPr>
        <w:t>ЕЦП</w:t>
      </w:r>
      <w:r w:rsidRPr="002246FA">
        <w:rPr>
          <w:rStyle w:val="rvts0"/>
          <w:rFonts w:ascii="Times New Roman" w:hAnsi="Times New Roman"/>
          <w:sz w:val="20"/>
          <w:szCs w:val="20"/>
        </w:rPr>
        <w:t xml:space="preserve">) та </w:t>
      </w:r>
      <w:r w:rsidR="00A3274A" w:rsidRPr="002246FA">
        <w:rPr>
          <w:rStyle w:val="rvts0"/>
          <w:rFonts w:ascii="Times New Roman" w:hAnsi="Times New Roman"/>
          <w:sz w:val="20"/>
          <w:szCs w:val="20"/>
        </w:rPr>
        <w:t>ТЗІ</w:t>
      </w:r>
      <w:r w:rsidRPr="002246FA">
        <w:rPr>
          <w:rStyle w:val="rvts0"/>
          <w:rFonts w:ascii="Times New Roman" w:hAnsi="Times New Roman"/>
          <w:sz w:val="20"/>
          <w:szCs w:val="20"/>
        </w:rPr>
        <w:t>, за переліком, що визначається Кабінетом Міністрів України</w:t>
      </w:r>
      <w:r w:rsidR="007A1DBB" w:rsidRPr="002246FA">
        <w:rPr>
          <w:rFonts w:ascii="Times New Roman" w:hAnsi="Times New Roman"/>
          <w:sz w:val="20"/>
          <w:szCs w:val="20"/>
        </w:rPr>
        <w:t>;</w:t>
      </w:r>
    </w:p>
    <w:p w:rsidR="00C4014A" w:rsidRPr="002246FA" w:rsidRDefault="007A1DBB" w:rsidP="00AD6E52">
      <w:pPr>
        <w:spacing w:before="0" w:after="0"/>
        <w:ind w:left="0" w:firstLine="567"/>
        <w:jc w:val="both"/>
        <w:rPr>
          <w:rStyle w:val="rvts0"/>
          <w:rFonts w:ascii="Times New Roman" w:hAnsi="Times New Roman"/>
          <w:sz w:val="20"/>
          <w:szCs w:val="20"/>
        </w:rPr>
      </w:pPr>
      <w:r w:rsidRPr="002246FA">
        <w:rPr>
          <w:rStyle w:val="rvts0"/>
          <w:rFonts w:ascii="Times New Roman" w:hAnsi="Times New Roman"/>
          <w:sz w:val="20"/>
          <w:szCs w:val="20"/>
        </w:rPr>
        <w:t xml:space="preserve"> </w:t>
      </w:r>
      <w:r w:rsidR="006B1FFF" w:rsidRPr="002246FA">
        <w:rPr>
          <w:rStyle w:val="rvts0"/>
          <w:rFonts w:ascii="Times New Roman" w:hAnsi="Times New Roman"/>
          <w:sz w:val="20"/>
          <w:szCs w:val="20"/>
        </w:rPr>
        <w:t>23) діяльність, пов’язана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 (критерії належності та перелік технічних засобів негласного отримання інформації визначаються Кабінетом Міністрів України за поданням Служби безпеки України)</w:t>
      </w:r>
      <w:r w:rsidR="00C4014A" w:rsidRPr="002246FA">
        <w:rPr>
          <w:rStyle w:val="rvts0"/>
          <w:rFonts w:ascii="Times New Roman" w:hAnsi="Times New Roman"/>
          <w:sz w:val="20"/>
          <w:szCs w:val="20"/>
        </w:rPr>
        <w:t>.</w:t>
      </w:r>
    </w:p>
    <w:p w:rsidR="00C4014A" w:rsidRPr="002246FA" w:rsidRDefault="00A3274A"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sz w:val="20"/>
          <w:szCs w:val="20"/>
          <w:lang w:eastAsia="ru-RU"/>
        </w:rPr>
        <w:t xml:space="preserve">Згідно </w:t>
      </w:r>
      <w:r w:rsidRPr="002246FA">
        <w:rPr>
          <w:rFonts w:ascii="Times New Roman" w:eastAsia="Times New Roman" w:hAnsi="Times New Roman"/>
          <w:b/>
          <w:sz w:val="20"/>
          <w:szCs w:val="20"/>
          <w:lang w:eastAsia="ru-RU"/>
        </w:rPr>
        <w:t xml:space="preserve">статті </w:t>
      </w:r>
      <w:r w:rsidRPr="002246FA">
        <w:rPr>
          <w:rFonts w:ascii="Times New Roman" w:hAnsi="Times New Roman"/>
          <w:b/>
          <w:sz w:val="20"/>
          <w:szCs w:val="20"/>
          <w:lang w:eastAsia="ru-RU"/>
        </w:rPr>
        <w:t>9</w:t>
      </w:r>
      <w:r w:rsidRPr="002246FA">
        <w:rPr>
          <w:rFonts w:ascii="Times New Roman" w:eastAsia="Times New Roman" w:hAnsi="Times New Roman"/>
          <w:sz w:val="20"/>
          <w:szCs w:val="20"/>
          <w:lang w:eastAsia="ru-RU"/>
        </w:rPr>
        <w:t xml:space="preserve"> Закону </w:t>
      </w:r>
      <w:r w:rsidRPr="002246FA">
        <w:rPr>
          <w:rFonts w:ascii="Times New Roman" w:hAnsi="Times New Roman"/>
          <w:sz w:val="20"/>
          <w:szCs w:val="20"/>
        </w:rPr>
        <w:t>л</w:t>
      </w:r>
      <w:r w:rsidR="00C4014A" w:rsidRPr="002246FA">
        <w:rPr>
          <w:rFonts w:ascii="Times New Roman" w:hAnsi="Times New Roman"/>
          <w:sz w:val="20"/>
          <w:szCs w:val="20"/>
        </w:rPr>
        <w:t>іцензіат зобов’язаний виконувати вимоги ліцензійних умов відповідного виду господарської діяльності, а здобувач ліцензії для її одержання - відповідати ліцензійним умовам.</w:t>
      </w:r>
      <w:bookmarkStart w:id="380" w:name="n168"/>
      <w:bookmarkEnd w:id="380"/>
    </w:p>
    <w:p w:rsidR="00C4014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Ліцензійні умови та зміни до них розробляються органом ліцензування, що є центральним органом виконавчої влади, підлягають погодженню спеціально уповноваженим органом з питань ліцензування та затверджуються Кабінетом Міністрів України.</w:t>
      </w:r>
    </w:p>
    <w:p w:rsidR="00C4014A" w:rsidRPr="002246FA" w:rsidRDefault="00C4014A" w:rsidP="00AD6E52">
      <w:pPr>
        <w:spacing w:before="0" w:after="0"/>
        <w:ind w:left="0" w:firstLine="567"/>
        <w:jc w:val="both"/>
        <w:rPr>
          <w:rFonts w:ascii="Times New Roman" w:hAnsi="Times New Roman"/>
          <w:sz w:val="20"/>
          <w:szCs w:val="20"/>
          <w:u w:val="single"/>
        </w:rPr>
      </w:pPr>
      <w:r w:rsidRPr="002246FA">
        <w:rPr>
          <w:rFonts w:ascii="Times New Roman" w:hAnsi="Times New Roman"/>
          <w:sz w:val="20"/>
          <w:szCs w:val="20"/>
          <w:u w:val="single"/>
        </w:rPr>
        <w:t>Ліцензійними умовами встановлюються зміст та форма:</w:t>
      </w:r>
      <w:bookmarkStart w:id="381" w:name="n205"/>
      <w:bookmarkEnd w:id="381"/>
    </w:p>
    <w:p w:rsidR="00C4014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1) заяви про одержання ліцензії;</w:t>
      </w:r>
      <w:bookmarkStart w:id="382" w:name="n206"/>
      <w:bookmarkEnd w:id="382"/>
    </w:p>
    <w:p w:rsidR="00C4014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2) документів, що додаються до заяви про одержання ліцензії;</w:t>
      </w:r>
      <w:bookmarkStart w:id="383" w:name="n207"/>
      <w:bookmarkEnd w:id="383"/>
    </w:p>
    <w:p w:rsidR="00C4014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3) опису документів, що подаються для одержання ліцензії;</w:t>
      </w:r>
      <w:bookmarkStart w:id="384" w:name="n208"/>
      <w:bookmarkEnd w:id="384"/>
    </w:p>
    <w:p w:rsidR="00C4014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4) документів щодо кожного місця провадження господарської діяльності.</w:t>
      </w:r>
    </w:p>
    <w:p w:rsidR="00C4014A" w:rsidRPr="002246FA" w:rsidRDefault="00A3274A"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sz w:val="20"/>
          <w:szCs w:val="20"/>
          <w:lang w:eastAsia="ru-RU"/>
        </w:rPr>
        <w:t xml:space="preserve">Згідно </w:t>
      </w:r>
      <w:r w:rsidRPr="002246FA">
        <w:rPr>
          <w:rFonts w:ascii="Times New Roman" w:eastAsia="Times New Roman" w:hAnsi="Times New Roman"/>
          <w:b/>
          <w:sz w:val="20"/>
          <w:szCs w:val="20"/>
          <w:lang w:eastAsia="ru-RU"/>
        </w:rPr>
        <w:t xml:space="preserve">статті </w:t>
      </w:r>
      <w:r w:rsidRPr="002246FA">
        <w:rPr>
          <w:rFonts w:ascii="Times New Roman" w:hAnsi="Times New Roman"/>
          <w:b/>
          <w:sz w:val="20"/>
          <w:szCs w:val="20"/>
          <w:lang w:eastAsia="ru-RU"/>
        </w:rPr>
        <w:t>10</w:t>
      </w:r>
      <w:r w:rsidRPr="002246FA">
        <w:rPr>
          <w:rFonts w:ascii="Times New Roman" w:eastAsia="Times New Roman" w:hAnsi="Times New Roman"/>
          <w:sz w:val="20"/>
          <w:szCs w:val="20"/>
          <w:lang w:eastAsia="ru-RU"/>
        </w:rPr>
        <w:t xml:space="preserve"> Закону </w:t>
      </w:r>
      <w:r w:rsidRPr="002246FA">
        <w:rPr>
          <w:rFonts w:ascii="Times New Roman" w:hAnsi="Times New Roman"/>
          <w:sz w:val="20"/>
          <w:szCs w:val="20"/>
        </w:rPr>
        <w:t>д</w:t>
      </w:r>
      <w:r w:rsidR="00C4014A" w:rsidRPr="002246FA">
        <w:rPr>
          <w:rFonts w:ascii="Times New Roman" w:hAnsi="Times New Roman"/>
          <w:sz w:val="20"/>
          <w:szCs w:val="20"/>
        </w:rPr>
        <w:t>окументи, подання яких до органу ліцензування та видача яких органом ліцензування передбачені цим Законом, можуть бути подані до органу ліцензування та отримані від цього органу ліцензування за вибором здобувача ліцензії:</w:t>
      </w:r>
      <w:bookmarkStart w:id="385" w:name="n213"/>
      <w:bookmarkEnd w:id="385"/>
    </w:p>
    <w:p w:rsidR="00C4014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1) нарочно відповідно до пункту 3 частини другої статті 6 та у порядку, встановленому статтею 9 Закону України </w:t>
      </w:r>
      <w:r w:rsidR="00A3274A" w:rsidRPr="002246FA">
        <w:rPr>
          <w:rFonts w:ascii="Times New Roman" w:hAnsi="Times New Roman"/>
          <w:sz w:val="20"/>
          <w:szCs w:val="20"/>
        </w:rPr>
        <w:t>«</w:t>
      </w:r>
      <w:r w:rsidRPr="002246FA">
        <w:rPr>
          <w:rFonts w:ascii="Times New Roman" w:hAnsi="Times New Roman"/>
          <w:sz w:val="20"/>
          <w:szCs w:val="20"/>
        </w:rPr>
        <w:t>Про адміністративні послуги</w:t>
      </w:r>
      <w:r w:rsidR="00A3274A" w:rsidRPr="002246FA">
        <w:rPr>
          <w:rFonts w:ascii="Times New Roman" w:hAnsi="Times New Roman"/>
          <w:sz w:val="20"/>
          <w:szCs w:val="20"/>
        </w:rPr>
        <w:t>»</w:t>
      </w:r>
      <w:r w:rsidRPr="002246FA">
        <w:rPr>
          <w:rFonts w:ascii="Times New Roman" w:hAnsi="Times New Roman"/>
          <w:sz w:val="20"/>
          <w:szCs w:val="20"/>
        </w:rPr>
        <w:t>;</w:t>
      </w:r>
      <w:bookmarkStart w:id="386" w:name="n214"/>
      <w:bookmarkEnd w:id="386"/>
    </w:p>
    <w:p w:rsidR="00C4014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2) поштовим відправленням з описом вкладення (орган ліцензування надсилає поштові відправлення з повідомленням за місцезнаходженням здобувача ліцензії протягом одного робочого дня з дня оформлення відповідного документа, якщо інший строк надсилання не встановлено законом);</w:t>
      </w:r>
      <w:bookmarkStart w:id="387" w:name="n215"/>
      <w:bookmarkEnd w:id="387"/>
    </w:p>
    <w:p w:rsidR="00F02C2A" w:rsidRPr="002246FA" w:rsidRDefault="00C4014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3) в електронному вигляді за допомогою телекомунікаційних засобів зв’язку.</w:t>
      </w:r>
    </w:p>
    <w:p w:rsidR="00F02C2A" w:rsidRPr="002246FA" w:rsidRDefault="00A3274A"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sz w:val="20"/>
          <w:szCs w:val="20"/>
          <w:lang w:eastAsia="ru-RU"/>
        </w:rPr>
        <w:lastRenderedPageBreak/>
        <w:t xml:space="preserve">Згідно </w:t>
      </w:r>
      <w:r w:rsidRPr="002246FA">
        <w:rPr>
          <w:rFonts w:ascii="Times New Roman" w:eastAsia="Times New Roman" w:hAnsi="Times New Roman"/>
          <w:b/>
          <w:sz w:val="20"/>
          <w:szCs w:val="20"/>
          <w:lang w:eastAsia="ru-RU"/>
        </w:rPr>
        <w:t xml:space="preserve">статті </w:t>
      </w:r>
      <w:r w:rsidRPr="002246FA">
        <w:rPr>
          <w:rFonts w:ascii="Times New Roman" w:hAnsi="Times New Roman"/>
          <w:b/>
          <w:sz w:val="20"/>
          <w:szCs w:val="20"/>
          <w:lang w:eastAsia="ru-RU"/>
        </w:rPr>
        <w:t>11</w:t>
      </w:r>
      <w:r w:rsidRPr="002246FA">
        <w:rPr>
          <w:rFonts w:ascii="Times New Roman" w:eastAsia="Times New Roman" w:hAnsi="Times New Roman"/>
          <w:sz w:val="20"/>
          <w:szCs w:val="20"/>
          <w:lang w:eastAsia="ru-RU"/>
        </w:rPr>
        <w:t xml:space="preserve"> Закону </w:t>
      </w:r>
      <w:r w:rsidRPr="002246FA">
        <w:rPr>
          <w:rFonts w:ascii="Times New Roman" w:hAnsi="Times New Roman"/>
          <w:sz w:val="20"/>
          <w:szCs w:val="20"/>
        </w:rPr>
        <w:t>з</w:t>
      </w:r>
      <w:r w:rsidR="00F02C2A" w:rsidRPr="002246FA">
        <w:rPr>
          <w:rFonts w:ascii="Times New Roman" w:hAnsi="Times New Roman"/>
          <w:sz w:val="20"/>
          <w:szCs w:val="20"/>
        </w:rPr>
        <w:t>добувач ліцензії подає до органу ліцензування заяву про отримання ліцензії за визначеною ліцензійними умовами формою.</w:t>
      </w:r>
      <w:bookmarkStart w:id="388" w:name="n227"/>
      <w:bookmarkEnd w:id="388"/>
    </w:p>
    <w:p w:rsidR="00F02C2A" w:rsidRPr="002246FA" w:rsidRDefault="00F02C2A" w:rsidP="00AD6E52">
      <w:pPr>
        <w:spacing w:before="0" w:after="0"/>
        <w:ind w:left="0" w:firstLine="567"/>
        <w:jc w:val="both"/>
        <w:rPr>
          <w:rFonts w:ascii="Times New Roman" w:hAnsi="Times New Roman"/>
          <w:sz w:val="20"/>
          <w:szCs w:val="20"/>
          <w:u w:val="single"/>
        </w:rPr>
      </w:pPr>
      <w:r w:rsidRPr="002246FA">
        <w:rPr>
          <w:rFonts w:ascii="Times New Roman" w:hAnsi="Times New Roman"/>
          <w:sz w:val="20"/>
          <w:szCs w:val="20"/>
          <w:u w:val="single"/>
        </w:rPr>
        <w:t>У заяві про отримання ліцензії повинна міститися інформація про:</w:t>
      </w:r>
      <w:bookmarkStart w:id="389" w:name="n228"/>
      <w:bookmarkEnd w:id="389"/>
    </w:p>
    <w:p w:rsidR="00F02C2A" w:rsidRPr="002246FA" w:rsidRDefault="00F02C2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1) здобувача ліцензії:</w:t>
      </w:r>
      <w:bookmarkStart w:id="390" w:name="n229"/>
      <w:bookmarkEnd w:id="390"/>
    </w:p>
    <w:p w:rsidR="00F02C2A" w:rsidRPr="002246FA" w:rsidRDefault="00F02C2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2) вид господарської діяльності (повністю або частково), зазначений у статті 7 цього Закону, на провадження якого здобувач ліцензії має намір одержати ліцензію;</w:t>
      </w:r>
      <w:bookmarkStart w:id="391" w:name="n232"/>
      <w:bookmarkEnd w:id="391"/>
    </w:p>
    <w:p w:rsidR="00F02C2A" w:rsidRPr="002246FA" w:rsidRDefault="00F02C2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3) бажаний спосіб одержання документів.</w:t>
      </w:r>
    </w:p>
    <w:p w:rsidR="00F02C2A" w:rsidRPr="002246FA" w:rsidRDefault="00F02C2A" w:rsidP="00AD6E52">
      <w:pPr>
        <w:spacing w:before="0" w:after="0"/>
        <w:ind w:left="0" w:firstLine="567"/>
        <w:jc w:val="both"/>
        <w:rPr>
          <w:rFonts w:ascii="Times New Roman" w:hAnsi="Times New Roman"/>
          <w:sz w:val="20"/>
          <w:szCs w:val="20"/>
          <w:u w:val="single"/>
        </w:rPr>
      </w:pPr>
      <w:r w:rsidRPr="002246FA">
        <w:rPr>
          <w:rFonts w:ascii="Times New Roman" w:hAnsi="Times New Roman"/>
          <w:sz w:val="20"/>
          <w:szCs w:val="20"/>
          <w:u w:val="single"/>
        </w:rPr>
        <w:t>Підставою для прийняття рішення про відмову у видачі ліцензії за результатом розгляду заяви про отримання ліцензії є</w:t>
      </w:r>
      <w:r w:rsidR="0001067A" w:rsidRPr="002246FA">
        <w:rPr>
          <w:rFonts w:ascii="Times New Roman" w:hAnsi="Times New Roman"/>
          <w:sz w:val="20"/>
          <w:szCs w:val="20"/>
          <w:u w:val="single"/>
        </w:rPr>
        <w:t xml:space="preserve"> виявлення</w:t>
      </w:r>
      <w:r w:rsidRPr="002246FA">
        <w:rPr>
          <w:rFonts w:ascii="Times New Roman" w:hAnsi="Times New Roman"/>
          <w:sz w:val="20"/>
          <w:szCs w:val="20"/>
          <w:u w:val="single"/>
        </w:rPr>
        <w:t>:</w:t>
      </w:r>
      <w:bookmarkStart w:id="392" w:name="n269"/>
      <w:bookmarkEnd w:id="392"/>
    </w:p>
    <w:p w:rsidR="00F02C2A" w:rsidRPr="002246FA" w:rsidRDefault="00F02C2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1) невідповідності здобувача ліцензії ліцензійним умовам, встановленим для провадження виду господарської діяльності, зазначеного в заяві про отримання ліцензії;</w:t>
      </w:r>
      <w:bookmarkStart w:id="393" w:name="n270"/>
      <w:bookmarkEnd w:id="393"/>
    </w:p>
    <w:p w:rsidR="0024598F" w:rsidRPr="002246FA" w:rsidRDefault="00F02C2A"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2) недостовірності даних у підтвердних документах, поданих здобувачем ліцензії. </w:t>
      </w:r>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Орган ліцензування на наступний робочий день після дня прийняття ним рішення про видачу ліцензії здобувачу ліцензії передає відомості про таке рішення в електронному вигляді до Єдиного державного реєстру юридичних осіб та фізичних осіб - підприємців у порядку, визначеному розпорядником цього реєстру.</w:t>
      </w:r>
      <w:bookmarkStart w:id="394" w:name="n281"/>
      <w:bookmarkEnd w:id="394"/>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Строк прийняття рішення про видачу ліцензії становить десять робочих днів з дня одержання органом ліцензування заяви про отримання ліцензії.</w:t>
      </w:r>
      <w:bookmarkStart w:id="395" w:name="n282"/>
      <w:bookmarkEnd w:id="395"/>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Набуття здобувачем ліцензії права на провадження виду господарської діяльності, що підлягає ліцензуванню, відбувається з моменту внесення даних про рішення органу ліцензування про видачу йому ліцензії до Єдиного державного реєстру юридичних осіб та фізичних осіб - підприємців.</w:t>
      </w:r>
      <w:bookmarkStart w:id="396" w:name="n283"/>
      <w:bookmarkEnd w:id="396"/>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 повідомленні про прийняття рішення про видачу ліцензії орган ліцензування зазначає розрахункові реквізити для внесення плати за видачу ліцензії.</w:t>
      </w:r>
      <w:bookmarkStart w:id="397" w:name="n284"/>
      <w:bookmarkEnd w:id="397"/>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Ліцензія на провадження здобувачем ліцензії визначеного ним виду господарської діяльності, що підлягає ліцензуванню, оформлюється органом ліцензування в електронному вигляді (запис про рішення органу ліцензування щодо видачі ліцензії суб’єкту господарювання в Єдиному державному реєстрі юридичних осіб та фізичних осіб - підприємців).</w:t>
      </w:r>
      <w:bookmarkStart w:id="398" w:name="n285"/>
      <w:bookmarkEnd w:id="398"/>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Ліцензія видається на необмежений строк.</w:t>
      </w:r>
    </w:p>
    <w:p w:rsidR="00672039" w:rsidRPr="002246FA" w:rsidRDefault="00FA1951" w:rsidP="00AD6E52">
      <w:pPr>
        <w:spacing w:before="0" w:after="0"/>
        <w:ind w:left="0" w:firstLine="567"/>
        <w:jc w:val="both"/>
        <w:rPr>
          <w:rFonts w:ascii="Times New Roman" w:hAnsi="Times New Roman"/>
          <w:sz w:val="20"/>
          <w:szCs w:val="20"/>
        </w:rPr>
      </w:pPr>
      <w:bookmarkStart w:id="399" w:name="n303"/>
      <w:bookmarkEnd w:id="399"/>
      <w:r w:rsidRPr="002246FA">
        <w:rPr>
          <w:rFonts w:ascii="Times New Roman" w:hAnsi="Times New Roman"/>
          <w:sz w:val="20"/>
          <w:szCs w:val="20"/>
        </w:rPr>
        <w:t>Форму та зміст ліцензії визначає спеціально уповноважений орган з</w:t>
      </w:r>
      <w:r w:rsidR="002726EB" w:rsidRPr="002246FA">
        <w:rPr>
          <w:rFonts w:ascii="Times New Roman" w:hAnsi="Times New Roman"/>
          <w:sz w:val="20"/>
          <w:szCs w:val="20"/>
        </w:rPr>
        <w:t xml:space="preserve"> </w:t>
      </w:r>
      <w:r w:rsidRPr="002246FA">
        <w:rPr>
          <w:rFonts w:ascii="Times New Roman" w:hAnsi="Times New Roman"/>
          <w:sz w:val="20"/>
          <w:szCs w:val="20"/>
        </w:rPr>
        <w:t>питань ліцензування</w:t>
      </w:r>
      <w:r w:rsidR="00672039" w:rsidRPr="002246FA">
        <w:rPr>
          <w:rFonts w:ascii="Times New Roman" w:hAnsi="Times New Roman"/>
          <w:sz w:val="20"/>
          <w:szCs w:val="20"/>
        </w:rPr>
        <w:t>.</w:t>
      </w:r>
    </w:p>
    <w:p w:rsidR="000302B0" w:rsidRPr="002246FA" w:rsidRDefault="000302B0" w:rsidP="00AD6E52">
      <w:pPr>
        <w:spacing w:before="0" w:after="0"/>
        <w:ind w:left="0" w:firstLine="567"/>
        <w:jc w:val="both"/>
        <w:rPr>
          <w:rFonts w:ascii="Times New Roman" w:eastAsia="Times New Roman" w:hAnsi="Times New Roman"/>
          <w:sz w:val="20"/>
          <w:szCs w:val="20"/>
          <w:lang w:eastAsia="ru-RU"/>
        </w:rPr>
      </w:pPr>
      <w:r w:rsidRPr="002246FA">
        <w:rPr>
          <w:rFonts w:ascii="Times New Roman" w:hAnsi="Times New Roman"/>
          <w:sz w:val="20"/>
          <w:szCs w:val="20"/>
        </w:rPr>
        <w:t>Ліцензія на паперовому носії має бути підписана керівником органу ліцензування, який підписав рішення про видачу ліцензії (або уповноваженою ним посадовою особою), і завірена гербовою печаткою цього органу ліцензування.</w:t>
      </w:r>
      <w:r w:rsidRPr="002246FA">
        <w:rPr>
          <w:rFonts w:ascii="Times New Roman" w:eastAsia="Times New Roman" w:hAnsi="Times New Roman"/>
          <w:sz w:val="20"/>
          <w:szCs w:val="20"/>
          <w:lang w:eastAsia="ru-RU"/>
        </w:rPr>
        <w:t xml:space="preserve"> </w:t>
      </w:r>
    </w:p>
    <w:p w:rsidR="0024598F" w:rsidRPr="002246FA" w:rsidRDefault="00A3274A"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sz w:val="20"/>
          <w:szCs w:val="20"/>
          <w:lang w:eastAsia="ru-RU"/>
        </w:rPr>
        <w:lastRenderedPageBreak/>
        <w:t xml:space="preserve">Згідно </w:t>
      </w:r>
      <w:r w:rsidRPr="002246FA">
        <w:rPr>
          <w:rFonts w:ascii="Times New Roman" w:eastAsia="Times New Roman" w:hAnsi="Times New Roman"/>
          <w:b/>
          <w:sz w:val="20"/>
          <w:szCs w:val="20"/>
          <w:lang w:eastAsia="ru-RU"/>
        </w:rPr>
        <w:t xml:space="preserve">статті </w:t>
      </w:r>
      <w:r w:rsidRPr="002246FA">
        <w:rPr>
          <w:rFonts w:ascii="Times New Roman" w:hAnsi="Times New Roman"/>
          <w:b/>
          <w:sz w:val="20"/>
          <w:szCs w:val="20"/>
          <w:lang w:eastAsia="ru-RU"/>
        </w:rPr>
        <w:t>14</w:t>
      </w:r>
      <w:r w:rsidRPr="002246FA">
        <w:rPr>
          <w:rFonts w:ascii="Times New Roman" w:eastAsia="Times New Roman" w:hAnsi="Times New Roman"/>
          <w:sz w:val="20"/>
          <w:szCs w:val="20"/>
          <w:lang w:eastAsia="ru-RU"/>
        </w:rPr>
        <w:t xml:space="preserve"> Закону </w:t>
      </w:r>
      <w:r w:rsidR="00646D97" w:rsidRPr="002246FA">
        <w:rPr>
          <w:rFonts w:ascii="Times New Roman" w:hAnsi="Times New Roman"/>
          <w:sz w:val="20"/>
          <w:szCs w:val="20"/>
        </w:rPr>
        <w:t>з</w:t>
      </w:r>
      <w:r w:rsidR="0024598F" w:rsidRPr="002246FA">
        <w:rPr>
          <w:rFonts w:ascii="Times New Roman" w:hAnsi="Times New Roman"/>
          <w:sz w:val="20"/>
          <w:szCs w:val="20"/>
        </w:rPr>
        <w:t>а видачу ліцензії справляється разова плата в розмірі однієї мінімальної заробітної плати, виходячи з розміру мінімальної заробітної плати, що діє на день прийняття органом ліцензування рішення про видачу ліцензії, якщо інший розмір плати не встановлений законом</w:t>
      </w:r>
      <w:r w:rsidR="00FA19D1" w:rsidRPr="002246FA">
        <w:rPr>
          <w:rFonts w:ascii="Times New Roman" w:hAnsi="Times New Roman"/>
          <w:sz w:val="20"/>
          <w:szCs w:val="20"/>
        </w:rPr>
        <w:t xml:space="preserve"> </w:t>
      </w:r>
      <w:r w:rsidR="00FA19D1" w:rsidRPr="002246FA">
        <w:rPr>
          <w:rFonts w:ascii="Times New Roman" w:eastAsia="Times New Roman" w:hAnsi="Times New Roman"/>
          <w:sz w:val="20"/>
          <w:szCs w:val="20"/>
          <w:lang w:eastAsia="ru-RU"/>
        </w:rPr>
        <w:t>(</w:t>
      </w:r>
      <w:r w:rsidR="00FA19D1" w:rsidRPr="002246FA">
        <w:rPr>
          <w:rFonts w:ascii="Times New Roman" w:eastAsia="Times New Roman" w:hAnsi="Times New Roman"/>
          <w:i/>
          <w:sz w:val="20"/>
          <w:szCs w:val="20"/>
          <w:lang w:eastAsia="ru-RU"/>
        </w:rPr>
        <w:t xml:space="preserve">на даний час - </w:t>
      </w:r>
      <w:r w:rsidR="00FA19D1" w:rsidRPr="002246FA">
        <w:rPr>
          <w:rFonts w:ascii="Times New Roman" w:hAnsi="Times New Roman"/>
          <w:i/>
          <w:sz w:val="20"/>
          <w:szCs w:val="20"/>
        </w:rPr>
        <w:t>1218</w:t>
      </w:r>
      <w:r w:rsidR="00FA19D1" w:rsidRPr="002246FA">
        <w:rPr>
          <w:rFonts w:ascii="Times New Roman" w:eastAsia="Times New Roman" w:hAnsi="Times New Roman"/>
          <w:bCs/>
          <w:i/>
          <w:sz w:val="20"/>
          <w:szCs w:val="20"/>
          <w:lang w:eastAsia="ru-RU"/>
        </w:rPr>
        <w:t xml:space="preserve"> грн</w:t>
      </w:r>
      <w:r w:rsidR="00FA19D1" w:rsidRPr="002246FA">
        <w:rPr>
          <w:rFonts w:ascii="Times New Roman" w:eastAsia="Times New Roman" w:hAnsi="Times New Roman"/>
          <w:i/>
          <w:sz w:val="20"/>
          <w:szCs w:val="20"/>
          <w:lang w:eastAsia="ru-RU"/>
        </w:rPr>
        <w:t>.</w:t>
      </w:r>
      <w:r w:rsidR="00FA19D1" w:rsidRPr="002246FA">
        <w:rPr>
          <w:rFonts w:ascii="Times New Roman" w:eastAsia="Times New Roman" w:hAnsi="Times New Roman"/>
          <w:sz w:val="20"/>
          <w:szCs w:val="20"/>
          <w:lang w:eastAsia="ru-RU"/>
        </w:rPr>
        <w:t>)</w:t>
      </w:r>
      <w:r w:rsidR="0024598F" w:rsidRPr="002246FA">
        <w:rPr>
          <w:rFonts w:ascii="Times New Roman" w:hAnsi="Times New Roman"/>
          <w:sz w:val="20"/>
          <w:szCs w:val="20"/>
        </w:rPr>
        <w:t>.</w:t>
      </w:r>
      <w:bookmarkStart w:id="400" w:name="n304"/>
      <w:bookmarkEnd w:id="400"/>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Переоформлення ліцензії є безоплатним.</w:t>
      </w:r>
      <w:bookmarkStart w:id="401" w:name="n306"/>
      <w:bookmarkEnd w:id="401"/>
    </w:p>
    <w:p w:rsidR="0024598F"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Плата за видачу ліцензії вноситься ліцензіатом у строк не пізніше десяти робочих днів з дня отримання здобувачем ліцензії від органу ліцензування повідомлення про прийняте ним рішення про видачу ліцензії.</w:t>
      </w:r>
      <w:bookmarkStart w:id="402" w:name="n307"/>
      <w:bookmarkEnd w:id="402"/>
    </w:p>
    <w:p w:rsidR="00646D97" w:rsidRPr="002246FA" w:rsidRDefault="0024598F"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Документом, що підтверджує внесення плати за видачу ліцензії, є копія квитанції, виданої банком, копія платіжного доручення з відміткою банку, квитанція з платіжного термінала, квитанція (чек) з поштового відділення зв’язку.</w:t>
      </w:r>
    </w:p>
    <w:p w:rsidR="00646D97" w:rsidRPr="002246FA" w:rsidRDefault="006F01E7"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sz w:val="20"/>
          <w:szCs w:val="20"/>
          <w:lang w:eastAsia="ru-RU"/>
        </w:rPr>
        <w:t xml:space="preserve">Згідно </w:t>
      </w:r>
      <w:r w:rsidRPr="002246FA">
        <w:rPr>
          <w:rFonts w:ascii="Times New Roman" w:eastAsia="Times New Roman" w:hAnsi="Times New Roman"/>
          <w:b/>
          <w:sz w:val="20"/>
          <w:szCs w:val="20"/>
          <w:lang w:eastAsia="ru-RU"/>
        </w:rPr>
        <w:t xml:space="preserve">статті </w:t>
      </w:r>
      <w:r w:rsidRPr="002246FA">
        <w:rPr>
          <w:rFonts w:ascii="Times New Roman" w:hAnsi="Times New Roman"/>
          <w:b/>
          <w:sz w:val="20"/>
          <w:szCs w:val="20"/>
          <w:lang w:eastAsia="ru-RU"/>
        </w:rPr>
        <w:t>19</w:t>
      </w:r>
      <w:r w:rsidRPr="002246FA">
        <w:rPr>
          <w:rFonts w:ascii="Times New Roman" w:eastAsia="Times New Roman" w:hAnsi="Times New Roman"/>
          <w:sz w:val="20"/>
          <w:szCs w:val="20"/>
          <w:lang w:eastAsia="ru-RU"/>
        </w:rPr>
        <w:t xml:space="preserve"> Закону </w:t>
      </w:r>
      <w:r w:rsidRPr="002246FA">
        <w:rPr>
          <w:rFonts w:ascii="Times New Roman" w:hAnsi="Times New Roman"/>
          <w:sz w:val="20"/>
          <w:szCs w:val="20"/>
        </w:rPr>
        <w:t>д</w:t>
      </w:r>
      <w:r w:rsidR="00646D97" w:rsidRPr="002246FA">
        <w:rPr>
          <w:rFonts w:ascii="Times New Roman" w:hAnsi="Times New Roman"/>
          <w:sz w:val="20"/>
          <w:szCs w:val="20"/>
        </w:rPr>
        <w:t>ержавний нагляд за додержанням органами державної влади чи державними колегіальними органами вимог законодавства у сфері ліцензування здійснює спеціально уповноважений орган з питань ліцензування шляхом проведення планових та позапланових перевірок у порядку, встановленому Кабінетом Міністрів України за поданням спеціально уповноваженого органу з питань ліцензування.</w:t>
      </w:r>
    </w:p>
    <w:p w:rsidR="00646D97" w:rsidRPr="002246FA" w:rsidRDefault="00646D9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Спеціально уповноважений орган з питань ліцензування складає акт перевірки у двох примірниках в останній день перевірки.</w:t>
      </w:r>
      <w:bookmarkStart w:id="403" w:name="n407"/>
      <w:bookmarkEnd w:id="403"/>
    </w:p>
    <w:p w:rsidR="00646D97" w:rsidRPr="002246FA" w:rsidRDefault="00646D9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Один примірник акта видається керівнику органу ліцензування, діяльність якого перевірялася, другий - зберігається спеціально уповноваженим органом з питань ліцензування.</w:t>
      </w:r>
      <w:bookmarkStart w:id="404" w:name="n408"/>
      <w:bookmarkEnd w:id="404"/>
    </w:p>
    <w:p w:rsidR="00646D97" w:rsidRPr="002246FA" w:rsidRDefault="00646D9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У разі виявлення порушення органом ліцензування законодавства у сфері ліцензування спеціально уповноважений орган з питань ліцензування протягом п’яти робочих днів з дня складення акта перевірки видає розпорядження про усунення порушень законодавства у сфері ліцензування.</w:t>
      </w:r>
      <w:bookmarkStart w:id="405" w:name="n409"/>
      <w:bookmarkEnd w:id="405"/>
    </w:p>
    <w:p w:rsidR="00646D97" w:rsidRPr="002246FA" w:rsidRDefault="00646D9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Контроль за наявністю у ліцензіатів (суб’єктів господарювання) ліцензій здійснюють державні органи, на які згідно із законом покладено функції контролю за наявністю ліцензій.</w:t>
      </w:r>
      <w:bookmarkStart w:id="406" w:name="n411"/>
      <w:bookmarkEnd w:id="406"/>
    </w:p>
    <w:p w:rsidR="006F01E7" w:rsidRPr="002246FA" w:rsidRDefault="00646D9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Контроль за додержанням ліцензіатами вимог ліцензійних умов здійснюють у межах своїх повноважень органи ліцензування шляхом проведення планових і позапланових перевірок відповідно до Закону України </w:t>
      </w:r>
      <w:r w:rsidR="006F01E7" w:rsidRPr="002246FA">
        <w:rPr>
          <w:rFonts w:ascii="Times New Roman" w:hAnsi="Times New Roman"/>
          <w:sz w:val="20"/>
          <w:szCs w:val="20"/>
        </w:rPr>
        <w:t>«</w:t>
      </w:r>
      <w:r w:rsidRPr="002246FA">
        <w:rPr>
          <w:rFonts w:ascii="Times New Roman" w:hAnsi="Times New Roman"/>
          <w:sz w:val="20"/>
          <w:szCs w:val="20"/>
        </w:rPr>
        <w:t>Про основні засади державного нагляду (контролю) у сфері господарської діяльності</w:t>
      </w:r>
      <w:r w:rsidR="006F01E7" w:rsidRPr="002246FA">
        <w:rPr>
          <w:rFonts w:ascii="Times New Roman" w:hAnsi="Times New Roman"/>
          <w:sz w:val="20"/>
          <w:szCs w:val="20"/>
        </w:rPr>
        <w:t>»</w:t>
      </w:r>
      <w:r w:rsidRPr="002246FA">
        <w:rPr>
          <w:rFonts w:ascii="Times New Roman" w:hAnsi="Times New Roman"/>
          <w:sz w:val="20"/>
          <w:szCs w:val="20"/>
        </w:rPr>
        <w:t xml:space="preserve"> з урахуванням особливостей, визначених цим Законом.</w:t>
      </w:r>
    </w:p>
    <w:p w:rsidR="006F01E7" w:rsidRPr="002246FA" w:rsidRDefault="006F01E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З метою забезпечення ліцензіатом присутності керівника, його заступника або іншої уповноваженої особи під час проведення органом ліцензування планової перевірки додержання ліцензіатом вимог ліцензійних умов, орган ліцензування вживає вичерпних заходів попереднього інформування (не менш як за десять робочих днів) ліцензіата про дату та місце проведення планової перевірки, зокрема за допомогою засобів поштового, телефонного, факсимільного та/або електронного поштового зв’язку.</w:t>
      </w:r>
      <w:bookmarkStart w:id="407" w:name="n428"/>
      <w:bookmarkEnd w:id="407"/>
    </w:p>
    <w:p w:rsidR="006F01E7" w:rsidRPr="002246FA" w:rsidRDefault="006F01E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lastRenderedPageBreak/>
        <w:t>Про проведення позапланової перевірки ліцензіат повідомляється у день перевірки.</w:t>
      </w:r>
      <w:bookmarkStart w:id="408" w:name="n429"/>
      <w:bookmarkEnd w:id="408"/>
    </w:p>
    <w:p w:rsidR="00FA1951" w:rsidRPr="002246FA" w:rsidRDefault="006F01E7"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Акт перевірки додержання ліцензіатом вимог ліцензійних умов складається в останній день проведення перевірки.</w:t>
      </w:r>
      <w:bookmarkStart w:id="409" w:name="o11"/>
      <w:bookmarkEnd w:id="409"/>
    </w:p>
    <w:p w:rsidR="00FA1951" w:rsidRPr="002246FA" w:rsidRDefault="00FA1951" w:rsidP="00AD6E52">
      <w:pPr>
        <w:spacing w:before="0" w:after="0"/>
        <w:ind w:left="0" w:firstLine="567"/>
        <w:jc w:val="both"/>
        <w:rPr>
          <w:rFonts w:ascii="Times New Roman" w:hAnsi="Times New Roman"/>
          <w:sz w:val="20"/>
          <w:szCs w:val="20"/>
        </w:rPr>
      </w:pPr>
    </w:p>
    <w:p w:rsidR="00654439" w:rsidRPr="002246FA" w:rsidRDefault="00A3274A" w:rsidP="00AD6E52">
      <w:pPr>
        <w:shd w:val="clear" w:color="auto" w:fill="FFFFFF"/>
        <w:spacing w:before="0" w:after="0"/>
        <w:ind w:left="0" w:firstLine="567"/>
        <w:jc w:val="both"/>
        <w:textAlignment w:val="baseline"/>
        <w:rPr>
          <w:rFonts w:ascii="Times New Roman" w:eastAsia="Times New Roman" w:hAnsi="Times New Roman"/>
          <w:bCs/>
          <w:color w:val="000000"/>
          <w:sz w:val="20"/>
          <w:szCs w:val="20"/>
          <w:lang w:eastAsia="uk-UA"/>
        </w:rPr>
      </w:pPr>
      <w:r w:rsidRPr="002246FA">
        <w:rPr>
          <w:rFonts w:ascii="Times New Roman" w:eastAsia="Times New Roman" w:hAnsi="Times New Roman"/>
          <w:bCs/>
          <w:color w:val="000000"/>
          <w:sz w:val="20"/>
          <w:szCs w:val="20"/>
          <w:lang w:eastAsia="uk-UA"/>
        </w:rPr>
        <w:t xml:space="preserve">Головним </w:t>
      </w:r>
      <w:r w:rsidR="00646D97" w:rsidRPr="002246FA">
        <w:rPr>
          <w:rFonts w:ascii="Times New Roman" w:eastAsia="Times New Roman" w:hAnsi="Times New Roman"/>
          <w:bCs/>
          <w:color w:val="000000"/>
          <w:sz w:val="20"/>
          <w:szCs w:val="20"/>
          <w:lang w:eastAsia="uk-UA"/>
        </w:rPr>
        <w:t xml:space="preserve">органом </w:t>
      </w:r>
      <w:r w:rsidRPr="002246FA">
        <w:rPr>
          <w:rFonts w:ascii="Times New Roman" w:eastAsia="Times New Roman" w:hAnsi="Times New Roman"/>
          <w:bCs/>
          <w:color w:val="000000"/>
          <w:sz w:val="20"/>
          <w:szCs w:val="20"/>
          <w:lang w:eastAsia="uk-UA"/>
        </w:rPr>
        <w:t>в системі ц</w:t>
      </w:r>
      <w:r w:rsidR="004068EA" w:rsidRPr="002246FA">
        <w:rPr>
          <w:rFonts w:ascii="Times New Roman" w:eastAsia="Times New Roman" w:hAnsi="Times New Roman"/>
          <w:bCs/>
          <w:color w:val="000000"/>
          <w:sz w:val="20"/>
          <w:szCs w:val="20"/>
          <w:lang w:eastAsia="uk-UA"/>
        </w:rPr>
        <w:t>ентральни</w:t>
      </w:r>
      <w:r w:rsidRPr="002246FA">
        <w:rPr>
          <w:rFonts w:ascii="Times New Roman" w:eastAsia="Times New Roman" w:hAnsi="Times New Roman"/>
          <w:bCs/>
          <w:color w:val="000000"/>
          <w:sz w:val="20"/>
          <w:szCs w:val="20"/>
          <w:lang w:eastAsia="uk-UA"/>
        </w:rPr>
        <w:t>х</w:t>
      </w:r>
      <w:r w:rsidR="004068EA" w:rsidRPr="002246FA">
        <w:rPr>
          <w:rFonts w:ascii="Times New Roman" w:eastAsia="Times New Roman" w:hAnsi="Times New Roman"/>
          <w:bCs/>
          <w:color w:val="000000"/>
          <w:sz w:val="20"/>
          <w:szCs w:val="20"/>
          <w:lang w:eastAsia="uk-UA"/>
        </w:rPr>
        <w:t xml:space="preserve"> орган</w:t>
      </w:r>
      <w:r w:rsidRPr="002246FA">
        <w:rPr>
          <w:rFonts w:ascii="Times New Roman" w:eastAsia="Times New Roman" w:hAnsi="Times New Roman"/>
          <w:bCs/>
          <w:color w:val="000000"/>
          <w:sz w:val="20"/>
          <w:szCs w:val="20"/>
          <w:lang w:eastAsia="uk-UA"/>
        </w:rPr>
        <w:t>ів</w:t>
      </w:r>
      <w:r w:rsidR="004068EA" w:rsidRPr="002246FA">
        <w:rPr>
          <w:rFonts w:ascii="Times New Roman" w:eastAsia="Times New Roman" w:hAnsi="Times New Roman"/>
          <w:bCs/>
          <w:color w:val="000000"/>
          <w:sz w:val="20"/>
          <w:szCs w:val="20"/>
          <w:lang w:eastAsia="uk-UA"/>
        </w:rPr>
        <w:t xml:space="preserve"> виконавчої влади України</w:t>
      </w:r>
      <w:r w:rsidR="00646D97" w:rsidRPr="002246FA">
        <w:rPr>
          <w:rFonts w:ascii="Times New Roman" w:eastAsia="Times New Roman" w:hAnsi="Times New Roman"/>
          <w:bCs/>
          <w:color w:val="000000"/>
          <w:sz w:val="20"/>
          <w:szCs w:val="20"/>
          <w:lang w:eastAsia="uk-UA"/>
        </w:rPr>
        <w:t>, що</w:t>
      </w:r>
      <w:r w:rsidR="004068EA" w:rsidRPr="002246FA">
        <w:rPr>
          <w:rFonts w:ascii="Times New Roman" w:eastAsia="Times New Roman" w:hAnsi="Times New Roman"/>
          <w:bCs/>
          <w:color w:val="000000"/>
          <w:sz w:val="20"/>
          <w:szCs w:val="20"/>
          <w:lang w:eastAsia="uk-UA"/>
        </w:rPr>
        <w:t xml:space="preserve"> з</w:t>
      </w:r>
      <w:r w:rsidR="00646D97" w:rsidRPr="002246FA">
        <w:rPr>
          <w:rFonts w:ascii="Times New Roman" w:eastAsia="Times New Roman" w:hAnsi="Times New Roman"/>
          <w:bCs/>
          <w:color w:val="000000"/>
          <w:sz w:val="20"/>
          <w:szCs w:val="20"/>
          <w:lang w:eastAsia="uk-UA"/>
        </w:rPr>
        <w:t>абезпечує</w:t>
      </w:r>
      <w:r w:rsidR="004068EA" w:rsidRPr="002246FA">
        <w:rPr>
          <w:rFonts w:ascii="Times New Roman" w:eastAsia="Times New Roman" w:hAnsi="Times New Roman"/>
          <w:bCs/>
          <w:color w:val="000000"/>
          <w:sz w:val="20"/>
          <w:szCs w:val="20"/>
          <w:lang w:eastAsia="uk-UA"/>
        </w:rPr>
        <w:t xml:space="preserve"> </w:t>
      </w:r>
      <w:r w:rsidR="004068EA" w:rsidRPr="002246FA">
        <w:rPr>
          <w:rFonts w:ascii="Times New Roman" w:hAnsi="Times New Roman"/>
          <w:color w:val="000000"/>
          <w:sz w:val="20"/>
          <w:szCs w:val="20"/>
          <w:shd w:val="clear" w:color="auto" w:fill="FFFFFF"/>
        </w:rPr>
        <w:t xml:space="preserve">формування державної політики </w:t>
      </w:r>
      <w:r w:rsidR="00571735" w:rsidRPr="002246FA">
        <w:rPr>
          <w:rFonts w:ascii="Times New Roman" w:hAnsi="Times New Roman"/>
          <w:sz w:val="20"/>
          <w:szCs w:val="20"/>
        </w:rPr>
        <w:t>з питань ліцензування</w:t>
      </w:r>
      <w:r w:rsidR="00654439" w:rsidRPr="002246FA">
        <w:rPr>
          <w:rFonts w:ascii="Times New Roman" w:hAnsi="Times New Roman"/>
          <w:sz w:val="20"/>
          <w:szCs w:val="20"/>
        </w:rPr>
        <w:t xml:space="preserve"> та</w:t>
      </w:r>
      <w:r w:rsidR="00571735" w:rsidRPr="002246FA">
        <w:rPr>
          <w:rFonts w:ascii="Times New Roman" w:hAnsi="Times New Roman"/>
          <w:sz w:val="20"/>
          <w:szCs w:val="20"/>
        </w:rPr>
        <w:t xml:space="preserve"> дозвільної системи, </w:t>
      </w:r>
      <w:r w:rsidR="004068EA" w:rsidRPr="002246FA">
        <w:rPr>
          <w:rFonts w:ascii="Times New Roman" w:eastAsia="Times New Roman" w:hAnsi="Times New Roman"/>
          <w:bCs/>
          <w:color w:val="000000"/>
          <w:sz w:val="20"/>
          <w:szCs w:val="20"/>
          <w:lang w:eastAsia="uk-UA"/>
        </w:rPr>
        <w:t>є Міністерство економічного розвитку і торгівлі України (далі - Мінекономрозвитку)</w:t>
      </w:r>
      <w:r w:rsidR="00646D97" w:rsidRPr="002246FA">
        <w:rPr>
          <w:rFonts w:ascii="Times New Roman" w:eastAsia="Times New Roman" w:hAnsi="Times New Roman"/>
          <w:bCs/>
          <w:color w:val="000000"/>
          <w:sz w:val="20"/>
          <w:szCs w:val="20"/>
          <w:lang w:eastAsia="uk-UA"/>
        </w:rPr>
        <w:t>.</w:t>
      </w:r>
      <w:r w:rsidR="004068EA" w:rsidRPr="002246FA">
        <w:rPr>
          <w:rFonts w:ascii="Times New Roman" w:eastAsia="Times New Roman" w:hAnsi="Times New Roman"/>
          <w:bCs/>
          <w:color w:val="000000"/>
          <w:sz w:val="20"/>
          <w:szCs w:val="20"/>
          <w:lang w:eastAsia="uk-UA"/>
        </w:rPr>
        <w:t xml:space="preserve"> </w:t>
      </w:r>
      <w:r w:rsidR="00646D97" w:rsidRPr="002246FA">
        <w:rPr>
          <w:rFonts w:ascii="Times New Roman" w:eastAsia="Times New Roman" w:hAnsi="Times New Roman"/>
          <w:bCs/>
          <w:color w:val="000000"/>
          <w:sz w:val="20"/>
          <w:szCs w:val="20"/>
          <w:lang w:eastAsia="uk-UA"/>
        </w:rPr>
        <w:t>Воно</w:t>
      </w:r>
      <w:r w:rsidR="004068EA" w:rsidRPr="002246FA">
        <w:rPr>
          <w:rFonts w:ascii="Times New Roman" w:eastAsia="Times New Roman" w:hAnsi="Times New Roman"/>
          <w:bCs/>
          <w:color w:val="000000"/>
          <w:sz w:val="20"/>
          <w:szCs w:val="20"/>
          <w:lang w:eastAsia="uk-UA"/>
        </w:rPr>
        <w:t xml:space="preserve"> здійснює свою діяльність згідно «</w:t>
      </w:r>
      <w:r w:rsidR="004068EA" w:rsidRPr="002246FA">
        <w:rPr>
          <w:rFonts w:ascii="Times New Roman" w:eastAsia="Times New Roman" w:hAnsi="Times New Roman"/>
          <w:b/>
          <w:bCs/>
          <w:color w:val="000000"/>
          <w:sz w:val="20"/>
          <w:szCs w:val="20"/>
          <w:lang w:eastAsia="uk-UA"/>
        </w:rPr>
        <w:t>Положення про Мінекономрозвитку</w:t>
      </w:r>
      <w:r w:rsidR="004068EA" w:rsidRPr="002246FA">
        <w:rPr>
          <w:rFonts w:ascii="Times New Roman" w:eastAsia="Times New Roman" w:hAnsi="Times New Roman"/>
          <w:bCs/>
          <w:color w:val="000000"/>
          <w:sz w:val="20"/>
          <w:szCs w:val="20"/>
          <w:lang w:eastAsia="uk-UA"/>
        </w:rPr>
        <w:t>» (далі - Положення), затвердженого</w:t>
      </w:r>
      <w:r w:rsidR="004068EA" w:rsidRPr="002246FA">
        <w:rPr>
          <w:rFonts w:ascii="Times New Roman" w:eastAsia="Times New Roman" w:hAnsi="Times New Roman"/>
          <w:sz w:val="20"/>
          <w:szCs w:val="20"/>
          <w:lang w:eastAsia="uk-UA"/>
        </w:rPr>
        <w:t xml:space="preserve"> </w:t>
      </w:r>
      <w:r w:rsidR="00994871" w:rsidRPr="002246FA">
        <w:rPr>
          <w:rFonts w:ascii="Times New Roman" w:hAnsi="Times New Roman"/>
          <w:sz w:val="20"/>
          <w:szCs w:val="20"/>
        </w:rPr>
        <w:t>постановою Кабінету Міністрів України</w:t>
      </w:r>
      <w:r w:rsidR="00994871" w:rsidRPr="002246FA">
        <w:rPr>
          <w:rFonts w:ascii="Times New Roman" w:eastAsia="Times New Roman" w:hAnsi="Times New Roman"/>
          <w:bCs/>
          <w:color w:val="000000"/>
          <w:sz w:val="20"/>
          <w:szCs w:val="20"/>
          <w:lang w:eastAsia="uk-UA"/>
        </w:rPr>
        <w:t xml:space="preserve"> </w:t>
      </w:r>
      <w:r w:rsidR="004068EA" w:rsidRPr="002246FA">
        <w:rPr>
          <w:rFonts w:ascii="Times New Roman" w:eastAsia="Times New Roman" w:hAnsi="Times New Roman"/>
          <w:bCs/>
          <w:color w:val="000000"/>
          <w:sz w:val="20"/>
          <w:szCs w:val="20"/>
          <w:lang w:eastAsia="uk-UA"/>
        </w:rPr>
        <w:t xml:space="preserve">від </w:t>
      </w:r>
      <w:r w:rsidR="00994871" w:rsidRPr="002246FA">
        <w:rPr>
          <w:rFonts w:ascii="Times New Roman" w:eastAsia="Times New Roman" w:hAnsi="Times New Roman"/>
          <w:bCs/>
          <w:color w:val="000000"/>
          <w:sz w:val="20"/>
          <w:szCs w:val="20"/>
          <w:lang w:eastAsia="uk-UA"/>
        </w:rPr>
        <w:t>20</w:t>
      </w:r>
      <w:r w:rsidR="004068EA" w:rsidRPr="002246FA">
        <w:rPr>
          <w:rFonts w:ascii="Times New Roman" w:eastAsia="Times New Roman" w:hAnsi="Times New Roman"/>
          <w:bCs/>
          <w:color w:val="000000"/>
          <w:sz w:val="20"/>
          <w:szCs w:val="20"/>
          <w:lang w:eastAsia="uk-UA"/>
        </w:rPr>
        <w:t xml:space="preserve"> </w:t>
      </w:r>
      <w:r w:rsidR="00994871" w:rsidRPr="002246FA">
        <w:rPr>
          <w:rFonts w:ascii="Times New Roman" w:eastAsia="Times New Roman" w:hAnsi="Times New Roman"/>
          <w:bCs/>
          <w:color w:val="000000"/>
          <w:sz w:val="20"/>
          <w:szCs w:val="20"/>
          <w:lang w:eastAsia="uk-UA"/>
        </w:rPr>
        <w:t>серп</w:t>
      </w:r>
      <w:r w:rsidR="004068EA" w:rsidRPr="002246FA">
        <w:rPr>
          <w:rFonts w:ascii="Times New Roman" w:eastAsia="Times New Roman" w:hAnsi="Times New Roman"/>
          <w:bCs/>
          <w:color w:val="000000"/>
          <w:sz w:val="20"/>
          <w:szCs w:val="20"/>
          <w:lang w:eastAsia="uk-UA"/>
        </w:rPr>
        <w:t>ня 201</w:t>
      </w:r>
      <w:r w:rsidR="00994871" w:rsidRPr="002246FA">
        <w:rPr>
          <w:rFonts w:ascii="Times New Roman" w:eastAsia="Times New Roman" w:hAnsi="Times New Roman"/>
          <w:bCs/>
          <w:color w:val="000000"/>
          <w:sz w:val="20"/>
          <w:szCs w:val="20"/>
          <w:lang w:eastAsia="uk-UA"/>
        </w:rPr>
        <w:t>4</w:t>
      </w:r>
      <w:r w:rsidR="004068EA" w:rsidRPr="002246FA">
        <w:rPr>
          <w:rFonts w:ascii="Times New Roman" w:eastAsia="Times New Roman" w:hAnsi="Times New Roman"/>
          <w:bCs/>
          <w:color w:val="000000"/>
          <w:sz w:val="20"/>
          <w:szCs w:val="20"/>
          <w:lang w:eastAsia="uk-UA"/>
        </w:rPr>
        <w:t xml:space="preserve"> року № </w:t>
      </w:r>
      <w:r w:rsidR="00994871" w:rsidRPr="002246FA">
        <w:rPr>
          <w:rFonts w:ascii="Times New Roman" w:eastAsia="Times New Roman" w:hAnsi="Times New Roman"/>
          <w:bCs/>
          <w:color w:val="000000"/>
          <w:sz w:val="20"/>
          <w:szCs w:val="20"/>
          <w:lang w:eastAsia="uk-UA"/>
        </w:rPr>
        <w:t>459</w:t>
      </w:r>
      <w:r w:rsidR="004068EA" w:rsidRPr="002246FA">
        <w:rPr>
          <w:rFonts w:ascii="Times New Roman" w:eastAsia="Times New Roman" w:hAnsi="Times New Roman"/>
          <w:bCs/>
          <w:color w:val="000000"/>
          <w:sz w:val="20"/>
          <w:szCs w:val="20"/>
          <w:lang w:eastAsia="uk-UA"/>
        </w:rPr>
        <w:t>.</w:t>
      </w:r>
    </w:p>
    <w:p w:rsidR="004068EA" w:rsidRPr="002246FA" w:rsidRDefault="004068EA" w:rsidP="00AD6E52">
      <w:pPr>
        <w:shd w:val="clear" w:color="auto" w:fill="FFFFFF"/>
        <w:spacing w:before="0" w:after="0"/>
        <w:ind w:left="0" w:firstLine="567"/>
        <w:jc w:val="both"/>
        <w:textAlignment w:val="baseline"/>
        <w:rPr>
          <w:rFonts w:ascii="Times New Roman" w:hAnsi="Times New Roman"/>
          <w:i/>
          <w:color w:val="000000"/>
          <w:sz w:val="20"/>
          <w:szCs w:val="20"/>
          <w:shd w:val="clear" w:color="auto" w:fill="FFFFFF"/>
        </w:rPr>
      </w:pPr>
      <w:r w:rsidRPr="002246FA">
        <w:rPr>
          <w:rFonts w:ascii="Times New Roman" w:hAnsi="Times New Roman"/>
          <w:i/>
          <w:sz w:val="20"/>
          <w:szCs w:val="20"/>
        </w:rPr>
        <w:t xml:space="preserve">Офіційний сайт </w:t>
      </w:r>
      <w:r w:rsidRPr="002246FA">
        <w:rPr>
          <w:rFonts w:ascii="Times New Roman" w:hAnsi="Times New Roman"/>
          <w:bCs/>
          <w:i/>
          <w:color w:val="000000"/>
          <w:sz w:val="20"/>
          <w:szCs w:val="20"/>
        </w:rPr>
        <w:t>Мінекономрозвитку</w:t>
      </w:r>
      <w:r w:rsidRPr="002246FA">
        <w:rPr>
          <w:rFonts w:ascii="Times New Roman" w:hAnsi="Times New Roman"/>
          <w:i/>
          <w:color w:val="000000"/>
          <w:sz w:val="20"/>
          <w:szCs w:val="20"/>
        </w:rPr>
        <w:t>:</w:t>
      </w:r>
      <w:r w:rsidRPr="002246FA">
        <w:rPr>
          <w:rFonts w:ascii="Times New Roman" w:hAnsi="Times New Roman"/>
          <w:i/>
          <w:sz w:val="20"/>
          <w:szCs w:val="20"/>
        </w:rPr>
        <w:t xml:space="preserve"> www.me.gov.ua.</w:t>
      </w:r>
      <w:r w:rsidRPr="002246FA">
        <w:rPr>
          <w:rFonts w:ascii="Times New Roman" w:hAnsi="Times New Roman"/>
          <w:i/>
          <w:color w:val="000000"/>
          <w:sz w:val="20"/>
          <w:szCs w:val="20"/>
          <w:shd w:val="clear" w:color="auto" w:fill="FFFFFF"/>
        </w:rPr>
        <w:t xml:space="preserve"> </w:t>
      </w:r>
    </w:p>
    <w:p w:rsidR="00195B84" w:rsidRPr="002246FA" w:rsidRDefault="006F01E7" w:rsidP="00AD6E52">
      <w:pPr>
        <w:pStyle w:val="HTML"/>
        <w:shd w:val="clear" w:color="auto" w:fill="FFFFFF"/>
        <w:ind w:firstLine="567"/>
        <w:jc w:val="both"/>
        <w:textAlignment w:val="baseline"/>
        <w:rPr>
          <w:rFonts w:ascii="Times New Roman" w:hAnsi="Times New Roman" w:cs="Times New Roman"/>
          <w:color w:val="000000"/>
          <w:shd w:val="clear" w:color="auto" w:fill="FFFFFF"/>
        </w:rPr>
      </w:pPr>
      <w:r w:rsidRPr="002246FA">
        <w:rPr>
          <w:rFonts w:ascii="Times New Roman" w:hAnsi="Times New Roman" w:cs="Times New Roman"/>
        </w:rPr>
        <w:t>Центральним органом виконавчої влади, який реалізує державну політику з питань ліцензування та дозвільної системи у сфері господарської діяльності є Державна регуляторна служба України (</w:t>
      </w:r>
      <w:r w:rsidR="00195B84" w:rsidRPr="002246FA">
        <w:rPr>
          <w:rFonts w:ascii="Times New Roman" w:hAnsi="Times New Roman" w:cs="Times New Roman"/>
        </w:rPr>
        <w:t xml:space="preserve">далі - </w:t>
      </w:r>
      <w:r w:rsidRPr="002246FA">
        <w:rPr>
          <w:rFonts w:ascii="Times New Roman" w:hAnsi="Times New Roman" w:cs="Times New Roman"/>
        </w:rPr>
        <w:t>ДРС)</w:t>
      </w:r>
      <w:r w:rsidR="00195B84" w:rsidRPr="002246FA">
        <w:rPr>
          <w:rFonts w:ascii="Times New Roman" w:hAnsi="Times New Roman" w:cs="Times New Roman"/>
        </w:rPr>
        <w:t>.</w:t>
      </w:r>
      <w:r w:rsidR="00195B84" w:rsidRPr="002246FA">
        <w:rPr>
          <w:rFonts w:ascii="Times New Roman" w:hAnsi="Times New Roman" w:cs="Times New Roman"/>
          <w:color w:val="000000"/>
          <w:shd w:val="clear" w:color="auto" w:fill="FFFFFF"/>
        </w:rPr>
        <w:t xml:space="preserve"> </w:t>
      </w:r>
    </w:p>
    <w:p w:rsidR="006F01E7" w:rsidRPr="002246FA" w:rsidRDefault="00195B84"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ДРС є також спеціально уповноваженим органом з питань ліцензування та дозвільної системи у сфері господарської діяльності, що</w:t>
      </w:r>
      <w:r w:rsidRPr="002246FA">
        <w:rPr>
          <w:rFonts w:ascii="Times New Roman" w:hAnsi="Times New Roman" w:cs="Times New Roman"/>
          <w:color w:val="000000"/>
          <w:shd w:val="clear" w:color="auto" w:fill="FFFFFF"/>
        </w:rPr>
        <w:t xml:space="preserve"> здійснює свою діяльність згідно «</w:t>
      </w:r>
      <w:r w:rsidRPr="002246FA">
        <w:rPr>
          <w:rStyle w:val="a7"/>
          <w:rFonts w:ascii="Times New Roman" w:hAnsi="Times New Roman" w:cs="Times New Roman"/>
          <w:color w:val="000000"/>
          <w:shd w:val="clear" w:color="auto" w:fill="FFFFFF"/>
        </w:rPr>
        <w:t>Положення</w:t>
      </w:r>
      <w:r w:rsidRPr="002246FA">
        <w:rPr>
          <w:rStyle w:val="apple-converted-space"/>
          <w:rFonts w:ascii="Times New Roman" w:hAnsi="Times New Roman" w:cs="Times New Roman"/>
          <w:b/>
          <w:bCs/>
          <w:color w:val="000000"/>
          <w:shd w:val="clear" w:color="auto" w:fill="FFFFFF"/>
        </w:rPr>
        <w:t> </w:t>
      </w:r>
      <w:r w:rsidRPr="002246FA">
        <w:rPr>
          <w:rStyle w:val="a7"/>
          <w:rFonts w:ascii="Times New Roman" w:hAnsi="Times New Roman" w:cs="Times New Roman"/>
          <w:color w:val="000000"/>
          <w:shd w:val="clear" w:color="auto" w:fill="FFFFFF"/>
        </w:rPr>
        <w:t xml:space="preserve">про </w:t>
      </w:r>
      <w:r w:rsidRPr="002246FA">
        <w:rPr>
          <w:rFonts w:ascii="Times New Roman" w:hAnsi="Times New Roman" w:cs="Times New Roman"/>
          <w:b/>
          <w:color w:val="000000"/>
        </w:rPr>
        <w:t>ДРС</w:t>
      </w:r>
      <w:r w:rsidRPr="002246FA">
        <w:rPr>
          <w:rFonts w:ascii="Times New Roman" w:hAnsi="Times New Roman" w:cs="Times New Roman"/>
          <w:color w:val="000000"/>
          <w:shd w:val="clear" w:color="auto" w:fill="FFFFFF"/>
        </w:rPr>
        <w:t>»</w:t>
      </w:r>
      <w:r w:rsidRPr="002246FA">
        <w:rPr>
          <w:rFonts w:ascii="Times New Roman" w:hAnsi="Times New Roman" w:cs="Times New Roman"/>
          <w:bCs/>
          <w:color w:val="000000"/>
        </w:rPr>
        <w:t xml:space="preserve"> (далі - </w:t>
      </w:r>
      <w:r w:rsidRPr="002246FA">
        <w:rPr>
          <w:rStyle w:val="a7"/>
          <w:rFonts w:ascii="Times New Roman" w:hAnsi="Times New Roman" w:cs="Times New Roman"/>
          <w:b w:val="0"/>
          <w:color w:val="000000"/>
          <w:shd w:val="clear" w:color="auto" w:fill="FFFFFF"/>
        </w:rPr>
        <w:t>Положення</w:t>
      </w:r>
      <w:r w:rsidRPr="002246FA">
        <w:rPr>
          <w:rFonts w:ascii="Times New Roman" w:hAnsi="Times New Roman" w:cs="Times New Roman"/>
          <w:bCs/>
          <w:color w:val="000000"/>
        </w:rPr>
        <w:t>)</w:t>
      </w:r>
      <w:r w:rsidRPr="002246FA">
        <w:rPr>
          <w:rFonts w:ascii="Times New Roman" w:hAnsi="Times New Roman" w:cs="Times New Roman"/>
          <w:color w:val="000000"/>
          <w:shd w:val="clear" w:color="auto" w:fill="FFFFFF"/>
        </w:rPr>
        <w:t xml:space="preserve">, затвердженого </w:t>
      </w:r>
      <w:r w:rsidRPr="002246FA">
        <w:rPr>
          <w:rFonts w:ascii="Times New Roman" w:hAnsi="Times New Roman"/>
        </w:rPr>
        <w:t>постановою Кабінету Міністрів України</w:t>
      </w:r>
      <w:r w:rsidRPr="002246FA">
        <w:rPr>
          <w:rFonts w:ascii="Times New Roman" w:hAnsi="Times New Roman" w:cs="Times New Roman"/>
          <w:bCs/>
          <w:color w:val="000000"/>
        </w:rPr>
        <w:t xml:space="preserve"> </w:t>
      </w:r>
      <w:r w:rsidRPr="002246FA">
        <w:rPr>
          <w:rFonts w:ascii="Times New Roman" w:hAnsi="Times New Roman" w:cs="Times New Roman"/>
          <w:color w:val="000000"/>
          <w:shd w:val="clear" w:color="auto" w:fill="FFFFFF"/>
        </w:rPr>
        <w:t>від 24 грудня 2014 року № 724.</w:t>
      </w:r>
    </w:p>
    <w:p w:rsidR="004068EA" w:rsidRPr="002246FA" w:rsidRDefault="004068EA" w:rsidP="00AD6E52">
      <w:pPr>
        <w:pStyle w:val="HTML"/>
        <w:shd w:val="clear" w:color="auto" w:fill="FFFFFF"/>
        <w:ind w:firstLine="567"/>
        <w:jc w:val="both"/>
        <w:textAlignment w:val="baseline"/>
        <w:rPr>
          <w:rFonts w:ascii="Times New Roman" w:hAnsi="Times New Roman" w:cs="Times New Roman"/>
          <w:u w:val="single"/>
        </w:rPr>
      </w:pPr>
      <w:r w:rsidRPr="002246FA">
        <w:rPr>
          <w:rFonts w:ascii="Times New Roman" w:hAnsi="Times New Roman" w:cs="Times New Roman"/>
          <w:color w:val="000000"/>
          <w:u w:val="single"/>
        </w:rPr>
        <w:t xml:space="preserve">Згідно </w:t>
      </w:r>
      <w:r w:rsidR="00195B84" w:rsidRPr="002246FA">
        <w:rPr>
          <w:rFonts w:ascii="Times New Roman" w:hAnsi="Times New Roman" w:cs="Times New Roman"/>
          <w:color w:val="000000"/>
          <w:u w:val="single"/>
        </w:rPr>
        <w:t>п.</w:t>
      </w:r>
      <w:r w:rsidR="0002565B" w:rsidRPr="002246FA">
        <w:rPr>
          <w:rFonts w:ascii="Times New Roman" w:hAnsi="Times New Roman" w:cs="Times New Roman"/>
          <w:color w:val="000000"/>
          <w:u w:val="single"/>
        </w:rPr>
        <w:t>4</w:t>
      </w:r>
      <w:r w:rsidR="00195B84" w:rsidRPr="002246FA">
        <w:rPr>
          <w:rFonts w:ascii="Times New Roman" w:hAnsi="Times New Roman" w:cs="Times New Roman"/>
          <w:color w:val="000000"/>
          <w:u w:val="single"/>
        </w:rPr>
        <w:t xml:space="preserve"> Положення </w:t>
      </w:r>
      <w:r w:rsidR="00195B84" w:rsidRPr="002246FA">
        <w:rPr>
          <w:rFonts w:ascii="Times New Roman" w:hAnsi="Times New Roman" w:cs="Times New Roman"/>
          <w:u w:val="single"/>
        </w:rPr>
        <w:t>ДРС відповідно до покладених на неї завдань:</w:t>
      </w:r>
    </w:p>
    <w:p w:rsidR="00A078B0" w:rsidRPr="002246FA" w:rsidRDefault="00A078B0"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7) погоджує проекти нормативно-правових актів з питань ліцензування, що розробляються центральними органами виконавчої влади;</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r w:rsidRPr="002246FA">
        <w:rPr>
          <w:color w:val="000000"/>
          <w:sz w:val="20"/>
          <w:szCs w:val="20"/>
        </w:rPr>
        <w:t>21) розробляє основні напрями розвитку ліцензування, здійснює методичне керівництво та інформаційне забезпечення діяльності органів ліцензування;</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r w:rsidRPr="002246FA">
        <w:rPr>
          <w:color w:val="000000"/>
          <w:sz w:val="20"/>
          <w:szCs w:val="20"/>
        </w:rPr>
        <w:t>22) здійснює нагляд за дотриманням органами ліцензування законодавства у сфері ліцензування та надає роз’яснення щодо його застосування;</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0" w:name="n40"/>
      <w:bookmarkEnd w:id="410"/>
      <w:r w:rsidRPr="002246FA">
        <w:rPr>
          <w:color w:val="000000"/>
          <w:sz w:val="20"/>
          <w:szCs w:val="20"/>
        </w:rPr>
        <w:t>23) розробляє форми документів у сфері ліцензування та правила їх оформлення;</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1" w:name="n41"/>
      <w:bookmarkEnd w:id="411"/>
      <w:r w:rsidRPr="002246FA">
        <w:rPr>
          <w:color w:val="000000"/>
          <w:sz w:val="20"/>
          <w:szCs w:val="20"/>
        </w:rPr>
        <w:t>24) погоджує за поданням органу ліцензування ліцензійні умови провадження певного виду господарської діяльності та порядок здійснення контролю за їх дотриманням, крім передбачених законом випадків;</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2" w:name="n42"/>
      <w:bookmarkEnd w:id="412"/>
      <w:r w:rsidRPr="002246FA">
        <w:rPr>
          <w:color w:val="000000"/>
          <w:sz w:val="20"/>
          <w:szCs w:val="20"/>
        </w:rPr>
        <w:t>25) формує експертно-апеляційну раду та здійснює її організаційне, інформаційне та матеріально-технічне забезпечення;</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3" w:name="n43"/>
      <w:bookmarkEnd w:id="413"/>
      <w:r w:rsidRPr="002246FA">
        <w:rPr>
          <w:color w:val="000000"/>
          <w:sz w:val="20"/>
          <w:szCs w:val="20"/>
        </w:rPr>
        <w:t>26) організовує підготовку, перепідготовку та підвищення кваліфікації фахівців з ліцензування органів ліцензування;</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4" w:name="n44"/>
      <w:bookmarkEnd w:id="414"/>
      <w:r w:rsidRPr="002246FA">
        <w:rPr>
          <w:color w:val="000000"/>
          <w:sz w:val="20"/>
          <w:szCs w:val="20"/>
        </w:rPr>
        <w:t>27) веде Єдиний ліцензійний реєстр;</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5" w:name="n45"/>
      <w:bookmarkEnd w:id="415"/>
      <w:r w:rsidRPr="002246FA">
        <w:rPr>
          <w:color w:val="000000"/>
          <w:sz w:val="20"/>
          <w:szCs w:val="20"/>
        </w:rPr>
        <w:t>28) організовує замовлення, постачання, ведення обліку і звітності про витрачання бланків ліцензій;</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6" w:name="n46"/>
      <w:bookmarkEnd w:id="416"/>
      <w:r w:rsidRPr="002246FA">
        <w:rPr>
          <w:color w:val="000000"/>
          <w:sz w:val="20"/>
          <w:szCs w:val="20"/>
        </w:rPr>
        <w:lastRenderedPageBreak/>
        <w:t xml:space="preserve">29) видає відповідно до </w:t>
      </w:r>
      <w:r w:rsidRPr="002246FA">
        <w:rPr>
          <w:color w:val="000000"/>
          <w:sz w:val="20"/>
          <w:szCs w:val="20"/>
          <w:bdr w:val="none" w:sz="0" w:space="0" w:color="auto" w:frame="1"/>
        </w:rPr>
        <w:t>Закону України</w:t>
      </w:r>
      <w:r w:rsidRPr="002246FA">
        <w:rPr>
          <w:color w:val="000000"/>
          <w:sz w:val="20"/>
          <w:szCs w:val="20"/>
        </w:rPr>
        <w:t xml:space="preserve"> «Про ліцензування видів господарської діяльності» розпорядження про усунення порушень законодавства у сфері ліцензування;</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7" w:name="n47"/>
      <w:bookmarkEnd w:id="417"/>
      <w:r w:rsidRPr="002246FA">
        <w:rPr>
          <w:color w:val="000000"/>
          <w:sz w:val="20"/>
          <w:szCs w:val="20"/>
        </w:rPr>
        <w:t>30) бере участь у розробленні проектів нормативно-правових актів з питань видачі документів дозвільного характеру та погоджує їх в установленому порядку;</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8" w:name="n48"/>
      <w:bookmarkEnd w:id="418"/>
      <w:r w:rsidRPr="002246FA">
        <w:rPr>
          <w:color w:val="000000"/>
          <w:sz w:val="20"/>
          <w:szCs w:val="20"/>
        </w:rPr>
        <w:t>31) здійснює в межах повноважень, передбачених законом, контроль за дотриманням вимог законодавства з питань видачі документів дозвільного характеру та методичне забезпечення діяльності дозвільних органів і державних адміністраторів;</w:t>
      </w:r>
    </w:p>
    <w:p w:rsidR="0002565B" w:rsidRPr="002246FA" w:rsidRDefault="0002565B" w:rsidP="00AD6E52">
      <w:pPr>
        <w:pStyle w:val="rvps2"/>
        <w:spacing w:before="0" w:beforeAutospacing="0" w:after="0" w:afterAutospacing="0"/>
        <w:ind w:firstLine="567"/>
        <w:jc w:val="both"/>
        <w:textAlignment w:val="baseline"/>
        <w:rPr>
          <w:color w:val="000000"/>
          <w:sz w:val="20"/>
          <w:szCs w:val="20"/>
        </w:rPr>
      </w:pPr>
      <w:bookmarkStart w:id="419" w:name="n49"/>
      <w:bookmarkStart w:id="420" w:name="n50"/>
      <w:bookmarkEnd w:id="419"/>
      <w:bookmarkEnd w:id="420"/>
      <w:r w:rsidRPr="002246FA">
        <w:rPr>
          <w:color w:val="000000"/>
          <w:sz w:val="20"/>
          <w:szCs w:val="20"/>
        </w:rPr>
        <w:t>33) є розпорядником Реєстру документів дозвільного характеру.</w:t>
      </w:r>
    </w:p>
    <w:p w:rsidR="004068EA" w:rsidRPr="002246FA" w:rsidRDefault="004068EA" w:rsidP="00AD6E52">
      <w:pPr>
        <w:pStyle w:val="HTML"/>
        <w:shd w:val="clear" w:color="auto" w:fill="FFFFFF"/>
        <w:ind w:firstLine="567"/>
        <w:jc w:val="both"/>
        <w:textAlignment w:val="baseline"/>
        <w:rPr>
          <w:rFonts w:ascii="Times New Roman" w:hAnsi="Times New Roman" w:cs="Times New Roman"/>
          <w:i/>
          <w:color w:val="000000"/>
        </w:rPr>
      </w:pPr>
      <w:r w:rsidRPr="002246FA">
        <w:rPr>
          <w:rFonts w:ascii="Times New Roman" w:hAnsi="Times New Roman" w:cs="Times New Roman"/>
          <w:i/>
        </w:rPr>
        <w:t xml:space="preserve">Офіційний сайт </w:t>
      </w:r>
      <w:r w:rsidRPr="002246FA">
        <w:rPr>
          <w:rFonts w:ascii="Times New Roman" w:hAnsi="Times New Roman" w:cs="Times New Roman"/>
          <w:i/>
          <w:color w:val="000000"/>
        </w:rPr>
        <w:t>Д</w:t>
      </w:r>
      <w:r w:rsidR="00195B84" w:rsidRPr="002246FA">
        <w:rPr>
          <w:rFonts w:ascii="Times New Roman" w:hAnsi="Times New Roman" w:cs="Times New Roman"/>
          <w:i/>
          <w:color w:val="000000"/>
        </w:rPr>
        <w:t>РС</w:t>
      </w:r>
      <w:r w:rsidRPr="002246FA">
        <w:rPr>
          <w:rFonts w:ascii="Times New Roman" w:hAnsi="Times New Roman" w:cs="Times New Roman"/>
          <w:i/>
          <w:color w:val="000000"/>
        </w:rPr>
        <w:t>:</w:t>
      </w:r>
      <w:r w:rsidRPr="002246FA">
        <w:rPr>
          <w:rFonts w:ascii="Times New Roman" w:hAnsi="Times New Roman" w:cs="Times New Roman"/>
          <w:i/>
        </w:rPr>
        <w:t xml:space="preserve"> www.dkrp.gov.ua.</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Єдиний ліцензійний реєстр ведеться згідно «</w:t>
      </w:r>
      <w:r w:rsidRPr="002246FA">
        <w:rPr>
          <w:rFonts w:ascii="Times New Roman" w:hAnsi="Times New Roman" w:cs="Times New Roman"/>
          <w:b/>
          <w:bCs/>
          <w:color w:val="000000"/>
          <w:bdr w:val="none" w:sz="0" w:space="0" w:color="auto" w:frame="1"/>
        </w:rPr>
        <w:t>Порядку формування, ведення і користування відомостями ліцензійного реєстру та подання їх до Єдиного ліцензійного реєстру</w:t>
      </w:r>
      <w:r w:rsidRPr="002246FA">
        <w:rPr>
          <w:rFonts w:ascii="Times New Roman" w:hAnsi="Times New Roman" w:cs="Times New Roman"/>
          <w:bCs/>
          <w:color w:val="000000"/>
          <w:bdr w:val="none" w:sz="0" w:space="0" w:color="auto" w:frame="1"/>
        </w:rPr>
        <w:t xml:space="preserve">», затвердженого </w:t>
      </w:r>
      <w:r w:rsidRPr="002246FA">
        <w:rPr>
          <w:rFonts w:ascii="Times New Roman" w:hAnsi="Times New Roman" w:cs="Times New Roman"/>
          <w:color w:val="000000"/>
        </w:rPr>
        <w:t>постановою Кабінету Міністрів України від 8 листопада 2000 року № 1658, який визначає такі вимоги:</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Єдиний ліцензійний реєстр </w:t>
      </w:r>
      <w:r w:rsidR="00C53AA0" w:rsidRPr="002246FA">
        <w:rPr>
          <w:rFonts w:ascii="Times New Roman" w:hAnsi="Times New Roman" w:cs="Times New Roman"/>
          <w:color w:val="000000"/>
        </w:rPr>
        <w:t xml:space="preserve">(далі - ЄЛР) </w:t>
      </w:r>
      <w:r w:rsidRPr="002246FA">
        <w:rPr>
          <w:rFonts w:ascii="Times New Roman" w:hAnsi="Times New Roman" w:cs="Times New Roman"/>
          <w:color w:val="000000"/>
        </w:rPr>
        <w:t xml:space="preserve">- це автоматизована система збирання, накопичення та обліку даних з питань ліцензування певних видів господарської діяльності. </w:t>
      </w:r>
      <w:bookmarkStart w:id="421" w:name="o33"/>
      <w:bookmarkEnd w:id="421"/>
      <w:r w:rsidRPr="002246FA">
        <w:rPr>
          <w:rFonts w:ascii="Times New Roman" w:hAnsi="Times New Roman" w:cs="Times New Roman"/>
          <w:color w:val="000000"/>
        </w:rPr>
        <w:t xml:space="preserve">    </w:t>
      </w:r>
    </w:p>
    <w:p w:rsidR="00F77C80"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Розпорядником та утримувачем </w:t>
      </w:r>
      <w:r w:rsidR="00C53AA0" w:rsidRPr="002246FA">
        <w:rPr>
          <w:rFonts w:ascii="Times New Roman" w:hAnsi="Times New Roman" w:cs="Times New Roman"/>
          <w:color w:val="000000"/>
        </w:rPr>
        <w:t xml:space="preserve">ЄЛР </w:t>
      </w:r>
      <w:r w:rsidRPr="002246FA">
        <w:rPr>
          <w:rFonts w:ascii="Times New Roman" w:hAnsi="Times New Roman" w:cs="Times New Roman"/>
          <w:color w:val="000000"/>
        </w:rPr>
        <w:t>є Д</w:t>
      </w:r>
      <w:r w:rsidR="00713A98" w:rsidRPr="002246FA">
        <w:rPr>
          <w:rFonts w:ascii="Times New Roman" w:hAnsi="Times New Roman" w:cs="Times New Roman"/>
          <w:color w:val="000000"/>
        </w:rPr>
        <w:t>РС</w:t>
      </w:r>
      <w:r w:rsidRPr="002246FA">
        <w:rPr>
          <w:rFonts w:ascii="Times New Roman" w:hAnsi="Times New Roman" w:cs="Times New Roman"/>
          <w:color w:val="000000"/>
        </w:rPr>
        <w:t xml:space="preserve">, що веде такий реєстр, здійснює нормативно-методичне забезпечення його функціонування.       </w:t>
      </w:r>
    </w:p>
    <w:p w:rsidR="00F77C80" w:rsidRPr="002246FA" w:rsidRDefault="00F77C80"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 xml:space="preserve">Інформація, що міститься в </w:t>
      </w:r>
      <w:r w:rsidRPr="002246FA">
        <w:rPr>
          <w:rFonts w:ascii="Times New Roman" w:hAnsi="Times New Roman" w:cs="Times New Roman"/>
          <w:color w:val="000000"/>
        </w:rPr>
        <w:t>ЄЛР</w:t>
      </w:r>
      <w:r w:rsidRPr="002246FA">
        <w:rPr>
          <w:rFonts w:ascii="Times New Roman" w:hAnsi="Times New Roman" w:cs="Times New Roman"/>
        </w:rPr>
        <w:t xml:space="preserve"> та реєстрах, є відкритою.</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Відомості з реєстрів та </w:t>
      </w:r>
      <w:r w:rsidR="00C53AA0" w:rsidRPr="002246FA">
        <w:rPr>
          <w:rFonts w:ascii="Times New Roman" w:hAnsi="Times New Roman" w:cs="Times New Roman"/>
          <w:color w:val="000000"/>
        </w:rPr>
        <w:t xml:space="preserve">ЄЛР </w:t>
      </w:r>
      <w:r w:rsidRPr="002246FA">
        <w:rPr>
          <w:rFonts w:ascii="Times New Roman" w:hAnsi="Times New Roman" w:cs="Times New Roman"/>
          <w:color w:val="000000"/>
        </w:rPr>
        <w:t xml:space="preserve">можуть надаватися користувачам з використанням електронних засобів зв'язку чи електронно-магнітних носіїв інформації. </w:t>
      </w:r>
    </w:p>
    <w:p w:rsidR="0038134B" w:rsidRPr="002246FA" w:rsidRDefault="0038134B"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Адміністратор ЄЛР - державне підприємство «Інформаційно-ресурсний  центр»</w:t>
      </w:r>
      <w:r w:rsidRPr="002246FA">
        <w:rPr>
          <w:rFonts w:ascii="Times New Roman" w:hAnsi="Times New Roman" w:cs="Times New Roman"/>
        </w:rPr>
        <w:t xml:space="preserve"> (далі - ДП «ІРЦ»)</w:t>
      </w:r>
      <w:r w:rsidRPr="002246FA">
        <w:rPr>
          <w:rFonts w:ascii="Times New Roman" w:hAnsi="Times New Roman" w:cs="Times New Roman"/>
          <w:color w:val="000000"/>
        </w:rPr>
        <w:t>, що здійснює заходи з адміністрування та супроводження програмного забезпечення ЄЛР, забезпечує його функціонування в межах окремої віртуальної мережі, відповідає за збереження даних та їх захист від несанкціонованого доступу до ЄЛР, має повний прямий доступ до структури єдиної комп'ютерної бази даних і відповідає за збереження даних у ЄЛР, захист даних від руйнування.</w:t>
      </w:r>
    </w:p>
    <w:p w:rsidR="00C07206" w:rsidRPr="002246FA" w:rsidRDefault="00C07206" w:rsidP="00AD6E52">
      <w:pPr>
        <w:spacing w:before="0" w:after="0"/>
        <w:ind w:left="0" w:firstLine="567"/>
        <w:jc w:val="both"/>
        <w:rPr>
          <w:rFonts w:ascii="Times New Roman" w:hAnsi="Times New Roman"/>
          <w:sz w:val="20"/>
          <w:szCs w:val="20"/>
        </w:rPr>
      </w:pPr>
      <w:r w:rsidRPr="002246FA">
        <w:rPr>
          <w:rStyle w:val="rvts9"/>
          <w:rFonts w:ascii="Times New Roman" w:hAnsi="Times New Roman"/>
          <w:sz w:val="20"/>
          <w:szCs w:val="20"/>
        </w:rPr>
        <w:t xml:space="preserve">Згідно статті 21 Закону </w:t>
      </w:r>
      <w:r w:rsidRPr="002246FA">
        <w:rPr>
          <w:rFonts w:ascii="Times New Roman" w:hAnsi="Times New Roman"/>
          <w:bCs/>
          <w:sz w:val="20"/>
          <w:szCs w:val="20"/>
        </w:rPr>
        <w:t>«</w:t>
      </w:r>
      <w:r w:rsidRPr="002246FA">
        <w:rPr>
          <w:rFonts w:ascii="Times New Roman" w:hAnsi="Times New Roman"/>
          <w:b/>
          <w:bCs/>
          <w:sz w:val="20"/>
          <w:szCs w:val="20"/>
        </w:rPr>
        <w:t>Про ліцензування видів господарської діяльності</w:t>
      </w:r>
      <w:r w:rsidRPr="002246FA">
        <w:rPr>
          <w:rFonts w:ascii="Times New Roman" w:hAnsi="Times New Roman"/>
          <w:bCs/>
          <w:sz w:val="20"/>
          <w:szCs w:val="20"/>
        </w:rPr>
        <w:t xml:space="preserve">» </w:t>
      </w:r>
      <w:r w:rsidRPr="002246FA">
        <w:rPr>
          <w:rFonts w:ascii="Times New Roman" w:hAnsi="Times New Roman"/>
          <w:color w:val="000000"/>
          <w:sz w:val="20"/>
          <w:szCs w:val="20"/>
        </w:rPr>
        <w:t>ЄЛР</w:t>
      </w:r>
      <w:r w:rsidRPr="002246FA">
        <w:rPr>
          <w:rStyle w:val="rvts0"/>
          <w:rFonts w:ascii="Times New Roman" w:hAnsi="Times New Roman"/>
          <w:sz w:val="20"/>
          <w:szCs w:val="20"/>
        </w:rPr>
        <w:t xml:space="preserve"> ведеться до набрання чинності положення про внесення до Єдиного державного реєстру юридичних осіб та фізичних осіб - підприємців інформації про ліцензування та видання Кабінетом Міністрів України акта щодо припинення ведення </w:t>
      </w:r>
      <w:r w:rsidRPr="002246FA">
        <w:rPr>
          <w:rFonts w:ascii="Times New Roman" w:hAnsi="Times New Roman"/>
          <w:color w:val="000000"/>
          <w:sz w:val="20"/>
          <w:szCs w:val="20"/>
        </w:rPr>
        <w:t>ЄЛР.</w:t>
      </w:r>
    </w:p>
    <w:p w:rsidR="00180C06" w:rsidRPr="002246FA" w:rsidRDefault="00FF3746" w:rsidP="00AD6E52">
      <w:pPr>
        <w:spacing w:before="0" w:after="0"/>
        <w:ind w:left="0" w:firstLine="567"/>
        <w:jc w:val="both"/>
        <w:rPr>
          <w:rStyle w:val="rvts9"/>
          <w:rFonts w:ascii="Times New Roman" w:hAnsi="Times New Roman"/>
          <w:sz w:val="20"/>
          <w:szCs w:val="20"/>
        </w:rPr>
      </w:pPr>
      <w:r w:rsidRPr="002246FA">
        <w:rPr>
          <w:rFonts w:ascii="Times New Roman" w:hAnsi="Times New Roman"/>
          <w:sz w:val="20"/>
          <w:szCs w:val="20"/>
        </w:rPr>
        <w:t xml:space="preserve">ДП «ІРЦ» є </w:t>
      </w:r>
      <w:r w:rsidRPr="002246FA">
        <w:rPr>
          <w:rStyle w:val="rvts0"/>
          <w:rFonts w:ascii="Times New Roman" w:hAnsi="Times New Roman"/>
          <w:sz w:val="20"/>
          <w:szCs w:val="20"/>
        </w:rPr>
        <w:t>технічним адміністратором Єдиного державного реєстру</w:t>
      </w:r>
      <w:r w:rsidRPr="002246FA">
        <w:rPr>
          <w:rStyle w:val="rvts23"/>
          <w:rFonts w:ascii="Times New Roman" w:hAnsi="Times New Roman"/>
          <w:sz w:val="20"/>
          <w:szCs w:val="20"/>
        </w:rPr>
        <w:t xml:space="preserve"> згідно вимог «Порядку надання відомостей з Єдиного державного реєстру юридичних осіб та фізичних осіб - підприємців», затвердженого н</w:t>
      </w:r>
      <w:r w:rsidRPr="002246FA">
        <w:rPr>
          <w:rStyle w:val="rvts9"/>
          <w:rFonts w:ascii="Times New Roman" w:hAnsi="Times New Roman"/>
          <w:sz w:val="20"/>
          <w:szCs w:val="20"/>
        </w:rPr>
        <w:t>аказом Міністерства</w:t>
      </w:r>
      <w:r w:rsidRPr="002246FA">
        <w:rPr>
          <w:rFonts w:ascii="Times New Roman" w:hAnsi="Times New Roman"/>
          <w:sz w:val="20"/>
          <w:szCs w:val="20"/>
        </w:rPr>
        <w:t xml:space="preserve"> </w:t>
      </w:r>
      <w:r w:rsidRPr="002246FA">
        <w:rPr>
          <w:rStyle w:val="rvts9"/>
          <w:rFonts w:ascii="Times New Roman" w:hAnsi="Times New Roman"/>
          <w:sz w:val="20"/>
          <w:szCs w:val="20"/>
        </w:rPr>
        <w:t>юстиції України</w:t>
      </w:r>
      <w:r w:rsidRPr="002246FA">
        <w:rPr>
          <w:rFonts w:ascii="Times New Roman" w:hAnsi="Times New Roman"/>
          <w:sz w:val="20"/>
          <w:szCs w:val="20"/>
        </w:rPr>
        <w:t xml:space="preserve"> від </w:t>
      </w:r>
      <w:r w:rsidRPr="002246FA">
        <w:rPr>
          <w:rStyle w:val="rvts9"/>
          <w:rFonts w:ascii="Times New Roman" w:hAnsi="Times New Roman"/>
          <w:sz w:val="20"/>
          <w:szCs w:val="20"/>
        </w:rPr>
        <w:t xml:space="preserve">14 грудня 2012 року  № 1846/5, </w:t>
      </w:r>
      <w:r w:rsidRPr="002246FA">
        <w:rPr>
          <w:rStyle w:val="rvts9"/>
          <w:rFonts w:ascii="Times New Roman" w:hAnsi="Times New Roman"/>
          <w:sz w:val="20"/>
          <w:szCs w:val="20"/>
        </w:rPr>
        <w:lastRenderedPageBreak/>
        <w:t>зареєстрованого в Міністерстві</w:t>
      </w:r>
      <w:r w:rsidRPr="002246FA">
        <w:rPr>
          <w:rFonts w:ascii="Times New Roman" w:hAnsi="Times New Roman"/>
          <w:sz w:val="20"/>
          <w:szCs w:val="20"/>
        </w:rPr>
        <w:t xml:space="preserve"> </w:t>
      </w:r>
      <w:r w:rsidRPr="002246FA">
        <w:rPr>
          <w:rStyle w:val="rvts9"/>
          <w:rFonts w:ascii="Times New Roman" w:hAnsi="Times New Roman"/>
          <w:sz w:val="20"/>
          <w:szCs w:val="20"/>
        </w:rPr>
        <w:t>юстиції України</w:t>
      </w:r>
      <w:r w:rsidRPr="002246FA">
        <w:rPr>
          <w:rFonts w:ascii="Times New Roman" w:hAnsi="Times New Roman"/>
          <w:sz w:val="20"/>
          <w:szCs w:val="20"/>
        </w:rPr>
        <w:t xml:space="preserve"> </w:t>
      </w:r>
      <w:r w:rsidRPr="002246FA">
        <w:rPr>
          <w:rStyle w:val="rvts9"/>
          <w:rFonts w:ascii="Times New Roman" w:hAnsi="Times New Roman"/>
          <w:sz w:val="20"/>
          <w:szCs w:val="20"/>
        </w:rPr>
        <w:t>18 грудня 2012 року</w:t>
      </w:r>
      <w:r w:rsidRPr="002246FA">
        <w:rPr>
          <w:rFonts w:ascii="Times New Roman" w:hAnsi="Times New Roman"/>
          <w:sz w:val="20"/>
          <w:szCs w:val="20"/>
        </w:rPr>
        <w:t xml:space="preserve"> </w:t>
      </w:r>
      <w:r w:rsidRPr="002246FA">
        <w:rPr>
          <w:rStyle w:val="rvts9"/>
          <w:rFonts w:ascii="Times New Roman" w:hAnsi="Times New Roman"/>
          <w:sz w:val="20"/>
          <w:szCs w:val="20"/>
        </w:rPr>
        <w:t>за № 2105/22417</w:t>
      </w:r>
      <w:r w:rsidR="00180C06" w:rsidRPr="002246FA">
        <w:rPr>
          <w:rStyle w:val="rvts9"/>
          <w:rFonts w:ascii="Times New Roman" w:hAnsi="Times New Roman"/>
          <w:sz w:val="20"/>
          <w:szCs w:val="20"/>
        </w:rPr>
        <w:t xml:space="preserve"> (далі - Порядок)</w:t>
      </w:r>
      <w:r w:rsidRPr="002246FA">
        <w:rPr>
          <w:rStyle w:val="rvts9"/>
          <w:rFonts w:ascii="Times New Roman" w:hAnsi="Times New Roman"/>
          <w:sz w:val="20"/>
          <w:szCs w:val="20"/>
        </w:rPr>
        <w:t>.</w:t>
      </w:r>
    </w:p>
    <w:p w:rsidR="00180C06" w:rsidRPr="002246FA" w:rsidRDefault="00180C06" w:rsidP="00AD6E52">
      <w:pPr>
        <w:spacing w:before="0" w:after="0"/>
        <w:ind w:left="0" w:firstLine="567"/>
        <w:jc w:val="both"/>
        <w:rPr>
          <w:rStyle w:val="rvts9"/>
          <w:rFonts w:ascii="Times New Roman" w:hAnsi="Times New Roman"/>
          <w:sz w:val="20"/>
          <w:szCs w:val="20"/>
          <w:u w:val="single"/>
        </w:rPr>
      </w:pPr>
      <w:r w:rsidRPr="002246FA">
        <w:rPr>
          <w:rFonts w:ascii="Times New Roman" w:hAnsi="Times New Roman"/>
          <w:sz w:val="20"/>
          <w:szCs w:val="20"/>
          <w:u w:val="single"/>
        </w:rPr>
        <w:t xml:space="preserve">ДП «ІРЦ» </w:t>
      </w:r>
      <w:r w:rsidRPr="002246FA">
        <w:rPr>
          <w:rStyle w:val="rvts23"/>
          <w:rFonts w:ascii="Times New Roman" w:hAnsi="Times New Roman"/>
          <w:sz w:val="20"/>
          <w:szCs w:val="20"/>
          <w:u w:val="single"/>
        </w:rPr>
        <w:t>згідно вимог «Порядку</w:t>
      </w:r>
      <w:r w:rsidRPr="002246FA">
        <w:rPr>
          <w:rFonts w:ascii="Times New Roman" w:hAnsi="Times New Roman"/>
          <w:sz w:val="20"/>
          <w:szCs w:val="20"/>
          <w:u w:val="single"/>
        </w:rPr>
        <w:t xml:space="preserve"> здійснює</w:t>
      </w:r>
      <w:r w:rsidRPr="002246FA">
        <w:rPr>
          <w:rStyle w:val="rvts23"/>
          <w:rFonts w:ascii="Times New Roman" w:hAnsi="Times New Roman"/>
          <w:sz w:val="20"/>
          <w:szCs w:val="20"/>
          <w:u w:val="single"/>
        </w:rPr>
        <w:t>:</w:t>
      </w:r>
    </w:p>
    <w:p w:rsidR="00180C06" w:rsidRPr="002246FA" w:rsidRDefault="00180C06"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заходи зі створення та супроводження програмного забезпечення Єдиного державного реєстру;</w:t>
      </w:r>
    </w:p>
    <w:p w:rsidR="00180C06" w:rsidRPr="002246FA" w:rsidRDefault="00180C06"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надання доступу до Єдиного державного реєстру;</w:t>
      </w:r>
    </w:p>
    <w:p w:rsidR="00180C06" w:rsidRPr="002246FA" w:rsidRDefault="00180C06"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матеріально-технічне та технологічне забезпечення ведення Єдиного державного реєстру;</w:t>
      </w:r>
    </w:p>
    <w:p w:rsidR="00180C06" w:rsidRPr="002246FA" w:rsidRDefault="00180C06"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комплекс програмних, технологічних та організаційних заходів щодо забезпечення захисту інформації, яка міститься у Єдиному державному реєстрі, від несанкціонованого доступу;</w:t>
      </w:r>
    </w:p>
    <w:p w:rsidR="00146CDC" w:rsidRPr="002246FA" w:rsidRDefault="00180C06"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публікацію повідомлень щодо внесення відомостей до Єдиного державного реєстру в спеціалізованому друкованому засобі масової інформації</w:t>
      </w:r>
      <w:r w:rsidR="00146CDC" w:rsidRPr="002246FA">
        <w:rPr>
          <w:rFonts w:ascii="Times New Roman" w:hAnsi="Times New Roman"/>
          <w:sz w:val="20"/>
          <w:szCs w:val="20"/>
        </w:rPr>
        <w:t>.</w:t>
      </w:r>
    </w:p>
    <w:p w:rsidR="004068EA" w:rsidRPr="002246FA" w:rsidRDefault="004068EA" w:rsidP="00AD6E52">
      <w:pPr>
        <w:spacing w:before="0" w:after="0"/>
        <w:ind w:left="0" w:firstLine="567"/>
        <w:jc w:val="both"/>
        <w:rPr>
          <w:rFonts w:ascii="Times New Roman" w:eastAsia="Times New Roman" w:hAnsi="Times New Roman"/>
          <w:i/>
          <w:sz w:val="20"/>
          <w:szCs w:val="20"/>
          <w:lang w:val="ru-RU" w:eastAsia="ru-RU"/>
        </w:rPr>
      </w:pPr>
      <w:r w:rsidRPr="002246FA">
        <w:rPr>
          <w:rFonts w:ascii="Times New Roman" w:hAnsi="Times New Roman"/>
          <w:i/>
          <w:sz w:val="20"/>
          <w:szCs w:val="20"/>
          <w:lang w:val="ru-RU"/>
        </w:rPr>
        <w:t xml:space="preserve">Офіційний сайт </w:t>
      </w:r>
      <w:r w:rsidR="00C53AA0" w:rsidRPr="002246FA">
        <w:rPr>
          <w:rFonts w:ascii="Times New Roman" w:hAnsi="Times New Roman"/>
          <w:i/>
          <w:sz w:val="20"/>
          <w:szCs w:val="20"/>
        </w:rPr>
        <w:t>ДП «ІРЦ»</w:t>
      </w:r>
      <w:r w:rsidRPr="002246FA">
        <w:rPr>
          <w:rFonts w:ascii="Times New Roman" w:hAnsi="Times New Roman"/>
          <w:i/>
          <w:color w:val="000000"/>
          <w:sz w:val="20"/>
          <w:szCs w:val="20"/>
        </w:rPr>
        <w:t>:</w:t>
      </w:r>
      <w:r w:rsidRPr="002246FA">
        <w:rPr>
          <w:rFonts w:ascii="Times New Roman" w:hAnsi="Times New Roman"/>
          <w:i/>
          <w:sz w:val="20"/>
          <w:szCs w:val="20"/>
        </w:rPr>
        <w:t xml:space="preserve"> </w:t>
      </w:r>
      <w:r w:rsidR="005F44B7" w:rsidRPr="002246FA">
        <w:rPr>
          <w:rFonts w:ascii="Times New Roman" w:hAnsi="Times New Roman"/>
          <w:i/>
          <w:sz w:val="20"/>
          <w:szCs w:val="20"/>
        </w:rPr>
        <w:t>http://irc.gov.ua</w:t>
      </w:r>
      <w:r w:rsidRPr="002246FA">
        <w:rPr>
          <w:rFonts w:ascii="Times New Roman" w:hAnsi="Times New Roman"/>
          <w:i/>
          <w:sz w:val="20"/>
          <w:szCs w:val="20"/>
        </w:rPr>
        <w:t>.</w:t>
      </w:r>
    </w:p>
    <w:p w:rsidR="004068EA" w:rsidRPr="002246FA" w:rsidRDefault="004068EA" w:rsidP="00AD6E52">
      <w:pPr>
        <w:spacing w:before="0" w:after="0"/>
        <w:ind w:left="0" w:firstLine="567"/>
        <w:jc w:val="both"/>
        <w:rPr>
          <w:rFonts w:ascii="Times New Roman" w:eastAsia="Times New Roman" w:hAnsi="Times New Roman"/>
          <w:sz w:val="20"/>
          <w:szCs w:val="20"/>
          <w:lang w:val="ru-RU" w:eastAsia="ru-RU"/>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Порядок ліцензування господарської діяльності у сфері телекомунікацій визначає </w:t>
      </w:r>
      <w:r w:rsidRPr="002246FA">
        <w:rPr>
          <w:rFonts w:ascii="Times New Roman" w:hAnsi="Times New Roman" w:cs="Times New Roman"/>
          <w:bCs/>
        </w:rPr>
        <w:t xml:space="preserve">Закон </w:t>
      </w:r>
      <w:r w:rsidRPr="002246FA">
        <w:rPr>
          <w:rFonts w:ascii="Times New Roman" w:hAnsi="Times New Roman" w:cs="Times New Roman"/>
          <w:iCs/>
        </w:rPr>
        <w:t>України</w:t>
      </w:r>
      <w:r w:rsidRPr="002246FA">
        <w:rPr>
          <w:rFonts w:ascii="Times New Roman" w:hAnsi="Times New Roman" w:cs="Times New Roman"/>
          <w:b/>
        </w:rPr>
        <w:t xml:space="preserve"> </w:t>
      </w:r>
      <w:r w:rsidRPr="002246FA">
        <w:rPr>
          <w:rFonts w:ascii="Times New Roman" w:hAnsi="Times New Roman" w:cs="Times New Roman"/>
        </w:rPr>
        <w:t>«</w:t>
      </w:r>
      <w:r w:rsidRPr="002246FA">
        <w:rPr>
          <w:rFonts w:ascii="Times New Roman" w:hAnsi="Times New Roman" w:cs="Times New Roman"/>
          <w:b/>
          <w:bCs/>
          <w:color w:val="000000"/>
          <w:bdr w:val="none" w:sz="0" w:space="0" w:color="auto" w:frame="1"/>
        </w:rPr>
        <w:t>Про телекомунікації</w:t>
      </w:r>
      <w:r w:rsidRPr="002246FA">
        <w:rPr>
          <w:rFonts w:ascii="Times New Roman" w:hAnsi="Times New Roman" w:cs="Times New Roman"/>
          <w:bCs/>
          <w:color w:val="000000"/>
          <w:bdr w:val="none" w:sz="0" w:space="0" w:color="auto" w:frame="1"/>
        </w:rPr>
        <w:t>» (далі - Закон).</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42</w:t>
      </w:r>
      <w:r w:rsidRPr="002246FA">
        <w:rPr>
          <w:rFonts w:ascii="Times New Roman" w:hAnsi="Times New Roman" w:cs="Times New Roman"/>
        </w:rPr>
        <w:t xml:space="preserve"> Закону </w:t>
      </w:r>
      <w:r w:rsidR="001403AC" w:rsidRPr="002246FA">
        <w:rPr>
          <w:rFonts w:ascii="Times New Roman" w:hAnsi="Times New Roman" w:cs="Times New Roman"/>
          <w:color w:val="000000"/>
        </w:rPr>
        <w:t xml:space="preserve">суб'єкт господарювання здійснює </w:t>
      </w:r>
      <w:r w:rsidRPr="002246FA">
        <w:rPr>
          <w:rFonts w:ascii="Times New Roman" w:hAnsi="Times New Roman" w:cs="Times New Roman"/>
        </w:rPr>
        <w:t>д</w:t>
      </w:r>
      <w:r w:rsidRPr="002246FA">
        <w:rPr>
          <w:rFonts w:ascii="Times New Roman" w:hAnsi="Times New Roman" w:cs="Times New Roman"/>
          <w:color w:val="000000"/>
        </w:rPr>
        <w:t xml:space="preserve">іяльність у сфері телекомунікацій за умови </w:t>
      </w:r>
      <w:r w:rsidR="001403AC" w:rsidRPr="002246FA">
        <w:rPr>
          <w:rFonts w:ascii="Times New Roman" w:hAnsi="Times New Roman" w:cs="Times New Roman"/>
          <w:color w:val="000000"/>
        </w:rPr>
        <w:t xml:space="preserve">його </w:t>
      </w:r>
      <w:r w:rsidRPr="002246FA">
        <w:rPr>
          <w:rFonts w:ascii="Times New Roman" w:hAnsi="Times New Roman" w:cs="Times New Roman"/>
          <w:color w:val="000000"/>
        </w:rPr>
        <w:t xml:space="preserve">включення до реєстру операторів телекомунікацій, а у визначених законом випадках також за наявності відповідних ліцензій та/або дозволів.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22" w:name="o502"/>
      <w:bookmarkEnd w:id="422"/>
      <w:r w:rsidRPr="002246FA">
        <w:rPr>
          <w:rFonts w:ascii="Times New Roman" w:hAnsi="Times New Roman" w:cs="Times New Roman"/>
          <w:color w:val="000000"/>
        </w:rPr>
        <w:t xml:space="preserve">Суб'єкти господарювання, які бажають здійснювати діяльність у сфері телекомунікацій, зобов'язані не менш як за місяць до її початку подати до НКРЗІ заяву про включення до реєстру операторів телекомунікацій за формою, що затверджується НКРЗІ.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23" w:name="o503"/>
      <w:bookmarkEnd w:id="423"/>
      <w:r w:rsidRPr="002246FA">
        <w:rPr>
          <w:rFonts w:ascii="Times New Roman" w:hAnsi="Times New Roman" w:cs="Times New Roman"/>
          <w:color w:val="000000"/>
        </w:rPr>
        <w:t xml:space="preserve">У разі якщо вид діяльності, що має намір здійснювати суб'єкт господарювання,  потребує отримання ліцензії та/або дозволів, то одночасно із заявою на реєстрацію подається  заява та пакет документів на отримання ліцензії та/або дозволів.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24" w:name="o504"/>
      <w:bookmarkEnd w:id="424"/>
      <w:r w:rsidRPr="002246FA">
        <w:rPr>
          <w:rFonts w:ascii="Times New Roman" w:hAnsi="Times New Roman" w:cs="Times New Roman"/>
          <w:color w:val="000000"/>
        </w:rPr>
        <w:t>Рішення про включення суб'єкта господарювання до реєстру операторів  телекомунікацій приймається НКРЗІ протягом  10 робочих днів з дня реєстрації відповідної заяви суб'єкта господарювання.</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Ліцензуванню підлягають такі види діяльності у сфері телекомунікацій, як надання послуг з технічного обслуговування та експлуатації </w:t>
      </w:r>
      <w:r w:rsidR="001403AC" w:rsidRPr="002246FA">
        <w:rPr>
          <w:rFonts w:ascii="Times New Roman" w:hAnsi="Times New Roman" w:cs="Times New Roman"/>
          <w:color w:val="000000"/>
        </w:rPr>
        <w:t>телерадіомереж (</w:t>
      </w:r>
      <w:r w:rsidRPr="002246FA">
        <w:rPr>
          <w:rFonts w:ascii="Times New Roman" w:hAnsi="Times New Roman" w:cs="Times New Roman"/>
          <w:color w:val="000000"/>
        </w:rPr>
        <w:t>телекомунікаційних мереж, мереж ефірного теле- і радіомовлення, проводового радіомовлення та телемереж</w:t>
      </w:r>
      <w:r w:rsidR="00F74FB3" w:rsidRPr="002246FA">
        <w:rPr>
          <w:rFonts w:ascii="Times New Roman" w:hAnsi="Times New Roman" w:cs="Times New Roman"/>
          <w:color w:val="000000"/>
        </w:rPr>
        <w:t>)</w:t>
      </w:r>
      <w:r w:rsidRPr="002246FA">
        <w:rPr>
          <w:rFonts w:ascii="Times New Roman" w:hAnsi="Times New Roman" w:cs="Times New Roman"/>
          <w:color w:val="000000"/>
        </w:rPr>
        <w:t>.</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25" w:name="o542"/>
      <w:bookmarkEnd w:id="425"/>
      <w:r w:rsidRPr="002246FA">
        <w:rPr>
          <w:rFonts w:ascii="Times New Roman" w:hAnsi="Times New Roman" w:cs="Times New Roman"/>
        </w:rPr>
        <w:t xml:space="preserve">Згідно </w:t>
      </w:r>
      <w:r w:rsidRPr="002246FA">
        <w:rPr>
          <w:rFonts w:ascii="Times New Roman" w:hAnsi="Times New Roman" w:cs="Times New Roman"/>
          <w:b/>
        </w:rPr>
        <w:t>статті 45</w:t>
      </w:r>
      <w:r w:rsidRPr="002246FA">
        <w:rPr>
          <w:rFonts w:ascii="Times New Roman" w:hAnsi="Times New Roman" w:cs="Times New Roman"/>
        </w:rPr>
        <w:t xml:space="preserve"> Закону с</w:t>
      </w:r>
      <w:r w:rsidRPr="002246FA">
        <w:rPr>
          <w:rFonts w:ascii="Times New Roman" w:hAnsi="Times New Roman" w:cs="Times New Roman"/>
          <w:color w:val="000000"/>
        </w:rPr>
        <w:t xml:space="preserve">уб'єкт господарювання, який має намір здійснювати діяльність у сфері телекомунікацій, що ліцензується, особисто, через уповноважений ним орган чи особу або рекомендованим листом з описом вкладення звертається до НКРЗІ із заявою про видачу ліцензії за встановленим нею зразком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26" w:name="o560"/>
      <w:bookmarkEnd w:id="426"/>
      <w:r w:rsidRPr="002246FA">
        <w:rPr>
          <w:rFonts w:ascii="Times New Roman" w:hAnsi="Times New Roman" w:cs="Times New Roman"/>
        </w:rPr>
        <w:lastRenderedPageBreak/>
        <w:t xml:space="preserve">Згідно </w:t>
      </w:r>
      <w:r w:rsidRPr="002246FA">
        <w:rPr>
          <w:rFonts w:ascii="Times New Roman" w:hAnsi="Times New Roman" w:cs="Times New Roman"/>
          <w:b/>
        </w:rPr>
        <w:t>статті 46</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НКРЗІ приймає рішення про видачу ліцензії або про відмову в її видачі у строк, що не перевищує 30 робочих днів від дати реєстрації заяви про видачу ліцензії.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27" w:name="o561"/>
      <w:bookmarkEnd w:id="427"/>
      <w:r w:rsidRPr="002246FA">
        <w:rPr>
          <w:rFonts w:ascii="Times New Roman" w:hAnsi="Times New Roman" w:cs="Times New Roman"/>
          <w:color w:val="000000"/>
        </w:rPr>
        <w:t xml:space="preserve">Копія рішення про видачу ліцензії або про відмову у видачі ліцензії надсилається  (видається) заявникові протягом 3-х робочих днів від дати його прийняття. </w:t>
      </w:r>
      <w:bookmarkStart w:id="428" w:name="o563"/>
      <w:bookmarkEnd w:id="428"/>
      <w:r w:rsidRPr="002246FA">
        <w:rPr>
          <w:rFonts w:ascii="Times New Roman" w:hAnsi="Times New Roman" w:cs="Times New Roman"/>
          <w:color w:val="000000"/>
        </w:rPr>
        <w:t>Одночасно з рішенням про видачу ліцензії заявникові надсилається повідомлення про розмір плати за видачу ліцензії, порядок її оплати та отримання.</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29" w:name="o584"/>
      <w:bookmarkEnd w:id="429"/>
      <w:r w:rsidRPr="002246FA">
        <w:rPr>
          <w:rFonts w:ascii="Times New Roman" w:hAnsi="Times New Roman" w:cs="Times New Roman"/>
        </w:rPr>
        <w:t xml:space="preserve">Згідно </w:t>
      </w:r>
      <w:r w:rsidRPr="002246FA">
        <w:rPr>
          <w:rFonts w:ascii="Times New Roman" w:hAnsi="Times New Roman" w:cs="Times New Roman"/>
          <w:b/>
        </w:rPr>
        <w:t>статті 48</w:t>
      </w:r>
      <w:r w:rsidRPr="002246FA">
        <w:rPr>
          <w:rFonts w:ascii="Times New Roman" w:hAnsi="Times New Roman" w:cs="Times New Roman"/>
        </w:rPr>
        <w:t xml:space="preserve"> Закону </w:t>
      </w:r>
      <w:r w:rsidRPr="002246FA">
        <w:rPr>
          <w:rFonts w:ascii="Times New Roman" w:hAnsi="Times New Roman" w:cs="Times New Roman"/>
          <w:color w:val="000000"/>
        </w:rPr>
        <w:t>НКРЗІ повинна оформити ліцензію не пізніше ніж за 3 робочі дні від дня надходження документа, що підтверджує внесення плати за видачу ліцензії.</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Строк дії ліцензії встановлює НКРЗІ у ліцензії, але не може бути меншим ніж п'ять років. </w:t>
      </w:r>
      <w:bookmarkStart w:id="430" w:name="o590"/>
      <w:bookmarkEnd w:id="430"/>
      <w:r w:rsidRPr="002246FA">
        <w:rPr>
          <w:rFonts w:ascii="Times New Roman" w:hAnsi="Times New Roman" w:cs="Times New Roman"/>
          <w:color w:val="000000"/>
        </w:rPr>
        <w:t xml:space="preserve">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У ліцензії зазначається територія, на якій здійснюється діяльність у сфері телекомунікацій на підставі цієї ліцензії.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31" w:name="o591"/>
      <w:bookmarkEnd w:id="431"/>
      <w:r w:rsidRPr="002246FA">
        <w:rPr>
          <w:rFonts w:ascii="Times New Roman" w:hAnsi="Times New Roman" w:cs="Times New Roman"/>
          <w:color w:val="000000"/>
        </w:rPr>
        <w:t>Ліцензія підписується керівником НКРЗІ або його заступником та засвідчується печаткою цього органу.</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32" w:name="o788"/>
      <w:bookmarkEnd w:id="432"/>
      <w:r w:rsidRPr="002246FA">
        <w:rPr>
          <w:rFonts w:ascii="Times New Roman" w:hAnsi="Times New Roman" w:cs="Times New Roman"/>
        </w:rPr>
        <w:t xml:space="preserve">Згідно </w:t>
      </w:r>
      <w:r w:rsidRPr="002246FA">
        <w:rPr>
          <w:rFonts w:ascii="Times New Roman" w:hAnsi="Times New Roman" w:cs="Times New Roman"/>
          <w:b/>
        </w:rPr>
        <w:t>статті 70</w:t>
      </w:r>
      <w:r w:rsidRPr="002246FA">
        <w:rPr>
          <w:rFonts w:ascii="Times New Roman" w:hAnsi="Times New Roman" w:cs="Times New Roman"/>
        </w:rPr>
        <w:t xml:space="preserve"> Закону н</w:t>
      </w:r>
      <w:r w:rsidRPr="002246FA">
        <w:rPr>
          <w:rFonts w:ascii="Times New Roman" w:hAnsi="Times New Roman" w:cs="Times New Roman"/>
          <w:color w:val="000000"/>
        </w:rPr>
        <w:t>омерний ресурс надається оператору телекомунікацій НКРЗІ на підставі дозволу на термін дії відповідної ліцензії, а якщо вид діяльності не ліцензується - на строк не менше 5 років, для використання без права передачі іншим особам, крім випадків, визначених цим Законом.</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33" w:name="o789"/>
      <w:bookmarkStart w:id="434" w:name="o790"/>
      <w:bookmarkEnd w:id="433"/>
      <w:bookmarkEnd w:id="434"/>
      <w:r w:rsidRPr="002246FA">
        <w:rPr>
          <w:rFonts w:ascii="Times New Roman" w:hAnsi="Times New Roman" w:cs="Times New Roman"/>
          <w:color w:val="000000"/>
        </w:rPr>
        <w:t xml:space="preserve">Номерний ресурс - сукупність цифрових знаків, що використовуються для позначення  (ідентифікації) мереж, послуг, пунктів закінчення мережі в телекомунікаційних мережах  загального користування.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Заява оператора телекомунікацій щодо виділення номерного ресурсу  розглядається НКРЗІ протягом місяця з моменту її реєстрації. Рішення НКРЗІ щодо виділення  або відмови у виділенні номерного ресурсу приймається з урахуванням ефективності використання раніше виділеного номерного ресурсу і протягом трьох робочих днів доводиться до операторів телекомунікацій.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35" w:name="o791"/>
      <w:bookmarkEnd w:id="435"/>
      <w:r w:rsidRPr="002246FA">
        <w:rPr>
          <w:rFonts w:ascii="Times New Roman" w:hAnsi="Times New Roman" w:cs="Times New Roman"/>
          <w:color w:val="000000"/>
        </w:rPr>
        <w:t xml:space="preserve">Дозвіл на використання номерного ресурсу видається оператору телекомунікацій після надання документів, що підтверджують оплату, протягом трьох днів. </w:t>
      </w:r>
    </w:p>
    <w:p w:rsidR="004068EA" w:rsidRPr="002246FA" w:rsidRDefault="004068EA" w:rsidP="00AD6E52">
      <w:pPr>
        <w:pStyle w:val="HTML"/>
        <w:shd w:val="clear" w:color="auto" w:fill="FFFFFF"/>
        <w:ind w:firstLine="567"/>
        <w:jc w:val="both"/>
        <w:textAlignment w:val="baseline"/>
        <w:rPr>
          <w:rFonts w:ascii="Times New Roman" w:hAnsi="Times New Roman" w:cs="Times New Roman"/>
          <w:b/>
          <w:bCs/>
          <w:color w:val="000000"/>
          <w:bdr w:val="none" w:sz="0" w:space="0" w:color="auto" w:frame="1"/>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Порядок ліцензування господарської діяльності у сфері </w:t>
      </w:r>
      <w:r w:rsidRPr="002246FA">
        <w:rPr>
          <w:rFonts w:ascii="Times New Roman" w:hAnsi="Times New Roman" w:cs="Times New Roman"/>
          <w:bCs/>
          <w:color w:val="000000"/>
          <w:bdr w:val="none" w:sz="0" w:space="0" w:color="auto" w:frame="1"/>
        </w:rPr>
        <w:t>телерадіомовлення</w:t>
      </w:r>
      <w:r w:rsidRPr="002246FA">
        <w:rPr>
          <w:rFonts w:ascii="Times New Roman" w:hAnsi="Times New Roman" w:cs="Times New Roman"/>
          <w:color w:val="000000"/>
        </w:rPr>
        <w:t xml:space="preserve"> визначає </w:t>
      </w:r>
      <w:r w:rsidRPr="002246FA">
        <w:rPr>
          <w:rFonts w:ascii="Times New Roman" w:hAnsi="Times New Roman" w:cs="Times New Roman"/>
          <w:bCs/>
        </w:rPr>
        <w:t xml:space="preserve">Закон </w:t>
      </w:r>
      <w:r w:rsidRPr="002246FA">
        <w:rPr>
          <w:rFonts w:ascii="Times New Roman" w:hAnsi="Times New Roman" w:cs="Times New Roman"/>
          <w:iCs/>
        </w:rPr>
        <w:t>України</w:t>
      </w:r>
      <w:r w:rsidRPr="002246FA">
        <w:rPr>
          <w:rFonts w:ascii="Times New Roman" w:hAnsi="Times New Roman" w:cs="Times New Roman"/>
          <w:b/>
        </w:rPr>
        <w:t xml:space="preserve"> </w:t>
      </w:r>
      <w:r w:rsidRPr="002246FA">
        <w:rPr>
          <w:rFonts w:ascii="Times New Roman" w:hAnsi="Times New Roman" w:cs="Times New Roman"/>
        </w:rPr>
        <w:t>«</w:t>
      </w:r>
      <w:r w:rsidRPr="002246FA">
        <w:rPr>
          <w:rFonts w:ascii="Times New Roman" w:hAnsi="Times New Roman" w:cs="Times New Roman"/>
          <w:b/>
          <w:bCs/>
          <w:color w:val="000000"/>
          <w:bdr w:val="none" w:sz="0" w:space="0" w:color="auto" w:frame="1"/>
        </w:rPr>
        <w:t>Про телебачення і радіомовлення</w:t>
      </w:r>
      <w:r w:rsidRPr="002246FA">
        <w:rPr>
          <w:rFonts w:ascii="Times New Roman" w:hAnsi="Times New Roman" w:cs="Times New Roman"/>
          <w:bCs/>
          <w:color w:val="000000"/>
          <w:bdr w:val="none" w:sz="0" w:space="0" w:color="auto" w:frame="1"/>
        </w:rPr>
        <w:t>».</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36" w:name="o228"/>
      <w:bookmarkEnd w:id="436"/>
      <w:r w:rsidRPr="002246FA">
        <w:rPr>
          <w:rFonts w:ascii="Times New Roman" w:hAnsi="Times New Roman" w:cs="Times New Roman"/>
        </w:rPr>
        <w:t xml:space="preserve">Згідно </w:t>
      </w:r>
      <w:r w:rsidRPr="002246FA">
        <w:rPr>
          <w:rFonts w:ascii="Times New Roman" w:hAnsi="Times New Roman" w:cs="Times New Roman"/>
          <w:b/>
        </w:rPr>
        <w:t>статті 23</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ліцензування мовлення здійснюється виключно НРТР відповідно до порядку та вимог, встановлених цим Законом та Законом України «Про Національну раду України з питань телебачення і радіомовлення».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37" w:name="o229"/>
      <w:bookmarkEnd w:id="437"/>
      <w:r w:rsidRPr="002246FA">
        <w:rPr>
          <w:rFonts w:ascii="Times New Roman" w:hAnsi="Times New Roman" w:cs="Times New Roman"/>
          <w:color w:val="000000"/>
        </w:rPr>
        <w:t xml:space="preserve">2. Ліцензування мовлення іноземних телерадіоорганізацій забороняється.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bookmarkStart w:id="438" w:name="o230"/>
      <w:bookmarkEnd w:id="438"/>
      <w:r w:rsidRPr="002246FA">
        <w:rPr>
          <w:rFonts w:ascii="Times New Roman" w:hAnsi="Times New Roman" w:cs="Times New Roman"/>
          <w:color w:val="000000"/>
          <w:u w:val="single"/>
        </w:rPr>
        <w:lastRenderedPageBreak/>
        <w:t xml:space="preserve">3. Залежно від організаційно-технологічних особливостей розповсюдження програм </w:t>
      </w:r>
      <w:r w:rsidR="006522D5" w:rsidRPr="002246FA">
        <w:rPr>
          <w:rFonts w:ascii="Times New Roman" w:hAnsi="Times New Roman" w:cs="Times New Roman"/>
          <w:color w:val="000000"/>
          <w:u w:val="single"/>
        </w:rPr>
        <w:t>НРТР</w:t>
      </w:r>
      <w:r w:rsidRPr="002246FA">
        <w:rPr>
          <w:rFonts w:ascii="Times New Roman" w:hAnsi="Times New Roman" w:cs="Times New Roman"/>
          <w:color w:val="000000"/>
          <w:u w:val="single"/>
        </w:rPr>
        <w:t xml:space="preserve"> видає ліцензії на такі види 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39" w:name="o231"/>
      <w:bookmarkEnd w:id="439"/>
      <w:r w:rsidRPr="002246FA">
        <w:rPr>
          <w:rFonts w:ascii="Times New Roman" w:hAnsi="Times New Roman" w:cs="Times New Roman"/>
          <w:color w:val="000000"/>
        </w:rPr>
        <w:t xml:space="preserve">- супутникове;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0" w:name="o232"/>
      <w:bookmarkEnd w:id="440"/>
      <w:r w:rsidRPr="002246FA">
        <w:rPr>
          <w:rFonts w:ascii="Times New Roman" w:hAnsi="Times New Roman" w:cs="Times New Roman"/>
          <w:color w:val="000000"/>
        </w:rPr>
        <w:t xml:space="preserve">- ефірне;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1" w:name="o233"/>
      <w:bookmarkEnd w:id="441"/>
      <w:r w:rsidRPr="002246FA">
        <w:rPr>
          <w:rFonts w:ascii="Times New Roman" w:hAnsi="Times New Roman" w:cs="Times New Roman"/>
          <w:color w:val="000000"/>
        </w:rPr>
        <w:t xml:space="preserve">- кабельне;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2" w:name="o234"/>
      <w:bookmarkEnd w:id="442"/>
      <w:r w:rsidRPr="002246FA">
        <w:rPr>
          <w:rFonts w:ascii="Times New Roman" w:hAnsi="Times New Roman" w:cs="Times New Roman"/>
          <w:color w:val="000000"/>
        </w:rPr>
        <w:t xml:space="preserve">- проводове;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3" w:name="o235"/>
      <w:bookmarkEnd w:id="443"/>
      <w:r w:rsidRPr="002246FA">
        <w:rPr>
          <w:rFonts w:ascii="Times New Roman" w:hAnsi="Times New Roman" w:cs="Times New Roman"/>
          <w:color w:val="000000"/>
        </w:rPr>
        <w:t xml:space="preserve">- багатоканальне.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bookmarkStart w:id="444" w:name="o236"/>
      <w:bookmarkEnd w:id="444"/>
      <w:r w:rsidRPr="002246FA">
        <w:rPr>
          <w:rFonts w:ascii="Times New Roman" w:hAnsi="Times New Roman" w:cs="Times New Roman"/>
          <w:color w:val="000000"/>
          <w:u w:val="single"/>
        </w:rPr>
        <w:t xml:space="preserve">4. Залежно від території розповсюдження програм визначається територіальна категорія мовлення та територіальна категорія каналу мовлення або багатоканальної телемережі: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5" w:name="o237"/>
      <w:bookmarkEnd w:id="445"/>
      <w:r w:rsidRPr="002246FA">
        <w:rPr>
          <w:rFonts w:ascii="Times New Roman" w:hAnsi="Times New Roman" w:cs="Times New Roman"/>
          <w:color w:val="000000"/>
        </w:rPr>
        <w:t xml:space="preserve">- загальнонаціональне мовлення - мовлення не менше ніж на дві третини населення кожної з областей України;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6" w:name="o238"/>
      <w:bookmarkEnd w:id="446"/>
      <w:r w:rsidRPr="002246FA">
        <w:rPr>
          <w:rFonts w:ascii="Times New Roman" w:hAnsi="Times New Roman" w:cs="Times New Roman"/>
          <w:color w:val="000000"/>
        </w:rPr>
        <w:t xml:space="preserve">- регіональне мовлення - мовлення на регіон (область, декілька суміжних областей), але менше ніж на половину областей України;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7" w:name="o239"/>
      <w:bookmarkEnd w:id="447"/>
      <w:r w:rsidRPr="002246FA">
        <w:rPr>
          <w:rFonts w:ascii="Times New Roman" w:hAnsi="Times New Roman" w:cs="Times New Roman"/>
          <w:color w:val="000000"/>
        </w:rPr>
        <w:t xml:space="preserve">- місцеве мовлення - мовлення на один чи кілька суміжних населених пунктів, яке охоплює не більше половини території області;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48" w:name="o240"/>
      <w:bookmarkEnd w:id="448"/>
      <w:r w:rsidRPr="002246FA">
        <w:rPr>
          <w:rFonts w:ascii="Times New Roman" w:hAnsi="Times New Roman" w:cs="Times New Roman"/>
          <w:color w:val="000000"/>
        </w:rPr>
        <w:t xml:space="preserve">- закордонне мовлення - мовлення на територію поза межами державного кордону України.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5. Цифрове мовлення з використанням радіочастотного ресурсу України ліцензується як багатоканальне 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bookmarkStart w:id="449" w:name="o242"/>
      <w:bookmarkStart w:id="450" w:name="o243"/>
      <w:bookmarkEnd w:id="449"/>
      <w:bookmarkEnd w:id="450"/>
      <w:r w:rsidRPr="002246FA">
        <w:rPr>
          <w:rFonts w:ascii="Times New Roman" w:hAnsi="Times New Roman" w:cs="Times New Roman"/>
          <w:color w:val="000000"/>
          <w:u w:val="single"/>
        </w:rPr>
        <w:t xml:space="preserve">7. На конкурсних засадах здійснюється видача ліцензій на: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51" w:name="o244"/>
      <w:bookmarkEnd w:id="451"/>
      <w:r w:rsidRPr="002246FA">
        <w:rPr>
          <w:rFonts w:ascii="Times New Roman" w:hAnsi="Times New Roman" w:cs="Times New Roman"/>
          <w:color w:val="000000"/>
        </w:rPr>
        <w:t xml:space="preserve">- ефірне 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52" w:name="o245"/>
      <w:bookmarkEnd w:id="452"/>
      <w:r w:rsidRPr="002246FA">
        <w:rPr>
          <w:rFonts w:ascii="Times New Roman" w:hAnsi="Times New Roman" w:cs="Times New Roman"/>
          <w:color w:val="000000"/>
        </w:rPr>
        <w:t xml:space="preserve">- багатоканальне мовлення з використанням радіочастотного ресурсу.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bookmarkStart w:id="453" w:name="o246"/>
      <w:bookmarkEnd w:id="453"/>
      <w:r w:rsidRPr="002246FA">
        <w:rPr>
          <w:rFonts w:ascii="Times New Roman" w:hAnsi="Times New Roman" w:cs="Times New Roman"/>
          <w:color w:val="000000"/>
          <w:u w:val="single"/>
        </w:rPr>
        <w:t xml:space="preserve">8. Без конкурсів здійснюється видача ліцензій на: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54" w:name="o247"/>
      <w:bookmarkEnd w:id="454"/>
      <w:r w:rsidRPr="002246FA">
        <w:rPr>
          <w:rFonts w:ascii="Times New Roman" w:hAnsi="Times New Roman" w:cs="Times New Roman"/>
          <w:color w:val="000000"/>
        </w:rPr>
        <w:t xml:space="preserve">- супутникове 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55" w:name="o248"/>
      <w:bookmarkEnd w:id="455"/>
      <w:r w:rsidRPr="002246FA">
        <w:rPr>
          <w:rFonts w:ascii="Times New Roman" w:hAnsi="Times New Roman" w:cs="Times New Roman"/>
          <w:color w:val="000000"/>
        </w:rPr>
        <w:t xml:space="preserve">- кабельне 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56" w:name="o249"/>
      <w:bookmarkEnd w:id="456"/>
      <w:r w:rsidRPr="002246FA">
        <w:rPr>
          <w:rFonts w:ascii="Times New Roman" w:hAnsi="Times New Roman" w:cs="Times New Roman"/>
          <w:color w:val="000000"/>
        </w:rPr>
        <w:t xml:space="preserve">- проводове 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57" w:name="o250"/>
      <w:bookmarkEnd w:id="457"/>
      <w:r w:rsidRPr="002246FA">
        <w:rPr>
          <w:rFonts w:ascii="Times New Roman" w:hAnsi="Times New Roman" w:cs="Times New Roman"/>
          <w:color w:val="000000"/>
        </w:rPr>
        <w:t xml:space="preserve">- ефірне мовлення на каналі мовлення багатоканальної ефірної телемережі у випадку,  передбаченому частиною дев'ятою статті  22 цього Закону.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9. Ліцензія на мовлення, видана НРТР, є єдиним і достатнім документом, що надає ліцензіату право  відповідно до умов ліцензії здійснювати  мовлення, користуватися каналами мовлення за умови наявності у володільців радіоелектронних засобів передбачених законом дозволів на їх експлуатацію.</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27</w:t>
      </w:r>
      <w:r w:rsidRPr="002246FA">
        <w:rPr>
          <w:rFonts w:ascii="Times New Roman" w:hAnsi="Times New Roman" w:cs="Times New Roman"/>
        </w:rPr>
        <w:t xml:space="preserve"> Закону л</w:t>
      </w:r>
      <w:r w:rsidRPr="002246FA">
        <w:rPr>
          <w:rFonts w:ascii="Times New Roman" w:hAnsi="Times New Roman" w:cs="Times New Roman"/>
          <w:color w:val="000000"/>
        </w:rPr>
        <w:t xml:space="preserve">іцензія на мовлення видається не пізніше ніж у 10-денний строк після прийняття </w:t>
      </w:r>
      <w:r w:rsidR="006522D5" w:rsidRPr="002246FA">
        <w:rPr>
          <w:rFonts w:ascii="Times New Roman" w:hAnsi="Times New Roman" w:cs="Times New Roman"/>
          <w:color w:val="000000"/>
        </w:rPr>
        <w:t>НРТР</w:t>
      </w:r>
      <w:r w:rsidRPr="002246FA">
        <w:rPr>
          <w:rFonts w:ascii="Times New Roman" w:hAnsi="Times New Roman" w:cs="Times New Roman"/>
          <w:color w:val="000000"/>
        </w:rPr>
        <w:t xml:space="preserve"> рішення про видачу ліцензії за умови сплати ліцензійного збору і є єдиною законною підставою на право 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28</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ліцензіат не має права розповсюджувати </w:t>
      </w:r>
      <w:r w:rsidR="004611AD" w:rsidRPr="002246FA">
        <w:rPr>
          <w:rFonts w:ascii="Times New Roman" w:hAnsi="Times New Roman" w:cs="Times New Roman"/>
          <w:color w:val="000000"/>
        </w:rPr>
        <w:t>телерадіо</w:t>
      </w:r>
      <w:r w:rsidRPr="002246FA">
        <w:rPr>
          <w:rFonts w:ascii="Times New Roman" w:hAnsi="Times New Roman" w:cs="Times New Roman"/>
          <w:color w:val="000000"/>
        </w:rPr>
        <w:t xml:space="preserve">програми, здатні впливати на нормальний фізичний, розумовий або моральний розвиток дітей та юнацтва, і </w:t>
      </w:r>
      <w:r w:rsidR="004611AD" w:rsidRPr="002246FA">
        <w:rPr>
          <w:rFonts w:ascii="Times New Roman" w:hAnsi="Times New Roman" w:cs="Times New Roman"/>
          <w:color w:val="000000"/>
        </w:rPr>
        <w:t>телерадіо</w:t>
      </w:r>
      <w:r w:rsidRPr="002246FA">
        <w:rPr>
          <w:rFonts w:ascii="Times New Roman" w:hAnsi="Times New Roman" w:cs="Times New Roman"/>
          <w:color w:val="000000"/>
        </w:rPr>
        <w:t xml:space="preserve">програми, що містять сцени, які викликають жах, сцени вбивства, насилля </w:t>
      </w:r>
      <w:r w:rsidR="0066387F" w:rsidRPr="002246FA">
        <w:rPr>
          <w:rFonts w:ascii="Times New Roman" w:hAnsi="Times New Roman" w:cs="Times New Roman"/>
          <w:color w:val="000000"/>
        </w:rPr>
        <w:t>та</w:t>
      </w:r>
      <w:r w:rsidRPr="002246FA">
        <w:rPr>
          <w:rFonts w:ascii="Times New Roman" w:hAnsi="Times New Roman" w:cs="Times New Roman"/>
          <w:color w:val="000000"/>
        </w:rPr>
        <w:t xml:space="preserve"> звернені до сексуальних інстинктів.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58" w:name="o371"/>
      <w:bookmarkEnd w:id="458"/>
      <w:r w:rsidRPr="002246FA">
        <w:rPr>
          <w:rFonts w:ascii="Times New Roman" w:hAnsi="Times New Roman" w:cs="Times New Roman"/>
          <w:color w:val="000000"/>
        </w:rPr>
        <w:lastRenderedPageBreak/>
        <w:t>Текстовий супровід не може містити брутальних слів, висловів тощо. Умови  цього пункту не поширюються на кодовані системи багатоканального мовлення.</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31</w:t>
      </w:r>
      <w:r w:rsidRPr="002246FA">
        <w:rPr>
          <w:rFonts w:ascii="Times New Roman" w:hAnsi="Times New Roman" w:cs="Times New Roman"/>
        </w:rPr>
        <w:t xml:space="preserve"> Закону з</w:t>
      </w:r>
      <w:r w:rsidRPr="002246FA">
        <w:rPr>
          <w:rFonts w:ascii="Times New Roman" w:hAnsi="Times New Roman" w:cs="Times New Roman"/>
          <w:color w:val="000000"/>
        </w:rPr>
        <w:t>а видачу або продовження строку дії ліцензій на мовлення та ліцензій провайдера програмної послуги сплачується ліцензійний збір.</w:t>
      </w:r>
    </w:p>
    <w:p w:rsidR="004068EA" w:rsidRPr="002246FA" w:rsidRDefault="004068EA" w:rsidP="00AD6E52">
      <w:pPr>
        <w:pStyle w:val="HTML"/>
        <w:shd w:val="clear" w:color="auto" w:fill="FFFFFF"/>
        <w:ind w:firstLine="567"/>
        <w:jc w:val="both"/>
        <w:textAlignment w:val="baseline"/>
        <w:rPr>
          <w:rFonts w:ascii="Times New Roman" w:hAnsi="Times New Roman" w:cs="Times New Roman"/>
          <w:bCs/>
          <w:color w:val="000000"/>
        </w:rPr>
      </w:pPr>
      <w:r w:rsidRPr="002246FA">
        <w:rPr>
          <w:rFonts w:ascii="Times New Roman" w:hAnsi="Times New Roman" w:cs="Times New Roman"/>
          <w:color w:val="000000"/>
        </w:rPr>
        <w:t xml:space="preserve">Методика розрахунків розмірів ліцензійного збору за видачу або продовження строку  дії  ліцензій  на  мовлення, ліцензій провайдера  програмної  послуги,  визначення  розміру плати за переоформлення ліцензії та видачу дубліката ліцензії на мовлення, ліцензії    провайдера програмної   послуги затверджена </w:t>
      </w:r>
      <w:r w:rsidRPr="002246FA">
        <w:rPr>
          <w:rStyle w:val="rvts9"/>
          <w:rFonts w:ascii="Times New Roman" w:hAnsi="Times New Roman" w:cs="Times New Roman"/>
          <w:bCs/>
          <w:color w:val="000000"/>
          <w:bdr w:val="none" w:sz="0" w:space="0" w:color="auto" w:frame="1"/>
          <w:shd w:val="clear" w:color="auto" w:fill="FFFFFF"/>
        </w:rPr>
        <w:t>постановою Кабінету Міністрів України</w:t>
      </w:r>
      <w:r w:rsidRPr="002246FA">
        <w:rPr>
          <w:rStyle w:val="apple-converted-space"/>
          <w:rFonts w:ascii="Times New Roman" w:hAnsi="Times New Roman" w:cs="Times New Roman"/>
          <w:color w:val="000000"/>
          <w:shd w:val="clear" w:color="auto" w:fill="FFFFFF"/>
        </w:rPr>
        <w:t> </w:t>
      </w:r>
      <w:r w:rsidRPr="002246FA">
        <w:rPr>
          <w:rStyle w:val="rvts9"/>
          <w:rFonts w:ascii="Times New Roman" w:hAnsi="Times New Roman" w:cs="Times New Roman"/>
          <w:bCs/>
          <w:color w:val="000000"/>
          <w:bdr w:val="none" w:sz="0" w:space="0" w:color="auto" w:frame="1"/>
          <w:shd w:val="clear" w:color="auto" w:fill="FFFFFF"/>
        </w:rPr>
        <w:t>від 13 квітня 2011 року № 412.</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32</w:t>
      </w:r>
      <w:r w:rsidRPr="002246FA">
        <w:rPr>
          <w:rFonts w:ascii="Times New Roman" w:hAnsi="Times New Roman" w:cs="Times New Roman"/>
        </w:rPr>
        <w:t xml:space="preserve"> Закону л</w:t>
      </w:r>
      <w:r w:rsidRPr="002246FA">
        <w:rPr>
          <w:rFonts w:ascii="Times New Roman" w:hAnsi="Times New Roman" w:cs="Times New Roman"/>
          <w:color w:val="000000"/>
        </w:rPr>
        <w:t xml:space="preserve">іцензія на мовлення видається заявнику на  підставі рішення </w:t>
      </w:r>
      <w:r w:rsidR="0066387F" w:rsidRPr="002246FA">
        <w:rPr>
          <w:rFonts w:ascii="Times New Roman" w:hAnsi="Times New Roman" w:cs="Times New Roman"/>
          <w:color w:val="000000"/>
        </w:rPr>
        <w:t xml:space="preserve">НРТР </w:t>
      </w:r>
      <w:r w:rsidRPr="002246FA">
        <w:rPr>
          <w:rFonts w:ascii="Times New Roman" w:hAnsi="Times New Roman" w:cs="Times New Roman"/>
          <w:color w:val="000000"/>
        </w:rPr>
        <w:t xml:space="preserve">про видачу ліцензії не пізніше ніж у 10-денний термін після внесення ним ліцензійного збору, що підтверджується відповідним документом органу, що здійснює казначейське обслуговування бюджетних коштів. У разі, якщо </w:t>
      </w:r>
      <w:r w:rsidR="0066387F" w:rsidRPr="002246FA">
        <w:rPr>
          <w:rFonts w:ascii="Times New Roman" w:hAnsi="Times New Roman" w:cs="Times New Roman"/>
          <w:color w:val="000000"/>
        </w:rPr>
        <w:t xml:space="preserve">НРТР </w:t>
      </w:r>
      <w:r w:rsidRPr="002246FA">
        <w:rPr>
          <w:rFonts w:ascii="Times New Roman" w:hAnsi="Times New Roman" w:cs="Times New Roman"/>
          <w:color w:val="000000"/>
        </w:rPr>
        <w:t>прийняла рішення про інший порядок сплати ліцензійного збору, ліцензія видається заявнику не пізніше ніж у 30-денний термін після прийняття рішення про видачу ліцензії на мовлення.</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bookmarkStart w:id="459" w:name="o455"/>
      <w:bookmarkEnd w:id="459"/>
      <w:r w:rsidRPr="002246FA">
        <w:rPr>
          <w:rFonts w:ascii="Times New Roman" w:hAnsi="Times New Roman" w:cs="Times New Roman"/>
          <w:u w:val="single"/>
        </w:rPr>
        <w:t xml:space="preserve">Згідно </w:t>
      </w:r>
      <w:r w:rsidRPr="002246FA">
        <w:rPr>
          <w:rFonts w:ascii="Times New Roman" w:hAnsi="Times New Roman" w:cs="Times New Roman"/>
          <w:b/>
          <w:u w:val="single"/>
        </w:rPr>
        <w:t>статті 36</w:t>
      </w:r>
      <w:r w:rsidRPr="002246FA">
        <w:rPr>
          <w:rFonts w:ascii="Times New Roman" w:hAnsi="Times New Roman" w:cs="Times New Roman"/>
          <w:u w:val="single"/>
        </w:rPr>
        <w:t xml:space="preserve"> Закону </w:t>
      </w:r>
      <w:r w:rsidRPr="002246FA">
        <w:rPr>
          <w:rFonts w:ascii="Times New Roman" w:hAnsi="Times New Roman" w:cs="Times New Roman"/>
          <w:color w:val="000000"/>
          <w:u w:val="single"/>
        </w:rPr>
        <w:t xml:space="preserve">ліцензія на мовлення видається на строк, визначений НРТР відповідно до заяви про видачу ліцензії, але не менш як: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60" w:name="o456"/>
      <w:bookmarkEnd w:id="460"/>
      <w:r w:rsidRPr="002246FA">
        <w:rPr>
          <w:rFonts w:ascii="Times New Roman" w:hAnsi="Times New Roman" w:cs="Times New Roman"/>
          <w:color w:val="000000"/>
        </w:rPr>
        <w:t xml:space="preserve">- для ефірного мовлення та багатопрограмного мовлення в багатоканальних телемережах - на 7 років;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61" w:name="o457"/>
      <w:bookmarkEnd w:id="461"/>
      <w:r w:rsidRPr="002246FA">
        <w:rPr>
          <w:rFonts w:ascii="Times New Roman" w:hAnsi="Times New Roman" w:cs="Times New Roman"/>
          <w:color w:val="000000"/>
        </w:rPr>
        <w:t xml:space="preserve">- для супутникового, проводового, кабельного мовлення - на 10 років.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62" w:name="o458"/>
      <w:bookmarkEnd w:id="462"/>
      <w:r w:rsidRPr="002246FA">
        <w:rPr>
          <w:rFonts w:ascii="Times New Roman" w:hAnsi="Times New Roman" w:cs="Times New Roman"/>
          <w:color w:val="000000"/>
        </w:rPr>
        <w:t xml:space="preserve">Після закінчення строку дії ліцензія на мовлення втрачає чинність, за винятком випадків, коли вчасно подана ліцензіатом заява про продовження дії ліцензії на мовлення не була  розглянута </w:t>
      </w:r>
      <w:r w:rsidR="0066387F" w:rsidRPr="002246FA">
        <w:rPr>
          <w:rFonts w:ascii="Times New Roman" w:hAnsi="Times New Roman" w:cs="Times New Roman"/>
          <w:color w:val="000000"/>
        </w:rPr>
        <w:t xml:space="preserve">НРТР </w:t>
      </w:r>
      <w:r w:rsidRPr="002246FA">
        <w:rPr>
          <w:rFonts w:ascii="Times New Roman" w:hAnsi="Times New Roman" w:cs="Times New Roman"/>
          <w:color w:val="000000"/>
        </w:rPr>
        <w:t xml:space="preserve">у визначені цим законом строки.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У цих випадках ліцензія залишається чинною до прийняття НРТР рішення про продовження дії ліцензії або про відмову у продовженні дії ліцензії відповідно до вимог цього Закону.</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38</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суб'єкти господарювання, які отримали ліцензію на мовлення, підлягають державній реєстрації як суб'єкти інформаційної діяльності, що здійснюється НРТР. </w:t>
      </w:r>
      <w:bookmarkStart w:id="463" w:name="o481"/>
      <w:bookmarkEnd w:id="463"/>
      <w:r w:rsidRPr="002246FA">
        <w:rPr>
          <w:rFonts w:ascii="Times New Roman" w:hAnsi="Times New Roman" w:cs="Times New Roman"/>
          <w:color w:val="000000"/>
        </w:rPr>
        <w:t xml:space="preserve">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Державна реєстрація суб'єктів господарювання, які отримали ліцензії  на  мовлення,  здійснюється шляхом внесення відповідних даних до Державного реєстру телерадіо-організацій України у 3-денний строк з дня видачі ліцензії на мовлення, який веде НРТР. </w:t>
      </w:r>
    </w:p>
    <w:p w:rsidR="0066387F"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Доступ до Державного реєстру телерадіоорганізацій України є вільним. Порядок користування зазначеним реєстром і розмір плати за надання письмової інформації щодо даних цього реєстру встановлюються НРТР.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lastRenderedPageBreak/>
        <w:t>НРТР розміщує відомості Державного реєстру телерадіоорганізацій України на веб-сайті та двічі на рік публікує їх в офіційному бюлетені Національної ради.</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40</w:t>
      </w:r>
      <w:r w:rsidRPr="002246FA">
        <w:rPr>
          <w:rFonts w:ascii="Times New Roman" w:hAnsi="Times New Roman" w:cs="Times New Roman"/>
        </w:rPr>
        <w:t xml:space="preserve"> Закону д</w:t>
      </w:r>
      <w:r w:rsidRPr="002246FA">
        <w:rPr>
          <w:rFonts w:ascii="Times New Roman" w:hAnsi="Times New Roman" w:cs="Times New Roman"/>
          <w:color w:val="000000"/>
        </w:rPr>
        <w:t xml:space="preserve">ля організації діяльності (мовлення) кабельного телебачення і радіомовлення суб'єкт господарювання (оператор телекомунікацій чи кабельних мереж) повинен отримати ліцензію (дозвіл) у НРТР.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Ліцензування діяльності (мовлення) кабельного телебачення і радіомовлення здійснюється за реєстраційним принципом. Ліцензія видається без конкурсу на підставі заяви на термін 10 років.</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Загальна концепція (принципи, підстави) добору програм для ретрансляції  (пропозиції абонентам) є обов'язковим додатком до ліцензії  на  діяльність  (мовлення)  кабельного телебачення і радіомовлення. Цей додаток підлягає щорічній перереєстрації.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Для перереєстрації ліцензіат повинен подати до НРТР інформацію про  виконання концепції добору програм протягом попереднього року. </w:t>
      </w:r>
      <w:bookmarkStart w:id="464" w:name="o540"/>
      <w:bookmarkEnd w:id="464"/>
      <w:r w:rsidRPr="002246FA">
        <w:rPr>
          <w:rFonts w:ascii="Times New Roman" w:hAnsi="Times New Roman" w:cs="Times New Roman"/>
          <w:color w:val="000000"/>
        </w:rPr>
        <w:t xml:space="preserve">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Заява про видачу ліцензії провайдера програмної послуги розглядається і рішення щодо неї приймається у місячний термін з дня її надходження до НРТР.</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43</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організація-ліцензіат має право розпочати мовлення протягом року з дня набрання ліцензією чинності. Про початок мовлення вона зобов'язана у 10-денний термін повідомити НРТР.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rPr>
        <w:t xml:space="preserve">Також </w:t>
      </w:r>
      <w:r w:rsidRPr="002246FA">
        <w:rPr>
          <w:rFonts w:ascii="Times New Roman" w:hAnsi="Times New Roman" w:cs="Times New Roman"/>
          <w:bCs/>
          <w:color w:val="000000"/>
          <w:bdr w:val="none" w:sz="0" w:space="0" w:color="auto" w:frame="1"/>
        </w:rPr>
        <w:t xml:space="preserve">стаття 18 </w:t>
      </w:r>
      <w:r w:rsidRPr="002246FA">
        <w:rPr>
          <w:rFonts w:ascii="Times New Roman" w:hAnsi="Times New Roman" w:cs="Times New Roman"/>
          <w:bCs/>
        </w:rPr>
        <w:t xml:space="preserve">Закону </w:t>
      </w:r>
      <w:r w:rsidRPr="002246FA">
        <w:rPr>
          <w:rFonts w:ascii="Times New Roman" w:hAnsi="Times New Roman" w:cs="Times New Roman"/>
          <w:iCs/>
        </w:rPr>
        <w:t>України</w:t>
      </w:r>
      <w:r w:rsidRPr="002246FA">
        <w:rPr>
          <w:rFonts w:ascii="Times New Roman" w:hAnsi="Times New Roman" w:cs="Times New Roman"/>
          <w:b/>
        </w:rPr>
        <w:t xml:space="preserve"> </w:t>
      </w:r>
      <w:r w:rsidRPr="002246FA">
        <w:rPr>
          <w:rFonts w:ascii="Times New Roman" w:hAnsi="Times New Roman" w:cs="Times New Roman"/>
        </w:rPr>
        <w:t>«</w:t>
      </w:r>
      <w:r w:rsidRPr="002246FA">
        <w:rPr>
          <w:rFonts w:ascii="Times New Roman" w:hAnsi="Times New Roman" w:cs="Times New Roman"/>
          <w:b/>
          <w:bCs/>
          <w:color w:val="000000"/>
          <w:bdr w:val="none" w:sz="0" w:space="0" w:color="auto" w:frame="1"/>
        </w:rPr>
        <w:t>Про Національну раду України з питань телебачення і радіомовлення</w:t>
      </w:r>
      <w:r w:rsidRPr="002246FA">
        <w:rPr>
          <w:rFonts w:ascii="Times New Roman" w:hAnsi="Times New Roman" w:cs="Times New Roman"/>
          <w:bCs/>
          <w:color w:val="000000"/>
          <w:bdr w:val="none" w:sz="0" w:space="0" w:color="auto" w:frame="1"/>
        </w:rPr>
        <w:t>» визначає</w:t>
      </w:r>
      <w:bookmarkStart w:id="465" w:name="o204"/>
      <w:bookmarkEnd w:id="465"/>
      <w:r w:rsidRPr="002246FA">
        <w:rPr>
          <w:rFonts w:ascii="Times New Roman" w:hAnsi="Times New Roman" w:cs="Times New Roman"/>
          <w:bCs/>
          <w:color w:val="000000"/>
          <w:bdr w:val="none" w:sz="0" w:space="0" w:color="auto" w:frame="1"/>
        </w:rPr>
        <w:t>, що</w:t>
      </w:r>
      <w:r w:rsidRPr="002246FA">
        <w:rPr>
          <w:rFonts w:ascii="Times New Roman" w:hAnsi="Times New Roman" w:cs="Times New Roman"/>
          <w:color w:val="000000"/>
        </w:rPr>
        <w:t xml:space="preserve"> ліцензування телерадіомовлення здійснює НРТР</w:t>
      </w:r>
      <w:bookmarkStart w:id="466" w:name="o205"/>
      <w:bookmarkEnd w:id="466"/>
      <w:r w:rsidRPr="002246FA">
        <w:rPr>
          <w:rFonts w:ascii="Times New Roman" w:hAnsi="Times New Roman" w:cs="Times New Roman"/>
          <w:color w:val="000000"/>
        </w:rPr>
        <w:t xml:space="preserve">, а її ліцензія на телерадіомовлення є єдиним і достатнім документом дозвільного характеру, що надає право ліцензіату вести телерадіомовлення. </w:t>
      </w:r>
    </w:p>
    <w:p w:rsidR="004068EA" w:rsidRPr="002246FA" w:rsidRDefault="004068EA" w:rsidP="00AD6E52">
      <w:pPr>
        <w:pStyle w:val="HTML"/>
        <w:shd w:val="clear" w:color="auto" w:fill="FFFFFF"/>
        <w:ind w:firstLine="567"/>
        <w:jc w:val="both"/>
        <w:textAlignment w:val="baseline"/>
        <w:rPr>
          <w:rFonts w:ascii="Times New Roman" w:hAnsi="Times New Roman" w:cs="Times New Roman"/>
          <w:bCs/>
          <w:color w:val="000000"/>
          <w:bdr w:val="none" w:sz="0" w:space="0" w:color="auto" w:frame="1"/>
        </w:rPr>
      </w:pPr>
    </w:p>
    <w:p w:rsidR="004068EA" w:rsidRPr="002246FA" w:rsidRDefault="004068EA" w:rsidP="00AD6E52">
      <w:pPr>
        <w:pStyle w:val="HTML"/>
        <w:shd w:val="clear" w:color="auto" w:fill="FFFFFF"/>
        <w:spacing w:after="120"/>
        <w:ind w:firstLine="567"/>
        <w:jc w:val="both"/>
        <w:textAlignment w:val="baseline"/>
        <w:rPr>
          <w:rFonts w:ascii="Times New Roman" w:hAnsi="Times New Roman" w:cs="Times New Roman"/>
          <w:b/>
          <w:bCs/>
          <w:color w:val="000000"/>
          <w:bdr w:val="none" w:sz="0" w:space="0" w:color="auto" w:frame="1"/>
        </w:rPr>
      </w:pPr>
      <w:r w:rsidRPr="002246FA">
        <w:rPr>
          <w:rFonts w:ascii="Times New Roman" w:hAnsi="Times New Roman" w:cs="Times New Roman"/>
          <w:color w:val="000000"/>
        </w:rPr>
        <w:t xml:space="preserve">Розміри плати за видачу ліцензії на провадження діяльності у сфері телекомунікацій, що справляється у межах території однієї області, </w:t>
      </w:r>
      <w:r w:rsidRPr="002246FA">
        <w:rPr>
          <w:rFonts w:ascii="Times New Roman" w:hAnsi="Times New Roman" w:cs="Times New Roman"/>
          <w:bCs/>
          <w:color w:val="000000"/>
          <w:bdr w:val="none" w:sz="0" w:space="0" w:color="auto" w:frame="1"/>
        </w:rPr>
        <w:t>визначає постанова Кабінету Міністрів України від 16 червня 2004 року № 773</w:t>
      </w:r>
      <w:r w:rsidRPr="002246FA">
        <w:rPr>
          <w:rFonts w:ascii="Times New Roman" w:hAnsi="Times New Roman" w:cs="Times New Roman"/>
          <w:b/>
          <w:bCs/>
          <w:color w:val="000000"/>
          <w:bdr w:val="none" w:sz="0" w:space="0" w:color="auto" w:frame="1"/>
        </w:rPr>
        <w:t xml:space="preserve"> </w:t>
      </w:r>
      <w:bookmarkStart w:id="467" w:name="o3"/>
      <w:bookmarkEnd w:id="467"/>
      <w:r w:rsidRPr="002246FA">
        <w:rPr>
          <w:rFonts w:ascii="Times New Roman" w:hAnsi="Times New Roman" w:cs="Times New Roman"/>
          <w:bCs/>
          <w:color w:val="000000"/>
          <w:bdr w:val="none" w:sz="0" w:space="0" w:color="auto" w:frame="1"/>
        </w:rPr>
        <w:t>«</w:t>
      </w:r>
      <w:r w:rsidRPr="002246FA">
        <w:rPr>
          <w:rFonts w:ascii="Times New Roman" w:hAnsi="Times New Roman" w:cs="Times New Roman"/>
          <w:b/>
          <w:bCs/>
          <w:color w:val="000000"/>
          <w:bdr w:val="none" w:sz="0" w:space="0" w:color="auto" w:frame="1"/>
        </w:rPr>
        <w:t>Про розміри та порядок зарахування плати за видачу, переоформлення, видачу дубліката, копії ліцензії на провадження діяльності у сфері телекомунікацій і продовження строку її дії</w:t>
      </w:r>
      <w:r w:rsidRPr="002246FA">
        <w:rPr>
          <w:rFonts w:ascii="Times New Roman" w:hAnsi="Times New Roman" w:cs="Times New Roman"/>
          <w:bCs/>
          <w:color w:val="000000"/>
          <w:bdr w:val="none" w:sz="0" w:space="0" w:color="auto" w:frame="1"/>
        </w:rPr>
        <w:t>»:</w:t>
      </w:r>
      <w:r w:rsidRPr="002246FA">
        <w:rPr>
          <w:rFonts w:ascii="Times New Roman" w:hAnsi="Times New Roman" w:cs="Times New Roman"/>
          <w:b/>
          <w:bCs/>
          <w:color w:val="000000"/>
          <w:bdr w:val="none" w:sz="0" w:space="0" w:color="auto" w:frame="1"/>
        </w:rPr>
        <w:t xml:space="preserve"> </w:t>
      </w:r>
    </w:p>
    <w:tbl>
      <w:tblPr>
        <w:tblW w:w="0" w:type="auto"/>
        <w:jc w:val="center"/>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7"/>
        <w:gridCol w:w="944"/>
      </w:tblGrid>
      <w:tr w:rsidR="004068EA" w:rsidRPr="002246FA" w:rsidTr="00BF5349">
        <w:trPr>
          <w:jc w:val="center"/>
        </w:trPr>
        <w:tc>
          <w:tcPr>
            <w:tcW w:w="5437" w:type="dxa"/>
            <w:vAlign w:val="center"/>
          </w:tcPr>
          <w:p w:rsidR="004068EA" w:rsidRPr="002246FA" w:rsidRDefault="004068EA" w:rsidP="00BF5349">
            <w:pPr>
              <w:pStyle w:val="HTML"/>
              <w:jc w:val="center"/>
              <w:textAlignment w:val="baseline"/>
              <w:rPr>
                <w:rFonts w:ascii="Times New Roman" w:hAnsi="Times New Roman" w:cs="Times New Roman"/>
                <w:color w:val="000000"/>
              </w:rPr>
            </w:pPr>
            <w:bookmarkStart w:id="468" w:name="o6"/>
            <w:bookmarkEnd w:id="468"/>
            <w:r w:rsidRPr="002246FA">
              <w:rPr>
                <w:rFonts w:ascii="Times New Roman" w:hAnsi="Times New Roman" w:cs="Times New Roman"/>
                <w:color w:val="000000"/>
              </w:rPr>
              <w:t>Вид діяльності</w:t>
            </w:r>
          </w:p>
        </w:tc>
        <w:tc>
          <w:tcPr>
            <w:tcW w:w="944" w:type="dxa"/>
            <w:vMerge w:val="restart"/>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Розмір оплати, грн.</w:t>
            </w:r>
          </w:p>
        </w:tc>
      </w:tr>
      <w:tr w:rsidR="004068EA" w:rsidRPr="002246FA" w:rsidTr="00BF5349">
        <w:trPr>
          <w:jc w:val="center"/>
        </w:trPr>
        <w:tc>
          <w:tcPr>
            <w:tcW w:w="5437"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Надання послуг з технічного обслуговування і експлуатації телекомунікаційних мереж ефірного теле- та радіомовлення, проводового радіомовлення та телемереж:</w:t>
            </w:r>
          </w:p>
        </w:tc>
        <w:tc>
          <w:tcPr>
            <w:tcW w:w="944" w:type="dxa"/>
            <w:vMerge/>
            <w:vAlign w:val="center"/>
          </w:tcPr>
          <w:p w:rsidR="004068EA" w:rsidRPr="002246FA" w:rsidRDefault="004068EA" w:rsidP="00BF5349">
            <w:pPr>
              <w:pStyle w:val="HTML"/>
              <w:jc w:val="center"/>
              <w:textAlignment w:val="baseline"/>
              <w:rPr>
                <w:rFonts w:ascii="Times New Roman" w:hAnsi="Times New Roman" w:cs="Times New Roman"/>
                <w:color w:val="000000"/>
              </w:rPr>
            </w:pPr>
          </w:p>
        </w:tc>
      </w:tr>
      <w:tr w:rsidR="004068EA" w:rsidRPr="002246FA" w:rsidTr="00BF5349">
        <w:trPr>
          <w:jc w:val="center"/>
        </w:trPr>
        <w:tc>
          <w:tcPr>
            <w:tcW w:w="5437"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ефірного телемовлення</w:t>
            </w:r>
          </w:p>
        </w:tc>
        <w:tc>
          <w:tcPr>
            <w:tcW w:w="944"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1 700</w:t>
            </w:r>
          </w:p>
        </w:tc>
      </w:tr>
      <w:tr w:rsidR="004068EA" w:rsidRPr="002246FA" w:rsidTr="00BF5349">
        <w:trPr>
          <w:jc w:val="center"/>
        </w:trPr>
        <w:tc>
          <w:tcPr>
            <w:tcW w:w="5437"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ефірного радіомовлення</w:t>
            </w:r>
          </w:p>
        </w:tc>
        <w:tc>
          <w:tcPr>
            <w:tcW w:w="944"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1 700</w:t>
            </w:r>
          </w:p>
        </w:tc>
      </w:tr>
      <w:tr w:rsidR="004068EA" w:rsidRPr="002246FA" w:rsidTr="00BF5349">
        <w:trPr>
          <w:jc w:val="center"/>
        </w:trPr>
        <w:tc>
          <w:tcPr>
            <w:tcW w:w="5437"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проводового радіомовлення</w:t>
            </w:r>
          </w:p>
        </w:tc>
        <w:tc>
          <w:tcPr>
            <w:tcW w:w="944"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340</w:t>
            </w:r>
          </w:p>
        </w:tc>
      </w:tr>
      <w:tr w:rsidR="004068EA" w:rsidRPr="002246FA" w:rsidTr="00BF5349">
        <w:trPr>
          <w:jc w:val="center"/>
        </w:trPr>
        <w:tc>
          <w:tcPr>
            <w:tcW w:w="5437"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телемереж (на територію окремого населеного пункту)</w:t>
            </w:r>
          </w:p>
        </w:tc>
        <w:tc>
          <w:tcPr>
            <w:tcW w:w="944"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4 250</w:t>
            </w:r>
          </w:p>
        </w:tc>
      </w:tr>
    </w:tbl>
    <w:p w:rsidR="004068EA" w:rsidRPr="002246FA" w:rsidRDefault="004068EA" w:rsidP="00AD6E52">
      <w:pPr>
        <w:pStyle w:val="HTML"/>
        <w:shd w:val="clear" w:color="auto" w:fill="FFFFFF"/>
        <w:ind w:firstLine="567"/>
        <w:textAlignment w:val="baseline"/>
        <w:rPr>
          <w:rFonts w:ascii="Times New Roman" w:hAnsi="Times New Roman" w:cs="Times New Roman"/>
          <w:color w:val="000000"/>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lastRenderedPageBreak/>
        <w:t>«</w:t>
      </w:r>
      <w:r w:rsidRPr="002246FA">
        <w:rPr>
          <w:rFonts w:ascii="Times New Roman" w:hAnsi="Times New Roman" w:cs="Times New Roman"/>
          <w:b/>
          <w:bCs/>
          <w:color w:val="000000"/>
          <w:bdr w:val="none" w:sz="0" w:space="0" w:color="auto" w:frame="1"/>
        </w:rPr>
        <w:t>Ліцензійні умови здійснення діяльності у сфері телекомунікацій з надання послуг з технічного обслуговування і експлуатації телекомунікаційних мереж, мереж ефірного теле- та радіомовлення, проводового радіомовлення та телемереж</w:t>
      </w:r>
      <w:r w:rsidRPr="002246FA">
        <w:rPr>
          <w:rFonts w:ascii="Times New Roman" w:hAnsi="Times New Roman" w:cs="Times New Roman"/>
          <w:bCs/>
          <w:color w:val="000000"/>
          <w:bdr w:val="none" w:sz="0" w:space="0" w:color="auto" w:frame="1"/>
        </w:rPr>
        <w:t xml:space="preserve">» (далі – Ліцензійні умови) були </w:t>
      </w:r>
      <w:r w:rsidRPr="002246FA">
        <w:rPr>
          <w:rFonts w:ascii="Times New Roman" w:hAnsi="Times New Roman" w:cs="Times New Roman"/>
          <w:color w:val="000000"/>
        </w:rPr>
        <w:t>затверджені рішенням НКРЗІ від 11 листопада 2010 року № 513, зареєстрованим в Міністерстві юстиції України 30 листопада 2010 року за № 1200/18495.</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Згідно Ліцензійних умов</w:t>
      </w:r>
      <w:r w:rsidRPr="002246FA">
        <w:rPr>
          <w:rFonts w:ascii="Times New Roman" w:hAnsi="Times New Roman" w:cs="Times New Roman"/>
          <w:color w:val="000000"/>
        </w:rPr>
        <w:t xml:space="preserve"> суб'єкти господарювання провадять діяльність у сфері телекомунікацій з надання послуг з технічного обслуговування та експлуатації мереж тільки за наявності ліцензій.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Вони можуть отримати ліцензії на надання послуг з технічного обслуговування і експлуатації:</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мереж ефірного телемовлення (</w:t>
      </w:r>
      <w:r w:rsidR="00547D41">
        <w:rPr>
          <w:rFonts w:ascii="Times New Roman" w:hAnsi="Times New Roman" w:cs="Times New Roman"/>
          <w:color w:val="000000"/>
        </w:rPr>
        <w:t>у</w:t>
      </w:r>
      <w:r w:rsidRPr="002246FA">
        <w:rPr>
          <w:rFonts w:ascii="Times New Roman" w:hAnsi="Times New Roman" w:cs="Times New Roman"/>
          <w:color w:val="000000"/>
        </w:rPr>
        <w:t xml:space="preserve"> заявлен</w:t>
      </w:r>
      <w:r w:rsidR="00547D41">
        <w:rPr>
          <w:rFonts w:ascii="Times New Roman" w:hAnsi="Times New Roman" w:cs="Times New Roman"/>
          <w:color w:val="000000"/>
        </w:rPr>
        <w:t>их</w:t>
      </w:r>
      <w:r w:rsidRPr="002246FA">
        <w:rPr>
          <w:rFonts w:ascii="Times New Roman" w:hAnsi="Times New Roman" w:cs="Times New Roman"/>
          <w:color w:val="000000"/>
        </w:rPr>
        <w:t xml:space="preserve"> регіон</w:t>
      </w:r>
      <w:r w:rsidR="00547D41">
        <w:rPr>
          <w:rFonts w:ascii="Times New Roman" w:hAnsi="Times New Roman" w:cs="Times New Roman"/>
          <w:color w:val="000000"/>
        </w:rPr>
        <w:t>ах</w:t>
      </w:r>
      <w:r w:rsidRPr="002246FA">
        <w:rPr>
          <w:rFonts w:ascii="Times New Roman" w:hAnsi="Times New Roman" w:cs="Times New Roman"/>
          <w:color w:val="000000"/>
        </w:rPr>
        <w:t>);</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мереж ефірного радіомовлення (</w:t>
      </w:r>
      <w:r w:rsidR="00547D41">
        <w:rPr>
          <w:rFonts w:ascii="Times New Roman" w:hAnsi="Times New Roman" w:cs="Times New Roman"/>
          <w:color w:val="000000"/>
        </w:rPr>
        <w:t>у</w:t>
      </w:r>
      <w:r w:rsidR="00547D41" w:rsidRPr="002246FA">
        <w:rPr>
          <w:rFonts w:ascii="Times New Roman" w:hAnsi="Times New Roman" w:cs="Times New Roman"/>
          <w:color w:val="000000"/>
        </w:rPr>
        <w:t xml:space="preserve"> заявлен</w:t>
      </w:r>
      <w:r w:rsidR="00547D41">
        <w:rPr>
          <w:rFonts w:ascii="Times New Roman" w:hAnsi="Times New Roman" w:cs="Times New Roman"/>
          <w:color w:val="000000"/>
        </w:rPr>
        <w:t>их</w:t>
      </w:r>
      <w:r w:rsidR="00547D41" w:rsidRPr="002246FA">
        <w:rPr>
          <w:rFonts w:ascii="Times New Roman" w:hAnsi="Times New Roman" w:cs="Times New Roman"/>
          <w:color w:val="000000"/>
        </w:rPr>
        <w:t xml:space="preserve"> регіон</w:t>
      </w:r>
      <w:r w:rsidR="00547D41">
        <w:rPr>
          <w:rFonts w:ascii="Times New Roman" w:hAnsi="Times New Roman" w:cs="Times New Roman"/>
          <w:color w:val="000000"/>
        </w:rPr>
        <w:t>ах</w:t>
      </w:r>
      <w:r w:rsidRPr="002246FA">
        <w:rPr>
          <w:rFonts w:ascii="Times New Roman" w:hAnsi="Times New Roman" w:cs="Times New Roman"/>
          <w:color w:val="000000"/>
        </w:rPr>
        <w:t>);</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мереж проводового радіомовлення (</w:t>
      </w:r>
      <w:r w:rsidR="00547D41">
        <w:rPr>
          <w:rFonts w:ascii="Times New Roman" w:hAnsi="Times New Roman" w:cs="Times New Roman"/>
          <w:color w:val="000000"/>
        </w:rPr>
        <w:t>у</w:t>
      </w:r>
      <w:r w:rsidR="00547D41" w:rsidRPr="002246FA">
        <w:rPr>
          <w:rFonts w:ascii="Times New Roman" w:hAnsi="Times New Roman" w:cs="Times New Roman"/>
          <w:color w:val="000000"/>
        </w:rPr>
        <w:t xml:space="preserve"> заявлен</w:t>
      </w:r>
      <w:r w:rsidR="00547D41">
        <w:rPr>
          <w:rFonts w:ascii="Times New Roman" w:hAnsi="Times New Roman" w:cs="Times New Roman"/>
          <w:color w:val="000000"/>
        </w:rPr>
        <w:t>их</w:t>
      </w:r>
      <w:r w:rsidR="00547D41" w:rsidRPr="002246FA">
        <w:rPr>
          <w:rFonts w:ascii="Times New Roman" w:hAnsi="Times New Roman" w:cs="Times New Roman"/>
          <w:color w:val="000000"/>
        </w:rPr>
        <w:t xml:space="preserve"> регіон</w:t>
      </w:r>
      <w:r w:rsidR="00547D41">
        <w:rPr>
          <w:rFonts w:ascii="Times New Roman" w:hAnsi="Times New Roman" w:cs="Times New Roman"/>
          <w:color w:val="000000"/>
        </w:rPr>
        <w:t>ах</w:t>
      </w:r>
      <w:r w:rsidRPr="002246FA">
        <w:rPr>
          <w:rFonts w:ascii="Times New Roman" w:hAnsi="Times New Roman" w:cs="Times New Roman"/>
          <w:color w:val="000000"/>
        </w:rPr>
        <w:t>);</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телекомунікаційних мереж (</w:t>
      </w:r>
      <w:r w:rsidR="00547D41">
        <w:rPr>
          <w:rFonts w:ascii="Times New Roman" w:hAnsi="Times New Roman" w:cs="Times New Roman"/>
          <w:color w:val="000000"/>
        </w:rPr>
        <w:t>в</w:t>
      </w:r>
      <w:r w:rsidRPr="002246FA">
        <w:rPr>
          <w:rFonts w:ascii="Times New Roman" w:hAnsi="Times New Roman" w:cs="Times New Roman"/>
          <w:color w:val="000000"/>
        </w:rPr>
        <w:t xml:space="preserve"> окрем</w:t>
      </w:r>
      <w:r w:rsidR="00547D41">
        <w:rPr>
          <w:rFonts w:ascii="Times New Roman" w:hAnsi="Times New Roman" w:cs="Times New Roman"/>
          <w:color w:val="000000"/>
        </w:rPr>
        <w:t>их</w:t>
      </w:r>
      <w:r w:rsidRPr="002246FA">
        <w:rPr>
          <w:rFonts w:ascii="Times New Roman" w:hAnsi="Times New Roman" w:cs="Times New Roman"/>
          <w:color w:val="000000"/>
        </w:rPr>
        <w:t xml:space="preserve"> населен</w:t>
      </w:r>
      <w:r w:rsidR="00547D41">
        <w:rPr>
          <w:rFonts w:ascii="Times New Roman" w:hAnsi="Times New Roman" w:cs="Times New Roman"/>
          <w:color w:val="000000"/>
        </w:rPr>
        <w:t>их</w:t>
      </w:r>
      <w:r w:rsidRPr="002246FA">
        <w:rPr>
          <w:rFonts w:ascii="Times New Roman" w:hAnsi="Times New Roman" w:cs="Times New Roman"/>
          <w:color w:val="000000"/>
        </w:rPr>
        <w:t xml:space="preserve"> пункт</w:t>
      </w:r>
      <w:r w:rsidR="00547D41">
        <w:rPr>
          <w:rFonts w:ascii="Times New Roman" w:hAnsi="Times New Roman" w:cs="Times New Roman"/>
          <w:color w:val="000000"/>
        </w:rPr>
        <w:t>ах</w:t>
      </w:r>
      <w:r w:rsidRPr="002246FA">
        <w:rPr>
          <w:rFonts w:ascii="Times New Roman" w:hAnsi="Times New Roman" w:cs="Times New Roman"/>
          <w:color w:val="000000"/>
        </w:rPr>
        <w:t>).</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color w:val="000000"/>
        </w:rPr>
        <w:t xml:space="preserve">Порядок ліцензування користування </w:t>
      </w:r>
      <w:r w:rsidRPr="002246FA">
        <w:rPr>
          <w:rFonts w:ascii="Times New Roman" w:hAnsi="Times New Roman" w:cs="Times New Roman"/>
        </w:rPr>
        <w:t xml:space="preserve">радіочастотним ресурсом </w:t>
      </w:r>
      <w:r w:rsidRPr="002246FA">
        <w:rPr>
          <w:rFonts w:ascii="Times New Roman" w:hAnsi="Times New Roman" w:cs="Times New Roman"/>
          <w:color w:val="000000"/>
        </w:rPr>
        <w:t xml:space="preserve">визначає </w:t>
      </w:r>
      <w:r w:rsidRPr="002246FA">
        <w:rPr>
          <w:rFonts w:ascii="Times New Roman" w:hAnsi="Times New Roman" w:cs="Times New Roman"/>
        </w:rPr>
        <w:t>Закон України «</w:t>
      </w:r>
      <w:r w:rsidRPr="002246FA">
        <w:rPr>
          <w:rFonts w:ascii="Times New Roman" w:hAnsi="Times New Roman" w:cs="Times New Roman"/>
          <w:b/>
        </w:rPr>
        <w:t>Про радіочастотний ресурс України</w:t>
      </w:r>
      <w:r w:rsidRPr="002246FA">
        <w:rPr>
          <w:rFonts w:ascii="Times New Roman" w:hAnsi="Times New Roman" w:cs="Times New Roman"/>
        </w:rPr>
        <w:t>».</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u w:val="single"/>
        </w:rPr>
        <w:t xml:space="preserve">Згідно </w:t>
      </w:r>
      <w:r w:rsidRPr="002246FA">
        <w:rPr>
          <w:rFonts w:ascii="Times New Roman" w:hAnsi="Times New Roman" w:cs="Times New Roman"/>
          <w:b/>
          <w:u w:val="single"/>
        </w:rPr>
        <w:t>статті 30</w:t>
      </w:r>
      <w:r w:rsidRPr="002246FA">
        <w:rPr>
          <w:rFonts w:ascii="Times New Roman" w:hAnsi="Times New Roman" w:cs="Times New Roman"/>
          <w:u w:val="single"/>
        </w:rPr>
        <w:t xml:space="preserve"> Закону к</w:t>
      </w:r>
      <w:r w:rsidRPr="002246FA">
        <w:rPr>
          <w:rFonts w:ascii="Times New Roman" w:hAnsi="Times New Roman" w:cs="Times New Roman"/>
          <w:color w:val="000000"/>
          <w:u w:val="single"/>
        </w:rPr>
        <w:t xml:space="preserve">ористування радіочастотним ресурсом здійснюється на підставі: </w:t>
      </w:r>
      <w:bookmarkStart w:id="469" w:name="o358"/>
      <w:bookmarkEnd w:id="469"/>
      <w:r w:rsidRPr="002246FA">
        <w:rPr>
          <w:rFonts w:ascii="Times New Roman" w:hAnsi="Times New Roman" w:cs="Times New Roman"/>
          <w:color w:val="000000"/>
          <w:u w:val="single"/>
        </w:rPr>
        <w:t xml:space="preserve">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1) ліцензій  на  користування радіочастотним ресурсом та дозволів на експлуатацію - суб'єктами господарювання, які користуються радіочастотним ресурсом для надання телекомунікаційних послуг; </w:t>
      </w:r>
      <w:bookmarkStart w:id="470" w:name="o359"/>
      <w:bookmarkEnd w:id="470"/>
      <w:r w:rsidRPr="002246FA">
        <w:rPr>
          <w:rFonts w:ascii="Times New Roman" w:hAnsi="Times New Roman" w:cs="Times New Roman"/>
          <w:color w:val="000000"/>
        </w:rPr>
        <w:t xml:space="preserve">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2) ліцензій на мовлення, виданих НРТР, та дозволів на експлуатацію - суб'єктами господарювання, які користуються радіочастотним ресурсом для розповсюдження телерадіопрограм телерадіоорганізаціями;  </w:t>
      </w:r>
      <w:bookmarkStart w:id="471" w:name="o360"/>
      <w:bookmarkEnd w:id="471"/>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3) дозволів на експлуатацію - спеціальними користувачами, технологічними користувачами та радіоаматорами.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31</w:t>
      </w:r>
      <w:r w:rsidRPr="002246FA">
        <w:rPr>
          <w:rFonts w:ascii="Times New Roman" w:hAnsi="Times New Roman" w:cs="Times New Roman"/>
        </w:rPr>
        <w:t xml:space="preserve"> Закону </w:t>
      </w:r>
      <w:r w:rsidRPr="002246FA">
        <w:rPr>
          <w:rFonts w:ascii="Times New Roman" w:hAnsi="Times New Roman" w:cs="Times New Roman"/>
          <w:color w:val="000000"/>
        </w:rPr>
        <w:t xml:space="preserve">ліцензії на користування радіочастотним ресурсом видаються  </w:t>
      </w:r>
      <w:r w:rsidRPr="002246FA">
        <w:rPr>
          <w:rFonts w:ascii="Times New Roman" w:hAnsi="Times New Roman" w:cs="Times New Roman"/>
        </w:rPr>
        <w:t>НКРЗІ</w:t>
      </w:r>
      <w:r w:rsidRPr="002246FA">
        <w:rPr>
          <w:rFonts w:ascii="Times New Roman" w:hAnsi="Times New Roman" w:cs="Times New Roman"/>
          <w:color w:val="000000"/>
        </w:rPr>
        <w:t xml:space="preserve"> суб'єктам господарювання, які користуються радіочастотним ресурсом для надання телекомунікаційних послуг. </w:t>
      </w:r>
      <w:bookmarkStart w:id="472" w:name="o374"/>
      <w:bookmarkStart w:id="473" w:name="o376"/>
      <w:bookmarkEnd w:id="472"/>
      <w:bookmarkEnd w:id="473"/>
      <w:r w:rsidRPr="002246FA">
        <w:rPr>
          <w:rFonts w:ascii="Times New Roman" w:hAnsi="Times New Roman" w:cs="Times New Roman"/>
          <w:color w:val="000000"/>
        </w:rPr>
        <w:t xml:space="preserve">Строк дії ліцензії на користування радіочастотним ресурсом встановлюється </w:t>
      </w:r>
      <w:r w:rsidRPr="002246FA">
        <w:rPr>
          <w:rFonts w:ascii="Times New Roman" w:hAnsi="Times New Roman" w:cs="Times New Roman"/>
        </w:rPr>
        <w:t>НКРЗІ</w:t>
      </w:r>
      <w:r w:rsidRPr="002246FA">
        <w:rPr>
          <w:rFonts w:ascii="Times New Roman" w:hAnsi="Times New Roman" w:cs="Times New Roman"/>
          <w:color w:val="000000"/>
        </w:rPr>
        <w:t xml:space="preserve">, але не може бути меншим 5 років.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74" w:name="o377"/>
      <w:bookmarkStart w:id="475" w:name="o378"/>
      <w:bookmarkEnd w:id="474"/>
      <w:bookmarkEnd w:id="475"/>
      <w:r w:rsidRPr="002246FA">
        <w:rPr>
          <w:rFonts w:ascii="Times New Roman" w:hAnsi="Times New Roman" w:cs="Times New Roman"/>
          <w:color w:val="000000"/>
        </w:rPr>
        <w:t>Користування радіочастотним ресурсом телерадіоорганізаціями та провайдерами програмної послуги для потреб телебачення та радіомовлення здійснюється на підставі ліцензії на мовлення та не потребує ліцензії на користування радіочастотним ресурсом телерадіоорганізаціями та провайдерами програмної послуги.</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t xml:space="preserve">Згідно </w:t>
      </w:r>
      <w:r w:rsidRPr="002246FA">
        <w:rPr>
          <w:rFonts w:ascii="Times New Roman" w:hAnsi="Times New Roman" w:cs="Times New Roman"/>
          <w:b/>
        </w:rPr>
        <w:t>статті 32</w:t>
      </w:r>
      <w:r w:rsidRPr="002246FA">
        <w:rPr>
          <w:rFonts w:ascii="Times New Roman" w:hAnsi="Times New Roman" w:cs="Times New Roman"/>
        </w:rPr>
        <w:t xml:space="preserve"> Закону с</w:t>
      </w:r>
      <w:r w:rsidRPr="002246FA">
        <w:rPr>
          <w:rFonts w:ascii="Times New Roman" w:hAnsi="Times New Roman" w:cs="Times New Roman"/>
          <w:color w:val="000000"/>
        </w:rPr>
        <w:t xml:space="preserve">уб'єкт господарювання, який має намір здійснювати діяльність у сфері телекомунікацій,  що передбачає використання радіочастотного ресурсу, до </w:t>
      </w:r>
      <w:r w:rsidRPr="002246FA">
        <w:rPr>
          <w:rFonts w:ascii="Times New Roman" w:hAnsi="Times New Roman" w:cs="Times New Roman"/>
        </w:rPr>
        <w:t>НКРЗІ</w:t>
      </w:r>
      <w:r w:rsidRPr="002246FA">
        <w:rPr>
          <w:rFonts w:ascii="Times New Roman" w:hAnsi="Times New Roman" w:cs="Times New Roman"/>
          <w:color w:val="000000"/>
        </w:rPr>
        <w:t xml:space="preserve"> з заявою про видачу ліцензії на користування радіочастотним ресурсом за формою.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rPr>
        <w:lastRenderedPageBreak/>
        <w:t xml:space="preserve">Згідно </w:t>
      </w:r>
      <w:r w:rsidRPr="002246FA">
        <w:rPr>
          <w:rFonts w:ascii="Times New Roman" w:hAnsi="Times New Roman" w:cs="Times New Roman"/>
          <w:b/>
        </w:rPr>
        <w:t>статті 33</w:t>
      </w:r>
      <w:r w:rsidRPr="002246FA">
        <w:rPr>
          <w:rFonts w:ascii="Times New Roman" w:hAnsi="Times New Roman" w:cs="Times New Roman"/>
        </w:rPr>
        <w:t xml:space="preserve"> Закону НКРЗІ</w:t>
      </w:r>
      <w:r w:rsidRPr="002246FA">
        <w:rPr>
          <w:rFonts w:ascii="Times New Roman" w:hAnsi="Times New Roman" w:cs="Times New Roman"/>
          <w:color w:val="000000"/>
        </w:rPr>
        <w:t xml:space="preserve"> повинна видати ліцензію на користування радіочастотним ресурсом не пізніше ніж через 3 робочі дні від дня надходження документа, що підтверджує внесення плати за видачу ліцензії.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Інформація про видачу ліцензій на користування радіочастотним ресурсом публікується в офіційному бюлетені </w:t>
      </w:r>
      <w:r w:rsidRPr="002246FA">
        <w:rPr>
          <w:rFonts w:ascii="Times New Roman" w:hAnsi="Times New Roman" w:cs="Times New Roman"/>
        </w:rPr>
        <w:t>НКРЗІ</w:t>
      </w:r>
      <w:r w:rsidRPr="002246FA">
        <w:rPr>
          <w:rFonts w:ascii="Times New Roman" w:hAnsi="Times New Roman" w:cs="Times New Roman"/>
          <w:color w:val="000000"/>
        </w:rPr>
        <w:t xml:space="preserve"> та на її веб-сайті.</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b/>
          <w:bCs/>
          <w:color w:val="000000"/>
          <w:bdr w:val="none" w:sz="0" w:space="0" w:color="auto" w:frame="1"/>
        </w:rPr>
      </w:pPr>
      <w:r w:rsidRPr="002246FA">
        <w:rPr>
          <w:rFonts w:ascii="Times New Roman" w:hAnsi="Times New Roman" w:cs="Times New Roman"/>
          <w:color w:val="000000"/>
        </w:rPr>
        <w:t xml:space="preserve">Розміри плати за видачу ліцензії на користування </w:t>
      </w:r>
      <w:r w:rsidRPr="002246FA">
        <w:rPr>
          <w:rFonts w:ascii="Times New Roman" w:hAnsi="Times New Roman" w:cs="Times New Roman"/>
        </w:rPr>
        <w:t xml:space="preserve">радіочастотним ресурсом </w:t>
      </w:r>
      <w:r w:rsidRPr="002246FA">
        <w:rPr>
          <w:rFonts w:ascii="Times New Roman" w:hAnsi="Times New Roman" w:cs="Times New Roman"/>
          <w:color w:val="000000"/>
        </w:rPr>
        <w:t xml:space="preserve">визначає </w:t>
      </w:r>
      <w:r w:rsidRPr="002246FA">
        <w:rPr>
          <w:rFonts w:ascii="Times New Roman" w:hAnsi="Times New Roman" w:cs="Times New Roman"/>
          <w:bCs/>
          <w:color w:val="000000"/>
          <w:bdr w:val="none" w:sz="0" w:space="0" w:color="auto" w:frame="1"/>
        </w:rPr>
        <w:t>Постанова Кабінет Міністрів України від 22 лютого 2006 року № 200 «</w:t>
      </w:r>
      <w:r w:rsidRPr="002246FA">
        <w:rPr>
          <w:rFonts w:ascii="Times New Roman" w:hAnsi="Times New Roman" w:cs="Times New Roman"/>
          <w:b/>
          <w:bCs/>
          <w:color w:val="000000"/>
          <w:bdr w:val="none" w:sz="0" w:space="0" w:color="auto" w:frame="1"/>
        </w:rPr>
        <w:t>Про розміри плати за видачу, продовження строку дії, переоформлення, видачу дублікатів ліцензій на користування радіочастотним ресурсом України</w:t>
      </w:r>
      <w:r w:rsidRPr="002246FA">
        <w:rPr>
          <w:rFonts w:ascii="Times New Roman" w:hAnsi="Times New Roman" w:cs="Times New Roman"/>
          <w:bCs/>
          <w:color w:val="000000"/>
          <w:bdr w:val="none" w:sz="0" w:space="0" w:color="auto" w:frame="1"/>
        </w:rPr>
        <w:t>».</w:t>
      </w:r>
      <w:r w:rsidRPr="002246FA">
        <w:rPr>
          <w:rFonts w:ascii="Times New Roman" w:hAnsi="Times New Roman" w:cs="Times New Roman"/>
          <w:b/>
          <w:bCs/>
          <w:color w:val="000000"/>
          <w:bdr w:val="none" w:sz="0" w:space="0" w:color="auto" w:frame="1"/>
        </w:rPr>
        <w:t xml:space="preserve"> </w:t>
      </w:r>
      <w:bookmarkStart w:id="476" w:name="o7"/>
      <w:bookmarkEnd w:id="476"/>
    </w:p>
    <w:p w:rsidR="004068EA" w:rsidRPr="002246FA" w:rsidRDefault="004068EA" w:rsidP="00AD6E52">
      <w:pPr>
        <w:pStyle w:val="HTML"/>
        <w:shd w:val="clear" w:color="auto" w:fill="FFFFFF"/>
        <w:spacing w:after="120"/>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Зазначені розміри визначають плату за видачу ліцензій із строком дії 5 років. </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1405"/>
        <w:gridCol w:w="1429"/>
        <w:gridCol w:w="1477"/>
      </w:tblGrid>
      <w:tr w:rsidR="004068EA" w:rsidRPr="002246FA" w:rsidTr="00D62168">
        <w:trPr>
          <w:jc w:val="center"/>
        </w:trPr>
        <w:tc>
          <w:tcPr>
            <w:tcW w:w="3820"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 xml:space="preserve">Вид </w:t>
            </w:r>
          </w:p>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радіозв'язку</w:t>
            </w:r>
          </w:p>
        </w:tc>
        <w:tc>
          <w:tcPr>
            <w:tcW w:w="170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 xml:space="preserve">Діапазон </w:t>
            </w:r>
          </w:p>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радіочастот</w:t>
            </w:r>
          </w:p>
        </w:tc>
        <w:tc>
          <w:tcPr>
            <w:tcW w:w="2127"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Розмір плати за 1 МГц смуги радіо частот у кожному регіоні, грн.</w:t>
            </w:r>
          </w:p>
        </w:tc>
        <w:tc>
          <w:tcPr>
            <w:tcW w:w="169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Регіон</w:t>
            </w:r>
          </w:p>
        </w:tc>
      </w:tr>
      <w:tr w:rsidR="004068EA" w:rsidRPr="002246FA" w:rsidTr="00D62168">
        <w:trPr>
          <w:jc w:val="center"/>
        </w:trPr>
        <w:tc>
          <w:tcPr>
            <w:tcW w:w="3820"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11. Радіозв'язок супутникової рухомої та фіксованої радіослужб</w:t>
            </w:r>
          </w:p>
        </w:tc>
        <w:tc>
          <w:tcPr>
            <w:tcW w:w="170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30-3000 МГц</w:t>
            </w:r>
          </w:p>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3-30 ГГц</w:t>
            </w:r>
          </w:p>
        </w:tc>
        <w:tc>
          <w:tcPr>
            <w:tcW w:w="2127"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3400</w:t>
            </w:r>
          </w:p>
        </w:tc>
        <w:tc>
          <w:tcPr>
            <w:tcW w:w="169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усі регіони</w:t>
            </w:r>
          </w:p>
        </w:tc>
      </w:tr>
      <w:tr w:rsidR="004068EA" w:rsidRPr="002246FA" w:rsidTr="00D62168">
        <w:trPr>
          <w:jc w:val="center"/>
        </w:trPr>
        <w:tc>
          <w:tcPr>
            <w:tcW w:w="3820"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13. Стільниковий радіозв'язок</w:t>
            </w:r>
          </w:p>
        </w:tc>
        <w:tc>
          <w:tcPr>
            <w:tcW w:w="170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800-890 МГц</w:t>
            </w:r>
          </w:p>
        </w:tc>
        <w:tc>
          <w:tcPr>
            <w:tcW w:w="2127"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510000</w:t>
            </w:r>
          </w:p>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85000</w:t>
            </w:r>
          </w:p>
        </w:tc>
        <w:tc>
          <w:tcPr>
            <w:tcW w:w="169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м.Київ</w:t>
            </w:r>
          </w:p>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Закарпатська</w:t>
            </w:r>
          </w:p>
        </w:tc>
      </w:tr>
      <w:tr w:rsidR="004068EA" w:rsidRPr="002246FA" w:rsidTr="00D62168">
        <w:trPr>
          <w:jc w:val="center"/>
        </w:trPr>
        <w:tc>
          <w:tcPr>
            <w:tcW w:w="3820" w:type="dxa"/>
            <w:vAlign w:val="center"/>
          </w:tcPr>
          <w:p w:rsidR="004068EA" w:rsidRPr="002246FA" w:rsidRDefault="004068EA" w:rsidP="00BF5349">
            <w:pPr>
              <w:pStyle w:val="HTML"/>
              <w:textAlignment w:val="baseline"/>
              <w:rPr>
                <w:rFonts w:ascii="Times New Roman" w:hAnsi="Times New Roman" w:cs="Times New Roman"/>
                <w:color w:val="000000"/>
              </w:rPr>
            </w:pPr>
            <w:r w:rsidRPr="002246FA">
              <w:rPr>
                <w:rFonts w:ascii="Times New Roman" w:hAnsi="Times New Roman" w:cs="Times New Roman"/>
                <w:color w:val="000000"/>
              </w:rPr>
              <w:t>14. Стільниковий радіозв'язок</w:t>
            </w:r>
          </w:p>
        </w:tc>
        <w:tc>
          <w:tcPr>
            <w:tcW w:w="170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890-960 МГц</w:t>
            </w:r>
          </w:p>
        </w:tc>
        <w:tc>
          <w:tcPr>
            <w:tcW w:w="2127"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1360000</w:t>
            </w:r>
          </w:p>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170000</w:t>
            </w:r>
          </w:p>
        </w:tc>
        <w:tc>
          <w:tcPr>
            <w:tcW w:w="1691" w:type="dxa"/>
            <w:vAlign w:val="center"/>
          </w:tcPr>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м.Київ</w:t>
            </w:r>
          </w:p>
          <w:p w:rsidR="004068EA" w:rsidRPr="002246FA" w:rsidRDefault="004068EA" w:rsidP="00BF5349">
            <w:pPr>
              <w:pStyle w:val="HTML"/>
              <w:jc w:val="center"/>
              <w:textAlignment w:val="baseline"/>
              <w:rPr>
                <w:rFonts w:ascii="Times New Roman" w:hAnsi="Times New Roman" w:cs="Times New Roman"/>
                <w:color w:val="000000"/>
              </w:rPr>
            </w:pPr>
            <w:r w:rsidRPr="002246FA">
              <w:rPr>
                <w:rFonts w:ascii="Times New Roman" w:hAnsi="Times New Roman" w:cs="Times New Roman"/>
                <w:color w:val="000000"/>
              </w:rPr>
              <w:t>Закарпатська</w:t>
            </w:r>
          </w:p>
        </w:tc>
      </w:tr>
    </w:tbl>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77" w:name="o8"/>
      <w:bookmarkEnd w:id="477"/>
      <w:r w:rsidRPr="002246FA">
        <w:rPr>
          <w:rFonts w:ascii="Times New Roman" w:hAnsi="Times New Roman" w:cs="Times New Roman"/>
          <w:bCs/>
          <w:color w:val="000000"/>
          <w:bdr w:val="none" w:sz="0" w:space="0" w:color="auto" w:frame="1"/>
        </w:rPr>
        <w:t>«</w:t>
      </w:r>
      <w:r w:rsidRPr="002246FA">
        <w:rPr>
          <w:rFonts w:ascii="Times New Roman" w:hAnsi="Times New Roman" w:cs="Times New Roman"/>
          <w:b/>
          <w:bCs/>
          <w:color w:val="000000"/>
          <w:bdr w:val="none" w:sz="0" w:space="0" w:color="auto" w:frame="1"/>
        </w:rPr>
        <w:t>Ліцензійні умови користування радіочастотним ресурсом України</w:t>
      </w:r>
      <w:r w:rsidRPr="002246FA">
        <w:rPr>
          <w:rFonts w:ascii="Times New Roman" w:hAnsi="Times New Roman" w:cs="Times New Roman"/>
          <w:bCs/>
          <w:color w:val="000000"/>
          <w:bdr w:val="none" w:sz="0" w:space="0" w:color="auto" w:frame="1"/>
        </w:rPr>
        <w:t xml:space="preserve">» були </w:t>
      </w:r>
      <w:r w:rsidRPr="002246FA">
        <w:rPr>
          <w:rFonts w:ascii="Times New Roman" w:hAnsi="Times New Roman" w:cs="Times New Roman"/>
          <w:color w:val="000000"/>
        </w:rPr>
        <w:t xml:space="preserve">затверджені рішенням НКРЗІ від 19 серпня 2005 року № 53, зареєстрованим в Міністерстві юстиції України 20 жовтня 2005 року за № 1237/11517.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Згідно Ліцензійних умов</w:t>
      </w:r>
      <w:r w:rsidRPr="002246FA">
        <w:rPr>
          <w:rFonts w:ascii="Times New Roman" w:hAnsi="Times New Roman" w:cs="Times New Roman"/>
          <w:color w:val="000000"/>
        </w:rPr>
        <w:t xml:space="preserve"> суб'єкти господарювання, які користуються радіочастотним ресурсом для надання телекомунікаційних послуг, мають право здійснювати свою діяльність тільки за наявності ліцензій на користування радіочастотним ресурсом та відповідних дозволів на експлуатацію радіоелектронних засобів.</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Ліцензія на здійснення діяльності у сфері телекомунікацій не дає права на користування радіочастотним ресурсом та експлуатацію РЕЗ.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Суб'єкти господарювання, які мають намір відповідно до Закону України «Про  телекомунікації» здійснювати діяльність на підставі ліцензії на вид діяльності, отримують вказану ліцензію одночасно з ліцензією на користування радіочастотним ресурсом України.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lastRenderedPageBreak/>
        <w:t>У залежності від регіону користування радіочастотним ресурсом ліцензії поділяються на такі види:</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78" w:name="o27"/>
      <w:bookmarkEnd w:id="478"/>
      <w:r w:rsidRPr="002246FA">
        <w:rPr>
          <w:rFonts w:ascii="Times New Roman" w:hAnsi="Times New Roman" w:cs="Times New Roman"/>
          <w:color w:val="000000"/>
        </w:rPr>
        <w:t>- національна ліцензія - ліцензія, яка надає право на користування радіочастотним ресурсом в 12-ти й більше регіонах України (області, м.Київ);</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79" w:name="o28"/>
      <w:bookmarkEnd w:id="479"/>
      <w:r w:rsidRPr="002246FA">
        <w:rPr>
          <w:rFonts w:ascii="Times New Roman" w:hAnsi="Times New Roman" w:cs="Times New Roman"/>
          <w:color w:val="000000"/>
        </w:rPr>
        <w:t>- регіональна ліцензія - ліцензія, яка надає право на користування радіочастотним   ресурсом в одному або декількох (не більше 11) регіонах України;</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rPr>
      </w:pPr>
      <w:bookmarkStart w:id="480" w:name="o29"/>
      <w:bookmarkEnd w:id="480"/>
      <w:r w:rsidRPr="002246FA">
        <w:rPr>
          <w:rFonts w:ascii="Times New Roman" w:hAnsi="Times New Roman" w:cs="Times New Roman"/>
          <w:color w:val="000000"/>
        </w:rPr>
        <w:t xml:space="preserve">- територіальна ліцензія - ліцензія, яка надає право на користування радіочастотним ресурсом на обмеженій території регіону. </w:t>
      </w:r>
    </w:p>
    <w:p w:rsidR="004068EA" w:rsidRPr="002246FA" w:rsidRDefault="004068EA" w:rsidP="00AD6E52">
      <w:pPr>
        <w:pStyle w:val="HTML"/>
        <w:shd w:val="clear" w:color="auto" w:fill="FFFFFF"/>
        <w:ind w:firstLine="567"/>
        <w:jc w:val="both"/>
        <w:textAlignment w:val="baseline"/>
        <w:rPr>
          <w:rFonts w:ascii="Times New Roman" w:hAnsi="Times New Roman" w:cs="Times New Roman"/>
          <w:b/>
          <w:bCs/>
          <w:color w:val="000000"/>
          <w:bdr w:val="none" w:sz="0" w:space="0" w:color="auto" w:frame="1"/>
        </w:rPr>
      </w:pPr>
    </w:p>
    <w:p w:rsidR="009B32C7" w:rsidRPr="009B32C7" w:rsidRDefault="009B32C7" w:rsidP="009B32C7">
      <w:pPr>
        <w:spacing w:before="0"/>
        <w:ind w:left="0" w:firstLine="567"/>
        <w:jc w:val="both"/>
        <w:rPr>
          <w:rFonts w:ascii="Times New Roman" w:eastAsia="Times New Roman" w:hAnsi="Times New Roman"/>
          <w:sz w:val="20"/>
          <w:szCs w:val="20"/>
          <w:lang w:eastAsia="ru-RU"/>
        </w:rPr>
      </w:pPr>
      <w:r w:rsidRPr="009B32C7">
        <w:rPr>
          <w:rStyle w:val="rvts9"/>
          <w:rFonts w:ascii="Times New Roman" w:hAnsi="Times New Roman"/>
          <w:sz w:val="20"/>
          <w:szCs w:val="20"/>
        </w:rPr>
        <w:t xml:space="preserve">5 серпня 2015 року </w:t>
      </w:r>
      <w:r w:rsidRPr="009B32C7">
        <w:rPr>
          <w:rFonts w:ascii="Times New Roman" w:eastAsia="Times New Roman" w:hAnsi="Times New Roman"/>
          <w:bCs/>
          <w:color w:val="000000"/>
          <w:sz w:val="20"/>
          <w:szCs w:val="20"/>
          <w:lang w:eastAsia="uk-UA"/>
        </w:rPr>
        <w:t>постановою Кабінету Міністрів України № 609</w:t>
      </w:r>
      <w:r w:rsidRPr="009B32C7">
        <w:rPr>
          <w:rFonts w:ascii="Times New Roman" w:eastAsia="Times New Roman" w:hAnsi="Times New Roman"/>
          <w:sz w:val="20"/>
          <w:szCs w:val="20"/>
          <w:lang w:eastAsia="uk-UA"/>
        </w:rPr>
        <w:t xml:space="preserve"> був з</w:t>
      </w:r>
      <w:r w:rsidRPr="009B32C7">
        <w:rPr>
          <w:rFonts w:ascii="Times New Roman" w:eastAsia="Times New Roman" w:hAnsi="Times New Roman"/>
          <w:bCs/>
          <w:color w:val="000000"/>
          <w:sz w:val="20"/>
          <w:szCs w:val="20"/>
          <w:lang w:eastAsia="uk-UA"/>
        </w:rPr>
        <w:t>атверджений</w:t>
      </w:r>
      <w:r w:rsidRPr="009B32C7">
        <w:rPr>
          <w:rFonts w:ascii="Times New Roman" w:eastAsia="Times New Roman" w:hAnsi="Times New Roman"/>
          <w:sz w:val="20"/>
          <w:szCs w:val="20"/>
          <w:lang w:eastAsia="uk-UA"/>
        </w:rPr>
        <w:t>  «</w:t>
      </w:r>
      <w:r w:rsidRPr="009B32C7">
        <w:rPr>
          <w:rFonts w:ascii="Times New Roman" w:eastAsia="Times New Roman" w:hAnsi="Times New Roman"/>
          <w:b/>
          <w:bCs/>
          <w:color w:val="000000"/>
          <w:sz w:val="20"/>
          <w:szCs w:val="20"/>
          <w:lang w:eastAsia="uk-UA"/>
        </w:rPr>
        <w:t>Перелік органів ліцензування</w:t>
      </w:r>
      <w:r w:rsidRPr="009B32C7">
        <w:rPr>
          <w:rFonts w:ascii="Times New Roman" w:eastAsia="Times New Roman" w:hAnsi="Times New Roman"/>
          <w:bCs/>
          <w:color w:val="000000"/>
          <w:sz w:val="20"/>
          <w:szCs w:val="20"/>
          <w:lang w:eastAsia="uk-UA"/>
        </w:rPr>
        <w:t>»:</w:t>
      </w:r>
    </w:p>
    <w:tbl>
      <w:tblPr>
        <w:tblW w:w="4867" w:type="pct"/>
        <w:jc w:val="center"/>
        <w:tblInd w:w="509" w:type="dxa"/>
        <w:tblBorders>
          <w:top w:val="single" w:sz="2" w:space="0" w:color="2474C1"/>
          <w:left w:val="single" w:sz="2" w:space="0" w:color="2474C1"/>
          <w:bottom w:val="single" w:sz="2" w:space="0" w:color="2474C1"/>
          <w:right w:val="single" w:sz="2" w:space="0" w:color="2474C1"/>
        </w:tblBorders>
        <w:tblCellMar>
          <w:left w:w="0" w:type="dxa"/>
          <w:right w:w="0" w:type="dxa"/>
        </w:tblCellMar>
        <w:tblLook w:val="04A0" w:firstRow="1" w:lastRow="0" w:firstColumn="1" w:lastColumn="0" w:noHBand="0" w:noVBand="1"/>
      </w:tblPr>
      <w:tblGrid>
        <w:gridCol w:w="1620"/>
        <w:gridCol w:w="4907"/>
      </w:tblGrid>
      <w:tr w:rsidR="009B32C7" w:rsidRPr="009B32C7" w:rsidTr="009B32C7">
        <w:trPr>
          <w:trHeight w:val="366"/>
          <w:jc w:val="center"/>
        </w:trPr>
        <w:tc>
          <w:tcPr>
            <w:tcW w:w="1241" w:type="pct"/>
            <w:tcBorders>
              <w:top w:val="single" w:sz="6" w:space="0" w:color="000000"/>
              <w:left w:val="single" w:sz="6" w:space="0" w:color="000000"/>
              <w:bottom w:val="single" w:sz="6" w:space="0" w:color="000000"/>
              <w:right w:val="single" w:sz="6" w:space="0" w:color="000000"/>
            </w:tcBorders>
            <w:vAlign w:val="center"/>
            <w:hideMark/>
          </w:tcPr>
          <w:p w:rsidR="009B32C7" w:rsidRPr="009B32C7" w:rsidRDefault="009B32C7" w:rsidP="009B32C7">
            <w:pPr>
              <w:pStyle w:val="rvps12"/>
              <w:spacing w:before="0" w:beforeAutospacing="0" w:after="0" w:afterAutospacing="0"/>
              <w:jc w:val="center"/>
              <w:textAlignment w:val="baseline"/>
              <w:rPr>
                <w:b/>
                <w:color w:val="000000"/>
                <w:sz w:val="20"/>
                <w:szCs w:val="20"/>
              </w:rPr>
            </w:pPr>
            <w:r w:rsidRPr="009B32C7">
              <w:rPr>
                <w:b/>
                <w:color w:val="000000"/>
                <w:sz w:val="20"/>
                <w:szCs w:val="20"/>
              </w:rPr>
              <w:t>Орган ліцензування</w:t>
            </w:r>
          </w:p>
        </w:tc>
        <w:tc>
          <w:tcPr>
            <w:tcW w:w="3759" w:type="pct"/>
            <w:tcBorders>
              <w:top w:val="single" w:sz="6" w:space="0" w:color="000000"/>
              <w:left w:val="single" w:sz="6" w:space="0" w:color="000000"/>
              <w:bottom w:val="single" w:sz="6" w:space="0" w:color="000000"/>
              <w:right w:val="single" w:sz="6" w:space="0" w:color="000000"/>
            </w:tcBorders>
            <w:vAlign w:val="center"/>
            <w:hideMark/>
          </w:tcPr>
          <w:p w:rsidR="009B32C7" w:rsidRPr="009B32C7" w:rsidRDefault="009B32C7" w:rsidP="009B32C7">
            <w:pPr>
              <w:pStyle w:val="rvps12"/>
              <w:spacing w:before="0" w:beforeAutospacing="0" w:after="0" w:afterAutospacing="0"/>
              <w:jc w:val="center"/>
              <w:textAlignment w:val="baseline"/>
              <w:rPr>
                <w:b/>
                <w:color w:val="000000"/>
                <w:sz w:val="20"/>
                <w:szCs w:val="20"/>
              </w:rPr>
            </w:pPr>
            <w:r w:rsidRPr="009B32C7">
              <w:rPr>
                <w:b/>
                <w:color w:val="000000"/>
                <w:sz w:val="20"/>
                <w:szCs w:val="20"/>
              </w:rPr>
              <w:t>Вид господарської діяльності</w:t>
            </w:r>
          </w:p>
        </w:tc>
      </w:tr>
      <w:tr w:rsidR="009B32C7" w:rsidRPr="009B32C7" w:rsidTr="009B32C7">
        <w:trPr>
          <w:trHeight w:val="369"/>
          <w:jc w:val="center"/>
        </w:trPr>
        <w:tc>
          <w:tcPr>
            <w:tcW w:w="12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eastAsia="Times New Roman" w:hAnsi="Times New Roman"/>
                <w:sz w:val="20"/>
                <w:szCs w:val="20"/>
                <w:lang w:eastAsia="uk-UA"/>
              </w:rPr>
            </w:pPr>
            <w:r w:rsidRPr="009B32C7">
              <w:rPr>
                <w:rStyle w:val="rvts0"/>
                <w:rFonts w:ascii="Times New Roman" w:hAnsi="Times New Roman"/>
                <w:sz w:val="20"/>
                <w:szCs w:val="20"/>
              </w:rPr>
              <w:t>3. НРТР</w:t>
            </w:r>
          </w:p>
        </w:tc>
        <w:tc>
          <w:tcPr>
            <w:tcW w:w="37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hAnsi="Times New Roman"/>
                <w:color w:val="000000"/>
                <w:sz w:val="20"/>
                <w:szCs w:val="20"/>
                <w:shd w:val="clear" w:color="auto" w:fill="FFFFFF"/>
              </w:rPr>
            </w:pPr>
            <w:r w:rsidRPr="009B32C7">
              <w:rPr>
                <w:rStyle w:val="rvts0"/>
                <w:rFonts w:ascii="Times New Roman" w:hAnsi="Times New Roman"/>
                <w:sz w:val="20"/>
                <w:szCs w:val="20"/>
              </w:rPr>
              <w:t>діяльність у галузі телебачення і радіомовлення</w:t>
            </w:r>
          </w:p>
        </w:tc>
      </w:tr>
      <w:tr w:rsidR="009B32C7" w:rsidRPr="009B32C7" w:rsidTr="009B32C7">
        <w:trPr>
          <w:trHeight w:val="418"/>
          <w:jc w:val="center"/>
        </w:trPr>
        <w:tc>
          <w:tcPr>
            <w:tcW w:w="12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eastAsia="Times New Roman" w:hAnsi="Times New Roman"/>
                <w:sz w:val="20"/>
                <w:szCs w:val="20"/>
                <w:lang w:eastAsia="uk-UA"/>
              </w:rPr>
            </w:pPr>
            <w:r w:rsidRPr="009B32C7">
              <w:rPr>
                <w:rStyle w:val="rvts0"/>
                <w:rFonts w:ascii="Times New Roman" w:hAnsi="Times New Roman"/>
                <w:sz w:val="20"/>
                <w:szCs w:val="20"/>
              </w:rPr>
              <w:t>7. НКРЗІ</w:t>
            </w:r>
          </w:p>
        </w:tc>
        <w:tc>
          <w:tcPr>
            <w:tcW w:w="37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hAnsi="Times New Roman"/>
                <w:color w:val="000000"/>
                <w:sz w:val="20"/>
                <w:szCs w:val="20"/>
                <w:shd w:val="clear" w:color="auto" w:fill="FFFFFF"/>
              </w:rPr>
            </w:pPr>
            <w:r w:rsidRPr="009B32C7">
              <w:rPr>
                <w:rStyle w:val="rvts0"/>
                <w:rFonts w:ascii="Times New Roman" w:hAnsi="Times New Roman"/>
                <w:sz w:val="20"/>
                <w:szCs w:val="20"/>
              </w:rPr>
              <w:t>діяльність у сфері телекомунікацій</w:t>
            </w:r>
          </w:p>
        </w:tc>
      </w:tr>
      <w:tr w:rsidR="009B32C7" w:rsidRPr="009B32C7" w:rsidTr="009B32C7">
        <w:trPr>
          <w:trHeight w:val="552"/>
          <w:jc w:val="center"/>
        </w:trPr>
        <w:tc>
          <w:tcPr>
            <w:tcW w:w="12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eastAsia="Times New Roman" w:hAnsi="Times New Roman"/>
                <w:sz w:val="20"/>
                <w:szCs w:val="20"/>
                <w:lang w:eastAsia="uk-UA"/>
              </w:rPr>
            </w:pPr>
            <w:r w:rsidRPr="009B32C7">
              <w:rPr>
                <w:rFonts w:ascii="Times New Roman" w:eastAsia="Times New Roman" w:hAnsi="Times New Roman"/>
                <w:sz w:val="20"/>
                <w:szCs w:val="20"/>
                <w:lang w:eastAsia="uk-UA"/>
              </w:rPr>
              <w:t>8. Адміністрація</w:t>
            </w:r>
          </w:p>
          <w:p w:rsidR="009B32C7" w:rsidRPr="009B32C7" w:rsidRDefault="009B32C7" w:rsidP="009B32C7">
            <w:pPr>
              <w:spacing w:before="0" w:after="0"/>
              <w:ind w:left="57" w:firstLine="0"/>
              <w:jc w:val="left"/>
              <w:textAlignment w:val="baseline"/>
              <w:rPr>
                <w:rFonts w:ascii="Times New Roman" w:eastAsia="Times New Roman" w:hAnsi="Times New Roman"/>
                <w:sz w:val="20"/>
                <w:szCs w:val="20"/>
                <w:lang w:eastAsia="uk-UA"/>
              </w:rPr>
            </w:pPr>
            <w:r w:rsidRPr="009B32C7">
              <w:rPr>
                <w:rFonts w:ascii="Times New Roman" w:eastAsia="Times New Roman" w:hAnsi="Times New Roman"/>
                <w:sz w:val="20"/>
                <w:szCs w:val="20"/>
                <w:lang w:eastAsia="uk-UA"/>
              </w:rPr>
              <w:t>Держспецзв'язку</w:t>
            </w:r>
          </w:p>
        </w:tc>
        <w:tc>
          <w:tcPr>
            <w:tcW w:w="37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eastAsia="Times New Roman" w:hAnsi="Times New Roman"/>
                <w:sz w:val="20"/>
                <w:szCs w:val="20"/>
                <w:lang w:eastAsia="uk-UA"/>
              </w:rPr>
            </w:pPr>
            <w:r w:rsidRPr="009B32C7">
              <w:rPr>
                <w:rStyle w:val="rvts0"/>
                <w:rFonts w:ascii="Times New Roman" w:hAnsi="Times New Roman"/>
                <w:sz w:val="20"/>
                <w:szCs w:val="20"/>
              </w:rPr>
              <w:t>надання послуг у галузі КЗІ (крім послуг ЕЦП) та ТЗІ за переліком, що визначається Кабінетом Міністрів України</w:t>
            </w:r>
          </w:p>
        </w:tc>
      </w:tr>
      <w:tr w:rsidR="009B32C7" w:rsidRPr="009B32C7" w:rsidTr="009B32C7">
        <w:trPr>
          <w:jc w:val="center"/>
        </w:trPr>
        <w:tc>
          <w:tcPr>
            <w:tcW w:w="12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eastAsia="Times New Roman" w:hAnsi="Times New Roman"/>
                <w:sz w:val="20"/>
                <w:szCs w:val="20"/>
                <w:lang w:eastAsia="uk-UA"/>
              </w:rPr>
            </w:pPr>
            <w:r w:rsidRPr="009B32C7">
              <w:rPr>
                <w:rFonts w:ascii="Times New Roman" w:eastAsia="Times New Roman" w:hAnsi="Times New Roman"/>
                <w:sz w:val="20"/>
                <w:szCs w:val="20"/>
                <w:lang w:eastAsia="uk-UA"/>
              </w:rPr>
              <w:t>20. СБУ</w:t>
            </w:r>
          </w:p>
        </w:tc>
        <w:tc>
          <w:tcPr>
            <w:tcW w:w="37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32C7" w:rsidRPr="009B32C7" w:rsidRDefault="009B32C7" w:rsidP="009B32C7">
            <w:pPr>
              <w:spacing w:before="0" w:after="0"/>
              <w:ind w:left="57" w:firstLine="0"/>
              <w:jc w:val="left"/>
              <w:textAlignment w:val="baseline"/>
              <w:rPr>
                <w:rFonts w:ascii="Times New Roman" w:eastAsia="Times New Roman" w:hAnsi="Times New Roman"/>
                <w:sz w:val="20"/>
                <w:szCs w:val="20"/>
                <w:lang w:eastAsia="uk-UA"/>
              </w:rPr>
            </w:pPr>
            <w:r w:rsidRPr="009B32C7">
              <w:rPr>
                <w:rStyle w:val="rvts0"/>
                <w:rFonts w:ascii="Times New Roman" w:hAnsi="Times New Roman"/>
                <w:sz w:val="20"/>
                <w:szCs w:val="20"/>
              </w:rPr>
              <w:t xml:space="preserve">діяльність, пов’язана з розробленням, виготовленням, постачанням СТЗ для зняття інформації з каналів зв’язку та інших технічних засобів негласного отримання інформації (критерії належності та перелік технічних засобів негласного отримання інформації визначаються </w:t>
            </w:r>
            <w:r>
              <w:rPr>
                <w:rStyle w:val="rvts0"/>
                <w:rFonts w:ascii="Times New Roman" w:hAnsi="Times New Roman"/>
                <w:sz w:val="20"/>
                <w:szCs w:val="20"/>
              </w:rPr>
              <w:t>КМУ</w:t>
            </w:r>
            <w:r w:rsidRPr="009B32C7">
              <w:rPr>
                <w:rStyle w:val="rvts0"/>
                <w:rFonts w:ascii="Times New Roman" w:hAnsi="Times New Roman"/>
                <w:sz w:val="20"/>
                <w:szCs w:val="20"/>
              </w:rPr>
              <w:t xml:space="preserve"> за поданням СБУ)</w:t>
            </w:r>
          </w:p>
        </w:tc>
      </w:tr>
    </w:tbl>
    <w:p w:rsidR="004068EA" w:rsidRPr="002246FA" w:rsidRDefault="004068EA" w:rsidP="00AD6E52">
      <w:pPr>
        <w:pStyle w:val="a3"/>
        <w:spacing w:before="0" w:beforeAutospacing="0" w:after="0" w:afterAutospacing="0"/>
        <w:ind w:firstLine="567"/>
        <w:jc w:val="both"/>
        <w:rPr>
          <w:sz w:val="20"/>
          <w:szCs w:val="20"/>
          <w:lang w:val="uk-UA"/>
        </w:rPr>
      </w:pPr>
    </w:p>
    <w:p w:rsidR="004068EA" w:rsidRPr="002246FA" w:rsidRDefault="004068EA" w:rsidP="00AD6E52">
      <w:pPr>
        <w:pStyle w:val="a3"/>
        <w:spacing w:before="0" w:beforeAutospacing="0" w:after="120" w:afterAutospacing="0"/>
        <w:ind w:firstLine="567"/>
        <w:jc w:val="both"/>
        <w:rPr>
          <w:sz w:val="20"/>
          <w:szCs w:val="20"/>
          <w:lang w:val="uk-UA"/>
        </w:rPr>
      </w:pPr>
      <w:r w:rsidRPr="002246FA">
        <w:rPr>
          <w:sz w:val="20"/>
          <w:szCs w:val="20"/>
          <w:lang w:val="uk-UA"/>
        </w:rPr>
        <w:t>4 липня 2001 року постановою Кабінету Міністрів України №</w:t>
      </w:r>
      <w:r w:rsidRPr="002246FA">
        <w:rPr>
          <w:sz w:val="20"/>
          <w:szCs w:val="20"/>
        </w:rPr>
        <w:t> </w:t>
      </w:r>
      <w:r w:rsidRPr="002246FA">
        <w:rPr>
          <w:sz w:val="20"/>
          <w:szCs w:val="20"/>
          <w:lang w:val="uk-UA"/>
        </w:rPr>
        <w:t>756 був затверджений «</w:t>
      </w:r>
      <w:r w:rsidRPr="002246FA">
        <w:rPr>
          <w:b/>
          <w:sz w:val="20"/>
          <w:szCs w:val="20"/>
          <w:lang w:val="uk-UA"/>
        </w:rPr>
        <w:t>Перелік документів, які додаються до заяви про видачу ліцензії для окремого виду господарської діяльності</w:t>
      </w:r>
      <w:r w:rsidRPr="002246FA">
        <w:rPr>
          <w:sz w:val="20"/>
          <w:szCs w:val="20"/>
          <w:lang w:val="uk-UA"/>
        </w:rPr>
        <w:t>»:</w:t>
      </w:r>
    </w:p>
    <w:tbl>
      <w:tblPr>
        <w:tblW w:w="492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2186"/>
        <w:gridCol w:w="4145"/>
      </w:tblGrid>
      <w:tr w:rsidR="004068EA" w:rsidRPr="002246FA" w:rsidTr="00BF5349">
        <w:trPr>
          <w:trHeight w:val="750"/>
        </w:trPr>
        <w:tc>
          <w:tcPr>
            <w:tcW w:w="405" w:type="dxa"/>
            <w:vAlign w:val="center"/>
            <w:hideMark/>
          </w:tcPr>
          <w:p w:rsidR="004068EA" w:rsidRPr="002246FA" w:rsidRDefault="004068EA" w:rsidP="00BF5349">
            <w:pPr>
              <w:spacing w:before="0" w:after="0"/>
              <w:ind w:left="0" w:firstLine="0"/>
              <w:textAlignment w:val="baseline"/>
              <w:rPr>
                <w:rFonts w:ascii="Times New Roman" w:eastAsia="Times New Roman" w:hAnsi="Times New Roman"/>
                <w:b/>
                <w:sz w:val="20"/>
                <w:szCs w:val="20"/>
                <w:lang w:eastAsia="uk-UA"/>
              </w:rPr>
            </w:pPr>
            <w:r w:rsidRPr="002246FA">
              <w:rPr>
                <w:rFonts w:ascii="Times New Roman" w:eastAsia="Times New Roman" w:hAnsi="Times New Roman"/>
                <w:b/>
                <w:sz w:val="20"/>
                <w:szCs w:val="20"/>
                <w:lang w:eastAsia="uk-UA"/>
              </w:rPr>
              <w:t>№</w:t>
            </w:r>
          </w:p>
        </w:tc>
        <w:tc>
          <w:tcPr>
            <w:tcW w:w="2196" w:type="dxa"/>
            <w:vAlign w:val="center"/>
            <w:hideMark/>
          </w:tcPr>
          <w:p w:rsidR="004068EA" w:rsidRPr="002246FA" w:rsidRDefault="004068EA" w:rsidP="00BF5349">
            <w:pPr>
              <w:spacing w:before="0" w:after="0"/>
              <w:ind w:left="0" w:firstLine="0"/>
              <w:textAlignment w:val="baseline"/>
              <w:rPr>
                <w:rFonts w:ascii="Times New Roman" w:eastAsia="Times New Roman" w:hAnsi="Times New Roman"/>
                <w:b/>
                <w:sz w:val="20"/>
                <w:szCs w:val="20"/>
                <w:lang w:eastAsia="uk-UA"/>
              </w:rPr>
            </w:pPr>
            <w:r w:rsidRPr="002246FA">
              <w:rPr>
                <w:rFonts w:ascii="Times New Roman" w:eastAsia="Times New Roman" w:hAnsi="Times New Roman"/>
                <w:b/>
                <w:sz w:val="20"/>
                <w:szCs w:val="20"/>
                <w:lang w:eastAsia="uk-UA"/>
              </w:rPr>
              <w:t>Вид господарської діяльності</w:t>
            </w:r>
          </w:p>
        </w:tc>
        <w:tc>
          <w:tcPr>
            <w:tcW w:w="4196" w:type="dxa"/>
            <w:vAlign w:val="center"/>
            <w:hideMark/>
          </w:tcPr>
          <w:p w:rsidR="004068EA" w:rsidRPr="002246FA" w:rsidRDefault="004068EA" w:rsidP="00BF5349">
            <w:pPr>
              <w:spacing w:before="0" w:after="0"/>
              <w:ind w:left="0" w:firstLine="0"/>
              <w:textAlignment w:val="baseline"/>
              <w:rPr>
                <w:rFonts w:ascii="Times New Roman" w:eastAsia="Times New Roman" w:hAnsi="Times New Roman"/>
                <w:b/>
                <w:sz w:val="20"/>
                <w:szCs w:val="20"/>
                <w:lang w:eastAsia="uk-UA"/>
              </w:rPr>
            </w:pPr>
            <w:r w:rsidRPr="002246FA">
              <w:rPr>
                <w:rFonts w:ascii="Times New Roman" w:eastAsia="Times New Roman" w:hAnsi="Times New Roman"/>
                <w:b/>
                <w:sz w:val="20"/>
                <w:szCs w:val="20"/>
                <w:lang w:eastAsia="uk-UA"/>
              </w:rPr>
              <w:t>Документи, які додаються до заяви про видачу ліцензії для окремого виду господарської діяльності</w:t>
            </w:r>
          </w:p>
        </w:tc>
      </w:tr>
      <w:tr w:rsidR="004068EA" w:rsidRPr="002246FA" w:rsidTr="00BF5349">
        <w:tc>
          <w:tcPr>
            <w:tcW w:w="405" w:type="dxa"/>
            <w:vMerge w:val="restart"/>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9.</w:t>
            </w:r>
          </w:p>
        </w:tc>
        <w:tc>
          <w:tcPr>
            <w:tcW w:w="2196" w:type="dxa"/>
            <w:vMerge w:val="restart"/>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Розроблення, виготовлення спеціальних технічних засобів для зняття інформації з каналів зв'язку, інших засобів негласного отримання інформації, торгівля спеціальними </w:t>
            </w:r>
            <w:r w:rsidRPr="002246FA">
              <w:rPr>
                <w:rFonts w:ascii="Times New Roman" w:eastAsia="Times New Roman" w:hAnsi="Times New Roman"/>
                <w:sz w:val="20"/>
                <w:szCs w:val="20"/>
                <w:lang w:eastAsia="uk-UA"/>
              </w:rPr>
              <w:lastRenderedPageBreak/>
              <w:t>технічними засобами для зняття інформації з каналів зв'язку, іншими засобами негласного отримання інформації</w:t>
            </w: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lastRenderedPageBreak/>
              <w:t>відомості за підписом заявника - суб'єкта господарювання (за формою, встановленою ліцензійними умовами) про наявність:</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матеріально-технічної бази, необхідної для провадження відповідного виду господарської діяльності та її стан;</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спеціалістів із зазначенням їх освітнього і кваліфікаційного рівня та допуску до державної таємниці, необхідних для </w:t>
            </w:r>
            <w:r w:rsidRPr="002246FA">
              <w:rPr>
                <w:rFonts w:ascii="Times New Roman" w:eastAsia="Times New Roman" w:hAnsi="Times New Roman"/>
                <w:sz w:val="20"/>
                <w:szCs w:val="20"/>
                <w:lang w:eastAsia="uk-UA"/>
              </w:rPr>
              <w:lastRenderedPageBreak/>
              <w:t>провадження відповідного виду господарської діяльності;</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спеціального дозволу на провадження діяльності, пов'язаної з державною таємницею</w:t>
            </w:r>
          </w:p>
        </w:tc>
      </w:tr>
      <w:tr w:rsidR="004068EA" w:rsidRPr="002246FA" w:rsidTr="00BF5349">
        <w:trPr>
          <w:trHeight w:val="1064"/>
        </w:trPr>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засвідчена в установленому порядку копія домовленості про співробітництво між заявником - суб'єктом господарювання та оперативним підрозділом, який провадить оперативно-розшукову діяльність</w:t>
            </w:r>
          </w:p>
        </w:tc>
      </w:tr>
      <w:tr w:rsidR="004068EA" w:rsidRPr="002246FA" w:rsidTr="00BF5349">
        <w:trPr>
          <w:trHeight w:val="768"/>
        </w:trPr>
        <w:tc>
          <w:tcPr>
            <w:tcW w:w="405" w:type="dxa"/>
            <w:vMerge w:val="restart"/>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10.</w:t>
            </w:r>
          </w:p>
        </w:tc>
        <w:tc>
          <w:tcPr>
            <w:tcW w:w="2196" w:type="dxa"/>
            <w:vMerge w:val="restart"/>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Надання послуг у галузі криптографічного захисту інформації (крім послуг електронного цифрового підпису), торгівля криптосистемами і засобами криптографічного захисту інформації (згідно з переліком, що визначається Кабінетом Міністрів України)</w:t>
            </w: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відомості за підписом заявника - суб'єкта господарювання (за формою, встановленою ліцензійними умовами) про наявність:</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спеціалістів із зазначенням їх освітнього і кваліфікаційного рівня та стажу роботи, необхідних для провадження відповідного виду господарської діяльності;</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матеріально-технічної бази, необхідної для провадження відповідного виду господарської діяльності;</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відповідних приміщень, засобів обчислювальної техніки, інформаційних та телекомунікаційних систем (комплексів), необхідних для провадження відповідного виду господарської діяльності, згідно з вимогами нормативних документів з питань криптографічного та/або технічного захисту інформації (у разі провадження виду господарської діяльності, пов'язаного з державною таємницею або конфіденційною інформацією, яка є власністю держави);</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відповідних нормативно-правових актів, нормативних документів з питань стандартизації, а також внутрішніх положень та інструкцій, що регламентують провадження відповідного виду господарської діяльності;</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власних або орендованих службових, виробничих приміщень, необхідних для провадження відповідного виду господарської діяльності;</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державних замовлень, що пов'язані з криптографічним захистом інформації, до </w:t>
            </w:r>
            <w:r w:rsidRPr="002246FA">
              <w:rPr>
                <w:rFonts w:ascii="Times New Roman" w:eastAsia="Times New Roman" w:hAnsi="Times New Roman"/>
                <w:sz w:val="20"/>
                <w:szCs w:val="20"/>
                <w:lang w:eastAsia="uk-UA"/>
              </w:rPr>
              <w:lastRenderedPageBreak/>
              <w:t>виконання яких передбачається залучити заявника - суб'єкта господарювання (у разі провадження виду господарської діяльності, пов'язаного з державною таємницею або конфіденційною інформацією, яка є власністю держави)</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спеціального дозволу на провадження діяльності, пов'язаної з державною таємницею</w:t>
            </w:r>
          </w:p>
        </w:tc>
      </w:tr>
      <w:tr w:rsidR="004068EA" w:rsidRPr="002246FA" w:rsidTr="00BF5349">
        <w:tc>
          <w:tcPr>
            <w:tcW w:w="405" w:type="dxa"/>
            <w:vMerge w:val="restart"/>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12.</w:t>
            </w:r>
          </w:p>
        </w:tc>
        <w:tc>
          <w:tcPr>
            <w:tcW w:w="2196" w:type="dxa"/>
            <w:vMerge w:val="restart"/>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Надання послуг у галузі технічного захисту інформації (згідно з переліком, що визначається Кабінетом Міністрів України)</w:t>
            </w: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відомості за підписом заявника - суб'єкта господарювання (за формою, встановленою ліцензійними умовами) про наявність:</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спеціалістів із зазначенням їх освітнього і кваліфікаційного рівня та стажу роботи, необхідних для провадження відповідного виду господарської діяльності;</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засобів вимірювальної техніки та контролю, допоміжних засобів та обладнання, що забезпечують надання відповідних видів послуг, із зазначенням їх найменування, типу, заводського номера, дати проведення останньої повірки;</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атестованих приміщень та/або об'єктів електронно-обчислювальної техніки із зазначенням їх найменування та категорії, а також ким і коли проведена атестація (у разі потреби);</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нормативно-правових актів та нормативних документів з питань технічного захисту інформації, необхідних для провадження відповідного виду господарської діяльності;</w:t>
            </w:r>
          </w:p>
        </w:tc>
      </w:tr>
      <w:tr w:rsidR="004068EA" w:rsidRPr="002246FA" w:rsidTr="00BF5349">
        <w:tc>
          <w:tcPr>
            <w:tcW w:w="405" w:type="dxa"/>
            <w:vMerge/>
            <w:hideMark/>
          </w:tcPr>
          <w:p w:rsidR="004068EA" w:rsidRPr="002246FA" w:rsidRDefault="004068EA" w:rsidP="00BF5349">
            <w:pPr>
              <w:spacing w:before="0" w:after="0"/>
              <w:ind w:left="0" w:firstLine="0"/>
              <w:textAlignment w:val="baseline"/>
              <w:rPr>
                <w:rFonts w:ascii="Times New Roman" w:eastAsia="Times New Roman" w:hAnsi="Times New Roman"/>
                <w:sz w:val="20"/>
                <w:szCs w:val="20"/>
                <w:lang w:eastAsia="uk-UA"/>
              </w:rPr>
            </w:pPr>
          </w:p>
        </w:tc>
        <w:tc>
          <w:tcPr>
            <w:tcW w:w="2196" w:type="dxa"/>
            <w:vMerge/>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p>
        </w:tc>
        <w:tc>
          <w:tcPr>
            <w:tcW w:w="4196" w:type="dxa"/>
            <w:vAlign w:val="center"/>
            <w:hideMark/>
          </w:tcPr>
          <w:p w:rsidR="004068EA" w:rsidRPr="002246FA" w:rsidRDefault="004068EA" w:rsidP="00BF5349">
            <w:pPr>
              <w:spacing w:before="0" w:after="0"/>
              <w:ind w:left="0" w:firstLine="0"/>
              <w:jc w:val="left"/>
              <w:textAlignment w:val="baseline"/>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спеціального дозволу на провадження діяльності, пов'язаної з державною таємницею</w:t>
            </w:r>
          </w:p>
        </w:tc>
      </w:tr>
    </w:tbl>
    <w:p w:rsidR="004068EA" w:rsidRPr="002246FA" w:rsidRDefault="004068EA" w:rsidP="00AD6E52">
      <w:pPr>
        <w:spacing w:before="0" w:after="0"/>
        <w:ind w:left="0" w:firstLine="567"/>
        <w:rPr>
          <w:rFonts w:ascii="Times New Roman" w:hAnsi="Times New Roman"/>
          <w:sz w:val="20"/>
          <w:szCs w:val="20"/>
        </w:rPr>
      </w:pPr>
    </w:p>
    <w:p w:rsidR="004068EA" w:rsidRPr="002246FA" w:rsidRDefault="004068EA" w:rsidP="00AD6E52">
      <w:pPr>
        <w:shd w:val="clear" w:color="auto" w:fill="FFFFFF"/>
        <w:spacing w:before="0" w:after="0"/>
        <w:ind w:left="0" w:firstLine="567"/>
        <w:jc w:val="both"/>
        <w:rPr>
          <w:rFonts w:ascii="Times New Roman" w:eastAsia="Times New Roman" w:hAnsi="Times New Roman"/>
          <w:color w:val="000000"/>
          <w:sz w:val="20"/>
          <w:szCs w:val="20"/>
          <w:lang w:eastAsia="ru-RU"/>
        </w:rPr>
      </w:pPr>
      <w:r w:rsidRPr="002246FA">
        <w:rPr>
          <w:rFonts w:ascii="Times New Roman" w:eastAsia="Times New Roman" w:hAnsi="Times New Roman"/>
          <w:sz w:val="20"/>
          <w:szCs w:val="20"/>
          <w:lang w:eastAsia="ru-RU"/>
        </w:rPr>
        <w:t>20 жовтня 2008 року наказом Адміністрації Держспецзв’язку № 173</w:t>
      </w:r>
      <w:r w:rsidRPr="002246FA">
        <w:rPr>
          <w:rFonts w:ascii="Times New Roman" w:eastAsia="Times New Roman" w:hAnsi="Times New Roman"/>
          <w:color w:val="000000"/>
          <w:sz w:val="20"/>
          <w:szCs w:val="20"/>
          <w:lang w:val="ru-RU" w:eastAsia="ru-RU"/>
        </w:rPr>
        <w:t> </w:t>
      </w:r>
      <w:r w:rsidRPr="002246FA">
        <w:rPr>
          <w:rFonts w:ascii="Times New Roman" w:eastAsia="Times New Roman" w:hAnsi="Times New Roman"/>
          <w:color w:val="000000"/>
          <w:sz w:val="20"/>
          <w:szCs w:val="20"/>
          <w:lang w:eastAsia="ru-RU"/>
        </w:rPr>
        <w:t>був з</w:t>
      </w:r>
      <w:r w:rsidRPr="002246FA">
        <w:rPr>
          <w:rFonts w:ascii="Times New Roman" w:eastAsia="Times New Roman" w:hAnsi="Times New Roman"/>
          <w:sz w:val="20"/>
          <w:szCs w:val="20"/>
          <w:lang w:eastAsia="ru-RU"/>
        </w:rPr>
        <w:t>атверджений «</w:t>
      </w:r>
      <w:r w:rsidRPr="002246FA">
        <w:rPr>
          <w:rFonts w:ascii="Times New Roman" w:eastAsia="Times New Roman" w:hAnsi="Times New Roman"/>
          <w:b/>
          <w:color w:val="000000"/>
          <w:sz w:val="20"/>
          <w:szCs w:val="20"/>
          <w:lang w:eastAsia="ru-RU"/>
        </w:rPr>
        <w:t>Стандарт надання адміністративної послуги з видачі та переоформлення ліцензії, видачі копій, дубліката ліцензії на право провадження господарської діяльності з розроблення, виробництва, використання, експлуатації, сертифікаційних випробувань, тематичних досліджень, експертизи, ввезення, вивезення криптосистем і засобів КЗІ, надання послуг у галузі КЗІ (крім послуг ЕЦП), торгівлі криптосистемами і засобами КЗІ</w:t>
      </w:r>
      <w:r w:rsidRPr="002246FA">
        <w:rPr>
          <w:rFonts w:ascii="Times New Roman" w:eastAsia="Times New Roman" w:hAnsi="Times New Roman"/>
          <w:color w:val="000000"/>
          <w:sz w:val="20"/>
          <w:szCs w:val="20"/>
          <w:lang w:eastAsia="ru-RU"/>
        </w:rPr>
        <w:t>».</w:t>
      </w:r>
    </w:p>
    <w:p w:rsidR="004068EA" w:rsidRDefault="004068EA" w:rsidP="00AD6E52">
      <w:pPr>
        <w:shd w:val="clear" w:color="auto" w:fill="FFFFFF"/>
        <w:spacing w:before="0" w:after="0"/>
        <w:ind w:left="0" w:firstLine="567"/>
        <w:jc w:val="both"/>
        <w:rPr>
          <w:rFonts w:ascii="Times New Roman" w:eastAsia="Times New Roman" w:hAnsi="Times New Roman"/>
          <w:color w:val="000000"/>
          <w:sz w:val="20"/>
          <w:szCs w:val="20"/>
          <w:lang w:eastAsia="ru-RU"/>
        </w:rPr>
      </w:pPr>
      <w:r w:rsidRPr="002246FA">
        <w:rPr>
          <w:rFonts w:ascii="Times New Roman" w:eastAsia="Times New Roman" w:hAnsi="Times New Roman"/>
          <w:color w:val="000000"/>
          <w:sz w:val="20"/>
          <w:szCs w:val="20"/>
          <w:lang w:eastAsia="ru-RU"/>
        </w:rPr>
        <w:lastRenderedPageBreak/>
        <w:t>26 грудня 2008  року наказом Адміністрації Держспецзв’язку № 221 був затверджений «</w:t>
      </w:r>
      <w:r w:rsidRPr="002246FA">
        <w:rPr>
          <w:rFonts w:ascii="Times New Roman" w:eastAsia="Times New Roman" w:hAnsi="Times New Roman"/>
          <w:b/>
          <w:color w:val="000000"/>
          <w:sz w:val="20"/>
          <w:szCs w:val="20"/>
          <w:lang w:eastAsia="ru-RU"/>
        </w:rPr>
        <w:t>Стандарт надання адміністративної послуги з видачі, переоформлення ліцензій, видачі дублікатів та копій ліцензій на провадження господарської діяльності з розроблення, виробництва, впровадження, обслуговування, дослідження ефективності систем і засобів ТЗІ, надання послуг у галузі ТЗІ</w:t>
      </w:r>
      <w:r w:rsidRPr="002246FA">
        <w:rPr>
          <w:rFonts w:ascii="Times New Roman" w:eastAsia="Times New Roman" w:hAnsi="Times New Roman"/>
          <w:color w:val="000000"/>
          <w:sz w:val="20"/>
          <w:szCs w:val="20"/>
          <w:lang w:eastAsia="ru-RU"/>
        </w:rPr>
        <w:t>».</w:t>
      </w:r>
    </w:p>
    <w:p w:rsidR="004068EA" w:rsidRPr="002246FA" w:rsidRDefault="004068EA" w:rsidP="00AD6E52">
      <w:pPr>
        <w:pStyle w:val="a3"/>
        <w:spacing w:before="0" w:beforeAutospacing="0" w:after="0" w:afterAutospacing="0"/>
        <w:ind w:firstLine="567"/>
        <w:jc w:val="both"/>
        <w:rPr>
          <w:noProof/>
          <w:sz w:val="20"/>
          <w:szCs w:val="20"/>
          <w:lang w:val="uk-UA"/>
        </w:rPr>
      </w:pPr>
    </w:p>
    <w:p w:rsidR="004068EA" w:rsidRPr="002246FA" w:rsidRDefault="004068EA" w:rsidP="00AD6E52">
      <w:pPr>
        <w:pStyle w:val="a3"/>
        <w:spacing w:before="0" w:beforeAutospacing="0" w:after="0" w:afterAutospacing="0"/>
        <w:ind w:firstLine="567"/>
        <w:jc w:val="both"/>
        <w:rPr>
          <w:sz w:val="20"/>
          <w:szCs w:val="20"/>
          <w:lang w:val="uk-UA"/>
        </w:rPr>
      </w:pPr>
      <w:r w:rsidRPr="002246FA">
        <w:rPr>
          <w:sz w:val="20"/>
          <w:szCs w:val="20"/>
          <w:lang w:val="uk-UA"/>
        </w:rPr>
        <w:t>18 травня 2011 року № 517</w:t>
      </w:r>
      <w:r w:rsidRPr="002246FA">
        <w:rPr>
          <w:b/>
          <w:bCs/>
          <w:sz w:val="20"/>
          <w:szCs w:val="20"/>
          <w:lang w:val="uk-UA"/>
        </w:rPr>
        <w:t xml:space="preserve"> </w:t>
      </w:r>
      <w:r w:rsidRPr="002246FA">
        <w:rPr>
          <w:sz w:val="20"/>
          <w:szCs w:val="20"/>
          <w:lang w:val="uk-UA" w:eastAsia="uk-UA"/>
        </w:rPr>
        <w:t>постановою Кабінету Міністрів України</w:t>
      </w:r>
      <w:r w:rsidRPr="002246FA">
        <w:rPr>
          <w:sz w:val="20"/>
          <w:szCs w:val="20"/>
          <w:lang w:eastAsia="uk-UA"/>
        </w:rPr>
        <w:t> </w:t>
      </w:r>
      <w:r w:rsidRPr="002246FA">
        <w:rPr>
          <w:bCs/>
          <w:sz w:val="20"/>
          <w:szCs w:val="20"/>
          <w:lang w:val="uk-UA"/>
        </w:rPr>
        <w:t xml:space="preserve"> був затверджений «</w:t>
      </w:r>
      <w:r w:rsidRPr="002246FA">
        <w:rPr>
          <w:b/>
          <w:bCs/>
          <w:sz w:val="20"/>
          <w:szCs w:val="20"/>
          <w:lang w:val="uk-UA"/>
        </w:rPr>
        <w:t>Перелік послуг у галузі ТЗІ, господарська діяльність щодо надання яких підлягає ліцензуванню</w:t>
      </w:r>
      <w:r w:rsidRPr="002246FA">
        <w:rPr>
          <w:bCs/>
          <w:sz w:val="20"/>
          <w:szCs w:val="20"/>
          <w:lang w:val="uk-UA"/>
        </w:rPr>
        <w:t>»</w:t>
      </w:r>
      <w:r w:rsidRPr="002246FA">
        <w:rPr>
          <w:sz w:val="20"/>
          <w:szCs w:val="20"/>
          <w:lang w:val="uk-UA"/>
        </w:rPr>
        <w:t xml:space="preserve">: </w:t>
      </w:r>
    </w:p>
    <w:p w:rsidR="004068EA" w:rsidRPr="002246FA" w:rsidRDefault="004068EA" w:rsidP="00AD6E52">
      <w:pPr>
        <w:pStyle w:val="a3"/>
        <w:spacing w:before="0" w:beforeAutospacing="0" w:after="0" w:afterAutospacing="0"/>
        <w:ind w:firstLine="567"/>
        <w:jc w:val="both"/>
        <w:rPr>
          <w:bCs/>
          <w:sz w:val="20"/>
          <w:szCs w:val="20"/>
        </w:rPr>
      </w:pPr>
      <w:r w:rsidRPr="002246FA">
        <w:rPr>
          <w:bCs/>
          <w:sz w:val="20"/>
          <w:szCs w:val="20"/>
          <w:lang w:val="uk-UA"/>
        </w:rPr>
        <w:t xml:space="preserve">1. Оцінювання захищеності інформації.       </w:t>
      </w:r>
    </w:p>
    <w:p w:rsidR="004068EA" w:rsidRPr="002246FA" w:rsidRDefault="004068EA" w:rsidP="00AD6E52">
      <w:pPr>
        <w:pStyle w:val="a3"/>
        <w:spacing w:before="0" w:beforeAutospacing="0" w:after="0" w:afterAutospacing="0"/>
        <w:ind w:firstLine="567"/>
        <w:jc w:val="both"/>
        <w:rPr>
          <w:bCs/>
          <w:sz w:val="20"/>
          <w:szCs w:val="20"/>
          <w:lang w:val="uk-UA"/>
        </w:rPr>
      </w:pPr>
      <w:r w:rsidRPr="002246FA">
        <w:rPr>
          <w:bCs/>
          <w:sz w:val="20"/>
          <w:szCs w:val="20"/>
        </w:rPr>
        <w:t xml:space="preserve">2. Виявлення закладних пристроїв. </w:t>
      </w:r>
    </w:p>
    <w:p w:rsidR="004068EA" w:rsidRPr="002246FA" w:rsidRDefault="004068EA" w:rsidP="00AD6E52">
      <w:pPr>
        <w:pStyle w:val="a3"/>
        <w:spacing w:before="0" w:beforeAutospacing="0" w:after="0" w:afterAutospacing="0"/>
        <w:ind w:firstLine="567"/>
        <w:jc w:val="both"/>
        <w:rPr>
          <w:bCs/>
          <w:sz w:val="20"/>
          <w:szCs w:val="20"/>
          <w:lang w:val="uk-UA"/>
        </w:rPr>
      </w:pPr>
    </w:p>
    <w:p w:rsidR="00DC3CD5" w:rsidRPr="002246FA" w:rsidRDefault="004068EA" w:rsidP="00AD6E52">
      <w:pPr>
        <w:pStyle w:val="a3"/>
        <w:spacing w:before="0" w:beforeAutospacing="0" w:after="0" w:afterAutospacing="0"/>
        <w:ind w:firstLine="567"/>
        <w:jc w:val="both"/>
        <w:rPr>
          <w:sz w:val="20"/>
          <w:szCs w:val="20"/>
          <w:lang w:val="uk-UA"/>
        </w:rPr>
      </w:pPr>
      <w:r w:rsidRPr="002246FA">
        <w:rPr>
          <w:bCs/>
          <w:sz w:val="20"/>
          <w:szCs w:val="20"/>
          <w:lang w:val="uk-UA"/>
        </w:rPr>
        <w:t>«</w:t>
      </w:r>
      <w:r w:rsidRPr="002246FA">
        <w:rPr>
          <w:b/>
          <w:bCs/>
          <w:sz w:val="20"/>
          <w:szCs w:val="20"/>
          <w:lang w:val="uk-UA"/>
        </w:rPr>
        <w:t>Ліцензійні умови провадження господарської діяльності з надання послуг у галузі ТЗІ</w:t>
      </w:r>
      <w:r w:rsidR="00855B3A" w:rsidRPr="002246FA">
        <w:rPr>
          <w:b/>
          <w:bCs/>
          <w:sz w:val="20"/>
          <w:szCs w:val="20"/>
          <w:lang w:val="uk-UA"/>
        </w:rPr>
        <w:t xml:space="preserve"> </w:t>
      </w:r>
      <w:r w:rsidR="00855B3A" w:rsidRPr="002246FA">
        <w:rPr>
          <w:b/>
          <w:sz w:val="20"/>
          <w:szCs w:val="20"/>
          <w:lang w:val="uk-UA" w:eastAsia="uk-UA"/>
        </w:rPr>
        <w:t>(згідно з переліком, що визначається Кабінетом Міністрів України)</w:t>
      </w:r>
      <w:r w:rsidRPr="002246FA">
        <w:rPr>
          <w:sz w:val="20"/>
          <w:szCs w:val="20"/>
          <w:lang w:val="uk-UA"/>
        </w:rPr>
        <w:t xml:space="preserve">» були затверджені наказом Адміністрації Держспецз’язку </w:t>
      </w:r>
      <w:r w:rsidR="00855B3A" w:rsidRPr="002246FA">
        <w:rPr>
          <w:sz w:val="20"/>
          <w:szCs w:val="20"/>
          <w:lang w:val="uk-UA"/>
        </w:rPr>
        <w:t xml:space="preserve">від </w:t>
      </w:r>
      <w:r w:rsidR="00855B3A" w:rsidRPr="002246FA">
        <w:rPr>
          <w:sz w:val="20"/>
          <w:szCs w:val="20"/>
          <w:lang w:val="uk-UA" w:eastAsia="uk-UA"/>
        </w:rPr>
        <w:t>14 жовтня 2014</w:t>
      </w:r>
      <w:r w:rsidR="00855B3A" w:rsidRPr="002246FA">
        <w:rPr>
          <w:sz w:val="20"/>
          <w:szCs w:val="20"/>
          <w:lang w:eastAsia="uk-UA"/>
        </w:rPr>
        <w:t> </w:t>
      </w:r>
      <w:r w:rsidR="00855B3A" w:rsidRPr="002246FA">
        <w:rPr>
          <w:sz w:val="20"/>
          <w:szCs w:val="20"/>
          <w:lang w:val="uk-UA" w:eastAsia="uk-UA"/>
        </w:rPr>
        <w:t>року № 532</w:t>
      </w:r>
      <w:r w:rsidRPr="002246FA">
        <w:rPr>
          <w:sz w:val="20"/>
          <w:szCs w:val="20"/>
          <w:lang w:val="uk-UA"/>
        </w:rPr>
        <w:t xml:space="preserve">, </w:t>
      </w:r>
      <w:bookmarkStart w:id="481" w:name="o4"/>
      <w:bookmarkEnd w:id="481"/>
      <w:r w:rsidRPr="002246FA">
        <w:rPr>
          <w:sz w:val="20"/>
          <w:szCs w:val="20"/>
          <w:lang w:val="uk-UA"/>
        </w:rPr>
        <w:t xml:space="preserve">зареєстрованим в Міністерстві юстиції України </w:t>
      </w:r>
      <w:r w:rsidR="00764FAB" w:rsidRPr="002246FA">
        <w:rPr>
          <w:sz w:val="20"/>
          <w:szCs w:val="20"/>
          <w:lang w:val="uk-UA" w:eastAsia="uk-UA"/>
        </w:rPr>
        <w:t>4 листопада 2014 року за № 1387/26164.</w:t>
      </w:r>
      <w:r w:rsidRPr="002246FA">
        <w:rPr>
          <w:sz w:val="20"/>
          <w:szCs w:val="20"/>
          <w:lang w:val="uk-UA"/>
        </w:rPr>
        <w:t xml:space="preserve"> </w:t>
      </w:r>
    </w:p>
    <w:p w:rsidR="00DC3CD5" w:rsidRPr="002246FA" w:rsidRDefault="00DC3CD5" w:rsidP="00AD6E52">
      <w:pPr>
        <w:pStyle w:val="a3"/>
        <w:spacing w:before="0" w:beforeAutospacing="0" w:after="0" w:afterAutospacing="0"/>
        <w:ind w:firstLine="567"/>
        <w:jc w:val="both"/>
        <w:rPr>
          <w:sz w:val="20"/>
          <w:szCs w:val="20"/>
          <w:lang w:val="uk-UA" w:eastAsia="uk-UA"/>
        </w:rPr>
      </w:pPr>
      <w:r w:rsidRPr="002246FA">
        <w:rPr>
          <w:sz w:val="20"/>
          <w:szCs w:val="20"/>
          <w:lang w:val="uk-UA" w:eastAsia="uk-UA"/>
        </w:rPr>
        <w:t>Провадження господарської діяльності з надання послуг, визначених цими Ліцензійними умовами, суб'єкт господарювання здійснює за умови наявності спеціалістів з повною чи базовою вищою освітою за напрямом підготовки «Інформаційна безпека» або повною чи базовою вищою інженерно-технічною освітою фахового спрямування відповідно до обраного виду послуг з додатковою підготовкою на курсах перепідготовки та підвищення кваліфікації фахівців з питань ТЗІ за напрямами підготовки відповідно до обраного виду послуг.</w:t>
      </w:r>
    </w:p>
    <w:p w:rsidR="00DC3CD5" w:rsidRPr="002246FA" w:rsidRDefault="00DC3CD5" w:rsidP="00AD6E52">
      <w:pPr>
        <w:pStyle w:val="a3"/>
        <w:spacing w:before="0" w:beforeAutospacing="0" w:after="0" w:afterAutospacing="0"/>
        <w:ind w:firstLine="567"/>
        <w:jc w:val="both"/>
        <w:rPr>
          <w:sz w:val="20"/>
          <w:szCs w:val="20"/>
          <w:u w:val="single"/>
          <w:lang w:val="uk-UA" w:eastAsia="uk-UA"/>
        </w:rPr>
      </w:pPr>
      <w:r w:rsidRPr="002246FA">
        <w:rPr>
          <w:sz w:val="20"/>
          <w:szCs w:val="20"/>
          <w:u w:val="single"/>
          <w:lang w:eastAsia="uk-UA"/>
        </w:rPr>
        <w:t xml:space="preserve">Залежно від правового режиму доступу до інформації встановлюються особливі умови надання послуг </w:t>
      </w:r>
      <w:r w:rsidR="00BD2842" w:rsidRPr="002246FA">
        <w:rPr>
          <w:sz w:val="20"/>
          <w:szCs w:val="20"/>
          <w:u w:val="single"/>
          <w:lang w:val="uk-UA" w:eastAsia="uk-UA"/>
        </w:rPr>
        <w:t>з</w:t>
      </w:r>
      <w:r w:rsidRPr="002246FA">
        <w:rPr>
          <w:sz w:val="20"/>
          <w:szCs w:val="20"/>
          <w:u w:val="single"/>
          <w:lang w:eastAsia="uk-UA"/>
        </w:rPr>
        <w:t xml:space="preserve"> </w:t>
      </w:r>
      <w:r w:rsidR="008C283A" w:rsidRPr="002246FA">
        <w:rPr>
          <w:sz w:val="20"/>
          <w:szCs w:val="20"/>
          <w:u w:val="single"/>
          <w:lang w:val="uk-UA" w:eastAsia="uk-UA"/>
        </w:rPr>
        <w:t>технічного захисту</w:t>
      </w:r>
      <w:r w:rsidRPr="002246FA">
        <w:rPr>
          <w:sz w:val="20"/>
          <w:szCs w:val="20"/>
          <w:u w:val="single"/>
          <w:lang w:eastAsia="uk-UA"/>
        </w:rPr>
        <w:t>:</w:t>
      </w:r>
      <w:bookmarkStart w:id="482" w:name="n59"/>
      <w:bookmarkEnd w:id="482"/>
    </w:p>
    <w:p w:rsidR="00DC3CD5" w:rsidRPr="002246FA" w:rsidRDefault="00DC3CD5" w:rsidP="00AD6E52">
      <w:pPr>
        <w:pStyle w:val="a3"/>
        <w:spacing w:before="0" w:beforeAutospacing="0" w:after="0" w:afterAutospacing="0"/>
        <w:ind w:firstLine="567"/>
        <w:jc w:val="both"/>
        <w:rPr>
          <w:sz w:val="20"/>
          <w:szCs w:val="20"/>
          <w:lang w:val="uk-UA" w:eastAsia="uk-UA"/>
        </w:rPr>
      </w:pPr>
      <w:r w:rsidRPr="002246FA">
        <w:rPr>
          <w:sz w:val="20"/>
          <w:szCs w:val="20"/>
          <w:lang w:val="uk-UA" w:eastAsia="uk-UA"/>
        </w:rPr>
        <w:t xml:space="preserve">- </w:t>
      </w:r>
      <w:r w:rsidRPr="002246FA">
        <w:rPr>
          <w:sz w:val="20"/>
          <w:szCs w:val="20"/>
          <w:lang w:eastAsia="uk-UA"/>
        </w:rPr>
        <w:t xml:space="preserve">усіх видів інформації, </w:t>
      </w:r>
      <w:r w:rsidR="008C283A" w:rsidRPr="002246FA">
        <w:rPr>
          <w:sz w:val="20"/>
          <w:szCs w:val="20"/>
          <w:lang w:val="uk-UA" w:eastAsia="uk-UA"/>
        </w:rPr>
        <w:t xml:space="preserve">у тому числі </w:t>
      </w:r>
      <w:r w:rsidRPr="002246FA">
        <w:rPr>
          <w:sz w:val="20"/>
          <w:szCs w:val="20"/>
          <w:lang w:eastAsia="uk-UA"/>
        </w:rPr>
        <w:t>що становить державну таємницю;</w:t>
      </w:r>
      <w:bookmarkStart w:id="483" w:name="n60"/>
      <w:bookmarkEnd w:id="483"/>
    </w:p>
    <w:p w:rsidR="00DC3CD5" w:rsidRPr="002246FA" w:rsidRDefault="00DC3CD5" w:rsidP="00AD6E52">
      <w:pPr>
        <w:pStyle w:val="a3"/>
        <w:spacing w:before="0" w:beforeAutospacing="0" w:after="0" w:afterAutospacing="0"/>
        <w:ind w:firstLine="567"/>
        <w:jc w:val="both"/>
        <w:rPr>
          <w:sz w:val="20"/>
          <w:szCs w:val="20"/>
          <w:lang w:eastAsia="uk-UA"/>
        </w:rPr>
      </w:pPr>
      <w:r w:rsidRPr="002246FA">
        <w:rPr>
          <w:sz w:val="20"/>
          <w:szCs w:val="20"/>
          <w:lang w:val="uk-UA" w:eastAsia="uk-UA"/>
        </w:rPr>
        <w:t xml:space="preserve">- </w:t>
      </w:r>
      <w:r w:rsidR="00BD2842" w:rsidRPr="002246FA">
        <w:rPr>
          <w:sz w:val="20"/>
          <w:szCs w:val="20"/>
          <w:lang w:eastAsia="uk-UA"/>
        </w:rPr>
        <w:t xml:space="preserve">інформації, </w:t>
      </w:r>
      <w:r w:rsidRPr="002246FA">
        <w:rPr>
          <w:sz w:val="20"/>
          <w:szCs w:val="20"/>
          <w:lang w:eastAsia="uk-UA"/>
        </w:rPr>
        <w:t>що не становить державної таємниці.</w:t>
      </w:r>
    </w:p>
    <w:p w:rsidR="004068EA" w:rsidRPr="002246FA" w:rsidRDefault="004068EA" w:rsidP="00AD6E52">
      <w:pPr>
        <w:pStyle w:val="21"/>
        <w:tabs>
          <w:tab w:val="left" w:pos="0"/>
          <w:tab w:val="left" w:pos="426"/>
          <w:tab w:val="left" w:pos="567"/>
        </w:tabs>
        <w:ind w:firstLine="567"/>
        <w:rPr>
          <w:bCs/>
          <w:i w:val="0"/>
          <w:iCs/>
          <w:color w:val="auto"/>
          <w:sz w:val="20"/>
        </w:rPr>
      </w:pPr>
    </w:p>
    <w:p w:rsidR="004068EA" w:rsidRPr="002246FA" w:rsidRDefault="004068EA" w:rsidP="00AD6E52">
      <w:pPr>
        <w:pStyle w:val="21"/>
        <w:tabs>
          <w:tab w:val="left" w:pos="0"/>
          <w:tab w:val="left" w:pos="426"/>
          <w:tab w:val="left" w:pos="567"/>
        </w:tabs>
        <w:ind w:firstLine="567"/>
        <w:rPr>
          <w:i w:val="0"/>
          <w:color w:val="000000"/>
          <w:sz w:val="20"/>
        </w:rPr>
      </w:pPr>
      <w:r w:rsidRPr="002246FA">
        <w:rPr>
          <w:bCs/>
          <w:i w:val="0"/>
          <w:iCs/>
          <w:color w:val="auto"/>
          <w:sz w:val="20"/>
        </w:rPr>
        <w:t>Разом з тим, згідно «</w:t>
      </w:r>
      <w:r w:rsidRPr="002246FA">
        <w:rPr>
          <w:b/>
          <w:bCs/>
          <w:i w:val="0"/>
          <w:iCs/>
          <w:color w:val="auto"/>
          <w:sz w:val="20"/>
        </w:rPr>
        <w:t>Положення</w:t>
      </w:r>
      <w:r w:rsidRPr="002246FA">
        <w:rPr>
          <w:b/>
          <w:i w:val="0"/>
          <w:iCs/>
          <w:color w:val="auto"/>
          <w:sz w:val="20"/>
        </w:rPr>
        <w:t xml:space="preserve"> про дозвільний порядок проведення робіт з ТЗІ для власних потреб</w:t>
      </w:r>
      <w:r w:rsidRPr="002246FA">
        <w:rPr>
          <w:i w:val="0"/>
          <w:iCs/>
          <w:color w:val="auto"/>
          <w:sz w:val="20"/>
        </w:rPr>
        <w:t>», затвердженого наказом ДСТСЗІ СБУ від 23 лютого 2002</w:t>
      </w:r>
      <w:r w:rsidRPr="002246FA">
        <w:rPr>
          <w:bCs/>
          <w:i w:val="0"/>
          <w:iCs/>
          <w:color w:val="auto"/>
          <w:sz w:val="20"/>
        </w:rPr>
        <w:t xml:space="preserve"> року</w:t>
      </w:r>
      <w:r w:rsidRPr="002246FA">
        <w:rPr>
          <w:i w:val="0"/>
          <w:iCs/>
          <w:color w:val="auto"/>
          <w:sz w:val="20"/>
        </w:rPr>
        <w:t xml:space="preserve"> № 9, з</w:t>
      </w:r>
      <w:r w:rsidRPr="002246FA">
        <w:rPr>
          <w:bCs/>
          <w:i w:val="0"/>
          <w:iCs/>
          <w:color w:val="auto"/>
          <w:sz w:val="20"/>
        </w:rPr>
        <w:t xml:space="preserve">ареєстрованим в Міністерстві юстиції України 13 березня 2002 року за № 245/6533, </w:t>
      </w:r>
      <w:r w:rsidRPr="002246FA">
        <w:rPr>
          <w:i w:val="0"/>
          <w:color w:val="000000"/>
          <w:sz w:val="20"/>
        </w:rPr>
        <w:t>органи державної влади та місцевого самоврядування, які мають намір проводити роботи у галузі ТЗІ для власних потреб</w:t>
      </w:r>
      <w:r w:rsidRPr="002246FA">
        <w:rPr>
          <w:bCs/>
          <w:i w:val="0"/>
          <w:sz w:val="20"/>
          <w:lang w:eastAsia="uk-UA"/>
        </w:rPr>
        <w:t xml:space="preserve">, </w:t>
      </w:r>
      <w:r w:rsidRPr="002246FA">
        <w:rPr>
          <w:bCs/>
          <w:i w:val="0"/>
          <w:color w:val="auto"/>
          <w:sz w:val="20"/>
          <w:lang w:eastAsia="uk-UA"/>
        </w:rPr>
        <w:t xml:space="preserve">можуть отримати такий дозвіл від </w:t>
      </w:r>
      <w:r w:rsidRPr="002246FA">
        <w:rPr>
          <w:i w:val="0"/>
          <w:color w:val="auto"/>
          <w:sz w:val="20"/>
          <w:lang w:eastAsia="uk-UA"/>
        </w:rPr>
        <w:t>Адміністрації Держспецз’язку</w:t>
      </w:r>
      <w:r w:rsidRPr="002246FA">
        <w:rPr>
          <w:bCs/>
          <w:i w:val="0"/>
          <w:color w:val="auto"/>
          <w:sz w:val="20"/>
          <w:lang w:eastAsia="uk-UA"/>
        </w:rPr>
        <w:t xml:space="preserve"> у разі виконання вимог цього Положення. </w:t>
      </w:r>
      <w:r w:rsidRPr="002246FA">
        <w:rPr>
          <w:i w:val="0"/>
          <w:color w:val="000000"/>
          <w:sz w:val="20"/>
        </w:rPr>
        <w:t>За відсутності у державного органу такого дозволу ці роботи повинні виконуватись тільки установою, що має ліцензію на право провадження діяльності у галузі ТЗІ.</w:t>
      </w:r>
    </w:p>
    <w:p w:rsidR="004068EA" w:rsidRPr="002246FA" w:rsidRDefault="004068EA" w:rsidP="00AD6E52">
      <w:pPr>
        <w:pStyle w:val="a3"/>
        <w:spacing w:before="0" w:beforeAutospacing="0" w:after="0" w:afterAutospacing="0"/>
        <w:ind w:firstLine="567"/>
        <w:jc w:val="both"/>
        <w:rPr>
          <w:b/>
          <w:bCs/>
          <w:sz w:val="20"/>
          <w:szCs w:val="20"/>
          <w:lang w:val="uk-UA"/>
        </w:rPr>
      </w:pPr>
    </w:p>
    <w:p w:rsidR="004068EA" w:rsidRPr="002246FA" w:rsidRDefault="004068EA" w:rsidP="00AD6E52">
      <w:pPr>
        <w:pStyle w:val="a3"/>
        <w:spacing w:before="0" w:beforeAutospacing="0" w:after="0" w:afterAutospacing="0"/>
        <w:ind w:firstLine="567"/>
        <w:jc w:val="both"/>
        <w:rPr>
          <w:sz w:val="20"/>
          <w:szCs w:val="20"/>
          <w:lang w:val="uk-UA"/>
        </w:rPr>
      </w:pPr>
      <w:r w:rsidRPr="002246FA">
        <w:rPr>
          <w:sz w:val="20"/>
          <w:szCs w:val="20"/>
          <w:lang w:val="uk-UA"/>
        </w:rPr>
        <w:lastRenderedPageBreak/>
        <w:t>25 травня 2011</w:t>
      </w:r>
      <w:r w:rsidRPr="002246FA">
        <w:rPr>
          <w:bCs/>
          <w:iCs/>
          <w:sz w:val="20"/>
          <w:szCs w:val="20"/>
          <w:lang w:val="uk-UA"/>
        </w:rPr>
        <w:t xml:space="preserve"> року</w:t>
      </w:r>
      <w:r w:rsidRPr="002246FA">
        <w:rPr>
          <w:sz w:val="20"/>
          <w:szCs w:val="20"/>
          <w:lang w:val="uk-UA"/>
        </w:rPr>
        <w:t xml:space="preserve"> </w:t>
      </w:r>
      <w:r w:rsidRPr="002246FA">
        <w:rPr>
          <w:sz w:val="20"/>
          <w:szCs w:val="20"/>
          <w:lang w:val="uk-UA" w:eastAsia="uk-UA"/>
        </w:rPr>
        <w:t>постановою Кабінету Міністрів України</w:t>
      </w:r>
      <w:r w:rsidRPr="002246FA">
        <w:rPr>
          <w:sz w:val="20"/>
          <w:szCs w:val="20"/>
          <w:lang w:eastAsia="uk-UA"/>
        </w:rPr>
        <w:t> </w:t>
      </w:r>
      <w:r w:rsidRPr="002246FA">
        <w:rPr>
          <w:sz w:val="20"/>
          <w:szCs w:val="20"/>
          <w:lang w:val="uk-UA"/>
        </w:rPr>
        <w:t>№ 543</w:t>
      </w:r>
      <w:r w:rsidRPr="002246FA">
        <w:rPr>
          <w:b/>
          <w:bCs/>
          <w:sz w:val="20"/>
          <w:szCs w:val="20"/>
          <w:lang w:val="uk-UA"/>
        </w:rPr>
        <w:t xml:space="preserve"> </w:t>
      </w:r>
      <w:r w:rsidRPr="002246FA">
        <w:rPr>
          <w:bCs/>
          <w:sz w:val="20"/>
          <w:szCs w:val="20"/>
          <w:lang w:val="uk-UA"/>
        </w:rPr>
        <w:t>був затверджений «</w:t>
      </w:r>
      <w:r w:rsidRPr="002246FA">
        <w:rPr>
          <w:b/>
          <w:bCs/>
          <w:sz w:val="20"/>
          <w:szCs w:val="20"/>
          <w:lang w:val="uk-UA"/>
        </w:rPr>
        <w:t xml:space="preserve">Перелік </w:t>
      </w:r>
      <w:r w:rsidRPr="002246FA">
        <w:rPr>
          <w:b/>
          <w:bCs/>
          <w:kern w:val="36"/>
          <w:sz w:val="20"/>
          <w:szCs w:val="20"/>
          <w:lang w:val="uk-UA"/>
        </w:rPr>
        <w:t>послуг у галузі КЗІ (крім послуг ЕЦП), господарська діяльність з надання яких підлягає ліцензуванню»</w:t>
      </w:r>
      <w:r w:rsidRPr="002246FA">
        <w:rPr>
          <w:sz w:val="20"/>
          <w:szCs w:val="20"/>
          <w:lang w:val="uk-UA"/>
        </w:rPr>
        <w:t xml:space="preserve">: </w:t>
      </w:r>
    </w:p>
    <w:p w:rsidR="004068EA" w:rsidRPr="002246FA" w:rsidRDefault="004068EA" w:rsidP="00AD6E52">
      <w:pPr>
        <w:pStyle w:val="a3"/>
        <w:spacing w:before="0" w:beforeAutospacing="0" w:after="0" w:afterAutospacing="0"/>
        <w:ind w:firstLine="567"/>
        <w:jc w:val="both"/>
        <w:rPr>
          <w:sz w:val="20"/>
          <w:szCs w:val="20"/>
        </w:rPr>
      </w:pPr>
      <w:r w:rsidRPr="002246FA">
        <w:rPr>
          <w:sz w:val="20"/>
          <w:szCs w:val="20"/>
        </w:rPr>
        <w:t>1. Складення конструкторської та іншої технічної документації до криптосистем і засобів криптографічного захисту інформації.</w:t>
      </w:r>
    </w:p>
    <w:p w:rsidR="004068EA" w:rsidRPr="002246FA" w:rsidRDefault="004068EA" w:rsidP="00AD6E52">
      <w:pPr>
        <w:pStyle w:val="a3"/>
        <w:spacing w:before="0" w:beforeAutospacing="0" w:after="0" w:afterAutospacing="0"/>
        <w:ind w:firstLine="567"/>
        <w:jc w:val="both"/>
        <w:rPr>
          <w:b/>
          <w:bCs/>
          <w:sz w:val="20"/>
          <w:szCs w:val="20"/>
        </w:rPr>
      </w:pPr>
      <w:r w:rsidRPr="002246FA">
        <w:rPr>
          <w:sz w:val="20"/>
          <w:szCs w:val="20"/>
        </w:rPr>
        <w:t xml:space="preserve">2. Монтаж (встановлення), налаштування, технічне обслуговування (супроводження) криптосистем і засобів </w:t>
      </w:r>
      <w:r w:rsidRPr="002246FA">
        <w:rPr>
          <w:sz w:val="20"/>
          <w:szCs w:val="20"/>
          <w:lang w:val="uk-UA"/>
        </w:rPr>
        <w:t>КЗІ</w:t>
      </w:r>
      <w:r w:rsidRPr="002246FA">
        <w:rPr>
          <w:sz w:val="20"/>
          <w:szCs w:val="20"/>
        </w:rPr>
        <w:t>.</w:t>
      </w:r>
    </w:p>
    <w:p w:rsidR="004068EA" w:rsidRPr="002246FA" w:rsidRDefault="004068EA" w:rsidP="00AD6E52">
      <w:pPr>
        <w:pStyle w:val="a3"/>
        <w:spacing w:before="0" w:beforeAutospacing="0" w:after="0" w:afterAutospacing="0"/>
        <w:ind w:firstLine="567"/>
        <w:jc w:val="both"/>
        <w:rPr>
          <w:b/>
          <w:bCs/>
          <w:kern w:val="36"/>
          <w:sz w:val="20"/>
          <w:szCs w:val="20"/>
          <w:lang w:val="uk-UA"/>
        </w:rPr>
      </w:pPr>
      <w:r w:rsidRPr="002246FA">
        <w:rPr>
          <w:sz w:val="20"/>
          <w:szCs w:val="20"/>
          <w:lang w:val="uk-UA" w:eastAsia="uk-UA"/>
        </w:rPr>
        <w:t xml:space="preserve">Тою же постановою </w:t>
      </w:r>
      <w:r w:rsidRPr="002246FA">
        <w:rPr>
          <w:bCs/>
          <w:sz w:val="20"/>
          <w:szCs w:val="20"/>
          <w:lang w:val="uk-UA"/>
        </w:rPr>
        <w:t>був затверджений і «</w:t>
      </w:r>
      <w:r w:rsidRPr="002246FA">
        <w:rPr>
          <w:b/>
          <w:bCs/>
          <w:sz w:val="20"/>
          <w:szCs w:val="20"/>
          <w:lang w:val="uk-UA"/>
        </w:rPr>
        <w:t xml:space="preserve">Перелік </w:t>
      </w:r>
      <w:r w:rsidRPr="002246FA">
        <w:rPr>
          <w:b/>
          <w:bCs/>
          <w:kern w:val="36"/>
          <w:sz w:val="20"/>
          <w:szCs w:val="20"/>
          <w:lang w:val="uk-UA"/>
        </w:rPr>
        <w:t>криптосистем і засобів криптографічного захисту інформації, торгівля якими підлягає ліцензуванню</w:t>
      </w:r>
      <w:r w:rsidRPr="002246FA">
        <w:rPr>
          <w:bCs/>
          <w:kern w:val="36"/>
          <w:sz w:val="20"/>
          <w:szCs w:val="20"/>
          <w:lang w:val="uk-UA"/>
        </w:rPr>
        <w:t>»:</w:t>
      </w:r>
    </w:p>
    <w:p w:rsidR="004068EA" w:rsidRPr="002246FA" w:rsidRDefault="004068EA" w:rsidP="00AD6E52">
      <w:pPr>
        <w:pStyle w:val="a3"/>
        <w:spacing w:before="0" w:beforeAutospacing="0" w:after="0" w:afterAutospacing="0"/>
        <w:ind w:firstLine="567"/>
        <w:jc w:val="both"/>
        <w:rPr>
          <w:sz w:val="20"/>
          <w:szCs w:val="20"/>
          <w:lang w:val="uk-UA"/>
        </w:rPr>
      </w:pPr>
      <w:r w:rsidRPr="002246FA">
        <w:rPr>
          <w:sz w:val="20"/>
          <w:szCs w:val="20"/>
          <w:lang w:val="uk-UA"/>
        </w:rPr>
        <w:t>1. Криптосистеми, комплекси, обладнання, устаткування, приладдя, апаратура, блоки, вузли, модулі, інтегральні схеми та інші засоби, спеціально призначені для КЗІ, розроблені або модифіковані із застосуванням цифрової техніки, що реалізують криптографічні алгоритми з довжиною криптографічного ключа, що перевищує 56 біт для симетричних алгоритмів або 512 біт для асиметричних алгоритмів обміну (розподілу) ключами, або 112 біт для алгоритмів по еліптичній кривій.</w:t>
      </w:r>
    </w:p>
    <w:p w:rsidR="004068EA" w:rsidRPr="002246FA" w:rsidRDefault="004068EA" w:rsidP="00AD6E52">
      <w:pPr>
        <w:pStyle w:val="a3"/>
        <w:spacing w:before="0" w:beforeAutospacing="0" w:after="0" w:afterAutospacing="0"/>
        <w:ind w:firstLine="567"/>
        <w:jc w:val="both"/>
        <w:rPr>
          <w:b/>
          <w:bCs/>
          <w:kern w:val="36"/>
          <w:sz w:val="20"/>
          <w:szCs w:val="20"/>
          <w:lang w:val="uk-UA"/>
        </w:rPr>
      </w:pPr>
      <w:r w:rsidRPr="002246FA">
        <w:rPr>
          <w:sz w:val="20"/>
          <w:szCs w:val="20"/>
          <w:lang w:val="uk-UA"/>
        </w:rPr>
        <w:t>2. Програмне забезпечення, спеціально розроблене або модифіковане для розроблення, виробництва чи використання криптосистем і засобів КЗІ, які мають характеристики відповідно до позиції 1 цього переліку, та/або має характеристики або може виконувати чи відтворювати функції криптосистем і засобів КЗІ відповідно до позиції 1 цього переліку</w:t>
      </w:r>
    </w:p>
    <w:p w:rsidR="004068EA" w:rsidRPr="002246FA" w:rsidRDefault="004068EA"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xml:space="preserve">Виняток складають криптосистеми та засоби </w:t>
      </w:r>
      <w:r w:rsidRPr="002246FA">
        <w:rPr>
          <w:rFonts w:ascii="Times New Roman" w:hAnsi="Times New Roman"/>
          <w:sz w:val="20"/>
          <w:szCs w:val="20"/>
        </w:rPr>
        <w:t>КЗІ</w:t>
      </w:r>
      <w:r w:rsidRPr="002246FA">
        <w:rPr>
          <w:rFonts w:ascii="Times New Roman" w:eastAsia="Times New Roman" w:hAnsi="Times New Roman"/>
          <w:color w:val="000000"/>
          <w:sz w:val="20"/>
          <w:szCs w:val="20"/>
          <w:lang w:val="ru-RU" w:eastAsia="ru-RU"/>
        </w:rPr>
        <w:t>, криптографічні функції яких не можуть бути змінені самостійно користувачами, розроблених для встановлення користувачем самостійно без допомоги з боку постачальника та технічна документація (опис застосованого криптографічного алгоритму, протоколів взаємодії, інтерфейсів тощо) яких є доступною, зокрема для перевірки.</w:t>
      </w:r>
    </w:p>
    <w:p w:rsidR="004068EA" w:rsidRPr="002246FA" w:rsidRDefault="004068EA" w:rsidP="00AD6E52">
      <w:pPr>
        <w:shd w:val="clear" w:color="auto" w:fill="FFFFFF"/>
        <w:spacing w:before="0" w:after="0"/>
        <w:ind w:left="0" w:firstLine="567"/>
        <w:jc w:val="both"/>
        <w:rPr>
          <w:rFonts w:ascii="Times New Roman" w:eastAsia="Times New Roman" w:hAnsi="Times New Roman"/>
          <w:color w:val="000000"/>
          <w:sz w:val="20"/>
          <w:szCs w:val="20"/>
          <w:lang w:val="ru-RU" w:eastAsia="ru-RU"/>
        </w:rPr>
      </w:pPr>
    </w:p>
    <w:p w:rsidR="00E14BB0" w:rsidRPr="002246FA" w:rsidRDefault="004068EA" w:rsidP="00AD6E52">
      <w:pPr>
        <w:shd w:val="clear" w:color="auto" w:fill="FFFFFF"/>
        <w:spacing w:before="0" w:after="0"/>
        <w:ind w:left="0" w:firstLine="567"/>
        <w:jc w:val="both"/>
        <w:rPr>
          <w:rFonts w:ascii="Times New Roman" w:hAnsi="Times New Roman"/>
          <w:sz w:val="20"/>
          <w:szCs w:val="20"/>
        </w:rPr>
      </w:pPr>
      <w:r w:rsidRPr="002246FA">
        <w:rPr>
          <w:rFonts w:ascii="Times New Roman" w:hAnsi="Times New Roman"/>
          <w:bCs/>
          <w:sz w:val="20"/>
          <w:szCs w:val="20"/>
        </w:rPr>
        <w:t>«</w:t>
      </w:r>
      <w:r w:rsidRPr="002246FA">
        <w:rPr>
          <w:rFonts w:ascii="Times New Roman" w:hAnsi="Times New Roman"/>
          <w:b/>
          <w:bCs/>
          <w:sz w:val="20"/>
          <w:szCs w:val="20"/>
        </w:rPr>
        <w:t xml:space="preserve">Ліцензійні умови провадження господарської діяльності з </w:t>
      </w:r>
      <w:r w:rsidRPr="002246FA">
        <w:rPr>
          <w:rFonts w:ascii="Times New Roman" w:hAnsi="Times New Roman"/>
          <w:b/>
          <w:sz w:val="20"/>
          <w:szCs w:val="20"/>
        </w:rPr>
        <w:t>надання послуг у галузі КЗІ (крім послуг ЕЦП), торгівлі криптосистемами і засобами КЗІ</w:t>
      </w:r>
      <w:r w:rsidR="00A26404" w:rsidRPr="002246FA">
        <w:rPr>
          <w:rFonts w:ascii="Times New Roman" w:hAnsi="Times New Roman"/>
          <w:b/>
          <w:sz w:val="20"/>
          <w:szCs w:val="20"/>
        </w:rPr>
        <w:t xml:space="preserve"> </w:t>
      </w:r>
      <w:r w:rsidR="00A26404" w:rsidRPr="002246FA">
        <w:rPr>
          <w:rStyle w:val="rvts23"/>
          <w:rFonts w:ascii="Times New Roman" w:hAnsi="Times New Roman"/>
          <w:b/>
          <w:sz w:val="20"/>
          <w:szCs w:val="20"/>
        </w:rPr>
        <w:t>(згідно з переліком, що визначається Кабінетом Міністрів України)</w:t>
      </w:r>
      <w:r w:rsidRPr="002246FA">
        <w:rPr>
          <w:rFonts w:ascii="Times New Roman" w:hAnsi="Times New Roman"/>
          <w:sz w:val="20"/>
          <w:szCs w:val="20"/>
        </w:rPr>
        <w:t xml:space="preserve">» були затверджені наказом Адміністрації Держспецз’язку </w:t>
      </w:r>
      <w:r w:rsidR="00A26404" w:rsidRPr="002246FA">
        <w:rPr>
          <w:rFonts w:ascii="Times New Roman" w:hAnsi="Times New Roman"/>
          <w:sz w:val="20"/>
          <w:szCs w:val="20"/>
        </w:rPr>
        <w:t xml:space="preserve">від </w:t>
      </w:r>
      <w:r w:rsidR="00A26404" w:rsidRPr="002246FA">
        <w:rPr>
          <w:rFonts w:ascii="Times New Roman" w:eastAsia="Times New Roman" w:hAnsi="Times New Roman"/>
          <w:sz w:val="20"/>
          <w:szCs w:val="20"/>
          <w:lang w:eastAsia="uk-UA"/>
        </w:rPr>
        <w:t>14</w:t>
      </w:r>
      <w:r w:rsidR="00A26404" w:rsidRPr="002246FA">
        <w:rPr>
          <w:rFonts w:ascii="Times New Roman" w:hAnsi="Times New Roman"/>
          <w:sz w:val="20"/>
          <w:szCs w:val="20"/>
          <w:lang w:eastAsia="uk-UA"/>
        </w:rPr>
        <w:t xml:space="preserve"> жовтня </w:t>
      </w:r>
      <w:r w:rsidR="00A26404" w:rsidRPr="002246FA">
        <w:rPr>
          <w:rFonts w:ascii="Times New Roman" w:eastAsia="Times New Roman" w:hAnsi="Times New Roman"/>
          <w:sz w:val="20"/>
          <w:szCs w:val="20"/>
          <w:lang w:eastAsia="uk-UA"/>
        </w:rPr>
        <w:t>2014 </w:t>
      </w:r>
      <w:r w:rsidR="00A26404" w:rsidRPr="002246FA">
        <w:rPr>
          <w:rFonts w:ascii="Times New Roman" w:hAnsi="Times New Roman"/>
          <w:sz w:val="20"/>
          <w:szCs w:val="20"/>
          <w:lang w:eastAsia="uk-UA"/>
        </w:rPr>
        <w:t xml:space="preserve">року </w:t>
      </w:r>
      <w:r w:rsidR="00A26404" w:rsidRPr="002246FA">
        <w:rPr>
          <w:rFonts w:ascii="Times New Roman" w:eastAsia="Times New Roman" w:hAnsi="Times New Roman"/>
          <w:sz w:val="20"/>
          <w:szCs w:val="20"/>
          <w:lang w:eastAsia="uk-UA"/>
        </w:rPr>
        <w:t>№ 531</w:t>
      </w:r>
      <w:r w:rsidR="00A26404" w:rsidRPr="002246FA">
        <w:rPr>
          <w:rFonts w:ascii="Times New Roman" w:hAnsi="Times New Roman"/>
          <w:sz w:val="20"/>
          <w:szCs w:val="20"/>
        </w:rPr>
        <w:t xml:space="preserve">, зареєстрованим в Міністерстві юстиції України </w:t>
      </w:r>
      <w:r w:rsidR="00A26404" w:rsidRPr="002246FA">
        <w:rPr>
          <w:rFonts w:ascii="Times New Roman" w:eastAsia="Times New Roman" w:hAnsi="Times New Roman"/>
          <w:sz w:val="20"/>
          <w:szCs w:val="20"/>
          <w:lang w:eastAsia="uk-UA"/>
        </w:rPr>
        <w:t>3 листопада 2014 р</w:t>
      </w:r>
      <w:r w:rsidR="00A26404" w:rsidRPr="002246FA">
        <w:rPr>
          <w:rFonts w:ascii="Times New Roman" w:hAnsi="Times New Roman"/>
          <w:sz w:val="20"/>
          <w:szCs w:val="20"/>
          <w:lang w:eastAsia="uk-UA"/>
        </w:rPr>
        <w:t xml:space="preserve">оку </w:t>
      </w:r>
      <w:r w:rsidR="00A26404" w:rsidRPr="002246FA">
        <w:rPr>
          <w:rFonts w:ascii="Times New Roman" w:eastAsia="Times New Roman" w:hAnsi="Times New Roman"/>
          <w:sz w:val="20"/>
          <w:szCs w:val="20"/>
          <w:lang w:eastAsia="uk-UA"/>
        </w:rPr>
        <w:t xml:space="preserve">за № </w:t>
      </w:r>
      <w:r w:rsidR="00A26404" w:rsidRPr="002246FA">
        <w:rPr>
          <w:rStyle w:val="rvts9"/>
          <w:rFonts w:ascii="Times New Roman" w:hAnsi="Times New Roman"/>
          <w:sz w:val="20"/>
          <w:szCs w:val="20"/>
        </w:rPr>
        <w:t>1380/26157</w:t>
      </w:r>
      <w:r w:rsidRPr="002246FA">
        <w:rPr>
          <w:rFonts w:ascii="Times New Roman" w:hAnsi="Times New Roman"/>
          <w:sz w:val="20"/>
          <w:szCs w:val="20"/>
        </w:rPr>
        <w:t xml:space="preserve">. </w:t>
      </w:r>
    </w:p>
    <w:p w:rsidR="00E14BB0" w:rsidRPr="002246FA" w:rsidRDefault="00E14BB0" w:rsidP="00AD6E52">
      <w:pPr>
        <w:shd w:val="clear" w:color="auto" w:fill="FFFFFF"/>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Ліцензіат здійснює облік результатів ліцензованої діяльності у галузі КЗІ за господарськими договорами (контрактами) в пронумерованому, прошнурованому та скріпленому печаткою суб’єкта господарювання журналі обліку наданих (виконаних) послуг (робіт) з ліцензованої діяльності у галузі КЗІ. </w:t>
      </w:r>
      <w:bookmarkStart w:id="484" w:name="n55"/>
      <w:bookmarkEnd w:id="484"/>
    </w:p>
    <w:p w:rsidR="00E14BB0" w:rsidRPr="002246FA" w:rsidRDefault="00E14BB0" w:rsidP="00AD6E52">
      <w:pPr>
        <w:shd w:val="clear" w:color="auto" w:fill="FFFFFF"/>
        <w:spacing w:before="0" w:after="0"/>
        <w:ind w:left="0" w:firstLine="567"/>
        <w:jc w:val="both"/>
        <w:rPr>
          <w:rFonts w:ascii="Times New Roman" w:hAnsi="Times New Roman"/>
          <w:sz w:val="20"/>
          <w:szCs w:val="20"/>
        </w:rPr>
      </w:pPr>
      <w:r w:rsidRPr="002246FA">
        <w:rPr>
          <w:rFonts w:ascii="Times New Roman" w:hAnsi="Times New Roman"/>
          <w:sz w:val="20"/>
          <w:szCs w:val="20"/>
        </w:rPr>
        <w:t>Ліцензіат до 1 лютого наступного року письмово інформує Адміністрацію Держспецзв’язку про результати ліцензованої діяльності у галузі КЗІ за формою обліку результатів ліцензованої діяльності у галузі КЗІ, який ведеться у відповідному журналі згідно з пунктом 2.13.</w:t>
      </w:r>
    </w:p>
    <w:p w:rsidR="00E14BB0" w:rsidRPr="002246FA" w:rsidRDefault="00E14BB0" w:rsidP="00AD6E52">
      <w:pPr>
        <w:shd w:val="clear" w:color="auto" w:fill="FFFFFF"/>
        <w:spacing w:before="0" w:after="0"/>
        <w:ind w:left="0" w:firstLine="567"/>
        <w:jc w:val="both"/>
        <w:rPr>
          <w:rFonts w:ascii="Times New Roman" w:hAnsi="Times New Roman"/>
          <w:sz w:val="20"/>
          <w:szCs w:val="20"/>
          <w:u w:val="single"/>
        </w:rPr>
      </w:pPr>
      <w:r w:rsidRPr="002246FA">
        <w:rPr>
          <w:rFonts w:ascii="Times New Roman" w:hAnsi="Times New Roman"/>
          <w:sz w:val="20"/>
          <w:szCs w:val="20"/>
          <w:u w:val="single"/>
        </w:rPr>
        <w:lastRenderedPageBreak/>
        <w:t xml:space="preserve">Залежно від правового режиму доступу до інформації встановлюються такі особливі умови провадження ліцензованої діяльності у галузі </w:t>
      </w:r>
      <w:r w:rsidR="00E5219F" w:rsidRPr="002246FA">
        <w:rPr>
          <w:rFonts w:ascii="Times New Roman" w:hAnsi="Times New Roman"/>
          <w:sz w:val="20"/>
          <w:szCs w:val="20"/>
          <w:u w:val="single"/>
        </w:rPr>
        <w:t>криптографічного захисту</w:t>
      </w:r>
      <w:r w:rsidRPr="002246FA">
        <w:rPr>
          <w:rFonts w:ascii="Times New Roman" w:hAnsi="Times New Roman"/>
          <w:sz w:val="20"/>
          <w:szCs w:val="20"/>
          <w:u w:val="single"/>
        </w:rPr>
        <w:t>:</w:t>
      </w:r>
      <w:bookmarkStart w:id="485" w:name="n58"/>
      <w:bookmarkEnd w:id="485"/>
    </w:p>
    <w:p w:rsidR="00E14BB0" w:rsidRPr="002246FA" w:rsidRDefault="00E14BB0" w:rsidP="00AD6E52">
      <w:pPr>
        <w:shd w:val="clear" w:color="auto" w:fill="FFFFFF"/>
        <w:spacing w:before="0" w:after="0"/>
        <w:ind w:left="0" w:firstLine="567"/>
        <w:jc w:val="both"/>
        <w:rPr>
          <w:rFonts w:ascii="Times New Roman" w:hAnsi="Times New Roman"/>
          <w:sz w:val="20"/>
          <w:szCs w:val="20"/>
        </w:rPr>
      </w:pPr>
      <w:r w:rsidRPr="002246FA">
        <w:rPr>
          <w:rFonts w:ascii="Times New Roman" w:hAnsi="Times New Roman"/>
          <w:sz w:val="20"/>
          <w:szCs w:val="20"/>
        </w:rPr>
        <w:t>- інформації, що становить державну таємницю;</w:t>
      </w:r>
    </w:p>
    <w:p w:rsidR="00E14BB0" w:rsidRPr="002246FA" w:rsidRDefault="00E14BB0" w:rsidP="00AD6E52">
      <w:pPr>
        <w:shd w:val="clear" w:color="auto" w:fill="FFFFFF"/>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 службової інформації. </w:t>
      </w:r>
    </w:p>
    <w:p w:rsidR="00522302" w:rsidRPr="002246FA" w:rsidRDefault="00522302"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color w:val="000000"/>
          <w:sz w:val="20"/>
          <w:szCs w:val="20"/>
        </w:rPr>
      </w:pPr>
    </w:p>
    <w:p w:rsidR="004068EA" w:rsidRPr="002246FA" w:rsidRDefault="004068EA"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ru-RU"/>
        </w:rPr>
      </w:pPr>
      <w:r w:rsidRPr="002246FA">
        <w:rPr>
          <w:rFonts w:ascii="Times New Roman" w:hAnsi="Times New Roman"/>
          <w:bCs/>
          <w:sz w:val="20"/>
          <w:szCs w:val="20"/>
        </w:rPr>
        <w:t>«</w:t>
      </w:r>
      <w:r w:rsidRPr="002246FA">
        <w:rPr>
          <w:rFonts w:ascii="Times New Roman" w:hAnsi="Times New Roman"/>
          <w:b/>
          <w:bCs/>
          <w:sz w:val="20"/>
          <w:szCs w:val="20"/>
        </w:rPr>
        <w:t>Ліцензійні умови провадження господарської діяльності</w:t>
      </w:r>
      <w:r w:rsidRPr="002246FA">
        <w:rPr>
          <w:rFonts w:ascii="Times New Roman" w:eastAsia="Times New Roman" w:hAnsi="Times New Roman"/>
          <w:b/>
          <w:bCs/>
          <w:color w:val="000000"/>
          <w:sz w:val="20"/>
          <w:szCs w:val="20"/>
          <w:bdr w:val="none" w:sz="0" w:space="0" w:color="auto" w:frame="1"/>
          <w:lang w:eastAsia="ru-RU"/>
        </w:rPr>
        <w:t xml:space="preserve"> з розроблення, виготовлення СТЗ для зняття інформації з каналів зв'язку, інших засобів негласного отримання інформації, торгівлі СТЗ для зняття інформації з каналів зв'язку, іншими засобами негласного отримання інформації</w:t>
      </w:r>
      <w:r w:rsidRPr="002246FA">
        <w:rPr>
          <w:rFonts w:ascii="Times New Roman" w:hAnsi="Times New Roman"/>
          <w:sz w:val="20"/>
          <w:szCs w:val="20"/>
        </w:rPr>
        <w:t xml:space="preserve">» були затверджені наказом Центрального управління СБУ </w:t>
      </w:r>
      <w:r w:rsidRPr="002246FA">
        <w:rPr>
          <w:rFonts w:ascii="Times New Roman" w:eastAsia="Times New Roman" w:hAnsi="Times New Roman"/>
          <w:color w:val="000000"/>
          <w:sz w:val="20"/>
          <w:szCs w:val="20"/>
          <w:lang w:eastAsia="ru-RU"/>
        </w:rPr>
        <w:t>від 30</w:t>
      </w:r>
      <w:r w:rsidRPr="002246FA">
        <w:rPr>
          <w:rFonts w:ascii="Times New Roman" w:hAnsi="Times New Roman"/>
          <w:sz w:val="20"/>
          <w:szCs w:val="20"/>
        </w:rPr>
        <w:t xml:space="preserve"> січня 2011 року</w:t>
      </w:r>
      <w:r w:rsidRPr="002246FA">
        <w:rPr>
          <w:rFonts w:ascii="Times New Roman" w:hAnsi="Times New Roman"/>
          <w:color w:val="000000"/>
          <w:sz w:val="20"/>
          <w:szCs w:val="20"/>
        </w:rPr>
        <w:t xml:space="preserve"> </w:t>
      </w:r>
      <w:r w:rsidRPr="002246FA">
        <w:rPr>
          <w:rFonts w:ascii="Times New Roman" w:eastAsia="Times New Roman" w:hAnsi="Times New Roman"/>
          <w:color w:val="000000"/>
          <w:sz w:val="20"/>
          <w:szCs w:val="20"/>
          <w:lang w:eastAsia="ru-RU"/>
        </w:rPr>
        <w:t>№ 35</w:t>
      </w:r>
      <w:r w:rsidRPr="002246FA">
        <w:rPr>
          <w:rFonts w:ascii="Times New Roman" w:hAnsi="Times New Roman"/>
          <w:sz w:val="20"/>
          <w:szCs w:val="20"/>
        </w:rPr>
        <w:t xml:space="preserve">, </w:t>
      </w:r>
      <w:r w:rsidRPr="002246FA">
        <w:rPr>
          <w:rFonts w:ascii="Times New Roman" w:eastAsia="Times New Roman" w:hAnsi="Times New Roman"/>
          <w:color w:val="000000"/>
          <w:sz w:val="20"/>
          <w:szCs w:val="20"/>
          <w:lang w:eastAsia="ru-RU"/>
        </w:rPr>
        <w:t xml:space="preserve">зареєстрованим в Міністерстві юстиції України 23 лютого 2011 </w:t>
      </w:r>
      <w:r w:rsidRPr="002246FA">
        <w:rPr>
          <w:rFonts w:ascii="Times New Roman" w:hAnsi="Times New Roman"/>
          <w:sz w:val="20"/>
          <w:szCs w:val="20"/>
        </w:rPr>
        <w:t>року</w:t>
      </w:r>
      <w:r w:rsidRPr="002246FA">
        <w:rPr>
          <w:rFonts w:ascii="Times New Roman" w:hAnsi="Times New Roman"/>
          <w:color w:val="000000"/>
          <w:sz w:val="20"/>
          <w:szCs w:val="20"/>
        </w:rPr>
        <w:t xml:space="preserve"> </w:t>
      </w:r>
      <w:r w:rsidRPr="002246FA">
        <w:rPr>
          <w:rFonts w:ascii="Times New Roman" w:eastAsia="Times New Roman" w:hAnsi="Times New Roman"/>
          <w:color w:val="000000"/>
          <w:sz w:val="20"/>
          <w:szCs w:val="20"/>
          <w:lang w:eastAsia="ru-RU"/>
        </w:rPr>
        <w:t>за № 225/18963.</w:t>
      </w:r>
      <w:r w:rsidRPr="002246FA">
        <w:rPr>
          <w:rFonts w:ascii="Times New Roman" w:hAnsi="Times New Roman"/>
          <w:sz w:val="20"/>
          <w:szCs w:val="20"/>
        </w:rPr>
        <w:t xml:space="preserve"> </w:t>
      </w:r>
    </w:p>
    <w:p w:rsidR="004068EA" w:rsidRPr="002246FA" w:rsidRDefault="004068EA" w:rsidP="00AD6E52">
      <w:pPr>
        <w:pStyle w:val="HTML"/>
        <w:shd w:val="clear" w:color="auto" w:fill="FFFFFF"/>
        <w:ind w:firstLine="567"/>
        <w:jc w:val="both"/>
        <w:textAlignment w:val="baseline"/>
        <w:rPr>
          <w:rFonts w:ascii="Times New Roman" w:hAnsi="Times New Roman" w:cs="Times New Roman"/>
          <w:color w:val="000000"/>
          <w:u w:val="single"/>
        </w:rPr>
      </w:pPr>
      <w:bookmarkStart w:id="486" w:name="o34"/>
      <w:bookmarkStart w:id="487" w:name="o35"/>
      <w:bookmarkEnd w:id="486"/>
      <w:bookmarkEnd w:id="487"/>
      <w:r w:rsidRPr="002246FA">
        <w:rPr>
          <w:rFonts w:ascii="Times New Roman" w:hAnsi="Times New Roman" w:cs="Times New Roman"/>
          <w:bCs/>
          <w:color w:val="000000"/>
          <w:u w:val="single"/>
          <w:bdr w:val="none" w:sz="0" w:space="0" w:color="auto" w:frame="1"/>
        </w:rPr>
        <w:t>Роділ 2 Ліцензійних умов</w:t>
      </w:r>
      <w:r w:rsidRPr="002246FA">
        <w:rPr>
          <w:rFonts w:ascii="Times New Roman" w:hAnsi="Times New Roman" w:cs="Times New Roman"/>
          <w:color w:val="000000"/>
          <w:u w:val="single"/>
        </w:rPr>
        <w:t xml:space="preserve"> визначає господарську діяльність з </w:t>
      </w:r>
      <w:r w:rsidRPr="002246FA">
        <w:rPr>
          <w:rFonts w:ascii="Times New Roman" w:hAnsi="Times New Roman" w:cs="Times New Roman"/>
          <w:u w:val="single"/>
          <w:shd w:val="clear" w:color="auto" w:fill="FFFFFF"/>
        </w:rPr>
        <w:t>розроблення, виготовлення та торгівлі СТЗ</w:t>
      </w:r>
      <w:r w:rsidRPr="002246FA">
        <w:rPr>
          <w:rFonts w:ascii="Times New Roman" w:hAnsi="Times New Roman" w:cs="Times New Roman"/>
          <w:color w:val="000000"/>
          <w:u w:val="single"/>
        </w:rPr>
        <w:t>, що підлягають ліцензуванню:</w:t>
      </w:r>
    </w:p>
    <w:p w:rsidR="004068EA" w:rsidRPr="002246FA" w:rsidRDefault="004068EA"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ru-RU"/>
        </w:rPr>
      </w:pPr>
      <w:r w:rsidRPr="002246FA">
        <w:rPr>
          <w:rFonts w:ascii="Times New Roman" w:eastAsia="Times New Roman" w:hAnsi="Times New Roman"/>
          <w:color w:val="000000"/>
          <w:sz w:val="20"/>
          <w:szCs w:val="20"/>
          <w:lang w:eastAsia="ru-RU"/>
        </w:rPr>
        <w:t>- розроблення СТЗ для зняття інформації з каналів зв'язку, інших засобів негласного отримання інформації;</w:t>
      </w:r>
    </w:p>
    <w:p w:rsidR="004068EA" w:rsidRPr="002246FA" w:rsidRDefault="004068EA"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r w:rsidRPr="002246FA">
        <w:rPr>
          <w:rFonts w:ascii="Times New Roman" w:eastAsia="Times New Roman" w:hAnsi="Times New Roman"/>
          <w:color w:val="000000"/>
          <w:sz w:val="20"/>
          <w:szCs w:val="20"/>
          <w:lang w:val="ru-RU" w:eastAsia="ru-RU"/>
        </w:rPr>
        <w:t xml:space="preserve">- виготовлення </w:t>
      </w:r>
      <w:r w:rsidRPr="002246FA">
        <w:rPr>
          <w:rFonts w:ascii="Times New Roman" w:eastAsia="Times New Roman" w:hAnsi="Times New Roman"/>
          <w:color w:val="000000"/>
          <w:sz w:val="20"/>
          <w:szCs w:val="20"/>
          <w:lang w:eastAsia="ru-RU"/>
        </w:rPr>
        <w:t xml:space="preserve">СТЗ </w:t>
      </w:r>
      <w:r w:rsidRPr="002246FA">
        <w:rPr>
          <w:rFonts w:ascii="Times New Roman" w:eastAsia="Times New Roman" w:hAnsi="Times New Roman"/>
          <w:color w:val="000000"/>
          <w:sz w:val="20"/>
          <w:szCs w:val="20"/>
          <w:lang w:val="ru-RU" w:eastAsia="ru-RU"/>
        </w:rPr>
        <w:t>для зняття інформації  з каналів зв'язку, інших засобів негласного отримання інформації;</w:t>
      </w:r>
    </w:p>
    <w:p w:rsidR="004068EA" w:rsidRPr="002246FA" w:rsidRDefault="004068EA"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ru-RU"/>
        </w:rPr>
      </w:pPr>
      <w:bookmarkStart w:id="488" w:name="o37"/>
      <w:bookmarkEnd w:id="488"/>
      <w:r w:rsidRPr="002246FA">
        <w:rPr>
          <w:rFonts w:ascii="Times New Roman" w:eastAsia="Times New Roman" w:hAnsi="Times New Roman"/>
          <w:color w:val="000000"/>
          <w:sz w:val="20"/>
          <w:szCs w:val="20"/>
          <w:lang w:val="ru-RU" w:eastAsia="ru-RU"/>
        </w:rPr>
        <w:t xml:space="preserve">- торгівля </w:t>
      </w:r>
      <w:r w:rsidRPr="002246FA">
        <w:rPr>
          <w:rFonts w:ascii="Times New Roman" w:eastAsia="Times New Roman" w:hAnsi="Times New Roman"/>
          <w:color w:val="000000"/>
          <w:sz w:val="20"/>
          <w:szCs w:val="20"/>
          <w:lang w:eastAsia="ru-RU"/>
        </w:rPr>
        <w:t xml:space="preserve">СТЗ </w:t>
      </w:r>
      <w:r w:rsidRPr="002246FA">
        <w:rPr>
          <w:rFonts w:ascii="Times New Roman" w:eastAsia="Times New Roman" w:hAnsi="Times New Roman"/>
          <w:color w:val="000000"/>
          <w:sz w:val="20"/>
          <w:szCs w:val="20"/>
          <w:lang w:val="ru-RU" w:eastAsia="ru-RU"/>
        </w:rPr>
        <w:t xml:space="preserve">для зняття інформації з каналів зв'язку, іншими засобами негласного отримання інформації. </w:t>
      </w:r>
    </w:p>
    <w:p w:rsidR="004068EA" w:rsidRPr="002246FA" w:rsidRDefault="004068EA" w:rsidP="00BF5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textAlignment w:val="baseline"/>
        <w:rPr>
          <w:rFonts w:ascii="Times New Roman" w:eastAsia="Times New Roman" w:hAnsi="Times New Roman"/>
          <w:color w:val="000000"/>
          <w:sz w:val="20"/>
          <w:szCs w:val="20"/>
          <w:lang w:eastAsia="ru-RU"/>
        </w:rPr>
      </w:pPr>
    </w:p>
    <w:p w:rsidR="004068EA" w:rsidRDefault="004068EA"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Default="006579D9" w:rsidP="00BF5349">
      <w:pPr>
        <w:spacing w:before="0" w:after="0"/>
        <w:ind w:left="0" w:firstLine="0"/>
        <w:jc w:val="both"/>
        <w:rPr>
          <w:rFonts w:ascii="Times New Roman" w:hAnsi="Times New Roman"/>
          <w:color w:val="000000"/>
          <w:sz w:val="20"/>
          <w:szCs w:val="20"/>
        </w:rPr>
      </w:pPr>
    </w:p>
    <w:p w:rsidR="006579D9" w:rsidRPr="002246FA" w:rsidRDefault="006579D9" w:rsidP="00BF5349">
      <w:pPr>
        <w:spacing w:before="0" w:after="0"/>
        <w:ind w:left="0" w:firstLine="0"/>
        <w:jc w:val="both"/>
        <w:rPr>
          <w:rFonts w:ascii="Times New Roman" w:hAnsi="Times New Roman"/>
          <w:color w:val="000000"/>
          <w:sz w:val="20"/>
          <w:szCs w:val="20"/>
        </w:rPr>
      </w:pPr>
    </w:p>
    <w:p w:rsidR="008C283A" w:rsidRPr="002246FA" w:rsidRDefault="008C283A" w:rsidP="00BF5349">
      <w:pPr>
        <w:spacing w:before="0" w:after="0"/>
        <w:ind w:left="0" w:firstLine="0"/>
        <w:jc w:val="both"/>
        <w:rPr>
          <w:rFonts w:ascii="Times New Roman" w:hAnsi="Times New Roman"/>
          <w:color w:val="000000"/>
          <w:sz w:val="20"/>
          <w:szCs w:val="20"/>
        </w:rPr>
      </w:pPr>
    </w:p>
    <w:p w:rsidR="005A6716" w:rsidRPr="002246FA" w:rsidRDefault="005A6716" w:rsidP="00BF5349">
      <w:pPr>
        <w:spacing w:before="0" w:after="0"/>
        <w:ind w:left="0" w:firstLine="0"/>
        <w:jc w:val="both"/>
        <w:rPr>
          <w:rFonts w:ascii="Times New Roman" w:hAnsi="Times New Roman"/>
          <w:color w:val="000000"/>
          <w:sz w:val="20"/>
          <w:szCs w:val="20"/>
        </w:rPr>
      </w:pPr>
    </w:p>
    <w:p w:rsidR="00490E76" w:rsidRPr="00997E1D" w:rsidRDefault="00490E76" w:rsidP="00BF5349">
      <w:pPr>
        <w:spacing w:before="0" w:after="0"/>
        <w:ind w:left="0" w:firstLine="0"/>
        <w:outlineLvl w:val="0"/>
        <w:rPr>
          <w:rFonts w:ascii="Times New Roman" w:hAnsi="Times New Roman"/>
          <w:b/>
          <w:color w:val="000000"/>
          <w:sz w:val="24"/>
          <w:szCs w:val="24"/>
        </w:rPr>
      </w:pPr>
      <w:r w:rsidRPr="00997E1D">
        <w:rPr>
          <w:rFonts w:ascii="Times New Roman" w:eastAsia="Times New Roman" w:hAnsi="Times New Roman"/>
          <w:b/>
          <w:bCs/>
          <w:sz w:val="24"/>
          <w:szCs w:val="24"/>
          <w:lang w:val="ru-RU" w:eastAsia="ru-RU"/>
        </w:rPr>
        <w:lastRenderedPageBreak/>
        <w:t>1</w:t>
      </w:r>
      <w:r w:rsidR="005611F7" w:rsidRPr="00997E1D">
        <w:rPr>
          <w:rFonts w:ascii="Times New Roman" w:eastAsia="Times New Roman" w:hAnsi="Times New Roman"/>
          <w:b/>
          <w:bCs/>
          <w:sz w:val="24"/>
          <w:szCs w:val="24"/>
          <w:lang w:val="ru-RU" w:eastAsia="ru-RU"/>
        </w:rPr>
        <w:t>0</w:t>
      </w:r>
      <w:r w:rsidRPr="00997E1D">
        <w:rPr>
          <w:rFonts w:ascii="Times New Roman" w:eastAsia="Times New Roman" w:hAnsi="Times New Roman"/>
          <w:b/>
          <w:bCs/>
          <w:sz w:val="24"/>
          <w:szCs w:val="24"/>
          <w:lang w:val="ru-RU" w:eastAsia="ru-RU"/>
        </w:rPr>
        <w:t xml:space="preserve">. Нормативно-правові акти </w:t>
      </w:r>
      <w:r w:rsidRPr="00997E1D">
        <w:rPr>
          <w:rFonts w:ascii="Times New Roman" w:hAnsi="Times New Roman"/>
          <w:b/>
          <w:sz w:val="24"/>
          <w:szCs w:val="24"/>
        </w:rPr>
        <w:t xml:space="preserve">з </w:t>
      </w:r>
      <w:r w:rsidRPr="00997E1D">
        <w:rPr>
          <w:rFonts w:ascii="Times New Roman" w:hAnsi="Times New Roman"/>
          <w:b/>
          <w:color w:val="000000"/>
          <w:sz w:val="24"/>
          <w:szCs w:val="24"/>
        </w:rPr>
        <w:t>державної експертизи</w:t>
      </w:r>
    </w:p>
    <w:p w:rsidR="00490E76" w:rsidRPr="00997E1D" w:rsidRDefault="00490E76" w:rsidP="00BF5349">
      <w:pPr>
        <w:spacing w:before="0" w:after="0"/>
        <w:ind w:left="0" w:firstLine="0"/>
        <w:outlineLvl w:val="0"/>
        <w:rPr>
          <w:rFonts w:ascii="Times New Roman" w:hAnsi="Times New Roman"/>
          <w:b/>
          <w:kern w:val="36"/>
          <w:sz w:val="24"/>
          <w:szCs w:val="24"/>
        </w:rPr>
      </w:pPr>
      <w:r w:rsidRPr="00997E1D">
        <w:rPr>
          <w:rFonts w:ascii="Times New Roman" w:hAnsi="Times New Roman"/>
          <w:b/>
          <w:kern w:val="36"/>
          <w:sz w:val="24"/>
          <w:szCs w:val="24"/>
        </w:rPr>
        <w:t>у сфер</w:t>
      </w:r>
      <w:r w:rsidR="005A6716" w:rsidRPr="00997E1D">
        <w:rPr>
          <w:rFonts w:ascii="Times New Roman" w:hAnsi="Times New Roman"/>
          <w:b/>
          <w:kern w:val="36"/>
          <w:sz w:val="24"/>
          <w:szCs w:val="24"/>
        </w:rPr>
        <w:t>ах</w:t>
      </w:r>
      <w:r w:rsidRPr="00997E1D">
        <w:rPr>
          <w:rFonts w:ascii="Times New Roman" w:hAnsi="Times New Roman"/>
          <w:b/>
          <w:kern w:val="36"/>
          <w:sz w:val="24"/>
          <w:szCs w:val="24"/>
        </w:rPr>
        <w:t xml:space="preserve"> інформаційної безпеки</w:t>
      </w:r>
    </w:p>
    <w:p w:rsidR="00490E76" w:rsidRPr="002246FA" w:rsidRDefault="00490E76" w:rsidP="00BF5349">
      <w:pPr>
        <w:spacing w:before="0" w:after="0"/>
        <w:ind w:left="0" w:firstLine="0"/>
        <w:jc w:val="both"/>
        <w:rPr>
          <w:rFonts w:ascii="Times New Roman" w:hAnsi="Times New Roman"/>
          <w:bCs/>
          <w:color w:val="000000"/>
          <w:sz w:val="20"/>
          <w:szCs w:val="20"/>
          <w:bdr w:val="none" w:sz="0" w:space="0" w:color="auto" w:frame="1"/>
        </w:rPr>
      </w:pPr>
    </w:p>
    <w:p w:rsidR="00490E76" w:rsidRPr="002246FA" w:rsidRDefault="000767A0" w:rsidP="00AD6E52">
      <w:pPr>
        <w:spacing w:before="0" w:after="0"/>
        <w:ind w:left="0" w:firstLine="567"/>
        <w:jc w:val="both"/>
        <w:outlineLvl w:val="0"/>
        <w:rPr>
          <w:rFonts w:ascii="Times New Roman" w:hAnsi="Times New Roman"/>
          <w:color w:val="000000"/>
          <w:sz w:val="20"/>
          <w:szCs w:val="20"/>
        </w:rPr>
      </w:pPr>
      <w:r w:rsidRPr="002246FA">
        <w:rPr>
          <w:rFonts w:ascii="Times New Roman" w:eastAsia="Times New Roman" w:hAnsi="Times New Roman"/>
          <w:bCs/>
          <w:sz w:val="20"/>
          <w:szCs w:val="20"/>
          <w:lang w:eastAsia="ru-RU"/>
        </w:rPr>
        <w:t>П</w:t>
      </w:r>
      <w:r w:rsidR="00490E76" w:rsidRPr="002246FA">
        <w:rPr>
          <w:rFonts w:ascii="Times New Roman" w:hAnsi="Times New Roman"/>
          <w:color w:val="000000"/>
          <w:sz w:val="20"/>
          <w:szCs w:val="20"/>
        </w:rPr>
        <w:t>равові, організаційні і фінансові основи експертної діяльності в науково-технічній сфері</w:t>
      </w:r>
      <w:r w:rsidRPr="002246FA">
        <w:rPr>
          <w:rFonts w:ascii="Times New Roman" w:hAnsi="Times New Roman"/>
          <w:color w:val="000000"/>
          <w:sz w:val="20"/>
          <w:szCs w:val="20"/>
        </w:rPr>
        <w:t xml:space="preserve"> визначає</w:t>
      </w:r>
      <w:r w:rsidRPr="002246FA">
        <w:rPr>
          <w:rFonts w:ascii="Times New Roman" w:hAnsi="Times New Roman"/>
          <w:sz w:val="20"/>
          <w:szCs w:val="20"/>
        </w:rPr>
        <w:t xml:space="preserve"> Закон України «</w:t>
      </w:r>
      <w:r w:rsidRPr="002246FA">
        <w:rPr>
          <w:rFonts w:ascii="Times New Roman" w:hAnsi="Times New Roman"/>
          <w:b/>
          <w:bCs/>
          <w:sz w:val="20"/>
          <w:szCs w:val="20"/>
        </w:rPr>
        <w:t>Про наукову і науково-технічну експертизу</w:t>
      </w:r>
      <w:r w:rsidRPr="002246FA">
        <w:rPr>
          <w:rFonts w:ascii="Times New Roman" w:hAnsi="Times New Roman"/>
          <w:bCs/>
          <w:sz w:val="20"/>
          <w:szCs w:val="20"/>
        </w:rPr>
        <w:t>» (далі - Закон)</w:t>
      </w:r>
      <w:r w:rsidR="00490E76" w:rsidRPr="002246FA">
        <w:rPr>
          <w:rFonts w:ascii="Times New Roman" w:hAnsi="Times New Roman"/>
          <w:color w:val="000000"/>
          <w:sz w:val="20"/>
          <w:szCs w:val="20"/>
        </w:rPr>
        <w:t>.</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 xml:space="preserve">Згідно </w:t>
      </w:r>
      <w:r w:rsidRPr="002246FA">
        <w:rPr>
          <w:rFonts w:ascii="Times New Roman" w:hAnsi="Times New Roman" w:cs="Times New Roman"/>
          <w:b/>
          <w:bCs/>
          <w:color w:val="000000"/>
          <w:bdr w:val="none" w:sz="0" w:space="0" w:color="auto" w:frame="1"/>
        </w:rPr>
        <w:t>статті 1</w:t>
      </w:r>
      <w:r w:rsidRPr="002246FA">
        <w:rPr>
          <w:rFonts w:ascii="Times New Roman" w:hAnsi="Times New Roman" w:cs="Times New Roman"/>
          <w:b/>
          <w:bCs/>
        </w:rPr>
        <w:t xml:space="preserve"> </w:t>
      </w:r>
      <w:r w:rsidRPr="002246FA">
        <w:rPr>
          <w:rFonts w:ascii="Times New Roman" w:hAnsi="Times New Roman" w:cs="Times New Roman"/>
          <w:bCs/>
        </w:rPr>
        <w:t>Закону</w:t>
      </w:r>
      <w:r w:rsidRPr="002246FA">
        <w:rPr>
          <w:rFonts w:ascii="Times New Roman" w:hAnsi="Times New Roman" w:cs="Times New Roman"/>
          <w:color w:val="000000"/>
        </w:rPr>
        <w:t xml:space="preserve"> наукова і науково-технічна експертиза (далі - експертиза) - це діяльність, метою якої є дослідження, перевірка, аналіз та оцінка науково-технічного рівня об'єктів експертизи і підготовка обгрунтованих висновків для прийняття рішень щодо таких об'єктів.</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w:t>
      </w:r>
      <w:r w:rsidRPr="002246FA">
        <w:rPr>
          <w:rFonts w:ascii="Times New Roman" w:hAnsi="Times New Roman" w:cs="Times New Roman"/>
          <w:color w:val="000000"/>
          <w:lang w:val="ru-RU"/>
        </w:rPr>
        <w:t>Е</w:t>
      </w:r>
      <w:r w:rsidRPr="002246FA">
        <w:rPr>
          <w:rFonts w:ascii="Times New Roman" w:hAnsi="Times New Roman" w:cs="Times New Roman"/>
          <w:color w:val="000000"/>
        </w:rPr>
        <w:t>кспертиза у сфері науково-технічних розробок та дослідно-конструкторських  робіт (далі - НДР), фундаментальних і прикладних досліджень, у тому числі на стадії їх практичного застосування, проводиться науково-дослідними організаціями та установами,  вищими навчальними закладами, іншими організаціями та окремими юридичними і фізичними особами</w:t>
      </w:r>
      <w:r w:rsidR="00207335" w:rsidRPr="002246FA">
        <w:rPr>
          <w:rFonts w:ascii="Times New Roman" w:hAnsi="Times New Roman" w:cs="Times New Roman"/>
          <w:color w:val="000000"/>
        </w:rPr>
        <w:t>,</w:t>
      </w:r>
      <w:r w:rsidRPr="002246FA">
        <w:rPr>
          <w:rFonts w:ascii="Times New Roman" w:hAnsi="Times New Roman" w:cs="Times New Roman"/>
          <w:color w:val="000000"/>
        </w:rPr>
        <w:t xml:space="preserve"> які акредитовані на цей вид діяльності. </w:t>
      </w:r>
    </w:p>
    <w:p w:rsidR="00490E76" w:rsidRPr="002246FA" w:rsidRDefault="00490E76" w:rsidP="00AD6E52">
      <w:pPr>
        <w:pStyle w:val="HTML"/>
        <w:shd w:val="clear" w:color="auto" w:fill="FFFFFF"/>
        <w:ind w:firstLine="567"/>
        <w:jc w:val="both"/>
        <w:textAlignment w:val="baseline"/>
        <w:rPr>
          <w:rFonts w:ascii="Times New Roman" w:hAnsi="Times New Roman" w:cs="Times New Roman"/>
          <w:u w:val="single"/>
        </w:rPr>
      </w:pPr>
      <w:r w:rsidRPr="002246FA">
        <w:rPr>
          <w:rFonts w:ascii="Times New Roman" w:hAnsi="Times New Roman" w:cs="Times New Roman"/>
          <w:u w:val="single"/>
        </w:rPr>
        <w:t>Згідно</w:t>
      </w:r>
      <w:r w:rsidRPr="002246FA">
        <w:rPr>
          <w:rFonts w:ascii="Times New Roman" w:hAnsi="Times New Roman" w:cs="Times New Roman"/>
          <w:bCs/>
          <w:u w:val="single"/>
          <w:bdr w:val="none" w:sz="0" w:space="0" w:color="auto" w:frame="1"/>
        </w:rPr>
        <w:t xml:space="preserve"> </w:t>
      </w:r>
      <w:r w:rsidRPr="002246FA">
        <w:rPr>
          <w:rFonts w:ascii="Times New Roman" w:hAnsi="Times New Roman" w:cs="Times New Roman"/>
          <w:b/>
          <w:u w:val="single"/>
        </w:rPr>
        <w:t>статті 2</w:t>
      </w:r>
      <w:r w:rsidRPr="002246FA">
        <w:rPr>
          <w:rFonts w:ascii="Times New Roman" w:hAnsi="Times New Roman" w:cs="Times New Roman"/>
          <w:b/>
          <w:bCs/>
          <w:u w:val="single"/>
        </w:rPr>
        <w:t xml:space="preserve"> </w:t>
      </w:r>
      <w:r w:rsidRPr="002246FA">
        <w:rPr>
          <w:rFonts w:ascii="Times New Roman" w:hAnsi="Times New Roman" w:cs="Times New Roman"/>
          <w:bCs/>
          <w:u w:val="single"/>
        </w:rPr>
        <w:t>Закону</w:t>
      </w:r>
      <w:r w:rsidRPr="002246FA">
        <w:rPr>
          <w:rFonts w:ascii="Times New Roman" w:hAnsi="Times New Roman" w:cs="Times New Roman"/>
          <w:u w:val="single"/>
        </w:rPr>
        <w:t xml:space="preserve"> основними завданнями експертизи є:</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lang w:val="ru-RU"/>
        </w:rPr>
        <w:t>-</w:t>
      </w:r>
      <w:r w:rsidRPr="002246FA">
        <w:rPr>
          <w:rFonts w:ascii="Times New Roman" w:hAnsi="Times New Roman" w:cs="Times New Roman"/>
          <w:color w:val="000000"/>
        </w:rPr>
        <w:t xml:space="preserve"> об'єктивне, комплексне дослідження об'єктів експертизи;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lang w:val="ru-RU"/>
        </w:rPr>
        <w:t>-</w:t>
      </w:r>
      <w:r w:rsidRPr="002246FA">
        <w:rPr>
          <w:rFonts w:ascii="Times New Roman" w:hAnsi="Times New Roman" w:cs="Times New Roman"/>
          <w:color w:val="000000"/>
        </w:rPr>
        <w:t xml:space="preserve"> перевірка відповідності об'єктів експертизи вимогам і нормам чинного законодавства;</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оцінка відповідності об'єктів експертизи сучасному рівню наукових і технічних   знань, тенденціям науково-технічного прогресу, принципам державної науково-технічної політики, вимогам екологічної безпеки, економічної доцільності;</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lang w:val="ru-RU"/>
        </w:rPr>
        <w:t>-</w:t>
      </w:r>
      <w:r w:rsidRPr="002246FA">
        <w:rPr>
          <w:rFonts w:ascii="Times New Roman" w:hAnsi="Times New Roman" w:cs="Times New Roman"/>
          <w:color w:val="000000"/>
        </w:rPr>
        <w:t xml:space="preserve"> аналіз рівня використання науково-технічного потенціалу, оцінка результативності НДР;</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прогнозування науково-технічних, соціально-економічних і екологічних наслідків реалізації чи діяльності об'єкта експертизи;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lang w:val="ru-RU"/>
        </w:rPr>
        <w:t>-</w:t>
      </w:r>
      <w:r w:rsidRPr="002246FA">
        <w:rPr>
          <w:rFonts w:ascii="Times New Roman" w:hAnsi="Times New Roman" w:cs="Times New Roman"/>
          <w:color w:val="000000"/>
        </w:rPr>
        <w:t xml:space="preserve"> підготовка науково обгрунтованих експертних висновків.</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 xml:space="preserve">Згідно </w:t>
      </w:r>
      <w:r w:rsidRPr="002246FA">
        <w:rPr>
          <w:rFonts w:ascii="Times New Roman" w:hAnsi="Times New Roman" w:cs="Times New Roman"/>
          <w:b/>
          <w:bCs/>
          <w:color w:val="000000"/>
          <w:bdr w:val="none" w:sz="0" w:space="0" w:color="auto" w:frame="1"/>
        </w:rPr>
        <w:t>статті 4</w:t>
      </w:r>
      <w:r w:rsidRPr="002246FA">
        <w:rPr>
          <w:rFonts w:ascii="Times New Roman" w:hAnsi="Times New Roman" w:cs="Times New Roman"/>
          <w:b/>
          <w:bCs/>
        </w:rPr>
        <w:t xml:space="preserve"> </w:t>
      </w:r>
      <w:r w:rsidRPr="002246FA">
        <w:rPr>
          <w:rFonts w:ascii="Times New Roman" w:hAnsi="Times New Roman" w:cs="Times New Roman"/>
          <w:bCs/>
        </w:rPr>
        <w:t>Закону</w:t>
      </w:r>
      <w:r w:rsidRPr="002246FA">
        <w:rPr>
          <w:rFonts w:ascii="Times New Roman" w:hAnsi="Times New Roman" w:cs="Times New Roman"/>
          <w:color w:val="000000"/>
        </w:rPr>
        <w:t xml:space="preserve"> суб'єктами експертизи є замовники, організатори експертизи </w:t>
      </w:r>
      <w:r w:rsidR="004B2279" w:rsidRPr="002246FA">
        <w:rPr>
          <w:rFonts w:ascii="Times New Roman" w:hAnsi="Times New Roman" w:cs="Times New Roman"/>
          <w:color w:val="000000"/>
        </w:rPr>
        <w:t>т</w:t>
      </w:r>
      <w:r w:rsidRPr="002246FA">
        <w:rPr>
          <w:rFonts w:ascii="Times New Roman" w:hAnsi="Times New Roman" w:cs="Times New Roman"/>
          <w:color w:val="000000"/>
        </w:rPr>
        <w:t>а експерти.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Замовниками експертизи можуть бути державні органи і органи місцевого  самоврядування, підприємства, установи і організації, громадяни, заінтересовані у </w:t>
      </w:r>
      <w:r w:rsidRPr="002246FA">
        <w:rPr>
          <w:rFonts w:ascii="Times New Roman" w:hAnsi="Times New Roman" w:cs="Times New Roman"/>
          <w:color w:val="000000"/>
        </w:rPr>
        <w:br/>
        <w:t xml:space="preserve">проведенні такої експертизи.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Замовники експертизи формують завдання на проведення експертизи, забезпечують оплату витрат на її проведення </w:t>
      </w:r>
      <w:r w:rsidR="004B2279" w:rsidRPr="002246FA">
        <w:rPr>
          <w:rFonts w:ascii="Times New Roman" w:hAnsi="Times New Roman" w:cs="Times New Roman"/>
          <w:color w:val="000000"/>
        </w:rPr>
        <w:t>та</w:t>
      </w:r>
      <w:r w:rsidRPr="002246FA">
        <w:rPr>
          <w:rFonts w:ascii="Times New Roman" w:hAnsi="Times New Roman" w:cs="Times New Roman"/>
          <w:color w:val="000000"/>
        </w:rPr>
        <w:t xml:space="preserve"> праці експертів або послуг організаторів експертизи.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Організаторами експертизи є фізичні та юридичні особи,  які на підставі доручення або договору з замовниками організовують  та  проводять  експертизу  і  подають експертні висновки.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u w:val="single"/>
        </w:rPr>
        <w:t>Експертизу можуть проводити: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органи виконавчої влади у межах своєї компетенції;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lastRenderedPageBreak/>
        <w:t>- підприємства, установи та організації всіх форм власності, тимчасові творчі колективи, що здійснюють наукову і науково-технічну діяльність, спеціалізовані експертні організації;</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окремі експерти, групи експертів та експертні ради.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Експертами є фізичні особи, які мають високу  кваліфікацію, спеціальні знання і безпосередньо здійснюють наукову чи науково-технічну експертизу та несуть персональну відповідальність за достовірність і повноту аналізу, обгрунтованість рекомендацій відповідно до вимог завдання на проведення експертизи.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bookmarkStart w:id="489" w:name="o38"/>
      <w:bookmarkEnd w:id="489"/>
      <w:r w:rsidRPr="002246FA">
        <w:rPr>
          <w:rFonts w:ascii="Times New Roman" w:hAnsi="Times New Roman" w:cs="Times New Roman"/>
          <w:color w:val="000000"/>
        </w:rPr>
        <w:t xml:space="preserve">Не дозволяється поєднання в одній особі функцій автора розробки чи іншим чином заінтересованої особи та її експерта.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bCs/>
          <w:color w:val="000000"/>
          <w:u w:val="single"/>
          <w:bdr w:val="none" w:sz="0" w:space="0" w:color="auto" w:frame="1"/>
        </w:rPr>
        <w:t xml:space="preserve">Згідно </w:t>
      </w:r>
      <w:r w:rsidRPr="002246FA">
        <w:rPr>
          <w:rFonts w:ascii="Times New Roman" w:hAnsi="Times New Roman" w:cs="Times New Roman"/>
          <w:b/>
          <w:u w:val="single"/>
        </w:rPr>
        <w:t>статті 5</w:t>
      </w:r>
      <w:r w:rsidRPr="002246FA">
        <w:rPr>
          <w:rFonts w:ascii="Times New Roman" w:hAnsi="Times New Roman" w:cs="Times New Roman"/>
          <w:b/>
          <w:bCs/>
          <w:u w:val="single"/>
        </w:rPr>
        <w:t xml:space="preserve"> </w:t>
      </w:r>
      <w:r w:rsidRPr="002246FA">
        <w:rPr>
          <w:rFonts w:ascii="Times New Roman" w:hAnsi="Times New Roman" w:cs="Times New Roman"/>
          <w:bCs/>
          <w:u w:val="single"/>
        </w:rPr>
        <w:t>Закону</w:t>
      </w:r>
      <w:r w:rsidRPr="002246FA">
        <w:rPr>
          <w:rFonts w:ascii="Times New Roman" w:hAnsi="Times New Roman" w:cs="Times New Roman"/>
          <w:color w:val="000000"/>
          <w:u w:val="single"/>
        </w:rPr>
        <w:t xml:space="preserve"> об'єктами експертизи можуть бути: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діючі об'єкти техніки та промисловості, споруди, природні об'єкти тощо, стосовно яких виникає потреба отримати науково обгрунтовані експертні висновки;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проекти, програми, пропозиції різного рівня, щодо яких необхідно провести науково обгрунтований аналіз і дати висновок про доцільність їх прийняття, впровадження,  подальшого використання тощо.</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bCs/>
          <w:color w:val="000000"/>
          <w:u w:val="single"/>
          <w:bdr w:val="none" w:sz="0" w:space="0" w:color="auto" w:frame="1"/>
        </w:rPr>
        <w:t xml:space="preserve">Згідно </w:t>
      </w:r>
      <w:r w:rsidRPr="002246FA">
        <w:rPr>
          <w:rFonts w:ascii="Times New Roman" w:hAnsi="Times New Roman" w:cs="Times New Roman"/>
          <w:b/>
          <w:u w:val="single"/>
        </w:rPr>
        <w:t>статті 6</w:t>
      </w:r>
      <w:r w:rsidRPr="002246FA">
        <w:rPr>
          <w:rFonts w:ascii="Times New Roman" w:hAnsi="Times New Roman" w:cs="Times New Roman"/>
          <w:b/>
          <w:bCs/>
          <w:u w:val="single"/>
        </w:rPr>
        <w:t xml:space="preserve"> </w:t>
      </w:r>
      <w:r w:rsidRPr="002246FA">
        <w:rPr>
          <w:rFonts w:ascii="Times New Roman" w:hAnsi="Times New Roman" w:cs="Times New Roman"/>
          <w:bCs/>
          <w:u w:val="single"/>
        </w:rPr>
        <w:t>Закону</w:t>
      </w:r>
      <w:r w:rsidRPr="002246FA">
        <w:rPr>
          <w:rFonts w:ascii="Times New Roman" w:hAnsi="Times New Roman" w:cs="Times New Roman"/>
          <w:color w:val="000000"/>
          <w:u w:val="single"/>
        </w:rPr>
        <w:t xml:space="preserve"> підставами для проведення експертизи є:</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рішення органів виконавчої влади та органів місцевого самоврядування, прийняті в межах їх повноважень;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color w:val="000000"/>
        </w:rPr>
        <w:t xml:space="preserve">- договори на проведення експертизи, укладені підприємствами, установами та організаціями, фізичними особами.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r w:rsidRPr="002246FA">
        <w:rPr>
          <w:rFonts w:ascii="Times New Roman" w:hAnsi="Times New Roman" w:cs="Times New Roman"/>
          <w:bCs/>
          <w:color w:val="000000"/>
          <w:bdr w:val="none" w:sz="0" w:space="0" w:color="auto" w:frame="1"/>
        </w:rPr>
        <w:t xml:space="preserve">Згідно </w:t>
      </w:r>
      <w:r w:rsidRPr="002246FA">
        <w:rPr>
          <w:rFonts w:ascii="Times New Roman" w:hAnsi="Times New Roman" w:cs="Times New Roman"/>
          <w:b/>
          <w:bCs/>
          <w:color w:val="000000"/>
          <w:bdr w:val="none" w:sz="0" w:space="0" w:color="auto" w:frame="1"/>
        </w:rPr>
        <w:t>статті 7</w:t>
      </w:r>
      <w:r w:rsidRPr="002246FA">
        <w:rPr>
          <w:rFonts w:ascii="Times New Roman" w:hAnsi="Times New Roman" w:cs="Times New Roman"/>
          <w:b/>
          <w:bCs/>
        </w:rPr>
        <w:t xml:space="preserve"> </w:t>
      </w:r>
      <w:r w:rsidRPr="002246FA">
        <w:rPr>
          <w:rFonts w:ascii="Times New Roman" w:hAnsi="Times New Roman" w:cs="Times New Roman"/>
          <w:bCs/>
        </w:rPr>
        <w:t>Закону</w:t>
      </w:r>
      <w:r w:rsidRPr="002246FA">
        <w:rPr>
          <w:rFonts w:ascii="Times New Roman" w:hAnsi="Times New Roman" w:cs="Times New Roman"/>
          <w:color w:val="000000"/>
        </w:rPr>
        <w:t xml:space="preserve"> фізичні особи, які на постійній або професійній основі здійснюють діяльність, пов'язану з наданням експертних послуг, крім осіб, зазначених у частині другій цієї статті, та юридичні особи, статутом яких передбачено таку діяльність, повинні пройти державну акредитацію і отримати свідоцтво, що підтверджує кваліфікацію його отримувача з питання організації та проведення експертизи.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bookmarkStart w:id="490" w:name="o65"/>
      <w:bookmarkEnd w:id="490"/>
      <w:r w:rsidRPr="002246FA">
        <w:rPr>
          <w:rFonts w:ascii="Times New Roman" w:hAnsi="Times New Roman" w:cs="Times New Roman"/>
          <w:color w:val="000000"/>
        </w:rPr>
        <w:t xml:space="preserve">Порядок проведення державної акредитації фізичних і юридичних осіб на право проведення експертизи, форму свідоцтва на  право проведення такої експертизи та перелік документів державного зразка, що дають фізичним особам право на провадження експертної діяльності і надання експертних послуг без отримання свідоцтва, визначаються центральним органом виконавчої влади, що забезпечує формування державної політики у сфері науки.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bookmarkStart w:id="491" w:name="o66"/>
      <w:bookmarkEnd w:id="491"/>
      <w:r w:rsidRPr="002246FA">
        <w:rPr>
          <w:rFonts w:ascii="Times New Roman" w:hAnsi="Times New Roman" w:cs="Times New Roman"/>
          <w:color w:val="000000"/>
        </w:rPr>
        <w:t>Державну акредитацію осіб на право проведення експертизи проводить центральний орган виконавчої влади, що реалізує державну політику у сфері наукової, науково-технічної діяльностію.</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bCs/>
          <w:color w:val="000000"/>
          <w:u w:val="single"/>
          <w:bdr w:val="none" w:sz="0" w:space="0" w:color="auto" w:frame="1"/>
        </w:rPr>
        <w:t xml:space="preserve">Згідно </w:t>
      </w:r>
      <w:r w:rsidRPr="002246FA">
        <w:rPr>
          <w:rFonts w:ascii="Times New Roman" w:hAnsi="Times New Roman" w:cs="Times New Roman"/>
          <w:b/>
          <w:u w:val="single"/>
        </w:rPr>
        <w:t>статті 10</w:t>
      </w:r>
      <w:r w:rsidRPr="002246FA">
        <w:rPr>
          <w:rFonts w:ascii="Times New Roman" w:hAnsi="Times New Roman" w:cs="Times New Roman"/>
          <w:b/>
          <w:bCs/>
          <w:u w:val="single"/>
        </w:rPr>
        <w:t xml:space="preserve"> </w:t>
      </w:r>
      <w:r w:rsidRPr="002246FA">
        <w:rPr>
          <w:rFonts w:ascii="Times New Roman" w:hAnsi="Times New Roman" w:cs="Times New Roman"/>
          <w:bCs/>
          <w:u w:val="single"/>
        </w:rPr>
        <w:t>Закону</w:t>
      </w:r>
      <w:r w:rsidRPr="002246FA">
        <w:rPr>
          <w:rFonts w:ascii="Times New Roman" w:hAnsi="Times New Roman" w:cs="Times New Roman"/>
          <w:color w:val="000000"/>
          <w:u w:val="single"/>
        </w:rPr>
        <w:t xml:space="preserve"> державну експертизу проводять:</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bookmarkStart w:id="492" w:name="o76"/>
      <w:bookmarkEnd w:id="492"/>
      <w:r w:rsidRPr="002246FA">
        <w:rPr>
          <w:rFonts w:ascii="Times New Roman" w:hAnsi="Times New Roman" w:cs="Times New Roman"/>
          <w:color w:val="000000"/>
          <w:lang w:val="ru-RU"/>
        </w:rPr>
        <w:t>-</w:t>
      </w:r>
      <w:r w:rsidRPr="002246FA">
        <w:rPr>
          <w:rFonts w:ascii="Times New Roman" w:hAnsi="Times New Roman" w:cs="Times New Roman"/>
          <w:color w:val="000000"/>
        </w:rPr>
        <w:t xml:space="preserve"> органи виконавчої влади;</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bookmarkStart w:id="493" w:name="o77"/>
      <w:bookmarkEnd w:id="493"/>
      <w:r w:rsidRPr="002246FA">
        <w:rPr>
          <w:rFonts w:ascii="Times New Roman" w:hAnsi="Times New Roman" w:cs="Times New Roman"/>
          <w:color w:val="000000"/>
          <w:lang w:val="ru-RU"/>
        </w:rPr>
        <w:t>-</w:t>
      </w:r>
      <w:r w:rsidRPr="002246FA">
        <w:rPr>
          <w:rFonts w:ascii="Times New Roman" w:hAnsi="Times New Roman" w:cs="Times New Roman"/>
          <w:color w:val="000000"/>
        </w:rPr>
        <w:t xml:space="preserve"> державні </w:t>
      </w:r>
      <w:r w:rsidR="00CD6A01" w:rsidRPr="002246FA">
        <w:rPr>
          <w:rFonts w:ascii="Times New Roman" w:hAnsi="Times New Roman" w:cs="Times New Roman"/>
          <w:color w:val="000000"/>
        </w:rPr>
        <w:t>установи (</w:t>
      </w:r>
      <w:r w:rsidRPr="002246FA">
        <w:rPr>
          <w:rFonts w:ascii="Times New Roman" w:hAnsi="Times New Roman" w:cs="Times New Roman"/>
          <w:color w:val="000000"/>
        </w:rPr>
        <w:t>підприємства, організації</w:t>
      </w:r>
      <w:r w:rsidR="00CD6A01" w:rsidRPr="002246FA">
        <w:rPr>
          <w:rFonts w:ascii="Times New Roman" w:hAnsi="Times New Roman" w:cs="Times New Roman"/>
          <w:color w:val="000000"/>
        </w:rPr>
        <w:t>)</w:t>
      </w:r>
      <w:r w:rsidRPr="002246FA">
        <w:rPr>
          <w:rFonts w:ascii="Times New Roman" w:hAnsi="Times New Roman" w:cs="Times New Roman"/>
          <w:color w:val="000000"/>
        </w:rPr>
        <w:t>.</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bCs/>
          <w:color w:val="000000"/>
          <w:sz w:val="20"/>
          <w:szCs w:val="20"/>
          <w:bdr w:val="none" w:sz="0" w:space="0" w:color="auto" w:frame="1"/>
        </w:rPr>
        <w:t xml:space="preserve">Згідно </w:t>
      </w:r>
      <w:r w:rsidRPr="002246FA">
        <w:rPr>
          <w:rFonts w:ascii="Times New Roman" w:hAnsi="Times New Roman"/>
          <w:b/>
          <w:sz w:val="20"/>
          <w:szCs w:val="20"/>
        </w:rPr>
        <w:t>статті 13</w:t>
      </w:r>
      <w:r w:rsidRPr="002246FA">
        <w:rPr>
          <w:rFonts w:ascii="Times New Roman" w:hAnsi="Times New Roman"/>
          <w:b/>
          <w:bCs/>
          <w:sz w:val="20"/>
          <w:szCs w:val="20"/>
        </w:rPr>
        <w:t xml:space="preserve"> </w:t>
      </w:r>
      <w:r w:rsidRPr="002246FA">
        <w:rPr>
          <w:rFonts w:ascii="Times New Roman" w:hAnsi="Times New Roman"/>
          <w:bCs/>
          <w:sz w:val="20"/>
          <w:szCs w:val="20"/>
        </w:rPr>
        <w:t>Закону</w:t>
      </w:r>
      <w:r w:rsidRPr="002246FA">
        <w:rPr>
          <w:rFonts w:ascii="Times New Roman" w:eastAsia="Times New Roman" w:hAnsi="Times New Roman"/>
          <w:color w:val="000000"/>
          <w:sz w:val="20"/>
          <w:szCs w:val="20"/>
          <w:lang w:eastAsia="uk-UA"/>
        </w:rPr>
        <w:t xml:space="preserve"> об'єкти експертизи можуть передаватися на попередню, первинну, повторну, додаткову, контрольну експертизи.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bCs/>
          <w:color w:val="000000"/>
          <w:sz w:val="20"/>
          <w:szCs w:val="20"/>
          <w:bdr w:val="none" w:sz="0" w:space="0" w:color="auto" w:frame="1"/>
        </w:rPr>
        <w:lastRenderedPageBreak/>
        <w:t xml:space="preserve">Згідно </w:t>
      </w:r>
      <w:r w:rsidRPr="002246FA">
        <w:rPr>
          <w:rFonts w:ascii="Times New Roman" w:hAnsi="Times New Roman"/>
          <w:b/>
          <w:sz w:val="20"/>
          <w:szCs w:val="20"/>
        </w:rPr>
        <w:t>статті 14</w:t>
      </w:r>
      <w:r w:rsidRPr="002246FA">
        <w:rPr>
          <w:rFonts w:ascii="Times New Roman" w:hAnsi="Times New Roman"/>
          <w:b/>
          <w:bCs/>
          <w:sz w:val="20"/>
          <w:szCs w:val="20"/>
        </w:rPr>
        <w:t xml:space="preserve"> </w:t>
      </w:r>
      <w:r w:rsidRPr="002246FA">
        <w:rPr>
          <w:rFonts w:ascii="Times New Roman" w:hAnsi="Times New Roman"/>
          <w:bCs/>
          <w:sz w:val="20"/>
          <w:szCs w:val="20"/>
        </w:rPr>
        <w:t>Закону</w:t>
      </w:r>
      <w:r w:rsidRPr="002246FA">
        <w:rPr>
          <w:rFonts w:ascii="Times New Roman" w:eastAsia="Times New Roman" w:hAnsi="Times New Roman"/>
          <w:color w:val="000000"/>
          <w:sz w:val="20"/>
          <w:szCs w:val="20"/>
          <w:lang w:eastAsia="uk-UA"/>
        </w:rPr>
        <w:t xml:space="preserve"> попередня експертиза проводиться з метою з'ясування відповідності формальних ознак об'єкта експертизи встановленим нормам і правилам технічної та екологічної безпеки, вимогам стандартів тощо.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bCs/>
          <w:color w:val="000000"/>
          <w:sz w:val="20"/>
          <w:szCs w:val="20"/>
          <w:bdr w:val="none" w:sz="0" w:space="0" w:color="auto" w:frame="1"/>
        </w:rPr>
        <w:t xml:space="preserve">Згідно </w:t>
      </w:r>
      <w:r w:rsidRPr="002246FA">
        <w:rPr>
          <w:rFonts w:ascii="Times New Roman" w:hAnsi="Times New Roman"/>
          <w:b/>
          <w:sz w:val="20"/>
          <w:szCs w:val="20"/>
        </w:rPr>
        <w:t>статті 15</w:t>
      </w:r>
      <w:r w:rsidRPr="002246FA">
        <w:rPr>
          <w:rFonts w:ascii="Times New Roman" w:hAnsi="Times New Roman"/>
          <w:b/>
          <w:bCs/>
          <w:sz w:val="20"/>
          <w:szCs w:val="20"/>
        </w:rPr>
        <w:t xml:space="preserve"> </w:t>
      </w:r>
      <w:r w:rsidRPr="002246FA">
        <w:rPr>
          <w:rFonts w:ascii="Times New Roman" w:hAnsi="Times New Roman"/>
          <w:bCs/>
          <w:sz w:val="20"/>
          <w:szCs w:val="20"/>
        </w:rPr>
        <w:t>Закону</w:t>
      </w:r>
      <w:r w:rsidRPr="002246FA">
        <w:rPr>
          <w:rFonts w:ascii="Times New Roman" w:eastAsia="Times New Roman" w:hAnsi="Times New Roman"/>
          <w:color w:val="000000"/>
          <w:sz w:val="20"/>
          <w:szCs w:val="20"/>
          <w:lang w:eastAsia="uk-UA"/>
        </w:rPr>
        <w:t xml:space="preserve"> первинна експертиза передбачає здійснення всіх необхідних заходів у процесі підготовки обгрунтованого висновку щодо об'єктів експертизи, які передаються заінтересованими фізичними та юридичними особами - замовниками експертизи на аналіз та оцінку експертним організаціям або експертам.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hAnsi="Times New Roman"/>
          <w:sz w:val="20"/>
          <w:szCs w:val="20"/>
          <w:u w:val="single"/>
        </w:rPr>
      </w:pPr>
      <w:r w:rsidRPr="002246FA">
        <w:rPr>
          <w:rFonts w:ascii="Times New Roman" w:hAnsi="Times New Roman"/>
          <w:sz w:val="20"/>
          <w:szCs w:val="20"/>
          <w:u w:val="single"/>
        </w:rPr>
        <w:t xml:space="preserve">Згідно </w:t>
      </w:r>
      <w:r w:rsidRPr="002246FA">
        <w:rPr>
          <w:rFonts w:ascii="Times New Roman" w:hAnsi="Times New Roman"/>
          <w:b/>
          <w:sz w:val="20"/>
          <w:szCs w:val="20"/>
          <w:u w:val="single"/>
        </w:rPr>
        <w:t>статті 16</w:t>
      </w:r>
      <w:r w:rsidRPr="002246FA">
        <w:rPr>
          <w:rFonts w:ascii="Times New Roman" w:hAnsi="Times New Roman"/>
          <w:sz w:val="20"/>
          <w:szCs w:val="20"/>
          <w:u w:val="single"/>
        </w:rPr>
        <w:t xml:space="preserve"> Закону повторна експертиза може проводитися: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у разі порушення встановлених вимог і правил під час проведення первинної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на вимогу замовника експертизи чи автора розробки за наявності обгрунтованих претензій до висновку первинної експертизи.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bCs/>
          <w:color w:val="000000"/>
          <w:sz w:val="20"/>
          <w:szCs w:val="20"/>
          <w:bdr w:val="none" w:sz="0" w:space="0" w:color="auto" w:frame="1"/>
        </w:rPr>
        <w:t xml:space="preserve">Згідно </w:t>
      </w:r>
      <w:r w:rsidRPr="002246FA">
        <w:rPr>
          <w:rFonts w:ascii="Times New Roman" w:hAnsi="Times New Roman"/>
          <w:b/>
          <w:sz w:val="20"/>
          <w:szCs w:val="20"/>
        </w:rPr>
        <w:t>статті 17</w:t>
      </w:r>
      <w:r w:rsidRPr="002246FA">
        <w:rPr>
          <w:rFonts w:ascii="Times New Roman" w:hAnsi="Times New Roman"/>
          <w:b/>
          <w:bCs/>
          <w:sz w:val="20"/>
          <w:szCs w:val="20"/>
        </w:rPr>
        <w:t xml:space="preserve"> </w:t>
      </w:r>
      <w:r w:rsidRPr="002246FA">
        <w:rPr>
          <w:rFonts w:ascii="Times New Roman" w:hAnsi="Times New Roman"/>
          <w:bCs/>
          <w:sz w:val="20"/>
          <w:szCs w:val="20"/>
        </w:rPr>
        <w:t>Закону</w:t>
      </w:r>
      <w:r w:rsidRPr="002246FA">
        <w:rPr>
          <w:rFonts w:ascii="Times New Roman" w:eastAsia="Times New Roman" w:hAnsi="Times New Roman"/>
          <w:color w:val="000000"/>
          <w:sz w:val="20"/>
          <w:szCs w:val="20"/>
          <w:lang w:eastAsia="uk-UA"/>
        </w:rPr>
        <w:t xml:space="preserve"> додаткова експертиза проводиться стосовно об'єктів, щодо яких відкрилися нові наукові і науково-технічні обставини.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bCs/>
          <w:color w:val="000000"/>
          <w:sz w:val="20"/>
          <w:szCs w:val="20"/>
          <w:bdr w:val="none" w:sz="0" w:space="0" w:color="auto" w:frame="1"/>
        </w:rPr>
        <w:t xml:space="preserve">Згідно </w:t>
      </w:r>
      <w:r w:rsidRPr="002246FA">
        <w:rPr>
          <w:rFonts w:ascii="Times New Roman" w:hAnsi="Times New Roman"/>
          <w:b/>
          <w:sz w:val="20"/>
          <w:szCs w:val="20"/>
        </w:rPr>
        <w:t>статті 18</w:t>
      </w:r>
      <w:r w:rsidRPr="002246FA">
        <w:rPr>
          <w:rFonts w:ascii="Times New Roman" w:hAnsi="Times New Roman"/>
          <w:b/>
          <w:bCs/>
          <w:sz w:val="20"/>
          <w:szCs w:val="20"/>
        </w:rPr>
        <w:t xml:space="preserve"> </w:t>
      </w:r>
      <w:r w:rsidRPr="002246FA">
        <w:rPr>
          <w:rFonts w:ascii="Times New Roman" w:hAnsi="Times New Roman"/>
          <w:bCs/>
          <w:sz w:val="20"/>
          <w:szCs w:val="20"/>
        </w:rPr>
        <w:t>Закону</w:t>
      </w:r>
      <w:r w:rsidRPr="002246FA">
        <w:rPr>
          <w:rFonts w:ascii="Times New Roman" w:eastAsia="Times New Roman" w:hAnsi="Times New Roman"/>
          <w:color w:val="000000"/>
          <w:sz w:val="20"/>
          <w:szCs w:val="20"/>
          <w:lang w:eastAsia="uk-UA"/>
        </w:rPr>
        <w:t xml:space="preserve"> контрольна експертиза здійснюється з  ініціативи замовника для перевірки висновків первинної експертизи або з ініціативи фізичних чи  юридичних  осіб, заінтересованих у спростуванні окремих положень, частин або в цілому висновків раніше проведених експертиз. </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lang w:val="ru-RU"/>
        </w:rPr>
      </w:pPr>
      <w:r w:rsidRPr="002246FA">
        <w:rPr>
          <w:rFonts w:ascii="Times New Roman" w:hAnsi="Times New Roman" w:cs="Times New Roman"/>
          <w:bCs/>
          <w:color w:val="000000"/>
          <w:bdr w:val="none" w:sz="0" w:space="0" w:color="auto" w:frame="1"/>
        </w:rPr>
        <w:t xml:space="preserve">Згідно </w:t>
      </w:r>
      <w:r w:rsidRPr="002246FA">
        <w:rPr>
          <w:rFonts w:ascii="Times New Roman" w:hAnsi="Times New Roman" w:cs="Times New Roman"/>
          <w:b/>
          <w:bCs/>
          <w:color w:val="000000"/>
          <w:bdr w:val="none" w:sz="0" w:space="0" w:color="auto" w:frame="1"/>
        </w:rPr>
        <w:t>статті 22</w:t>
      </w:r>
      <w:r w:rsidRPr="002246FA">
        <w:rPr>
          <w:rFonts w:ascii="Times New Roman" w:hAnsi="Times New Roman" w:cs="Times New Roman"/>
          <w:b/>
          <w:bCs/>
        </w:rPr>
        <w:t xml:space="preserve"> </w:t>
      </w:r>
      <w:r w:rsidRPr="002246FA">
        <w:rPr>
          <w:rFonts w:ascii="Times New Roman" w:hAnsi="Times New Roman" w:cs="Times New Roman"/>
          <w:bCs/>
        </w:rPr>
        <w:t>Закону</w:t>
      </w:r>
      <w:r w:rsidRPr="002246FA">
        <w:rPr>
          <w:rFonts w:ascii="Times New Roman" w:hAnsi="Times New Roman" w:cs="Times New Roman"/>
          <w:color w:val="000000"/>
        </w:rPr>
        <w:t xml:space="preserve"> основним юридичним документом, що регламентує відносини  між замовником і організатором у сфері експертизи, є договір на її проведення.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hAnsi="Times New Roman"/>
          <w:bCs/>
          <w:color w:val="000000"/>
          <w:sz w:val="20"/>
          <w:szCs w:val="20"/>
          <w:bdr w:val="none" w:sz="0" w:space="0" w:color="auto" w:frame="1"/>
        </w:rPr>
        <w:t xml:space="preserve">Згідно </w:t>
      </w:r>
      <w:r w:rsidRPr="002246FA">
        <w:rPr>
          <w:rFonts w:ascii="Times New Roman" w:hAnsi="Times New Roman"/>
          <w:b/>
          <w:sz w:val="20"/>
          <w:szCs w:val="20"/>
        </w:rPr>
        <w:t>статті 34</w:t>
      </w:r>
      <w:r w:rsidRPr="002246FA">
        <w:rPr>
          <w:rFonts w:ascii="Times New Roman" w:hAnsi="Times New Roman"/>
          <w:b/>
          <w:bCs/>
          <w:sz w:val="20"/>
          <w:szCs w:val="20"/>
        </w:rPr>
        <w:t xml:space="preserve"> </w:t>
      </w:r>
      <w:r w:rsidRPr="002246FA">
        <w:rPr>
          <w:rFonts w:ascii="Times New Roman" w:hAnsi="Times New Roman"/>
          <w:bCs/>
          <w:sz w:val="20"/>
          <w:szCs w:val="20"/>
        </w:rPr>
        <w:t>Закону у</w:t>
      </w:r>
      <w:r w:rsidRPr="002246FA">
        <w:rPr>
          <w:rFonts w:ascii="Times New Roman" w:eastAsia="Times New Roman" w:hAnsi="Times New Roman"/>
          <w:color w:val="000000"/>
          <w:sz w:val="20"/>
          <w:szCs w:val="20"/>
          <w:lang w:eastAsia="uk-UA"/>
        </w:rPr>
        <w:t xml:space="preserve"> сфері державної експертизи фінансову підтримку діяльності експертів забезпечує держава.</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494" w:name="o206"/>
      <w:bookmarkEnd w:id="494"/>
      <w:r w:rsidRPr="002246FA">
        <w:rPr>
          <w:rFonts w:ascii="Times New Roman" w:eastAsia="Times New Roman" w:hAnsi="Times New Roman"/>
          <w:color w:val="000000"/>
          <w:sz w:val="20"/>
          <w:szCs w:val="20"/>
          <w:lang w:eastAsia="uk-UA"/>
        </w:rPr>
        <w:t>В усіх інших випадках матеріальне стимулювання експертів здійснюється за рахунок коштів замовника експертизи або інших організацій і установ за дорученням замовника.</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bookmarkStart w:id="495" w:name="o207"/>
      <w:bookmarkEnd w:id="495"/>
      <w:r w:rsidRPr="002246FA">
        <w:rPr>
          <w:rFonts w:ascii="Times New Roman" w:eastAsia="Times New Roman" w:hAnsi="Times New Roman"/>
          <w:color w:val="000000"/>
          <w:sz w:val="20"/>
          <w:szCs w:val="20"/>
          <w:u w:val="single"/>
          <w:lang w:eastAsia="uk-UA"/>
        </w:rPr>
        <w:t>Максимальний розмір коштів, що спрямовуються на покриття витрат на експертизу, не може перевищувати: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496" w:name="o208"/>
      <w:bookmarkEnd w:id="496"/>
      <w:r w:rsidRPr="002246FA">
        <w:rPr>
          <w:rFonts w:ascii="Times New Roman" w:eastAsia="Times New Roman" w:hAnsi="Times New Roman"/>
          <w:color w:val="000000"/>
          <w:sz w:val="20"/>
          <w:szCs w:val="20"/>
          <w:lang w:eastAsia="uk-UA"/>
        </w:rPr>
        <w:t>- для експертизи наукових і науково-технічних програм та проектів - 1,5 % кошторису витрат, передбачених на їх виконання;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для експертизи виконаних науково-дослідних або проектно-конструкторських  робіт  -  3 % вартості обсягу виконаних робіт.</w:t>
      </w: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rPr>
      </w:pPr>
    </w:p>
    <w:p w:rsidR="00490E76" w:rsidRPr="002246FA" w:rsidRDefault="00490E76" w:rsidP="00AD6E52">
      <w:pPr>
        <w:pStyle w:val="HTML"/>
        <w:shd w:val="clear" w:color="auto" w:fill="FFFFFF"/>
        <w:ind w:firstLine="567"/>
        <w:jc w:val="both"/>
        <w:textAlignment w:val="baseline"/>
        <w:rPr>
          <w:rFonts w:ascii="Times New Roman" w:hAnsi="Times New Roman" w:cs="Times New Roman"/>
          <w:color w:val="000000"/>
          <w:u w:val="single"/>
        </w:rPr>
      </w:pPr>
      <w:r w:rsidRPr="002246FA">
        <w:rPr>
          <w:rFonts w:ascii="Times New Roman" w:hAnsi="Times New Roman" w:cs="Times New Roman"/>
          <w:color w:val="000000"/>
        </w:rPr>
        <w:t>24 квітня 1998 року наказом Міністерства України у справах науки і технологій № 131, зареєстрованим в Міністерстві юстиції України 16 липня 1998 року за № 462/2902, було затверджено «</w:t>
      </w:r>
      <w:r w:rsidRPr="002246FA">
        <w:rPr>
          <w:rFonts w:ascii="Times New Roman" w:hAnsi="Times New Roman" w:cs="Times New Roman"/>
          <w:b/>
          <w:bCs/>
          <w:color w:val="000000"/>
          <w:bdr w:val="none" w:sz="0" w:space="0" w:color="auto" w:frame="1"/>
        </w:rPr>
        <w:t>Положення про організацію та проведення наукової та науково-технічної експертизи</w:t>
      </w:r>
      <w:r w:rsidRPr="002246FA">
        <w:rPr>
          <w:rFonts w:ascii="Times New Roman" w:hAnsi="Times New Roman" w:cs="Times New Roman"/>
          <w:bCs/>
          <w:color w:val="000000"/>
          <w:bdr w:val="none" w:sz="0" w:space="0" w:color="auto" w:frame="1"/>
        </w:rPr>
        <w:t xml:space="preserve">» (далі - Положення), </w:t>
      </w:r>
      <w:r w:rsidRPr="002246FA">
        <w:rPr>
          <w:rFonts w:ascii="Times New Roman" w:hAnsi="Times New Roman" w:cs="Times New Roman"/>
          <w:bCs/>
          <w:color w:val="000000"/>
          <w:u w:val="single"/>
          <w:bdr w:val="none" w:sz="0" w:space="0" w:color="auto" w:frame="1"/>
        </w:rPr>
        <w:t>яке</w:t>
      </w:r>
      <w:r w:rsidRPr="002246FA">
        <w:rPr>
          <w:rFonts w:ascii="Times New Roman" w:hAnsi="Times New Roman" w:cs="Times New Roman"/>
          <w:color w:val="000000"/>
          <w:u w:val="single"/>
        </w:rPr>
        <w:t xml:space="preserve"> встановлює такі вимоги: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1.11. Під час проведення експертизи встановлюються відповідність об'єктів експертизи вимогам національної економічної, оборонної та екологічної безпеки; науково-технічна новизна об'єктів експертизи; </w:t>
      </w:r>
      <w:r w:rsidRPr="002246FA">
        <w:rPr>
          <w:rFonts w:ascii="Times New Roman" w:eastAsia="Times New Roman" w:hAnsi="Times New Roman"/>
          <w:color w:val="000000"/>
          <w:sz w:val="20"/>
          <w:szCs w:val="20"/>
          <w:lang w:eastAsia="uk-UA"/>
        </w:rPr>
        <w:lastRenderedPageBreak/>
        <w:t>відповідність технологій, обладнання, устаткування кращим вітчизняним та зарубіжним аналогам; відповідність вимогам чинних  стандартів, вимогам технічної безпеки; реальність термінів упровадження об'єктів експертизи та актуальність об'єктів на момент її завершення; ступінь економічної ефективності, матеріаломісткості технологій і обладнання.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2. Види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2.1. Експертиза може  бути  попередня, первинна, повторна, додаткова та контрольна.</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2.7. Експертиза набуває статусу державної, якщо вона провадиться державними  органами або на виконання їх доручень академіями наук.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3. Координація діяльності суб'єктів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3.1. Замовник експертизи подає до організатора експертизи заяву про проведення експертизи разом з супровідними документами щодо об'єкта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Замовник експертизи формує завдання на проведення експертизи, забезпечує оплату витрат на її проведення.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3.6. Основним документом, що регламентує стосунки між замовником і організатором експертизи, є договір на її проведення. До договору додаються документи, які визначають об'єкт експертизи та забезпечують її проведення. Документи подаються на паперовому та магнітному носіях.</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3.8. Організатор веде реєстр поданих проектів та надає авторам проектів довідку про реєстраційний номер та консультації з процедурних питань.</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4. Вимоги до експертного висновку</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4.1. Висновок експертизи складається із вступної, констатувальної та заключної частин. Чітка і  ясна оцінка проекту у висновках експертизи (за одним із вказаних варіантів) є обов'язковою. Висновок,  що не має такої оцінки, не може бути підписаний чи затверджений уповноваженими посадовими особами.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4.2. Підготовлений експертний висновок підписується експертом і керівником організації (установи) - організатором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4.6. Висновок  експертизи зберігає чинність протягом терміну, визначеного договором на її проведення. Після закінчення  терміну дії  висновку експертизи відповідні об'єкти експертизи підлягають повторній експертизі.</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5. Права та обов'язки експертів</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497" w:name="o72"/>
      <w:bookmarkEnd w:id="497"/>
      <w:r w:rsidRPr="002246FA">
        <w:rPr>
          <w:rFonts w:ascii="Times New Roman" w:eastAsia="Times New Roman" w:hAnsi="Times New Roman"/>
          <w:color w:val="000000"/>
          <w:sz w:val="20"/>
          <w:szCs w:val="20"/>
          <w:lang w:eastAsia="uk-UA"/>
        </w:rPr>
        <w:t>5.1. Експертами є фізичні  особи, які  мають сертифікат на проведення експертизи або інший документ, що його заміняє, високу кваліфікацію, знання з даної галузі науки або техніки, володіють методикою  науково-експертної оцінки,  безпосередньо  здійснюють експертизу та персонально відповідають за достовірність, повноту, об'єктивність аналізу, обгрунтованість рекомендацій відповідно до вимог завдання на проведення експертизи та чинного законодавства.</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498" w:name="o73"/>
      <w:bookmarkEnd w:id="498"/>
      <w:r w:rsidRPr="002246FA">
        <w:rPr>
          <w:rFonts w:ascii="Times New Roman" w:eastAsia="Times New Roman" w:hAnsi="Times New Roman"/>
          <w:color w:val="000000"/>
          <w:sz w:val="20"/>
          <w:szCs w:val="20"/>
          <w:lang w:eastAsia="uk-UA"/>
        </w:rPr>
        <w:t>Експерти залучаються на підставі договорів або контрактів.</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lastRenderedPageBreak/>
        <w:t>5.4. Експерт письмово оформляє висновок експертизи. Не допускається повторне проведення експертизи щодо конкретного проекту одним і тим самим експертом.</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6. Порядок організації та проведення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6.3. Термін проведення експертизи визначається замовником і, як правило, не повинен перевищувати 30 календарних днів. У  разі потреби, за погодженням із замовником,  термін може бути продовжений до 45 календарних днів. У виняткових випадках, залежно </w:t>
      </w:r>
      <w:r w:rsidRPr="002246FA">
        <w:rPr>
          <w:rFonts w:ascii="Times New Roman" w:eastAsia="Times New Roman" w:hAnsi="Times New Roman"/>
          <w:color w:val="000000"/>
          <w:sz w:val="20"/>
          <w:szCs w:val="20"/>
          <w:lang w:eastAsia="uk-UA"/>
        </w:rPr>
        <w:br/>
        <w:t>від складності проблеми, - до 90 календарних днів.</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Термін проведення експертизи в кожному окремому випадку визначається договорами між виконавцями і замовниками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6.4. Термін дії висновку експертизи визначається договором, але не перевищує 2 років від дня його видачі.</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6.5. Проведення експертизи здійснюється за рахунок замовника експертизи. Сума коштів, спрямованих на проведення експертизи проектів, визначається договором на проведення експертизи, але не перевищує  норми,  встановлені  Законом  України  «Про  наукову і науково-технічну експертизу».</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6.6. Розмір оплати експертів визначається згідно з «</w:t>
      </w:r>
      <w:r w:rsidRPr="002246FA">
        <w:rPr>
          <w:rFonts w:ascii="Times New Roman" w:eastAsia="Times New Roman" w:hAnsi="Times New Roman"/>
          <w:b/>
          <w:color w:val="000000"/>
          <w:sz w:val="20"/>
          <w:szCs w:val="20"/>
          <w:lang w:eastAsia="uk-UA"/>
        </w:rPr>
        <w:t>Нормами оплати праці експертів, які залучаються для проведення державної наукової та науково-технічної експертиз</w:t>
      </w:r>
      <w:r w:rsidRPr="002246FA">
        <w:rPr>
          <w:rFonts w:ascii="Times New Roman" w:hAnsi="Times New Roman"/>
          <w:b/>
          <w:bCs/>
          <w:color w:val="000000"/>
          <w:sz w:val="20"/>
          <w:szCs w:val="20"/>
          <w:shd w:val="clear" w:color="auto" w:fill="FFFFFF"/>
        </w:rPr>
        <w:t>, що проводяться за рахунок коштів державного бюджету</w:t>
      </w:r>
      <w:r w:rsidRPr="002246FA">
        <w:rPr>
          <w:rFonts w:ascii="Times New Roman" w:eastAsia="Times New Roman" w:hAnsi="Times New Roman"/>
          <w:color w:val="000000"/>
          <w:sz w:val="20"/>
          <w:szCs w:val="20"/>
          <w:lang w:eastAsia="uk-UA"/>
        </w:rPr>
        <w:t xml:space="preserve">», затвердженими  наказом Міністерства </w:t>
      </w:r>
      <w:r w:rsidRPr="002246FA">
        <w:rPr>
          <w:rFonts w:ascii="Times New Roman" w:hAnsi="Times New Roman"/>
          <w:bCs/>
          <w:color w:val="000000"/>
          <w:sz w:val="20"/>
          <w:szCs w:val="20"/>
          <w:shd w:val="clear" w:color="auto" w:fill="FFFFFF"/>
        </w:rPr>
        <w:t>соціальної політики</w:t>
      </w:r>
      <w:r w:rsidRPr="002246FA">
        <w:rPr>
          <w:rFonts w:ascii="Times New Roman" w:eastAsia="Times New Roman" w:hAnsi="Times New Roman"/>
          <w:color w:val="000000"/>
          <w:sz w:val="20"/>
          <w:szCs w:val="20"/>
          <w:lang w:eastAsia="uk-UA"/>
        </w:rPr>
        <w:t xml:space="preserve"> України від </w:t>
      </w:r>
      <w:r w:rsidRPr="002246FA">
        <w:rPr>
          <w:rFonts w:ascii="Times New Roman" w:hAnsi="Times New Roman"/>
          <w:bCs/>
          <w:color w:val="000000"/>
          <w:sz w:val="20"/>
          <w:szCs w:val="20"/>
          <w:shd w:val="clear" w:color="auto" w:fill="FFFFFF"/>
        </w:rPr>
        <w:t>8 травня 2013 року № 262,</w:t>
      </w:r>
      <w:r w:rsidRPr="002246FA">
        <w:rPr>
          <w:rFonts w:ascii="Times New Roman" w:eastAsia="Times New Roman" w:hAnsi="Times New Roman"/>
          <w:color w:val="000000"/>
          <w:sz w:val="20"/>
          <w:szCs w:val="20"/>
          <w:lang w:eastAsia="uk-UA"/>
        </w:rPr>
        <w:t xml:space="preserve"> зареєстрованим у Міністерстві юстиції України 20</w:t>
      </w:r>
      <w:r w:rsidRPr="002246FA">
        <w:rPr>
          <w:rFonts w:ascii="Times New Roman" w:hAnsi="Times New Roman"/>
          <w:bCs/>
          <w:color w:val="000000"/>
          <w:sz w:val="20"/>
          <w:szCs w:val="20"/>
          <w:shd w:val="clear" w:color="auto" w:fill="FFFFFF"/>
        </w:rPr>
        <w:t xml:space="preserve"> травня 2013 року за </w:t>
      </w:r>
      <w:r w:rsidRPr="002246FA">
        <w:rPr>
          <w:rFonts w:ascii="Times New Roman" w:eastAsia="Times New Roman" w:hAnsi="Times New Roman"/>
          <w:color w:val="000000"/>
          <w:sz w:val="20"/>
          <w:szCs w:val="20"/>
          <w:lang w:eastAsia="uk-UA"/>
        </w:rPr>
        <w:t xml:space="preserve">№ </w:t>
      </w:r>
      <w:r w:rsidRPr="002246FA">
        <w:rPr>
          <w:rFonts w:ascii="Times New Roman" w:hAnsi="Times New Roman"/>
          <w:bCs/>
          <w:color w:val="000000"/>
          <w:sz w:val="20"/>
          <w:szCs w:val="20"/>
          <w:shd w:val="clear" w:color="auto" w:fill="FFFFFF"/>
        </w:rPr>
        <w:t>778/23310</w:t>
      </w:r>
      <w:r w:rsidRPr="002246FA">
        <w:rPr>
          <w:rFonts w:ascii="Times New Roman" w:eastAsia="Times New Roman" w:hAnsi="Times New Roman"/>
          <w:color w:val="000000"/>
          <w:sz w:val="20"/>
          <w:szCs w:val="20"/>
          <w:lang w:eastAsia="uk-UA"/>
        </w:rPr>
        <w:t>), або окремим договором.</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6.7. Право на інтелектуальну власність, що може виникнути під час  проведення  експертизи, належить замовнику експертизи або визначається відповідно до договору на її проведення.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textAlignment w:val="baseline"/>
        <w:rPr>
          <w:rFonts w:ascii="Times New Roman" w:eastAsia="Times New Roman" w:hAnsi="Times New Roman"/>
          <w:color w:val="000000"/>
          <w:sz w:val="20"/>
          <w:szCs w:val="20"/>
          <w:lang w:eastAsia="uk-UA"/>
        </w:rPr>
      </w:pPr>
    </w:p>
    <w:p w:rsidR="00CF050B" w:rsidRPr="002246FA" w:rsidRDefault="00CF050B"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Головним органом у системі центральних органів виконавчої влади, що забезпечує формування та реалізує державну політику у сферах наукової та науково-технічної діяльності</w:t>
      </w:r>
      <w:r w:rsidRPr="002246FA">
        <w:rPr>
          <w:rFonts w:ascii="Times New Roman" w:hAnsi="Times New Roman" w:cs="Times New Roman"/>
          <w:b/>
        </w:rPr>
        <w:t xml:space="preserve"> </w:t>
      </w:r>
      <w:r w:rsidRPr="002246FA">
        <w:rPr>
          <w:rFonts w:ascii="Times New Roman" w:hAnsi="Times New Roman" w:cs="Times New Roman"/>
        </w:rPr>
        <w:t xml:space="preserve">є </w:t>
      </w:r>
      <w:r w:rsidRPr="002246FA">
        <w:rPr>
          <w:rFonts w:ascii="Times New Roman" w:hAnsi="Times New Roman" w:cs="Times New Roman"/>
          <w:b/>
        </w:rPr>
        <w:t xml:space="preserve">Міністерство освіти та науки України </w:t>
      </w:r>
      <w:r w:rsidRPr="002246FA">
        <w:rPr>
          <w:rFonts w:ascii="Times New Roman" w:hAnsi="Times New Roman" w:cs="Times New Roman"/>
        </w:rPr>
        <w:t>(далі – МОНУ).</w:t>
      </w:r>
    </w:p>
    <w:p w:rsidR="00CF050B" w:rsidRPr="002246FA" w:rsidRDefault="00CF050B" w:rsidP="00AD6E52">
      <w:pPr>
        <w:pStyle w:val="HTML"/>
        <w:shd w:val="clear" w:color="auto" w:fill="FFFFFF"/>
        <w:ind w:firstLine="567"/>
        <w:jc w:val="both"/>
        <w:textAlignment w:val="baseline"/>
        <w:rPr>
          <w:rStyle w:val="rvts0"/>
          <w:rFonts w:ascii="Times New Roman" w:hAnsi="Times New Roman" w:cs="Times New Roman"/>
          <w:u w:val="single"/>
        </w:rPr>
      </w:pPr>
      <w:r w:rsidRPr="002246FA">
        <w:rPr>
          <w:rStyle w:val="rvts0"/>
          <w:rFonts w:ascii="Times New Roman" w:hAnsi="Times New Roman" w:cs="Times New Roman"/>
        </w:rPr>
        <w:t xml:space="preserve">Згідно вимог </w:t>
      </w:r>
      <w:r w:rsidRPr="002246FA">
        <w:rPr>
          <w:rStyle w:val="rvts9"/>
          <w:rFonts w:ascii="Times New Roman" w:hAnsi="Times New Roman" w:cs="Times New Roman"/>
        </w:rPr>
        <w:t xml:space="preserve">«Положення про </w:t>
      </w:r>
      <w:r w:rsidRPr="002246FA">
        <w:rPr>
          <w:rFonts w:ascii="Times New Roman" w:hAnsi="Times New Roman" w:cs="Times New Roman"/>
        </w:rPr>
        <w:t>МОНУ</w:t>
      </w:r>
      <w:r w:rsidRPr="002246FA">
        <w:rPr>
          <w:rStyle w:val="rvts9"/>
          <w:rFonts w:ascii="Times New Roman" w:hAnsi="Times New Roman" w:cs="Times New Roman"/>
        </w:rPr>
        <w:t>» (далі - Положення), затвердженого постановою Кабінету Міністрів України</w:t>
      </w:r>
      <w:r w:rsidRPr="002246FA">
        <w:rPr>
          <w:rFonts w:ascii="Times New Roman" w:hAnsi="Times New Roman" w:cs="Times New Roman"/>
          <w:bCs/>
        </w:rPr>
        <w:t xml:space="preserve"> </w:t>
      </w:r>
      <w:r w:rsidRPr="002246FA">
        <w:rPr>
          <w:rStyle w:val="rvts9"/>
          <w:rFonts w:ascii="Times New Roman" w:hAnsi="Times New Roman" w:cs="Times New Roman"/>
        </w:rPr>
        <w:t>від 16 жовтня 2014 року</w:t>
      </w:r>
      <w:r w:rsidRPr="002246FA">
        <w:rPr>
          <w:rStyle w:val="rvts0"/>
          <w:rFonts w:ascii="Times New Roman" w:hAnsi="Times New Roman" w:cs="Times New Roman"/>
        </w:rPr>
        <w:t xml:space="preserve"> </w:t>
      </w:r>
      <w:r w:rsidRPr="002246FA">
        <w:rPr>
          <w:rStyle w:val="rvts9"/>
          <w:rFonts w:ascii="Times New Roman" w:hAnsi="Times New Roman" w:cs="Times New Roman"/>
        </w:rPr>
        <w:t xml:space="preserve">№ 630, </w:t>
      </w:r>
      <w:r w:rsidRPr="002246FA">
        <w:rPr>
          <w:rStyle w:val="rvts0"/>
          <w:rFonts w:ascii="Times New Roman" w:hAnsi="Times New Roman" w:cs="Times New Roman"/>
        </w:rPr>
        <w:t>МОНУ відповідно до покладених на нього завдань:</w:t>
      </w:r>
    </w:p>
    <w:p w:rsidR="003103F4" w:rsidRPr="002246FA" w:rsidRDefault="00CF050B"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29) здійснює керівництво системою наукової і науково-технічної експертизи;</w:t>
      </w:r>
    </w:p>
    <w:p w:rsidR="00CF050B" w:rsidRPr="002246FA" w:rsidRDefault="00CF050B"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t>37) визначає порядок та проводить державну акредитацію фізичних і юридичних осіб на право проведення наукової та науково-технічної експертизи, а також визначає форму свідоцтва на право проведення зазначеної експертизи та перелік документів державного зразка, що дають фізичним особам право на провадження експертної діяльності і надання експертних послуг без отримання свідоцтва;</w:t>
      </w:r>
    </w:p>
    <w:p w:rsidR="00CF050B" w:rsidRPr="002246FA" w:rsidRDefault="00CF050B" w:rsidP="00AD6E52">
      <w:pPr>
        <w:pStyle w:val="HTML"/>
        <w:shd w:val="clear" w:color="auto" w:fill="FFFFFF"/>
        <w:ind w:firstLine="567"/>
        <w:jc w:val="both"/>
        <w:textAlignment w:val="baseline"/>
        <w:rPr>
          <w:rFonts w:ascii="Times New Roman" w:hAnsi="Times New Roman" w:cs="Times New Roman"/>
        </w:rPr>
      </w:pPr>
      <w:r w:rsidRPr="002246FA">
        <w:rPr>
          <w:rFonts w:ascii="Times New Roman" w:hAnsi="Times New Roman" w:cs="Times New Roman"/>
        </w:rPr>
        <w:lastRenderedPageBreak/>
        <w:t>74) забезпечує розвиток системи наукової і науково-технічної експертизи проектів державних, міжнародних та регіональних програм</w:t>
      </w:r>
      <w:r w:rsidR="009B4CC7" w:rsidRPr="002246FA">
        <w:rPr>
          <w:rFonts w:ascii="Times New Roman" w:hAnsi="Times New Roman" w:cs="Times New Roman"/>
        </w:rPr>
        <w:t>.</w:t>
      </w:r>
    </w:p>
    <w:p w:rsidR="00490E76" w:rsidRPr="002246FA" w:rsidRDefault="00490E76" w:rsidP="00AD6E52">
      <w:pPr>
        <w:pStyle w:val="HTML"/>
        <w:shd w:val="clear" w:color="auto" w:fill="FFFFFF"/>
        <w:ind w:firstLine="567"/>
        <w:jc w:val="both"/>
        <w:textAlignment w:val="baseline"/>
        <w:rPr>
          <w:rFonts w:ascii="Times New Roman" w:hAnsi="Times New Roman" w:cs="Times New Roman"/>
          <w:bCs/>
          <w:bdr w:val="none" w:sz="0" w:space="0" w:color="auto" w:frame="1"/>
        </w:rPr>
      </w:pPr>
      <w:r w:rsidRPr="002246FA">
        <w:rPr>
          <w:rFonts w:ascii="Times New Roman" w:hAnsi="Times New Roman" w:cs="Times New Roman"/>
          <w:bCs/>
          <w:iCs/>
          <w:color w:val="062134"/>
        </w:rPr>
        <w:t>Проведення незалежної</w:t>
      </w:r>
      <w:r w:rsidRPr="002246FA">
        <w:rPr>
          <w:rFonts w:ascii="Times New Roman" w:hAnsi="Times New Roman" w:cs="Times New Roman"/>
        </w:rPr>
        <w:t xml:space="preserve"> експертизи </w:t>
      </w:r>
      <w:r w:rsidRPr="002246FA">
        <w:rPr>
          <w:rFonts w:ascii="Times New Roman" w:hAnsi="Times New Roman" w:cs="Times New Roman"/>
          <w:bdr w:val="none" w:sz="0" w:space="0" w:color="auto" w:frame="1"/>
        </w:rPr>
        <w:t xml:space="preserve">наукових, науково-технічних пропозицій, проектів і програм, науково-дослідних та дослідно-конструкторських робіт, інноваційних проектів, програм інформатизації та інших об'єктів на запит замовника здійснює </w:t>
      </w:r>
      <w:r w:rsidRPr="002246FA">
        <w:rPr>
          <w:rFonts w:ascii="Times New Roman" w:hAnsi="Times New Roman" w:cs="Times New Roman"/>
          <w:b/>
        </w:rPr>
        <w:t>Державний інститут науково-технічної та інноваційної експертизи</w:t>
      </w:r>
      <w:r w:rsidRPr="002246FA">
        <w:rPr>
          <w:rFonts w:ascii="Times New Roman" w:hAnsi="Times New Roman" w:cs="Times New Roman"/>
        </w:rPr>
        <w:t xml:space="preserve"> (далі - Інститут), утворений </w:t>
      </w:r>
      <w:r w:rsidRPr="002246FA">
        <w:rPr>
          <w:rFonts w:ascii="Times New Roman" w:hAnsi="Times New Roman" w:cs="Times New Roman"/>
          <w:bCs/>
          <w:bdr w:val="none" w:sz="0" w:space="0" w:color="auto" w:frame="1"/>
        </w:rPr>
        <w:t xml:space="preserve">розпорядженням Кабінету Міністрів України </w:t>
      </w:r>
      <w:r w:rsidRPr="002246FA">
        <w:rPr>
          <w:rFonts w:ascii="Times New Roman" w:hAnsi="Times New Roman" w:cs="Times New Roman"/>
          <w:bdr w:val="none" w:sz="0" w:space="0" w:color="auto" w:frame="1"/>
        </w:rPr>
        <w:t>від 24 жовтня 2011 р</w:t>
      </w:r>
      <w:r w:rsidRPr="002246FA">
        <w:rPr>
          <w:rFonts w:ascii="Times New Roman" w:hAnsi="Times New Roman" w:cs="Times New Roman"/>
          <w:bCs/>
          <w:bdr w:val="none" w:sz="0" w:space="0" w:color="auto" w:frame="1"/>
        </w:rPr>
        <w:t>оку</w:t>
      </w:r>
      <w:r w:rsidRPr="002246FA">
        <w:rPr>
          <w:rFonts w:ascii="Times New Roman" w:hAnsi="Times New Roman" w:cs="Times New Roman"/>
          <w:bdr w:val="none" w:sz="0" w:space="0" w:color="auto" w:frame="1"/>
        </w:rPr>
        <w:t xml:space="preserve"> </w:t>
      </w:r>
      <w:r w:rsidRPr="002246FA">
        <w:rPr>
          <w:rFonts w:ascii="Times New Roman" w:hAnsi="Times New Roman" w:cs="Times New Roman"/>
          <w:bCs/>
          <w:bdr w:val="none" w:sz="0" w:space="0" w:color="auto" w:frame="1"/>
        </w:rPr>
        <w:t>№</w:t>
      </w:r>
      <w:r w:rsidRPr="002246FA">
        <w:rPr>
          <w:rFonts w:ascii="Times New Roman" w:hAnsi="Times New Roman" w:cs="Times New Roman"/>
          <w:bdr w:val="none" w:sz="0" w:space="0" w:color="auto" w:frame="1"/>
        </w:rPr>
        <w:t xml:space="preserve"> 1042-р</w:t>
      </w:r>
      <w:r w:rsidRPr="002246FA">
        <w:rPr>
          <w:rFonts w:ascii="Times New Roman" w:hAnsi="Times New Roman" w:cs="Times New Roman"/>
          <w:bCs/>
          <w:bdr w:val="none" w:sz="0" w:space="0" w:color="auto" w:frame="1"/>
        </w:rPr>
        <w:t>.</w:t>
      </w:r>
    </w:p>
    <w:p w:rsidR="00490E76" w:rsidRPr="002246FA" w:rsidRDefault="00490E76" w:rsidP="00AD6E52">
      <w:pPr>
        <w:pStyle w:val="4"/>
        <w:shd w:val="clear" w:color="auto" w:fill="FFFFFF"/>
        <w:spacing w:before="0" w:after="0" w:line="240" w:lineRule="auto"/>
        <w:ind w:firstLine="567"/>
        <w:jc w:val="both"/>
        <w:rPr>
          <w:rFonts w:ascii="Times New Roman" w:hAnsi="Times New Roman"/>
          <w:b w:val="0"/>
          <w:i/>
          <w:color w:val="000000"/>
          <w:sz w:val="20"/>
          <w:szCs w:val="20"/>
        </w:rPr>
      </w:pPr>
      <w:r w:rsidRPr="002246FA">
        <w:rPr>
          <w:rFonts w:ascii="Times New Roman" w:hAnsi="Times New Roman"/>
          <w:b w:val="0"/>
          <w:i/>
          <w:sz w:val="20"/>
          <w:szCs w:val="20"/>
        </w:rPr>
        <w:t xml:space="preserve">Офіційний сайт Інституту: </w:t>
      </w:r>
      <w:r w:rsidR="007356B4" w:rsidRPr="002246FA">
        <w:rPr>
          <w:rFonts w:ascii="Times New Roman" w:hAnsi="Times New Roman"/>
          <w:b w:val="0"/>
          <w:i/>
          <w:sz w:val="20"/>
          <w:szCs w:val="20"/>
        </w:rPr>
        <w:t>www.dintie.org</w:t>
      </w:r>
      <w:r w:rsidRPr="002246FA">
        <w:rPr>
          <w:rFonts w:ascii="Times New Roman" w:hAnsi="Times New Roman"/>
          <w:b w:val="0"/>
          <w:i/>
          <w:sz w:val="20"/>
          <w:szCs w:val="20"/>
        </w:rPr>
        <w:t>.</w:t>
      </w:r>
    </w:p>
    <w:p w:rsidR="00490E76" w:rsidRPr="002246FA" w:rsidRDefault="00490E76" w:rsidP="00AD6E52">
      <w:pPr>
        <w:spacing w:before="0" w:after="0"/>
        <w:ind w:left="0" w:firstLine="567"/>
        <w:jc w:val="both"/>
        <w:rPr>
          <w:rStyle w:val="spelle"/>
          <w:rFonts w:ascii="Times New Roman" w:hAnsi="Times New Roman"/>
          <w:sz w:val="20"/>
          <w:szCs w:val="20"/>
        </w:rPr>
      </w:pPr>
    </w:p>
    <w:p w:rsidR="00490E76" w:rsidRPr="002246FA" w:rsidRDefault="00490E76" w:rsidP="00AD6E52">
      <w:pPr>
        <w:spacing w:before="0" w:after="0"/>
        <w:ind w:left="0" w:firstLine="567"/>
        <w:jc w:val="both"/>
        <w:rPr>
          <w:rFonts w:ascii="Times New Roman" w:hAnsi="Times New Roman"/>
          <w:sz w:val="20"/>
          <w:szCs w:val="20"/>
        </w:rPr>
      </w:pPr>
      <w:r w:rsidRPr="002246FA">
        <w:rPr>
          <w:rStyle w:val="spelle"/>
          <w:rFonts w:ascii="Times New Roman" w:hAnsi="Times New Roman"/>
          <w:sz w:val="20"/>
          <w:szCs w:val="20"/>
        </w:rPr>
        <w:t>16 травня 2007</w:t>
      </w:r>
      <w:r w:rsidRPr="002246FA">
        <w:rPr>
          <w:rFonts w:ascii="Times New Roman" w:hAnsi="Times New Roman"/>
          <w:sz w:val="20"/>
          <w:szCs w:val="20"/>
        </w:rPr>
        <w:t xml:space="preserve"> року наказом Адміністрації Держспецзв’язку № 93, зареєстрованим в Міністерстві юстиції України 16.07.2007 за № 820/14087, було затверджене «</w:t>
      </w:r>
      <w:r w:rsidRPr="002246FA">
        <w:rPr>
          <w:rFonts w:ascii="Times New Roman" w:hAnsi="Times New Roman"/>
          <w:b/>
          <w:sz w:val="20"/>
          <w:szCs w:val="20"/>
        </w:rPr>
        <w:t>Положення про державну експертизу в сфері ТЗІ</w:t>
      </w:r>
      <w:r w:rsidRPr="002246FA">
        <w:rPr>
          <w:rFonts w:ascii="Times New Roman" w:hAnsi="Times New Roman"/>
          <w:sz w:val="20"/>
          <w:szCs w:val="20"/>
        </w:rPr>
        <w:t xml:space="preserve">», </w:t>
      </w:r>
      <w:r w:rsidRPr="002246FA">
        <w:rPr>
          <w:rFonts w:ascii="Times New Roman" w:hAnsi="Times New Roman"/>
          <w:sz w:val="20"/>
          <w:szCs w:val="20"/>
          <w:u w:val="single"/>
        </w:rPr>
        <w:t>яке визначає такі вимоги:</w:t>
      </w:r>
      <w:r w:rsidRPr="002246FA">
        <w:rPr>
          <w:rFonts w:ascii="Times New Roman" w:hAnsi="Times New Roman"/>
          <w:sz w:val="20"/>
          <w:szCs w:val="20"/>
        </w:rPr>
        <w:t xml:space="preserve">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1.2. Державна експертиза в сфері ТЗІ (далі - експертиза) проводиться з метою дослідження, перевірки, аналізу та оцінки об'єктів експертизи щодо їх відповідності вимогам НД ТЗІ та можливості їх використання для забезпечення ТЗІ.</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1.3. Дія цього Положення поширюється  на  всіх  юридичних  та фізичних осіб, які є суб'єктами експертизи.</w:t>
      </w:r>
    </w:p>
    <w:p w:rsidR="00490E76" w:rsidRPr="00F07C81"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F07C81">
        <w:rPr>
          <w:rFonts w:ascii="Times New Roman" w:eastAsia="Times New Roman" w:hAnsi="Times New Roman"/>
          <w:color w:val="000000"/>
          <w:sz w:val="20"/>
          <w:szCs w:val="20"/>
          <w:lang w:eastAsia="uk-UA"/>
        </w:rPr>
        <w:t>Суб'єктами експертизи є:</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юридичні та фізичні особи -  власники (розпорядники) </w:t>
      </w:r>
      <w:r w:rsidR="00AB2751" w:rsidRPr="002246FA">
        <w:rPr>
          <w:rFonts w:ascii="Times New Roman" w:eastAsia="Times New Roman" w:hAnsi="Times New Roman"/>
          <w:color w:val="000000"/>
          <w:sz w:val="20"/>
          <w:szCs w:val="20"/>
          <w:lang w:eastAsia="uk-UA"/>
        </w:rPr>
        <w:t>А</w:t>
      </w:r>
      <w:r w:rsidRPr="002246FA">
        <w:rPr>
          <w:rFonts w:ascii="Times New Roman" w:eastAsia="Times New Roman" w:hAnsi="Times New Roman"/>
          <w:color w:val="000000"/>
          <w:sz w:val="20"/>
          <w:szCs w:val="20"/>
          <w:lang w:eastAsia="uk-UA"/>
        </w:rPr>
        <w:t xml:space="preserve">С, технічних і програмних засобів, які  реалізують функції ТЗІ, - замовники експертизи (далі - Замовники);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Адміністрація Держспецзв'язку (далі - Адміністрація);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підрозділи Держспецзв'язку, підприємства, установи та  організації, які проводять експертизу (далі - Організатори);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державні органи, які проводять експертизу в сфері свого управління;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 фізичні особи - виконавці експертних  робіт з  ТЗІ (далі - Експерти). </w:t>
      </w:r>
    </w:p>
    <w:p w:rsidR="00490E76" w:rsidRPr="00F07C81"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F07C81">
        <w:rPr>
          <w:rFonts w:ascii="Times New Roman" w:eastAsia="Times New Roman" w:hAnsi="Times New Roman"/>
          <w:color w:val="000000"/>
          <w:sz w:val="20"/>
          <w:szCs w:val="20"/>
          <w:lang w:eastAsia="uk-UA"/>
        </w:rPr>
        <w:t>1.4. Об'єктами експертизи є:</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КСЗІ, які є невід'ємною складовою частиною </w:t>
      </w:r>
      <w:r w:rsidR="00AB2751" w:rsidRPr="002246FA">
        <w:rPr>
          <w:rFonts w:ascii="Times New Roman" w:eastAsia="Times New Roman" w:hAnsi="Times New Roman"/>
          <w:color w:val="000000"/>
          <w:sz w:val="20"/>
          <w:szCs w:val="20"/>
          <w:lang w:eastAsia="uk-UA"/>
        </w:rPr>
        <w:t>А</w:t>
      </w:r>
      <w:r w:rsidRPr="002246FA">
        <w:rPr>
          <w:rFonts w:ascii="Times New Roman" w:eastAsia="Times New Roman" w:hAnsi="Times New Roman"/>
          <w:color w:val="000000"/>
          <w:sz w:val="20"/>
          <w:szCs w:val="20"/>
          <w:lang w:eastAsia="uk-UA"/>
        </w:rPr>
        <w:t>С;</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технічні та програмні засоби, які реалізують функції ТЗІ (далі - засоби ТЗІ).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1.5. Експертиза КСЗІ є  процедурою підтвердження відповідності  КСЗІ  вимогам нормативних  документів із  ТЗІ і проводиться шляхом експертних випробувань або шляхом аналізу декларації про відповідність КСЗІ вимогам НД ТЗІ (далі - декларація).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Експертиза засобів ТЗІ проводиться шляхом експертних випробувань.</w:t>
      </w:r>
    </w:p>
    <w:p w:rsidR="00490E76" w:rsidRPr="00F07C81"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F07C81">
        <w:rPr>
          <w:rFonts w:ascii="Times New Roman" w:eastAsia="Times New Roman" w:hAnsi="Times New Roman"/>
          <w:color w:val="000000"/>
          <w:sz w:val="20"/>
          <w:szCs w:val="20"/>
          <w:lang w:eastAsia="uk-UA"/>
        </w:rPr>
        <w:t>1.6. Експертиза КСЗІ шляхом аналізу декларації проводиться, якщо:</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КСЗІ створено в </w:t>
      </w:r>
      <w:r w:rsidR="00AB2751" w:rsidRPr="002246FA">
        <w:rPr>
          <w:rFonts w:ascii="Times New Roman" w:eastAsia="Times New Roman" w:hAnsi="Times New Roman"/>
          <w:color w:val="000000"/>
          <w:sz w:val="20"/>
          <w:szCs w:val="20"/>
          <w:lang w:eastAsia="uk-UA"/>
        </w:rPr>
        <w:t>А</w:t>
      </w:r>
      <w:r w:rsidRPr="002246FA">
        <w:rPr>
          <w:rFonts w:ascii="Times New Roman" w:eastAsia="Times New Roman" w:hAnsi="Times New Roman"/>
          <w:color w:val="000000"/>
          <w:sz w:val="20"/>
          <w:szCs w:val="20"/>
          <w:lang w:eastAsia="uk-UA"/>
        </w:rPr>
        <w:t>С класу «1»</w:t>
      </w:r>
      <w:r w:rsidR="00AB2751" w:rsidRPr="002246FA">
        <w:rPr>
          <w:rFonts w:ascii="Times New Roman" w:eastAsia="Times New Roman" w:hAnsi="Times New Roman"/>
          <w:color w:val="000000"/>
          <w:sz w:val="20"/>
          <w:szCs w:val="20"/>
          <w:lang w:eastAsia="uk-UA"/>
        </w:rPr>
        <w:t>,</w:t>
      </w:r>
      <w:r w:rsidRPr="002246FA">
        <w:rPr>
          <w:rFonts w:ascii="Times New Roman" w:eastAsia="Times New Roman" w:hAnsi="Times New Roman"/>
          <w:color w:val="000000"/>
          <w:sz w:val="20"/>
          <w:szCs w:val="20"/>
          <w:lang w:eastAsia="uk-UA"/>
        </w:rPr>
        <w:t xml:space="preserve"> в якій передбачається обробка інформації, що не становить державної та іншої передбаченої законом таємниці, і де використовуються засоби захисту інформації, які мають </w:t>
      </w:r>
      <w:r w:rsidRPr="002246FA">
        <w:rPr>
          <w:rFonts w:ascii="Times New Roman" w:eastAsia="Times New Roman" w:hAnsi="Times New Roman"/>
          <w:color w:val="000000"/>
          <w:sz w:val="20"/>
          <w:szCs w:val="20"/>
          <w:lang w:eastAsia="uk-UA"/>
        </w:rPr>
        <w:lastRenderedPageBreak/>
        <w:t>чинний сертифікат відповідності або позитивний експертний  висновок  за результатами державної експертизи у сфері ТЗІ</w:t>
      </w:r>
      <w:r w:rsidR="00AD0BFF" w:rsidRPr="002246FA">
        <w:rPr>
          <w:rFonts w:ascii="Times New Roman" w:eastAsia="Times New Roman" w:hAnsi="Times New Roman"/>
          <w:color w:val="000000"/>
          <w:sz w:val="20"/>
          <w:szCs w:val="20"/>
          <w:lang w:eastAsia="uk-UA"/>
        </w:rPr>
        <w:t>.</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u w:val="single"/>
          <w:lang w:eastAsia="uk-UA"/>
        </w:rPr>
      </w:pPr>
      <w:bookmarkStart w:id="499" w:name="o39"/>
      <w:bookmarkStart w:id="500" w:name="o40"/>
      <w:bookmarkEnd w:id="499"/>
      <w:bookmarkEnd w:id="500"/>
      <w:r w:rsidRPr="002246FA">
        <w:rPr>
          <w:rFonts w:ascii="Times New Roman" w:eastAsia="Times New Roman" w:hAnsi="Times New Roman"/>
          <w:color w:val="000000"/>
          <w:sz w:val="20"/>
          <w:szCs w:val="20"/>
          <w:u w:val="single"/>
          <w:lang w:eastAsia="uk-UA"/>
        </w:rPr>
        <w:t xml:space="preserve">У всіх інших випадках експертиза КСЗІ в </w:t>
      </w:r>
      <w:r w:rsidR="00AB2751" w:rsidRPr="002246FA">
        <w:rPr>
          <w:rFonts w:ascii="Times New Roman" w:eastAsia="Times New Roman" w:hAnsi="Times New Roman"/>
          <w:color w:val="000000"/>
          <w:sz w:val="20"/>
          <w:szCs w:val="20"/>
          <w:u w:val="single"/>
          <w:lang w:eastAsia="uk-UA"/>
        </w:rPr>
        <w:t>А</w:t>
      </w:r>
      <w:r w:rsidRPr="002246FA">
        <w:rPr>
          <w:rFonts w:ascii="Times New Roman" w:eastAsia="Times New Roman" w:hAnsi="Times New Roman"/>
          <w:color w:val="000000"/>
          <w:sz w:val="20"/>
          <w:szCs w:val="20"/>
          <w:u w:val="single"/>
          <w:lang w:eastAsia="uk-UA"/>
        </w:rPr>
        <w:t>С проводиться шляхом експертних випробувань</w:t>
      </w:r>
      <w:r w:rsidR="00AD0BFF" w:rsidRPr="002246FA">
        <w:rPr>
          <w:rFonts w:ascii="Times New Roman" w:eastAsia="Times New Roman" w:hAnsi="Times New Roman"/>
          <w:color w:val="000000"/>
          <w:sz w:val="20"/>
          <w:szCs w:val="20"/>
          <w:u w:val="single"/>
          <w:lang w:eastAsia="uk-UA"/>
        </w:rPr>
        <w:t>, а саме</w:t>
      </w:r>
      <w:r w:rsidR="00AB2751" w:rsidRPr="002246FA">
        <w:rPr>
          <w:rFonts w:ascii="Times New Roman" w:eastAsia="Times New Roman" w:hAnsi="Times New Roman"/>
          <w:color w:val="000000"/>
          <w:sz w:val="20"/>
          <w:szCs w:val="20"/>
          <w:u w:val="single"/>
          <w:lang w:eastAsia="uk-UA"/>
        </w:rPr>
        <w:t>:</w:t>
      </w:r>
    </w:p>
    <w:p w:rsidR="00AB2751" w:rsidRPr="002246FA" w:rsidRDefault="00AB2751"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w:t>
      </w:r>
      <w:r w:rsidR="00AD0BFF" w:rsidRPr="002246FA">
        <w:rPr>
          <w:rFonts w:ascii="Times New Roman" w:eastAsia="Times New Roman" w:hAnsi="Times New Roman"/>
          <w:color w:val="000000"/>
          <w:sz w:val="20"/>
          <w:szCs w:val="20"/>
          <w:lang w:eastAsia="uk-UA"/>
        </w:rPr>
        <w:t>КСЗІ створено в АС класу «1», в якій передбачається обробка інформації, що становить державну та іншу передбачену законом таємницю, і де використовуються засоби захисту інформації, які не мають чинний сертифікат відповідності або позитивний експертний  висновок  за результатами державної експертизи у сфері ТЗІ;</w:t>
      </w:r>
    </w:p>
    <w:p w:rsidR="00AD0BFF" w:rsidRPr="002246FA" w:rsidRDefault="00AD0BF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КСЗІ створено в АС класу «2» або «3»;</w:t>
      </w:r>
    </w:p>
    <w:p w:rsidR="00AD0BFF" w:rsidRPr="002246FA" w:rsidRDefault="00AD0BFF"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КСЗІ створено в АС з використанням засобів захисту інформації, які не мають чинний сертифікат відповідності або позитивний експертний  висновок  за результатами державної експертизи у сфері ТЗІ.</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1.7. Експертиза може бути первинною, додатковою та контрольною.</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Первинна експертиза є основним видом експертизи і передбачає виконання  Організатором  усіх  потрібних заходів, визначених у розділі 3 цього Положення, для підготовки та прийняття рішення щодо об'єкта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Додаткова експертиза проводиться стосовно об'єктів експертизи, щодо яких відкрилися нові наукові та науково-технічні обставини або в зв'язку з закінченням терміну дії документів, що засвідчують результати експертизи.</w:t>
      </w:r>
    </w:p>
    <w:p w:rsidR="00C92227"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Контрольна експертиза  проводиться  іншим   Організатором   з ініціативи  Замовника за наявністю у нього обґрунтованих претензій до висновку первинної чи додаткової експертизи або з ініціативи Адміністрації для перевірки  висновку первинної чи додаткової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3. Порядок організації та проведення експертизи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3.1. Для проведення експертизи шляхом експертних випробувань Замовник   надсилає  заяву на ім'я Голови Держспецзв'язку (крім випадків,  передбачених у розділі 5 цього Положення) про проведення експертизи КСЗІ в ІТС або засобу ТЗІ, а шляхом аналізу декларації -  декларацію про відповідність КСЗІ вимогам НД ТЗІ (додаток 3),  формуляр ІТС і акт про завершення робіт зі створення КСЗІ згідно з керівним  документом із стандартизації РД 50-34.698-90 «</w:t>
      </w:r>
      <w:r w:rsidRPr="002246FA">
        <w:rPr>
          <w:rFonts w:ascii="Times New Roman" w:eastAsia="Times New Roman" w:hAnsi="Times New Roman"/>
          <w:b/>
          <w:color w:val="000000"/>
          <w:sz w:val="20"/>
          <w:szCs w:val="20"/>
          <w:lang w:eastAsia="uk-UA"/>
        </w:rPr>
        <w:t>Автоматизированные системы. Требования  к содержанию документов</w:t>
      </w:r>
      <w:r w:rsidRPr="002246FA">
        <w:rPr>
          <w:rFonts w:ascii="Times New Roman" w:eastAsia="Times New Roman" w:hAnsi="Times New Roman"/>
          <w:color w:val="000000"/>
          <w:sz w:val="20"/>
          <w:szCs w:val="20"/>
          <w:lang w:eastAsia="uk-UA"/>
        </w:rPr>
        <w:t>».</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3.2. З метою розгляду декларацій і заяв, координації заходів і прийняття  рішень  щодо проведення експертиз в Адміністрації створюється Експертна рада з питань державної експертизи у сфері ТЗІ (далі - Експертна рада).</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3.3.  За  результатами  аналізу декларації і поданих разом із нею документів Експертна рада в місячний строк приймає рішення про реєстрацію декларації. Зареєстровану  декларацію та інші подані документи Адміністрація повертає Замовнику.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3.4. У разі ненадання  документів,  зазначених у пункті 3.1 цього  розділу, неповноти   наданих у них відомостей або невідповідності порядку </w:t>
      </w:r>
      <w:r w:rsidRPr="002246FA">
        <w:rPr>
          <w:rFonts w:ascii="Times New Roman" w:eastAsia="Times New Roman" w:hAnsi="Times New Roman"/>
          <w:color w:val="000000"/>
          <w:sz w:val="20"/>
          <w:szCs w:val="20"/>
          <w:lang w:eastAsia="uk-UA"/>
        </w:rPr>
        <w:lastRenderedPageBreak/>
        <w:t>створення КСЗІ вимогам НД ТЗІ Адміністрація в місячний строк повертає Замовнику декларацію для доопрацювання.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01" w:name="o90"/>
      <w:bookmarkEnd w:id="501"/>
      <w:r w:rsidRPr="002246FA">
        <w:rPr>
          <w:rFonts w:ascii="Times New Roman" w:eastAsia="Times New Roman" w:hAnsi="Times New Roman"/>
          <w:color w:val="000000"/>
          <w:sz w:val="20"/>
          <w:szCs w:val="20"/>
          <w:lang w:eastAsia="uk-UA"/>
        </w:rPr>
        <w:t>3.5. Адміністрація має право в установленому порядку зупинити дію декларації або скасувати її реєстрацію</w:t>
      </w:r>
      <w:bookmarkStart w:id="502" w:name="o92"/>
      <w:bookmarkEnd w:id="502"/>
      <w:r w:rsidRPr="002246FA">
        <w:rPr>
          <w:rFonts w:ascii="Times New Roman" w:eastAsia="Times New Roman" w:hAnsi="Times New Roman"/>
          <w:color w:val="000000"/>
          <w:sz w:val="20"/>
          <w:szCs w:val="20"/>
          <w:lang w:eastAsia="uk-UA"/>
        </w:rPr>
        <w:t xml:space="preserve">.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3.6. Строк дії зареєстрованої декларації є необмеженим. У разі  внесення  змін,  не  передбачених у технічному завданні на створення КСЗІ, Замовник зобов'язаний надіслати  на  ім'я Голови Держспецзв'язку декларацію в порядку, передбаченому в пункті 3.1 цього розділу.</w:t>
      </w:r>
      <w:bookmarkStart w:id="503" w:name="o93"/>
      <w:bookmarkEnd w:id="503"/>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3.7. За результатами розгляду заяви Експертна рада у місячний термін приймає рішення про доцільність проведення експертизи та визначає її Організатора.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3.8. У разі наявності у Замовника обґрунтованих претензій щодо  порядку  проведення  або результатів експертизи він</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 xml:space="preserve">може звернутися до Адміністрації з пропозицією щодо здійснення контролю за  проведенням Організатором експертних випробувань або із заявою на ім'я Голови Держспецзв'язку про проведення контрольної експертизи.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3.10. Основним документом, що регламентує відносини між Замовником і Організатором, є укладений між ними договір на проведення експертизи.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3.12.  Результати, матеріали, висновки експертизи та створене або  придбане за кошти Замовника матеріально-технічне забезпечення є  його  власністю, якщо інше не передбачено   договором між Замовником і Організатором.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3.13. Термін проведення експертизи визначається договором і не повинен  перевищувати </w:t>
      </w:r>
      <w:r w:rsidRPr="002246FA">
        <w:rPr>
          <w:rFonts w:ascii="Times New Roman" w:eastAsia="Times New Roman" w:hAnsi="Times New Roman"/>
          <w:color w:val="000000"/>
          <w:sz w:val="20"/>
          <w:szCs w:val="20"/>
          <w:lang w:val="ru-RU" w:eastAsia="uk-UA"/>
        </w:rPr>
        <w:t>6</w:t>
      </w:r>
      <w:r w:rsidRPr="002246FA">
        <w:rPr>
          <w:rFonts w:ascii="Times New Roman" w:eastAsia="Times New Roman" w:hAnsi="Times New Roman"/>
          <w:color w:val="000000"/>
          <w:sz w:val="20"/>
          <w:szCs w:val="20"/>
          <w:lang w:eastAsia="uk-UA"/>
        </w:rPr>
        <w:t xml:space="preserve"> місяців. У випадку значного обсягу експертних робіт термін   проведення   експертизи може бути продовжений за згодою Адміністрації та Замовника.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3.14. Список  Експертів, які залучаються до виконання експертних робіт, визначається Організатором.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 xml:space="preserve">3.16. Організатор, за результатами аналізу наданих документів і  з  урахуванням  загальних  методик  оцінювання   задекларованих характеристик  засобів  ТЗІ  і  КСЗІ,  формує програму  і окремі методики  проведення  експертизи  об'єкта  та  розробляє,  у  разі необхідності, порядок відбору зразків засобів ТЗІ для проведення випробувань і відповідне програмно-технічне забезпечення.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r w:rsidRPr="002246FA">
        <w:rPr>
          <w:rFonts w:ascii="Times New Roman" w:eastAsia="Times New Roman" w:hAnsi="Times New Roman"/>
          <w:color w:val="000000"/>
          <w:sz w:val="20"/>
          <w:szCs w:val="20"/>
          <w:lang w:eastAsia="uk-UA"/>
        </w:rPr>
        <w:t>3.17.</w:t>
      </w:r>
      <w:r w:rsidRPr="002246FA">
        <w:rPr>
          <w:rFonts w:ascii="Times New Roman" w:eastAsia="Times New Roman" w:hAnsi="Times New Roman"/>
          <w:color w:val="000000"/>
          <w:sz w:val="20"/>
          <w:szCs w:val="20"/>
          <w:lang w:val="ru-RU" w:eastAsia="uk-UA"/>
        </w:rPr>
        <w:t xml:space="preserve"> </w:t>
      </w:r>
      <w:r w:rsidRPr="002246FA">
        <w:rPr>
          <w:rFonts w:ascii="Times New Roman" w:eastAsia="Times New Roman" w:hAnsi="Times New Roman"/>
          <w:color w:val="000000"/>
          <w:sz w:val="20"/>
          <w:szCs w:val="20"/>
          <w:lang w:eastAsia="uk-UA"/>
        </w:rPr>
        <w:t>Програма проведення експертизи узгоджується із Замовником та   Департаментом з питань захисту інформації в І</w:t>
      </w:r>
      <w:r w:rsidRPr="002246FA">
        <w:rPr>
          <w:rFonts w:ascii="Times New Roman" w:eastAsia="Times New Roman" w:hAnsi="Times New Roman"/>
          <w:color w:val="000000"/>
          <w:sz w:val="20"/>
          <w:szCs w:val="20"/>
          <w:lang w:val="ru-RU" w:eastAsia="uk-UA"/>
        </w:rPr>
        <w:t>ТС</w:t>
      </w:r>
      <w:r w:rsidRPr="002246FA">
        <w:rPr>
          <w:rFonts w:ascii="Times New Roman" w:eastAsia="Times New Roman" w:hAnsi="Times New Roman"/>
          <w:color w:val="000000"/>
          <w:sz w:val="20"/>
          <w:szCs w:val="20"/>
          <w:lang w:eastAsia="uk-UA"/>
        </w:rPr>
        <w:t xml:space="preserve"> (далі – ДЗІ ІТС) Адміністрації, а окремі методики - з зазначеним департаментом.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504" w:name="o105"/>
      <w:bookmarkEnd w:id="504"/>
      <w:r w:rsidRPr="002246FA">
        <w:rPr>
          <w:rFonts w:ascii="Times New Roman" w:eastAsia="Times New Roman" w:hAnsi="Times New Roman"/>
          <w:color w:val="000000"/>
          <w:sz w:val="20"/>
          <w:szCs w:val="20"/>
          <w:lang w:eastAsia="uk-UA"/>
        </w:rPr>
        <w:t xml:space="preserve">3.18. Терміни розробки окремої методики та необхідних програмно-апаратних засобів залежать від характеру та складності об'єкта експертизи і визначаються у договорі на проведення експертизи. </w:t>
      </w:r>
    </w:p>
    <w:p w:rsidR="000B4476"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05" w:name="o106"/>
      <w:bookmarkEnd w:id="505"/>
      <w:r w:rsidRPr="002246FA">
        <w:rPr>
          <w:rFonts w:ascii="Times New Roman" w:eastAsia="Times New Roman" w:hAnsi="Times New Roman"/>
          <w:color w:val="000000"/>
          <w:sz w:val="20"/>
          <w:szCs w:val="20"/>
          <w:lang w:eastAsia="uk-UA"/>
        </w:rPr>
        <w:t xml:space="preserve">3.19. Під час проведення експертизи  кожний  Експерт  виконує експертні   роботи   тільки   за   дорученням  Організатора  та  у відповідності з визначеною окремою методикою.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06" w:name="o107"/>
      <w:bookmarkEnd w:id="506"/>
      <w:r w:rsidRPr="002246FA">
        <w:rPr>
          <w:rFonts w:ascii="Times New Roman" w:eastAsia="Times New Roman" w:hAnsi="Times New Roman"/>
          <w:color w:val="000000"/>
          <w:sz w:val="20"/>
          <w:szCs w:val="20"/>
          <w:lang w:eastAsia="uk-UA"/>
        </w:rPr>
        <w:lastRenderedPageBreak/>
        <w:t xml:space="preserve">3.20. Результати  роботи  оформлюються  у  вигляді  протоколу виконання   робіт  (додаток  6)  за  підписом  Експертів,  які  її виконували. Протокол затверджується Організатором.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07" w:name="o108"/>
      <w:bookmarkStart w:id="508" w:name="o109"/>
      <w:bookmarkStart w:id="509" w:name="o110"/>
      <w:bookmarkEnd w:id="507"/>
      <w:bookmarkEnd w:id="508"/>
      <w:bookmarkEnd w:id="509"/>
      <w:r w:rsidRPr="002246FA">
        <w:rPr>
          <w:rFonts w:ascii="Times New Roman" w:eastAsia="Times New Roman" w:hAnsi="Times New Roman"/>
          <w:color w:val="000000"/>
          <w:sz w:val="20"/>
          <w:szCs w:val="20"/>
          <w:lang w:eastAsia="uk-UA"/>
        </w:rPr>
        <w:t xml:space="preserve">3.23. У протоколі можуть бути зафіксовані особливі думки Експертів відносно результатів виконаних робіт.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10" w:name="o111"/>
      <w:bookmarkEnd w:id="510"/>
      <w:r w:rsidRPr="002246FA">
        <w:rPr>
          <w:rFonts w:ascii="Times New Roman" w:eastAsia="Times New Roman" w:hAnsi="Times New Roman"/>
          <w:color w:val="000000"/>
          <w:sz w:val="20"/>
          <w:szCs w:val="20"/>
          <w:lang w:eastAsia="uk-UA"/>
        </w:rPr>
        <w:t xml:space="preserve">3.24. У разі виявлення невідповідності об'єкта експертизи вимогам </w:t>
      </w:r>
      <w:r w:rsidRPr="002246FA">
        <w:rPr>
          <w:rFonts w:ascii="Times New Roman" w:eastAsia="Times New Roman" w:hAnsi="Times New Roman"/>
          <w:color w:val="000000"/>
          <w:sz w:val="20"/>
          <w:szCs w:val="20"/>
          <w:lang w:val="ru-RU" w:eastAsia="uk-UA"/>
        </w:rPr>
        <w:t>НД</w:t>
      </w:r>
      <w:r w:rsidRPr="002246FA">
        <w:rPr>
          <w:rFonts w:ascii="Times New Roman" w:eastAsia="Times New Roman" w:hAnsi="Times New Roman"/>
          <w:color w:val="000000"/>
          <w:sz w:val="20"/>
          <w:szCs w:val="20"/>
          <w:lang w:eastAsia="uk-UA"/>
        </w:rPr>
        <w:t xml:space="preserve"> ТЗІ Організатор може запропонувати Замовнику виконати доробку об'єкта.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11" w:name="o112"/>
      <w:bookmarkStart w:id="512" w:name="o113"/>
      <w:bookmarkEnd w:id="511"/>
      <w:bookmarkEnd w:id="512"/>
      <w:r w:rsidRPr="002246FA">
        <w:rPr>
          <w:rFonts w:ascii="Times New Roman" w:eastAsia="Times New Roman" w:hAnsi="Times New Roman"/>
          <w:color w:val="000000"/>
          <w:sz w:val="20"/>
          <w:szCs w:val="20"/>
          <w:lang w:eastAsia="uk-UA"/>
        </w:rPr>
        <w:t xml:space="preserve">3.26. Відомості щодо всіх доробок, а також результати додаткових експертних робіт оформлюються окремими протоколами.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13" w:name="o114"/>
      <w:bookmarkEnd w:id="513"/>
      <w:r w:rsidRPr="002246FA">
        <w:rPr>
          <w:rFonts w:ascii="Times New Roman" w:eastAsia="Times New Roman" w:hAnsi="Times New Roman"/>
          <w:color w:val="000000"/>
          <w:sz w:val="20"/>
          <w:szCs w:val="20"/>
          <w:lang w:eastAsia="uk-UA"/>
        </w:rPr>
        <w:t xml:space="preserve">3.27. Результати робіт, визначених окремою методикою, узагальнюються Організатором в Експертному висновку.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14" w:name="o115"/>
      <w:bookmarkEnd w:id="514"/>
      <w:r w:rsidRPr="002246FA">
        <w:rPr>
          <w:rFonts w:ascii="Times New Roman" w:eastAsia="Times New Roman" w:hAnsi="Times New Roman"/>
          <w:color w:val="000000"/>
          <w:sz w:val="20"/>
          <w:szCs w:val="20"/>
          <w:lang w:eastAsia="uk-UA"/>
        </w:rPr>
        <w:t xml:space="preserve">3.28. Висновки щодо кожного пункту окремої методики, а також особливі думки Експертів, зафіксовані в протоколах, включаються до Експертного висновку як складові  частини без унесення до них будь-яких змін. </w:t>
      </w:r>
    </w:p>
    <w:p w:rsidR="00C92227"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3.29. За  результатами  проведених  робіт Організатор складає Експертний висновок відповідного змісту щодо відповідності об'єкта експертизи вимогам  НД ТЗІ, підписує його і разом із протоколами виконання робіт подає до Адміністрації.</w:t>
      </w:r>
      <w:bookmarkStart w:id="515" w:name="o118"/>
      <w:bookmarkEnd w:id="515"/>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4. Порядок надання Експертного висновку та Атестата</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4.1. Експертний висновок на засіб ТЗІ розглядається Експертною радою і, у разі затвердження результатів експертизи, реєструється та видається Замовнику.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4.2. На підставі позитивного рішення щодо експертизи КСЗІ Замовнику видається зареєстрований Атестат відповідності за підписом Голови Держспецзв'язку. </w:t>
      </w:r>
    </w:p>
    <w:p w:rsidR="00C92227"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val="ru-RU" w:eastAsia="uk-UA"/>
        </w:rPr>
      </w:pPr>
      <w:bookmarkStart w:id="516" w:name="o122"/>
      <w:bookmarkEnd w:id="516"/>
      <w:r w:rsidRPr="002246FA">
        <w:rPr>
          <w:rFonts w:ascii="Times New Roman" w:eastAsia="Times New Roman" w:hAnsi="Times New Roman"/>
          <w:color w:val="000000"/>
          <w:sz w:val="20"/>
          <w:szCs w:val="20"/>
          <w:lang w:eastAsia="uk-UA"/>
        </w:rPr>
        <w:t>4.3. Адміністрація має право в установленому порядку зупинити дію або скасувати Експертний висновок або Атестат.</w:t>
      </w:r>
      <w:bookmarkStart w:id="517" w:name="o123"/>
      <w:bookmarkEnd w:id="517"/>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b/>
          <w:color w:val="000000"/>
          <w:sz w:val="20"/>
          <w:szCs w:val="20"/>
          <w:lang w:eastAsia="uk-UA"/>
        </w:rPr>
      </w:pPr>
      <w:r w:rsidRPr="002246FA">
        <w:rPr>
          <w:rFonts w:ascii="Times New Roman" w:eastAsia="Times New Roman" w:hAnsi="Times New Roman"/>
          <w:b/>
          <w:color w:val="000000"/>
          <w:sz w:val="20"/>
          <w:szCs w:val="20"/>
          <w:lang w:eastAsia="uk-UA"/>
        </w:rPr>
        <w:t>5. Особливості проведення експертиз КСЗІ державними органами</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5.1. Адміністрація надає державному органу повноваження з організації та проведення первинних або додаткових експертиз КСЗІ в ІТС шляхом експертних  випробувань за умови погодження з Адміністрацією порядку їх здійснення.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18" w:name="o127"/>
      <w:bookmarkEnd w:id="518"/>
      <w:r w:rsidRPr="002246FA">
        <w:rPr>
          <w:rFonts w:ascii="Times New Roman" w:eastAsia="Times New Roman" w:hAnsi="Times New Roman"/>
          <w:color w:val="000000"/>
          <w:sz w:val="20"/>
          <w:szCs w:val="20"/>
          <w:lang w:eastAsia="uk-UA"/>
        </w:rPr>
        <w:t>5.2. Державні  органи, які мають дозвіл Адміністрації на проведення  робіт з ТЗІ для власних потреб та отримали  від Адміністрації зазначені повноваження:</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bookmarkStart w:id="519" w:name="o128"/>
      <w:bookmarkEnd w:id="519"/>
      <w:r w:rsidRPr="002246FA">
        <w:rPr>
          <w:rFonts w:ascii="Times New Roman" w:eastAsia="Times New Roman" w:hAnsi="Times New Roman"/>
          <w:color w:val="000000"/>
          <w:sz w:val="20"/>
          <w:szCs w:val="20"/>
          <w:lang w:eastAsia="uk-UA"/>
        </w:rPr>
        <w:t>- здійснюють організацію та проведення експертиз КСЗІ в ІТС у сфері  свого  управління шляхом експертних випробувань;</w:t>
      </w:r>
      <w:bookmarkStart w:id="520" w:name="o129"/>
      <w:bookmarkEnd w:id="520"/>
      <w:r w:rsidRPr="002246FA">
        <w:rPr>
          <w:rFonts w:ascii="Times New Roman" w:eastAsia="Times New Roman" w:hAnsi="Times New Roman"/>
          <w:color w:val="000000"/>
          <w:sz w:val="20"/>
          <w:szCs w:val="20"/>
          <w:lang w:eastAsia="uk-UA"/>
        </w:rPr>
        <w:t xml:space="preserve">    </w:t>
      </w:r>
    </w:p>
    <w:p w:rsidR="00490E76" w:rsidRPr="002246FA" w:rsidRDefault="00490E76" w:rsidP="00AD6E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567"/>
        <w:jc w:val="both"/>
        <w:textAlignment w:val="baseline"/>
        <w:rPr>
          <w:rFonts w:ascii="Times New Roman" w:eastAsia="Times New Roman" w:hAnsi="Times New Roman"/>
          <w:color w:val="000000"/>
          <w:sz w:val="20"/>
          <w:szCs w:val="20"/>
          <w:lang w:eastAsia="uk-UA"/>
        </w:rPr>
      </w:pPr>
      <w:r w:rsidRPr="002246FA">
        <w:rPr>
          <w:rFonts w:ascii="Times New Roman" w:eastAsia="Times New Roman" w:hAnsi="Times New Roman"/>
          <w:color w:val="000000"/>
          <w:sz w:val="20"/>
          <w:szCs w:val="20"/>
          <w:lang w:eastAsia="uk-UA"/>
        </w:rPr>
        <w:t xml:space="preserve">- видають Атестат відповідності, який реєструється Адміністрацією. </w:t>
      </w:r>
    </w:p>
    <w:p w:rsidR="00490E76" w:rsidRPr="002246FA" w:rsidRDefault="00490E76" w:rsidP="00AD6E52">
      <w:pPr>
        <w:spacing w:before="0" w:after="0"/>
        <w:ind w:left="0" w:firstLine="567"/>
        <w:jc w:val="both"/>
        <w:rPr>
          <w:rFonts w:ascii="Times New Roman" w:hAnsi="Times New Roman"/>
          <w:sz w:val="20"/>
          <w:szCs w:val="20"/>
          <w:lang w:eastAsia="uk-UA"/>
        </w:rPr>
      </w:pPr>
    </w:p>
    <w:p w:rsidR="00490E76" w:rsidRPr="002246FA" w:rsidRDefault="00490E76" w:rsidP="00AD6E52">
      <w:pPr>
        <w:spacing w:before="0" w:after="0"/>
        <w:ind w:left="0" w:firstLine="567"/>
        <w:jc w:val="both"/>
        <w:rPr>
          <w:rFonts w:ascii="Times New Roman" w:eastAsia="Times New Roman" w:hAnsi="Times New Roman"/>
          <w:sz w:val="20"/>
          <w:szCs w:val="20"/>
          <w:lang w:eastAsia="uk-UA"/>
        </w:rPr>
      </w:pPr>
      <w:r w:rsidRPr="002246FA">
        <w:rPr>
          <w:rFonts w:ascii="Times New Roman" w:hAnsi="Times New Roman"/>
          <w:sz w:val="20"/>
          <w:szCs w:val="20"/>
          <w:lang w:eastAsia="uk-UA"/>
        </w:rPr>
        <w:t>19 березня 2009 року</w:t>
      </w:r>
      <w:r w:rsidRPr="002246FA">
        <w:rPr>
          <w:rFonts w:ascii="Times New Roman" w:hAnsi="Times New Roman"/>
          <w:sz w:val="20"/>
          <w:szCs w:val="20"/>
        </w:rPr>
        <w:t xml:space="preserve"> наказом Адміністрації Держспецзв'язку </w:t>
      </w:r>
      <w:r w:rsidRPr="002246FA">
        <w:rPr>
          <w:rFonts w:ascii="Times New Roman" w:hAnsi="Times New Roman"/>
          <w:sz w:val="20"/>
          <w:szCs w:val="20"/>
          <w:lang w:eastAsia="uk-UA"/>
        </w:rPr>
        <w:t xml:space="preserve">№ 64 був </w:t>
      </w:r>
      <w:r w:rsidRPr="002246FA">
        <w:rPr>
          <w:rFonts w:ascii="Times New Roman" w:hAnsi="Times New Roman"/>
          <w:sz w:val="20"/>
          <w:szCs w:val="20"/>
        </w:rPr>
        <w:t xml:space="preserve">затверджений </w:t>
      </w:r>
      <w:r w:rsidRPr="002246FA">
        <w:rPr>
          <w:rFonts w:ascii="Times New Roman" w:hAnsi="Times New Roman"/>
          <w:sz w:val="20"/>
          <w:szCs w:val="20"/>
          <w:lang w:eastAsia="uk-UA"/>
        </w:rPr>
        <w:t>«</w:t>
      </w:r>
      <w:r w:rsidRPr="002246FA">
        <w:rPr>
          <w:rFonts w:ascii="Times New Roman" w:hAnsi="Times New Roman"/>
          <w:b/>
          <w:sz w:val="20"/>
          <w:szCs w:val="20"/>
          <w:lang w:eastAsia="uk-UA"/>
        </w:rPr>
        <w:t xml:space="preserve">Стандарт надання адміністративної послуги з видачі атестатів відповідності </w:t>
      </w:r>
      <w:r w:rsidRPr="002246FA">
        <w:rPr>
          <w:rFonts w:ascii="Times New Roman" w:eastAsia="Times New Roman" w:hAnsi="Times New Roman"/>
          <w:b/>
          <w:sz w:val="20"/>
          <w:szCs w:val="20"/>
          <w:lang w:eastAsia="uk-UA"/>
        </w:rPr>
        <w:t>КСЗІ в ІТС вимогам НД ТЗІ</w:t>
      </w:r>
      <w:r w:rsidRPr="002246FA">
        <w:rPr>
          <w:rFonts w:ascii="Times New Roman" w:eastAsia="Times New Roman" w:hAnsi="Times New Roman"/>
          <w:sz w:val="20"/>
          <w:szCs w:val="20"/>
          <w:lang w:eastAsia="uk-UA"/>
        </w:rPr>
        <w:t>»</w:t>
      </w:r>
      <w:r w:rsidRPr="002246FA">
        <w:rPr>
          <w:rFonts w:ascii="Times New Roman" w:hAnsi="Times New Roman"/>
          <w:sz w:val="20"/>
          <w:szCs w:val="20"/>
        </w:rPr>
        <w:t>, м</w:t>
      </w:r>
      <w:r w:rsidRPr="002246FA">
        <w:rPr>
          <w:rFonts w:ascii="Times New Roman" w:eastAsia="Times New Roman" w:hAnsi="Times New Roman"/>
          <w:sz w:val="20"/>
          <w:szCs w:val="20"/>
          <w:lang w:eastAsia="uk-UA"/>
        </w:rPr>
        <w:t xml:space="preserve">етою якого є </w:t>
      </w:r>
      <w:r w:rsidRPr="002246FA">
        <w:rPr>
          <w:rFonts w:ascii="Times New Roman" w:eastAsia="Times New Roman" w:hAnsi="Times New Roman"/>
          <w:sz w:val="20"/>
          <w:szCs w:val="20"/>
          <w:lang w:eastAsia="uk-UA"/>
        </w:rPr>
        <w:lastRenderedPageBreak/>
        <w:t>підвищення якості надання адміністративної послуги з видачі атестатів відповідності КСЗІ в ІТС вимогам НД ТЗІ.</w:t>
      </w:r>
    </w:p>
    <w:p w:rsidR="00490E76" w:rsidRPr="002246FA" w:rsidRDefault="00490E76" w:rsidP="00AD6E52">
      <w:pPr>
        <w:spacing w:before="0" w:after="0"/>
        <w:ind w:left="0" w:firstLine="567"/>
        <w:jc w:val="both"/>
        <w:rPr>
          <w:rFonts w:ascii="Times New Roman" w:eastAsia="Times New Roman" w:hAnsi="Times New Roman"/>
          <w:sz w:val="20"/>
          <w:szCs w:val="20"/>
          <w:u w:val="single"/>
          <w:lang w:eastAsia="uk-UA"/>
        </w:rPr>
      </w:pPr>
      <w:r w:rsidRPr="002246FA">
        <w:rPr>
          <w:rFonts w:ascii="Times New Roman" w:eastAsia="Times New Roman" w:hAnsi="Times New Roman"/>
          <w:sz w:val="20"/>
          <w:szCs w:val="20"/>
          <w:u w:val="single"/>
          <w:lang w:eastAsia="uk-UA"/>
        </w:rPr>
        <w:t>До заяви про проведення первинної або додаткової експертизи додаються:</w:t>
      </w:r>
    </w:p>
    <w:p w:rsidR="00490E76" w:rsidRPr="002246FA" w:rsidRDefault="00490E76" w:rsidP="00AD6E52">
      <w:pPr>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технічне завдання на створення КСЗІ в ІТС;</w:t>
      </w:r>
    </w:p>
    <w:p w:rsidR="00490E76" w:rsidRPr="002246FA" w:rsidRDefault="00490E76" w:rsidP="00AD6E52">
      <w:pPr>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формуляр ІТС.</w:t>
      </w:r>
    </w:p>
    <w:p w:rsidR="00490E76" w:rsidRPr="002246FA" w:rsidRDefault="00490E76" w:rsidP="00AD6E52">
      <w:pPr>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 xml:space="preserve">Прийняте Адміністрацією Держспецзв’язку рішення про можливість проведення експертизи КСЗІ в ІТС за заявою, поданою одержувачем, та про визначення організатора експертизи повідомляється одержувачу у термін, що не повинен перевищувати 15 робочих днів. </w:t>
      </w:r>
    </w:p>
    <w:p w:rsidR="00490E76" w:rsidRPr="002246FA" w:rsidRDefault="00490E76" w:rsidP="00AD6E52">
      <w:pPr>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Атестат відповідності КСЗІ в ІТС вимогам нормативних документів з ТЗІ оформляється протягом 5 робочих днів на підставі позитивного рішення Адміністрації Держспецзв’язку щодо результатів експертизи. Зареєстрований атестат надсилається організатору експертизи для видачі одержувачу разом з експертним висновком.</w:t>
      </w:r>
    </w:p>
    <w:p w:rsidR="00490E76" w:rsidRPr="002246FA" w:rsidRDefault="00490E76" w:rsidP="00AD6E52">
      <w:pPr>
        <w:spacing w:before="0" w:after="0"/>
        <w:ind w:left="0" w:firstLine="567"/>
        <w:jc w:val="both"/>
        <w:rPr>
          <w:rFonts w:ascii="Times New Roman" w:eastAsia="Times New Roman" w:hAnsi="Times New Roman"/>
          <w:sz w:val="20"/>
          <w:szCs w:val="20"/>
          <w:lang w:eastAsia="uk-UA"/>
        </w:rPr>
      </w:pPr>
      <w:r w:rsidRPr="002246FA">
        <w:rPr>
          <w:rFonts w:ascii="Times New Roman" w:eastAsia="Times New Roman" w:hAnsi="Times New Roman"/>
          <w:sz w:val="20"/>
          <w:szCs w:val="20"/>
          <w:lang w:eastAsia="uk-UA"/>
        </w:rPr>
        <w:t>Адміністративна послуга з видачі атестатів відповідності КСЗІ в ІТС вимогам НД ТЗІ надається безоплатно.</w:t>
      </w:r>
    </w:p>
    <w:p w:rsidR="00490E76" w:rsidRPr="002246FA" w:rsidRDefault="00490E76" w:rsidP="00AD6E52">
      <w:pPr>
        <w:spacing w:before="0" w:after="0"/>
        <w:ind w:left="0" w:firstLine="567"/>
        <w:jc w:val="both"/>
        <w:rPr>
          <w:rFonts w:ascii="Times New Roman" w:hAnsi="Times New Roman"/>
          <w:bCs/>
          <w:sz w:val="20"/>
          <w:szCs w:val="20"/>
        </w:rPr>
      </w:pPr>
      <w:r w:rsidRPr="002246FA">
        <w:rPr>
          <w:rFonts w:ascii="Times New Roman" w:eastAsia="Times New Roman" w:hAnsi="Times New Roman"/>
          <w:sz w:val="20"/>
          <w:szCs w:val="20"/>
          <w:lang w:eastAsia="uk-UA"/>
        </w:rPr>
        <w:t xml:space="preserve">Інформація щодо порядку проведення експертизи КСЗІ в ІТС та форми заяв про проведення експертизи КСЗІ в ІТС розміщені на офіційному сайті </w:t>
      </w:r>
      <w:r w:rsidRPr="002246FA">
        <w:rPr>
          <w:rFonts w:ascii="Times New Roman" w:eastAsia="Times New Roman" w:hAnsi="Times New Roman"/>
          <w:color w:val="000000"/>
          <w:sz w:val="20"/>
          <w:szCs w:val="20"/>
          <w:lang w:eastAsia="uk-UA"/>
        </w:rPr>
        <w:t>Держспецзв’язку</w:t>
      </w:r>
      <w:r w:rsidRPr="002246FA">
        <w:rPr>
          <w:rFonts w:ascii="Times New Roman" w:eastAsia="Times New Roman" w:hAnsi="Times New Roman"/>
          <w:sz w:val="20"/>
          <w:szCs w:val="20"/>
          <w:lang w:eastAsia="uk-UA"/>
        </w:rPr>
        <w:t xml:space="preserve"> в мережі Інтернет (електронна адреса: www.dsszzi.gov.ua, розділ «Діяльність» - «Експертиза» - «Технічний захист інформації»).</w:t>
      </w:r>
    </w:p>
    <w:p w:rsidR="00490E76" w:rsidRPr="002246FA" w:rsidRDefault="00490E76" w:rsidP="00AD6E52">
      <w:pPr>
        <w:spacing w:before="0" w:after="0"/>
        <w:ind w:left="0" w:firstLine="567"/>
        <w:jc w:val="both"/>
        <w:rPr>
          <w:rFonts w:ascii="Times New Roman" w:hAnsi="Times New Roman"/>
          <w:bCs/>
          <w:sz w:val="20"/>
          <w:szCs w:val="20"/>
        </w:rPr>
      </w:pPr>
    </w:p>
    <w:p w:rsidR="00490E76" w:rsidRPr="002246FA" w:rsidRDefault="00490E76" w:rsidP="00AD6E52">
      <w:pPr>
        <w:spacing w:before="0" w:after="0"/>
        <w:ind w:left="0" w:firstLine="567"/>
        <w:jc w:val="both"/>
        <w:rPr>
          <w:rFonts w:ascii="Times New Roman" w:hAnsi="Times New Roman"/>
          <w:sz w:val="20"/>
          <w:szCs w:val="20"/>
        </w:rPr>
      </w:pPr>
      <w:r w:rsidRPr="002246FA">
        <w:rPr>
          <w:rFonts w:ascii="Times New Roman" w:hAnsi="Times New Roman"/>
          <w:sz w:val="20"/>
          <w:szCs w:val="20"/>
        </w:rPr>
        <w:t xml:space="preserve">1 жовтня 2010 року наказом Адміністрації Держспецзв’язку № 291 </w:t>
      </w:r>
      <w:r w:rsidRPr="002246FA">
        <w:rPr>
          <w:rFonts w:ascii="Times New Roman" w:hAnsi="Times New Roman"/>
          <w:sz w:val="20"/>
          <w:szCs w:val="20"/>
          <w:lang w:eastAsia="uk-UA"/>
        </w:rPr>
        <w:t xml:space="preserve">було </w:t>
      </w:r>
      <w:r w:rsidRPr="002246FA">
        <w:rPr>
          <w:rFonts w:ascii="Times New Roman" w:hAnsi="Times New Roman"/>
          <w:sz w:val="20"/>
          <w:szCs w:val="20"/>
        </w:rPr>
        <w:t>затверджене «</w:t>
      </w:r>
      <w:r w:rsidRPr="002246FA">
        <w:rPr>
          <w:rFonts w:ascii="Times New Roman" w:hAnsi="Times New Roman"/>
          <w:b/>
          <w:sz w:val="20"/>
          <w:szCs w:val="20"/>
        </w:rPr>
        <w:t xml:space="preserve">Положення про Експертну раду з питань державної експертизи в сфері </w:t>
      </w:r>
      <w:r w:rsidRPr="002246FA">
        <w:rPr>
          <w:rFonts w:ascii="Times New Roman" w:eastAsia="Times New Roman" w:hAnsi="Times New Roman"/>
          <w:b/>
          <w:sz w:val="20"/>
          <w:szCs w:val="20"/>
          <w:lang w:eastAsia="uk-UA"/>
        </w:rPr>
        <w:t>ТЗІ</w:t>
      </w:r>
      <w:r w:rsidRPr="002246FA">
        <w:rPr>
          <w:rFonts w:ascii="Times New Roman" w:eastAsia="Times New Roman" w:hAnsi="Times New Roman"/>
          <w:sz w:val="20"/>
          <w:szCs w:val="20"/>
          <w:lang w:eastAsia="uk-UA"/>
        </w:rPr>
        <w:t>»,</w:t>
      </w:r>
      <w:r w:rsidRPr="002246FA">
        <w:rPr>
          <w:rFonts w:ascii="Times New Roman" w:hAnsi="Times New Roman"/>
          <w:sz w:val="20"/>
          <w:szCs w:val="20"/>
        </w:rPr>
        <w:t xml:space="preserve"> яка</w:t>
      </w:r>
      <w:r w:rsidRPr="002246FA">
        <w:rPr>
          <w:rFonts w:ascii="Times New Roman" w:hAnsi="Times New Roman"/>
          <w:color w:val="000000"/>
          <w:spacing w:val="-1"/>
          <w:sz w:val="20"/>
          <w:szCs w:val="20"/>
        </w:rPr>
        <w:t xml:space="preserve"> є постійно діючим колегіальним органом Адміністрації</w:t>
      </w:r>
      <w:r w:rsidRPr="002246FA">
        <w:rPr>
          <w:rStyle w:val="apple-converted-space"/>
          <w:rFonts w:ascii="Times New Roman" w:hAnsi="Times New Roman"/>
          <w:color w:val="000000"/>
          <w:spacing w:val="-1"/>
          <w:sz w:val="20"/>
          <w:szCs w:val="20"/>
        </w:rPr>
        <w:t xml:space="preserve"> </w:t>
      </w:r>
      <w:r w:rsidRPr="002246FA">
        <w:rPr>
          <w:rFonts w:ascii="Times New Roman" w:hAnsi="Times New Roman"/>
          <w:color w:val="000000"/>
          <w:spacing w:val="2"/>
          <w:sz w:val="20"/>
          <w:szCs w:val="20"/>
        </w:rPr>
        <w:t>Держспецзв'язку з питань організації та проведення державної</w:t>
      </w:r>
      <w:r w:rsidRPr="002246FA">
        <w:rPr>
          <w:rStyle w:val="apple-converted-space"/>
          <w:rFonts w:ascii="Times New Roman" w:hAnsi="Times New Roman"/>
          <w:color w:val="000000"/>
          <w:spacing w:val="2"/>
          <w:sz w:val="20"/>
          <w:szCs w:val="20"/>
        </w:rPr>
        <w:t> </w:t>
      </w:r>
      <w:r w:rsidRPr="002246FA">
        <w:rPr>
          <w:rFonts w:ascii="Times New Roman" w:hAnsi="Times New Roman"/>
          <w:color w:val="000000"/>
          <w:spacing w:val="1"/>
          <w:sz w:val="20"/>
          <w:szCs w:val="20"/>
        </w:rPr>
        <w:t>експертизи у сфері ТЗІ.</w:t>
      </w:r>
    </w:p>
    <w:p w:rsidR="00490E76" w:rsidRPr="002246FA" w:rsidRDefault="00490E76" w:rsidP="00AD6E52">
      <w:pPr>
        <w:pStyle w:val="a3"/>
        <w:shd w:val="clear" w:color="auto" w:fill="FFFFFF"/>
        <w:spacing w:before="0" w:beforeAutospacing="0" w:after="0" w:afterAutospacing="0"/>
        <w:ind w:firstLine="567"/>
        <w:jc w:val="both"/>
        <w:rPr>
          <w:color w:val="000000"/>
          <w:spacing w:val="-1"/>
          <w:sz w:val="20"/>
          <w:szCs w:val="20"/>
          <w:lang w:val="uk-UA"/>
        </w:rPr>
      </w:pPr>
      <w:r w:rsidRPr="002246FA">
        <w:rPr>
          <w:color w:val="000000"/>
          <w:spacing w:val="-4"/>
          <w:sz w:val="20"/>
          <w:szCs w:val="20"/>
          <w:lang w:val="uk-UA"/>
        </w:rPr>
        <w:t>Метою діяльності Експертної ради є координація заходів з дослідження,</w:t>
      </w:r>
      <w:r w:rsidRPr="002246FA">
        <w:rPr>
          <w:rStyle w:val="apple-converted-space"/>
          <w:color w:val="000000"/>
          <w:spacing w:val="-4"/>
          <w:sz w:val="20"/>
          <w:szCs w:val="20"/>
        </w:rPr>
        <w:t> </w:t>
      </w:r>
      <w:r w:rsidRPr="002246FA">
        <w:rPr>
          <w:color w:val="000000"/>
          <w:sz w:val="20"/>
          <w:szCs w:val="20"/>
          <w:lang w:val="uk-UA"/>
        </w:rPr>
        <w:t>перевірки, аналізу та оцінки об'єктів експертизи щодо їх відповідності вимогам</w:t>
      </w:r>
      <w:r w:rsidRPr="002246FA">
        <w:rPr>
          <w:rStyle w:val="apple-converted-space"/>
          <w:color w:val="000000"/>
          <w:sz w:val="20"/>
          <w:szCs w:val="20"/>
        </w:rPr>
        <w:t> </w:t>
      </w:r>
      <w:r w:rsidRPr="002246FA">
        <w:rPr>
          <w:color w:val="000000"/>
          <w:spacing w:val="7"/>
          <w:sz w:val="20"/>
          <w:szCs w:val="20"/>
          <w:lang w:val="uk-UA"/>
        </w:rPr>
        <w:t>нормативно-правових актів і НД ТЗІ</w:t>
      </w:r>
      <w:r w:rsidRPr="002246FA">
        <w:rPr>
          <w:color w:val="000000"/>
          <w:spacing w:val="-1"/>
          <w:sz w:val="20"/>
          <w:szCs w:val="20"/>
          <w:lang w:val="uk-UA"/>
        </w:rPr>
        <w:t xml:space="preserve"> та оцінювання результатів експертизи.</w:t>
      </w:r>
    </w:p>
    <w:p w:rsidR="00490E76" w:rsidRPr="002246FA" w:rsidRDefault="00490E76" w:rsidP="00AD6E52">
      <w:pPr>
        <w:pStyle w:val="a3"/>
        <w:shd w:val="clear" w:color="auto" w:fill="FFFFFF"/>
        <w:spacing w:before="0" w:beforeAutospacing="0" w:after="0" w:afterAutospacing="0"/>
        <w:ind w:firstLine="567"/>
        <w:jc w:val="both"/>
        <w:rPr>
          <w:color w:val="000000"/>
          <w:spacing w:val="-1"/>
          <w:sz w:val="20"/>
          <w:szCs w:val="20"/>
          <w:lang w:val="uk-UA"/>
        </w:rPr>
      </w:pPr>
      <w:r w:rsidRPr="002246FA">
        <w:rPr>
          <w:color w:val="000000"/>
          <w:sz w:val="20"/>
          <w:szCs w:val="20"/>
        </w:rPr>
        <w:t>Формою роботи Експертної ради є засідання, які проводяться за</w:t>
      </w:r>
      <w:r w:rsidRPr="002246FA">
        <w:rPr>
          <w:rStyle w:val="apple-converted-space"/>
          <w:color w:val="000000"/>
          <w:sz w:val="20"/>
          <w:szCs w:val="20"/>
        </w:rPr>
        <w:t> </w:t>
      </w:r>
      <w:r w:rsidRPr="002246FA">
        <w:rPr>
          <w:color w:val="000000"/>
          <w:sz w:val="20"/>
          <w:szCs w:val="20"/>
        </w:rPr>
        <w:t>потреби, але не</w:t>
      </w:r>
      <w:r w:rsidRPr="002246FA">
        <w:rPr>
          <w:color w:val="000000"/>
          <w:spacing w:val="-1"/>
          <w:sz w:val="20"/>
          <w:szCs w:val="20"/>
        </w:rPr>
        <w:t xml:space="preserve"> рідше одного разу на місяць.</w:t>
      </w:r>
    </w:p>
    <w:p w:rsidR="00490E76" w:rsidRPr="002246FA" w:rsidRDefault="00490E76" w:rsidP="00AD6E52">
      <w:pPr>
        <w:pStyle w:val="a3"/>
        <w:shd w:val="clear" w:color="auto" w:fill="FFFFFF"/>
        <w:spacing w:before="0" w:beforeAutospacing="0" w:after="0" w:afterAutospacing="0"/>
        <w:ind w:firstLine="567"/>
        <w:jc w:val="both"/>
        <w:rPr>
          <w:color w:val="000000"/>
          <w:spacing w:val="-2"/>
          <w:sz w:val="20"/>
          <w:szCs w:val="20"/>
          <w:lang w:val="uk-UA"/>
        </w:rPr>
      </w:pPr>
      <w:r w:rsidRPr="002246FA">
        <w:rPr>
          <w:color w:val="000000"/>
          <w:spacing w:val="5"/>
          <w:sz w:val="20"/>
          <w:szCs w:val="20"/>
        </w:rPr>
        <w:t>На підставі рішень Експертної ради про затвердження результатів</w:t>
      </w:r>
      <w:r w:rsidRPr="002246FA">
        <w:rPr>
          <w:rStyle w:val="apple-converted-space"/>
          <w:color w:val="000000"/>
          <w:spacing w:val="5"/>
          <w:sz w:val="20"/>
          <w:szCs w:val="20"/>
          <w:lang w:val="uk-UA"/>
        </w:rPr>
        <w:t xml:space="preserve"> </w:t>
      </w:r>
      <w:r w:rsidRPr="002246FA">
        <w:rPr>
          <w:color w:val="000000"/>
          <w:spacing w:val="4"/>
          <w:sz w:val="20"/>
          <w:szCs w:val="20"/>
        </w:rPr>
        <w:t>державних</w:t>
      </w:r>
      <w:r w:rsidRPr="002246FA">
        <w:rPr>
          <w:color w:val="000000"/>
          <w:spacing w:val="4"/>
          <w:sz w:val="20"/>
          <w:szCs w:val="20"/>
          <w:lang w:val="uk-UA"/>
        </w:rPr>
        <w:t xml:space="preserve"> </w:t>
      </w:r>
      <w:r w:rsidRPr="002246FA">
        <w:rPr>
          <w:color w:val="000000"/>
          <w:spacing w:val="4"/>
          <w:sz w:val="20"/>
          <w:szCs w:val="20"/>
        </w:rPr>
        <w:t>експертиз оформляються, реєструються та надаються замовникам</w:t>
      </w:r>
      <w:r w:rsidRPr="002246FA">
        <w:rPr>
          <w:rStyle w:val="apple-converted-space"/>
          <w:color w:val="000000"/>
          <w:spacing w:val="4"/>
          <w:sz w:val="20"/>
          <w:szCs w:val="20"/>
        </w:rPr>
        <w:t> </w:t>
      </w:r>
      <w:r w:rsidRPr="002246FA">
        <w:rPr>
          <w:color w:val="000000"/>
          <w:spacing w:val="5"/>
          <w:sz w:val="20"/>
          <w:szCs w:val="20"/>
        </w:rPr>
        <w:t>Експертні висновки на засоби ТЗІ, оформляються та видаються Атестати</w:t>
      </w:r>
      <w:r w:rsidRPr="002246FA">
        <w:rPr>
          <w:rStyle w:val="apple-converted-space"/>
          <w:color w:val="000000"/>
          <w:spacing w:val="5"/>
          <w:sz w:val="20"/>
          <w:szCs w:val="20"/>
        </w:rPr>
        <w:t> </w:t>
      </w:r>
      <w:r w:rsidRPr="002246FA">
        <w:rPr>
          <w:color w:val="000000"/>
          <w:spacing w:val="-2"/>
          <w:sz w:val="20"/>
          <w:szCs w:val="20"/>
        </w:rPr>
        <w:t>відповідності КСЗІ.</w:t>
      </w:r>
    </w:p>
    <w:p w:rsidR="00490E76" w:rsidRPr="002246FA" w:rsidRDefault="00490E76" w:rsidP="00AD6E52">
      <w:pPr>
        <w:pStyle w:val="a3"/>
        <w:shd w:val="clear" w:color="auto" w:fill="FFFFFF"/>
        <w:spacing w:before="0" w:beforeAutospacing="0" w:after="0" w:afterAutospacing="0"/>
        <w:ind w:firstLine="567"/>
        <w:jc w:val="both"/>
        <w:rPr>
          <w:b/>
          <w:sz w:val="20"/>
          <w:szCs w:val="20"/>
          <w:lang w:val="uk-UA"/>
        </w:rPr>
      </w:pPr>
    </w:p>
    <w:p w:rsidR="00490E76" w:rsidRPr="002246FA" w:rsidRDefault="00490E76" w:rsidP="00AD6E52">
      <w:pPr>
        <w:spacing w:before="0" w:after="0"/>
        <w:ind w:left="0" w:firstLine="567"/>
        <w:jc w:val="both"/>
        <w:rPr>
          <w:rFonts w:ascii="Times New Roman" w:hAnsi="Times New Roman"/>
          <w:bCs/>
          <w:sz w:val="20"/>
          <w:szCs w:val="20"/>
        </w:rPr>
      </w:pPr>
      <w:r w:rsidRPr="002246FA">
        <w:rPr>
          <w:rFonts w:ascii="Times New Roman" w:hAnsi="Times New Roman"/>
          <w:sz w:val="20"/>
          <w:szCs w:val="20"/>
        </w:rPr>
        <w:t xml:space="preserve">16 квітня 2008 року наказом Адміністрації Держспецзв'язку </w:t>
      </w:r>
      <w:r w:rsidRPr="002246FA">
        <w:rPr>
          <w:rFonts w:ascii="Times New Roman" w:hAnsi="Times New Roman"/>
          <w:sz w:val="20"/>
          <w:szCs w:val="20"/>
          <w:lang w:eastAsia="uk-UA"/>
        </w:rPr>
        <w:t xml:space="preserve">№ 64 був </w:t>
      </w:r>
      <w:r w:rsidRPr="002246FA">
        <w:rPr>
          <w:rFonts w:ascii="Times New Roman" w:hAnsi="Times New Roman"/>
          <w:sz w:val="20"/>
          <w:szCs w:val="20"/>
        </w:rPr>
        <w:t xml:space="preserve">затверджений </w:t>
      </w:r>
      <w:r w:rsidRPr="002246FA">
        <w:rPr>
          <w:rFonts w:ascii="Times New Roman" w:hAnsi="Times New Roman"/>
          <w:bCs/>
          <w:sz w:val="20"/>
          <w:szCs w:val="20"/>
        </w:rPr>
        <w:t>«</w:t>
      </w:r>
      <w:r w:rsidRPr="002246FA">
        <w:rPr>
          <w:rFonts w:ascii="Times New Roman" w:hAnsi="Times New Roman"/>
          <w:b/>
          <w:bCs/>
          <w:sz w:val="20"/>
          <w:szCs w:val="20"/>
        </w:rPr>
        <w:t xml:space="preserve">Порядок формування Реєстру організаторів державної експертизи у сфері </w:t>
      </w:r>
      <w:r w:rsidRPr="002246FA">
        <w:rPr>
          <w:rFonts w:ascii="Times New Roman" w:eastAsia="Times New Roman" w:hAnsi="Times New Roman"/>
          <w:b/>
          <w:sz w:val="20"/>
          <w:szCs w:val="20"/>
          <w:lang w:eastAsia="uk-UA"/>
        </w:rPr>
        <w:t>ТЗІ</w:t>
      </w:r>
      <w:r w:rsidRPr="002246FA">
        <w:rPr>
          <w:rFonts w:ascii="Times New Roman" w:hAnsi="Times New Roman"/>
          <w:b/>
          <w:bCs/>
          <w:sz w:val="20"/>
          <w:szCs w:val="20"/>
        </w:rPr>
        <w:t xml:space="preserve"> та Реєстру експертів з питань </w:t>
      </w:r>
      <w:r w:rsidRPr="002246FA">
        <w:rPr>
          <w:rFonts w:ascii="Times New Roman" w:eastAsia="Times New Roman" w:hAnsi="Times New Roman"/>
          <w:b/>
          <w:sz w:val="20"/>
          <w:szCs w:val="20"/>
          <w:lang w:eastAsia="uk-UA"/>
        </w:rPr>
        <w:t>ТЗІ</w:t>
      </w:r>
      <w:r w:rsidRPr="002246FA">
        <w:rPr>
          <w:rFonts w:ascii="Times New Roman" w:hAnsi="Times New Roman"/>
          <w:bCs/>
          <w:sz w:val="20"/>
          <w:szCs w:val="20"/>
        </w:rPr>
        <w:t xml:space="preserve">» </w:t>
      </w:r>
    </w:p>
    <w:p w:rsidR="00490E76" w:rsidRPr="002246FA" w:rsidRDefault="00490E76" w:rsidP="00AD6E52">
      <w:pPr>
        <w:spacing w:before="0" w:after="0"/>
        <w:ind w:left="0" w:firstLine="567"/>
        <w:jc w:val="both"/>
        <w:rPr>
          <w:rFonts w:ascii="Times New Roman" w:hAnsi="Times New Roman"/>
          <w:sz w:val="20"/>
          <w:szCs w:val="20"/>
        </w:rPr>
      </w:pPr>
      <w:r w:rsidRPr="002246FA">
        <w:rPr>
          <w:rFonts w:ascii="Times New Roman" w:eastAsia="Times New Roman" w:hAnsi="Times New Roman"/>
          <w:color w:val="000000"/>
          <w:sz w:val="20"/>
          <w:szCs w:val="20"/>
          <w:lang w:eastAsia="uk-UA"/>
        </w:rPr>
        <w:t xml:space="preserve">До реєстру Організаторів вносяться всі підрозділи Держспецзв'язку, підприємства, установи та організації, визначені Експертною радою як </w:t>
      </w:r>
      <w:r w:rsidRPr="002246FA">
        <w:rPr>
          <w:rFonts w:ascii="Times New Roman" w:eastAsia="Times New Roman" w:hAnsi="Times New Roman"/>
          <w:color w:val="000000"/>
          <w:sz w:val="20"/>
          <w:szCs w:val="20"/>
          <w:lang w:eastAsia="uk-UA"/>
        </w:rPr>
        <w:lastRenderedPageBreak/>
        <w:t>Організатори, за результатами розгляду заяв замовників про проведення державної експертизи у сфері ТЗІ.</w:t>
      </w:r>
    </w:p>
    <w:p w:rsidR="00490E76" w:rsidRPr="002246FA" w:rsidRDefault="00490E76" w:rsidP="00AD6E52">
      <w:pPr>
        <w:pStyle w:val="a3"/>
        <w:shd w:val="clear" w:color="auto" w:fill="FFFFFF"/>
        <w:spacing w:before="0" w:beforeAutospacing="0" w:after="0" w:afterAutospacing="0"/>
        <w:ind w:firstLine="567"/>
        <w:jc w:val="both"/>
        <w:rPr>
          <w:b/>
          <w:sz w:val="20"/>
          <w:szCs w:val="20"/>
          <w:lang w:val="uk-UA"/>
        </w:rPr>
      </w:pPr>
      <w:r w:rsidRPr="002246FA">
        <w:rPr>
          <w:color w:val="000000"/>
          <w:sz w:val="20"/>
          <w:szCs w:val="20"/>
          <w:lang w:eastAsia="uk-UA"/>
        </w:rPr>
        <w:t>До реєстру Експертів вносяться всі фахівці з питань ТЗІ, які залучаються Організаторами до виконання експертних робіт під час проведення державних експертиз у сфері ТЗІ.</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eastAsia="uk-UA"/>
        </w:rPr>
      </w:pPr>
      <w:r w:rsidRPr="002246FA">
        <w:rPr>
          <w:color w:val="000000"/>
          <w:sz w:val="20"/>
          <w:szCs w:val="20"/>
          <w:lang w:eastAsia="uk-UA"/>
        </w:rPr>
        <w:t xml:space="preserve">Картки реєстрації Організатора </w:t>
      </w:r>
      <w:r w:rsidRPr="002246FA">
        <w:rPr>
          <w:color w:val="000000"/>
          <w:sz w:val="20"/>
          <w:szCs w:val="20"/>
          <w:lang w:val="uk-UA" w:eastAsia="uk-UA"/>
        </w:rPr>
        <w:t xml:space="preserve">та </w:t>
      </w:r>
      <w:r w:rsidRPr="002246FA">
        <w:rPr>
          <w:color w:val="000000"/>
          <w:sz w:val="20"/>
          <w:szCs w:val="20"/>
          <w:lang w:eastAsia="uk-UA"/>
        </w:rPr>
        <w:t>Експертів зберігаються в окремій справі ДЗІ ІТС відповідно до встановлених у Держспецзв'язку вимог щодо ведення діловодства.</w:t>
      </w:r>
    </w:p>
    <w:p w:rsidR="00490E76" w:rsidRPr="002246FA" w:rsidRDefault="00490E76" w:rsidP="00AD6E52">
      <w:pPr>
        <w:pStyle w:val="a3"/>
        <w:shd w:val="clear" w:color="auto" w:fill="FFFFFF"/>
        <w:spacing w:before="0" w:beforeAutospacing="0" w:after="0" w:afterAutospacing="0"/>
        <w:ind w:firstLine="567"/>
        <w:jc w:val="both"/>
        <w:rPr>
          <w:b/>
          <w:sz w:val="20"/>
          <w:szCs w:val="20"/>
          <w:lang w:val="uk-UA"/>
        </w:rPr>
      </w:pP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25 березня  2011 року наказом Адміністрації Держспецзв'язку № 65 </w:t>
      </w:r>
      <w:r w:rsidRPr="002246FA">
        <w:rPr>
          <w:sz w:val="20"/>
          <w:szCs w:val="20"/>
          <w:lang w:val="uk-UA" w:eastAsia="uk-UA"/>
        </w:rPr>
        <w:t xml:space="preserve">був </w:t>
      </w:r>
      <w:r w:rsidRPr="002246FA">
        <w:rPr>
          <w:sz w:val="20"/>
          <w:szCs w:val="20"/>
          <w:lang w:val="uk-UA"/>
        </w:rPr>
        <w:t>затверджений НД ТЗІ 2.6-001-11 «</w:t>
      </w:r>
      <w:r w:rsidRPr="002246FA">
        <w:rPr>
          <w:b/>
          <w:sz w:val="20"/>
          <w:szCs w:val="20"/>
          <w:lang w:val="uk-UA"/>
        </w:rPr>
        <w:t>Порядок проведення робіт з державної експертизи засобів ТЗІ від НСД та КСЗІ в ІТС</w:t>
      </w:r>
      <w:r w:rsidRPr="002246FA">
        <w:rPr>
          <w:sz w:val="20"/>
          <w:szCs w:val="20"/>
          <w:lang w:val="uk-UA"/>
        </w:rPr>
        <w:t xml:space="preserve">», який </w:t>
      </w:r>
      <w:r w:rsidRPr="002246FA">
        <w:rPr>
          <w:sz w:val="20"/>
          <w:szCs w:val="20"/>
          <w:u w:val="single"/>
          <w:lang w:val="uk-UA"/>
        </w:rPr>
        <w:t>складається з таких основних розділів:</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вступні положення щодо порядку проведення експертизи засобів ТЗІ від несанкціонованого доступу та КСЗІ;</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опис порядку проведення робіт з експертизи засобів ТЗІ від несанкціонованого доступу;</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опис порядку проведення робіт з експертизи КСЗІ.</w:t>
      </w:r>
    </w:p>
    <w:p w:rsidR="00490E76" w:rsidRPr="002246FA" w:rsidRDefault="00490E76" w:rsidP="00AD6E52">
      <w:pPr>
        <w:pStyle w:val="a3"/>
        <w:shd w:val="clear" w:color="auto" w:fill="FFFFFF"/>
        <w:spacing w:before="0" w:beforeAutospacing="0" w:after="0" w:afterAutospacing="0"/>
        <w:ind w:firstLine="567"/>
        <w:jc w:val="both"/>
        <w:rPr>
          <w:rStyle w:val="ab"/>
          <w:sz w:val="20"/>
          <w:szCs w:val="20"/>
          <w:u w:val="single"/>
          <w:lang w:val="uk-UA"/>
        </w:rPr>
      </w:pPr>
      <w:r w:rsidRPr="002246FA">
        <w:rPr>
          <w:rStyle w:val="ab"/>
          <w:sz w:val="20"/>
          <w:szCs w:val="20"/>
          <w:u w:val="single"/>
          <w:lang w:val="uk-UA"/>
        </w:rPr>
        <w:t>Він має такі додатки:</w:t>
      </w:r>
    </w:p>
    <w:p w:rsidR="00490E76" w:rsidRPr="002246FA" w:rsidRDefault="00490E76" w:rsidP="00AD6E52">
      <w:pPr>
        <w:pStyle w:val="a3"/>
        <w:shd w:val="clear" w:color="auto" w:fill="FFFFFF"/>
        <w:spacing w:before="0" w:beforeAutospacing="0" w:after="0" w:afterAutospacing="0"/>
        <w:ind w:firstLine="567"/>
        <w:jc w:val="both"/>
        <w:rPr>
          <w:rStyle w:val="ab"/>
          <w:sz w:val="20"/>
          <w:szCs w:val="20"/>
          <w:lang w:val="uk-UA"/>
        </w:rPr>
      </w:pPr>
      <w:r w:rsidRPr="002246FA">
        <w:rPr>
          <w:rStyle w:val="ab"/>
          <w:sz w:val="20"/>
          <w:szCs w:val="20"/>
          <w:lang w:val="uk-UA"/>
        </w:rPr>
        <w:t>- рекомендації щодо складу та змісту проектної, експлуатаційної та нормативно-розпорядчої документації, яка надається Замовником при проведенні експертизи КСЗІ;</w:t>
      </w:r>
    </w:p>
    <w:p w:rsidR="00490E76" w:rsidRPr="002246FA" w:rsidRDefault="00490E76" w:rsidP="00AD6E52">
      <w:pPr>
        <w:pStyle w:val="a3"/>
        <w:shd w:val="clear" w:color="auto" w:fill="FFFFFF"/>
        <w:spacing w:before="0" w:beforeAutospacing="0" w:after="0" w:afterAutospacing="0"/>
        <w:ind w:firstLine="567"/>
        <w:jc w:val="both"/>
        <w:rPr>
          <w:rStyle w:val="ab"/>
          <w:sz w:val="20"/>
          <w:szCs w:val="20"/>
          <w:lang w:val="uk-UA"/>
        </w:rPr>
      </w:pPr>
      <w:r w:rsidRPr="002246FA">
        <w:rPr>
          <w:rStyle w:val="ab"/>
          <w:sz w:val="20"/>
          <w:szCs w:val="20"/>
          <w:lang w:val="uk-UA"/>
        </w:rPr>
        <w:t>- вимоги щодо змісту програми проведення експертизи КСЗІ в ІТС;</w:t>
      </w:r>
    </w:p>
    <w:p w:rsidR="00490E76" w:rsidRPr="002246FA" w:rsidRDefault="00490E76" w:rsidP="00AD6E52">
      <w:pPr>
        <w:pStyle w:val="a3"/>
        <w:shd w:val="clear" w:color="auto" w:fill="FFFFFF"/>
        <w:spacing w:before="0" w:beforeAutospacing="0" w:after="0" w:afterAutospacing="0"/>
        <w:ind w:firstLine="567"/>
        <w:jc w:val="both"/>
        <w:rPr>
          <w:sz w:val="20"/>
          <w:szCs w:val="20"/>
        </w:rPr>
      </w:pPr>
      <w:r w:rsidRPr="002246FA">
        <w:rPr>
          <w:rStyle w:val="ab"/>
          <w:sz w:val="20"/>
          <w:szCs w:val="20"/>
          <w:lang w:val="uk-UA"/>
        </w:rPr>
        <w:t>-</w:t>
      </w:r>
      <w:r w:rsidRPr="002246FA">
        <w:rPr>
          <w:rStyle w:val="ab"/>
          <w:sz w:val="20"/>
          <w:szCs w:val="20"/>
        </w:rPr>
        <w:t xml:space="preserve"> </w:t>
      </w:r>
      <w:r w:rsidRPr="002246FA">
        <w:rPr>
          <w:rStyle w:val="ab"/>
          <w:sz w:val="20"/>
          <w:szCs w:val="20"/>
          <w:lang w:val="uk-UA"/>
        </w:rPr>
        <w:t>в</w:t>
      </w:r>
      <w:r w:rsidRPr="002246FA">
        <w:rPr>
          <w:rStyle w:val="ab"/>
          <w:sz w:val="20"/>
          <w:szCs w:val="20"/>
        </w:rPr>
        <w:t xml:space="preserve">имоги щодо змісту методики проведення експертизи </w:t>
      </w:r>
      <w:r w:rsidRPr="002246FA">
        <w:rPr>
          <w:rStyle w:val="ab"/>
          <w:sz w:val="20"/>
          <w:szCs w:val="20"/>
          <w:lang w:val="uk-UA"/>
        </w:rPr>
        <w:t>КСЗІ в ІТС;</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рекомендації щодо викладення змістовної частини протоколу експертизи засобу ТЗІ від несанкціонованого доступу;</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рекомендації щодо викладення змістовної частини протоколу експертизи КСЗІ;</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рекомендації щодо викладення змістовної частини Експертного висновку за результатами експертизи засобу ТЗІ від несанкціонованого доступу</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 xml:space="preserve">- рекомендації щодо викладення змістовної частини Експертного висновку за результатами експертизи </w:t>
      </w:r>
      <w:r w:rsidRPr="002246FA">
        <w:rPr>
          <w:rStyle w:val="ab"/>
          <w:sz w:val="20"/>
          <w:szCs w:val="20"/>
          <w:lang w:val="uk-UA"/>
        </w:rPr>
        <w:t>КСЗІ</w:t>
      </w:r>
      <w:r w:rsidRPr="002246FA">
        <w:rPr>
          <w:sz w:val="20"/>
          <w:szCs w:val="20"/>
          <w:lang w:val="uk-UA"/>
        </w:rPr>
        <w:t>.</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p>
    <w:p w:rsidR="00FC6C82" w:rsidRPr="002246FA" w:rsidRDefault="00490E76" w:rsidP="00AD6E52">
      <w:pPr>
        <w:pStyle w:val="a3"/>
        <w:shd w:val="clear" w:color="auto" w:fill="FFFFFF"/>
        <w:spacing w:before="0" w:beforeAutospacing="0" w:after="0" w:afterAutospacing="0"/>
        <w:ind w:firstLine="567"/>
        <w:jc w:val="both"/>
        <w:rPr>
          <w:sz w:val="20"/>
          <w:szCs w:val="20"/>
          <w:lang w:val="uk-UA"/>
        </w:rPr>
      </w:pPr>
      <w:r w:rsidRPr="002246FA">
        <w:rPr>
          <w:sz w:val="20"/>
          <w:szCs w:val="20"/>
          <w:lang w:val="uk-UA"/>
        </w:rPr>
        <w:t>23 червня 2008 року наказом</w:t>
      </w:r>
      <w:r w:rsidRPr="002246FA">
        <w:rPr>
          <w:iCs/>
          <w:sz w:val="20"/>
          <w:szCs w:val="20"/>
          <w:lang w:val="uk-UA"/>
        </w:rPr>
        <w:t xml:space="preserve"> Адміністрації Держспецзв’язку</w:t>
      </w:r>
      <w:r w:rsidRPr="002246FA">
        <w:rPr>
          <w:sz w:val="20"/>
          <w:szCs w:val="20"/>
          <w:lang w:val="uk-UA"/>
        </w:rPr>
        <w:t xml:space="preserve"> № 100, зареєстрованим в Міністерстві юстиції України 16 липня 2008 року за №</w:t>
      </w:r>
      <w:r w:rsidRPr="002246FA">
        <w:rPr>
          <w:sz w:val="20"/>
          <w:szCs w:val="20"/>
        </w:rPr>
        <w:t> </w:t>
      </w:r>
      <w:r w:rsidRPr="002246FA">
        <w:rPr>
          <w:sz w:val="20"/>
          <w:szCs w:val="20"/>
          <w:lang w:val="uk-UA"/>
        </w:rPr>
        <w:t>65115342, було затверджене «</w:t>
      </w:r>
      <w:r w:rsidRPr="002246FA">
        <w:rPr>
          <w:b/>
          <w:sz w:val="20"/>
          <w:szCs w:val="20"/>
          <w:lang w:val="uk-UA"/>
        </w:rPr>
        <w:t>Положення про державну експертизу у сфері КЗІ</w:t>
      </w:r>
      <w:r w:rsidRPr="002246FA">
        <w:rPr>
          <w:sz w:val="20"/>
          <w:szCs w:val="20"/>
          <w:lang w:val="uk-UA"/>
        </w:rPr>
        <w:t xml:space="preserve">»: </w:t>
      </w:r>
    </w:p>
    <w:p w:rsidR="00FC6C82" w:rsidRPr="002246FA" w:rsidRDefault="00FC6C82" w:rsidP="00AD6E52">
      <w:pPr>
        <w:pStyle w:val="a3"/>
        <w:shd w:val="clear" w:color="auto" w:fill="FFFFFF"/>
        <w:spacing w:before="0" w:beforeAutospacing="0" w:after="0" w:afterAutospacing="0"/>
        <w:ind w:firstLine="567"/>
        <w:jc w:val="both"/>
        <w:rPr>
          <w:color w:val="000000"/>
          <w:sz w:val="20"/>
          <w:szCs w:val="20"/>
          <w:u w:val="single"/>
          <w:lang w:val="uk-UA"/>
        </w:rPr>
      </w:pPr>
      <w:r w:rsidRPr="002246FA">
        <w:rPr>
          <w:color w:val="000000"/>
          <w:sz w:val="20"/>
          <w:szCs w:val="20"/>
          <w:u w:val="single"/>
        </w:rPr>
        <w:t>Використані в цьому Положенні терміни вживаються в такому значенні:</w:t>
      </w:r>
    </w:p>
    <w:p w:rsidR="00FC6C82" w:rsidRPr="002246FA" w:rsidRDefault="00FC6C82"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 державна експертиза у сфері КЗІ (далі - експертиза) - діяльність, метою якої є підготовка обґрунтованих висновків і надання рекомендацій для прийняття рішення про використання об'єктів експертизи та яка передбачає </w:t>
      </w:r>
      <w:r w:rsidRPr="002246FA">
        <w:rPr>
          <w:rFonts w:ascii="Times New Roman" w:hAnsi="Times New Roman"/>
          <w:color w:val="000000"/>
          <w:sz w:val="20"/>
          <w:szCs w:val="20"/>
        </w:rPr>
        <w:lastRenderedPageBreak/>
        <w:t>перевірку відповідності об'єктів експертизи вимогам нормативних документів</w:t>
      </w:r>
      <w:r w:rsidR="00FC7167" w:rsidRPr="002246FA">
        <w:rPr>
          <w:rFonts w:ascii="Times New Roman" w:hAnsi="Times New Roman"/>
          <w:color w:val="000000"/>
          <w:sz w:val="20"/>
          <w:szCs w:val="20"/>
        </w:rPr>
        <w:t xml:space="preserve"> та</w:t>
      </w:r>
      <w:r w:rsidRPr="002246FA">
        <w:rPr>
          <w:rFonts w:ascii="Times New Roman" w:hAnsi="Times New Roman"/>
          <w:color w:val="000000"/>
          <w:sz w:val="20"/>
          <w:szCs w:val="20"/>
        </w:rPr>
        <w:t xml:space="preserve"> оцінку рівня захисту інформації об'єктами експертизи;</w:t>
      </w:r>
    </w:p>
    <w:p w:rsidR="00FC6C82" w:rsidRPr="002246FA" w:rsidRDefault="00FC6C82"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експертний висновок - документально оформлений результат експертизи, який надається Адміністраці</w:t>
      </w:r>
      <w:r w:rsidR="00FC7167" w:rsidRPr="002246FA">
        <w:rPr>
          <w:rFonts w:ascii="Times New Roman" w:hAnsi="Times New Roman"/>
          <w:color w:val="000000"/>
          <w:sz w:val="20"/>
          <w:szCs w:val="20"/>
        </w:rPr>
        <w:t>єю</w:t>
      </w:r>
      <w:r w:rsidRPr="002246FA">
        <w:rPr>
          <w:rFonts w:ascii="Times New Roman" w:hAnsi="Times New Roman"/>
          <w:color w:val="000000"/>
          <w:sz w:val="20"/>
          <w:szCs w:val="20"/>
        </w:rPr>
        <w:t xml:space="preserve"> Держспецзв'язку за результат</w:t>
      </w:r>
      <w:r w:rsidR="00FC7167" w:rsidRPr="002246FA">
        <w:rPr>
          <w:rFonts w:ascii="Times New Roman" w:hAnsi="Times New Roman"/>
          <w:color w:val="000000"/>
          <w:sz w:val="20"/>
          <w:szCs w:val="20"/>
        </w:rPr>
        <w:t>ами</w:t>
      </w:r>
      <w:r w:rsidRPr="002246FA">
        <w:rPr>
          <w:rFonts w:ascii="Times New Roman" w:hAnsi="Times New Roman"/>
          <w:color w:val="000000"/>
          <w:sz w:val="20"/>
          <w:szCs w:val="20"/>
        </w:rPr>
        <w:t xml:space="preserve"> експертних досліджень;</w:t>
      </w:r>
    </w:p>
    <w:p w:rsidR="00FC6C82" w:rsidRPr="002246FA" w:rsidRDefault="00FC6C82"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 експертні дослідження - дослідження та аналіз конкретних властивостей об'єкта експертизи з метою перевірки його відповідності вимогам нормативних документів </w:t>
      </w:r>
      <w:r w:rsidR="00FC7167" w:rsidRPr="002246FA">
        <w:rPr>
          <w:rFonts w:ascii="Times New Roman" w:hAnsi="Times New Roman"/>
          <w:color w:val="000000"/>
          <w:sz w:val="20"/>
          <w:szCs w:val="20"/>
        </w:rPr>
        <w:t xml:space="preserve">та </w:t>
      </w:r>
      <w:r w:rsidRPr="002246FA">
        <w:rPr>
          <w:rFonts w:ascii="Times New Roman" w:hAnsi="Times New Roman"/>
          <w:color w:val="000000"/>
          <w:sz w:val="20"/>
          <w:szCs w:val="20"/>
        </w:rPr>
        <w:t>оцінки рівня захисту інформації цим об'єктом.</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u w:val="single"/>
          <w:lang w:val="uk-UA"/>
        </w:rPr>
      </w:pPr>
      <w:r w:rsidRPr="002246FA">
        <w:rPr>
          <w:color w:val="000000"/>
          <w:sz w:val="20"/>
          <w:szCs w:val="20"/>
          <w:u w:val="single"/>
        </w:rPr>
        <w:t>Суб'єктами експертизи є:</w:t>
      </w:r>
      <w:bookmarkStart w:id="521" w:name="27"/>
      <w:bookmarkEnd w:id="521"/>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r w:rsidRPr="002246FA">
        <w:rPr>
          <w:color w:val="000000"/>
          <w:sz w:val="20"/>
          <w:szCs w:val="20"/>
          <w:lang w:val="uk-UA"/>
        </w:rPr>
        <w:t>-</w:t>
      </w:r>
      <w:r w:rsidRPr="002246FA">
        <w:rPr>
          <w:color w:val="000000"/>
          <w:sz w:val="20"/>
          <w:szCs w:val="20"/>
        </w:rPr>
        <w:t> замовники експертизи;</w:t>
      </w:r>
      <w:bookmarkStart w:id="522" w:name="28"/>
      <w:bookmarkEnd w:id="522"/>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r w:rsidRPr="002246FA">
        <w:rPr>
          <w:color w:val="000000"/>
          <w:sz w:val="20"/>
          <w:szCs w:val="20"/>
          <w:lang w:val="uk-UA"/>
        </w:rPr>
        <w:t>-</w:t>
      </w:r>
      <w:r w:rsidRPr="002246FA">
        <w:rPr>
          <w:color w:val="000000"/>
          <w:sz w:val="20"/>
          <w:szCs w:val="20"/>
        </w:rPr>
        <w:t> </w:t>
      </w:r>
      <w:r w:rsidRPr="002246FA">
        <w:rPr>
          <w:color w:val="000000"/>
          <w:sz w:val="20"/>
          <w:szCs w:val="20"/>
          <w:lang w:val="uk-UA"/>
        </w:rPr>
        <w:t>Адміністрація Держспецзв'язку;</w:t>
      </w:r>
    </w:p>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bookmarkStart w:id="523" w:name="29"/>
      <w:bookmarkEnd w:id="523"/>
      <w:r w:rsidRPr="002246FA">
        <w:rPr>
          <w:color w:val="000000"/>
          <w:sz w:val="20"/>
          <w:szCs w:val="20"/>
          <w:lang w:val="uk-UA"/>
        </w:rPr>
        <w:t>-</w:t>
      </w:r>
      <w:r w:rsidRPr="002246FA">
        <w:rPr>
          <w:color w:val="000000"/>
          <w:sz w:val="20"/>
          <w:szCs w:val="20"/>
        </w:rPr>
        <w:t> </w:t>
      </w:r>
      <w:r w:rsidRPr="002246FA">
        <w:rPr>
          <w:color w:val="000000"/>
          <w:sz w:val="20"/>
          <w:szCs w:val="20"/>
          <w:lang w:val="uk-UA"/>
        </w:rPr>
        <w:t>експертні заклади.</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r w:rsidRPr="002246FA">
        <w:rPr>
          <w:color w:val="000000"/>
          <w:sz w:val="20"/>
          <w:szCs w:val="20"/>
          <w:lang w:val="uk-UA"/>
        </w:rPr>
        <w:t xml:space="preserve">Експертними закладами можуть бути підприємства, установи та організації, які мають ліцензію на право провадження діяльності в галузі КЗІ </w:t>
      </w:r>
      <w:r w:rsidR="005A0553" w:rsidRPr="002246FA">
        <w:rPr>
          <w:color w:val="000000"/>
          <w:sz w:val="20"/>
          <w:szCs w:val="20"/>
          <w:lang w:val="uk-UA"/>
        </w:rPr>
        <w:t>щодо</w:t>
      </w:r>
      <w:r w:rsidRPr="002246FA">
        <w:rPr>
          <w:color w:val="000000"/>
          <w:sz w:val="20"/>
          <w:szCs w:val="20"/>
          <w:lang w:val="uk-UA"/>
        </w:rPr>
        <w:t xml:space="preserve"> експертизи засобів КЗІ.</w:t>
      </w:r>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Організація експертизи здійснюється безкоштовно Адміністрацією Держспецзв'язку.</w:t>
      </w:r>
    </w:p>
    <w:p w:rsidR="00490E76" w:rsidRPr="002246FA" w:rsidRDefault="00490E76" w:rsidP="00AD6E52">
      <w:pPr>
        <w:spacing w:before="0" w:after="0"/>
        <w:ind w:left="0" w:firstLine="567"/>
        <w:jc w:val="both"/>
        <w:rPr>
          <w:rFonts w:ascii="Times New Roman" w:hAnsi="Times New Roman"/>
          <w:color w:val="000000"/>
          <w:sz w:val="20"/>
          <w:szCs w:val="20"/>
        </w:rPr>
      </w:pPr>
      <w:bookmarkStart w:id="524" w:name="47"/>
      <w:bookmarkEnd w:id="524"/>
      <w:r w:rsidRPr="002246FA">
        <w:rPr>
          <w:rFonts w:ascii="Times New Roman" w:hAnsi="Times New Roman"/>
          <w:color w:val="000000"/>
          <w:sz w:val="20"/>
          <w:szCs w:val="20"/>
        </w:rPr>
        <w:t>Експертні дослідження проводять експертні заклади або Адміністрація Держспецзв'язку за договорами на проведення експертних досліджень.</w:t>
      </w:r>
    </w:p>
    <w:p w:rsidR="00C92227" w:rsidRPr="002246FA" w:rsidRDefault="00490E76" w:rsidP="00AD6E52">
      <w:pPr>
        <w:spacing w:before="0" w:after="0"/>
        <w:ind w:left="0" w:firstLine="567"/>
        <w:jc w:val="both"/>
        <w:rPr>
          <w:rFonts w:ascii="Times New Roman" w:hAnsi="Times New Roman"/>
          <w:color w:val="000000"/>
          <w:sz w:val="20"/>
          <w:szCs w:val="20"/>
        </w:rPr>
      </w:pPr>
      <w:bookmarkStart w:id="525" w:name="48"/>
      <w:bookmarkEnd w:id="525"/>
      <w:r w:rsidRPr="002246FA">
        <w:rPr>
          <w:rFonts w:ascii="Times New Roman" w:hAnsi="Times New Roman"/>
          <w:color w:val="000000"/>
          <w:sz w:val="20"/>
          <w:szCs w:val="20"/>
        </w:rPr>
        <w:t>Для координації та здійснення експертизи в Адміністрації Держспецзв'язку створюється Експертна комісія з питань проведення державної експертизи в сфері КЗІ Держспецзв'язку (далі - Експертна комісія).</w:t>
      </w:r>
    </w:p>
    <w:p w:rsidR="00490E76" w:rsidRPr="00F07C81" w:rsidRDefault="00490E76" w:rsidP="00AD6E52">
      <w:pPr>
        <w:spacing w:before="0" w:after="0"/>
        <w:ind w:left="0" w:firstLine="567"/>
        <w:jc w:val="both"/>
        <w:rPr>
          <w:rFonts w:ascii="Times New Roman" w:hAnsi="Times New Roman"/>
          <w:b/>
          <w:i/>
          <w:color w:val="000000"/>
          <w:sz w:val="20"/>
          <w:szCs w:val="20"/>
        </w:rPr>
      </w:pPr>
      <w:r w:rsidRPr="00F07C81">
        <w:rPr>
          <w:rFonts w:ascii="Times New Roman" w:hAnsi="Times New Roman"/>
          <w:b/>
          <w:i/>
          <w:color w:val="000000"/>
          <w:sz w:val="20"/>
          <w:szCs w:val="20"/>
        </w:rPr>
        <w:t>Порядок організації та проведення експертизи</w:t>
      </w:r>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Експертний заклад призначається Адміністрацією Держспецзв'язку з урахуванням пропозицій замовника.</w:t>
      </w:r>
      <w:bookmarkStart w:id="526" w:name="80"/>
      <w:bookmarkEnd w:id="526"/>
      <w:r w:rsidRPr="002246FA">
        <w:rPr>
          <w:rFonts w:ascii="Times New Roman" w:hAnsi="Times New Roman"/>
          <w:color w:val="000000"/>
          <w:sz w:val="20"/>
          <w:szCs w:val="20"/>
        </w:rPr>
        <w:t xml:space="preserve"> Рішення Адміністрації Держспецзв'язку надсилається замовнику та експертному закладу.</w:t>
      </w:r>
      <w:bookmarkStart w:id="527" w:name="81"/>
      <w:bookmarkEnd w:id="527"/>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Договір на проведення експертних досліджень між замовником та експертним закладом укладається після отримання ними рішення Адміністрації Держспецзв'язку.</w:t>
      </w:r>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Процедури відбору та ідентифікації зразків засобів КЗІ проводяться після ухвалення рішення Адміністрації Держспецзв'язку. Ідентифікація зразків оформлюється актом ідентифікації зразків для проведення державної експертизи у сфері КЗІ.</w:t>
      </w:r>
    </w:p>
    <w:p w:rsidR="00C92227" w:rsidRPr="002246FA" w:rsidRDefault="00490E76" w:rsidP="00AD6E52">
      <w:pPr>
        <w:spacing w:before="0" w:after="0"/>
        <w:ind w:left="0" w:firstLine="567"/>
        <w:jc w:val="both"/>
        <w:rPr>
          <w:rFonts w:ascii="Times New Roman" w:hAnsi="Times New Roman"/>
          <w:color w:val="000000"/>
          <w:sz w:val="20"/>
          <w:szCs w:val="20"/>
          <w:lang w:val="ru-RU"/>
        </w:rPr>
      </w:pPr>
      <w:bookmarkStart w:id="528" w:name="99"/>
      <w:bookmarkEnd w:id="528"/>
      <w:r w:rsidRPr="002246FA">
        <w:rPr>
          <w:rFonts w:ascii="Times New Roman" w:hAnsi="Times New Roman"/>
          <w:color w:val="000000"/>
          <w:sz w:val="20"/>
          <w:szCs w:val="20"/>
        </w:rPr>
        <w:t>Відбір зразків оформлюється актом відбору зразків для проведення державної експертизи у сфері КЗІ. Відібрані зразки разом з комплектом документів та матеріалів передаються Адміністрацією Держспецзв'язку до експертного закладу для проведення експертних досліджень.</w:t>
      </w:r>
    </w:p>
    <w:p w:rsidR="00490E76" w:rsidRPr="00F07C81" w:rsidRDefault="00490E76" w:rsidP="00AD6E52">
      <w:pPr>
        <w:spacing w:before="0" w:after="0"/>
        <w:ind w:left="0" w:firstLine="567"/>
        <w:jc w:val="both"/>
        <w:rPr>
          <w:rFonts w:ascii="Times New Roman" w:hAnsi="Times New Roman"/>
          <w:b/>
          <w:i/>
          <w:color w:val="000000"/>
          <w:sz w:val="20"/>
          <w:szCs w:val="20"/>
        </w:rPr>
      </w:pPr>
      <w:r w:rsidRPr="00F07C81">
        <w:rPr>
          <w:rFonts w:ascii="Times New Roman" w:hAnsi="Times New Roman"/>
          <w:b/>
          <w:i/>
          <w:color w:val="000000"/>
          <w:sz w:val="20"/>
          <w:szCs w:val="20"/>
        </w:rPr>
        <w:t>Порядок підготовки експертного висновку</w:t>
      </w:r>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Для проведення експертних досліджень експертними закладами у місячний термін з моменту укладання договору на проведення досліджень та отримання об'єкта експертизи і необхідного комплекту документів розробляються програми та методики проведення експертних досліджень.</w:t>
      </w:r>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lastRenderedPageBreak/>
        <w:t>За результатами експертних досліджень експертні заклади готують, затверджують та подають до Адміністрації Держспецзв'язку протоколи експертних досліджень. Зміст протоколів експертних досліджень повинен відповідати вимогам програми та методики проведення експертних досліджень.</w:t>
      </w:r>
    </w:p>
    <w:p w:rsidR="00490E76" w:rsidRPr="002246FA" w:rsidRDefault="00490E76" w:rsidP="00AD6E52">
      <w:pPr>
        <w:spacing w:before="0" w:after="0"/>
        <w:ind w:left="0" w:firstLine="567"/>
        <w:jc w:val="both"/>
        <w:rPr>
          <w:rFonts w:ascii="Times New Roman" w:hAnsi="Times New Roman"/>
          <w:color w:val="000000"/>
          <w:sz w:val="20"/>
          <w:szCs w:val="20"/>
        </w:rPr>
      </w:pPr>
      <w:bookmarkStart w:id="529" w:name="110"/>
      <w:bookmarkEnd w:id="529"/>
      <w:r w:rsidRPr="002246FA">
        <w:rPr>
          <w:rFonts w:ascii="Times New Roman" w:hAnsi="Times New Roman"/>
          <w:color w:val="000000"/>
          <w:sz w:val="20"/>
          <w:szCs w:val="20"/>
        </w:rPr>
        <w:t>Експертна комісія протягом місяця з дня отримання протоколів експертних досліджень розглядає їх на предмет відповідності програмі та методиці проведення експертних досліджень, повноти, об'єктивності, достатності та інших характеристик, а також готує рішення.</w:t>
      </w:r>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У разі відповідності протоколів експертних досліджень програмі та методиці проведення експертних досліджень на підставі рішення Експертної комісії Адміністрацією Держспецзв'язку готується та надсилається замовнику експертний висновок. Термін підготовки та надсилання замовнику експертного висновку не повинен перевищувати 20 робочих днів з дати ухвалення рішення Експертною комісією.</w:t>
      </w:r>
    </w:p>
    <w:p w:rsidR="00490E76" w:rsidRPr="002246FA" w:rsidRDefault="00490E76" w:rsidP="00AD6E52">
      <w:pPr>
        <w:spacing w:before="0" w:after="0"/>
        <w:ind w:left="0" w:firstLine="567"/>
        <w:jc w:val="both"/>
        <w:rPr>
          <w:rFonts w:ascii="Times New Roman" w:hAnsi="Times New Roman"/>
          <w:color w:val="000000"/>
          <w:sz w:val="20"/>
          <w:szCs w:val="20"/>
        </w:rPr>
      </w:pPr>
      <w:r w:rsidRPr="002246FA">
        <w:rPr>
          <w:rFonts w:ascii="Times New Roman" w:hAnsi="Times New Roman"/>
          <w:color w:val="000000"/>
          <w:sz w:val="20"/>
          <w:szCs w:val="20"/>
        </w:rPr>
        <w:t xml:space="preserve">Термін дії експертного висновку визначається з урахуванням криптографічних якостей засобу КЗІ, терміну дії нормативних документів, умов та граничного терміну експлуатації засобу КЗІ, але не більше термінів, зазначених у </w:t>
      </w:r>
      <w:r w:rsidRPr="00547D41">
        <w:rPr>
          <w:rFonts w:ascii="Times New Roman" w:hAnsi="Times New Roman"/>
          <w:color w:val="000000"/>
          <w:sz w:val="20"/>
          <w:szCs w:val="20"/>
        </w:rPr>
        <w:t>додатку</w:t>
      </w:r>
      <w:r w:rsidRPr="002246FA">
        <w:rPr>
          <w:rFonts w:ascii="Times New Roman" w:hAnsi="Times New Roman"/>
          <w:color w:val="000000"/>
          <w:sz w:val="20"/>
          <w:szCs w:val="20"/>
        </w:rPr>
        <w:t xml:space="preserve"> до цього Положення.</w:t>
      </w:r>
    </w:p>
    <w:p w:rsidR="00490E76" w:rsidRPr="002246FA" w:rsidRDefault="00490E76" w:rsidP="00AD6E52">
      <w:pPr>
        <w:spacing w:before="0" w:after="0"/>
        <w:ind w:left="0" w:firstLine="567"/>
        <w:jc w:val="both"/>
        <w:rPr>
          <w:rFonts w:ascii="Times New Roman" w:hAnsi="Times New Roman"/>
          <w:color w:val="000000"/>
          <w:sz w:val="20"/>
          <w:szCs w:val="20"/>
        </w:rPr>
      </w:pPr>
      <w:bookmarkStart w:id="530" w:name="117"/>
      <w:bookmarkEnd w:id="530"/>
      <w:r w:rsidRPr="002246FA">
        <w:rPr>
          <w:rFonts w:ascii="Times New Roman" w:hAnsi="Times New Roman"/>
          <w:color w:val="000000"/>
          <w:sz w:val="20"/>
          <w:szCs w:val="20"/>
        </w:rPr>
        <w:t>Експертний висновок може бути виданий на один зразок засобу КЗІ, партію засобів, а також засіб, що виробляється серійно, за наявності технічних умов на нього.</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r w:rsidRPr="002246FA">
        <w:rPr>
          <w:color w:val="000000"/>
          <w:sz w:val="20"/>
          <w:szCs w:val="20"/>
        </w:rPr>
        <w:t>Експертні висновки, термін дії яких закінчився, утрачають чинність.</w:t>
      </w:r>
    </w:p>
    <w:p w:rsidR="00490E76" w:rsidRPr="002246FA" w:rsidRDefault="00490E76" w:rsidP="00AD6E52">
      <w:pPr>
        <w:spacing w:before="0" w:after="0"/>
        <w:ind w:left="0" w:firstLine="567"/>
        <w:jc w:val="both"/>
        <w:rPr>
          <w:rFonts w:ascii="Times New Roman" w:hAnsi="Times New Roman"/>
          <w:color w:val="000000"/>
          <w:sz w:val="20"/>
          <w:szCs w:val="20"/>
          <w:u w:val="single"/>
        </w:rPr>
      </w:pPr>
      <w:r w:rsidRPr="002246FA">
        <w:rPr>
          <w:rFonts w:ascii="Times New Roman" w:hAnsi="Times New Roman"/>
          <w:color w:val="000000"/>
          <w:sz w:val="20"/>
          <w:szCs w:val="20"/>
          <w:u w:val="single"/>
        </w:rPr>
        <w:t>Підставами для анулювання експертного висновку є:</w:t>
      </w:r>
    </w:p>
    <w:p w:rsidR="00490E76" w:rsidRPr="002246FA" w:rsidRDefault="00490E76" w:rsidP="00AD6E52">
      <w:pPr>
        <w:spacing w:before="0" w:after="0"/>
        <w:ind w:left="0" w:firstLine="567"/>
        <w:jc w:val="both"/>
        <w:rPr>
          <w:rFonts w:ascii="Times New Roman" w:hAnsi="Times New Roman"/>
          <w:color w:val="000000"/>
          <w:sz w:val="20"/>
          <w:szCs w:val="20"/>
        </w:rPr>
      </w:pPr>
      <w:bookmarkStart w:id="531" w:name="124"/>
      <w:bookmarkEnd w:id="531"/>
      <w:r w:rsidRPr="002246FA">
        <w:rPr>
          <w:rFonts w:ascii="Times New Roman" w:hAnsi="Times New Roman"/>
          <w:color w:val="000000"/>
          <w:sz w:val="20"/>
          <w:szCs w:val="20"/>
        </w:rPr>
        <w:t>- закінчення терміну дії експертного висновку;</w:t>
      </w:r>
    </w:p>
    <w:p w:rsidR="00490E76" w:rsidRPr="002246FA" w:rsidRDefault="00490E76" w:rsidP="00AD6E52">
      <w:pPr>
        <w:spacing w:before="0" w:after="0"/>
        <w:ind w:left="0" w:firstLine="567"/>
        <w:jc w:val="both"/>
        <w:rPr>
          <w:rFonts w:ascii="Times New Roman" w:hAnsi="Times New Roman"/>
          <w:color w:val="000000"/>
          <w:sz w:val="20"/>
          <w:szCs w:val="20"/>
        </w:rPr>
      </w:pPr>
      <w:bookmarkStart w:id="532" w:name="125"/>
      <w:bookmarkEnd w:id="532"/>
      <w:r w:rsidRPr="002246FA">
        <w:rPr>
          <w:rFonts w:ascii="Times New Roman" w:hAnsi="Times New Roman"/>
          <w:color w:val="000000"/>
          <w:sz w:val="20"/>
          <w:szCs w:val="20"/>
        </w:rPr>
        <w:t>- несанкціоноване внесення змін в об'єкт експертизи або документацію на нього;</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bookmarkStart w:id="533" w:name="126"/>
      <w:bookmarkEnd w:id="533"/>
      <w:r w:rsidRPr="002246FA">
        <w:rPr>
          <w:color w:val="000000"/>
          <w:sz w:val="20"/>
          <w:szCs w:val="20"/>
          <w:lang w:val="uk-UA"/>
        </w:rPr>
        <w:t>-</w:t>
      </w:r>
      <w:r w:rsidRPr="002246FA">
        <w:rPr>
          <w:color w:val="000000"/>
          <w:sz w:val="20"/>
          <w:szCs w:val="20"/>
        </w:rPr>
        <w:t> зміна (порушення) технології виробництва засобів</w:t>
      </w:r>
      <w:r w:rsidRPr="002246FA">
        <w:rPr>
          <w:color w:val="000000"/>
          <w:sz w:val="20"/>
          <w:szCs w:val="20"/>
          <w:lang w:val="uk-UA"/>
        </w:rPr>
        <w:t xml:space="preserve"> КЗІ</w:t>
      </w:r>
      <w:r w:rsidRPr="002246FA">
        <w:rPr>
          <w:color w:val="000000"/>
          <w:sz w:val="20"/>
          <w:szCs w:val="20"/>
        </w:rPr>
        <w:t>.</w:t>
      </w:r>
    </w:p>
    <w:p w:rsidR="00490E76" w:rsidRPr="002246FA" w:rsidRDefault="00490E76" w:rsidP="00FF2171">
      <w:pPr>
        <w:pStyle w:val="a3"/>
        <w:shd w:val="clear" w:color="auto" w:fill="FFFFFF"/>
        <w:spacing w:before="120" w:beforeAutospacing="0" w:after="120" w:afterAutospacing="0"/>
        <w:jc w:val="center"/>
        <w:rPr>
          <w:b/>
          <w:sz w:val="20"/>
          <w:szCs w:val="20"/>
          <w:lang w:val="uk-UA"/>
        </w:rPr>
      </w:pPr>
      <w:r w:rsidRPr="002246FA">
        <w:rPr>
          <w:b/>
          <w:sz w:val="20"/>
          <w:szCs w:val="20"/>
        </w:rPr>
        <w:t>Варіанти схем</w:t>
      </w:r>
      <w:r w:rsidRPr="002246FA">
        <w:rPr>
          <w:b/>
          <w:sz w:val="20"/>
          <w:szCs w:val="20"/>
          <w:lang w:val="uk-UA"/>
        </w:rPr>
        <w:t xml:space="preserve"> </w:t>
      </w:r>
      <w:r w:rsidRPr="002246FA">
        <w:rPr>
          <w:b/>
          <w:sz w:val="20"/>
          <w:szCs w:val="20"/>
        </w:rPr>
        <w:t>проведення експертизи засобів</w:t>
      </w:r>
      <w:r w:rsidRPr="002246FA">
        <w:rPr>
          <w:b/>
          <w:sz w:val="20"/>
          <w:szCs w:val="20"/>
          <w:lang w:val="uk-UA"/>
        </w:rPr>
        <w:t xml:space="preserve"> КЗІ</w:t>
      </w:r>
    </w:p>
    <w:tbl>
      <w:tblPr>
        <w:tblW w:w="6589" w:type="dxa"/>
        <w:jc w:val="center"/>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1425"/>
        <w:gridCol w:w="1735"/>
        <w:gridCol w:w="1961"/>
      </w:tblGrid>
      <w:tr w:rsidR="00490E76" w:rsidRPr="002246FA" w:rsidTr="00BF5349">
        <w:trPr>
          <w:jc w:val="center"/>
        </w:trPr>
        <w:tc>
          <w:tcPr>
            <w:tcW w:w="1468" w:type="dxa"/>
            <w:vAlign w:val="center"/>
          </w:tcPr>
          <w:p w:rsidR="00490E76" w:rsidRPr="002246FA" w:rsidRDefault="00490E76" w:rsidP="00BF5349">
            <w:pPr>
              <w:pStyle w:val="a3"/>
              <w:spacing w:before="0" w:beforeAutospacing="0" w:after="0" w:afterAutospacing="0"/>
              <w:ind w:left="-57" w:right="-57"/>
              <w:jc w:val="center"/>
              <w:rPr>
                <w:b/>
                <w:sz w:val="20"/>
                <w:szCs w:val="20"/>
                <w:lang w:val="uk-UA"/>
              </w:rPr>
            </w:pPr>
            <w:r w:rsidRPr="002246FA">
              <w:rPr>
                <w:b/>
                <w:sz w:val="20"/>
                <w:szCs w:val="20"/>
              </w:rPr>
              <w:t>Засоби, що проходять</w:t>
            </w:r>
          </w:p>
        </w:tc>
        <w:tc>
          <w:tcPr>
            <w:tcW w:w="1425" w:type="dxa"/>
            <w:vAlign w:val="center"/>
          </w:tcPr>
          <w:p w:rsidR="00490E76" w:rsidRPr="002246FA" w:rsidRDefault="00490E76" w:rsidP="00BF5349">
            <w:pPr>
              <w:pStyle w:val="a3"/>
              <w:spacing w:before="0" w:beforeAutospacing="0" w:after="0" w:afterAutospacing="0"/>
              <w:ind w:left="-57" w:right="-57"/>
              <w:jc w:val="center"/>
              <w:rPr>
                <w:b/>
                <w:sz w:val="20"/>
                <w:szCs w:val="20"/>
                <w:lang w:val="uk-UA"/>
              </w:rPr>
            </w:pPr>
            <w:r w:rsidRPr="002246FA">
              <w:rPr>
                <w:b/>
                <w:sz w:val="20"/>
                <w:szCs w:val="20"/>
              </w:rPr>
              <w:t>Контроль за виробництвом</w:t>
            </w:r>
          </w:p>
        </w:tc>
        <w:tc>
          <w:tcPr>
            <w:tcW w:w="1735" w:type="dxa"/>
            <w:vAlign w:val="center"/>
          </w:tcPr>
          <w:p w:rsidR="00490E76" w:rsidRPr="002246FA" w:rsidRDefault="00490E76" w:rsidP="00BF5349">
            <w:pPr>
              <w:pStyle w:val="a3"/>
              <w:spacing w:before="0" w:beforeAutospacing="0" w:after="0" w:afterAutospacing="0"/>
              <w:ind w:left="-57" w:right="-57"/>
              <w:jc w:val="center"/>
              <w:rPr>
                <w:b/>
                <w:sz w:val="20"/>
                <w:szCs w:val="20"/>
                <w:lang w:val="uk-UA"/>
              </w:rPr>
            </w:pPr>
            <w:r w:rsidRPr="002246FA">
              <w:rPr>
                <w:b/>
                <w:sz w:val="20"/>
                <w:szCs w:val="20"/>
              </w:rPr>
              <w:t>Експертні дослідження</w:t>
            </w:r>
          </w:p>
        </w:tc>
        <w:tc>
          <w:tcPr>
            <w:tcW w:w="1961" w:type="dxa"/>
            <w:vAlign w:val="center"/>
          </w:tcPr>
          <w:p w:rsidR="00490E76" w:rsidRPr="002246FA" w:rsidRDefault="00490E76" w:rsidP="00BF5349">
            <w:pPr>
              <w:pStyle w:val="a3"/>
              <w:spacing w:before="0" w:beforeAutospacing="0" w:after="0" w:afterAutospacing="0"/>
              <w:ind w:left="-57" w:right="-57"/>
              <w:jc w:val="center"/>
              <w:rPr>
                <w:b/>
                <w:sz w:val="20"/>
                <w:szCs w:val="20"/>
                <w:lang w:val="uk-UA"/>
              </w:rPr>
            </w:pPr>
            <w:r w:rsidRPr="002246FA">
              <w:rPr>
                <w:b/>
                <w:sz w:val="20"/>
                <w:szCs w:val="20"/>
              </w:rPr>
              <w:t>Документ, що видається, термін його дії</w:t>
            </w:r>
          </w:p>
        </w:tc>
      </w:tr>
      <w:tr w:rsidR="00490E76" w:rsidRPr="002246FA" w:rsidTr="00BF5349">
        <w:trPr>
          <w:jc w:val="center"/>
        </w:trPr>
        <w:tc>
          <w:tcPr>
            <w:tcW w:w="1468"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Одиночні засоби</w:t>
            </w:r>
          </w:p>
        </w:tc>
        <w:tc>
          <w:tcPr>
            <w:tcW w:w="1425"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Не проводиться</w:t>
            </w:r>
          </w:p>
        </w:tc>
        <w:tc>
          <w:tcPr>
            <w:tcW w:w="1735"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Здійснюються для кожного засобу</w:t>
            </w:r>
          </w:p>
        </w:tc>
        <w:tc>
          <w:tcPr>
            <w:tcW w:w="1961"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Експертний висновок на кожний засіб терміном дії до</w:t>
            </w:r>
            <w:r w:rsidRPr="002246FA">
              <w:rPr>
                <w:sz w:val="20"/>
                <w:szCs w:val="20"/>
                <w:lang w:val="uk-UA"/>
              </w:rPr>
              <w:t xml:space="preserve"> </w:t>
            </w:r>
            <w:r w:rsidRPr="002246FA">
              <w:rPr>
                <w:sz w:val="20"/>
                <w:szCs w:val="20"/>
              </w:rPr>
              <w:t>3 років</w:t>
            </w:r>
          </w:p>
        </w:tc>
      </w:tr>
      <w:tr w:rsidR="00490E76" w:rsidRPr="002246FA" w:rsidTr="00BF5349">
        <w:trPr>
          <w:jc w:val="center"/>
        </w:trPr>
        <w:tc>
          <w:tcPr>
            <w:tcW w:w="1468"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Партія засобів</w:t>
            </w:r>
          </w:p>
        </w:tc>
        <w:tc>
          <w:tcPr>
            <w:tcW w:w="1425"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Не проводиться</w:t>
            </w:r>
          </w:p>
        </w:tc>
        <w:tc>
          <w:tcPr>
            <w:tcW w:w="1735"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Здійснюються для засобів, відібраних у порядку та кількості, визначених Адміністрацією</w:t>
            </w:r>
          </w:p>
        </w:tc>
        <w:tc>
          <w:tcPr>
            <w:tcW w:w="1961"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Експертний висновок на партію засобів терміном дії до</w:t>
            </w:r>
            <w:r w:rsidRPr="002246FA">
              <w:rPr>
                <w:sz w:val="20"/>
                <w:szCs w:val="20"/>
                <w:lang w:val="uk-UA"/>
              </w:rPr>
              <w:t xml:space="preserve"> </w:t>
            </w:r>
            <w:r w:rsidRPr="002246FA">
              <w:rPr>
                <w:sz w:val="20"/>
                <w:szCs w:val="20"/>
              </w:rPr>
              <w:t>3 років</w:t>
            </w:r>
          </w:p>
        </w:tc>
      </w:tr>
      <w:tr w:rsidR="00490E76" w:rsidRPr="002246FA" w:rsidTr="00BF5349">
        <w:trPr>
          <w:jc w:val="center"/>
        </w:trPr>
        <w:tc>
          <w:tcPr>
            <w:tcW w:w="1468"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 xml:space="preserve">Засоби, що </w:t>
            </w:r>
            <w:r w:rsidRPr="002246FA">
              <w:rPr>
                <w:sz w:val="20"/>
                <w:szCs w:val="20"/>
              </w:rPr>
              <w:lastRenderedPageBreak/>
              <w:t>виготовляються серійно</w:t>
            </w:r>
          </w:p>
        </w:tc>
        <w:tc>
          <w:tcPr>
            <w:tcW w:w="1425"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lastRenderedPageBreak/>
              <w:t>Здійснюється</w:t>
            </w:r>
          </w:p>
        </w:tc>
        <w:tc>
          <w:tcPr>
            <w:tcW w:w="1735"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t xml:space="preserve">Здійснюються для </w:t>
            </w:r>
            <w:r w:rsidRPr="002246FA">
              <w:rPr>
                <w:sz w:val="20"/>
                <w:szCs w:val="20"/>
              </w:rPr>
              <w:lastRenderedPageBreak/>
              <w:t>засобів, відібраних у порядку та кількості, визначених Адміністрацією</w:t>
            </w:r>
          </w:p>
        </w:tc>
        <w:tc>
          <w:tcPr>
            <w:tcW w:w="1961" w:type="dxa"/>
            <w:vAlign w:val="center"/>
          </w:tcPr>
          <w:p w:rsidR="00490E76" w:rsidRPr="002246FA" w:rsidRDefault="00490E76" w:rsidP="00BF5349">
            <w:pPr>
              <w:pStyle w:val="a3"/>
              <w:spacing w:before="0" w:beforeAutospacing="0" w:after="0" w:afterAutospacing="0"/>
              <w:ind w:left="-57" w:right="-57"/>
              <w:jc w:val="center"/>
              <w:rPr>
                <w:sz w:val="20"/>
                <w:szCs w:val="20"/>
                <w:lang w:val="uk-UA"/>
              </w:rPr>
            </w:pPr>
            <w:r w:rsidRPr="002246FA">
              <w:rPr>
                <w:sz w:val="20"/>
                <w:szCs w:val="20"/>
              </w:rPr>
              <w:lastRenderedPageBreak/>
              <w:t xml:space="preserve">Експертний висновок </w:t>
            </w:r>
            <w:r w:rsidRPr="002246FA">
              <w:rPr>
                <w:sz w:val="20"/>
                <w:szCs w:val="20"/>
              </w:rPr>
              <w:lastRenderedPageBreak/>
              <w:t>на засоби, що виготовлені серійно, терміном дії до 5 років</w:t>
            </w:r>
          </w:p>
        </w:tc>
      </w:tr>
    </w:tbl>
    <w:p w:rsidR="00490E76" w:rsidRPr="002246FA" w:rsidRDefault="00490E76" w:rsidP="00AD6E52">
      <w:pPr>
        <w:pStyle w:val="a3"/>
        <w:shd w:val="clear" w:color="auto" w:fill="FFFFFF"/>
        <w:spacing w:before="0" w:beforeAutospacing="0" w:after="0" w:afterAutospacing="0"/>
        <w:ind w:firstLine="567"/>
        <w:jc w:val="both"/>
        <w:rPr>
          <w:sz w:val="20"/>
          <w:szCs w:val="20"/>
          <w:lang w:val="uk-UA"/>
        </w:rPr>
      </w:pP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r w:rsidRPr="002246FA">
        <w:rPr>
          <w:sz w:val="20"/>
          <w:szCs w:val="20"/>
          <w:lang w:val="uk-UA"/>
        </w:rPr>
        <w:t>29 листопада 2008 року наказом</w:t>
      </w:r>
      <w:r w:rsidRPr="002246FA">
        <w:rPr>
          <w:iCs/>
          <w:sz w:val="20"/>
          <w:szCs w:val="20"/>
          <w:lang w:val="uk-UA"/>
        </w:rPr>
        <w:t xml:space="preserve"> Адміністрації Держспецзв’язку</w:t>
      </w:r>
      <w:r w:rsidRPr="002246FA">
        <w:rPr>
          <w:sz w:val="20"/>
          <w:szCs w:val="20"/>
          <w:lang w:val="uk-UA"/>
        </w:rPr>
        <w:t xml:space="preserve"> № 200 був затверджений </w:t>
      </w:r>
      <w:r w:rsidRPr="002246FA">
        <w:rPr>
          <w:color w:val="000000"/>
          <w:sz w:val="20"/>
          <w:szCs w:val="20"/>
          <w:lang w:val="uk-UA"/>
        </w:rPr>
        <w:t>«</w:t>
      </w:r>
      <w:r w:rsidRPr="002246FA">
        <w:rPr>
          <w:b/>
          <w:color w:val="000000"/>
          <w:sz w:val="20"/>
          <w:szCs w:val="20"/>
          <w:lang w:val="uk-UA"/>
        </w:rPr>
        <w:t xml:space="preserve">Стандарт </w:t>
      </w:r>
      <w:r w:rsidRPr="002246FA">
        <w:rPr>
          <w:b/>
          <w:bCs/>
          <w:color w:val="000000"/>
          <w:sz w:val="20"/>
          <w:szCs w:val="20"/>
          <w:lang w:val="uk-UA"/>
        </w:rPr>
        <w:t>надання адміністративної послуги з організації державної експертизи у сфері КЗІ</w:t>
      </w:r>
      <w:r w:rsidRPr="002246FA">
        <w:rPr>
          <w:bCs/>
          <w:color w:val="000000"/>
          <w:sz w:val="20"/>
          <w:szCs w:val="20"/>
          <w:lang w:val="uk-UA"/>
        </w:rPr>
        <w:t>»</w:t>
      </w:r>
      <w:r w:rsidRPr="002246FA">
        <w:rPr>
          <w:sz w:val="20"/>
          <w:szCs w:val="20"/>
          <w:lang w:val="uk-UA"/>
        </w:rPr>
        <w:t>, м</w:t>
      </w:r>
      <w:r w:rsidRPr="002246FA">
        <w:rPr>
          <w:sz w:val="20"/>
          <w:szCs w:val="20"/>
          <w:lang w:val="uk-UA" w:eastAsia="uk-UA"/>
        </w:rPr>
        <w:t xml:space="preserve">етою якого є підвищення якості надання адміністративної послуги з видачі </w:t>
      </w:r>
      <w:r w:rsidRPr="002246FA">
        <w:rPr>
          <w:color w:val="000000"/>
          <w:sz w:val="20"/>
          <w:szCs w:val="20"/>
          <w:lang w:val="uk-UA"/>
        </w:rPr>
        <w:t>експертних висновків на засоби КЗІ</w:t>
      </w:r>
      <w:r w:rsidRPr="002246FA">
        <w:rPr>
          <w:sz w:val="20"/>
          <w:szCs w:val="20"/>
          <w:lang w:val="uk-UA"/>
        </w:rPr>
        <w:t xml:space="preserve">. </w:t>
      </w:r>
    </w:p>
    <w:p w:rsidR="00490E76" w:rsidRPr="002246FA" w:rsidRDefault="00490E76" w:rsidP="00AD6E52">
      <w:pPr>
        <w:spacing w:before="0" w:after="0"/>
        <w:ind w:left="0" w:firstLine="567"/>
        <w:jc w:val="both"/>
        <w:rPr>
          <w:rFonts w:ascii="Times New Roman" w:hAnsi="Times New Roman"/>
          <w:sz w:val="20"/>
          <w:szCs w:val="20"/>
        </w:rPr>
      </w:pP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r w:rsidRPr="002246FA">
        <w:rPr>
          <w:color w:val="000000"/>
          <w:sz w:val="20"/>
          <w:szCs w:val="20"/>
          <w:lang w:val="uk-UA"/>
        </w:rPr>
        <w:t>Експертні дослідження технічних засобів (виробів) на предмет їх віднесення до СТЗ проводяться відповідно до базового нормативно-технічного документу – «</w:t>
      </w:r>
      <w:r w:rsidRPr="002246FA">
        <w:rPr>
          <w:b/>
          <w:color w:val="000000"/>
          <w:sz w:val="20"/>
          <w:szCs w:val="20"/>
          <w:lang w:val="uk-UA"/>
        </w:rPr>
        <w:t>Загальна методика віднесення об’єктів до СТЗ негласного отримання інформації</w:t>
      </w:r>
      <w:r w:rsidRPr="002246FA">
        <w:rPr>
          <w:color w:val="000000"/>
          <w:sz w:val="20"/>
          <w:szCs w:val="20"/>
          <w:lang w:val="uk-UA"/>
        </w:rPr>
        <w:t>»</w:t>
      </w:r>
      <w:r w:rsidRPr="002246FA">
        <w:rPr>
          <w:color w:val="333333"/>
          <w:sz w:val="20"/>
          <w:szCs w:val="20"/>
          <w:shd w:val="clear" w:color="auto" w:fill="FFFFFF"/>
        </w:rPr>
        <w:t xml:space="preserve"> </w:t>
      </w:r>
      <w:r w:rsidRPr="002246FA">
        <w:rPr>
          <w:color w:val="333333"/>
          <w:sz w:val="20"/>
          <w:szCs w:val="20"/>
          <w:shd w:val="clear" w:color="auto" w:fill="FFFFFF"/>
          <w:lang w:val="uk-UA"/>
        </w:rPr>
        <w:t>(д</w:t>
      </w:r>
      <w:r w:rsidRPr="002246FA">
        <w:rPr>
          <w:color w:val="333333"/>
          <w:sz w:val="20"/>
          <w:szCs w:val="20"/>
          <w:shd w:val="clear" w:color="auto" w:fill="FFFFFF"/>
        </w:rPr>
        <w:t>ля службового користування</w:t>
      </w:r>
      <w:r w:rsidRPr="002246FA">
        <w:rPr>
          <w:color w:val="333333"/>
          <w:sz w:val="20"/>
          <w:szCs w:val="20"/>
          <w:shd w:val="clear" w:color="auto" w:fill="FFFFFF"/>
          <w:lang w:val="uk-UA"/>
        </w:rPr>
        <w:t>)</w:t>
      </w:r>
      <w:r w:rsidRPr="002246FA">
        <w:rPr>
          <w:color w:val="000000"/>
          <w:sz w:val="20"/>
          <w:szCs w:val="20"/>
          <w:lang w:val="uk-UA"/>
        </w:rPr>
        <w:t>, зареєстрованого в Міністерстві юстиції України 2 березня 2011 року за № 17.0.01.</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Е</w:t>
      </w:r>
      <w:r w:rsidRPr="002246FA">
        <w:rPr>
          <w:color w:val="000000"/>
          <w:sz w:val="20"/>
          <w:szCs w:val="20"/>
        </w:rPr>
        <w:t xml:space="preserve">кспертні дослідження </w:t>
      </w:r>
      <w:r w:rsidRPr="002246FA">
        <w:rPr>
          <w:color w:val="000000"/>
          <w:sz w:val="20"/>
          <w:szCs w:val="20"/>
          <w:lang w:val="uk-UA"/>
        </w:rPr>
        <w:t>та с</w:t>
      </w:r>
      <w:r w:rsidRPr="002246FA">
        <w:rPr>
          <w:color w:val="000000"/>
          <w:sz w:val="20"/>
          <w:szCs w:val="20"/>
        </w:rPr>
        <w:t xml:space="preserve">удові експертизи проводяться державною спеціалізованою установою </w:t>
      </w:r>
      <w:r w:rsidRPr="002246FA">
        <w:rPr>
          <w:color w:val="000000"/>
          <w:sz w:val="20"/>
          <w:szCs w:val="20"/>
          <w:lang w:val="uk-UA"/>
        </w:rPr>
        <w:t>-</w:t>
      </w:r>
      <w:r w:rsidRPr="002246FA">
        <w:rPr>
          <w:color w:val="000000"/>
          <w:sz w:val="20"/>
          <w:szCs w:val="20"/>
        </w:rPr>
        <w:t xml:space="preserve"> </w:t>
      </w:r>
      <w:r w:rsidRPr="002246FA">
        <w:rPr>
          <w:b/>
          <w:color w:val="000000"/>
          <w:sz w:val="20"/>
          <w:szCs w:val="20"/>
        </w:rPr>
        <w:t>Українським науково-дослідним інститутом спеціальної техніки та судових експертиз СБУ</w:t>
      </w:r>
      <w:r w:rsidRPr="002246FA">
        <w:rPr>
          <w:color w:val="000000"/>
          <w:sz w:val="20"/>
          <w:szCs w:val="20"/>
        </w:rPr>
        <w:t>.</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rPr>
        <w:t>Методика визначає загальні принципи проведення експертних досліджень, встановлює й регламентує порядок застосування методів та процедур проведення експертного дослідження. Це дозволяє визначити й обґрунтувати необхідну й достатню сукупність технічних ознак, на підставі яких формулюється висновок експерта щодо віднесення технічного засобу до СТЗ. При проведенні судової експертизи (дослідження) основними критеріями віднесення засобу до СТЗ є технічна придатність та функціональна</w:t>
      </w:r>
      <w:r w:rsidRPr="002246FA">
        <w:rPr>
          <w:rStyle w:val="apple-converted-space"/>
          <w:color w:val="000000"/>
          <w:sz w:val="20"/>
          <w:szCs w:val="20"/>
        </w:rPr>
        <w:t> </w:t>
      </w:r>
      <w:r w:rsidRPr="002246FA">
        <w:rPr>
          <w:rStyle w:val="spelle"/>
          <w:color w:val="000000"/>
          <w:sz w:val="20"/>
          <w:szCs w:val="20"/>
        </w:rPr>
        <w:t>призначеність</w:t>
      </w:r>
      <w:r w:rsidRPr="002246FA">
        <w:rPr>
          <w:rStyle w:val="apple-converted-space"/>
          <w:color w:val="000000"/>
          <w:sz w:val="20"/>
          <w:szCs w:val="20"/>
        </w:rPr>
        <w:t> </w:t>
      </w:r>
      <w:r w:rsidRPr="002246FA">
        <w:rPr>
          <w:color w:val="000000"/>
          <w:sz w:val="20"/>
          <w:szCs w:val="20"/>
        </w:rPr>
        <w:t>цього засобу, які встановлюються на підставі спеціальних знань судового експерта відповідно до вимог та у порядку, визначеному Методикою.</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lang w:val="uk-UA"/>
        </w:rPr>
      </w:pPr>
      <w:r w:rsidRPr="002246FA">
        <w:rPr>
          <w:color w:val="000000"/>
          <w:sz w:val="20"/>
          <w:szCs w:val="20"/>
        </w:rPr>
        <w:t>При цьому, до СТЗ відносяться технічні засоби, що можуть бути</w:t>
      </w:r>
      <w:r w:rsidRPr="002246FA">
        <w:rPr>
          <w:rStyle w:val="apple-converted-space"/>
          <w:color w:val="000000"/>
          <w:sz w:val="20"/>
          <w:szCs w:val="20"/>
        </w:rPr>
        <w:t> </w:t>
      </w:r>
      <w:r w:rsidRPr="002246FA">
        <w:rPr>
          <w:rStyle w:val="spelle"/>
          <w:color w:val="000000"/>
          <w:sz w:val="20"/>
          <w:szCs w:val="20"/>
        </w:rPr>
        <w:t>скритно</w:t>
      </w:r>
      <w:r w:rsidRPr="002246FA">
        <w:rPr>
          <w:rStyle w:val="apple-converted-space"/>
          <w:color w:val="000000"/>
          <w:sz w:val="20"/>
          <w:szCs w:val="20"/>
        </w:rPr>
        <w:t> </w:t>
      </w:r>
      <w:r w:rsidRPr="002246FA">
        <w:rPr>
          <w:color w:val="000000"/>
          <w:sz w:val="20"/>
          <w:szCs w:val="20"/>
        </w:rPr>
        <w:t xml:space="preserve">застосовані для негласного отримання інформації у властивих для вирішення завдань оперативно-розшукової діяльності формах та методах. </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u w:val="single"/>
        </w:rPr>
      </w:pPr>
      <w:r w:rsidRPr="002246FA">
        <w:rPr>
          <w:color w:val="000000"/>
          <w:sz w:val="20"/>
          <w:szCs w:val="20"/>
          <w:u w:val="single"/>
        </w:rPr>
        <w:t xml:space="preserve">Поняття </w:t>
      </w:r>
      <w:r w:rsidRPr="002246FA">
        <w:rPr>
          <w:color w:val="000000"/>
          <w:sz w:val="20"/>
          <w:szCs w:val="20"/>
          <w:u w:val="single"/>
          <w:lang w:val="uk-UA"/>
        </w:rPr>
        <w:t>«</w:t>
      </w:r>
      <w:r w:rsidRPr="002246FA">
        <w:rPr>
          <w:color w:val="000000"/>
          <w:sz w:val="20"/>
          <w:szCs w:val="20"/>
          <w:u w:val="single"/>
        </w:rPr>
        <w:t>скритність</w:t>
      </w:r>
      <w:r w:rsidRPr="002246FA">
        <w:rPr>
          <w:color w:val="000000"/>
          <w:sz w:val="20"/>
          <w:szCs w:val="20"/>
          <w:u w:val="single"/>
          <w:lang w:val="uk-UA"/>
        </w:rPr>
        <w:t>»</w:t>
      </w:r>
      <w:r w:rsidRPr="002246FA">
        <w:rPr>
          <w:color w:val="000000"/>
          <w:sz w:val="20"/>
          <w:szCs w:val="20"/>
          <w:u w:val="single"/>
        </w:rPr>
        <w:t xml:space="preserve"> </w:t>
      </w:r>
      <w:r w:rsidRPr="002246FA">
        <w:rPr>
          <w:color w:val="000000"/>
          <w:sz w:val="20"/>
          <w:szCs w:val="20"/>
          <w:u w:val="single"/>
          <w:lang w:val="uk-UA"/>
        </w:rPr>
        <w:t>і</w:t>
      </w:r>
      <w:r w:rsidRPr="002246FA">
        <w:rPr>
          <w:color w:val="000000"/>
          <w:sz w:val="20"/>
          <w:szCs w:val="20"/>
          <w:u w:val="single"/>
        </w:rPr>
        <w:t xml:space="preserve"> </w:t>
      </w:r>
      <w:r w:rsidRPr="002246FA">
        <w:rPr>
          <w:color w:val="000000"/>
          <w:sz w:val="20"/>
          <w:szCs w:val="20"/>
          <w:u w:val="single"/>
          <w:lang w:val="uk-UA"/>
        </w:rPr>
        <w:t>«</w:t>
      </w:r>
      <w:r w:rsidRPr="002246FA">
        <w:rPr>
          <w:color w:val="000000"/>
          <w:sz w:val="20"/>
          <w:szCs w:val="20"/>
          <w:u w:val="single"/>
        </w:rPr>
        <w:t>негласне отримання інформації</w:t>
      </w:r>
      <w:r w:rsidRPr="002246FA">
        <w:rPr>
          <w:color w:val="000000"/>
          <w:sz w:val="20"/>
          <w:szCs w:val="20"/>
          <w:u w:val="single"/>
          <w:lang w:val="uk-UA"/>
        </w:rPr>
        <w:t>»</w:t>
      </w:r>
      <w:r w:rsidRPr="002246FA">
        <w:rPr>
          <w:color w:val="000000"/>
          <w:sz w:val="20"/>
          <w:szCs w:val="20"/>
          <w:u w:val="single"/>
        </w:rPr>
        <w:t xml:space="preserve"> м</w:t>
      </w:r>
      <w:r w:rsidRPr="002246FA">
        <w:rPr>
          <w:color w:val="000000"/>
          <w:sz w:val="20"/>
          <w:szCs w:val="20"/>
          <w:u w:val="single"/>
          <w:lang w:val="uk-UA"/>
        </w:rPr>
        <w:t>а</w:t>
      </w:r>
      <w:r w:rsidRPr="002246FA">
        <w:rPr>
          <w:color w:val="000000"/>
          <w:sz w:val="20"/>
          <w:szCs w:val="20"/>
          <w:u w:val="single"/>
        </w:rPr>
        <w:t>ють так</w:t>
      </w:r>
      <w:r w:rsidRPr="002246FA">
        <w:rPr>
          <w:color w:val="000000"/>
          <w:sz w:val="20"/>
          <w:szCs w:val="20"/>
          <w:u w:val="single"/>
          <w:lang w:val="uk-UA"/>
        </w:rPr>
        <w:t>е</w:t>
      </w:r>
      <w:r w:rsidRPr="002246FA">
        <w:rPr>
          <w:color w:val="000000"/>
          <w:sz w:val="20"/>
          <w:szCs w:val="20"/>
          <w:u w:val="single"/>
        </w:rPr>
        <w:t xml:space="preserve"> значенн</w:t>
      </w:r>
      <w:r w:rsidRPr="002246FA">
        <w:rPr>
          <w:color w:val="000000"/>
          <w:sz w:val="20"/>
          <w:szCs w:val="20"/>
          <w:u w:val="single"/>
          <w:lang w:val="uk-UA"/>
        </w:rPr>
        <w:t>я</w:t>
      </w:r>
      <w:r w:rsidRPr="002246FA">
        <w:rPr>
          <w:color w:val="000000"/>
          <w:sz w:val="20"/>
          <w:szCs w:val="20"/>
          <w:u w:val="single"/>
        </w:rPr>
        <w:t>:</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 xml:space="preserve">негласне отримання інформації – процес скритного отримання інформації, що здійснюється без відома </w:t>
      </w:r>
      <w:r w:rsidRPr="002246FA">
        <w:rPr>
          <w:color w:val="000000"/>
          <w:sz w:val="20"/>
          <w:szCs w:val="20"/>
          <w:lang w:val="uk-UA"/>
        </w:rPr>
        <w:t>та</w:t>
      </w:r>
      <w:r w:rsidRPr="002246FA">
        <w:rPr>
          <w:color w:val="000000"/>
          <w:sz w:val="20"/>
          <w:szCs w:val="20"/>
        </w:rPr>
        <w:t xml:space="preserve"> згоди суб’єкта інформації;</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 xml:space="preserve">скритність </w:t>
      </w:r>
      <w:r w:rsidRPr="002246FA">
        <w:rPr>
          <w:color w:val="000000"/>
          <w:sz w:val="20"/>
          <w:szCs w:val="20"/>
          <w:lang w:val="uk-UA"/>
        </w:rPr>
        <w:t>-</w:t>
      </w:r>
      <w:r w:rsidRPr="002246FA">
        <w:rPr>
          <w:color w:val="000000"/>
          <w:sz w:val="20"/>
          <w:szCs w:val="20"/>
        </w:rPr>
        <w:t xml:space="preserve"> можливість конспіративного застосування технічного засобу, яка зумовлена ступенем захисту від виявлення фактів його встановлення та застосування.</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rPr>
        <w:t xml:space="preserve">Висновок </w:t>
      </w:r>
      <w:r w:rsidRPr="002246FA">
        <w:rPr>
          <w:color w:val="000000"/>
          <w:sz w:val="20"/>
          <w:szCs w:val="20"/>
          <w:lang w:val="uk-UA"/>
        </w:rPr>
        <w:t xml:space="preserve">державного </w:t>
      </w:r>
      <w:r w:rsidRPr="002246FA">
        <w:rPr>
          <w:color w:val="000000"/>
          <w:sz w:val="20"/>
          <w:szCs w:val="20"/>
        </w:rPr>
        <w:t xml:space="preserve">експерта є результатом визначення технічних характеристик, функціональних можливостей та конструктивних особливостей наданого на дослідження технічного засобу, оцінки його </w:t>
      </w:r>
      <w:r w:rsidRPr="002246FA">
        <w:rPr>
          <w:color w:val="000000"/>
          <w:sz w:val="20"/>
          <w:szCs w:val="20"/>
        </w:rPr>
        <w:lastRenderedPageBreak/>
        <w:t>якісних характеристик (скритність, негласність доступу до об’єкта інформаційної діяльності, прихованість керування, безвідмовність функціонування у певних умовах застосування), що притаманні певному типу СТЗ, найближчому аналогу до досліджуваного засобу.</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u w:val="single"/>
        </w:rPr>
      </w:pPr>
      <w:r w:rsidRPr="002246FA">
        <w:rPr>
          <w:color w:val="000000"/>
          <w:sz w:val="20"/>
          <w:szCs w:val="20"/>
          <w:u w:val="single"/>
        </w:rPr>
        <w:t>Прикладами суттєвих конструктивних ознак, що визначають якісні характеристики певного виду СТЗ, є:</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виконання</w:t>
      </w:r>
      <w:r w:rsidRPr="002246FA">
        <w:rPr>
          <w:rStyle w:val="apple-converted-space"/>
          <w:color w:val="000000"/>
          <w:sz w:val="20"/>
          <w:szCs w:val="20"/>
        </w:rPr>
        <w:t> </w:t>
      </w:r>
      <w:r w:rsidRPr="002246FA">
        <w:rPr>
          <w:rStyle w:val="spelle"/>
          <w:color w:val="000000"/>
          <w:sz w:val="20"/>
          <w:szCs w:val="20"/>
        </w:rPr>
        <w:t>відео-</w:t>
      </w:r>
      <w:r w:rsidRPr="002246FA">
        <w:rPr>
          <w:color w:val="000000"/>
          <w:sz w:val="20"/>
          <w:szCs w:val="20"/>
        </w:rPr>
        <w:t>,</w:t>
      </w:r>
      <w:r w:rsidRPr="002246FA">
        <w:rPr>
          <w:rStyle w:val="apple-converted-space"/>
          <w:color w:val="000000"/>
          <w:sz w:val="20"/>
          <w:szCs w:val="20"/>
        </w:rPr>
        <w:t> </w:t>
      </w:r>
      <w:r w:rsidRPr="002246FA">
        <w:rPr>
          <w:rStyle w:val="spelle"/>
          <w:color w:val="000000"/>
          <w:sz w:val="20"/>
          <w:szCs w:val="20"/>
        </w:rPr>
        <w:t>аудіозаписуючого</w:t>
      </w:r>
      <w:r w:rsidRPr="002246FA">
        <w:rPr>
          <w:rStyle w:val="apple-converted-space"/>
          <w:color w:val="000000"/>
          <w:sz w:val="20"/>
          <w:szCs w:val="20"/>
        </w:rPr>
        <w:t> </w:t>
      </w:r>
      <w:r w:rsidRPr="002246FA">
        <w:rPr>
          <w:color w:val="000000"/>
          <w:sz w:val="20"/>
          <w:szCs w:val="20"/>
        </w:rPr>
        <w:t>пристрою у вигляді звичайного побутового предмета;</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значна мінімізація розмірів</w:t>
      </w:r>
      <w:r w:rsidRPr="002246FA">
        <w:rPr>
          <w:rStyle w:val="apple-converted-space"/>
          <w:color w:val="000000"/>
          <w:sz w:val="20"/>
          <w:szCs w:val="20"/>
        </w:rPr>
        <w:t> </w:t>
      </w:r>
      <w:r w:rsidRPr="002246FA">
        <w:rPr>
          <w:rStyle w:val="spelle"/>
          <w:color w:val="000000"/>
          <w:sz w:val="20"/>
          <w:szCs w:val="20"/>
        </w:rPr>
        <w:t>відео-</w:t>
      </w:r>
      <w:r w:rsidRPr="002246FA">
        <w:rPr>
          <w:color w:val="000000"/>
          <w:sz w:val="20"/>
          <w:szCs w:val="20"/>
        </w:rPr>
        <w:t>, аудіозаписуючого пристрою;</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конструктивна побудова технічного засобу, яка дозволяє здійснювати швидке та скритне розміщення на об’єкті;</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відсутність індикації про режими роботи технічного засобу;</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можливість отримання інформації за межами контрольованої зони об'єкта;</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мінімізація кількості та багатофункціональність елементів керування;</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розмір вхідного отвору для об’єктиву мікротелекамери, який забезпечує можливість його маскування;</w:t>
      </w:r>
    </w:p>
    <w:p w:rsidR="00490E76" w:rsidRPr="002246FA" w:rsidRDefault="00490E76" w:rsidP="00AD6E52">
      <w:pPr>
        <w:pStyle w:val="a3"/>
        <w:shd w:val="clear" w:color="auto" w:fill="FFFFFF"/>
        <w:spacing w:before="0" w:beforeAutospacing="0" w:after="0" w:afterAutospacing="0"/>
        <w:ind w:firstLine="567"/>
        <w:jc w:val="both"/>
        <w:rPr>
          <w:color w:val="000000"/>
          <w:sz w:val="20"/>
          <w:szCs w:val="20"/>
        </w:rPr>
      </w:pPr>
      <w:r w:rsidRPr="002246FA">
        <w:rPr>
          <w:color w:val="000000"/>
          <w:sz w:val="20"/>
          <w:szCs w:val="20"/>
          <w:lang w:val="uk-UA"/>
        </w:rPr>
        <w:t xml:space="preserve">- </w:t>
      </w:r>
      <w:r w:rsidRPr="002246FA">
        <w:rPr>
          <w:color w:val="000000"/>
          <w:sz w:val="20"/>
          <w:szCs w:val="20"/>
        </w:rPr>
        <w:t>маскування місцезнаходження акустичного отвору мікрофону тощо.</w:t>
      </w:r>
    </w:p>
    <w:p w:rsidR="00490E76" w:rsidRDefault="00490E76"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Default="006579D9" w:rsidP="00BF5349">
      <w:pPr>
        <w:spacing w:before="0" w:after="0"/>
        <w:ind w:left="0" w:firstLine="0"/>
        <w:jc w:val="both"/>
        <w:rPr>
          <w:rFonts w:ascii="Times New Roman" w:eastAsia="Times New Roman" w:hAnsi="Times New Roman"/>
          <w:color w:val="000000"/>
          <w:sz w:val="20"/>
          <w:szCs w:val="20"/>
          <w:lang w:eastAsia="uk-UA"/>
        </w:rPr>
      </w:pPr>
    </w:p>
    <w:p w:rsidR="006579D9" w:rsidRPr="002246FA" w:rsidRDefault="006579D9" w:rsidP="00BF5349">
      <w:pPr>
        <w:spacing w:before="0" w:after="0"/>
        <w:ind w:left="0" w:firstLine="0"/>
        <w:jc w:val="both"/>
        <w:rPr>
          <w:rFonts w:ascii="Times New Roman" w:eastAsia="Times New Roman" w:hAnsi="Times New Roman"/>
          <w:color w:val="000000"/>
          <w:sz w:val="20"/>
          <w:szCs w:val="20"/>
          <w:lang w:eastAsia="uk-UA"/>
        </w:rPr>
      </w:pPr>
    </w:p>
    <w:p w:rsidR="00FF4F75" w:rsidRPr="00FF4F75" w:rsidRDefault="00FF4F75" w:rsidP="00FF4F75">
      <w:pPr>
        <w:shd w:val="clear" w:color="auto" w:fill="FFFFFF"/>
        <w:spacing w:before="0" w:after="0"/>
        <w:ind w:left="0" w:firstLine="0"/>
        <w:rPr>
          <w:rFonts w:ascii="Times New Roman" w:hAnsi="Times New Roman"/>
          <w:b/>
          <w:bCs/>
          <w:sz w:val="24"/>
          <w:szCs w:val="24"/>
        </w:rPr>
      </w:pPr>
      <w:r w:rsidRPr="00FF4F75">
        <w:rPr>
          <w:rFonts w:ascii="Times New Roman" w:hAnsi="Times New Roman"/>
          <w:b/>
          <w:bCs/>
          <w:sz w:val="24"/>
          <w:szCs w:val="24"/>
        </w:rPr>
        <w:lastRenderedPageBreak/>
        <w:t>Рекомендована література</w:t>
      </w:r>
    </w:p>
    <w:p w:rsidR="00FF4F75" w:rsidRPr="00FF4F75" w:rsidRDefault="00FF4F75" w:rsidP="00FF4F75">
      <w:pPr>
        <w:spacing w:before="0" w:after="0"/>
        <w:ind w:left="0" w:firstLine="0"/>
        <w:jc w:val="both"/>
        <w:rPr>
          <w:rFonts w:ascii="Times New Roman" w:hAnsi="Times New Roman"/>
          <w:sz w:val="20"/>
          <w:szCs w:val="20"/>
        </w:rPr>
      </w:pPr>
    </w:p>
    <w:p w:rsidR="00FF4F75" w:rsidRPr="00FF4F75" w:rsidRDefault="00FF4F75" w:rsidP="00FF4F75">
      <w:pPr>
        <w:spacing w:before="0" w:after="0"/>
        <w:ind w:left="0" w:firstLine="567"/>
        <w:jc w:val="both"/>
        <w:rPr>
          <w:rFonts w:ascii="Times New Roman" w:hAnsi="Times New Roman"/>
          <w:b/>
          <w:iCs/>
          <w:sz w:val="20"/>
          <w:szCs w:val="20"/>
        </w:rPr>
      </w:pPr>
      <w:r w:rsidRPr="00FF4F75">
        <w:rPr>
          <w:rFonts w:ascii="Times New Roman" w:hAnsi="Times New Roman"/>
          <w:b/>
          <w:iCs/>
          <w:sz w:val="20"/>
          <w:szCs w:val="20"/>
        </w:rPr>
        <w:t>1. Конституція України</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
          <w:iCs/>
          <w:sz w:val="20"/>
          <w:szCs w:val="20"/>
        </w:rPr>
        <w:t>2. Закони України</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shd w:val="clear" w:color="auto" w:fill="FFFFFF"/>
        </w:rPr>
        <w:t>Про основи національної безпеки України</w:t>
      </w:r>
      <w:r w:rsidRPr="00FF4F75">
        <w:rPr>
          <w:rFonts w:ascii="Times New Roman" w:hAnsi="Times New Roman"/>
          <w:sz w:val="20"/>
          <w:szCs w:val="20"/>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інформацію</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Про Національну програму інформатизації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Концепцію Національної програми інформатизації</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Про Основні засади розвитку інформаційного суспільства в Україні на 2007-2015 роки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доступ до публічної інформації</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захист персональних даних</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Про електронний документообіг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електронний цифровий підпис</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захист інформації в інформаційно-телекомунікаційних системах</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захист суспільної моралі</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Про організацію формування та обігу кредитних історій</w:t>
      </w:r>
      <w:r w:rsidRPr="00FF4F75">
        <w:rPr>
          <w:rFonts w:ascii="Times New Roman" w:hAnsi="Times New Roman"/>
          <w:sz w:val="20"/>
          <w:szCs w:val="20"/>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державну таємницю</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телекомунікації</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радіочастотний ресурс</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Про Національну систему конфіденційного зв'язку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телебачення і радіомовлення</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суспільне телебачення і радіомовлення України</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lang w:eastAsia="uk-UA"/>
        </w:rPr>
      </w:pPr>
      <w:r w:rsidRPr="00FF4F75">
        <w:rPr>
          <w:rStyle w:val="rvts23"/>
          <w:rFonts w:ascii="Times New Roman" w:hAnsi="Times New Roman"/>
          <w:bCs/>
          <w:sz w:val="20"/>
          <w:szCs w:val="20"/>
          <w:bdr w:val="none" w:sz="0" w:space="0" w:color="auto" w:frame="1"/>
        </w:rPr>
        <w:t>Про кінематографію</w:t>
      </w:r>
      <w:r w:rsidRPr="00FF4F75">
        <w:rPr>
          <w:rFonts w:ascii="Times New Roman" w:hAnsi="Times New Roman"/>
          <w:bCs/>
          <w:sz w:val="20"/>
          <w:szCs w:val="20"/>
          <w:bdr w:val="none" w:sz="0" w:space="0" w:color="auto" w:frame="1"/>
          <w:lang w:eastAsia="uk-UA"/>
        </w:rPr>
        <w:t xml:space="preserve"> </w:t>
      </w:r>
    </w:p>
    <w:p w:rsidR="00FF4F75" w:rsidRPr="00FF4F75" w:rsidRDefault="00FF4F75" w:rsidP="00FF4F75">
      <w:pPr>
        <w:spacing w:before="0" w:after="0"/>
        <w:ind w:left="0" w:firstLine="567"/>
        <w:jc w:val="both"/>
        <w:rPr>
          <w:rStyle w:val="rvts23"/>
          <w:rFonts w:ascii="Times New Roman" w:hAnsi="Times New Roman"/>
          <w:bCs/>
          <w:sz w:val="20"/>
          <w:szCs w:val="20"/>
          <w:bdr w:val="none" w:sz="0" w:space="0" w:color="auto" w:frame="1"/>
        </w:rPr>
      </w:pPr>
      <w:r w:rsidRPr="00FF4F75">
        <w:rPr>
          <w:rStyle w:val="rvts23"/>
          <w:rFonts w:ascii="Times New Roman" w:hAnsi="Times New Roman"/>
          <w:bCs/>
          <w:sz w:val="20"/>
          <w:szCs w:val="20"/>
          <w:bdr w:val="none" w:sz="0" w:space="0" w:color="auto" w:frame="1"/>
        </w:rPr>
        <w:t>Про видавничу справу</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lang w:eastAsia="uk-UA"/>
        </w:rPr>
      </w:pPr>
      <w:r w:rsidRPr="00FF4F75">
        <w:rPr>
          <w:rFonts w:ascii="Times New Roman" w:hAnsi="Times New Roman"/>
          <w:bCs/>
          <w:sz w:val="20"/>
          <w:szCs w:val="20"/>
          <w:bdr w:val="none" w:sz="0" w:space="0" w:color="auto" w:frame="1"/>
        </w:rPr>
        <w:t>Про бібліотеки і бібліотечну справу</w:t>
      </w:r>
      <w:r w:rsidRPr="00FF4F75">
        <w:rPr>
          <w:rFonts w:ascii="Times New Roman" w:hAnsi="Times New Roman"/>
          <w:bCs/>
          <w:sz w:val="20"/>
          <w:szCs w:val="20"/>
          <w:bdr w:val="none" w:sz="0" w:space="0" w:color="auto" w:frame="1"/>
          <w:lang w:eastAsia="uk-UA"/>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lang w:eastAsia="uk-UA"/>
        </w:rPr>
        <w:t>Про друковані засоби масової інформації</w:t>
      </w:r>
      <w:r w:rsidRPr="00FF4F75">
        <w:rPr>
          <w:rFonts w:ascii="Times New Roman" w:hAnsi="Times New Roman"/>
          <w:sz w:val="20"/>
          <w:szCs w:val="20"/>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lang w:eastAsia="uk-UA"/>
        </w:rPr>
        <w:t>Про авторське право і суміжні права</w:t>
      </w:r>
      <w:r w:rsidRPr="00FF4F75">
        <w:rPr>
          <w:rFonts w:ascii="Times New Roman" w:hAnsi="Times New Roman"/>
          <w:sz w:val="20"/>
          <w:szCs w:val="20"/>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культуру</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рекламу</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shd w:val="clear" w:color="auto" w:fill="FFFFFF"/>
        </w:rPr>
        <w:t>Про адміністративні послуги</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ліцензування певних видів господарської діяльності</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основні засади державного нагляду (контролю) у сфері господарської діяльності</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підтвердження відповідності</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акредитацію органів з оцінки відповідності</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стандартизацію</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стандарти, технічні регламенти та процедури оцінки відповідності</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наукову і науково-технічну експертизу</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метрологію та метрологічну діяльність</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Про оперативно-розшукову діяльність</w:t>
      </w:r>
    </w:p>
    <w:p w:rsidR="00FF4F75" w:rsidRPr="00FF4F75" w:rsidRDefault="00FF4F75" w:rsidP="00FF4F75">
      <w:pPr>
        <w:spacing w:before="0" w:after="0"/>
        <w:ind w:left="0" w:firstLine="567"/>
        <w:jc w:val="both"/>
        <w:rPr>
          <w:rFonts w:ascii="Times New Roman" w:hAnsi="Times New Roman"/>
          <w:sz w:val="20"/>
          <w:szCs w:val="20"/>
        </w:rPr>
      </w:pPr>
      <w:r w:rsidRPr="00FF4F75">
        <w:rPr>
          <w:rStyle w:val="rvts9"/>
          <w:rFonts w:ascii="Times New Roman" w:hAnsi="Times New Roman"/>
          <w:bCs/>
          <w:sz w:val="20"/>
          <w:szCs w:val="20"/>
          <w:bdr w:val="none" w:sz="0" w:space="0" w:color="auto" w:frame="1"/>
          <w:shd w:val="clear" w:color="auto" w:fill="FFFFFF"/>
        </w:rPr>
        <w:t>Про Уповноваженого</w:t>
      </w:r>
      <w:r w:rsidRPr="00FF4F75">
        <w:rPr>
          <w:rStyle w:val="apple-converted-space"/>
          <w:rFonts w:ascii="Times New Roman" w:hAnsi="Times New Roman"/>
          <w:sz w:val="20"/>
          <w:szCs w:val="20"/>
          <w:shd w:val="clear" w:color="auto" w:fill="FFFFFF"/>
        </w:rPr>
        <w:t> </w:t>
      </w:r>
      <w:r w:rsidRPr="00FF4F75">
        <w:rPr>
          <w:rStyle w:val="rvts9"/>
          <w:rFonts w:ascii="Times New Roman" w:hAnsi="Times New Roman"/>
          <w:bCs/>
          <w:sz w:val="20"/>
          <w:szCs w:val="20"/>
          <w:bdr w:val="none" w:sz="0" w:space="0" w:color="auto" w:frame="1"/>
          <w:shd w:val="clear" w:color="auto" w:fill="FFFFFF"/>
        </w:rPr>
        <w:t>Верховної Ради України</w:t>
      </w:r>
      <w:r w:rsidRPr="00FF4F75">
        <w:rPr>
          <w:rStyle w:val="apple-converted-space"/>
          <w:rFonts w:ascii="Times New Roman" w:hAnsi="Times New Roman"/>
          <w:sz w:val="20"/>
          <w:szCs w:val="20"/>
          <w:shd w:val="clear" w:color="auto" w:fill="FFFFFF"/>
        </w:rPr>
        <w:t> </w:t>
      </w:r>
      <w:r w:rsidRPr="00FF4F75">
        <w:rPr>
          <w:rFonts w:ascii="Times New Roman" w:hAnsi="Times New Roman"/>
          <w:bCs/>
          <w:sz w:val="20"/>
          <w:szCs w:val="20"/>
          <w:shd w:val="clear" w:color="auto" w:fill="FFFFFF"/>
        </w:rPr>
        <w:t>з прав людини</w:t>
      </w:r>
      <w:r w:rsidRPr="00FF4F75">
        <w:rPr>
          <w:rFonts w:ascii="Times New Roman" w:hAnsi="Times New Roman"/>
          <w:sz w:val="20"/>
          <w:szCs w:val="20"/>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Державну службу спеціального зв’язку та захисту інформації  України</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lastRenderedPageBreak/>
        <w:t>Про Службу безпеки України</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Національну Раду з питань телебачення і радіомовлення</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Про Національний архівний фонд та архівні установи</w:t>
      </w:r>
    </w:p>
    <w:p w:rsidR="00FF4F75" w:rsidRPr="00FF4F75" w:rsidRDefault="00FF4F75" w:rsidP="00FF4F75">
      <w:pPr>
        <w:spacing w:before="0" w:after="0"/>
        <w:ind w:left="0" w:firstLine="567"/>
        <w:jc w:val="both"/>
        <w:rPr>
          <w:rFonts w:ascii="Times New Roman" w:hAnsi="Times New Roman"/>
          <w:b/>
          <w:sz w:val="20"/>
          <w:szCs w:val="20"/>
        </w:rPr>
      </w:pPr>
      <w:r w:rsidRPr="00FF4F75">
        <w:rPr>
          <w:rFonts w:ascii="Times New Roman" w:hAnsi="Times New Roman"/>
          <w:b/>
          <w:sz w:val="20"/>
          <w:szCs w:val="20"/>
        </w:rPr>
        <w:t>3. Кодекси</w:t>
      </w:r>
      <w:r w:rsidR="005236EA" w:rsidRPr="005236EA">
        <w:rPr>
          <w:rFonts w:ascii="Times New Roman" w:hAnsi="Times New Roman"/>
          <w:b/>
          <w:iCs/>
          <w:sz w:val="20"/>
          <w:szCs w:val="20"/>
        </w:rPr>
        <w:t xml:space="preserve"> </w:t>
      </w:r>
      <w:r w:rsidR="005236EA" w:rsidRPr="00FF4F75">
        <w:rPr>
          <w:rFonts w:ascii="Times New Roman" w:hAnsi="Times New Roman"/>
          <w:b/>
          <w:iCs/>
          <w:sz w:val="20"/>
          <w:szCs w:val="20"/>
        </w:rPr>
        <w:t>України</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Цивільний кодекс України</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Кодекс України про адміністративні правопорушення</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Кримінальний кодекс України</w:t>
      </w:r>
    </w:p>
    <w:p w:rsidR="00FF4F75" w:rsidRPr="00FF4F75" w:rsidRDefault="00FF4F75" w:rsidP="00FF4F75">
      <w:pPr>
        <w:spacing w:before="0" w:after="0"/>
        <w:ind w:left="0" w:firstLine="567"/>
        <w:jc w:val="both"/>
        <w:rPr>
          <w:rFonts w:ascii="Times New Roman" w:hAnsi="Times New Roman"/>
          <w:b/>
          <w:iCs/>
          <w:sz w:val="20"/>
          <w:szCs w:val="20"/>
        </w:rPr>
      </w:pPr>
      <w:r w:rsidRPr="00FF4F75">
        <w:rPr>
          <w:rFonts w:ascii="Times New Roman" w:hAnsi="Times New Roman"/>
          <w:b/>
          <w:iCs/>
          <w:sz w:val="20"/>
          <w:szCs w:val="20"/>
        </w:rPr>
        <w:t>4. Укази Президента України</w:t>
      </w:r>
    </w:p>
    <w:p w:rsidR="00FF4F75" w:rsidRPr="00FF4F75" w:rsidRDefault="00FF4F75" w:rsidP="00FF4F75">
      <w:pPr>
        <w:spacing w:before="0" w:after="0"/>
        <w:ind w:left="0" w:firstLine="567"/>
        <w:jc w:val="both"/>
        <w:rPr>
          <w:rFonts w:ascii="Times New Roman" w:hAnsi="Times New Roman"/>
          <w:sz w:val="20"/>
          <w:szCs w:val="20"/>
          <w:shd w:val="clear" w:color="auto" w:fill="FFFFFF"/>
        </w:rPr>
      </w:pPr>
      <w:r w:rsidRPr="00FF4F75">
        <w:rPr>
          <w:rFonts w:ascii="Times New Roman" w:hAnsi="Times New Roman"/>
          <w:sz w:val="20"/>
          <w:szCs w:val="20"/>
          <w:bdr w:val="none" w:sz="0" w:space="0" w:color="auto" w:frame="1"/>
          <w:shd w:val="clear" w:color="auto" w:fill="FFFFFF"/>
        </w:rPr>
        <w:t>Стратегія національної безпеки України</w:t>
      </w:r>
      <w:r w:rsidRPr="00FF4F75">
        <w:rPr>
          <w:rFonts w:ascii="Times New Roman" w:hAnsi="Times New Roman"/>
          <w:b/>
          <w:bCs/>
          <w:sz w:val="20"/>
          <w:szCs w:val="20"/>
          <w:shd w:val="clear" w:color="auto" w:fill="FFFFFF"/>
        </w:rPr>
        <w:t xml:space="preserve"> </w:t>
      </w:r>
      <w:r w:rsidRPr="00FF4F75">
        <w:rPr>
          <w:rFonts w:ascii="Times New Roman" w:hAnsi="Times New Roman"/>
          <w:bCs/>
          <w:sz w:val="20"/>
          <w:szCs w:val="20"/>
          <w:shd w:val="clear" w:color="auto" w:fill="FFFFFF"/>
        </w:rPr>
        <w:t>«Україна у світі, що змінюється»</w:t>
      </w:r>
      <w:r w:rsidRPr="00FF4F75">
        <w:rPr>
          <w:rFonts w:ascii="Times New Roman" w:hAnsi="Times New Roman"/>
          <w:sz w:val="20"/>
          <w:szCs w:val="20"/>
          <w:shd w:val="clear" w:color="auto" w:fill="FFFFFF"/>
        </w:rPr>
        <w:t>. Указ від 12.02.2007 № 105/2007</w:t>
      </w:r>
      <w:r w:rsidRPr="00FF4F75">
        <w:rPr>
          <w:rStyle w:val="30"/>
          <w:rFonts w:eastAsia="Calibri"/>
          <w:sz w:val="20"/>
          <w:szCs w:val="20"/>
          <w:bdr w:val="none" w:sz="0" w:space="0" w:color="auto" w:frame="1"/>
          <w:shd w:val="clear" w:color="auto" w:fill="FFFFFF"/>
        </w:rPr>
        <w:t xml:space="preserve"> </w:t>
      </w:r>
      <w:r w:rsidRPr="00FF4F75">
        <w:rPr>
          <w:rStyle w:val="rvts9"/>
          <w:rFonts w:ascii="Times New Roman" w:hAnsi="Times New Roman"/>
          <w:bCs/>
          <w:sz w:val="20"/>
          <w:szCs w:val="20"/>
          <w:bdr w:val="none" w:sz="0" w:space="0" w:color="auto" w:frame="1"/>
          <w:shd w:val="clear" w:color="auto" w:fill="FFFFFF"/>
        </w:rPr>
        <w:t xml:space="preserve">(в редакції </w:t>
      </w:r>
      <w:r w:rsidRPr="00FF4F75">
        <w:rPr>
          <w:rFonts w:ascii="Times New Roman" w:hAnsi="Times New Roman"/>
          <w:sz w:val="20"/>
          <w:szCs w:val="20"/>
          <w:shd w:val="clear" w:color="auto" w:fill="FFFFFF"/>
        </w:rPr>
        <w:t xml:space="preserve">Указу </w:t>
      </w:r>
      <w:r w:rsidRPr="00FF4F75">
        <w:rPr>
          <w:rStyle w:val="rvts9"/>
          <w:rFonts w:ascii="Times New Roman" w:hAnsi="Times New Roman"/>
          <w:bCs/>
          <w:sz w:val="20"/>
          <w:szCs w:val="20"/>
          <w:bdr w:val="none" w:sz="0" w:space="0" w:color="auto" w:frame="1"/>
          <w:shd w:val="clear" w:color="auto" w:fill="FFFFFF"/>
        </w:rPr>
        <w:t>від 08.06.2012 № 389/2012)</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Положення про технічний захист інформації в Україні.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rPr>
        <w:t xml:space="preserve">від 27.09.1999 № 1229/99 </w:t>
      </w:r>
    </w:p>
    <w:p w:rsidR="00FF4F75" w:rsidRPr="00FF4F75" w:rsidRDefault="00FF4F75" w:rsidP="00FF4F75">
      <w:pPr>
        <w:pStyle w:val="a3"/>
        <w:shd w:val="clear" w:color="auto" w:fill="FFFFFF"/>
        <w:spacing w:before="0" w:beforeAutospacing="0" w:after="0" w:afterAutospacing="0"/>
        <w:ind w:firstLine="567"/>
        <w:jc w:val="both"/>
        <w:rPr>
          <w:sz w:val="20"/>
          <w:szCs w:val="20"/>
        </w:rPr>
      </w:pPr>
      <w:r w:rsidRPr="00FF4F75">
        <w:rPr>
          <w:sz w:val="20"/>
          <w:szCs w:val="20"/>
        </w:rPr>
        <w:t xml:space="preserve">Положення про порядок здійснення криптографічного захисту інформації в Україні. </w:t>
      </w:r>
      <w:r w:rsidRPr="00FF4F75">
        <w:rPr>
          <w:sz w:val="20"/>
          <w:szCs w:val="20"/>
          <w:shd w:val="clear" w:color="auto" w:fill="FFFFFF"/>
        </w:rPr>
        <w:t>Указ</w:t>
      </w:r>
      <w:r w:rsidRPr="00FF4F75">
        <w:rPr>
          <w:sz w:val="20"/>
          <w:szCs w:val="20"/>
        </w:rPr>
        <w:t xml:space="preserve"> </w:t>
      </w:r>
      <w:r w:rsidRPr="00FF4F75">
        <w:rPr>
          <w:bCs/>
          <w:sz w:val="20"/>
          <w:szCs w:val="20"/>
          <w:shd w:val="clear" w:color="auto" w:fill="FFFFFF"/>
        </w:rPr>
        <w:t>від 22.05.1998 № 505/98</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Про заходи щодо захисту інформаційних ресурсів держави.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rPr>
        <w:t>від 10.04.2000 № 734/2000</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Про заходи щодо розвитку національної складової глобальної інформаційної мережі Інтернет та забезпечення широкого доступу до цієї мережі.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rPr>
        <w:t>від 31.07.2000 № 928/2000</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Про рішення Ради національної безпеки і оборони України «Про заходи щодо захисту національних інтересів у галузі зв'язку та телекомунікацій».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rPr>
        <w:t>від 23.08.2001 № 731/2001</w:t>
      </w:r>
    </w:p>
    <w:p w:rsidR="00FF4F75" w:rsidRPr="00FF4F75" w:rsidRDefault="00FF4F75" w:rsidP="00FF4F75">
      <w:pPr>
        <w:spacing w:before="0" w:after="0"/>
        <w:ind w:left="0" w:firstLine="567"/>
        <w:jc w:val="both"/>
        <w:rPr>
          <w:rFonts w:ascii="Times New Roman" w:hAnsi="Times New Roman"/>
          <w:sz w:val="20"/>
          <w:szCs w:val="20"/>
          <w:lang w:eastAsia="uk-UA"/>
        </w:rPr>
      </w:pPr>
      <w:r w:rsidRPr="00FF4F75">
        <w:rPr>
          <w:rFonts w:ascii="Times New Roman" w:hAnsi="Times New Roman"/>
          <w:sz w:val="20"/>
          <w:szCs w:val="20"/>
          <w:lang w:eastAsia="uk-UA"/>
        </w:rPr>
        <w:t xml:space="preserve">Про додержання прав людини під час проведення оперативно-технічних заходів.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lang w:eastAsia="uk-UA"/>
        </w:rPr>
        <w:t>від 07.11.2005</w:t>
      </w:r>
      <w:r w:rsidRPr="00FF4F75">
        <w:rPr>
          <w:rFonts w:ascii="Times New Roman" w:hAnsi="Times New Roman"/>
          <w:sz w:val="20"/>
          <w:szCs w:val="20"/>
          <w:shd w:val="clear" w:color="auto" w:fill="FFFFFF"/>
        </w:rPr>
        <w:t xml:space="preserve"> № 1556/2005</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Про впорядкування виготовлення, придбання та застосування технічних засобів для зняття інформації з каналів зв'язку.</w:t>
      </w:r>
      <w:r w:rsidRPr="00FF4F75">
        <w:rPr>
          <w:rFonts w:ascii="Times New Roman" w:hAnsi="Times New Roman"/>
          <w:sz w:val="20"/>
          <w:szCs w:val="20"/>
        </w:rPr>
        <w:t xml:space="preserve"> </w:t>
      </w:r>
      <w:r w:rsidRPr="00FF4F75">
        <w:rPr>
          <w:rFonts w:ascii="Times New Roman" w:hAnsi="Times New Roman"/>
          <w:sz w:val="20"/>
          <w:szCs w:val="20"/>
          <w:shd w:val="clear" w:color="auto" w:fill="FFFFFF"/>
        </w:rPr>
        <w:t xml:space="preserve">Указ </w:t>
      </w:r>
      <w:r w:rsidRPr="00FF4F75">
        <w:rPr>
          <w:rFonts w:ascii="Times New Roman" w:hAnsi="Times New Roman"/>
          <w:bCs/>
          <w:sz w:val="20"/>
          <w:szCs w:val="20"/>
        </w:rPr>
        <w:t xml:space="preserve">від </w:t>
      </w:r>
      <w:r w:rsidRPr="00FF4F75">
        <w:rPr>
          <w:rFonts w:ascii="Times New Roman" w:hAnsi="Times New Roman"/>
          <w:sz w:val="20"/>
          <w:szCs w:val="20"/>
        </w:rPr>
        <w:t>13.04.2001 № 256/2001</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lang w:eastAsia="uk-UA"/>
        </w:rPr>
        <w:t xml:space="preserve">Про деякі питання передачі державної таємниці іноземній державі чи міжнародній організації. </w:t>
      </w:r>
      <w:r w:rsidRPr="00FF4F75">
        <w:rPr>
          <w:rFonts w:ascii="Times New Roman" w:hAnsi="Times New Roman"/>
          <w:sz w:val="20"/>
          <w:szCs w:val="20"/>
          <w:shd w:val="clear" w:color="auto" w:fill="FFFFFF"/>
        </w:rPr>
        <w:t xml:space="preserve">УПУ </w:t>
      </w:r>
      <w:r w:rsidRPr="00FF4F75">
        <w:rPr>
          <w:rFonts w:ascii="Times New Roman" w:hAnsi="Times New Roman"/>
          <w:sz w:val="20"/>
          <w:szCs w:val="20"/>
        </w:rPr>
        <w:t xml:space="preserve">від </w:t>
      </w:r>
      <w:r w:rsidRPr="00FF4F75">
        <w:rPr>
          <w:rFonts w:ascii="Times New Roman" w:hAnsi="Times New Roman"/>
          <w:sz w:val="20"/>
          <w:szCs w:val="20"/>
          <w:lang w:eastAsia="uk-UA"/>
        </w:rPr>
        <w:t xml:space="preserve">14.12.2004 </w:t>
      </w:r>
      <w:r w:rsidRPr="00FF4F75">
        <w:rPr>
          <w:rFonts w:ascii="Times New Roman" w:hAnsi="Times New Roman"/>
          <w:sz w:val="20"/>
          <w:szCs w:val="20"/>
        </w:rPr>
        <w:t>№ 1483/2004</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lang w:eastAsia="uk-UA"/>
        </w:rPr>
        <w:t>Про державну реєстрацію нормативно-правових актів міністерств та інших органів виконавчої влади.</w:t>
      </w:r>
      <w:r w:rsidRPr="00FF4F75">
        <w:rPr>
          <w:rFonts w:ascii="Times New Roman" w:hAnsi="Times New Roman"/>
          <w:sz w:val="20"/>
          <w:szCs w:val="20"/>
        </w:rPr>
        <w:t xml:space="preserve"> </w:t>
      </w:r>
      <w:r w:rsidRPr="00FF4F75">
        <w:rPr>
          <w:rFonts w:ascii="Times New Roman" w:hAnsi="Times New Roman"/>
          <w:sz w:val="20"/>
          <w:szCs w:val="20"/>
          <w:shd w:val="clear" w:color="auto" w:fill="FFFFFF"/>
        </w:rPr>
        <w:t xml:space="preserve">Указ </w:t>
      </w:r>
      <w:r w:rsidRPr="00FF4F75">
        <w:rPr>
          <w:rFonts w:ascii="Times New Roman" w:hAnsi="Times New Roman"/>
          <w:bCs/>
          <w:sz w:val="20"/>
          <w:szCs w:val="20"/>
          <w:bdr w:val="none" w:sz="0" w:space="0" w:color="auto" w:frame="1"/>
          <w:lang w:eastAsia="uk-UA"/>
        </w:rPr>
        <w:t>від 0</w:t>
      </w:r>
      <w:r w:rsidRPr="00FF4F75">
        <w:rPr>
          <w:rFonts w:ascii="Times New Roman" w:hAnsi="Times New Roman"/>
          <w:sz w:val="20"/>
          <w:szCs w:val="20"/>
          <w:lang w:eastAsia="uk-UA"/>
        </w:rPr>
        <w:t>3.10.1992 № 493/92</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Cs/>
          <w:sz w:val="20"/>
          <w:szCs w:val="20"/>
          <w:bdr w:val="none" w:sz="0" w:space="0" w:color="auto" w:frame="1"/>
        </w:rPr>
        <w:t>Про Єдиний державний реєстр нормативних актів.</w:t>
      </w:r>
      <w:r w:rsidRPr="00FF4F75">
        <w:rPr>
          <w:rFonts w:ascii="Times New Roman" w:hAnsi="Times New Roman"/>
          <w:sz w:val="20"/>
          <w:szCs w:val="20"/>
        </w:rPr>
        <w:t xml:space="preserve"> </w:t>
      </w:r>
      <w:r w:rsidRPr="00FF4F75">
        <w:rPr>
          <w:rFonts w:ascii="Times New Roman" w:hAnsi="Times New Roman"/>
          <w:sz w:val="20"/>
          <w:szCs w:val="20"/>
          <w:shd w:val="clear" w:color="auto" w:fill="FFFFFF"/>
        </w:rPr>
        <w:t>Указ від 27.06.1996 № 468/96</w:t>
      </w:r>
      <w:r w:rsidRPr="00FF4F75">
        <w:rPr>
          <w:rFonts w:ascii="Times New Roman" w:hAnsi="Times New Roman"/>
          <w:bCs/>
          <w:sz w:val="20"/>
          <w:szCs w:val="20"/>
          <w:bdr w:val="none" w:sz="0" w:space="0" w:color="auto" w:frame="1"/>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рішення Ради національної безпеки і оборони України «</w:t>
      </w:r>
      <w:r w:rsidRPr="00FF4F75">
        <w:rPr>
          <w:rFonts w:ascii="Times New Roman" w:hAnsi="Times New Roman"/>
          <w:bCs/>
          <w:sz w:val="20"/>
          <w:szCs w:val="20"/>
          <w:lang w:eastAsia="uk-UA"/>
        </w:rPr>
        <w:t>Про заходи щодо вдосконалення формування та реалізації державної політики у сфері інформаційної безпеки України</w:t>
      </w:r>
      <w:r w:rsidRPr="00FF4F75">
        <w:rPr>
          <w:rFonts w:ascii="Times New Roman" w:hAnsi="Times New Roman"/>
          <w:sz w:val="20"/>
          <w:szCs w:val="20"/>
        </w:rPr>
        <w:t>».</w:t>
      </w:r>
      <w:r w:rsidRPr="00FF4F75">
        <w:rPr>
          <w:rFonts w:ascii="Times New Roman" w:hAnsi="Times New Roman"/>
          <w:sz w:val="20"/>
          <w:szCs w:val="20"/>
          <w:lang w:eastAsia="uk-UA"/>
        </w:rPr>
        <w:t>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lang w:eastAsia="uk-UA"/>
        </w:rPr>
        <w:t>від 01.05.2014 № 449/2014</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Положення про Міжвідомчу комісію з питань інформаційної політики та інформаційної безпеки при Раді національної безпеки та оборони України. </w:t>
      </w:r>
      <w:r w:rsidRPr="00FF4F75">
        <w:rPr>
          <w:rFonts w:ascii="Times New Roman" w:hAnsi="Times New Roman"/>
          <w:sz w:val="20"/>
          <w:szCs w:val="20"/>
          <w:shd w:val="clear" w:color="auto" w:fill="FFFFFF"/>
        </w:rPr>
        <w:t xml:space="preserve">УПУ </w:t>
      </w:r>
      <w:r w:rsidRPr="00FF4F75">
        <w:rPr>
          <w:rFonts w:ascii="Times New Roman" w:hAnsi="Times New Roman"/>
          <w:sz w:val="20"/>
          <w:szCs w:val="20"/>
        </w:rPr>
        <w:t>від 22 січня 2002 № 63/2002</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Положення про Адміністрацію Державної служби спеціального зв’язку та захисту інформації України.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rPr>
        <w:t>від 30.06.2011 № 717/2011</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lastRenderedPageBreak/>
        <w:t>Положення про</w:t>
      </w:r>
      <w:r w:rsidRPr="00FF4F75">
        <w:rPr>
          <w:rFonts w:ascii="Times New Roman" w:hAnsi="Times New Roman"/>
          <w:b/>
          <w:bCs/>
          <w:sz w:val="20"/>
          <w:szCs w:val="20"/>
          <w:bdr w:val="none" w:sz="0" w:space="0" w:color="auto" w:frame="1"/>
        </w:rPr>
        <w:t xml:space="preserve"> </w:t>
      </w:r>
      <w:r w:rsidRPr="00FF4F75">
        <w:rPr>
          <w:rFonts w:ascii="Times New Roman" w:hAnsi="Times New Roman"/>
          <w:sz w:val="20"/>
          <w:szCs w:val="20"/>
        </w:rPr>
        <w:t xml:space="preserve">Національну комісію, що здійснює державне регулювання у сфері зв'язку та інформатизації. </w:t>
      </w:r>
      <w:r w:rsidRPr="00FF4F75">
        <w:rPr>
          <w:rFonts w:ascii="Times New Roman" w:hAnsi="Times New Roman"/>
          <w:sz w:val="20"/>
          <w:szCs w:val="20"/>
          <w:shd w:val="clear" w:color="auto" w:fill="FFFFFF"/>
        </w:rPr>
        <w:t xml:space="preserve">Указ </w:t>
      </w:r>
      <w:r w:rsidRPr="00FF4F75">
        <w:rPr>
          <w:rFonts w:ascii="Times New Roman" w:hAnsi="Times New Roman"/>
          <w:sz w:val="20"/>
          <w:szCs w:val="20"/>
        </w:rPr>
        <w:t>від 23.11.2011 № 1067/2011</w:t>
      </w:r>
    </w:p>
    <w:p w:rsidR="00FF4F75" w:rsidRPr="00FF4F75" w:rsidRDefault="00FF4F75" w:rsidP="00FF4F75">
      <w:pPr>
        <w:spacing w:before="0" w:after="0"/>
        <w:ind w:left="0" w:firstLine="567"/>
        <w:jc w:val="both"/>
        <w:rPr>
          <w:rFonts w:ascii="Times New Roman" w:hAnsi="Times New Roman"/>
          <w:b/>
          <w:iCs/>
          <w:sz w:val="20"/>
          <w:szCs w:val="20"/>
        </w:rPr>
      </w:pPr>
      <w:r w:rsidRPr="00FF4F75">
        <w:rPr>
          <w:rFonts w:ascii="Times New Roman" w:hAnsi="Times New Roman"/>
          <w:bCs/>
          <w:sz w:val="20"/>
          <w:szCs w:val="20"/>
          <w:bdr w:val="none" w:sz="0" w:space="0" w:color="auto" w:frame="1"/>
        </w:rPr>
        <w:t>Положення про</w:t>
      </w:r>
      <w:r w:rsidRPr="00FF4F75">
        <w:rPr>
          <w:rFonts w:ascii="Times New Roman" w:hAnsi="Times New Roman"/>
          <w:sz w:val="20"/>
          <w:szCs w:val="20"/>
        </w:rPr>
        <w:t xml:space="preserve"> </w:t>
      </w:r>
      <w:r w:rsidRPr="00FF4F75">
        <w:rPr>
          <w:rFonts w:ascii="Times New Roman" w:hAnsi="Times New Roman"/>
          <w:bCs/>
          <w:sz w:val="20"/>
          <w:szCs w:val="20"/>
          <w:bdr w:val="none" w:sz="0" w:space="0" w:color="auto" w:frame="1"/>
        </w:rPr>
        <w:t>Державний комітет телебачення і радіомовлення України</w:t>
      </w:r>
      <w:r w:rsidRPr="00FF4F75">
        <w:rPr>
          <w:rFonts w:ascii="Times New Roman" w:hAnsi="Times New Roman"/>
          <w:sz w:val="20"/>
          <w:szCs w:val="20"/>
        </w:rPr>
        <w:t>.</w:t>
      </w:r>
      <w:r w:rsidRPr="00FF4F75">
        <w:rPr>
          <w:rFonts w:ascii="Times New Roman" w:hAnsi="Times New Roman"/>
          <w:bCs/>
          <w:sz w:val="20"/>
          <w:szCs w:val="20"/>
          <w:bdr w:val="none" w:sz="0" w:space="0" w:color="auto" w:frame="1"/>
        </w:rPr>
        <w:t xml:space="preserve"> </w:t>
      </w:r>
      <w:r w:rsidRPr="00FF4F75">
        <w:rPr>
          <w:rFonts w:ascii="Times New Roman" w:hAnsi="Times New Roman"/>
          <w:sz w:val="20"/>
          <w:szCs w:val="20"/>
          <w:shd w:val="clear" w:color="auto" w:fill="FFFFFF"/>
        </w:rPr>
        <w:t xml:space="preserve">УПУ </w:t>
      </w:r>
      <w:r w:rsidRPr="00FF4F75">
        <w:rPr>
          <w:rFonts w:ascii="Times New Roman" w:hAnsi="Times New Roman"/>
          <w:sz w:val="20"/>
          <w:szCs w:val="20"/>
        </w:rPr>
        <w:t>від 7 травня 2011 № 559/2011</w:t>
      </w:r>
    </w:p>
    <w:p w:rsidR="00FF4F75" w:rsidRPr="00FF4F75" w:rsidRDefault="00FF4F75" w:rsidP="00FF4F75">
      <w:pPr>
        <w:spacing w:before="0" w:after="0"/>
        <w:ind w:left="0" w:firstLine="567"/>
        <w:jc w:val="both"/>
        <w:rPr>
          <w:rFonts w:ascii="Times New Roman" w:hAnsi="Times New Roman"/>
          <w:b/>
          <w:iCs/>
          <w:sz w:val="20"/>
          <w:szCs w:val="20"/>
        </w:rPr>
      </w:pPr>
      <w:r w:rsidRPr="00FF4F75">
        <w:rPr>
          <w:rFonts w:ascii="Times New Roman" w:hAnsi="Times New Roman"/>
          <w:bCs/>
          <w:sz w:val="20"/>
          <w:szCs w:val="20"/>
          <w:lang w:eastAsia="uk-UA"/>
        </w:rPr>
        <w:t xml:space="preserve">Положення про </w:t>
      </w:r>
      <w:r w:rsidRPr="00FF4F75">
        <w:rPr>
          <w:rFonts w:ascii="Times New Roman" w:hAnsi="Times New Roman"/>
          <w:sz w:val="20"/>
          <w:szCs w:val="20"/>
        </w:rPr>
        <w:t>Міністерство економічного розвитку і торгівлі України</w:t>
      </w:r>
      <w:r w:rsidRPr="00FF4F75">
        <w:rPr>
          <w:rFonts w:ascii="Times New Roman" w:hAnsi="Times New Roman"/>
          <w:sz w:val="20"/>
          <w:szCs w:val="20"/>
          <w:shd w:val="clear" w:color="auto" w:fill="FFFFFF"/>
        </w:rPr>
        <w:t>.</w:t>
      </w:r>
      <w:r w:rsidRPr="00FF4F75">
        <w:rPr>
          <w:rFonts w:ascii="Times New Roman" w:hAnsi="Times New Roman"/>
          <w:sz w:val="20"/>
          <w:szCs w:val="20"/>
          <w:lang w:eastAsia="uk-UA"/>
        </w:rPr>
        <w:t xml:space="preserve"> </w:t>
      </w:r>
      <w:r w:rsidRPr="00FF4F75">
        <w:rPr>
          <w:rFonts w:ascii="Times New Roman" w:hAnsi="Times New Roman"/>
          <w:sz w:val="20"/>
          <w:szCs w:val="20"/>
          <w:shd w:val="clear" w:color="auto" w:fill="FFFFFF"/>
        </w:rPr>
        <w:t xml:space="preserve">Указ </w:t>
      </w:r>
      <w:r w:rsidRPr="00FF4F75">
        <w:rPr>
          <w:rFonts w:ascii="Times New Roman" w:hAnsi="Times New Roman"/>
          <w:bCs/>
          <w:sz w:val="20"/>
          <w:szCs w:val="20"/>
          <w:lang w:eastAsia="uk-UA"/>
        </w:rPr>
        <w:t>від 31.05.2011 № 634/2011</w:t>
      </w:r>
    </w:p>
    <w:p w:rsidR="00FF4F75" w:rsidRPr="00FF4F75" w:rsidRDefault="00FF4F75" w:rsidP="00FF4F75">
      <w:pPr>
        <w:spacing w:before="0" w:after="0"/>
        <w:ind w:left="0" w:firstLine="567"/>
        <w:jc w:val="both"/>
        <w:rPr>
          <w:rFonts w:ascii="Times New Roman" w:hAnsi="Times New Roman"/>
          <w:sz w:val="20"/>
          <w:szCs w:val="20"/>
          <w:shd w:val="clear" w:color="auto" w:fill="FFFFFF"/>
        </w:rPr>
      </w:pPr>
      <w:r w:rsidRPr="00FF4F75">
        <w:rPr>
          <w:rStyle w:val="a7"/>
          <w:rFonts w:ascii="Times New Roman" w:hAnsi="Times New Roman"/>
          <w:b w:val="0"/>
          <w:sz w:val="20"/>
          <w:szCs w:val="20"/>
          <w:shd w:val="clear" w:color="auto" w:fill="FFFFFF"/>
        </w:rPr>
        <w:t>Положення</w:t>
      </w:r>
      <w:r w:rsidRPr="00FF4F75">
        <w:rPr>
          <w:rStyle w:val="apple-converted-space"/>
          <w:rFonts w:ascii="Times New Roman" w:hAnsi="Times New Roman"/>
          <w:b/>
          <w:bCs/>
          <w:sz w:val="20"/>
          <w:szCs w:val="20"/>
          <w:shd w:val="clear" w:color="auto" w:fill="FFFFFF"/>
        </w:rPr>
        <w:t xml:space="preserve"> </w:t>
      </w:r>
      <w:r w:rsidRPr="00FF4F75">
        <w:rPr>
          <w:rStyle w:val="a7"/>
          <w:rFonts w:ascii="Times New Roman" w:hAnsi="Times New Roman"/>
          <w:b w:val="0"/>
          <w:sz w:val="20"/>
          <w:szCs w:val="20"/>
          <w:shd w:val="clear" w:color="auto" w:fill="FFFFFF"/>
        </w:rPr>
        <w:t>про</w:t>
      </w:r>
      <w:r w:rsidRPr="00FF4F75">
        <w:rPr>
          <w:rStyle w:val="a7"/>
          <w:rFonts w:ascii="Times New Roman" w:hAnsi="Times New Roman"/>
          <w:sz w:val="20"/>
          <w:szCs w:val="20"/>
          <w:shd w:val="clear" w:color="auto" w:fill="FFFFFF"/>
        </w:rPr>
        <w:t xml:space="preserve"> </w:t>
      </w:r>
      <w:r w:rsidRPr="00FF4F75">
        <w:rPr>
          <w:rFonts w:ascii="Times New Roman" w:hAnsi="Times New Roman"/>
          <w:sz w:val="20"/>
          <w:szCs w:val="20"/>
          <w:shd w:val="clear" w:color="auto" w:fill="FFFFFF"/>
        </w:rPr>
        <w:t>Державну службу України з питань регуляторної політики та розвитку підприємництва</w:t>
      </w:r>
      <w:r w:rsidRPr="00FF4F75">
        <w:rPr>
          <w:rFonts w:ascii="Times New Roman" w:hAnsi="Times New Roman"/>
          <w:sz w:val="20"/>
          <w:szCs w:val="20"/>
        </w:rPr>
        <w:t>.</w:t>
      </w:r>
      <w:r w:rsidRPr="00FF4F75">
        <w:rPr>
          <w:rFonts w:ascii="Times New Roman" w:hAnsi="Times New Roman"/>
          <w:bCs/>
          <w:sz w:val="20"/>
          <w:szCs w:val="20"/>
          <w:lang w:eastAsia="uk-UA"/>
        </w:rPr>
        <w:t xml:space="preserve"> </w:t>
      </w:r>
      <w:r w:rsidRPr="00FF4F75">
        <w:rPr>
          <w:rFonts w:ascii="Times New Roman" w:hAnsi="Times New Roman"/>
          <w:sz w:val="20"/>
          <w:szCs w:val="20"/>
          <w:shd w:val="clear" w:color="auto" w:fill="FFFFFF"/>
        </w:rPr>
        <w:t>Указ від 30.03.2012 № 237/2012</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
          <w:iCs/>
          <w:sz w:val="20"/>
          <w:szCs w:val="20"/>
        </w:rPr>
        <w:t xml:space="preserve">5. Декрети, постанови та розпорядження Кабінету Міністрів України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lang w:eastAsia="uk-UA"/>
        </w:rPr>
        <w:t>Стратегія розвитку інформаційного суспільства в Україні.</w:t>
      </w:r>
      <w:r w:rsidRPr="00FF4F75">
        <w:rPr>
          <w:rFonts w:ascii="Times New Roman" w:hAnsi="Times New Roman"/>
          <w:sz w:val="20"/>
          <w:szCs w:val="20"/>
        </w:rPr>
        <w:t xml:space="preserve"> Розпорядження </w:t>
      </w:r>
      <w:r w:rsidRPr="00FF4F75">
        <w:rPr>
          <w:rFonts w:ascii="Times New Roman" w:hAnsi="Times New Roman"/>
          <w:bCs/>
          <w:sz w:val="20"/>
          <w:szCs w:val="20"/>
          <w:lang w:eastAsia="uk-UA"/>
        </w:rPr>
        <w:t>від 15.05.2013 № 386-р</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стандартизацію і сертифікацію. Декрет від 10.05.1993 № 46-93</w:t>
      </w:r>
    </w:p>
    <w:p w:rsidR="00FF4F75" w:rsidRPr="00FF4F75" w:rsidRDefault="00FF4F75" w:rsidP="00FF4F75">
      <w:pPr>
        <w:spacing w:before="0" w:after="0"/>
        <w:ind w:left="0" w:firstLine="567"/>
        <w:jc w:val="both"/>
        <w:rPr>
          <w:rFonts w:ascii="Times New Roman" w:hAnsi="Times New Roman"/>
          <w:bCs/>
          <w:sz w:val="20"/>
          <w:szCs w:val="20"/>
        </w:rPr>
      </w:pPr>
      <w:r w:rsidRPr="00FF4F75">
        <w:rPr>
          <w:rFonts w:ascii="Times New Roman" w:hAnsi="Times New Roman"/>
          <w:bCs/>
          <w:sz w:val="20"/>
          <w:szCs w:val="20"/>
        </w:rPr>
        <w:t xml:space="preserve">Положення про державну реєстрацію нормативно-правових актів міністерств, інших органів виконавчої влади. </w:t>
      </w:r>
      <w:r w:rsidRPr="00FF4F75">
        <w:rPr>
          <w:rFonts w:ascii="Times New Roman" w:hAnsi="Times New Roman"/>
          <w:sz w:val="20"/>
          <w:szCs w:val="20"/>
        </w:rPr>
        <w:t xml:space="preserve">Постанова </w:t>
      </w:r>
      <w:r w:rsidRPr="00FF4F75">
        <w:rPr>
          <w:rFonts w:ascii="Times New Roman" w:hAnsi="Times New Roman"/>
          <w:bCs/>
          <w:sz w:val="20"/>
          <w:szCs w:val="20"/>
        </w:rPr>
        <w:t>від 28.12.1992 № 731</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Cs/>
          <w:sz w:val="20"/>
          <w:szCs w:val="20"/>
          <w:bdr w:val="none" w:sz="0" w:space="0" w:color="auto" w:frame="1"/>
        </w:rPr>
        <w:t>Порядок ведення Єдиного державного реєстру нормативно-правових актів та користування ним.</w:t>
      </w:r>
      <w:r w:rsidRPr="00FF4F75">
        <w:rPr>
          <w:rFonts w:ascii="Times New Roman" w:hAnsi="Times New Roman"/>
          <w:bCs/>
          <w:sz w:val="20"/>
          <w:szCs w:val="20"/>
          <w:lang w:eastAsia="uk-UA"/>
        </w:rPr>
        <w:t xml:space="preserve"> </w:t>
      </w:r>
      <w:r w:rsidRPr="00FF4F75">
        <w:rPr>
          <w:rFonts w:ascii="Times New Roman" w:hAnsi="Times New Roman"/>
          <w:sz w:val="20"/>
          <w:szCs w:val="20"/>
        </w:rPr>
        <w:t xml:space="preserve">Постанова </w:t>
      </w:r>
      <w:r w:rsidRPr="00FF4F75">
        <w:rPr>
          <w:rFonts w:ascii="Times New Roman" w:hAnsi="Times New Roman"/>
          <w:bCs/>
          <w:sz w:val="20"/>
          <w:szCs w:val="20"/>
          <w:bdr w:val="none" w:sz="0" w:space="0" w:color="auto" w:frame="1"/>
        </w:rPr>
        <w:t xml:space="preserve">від 23.04.2001 № 376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Концепція формування системи національних електронних інформаційних ресурсів. Розпорядження від 05.05.2003 № 259-р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w:t>
      </w:r>
      <w:r w:rsidRPr="00FF4F75">
        <w:rPr>
          <w:rFonts w:ascii="Times New Roman" w:hAnsi="Times New Roman"/>
          <w:bCs/>
          <w:sz w:val="20"/>
          <w:szCs w:val="20"/>
          <w:bdr w:val="none" w:sz="0" w:space="0" w:color="auto" w:frame="1"/>
        </w:rPr>
        <w:t xml:space="preserve">оложення про Національний реєстр електронних інформаційних ресурсів. </w:t>
      </w:r>
      <w:r w:rsidRPr="00FF4F75">
        <w:rPr>
          <w:rFonts w:ascii="Times New Roman" w:hAnsi="Times New Roman"/>
          <w:sz w:val="20"/>
          <w:szCs w:val="20"/>
        </w:rPr>
        <w:t>Постанова від 17.03.2004 № 326</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Style w:val="rvts23"/>
          <w:rFonts w:ascii="Times New Roman" w:hAnsi="Times New Roman"/>
          <w:bCs/>
          <w:sz w:val="20"/>
          <w:szCs w:val="20"/>
          <w:bdr w:val="none" w:sz="0" w:space="0" w:color="auto" w:frame="1"/>
          <w:shd w:val="clear" w:color="auto" w:fill="FFFFFF"/>
        </w:rPr>
        <w:t>Порядок</w:t>
      </w:r>
      <w:r w:rsidRPr="00FF4F75">
        <w:rPr>
          <w:rStyle w:val="apple-converted-space"/>
          <w:rFonts w:ascii="Times New Roman" w:hAnsi="Times New Roman"/>
          <w:bCs/>
          <w:sz w:val="20"/>
          <w:szCs w:val="20"/>
          <w:bdr w:val="none" w:sz="0" w:space="0" w:color="auto" w:frame="1"/>
          <w:shd w:val="clear" w:color="auto" w:fill="FFFFFF"/>
        </w:rPr>
        <w:t> </w:t>
      </w:r>
      <w:r w:rsidRPr="00FF4F75">
        <w:rPr>
          <w:rStyle w:val="rvts23"/>
          <w:rFonts w:ascii="Times New Roman" w:hAnsi="Times New Roman"/>
          <w:bCs/>
          <w:sz w:val="20"/>
          <w:szCs w:val="20"/>
          <w:bdr w:val="none" w:sz="0" w:space="0" w:color="auto" w:frame="1"/>
          <w:shd w:val="clear" w:color="auto" w:fill="FFFFFF"/>
        </w:rPr>
        <w:t xml:space="preserve">ведення Єдиного державного порталу адміністративних послуг. </w:t>
      </w:r>
      <w:r w:rsidRPr="00FF4F75">
        <w:rPr>
          <w:rFonts w:ascii="Times New Roman" w:hAnsi="Times New Roman"/>
          <w:sz w:val="20"/>
          <w:szCs w:val="20"/>
        </w:rPr>
        <w:t>Постанова від</w:t>
      </w:r>
      <w:r w:rsidRPr="00FF4F75">
        <w:rPr>
          <w:rFonts w:ascii="Times New Roman" w:hAnsi="Times New Roman"/>
          <w:bCs/>
          <w:sz w:val="20"/>
          <w:szCs w:val="20"/>
          <w:shd w:val="clear" w:color="auto" w:fill="FFFFFF"/>
        </w:rPr>
        <w:t xml:space="preserve"> 03.01.2013 № 13</w:t>
      </w:r>
      <w:r w:rsidRPr="00FF4F75">
        <w:rPr>
          <w:rStyle w:val="30"/>
          <w:rFonts w:eastAsia="Calibri"/>
          <w:sz w:val="20"/>
          <w:szCs w:val="20"/>
          <w:bdr w:val="none" w:sz="0" w:space="0" w:color="auto" w:frame="1"/>
          <w:shd w:val="clear" w:color="auto" w:fill="FFFFFF"/>
        </w:rPr>
        <w:t xml:space="preserve"> </w:t>
      </w:r>
      <w:r w:rsidRPr="00FF4F75">
        <w:rPr>
          <w:rStyle w:val="rvts9"/>
          <w:rFonts w:ascii="Times New Roman" w:hAnsi="Times New Roman"/>
          <w:bCs/>
          <w:sz w:val="20"/>
          <w:szCs w:val="20"/>
          <w:bdr w:val="none" w:sz="0" w:space="0" w:color="auto" w:frame="1"/>
          <w:shd w:val="clear" w:color="auto" w:fill="FFFFFF"/>
        </w:rPr>
        <w:t>(у редакції</w:t>
      </w:r>
      <w:r w:rsidRPr="00FF4F75">
        <w:rPr>
          <w:rStyle w:val="apple-converted-space"/>
          <w:rFonts w:ascii="Times New Roman" w:hAnsi="Times New Roman"/>
          <w:bCs/>
          <w:sz w:val="20"/>
          <w:szCs w:val="20"/>
          <w:bdr w:val="none" w:sz="0" w:space="0" w:color="auto" w:frame="1"/>
          <w:shd w:val="clear" w:color="auto" w:fill="FFFFFF"/>
        </w:rPr>
        <w:t> </w:t>
      </w:r>
      <w:r w:rsidRPr="00FF4F75">
        <w:rPr>
          <w:rFonts w:ascii="Times New Roman" w:hAnsi="Times New Roman"/>
          <w:bCs/>
          <w:sz w:val="20"/>
          <w:szCs w:val="20"/>
          <w:bdr w:val="none" w:sz="0" w:space="0" w:color="auto" w:frame="1"/>
          <w:shd w:val="clear" w:color="auto" w:fill="FFFFFF"/>
        </w:rPr>
        <w:t>постанови від 11.07.2013 № 556</w:t>
      </w:r>
      <w:r w:rsidRPr="00FF4F75">
        <w:rPr>
          <w:rStyle w:val="rvts9"/>
          <w:rFonts w:ascii="Times New Roman" w:hAnsi="Times New Roman"/>
          <w:bCs/>
          <w:sz w:val="20"/>
          <w:szCs w:val="20"/>
          <w:bdr w:val="none" w:sz="0" w:space="0" w:color="auto" w:frame="1"/>
          <w:shd w:val="clear" w:color="auto" w:fill="FFFFFF"/>
        </w:rPr>
        <w:t>)</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Положення про національний фонд нормативних документів.</w:t>
      </w:r>
      <w:r w:rsidRPr="00FF4F75">
        <w:rPr>
          <w:rFonts w:ascii="Times New Roman" w:hAnsi="Times New Roman"/>
          <w:sz w:val="20"/>
          <w:szCs w:val="20"/>
        </w:rPr>
        <w:t xml:space="preserve"> Постанова </w:t>
      </w:r>
      <w:r w:rsidRPr="00FF4F75">
        <w:rPr>
          <w:rFonts w:ascii="Times New Roman" w:hAnsi="Times New Roman"/>
          <w:bCs/>
          <w:sz w:val="20"/>
          <w:szCs w:val="20"/>
          <w:bdr w:val="none" w:sz="0" w:space="0" w:color="auto" w:frame="1"/>
        </w:rPr>
        <w:t>від</w:t>
      </w:r>
      <w:r w:rsidRPr="00FF4F75">
        <w:rPr>
          <w:rFonts w:ascii="Times New Roman" w:hAnsi="Times New Roman"/>
          <w:sz w:val="20"/>
          <w:szCs w:val="20"/>
        </w:rPr>
        <w:t xml:space="preserve"> 18.09.2002 № 1395</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Інструкція про порядок обліку, зберігання й використання документів, справ, видань і інших матеріальних носіїв інформації, що містять службову інформацію. Постанова від 27.11.1998 № 1898</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Концепція технічного захисту інформації в Україні. Постанова від 08.10.1997 № 1126.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Перелік обов'язкових етапів робіт під час проектування, впровадження та експлуатації систем і засобів автоматизованої обробки та передачі даних. Постанова від 04.02.1998 № 121</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Про деякі питання захисту інформації, охорона якої забезпечується державою. Постанова від 13.03.2002 № 281/2002</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iCs/>
          <w:sz w:val="20"/>
          <w:szCs w:val="20"/>
        </w:rPr>
        <w:t xml:space="preserve">Порядок взаємодії органів виконавчої влади з питань захисту державних інформаційних ресурсів в інформаційних та телекомунікаційних системах. </w:t>
      </w:r>
      <w:r w:rsidRPr="00FF4F75">
        <w:rPr>
          <w:rFonts w:ascii="Times New Roman" w:hAnsi="Times New Roman"/>
          <w:sz w:val="20"/>
          <w:szCs w:val="20"/>
        </w:rPr>
        <w:t xml:space="preserve">Постанова </w:t>
      </w:r>
      <w:r w:rsidRPr="00FF4F75">
        <w:rPr>
          <w:rFonts w:ascii="Times New Roman" w:hAnsi="Times New Roman"/>
          <w:iCs/>
          <w:sz w:val="20"/>
          <w:szCs w:val="20"/>
        </w:rPr>
        <w:t>від 16.11.2002  № 1772</w:t>
      </w:r>
      <w:r w:rsidRPr="00FF4F75">
        <w:rPr>
          <w:rFonts w:ascii="Times New Roman" w:hAnsi="Times New Roman"/>
          <w:b/>
          <w:iCs/>
          <w:sz w:val="20"/>
          <w:szCs w:val="20"/>
          <w:u w:val="single"/>
        </w:rPr>
        <w:t xml:space="preserve"> </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Cs/>
          <w:sz w:val="20"/>
          <w:szCs w:val="20"/>
          <w:bdr w:val="none" w:sz="0" w:space="0" w:color="auto" w:frame="1"/>
        </w:rPr>
        <w:t>Порядок підключення до глобальних мереж передачі даних.</w:t>
      </w:r>
      <w:r w:rsidRPr="00FF4F75">
        <w:rPr>
          <w:rFonts w:ascii="Times New Roman" w:hAnsi="Times New Roman"/>
          <w:sz w:val="20"/>
          <w:szCs w:val="20"/>
        </w:rPr>
        <w:t xml:space="preserve"> Постанова від 12.04.2002 № 522</w:t>
      </w:r>
    </w:p>
    <w:p w:rsidR="00FF4F75" w:rsidRPr="00FF4F75" w:rsidRDefault="00FF4F75" w:rsidP="00FF4F75">
      <w:pPr>
        <w:pStyle w:val="31"/>
        <w:spacing w:after="0" w:line="240" w:lineRule="auto"/>
        <w:ind w:left="0" w:firstLine="567"/>
        <w:jc w:val="both"/>
        <w:rPr>
          <w:rFonts w:ascii="Times New Roman" w:hAnsi="Times New Roman"/>
          <w:sz w:val="20"/>
          <w:szCs w:val="20"/>
        </w:rPr>
      </w:pPr>
      <w:r w:rsidRPr="00FF4F75">
        <w:rPr>
          <w:rFonts w:ascii="Times New Roman" w:hAnsi="Times New Roman"/>
          <w:sz w:val="20"/>
          <w:szCs w:val="20"/>
        </w:rPr>
        <w:t>Порядок оприлюднення в мережі Інтернет інформації про діяльність органів виконавчої влади. Постанова від 04.01.2002 № 3</w:t>
      </w:r>
    </w:p>
    <w:p w:rsidR="00FF4F75" w:rsidRPr="00FF4F75" w:rsidRDefault="00FF4F75" w:rsidP="00FF4F75">
      <w:pPr>
        <w:pStyle w:val="31"/>
        <w:spacing w:after="0" w:line="240" w:lineRule="auto"/>
        <w:ind w:left="0" w:firstLine="567"/>
        <w:jc w:val="both"/>
        <w:rPr>
          <w:rFonts w:ascii="Times New Roman" w:hAnsi="Times New Roman"/>
          <w:sz w:val="20"/>
          <w:szCs w:val="20"/>
        </w:rPr>
      </w:pPr>
      <w:r w:rsidRPr="00FF4F75">
        <w:rPr>
          <w:rFonts w:ascii="Times New Roman" w:hAnsi="Times New Roman"/>
          <w:sz w:val="20"/>
          <w:szCs w:val="20"/>
        </w:rPr>
        <w:lastRenderedPageBreak/>
        <w:t>Про заходи щодо створення електронної інформаційної системи «Електронний Уряд». Постанова від 24.02.2003 № 208</w:t>
      </w:r>
    </w:p>
    <w:p w:rsidR="00FF4F75" w:rsidRPr="00FF4F75" w:rsidRDefault="00FF4F75" w:rsidP="00FF4F75">
      <w:pPr>
        <w:pStyle w:val="31"/>
        <w:spacing w:after="0" w:line="240" w:lineRule="auto"/>
        <w:ind w:left="0" w:firstLine="567"/>
        <w:jc w:val="both"/>
        <w:rPr>
          <w:rFonts w:ascii="Times New Roman" w:hAnsi="Times New Roman"/>
          <w:sz w:val="20"/>
          <w:szCs w:val="20"/>
          <w:lang w:eastAsia="uk-UA"/>
        </w:rPr>
      </w:pPr>
      <w:r w:rsidRPr="00FF4F75">
        <w:rPr>
          <w:rFonts w:ascii="Times New Roman" w:hAnsi="Times New Roman"/>
          <w:bCs/>
          <w:sz w:val="20"/>
          <w:szCs w:val="20"/>
          <w:bdr w:val="none" w:sz="0" w:space="0" w:color="auto" w:frame="1"/>
          <w:lang w:eastAsia="uk-UA"/>
        </w:rPr>
        <w:t>Концепція розвитку електронного урядування в Україні.</w:t>
      </w:r>
      <w:r w:rsidRPr="00FF4F75">
        <w:rPr>
          <w:rFonts w:ascii="Times New Roman" w:hAnsi="Times New Roman"/>
          <w:sz w:val="20"/>
          <w:szCs w:val="20"/>
        </w:rPr>
        <w:t xml:space="preserve"> Розпорядження </w:t>
      </w:r>
      <w:r w:rsidRPr="00FF4F75">
        <w:rPr>
          <w:rFonts w:ascii="Times New Roman" w:hAnsi="Times New Roman"/>
          <w:sz w:val="20"/>
          <w:szCs w:val="20"/>
          <w:lang w:eastAsia="uk-UA"/>
        </w:rPr>
        <w:t>від 13.12.2010 № 2250-р</w:t>
      </w:r>
    </w:p>
    <w:p w:rsidR="00FF4F75" w:rsidRPr="00FF4F75" w:rsidRDefault="00FF4F75" w:rsidP="00FF4F75">
      <w:pPr>
        <w:pStyle w:val="31"/>
        <w:spacing w:after="0" w:line="240" w:lineRule="auto"/>
        <w:ind w:left="0" w:firstLine="567"/>
        <w:jc w:val="both"/>
        <w:rPr>
          <w:rFonts w:ascii="Times New Roman" w:hAnsi="Times New Roman"/>
          <w:bCs/>
          <w:sz w:val="20"/>
          <w:szCs w:val="20"/>
          <w:lang w:eastAsia="uk-UA"/>
        </w:rPr>
      </w:pPr>
      <w:r w:rsidRPr="00FF4F75">
        <w:rPr>
          <w:rFonts w:ascii="Times New Roman" w:hAnsi="Times New Roman"/>
          <w:bCs/>
          <w:sz w:val="20"/>
          <w:szCs w:val="20"/>
          <w:lang w:eastAsia="uk-UA"/>
        </w:rPr>
        <w:t xml:space="preserve">Концепція створення та функціонування інформаційної системи електронної взаємодії державних електронних інформаційних ресурсів. </w:t>
      </w:r>
      <w:r w:rsidRPr="00FF4F75">
        <w:rPr>
          <w:rFonts w:ascii="Times New Roman" w:hAnsi="Times New Roman"/>
          <w:sz w:val="20"/>
          <w:szCs w:val="20"/>
        </w:rPr>
        <w:t xml:space="preserve">Розпорядження </w:t>
      </w:r>
      <w:r w:rsidRPr="00FF4F75">
        <w:rPr>
          <w:rFonts w:ascii="Times New Roman" w:hAnsi="Times New Roman"/>
          <w:bCs/>
          <w:sz w:val="20"/>
          <w:szCs w:val="20"/>
          <w:lang w:eastAsia="uk-UA"/>
        </w:rPr>
        <w:t>від 05.09.2012 № 634-р</w:t>
      </w:r>
    </w:p>
    <w:p w:rsidR="00FF4F75" w:rsidRPr="00FF4F75" w:rsidRDefault="00FF4F75" w:rsidP="00FF4F75">
      <w:pPr>
        <w:pStyle w:val="31"/>
        <w:spacing w:after="0" w:line="240" w:lineRule="auto"/>
        <w:ind w:left="0" w:firstLine="567"/>
        <w:jc w:val="both"/>
        <w:rPr>
          <w:rFonts w:ascii="Times New Roman" w:hAnsi="Times New Roman"/>
          <w:bCs/>
          <w:sz w:val="20"/>
          <w:szCs w:val="20"/>
          <w:lang w:eastAsia="uk-UA"/>
        </w:rPr>
      </w:pPr>
      <w:r w:rsidRPr="00FF4F75">
        <w:rPr>
          <w:rFonts w:ascii="Times New Roman" w:hAnsi="Times New Roman"/>
          <w:bCs/>
          <w:sz w:val="20"/>
          <w:szCs w:val="20"/>
          <w:lang w:eastAsia="uk-UA"/>
        </w:rPr>
        <w:t xml:space="preserve">Положення про систему електронної взаємодії органів виконавчої влади. </w:t>
      </w:r>
      <w:r w:rsidRPr="00FF4F75">
        <w:rPr>
          <w:rFonts w:ascii="Times New Roman" w:hAnsi="Times New Roman"/>
          <w:sz w:val="20"/>
          <w:szCs w:val="20"/>
        </w:rPr>
        <w:t xml:space="preserve">Постанова </w:t>
      </w:r>
      <w:r w:rsidRPr="00FF4F75">
        <w:rPr>
          <w:rFonts w:ascii="Times New Roman" w:hAnsi="Times New Roman"/>
          <w:bCs/>
          <w:sz w:val="20"/>
          <w:szCs w:val="20"/>
          <w:lang w:eastAsia="uk-UA"/>
        </w:rPr>
        <w:t>від 18.07.2012 № 670</w:t>
      </w:r>
    </w:p>
    <w:p w:rsidR="00FF4F75" w:rsidRPr="00FF4F75" w:rsidRDefault="00FF4F75" w:rsidP="00FF4F75">
      <w:pPr>
        <w:pStyle w:val="31"/>
        <w:spacing w:after="0" w:line="240" w:lineRule="auto"/>
        <w:ind w:left="0" w:firstLine="567"/>
        <w:jc w:val="both"/>
        <w:rPr>
          <w:rFonts w:ascii="Times New Roman" w:hAnsi="Times New Roman"/>
          <w:sz w:val="20"/>
          <w:szCs w:val="20"/>
        </w:rPr>
      </w:pPr>
      <w:r w:rsidRPr="00FF4F75">
        <w:rPr>
          <w:rFonts w:ascii="Times New Roman" w:hAnsi="Times New Roman"/>
          <w:sz w:val="20"/>
          <w:szCs w:val="20"/>
        </w:rPr>
        <w:t xml:space="preserve">Порядок надання послуг конфіденційного зв’язку органам державної влади та органам місцевого самоврядування, державним підприємствам, установам та організаціям. Постанова від 11.10.2002 № 1519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Правила забезпечення захисту інформації в інформаційних, телекомунікаційних та </w:t>
      </w:r>
      <w:r w:rsidRPr="00FF4F75">
        <w:rPr>
          <w:rStyle w:val="spelle"/>
          <w:rFonts w:ascii="Times New Roman" w:hAnsi="Times New Roman"/>
          <w:sz w:val="20"/>
          <w:szCs w:val="20"/>
        </w:rPr>
        <w:t>інфор-маційно-телекомунікаційних</w:t>
      </w:r>
      <w:r w:rsidRPr="00FF4F75">
        <w:rPr>
          <w:rFonts w:ascii="Times New Roman" w:hAnsi="Times New Roman"/>
          <w:sz w:val="20"/>
          <w:szCs w:val="20"/>
        </w:rPr>
        <w:t xml:space="preserve"> системах. Постанова від 29.03.2006 № 373</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Порядок обов'язкової передачі документованої інформації</w:t>
      </w:r>
      <w:r w:rsidRPr="00FF4F75">
        <w:rPr>
          <w:rFonts w:ascii="Times New Roman" w:hAnsi="Times New Roman"/>
          <w:sz w:val="20"/>
          <w:szCs w:val="20"/>
        </w:rPr>
        <w:t>. Постанова від 28.10.2004 № 1454</w:t>
      </w:r>
      <w:r w:rsidRPr="00FF4F75">
        <w:rPr>
          <w:rFonts w:ascii="Times New Roman" w:hAnsi="Times New Roman"/>
          <w:iCs/>
          <w:sz w:val="20"/>
          <w:szCs w:val="20"/>
          <w:bdr w:val="none" w:sz="0" w:space="0" w:color="auto" w:frame="1"/>
        </w:rPr>
        <w:t xml:space="preserve"> </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Cs/>
          <w:sz w:val="20"/>
          <w:szCs w:val="20"/>
          <w:bdr w:val="none" w:sz="0" w:space="0" w:color="auto" w:frame="1"/>
        </w:rPr>
        <w:t>Порядок засвідчення наявності електронного документа (електронних даних) на певний момент часу</w:t>
      </w:r>
      <w:r w:rsidRPr="00FF4F75">
        <w:rPr>
          <w:rFonts w:ascii="Times New Roman" w:hAnsi="Times New Roman"/>
          <w:sz w:val="20"/>
          <w:szCs w:val="20"/>
        </w:rPr>
        <w:t>. Постанова від 26.05.2004 № 680</w:t>
      </w:r>
      <w:r w:rsidRPr="00FF4F75">
        <w:rPr>
          <w:rFonts w:ascii="Times New Roman" w:hAnsi="Times New Roman"/>
          <w:iCs/>
          <w:sz w:val="20"/>
          <w:szCs w:val="20"/>
          <w:bdr w:val="none" w:sz="0" w:space="0" w:color="auto" w:frame="1"/>
        </w:rPr>
        <w:t xml:space="preserve"> </w:t>
      </w:r>
    </w:p>
    <w:p w:rsidR="00FF4F75" w:rsidRPr="00FF4F75" w:rsidRDefault="00FF4F75" w:rsidP="00FF4F75">
      <w:pPr>
        <w:spacing w:before="0" w:after="0"/>
        <w:ind w:left="0" w:firstLine="567"/>
        <w:jc w:val="both"/>
        <w:rPr>
          <w:rFonts w:ascii="Times New Roman" w:hAnsi="Times New Roman"/>
          <w:sz w:val="20"/>
          <w:szCs w:val="20"/>
          <w:bdr w:val="none" w:sz="0" w:space="0" w:color="auto" w:frame="1"/>
        </w:rPr>
      </w:pPr>
      <w:r w:rsidRPr="00FF4F75">
        <w:rPr>
          <w:rFonts w:ascii="Times New Roman" w:hAnsi="Times New Roman"/>
          <w:sz w:val="20"/>
          <w:szCs w:val="20"/>
          <w:bdr w:val="none" w:sz="0" w:space="0" w:color="auto" w:frame="1"/>
        </w:rPr>
        <w:t>Порядок надсилання електронною поштою службових документів.</w:t>
      </w:r>
      <w:r w:rsidRPr="00FF4F75">
        <w:rPr>
          <w:rFonts w:ascii="Times New Roman" w:hAnsi="Times New Roman"/>
          <w:bCs/>
          <w:sz w:val="20"/>
          <w:szCs w:val="20"/>
          <w:bdr w:val="none" w:sz="0" w:space="0" w:color="auto" w:frame="1"/>
        </w:rPr>
        <w:t xml:space="preserve"> </w:t>
      </w:r>
      <w:r w:rsidRPr="00FF4F75">
        <w:rPr>
          <w:rFonts w:ascii="Times New Roman" w:hAnsi="Times New Roman"/>
          <w:sz w:val="20"/>
          <w:szCs w:val="20"/>
        </w:rPr>
        <w:t>Постанова від 17.07.2009 № 733</w:t>
      </w:r>
      <w:r w:rsidRPr="00FF4F75">
        <w:rPr>
          <w:rFonts w:ascii="Times New Roman" w:hAnsi="Times New Roman"/>
          <w:sz w:val="20"/>
          <w:szCs w:val="20"/>
          <w:bdr w:val="none" w:sz="0" w:space="0" w:color="auto" w:frame="1"/>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Порядок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w:t>
      </w:r>
      <w:r w:rsidRPr="00FF4F75">
        <w:rPr>
          <w:rFonts w:ascii="Times New Roman" w:hAnsi="Times New Roman"/>
          <w:sz w:val="20"/>
          <w:szCs w:val="20"/>
        </w:rPr>
        <w:t>. Постанова від 28.10.2004 № 1452</w:t>
      </w:r>
      <w:r w:rsidRPr="00FF4F75">
        <w:rPr>
          <w:rFonts w:ascii="Times New Roman" w:hAnsi="Times New Roman"/>
          <w:iCs/>
          <w:sz w:val="20"/>
          <w:szCs w:val="20"/>
          <w:bdr w:val="none" w:sz="0" w:space="0" w:color="auto" w:frame="1"/>
        </w:rPr>
        <w:t xml:space="preserve"> </w:t>
      </w:r>
    </w:p>
    <w:p w:rsidR="00FF4F75" w:rsidRPr="00FF4F75" w:rsidRDefault="00FF4F75" w:rsidP="00FF4F75">
      <w:pPr>
        <w:spacing w:before="0" w:after="0"/>
        <w:ind w:left="0" w:firstLine="567"/>
        <w:jc w:val="both"/>
        <w:rPr>
          <w:rFonts w:ascii="Times New Roman" w:hAnsi="Times New Roman"/>
          <w:b/>
          <w:bCs/>
          <w:sz w:val="20"/>
          <w:szCs w:val="20"/>
          <w:bdr w:val="none" w:sz="0" w:space="0" w:color="auto" w:frame="1"/>
        </w:rPr>
      </w:pPr>
      <w:r w:rsidRPr="00FF4F75">
        <w:rPr>
          <w:rFonts w:ascii="Times New Roman" w:hAnsi="Times New Roman"/>
          <w:bCs/>
          <w:sz w:val="20"/>
          <w:szCs w:val="20"/>
          <w:bdr w:val="none" w:sz="0" w:space="0" w:color="auto" w:frame="1"/>
        </w:rPr>
        <w:t xml:space="preserve">Типовий порядок </w:t>
      </w:r>
      <w:r w:rsidRPr="00FF4F75">
        <w:rPr>
          <w:rFonts w:ascii="Times New Roman" w:hAnsi="Times New Roman"/>
          <w:bCs/>
          <w:sz w:val="20"/>
          <w:szCs w:val="20"/>
          <w:lang w:eastAsia="uk-UA"/>
        </w:rPr>
        <w:t>здійснення електронного документообігу в органах виконавчої влади</w:t>
      </w:r>
      <w:r w:rsidRPr="00FF4F75">
        <w:rPr>
          <w:rFonts w:ascii="Times New Roman" w:hAnsi="Times New Roman"/>
          <w:sz w:val="20"/>
          <w:szCs w:val="20"/>
        </w:rPr>
        <w:t>. Постанова від 28.10.2004 № 1453</w:t>
      </w:r>
      <w:r w:rsidRPr="00FF4F75">
        <w:rPr>
          <w:rFonts w:ascii="Times New Roman" w:hAnsi="Times New Roman"/>
          <w:iCs/>
          <w:sz w:val="20"/>
          <w:szCs w:val="20"/>
          <w:bdr w:val="none" w:sz="0" w:space="0" w:color="auto" w:frame="1"/>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iCs/>
          <w:sz w:val="20"/>
          <w:szCs w:val="20"/>
        </w:rPr>
        <w:t xml:space="preserve">Порядок здійснення процедури призначення органів з оцінки відповідності продукції, процесів і послуг вимогам технічних регламентів. </w:t>
      </w:r>
      <w:r w:rsidRPr="00FF4F75">
        <w:rPr>
          <w:rFonts w:ascii="Times New Roman" w:hAnsi="Times New Roman"/>
          <w:sz w:val="20"/>
          <w:szCs w:val="20"/>
        </w:rPr>
        <w:t xml:space="preserve">Постанова від </w:t>
      </w:r>
      <w:r w:rsidRPr="00FF4F75">
        <w:rPr>
          <w:rFonts w:ascii="Times New Roman" w:hAnsi="Times New Roman"/>
          <w:iCs/>
          <w:sz w:val="20"/>
          <w:szCs w:val="20"/>
        </w:rPr>
        <w:t>24.01.2007 № 59</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iCs/>
          <w:sz w:val="20"/>
          <w:szCs w:val="20"/>
        </w:rPr>
        <w:t xml:space="preserve">Перелік центральних органів виконавчої влади, на які покладаються функції технічного регулювання у визначених сферах діяльності та розроблення технічних регламентів. </w:t>
      </w:r>
      <w:r w:rsidRPr="00FF4F75">
        <w:rPr>
          <w:rFonts w:ascii="Times New Roman" w:hAnsi="Times New Roman"/>
          <w:sz w:val="20"/>
          <w:szCs w:val="20"/>
        </w:rPr>
        <w:t xml:space="preserve">Постанова від </w:t>
      </w:r>
      <w:r w:rsidRPr="00FF4F75">
        <w:rPr>
          <w:rFonts w:ascii="Times New Roman" w:hAnsi="Times New Roman"/>
          <w:iCs/>
          <w:sz w:val="20"/>
          <w:szCs w:val="20"/>
        </w:rPr>
        <w:t>13.03.2002 № 288</w:t>
      </w:r>
    </w:p>
    <w:p w:rsidR="00FF4F75" w:rsidRPr="00FF4F75" w:rsidRDefault="00FF4F75" w:rsidP="00FF4F75">
      <w:pPr>
        <w:pStyle w:val="a3"/>
        <w:shd w:val="clear" w:color="auto" w:fill="FFFFFF"/>
        <w:spacing w:before="0" w:beforeAutospacing="0" w:after="0" w:afterAutospacing="0"/>
        <w:ind w:firstLine="567"/>
        <w:jc w:val="both"/>
        <w:rPr>
          <w:sz w:val="20"/>
          <w:szCs w:val="20"/>
        </w:rPr>
      </w:pPr>
      <w:r w:rsidRPr="00FF4F75">
        <w:rPr>
          <w:sz w:val="20"/>
          <w:szCs w:val="20"/>
        </w:rPr>
        <w:t>Порядок акредитації центру сертифікації ключів. Постанова від 13.07.2004 № 903</w:t>
      </w:r>
    </w:p>
    <w:p w:rsidR="00FF4F75" w:rsidRPr="00FF4F75" w:rsidRDefault="00FF4F75" w:rsidP="00FF4F75">
      <w:pPr>
        <w:pStyle w:val="a3"/>
        <w:shd w:val="clear" w:color="auto" w:fill="FFFFFF"/>
        <w:spacing w:before="0" w:beforeAutospacing="0" w:after="0" w:afterAutospacing="0"/>
        <w:ind w:firstLine="567"/>
        <w:jc w:val="both"/>
        <w:rPr>
          <w:sz w:val="20"/>
          <w:szCs w:val="20"/>
        </w:rPr>
      </w:pPr>
      <w:r w:rsidRPr="00FF4F75">
        <w:rPr>
          <w:sz w:val="20"/>
          <w:szCs w:val="20"/>
        </w:rPr>
        <w:t>Положення про центральний засвідчувальний орган. Постанова від 28.10.2004 № 1451</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shd w:val="clear" w:color="auto" w:fill="FFFFFF"/>
        </w:rPr>
        <w:t>Перелік платних адміністративних послуг, що надаються Адміністрацією Держспецзв'язку.</w:t>
      </w:r>
      <w:r w:rsidRPr="00FF4F75">
        <w:rPr>
          <w:rFonts w:ascii="Times New Roman" w:hAnsi="Times New Roman"/>
          <w:sz w:val="20"/>
          <w:szCs w:val="20"/>
        </w:rPr>
        <w:t xml:space="preserve"> Постанова від 0</w:t>
      </w:r>
      <w:r w:rsidRPr="00FF4F75">
        <w:rPr>
          <w:rFonts w:ascii="Times New Roman" w:hAnsi="Times New Roman"/>
          <w:bCs/>
          <w:iCs/>
          <w:sz w:val="20"/>
          <w:szCs w:val="20"/>
          <w:shd w:val="clear" w:color="auto" w:fill="FFFFFF"/>
        </w:rPr>
        <w:t>9.06.2011 № 626</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Перелік платних адміністративних послуг, що надаються Службою безпеки.</w:t>
      </w:r>
      <w:r w:rsidRPr="00FF4F75">
        <w:rPr>
          <w:rFonts w:ascii="Times New Roman" w:hAnsi="Times New Roman"/>
          <w:sz w:val="20"/>
          <w:szCs w:val="20"/>
        </w:rPr>
        <w:t xml:space="preserve"> Розпорядження від 09.06.2011 № 526-р</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Перелік послуг у галузі технічного захисту інформації, господарська діяльність щодо надання яких підлягає ліцензуванню. Постанова від 18.05.2011 № 517</w:t>
      </w:r>
    </w:p>
    <w:p w:rsidR="00FF4F75" w:rsidRPr="00FF4F75" w:rsidRDefault="00FF4F75" w:rsidP="00FF4F75">
      <w:pPr>
        <w:pStyle w:val="a3"/>
        <w:shd w:val="clear" w:color="auto" w:fill="FFFFFF"/>
        <w:spacing w:before="0" w:beforeAutospacing="0" w:after="0" w:afterAutospacing="0"/>
        <w:ind w:firstLine="567"/>
        <w:jc w:val="both"/>
        <w:rPr>
          <w:bCs/>
          <w:sz w:val="20"/>
          <w:szCs w:val="20"/>
          <w:bdr w:val="none" w:sz="0" w:space="0" w:color="auto" w:frame="1"/>
          <w:lang w:val="uk-UA"/>
        </w:rPr>
      </w:pPr>
      <w:r w:rsidRPr="00FF4F75">
        <w:rPr>
          <w:bCs/>
          <w:sz w:val="20"/>
          <w:szCs w:val="20"/>
          <w:bdr w:val="none" w:sz="0" w:space="0" w:color="auto" w:frame="1"/>
          <w:lang w:val="uk-UA"/>
        </w:rPr>
        <w:lastRenderedPageBreak/>
        <w:t>Перелік послуг у галузі криптографічного захисту інформації (крім послуг електронного цифрового підпису), господарська діяльність з надання яких підлягає ліцензуванню. Перелік</w:t>
      </w:r>
      <w:r w:rsidRPr="00FF4F75">
        <w:rPr>
          <w:sz w:val="20"/>
          <w:szCs w:val="20"/>
          <w:shd w:val="clear" w:color="auto" w:fill="FFFFFF"/>
          <w:lang w:val="uk-UA"/>
        </w:rPr>
        <w:t xml:space="preserve"> криптосистем і засобів криптографічного захисту</w:t>
      </w:r>
      <w:r w:rsidRPr="00FF4F75">
        <w:rPr>
          <w:rStyle w:val="apple-converted-space"/>
          <w:sz w:val="20"/>
          <w:szCs w:val="20"/>
          <w:shd w:val="clear" w:color="auto" w:fill="FFFFFF"/>
          <w:lang w:val="uk-UA"/>
        </w:rPr>
        <w:t xml:space="preserve"> </w:t>
      </w:r>
      <w:r w:rsidRPr="00FF4F75">
        <w:rPr>
          <w:sz w:val="20"/>
          <w:szCs w:val="20"/>
          <w:shd w:val="clear" w:color="auto" w:fill="FFFFFF"/>
          <w:lang w:val="uk-UA"/>
        </w:rPr>
        <w:t>інформації</w:t>
      </w:r>
      <w:r w:rsidRPr="00FF4F75">
        <w:rPr>
          <w:bCs/>
          <w:sz w:val="20"/>
          <w:szCs w:val="20"/>
          <w:bdr w:val="none" w:sz="0" w:space="0" w:color="auto" w:frame="1"/>
          <w:lang w:val="uk-UA"/>
        </w:rPr>
        <w:t xml:space="preserve">, </w:t>
      </w:r>
      <w:r w:rsidRPr="00FF4F75">
        <w:rPr>
          <w:bCs/>
          <w:kern w:val="36"/>
          <w:sz w:val="20"/>
          <w:szCs w:val="20"/>
          <w:lang w:val="uk-UA"/>
        </w:rPr>
        <w:t>торгівля якими підлягає ліцензуванню</w:t>
      </w:r>
      <w:r w:rsidRPr="00FF4F75">
        <w:rPr>
          <w:sz w:val="20"/>
          <w:szCs w:val="20"/>
          <w:lang w:val="uk-UA"/>
        </w:rPr>
        <w:t>. Постанова від</w:t>
      </w:r>
      <w:r w:rsidRPr="00FF4F75">
        <w:rPr>
          <w:bCs/>
          <w:sz w:val="20"/>
          <w:szCs w:val="20"/>
          <w:bdr w:val="none" w:sz="0" w:space="0" w:color="auto" w:frame="1"/>
          <w:lang w:val="uk-UA"/>
        </w:rPr>
        <w:t xml:space="preserve"> 25</w:t>
      </w:r>
      <w:r w:rsidRPr="00FF4F75">
        <w:rPr>
          <w:sz w:val="20"/>
          <w:szCs w:val="20"/>
          <w:lang w:val="uk-UA"/>
        </w:rPr>
        <w:t>.05.</w:t>
      </w:r>
      <w:r w:rsidRPr="00FF4F75">
        <w:rPr>
          <w:bCs/>
          <w:sz w:val="20"/>
          <w:szCs w:val="20"/>
          <w:bdr w:val="none" w:sz="0" w:space="0" w:color="auto" w:frame="1"/>
          <w:lang w:val="uk-UA"/>
        </w:rPr>
        <w:t>2011 № 543</w:t>
      </w:r>
    </w:p>
    <w:p w:rsidR="00FF4F75" w:rsidRPr="00FF4F75" w:rsidRDefault="00FF4F75" w:rsidP="00FF4F75">
      <w:pPr>
        <w:pStyle w:val="a3"/>
        <w:shd w:val="clear" w:color="auto" w:fill="FFFFFF"/>
        <w:spacing w:before="0" w:beforeAutospacing="0" w:after="0" w:afterAutospacing="0"/>
        <w:ind w:firstLine="567"/>
        <w:jc w:val="both"/>
        <w:rPr>
          <w:sz w:val="20"/>
          <w:szCs w:val="20"/>
        </w:rPr>
      </w:pPr>
      <w:r w:rsidRPr="00FF4F75">
        <w:rPr>
          <w:sz w:val="20"/>
          <w:szCs w:val="20"/>
          <w:lang w:val="uk-UA"/>
        </w:rPr>
        <w:t xml:space="preserve">Положення про порядок розроблення, виготовлення, реалізації та придбання спеціальних технічних засобів для зняття інформації з каналів зв'язку, інших засобів негласного отримання інформації. </w:t>
      </w:r>
      <w:r w:rsidRPr="00FF4F75">
        <w:rPr>
          <w:sz w:val="20"/>
          <w:szCs w:val="20"/>
        </w:rPr>
        <w:t xml:space="preserve">Постанова від 27.10.2001 № 1450 </w:t>
      </w:r>
    </w:p>
    <w:p w:rsidR="00FF4F75" w:rsidRPr="00FF4F75" w:rsidRDefault="00FF4F75" w:rsidP="00FF4F75">
      <w:pPr>
        <w:spacing w:before="0" w:after="0"/>
        <w:ind w:left="0" w:firstLine="567"/>
        <w:jc w:val="both"/>
        <w:rPr>
          <w:rFonts w:ascii="Times New Roman" w:hAnsi="Times New Roman"/>
          <w:noProof/>
          <w:sz w:val="20"/>
          <w:szCs w:val="20"/>
        </w:rPr>
      </w:pPr>
      <w:r w:rsidRPr="00FF4F75">
        <w:rPr>
          <w:rFonts w:ascii="Times New Roman" w:hAnsi="Times New Roman"/>
          <w:bCs/>
          <w:sz w:val="20"/>
          <w:szCs w:val="20"/>
          <w:lang w:eastAsia="uk-UA"/>
        </w:rPr>
        <w:t xml:space="preserve">Перелік органів ліцензування. </w:t>
      </w:r>
      <w:r w:rsidRPr="00FF4F75">
        <w:rPr>
          <w:rFonts w:ascii="Times New Roman" w:hAnsi="Times New Roman"/>
          <w:sz w:val="20"/>
          <w:szCs w:val="20"/>
        </w:rPr>
        <w:t xml:space="preserve">Постанова від </w:t>
      </w:r>
      <w:r w:rsidR="00112587">
        <w:rPr>
          <w:rFonts w:ascii="Times New Roman" w:hAnsi="Times New Roman"/>
          <w:bCs/>
          <w:sz w:val="20"/>
          <w:szCs w:val="20"/>
          <w:lang w:eastAsia="uk-UA"/>
        </w:rPr>
        <w:t>05</w:t>
      </w:r>
      <w:r w:rsidRPr="00FF4F75">
        <w:rPr>
          <w:rFonts w:ascii="Times New Roman" w:hAnsi="Times New Roman"/>
          <w:bCs/>
          <w:sz w:val="20"/>
          <w:szCs w:val="20"/>
          <w:lang w:eastAsia="uk-UA"/>
        </w:rPr>
        <w:t>.</w:t>
      </w:r>
      <w:r w:rsidR="00112587">
        <w:rPr>
          <w:rFonts w:ascii="Times New Roman" w:hAnsi="Times New Roman"/>
          <w:bCs/>
          <w:sz w:val="20"/>
          <w:szCs w:val="20"/>
          <w:lang w:eastAsia="uk-UA"/>
        </w:rPr>
        <w:t>08</w:t>
      </w:r>
      <w:r w:rsidRPr="00FF4F75">
        <w:rPr>
          <w:rFonts w:ascii="Times New Roman" w:hAnsi="Times New Roman"/>
          <w:bCs/>
          <w:sz w:val="20"/>
          <w:szCs w:val="20"/>
          <w:lang w:eastAsia="uk-UA"/>
        </w:rPr>
        <w:t>.20</w:t>
      </w:r>
      <w:r w:rsidR="00112587">
        <w:rPr>
          <w:rFonts w:ascii="Times New Roman" w:hAnsi="Times New Roman"/>
          <w:bCs/>
          <w:sz w:val="20"/>
          <w:szCs w:val="20"/>
          <w:lang w:eastAsia="uk-UA"/>
        </w:rPr>
        <w:t>15</w:t>
      </w:r>
      <w:r w:rsidRPr="00FF4F75">
        <w:rPr>
          <w:rFonts w:ascii="Times New Roman" w:hAnsi="Times New Roman"/>
          <w:bCs/>
          <w:sz w:val="20"/>
          <w:szCs w:val="20"/>
          <w:lang w:eastAsia="uk-UA"/>
        </w:rPr>
        <w:t xml:space="preserve"> № 6</w:t>
      </w:r>
      <w:r w:rsidR="00112587">
        <w:rPr>
          <w:rFonts w:ascii="Times New Roman" w:hAnsi="Times New Roman"/>
          <w:bCs/>
          <w:sz w:val="20"/>
          <w:szCs w:val="20"/>
          <w:lang w:eastAsia="uk-UA"/>
        </w:rPr>
        <w:t>0</w:t>
      </w:r>
      <w:r w:rsidRPr="00FF4F75">
        <w:rPr>
          <w:rFonts w:ascii="Times New Roman" w:hAnsi="Times New Roman"/>
          <w:bCs/>
          <w:sz w:val="20"/>
          <w:szCs w:val="20"/>
          <w:lang w:eastAsia="uk-UA"/>
        </w:rPr>
        <w:t>9</w:t>
      </w:r>
      <w:r w:rsidRPr="00FF4F75">
        <w:rPr>
          <w:rFonts w:ascii="Times New Roman" w:hAnsi="Times New Roman"/>
          <w:sz w:val="20"/>
          <w:szCs w:val="20"/>
          <w:lang w:eastAsia="uk-UA"/>
        </w:rPr>
        <w:t xml:space="preserve"> </w:t>
      </w:r>
    </w:p>
    <w:p w:rsidR="00FF4F75" w:rsidRPr="00FF4F75" w:rsidRDefault="00FF4F75" w:rsidP="00FF4F75">
      <w:pPr>
        <w:spacing w:before="0" w:after="0"/>
        <w:ind w:left="0" w:firstLine="567"/>
        <w:jc w:val="both"/>
        <w:rPr>
          <w:rFonts w:ascii="Times New Roman" w:hAnsi="Times New Roman"/>
          <w:sz w:val="20"/>
          <w:szCs w:val="20"/>
          <w:bdr w:val="none" w:sz="0" w:space="0" w:color="auto" w:frame="1"/>
          <w:shd w:val="clear" w:color="auto" w:fill="FFFFFF"/>
        </w:rPr>
      </w:pPr>
      <w:r w:rsidRPr="00FF4F75">
        <w:rPr>
          <w:rFonts w:ascii="Times New Roman" w:hAnsi="Times New Roman"/>
          <w:noProof/>
          <w:sz w:val="20"/>
          <w:szCs w:val="20"/>
        </w:rPr>
        <w:t>Про запровадження ліцензії єдиного зразка для певних видів господарської діяльності.</w:t>
      </w:r>
      <w:r w:rsidRPr="00FF4F75">
        <w:rPr>
          <w:rFonts w:ascii="Times New Roman" w:hAnsi="Times New Roman"/>
          <w:sz w:val="20"/>
          <w:szCs w:val="20"/>
          <w:lang w:eastAsia="uk-UA"/>
        </w:rPr>
        <w:t xml:space="preserve"> </w:t>
      </w:r>
      <w:r w:rsidRPr="00FF4F75">
        <w:rPr>
          <w:rFonts w:ascii="Times New Roman" w:hAnsi="Times New Roman"/>
          <w:sz w:val="20"/>
          <w:szCs w:val="20"/>
        </w:rPr>
        <w:t xml:space="preserve">Постанова </w:t>
      </w:r>
      <w:r w:rsidRPr="00FF4F75">
        <w:rPr>
          <w:rFonts w:ascii="Times New Roman" w:hAnsi="Times New Roman"/>
          <w:noProof/>
          <w:sz w:val="20"/>
          <w:szCs w:val="20"/>
        </w:rPr>
        <w:t xml:space="preserve">від 20.11.2000 № 1719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Перелік документів, які додаються до заяви про видачу ліцензій для окремого виду господарської діяльності. Постанова від 04.07.2001 № 756</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pacing w:val="-6"/>
          <w:sz w:val="20"/>
          <w:szCs w:val="20"/>
        </w:rPr>
        <w:t xml:space="preserve">Про строк дії ліцензії на провадження певних видів господарської діяльності, розміри і порядок зарахування плати за її видачу. </w:t>
      </w:r>
      <w:r w:rsidRPr="00FF4F75">
        <w:rPr>
          <w:rFonts w:ascii="Times New Roman" w:hAnsi="Times New Roman"/>
          <w:sz w:val="20"/>
          <w:szCs w:val="20"/>
        </w:rPr>
        <w:t xml:space="preserve">Постанова від </w:t>
      </w:r>
      <w:r w:rsidRPr="00FF4F75">
        <w:rPr>
          <w:rFonts w:ascii="Times New Roman" w:hAnsi="Times New Roman"/>
          <w:spacing w:val="-6"/>
          <w:sz w:val="20"/>
          <w:szCs w:val="20"/>
        </w:rPr>
        <w:t>29.11.2000 № 1755</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
          <w:bCs/>
          <w:sz w:val="20"/>
          <w:szCs w:val="20"/>
          <w:bdr w:val="none" w:sz="0" w:space="0" w:color="auto" w:frame="1"/>
        </w:rPr>
        <w:t xml:space="preserve"> </w:t>
      </w:r>
      <w:r w:rsidRPr="00FF4F75">
        <w:rPr>
          <w:rFonts w:ascii="Times New Roman" w:hAnsi="Times New Roman"/>
          <w:bCs/>
          <w:sz w:val="20"/>
          <w:szCs w:val="20"/>
          <w:bdr w:val="none" w:sz="0" w:space="0" w:color="auto" w:frame="1"/>
        </w:rPr>
        <w:t xml:space="preserve">Про розміри та порядок зарахування плати за видачу, переоформлення, видачу дубліката, копії ліцензії на провадження діяльності у сфері телекомунікацій і продовження строку її дії. </w:t>
      </w:r>
      <w:r w:rsidRPr="00FF4F75">
        <w:rPr>
          <w:rFonts w:ascii="Times New Roman" w:hAnsi="Times New Roman"/>
          <w:sz w:val="20"/>
          <w:szCs w:val="20"/>
        </w:rPr>
        <w:t xml:space="preserve">Постанова від </w:t>
      </w:r>
      <w:r w:rsidRPr="00FF4F75">
        <w:rPr>
          <w:rFonts w:ascii="Times New Roman" w:hAnsi="Times New Roman"/>
          <w:bCs/>
          <w:sz w:val="20"/>
          <w:szCs w:val="20"/>
          <w:bdr w:val="none" w:sz="0" w:space="0" w:color="auto" w:frame="1"/>
        </w:rPr>
        <w:t>16.06.2004 № 773</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Cs/>
          <w:sz w:val="20"/>
          <w:szCs w:val="20"/>
          <w:bdr w:val="none" w:sz="0" w:space="0" w:color="auto" w:frame="1"/>
        </w:rPr>
        <w:t xml:space="preserve"> Про розміри плати за видачу, продовження строку дії, переоформлення, видачу дублікатів ліцензій на користування радіочастотним ресурсом України. </w:t>
      </w:r>
      <w:r w:rsidRPr="00FF4F75">
        <w:rPr>
          <w:rFonts w:ascii="Times New Roman" w:hAnsi="Times New Roman"/>
          <w:sz w:val="20"/>
          <w:szCs w:val="20"/>
        </w:rPr>
        <w:t xml:space="preserve">Постанова від </w:t>
      </w:r>
      <w:r w:rsidRPr="00FF4F75">
        <w:rPr>
          <w:rFonts w:ascii="Times New Roman" w:hAnsi="Times New Roman"/>
          <w:bCs/>
          <w:sz w:val="20"/>
          <w:szCs w:val="20"/>
          <w:bdr w:val="none" w:sz="0" w:space="0" w:color="auto" w:frame="1"/>
        </w:rPr>
        <w:t>22.02.2006 № 200</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 xml:space="preserve">Порядок формування, ведення і користування відомостями ліцензійного реєстру та подання їх до Єдиного ліцензійного реєстру. </w:t>
      </w:r>
      <w:r w:rsidRPr="00FF4F75">
        <w:rPr>
          <w:rFonts w:ascii="Times New Roman" w:hAnsi="Times New Roman"/>
          <w:sz w:val="20"/>
          <w:szCs w:val="20"/>
        </w:rPr>
        <w:t>Постанова від 08.11.2000 № 1658</w:t>
      </w:r>
    </w:p>
    <w:p w:rsidR="00FF4F75" w:rsidRPr="00FF4F75" w:rsidRDefault="00FF4F75" w:rsidP="00FF4F75">
      <w:pPr>
        <w:spacing w:before="0" w:after="0"/>
        <w:ind w:left="0" w:firstLine="567"/>
        <w:jc w:val="both"/>
        <w:rPr>
          <w:rFonts w:ascii="Times New Roman" w:hAnsi="Times New Roman"/>
          <w:sz w:val="20"/>
          <w:szCs w:val="20"/>
          <w:lang w:eastAsia="uk-UA"/>
        </w:rPr>
      </w:pPr>
      <w:r w:rsidRPr="00FF4F75">
        <w:rPr>
          <w:rFonts w:ascii="Times New Roman" w:hAnsi="Times New Roman"/>
          <w:bCs/>
          <w:sz w:val="20"/>
          <w:szCs w:val="20"/>
          <w:lang w:eastAsia="uk-UA"/>
        </w:rPr>
        <w:t>Критерії, за якими оцінюється ступінь ризику від провадження господарської діяльності у галузях криптографічного та технічного захисту інформації та визначається періодичність здійснення планових заходів державного нагляду (контролю).</w:t>
      </w:r>
      <w:r w:rsidRPr="00FF4F75">
        <w:rPr>
          <w:rFonts w:ascii="Times New Roman" w:hAnsi="Times New Roman"/>
          <w:sz w:val="20"/>
          <w:szCs w:val="20"/>
          <w:lang w:eastAsia="uk-UA"/>
        </w:rPr>
        <w:t xml:space="preserve"> </w:t>
      </w:r>
      <w:r w:rsidRPr="00FF4F75">
        <w:rPr>
          <w:rFonts w:ascii="Times New Roman" w:hAnsi="Times New Roman"/>
          <w:sz w:val="20"/>
          <w:szCs w:val="20"/>
        </w:rPr>
        <w:t xml:space="preserve">Постанова від </w:t>
      </w:r>
      <w:r w:rsidRPr="00FF4F75">
        <w:rPr>
          <w:rFonts w:ascii="Times New Roman" w:hAnsi="Times New Roman"/>
          <w:sz w:val="20"/>
          <w:szCs w:val="20"/>
          <w:lang w:eastAsia="uk-UA"/>
        </w:rPr>
        <w:t>22.08.2012 № 791</w:t>
      </w:r>
    </w:p>
    <w:p w:rsidR="00FF4F75" w:rsidRPr="00FF4F75" w:rsidRDefault="00FF4F75" w:rsidP="00FF4F75">
      <w:pPr>
        <w:spacing w:before="0" w:after="0"/>
        <w:ind w:left="0" w:firstLine="567"/>
        <w:jc w:val="both"/>
        <w:rPr>
          <w:rFonts w:ascii="Times New Roman" w:hAnsi="Times New Roman"/>
          <w:sz w:val="20"/>
          <w:szCs w:val="20"/>
          <w:lang w:eastAsia="uk-UA"/>
        </w:rPr>
      </w:pPr>
      <w:r w:rsidRPr="00FF4F75">
        <w:rPr>
          <w:rFonts w:ascii="Times New Roman" w:hAnsi="Times New Roman"/>
          <w:bCs/>
          <w:sz w:val="20"/>
          <w:szCs w:val="20"/>
          <w:bdr w:val="none" w:sz="0" w:space="0" w:color="auto" w:frame="1"/>
        </w:rPr>
        <w:t>Критерій, за яким оцінюється ступінь ризику від провадження господарської діяльності у сфері послуг електронного цифрового підпису і визначається періодичність проведення планових заходів, пов'язаних з державним наглядом (контролем</w:t>
      </w:r>
      <w:r w:rsidRPr="00FF4F75">
        <w:rPr>
          <w:rFonts w:ascii="Times New Roman" w:hAnsi="Times New Roman"/>
          <w:bCs/>
          <w:sz w:val="20"/>
          <w:szCs w:val="20"/>
          <w:lang w:eastAsia="uk-UA"/>
        </w:rPr>
        <w:t>)</w:t>
      </w:r>
      <w:r w:rsidRPr="00FF4F75">
        <w:rPr>
          <w:rFonts w:ascii="Times New Roman" w:hAnsi="Times New Roman"/>
          <w:sz w:val="20"/>
          <w:szCs w:val="20"/>
        </w:rPr>
        <w:t xml:space="preserve"> Адміністрацією Держспецзв'язку</w:t>
      </w:r>
      <w:r w:rsidRPr="00FF4F75">
        <w:rPr>
          <w:rFonts w:ascii="Times New Roman" w:hAnsi="Times New Roman"/>
          <w:bCs/>
          <w:color w:val="000000"/>
          <w:sz w:val="20"/>
          <w:szCs w:val="20"/>
          <w:lang w:eastAsia="uk-UA"/>
        </w:rPr>
        <w:t>.</w:t>
      </w:r>
      <w:r w:rsidRPr="00FF4F75">
        <w:rPr>
          <w:rFonts w:ascii="Times New Roman" w:hAnsi="Times New Roman"/>
          <w:sz w:val="20"/>
          <w:szCs w:val="20"/>
          <w:lang w:eastAsia="uk-UA"/>
        </w:rPr>
        <w:t xml:space="preserve"> </w:t>
      </w:r>
      <w:r w:rsidRPr="00FF4F75">
        <w:rPr>
          <w:rFonts w:ascii="Times New Roman" w:hAnsi="Times New Roman"/>
          <w:color w:val="000000"/>
          <w:sz w:val="20"/>
          <w:szCs w:val="20"/>
        </w:rPr>
        <w:t>Постанова від 13.08.2014 № 329</w:t>
      </w:r>
      <w:r w:rsidRPr="00FF4F75">
        <w:rPr>
          <w:rFonts w:ascii="Times New Roman" w:hAnsi="Times New Roman"/>
          <w:bCs/>
          <w:sz w:val="20"/>
          <w:szCs w:val="20"/>
          <w:lang w:eastAsia="uk-UA"/>
        </w:rPr>
        <w:t>.</w:t>
      </w:r>
      <w:r w:rsidRPr="00FF4F75">
        <w:rPr>
          <w:rFonts w:ascii="Times New Roman" w:hAnsi="Times New Roman"/>
          <w:sz w:val="20"/>
          <w:szCs w:val="20"/>
          <w:lang w:eastAsia="uk-UA"/>
        </w:rPr>
        <w:t xml:space="preserve"> </w:t>
      </w:r>
    </w:p>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Cs/>
          <w:sz w:val="20"/>
          <w:szCs w:val="20"/>
          <w:bdr w:val="none" w:sz="0" w:space="0" w:color="auto" w:frame="1"/>
        </w:rPr>
        <w:t>Критерій, за яким оцінюється ступінь ризику від провадження господарської діяльності з розроблення, виготовлення спеціальних технічних засобів для зняття інформації з каналів зв'язку, інших засобів негласного отримання інформації, торгівлі ними і визначається періодичність проведення планових заходів державного нагляду (контролю</w:t>
      </w:r>
      <w:r w:rsidRPr="00FF4F75">
        <w:rPr>
          <w:rFonts w:ascii="Times New Roman" w:hAnsi="Times New Roman"/>
          <w:bCs/>
          <w:sz w:val="20"/>
          <w:szCs w:val="20"/>
          <w:lang w:eastAsia="uk-UA"/>
        </w:rPr>
        <w:t>).</w:t>
      </w:r>
      <w:r w:rsidRPr="00FF4F75">
        <w:rPr>
          <w:rFonts w:ascii="Times New Roman" w:hAnsi="Times New Roman"/>
          <w:sz w:val="20"/>
          <w:szCs w:val="20"/>
          <w:lang w:eastAsia="uk-UA"/>
        </w:rPr>
        <w:t xml:space="preserve"> </w:t>
      </w:r>
      <w:r w:rsidRPr="00FF4F75">
        <w:rPr>
          <w:rFonts w:ascii="Times New Roman" w:hAnsi="Times New Roman"/>
          <w:sz w:val="20"/>
          <w:szCs w:val="20"/>
        </w:rPr>
        <w:t>Постанова від 15.12.2010 № 1137</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 xml:space="preserve">Положення про Національну експертну комісію з питань захисту суспільної моралі. </w:t>
      </w:r>
      <w:r w:rsidRPr="00FF4F75">
        <w:rPr>
          <w:rFonts w:ascii="Times New Roman" w:hAnsi="Times New Roman"/>
          <w:sz w:val="20"/>
          <w:szCs w:val="20"/>
        </w:rPr>
        <w:t>Постанова від 17.11.2004 № 1550</w:t>
      </w:r>
    </w:p>
    <w:p w:rsidR="00FF4F75" w:rsidRPr="00CC38B7" w:rsidRDefault="00FF4F75" w:rsidP="00FF4F75">
      <w:pPr>
        <w:spacing w:before="0" w:after="0"/>
        <w:ind w:left="0" w:firstLine="567"/>
        <w:jc w:val="both"/>
        <w:rPr>
          <w:rFonts w:ascii="Times New Roman" w:hAnsi="Times New Roman"/>
          <w:b/>
          <w:sz w:val="20"/>
          <w:szCs w:val="20"/>
        </w:rPr>
      </w:pPr>
      <w:r w:rsidRPr="00FF4F75">
        <w:rPr>
          <w:rFonts w:ascii="Times New Roman" w:hAnsi="Times New Roman"/>
          <w:b/>
          <w:iCs/>
          <w:sz w:val="20"/>
          <w:szCs w:val="20"/>
        </w:rPr>
        <w:lastRenderedPageBreak/>
        <w:t xml:space="preserve">6. Наказ </w:t>
      </w:r>
      <w:r w:rsidRPr="00FF4F75">
        <w:rPr>
          <w:rStyle w:val="rvts9"/>
          <w:rFonts w:ascii="Times New Roman" w:hAnsi="Times New Roman"/>
          <w:b/>
          <w:bCs/>
          <w:sz w:val="20"/>
          <w:szCs w:val="20"/>
          <w:bdr w:val="none" w:sz="0" w:space="0" w:color="auto" w:frame="1"/>
          <w:shd w:val="clear" w:color="auto" w:fill="FFFFFF"/>
        </w:rPr>
        <w:t>Уповноваженого</w:t>
      </w:r>
      <w:r w:rsidRPr="00FF4F75">
        <w:rPr>
          <w:rStyle w:val="apple-converted-space"/>
          <w:rFonts w:ascii="Times New Roman" w:hAnsi="Times New Roman"/>
          <w:b/>
          <w:sz w:val="20"/>
          <w:szCs w:val="20"/>
          <w:shd w:val="clear" w:color="auto" w:fill="FFFFFF"/>
        </w:rPr>
        <w:t> </w:t>
      </w:r>
      <w:r w:rsidRPr="00FF4F75">
        <w:rPr>
          <w:rStyle w:val="rvts9"/>
          <w:rFonts w:ascii="Times New Roman" w:hAnsi="Times New Roman"/>
          <w:b/>
          <w:bCs/>
          <w:sz w:val="20"/>
          <w:szCs w:val="20"/>
          <w:bdr w:val="none" w:sz="0" w:space="0" w:color="auto" w:frame="1"/>
          <w:shd w:val="clear" w:color="auto" w:fill="FFFFFF"/>
        </w:rPr>
        <w:t>Верховної Ради України</w:t>
      </w:r>
      <w:r w:rsidRPr="00FF4F75">
        <w:rPr>
          <w:rStyle w:val="apple-converted-space"/>
          <w:rFonts w:ascii="Times New Roman" w:hAnsi="Times New Roman"/>
          <w:b/>
          <w:sz w:val="20"/>
          <w:szCs w:val="20"/>
          <w:shd w:val="clear" w:color="auto" w:fill="FFFFFF"/>
        </w:rPr>
        <w:t> </w:t>
      </w:r>
      <w:r w:rsidRPr="00FF4F75">
        <w:rPr>
          <w:rFonts w:ascii="Times New Roman" w:hAnsi="Times New Roman"/>
          <w:b/>
          <w:bCs/>
          <w:sz w:val="20"/>
          <w:szCs w:val="20"/>
          <w:shd w:val="clear" w:color="auto" w:fill="FFFFFF"/>
        </w:rPr>
        <w:t>з прав людини</w:t>
      </w:r>
      <w:r w:rsidR="00CC38B7" w:rsidRPr="00CC38B7">
        <w:rPr>
          <w:rStyle w:val="rvts9"/>
          <w:rFonts w:ascii="Times New Roman" w:hAnsi="Times New Roman"/>
          <w:bCs/>
          <w:sz w:val="20"/>
          <w:szCs w:val="20"/>
          <w:bdr w:val="none" w:sz="0" w:space="0" w:color="auto" w:frame="1"/>
          <w:shd w:val="clear" w:color="auto" w:fill="FFFFFF"/>
        </w:rPr>
        <w:t xml:space="preserve"> </w:t>
      </w:r>
      <w:r w:rsidR="00CC38B7" w:rsidRPr="00CC38B7">
        <w:rPr>
          <w:rStyle w:val="rvts9"/>
          <w:rFonts w:ascii="Times New Roman" w:hAnsi="Times New Roman"/>
          <w:b/>
          <w:bCs/>
          <w:sz w:val="20"/>
          <w:szCs w:val="20"/>
          <w:bdr w:val="none" w:sz="0" w:space="0" w:color="auto" w:frame="1"/>
          <w:shd w:val="clear" w:color="auto" w:fill="FFFFFF"/>
        </w:rPr>
        <w:t>від 08.01.2014 № 1/02-14</w:t>
      </w:r>
    </w:p>
    <w:p w:rsidR="00FF4F75" w:rsidRPr="00FF4F75" w:rsidRDefault="00FF4F75" w:rsidP="00FF4F75">
      <w:pPr>
        <w:spacing w:before="0" w:after="0"/>
        <w:ind w:left="0" w:firstLine="567"/>
        <w:jc w:val="both"/>
        <w:rPr>
          <w:rStyle w:val="rvts9"/>
          <w:rFonts w:ascii="Times New Roman" w:hAnsi="Times New Roman"/>
          <w:bCs/>
          <w:sz w:val="20"/>
          <w:szCs w:val="20"/>
          <w:bdr w:val="none" w:sz="0" w:space="0" w:color="auto" w:frame="1"/>
          <w:shd w:val="clear" w:color="auto" w:fill="FFFFFF"/>
        </w:rPr>
      </w:pPr>
      <w:r w:rsidRPr="00FF4F75">
        <w:rPr>
          <w:rFonts w:ascii="Times New Roman" w:hAnsi="Times New Roman"/>
          <w:sz w:val="20"/>
          <w:szCs w:val="20"/>
          <w:bdr w:val="none" w:sz="0" w:space="0" w:color="auto" w:frame="1"/>
        </w:rPr>
        <w:t>Типовий порядок обробки персональних даних</w:t>
      </w:r>
      <w:r w:rsidRPr="00FF4F75">
        <w:rPr>
          <w:rStyle w:val="rvts9"/>
          <w:rFonts w:ascii="Times New Roman" w:hAnsi="Times New Roman"/>
          <w:bCs/>
          <w:sz w:val="20"/>
          <w:szCs w:val="20"/>
          <w:bdr w:val="none" w:sz="0" w:space="0" w:color="auto" w:frame="1"/>
          <w:shd w:val="clear" w:color="auto" w:fill="FFFFFF"/>
        </w:rPr>
        <w:t xml:space="preserve"> </w:t>
      </w:r>
    </w:p>
    <w:p w:rsidR="00CC38B7" w:rsidRDefault="00FF4F75" w:rsidP="00FF4F75">
      <w:pPr>
        <w:spacing w:before="0" w:after="0"/>
        <w:ind w:left="0" w:firstLine="567"/>
        <w:jc w:val="both"/>
        <w:rPr>
          <w:rStyle w:val="a4"/>
          <w:rFonts w:ascii="Times New Roman" w:hAnsi="Times New Roman"/>
          <w:bCs/>
          <w:sz w:val="20"/>
          <w:szCs w:val="20"/>
          <w:u w:val="none"/>
          <w:bdr w:val="none" w:sz="0" w:space="0" w:color="auto" w:frame="1"/>
          <w:shd w:val="clear" w:color="auto" w:fill="FFFFFF"/>
        </w:rPr>
      </w:pPr>
      <w:r w:rsidRPr="00FF4F75">
        <w:rPr>
          <w:rFonts w:ascii="Times New Roman" w:hAnsi="Times New Roman"/>
          <w:sz w:val="20"/>
          <w:szCs w:val="20"/>
          <w:bdr w:val="none" w:sz="0" w:space="0" w:color="auto" w:frame="1"/>
        </w:rPr>
        <w:t>Порядок повідомлення Уповноваженого про обробку персональних даних, яка становить особливий ризик для прав і свобод суб’єктів персональних даних, про структурний підрозділ або відповідальну особу, що організовує роботу, пов’язану із захистом персональних даних при їх обробці, а також оприлюднення вказаної інформації</w:t>
      </w:r>
      <w:r w:rsidRPr="005236EA">
        <w:rPr>
          <w:rStyle w:val="a4"/>
          <w:rFonts w:ascii="Times New Roman" w:hAnsi="Times New Roman"/>
          <w:bCs/>
          <w:sz w:val="20"/>
          <w:szCs w:val="20"/>
          <w:u w:val="none"/>
          <w:bdr w:val="none" w:sz="0" w:space="0" w:color="auto" w:frame="1"/>
          <w:shd w:val="clear" w:color="auto" w:fill="FFFFFF"/>
        </w:rPr>
        <w:t xml:space="preserve"> </w:t>
      </w:r>
    </w:p>
    <w:p w:rsidR="005236EA" w:rsidRPr="005236EA" w:rsidRDefault="000B0B99" w:rsidP="00FF4F75">
      <w:pPr>
        <w:spacing w:before="0" w:after="0"/>
        <w:ind w:left="0" w:firstLine="567"/>
        <w:jc w:val="both"/>
        <w:rPr>
          <w:rFonts w:ascii="Times New Roman" w:hAnsi="Times New Roman"/>
          <w:sz w:val="20"/>
          <w:szCs w:val="20"/>
        </w:rPr>
      </w:pPr>
      <w:hyperlink r:id="rId11" w:anchor="n92" w:history="1">
        <w:r w:rsidR="005236EA" w:rsidRPr="005236EA">
          <w:rPr>
            <w:rStyle w:val="a4"/>
            <w:rFonts w:ascii="Times New Roman" w:hAnsi="Times New Roman"/>
            <w:color w:val="auto"/>
            <w:sz w:val="20"/>
            <w:szCs w:val="20"/>
            <w:u w:val="none"/>
            <w:bdr w:val="none" w:sz="0" w:space="0" w:color="auto" w:frame="1"/>
            <w:shd w:val="clear" w:color="auto" w:fill="FFFFFF"/>
          </w:rPr>
          <w:t>Порядок здійснення Уповноваженим Верховної Ради України з прав людини контролю за додержанням законодавства про захист персональних даних</w:t>
        </w:r>
      </w:hyperlink>
      <w:r w:rsidR="005236EA" w:rsidRPr="005236EA">
        <w:rPr>
          <w:rStyle w:val="a4"/>
          <w:rFonts w:ascii="Times New Roman" w:hAnsi="Times New Roman"/>
          <w:bCs/>
          <w:sz w:val="20"/>
          <w:szCs w:val="20"/>
          <w:u w:val="none"/>
          <w:bdr w:val="none" w:sz="0" w:space="0" w:color="auto" w:frame="1"/>
          <w:shd w:val="clear" w:color="auto" w:fill="FFFFFF"/>
        </w:rPr>
        <w:t xml:space="preserve">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
          <w:iCs/>
          <w:sz w:val="20"/>
          <w:szCs w:val="20"/>
        </w:rPr>
        <w:t>7. Накази Служби безпеки України</w:t>
      </w:r>
    </w:p>
    <w:p w:rsidR="00FF4F75" w:rsidRPr="00FF4F75" w:rsidRDefault="00FF4F75" w:rsidP="00FF4F75">
      <w:pPr>
        <w:pStyle w:val="HTML"/>
        <w:shd w:val="clear" w:color="auto" w:fill="FFFFFF"/>
        <w:ind w:firstLine="567"/>
        <w:jc w:val="both"/>
        <w:textAlignment w:val="baseline"/>
        <w:rPr>
          <w:rFonts w:ascii="Times New Roman" w:hAnsi="Times New Roman" w:cs="Times New Roman"/>
          <w:bCs/>
          <w:shd w:val="clear" w:color="auto" w:fill="FFFFFF"/>
        </w:rPr>
      </w:pPr>
      <w:r w:rsidRPr="00FF4F75">
        <w:rPr>
          <w:rFonts w:ascii="Times New Roman" w:hAnsi="Times New Roman" w:cs="Times New Roman"/>
        </w:rPr>
        <w:t xml:space="preserve">Звід відомостей, що становлять державну таємницю. </w:t>
      </w:r>
      <w:r w:rsidRPr="00FF4F75">
        <w:rPr>
          <w:rFonts w:ascii="Times New Roman" w:hAnsi="Times New Roman" w:cs="Times New Roman"/>
          <w:bCs/>
          <w:shd w:val="clear" w:color="auto" w:fill="FFFFFF"/>
        </w:rPr>
        <w:t>Наказ від</w:t>
      </w:r>
      <w:r w:rsidRPr="00FF4F75">
        <w:rPr>
          <w:rFonts w:ascii="Times New Roman" w:hAnsi="Times New Roman" w:cs="Times New Roman"/>
          <w:b/>
          <w:bCs/>
          <w:shd w:val="clear" w:color="auto" w:fill="FFFFFF"/>
        </w:rPr>
        <w:t xml:space="preserve"> </w:t>
      </w:r>
      <w:r w:rsidRPr="00FF4F75">
        <w:rPr>
          <w:rFonts w:ascii="Times New Roman" w:hAnsi="Times New Roman" w:cs="Times New Roman"/>
          <w:bCs/>
          <w:shd w:val="clear" w:color="auto" w:fill="FFFFFF"/>
        </w:rPr>
        <w:t>12.08.2005  № 440,</w:t>
      </w:r>
      <w:r w:rsidRPr="00FF4F75">
        <w:rPr>
          <w:rFonts w:ascii="Times New Roman" w:hAnsi="Times New Roman" w:cs="Times New Roman"/>
          <w:bCs/>
        </w:rPr>
        <w:t xml:space="preserve"> зареєстрований в </w:t>
      </w:r>
      <w:r w:rsidRPr="00FF4F75">
        <w:rPr>
          <w:rFonts w:ascii="Times New Roman" w:hAnsi="Times New Roman" w:cs="Times New Roman"/>
        </w:rPr>
        <w:t xml:space="preserve">Мін’юсті </w:t>
      </w:r>
      <w:r w:rsidRPr="00FF4F75">
        <w:rPr>
          <w:rFonts w:ascii="Times New Roman" w:hAnsi="Times New Roman" w:cs="Times New Roman"/>
          <w:bCs/>
        </w:rPr>
        <w:t>17</w:t>
      </w:r>
      <w:r w:rsidRPr="00FF4F75">
        <w:rPr>
          <w:rFonts w:ascii="Times New Roman" w:hAnsi="Times New Roman" w:cs="Times New Roman"/>
          <w:bCs/>
          <w:shd w:val="clear" w:color="auto" w:fill="FFFFFF"/>
        </w:rPr>
        <w:t>.08.</w:t>
      </w:r>
      <w:r w:rsidRPr="00FF4F75">
        <w:rPr>
          <w:rFonts w:ascii="Times New Roman" w:hAnsi="Times New Roman" w:cs="Times New Roman"/>
          <w:bCs/>
        </w:rPr>
        <w:t>2005 за № 902/11182</w:t>
      </w:r>
    </w:p>
    <w:p w:rsidR="00FF4F75" w:rsidRPr="00FF4F75" w:rsidRDefault="00FF4F75" w:rsidP="00FF4F75">
      <w:pPr>
        <w:pStyle w:val="HTML"/>
        <w:shd w:val="clear" w:color="auto" w:fill="FFFFFF"/>
        <w:ind w:firstLine="567"/>
        <w:jc w:val="both"/>
        <w:textAlignment w:val="baseline"/>
        <w:rPr>
          <w:rFonts w:ascii="Times New Roman" w:hAnsi="Times New Roman" w:cs="Times New Roman"/>
        </w:rPr>
      </w:pPr>
      <w:r w:rsidRPr="00FF4F75">
        <w:rPr>
          <w:rFonts w:ascii="Times New Roman" w:hAnsi="Times New Roman" w:cs="Times New Roman"/>
        </w:rPr>
        <w:t xml:space="preserve">Ліцензійні умови провадження господарської діяльності з розроблення, виготовлення спеціальних технічних засобів для зняття інформації з каналів зв'язку, інших засобів негласного отримання інформації, торгівлі спеціальними технічними засобами для зняття інформації з каналів зв'язку, іншими засобами негласного отримання інформації. </w:t>
      </w:r>
      <w:r w:rsidRPr="00FF4F75">
        <w:rPr>
          <w:rFonts w:ascii="Times New Roman" w:hAnsi="Times New Roman" w:cs="Times New Roman"/>
          <w:bCs/>
        </w:rPr>
        <w:t>Н</w:t>
      </w:r>
      <w:r w:rsidRPr="00FF4F75">
        <w:rPr>
          <w:rFonts w:ascii="Times New Roman" w:hAnsi="Times New Roman" w:cs="Times New Roman"/>
        </w:rPr>
        <w:t>аказ від 31.01.2011 № 35, зареєстрований в Мін’юсті 23.02.2011 за № 225/18963</w:t>
      </w:r>
    </w:p>
    <w:p w:rsidR="00FF4F75" w:rsidRPr="00FF4F75" w:rsidRDefault="00FF4F75" w:rsidP="00FF4F75">
      <w:pPr>
        <w:pStyle w:val="HTML"/>
        <w:shd w:val="clear" w:color="auto" w:fill="FFFFFF"/>
        <w:ind w:firstLine="567"/>
        <w:jc w:val="both"/>
        <w:textAlignment w:val="baseline"/>
        <w:rPr>
          <w:rFonts w:ascii="Times New Roman" w:hAnsi="Times New Roman" w:cs="Times New Roman"/>
        </w:rPr>
      </w:pPr>
      <w:r w:rsidRPr="00FF4F75">
        <w:rPr>
          <w:rFonts w:ascii="Times New Roman" w:hAnsi="Times New Roman" w:cs="Times New Roman"/>
          <w:bCs/>
        </w:rPr>
        <w:t>Ліцензійні умови провадження господарської діяльності з впровадження, ввезення, вивезення голографічних захисних елементів. Н</w:t>
      </w:r>
      <w:r w:rsidRPr="00FF4F75">
        <w:rPr>
          <w:rFonts w:ascii="Times New Roman" w:hAnsi="Times New Roman" w:cs="Times New Roman"/>
        </w:rPr>
        <w:t>аказ від 12.10.2010 № 524, зареєстрованим в Мін’юсті 09.11.2010 за № 1065/18360</w:t>
      </w:r>
    </w:p>
    <w:p w:rsidR="00FF4F75" w:rsidRPr="00FF4F75" w:rsidRDefault="00FF4F75" w:rsidP="00FF4F75">
      <w:pPr>
        <w:pStyle w:val="HTML"/>
        <w:shd w:val="clear" w:color="auto" w:fill="FFFFFF"/>
        <w:ind w:firstLine="567"/>
        <w:jc w:val="both"/>
        <w:textAlignment w:val="baseline"/>
        <w:rPr>
          <w:rFonts w:ascii="Times New Roman" w:hAnsi="Times New Roman" w:cs="Times New Roman"/>
        </w:rPr>
      </w:pPr>
      <w:r w:rsidRPr="00FF4F75">
        <w:rPr>
          <w:rFonts w:ascii="Times New Roman" w:hAnsi="Times New Roman" w:cs="Times New Roman"/>
        </w:rPr>
        <w:t xml:space="preserve">Порядок контролю за додержанням Ліцензійних умов провадження господарської  діяльності з розроблення, виготовлення спеціальних технічних засобів для зняття інформації з каналів зв'язку, інших засобів негласного отримання інформації, торгівлі спеціальними технічними засобами для зняття інформації з каналів  зв'язку, іншими засобами негласного отримання інформації. </w:t>
      </w:r>
      <w:r w:rsidRPr="00FF4F75">
        <w:rPr>
          <w:rFonts w:ascii="Times New Roman" w:hAnsi="Times New Roman" w:cs="Times New Roman"/>
          <w:bCs/>
        </w:rPr>
        <w:t>Н</w:t>
      </w:r>
      <w:r w:rsidRPr="00FF4F75">
        <w:rPr>
          <w:rFonts w:ascii="Times New Roman" w:hAnsi="Times New Roman" w:cs="Times New Roman"/>
        </w:rPr>
        <w:t xml:space="preserve">аказ від 31.01.2011 № 35, зареєстрований в Мін’юсті 23.02.2011 за № 225/18963 </w:t>
      </w:r>
    </w:p>
    <w:p w:rsidR="00FF4F75" w:rsidRPr="00FF4F75" w:rsidRDefault="00FF4F75" w:rsidP="00FF4F75">
      <w:pPr>
        <w:pStyle w:val="HTML"/>
        <w:shd w:val="clear" w:color="auto" w:fill="FFFFFF"/>
        <w:ind w:firstLine="567"/>
        <w:jc w:val="both"/>
        <w:textAlignment w:val="baseline"/>
        <w:rPr>
          <w:rFonts w:ascii="Times New Roman" w:hAnsi="Times New Roman" w:cs="Times New Roman"/>
        </w:rPr>
      </w:pPr>
      <w:r w:rsidRPr="00FF4F75">
        <w:rPr>
          <w:rFonts w:ascii="Times New Roman" w:hAnsi="Times New Roman" w:cs="Times New Roman"/>
        </w:rPr>
        <w:t xml:space="preserve">Порядок контролю за додержанням Ліцензійних умов </w:t>
      </w:r>
      <w:r w:rsidRPr="00FF4F75">
        <w:rPr>
          <w:rFonts w:ascii="Times New Roman" w:hAnsi="Times New Roman" w:cs="Times New Roman"/>
          <w:bCs/>
        </w:rPr>
        <w:t>провадження господарської діяльності з впровадження, ввезення, вивезення голографічних захисних елементів. Н</w:t>
      </w:r>
      <w:r w:rsidRPr="00FF4F75">
        <w:rPr>
          <w:rFonts w:ascii="Times New Roman" w:hAnsi="Times New Roman" w:cs="Times New Roman"/>
        </w:rPr>
        <w:t xml:space="preserve">аказ від </w:t>
      </w:r>
      <w:r w:rsidRPr="00FF4F75">
        <w:rPr>
          <w:rFonts w:ascii="Times New Roman" w:hAnsi="Times New Roman" w:cs="Times New Roman"/>
          <w:iCs/>
          <w:shd w:val="clear" w:color="auto" w:fill="FFFFFF"/>
        </w:rPr>
        <w:t>12.10.2010 № 524</w:t>
      </w:r>
      <w:r w:rsidRPr="00FF4F75">
        <w:rPr>
          <w:rFonts w:ascii="Times New Roman" w:hAnsi="Times New Roman" w:cs="Times New Roman"/>
        </w:rPr>
        <w:t>, зареєстрованим в Мін’юсті 09.11.2010 за № 1065/18360</w:t>
      </w:r>
    </w:p>
    <w:p w:rsidR="00FF4F75" w:rsidRPr="00FF4F75" w:rsidRDefault="00FF4F75" w:rsidP="00FF4F75">
      <w:pPr>
        <w:pStyle w:val="HTML"/>
        <w:shd w:val="clear" w:color="auto" w:fill="FFFFFF"/>
        <w:ind w:firstLine="567"/>
        <w:jc w:val="both"/>
        <w:textAlignment w:val="baseline"/>
        <w:rPr>
          <w:rFonts w:ascii="Times New Roman" w:hAnsi="Times New Roman" w:cs="Times New Roman"/>
        </w:rPr>
      </w:pPr>
      <w:r w:rsidRPr="00FF4F75">
        <w:rPr>
          <w:rFonts w:ascii="Times New Roman" w:hAnsi="Times New Roman" w:cs="Times New Roman"/>
        </w:rPr>
        <w:t xml:space="preserve">Інструкція </w:t>
      </w:r>
      <w:r w:rsidRPr="00FF4F75">
        <w:rPr>
          <w:rFonts w:ascii="Times New Roman" w:hAnsi="Times New Roman" w:cs="Times New Roman"/>
          <w:bCs/>
          <w:bdr w:val="none" w:sz="0" w:space="0" w:color="auto" w:frame="1"/>
        </w:rPr>
        <w:t>про порядок оформлення матеріалів про адміністративні правопорушення у сфері охорони державної таємниці та конфіденційної інформації, що є власністю держави.</w:t>
      </w:r>
      <w:r w:rsidRPr="00FF4F75">
        <w:rPr>
          <w:rFonts w:ascii="Times New Roman" w:hAnsi="Times New Roman" w:cs="Times New Roman"/>
          <w:b/>
          <w:bCs/>
          <w:bdr w:val="none" w:sz="0" w:space="0" w:color="auto" w:frame="1"/>
        </w:rPr>
        <w:t xml:space="preserve"> </w:t>
      </w:r>
      <w:r w:rsidRPr="00FF4F75">
        <w:rPr>
          <w:rFonts w:ascii="Times New Roman" w:hAnsi="Times New Roman" w:cs="Times New Roman"/>
        </w:rPr>
        <w:t>Наказ від 17.08.2006 № 549, зареєстрований в Мін’юсті 11.09.2006 за № 1047/12921</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
          <w:iCs/>
          <w:sz w:val="20"/>
          <w:szCs w:val="20"/>
        </w:rPr>
        <w:t>8. Накази Адміністрації Держспецзв’язку</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Положення про порядок розроблення, прийняття, перегляду та скасування міжвідомчих нормативних документів системи технічного захисту інформації. Наказ від 22.03.2007 № 36, зареєстрований в Мін’юсті 04.04.2007 за № 312/13579 </w:t>
      </w:r>
    </w:p>
    <w:p w:rsidR="00FF4F75" w:rsidRPr="00FF4F75" w:rsidRDefault="00FF4F75" w:rsidP="00FF4F75">
      <w:pPr>
        <w:spacing w:before="0" w:after="0"/>
        <w:ind w:left="0" w:firstLine="567"/>
        <w:jc w:val="both"/>
        <w:rPr>
          <w:rFonts w:ascii="Times New Roman" w:hAnsi="Times New Roman"/>
          <w:bCs/>
          <w:sz w:val="20"/>
          <w:szCs w:val="20"/>
          <w:lang w:eastAsia="uk-UA"/>
        </w:rPr>
      </w:pPr>
      <w:r w:rsidRPr="00FF4F75">
        <w:rPr>
          <w:rFonts w:ascii="Times New Roman" w:hAnsi="Times New Roman"/>
          <w:bCs/>
          <w:sz w:val="20"/>
          <w:szCs w:val="20"/>
          <w:lang w:eastAsia="uk-UA"/>
        </w:rPr>
        <w:lastRenderedPageBreak/>
        <w:t>Положення про фонд нормативних документів у сфері технічного та криптографічного захисту інформації. Наказ від 08.08.2008</w:t>
      </w:r>
      <w:r w:rsidRPr="00FF4F75">
        <w:rPr>
          <w:rFonts w:ascii="Times New Roman" w:hAnsi="Times New Roman"/>
          <w:sz w:val="20"/>
          <w:szCs w:val="20"/>
          <w:lang w:eastAsia="uk-UA"/>
        </w:rPr>
        <w:t> </w:t>
      </w:r>
      <w:r w:rsidRPr="00FF4F75">
        <w:rPr>
          <w:rFonts w:ascii="Times New Roman" w:hAnsi="Times New Roman"/>
          <w:bCs/>
          <w:sz w:val="20"/>
          <w:szCs w:val="20"/>
          <w:lang w:eastAsia="uk-UA"/>
        </w:rPr>
        <w:t>№ 131</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Порядок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Наказ від 10.04.2008 № 94, зареєстрований в Мін’юсті 07.07.2008 за № 603/15294 </w:t>
      </w:r>
    </w:p>
    <w:p w:rsidR="00FF4F75" w:rsidRPr="00BA2EDF"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Порядок оцінки стану захищеності державних інформаційних ресурсів в інформаційних, телекомунікаційних та інформаційно-телекомунікаційних </w:t>
      </w:r>
      <w:r w:rsidRPr="00BA2EDF">
        <w:rPr>
          <w:rFonts w:ascii="Times New Roman" w:hAnsi="Times New Roman"/>
          <w:sz w:val="20"/>
          <w:szCs w:val="20"/>
        </w:rPr>
        <w:t xml:space="preserve">системах. Наказ від </w:t>
      </w:r>
      <w:r w:rsidR="00BA2EDF" w:rsidRPr="00BA2EDF">
        <w:rPr>
          <w:rFonts w:ascii="Times New Roman" w:hAnsi="Times New Roman"/>
          <w:sz w:val="20"/>
          <w:szCs w:val="20"/>
        </w:rPr>
        <w:t xml:space="preserve">Наказ від </w:t>
      </w:r>
      <w:r w:rsidR="00BA2EDF" w:rsidRPr="00BA2EDF">
        <w:rPr>
          <w:rFonts w:ascii="Times New Roman" w:hAnsi="Times New Roman"/>
          <w:bCs/>
          <w:color w:val="000000"/>
          <w:sz w:val="20"/>
          <w:szCs w:val="20"/>
          <w:shd w:val="clear" w:color="auto" w:fill="FFFFFF"/>
        </w:rPr>
        <w:t>02.12.2014 № 660</w:t>
      </w:r>
      <w:r w:rsidR="00BA2EDF" w:rsidRPr="00BA2EDF">
        <w:rPr>
          <w:rFonts w:ascii="Times New Roman" w:hAnsi="Times New Roman"/>
          <w:sz w:val="20"/>
          <w:szCs w:val="20"/>
        </w:rPr>
        <w:t xml:space="preserve">, зареєстрований в Мін’юсті </w:t>
      </w:r>
      <w:r w:rsidR="00BA2EDF" w:rsidRPr="00BA2EDF">
        <w:rPr>
          <w:rFonts w:ascii="Times New Roman" w:hAnsi="Times New Roman"/>
          <w:bCs/>
          <w:color w:val="000000"/>
          <w:sz w:val="20"/>
          <w:szCs w:val="20"/>
          <w:shd w:val="clear" w:color="auto" w:fill="FFFFFF"/>
        </w:rPr>
        <w:t xml:space="preserve">28.01.2015 </w:t>
      </w:r>
      <w:r w:rsidR="00BA2EDF" w:rsidRPr="00BA2EDF">
        <w:rPr>
          <w:rFonts w:ascii="Times New Roman" w:hAnsi="Times New Roman"/>
          <w:sz w:val="20"/>
          <w:szCs w:val="20"/>
        </w:rPr>
        <w:t>за № </w:t>
      </w:r>
      <w:r w:rsidR="00BA2EDF" w:rsidRPr="00BA2EDF">
        <w:rPr>
          <w:rFonts w:ascii="Times New Roman" w:hAnsi="Times New Roman"/>
          <w:bCs/>
          <w:color w:val="000000"/>
          <w:sz w:val="20"/>
          <w:szCs w:val="20"/>
          <w:shd w:val="clear" w:color="auto" w:fill="FFFFFF"/>
        </w:rPr>
        <w:t>№ 90/26535</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 xml:space="preserve">Перелік адміністративних послуг, які безоплатно надаються Адміністрацією </w:t>
      </w:r>
      <w:r w:rsidRPr="00FF4F75">
        <w:rPr>
          <w:rFonts w:ascii="Times New Roman" w:hAnsi="Times New Roman"/>
          <w:sz w:val="20"/>
          <w:szCs w:val="20"/>
        </w:rPr>
        <w:t>Держспецзв'язку. Наказ від 29.11.2011 № 350, зареєстрований в Мін’юсті 15.12.2011 за № 1455/20193</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iCs/>
          <w:sz w:val="20"/>
          <w:szCs w:val="20"/>
        </w:rPr>
        <w:t>Положення</w:t>
      </w:r>
      <w:r w:rsidRPr="00FF4F75">
        <w:rPr>
          <w:rFonts w:ascii="Times New Roman" w:hAnsi="Times New Roman"/>
          <w:iCs/>
          <w:sz w:val="20"/>
          <w:szCs w:val="20"/>
        </w:rPr>
        <w:t xml:space="preserve"> про дозвільний порядок проведення робіт з технічного захисту інформації для власних потреб. Наказ від 23.02.2002 № 9, з</w:t>
      </w:r>
      <w:r w:rsidRPr="00FF4F75">
        <w:rPr>
          <w:rFonts w:ascii="Times New Roman" w:hAnsi="Times New Roman"/>
          <w:bCs/>
          <w:iCs/>
          <w:sz w:val="20"/>
          <w:szCs w:val="20"/>
        </w:rPr>
        <w:t xml:space="preserve">ареєстрований в </w:t>
      </w:r>
      <w:r w:rsidRPr="00FF4F75">
        <w:rPr>
          <w:rFonts w:ascii="Times New Roman" w:hAnsi="Times New Roman"/>
          <w:sz w:val="20"/>
          <w:szCs w:val="20"/>
        </w:rPr>
        <w:t xml:space="preserve">Мін’юсті </w:t>
      </w:r>
      <w:r w:rsidRPr="00FF4F75">
        <w:rPr>
          <w:rFonts w:ascii="Times New Roman" w:hAnsi="Times New Roman"/>
          <w:bCs/>
          <w:iCs/>
          <w:sz w:val="20"/>
          <w:szCs w:val="20"/>
        </w:rPr>
        <w:t xml:space="preserve">13.03.2002 за № 245/6533  </w:t>
      </w:r>
    </w:p>
    <w:p w:rsidR="00FF4F75" w:rsidRPr="00FF4F75" w:rsidRDefault="00FF4F75" w:rsidP="00FF4F75">
      <w:pPr>
        <w:pStyle w:val="a3"/>
        <w:shd w:val="clear" w:color="auto" w:fill="FFFFFF"/>
        <w:spacing w:before="0" w:beforeAutospacing="0" w:after="0" w:afterAutospacing="0"/>
        <w:ind w:firstLine="567"/>
        <w:jc w:val="both"/>
        <w:rPr>
          <w:iCs/>
          <w:sz w:val="20"/>
          <w:szCs w:val="20"/>
          <w:shd w:val="clear" w:color="auto" w:fill="FFFFFF"/>
        </w:rPr>
      </w:pPr>
      <w:r w:rsidRPr="00FF4F75">
        <w:rPr>
          <w:sz w:val="20"/>
          <w:szCs w:val="20"/>
        </w:rPr>
        <w:t>Положення про державну експертизу у сфері криптографічного захисту інформації. Наказ від 23.06.2008 № 100</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rPr>
        <w:t xml:space="preserve">Порядок  формування Реєстру організаторів державної експертизи  у сфері  технічного захисту інформації та Реєстру експертів з питань технічного захисту інформації. </w:t>
      </w:r>
      <w:r w:rsidRPr="00FF4F75">
        <w:rPr>
          <w:rFonts w:ascii="Times New Roman" w:hAnsi="Times New Roman"/>
          <w:sz w:val="20"/>
          <w:szCs w:val="20"/>
        </w:rPr>
        <w:t xml:space="preserve">Наказ від 16.04.2008 № 64.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Положення про Експертну раду з питань державної експертизи в сфері технічного захисту інформації. Наказ від 01.10.2010 № 291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Положення про державний контроль за станом технічного захисту інформації. Наказ від 16.05.2007 № 87, зареєстрований в Мін’юсті </w:t>
      </w:r>
      <w:r w:rsidRPr="00FF4F75">
        <w:rPr>
          <w:rFonts w:ascii="Times New Roman" w:hAnsi="Times New Roman"/>
          <w:bCs/>
          <w:sz w:val="20"/>
          <w:szCs w:val="20"/>
        </w:rPr>
        <w:t xml:space="preserve">10.07.2007 за № 785/14052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Положення про державний контроль за станом технічного захисту інформації під час діяльності на території України іноземних інспекційних груп. Наказ від 16.05.2007 № 86, зареєстрований в Мін’юсті </w:t>
      </w:r>
      <w:r w:rsidRPr="00FF4F75">
        <w:rPr>
          <w:rFonts w:ascii="Times New Roman" w:hAnsi="Times New Roman"/>
          <w:bCs/>
          <w:sz w:val="20"/>
          <w:szCs w:val="20"/>
        </w:rPr>
        <w:t xml:space="preserve">04.06.2007 за № 577/13844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 xml:space="preserve">Положення про порядок здійснення державного контролю за додержанням вимог законодавства у сфері надання послуг електронного цифрового підпису. </w:t>
      </w:r>
      <w:r w:rsidRPr="00FF4F75">
        <w:rPr>
          <w:rFonts w:ascii="Times New Roman" w:hAnsi="Times New Roman"/>
          <w:sz w:val="20"/>
          <w:szCs w:val="20"/>
        </w:rPr>
        <w:t>Наказ від 24</w:t>
      </w:r>
      <w:r w:rsidR="00BA2EDF">
        <w:rPr>
          <w:rFonts w:ascii="Times New Roman" w:hAnsi="Times New Roman"/>
          <w:sz w:val="20"/>
          <w:szCs w:val="20"/>
        </w:rPr>
        <w:t>.07.</w:t>
      </w:r>
      <w:r w:rsidRPr="00FF4F75">
        <w:rPr>
          <w:rFonts w:ascii="Times New Roman" w:hAnsi="Times New Roman"/>
          <w:sz w:val="20"/>
          <w:szCs w:val="20"/>
        </w:rPr>
        <w:t xml:space="preserve">2007 № 143, </w:t>
      </w:r>
      <w:bookmarkStart w:id="534" w:name="o13"/>
      <w:bookmarkEnd w:id="534"/>
      <w:r w:rsidRPr="00FF4F75">
        <w:rPr>
          <w:rFonts w:ascii="Times New Roman" w:hAnsi="Times New Roman"/>
          <w:sz w:val="20"/>
          <w:szCs w:val="20"/>
        </w:rPr>
        <w:t xml:space="preserve">зареєстрованим в Мін’юсті </w:t>
      </w:r>
      <w:r w:rsidR="00BA2EDF">
        <w:rPr>
          <w:rFonts w:ascii="Times New Roman" w:hAnsi="Times New Roman"/>
          <w:sz w:val="20"/>
          <w:szCs w:val="20"/>
        </w:rPr>
        <w:t>0</w:t>
      </w:r>
      <w:r w:rsidRPr="00FF4F75">
        <w:rPr>
          <w:rFonts w:ascii="Times New Roman" w:hAnsi="Times New Roman"/>
          <w:sz w:val="20"/>
          <w:szCs w:val="20"/>
        </w:rPr>
        <w:t>8</w:t>
      </w:r>
      <w:r w:rsidR="00BA2EDF">
        <w:rPr>
          <w:rFonts w:ascii="Times New Roman" w:hAnsi="Times New Roman"/>
          <w:sz w:val="20"/>
          <w:szCs w:val="20"/>
        </w:rPr>
        <w:t>.08.</w:t>
      </w:r>
      <w:r w:rsidRPr="00FF4F75">
        <w:rPr>
          <w:rFonts w:ascii="Times New Roman" w:hAnsi="Times New Roman"/>
          <w:sz w:val="20"/>
          <w:szCs w:val="20"/>
        </w:rPr>
        <w:t xml:space="preserve">2007 за № 914/14181 </w:t>
      </w:r>
      <w:bookmarkStart w:id="535" w:name="o14"/>
      <w:bookmarkEnd w:id="535"/>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Положення про державну експертизу в сфері технічного захисту інформації. Наказ </w:t>
      </w:r>
      <w:r w:rsidRPr="00FF4F75">
        <w:rPr>
          <w:rStyle w:val="spelle"/>
          <w:rFonts w:ascii="Times New Roman" w:hAnsi="Times New Roman"/>
          <w:sz w:val="20"/>
          <w:szCs w:val="20"/>
        </w:rPr>
        <w:t>від 16.05.2007</w:t>
      </w:r>
      <w:r w:rsidRPr="00FF4F75">
        <w:rPr>
          <w:rFonts w:ascii="Times New Roman" w:hAnsi="Times New Roman"/>
          <w:sz w:val="20"/>
          <w:szCs w:val="20"/>
        </w:rPr>
        <w:t xml:space="preserve"> № 93, зареєстрований в Мін’юсті 16.07.2007 за № 820/14087 </w:t>
      </w:r>
    </w:p>
    <w:p w:rsidR="00FF4F75" w:rsidRPr="00FF4F75" w:rsidRDefault="00FF4F75" w:rsidP="00FF4F75">
      <w:pPr>
        <w:spacing w:before="0" w:after="0"/>
        <w:ind w:left="0" w:firstLine="567"/>
        <w:jc w:val="both"/>
        <w:rPr>
          <w:rFonts w:ascii="Times New Roman" w:eastAsia="MS Mincho" w:hAnsi="Times New Roman"/>
          <w:sz w:val="20"/>
          <w:szCs w:val="20"/>
        </w:rPr>
      </w:pPr>
      <w:r w:rsidRPr="00FF4F75">
        <w:rPr>
          <w:rFonts w:ascii="Times New Roman" w:hAnsi="Times New Roman"/>
          <w:sz w:val="20"/>
          <w:szCs w:val="20"/>
          <w:lang w:eastAsia="uk-UA"/>
        </w:rPr>
        <w:t xml:space="preserve">Стандарт надання адміністративної послуги з видачі атестатів відповідності комплексних систем захисту інформації в інформаційних, телекомунікаційних та інформаційно-телекомунікаційних системах вимогам </w:t>
      </w:r>
      <w:r w:rsidRPr="00FF4F75">
        <w:rPr>
          <w:rFonts w:ascii="Times New Roman" w:hAnsi="Times New Roman"/>
          <w:sz w:val="20"/>
          <w:szCs w:val="20"/>
          <w:lang w:eastAsia="uk-UA"/>
        </w:rPr>
        <w:lastRenderedPageBreak/>
        <w:t>нормативних документів з технічного захисту інформації</w:t>
      </w:r>
      <w:r w:rsidRPr="00FF4F75">
        <w:rPr>
          <w:rFonts w:ascii="Times New Roman" w:hAnsi="Times New Roman"/>
          <w:sz w:val="20"/>
          <w:szCs w:val="20"/>
        </w:rPr>
        <w:t xml:space="preserve">. Наказ від </w:t>
      </w:r>
      <w:r w:rsidRPr="00FF4F75">
        <w:rPr>
          <w:rFonts w:ascii="Times New Roman" w:hAnsi="Times New Roman"/>
          <w:sz w:val="20"/>
          <w:szCs w:val="20"/>
          <w:lang w:eastAsia="uk-UA"/>
        </w:rPr>
        <w:t>19.03.2009 № 64</w:t>
      </w:r>
    </w:p>
    <w:p w:rsidR="00FF4F75" w:rsidRPr="00FF4F75" w:rsidRDefault="00FF4F75" w:rsidP="00FF4F75">
      <w:pPr>
        <w:pStyle w:val="a3"/>
        <w:shd w:val="clear" w:color="auto" w:fill="FFFFFF"/>
        <w:spacing w:before="0" w:beforeAutospacing="0" w:after="0" w:afterAutospacing="0"/>
        <w:ind w:firstLine="567"/>
        <w:jc w:val="both"/>
        <w:rPr>
          <w:bCs/>
          <w:sz w:val="20"/>
          <w:szCs w:val="20"/>
          <w:lang w:val="uk-UA"/>
        </w:rPr>
      </w:pPr>
      <w:r w:rsidRPr="00FF4F75">
        <w:rPr>
          <w:sz w:val="20"/>
          <w:szCs w:val="20"/>
          <w:lang w:val="uk-UA"/>
        </w:rPr>
        <w:t xml:space="preserve">Стандарт </w:t>
      </w:r>
      <w:r w:rsidRPr="00FF4F75">
        <w:rPr>
          <w:bCs/>
          <w:sz w:val="20"/>
          <w:szCs w:val="20"/>
          <w:lang w:val="uk-UA"/>
        </w:rPr>
        <w:t>надання адміністративної послуги з організації державної експертизи у сфері криптографічного захисту інформації</w:t>
      </w:r>
      <w:r w:rsidRPr="00FF4F75">
        <w:rPr>
          <w:sz w:val="20"/>
          <w:szCs w:val="20"/>
          <w:lang w:val="uk-UA"/>
        </w:rPr>
        <w:t>. Наказ від 29.11.2008 № 200</w:t>
      </w:r>
    </w:p>
    <w:p w:rsidR="00BA2EDF" w:rsidRDefault="00FF4F75" w:rsidP="00BA2EDF">
      <w:pPr>
        <w:spacing w:before="0" w:after="0"/>
        <w:ind w:left="0" w:firstLine="567"/>
        <w:jc w:val="both"/>
        <w:rPr>
          <w:rFonts w:ascii="Times New Roman" w:hAnsi="Times New Roman"/>
          <w:sz w:val="20"/>
          <w:szCs w:val="20"/>
        </w:rPr>
      </w:pPr>
      <w:r w:rsidRPr="00FF4F75">
        <w:rPr>
          <w:rFonts w:ascii="Times New Roman" w:hAnsi="Times New Roman"/>
          <w:sz w:val="20"/>
          <w:szCs w:val="20"/>
          <w:lang w:eastAsia="uk-UA"/>
        </w:rPr>
        <w:t xml:space="preserve">Стандарт </w:t>
      </w:r>
      <w:r w:rsidRPr="00FF4F75">
        <w:rPr>
          <w:rFonts w:ascii="Times New Roman" w:hAnsi="Times New Roman"/>
          <w:sz w:val="20"/>
          <w:szCs w:val="20"/>
        </w:rPr>
        <w:t>надання адміністративної послуги з видачі, переоформлення ліцензій, видачі дублікатів та копій ліцензій на провадження господарської діяльності з розроблення, виробництва, впровадження, обслуговування, дослідження ефективності систем і засобів технічного захисту інформації, надання послуг у галузі технічного захисту інформації. Наказ від 26.12.2008  № 221</w:t>
      </w:r>
    </w:p>
    <w:p w:rsidR="00BA2EDF" w:rsidRPr="00BA2EDF" w:rsidRDefault="00BA2EDF" w:rsidP="00BA2EDF">
      <w:pPr>
        <w:spacing w:before="0" w:after="0"/>
        <w:ind w:left="0" w:firstLine="567"/>
        <w:jc w:val="both"/>
        <w:rPr>
          <w:rFonts w:ascii="Times New Roman" w:eastAsia="Times New Roman" w:hAnsi="Times New Roman"/>
          <w:sz w:val="20"/>
          <w:szCs w:val="20"/>
          <w:lang w:eastAsia="uk-UA"/>
        </w:rPr>
      </w:pPr>
      <w:r w:rsidRPr="00FF4F75">
        <w:rPr>
          <w:rFonts w:ascii="Times New Roman" w:hAnsi="Times New Roman"/>
          <w:bCs/>
          <w:sz w:val="20"/>
          <w:szCs w:val="20"/>
          <w:bdr w:val="none" w:sz="0" w:space="0" w:color="auto" w:frame="1"/>
        </w:rPr>
        <w:t xml:space="preserve">Ліцензійні умови </w:t>
      </w:r>
      <w:r w:rsidRPr="00BA2EDF">
        <w:rPr>
          <w:rFonts w:ascii="Times New Roman" w:eastAsia="Times New Roman" w:hAnsi="Times New Roman"/>
          <w:sz w:val="20"/>
          <w:szCs w:val="20"/>
          <w:lang w:eastAsia="uk-UA"/>
        </w:rPr>
        <w:t>провадження господарської діяльності з надання послуг у галузі технічного захисту інформації (згідно з переліком, що визначається Кабінетом Міністрів України).</w:t>
      </w:r>
      <w:r w:rsidRPr="00BA2EDF">
        <w:rPr>
          <w:rFonts w:ascii="Times New Roman" w:hAnsi="Times New Roman"/>
          <w:sz w:val="20"/>
          <w:szCs w:val="20"/>
        </w:rPr>
        <w:t xml:space="preserve"> Наказ від </w:t>
      </w:r>
      <w:r w:rsidRPr="00BA2EDF">
        <w:rPr>
          <w:rFonts w:ascii="Times New Roman" w:eastAsia="Times New Roman" w:hAnsi="Times New Roman"/>
          <w:sz w:val="20"/>
          <w:szCs w:val="20"/>
          <w:lang w:eastAsia="uk-UA"/>
        </w:rPr>
        <w:t>14.10.2014 № 532</w:t>
      </w:r>
      <w:r w:rsidRPr="00BA2EDF">
        <w:rPr>
          <w:rFonts w:ascii="Times New Roman" w:hAnsi="Times New Roman"/>
          <w:sz w:val="20"/>
          <w:szCs w:val="20"/>
        </w:rPr>
        <w:t>,</w:t>
      </w:r>
      <w:r w:rsidRPr="00FF4F75">
        <w:rPr>
          <w:rFonts w:ascii="Times New Roman" w:hAnsi="Times New Roman"/>
          <w:sz w:val="20"/>
          <w:szCs w:val="20"/>
        </w:rPr>
        <w:t xml:space="preserve"> </w:t>
      </w:r>
      <w:r w:rsidRPr="00BA2EDF">
        <w:rPr>
          <w:rFonts w:ascii="Times New Roman" w:hAnsi="Times New Roman"/>
          <w:sz w:val="20"/>
          <w:szCs w:val="20"/>
        </w:rPr>
        <w:t xml:space="preserve">зареєстрований в Мін’юсті </w:t>
      </w:r>
      <w:r w:rsidRPr="00BA2EDF">
        <w:rPr>
          <w:rFonts w:ascii="Times New Roman" w:hAnsi="Times New Roman"/>
          <w:bCs/>
          <w:sz w:val="20"/>
          <w:szCs w:val="20"/>
        </w:rPr>
        <w:t xml:space="preserve">04.11.2014 за № </w:t>
      </w:r>
      <w:r w:rsidRPr="00BA2EDF">
        <w:rPr>
          <w:rFonts w:ascii="Times New Roman" w:eastAsia="Times New Roman" w:hAnsi="Times New Roman"/>
          <w:sz w:val="20"/>
          <w:szCs w:val="20"/>
          <w:lang w:eastAsia="uk-UA"/>
        </w:rPr>
        <w:t>1387/26164</w:t>
      </w:r>
    </w:p>
    <w:p w:rsidR="00BA2EDF" w:rsidRDefault="00371298" w:rsidP="00FF4F75">
      <w:pPr>
        <w:spacing w:before="0" w:after="0"/>
        <w:ind w:left="0" w:firstLine="567"/>
        <w:jc w:val="both"/>
        <w:rPr>
          <w:rFonts w:ascii="Times New Roman" w:eastAsia="Times New Roman" w:hAnsi="Times New Roman"/>
          <w:sz w:val="20"/>
          <w:szCs w:val="20"/>
          <w:lang w:eastAsia="uk-UA"/>
        </w:rPr>
      </w:pPr>
      <w:r w:rsidRPr="00FF4F75">
        <w:rPr>
          <w:rFonts w:ascii="Times New Roman" w:hAnsi="Times New Roman"/>
          <w:bCs/>
          <w:sz w:val="20"/>
          <w:szCs w:val="20"/>
          <w:lang w:eastAsia="uk-UA"/>
        </w:rPr>
        <w:t>Порядок</w:t>
      </w:r>
      <w:r>
        <w:rPr>
          <w:rFonts w:ascii="Times New Roman" w:hAnsi="Times New Roman"/>
          <w:bCs/>
          <w:sz w:val="20"/>
          <w:szCs w:val="20"/>
          <w:lang w:eastAsia="uk-UA"/>
        </w:rPr>
        <w:t xml:space="preserve"> контролю за додержанням </w:t>
      </w:r>
      <w:r w:rsidRPr="00FF4F75">
        <w:rPr>
          <w:rFonts w:ascii="Times New Roman" w:hAnsi="Times New Roman"/>
          <w:bCs/>
          <w:sz w:val="20"/>
          <w:szCs w:val="20"/>
          <w:bdr w:val="none" w:sz="0" w:space="0" w:color="auto" w:frame="1"/>
        </w:rPr>
        <w:t>Ліцензійн</w:t>
      </w:r>
      <w:r>
        <w:rPr>
          <w:rFonts w:ascii="Times New Roman" w:hAnsi="Times New Roman"/>
          <w:bCs/>
          <w:sz w:val="20"/>
          <w:szCs w:val="20"/>
          <w:bdr w:val="none" w:sz="0" w:space="0" w:color="auto" w:frame="1"/>
        </w:rPr>
        <w:t>их</w:t>
      </w:r>
      <w:r w:rsidRPr="00FF4F75">
        <w:rPr>
          <w:rFonts w:ascii="Times New Roman" w:hAnsi="Times New Roman"/>
          <w:bCs/>
          <w:sz w:val="20"/>
          <w:szCs w:val="20"/>
          <w:bdr w:val="none" w:sz="0" w:space="0" w:color="auto" w:frame="1"/>
        </w:rPr>
        <w:t xml:space="preserve"> умов </w:t>
      </w:r>
      <w:r w:rsidRPr="00BA2EDF">
        <w:rPr>
          <w:rFonts w:ascii="Times New Roman" w:eastAsia="Times New Roman" w:hAnsi="Times New Roman"/>
          <w:sz w:val="20"/>
          <w:szCs w:val="20"/>
          <w:lang w:eastAsia="uk-UA"/>
        </w:rPr>
        <w:t>провадження господарської діяльності з надання послуг у галузі технічного захисту інформації</w:t>
      </w:r>
      <w:r>
        <w:rPr>
          <w:rFonts w:ascii="Times New Roman" w:eastAsia="Times New Roman" w:hAnsi="Times New Roman"/>
          <w:sz w:val="20"/>
          <w:szCs w:val="20"/>
          <w:lang w:eastAsia="uk-UA"/>
        </w:rPr>
        <w:t xml:space="preserve"> </w:t>
      </w:r>
      <w:r w:rsidRPr="00BA2EDF">
        <w:rPr>
          <w:rFonts w:ascii="Times New Roman" w:eastAsia="Times New Roman" w:hAnsi="Times New Roman"/>
          <w:sz w:val="20"/>
          <w:szCs w:val="20"/>
          <w:lang w:eastAsia="uk-UA"/>
        </w:rPr>
        <w:t>(згідно з переліком, що визначається Кабінетом Міністрів України).</w:t>
      </w:r>
      <w:r w:rsidRPr="00BA2EDF">
        <w:rPr>
          <w:rFonts w:ascii="Times New Roman" w:hAnsi="Times New Roman"/>
          <w:sz w:val="20"/>
          <w:szCs w:val="20"/>
        </w:rPr>
        <w:t xml:space="preserve"> Наказ від </w:t>
      </w:r>
      <w:r w:rsidRPr="00BA2EDF">
        <w:rPr>
          <w:rFonts w:ascii="Times New Roman" w:eastAsia="Times New Roman" w:hAnsi="Times New Roman"/>
          <w:sz w:val="20"/>
          <w:szCs w:val="20"/>
          <w:lang w:eastAsia="uk-UA"/>
        </w:rPr>
        <w:t>14.10.2014 № 532</w:t>
      </w:r>
      <w:r w:rsidRPr="00BA2EDF">
        <w:rPr>
          <w:rFonts w:ascii="Times New Roman" w:hAnsi="Times New Roman"/>
          <w:sz w:val="20"/>
          <w:szCs w:val="20"/>
        </w:rPr>
        <w:t>,</w:t>
      </w:r>
      <w:r w:rsidRPr="00FF4F75">
        <w:rPr>
          <w:rFonts w:ascii="Times New Roman" w:hAnsi="Times New Roman"/>
          <w:sz w:val="20"/>
          <w:szCs w:val="20"/>
        </w:rPr>
        <w:t xml:space="preserve"> </w:t>
      </w:r>
      <w:r w:rsidRPr="00BA2EDF">
        <w:rPr>
          <w:rFonts w:ascii="Times New Roman" w:hAnsi="Times New Roman"/>
          <w:sz w:val="20"/>
          <w:szCs w:val="20"/>
        </w:rPr>
        <w:t xml:space="preserve">зареєстрований в Мін’юсті </w:t>
      </w:r>
      <w:r w:rsidRPr="00BA2EDF">
        <w:rPr>
          <w:rFonts w:ascii="Times New Roman" w:hAnsi="Times New Roman"/>
          <w:bCs/>
          <w:sz w:val="20"/>
          <w:szCs w:val="20"/>
        </w:rPr>
        <w:t xml:space="preserve">04.11.2014 за № </w:t>
      </w:r>
      <w:r w:rsidRPr="00BA2EDF">
        <w:rPr>
          <w:rFonts w:ascii="Times New Roman" w:eastAsia="Times New Roman" w:hAnsi="Times New Roman"/>
          <w:sz w:val="20"/>
          <w:szCs w:val="20"/>
          <w:lang w:eastAsia="uk-UA"/>
        </w:rPr>
        <w:t>138</w:t>
      </w:r>
      <w:r>
        <w:rPr>
          <w:rFonts w:ascii="Times New Roman" w:eastAsia="Times New Roman" w:hAnsi="Times New Roman"/>
          <w:sz w:val="20"/>
          <w:szCs w:val="20"/>
          <w:lang w:eastAsia="uk-UA"/>
        </w:rPr>
        <w:t>8</w:t>
      </w:r>
      <w:r w:rsidRPr="00BA2EDF">
        <w:rPr>
          <w:rFonts w:ascii="Times New Roman" w:eastAsia="Times New Roman" w:hAnsi="Times New Roman"/>
          <w:sz w:val="20"/>
          <w:szCs w:val="20"/>
          <w:lang w:eastAsia="uk-UA"/>
        </w:rPr>
        <w:t>/2616</w:t>
      </w:r>
      <w:r>
        <w:rPr>
          <w:rFonts w:ascii="Times New Roman" w:eastAsia="Times New Roman" w:hAnsi="Times New Roman"/>
          <w:sz w:val="20"/>
          <w:szCs w:val="20"/>
          <w:lang w:eastAsia="uk-UA"/>
        </w:rPr>
        <w:t>5</w:t>
      </w:r>
    </w:p>
    <w:p w:rsidR="00FF2171" w:rsidRDefault="00FF2171" w:rsidP="00FF4F75">
      <w:pPr>
        <w:spacing w:before="0" w:after="0"/>
        <w:ind w:left="0" w:firstLine="567"/>
        <w:jc w:val="both"/>
        <w:rPr>
          <w:rFonts w:ascii="Times New Roman" w:eastAsia="Times New Roman" w:hAnsi="Times New Roman"/>
          <w:sz w:val="20"/>
          <w:szCs w:val="20"/>
          <w:lang w:eastAsia="uk-UA"/>
        </w:rPr>
      </w:pPr>
      <w:r w:rsidRPr="00FF4F75">
        <w:rPr>
          <w:rFonts w:ascii="Times New Roman" w:hAnsi="Times New Roman"/>
          <w:bCs/>
          <w:sz w:val="20"/>
          <w:szCs w:val="20"/>
          <w:bdr w:val="none" w:sz="0" w:space="0" w:color="auto" w:frame="1"/>
        </w:rPr>
        <w:t xml:space="preserve">Ліцензійні умови </w:t>
      </w:r>
      <w:r w:rsidRPr="00FF2171">
        <w:rPr>
          <w:rStyle w:val="rvts23"/>
          <w:rFonts w:ascii="Times New Roman" w:hAnsi="Times New Roman"/>
          <w:sz w:val="20"/>
          <w:szCs w:val="20"/>
        </w:rPr>
        <w:t>провадження господарської діяльності з надання послуг у галузі криптографічного захисту інформації (крім послуг електронного цифрового підпису), торгівлі криптосистемами і засобами криптографічного захисту інформації (згідно з переліком, що визначається Кабінетом Міністрів України)</w:t>
      </w:r>
      <w:r>
        <w:rPr>
          <w:rStyle w:val="rvts23"/>
          <w:rFonts w:ascii="Times New Roman" w:hAnsi="Times New Roman"/>
          <w:sz w:val="20"/>
          <w:szCs w:val="20"/>
        </w:rPr>
        <w:t>.</w:t>
      </w:r>
      <w:r w:rsidRPr="00FF2171">
        <w:rPr>
          <w:rFonts w:ascii="Times New Roman" w:hAnsi="Times New Roman"/>
          <w:sz w:val="20"/>
          <w:szCs w:val="20"/>
        </w:rPr>
        <w:t xml:space="preserve"> </w:t>
      </w:r>
      <w:r w:rsidRPr="00BA2EDF">
        <w:rPr>
          <w:rFonts w:ascii="Times New Roman" w:hAnsi="Times New Roman"/>
          <w:sz w:val="20"/>
          <w:szCs w:val="20"/>
        </w:rPr>
        <w:t xml:space="preserve">Наказ від </w:t>
      </w:r>
      <w:r w:rsidRPr="00BA2EDF">
        <w:rPr>
          <w:rFonts w:ascii="Times New Roman" w:eastAsia="Times New Roman" w:hAnsi="Times New Roman"/>
          <w:sz w:val="20"/>
          <w:szCs w:val="20"/>
          <w:lang w:eastAsia="uk-UA"/>
        </w:rPr>
        <w:t>14.10.2014 № 53</w:t>
      </w:r>
      <w:r>
        <w:rPr>
          <w:rFonts w:ascii="Times New Roman" w:eastAsia="Times New Roman" w:hAnsi="Times New Roman"/>
          <w:sz w:val="20"/>
          <w:szCs w:val="20"/>
          <w:lang w:eastAsia="uk-UA"/>
        </w:rPr>
        <w:t>1</w:t>
      </w:r>
      <w:r w:rsidRPr="00BA2EDF">
        <w:rPr>
          <w:rFonts w:ascii="Times New Roman" w:hAnsi="Times New Roman"/>
          <w:sz w:val="20"/>
          <w:szCs w:val="20"/>
        </w:rPr>
        <w:t>,</w:t>
      </w:r>
      <w:r w:rsidRPr="00FF4F75">
        <w:rPr>
          <w:rFonts w:ascii="Times New Roman" w:hAnsi="Times New Roman"/>
          <w:sz w:val="20"/>
          <w:szCs w:val="20"/>
        </w:rPr>
        <w:t xml:space="preserve"> </w:t>
      </w:r>
      <w:r w:rsidRPr="00BA2EDF">
        <w:rPr>
          <w:rFonts w:ascii="Times New Roman" w:hAnsi="Times New Roman"/>
          <w:sz w:val="20"/>
          <w:szCs w:val="20"/>
        </w:rPr>
        <w:t xml:space="preserve">зареєстрований в Мін’юсті </w:t>
      </w:r>
      <w:r w:rsidRPr="00BA2EDF">
        <w:rPr>
          <w:rFonts w:ascii="Times New Roman" w:hAnsi="Times New Roman"/>
          <w:bCs/>
          <w:sz w:val="20"/>
          <w:szCs w:val="20"/>
        </w:rPr>
        <w:t>0</w:t>
      </w:r>
      <w:r>
        <w:rPr>
          <w:rFonts w:ascii="Times New Roman" w:hAnsi="Times New Roman"/>
          <w:bCs/>
          <w:sz w:val="20"/>
          <w:szCs w:val="20"/>
        </w:rPr>
        <w:t>3</w:t>
      </w:r>
      <w:r w:rsidRPr="00BA2EDF">
        <w:rPr>
          <w:rFonts w:ascii="Times New Roman" w:hAnsi="Times New Roman"/>
          <w:bCs/>
          <w:sz w:val="20"/>
          <w:szCs w:val="20"/>
        </w:rPr>
        <w:t xml:space="preserve">.11.2014 за № </w:t>
      </w:r>
      <w:r w:rsidRPr="00BA2EDF">
        <w:rPr>
          <w:rFonts w:ascii="Times New Roman" w:eastAsia="Times New Roman" w:hAnsi="Times New Roman"/>
          <w:sz w:val="20"/>
          <w:szCs w:val="20"/>
          <w:lang w:eastAsia="uk-UA"/>
        </w:rPr>
        <w:t>138</w:t>
      </w:r>
      <w:r>
        <w:rPr>
          <w:rFonts w:ascii="Times New Roman" w:eastAsia="Times New Roman" w:hAnsi="Times New Roman"/>
          <w:sz w:val="20"/>
          <w:szCs w:val="20"/>
          <w:lang w:eastAsia="uk-UA"/>
        </w:rPr>
        <w:t>0</w:t>
      </w:r>
      <w:r w:rsidRPr="00BA2EDF">
        <w:rPr>
          <w:rFonts w:ascii="Times New Roman" w:eastAsia="Times New Roman" w:hAnsi="Times New Roman"/>
          <w:sz w:val="20"/>
          <w:szCs w:val="20"/>
          <w:lang w:eastAsia="uk-UA"/>
        </w:rPr>
        <w:t>/261</w:t>
      </w:r>
      <w:r>
        <w:rPr>
          <w:rFonts w:ascii="Times New Roman" w:eastAsia="Times New Roman" w:hAnsi="Times New Roman"/>
          <w:sz w:val="20"/>
          <w:szCs w:val="20"/>
          <w:lang w:eastAsia="uk-UA"/>
        </w:rPr>
        <w:t>57</w:t>
      </w:r>
    </w:p>
    <w:p w:rsidR="00FF2171" w:rsidRPr="00FF2171" w:rsidRDefault="00FF2171"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bCs/>
          <w:sz w:val="20"/>
          <w:szCs w:val="20"/>
          <w:lang w:eastAsia="uk-UA"/>
        </w:rPr>
        <w:t>Порядок</w:t>
      </w:r>
      <w:r>
        <w:rPr>
          <w:rFonts w:ascii="Times New Roman" w:hAnsi="Times New Roman"/>
          <w:bCs/>
          <w:sz w:val="20"/>
          <w:szCs w:val="20"/>
          <w:lang w:eastAsia="uk-UA"/>
        </w:rPr>
        <w:t xml:space="preserve"> контролю за додержанням </w:t>
      </w:r>
      <w:r w:rsidRPr="00FF4F75">
        <w:rPr>
          <w:rFonts w:ascii="Times New Roman" w:hAnsi="Times New Roman"/>
          <w:bCs/>
          <w:sz w:val="20"/>
          <w:szCs w:val="20"/>
          <w:bdr w:val="none" w:sz="0" w:space="0" w:color="auto" w:frame="1"/>
        </w:rPr>
        <w:t>Ліцензійн</w:t>
      </w:r>
      <w:r>
        <w:rPr>
          <w:rFonts w:ascii="Times New Roman" w:hAnsi="Times New Roman"/>
          <w:bCs/>
          <w:sz w:val="20"/>
          <w:szCs w:val="20"/>
          <w:bdr w:val="none" w:sz="0" w:space="0" w:color="auto" w:frame="1"/>
        </w:rPr>
        <w:t>их</w:t>
      </w:r>
      <w:r w:rsidRPr="00FF4F75">
        <w:rPr>
          <w:rFonts w:ascii="Times New Roman" w:hAnsi="Times New Roman"/>
          <w:bCs/>
          <w:sz w:val="20"/>
          <w:szCs w:val="20"/>
          <w:bdr w:val="none" w:sz="0" w:space="0" w:color="auto" w:frame="1"/>
        </w:rPr>
        <w:t xml:space="preserve"> умов</w:t>
      </w:r>
      <w:r w:rsidRPr="00FF2171">
        <w:rPr>
          <w:rStyle w:val="rvts23"/>
          <w:rFonts w:ascii="Times New Roman" w:hAnsi="Times New Roman"/>
          <w:sz w:val="20"/>
          <w:szCs w:val="20"/>
        </w:rPr>
        <w:t xml:space="preserve"> провадження господарської діяльності з надання послуг у галузі криптографічного захисту інформації (крім послуг електронного цифрового підпису), торгівлі криптосистемами і засобами криптографічного захисту інформації (згідно з переліком, що визначається Кабінетом Міністрів України)</w:t>
      </w:r>
      <w:r>
        <w:rPr>
          <w:rStyle w:val="rvts23"/>
          <w:rFonts w:ascii="Times New Roman" w:hAnsi="Times New Roman"/>
          <w:sz w:val="20"/>
          <w:szCs w:val="20"/>
        </w:rPr>
        <w:t>.</w:t>
      </w:r>
      <w:r w:rsidRPr="00FF2171">
        <w:rPr>
          <w:rFonts w:ascii="Times New Roman" w:hAnsi="Times New Roman"/>
          <w:sz w:val="20"/>
          <w:szCs w:val="20"/>
        </w:rPr>
        <w:t xml:space="preserve"> </w:t>
      </w:r>
      <w:r w:rsidRPr="00BA2EDF">
        <w:rPr>
          <w:rFonts w:ascii="Times New Roman" w:hAnsi="Times New Roman"/>
          <w:sz w:val="20"/>
          <w:szCs w:val="20"/>
        </w:rPr>
        <w:t xml:space="preserve">Наказ від </w:t>
      </w:r>
      <w:r w:rsidRPr="00BA2EDF">
        <w:rPr>
          <w:rFonts w:ascii="Times New Roman" w:eastAsia="Times New Roman" w:hAnsi="Times New Roman"/>
          <w:sz w:val="20"/>
          <w:szCs w:val="20"/>
          <w:lang w:eastAsia="uk-UA"/>
        </w:rPr>
        <w:t>14.10.2014 № 53</w:t>
      </w:r>
      <w:r>
        <w:rPr>
          <w:rFonts w:ascii="Times New Roman" w:eastAsia="Times New Roman" w:hAnsi="Times New Roman"/>
          <w:sz w:val="20"/>
          <w:szCs w:val="20"/>
          <w:lang w:eastAsia="uk-UA"/>
        </w:rPr>
        <w:t>1</w:t>
      </w:r>
      <w:r w:rsidRPr="00BA2EDF">
        <w:rPr>
          <w:rFonts w:ascii="Times New Roman" w:hAnsi="Times New Roman"/>
          <w:sz w:val="20"/>
          <w:szCs w:val="20"/>
        </w:rPr>
        <w:t>,</w:t>
      </w:r>
      <w:r w:rsidRPr="00FF4F75">
        <w:rPr>
          <w:rFonts w:ascii="Times New Roman" w:hAnsi="Times New Roman"/>
          <w:sz w:val="20"/>
          <w:szCs w:val="20"/>
        </w:rPr>
        <w:t xml:space="preserve"> </w:t>
      </w:r>
      <w:r w:rsidRPr="00BA2EDF">
        <w:rPr>
          <w:rFonts w:ascii="Times New Roman" w:hAnsi="Times New Roman"/>
          <w:sz w:val="20"/>
          <w:szCs w:val="20"/>
        </w:rPr>
        <w:t xml:space="preserve">зареєстрований в Мін’юсті </w:t>
      </w:r>
      <w:r w:rsidRPr="00BA2EDF">
        <w:rPr>
          <w:rFonts w:ascii="Times New Roman" w:hAnsi="Times New Roman"/>
          <w:bCs/>
          <w:sz w:val="20"/>
          <w:szCs w:val="20"/>
        </w:rPr>
        <w:t>0</w:t>
      </w:r>
      <w:r>
        <w:rPr>
          <w:rFonts w:ascii="Times New Roman" w:hAnsi="Times New Roman"/>
          <w:bCs/>
          <w:sz w:val="20"/>
          <w:szCs w:val="20"/>
        </w:rPr>
        <w:t>3</w:t>
      </w:r>
      <w:r w:rsidRPr="00BA2EDF">
        <w:rPr>
          <w:rFonts w:ascii="Times New Roman" w:hAnsi="Times New Roman"/>
          <w:bCs/>
          <w:sz w:val="20"/>
          <w:szCs w:val="20"/>
        </w:rPr>
        <w:t>.1</w:t>
      </w:r>
      <w:r>
        <w:rPr>
          <w:rFonts w:ascii="Times New Roman" w:hAnsi="Times New Roman"/>
          <w:bCs/>
          <w:sz w:val="20"/>
          <w:szCs w:val="20"/>
        </w:rPr>
        <w:t>1</w:t>
      </w:r>
      <w:r w:rsidRPr="00BA2EDF">
        <w:rPr>
          <w:rFonts w:ascii="Times New Roman" w:hAnsi="Times New Roman"/>
          <w:bCs/>
          <w:sz w:val="20"/>
          <w:szCs w:val="20"/>
        </w:rPr>
        <w:t xml:space="preserve">.2014 за № </w:t>
      </w:r>
      <w:r w:rsidRPr="00BA2EDF">
        <w:rPr>
          <w:rFonts w:ascii="Times New Roman" w:eastAsia="Times New Roman" w:hAnsi="Times New Roman"/>
          <w:sz w:val="20"/>
          <w:szCs w:val="20"/>
          <w:lang w:eastAsia="uk-UA"/>
        </w:rPr>
        <w:t>138</w:t>
      </w:r>
      <w:r>
        <w:rPr>
          <w:rFonts w:ascii="Times New Roman" w:eastAsia="Times New Roman" w:hAnsi="Times New Roman"/>
          <w:sz w:val="20"/>
          <w:szCs w:val="20"/>
          <w:lang w:eastAsia="uk-UA"/>
        </w:rPr>
        <w:t>1</w:t>
      </w:r>
      <w:r w:rsidRPr="00BA2EDF">
        <w:rPr>
          <w:rFonts w:ascii="Times New Roman" w:eastAsia="Times New Roman" w:hAnsi="Times New Roman"/>
          <w:sz w:val="20"/>
          <w:szCs w:val="20"/>
          <w:lang w:eastAsia="uk-UA"/>
        </w:rPr>
        <w:t>/261</w:t>
      </w:r>
      <w:r>
        <w:rPr>
          <w:rFonts w:ascii="Times New Roman" w:eastAsia="Times New Roman" w:hAnsi="Times New Roman"/>
          <w:sz w:val="20"/>
          <w:szCs w:val="20"/>
          <w:lang w:eastAsia="uk-UA"/>
        </w:rPr>
        <w:t>58</w:t>
      </w:r>
    </w:p>
    <w:p w:rsidR="00FF4F75" w:rsidRPr="008C210A" w:rsidRDefault="00FF4F75" w:rsidP="008C210A">
      <w:pPr>
        <w:pStyle w:val="a3"/>
        <w:shd w:val="clear" w:color="auto" w:fill="FFFFFF"/>
        <w:spacing w:before="0" w:beforeAutospacing="0" w:after="0" w:afterAutospacing="0"/>
        <w:ind w:firstLine="567"/>
        <w:jc w:val="both"/>
        <w:rPr>
          <w:sz w:val="20"/>
          <w:szCs w:val="20"/>
        </w:rPr>
      </w:pPr>
      <w:r w:rsidRPr="008C210A">
        <w:rPr>
          <w:sz w:val="20"/>
          <w:szCs w:val="20"/>
        </w:rPr>
        <w:t>Положення про порядок розроблення, виробництва та експлуатації засобів криптографічного захисту інформації. Наказ від 20.07.2007 № 141</w:t>
      </w:r>
      <w:r w:rsidR="008C210A">
        <w:rPr>
          <w:sz w:val="20"/>
          <w:szCs w:val="20"/>
          <w:lang w:val="uk-UA"/>
        </w:rPr>
        <w:t xml:space="preserve"> </w:t>
      </w:r>
      <w:r w:rsidR="008C210A" w:rsidRPr="008C210A">
        <w:rPr>
          <w:color w:val="000000"/>
          <w:sz w:val="20"/>
          <w:szCs w:val="20"/>
          <w:lang w:val="uk-UA"/>
        </w:rPr>
        <w:t>(у редакції наказу</w:t>
      </w:r>
      <w:r w:rsidR="008C210A" w:rsidRPr="008C210A">
        <w:rPr>
          <w:rStyle w:val="apple-converted-space"/>
          <w:color w:val="000000"/>
          <w:sz w:val="20"/>
          <w:szCs w:val="20"/>
          <w:lang w:val="uk-UA"/>
        </w:rPr>
        <w:t> </w:t>
      </w:r>
      <w:r w:rsidR="008C210A" w:rsidRPr="008C210A">
        <w:rPr>
          <w:color w:val="000000"/>
          <w:sz w:val="20"/>
          <w:szCs w:val="20"/>
          <w:lang w:val="uk-UA"/>
        </w:rPr>
        <w:t>від 14</w:t>
      </w:r>
      <w:r w:rsidR="008C210A">
        <w:rPr>
          <w:color w:val="000000"/>
          <w:sz w:val="20"/>
          <w:szCs w:val="20"/>
          <w:lang w:val="uk-UA"/>
        </w:rPr>
        <w:t>.12.</w:t>
      </w:r>
      <w:r w:rsidR="008C210A" w:rsidRPr="008C210A">
        <w:rPr>
          <w:color w:val="000000"/>
          <w:sz w:val="20"/>
          <w:szCs w:val="20"/>
          <w:lang w:val="uk-UA"/>
        </w:rPr>
        <w:t>2015 № 767)</w:t>
      </w:r>
    </w:p>
    <w:p w:rsidR="00FF4F75" w:rsidRPr="00FF4F75" w:rsidRDefault="00FF4F75" w:rsidP="00FF4F75">
      <w:pPr>
        <w:pStyle w:val="a3"/>
        <w:shd w:val="clear" w:color="auto" w:fill="FFFFFF"/>
        <w:spacing w:before="0" w:beforeAutospacing="0" w:after="0" w:afterAutospacing="0"/>
        <w:ind w:firstLine="567"/>
        <w:jc w:val="both"/>
        <w:rPr>
          <w:sz w:val="20"/>
          <w:szCs w:val="20"/>
        </w:rPr>
      </w:pPr>
      <w:r w:rsidRPr="00FF4F75">
        <w:rPr>
          <w:bCs/>
          <w:sz w:val="20"/>
          <w:szCs w:val="20"/>
          <w:bdr w:val="none" w:sz="0" w:space="0" w:color="auto" w:frame="1"/>
        </w:rPr>
        <w:t>Інструкція про порядок постачання і використання ключів до засобів</w:t>
      </w:r>
      <w:r w:rsidRPr="00FF4F75">
        <w:rPr>
          <w:iCs/>
          <w:sz w:val="20"/>
          <w:szCs w:val="20"/>
          <w:shd w:val="clear" w:color="auto" w:fill="FFFFFF"/>
        </w:rPr>
        <w:t xml:space="preserve"> </w:t>
      </w:r>
      <w:r w:rsidRPr="00FF4F75">
        <w:rPr>
          <w:sz w:val="20"/>
          <w:szCs w:val="20"/>
        </w:rPr>
        <w:t>криптографічного захисту інформації. Наказ від 12.06.2007 № 114</w:t>
      </w:r>
    </w:p>
    <w:p w:rsidR="00FF4F75" w:rsidRPr="00FF4F75" w:rsidRDefault="00FF4F75" w:rsidP="00FF4F75">
      <w:pPr>
        <w:pStyle w:val="a3"/>
        <w:shd w:val="clear" w:color="auto" w:fill="FFFFFF"/>
        <w:spacing w:before="0" w:beforeAutospacing="0" w:after="0" w:afterAutospacing="0"/>
        <w:ind w:firstLine="567"/>
        <w:jc w:val="both"/>
        <w:rPr>
          <w:sz w:val="20"/>
          <w:szCs w:val="20"/>
        </w:rPr>
      </w:pPr>
      <w:r w:rsidRPr="00FF4F75">
        <w:rPr>
          <w:sz w:val="20"/>
          <w:szCs w:val="20"/>
        </w:rPr>
        <w:t>Правила посиленої сертифікації. Наказ від 13.01.2005 № 3, зареєстрований в Мін’юсті 27.01.2005 за № 104/10384</w:t>
      </w:r>
    </w:p>
    <w:p w:rsidR="00112587" w:rsidRPr="00FF4F75" w:rsidRDefault="00112587" w:rsidP="00112587">
      <w:pPr>
        <w:spacing w:before="0" w:after="0"/>
        <w:ind w:left="0" w:firstLine="567"/>
        <w:jc w:val="both"/>
        <w:rPr>
          <w:rFonts w:ascii="Times New Roman" w:hAnsi="Times New Roman"/>
          <w:bCs/>
          <w:sz w:val="20"/>
          <w:szCs w:val="20"/>
        </w:rPr>
      </w:pPr>
      <w:r w:rsidRPr="00FF4F75">
        <w:rPr>
          <w:rFonts w:ascii="Times New Roman" w:hAnsi="Times New Roman"/>
          <w:sz w:val="20"/>
          <w:szCs w:val="20"/>
        </w:rPr>
        <w:t xml:space="preserve">Інструкція про порядок оформлення та складання Державною службою спеціального зв’язку та захисту інформації України матеріалів про адміністративні правопорушення. Наказ від 29.05.2007 № 100, зареєстрований в Мін’юсті </w:t>
      </w:r>
      <w:r w:rsidRPr="00FF4F75">
        <w:rPr>
          <w:rFonts w:ascii="Times New Roman" w:hAnsi="Times New Roman"/>
          <w:bCs/>
          <w:sz w:val="20"/>
          <w:szCs w:val="20"/>
        </w:rPr>
        <w:t>12.06.2007 за № 618/13885</w:t>
      </w:r>
    </w:p>
    <w:p w:rsidR="00FF4F75" w:rsidRPr="00FF4F75" w:rsidRDefault="00FF4F75" w:rsidP="00FF4F75">
      <w:pPr>
        <w:spacing w:before="0" w:after="0"/>
        <w:ind w:left="0" w:firstLine="567"/>
        <w:jc w:val="both"/>
        <w:rPr>
          <w:rFonts w:ascii="Times New Roman" w:hAnsi="Times New Roman"/>
          <w:b/>
          <w:iCs/>
          <w:sz w:val="20"/>
          <w:szCs w:val="20"/>
        </w:rPr>
      </w:pPr>
      <w:r w:rsidRPr="00FF4F75">
        <w:rPr>
          <w:rFonts w:ascii="Times New Roman" w:hAnsi="Times New Roman"/>
          <w:b/>
          <w:iCs/>
          <w:sz w:val="20"/>
          <w:szCs w:val="20"/>
        </w:rPr>
        <w:lastRenderedPageBreak/>
        <w:t xml:space="preserve">9. Рішення </w:t>
      </w:r>
      <w:r w:rsidRPr="00FF4F75">
        <w:rPr>
          <w:rFonts w:ascii="Times New Roman" w:hAnsi="Times New Roman"/>
          <w:b/>
          <w:sz w:val="20"/>
          <w:szCs w:val="20"/>
          <w:lang w:eastAsia="uk-UA"/>
        </w:rPr>
        <w:t>Н</w:t>
      </w:r>
      <w:r w:rsidRPr="00FF4F75">
        <w:rPr>
          <w:rFonts w:ascii="Times New Roman" w:hAnsi="Times New Roman"/>
          <w:b/>
          <w:sz w:val="20"/>
          <w:szCs w:val="20"/>
        </w:rPr>
        <w:t>аціональної комісії, що здійснює державне регулювання у сфері зв'язку та інформатизації</w:t>
      </w:r>
    </w:p>
    <w:tbl>
      <w:tblPr>
        <w:tblW w:w="5000" w:type="pct"/>
        <w:tblCellSpacing w:w="0" w:type="dxa"/>
        <w:shd w:val="clear" w:color="auto" w:fill="99CCFF"/>
        <w:tblCellMar>
          <w:left w:w="0" w:type="dxa"/>
          <w:right w:w="0" w:type="dxa"/>
        </w:tblCellMar>
        <w:tblLook w:val="04A0" w:firstRow="1" w:lastRow="0" w:firstColumn="1" w:lastColumn="0" w:noHBand="0" w:noVBand="1"/>
      </w:tblPr>
      <w:tblGrid>
        <w:gridCol w:w="6689"/>
      </w:tblGrid>
      <w:tr w:rsidR="00FF4F75" w:rsidRPr="00FF4F75" w:rsidTr="0054023B">
        <w:trPr>
          <w:tblCellSpacing w:w="0" w:type="dxa"/>
        </w:trPr>
        <w:tc>
          <w:tcPr>
            <w:tcW w:w="5000" w:type="pct"/>
            <w:shd w:val="clear" w:color="auto" w:fill="99CCFF"/>
            <w:hideMark/>
          </w:tcPr>
          <w:tbl>
            <w:tblPr>
              <w:tblW w:w="5000" w:type="pct"/>
              <w:jc w:val="center"/>
              <w:tblCellSpacing w:w="0" w:type="dxa"/>
              <w:tblCellMar>
                <w:left w:w="0" w:type="dxa"/>
                <w:right w:w="0" w:type="dxa"/>
              </w:tblCellMar>
              <w:tblLook w:val="04A0" w:firstRow="1" w:lastRow="0" w:firstColumn="1" w:lastColumn="0" w:noHBand="0" w:noVBand="1"/>
            </w:tblPr>
            <w:tblGrid>
              <w:gridCol w:w="6689"/>
            </w:tblGrid>
            <w:tr w:rsidR="00FF4F75" w:rsidRPr="00FF4F75" w:rsidTr="0054023B">
              <w:trPr>
                <w:tblCellSpacing w:w="0" w:type="dxa"/>
                <w:jc w:val="center"/>
              </w:trPr>
              <w:tc>
                <w:tcPr>
                  <w:tcW w:w="0" w:type="auto"/>
                  <w:shd w:val="clear" w:color="auto" w:fill="F5EEE0"/>
                  <w:hideMark/>
                </w:tcPr>
                <w:tbl>
                  <w:tblPr>
                    <w:tblW w:w="5000" w:type="pct"/>
                    <w:tblCellSpacing w:w="0" w:type="dxa"/>
                    <w:tblCellMar>
                      <w:left w:w="0" w:type="dxa"/>
                      <w:right w:w="0" w:type="dxa"/>
                    </w:tblCellMar>
                    <w:tblLook w:val="04A0" w:firstRow="1" w:lastRow="0" w:firstColumn="1" w:lastColumn="0" w:noHBand="0" w:noVBand="1"/>
                  </w:tblPr>
                  <w:tblGrid>
                    <w:gridCol w:w="6689"/>
                  </w:tblGrid>
                  <w:tr w:rsidR="00FF4F75" w:rsidRPr="00FF4F75" w:rsidTr="0054023B">
                    <w:trPr>
                      <w:tblCellSpacing w:w="0" w:type="dxa"/>
                    </w:trPr>
                    <w:tc>
                      <w:tcPr>
                        <w:tcW w:w="0" w:type="auto"/>
                        <w:shd w:val="clear" w:color="auto" w:fill="FFFFFF"/>
                        <w:hideMark/>
                      </w:tcPr>
                      <w:tbl>
                        <w:tblPr>
                          <w:tblW w:w="4900" w:type="pct"/>
                          <w:jc w:val="center"/>
                          <w:tblCellSpacing w:w="0" w:type="dxa"/>
                          <w:tblCellMar>
                            <w:left w:w="0" w:type="dxa"/>
                            <w:right w:w="0" w:type="dxa"/>
                          </w:tblCellMar>
                          <w:tblLook w:val="04A0" w:firstRow="1" w:lastRow="0" w:firstColumn="1" w:lastColumn="0" w:noHBand="0" w:noVBand="1"/>
                        </w:tblPr>
                        <w:tblGrid>
                          <w:gridCol w:w="6555"/>
                        </w:tblGrid>
                        <w:tr w:rsidR="00FF4F75" w:rsidRPr="00FF4F75" w:rsidTr="0054023B">
                          <w:trPr>
                            <w:tblCellSpacing w:w="0" w:type="dxa"/>
                            <w:jc w:val="center"/>
                          </w:trPr>
                          <w:tc>
                            <w:tcPr>
                              <w:tcW w:w="0" w:type="auto"/>
                              <w:hideMark/>
                            </w:tcPr>
                            <w:p w:rsidR="00FF4F75" w:rsidRPr="00FF4F75" w:rsidRDefault="00FF4F75" w:rsidP="00FF4F75">
                              <w:pPr>
                                <w:spacing w:before="0" w:after="0"/>
                                <w:ind w:left="0" w:firstLine="567"/>
                                <w:rPr>
                                  <w:rFonts w:ascii="Times New Roman" w:hAnsi="Times New Roman"/>
                                  <w:sz w:val="20"/>
                                  <w:szCs w:val="20"/>
                                  <w:lang w:eastAsia="uk-UA"/>
                                </w:rPr>
                              </w:pPr>
                              <w:bookmarkStart w:id="536" w:name="top"/>
                            </w:p>
                          </w:tc>
                        </w:tr>
                      </w:tbl>
                      <w:p w:rsidR="00FF4F75" w:rsidRPr="00FF4F75" w:rsidRDefault="00FF4F75" w:rsidP="00FF4F75">
                        <w:pPr>
                          <w:spacing w:before="0" w:after="0"/>
                          <w:ind w:left="0" w:firstLine="567"/>
                          <w:rPr>
                            <w:rFonts w:ascii="Times New Roman" w:hAnsi="Times New Roman"/>
                            <w:sz w:val="20"/>
                            <w:szCs w:val="20"/>
                            <w:lang w:eastAsia="uk-UA"/>
                          </w:rPr>
                        </w:pPr>
                      </w:p>
                    </w:tc>
                  </w:tr>
                </w:tbl>
                <w:p w:rsidR="00FF4F75" w:rsidRPr="00FF4F75" w:rsidRDefault="00FF4F75" w:rsidP="00FF4F75">
                  <w:pPr>
                    <w:spacing w:before="0" w:after="0"/>
                    <w:ind w:left="0" w:firstLine="567"/>
                    <w:rPr>
                      <w:rFonts w:ascii="Times New Roman" w:hAnsi="Times New Roman"/>
                      <w:sz w:val="20"/>
                      <w:szCs w:val="20"/>
                      <w:lang w:eastAsia="uk-UA"/>
                    </w:rPr>
                  </w:pPr>
                </w:p>
              </w:tc>
            </w:tr>
          </w:tbl>
          <w:p w:rsidR="00FF4F75" w:rsidRPr="00FF4F75" w:rsidRDefault="00FF4F75" w:rsidP="00FF4F75">
            <w:pPr>
              <w:spacing w:before="0" w:after="0"/>
              <w:ind w:left="0" w:firstLine="567"/>
              <w:rPr>
                <w:rFonts w:ascii="Times New Roman" w:hAnsi="Times New Roman"/>
                <w:sz w:val="20"/>
                <w:szCs w:val="20"/>
                <w:lang w:eastAsia="uk-UA"/>
              </w:rPr>
            </w:pPr>
          </w:p>
        </w:tc>
      </w:tr>
    </w:tbl>
    <w:bookmarkEnd w:id="536"/>
    <w:p w:rsidR="00FF4F75" w:rsidRPr="00FF4F75" w:rsidRDefault="00FF4F75" w:rsidP="00FF4F75">
      <w:pPr>
        <w:spacing w:before="0" w:after="0"/>
        <w:ind w:left="0" w:firstLine="567"/>
        <w:jc w:val="both"/>
        <w:rPr>
          <w:rFonts w:ascii="Times New Roman" w:hAnsi="Times New Roman"/>
          <w:bCs/>
          <w:sz w:val="20"/>
          <w:szCs w:val="20"/>
          <w:bdr w:val="none" w:sz="0" w:space="0" w:color="auto" w:frame="1"/>
        </w:rPr>
      </w:pPr>
      <w:r w:rsidRPr="00FF4F75">
        <w:rPr>
          <w:rFonts w:ascii="Times New Roman" w:hAnsi="Times New Roman"/>
          <w:sz w:val="20"/>
          <w:szCs w:val="20"/>
          <w:lang w:eastAsia="uk-UA"/>
        </w:rPr>
        <w:t xml:space="preserve">Про затвердження зразка заяви про видачу ліцензії на здійснення діяльності у сфері телекомунікацій. Рішення від 05.11.2013 № 716, зареєстроване в </w:t>
      </w:r>
      <w:r w:rsidRPr="00FF4F75">
        <w:rPr>
          <w:rFonts w:ascii="Times New Roman" w:hAnsi="Times New Roman"/>
          <w:sz w:val="20"/>
          <w:szCs w:val="20"/>
        </w:rPr>
        <w:t xml:space="preserve">Мін’юсті </w:t>
      </w:r>
      <w:r w:rsidRPr="00FF4F75">
        <w:rPr>
          <w:rFonts w:ascii="Times New Roman" w:hAnsi="Times New Roman"/>
          <w:sz w:val="20"/>
          <w:szCs w:val="20"/>
          <w:lang w:eastAsia="uk-UA"/>
        </w:rPr>
        <w:t>22.11.2013 за № 1994/24526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bCs/>
          <w:sz w:val="20"/>
          <w:szCs w:val="20"/>
          <w:bdr w:val="none" w:sz="0" w:space="0" w:color="auto" w:frame="1"/>
        </w:rPr>
        <w:t>Ліцензійні умови здійснення діяльності у сфері телекомунікацій з надання послуг з технічного обслуговування і експлуатації телекомунікаційних мереж, мереж ефірного теле- та радіомовлення, проводового радіомовлення та телемереж. Р</w:t>
      </w:r>
      <w:r w:rsidRPr="00FF4F75">
        <w:rPr>
          <w:rFonts w:ascii="Times New Roman" w:hAnsi="Times New Roman"/>
          <w:sz w:val="20"/>
          <w:szCs w:val="20"/>
        </w:rPr>
        <w:t>ішенням від 11.11.2010 № 513, зареєстроване в Міністерстві юстиції України 30.11.2010 за № 1200/18495</w:t>
      </w:r>
    </w:p>
    <w:p w:rsidR="00FF4F75" w:rsidRPr="00FF4F75" w:rsidRDefault="00FF4F75" w:rsidP="00FF4F75">
      <w:pPr>
        <w:spacing w:before="0" w:after="0"/>
        <w:ind w:left="0" w:firstLine="567"/>
        <w:jc w:val="both"/>
        <w:rPr>
          <w:rStyle w:val="rvts9"/>
          <w:rFonts w:ascii="Times New Roman" w:hAnsi="Times New Roman"/>
          <w:bCs/>
          <w:sz w:val="20"/>
          <w:szCs w:val="20"/>
          <w:bdr w:val="none" w:sz="0" w:space="0" w:color="auto" w:frame="1"/>
          <w:shd w:val="clear" w:color="auto" w:fill="FFFFFF"/>
        </w:rPr>
      </w:pPr>
      <w:r w:rsidRPr="00FF4F75">
        <w:rPr>
          <w:rFonts w:ascii="Times New Roman" w:hAnsi="Times New Roman"/>
          <w:bCs/>
          <w:sz w:val="20"/>
          <w:szCs w:val="20"/>
          <w:bdr w:val="none" w:sz="0" w:space="0" w:color="auto" w:frame="1"/>
        </w:rPr>
        <w:t xml:space="preserve">Ліцензійні умови користування радіочастотним ресурсом України. </w:t>
      </w:r>
      <w:r w:rsidRPr="00FF4F75">
        <w:rPr>
          <w:rFonts w:ascii="Times New Roman" w:hAnsi="Times New Roman"/>
          <w:sz w:val="20"/>
          <w:szCs w:val="20"/>
        </w:rPr>
        <w:t>Рішенням від 19.08.2005 № 53, зареєстроване в Мін’юсті 20.10.2005 за № 1237/11517</w:t>
      </w:r>
    </w:p>
    <w:p w:rsidR="00FF4F75" w:rsidRPr="00FF4F75" w:rsidRDefault="00FF4F75" w:rsidP="00FF4F75">
      <w:pPr>
        <w:shd w:val="clear" w:color="auto" w:fill="FFFFFF"/>
        <w:spacing w:before="0" w:after="0"/>
        <w:ind w:left="0" w:firstLine="567"/>
        <w:jc w:val="both"/>
        <w:textAlignment w:val="baseline"/>
        <w:rPr>
          <w:rFonts w:ascii="Times New Roman" w:hAnsi="Times New Roman"/>
          <w:sz w:val="20"/>
          <w:szCs w:val="20"/>
          <w:lang w:eastAsia="uk-UA"/>
        </w:rPr>
      </w:pPr>
      <w:r w:rsidRPr="00FF4F75">
        <w:rPr>
          <w:rFonts w:ascii="Times New Roman" w:hAnsi="Times New Roman"/>
          <w:bCs/>
          <w:sz w:val="20"/>
          <w:szCs w:val="20"/>
          <w:lang w:eastAsia="uk-UA"/>
        </w:rPr>
        <w:t xml:space="preserve">Порядок здійснення державного нагляду за ринком телекомунікацій. </w:t>
      </w:r>
      <w:r w:rsidRPr="00FF4F75">
        <w:rPr>
          <w:rStyle w:val="rvts9"/>
          <w:rFonts w:ascii="Times New Roman" w:hAnsi="Times New Roman"/>
          <w:bCs/>
          <w:sz w:val="20"/>
          <w:szCs w:val="20"/>
          <w:bdr w:val="none" w:sz="0" w:space="0" w:color="auto" w:frame="1"/>
        </w:rPr>
        <w:t xml:space="preserve">Рішення від </w:t>
      </w:r>
      <w:r w:rsidRPr="00FF4F75">
        <w:rPr>
          <w:rFonts w:ascii="Times New Roman" w:hAnsi="Times New Roman"/>
          <w:bCs/>
          <w:sz w:val="20"/>
          <w:szCs w:val="20"/>
          <w:lang w:eastAsia="uk-UA"/>
        </w:rPr>
        <w:t xml:space="preserve">13.12.2012 № 649, зареєстроване в </w:t>
      </w:r>
      <w:r w:rsidRPr="00FF4F75">
        <w:rPr>
          <w:rFonts w:ascii="Times New Roman" w:hAnsi="Times New Roman"/>
          <w:sz w:val="20"/>
          <w:szCs w:val="20"/>
        </w:rPr>
        <w:t xml:space="preserve">Мін’юсті </w:t>
      </w:r>
      <w:r w:rsidRPr="00FF4F75">
        <w:rPr>
          <w:rFonts w:ascii="Times New Roman" w:hAnsi="Times New Roman"/>
          <w:bCs/>
          <w:sz w:val="20"/>
          <w:szCs w:val="20"/>
          <w:lang w:eastAsia="uk-UA"/>
        </w:rPr>
        <w:t xml:space="preserve">10.01.2013 за № 92/22624 </w:t>
      </w:r>
    </w:p>
    <w:p w:rsidR="00FF4F75" w:rsidRPr="00FF4F75" w:rsidRDefault="00FF4F75" w:rsidP="00FF4F75">
      <w:pPr>
        <w:spacing w:before="0" w:after="0"/>
        <w:ind w:left="0" w:firstLine="567"/>
        <w:jc w:val="both"/>
        <w:rPr>
          <w:rFonts w:ascii="Times New Roman" w:hAnsi="Times New Roman"/>
          <w:sz w:val="20"/>
          <w:szCs w:val="20"/>
        </w:rPr>
      </w:pPr>
      <w:r w:rsidRPr="00FF4F75">
        <w:rPr>
          <w:rStyle w:val="rvts23"/>
          <w:rFonts w:ascii="Times New Roman" w:hAnsi="Times New Roman"/>
          <w:bCs/>
          <w:sz w:val="20"/>
          <w:szCs w:val="20"/>
          <w:bdr w:val="none" w:sz="0" w:space="0" w:color="auto" w:frame="1"/>
        </w:rPr>
        <w:t>Порядок</w:t>
      </w:r>
      <w:r w:rsidR="00371298">
        <w:rPr>
          <w:rStyle w:val="apple-converted-space"/>
          <w:rFonts w:ascii="Times New Roman" w:hAnsi="Times New Roman"/>
          <w:bCs/>
          <w:sz w:val="20"/>
          <w:szCs w:val="20"/>
          <w:bdr w:val="none" w:sz="0" w:space="0" w:color="auto" w:frame="1"/>
        </w:rPr>
        <w:t xml:space="preserve"> </w:t>
      </w:r>
      <w:r w:rsidRPr="00FF4F75">
        <w:rPr>
          <w:rStyle w:val="rvts23"/>
          <w:rFonts w:ascii="Times New Roman" w:hAnsi="Times New Roman"/>
          <w:bCs/>
          <w:sz w:val="20"/>
          <w:szCs w:val="20"/>
          <w:bdr w:val="none" w:sz="0" w:space="0" w:color="auto" w:frame="1"/>
        </w:rPr>
        <w:t>здійснення державного нагляду за користуванням радіочастотним ресурсом України в смугах радіочастот загального користування.</w:t>
      </w:r>
      <w:r w:rsidRPr="00FF4F75">
        <w:rPr>
          <w:rStyle w:val="rvts9"/>
          <w:rFonts w:ascii="Times New Roman" w:hAnsi="Times New Roman"/>
          <w:bCs/>
          <w:sz w:val="20"/>
          <w:szCs w:val="20"/>
          <w:bdr w:val="none" w:sz="0" w:space="0" w:color="auto" w:frame="1"/>
        </w:rPr>
        <w:t xml:space="preserve"> Рішення від 27</w:t>
      </w:r>
      <w:r w:rsidRPr="00FF4F75">
        <w:rPr>
          <w:rFonts w:ascii="Times New Roman" w:hAnsi="Times New Roman"/>
          <w:bCs/>
          <w:sz w:val="20"/>
          <w:szCs w:val="20"/>
        </w:rPr>
        <w:t>.</w:t>
      </w:r>
      <w:r w:rsidRPr="00FF4F75">
        <w:rPr>
          <w:rFonts w:ascii="Times New Roman" w:hAnsi="Times New Roman"/>
          <w:bCs/>
          <w:sz w:val="20"/>
          <w:szCs w:val="20"/>
          <w:lang w:eastAsia="uk-UA"/>
        </w:rPr>
        <w:t xml:space="preserve">12.2012 </w:t>
      </w:r>
      <w:r w:rsidRPr="00FF4F75">
        <w:rPr>
          <w:rStyle w:val="rvts9"/>
          <w:rFonts w:ascii="Times New Roman" w:hAnsi="Times New Roman"/>
          <w:bCs/>
          <w:sz w:val="20"/>
          <w:szCs w:val="20"/>
          <w:bdr w:val="none" w:sz="0" w:space="0" w:color="auto" w:frame="1"/>
        </w:rPr>
        <w:t>№ 684</w:t>
      </w:r>
      <w:r w:rsidRPr="00FF4F75">
        <w:rPr>
          <w:rFonts w:ascii="Times New Roman" w:hAnsi="Times New Roman"/>
          <w:bCs/>
          <w:sz w:val="20"/>
          <w:szCs w:val="20"/>
          <w:lang w:eastAsia="uk-UA"/>
        </w:rPr>
        <w:t xml:space="preserve">, зареєстроване </w:t>
      </w:r>
      <w:r w:rsidRPr="00FF4F75">
        <w:rPr>
          <w:rStyle w:val="rvts9"/>
          <w:rFonts w:ascii="Times New Roman" w:hAnsi="Times New Roman"/>
          <w:bCs/>
          <w:sz w:val="20"/>
          <w:szCs w:val="20"/>
          <w:bdr w:val="none" w:sz="0" w:space="0" w:color="auto" w:frame="1"/>
        </w:rPr>
        <w:t xml:space="preserve">в </w:t>
      </w:r>
      <w:r w:rsidRPr="00FF4F75">
        <w:rPr>
          <w:rFonts w:ascii="Times New Roman" w:hAnsi="Times New Roman"/>
          <w:sz w:val="20"/>
          <w:szCs w:val="20"/>
        </w:rPr>
        <w:t xml:space="preserve">Мін’юсті </w:t>
      </w:r>
      <w:r w:rsidRPr="00FF4F75">
        <w:rPr>
          <w:rStyle w:val="rvts9"/>
          <w:rFonts w:ascii="Times New Roman" w:hAnsi="Times New Roman"/>
          <w:bCs/>
          <w:sz w:val="20"/>
          <w:szCs w:val="20"/>
          <w:bdr w:val="none" w:sz="0" w:space="0" w:color="auto" w:frame="1"/>
        </w:rPr>
        <w:t>22.01.2013 за № 175/22707</w:t>
      </w:r>
      <w:r w:rsidRPr="00FF4F75">
        <w:rPr>
          <w:rFonts w:ascii="Times New Roman" w:hAnsi="Times New Roman"/>
          <w:bCs/>
          <w:sz w:val="20"/>
          <w:szCs w:val="20"/>
          <w:lang w:eastAsia="uk-UA"/>
        </w:rPr>
        <w:t xml:space="preserve"> </w:t>
      </w:r>
    </w:p>
    <w:p w:rsidR="00FF4F75" w:rsidRPr="00FF4F75" w:rsidRDefault="00FF4F75" w:rsidP="00FF4F75">
      <w:pPr>
        <w:spacing w:before="0" w:after="0"/>
        <w:ind w:left="0" w:firstLine="567"/>
        <w:jc w:val="both"/>
        <w:rPr>
          <w:rFonts w:ascii="Times New Roman" w:hAnsi="Times New Roman"/>
          <w:b/>
          <w:iCs/>
          <w:sz w:val="20"/>
          <w:szCs w:val="20"/>
        </w:rPr>
      </w:pPr>
      <w:r w:rsidRPr="00FF4F75">
        <w:rPr>
          <w:rFonts w:ascii="Times New Roman" w:hAnsi="Times New Roman"/>
          <w:b/>
          <w:iCs/>
          <w:sz w:val="20"/>
          <w:szCs w:val="20"/>
        </w:rPr>
        <w:t>10. Спільні накази</w:t>
      </w:r>
    </w:p>
    <w:p w:rsidR="00FF4F75" w:rsidRPr="00FF4F75" w:rsidRDefault="00FF4F75" w:rsidP="00FF4F75">
      <w:pPr>
        <w:spacing w:before="0" w:after="0"/>
        <w:ind w:left="0" w:firstLine="567"/>
        <w:jc w:val="both"/>
        <w:rPr>
          <w:rFonts w:ascii="Times New Roman" w:hAnsi="Times New Roman"/>
          <w:sz w:val="20"/>
          <w:szCs w:val="20"/>
          <w:lang w:eastAsia="uk-UA"/>
        </w:rPr>
      </w:pPr>
      <w:r w:rsidRPr="00FF4F75">
        <w:rPr>
          <w:rFonts w:ascii="Times New Roman" w:hAnsi="Times New Roman"/>
          <w:bCs/>
          <w:sz w:val="20"/>
          <w:szCs w:val="20"/>
          <w:bdr w:val="none" w:sz="0" w:space="0" w:color="auto" w:frame="1"/>
          <w:lang w:eastAsia="uk-UA"/>
        </w:rPr>
        <w:t xml:space="preserve">Перелік психічних захворювань (розладів), які можуть завдати шкоди охороні державної таємниці і за наявності яких допуск до державної таємниці громадянинові не надається. </w:t>
      </w:r>
      <w:r w:rsidRPr="00FF4F75">
        <w:rPr>
          <w:rFonts w:ascii="Times New Roman" w:hAnsi="Times New Roman"/>
          <w:sz w:val="20"/>
          <w:szCs w:val="20"/>
          <w:lang w:eastAsia="uk-UA"/>
        </w:rPr>
        <w:t xml:space="preserve">Наказ Міністерства охорони здоров'я та Служби безпеки України від 13.05.2002 № 174/136, зареєстрований в </w:t>
      </w:r>
      <w:r w:rsidRPr="00FF4F75">
        <w:rPr>
          <w:rFonts w:ascii="Times New Roman" w:hAnsi="Times New Roman"/>
          <w:sz w:val="20"/>
          <w:szCs w:val="20"/>
        </w:rPr>
        <w:t xml:space="preserve">Мін’юсті </w:t>
      </w:r>
      <w:r w:rsidRPr="00FF4F75">
        <w:rPr>
          <w:rFonts w:ascii="Times New Roman" w:hAnsi="Times New Roman"/>
          <w:sz w:val="20"/>
          <w:szCs w:val="20"/>
          <w:lang w:eastAsia="uk-UA"/>
        </w:rPr>
        <w:t>28.05.2002 за № 458/6746</w:t>
      </w:r>
    </w:p>
    <w:p w:rsidR="00FF4F75" w:rsidRPr="00FF4F75" w:rsidRDefault="00FF4F75" w:rsidP="00FF4F75">
      <w:pPr>
        <w:spacing w:before="0" w:after="0"/>
        <w:ind w:left="0" w:firstLine="567"/>
        <w:jc w:val="both"/>
        <w:rPr>
          <w:rFonts w:ascii="Times New Roman" w:hAnsi="Times New Roman"/>
          <w:sz w:val="20"/>
          <w:szCs w:val="20"/>
          <w:lang w:eastAsia="uk-UA"/>
        </w:rPr>
      </w:pPr>
      <w:r w:rsidRPr="00FF4F75">
        <w:rPr>
          <w:rFonts w:ascii="Times New Roman" w:hAnsi="Times New Roman"/>
          <w:sz w:val="20"/>
          <w:szCs w:val="20"/>
        </w:rPr>
        <w:t>Порядок інформаційного наповнення та технічного забезпечення Єдиного веб-порталу органів виконавчої влади. Порядок функціонування веб-сайтів органів виконавчої влади. Наказ Державного комітету інформаційної політики, телебачення і радіомовлення України та Державного комітету зв'язку та інформатизації України від 25.11.2002 № 327/225, з</w:t>
      </w:r>
      <w:r w:rsidRPr="00FF4F75">
        <w:rPr>
          <w:rFonts w:ascii="Times New Roman" w:hAnsi="Times New Roman"/>
          <w:sz w:val="20"/>
          <w:szCs w:val="20"/>
          <w:lang w:eastAsia="uk-UA"/>
        </w:rPr>
        <w:t xml:space="preserve">ареєстрованим в </w:t>
      </w:r>
      <w:r w:rsidRPr="00FF4F75">
        <w:rPr>
          <w:rFonts w:ascii="Times New Roman" w:hAnsi="Times New Roman"/>
          <w:sz w:val="20"/>
          <w:szCs w:val="20"/>
        </w:rPr>
        <w:t xml:space="preserve">Мін’юсті </w:t>
      </w:r>
      <w:r w:rsidRPr="00FF4F75">
        <w:rPr>
          <w:rFonts w:ascii="Times New Roman" w:hAnsi="Times New Roman"/>
          <w:sz w:val="20"/>
          <w:szCs w:val="20"/>
          <w:lang w:eastAsia="uk-UA"/>
        </w:rPr>
        <w:t>29.12.2002 за № 1021/7309</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Правила проведення робіт із сертифікації засобів захисту інформації. Наказ Адміністрації Держспецзв’язку та Державного комітету України з питань технічного регулювання та споживчої політики від 25.04.2007 № 75/91, зареєстрований в Мін’юсті 14.05.2007 за № 98/13765 </w:t>
      </w:r>
    </w:p>
    <w:p w:rsidR="00FF4F75" w:rsidRPr="00FF4F75" w:rsidRDefault="00FF4F75" w:rsidP="00FF4F75">
      <w:pPr>
        <w:spacing w:before="0" w:after="0"/>
        <w:ind w:left="0" w:firstLine="567"/>
        <w:jc w:val="both"/>
        <w:rPr>
          <w:rFonts w:ascii="Times New Roman" w:hAnsi="Times New Roman"/>
          <w:b/>
          <w:iCs/>
          <w:sz w:val="20"/>
          <w:szCs w:val="20"/>
        </w:rPr>
      </w:pPr>
      <w:r w:rsidRPr="00FF4F75">
        <w:rPr>
          <w:rFonts w:ascii="Times New Roman" w:hAnsi="Times New Roman"/>
          <w:b/>
          <w:iCs/>
          <w:sz w:val="20"/>
          <w:szCs w:val="20"/>
        </w:rPr>
        <w:t>11. Державні стандарти України, нормативні документи ТЗІ</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ДСТУ 3396 0-96 Захист інформації. Технічний захист інформації. Основні положення.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ДСТУ 3396 1-96 Захист інформації. Технічний захист інформації. Порядок проведення робіт.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 xml:space="preserve">ДСТУ 3396.2-97 Захист інформації. Технічний захист інформації. Терміни та визначення. </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lastRenderedPageBreak/>
        <w:t>ДСТУ 1.5:2003 Національна стандартизація. Правила побудови, викладання, оформлення та вимоги до змісту нормативних документів.</w:t>
      </w:r>
    </w:p>
    <w:p w:rsidR="00FF4F75" w:rsidRPr="00FF4F75" w:rsidRDefault="00FF4F75" w:rsidP="00FF4F75">
      <w:pPr>
        <w:spacing w:before="0" w:after="0"/>
        <w:ind w:left="0" w:firstLine="567"/>
        <w:jc w:val="both"/>
        <w:rPr>
          <w:rFonts w:ascii="Times New Roman" w:hAnsi="Times New Roman"/>
          <w:sz w:val="20"/>
          <w:szCs w:val="20"/>
        </w:rPr>
      </w:pPr>
      <w:r w:rsidRPr="00FF4F75">
        <w:rPr>
          <w:rFonts w:ascii="Times New Roman" w:hAnsi="Times New Roman"/>
          <w:sz w:val="20"/>
          <w:szCs w:val="20"/>
        </w:rPr>
        <w:t>НД ТЗІ 1.6-002-03 Правила побудови, викладення, оформлення та позначення нормативних документів системи технічного захисту інформації. </w:t>
      </w:r>
    </w:p>
    <w:p w:rsidR="00FF4F75" w:rsidRPr="00FF4F75" w:rsidRDefault="00FF4F75" w:rsidP="00FF4F75">
      <w:pPr>
        <w:spacing w:before="0" w:after="0"/>
        <w:ind w:left="0" w:firstLine="0"/>
        <w:jc w:val="both"/>
        <w:rPr>
          <w:rFonts w:ascii="Times New Roman" w:hAnsi="Times New Roman"/>
          <w:sz w:val="20"/>
          <w:szCs w:val="20"/>
        </w:rPr>
      </w:pPr>
    </w:p>
    <w:p w:rsidR="00FF4F75" w:rsidRPr="002246FA" w:rsidRDefault="00FF4F75" w:rsidP="00BF5349">
      <w:pPr>
        <w:spacing w:before="0" w:after="0"/>
        <w:ind w:left="0" w:firstLine="0"/>
        <w:jc w:val="both"/>
        <w:rPr>
          <w:rFonts w:ascii="Times New Roman" w:hAnsi="Times New Roman"/>
          <w:sz w:val="20"/>
          <w:szCs w:val="20"/>
        </w:rPr>
      </w:pPr>
    </w:p>
    <w:sectPr w:rsidR="00FF4F75" w:rsidRPr="002246FA" w:rsidSect="00D07591">
      <w:footerReference w:type="even" r:id="rId12"/>
      <w:footerReference w:type="default" r:id="rId13"/>
      <w:pgSz w:w="8391" w:h="11907" w:code="11"/>
      <w:pgMar w:top="567" w:right="851" w:bottom="1134"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99" w:rsidRDefault="000B0B99" w:rsidP="00AE529A">
      <w:pPr>
        <w:spacing w:before="0" w:after="0"/>
      </w:pPr>
      <w:r>
        <w:separator/>
      </w:r>
    </w:p>
  </w:endnote>
  <w:endnote w:type="continuationSeparator" w:id="0">
    <w:p w:rsidR="000B0B99" w:rsidRDefault="000B0B99" w:rsidP="00AE52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3B" w:rsidRPr="00D07591" w:rsidRDefault="0054023B" w:rsidP="00D07591">
    <w:pPr>
      <w:pStyle w:val="a5"/>
      <w:pBdr>
        <w:top w:val="thinThickSmallGap" w:sz="24" w:space="1" w:color="622423" w:themeColor="accent2" w:themeShade="7F"/>
      </w:pBdr>
      <w:ind w:firstLine="0"/>
      <w:rPr>
        <w:b w:val="0"/>
        <w:sz w:val="20"/>
        <w:szCs w:val="20"/>
      </w:rPr>
    </w:pPr>
    <w:r w:rsidRPr="00D07591">
      <w:rPr>
        <w:rStyle w:val="FontStyle253"/>
        <w:rFonts w:ascii="Times New Roman" w:hAnsi="Times New Roman" w:cs="Times New Roman"/>
        <w:b w:val="0"/>
        <w:sz w:val="20"/>
        <w:szCs w:val="20"/>
      </w:rPr>
      <w:t xml:space="preserve">© </w:t>
    </w:r>
    <w:r w:rsidRPr="00D07591">
      <w:rPr>
        <w:rStyle w:val="FontStyle253"/>
        <w:rFonts w:ascii="Times New Roman" w:hAnsi="Times New Roman" w:cs="Times New Roman"/>
        <w:b w:val="0"/>
        <w:sz w:val="20"/>
        <w:szCs w:val="20"/>
        <w:lang w:val="uk-UA"/>
      </w:rPr>
      <w:t>Гребенн</w:t>
    </w:r>
    <w:r>
      <w:rPr>
        <w:rStyle w:val="FontStyle253"/>
        <w:rFonts w:ascii="Times New Roman" w:hAnsi="Times New Roman" w:cs="Times New Roman"/>
        <w:b w:val="0"/>
        <w:sz w:val="20"/>
        <w:szCs w:val="20"/>
        <w:lang w:val="uk-UA"/>
      </w:rPr>
      <w:t>і</w:t>
    </w:r>
    <w:r w:rsidRPr="00D07591">
      <w:rPr>
        <w:rStyle w:val="FontStyle253"/>
        <w:rFonts w:ascii="Times New Roman" w:hAnsi="Times New Roman" w:cs="Times New Roman"/>
        <w:b w:val="0"/>
        <w:sz w:val="20"/>
        <w:szCs w:val="20"/>
        <w:lang w:val="uk-UA"/>
      </w:rPr>
      <w:t>ков В.В. 201</w:t>
    </w:r>
    <w:r w:rsidR="0067478A">
      <w:rPr>
        <w:rStyle w:val="FontStyle253"/>
        <w:rFonts w:ascii="Times New Roman" w:hAnsi="Times New Roman" w:cs="Times New Roman"/>
        <w:b w:val="0"/>
        <w:sz w:val="20"/>
        <w:szCs w:val="20"/>
        <w:lang w:val="uk-UA"/>
      </w:rPr>
      <w:t>3</w:t>
    </w:r>
    <w:r w:rsidRPr="00D07591">
      <w:rPr>
        <w:rStyle w:val="FontStyle253"/>
        <w:rFonts w:ascii="Times New Roman" w:hAnsi="Times New Roman" w:cs="Times New Roman"/>
        <w:b w:val="0"/>
        <w:sz w:val="20"/>
        <w:szCs w:val="20"/>
        <w:lang w:val="uk-UA"/>
      </w:rPr>
      <w:t xml:space="preserve">  </w:t>
    </w:r>
    <w:r w:rsidRPr="00D07591">
      <w:rPr>
        <w:b w:val="0"/>
        <w:sz w:val="20"/>
        <w:szCs w:val="20"/>
      </w:rPr>
      <w:ptab w:relativeTo="margin" w:alignment="right" w:leader="none"/>
    </w:r>
    <w:r w:rsidRPr="00D07591">
      <w:rPr>
        <w:b w:val="0"/>
        <w:sz w:val="20"/>
        <w:szCs w:val="20"/>
      </w:rPr>
      <w:fldChar w:fldCharType="begin"/>
    </w:r>
    <w:r w:rsidRPr="00D07591">
      <w:rPr>
        <w:b w:val="0"/>
        <w:sz w:val="20"/>
        <w:szCs w:val="20"/>
      </w:rPr>
      <w:instrText xml:space="preserve"> PAGE   \* MERGEFORMAT </w:instrText>
    </w:r>
    <w:r w:rsidRPr="00D07591">
      <w:rPr>
        <w:b w:val="0"/>
        <w:sz w:val="20"/>
        <w:szCs w:val="20"/>
      </w:rPr>
      <w:fldChar w:fldCharType="separate"/>
    </w:r>
    <w:r w:rsidR="0067478A">
      <w:rPr>
        <w:b w:val="0"/>
        <w:noProof/>
        <w:sz w:val="20"/>
        <w:szCs w:val="20"/>
      </w:rPr>
      <w:t>4</w:t>
    </w:r>
    <w:r w:rsidRPr="00D07591">
      <w:rPr>
        <w:b w:val="0"/>
        <w:sz w:val="20"/>
        <w:szCs w:val="20"/>
      </w:rPr>
      <w:fldChar w:fldCharType="end"/>
    </w:r>
  </w:p>
  <w:p w:rsidR="0054023B" w:rsidRPr="00D07591" w:rsidRDefault="0054023B" w:rsidP="00D075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3B" w:rsidRPr="00D07591" w:rsidRDefault="0054023B" w:rsidP="00D07591">
    <w:pPr>
      <w:pStyle w:val="a5"/>
      <w:pBdr>
        <w:top w:val="thinThickSmallGap" w:sz="24" w:space="1" w:color="622423" w:themeColor="accent2" w:themeShade="7F"/>
      </w:pBdr>
      <w:ind w:firstLine="0"/>
      <w:rPr>
        <w:b w:val="0"/>
        <w:sz w:val="20"/>
        <w:szCs w:val="20"/>
      </w:rPr>
    </w:pPr>
    <w:r w:rsidRPr="00D07591">
      <w:rPr>
        <w:rStyle w:val="FontStyle253"/>
        <w:rFonts w:ascii="Times New Roman" w:hAnsi="Times New Roman" w:cs="Times New Roman"/>
        <w:b w:val="0"/>
        <w:sz w:val="20"/>
        <w:szCs w:val="20"/>
      </w:rPr>
      <w:t xml:space="preserve">© </w:t>
    </w:r>
    <w:r>
      <w:rPr>
        <w:rStyle w:val="FontStyle253"/>
        <w:rFonts w:ascii="Times New Roman" w:hAnsi="Times New Roman" w:cs="Times New Roman"/>
        <w:b w:val="0"/>
        <w:sz w:val="20"/>
        <w:szCs w:val="20"/>
        <w:lang w:val="uk-UA"/>
      </w:rPr>
      <w:t>Нормативно-правове забезпечення інформаційної безпеки</w:t>
    </w:r>
    <w:r w:rsidRPr="00D07591">
      <w:rPr>
        <w:rStyle w:val="FontStyle253"/>
        <w:rFonts w:ascii="Times New Roman" w:hAnsi="Times New Roman" w:cs="Times New Roman"/>
        <w:b w:val="0"/>
        <w:sz w:val="20"/>
        <w:szCs w:val="20"/>
        <w:lang w:val="uk-UA"/>
      </w:rPr>
      <w:t xml:space="preserve">  </w:t>
    </w:r>
    <w:r w:rsidRPr="00D07591">
      <w:rPr>
        <w:b w:val="0"/>
        <w:sz w:val="20"/>
        <w:szCs w:val="20"/>
      </w:rPr>
      <w:ptab w:relativeTo="margin" w:alignment="right" w:leader="none"/>
    </w:r>
    <w:r w:rsidRPr="00D07591">
      <w:rPr>
        <w:b w:val="0"/>
        <w:sz w:val="20"/>
        <w:szCs w:val="20"/>
      </w:rPr>
      <w:fldChar w:fldCharType="begin"/>
    </w:r>
    <w:r w:rsidRPr="00D07591">
      <w:rPr>
        <w:b w:val="0"/>
        <w:sz w:val="20"/>
        <w:szCs w:val="20"/>
      </w:rPr>
      <w:instrText xml:space="preserve"> PAGE   \* MERGEFORMAT </w:instrText>
    </w:r>
    <w:r w:rsidRPr="00D07591">
      <w:rPr>
        <w:b w:val="0"/>
        <w:sz w:val="20"/>
        <w:szCs w:val="20"/>
      </w:rPr>
      <w:fldChar w:fldCharType="separate"/>
    </w:r>
    <w:r w:rsidR="0067478A">
      <w:rPr>
        <w:b w:val="0"/>
        <w:noProof/>
        <w:sz w:val="20"/>
        <w:szCs w:val="20"/>
      </w:rPr>
      <w:t>3</w:t>
    </w:r>
    <w:r w:rsidRPr="00D07591">
      <w:rPr>
        <w:b w:val="0"/>
        <w:sz w:val="20"/>
        <w:szCs w:val="20"/>
      </w:rPr>
      <w:fldChar w:fldCharType="end"/>
    </w:r>
  </w:p>
  <w:p w:rsidR="0054023B" w:rsidRPr="00D07591" w:rsidRDefault="0054023B" w:rsidP="00D075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99" w:rsidRDefault="000B0B99" w:rsidP="00AE529A">
      <w:pPr>
        <w:spacing w:before="0" w:after="0"/>
      </w:pPr>
      <w:r>
        <w:separator/>
      </w:r>
    </w:p>
  </w:footnote>
  <w:footnote w:type="continuationSeparator" w:id="0">
    <w:p w:rsidR="000B0B99" w:rsidRDefault="000B0B99" w:rsidP="00AE52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CCD"/>
    <w:multiLevelType w:val="multilevel"/>
    <w:tmpl w:val="3F84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F33D7"/>
    <w:multiLevelType w:val="hybridMultilevel"/>
    <w:tmpl w:val="3BC8CD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7F0774"/>
    <w:multiLevelType w:val="hybridMultilevel"/>
    <w:tmpl w:val="C2FCE390"/>
    <w:lvl w:ilvl="0" w:tplc="6144EAA0">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FB2640D"/>
    <w:multiLevelType w:val="hybridMultilevel"/>
    <w:tmpl w:val="8CECC12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5DA54B79"/>
    <w:multiLevelType w:val="hybridMultilevel"/>
    <w:tmpl w:val="4D46F3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35F7DE1"/>
    <w:multiLevelType w:val="hybridMultilevel"/>
    <w:tmpl w:val="1D90754A"/>
    <w:lvl w:ilvl="0" w:tplc="152463E0">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76CD6D38"/>
    <w:multiLevelType w:val="hybridMultilevel"/>
    <w:tmpl w:val="544E8886"/>
    <w:lvl w:ilvl="0" w:tplc="F0687BE2">
      <w:start w:val="1"/>
      <w:numFmt w:val="bullet"/>
      <w:lvlText w:val="-"/>
      <w:lvlJc w:val="left"/>
      <w:pPr>
        <w:tabs>
          <w:tab w:val="num" w:pos="720"/>
        </w:tabs>
        <w:ind w:left="720" w:hanging="360"/>
      </w:pPr>
      <w:rPr>
        <w:rFonts w:ascii="Times New Roman" w:hAnsi="Times New Roman" w:hint="default"/>
      </w:rPr>
    </w:lvl>
    <w:lvl w:ilvl="1" w:tplc="0CA685DE" w:tentative="1">
      <w:start w:val="1"/>
      <w:numFmt w:val="bullet"/>
      <w:lvlText w:val="-"/>
      <w:lvlJc w:val="left"/>
      <w:pPr>
        <w:tabs>
          <w:tab w:val="num" w:pos="1440"/>
        </w:tabs>
        <w:ind w:left="1440" w:hanging="360"/>
      </w:pPr>
      <w:rPr>
        <w:rFonts w:ascii="Times New Roman" w:hAnsi="Times New Roman" w:hint="default"/>
      </w:rPr>
    </w:lvl>
    <w:lvl w:ilvl="2" w:tplc="F93E564A" w:tentative="1">
      <w:start w:val="1"/>
      <w:numFmt w:val="bullet"/>
      <w:lvlText w:val="-"/>
      <w:lvlJc w:val="left"/>
      <w:pPr>
        <w:tabs>
          <w:tab w:val="num" w:pos="2160"/>
        </w:tabs>
        <w:ind w:left="2160" w:hanging="360"/>
      </w:pPr>
      <w:rPr>
        <w:rFonts w:ascii="Times New Roman" w:hAnsi="Times New Roman" w:hint="default"/>
      </w:rPr>
    </w:lvl>
    <w:lvl w:ilvl="3" w:tplc="E862AC06" w:tentative="1">
      <w:start w:val="1"/>
      <w:numFmt w:val="bullet"/>
      <w:lvlText w:val="-"/>
      <w:lvlJc w:val="left"/>
      <w:pPr>
        <w:tabs>
          <w:tab w:val="num" w:pos="2880"/>
        </w:tabs>
        <w:ind w:left="2880" w:hanging="360"/>
      </w:pPr>
      <w:rPr>
        <w:rFonts w:ascii="Times New Roman" w:hAnsi="Times New Roman" w:hint="default"/>
      </w:rPr>
    </w:lvl>
    <w:lvl w:ilvl="4" w:tplc="0B229CF6" w:tentative="1">
      <w:start w:val="1"/>
      <w:numFmt w:val="bullet"/>
      <w:lvlText w:val="-"/>
      <w:lvlJc w:val="left"/>
      <w:pPr>
        <w:tabs>
          <w:tab w:val="num" w:pos="3600"/>
        </w:tabs>
        <w:ind w:left="3600" w:hanging="360"/>
      </w:pPr>
      <w:rPr>
        <w:rFonts w:ascii="Times New Roman" w:hAnsi="Times New Roman" w:hint="default"/>
      </w:rPr>
    </w:lvl>
    <w:lvl w:ilvl="5" w:tplc="30047938" w:tentative="1">
      <w:start w:val="1"/>
      <w:numFmt w:val="bullet"/>
      <w:lvlText w:val="-"/>
      <w:lvlJc w:val="left"/>
      <w:pPr>
        <w:tabs>
          <w:tab w:val="num" w:pos="4320"/>
        </w:tabs>
        <w:ind w:left="4320" w:hanging="360"/>
      </w:pPr>
      <w:rPr>
        <w:rFonts w:ascii="Times New Roman" w:hAnsi="Times New Roman" w:hint="default"/>
      </w:rPr>
    </w:lvl>
    <w:lvl w:ilvl="6" w:tplc="D2BACB4A" w:tentative="1">
      <w:start w:val="1"/>
      <w:numFmt w:val="bullet"/>
      <w:lvlText w:val="-"/>
      <w:lvlJc w:val="left"/>
      <w:pPr>
        <w:tabs>
          <w:tab w:val="num" w:pos="5040"/>
        </w:tabs>
        <w:ind w:left="5040" w:hanging="360"/>
      </w:pPr>
      <w:rPr>
        <w:rFonts w:ascii="Times New Roman" w:hAnsi="Times New Roman" w:hint="default"/>
      </w:rPr>
    </w:lvl>
    <w:lvl w:ilvl="7" w:tplc="52947F82" w:tentative="1">
      <w:start w:val="1"/>
      <w:numFmt w:val="bullet"/>
      <w:lvlText w:val="-"/>
      <w:lvlJc w:val="left"/>
      <w:pPr>
        <w:tabs>
          <w:tab w:val="num" w:pos="5760"/>
        </w:tabs>
        <w:ind w:left="5760" w:hanging="360"/>
      </w:pPr>
      <w:rPr>
        <w:rFonts w:ascii="Times New Roman" w:hAnsi="Times New Roman" w:hint="default"/>
      </w:rPr>
    </w:lvl>
    <w:lvl w:ilvl="8" w:tplc="423A23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AD340FD"/>
    <w:multiLevelType w:val="hybridMultilevel"/>
    <w:tmpl w:val="02B41906"/>
    <w:lvl w:ilvl="0" w:tplc="3A0659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7BE37E4A"/>
    <w:multiLevelType w:val="hybridMultilevel"/>
    <w:tmpl w:val="1B2024A6"/>
    <w:lvl w:ilvl="0" w:tplc="310E3ED0">
      <w:start w:val="2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7CDA13B2"/>
    <w:multiLevelType w:val="hybridMultilevel"/>
    <w:tmpl w:val="7BBA09D4"/>
    <w:lvl w:ilvl="0" w:tplc="BA9A59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7"/>
  </w:num>
  <w:num w:numId="3">
    <w:abstractNumId w:val="0"/>
  </w:num>
  <w:num w:numId="4">
    <w:abstractNumId w:val="2"/>
  </w:num>
  <w:num w:numId="5">
    <w:abstractNumId w:val="1"/>
  </w:num>
  <w:num w:numId="6">
    <w:abstractNumId w:val="9"/>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686F"/>
    <w:rsid w:val="000018C3"/>
    <w:rsid w:val="000029D5"/>
    <w:rsid w:val="00003879"/>
    <w:rsid w:val="000048C2"/>
    <w:rsid w:val="00005E46"/>
    <w:rsid w:val="0001067A"/>
    <w:rsid w:val="00010987"/>
    <w:rsid w:val="000144E5"/>
    <w:rsid w:val="00014558"/>
    <w:rsid w:val="000153FA"/>
    <w:rsid w:val="000167B1"/>
    <w:rsid w:val="00017445"/>
    <w:rsid w:val="00020D3F"/>
    <w:rsid w:val="000217BB"/>
    <w:rsid w:val="00021956"/>
    <w:rsid w:val="00023B4A"/>
    <w:rsid w:val="000253BE"/>
    <w:rsid w:val="0002565B"/>
    <w:rsid w:val="000272BD"/>
    <w:rsid w:val="0002773B"/>
    <w:rsid w:val="000302B0"/>
    <w:rsid w:val="000307B5"/>
    <w:rsid w:val="0003168D"/>
    <w:rsid w:val="0003218D"/>
    <w:rsid w:val="000352E0"/>
    <w:rsid w:val="000368AD"/>
    <w:rsid w:val="00040478"/>
    <w:rsid w:val="00051B4D"/>
    <w:rsid w:val="00051D87"/>
    <w:rsid w:val="00052791"/>
    <w:rsid w:val="0005336F"/>
    <w:rsid w:val="00054B97"/>
    <w:rsid w:val="0006120E"/>
    <w:rsid w:val="000612BE"/>
    <w:rsid w:val="0006169D"/>
    <w:rsid w:val="00063AD8"/>
    <w:rsid w:val="00063B1E"/>
    <w:rsid w:val="00064274"/>
    <w:rsid w:val="000645D6"/>
    <w:rsid w:val="00064CD9"/>
    <w:rsid w:val="00065563"/>
    <w:rsid w:val="00065960"/>
    <w:rsid w:val="00066165"/>
    <w:rsid w:val="00070ED1"/>
    <w:rsid w:val="0007284A"/>
    <w:rsid w:val="0007517D"/>
    <w:rsid w:val="000767A0"/>
    <w:rsid w:val="00076BE6"/>
    <w:rsid w:val="0008005F"/>
    <w:rsid w:val="00080AC7"/>
    <w:rsid w:val="00081EEF"/>
    <w:rsid w:val="00084319"/>
    <w:rsid w:val="00084BB5"/>
    <w:rsid w:val="00084FDF"/>
    <w:rsid w:val="00086E9B"/>
    <w:rsid w:val="000873A1"/>
    <w:rsid w:val="00087F1D"/>
    <w:rsid w:val="00090AB7"/>
    <w:rsid w:val="0009136A"/>
    <w:rsid w:val="00091AFB"/>
    <w:rsid w:val="0009264B"/>
    <w:rsid w:val="000946AF"/>
    <w:rsid w:val="00094CFA"/>
    <w:rsid w:val="0009520B"/>
    <w:rsid w:val="00096064"/>
    <w:rsid w:val="000A0C81"/>
    <w:rsid w:val="000A2651"/>
    <w:rsid w:val="000A36C2"/>
    <w:rsid w:val="000A4985"/>
    <w:rsid w:val="000A53F6"/>
    <w:rsid w:val="000A56B2"/>
    <w:rsid w:val="000A5E92"/>
    <w:rsid w:val="000A7118"/>
    <w:rsid w:val="000B0B95"/>
    <w:rsid w:val="000B0B99"/>
    <w:rsid w:val="000B10B7"/>
    <w:rsid w:val="000B4476"/>
    <w:rsid w:val="000B4AF9"/>
    <w:rsid w:val="000C3D13"/>
    <w:rsid w:val="000C6738"/>
    <w:rsid w:val="000C77D2"/>
    <w:rsid w:val="000D06A8"/>
    <w:rsid w:val="000D56DB"/>
    <w:rsid w:val="000E13F1"/>
    <w:rsid w:val="000E1D31"/>
    <w:rsid w:val="000E48E1"/>
    <w:rsid w:val="000E52A0"/>
    <w:rsid w:val="000F081A"/>
    <w:rsid w:val="000F27F4"/>
    <w:rsid w:val="000F4BEA"/>
    <w:rsid w:val="001003DD"/>
    <w:rsid w:val="00100A24"/>
    <w:rsid w:val="001034B2"/>
    <w:rsid w:val="001039A1"/>
    <w:rsid w:val="00103EDB"/>
    <w:rsid w:val="00104D72"/>
    <w:rsid w:val="00107C2C"/>
    <w:rsid w:val="00111897"/>
    <w:rsid w:val="00112587"/>
    <w:rsid w:val="00112920"/>
    <w:rsid w:val="00127143"/>
    <w:rsid w:val="00133EED"/>
    <w:rsid w:val="0013573D"/>
    <w:rsid w:val="00135C2E"/>
    <w:rsid w:val="001367D1"/>
    <w:rsid w:val="001403AC"/>
    <w:rsid w:val="00140AF4"/>
    <w:rsid w:val="00140FFE"/>
    <w:rsid w:val="0014221E"/>
    <w:rsid w:val="00146CDC"/>
    <w:rsid w:val="0015200D"/>
    <w:rsid w:val="001540F7"/>
    <w:rsid w:val="001544DE"/>
    <w:rsid w:val="001547F5"/>
    <w:rsid w:val="00155AC8"/>
    <w:rsid w:val="00160F4D"/>
    <w:rsid w:val="00161971"/>
    <w:rsid w:val="00163CE5"/>
    <w:rsid w:val="0016740D"/>
    <w:rsid w:val="001711B6"/>
    <w:rsid w:val="001741A3"/>
    <w:rsid w:val="001750F7"/>
    <w:rsid w:val="00180C06"/>
    <w:rsid w:val="00184131"/>
    <w:rsid w:val="00184C37"/>
    <w:rsid w:val="00187097"/>
    <w:rsid w:val="00192675"/>
    <w:rsid w:val="00192DAB"/>
    <w:rsid w:val="00193DA0"/>
    <w:rsid w:val="001941B8"/>
    <w:rsid w:val="00194332"/>
    <w:rsid w:val="00195494"/>
    <w:rsid w:val="00195B84"/>
    <w:rsid w:val="00196E64"/>
    <w:rsid w:val="001A1471"/>
    <w:rsid w:val="001A61B3"/>
    <w:rsid w:val="001A794A"/>
    <w:rsid w:val="001B0E93"/>
    <w:rsid w:val="001B1A78"/>
    <w:rsid w:val="001B474A"/>
    <w:rsid w:val="001B4ED1"/>
    <w:rsid w:val="001B5EE6"/>
    <w:rsid w:val="001B6268"/>
    <w:rsid w:val="001C0CF4"/>
    <w:rsid w:val="001C1A9F"/>
    <w:rsid w:val="001C1D5D"/>
    <w:rsid w:val="001C246E"/>
    <w:rsid w:val="001C578D"/>
    <w:rsid w:val="001C5DD6"/>
    <w:rsid w:val="001C646F"/>
    <w:rsid w:val="001C6B26"/>
    <w:rsid w:val="001C74CC"/>
    <w:rsid w:val="001C787D"/>
    <w:rsid w:val="001D1EB5"/>
    <w:rsid w:val="001D3B04"/>
    <w:rsid w:val="001D6052"/>
    <w:rsid w:val="001D6ACF"/>
    <w:rsid w:val="001E071A"/>
    <w:rsid w:val="001E0B80"/>
    <w:rsid w:val="001E226A"/>
    <w:rsid w:val="001E2568"/>
    <w:rsid w:val="001E62B8"/>
    <w:rsid w:val="001F0A43"/>
    <w:rsid w:val="001F3083"/>
    <w:rsid w:val="001F4437"/>
    <w:rsid w:val="001F5440"/>
    <w:rsid w:val="00201E39"/>
    <w:rsid w:val="0020261B"/>
    <w:rsid w:val="00202DCD"/>
    <w:rsid w:val="00207335"/>
    <w:rsid w:val="002134ED"/>
    <w:rsid w:val="00215476"/>
    <w:rsid w:val="00215CC6"/>
    <w:rsid w:val="002167BF"/>
    <w:rsid w:val="00217047"/>
    <w:rsid w:val="00217623"/>
    <w:rsid w:val="00222225"/>
    <w:rsid w:val="00222251"/>
    <w:rsid w:val="00223F5A"/>
    <w:rsid w:val="002246FA"/>
    <w:rsid w:val="00224C5D"/>
    <w:rsid w:val="0022623B"/>
    <w:rsid w:val="00230579"/>
    <w:rsid w:val="0023150B"/>
    <w:rsid w:val="00232AFE"/>
    <w:rsid w:val="00234BCF"/>
    <w:rsid w:val="002373FF"/>
    <w:rsid w:val="00237584"/>
    <w:rsid w:val="00237EA3"/>
    <w:rsid w:val="00241715"/>
    <w:rsid w:val="002427EC"/>
    <w:rsid w:val="0024598F"/>
    <w:rsid w:val="00246E9B"/>
    <w:rsid w:val="00250635"/>
    <w:rsid w:val="002517B1"/>
    <w:rsid w:val="0025323F"/>
    <w:rsid w:val="00254A41"/>
    <w:rsid w:val="0025596A"/>
    <w:rsid w:val="00256E85"/>
    <w:rsid w:val="00262A98"/>
    <w:rsid w:val="002648FF"/>
    <w:rsid w:val="00264BCF"/>
    <w:rsid w:val="00265BA7"/>
    <w:rsid w:val="0026600A"/>
    <w:rsid w:val="0026734D"/>
    <w:rsid w:val="002726EB"/>
    <w:rsid w:val="00272D22"/>
    <w:rsid w:val="0028345E"/>
    <w:rsid w:val="0028387D"/>
    <w:rsid w:val="002854EF"/>
    <w:rsid w:val="00287492"/>
    <w:rsid w:val="00290BBB"/>
    <w:rsid w:val="00293C59"/>
    <w:rsid w:val="00295B39"/>
    <w:rsid w:val="00297FCD"/>
    <w:rsid w:val="002A380F"/>
    <w:rsid w:val="002A5161"/>
    <w:rsid w:val="002B224E"/>
    <w:rsid w:val="002B7D73"/>
    <w:rsid w:val="002C08CE"/>
    <w:rsid w:val="002C565C"/>
    <w:rsid w:val="002C730F"/>
    <w:rsid w:val="002D181B"/>
    <w:rsid w:val="002D5782"/>
    <w:rsid w:val="002D696D"/>
    <w:rsid w:val="002E1998"/>
    <w:rsid w:val="002E20D2"/>
    <w:rsid w:val="002E3B59"/>
    <w:rsid w:val="002F01C0"/>
    <w:rsid w:val="002F2C88"/>
    <w:rsid w:val="002F2F37"/>
    <w:rsid w:val="00301509"/>
    <w:rsid w:val="003022EF"/>
    <w:rsid w:val="00303601"/>
    <w:rsid w:val="003036D9"/>
    <w:rsid w:val="0030409E"/>
    <w:rsid w:val="00304364"/>
    <w:rsid w:val="0030519A"/>
    <w:rsid w:val="00306FDC"/>
    <w:rsid w:val="003103F4"/>
    <w:rsid w:val="00310DEE"/>
    <w:rsid w:val="00316812"/>
    <w:rsid w:val="0031767F"/>
    <w:rsid w:val="00324F66"/>
    <w:rsid w:val="00325543"/>
    <w:rsid w:val="00330D9A"/>
    <w:rsid w:val="00330FA3"/>
    <w:rsid w:val="0033159D"/>
    <w:rsid w:val="0033433D"/>
    <w:rsid w:val="0033437D"/>
    <w:rsid w:val="00341E87"/>
    <w:rsid w:val="0034799A"/>
    <w:rsid w:val="0035048D"/>
    <w:rsid w:val="00350CB1"/>
    <w:rsid w:val="003514D3"/>
    <w:rsid w:val="0035255D"/>
    <w:rsid w:val="003558A4"/>
    <w:rsid w:val="003563C6"/>
    <w:rsid w:val="00363129"/>
    <w:rsid w:val="0036606A"/>
    <w:rsid w:val="00371298"/>
    <w:rsid w:val="003733FC"/>
    <w:rsid w:val="003744DB"/>
    <w:rsid w:val="00374A70"/>
    <w:rsid w:val="0037701A"/>
    <w:rsid w:val="003774D8"/>
    <w:rsid w:val="0038134B"/>
    <w:rsid w:val="00381E32"/>
    <w:rsid w:val="003827EE"/>
    <w:rsid w:val="00382D65"/>
    <w:rsid w:val="003838E5"/>
    <w:rsid w:val="0038573B"/>
    <w:rsid w:val="0038745B"/>
    <w:rsid w:val="00390B2C"/>
    <w:rsid w:val="00392BA6"/>
    <w:rsid w:val="003951D2"/>
    <w:rsid w:val="003A1542"/>
    <w:rsid w:val="003A223A"/>
    <w:rsid w:val="003A2BA9"/>
    <w:rsid w:val="003A38A2"/>
    <w:rsid w:val="003A3942"/>
    <w:rsid w:val="003B7951"/>
    <w:rsid w:val="003C70DC"/>
    <w:rsid w:val="003C77D7"/>
    <w:rsid w:val="003C7B3F"/>
    <w:rsid w:val="003D1EE8"/>
    <w:rsid w:val="003D27C4"/>
    <w:rsid w:val="003D6D55"/>
    <w:rsid w:val="003E0B40"/>
    <w:rsid w:val="003E31DB"/>
    <w:rsid w:val="003E50A2"/>
    <w:rsid w:val="003E53CA"/>
    <w:rsid w:val="003E5B2F"/>
    <w:rsid w:val="003E5C32"/>
    <w:rsid w:val="003F1C24"/>
    <w:rsid w:val="003F2683"/>
    <w:rsid w:val="003F32BC"/>
    <w:rsid w:val="003F4E1E"/>
    <w:rsid w:val="003F51F1"/>
    <w:rsid w:val="003F5D15"/>
    <w:rsid w:val="003F77A6"/>
    <w:rsid w:val="003F78BE"/>
    <w:rsid w:val="00402090"/>
    <w:rsid w:val="00405A90"/>
    <w:rsid w:val="00406211"/>
    <w:rsid w:val="004068EA"/>
    <w:rsid w:val="004131C7"/>
    <w:rsid w:val="00413B87"/>
    <w:rsid w:val="00413C19"/>
    <w:rsid w:val="0041498E"/>
    <w:rsid w:val="00416751"/>
    <w:rsid w:val="004169E5"/>
    <w:rsid w:val="00416AD7"/>
    <w:rsid w:val="00416E4D"/>
    <w:rsid w:val="00420333"/>
    <w:rsid w:val="0042087A"/>
    <w:rsid w:val="0042591D"/>
    <w:rsid w:val="00437A87"/>
    <w:rsid w:val="00442130"/>
    <w:rsid w:val="00442E9F"/>
    <w:rsid w:val="004507B7"/>
    <w:rsid w:val="00451530"/>
    <w:rsid w:val="00451E77"/>
    <w:rsid w:val="00454C39"/>
    <w:rsid w:val="004611AD"/>
    <w:rsid w:val="0046372F"/>
    <w:rsid w:val="0046510B"/>
    <w:rsid w:val="004655CD"/>
    <w:rsid w:val="0046561B"/>
    <w:rsid w:val="00466C09"/>
    <w:rsid w:val="00470B45"/>
    <w:rsid w:val="00475070"/>
    <w:rsid w:val="00482216"/>
    <w:rsid w:val="0048755B"/>
    <w:rsid w:val="00490E76"/>
    <w:rsid w:val="004917C5"/>
    <w:rsid w:val="00495102"/>
    <w:rsid w:val="00497B54"/>
    <w:rsid w:val="004A1F7A"/>
    <w:rsid w:val="004A2039"/>
    <w:rsid w:val="004A283E"/>
    <w:rsid w:val="004A2FE0"/>
    <w:rsid w:val="004A4195"/>
    <w:rsid w:val="004A514A"/>
    <w:rsid w:val="004B0D5D"/>
    <w:rsid w:val="004B2279"/>
    <w:rsid w:val="004B245F"/>
    <w:rsid w:val="004B4139"/>
    <w:rsid w:val="004B4160"/>
    <w:rsid w:val="004B6395"/>
    <w:rsid w:val="004B7865"/>
    <w:rsid w:val="004C4D13"/>
    <w:rsid w:val="004C6754"/>
    <w:rsid w:val="004D12C8"/>
    <w:rsid w:val="004D38EE"/>
    <w:rsid w:val="004D39A8"/>
    <w:rsid w:val="004D54AD"/>
    <w:rsid w:val="004D67F0"/>
    <w:rsid w:val="004D72D8"/>
    <w:rsid w:val="004E51FA"/>
    <w:rsid w:val="004E7153"/>
    <w:rsid w:val="004F3656"/>
    <w:rsid w:val="004F4C76"/>
    <w:rsid w:val="004F7AE1"/>
    <w:rsid w:val="00501A7D"/>
    <w:rsid w:val="005021A6"/>
    <w:rsid w:val="005051F9"/>
    <w:rsid w:val="00506566"/>
    <w:rsid w:val="00506D94"/>
    <w:rsid w:val="00510161"/>
    <w:rsid w:val="0051093D"/>
    <w:rsid w:val="00512F47"/>
    <w:rsid w:val="005220A4"/>
    <w:rsid w:val="00522302"/>
    <w:rsid w:val="005225AB"/>
    <w:rsid w:val="005236EA"/>
    <w:rsid w:val="005238A5"/>
    <w:rsid w:val="00523BC3"/>
    <w:rsid w:val="005244C1"/>
    <w:rsid w:val="00526304"/>
    <w:rsid w:val="00527856"/>
    <w:rsid w:val="00527C41"/>
    <w:rsid w:val="00534EB0"/>
    <w:rsid w:val="005369C5"/>
    <w:rsid w:val="00537825"/>
    <w:rsid w:val="0054023B"/>
    <w:rsid w:val="00541389"/>
    <w:rsid w:val="00542F4E"/>
    <w:rsid w:val="0054315E"/>
    <w:rsid w:val="00546826"/>
    <w:rsid w:val="005477DF"/>
    <w:rsid w:val="00547D41"/>
    <w:rsid w:val="00552185"/>
    <w:rsid w:val="0055563D"/>
    <w:rsid w:val="00556BBD"/>
    <w:rsid w:val="00557E29"/>
    <w:rsid w:val="005611F7"/>
    <w:rsid w:val="005615F2"/>
    <w:rsid w:val="005617AA"/>
    <w:rsid w:val="00566618"/>
    <w:rsid w:val="00571735"/>
    <w:rsid w:val="00571D50"/>
    <w:rsid w:val="00574674"/>
    <w:rsid w:val="00576C9D"/>
    <w:rsid w:val="00576CA5"/>
    <w:rsid w:val="00580281"/>
    <w:rsid w:val="00580347"/>
    <w:rsid w:val="0058389D"/>
    <w:rsid w:val="005843D1"/>
    <w:rsid w:val="00584B38"/>
    <w:rsid w:val="005864DF"/>
    <w:rsid w:val="00586C13"/>
    <w:rsid w:val="0058732C"/>
    <w:rsid w:val="00592409"/>
    <w:rsid w:val="005926B9"/>
    <w:rsid w:val="005928FE"/>
    <w:rsid w:val="0059338A"/>
    <w:rsid w:val="005A0448"/>
    <w:rsid w:val="005A0553"/>
    <w:rsid w:val="005A1141"/>
    <w:rsid w:val="005A285B"/>
    <w:rsid w:val="005A3960"/>
    <w:rsid w:val="005A4381"/>
    <w:rsid w:val="005A6716"/>
    <w:rsid w:val="005B31F5"/>
    <w:rsid w:val="005B7F68"/>
    <w:rsid w:val="005C6672"/>
    <w:rsid w:val="005D308B"/>
    <w:rsid w:val="005D41E3"/>
    <w:rsid w:val="005D64CD"/>
    <w:rsid w:val="005E09DA"/>
    <w:rsid w:val="005E44B7"/>
    <w:rsid w:val="005F0F1A"/>
    <w:rsid w:val="005F1E69"/>
    <w:rsid w:val="005F44B7"/>
    <w:rsid w:val="005F5502"/>
    <w:rsid w:val="005F593B"/>
    <w:rsid w:val="005F5E9E"/>
    <w:rsid w:val="005F5FDD"/>
    <w:rsid w:val="005F6E87"/>
    <w:rsid w:val="006009E4"/>
    <w:rsid w:val="00606129"/>
    <w:rsid w:val="00614E5B"/>
    <w:rsid w:val="00615DD2"/>
    <w:rsid w:val="00620630"/>
    <w:rsid w:val="00621B33"/>
    <w:rsid w:val="006232A2"/>
    <w:rsid w:val="00626008"/>
    <w:rsid w:val="00626BCB"/>
    <w:rsid w:val="00626F6D"/>
    <w:rsid w:val="006337D9"/>
    <w:rsid w:val="00642274"/>
    <w:rsid w:val="00646629"/>
    <w:rsid w:val="0064673F"/>
    <w:rsid w:val="00646D97"/>
    <w:rsid w:val="006514C7"/>
    <w:rsid w:val="00651FF9"/>
    <w:rsid w:val="00652080"/>
    <w:rsid w:val="006522D5"/>
    <w:rsid w:val="00653A4A"/>
    <w:rsid w:val="00654439"/>
    <w:rsid w:val="006549F9"/>
    <w:rsid w:val="00654FC8"/>
    <w:rsid w:val="006579D9"/>
    <w:rsid w:val="00657A20"/>
    <w:rsid w:val="00660A4F"/>
    <w:rsid w:val="0066387F"/>
    <w:rsid w:val="00666C80"/>
    <w:rsid w:val="0067020B"/>
    <w:rsid w:val="00670B30"/>
    <w:rsid w:val="00671234"/>
    <w:rsid w:val="00672039"/>
    <w:rsid w:val="00672668"/>
    <w:rsid w:val="0067478A"/>
    <w:rsid w:val="00674EEE"/>
    <w:rsid w:val="00677F86"/>
    <w:rsid w:val="00683399"/>
    <w:rsid w:val="00692691"/>
    <w:rsid w:val="00693032"/>
    <w:rsid w:val="0069313F"/>
    <w:rsid w:val="00693B1C"/>
    <w:rsid w:val="00693CAC"/>
    <w:rsid w:val="00693FF5"/>
    <w:rsid w:val="006A0905"/>
    <w:rsid w:val="006A18CF"/>
    <w:rsid w:val="006A23A3"/>
    <w:rsid w:val="006A2BD3"/>
    <w:rsid w:val="006A3D13"/>
    <w:rsid w:val="006B0A23"/>
    <w:rsid w:val="006B1FFF"/>
    <w:rsid w:val="006B3350"/>
    <w:rsid w:val="006B387B"/>
    <w:rsid w:val="006C1490"/>
    <w:rsid w:val="006C3241"/>
    <w:rsid w:val="006C3F11"/>
    <w:rsid w:val="006C6E2D"/>
    <w:rsid w:val="006C743E"/>
    <w:rsid w:val="006C7793"/>
    <w:rsid w:val="006C7CC3"/>
    <w:rsid w:val="006D2473"/>
    <w:rsid w:val="006D5FE4"/>
    <w:rsid w:val="006E021D"/>
    <w:rsid w:val="006E0340"/>
    <w:rsid w:val="006E2154"/>
    <w:rsid w:val="006E25AB"/>
    <w:rsid w:val="006E6C5B"/>
    <w:rsid w:val="006F01E7"/>
    <w:rsid w:val="006F71FD"/>
    <w:rsid w:val="007002CA"/>
    <w:rsid w:val="00700D52"/>
    <w:rsid w:val="00704BC8"/>
    <w:rsid w:val="0070512E"/>
    <w:rsid w:val="00706DC7"/>
    <w:rsid w:val="00711D73"/>
    <w:rsid w:val="00712047"/>
    <w:rsid w:val="00713A98"/>
    <w:rsid w:val="007163A5"/>
    <w:rsid w:val="0072040D"/>
    <w:rsid w:val="0072241D"/>
    <w:rsid w:val="00725491"/>
    <w:rsid w:val="00726A82"/>
    <w:rsid w:val="00731A88"/>
    <w:rsid w:val="00732865"/>
    <w:rsid w:val="00734497"/>
    <w:rsid w:val="00734B00"/>
    <w:rsid w:val="007356B4"/>
    <w:rsid w:val="00735C53"/>
    <w:rsid w:val="00736881"/>
    <w:rsid w:val="00737D71"/>
    <w:rsid w:val="007404CF"/>
    <w:rsid w:val="00741CFE"/>
    <w:rsid w:val="007438C3"/>
    <w:rsid w:val="0074399B"/>
    <w:rsid w:val="0074521A"/>
    <w:rsid w:val="00745845"/>
    <w:rsid w:val="007468F7"/>
    <w:rsid w:val="007538CA"/>
    <w:rsid w:val="00754121"/>
    <w:rsid w:val="00757786"/>
    <w:rsid w:val="00757D73"/>
    <w:rsid w:val="007614EF"/>
    <w:rsid w:val="00762275"/>
    <w:rsid w:val="00763C28"/>
    <w:rsid w:val="0076424C"/>
    <w:rsid w:val="00764FAB"/>
    <w:rsid w:val="00765816"/>
    <w:rsid w:val="00766610"/>
    <w:rsid w:val="007674BC"/>
    <w:rsid w:val="007679AE"/>
    <w:rsid w:val="0077231B"/>
    <w:rsid w:val="007761BA"/>
    <w:rsid w:val="00777BF2"/>
    <w:rsid w:val="00782868"/>
    <w:rsid w:val="00782D37"/>
    <w:rsid w:val="00785382"/>
    <w:rsid w:val="00786FBB"/>
    <w:rsid w:val="007908F6"/>
    <w:rsid w:val="00791930"/>
    <w:rsid w:val="00792767"/>
    <w:rsid w:val="007929C4"/>
    <w:rsid w:val="00794BA9"/>
    <w:rsid w:val="00794C9B"/>
    <w:rsid w:val="00795443"/>
    <w:rsid w:val="007A1DBB"/>
    <w:rsid w:val="007A4664"/>
    <w:rsid w:val="007A65A3"/>
    <w:rsid w:val="007B06B3"/>
    <w:rsid w:val="007B33F9"/>
    <w:rsid w:val="007B74A7"/>
    <w:rsid w:val="007C41FA"/>
    <w:rsid w:val="007C73E2"/>
    <w:rsid w:val="007D0A5C"/>
    <w:rsid w:val="007D10E2"/>
    <w:rsid w:val="007D41FB"/>
    <w:rsid w:val="007D4AF3"/>
    <w:rsid w:val="007E0364"/>
    <w:rsid w:val="007E0906"/>
    <w:rsid w:val="007E297B"/>
    <w:rsid w:val="007E676B"/>
    <w:rsid w:val="007E7587"/>
    <w:rsid w:val="007F0FB6"/>
    <w:rsid w:val="007F490E"/>
    <w:rsid w:val="007F5DE2"/>
    <w:rsid w:val="00800138"/>
    <w:rsid w:val="00802EAD"/>
    <w:rsid w:val="008030C5"/>
    <w:rsid w:val="00803E46"/>
    <w:rsid w:val="00804DFD"/>
    <w:rsid w:val="008056D6"/>
    <w:rsid w:val="00805CF3"/>
    <w:rsid w:val="008067B3"/>
    <w:rsid w:val="0080686F"/>
    <w:rsid w:val="00807B9B"/>
    <w:rsid w:val="00814C10"/>
    <w:rsid w:val="00817799"/>
    <w:rsid w:val="00820A1E"/>
    <w:rsid w:val="00822A09"/>
    <w:rsid w:val="008239E0"/>
    <w:rsid w:val="00826C4E"/>
    <w:rsid w:val="00827171"/>
    <w:rsid w:val="00827EA2"/>
    <w:rsid w:val="0083026E"/>
    <w:rsid w:val="0083228F"/>
    <w:rsid w:val="0083245D"/>
    <w:rsid w:val="00833DBF"/>
    <w:rsid w:val="00835D9D"/>
    <w:rsid w:val="00836959"/>
    <w:rsid w:val="0084069B"/>
    <w:rsid w:val="00840C0B"/>
    <w:rsid w:val="00846E60"/>
    <w:rsid w:val="00847540"/>
    <w:rsid w:val="0085412E"/>
    <w:rsid w:val="0085531C"/>
    <w:rsid w:val="00855B3A"/>
    <w:rsid w:val="0085610E"/>
    <w:rsid w:val="00860F04"/>
    <w:rsid w:val="00861515"/>
    <w:rsid w:val="00866E8B"/>
    <w:rsid w:val="00866EE9"/>
    <w:rsid w:val="00871E5B"/>
    <w:rsid w:val="008723E0"/>
    <w:rsid w:val="00872CF6"/>
    <w:rsid w:val="00874805"/>
    <w:rsid w:val="00874FC8"/>
    <w:rsid w:val="00876AA2"/>
    <w:rsid w:val="00877B93"/>
    <w:rsid w:val="00881479"/>
    <w:rsid w:val="0088169B"/>
    <w:rsid w:val="00883963"/>
    <w:rsid w:val="00883C2A"/>
    <w:rsid w:val="0088482B"/>
    <w:rsid w:val="008854CE"/>
    <w:rsid w:val="00886CBA"/>
    <w:rsid w:val="0089228D"/>
    <w:rsid w:val="00895B6A"/>
    <w:rsid w:val="00897684"/>
    <w:rsid w:val="008A3889"/>
    <w:rsid w:val="008A41CE"/>
    <w:rsid w:val="008A44A5"/>
    <w:rsid w:val="008A799E"/>
    <w:rsid w:val="008B3C54"/>
    <w:rsid w:val="008C0F56"/>
    <w:rsid w:val="008C210A"/>
    <w:rsid w:val="008C283A"/>
    <w:rsid w:val="008C39F0"/>
    <w:rsid w:val="008C76B3"/>
    <w:rsid w:val="008D1BE1"/>
    <w:rsid w:val="008D3384"/>
    <w:rsid w:val="008E1AA7"/>
    <w:rsid w:val="008E4795"/>
    <w:rsid w:val="008E498D"/>
    <w:rsid w:val="008E73E3"/>
    <w:rsid w:val="008E7433"/>
    <w:rsid w:val="008F035B"/>
    <w:rsid w:val="008F18F2"/>
    <w:rsid w:val="008F1F8D"/>
    <w:rsid w:val="008F21C7"/>
    <w:rsid w:val="008F2E72"/>
    <w:rsid w:val="008F615E"/>
    <w:rsid w:val="008F68CE"/>
    <w:rsid w:val="00900148"/>
    <w:rsid w:val="009022B0"/>
    <w:rsid w:val="009026EB"/>
    <w:rsid w:val="00902D65"/>
    <w:rsid w:val="00905CB8"/>
    <w:rsid w:val="009139F8"/>
    <w:rsid w:val="00916D1A"/>
    <w:rsid w:val="00920F5B"/>
    <w:rsid w:val="00923706"/>
    <w:rsid w:val="0092445F"/>
    <w:rsid w:val="00924587"/>
    <w:rsid w:val="009311C2"/>
    <w:rsid w:val="0093188B"/>
    <w:rsid w:val="009345F3"/>
    <w:rsid w:val="00936AA9"/>
    <w:rsid w:val="00936C2F"/>
    <w:rsid w:val="009441B5"/>
    <w:rsid w:val="00944514"/>
    <w:rsid w:val="009453A9"/>
    <w:rsid w:val="00946516"/>
    <w:rsid w:val="00951300"/>
    <w:rsid w:val="009519E9"/>
    <w:rsid w:val="00951D38"/>
    <w:rsid w:val="00952106"/>
    <w:rsid w:val="0095268F"/>
    <w:rsid w:val="00953E82"/>
    <w:rsid w:val="00957E8B"/>
    <w:rsid w:val="00961974"/>
    <w:rsid w:val="00961A39"/>
    <w:rsid w:val="00963848"/>
    <w:rsid w:val="00970709"/>
    <w:rsid w:val="00974A4E"/>
    <w:rsid w:val="00976404"/>
    <w:rsid w:val="00984693"/>
    <w:rsid w:val="00987F7A"/>
    <w:rsid w:val="00990FD6"/>
    <w:rsid w:val="00991828"/>
    <w:rsid w:val="00992057"/>
    <w:rsid w:val="00994871"/>
    <w:rsid w:val="009955F3"/>
    <w:rsid w:val="00997E1D"/>
    <w:rsid w:val="009A5993"/>
    <w:rsid w:val="009B1001"/>
    <w:rsid w:val="009B2403"/>
    <w:rsid w:val="009B2AE0"/>
    <w:rsid w:val="009B2BE6"/>
    <w:rsid w:val="009B32C7"/>
    <w:rsid w:val="009B38E2"/>
    <w:rsid w:val="009B4CC7"/>
    <w:rsid w:val="009B684C"/>
    <w:rsid w:val="009B6C3C"/>
    <w:rsid w:val="009C09EF"/>
    <w:rsid w:val="009C111B"/>
    <w:rsid w:val="009C4156"/>
    <w:rsid w:val="009C7434"/>
    <w:rsid w:val="009C7AE1"/>
    <w:rsid w:val="009D1115"/>
    <w:rsid w:val="009D3AA1"/>
    <w:rsid w:val="009D551C"/>
    <w:rsid w:val="009D63BD"/>
    <w:rsid w:val="009D6639"/>
    <w:rsid w:val="009E32A0"/>
    <w:rsid w:val="009E3E09"/>
    <w:rsid w:val="009E6C24"/>
    <w:rsid w:val="009E7363"/>
    <w:rsid w:val="009F1E25"/>
    <w:rsid w:val="009F364E"/>
    <w:rsid w:val="009F5703"/>
    <w:rsid w:val="00A04475"/>
    <w:rsid w:val="00A05005"/>
    <w:rsid w:val="00A06462"/>
    <w:rsid w:val="00A07889"/>
    <w:rsid w:val="00A078B0"/>
    <w:rsid w:val="00A103EF"/>
    <w:rsid w:val="00A14E8C"/>
    <w:rsid w:val="00A17C88"/>
    <w:rsid w:val="00A17EF8"/>
    <w:rsid w:val="00A225FC"/>
    <w:rsid w:val="00A22D0B"/>
    <w:rsid w:val="00A23602"/>
    <w:rsid w:val="00A246C5"/>
    <w:rsid w:val="00A250C9"/>
    <w:rsid w:val="00A25827"/>
    <w:rsid w:val="00A26404"/>
    <w:rsid w:val="00A27C72"/>
    <w:rsid w:val="00A31289"/>
    <w:rsid w:val="00A3189F"/>
    <w:rsid w:val="00A3274A"/>
    <w:rsid w:val="00A33B8F"/>
    <w:rsid w:val="00A36D0D"/>
    <w:rsid w:val="00A40371"/>
    <w:rsid w:val="00A41051"/>
    <w:rsid w:val="00A41A9E"/>
    <w:rsid w:val="00A43DFD"/>
    <w:rsid w:val="00A44B02"/>
    <w:rsid w:val="00A45078"/>
    <w:rsid w:val="00A5194C"/>
    <w:rsid w:val="00A52B1A"/>
    <w:rsid w:val="00A53B59"/>
    <w:rsid w:val="00A53C17"/>
    <w:rsid w:val="00A579DD"/>
    <w:rsid w:val="00A6773E"/>
    <w:rsid w:val="00A67C6C"/>
    <w:rsid w:val="00A700F5"/>
    <w:rsid w:val="00A74D5A"/>
    <w:rsid w:val="00A82F1A"/>
    <w:rsid w:val="00A864C4"/>
    <w:rsid w:val="00A869D9"/>
    <w:rsid w:val="00A9045B"/>
    <w:rsid w:val="00A9196C"/>
    <w:rsid w:val="00A96472"/>
    <w:rsid w:val="00A96D35"/>
    <w:rsid w:val="00AA09F7"/>
    <w:rsid w:val="00AA1206"/>
    <w:rsid w:val="00AA242D"/>
    <w:rsid w:val="00AA54E3"/>
    <w:rsid w:val="00AA5D46"/>
    <w:rsid w:val="00AA603F"/>
    <w:rsid w:val="00AB1D7C"/>
    <w:rsid w:val="00AB2751"/>
    <w:rsid w:val="00AB43F1"/>
    <w:rsid w:val="00AB44CD"/>
    <w:rsid w:val="00AB49C8"/>
    <w:rsid w:val="00AB7AB2"/>
    <w:rsid w:val="00AC0EF9"/>
    <w:rsid w:val="00AC18E6"/>
    <w:rsid w:val="00AC4B49"/>
    <w:rsid w:val="00AC758E"/>
    <w:rsid w:val="00AD0216"/>
    <w:rsid w:val="00AD0BFF"/>
    <w:rsid w:val="00AD1865"/>
    <w:rsid w:val="00AD6E52"/>
    <w:rsid w:val="00AD78E1"/>
    <w:rsid w:val="00AE02ED"/>
    <w:rsid w:val="00AE0CBE"/>
    <w:rsid w:val="00AE4A0B"/>
    <w:rsid w:val="00AE4DFE"/>
    <w:rsid w:val="00AE529A"/>
    <w:rsid w:val="00AE6144"/>
    <w:rsid w:val="00AE75FC"/>
    <w:rsid w:val="00AF46CF"/>
    <w:rsid w:val="00AF4DED"/>
    <w:rsid w:val="00AF5C48"/>
    <w:rsid w:val="00AF601D"/>
    <w:rsid w:val="00AF7E3D"/>
    <w:rsid w:val="00B0031F"/>
    <w:rsid w:val="00B011FA"/>
    <w:rsid w:val="00B026E5"/>
    <w:rsid w:val="00B05878"/>
    <w:rsid w:val="00B07CFD"/>
    <w:rsid w:val="00B10D3F"/>
    <w:rsid w:val="00B10F4F"/>
    <w:rsid w:val="00B12586"/>
    <w:rsid w:val="00B168E6"/>
    <w:rsid w:val="00B169A7"/>
    <w:rsid w:val="00B176B0"/>
    <w:rsid w:val="00B23252"/>
    <w:rsid w:val="00B2501C"/>
    <w:rsid w:val="00B25D0D"/>
    <w:rsid w:val="00B25FF9"/>
    <w:rsid w:val="00B33CE5"/>
    <w:rsid w:val="00B40416"/>
    <w:rsid w:val="00B4070C"/>
    <w:rsid w:val="00B40A62"/>
    <w:rsid w:val="00B41CF8"/>
    <w:rsid w:val="00B44DA5"/>
    <w:rsid w:val="00B4542D"/>
    <w:rsid w:val="00B517C0"/>
    <w:rsid w:val="00B534AB"/>
    <w:rsid w:val="00B55F9F"/>
    <w:rsid w:val="00B560CA"/>
    <w:rsid w:val="00B569BD"/>
    <w:rsid w:val="00B60BDC"/>
    <w:rsid w:val="00B612E8"/>
    <w:rsid w:val="00B61EEF"/>
    <w:rsid w:val="00B719CE"/>
    <w:rsid w:val="00B7209D"/>
    <w:rsid w:val="00B73189"/>
    <w:rsid w:val="00B77BF8"/>
    <w:rsid w:val="00B804DB"/>
    <w:rsid w:val="00B828F1"/>
    <w:rsid w:val="00B846FA"/>
    <w:rsid w:val="00B90680"/>
    <w:rsid w:val="00B90CC9"/>
    <w:rsid w:val="00B94DEC"/>
    <w:rsid w:val="00B95622"/>
    <w:rsid w:val="00B97886"/>
    <w:rsid w:val="00BA2EDF"/>
    <w:rsid w:val="00BA5C29"/>
    <w:rsid w:val="00BB18FB"/>
    <w:rsid w:val="00BC04CC"/>
    <w:rsid w:val="00BC06DA"/>
    <w:rsid w:val="00BC199A"/>
    <w:rsid w:val="00BC2100"/>
    <w:rsid w:val="00BC41D7"/>
    <w:rsid w:val="00BC486E"/>
    <w:rsid w:val="00BD0D39"/>
    <w:rsid w:val="00BD2842"/>
    <w:rsid w:val="00BD294F"/>
    <w:rsid w:val="00BD5538"/>
    <w:rsid w:val="00BD65A0"/>
    <w:rsid w:val="00BD79F5"/>
    <w:rsid w:val="00BE019D"/>
    <w:rsid w:val="00BE0654"/>
    <w:rsid w:val="00BE2429"/>
    <w:rsid w:val="00BE3482"/>
    <w:rsid w:val="00BE3B08"/>
    <w:rsid w:val="00BE5029"/>
    <w:rsid w:val="00BE7536"/>
    <w:rsid w:val="00BF1A4A"/>
    <w:rsid w:val="00BF2735"/>
    <w:rsid w:val="00BF4789"/>
    <w:rsid w:val="00BF5349"/>
    <w:rsid w:val="00BF65D1"/>
    <w:rsid w:val="00BF7A50"/>
    <w:rsid w:val="00C003E7"/>
    <w:rsid w:val="00C01704"/>
    <w:rsid w:val="00C01922"/>
    <w:rsid w:val="00C02AC9"/>
    <w:rsid w:val="00C04878"/>
    <w:rsid w:val="00C060C9"/>
    <w:rsid w:val="00C07206"/>
    <w:rsid w:val="00C13C30"/>
    <w:rsid w:val="00C144E6"/>
    <w:rsid w:val="00C15B81"/>
    <w:rsid w:val="00C17926"/>
    <w:rsid w:val="00C20172"/>
    <w:rsid w:val="00C203F9"/>
    <w:rsid w:val="00C21B37"/>
    <w:rsid w:val="00C224BB"/>
    <w:rsid w:val="00C24A3D"/>
    <w:rsid w:val="00C24AE5"/>
    <w:rsid w:val="00C26A10"/>
    <w:rsid w:val="00C27245"/>
    <w:rsid w:val="00C3152D"/>
    <w:rsid w:val="00C316EF"/>
    <w:rsid w:val="00C32430"/>
    <w:rsid w:val="00C34F9C"/>
    <w:rsid w:val="00C355E7"/>
    <w:rsid w:val="00C36B75"/>
    <w:rsid w:val="00C4014A"/>
    <w:rsid w:val="00C408EF"/>
    <w:rsid w:val="00C432CC"/>
    <w:rsid w:val="00C4602A"/>
    <w:rsid w:val="00C4663A"/>
    <w:rsid w:val="00C46A6C"/>
    <w:rsid w:val="00C5082F"/>
    <w:rsid w:val="00C53AA0"/>
    <w:rsid w:val="00C56113"/>
    <w:rsid w:val="00C56349"/>
    <w:rsid w:val="00C577A0"/>
    <w:rsid w:val="00C57BF7"/>
    <w:rsid w:val="00C6002B"/>
    <w:rsid w:val="00C60755"/>
    <w:rsid w:val="00C613C8"/>
    <w:rsid w:val="00C64D71"/>
    <w:rsid w:val="00C678FF"/>
    <w:rsid w:val="00C67FFA"/>
    <w:rsid w:val="00C711D0"/>
    <w:rsid w:val="00C71970"/>
    <w:rsid w:val="00C73F92"/>
    <w:rsid w:val="00C74406"/>
    <w:rsid w:val="00C748CA"/>
    <w:rsid w:val="00C74EE5"/>
    <w:rsid w:val="00C75718"/>
    <w:rsid w:val="00C75F11"/>
    <w:rsid w:val="00C769E1"/>
    <w:rsid w:val="00C82648"/>
    <w:rsid w:val="00C83A05"/>
    <w:rsid w:val="00C85479"/>
    <w:rsid w:val="00C877E2"/>
    <w:rsid w:val="00C906A5"/>
    <w:rsid w:val="00C92227"/>
    <w:rsid w:val="00C92BAA"/>
    <w:rsid w:val="00CA1574"/>
    <w:rsid w:val="00CA2B51"/>
    <w:rsid w:val="00CB1079"/>
    <w:rsid w:val="00CB2EAE"/>
    <w:rsid w:val="00CB36DD"/>
    <w:rsid w:val="00CB3F8F"/>
    <w:rsid w:val="00CB4DDA"/>
    <w:rsid w:val="00CB658C"/>
    <w:rsid w:val="00CC00B6"/>
    <w:rsid w:val="00CC2B17"/>
    <w:rsid w:val="00CC34A0"/>
    <w:rsid w:val="00CC38B7"/>
    <w:rsid w:val="00CC43B6"/>
    <w:rsid w:val="00CC54E9"/>
    <w:rsid w:val="00CC5EBF"/>
    <w:rsid w:val="00CD68C7"/>
    <w:rsid w:val="00CD6A01"/>
    <w:rsid w:val="00CD6B63"/>
    <w:rsid w:val="00CE10BF"/>
    <w:rsid w:val="00CE23D2"/>
    <w:rsid w:val="00CE272D"/>
    <w:rsid w:val="00CE2C4E"/>
    <w:rsid w:val="00CE3044"/>
    <w:rsid w:val="00CE5EE8"/>
    <w:rsid w:val="00CE73E3"/>
    <w:rsid w:val="00CE7F71"/>
    <w:rsid w:val="00CF050B"/>
    <w:rsid w:val="00CF07CA"/>
    <w:rsid w:val="00CF26B7"/>
    <w:rsid w:val="00CF28D5"/>
    <w:rsid w:val="00CF2F16"/>
    <w:rsid w:val="00CF3A98"/>
    <w:rsid w:val="00CF589A"/>
    <w:rsid w:val="00CF6454"/>
    <w:rsid w:val="00CF6474"/>
    <w:rsid w:val="00D024B0"/>
    <w:rsid w:val="00D0353E"/>
    <w:rsid w:val="00D037C1"/>
    <w:rsid w:val="00D06487"/>
    <w:rsid w:val="00D07441"/>
    <w:rsid w:val="00D07591"/>
    <w:rsid w:val="00D13782"/>
    <w:rsid w:val="00D14DEE"/>
    <w:rsid w:val="00D21902"/>
    <w:rsid w:val="00D21A4E"/>
    <w:rsid w:val="00D21F8E"/>
    <w:rsid w:val="00D255FB"/>
    <w:rsid w:val="00D27A6A"/>
    <w:rsid w:val="00D33942"/>
    <w:rsid w:val="00D35906"/>
    <w:rsid w:val="00D35BAA"/>
    <w:rsid w:val="00D409BD"/>
    <w:rsid w:val="00D40BA2"/>
    <w:rsid w:val="00D4181D"/>
    <w:rsid w:val="00D43C8A"/>
    <w:rsid w:val="00D4428C"/>
    <w:rsid w:val="00D46D3E"/>
    <w:rsid w:val="00D502BB"/>
    <w:rsid w:val="00D537CF"/>
    <w:rsid w:val="00D5587E"/>
    <w:rsid w:val="00D57BFE"/>
    <w:rsid w:val="00D57E97"/>
    <w:rsid w:val="00D610DC"/>
    <w:rsid w:val="00D62168"/>
    <w:rsid w:val="00D6349A"/>
    <w:rsid w:val="00D661CF"/>
    <w:rsid w:val="00D7145C"/>
    <w:rsid w:val="00D71D01"/>
    <w:rsid w:val="00D755FC"/>
    <w:rsid w:val="00D75BD6"/>
    <w:rsid w:val="00D75D28"/>
    <w:rsid w:val="00D81120"/>
    <w:rsid w:val="00D823C8"/>
    <w:rsid w:val="00D82551"/>
    <w:rsid w:val="00D83C3E"/>
    <w:rsid w:val="00D83FA4"/>
    <w:rsid w:val="00D84B55"/>
    <w:rsid w:val="00D85EDB"/>
    <w:rsid w:val="00D8723F"/>
    <w:rsid w:val="00D93B4E"/>
    <w:rsid w:val="00DA0229"/>
    <w:rsid w:val="00DA1DBD"/>
    <w:rsid w:val="00DA6D10"/>
    <w:rsid w:val="00DB5ED9"/>
    <w:rsid w:val="00DB7948"/>
    <w:rsid w:val="00DC05D7"/>
    <w:rsid w:val="00DC0B4C"/>
    <w:rsid w:val="00DC2BD2"/>
    <w:rsid w:val="00DC3CD5"/>
    <w:rsid w:val="00DC55A7"/>
    <w:rsid w:val="00DC55D9"/>
    <w:rsid w:val="00DC728B"/>
    <w:rsid w:val="00DD06FB"/>
    <w:rsid w:val="00DD1D37"/>
    <w:rsid w:val="00DE0DE4"/>
    <w:rsid w:val="00DE237B"/>
    <w:rsid w:val="00DE2F3D"/>
    <w:rsid w:val="00DE3716"/>
    <w:rsid w:val="00DE5031"/>
    <w:rsid w:val="00DF0F6D"/>
    <w:rsid w:val="00DF2607"/>
    <w:rsid w:val="00DF4019"/>
    <w:rsid w:val="00E03C32"/>
    <w:rsid w:val="00E03E89"/>
    <w:rsid w:val="00E042F2"/>
    <w:rsid w:val="00E04F9B"/>
    <w:rsid w:val="00E054CE"/>
    <w:rsid w:val="00E074F2"/>
    <w:rsid w:val="00E07EEE"/>
    <w:rsid w:val="00E11E20"/>
    <w:rsid w:val="00E1240D"/>
    <w:rsid w:val="00E1311F"/>
    <w:rsid w:val="00E1496A"/>
    <w:rsid w:val="00E14BB0"/>
    <w:rsid w:val="00E206F0"/>
    <w:rsid w:val="00E21B33"/>
    <w:rsid w:val="00E231D7"/>
    <w:rsid w:val="00E24E61"/>
    <w:rsid w:val="00E25FE6"/>
    <w:rsid w:val="00E300B4"/>
    <w:rsid w:val="00E31474"/>
    <w:rsid w:val="00E31E6E"/>
    <w:rsid w:val="00E33717"/>
    <w:rsid w:val="00E3415E"/>
    <w:rsid w:val="00E34FA3"/>
    <w:rsid w:val="00E361C8"/>
    <w:rsid w:val="00E37D19"/>
    <w:rsid w:val="00E40A32"/>
    <w:rsid w:val="00E40AF1"/>
    <w:rsid w:val="00E42578"/>
    <w:rsid w:val="00E43F32"/>
    <w:rsid w:val="00E44545"/>
    <w:rsid w:val="00E455E6"/>
    <w:rsid w:val="00E463C0"/>
    <w:rsid w:val="00E47B92"/>
    <w:rsid w:val="00E5219F"/>
    <w:rsid w:val="00E57224"/>
    <w:rsid w:val="00E57CDE"/>
    <w:rsid w:val="00E61734"/>
    <w:rsid w:val="00E63EE3"/>
    <w:rsid w:val="00E65230"/>
    <w:rsid w:val="00E70838"/>
    <w:rsid w:val="00E711FA"/>
    <w:rsid w:val="00E719D3"/>
    <w:rsid w:val="00E723A5"/>
    <w:rsid w:val="00E76A51"/>
    <w:rsid w:val="00E77AA6"/>
    <w:rsid w:val="00E81BAA"/>
    <w:rsid w:val="00E822BC"/>
    <w:rsid w:val="00E843A1"/>
    <w:rsid w:val="00E91329"/>
    <w:rsid w:val="00E92C78"/>
    <w:rsid w:val="00E952B3"/>
    <w:rsid w:val="00EA03C1"/>
    <w:rsid w:val="00EA26B2"/>
    <w:rsid w:val="00EA3A7B"/>
    <w:rsid w:val="00EA5EC9"/>
    <w:rsid w:val="00EA6E11"/>
    <w:rsid w:val="00EA7F4C"/>
    <w:rsid w:val="00EB0606"/>
    <w:rsid w:val="00EB07F5"/>
    <w:rsid w:val="00EB0B9A"/>
    <w:rsid w:val="00EB14AD"/>
    <w:rsid w:val="00EB1F36"/>
    <w:rsid w:val="00EB3F71"/>
    <w:rsid w:val="00EB6DAD"/>
    <w:rsid w:val="00EB6E90"/>
    <w:rsid w:val="00EC1745"/>
    <w:rsid w:val="00EC3A5C"/>
    <w:rsid w:val="00EC3E4A"/>
    <w:rsid w:val="00EC7DBA"/>
    <w:rsid w:val="00ED2CE9"/>
    <w:rsid w:val="00ED5C82"/>
    <w:rsid w:val="00EE0AF6"/>
    <w:rsid w:val="00EE1ABA"/>
    <w:rsid w:val="00EE1BFA"/>
    <w:rsid w:val="00EE42E1"/>
    <w:rsid w:val="00EE48DF"/>
    <w:rsid w:val="00EE51F8"/>
    <w:rsid w:val="00EE6439"/>
    <w:rsid w:val="00EE7927"/>
    <w:rsid w:val="00EF5CC4"/>
    <w:rsid w:val="00F02C2A"/>
    <w:rsid w:val="00F03093"/>
    <w:rsid w:val="00F04B06"/>
    <w:rsid w:val="00F077BA"/>
    <w:rsid w:val="00F07813"/>
    <w:rsid w:val="00F07C81"/>
    <w:rsid w:val="00F113F8"/>
    <w:rsid w:val="00F12445"/>
    <w:rsid w:val="00F14215"/>
    <w:rsid w:val="00F14DB8"/>
    <w:rsid w:val="00F14F1E"/>
    <w:rsid w:val="00F2309F"/>
    <w:rsid w:val="00F25D32"/>
    <w:rsid w:val="00F36DF0"/>
    <w:rsid w:val="00F41337"/>
    <w:rsid w:val="00F41565"/>
    <w:rsid w:val="00F42966"/>
    <w:rsid w:val="00F46670"/>
    <w:rsid w:val="00F51A00"/>
    <w:rsid w:val="00F53C87"/>
    <w:rsid w:val="00F56F15"/>
    <w:rsid w:val="00F6157B"/>
    <w:rsid w:val="00F64215"/>
    <w:rsid w:val="00F66BCB"/>
    <w:rsid w:val="00F71A42"/>
    <w:rsid w:val="00F72737"/>
    <w:rsid w:val="00F74FB3"/>
    <w:rsid w:val="00F75465"/>
    <w:rsid w:val="00F7735D"/>
    <w:rsid w:val="00F77C80"/>
    <w:rsid w:val="00F80EF8"/>
    <w:rsid w:val="00F8494A"/>
    <w:rsid w:val="00F86ADB"/>
    <w:rsid w:val="00F91907"/>
    <w:rsid w:val="00F96602"/>
    <w:rsid w:val="00FA1053"/>
    <w:rsid w:val="00FA1951"/>
    <w:rsid w:val="00FA19D1"/>
    <w:rsid w:val="00FA2695"/>
    <w:rsid w:val="00FA3706"/>
    <w:rsid w:val="00FA3EDB"/>
    <w:rsid w:val="00FA5487"/>
    <w:rsid w:val="00FA5C4C"/>
    <w:rsid w:val="00FA6B4D"/>
    <w:rsid w:val="00FA6E16"/>
    <w:rsid w:val="00FA7148"/>
    <w:rsid w:val="00FB0269"/>
    <w:rsid w:val="00FB0BCF"/>
    <w:rsid w:val="00FB0E81"/>
    <w:rsid w:val="00FB31DC"/>
    <w:rsid w:val="00FB3890"/>
    <w:rsid w:val="00FB429E"/>
    <w:rsid w:val="00FB52A2"/>
    <w:rsid w:val="00FB7250"/>
    <w:rsid w:val="00FB7433"/>
    <w:rsid w:val="00FB7AB8"/>
    <w:rsid w:val="00FC043B"/>
    <w:rsid w:val="00FC0C60"/>
    <w:rsid w:val="00FC11A5"/>
    <w:rsid w:val="00FC1DB8"/>
    <w:rsid w:val="00FC3392"/>
    <w:rsid w:val="00FC3BDE"/>
    <w:rsid w:val="00FC535E"/>
    <w:rsid w:val="00FC67E6"/>
    <w:rsid w:val="00FC6C82"/>
    <w:rsid w:val="00FC7007"/>
    <w:rsid w:val="00FC7167"/>
    <w:rsid w:val="00FD0028"/>
    <w:rsid w:val="00FD0190"/>
    <w:rsid w:val="00FD422D"/>
    <w:rsid w:val="00FD4769"/>
    <w:rsid w:val="00FD5B52"/>
    <w:rsid w:val="00FE3A30"/>
    <w:rsid w:val="00FE4168"/>
    <w:rsid w:val="00FE56AB"/>
    <w:rsid w:val="00FE5A71"/>
    <w:rsid w:val="00FE714B"/>
    <w:rsid w:val="00FF2171"/>
    <w:rsid w:val="00FF3746"/>
    <w:rsid w:val="00FF4F57"/>
    <w:rsid w:val="00FF4F75"/>
    <w:rsid w:val="00FF5797"/>
    <w:rsid w:val="00FF5D96"/>
    <w:rsid w:val="00FF6218"/>
    <w:rsid w:val="00FF6DB8"/>
    <w:rsid w:val="00FF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FA"/>
    <w:pPr>
      <w:spacing w:before="120" w:after="120"/>
      <w:ind w:left="357" w:hanging="357"/>
      <w:jc w:val="center"/>
    </w:pPr>
    <w:rPr>
      <w:sz w:val="22"/>
      <w:szCs w:val="22"/>
      <w:lang w:eastAsia="en-US"/>
    </w:rPr>
  </w:style>
  <w:style w:type="paragraph" w:styleId="1">
    <w:name w:val="heading 1"/>
    <w:basedOn w:val="a"/>
    <w:link w:val="10"/>
    <w:uiPriority w:val="9"/>
    <w:qFormat/>
    <w:rsid w:val="004068EA"/>
    <w:pPr>
      <w:spacing w:before="100" w:beforeAutospacing="1" w:after="100" w:afterAutospacing="1"/>
      <w:ind w:left="0" w:firstLine="0"/>
      <w:jc w:val="left"/>
      <w:outlineLvl w:val="0"/>
    </w:pPr>
    <w:rPr>
      <w:rFonts w:ascii="Times New Roman" w:eastAsia="Times New Roman" w:hAnsi="Times New Roman"/>
      <w:b/>
      <w:bCs/>
      <w:kern w:val="36"/>
      <w:sz w:val="48"/>
      <w:szCs w:val="48"/>
      <w:lang w:val="ru-RU" w:eastAsia="ru-RU"/>
    </w:rPr>
  </w:style>
  <w:style w:type="paragraph" w:styleId="2">
    <w:name w:val="heading 2"/>
    <w:basedOn w:val="a"/>
    <w:next w:val="a"/>
    <w:link w:val="20"/>
    <w:uiPriority w:val="9"/>
    <w:unhideWhenUsed/>
    <w:qFormat/>
    <w:rsid w:val="004068EA"/>
    <w:pPr>
      <w:keepNext/>
      <w:spacing w:before="240" w:after="60" w:line="276" w:lineRule="auto"/>
      <w:ind w:left="0" w:firstLine="0"/>
      <w:jc w:val="left"/>
      <w:outlineLvl w:val="1"/>
    </w:pPr>
    <w:rPr>
      <w:rFonts w:ascii="Cambria" w:eastAsia="Times New Roman" w:hAnsi="Cambria"/>
      <w:b/>
      <w:bCs/>
      <w:i/>
      <w:iCs/>
      <w:sz w:val="28"/>
      <w:szCs w:val="28"/>
    </w:rPr>
  </w:style>
  <w:style w:type="paragraph" w:styleId="3">
    <w:name w:val="heading 3"/>
    <w:basedOn w:val="a"/>
    <w:next w:val="a"/>
    <w:link w:val="30"/>
    <w:uiPriority w:val="9"/>
    <w:qFormat/>
    <w:rsid w:val="004068EA"/>
    <w:pPr>
      <w:keepNext/>
      <w:spacing w:before="0" w:after="0"/>
      <w:ind w:left="0" w:firstLine="397"/>
      <w:jc w:val="both"/>
      <w:outlineLvl w:val="2"/>
    </w:pPr>
    <w:rPr>
      <w:rFonts w:ascii="Times New Roman" w:eastAsia="Times New Roman" w:hAnsi="Times New Roman"/>
      <w:i/>
      <w:snapToGrid w:val="0"/>
      <w:szCs w:val="20"/>
      <w:lang w:eastAsia="ru-RU"/>
    </w:rPr>
  </w:style>
  <w:style w:type="paragraph" w:styleId="4">
    <w:name w:val="heading 4"/>
    <w:basedOn w:val="a"/>
    <w:next w:val="a"/>
    <w:link w:val="40"/>
    <w:uiPriority w:val="9"/>
    <w:unhideWhenUsed/>
    <w:qFormat/>
    <w:rsid w:val="00490E76"/>
    <w:pPr>
      <w:keepNext/>
      <w:spacing w:before="240" w:after="60" w:line="276" w:lineRule="auto"/>
      <w:ind w:left="0" w:firstLine="0"/>
      <w:jc w:val="left"/>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86F"/>
    <w:pPr>
      <w:spacing w:before="100" w:beforeAutospacing="1" w:after="100" w:afterAutospacing="1"/>
      <w:ind w:left="0" w:firstLine="0"/>
      <w:jc w:val="left"/>
    </w:pPr>
    <w:rPr>
      <w:rFonts w:ascii="Times New Roman" w:eastAsia="Times New Roman" w:hAnsi="Times New Roman"/>
      <w:sz w:val="24"/>
      <w:szCs w:val="24"/>
      <w:lang w:val="ru-RU" w:eastAsia="ru-RU"/>
    </w:rPr>
  </w:style>
  <w:style w:type="paragraph" w:styleId="HTML">
    <w:name w:val="HTML Preformatted"/>
    <w:basedOn w:val="a"/>
    <w:link w:val="HTML0"/>
    <w:uiPriority w:val="99"/>
    <w:unhideWhenUsed/>
    <w:rsid w:val="00866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66E8B"/>
    <w:rPr>
      <w:rFonts w:ascii="Courier New" w:eastAsia="Times New Roman" w:hAnsi="Courier New" w:cs="Courier New"/>
    </w:rPr>
  </w:style>
  <w:style w:type="character" w:styleId="a4">
    <w:name w:val="Hyperlink"/>
    <w:basedOn w:val="a0"/>
    <w:uiPriority w:val="99"/>
    <w:unhideWhenUsed/>
    <w:rsid w:val="00866E8B"/>
    <w:rPr>
      <w:color w:val="0000FF"/>
      <w:u w:val="single"/>
    </w:rPr>
  </w:style>
  <w:style w:type="character" w:customStyle="1" w:styleId="apple-converted-space">
    <w:name w:val="apple-converted-space"/>
    <w:basedOn w:val="a0"/>
    <w:rsid w:val="00442130"/>
  </w:style>
  <w:style w:type="character" w:customStyle="1" w:styleId="rvts9">
    <w:name w:val="rvts9"/>
    <w:basedOn w:val="a0"/>
    <w:rsid w:val="00442130"/>
  </w:style>
  <w:style w:type="paragraph" w:customStyle="1" w:styleId="rvps6">
    <w:name w:val="rvps6"/>
    <w:basedOn w:val="a"/>
    <w:rsid w:val="00442130"/>
    <w:pPr>
      <w:spacing w:before="100" w:beforeAutospacing="1" w:after="100" w:afterAutospacing="1"/>
      <w:ind w:left="0" w:firstLine="0"/>
      <w:jc w:val="left"/>
    </w:pPr>
    <w:rPr>
      <w:rFonts w:ascii="Times New Roman" w:eastAsia="Times New Roman" w:hAnsi="Times New Roman"/>
      <w:sz w:val="24"/>
      <w:szCs w:val="24"/>
      <w:lang w:eastAsia="uk-UA"/>
    </w:rPr>
  </w:style>
  <w:style w:type="character" w:customStyle="1" w:styleId="rvts23">
    <w:name w:val="rvts23"/>
    <w:basedOn w:val="a0"/>
    <w:rsid w:val="00442130"/>
  </w:style>
  <w:style w:type="paragraph" w:customStyle="1" w:styleId="rvps2">
    <w:name w:val="rvps2"/>
    <w:basedOn w:val="a"/>
    <w:rsid w:val="00442130"/>
    <w:pPr>
      <w:spacing w:before="100" w:beforeAutospacing="1" w:after="100" w:afterAutospacing="1"/>
      <w:ind w:left="0" w:firstLine="0"/>
      <w:jc w:val="left"/>
    </w:pPr>
    <w:rPr>
      <w:rFonts w:ascii="Times New Roman" w:eastAsia="Times New Roman" w:hAnsi="Times New Roman"/>
      <w:sz w:val="24"/>
      <w:szCs w:val="24"/>
      <w:lang w:eastAsia="uk-UA"/>
    </w:rPr>
  </w:style>
  <w:style w:type="character" w:customStyle="1" w:styleId="30">
    <w:name w:val="Заголовок 3 Знак"/>
    <w:basedOn w:val="a0"/>
    <w:link w:val="3"/>
    <w:rsid w:val="004068EA"/>
    <w:rPr>
      <w:rFonts w:ascii="Times New Roman" w:eastAsia="Times New Roman" w:hAnsi="Times New Roman"/>
      <w:i/>
      <w:snapToGrid w:val="0"/>
      <w:sz w:val="22"/>
      <w:lang w:eastAsia="ru-RU"/>
    </w:rPr>
  </w:style>
  <w:style w:type="character" w:customStyle="1" w:styleId="warn">
    <w:name w:val="warn"/>
    <w:basedOn w:val="a0"/>
    <w:rsid w:val="004068EA"/>
  </w:style>
  <w:style w:type="character" w:customStyle="1" w:styleId="FontStyle15">
    <w:name w:val="Font Style15"/>
    <w:basedOn w:val="a0"/>
    <w:rsid w:val="004068EA"/>
    <w:rPr>
      <w:rFonts w:ascii="Times New Roman" w:hAnsi="Times New Roman" w:cs="Times New Roman"/>
      <w:sz w:val="26"/>
      <w:szCs w:val="26"/>
    </w:rPr>
  </w:style>
  <w:style w:type="character" w:customStyle="1" w:styleId="FontStyle73">
    <w:name w:val="Font Style73"/>
    <w:basedOn w:val="a0"/>
    <w:uiPriority w:val="99"/>
    <w:rsid w:val="004068EA"/>
    <w:rPr>
      <w:rFonts w:ascii="Arial Narrow" w:hAnsi="Arial Narrow" w:cs="Arial Narrow"/>
      <w:color w:val="000000"/>
      <w:spacing w:val="20"/>
      <w:sz w:val="20"/>
      <w:szCs w:val="20"/>
    </w:rPr>
  </w:style>
  <w:style w:type="character" w:customStyle="1" w:styleId="10">
    <w:name w:val="Заголовок 1 Знак"/>
    <w:basedOn w:val="a0"/>
    <w:link w:val="1"/>
    <w:uiPriority w:val="9"/>
    <w:rsid w:val="004068EA"/>
    <w:rPr>
      <w:rFonts w:ascii="Times New Roman" w:eastAsia="Times New Roman" w:hAnsi="Times New Roman"/>
      <w:b/>
      <w:bCs/>
      <w:kern w:val="36"/>
      <w:sz w:val="48"/>
      <w:szCs w:val="48"/>
      <w:lang w:val="ru-RU" w:eastAsia="ru-RU"/>
    </w:rPr>
  </w:style>
  <w:style w:type="character" w:customStyle="1" w:styleId="20">
    <w:name w:val="Заголовок 2 Знак"/>
    <w:basedOn w:val="a0"/>
    <w:link w:val="2"/>
    <w:uiPriority w:val="9"/>
    <w:rsid w:val="004068EA"/>
    <w:rPr>
      <w:rFonts w:ascii="Cambria" w:eastAsia="Times New Roman" w:hAnsi="Cambria"/>
      <w:b/>
      <w:bCs/>
      <w:i/>
      <w:iCs/>
      <w:sz w:val="28"/>
      <w:szCs w:val="28"/>
      <w:lang w:eastAsia="en-US"/>
    </w:rPr>
  </w:style>
  <w:style w:type="paragraph" w:styleId="a5">
    <w:name w:val="footer"/>
    <w:basedOn w:val="a"/>
    <w:link w:val="a6"/>
    <w:uiPriority w:val="99"/>
    <w:rsid w:val="004068EA"/>
    <w:pPr>
      <w:widowControl w:val="0"/>
      <w:tabs>
        <w:tab w:val="center" w:pos="4536"/>
        <w:tab w:val="right" w:pos="9072"/>
      </w:tabs>
      <w:suppressAutoHyphens/>
      <w:overflowPunct w:val="0"/>
      <w:autoSpaceDE w:val="0"/>
      <w:spacing w:after="0"/>
      <w:ind w:left="0" w:firstLine="567"/>
      <w:textAlignment w:val="baseline"/>
    </w:pPr>
    <w:rPr>
      <w:rFonts w:ascii="Times New Roman" w:eastAsia="Times New Roman" w:hAnsi="Times New Roman"/>
      <w:b/>
      <w:sz w:val="24"/>
      <w:szCs w:val="24"/>
      <w:lang w:val="te-IN" w:eastAsia="zh-CN"/>
    </w:rPr>
  </w:style>
  <w:style w:type="character" w:customStyle="1" w:styleId="a6">
    <w:name w:val="Нижний колонтитул Знак"/>
    <w:basedOn w:val="a0"/>
    <w:link w:val="a5"/>
    <w:uiPriority w:val="99"/>
    <w:rsid w:val="004068EA"/>
    <w:rPr>
      <w:rFonts w:ascii="Times New Roman" w:eastAsia="Times New Roman" w:hAnsi="Times New Roman"/>
      <w:b/>
      <w:sz w:val="24"/>
      <w:szCs w:val="24"/>
      <w:lang w:val="te-IN" w:eastAsia="zh-CN"/>
    </w:rPr>
  </w:style>
  <w:style w:type="paragraph" w:styleId="21">
    <w:name w:val="Body Text Indent 2"/>
    <w:basedOn w:val="a"/>
    <w:link w:val="22"/>
    <w:rsid w:val="004068EA"/>
    <w:pPr>
      <w:spacing w:before="0" w:after="0"/>
      <w:ind w:left="0" w:firstLine="397"/>
      <w:jc w:val="both"/>
    </w:pPr>
    <w:rPr>
      <w:rFonts w:ascii="Times New Roman" w:eastAsia="Times New Roman" w:hAnsi="Times New Roman"/>
      <w:i/>
      <w:snapToGrid w:val="0"/>
      <w:color w:val="000080"/>
      <w:szCs w:val="20"/>
      <w:lang w:eastAsia="ru-RU"/>
    </w:rPr>
  </w:style>
  <w:style w:type="character" w:customStyle="1" w:styleId="22">
    <w:name w:val="Основной текст с отступом 2 Знак"/>
    <w:basedOn w:val="a0"/>
    <w:link w:val="21"/>
    <w:rsid w:val="004068EA"/>
    <w:rPr>
      <w:rFonts w:ascii="Times New Roman" w:eastAsia="Times New Roman" w:hAnsi="Times New Roman"/>
      <w:i/>
      <w:snapToGrid w:val="0"/>
      <w:color w:val="000080"/>
      <w:sz w:val="22"/>
      <w:lang w:eastAsia="ru-RU"/>
    </w:rPr>
  </w:style>
  <w:style w:type="paragraph" w:customStyle="1" w:styleId="rvps12">
    <w:name w:val="rvps12"/>
    <w:basedOn w:val="a"/>
    <w:rsid w:val="004068EA"/>
    <w:pPr>
      <w:spacing w:before="100" w:beforeAutospacing="1" w:after="100" w:afterAutospacing="1"/>
      <w:ind w:left="0" w:firstLine="0"/>
      <w:jc w:val="left"/>
    </w:pPr>
    <w:rPr>
      <w:rFonts w:ascii="Times New Roman" w:eastAsia="Times New Roman" w:hAnsi="Times New Roman"/>
      <w:sz w:val="24"/>
      <w:szCs w:val="24"/>
      <w:lang w:eastAsia="uk-UA"/>
    </w:rPr>
  </w:style>
  <w:style w:type="paragraph" w:styleId="z-">
    <w:name w:val="HTML Top of Form"/>
    <w:basedOn w:val="a"/>
    <w:next w:val="a"/>
    <w:link w:val="z-0"/>
    <w:hidden/>
    <w:rsid w:val="004068EA"/>
    <w:pPr>
      <w:pBdr>
        <w:bottom w:val="single" w:sz="6" w:space="1" w:color="auto"/>
      </w:pBdr>
      <w:spacing w:before="0" w:after="0"/>
      <w:ind w:left="0" w:firstLine="0"/>
    </w:pPr>
    <w:rPr>
      <w:rFonts w:ascii="Arial" w:eastAsia="Times New Roman" w:hAnsi="Arial" w:cs="Arial"/>
      <w:vanish/>
      <w:color w:val="000000"/>
      <w:sz w:val="16"/>
      <w:szCs w:val="16"/>
      <w:lang w:val="ru-RU" w:eastAsia="ru-RU"/>
    </w:rPr>
  </w:style>
  <w:style w:type="character" w:customStyle="1" w:styleId="z-0">
    <w:name w:val="z-Начало формы Знак"/>
    <w:basedOn w:val="a0"/>
    <w:link w:val="z-"/>
    <w:rsid w:val="004068EA"/>
    <w:rPr>
      <w:rFonts w:ascii="Arial" w:eastAsia="Times New Roman" w:hAnsi="Arial" w:cs="Arial"/>
      <w:vanish/>
      <w:color w:val="000000"/>
      <w:sz w:val="16"/>
      <w:szCs w:val="16"/>
      <w:lang w:val="ru-RU" w:eastAsia="ru-RU"/>
    </w:rPr>
  </w:style>
  <w:style w:type="character" w:styleId="a7">
    <w:name w:val="Strong"/>
    <w:basedOn w:val="a0"/>
    <w:uiPriority w:val="22"/>
    <w:qFormat/>
    <w:rsid w:val="004068EA"/>
    <w:rPr>
      <w:b/>
      <w:bCs/>
    </w:rPr>
  </w:style>
  <w:style w:type="table" w:styleId="a8">
    <w:name w:val="Table Grid"/>
    <w:basedOn w:val="a1"/>
    <w:uiPriority w:val="59"/>
    <w:rsid w:val="004068E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rsid w:val="004068EA"/>
    <w:pPr>
      <w:spacing w:before="0" w:line="276" w:lineRule="auto"/>
      <w:ind w:left="283" w:firstLine="0"/>
      <w:jc w:val="left"/>
    </w:pPr>
    <w:rPr>
      <w:sz w:val="16"/>
      <w:szCs w:val="16"/>
    </w:rPr>
  </w:style>
  <w:style w:type="character" w:customStyle="1" w:styleId="32">
    <w:name w:val="Основной текст с отступом 3 Знак"/>
    <w:basedOn w:val="a0"/>
    <w:link w:val="31"/>
    <w:uiPriority w:val="99"/>
    <w:semiHidden/>
    <w:rsid w:val="004068EA"/>
    <w:rPr>
      <w:sz w:val="16"/>
      <w:szCs w:val="16"/>
      <w:lang w:eastAsia="en-US"/>
    </w:rPr>
  </w:style>
  <w:style w:type="paragraph" w:customStyle="1" w:styleId="tc">
    <w:name w:val="tc"/>
    <w:basedOn w:val="a"/>
    <w:rsid w:val="004068EA"/>
    <w:pPr>
      <w:spacing w:before="100" w:beforeAutospacing="1" w:after="100" w:afterAutospacing="1"/>
      <w:ind w:left="0" w:firstLine="0"/>
      <w:jc w:val="left"/>
    </w:pPr>
    <w:rPr>
      <w:rFonts w:ascii="Times New Roman" w:eastAsia="Times New Roman" w:hAnsi="Times New Roman"/>
      <w:sz w:val="24"/>
      <w:szCs w:val="24"/>
      <w:lang w:eastAsia="uk-UA"/>
    </w:rPr>
  </w:style>
  <w:style w:type="paragraph" w:customStyle="1" w:styleId="tj">
    <w:name w:val="tj"/>
    <w:basedOn w:val="a"/>
    <w:rsid w:val="004068EA"/>
    <w:pPr>
      <w:spacing w:before="100" w:beforeAutospacing="1" w:after="100" w:afterAutospacing="1"/>
      <w:ind w:left="0" w:firstLine="0"/>
      <w:jc w:val="left"/>
    </w:pPr>
    <w:rPr>
      <w:rFonts w:ascii="Times New Roman" w:eastAsia="Times New Roman" w:hAnsi="Times New Roman"/>
      <w:sz w:val="24"/>
      <w:szCs w:val="24"/>
      <w:lang w:eastAsia="uk-UA"/>
    </w:rPr>
  </w:style>
  <w:style w:type="paragraph" w:styleId="a9">
    <w:name w:val="Balloon Text"/>
    <w:basedOn w:val="a"/>
    <w:link w:val="aa"/>
    <w:uiPriority w:val="99"/>
    <w:semiHidden/>
    <w:unhideWhenUsed/>
    <w:rsid w:val="004068EA"/>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4068EA"/>
    <w:rPr>
      <w:rFonts w:ascii="Tahoma" w:hAnsi="Tahoma" w:cs="Tahoma"/>
      <w:sz w:val="16"/>
      <w:szCs w:val="16"/>
      <w:lang w:eastAsia="en-US"/>
    </w:rPr>
  </w:style>
  <w:style w:type="character" w:customStyle="1" w:styleId="40">
    <w:name w:val="Заголовок 4 Знак"/>
    <w:basedOn w:val="a0"/>
    <w:link w:val="4"/>
    <w:uiPriority w:val="9"/>
    <w:rsid w:val="00490E76"/>
    <w:rPr>
      <w:rFonts w:eastAsia="Times New Roman"/>
      <w:b/>
      <w:bCs/>
      <w:sz w:val="28"/>
      <w:szCs w:val="28"/>
      <w:lang w:eastAsia="en-US"/>
    </w:rPr>
  </w:style>
  <w:style w:type="character" w:customStyle="1" w:styleId="spelle">
    <w:name w:val="spelle"/>
    <w:basedOn w:val="a0"/>
    <w:rsid w:val="00490E76"/>
  </w:style>
  <w:style w:type="paragraph" w:customStyle="1" w:styleId="centr">
    <w:name w:val="centr"/>
    <w:basedOn w:val="a"/>
    <w:rsid w:val="00490E76"/>
    <w:pPr>
      <w:spacing w:before="100" w:beforeAutospacing="1" w:after="100" w:afterAutospacing="1"/>
      <w:ind w:left="0" w:firstLine="0"/>
      <w:jc w:val="left"/>
    </w:pPr>
    <w:rPr>
      <w:rFonts w:ascii="Times New Roman" w:eastAsia="Times New Roman" w:hAnsi="Times New Roman"/>
      <w:sz w:val="24"/>
      <w:szCs w:val="24"/>
      <w:lang w:eastAsia="uk-UA"/>
    </w:rPr>
  </w:style>
  <w:style w:type="character" w:customStyle="1" w:styleId="ab">
    <w:name w:val="Посилання покажчика"/>
    <w:rsid w:val="00490E76"/>
  </w:style>
  <w:style w:type="paragraph" w:styleId="ac">
    <w:name w:val="Body Text"/>
    <w:basedOn w:val="a"/>
    <w:link w:val="ad"/>
    <w:unhideWhenUsed/>
    <w:rsid w:val="00490E76"/>
  </w:style>
  <w:style w:type="character" w:customStyle="1" w:styleId="ad">
    <w:name w:val="Основной текст Знак"/>
    <w:basedOn w:val="a0"/>
    <w:link w:val="ac"/>
    <w:rsid w:val="00490E76"/>
    <w:rPr>
      <w:sz w:val="22"/>
      <w:szCs w:val="22"/>
      <w:lang w:eastAsia="en-US"/>
    </w:rPr>
  </w:style>
  <w:style w:type="paragraph" w:customStyle="1" w:styleId="rvps14">
    <w:name w:val="rvps14"/>
    <w:basedOn w:val="a"/>
    <w:rsid w:val="00490E76"/>
    <w:pPr>
      <w:spacing w:before="100" w:beforeAutospacing="1" w:after="100" w:afterAutospacing="1"/>
      <w:ind w:left="0" w:firstLine="0"/>
      <w:jc w:val="left"/>
    </w:pPr>
    <w:rPr>
      <w:rFonts w:ascii="Times New Roman" w:eastAsia="Times New Roman" w:hAnsi="Times New Roman"/>
      <w:sz w:val="24"/>
      <w:szCs w:val="24"/>
      <w:lang w:eastAsia="uk-UA"/>
    </w:rPr>
  </w:style>
  <w:style w:type="paragraph" w:customStyle="1" w:styleId="tr">
    <w:name w:val="tr"/>
    <w:basedOn w:val="a"/>
    <w:rsid w:val="00490E76"/>
    <w:pPr>
      <w:spacing w:before="100" w:beforeAutospacing="1" w:after="100" w:afterAutospacing="1"/>
      <w:ind w:left="0" w:firstLine="0"/>
      <w:jc w:val="left"/>
    </w:pPr>
    <w:rPr>
      <w:rFonts w:ascii="Times New Roman" w:eastAsia="Times New Roman" w:hAnsi="Times New Roman"/>
      <w:sz w:val="24"/>
      <w:szCs w:val="24"/>
      <w:lang w:eastAsia="uk-UA"/>
    </w:rPr>
  </w:style>
  <w:style w:type="character" w:styleId="ae">
    <w:name w:val="Emphasis"/>
    <w:basedOn w:val="a0"/>
    <w:uiPriority w:val="20"/>
    <w:qFormat/>
    <w:rsid w:val="00490E76"/>
    <w:rPr>
      <w:i/>
      <w:iCs/>
    </w:rPr>
  </w:style>
  <w:style w:type="paragraph" w:customStyle="1" w:styleId="tl">
    <w:name w:val="tl"/>
    <w:basedOn w:val="a"/>
    <w:rsid w:val="00490E76"/>
    <w:pPr>
      <w:spacing w:before="100" w:beforeAutospacing="1" w:after="100" w:afterAutospacing="1"/>
      <w:ind w:left="0" w:firstLine="0"/>
      <w:jc w:val="left"/>
    </w:pPr>
    <w:rPr>
      <w:rFonts w:ascii="Times New Roman" w:eastAsia="Times New Roman" w:hAnsi="Times New Roman"/>
      <w:sz w:val="24"/>
      <w:szCs w:val="24"/>
      <w:lang w:eastAsia="uk-UA"/>
    </w:rPr>
  </w:style>
  <w:style w:type="character" w:customStyle="1" w:styleId="rvts15">
    <w:name w:val="rvts15"/>
    <w:basedOn w:val="a0"/>
    <w:rsid w:val="00CE23D2"/>
  </w:style>
  <w:style w:type="character" w:customStyle="1" w:styleId="grame">
    <w:name w:val="grame"/>
    <w:basedOn w:val="a0"/>
    <w:rsid w:val="001C646F"/>
  </w:style>
  <w:style w:type="character" w:customStyle="1" w:styleId="af">
    <w:name w:val="Основной шрифт"/>
    <w:rsid w:val="001C646F"/>
  </w:style>
  <w:style w:type="paragraph" w:styleId="af0">
    <w:name w:val="Body Text Indent"/>
    <w:basedOn w:val="a"/>
    <w:link w:val="af1"/>
    <w:uiPriority w:val="99"/>
    <w:semiHidden/>
    <w:unhideWhenUsed/>
    <w:rsid w:val="001C646F"/>
    <w:pPr>
      <w:spacing w:before="0" w:line="276" w:lineRule="auto"/>
      <w:ind w:left="283" w:firstLine="0"/>
      <w:jc w:val="left"/>
    </w:pPr>
    <w:rPr>
      <w:rFonts w:ascii="Times New Roman" w:hAnsi="Times New Roman"/>
      <w:sz w:val="24"/>
    </w:rPr>
  </w:style>
  <w:style w:type="character" w:customStyle="1" w:styleId="af1">
    <w:name w:val="Основной текст с отступом Знак"/>
    <w:basedOn w:val="a0"/>
    <w:link w:val="af0"/>
    <w:uiPriority w:val="99"/>
    <w:semiHidden/>
    <w:rsid w:val="001C646F"/>
    <w:rPr>
      <w:rFonts w:ascii="Times New Roman" w:hAnsi="Times New Roman"/>
      <w:sz w:val="24"/>
      <w:szCs w:val="22"/>
      <w:lang w:eastAsia="en-US"/>
    </w:rPr>
  </w:style>
  <w:style w:type="paragraph" w:customStyle="1" w:styleId="11">
    <w:name w:val="Обычный1"/>
    <w:rsid w:val="001C646F"/>
    <w:rPr>
      <w:rFonts w:ascii="Times New Roman" w:eastAsia="Times New Roman" w:hAnsi="Times New Roman"/>
      <w:lang w:eastAsia="ru-RU"/>
    </w:rPr>
  </w:style>
  <w:style w:type="paragraph" w:customStyle="1" w:styleId="rvps7">
    <w:name w:val="rvps7"/>
    <w:basedOn w:val="a"/>
    <w:rsid w:val="001C646F"/>
    <w:pPr>
      <w:spacing w:before="100" w:beforeAutospacing="1" w:after="100" w:afterAutospacing="1"/>
      <w:ind w:left="0" w:firstLine="0"/>
      <w:jc w:val="left"/>
    </w:pPr>
    <w:rPr>
      <w:rFonts w:ascii="Times New Roman" w:eastAsia="Times New Roman" w:hAnsi="Times New Roman"/>
      <w:sz w:val="24"/>
      <w:szCs w:val="24"/>
      <w:lang w:eastAsia="uk-UA"/>
    </w:rPr>
  </w:style>
  <w:style w:type="character" w:customStyle="1" w:styleId="rvts46">
    <w:name w:val="rvts46"/>
    <w:basedOn w:val="a0"/>
    <w:rsid w:val="001C646F"/>
  </w:style>
  <w:style w:type="character" w:customStyle="1" w:styleId="rvts44">
    <w:name w:val="rvts44"/>
    <w:basedOn w:val="a0"/>
    <w:rsid w:val="001C646F"/>
  </w:style>
  <w:style w:type="character" w:customStyle="1" w:styleId="rvts82">
    <w:name w:val="rvts82"/>
    <w:basedOn w:val="a0"/>
    <w:rsid w:val="001C646F"/>
  </w:style>
  <w:style w:type="paragraph" w:customStyle="1" w:styleId="western">
    <w:name w:val="western"/>
    <w:basedOn w:val="a"/>
    <w:rsid w:val="001C646F"/>
    <w:pPr>
      <w:spacing w:before="100" w:beforeAutospacing="1" w:after="100" w:afterAutospacing="1"/>
      <w:ind w:left="0" w:firstLine="0"/>
      <w:jc w:val="left"/>
    </w:pPr>
    <w:rPr>
      <w:rFonts w:ascii="Times New Roman" w:eastAsia="Times New Roman" w:hAnsi="Times New Roman"/>
      <w:sz w:val="24"/>
      <w:szCs w:val="24"/>
      <w:lang w:eastAsia="uk-UA"/>
    </w:rPr>
  </w:style>
  <w:style w:type="paragraph" w:styleId="12">
    <w:name w:val="toc 1"/>
    <w:basedOn w:val="a"/>
    <w:next w:val="a"/>
    <w:rsid w:val="001C646F"/>
    <w:pPr>
      <w:tabs>
        <w:tab w:val="right" w:leader="dot" w:pos="9628"/>
      </w:tabs>
      <w:suppressAutoHyphens/>
      <w:spacing w:after="0"/>
      <w:ind w:left="0" w:firstLine="567"/>
      <w:jc w:val="left"/>
    </w:pPr>
    <w:rPr>
      <w:rFonts w:ascii="Times New Roman" w:eastAsia="Times New Roman" w:hAnsi="Times New Roman"/>
      <w:bCs/>
      <w:sz w:val="24"/>
      <w:szCs w:val="24"/>
      <w:lang w:eastAsia="zh-CN"/>
    </w:rPr>
  </w:style>
  <w:style w:type="character" w:customStyle="1" w:styleId="rvts0">
    <w:name w:val="rvts0"/>
    <w:basedOn w:val="a0"/>
    <w:rsid w:val="005926B9"/>
  </w:style>
  <w:style w:type="paragraph" w:customStyle="1" w:styleId="a10">
    <w:name w:val="a1"/>
    <w:basedOn w:val="a"/>
    <w:rsid w:val="001D1EB5"/>
    <w:pPr>
      <w:spacing w:before="100" w:beforeAutospacing="1" w:after="100" w:afterAutospacing="1"/>
      <w:ind w:left="0" w:firstLine="0"/>
      <w:jc w:val="left"/>
    </w:pPr>
    <w:rPr>
      <w:rFonts w:ascii="Times New Roman" w:eastAsia="Times New Roman" w:hAnsi="Times New Roman"/>
      <w:sz w:val="24"/>
      <w:szCs w:val="24"/>
      <w:lang w:eastAsia="uk-UA"/>
    </w:rPr>
  </w:style>
  <w:style w:type="paragraph" w:styleId="af2">
    <w:name w:val="List Paragraph"/>
    <w:basedOn w:val="a"/>
    <w:uiPriority w:val="34"/>
    <w:qFormat/>
    <w:rsid w:val="00180C06"/>
    <w:pPr>
      <w:ind w:left="720"/>
      <w:contextualSpacing/>
    </w:pPr>
  </w:style>
  <w:style w:type="character" w:customStyle="1" w:styleId="rvts52">
    <w:name w:val="rvts52"/>
    <w:basedOn w:val="a0"/>
    <w:rsid w:val="00646629"/>
  </w:style>
  <w:style w:type="paragraph" w:customStyle="1" w:styleId="bodytext">
    <w:name w:val="bodytext"/>
    <w:basedOn w:val="a"/>
    <w:rsid w:val="000F081A"/>
    <w:pPr>
      <w:spacing w:before="100" w:beforeAutospacing="1" w:after="100" w:afterAutospacing="1"/>
      <w:ind w:left="0" w:firstLine="0"/>
      <w:jc w:val="left"/>
    </w:pPr>
    <w:rPr>
      <w:rFonts w:ascii="Times New Roman" w:eastAsia="Times New Roman" w:hAnsi="Times New Roman"/>
      <w:sz w:val="24"/>
      <w:szCs w:val="24"/>
      <w:lang w:eastAsia="uk-UA"/>
    </w:rPr>
  </w:style>
  <w:style w:type="paragraph" w:styleId="af3">
    <w:name w:val="header"/>
    <w:basedOn w:val="a"/>
    <w:link w:val="af4"/>
    <w:uiPriority w:val="99"/>
    <w:unhideWhenUsed/>
    <w:rsid w:val="00AE529A"/>
    <w:pPr>
      <w:tabs>
        <w:tab w:val="center" w:pos="4677"/>
        <w:tab w:val="right" w:pos="9355"/>
      </w:tabs>
      <w:spacing w:before="0" w:after="0"/>
    </w:pPr>
  </w:style>
  <w:style w:type="character" w:customStyle="1" w:styleId="af4">
    <w:name w:val="Верхний колонтитул Знак"/>
    <w:basedOn w:val="a0"/>
    <w:link w:val="af3"/>
    <w:uiPriority w:val="99"/>
    <w:rsid w:val="00AE529A"/>
    <w:rPr>
      <w:sz w:val="22"/>
      <w:szCs w:val="22"/>
      <w:lang w:eastAsia="en-US"/>
    </w:rPr>
  </w:style>
  <w:style w:type="character" w:customStyle="1" w:styleId="FontStyle253">
    <w:name w:val="Font Style253"/>
    <w:basedOn w:val="a0"/>
    <w:uiPriority w:val="99"/>
    <w:rsid w:val="00D07591"/>
    <w:rPr>
      <w:rFonts w:ascii="Calibri" w:hAnsi="Calibri" w:cs="Calibr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436">
      <w:bodyDiv w:val="1"/>
      <w:marLeft w:val="0"/>
      <w:marRight w:val="0"/>
      <w:marTop w:val="0"/>
      <w:marBottom w:val="0"/>
      <w:divBdr>
        <w:top w:val="none" w:sz="0" w:space="0" w:color="auto"/>
        <w:left w:val="none" w:sz="0" w:space="0" w:color="auto"/>
        <w:bottom w:val="none" w:sz="0" w:space="0" w:color="auto"/>
        <w:right w:val="none" w:sz="0" w:space="0" w:color="auto"/>
      </w:divBdr>
    </w:div>
    <w:div w:id="21707345">
      <w:bodyDiv w:val="1"/>
      <w:marLeft w:val="0"/>
      <w:marRight w:val="0"/>
      <w:marTop w:val="0"/>
      <w:marBottom w:val="0"/>
      <w:divBdr>
        <w:top w:val="none" w:sz="0" w:space="0" w:color="auto"/>
        <w:left w:val="none" w:sz="0" w:space="0" w:color="auto"/>
        <w:bottom w:val="none" w:sz="0" w:space="0" w:color="auto"/>
        <w:right w:val="none" w:sz="0" w:space="0" w:color="auto"/>
      </w:divBdr>
    </w:div>
    <w:div w:id="33701398">
      <w:bodyDiv w:val="1"/>
      <w:marLeft w:val="0"/>
      <w:marRight w:val="0"/>
      <w:marTop w:val="0"/>
      <w:marBottom w:val="0"/>
      <w:divBdr>
        <w:top w:val="none" w:sz="0" w:space="0" w:color="auto"/>
        <w:left w:val="none" w:sz="0" w:space="0" w:color="auto"/>
        <w:bottom w:val="none" w:sz="0" w:space="0" w:color="auto"/>
        <w:right w:val="none" w:sz="0" w:space="0" w:color="auto"/>
      </w:divBdr>
    </w:div>
    <w:div w:id="51081635">
      <w:bodyDiv w:val="1"/>
      <w:marLeft w:val="0"/>
      <w:marRight w:val="0"/>
      <w:marTop w:val="0"/>
      <w:marBottom w:val="0"/>
      <w:divBdr>
        <w:top w:val="none" w:sz="0" w:space="0" w:color="auto"/>
        <w:left w:val="none" w:sz="0" w:space="0" w:color="auto"/>
        <w:bottom w:val="none" w:sz="0" w:space="0" w:color="auto"/>
        <w:right w:val="none" w:sz="0" w:space="0" w:color="auto"/>
      </w:divBdr>
    </w:div>
    <w:div w:id="53159558">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6981400">
      <w:bodyDiv w:val="1"/>
      <w:marLeft w:val="0"/>
      <w:marRight w:val="0"/>
      <w:marTop w:val="0"/>
      <w:marBottom w:val="0"/>
      <w:divBdr>
        <w:top w:val="none" w:sz="0" w:space="0" w:color="auto"/>
        <w:left w:val="none" w:sz="0" w:space="0" w:color="auto"/>
        <w:bottom w:val="none" w:sz="0" w:space="0" w:color="auto"/>
        <w:right w:val="none" w:sz="0" w:space="0" w:color="auto"/>
      </w:divBdr>
    </w:div>
    <w:div w:id="57822345">
      <w:bodyDiv w:val="1"/>
      <w:marLeft w:val="0"/>
      <w:marRight w:val="0"/>
      <w:marTop w:val="0"/>
      <w:marBottom w:val="0"/>
      <w:divBdr>
        <w:top w:val="none" w:sz="0" w:space="0" w:color="auto"/>
        <w:left w:val="none" w:sz="0" w:space="0" w:color="auto"/>
        <w:bottom w:val="none" w:sz="0" w:space="0" w:color="auto"/>
        <w:right w:val="none" w:sz="0" w:space="0" w:color="auto"/>
      </w:divBdr>
    </w:div>
    <w:div w:id="80683953">
      <w:bodyDiv w:val="1"/>
      <w:marLeft w:val="0"/>
      <w:marRight w:val="0"/>
      <w:marTop w:val="0"/>
      <w:marBottom w:val="0"/>
      <w:divBdr>
        <w:top w:val="none" w:sz="0" w:space="0" w:color="auto"/>
        <w:left w:val="none" w:sz="0" w:space="0" w:color="auto"/>
        <w:bottom w:val="none" w:sz="0" w:space="0" w:color="auto"/>
        <w:right w:val="none" w:sz="0" w:space="0" w:color="auto"/>
      </w:divBdr>
    </w:div>
    <w:div w:id="85658728">
      <w:bodyDiv w:val="1"/>
      <w:marLeft w:val="0"/>
      <w:marRight w:val="0"/>
      <w:marTop w:val="0"/>
      <w:marBottom w:val="0"/>
      <w:divBdr>
        <w:top w:val="none" w:sz="0" w:space="0" w:color="auto"/>
        <w:left w:val="none" w:sz="0" w:space="0" w:color="auto"/>
        <w:bottom w:val="none" w:sz="0" w:space="0" w:color="auto"/>
        <w:right w:val="none" w:sz="0" w:space="0" w:color="auto"/>
      </w:divBdr>
    </w:div>
    <w:div w:id="86077316">
      <w:bodyDiv w:val="1"/>
      <w:marLeft w:val="0"/>
      <w:marRight w:val="0"/>
      <w:marTop w:val="0"/>
      <w:marBottom w:val="0"/>
      <w:divBdr>
        <w:top w:val="none" w:sz="0" w:space="0" w:color="auto"/>
        <w:left w:val="none" w:sz="0" w:space="0" w:color="auto"/>
        <w:bottom w:val="none" w:sz="0" w:space="0" w:color="auto"/>
        <w:right w:val="none" w:sz="0" w:space="0" w:color="auto"/>
      </w:divBdr>
    </w:div>
    <w:div w:id="96603165">
      <w:bodyDiv w:val="1"/>
      <w:marLeft w:val="0"/>
      <w:marRight w:val="0"/>
      <w:marTop w:val="0"/>
      <w:marBottom w:val="0"/>
      <w:divBdr>
        <w:top w:val="none" w:sz="0" w:space="0" w:color="auto"/>
        <w:left w:val="none" w:sz="0" w:space="0" w:color="auto"/>
        <w:bottom w:val="none" w:sz="0" w:space="0" w:color="auto"/>
        <w:right w:val="none" w:sz="0" w:space="0" w:color="auto"/>
      </w:divBdr>
    </w:div>
    <w:div w:id="107162292">
      <w:bodyDiv w:val="1"/>
      <w:marLeft w:val="0"/>
      <w:marRight w:val="0"/>
      <w:marTop w:val="0"/>
      <w:marBottom w:val="0"/>
      <w:divBdr>
        <w:top w:val="none" w:sz="0" w:space="0" w:color="auto"/>
        <w:left w:val="none" w:sz="0" w:space="0" w:color="auto"/>
        <w:bottom w:val="none" w:sz="0" w:space="0" w:color="auto"/>
        <w:right w:val="none" w:sz="0" w:space="0" w:color="auto"/>
      </w:divBdr>
    </w:div>
    <w:div w:id="113251903">
      <w:bodyDiv w:val="1"/>
      <w:marLeft w:val="0"/>
      <w:marRight w:val="0"/>
      <w:marTop w:val="0"/>
      <w:marBottom w:val="0"/>
      <w:divBdr>
        <w:top w:val="none" w:sz="0" w:space="0" w:color="auto"/>
        <w:left w:val="none" w:sz="0" w:space="0" w:color="auto"/>
        <w:bottom w:val="none" w:sz="0" w:space="0" w:color="auto"/>
        <w:right w:val="none" w:sz="0" w:space="0" w:color="auto"/>
      </w:divBdr>
    </w:div>
    <w:div w:id="122578657">
      <w:bodyDiv w:val="1"/>
      <w:marLeft w:val="0"/>
      <w:marRight w:val="0"/>
      <w:marTop w:val="0"/>
      <w:marBottom w:val="0"/>
      <w:divBdr>
        <w:top w:val="none" w:sz="0" w:space="0" w:color="auto"/>
        <w:left w:val="none" w:sz="0" w:space="0" w:color="auto"/>
        <w:bottom w:val="none" w:sz="0" w:space="0" w:color="auto"/>
        <w:right w:val="none" w:sz="0" w:space="0" w:color="auto"/>
      </w:divBdr>
    </w:div>
    <w:div w:id="156532714">
      <w:bodyDiv w:val="1"/>
      <w:marLeft w:val="0"/>
      <w:marRight w:val="0"/>
      <w:marTop w:val="0"/>
      <w:marBottom w:val="0"/>
      <w:divBdr>
        <w:top w:val="none" w:sz="0" w:space="0" w:color="auto"/>
        <w:left w:val="none" w:sz="0" w:space="0" w:color="auto"/>
        <w:bottom w:val="none" w:sz="0" w:space="0" w:color="auto"/>
        <w:right w:val="none" w:sz="0" w:space="0" w:color="auto"/>
      </w:divBdr>
    </w:div>
    <w:div w:id="170460665">
      <w:bodyDiv w:val="1"/>
      <w:marLeft w:val="0"/>
      <w:marRight w:val="0"/>
      <w:marTop w:val="0"/>
      <w:marBottom w:val="0"/>
      <w:divBdr>
        <w:top w:val="none" w:sz="0" w:space="0" w:color="auto"/>
        <w:left w:val="none" w:sz="0" w:space="0" w:color="auto"/>
        <w:bottom w:val="none" w:sz="0" w:space="0" w:color="auto"/>
        <w:right w:val="none" w:sz="0" w:space="0" w:color="auto"/>
      </w:divBdr>
    </w:div>
    <w:div w:id="176893918">
      <w:bodyDiv w:val="1"/>
      <w:marLeft w:val="0"/>
      <w:marRight w:val="0"/>
      <w:marTop w:val="0"/>
      <w:marBottom w:val="0"/>
      <w:divBdr>
        <w:top w:val="none" w:sz="0" w:space="0" w:color="auto"/>
        <w:left w:val="none" w:sz="0" w:space="0" w:color="auto"/>
        <w:bottom w:val="none" w:sz="0" w:space="0" w:color="auto"/>
        <w:right w:val="none" w:sz="0" w:space="0" w:color="auto"/>
      </w:divBdr>
    </w:div>
    <w:div w:id="178013522">
      <w:bodyDiv w:val="1"/>
      <w:marLeft w:val="0"/>
      <w:marRight w:val="0"/>
      <w:marTop w:val="0"/>
      <w:marBottom w:val="0"/>
      <w:divBdr>
        <w:top w:val="none" w:sz="0" w:space="0" w:color="auto"/>
        <w:left w:val="none" w:sz="0" w:space="0" w:color="auto"/>
        <w:bottom w:val="none" w:sz="0" w:space="0" w:color="auto"/>
        <w:right w:val="none" w:sz="0" w:space="0" w:color="auto"/>
      </w:divBdr>
    </w:div>
    <w:div w:id="195241551">
      <w:bodyDiv w:val="1"/>
      <w:marLeft w:val="0"/>
      <w:marRight w:val="0"/>
      <w:marTop w:val="0"/>
      <w:marBottom w:val="0"/>
      <w:divBdr>
        <w:top w:val="none" w:sz="0" w:space="0" w:color="auto"/>
        <w:left w:val="none" w:sz="0" w:space="0" w:color="auto"/>
        <w:bottom w:val="none" w:sz="0" w:space="0" w:color="auto"/>
        <w:right w:val="none" w:sz="0" w:space="0" w:color="auto"/>
      </w:divBdr>
    </w:div>
    <w:div w:id="200871328">
      <w:bodyDiv w:val="1"/>
      <w:marLeft w:val="0"/>
      <w:marRight w:val="0"/>
      <w:marTop w:val="0"/>
      <w:marBottom w:val="0"/>
      <w:divBdr>
        <w:top w:val="none" w:sz="0" w:space="0" w:color="auto"/>
        <w:left w:val="none" w:sz="0" w:space="0" w:color="auto"/>
        <w:bottom w:val="none" w:sz="0" w:space="0" w:color="auto"/>
        <w:right w:val="none" w:sz="0" w:space="0" w:color="auto"/>
      </w:divBdr>
    </w:div>
    <w:div w:id="234432988">
      <w:bodyDiv w:val="1"/>
      <w:marLeft w:val="0"/>
      <w:marRight w:val="0"/>
      <w:marTop w:val="0"/>
      <w:marBottom w:val="0"/>
      <w:divBdr>
        <w:top w:val="none" w:sz="0" w:space="0" w:color="auto"/>
        <w:left w:val="none" w:sz="0" w:space="0" w:color="auto"/>
        <w:bottom w:val="none" w:sz="0" w:space="0" w:color="auto"/>
        <w:right w:val="none" w:sz="0" w:space="0" w:color="auto"/>
      </w:divBdr>
    </w:div>
    <w:div w:id="238371070">
      <w:bodyDiv w:val="1"/>
      <w:marLeft w:val="0"/>
      <w:marRight w:val="0"/>
      <w:marTop w:val="0"/>
      <w:marBottom w:val="0"/>
      <w:divBdr>
        <w:top w:val="none" w:sz="0" w:space="0" w:color="auto"/>
        <w:left w:val="none" w:sz="0" w:space="0" w:color="auto"/>
        <w:bottom w:val="none" w:sz="0" w:space="0" w:color="auto"/>
        <w:right w:val="none" w:sz="0" w:space="0" w:color="auto"/>
      </w:divBdr>
    </w:div>
    <w:div w:id="277378281">
      <w:bodyDiv w:val="1"/>
      <w:marLeft w:val="0"/>
      <w:marRight w:val="0"/>
      <w:marTop w:val="0"/>
      <w:marBottom w:val="0"/>
      <w:divBdr>
        <w:top w:val="none" w:sz="0" w:space="0" w:color="auto"/>
        <w:left w:val="none" w:sz="0" w:space="0" w:color="auto"/>
        <w:bottom w:val="none" w:sz="0" w:space="0" w:color="auto"/>
        <w:right w:val="none" w:sz="0" w:space="0" w:color="auto"/>
      </w:divBdr>
    </w:div>
    <w:div w:id="335888113">
      <w:bodyDiv w:val="1"/>
      <w:marLeft w:val="0"/>
      <w:marRight w:val="0"/>
      <w:marTop w:val="0"/>
      <w:marBottom w:val="0"/>
      <w:divBdr>
        <w:top w:val="none" w:sz="0" w:space="0" w:color="auto"/>
        <w:left w:val="none" w:sz="0" w:space="0" w:color="auto"/>
        <w:bottom w:val="none" w:sz="0" w:space="0" w:color="auto"/>
        <w:right w:val="none" w:sz="0" w:space="0" w:color="auto"/>
      </w:divBdr>
    </w:div>
    <w:div w:id="336034069">
      <w:bodyDiv w:val="1"/>
      <w:marLeft w:val="0"/>
      <w:marRight w:val="0"/>
      <w:marTop w:val="0"/>
      <w:marBottom w:val="0"/>
      <w:divBdr>
        <w:top w:val="none" w:sz="0" w:space="0" w:color="auto"/>
        <w:left w:val="none" w:sz="0" w:space="0" w:color="auto"/>
        <w:bottom w:val="none" w:sz="0" w:space="0" w:color="auto"/>
        <w:right w:val="none" w:sz="0" w:space="0" w:color="auto"/>
      </w:divBdr>
    </w:div>
    <w:div w:id="393892219">
      <w:bodyDiv w:val="1"/>
      <w:marLeft w:val="0"/>
      <w:marRight w:val="0"/>
      <w:marTop w:val="0"/>
      <w:marBottom w:val="0"/>
      <w:divBdr>
        <w:top w:val="none" w:sz="0" w:space="0" w:color="auto"/>
        <w:left w:val="none" w:sz="0" w:space="0" w:color="auto"/>
        <w:bottom w:val="none" w:sz="0" w:space="0" w:color="auto"/>
        <w:right w:val="none" w:sz="0" w:space="0" w:color="auto"/>
      </w:divBdr>
    </w:div>
    <w:div w:id="401568658">
      <w:bodyDiv w:val="1"/>
      <w:marLeft w:val="0"/>
      <w:marRight w:val="0"/>
      <w:marTop w:val="0"/>
      <w:marBottom w:val="0"/>
      <w:divBdr>
        <w:top w:val="none" w:sz="0" w:space="0" w:color="auto"/>
        <w:left w:val="none" w:sz="0" w:space="0" w:color="auto"/>
        <w:bottom w:val="none" w:sz="0" w:space="0" w:color="auto"/>
        <w:right w:val="none" w:sz="0" w:space="0" w:color="auto"/>
      </w:divBdr>
    </w:div>
    <w:div w:id="410468756">
      <w:bodyDiv w:val="1"/>
      <w:marLeft w:val="0"/>
      <w:marRight w:val="0"/>
      <w:marTop w:val="0"/>
      <w:marBottom w:val="0"/>
      <w:divBdr>
        <w:top w:val="none" w:sz="0" w:space="0" w:color="auto"/>
        <w:left w:val="none" w:sz="0" w:space="0" w:color="auto"/>
        <w:bottom w:val="none" w:sz="0" w:space="0" w:color="auto"/>
        <w:right w:val="none" w:sz="0" w:space="0" w:color="auto"/>
      </w:divBdr>
    </w:div>
    <w:div w:id="414210745">
      <w:bodyDiv w:val="1"/>
      <w:marLeft w:val="0"/>
      <w:marRight w:val="0"/>
      <w:marTop w:val="0"/>
      <w:marBottom w:val="0"/>
      <w:divBdr>
        <w:top w:val="none" w:sz="0" w:space="0" w:color="auto"/>
        <w:left w:val="none" w:sz="0" w:space="0" w:color="auto"/>
        <w:bottom w:val="none" w:sz="0" w:space="0" w:color="auto"/>
        <w:right w:val="none" w:sz="0" w:space="0" w:color="auto"/>
      </w:divBdr>
    </w:div>
    <w:div w:id="449932812">
      <w:bodyDiv w:val="1"/>
      <w:marLeft w:val="0"/>
      <w:marRight w:val="0"/>
      <w:marTop w:val="0"/>
      <w:marBottom w:val="0"/>
      <w:divBdr>
        <w:top w:val="none" w:sz="0" w:space="0" w:color="auto"/>
        <w:left w:val="none" w:sz="0" w:space="0" w:color="auto"/>
        <w:bottom w:val="none" w:sz="0" w:space="0" w:color="auto"/>
        <w:right w:val="none" w:sz="0" w:space="0" w:color="auto"/>
      </w:divBdr>
    </w:div>
    <w:div w:id="468940571">
      <w:bodyDiv w:val="1"/>
      <w:marLeft w:val="0"/>
      <w:marRight w:val="0"/>
      <w:marTop w:val="0"/>
      <w:marBottom w:val="0"/>
      <w:divBdr>
        <w:top w:val="none" w:sz="0" w:space="0" w:color="auto"/>
        <w:left w:val="none" w:sz="0" w:space="0" w:color="auto"/>
        <w:bottom w:val="none" w:sz="0" w:space="0" w:color="auto"/>
        <w:right w:val="none" w:sz="0" w:space="0" w:color="auto"/>
      </w:divBdr>
    </w:div>
    <w:div w:id="471365077">
      <w:bodyDiv w:val="1"/>
      <w:marLeft w:val="0"/>
      <w:marRight w:val="0"/>
      <w:marTop w:val="0"/>
      <w:marBottom w:val="0"/>
      <w:divBdr>
        <w:top w:val="none" w:sz="0" w:space="0" w:color="auto"/>
        <w:left w:val="none" w:sz="0" w:space="0" w:color="auto"/>
        <w:bottom w:val="none" w:sz="0" w:space="0" w:color="auto"/>
        <w:right w:val="none" w:sz="0" w:space="0" w:color="auto"/>
      </w:divBdr>
    </w:div>
    <w:div w:id="484081343">
      <w:bodyDiv w:val="1"/>
      <w:marLeft w:val="0"/>
      <w:marRight w:val="0"/>
      <w:marTop w:val="0"/>
      <w:marBottom w:val="0"/>
      <w:divBdr>
        <w:top w:val="none" w:sz="0" w:space="0" w:color="auto"/>
        <w:left w:val="none" w:sz="0" w:space="0" w:color="auto"/>
        <w:bottom w:val="none" w:sz="0" w:space="0" w:color="auto"/>
        <w:right w:val="none" w:sz="0" w:space="0" w:color="auto"/>
      </w:divBdr>
    </w:div>
    <w:div w:id="499851373">
      <w:bodyDiv w:val="1"/>
      <w:marLeft w:val="0"/>
      <w:marRight w:val="0"/>
      <w:marTop w:val="0"/>
      <w:marBottom w:val="0"/>
      <w:divBdr>
        <w:top w:val="none" w:sz="0" w:space="0" w:color="auto"/>
        <w:left w:val="none" w:sz="0" w:space="0" w:color="auto"/>
        <w:bottom w:val="none" w:sz="0" w:space="0" w:color="auto"/>
        <w:right w:val="none" w:sz="0" w:space="0" w:color="auto"/>
      </w:divBdr>
    </w:div>
    <w:div w:id="501967977">
      <w:bodyDiv w:val="1"/>
      <w:marLeft w:val="0"/>
      <w:marRight w:val="0"/>
      <w:marTop w:val="0"/>
      <w:marBottom w:val="0"/>
      <w:divBdr>
        <w:top w:val="none" w:sz="0" w:space="0" w:color="auto"/>
        <w:left w:val="none" w:sz="0" w:space="0" w:color="auto"/>
        <w:bottom w:val="none" w:sz="0" w:space="0" w:color="auto"/>
        <w:right w:val="none" w:sz="0" w:space="0" w:color="auto"/>
      </w:divBdr>
    </w:div>
    <w:div w:id="513232388">
      <w:bodyDiv w:val="1"/>
      <w:marLeft w:val="0"/>
      <w:marRight w:val="0"/>
      <w:marTop w:val="0"/>
      <w:marBottom w:val="0"/>
      <w:divBdr>
        <w:top w:val="none" w:sz="0" w:space="0" w:color="auto"/>
        <w:left w:val="none" w:sz="0" w:space="0" w:color="auto"/>
        <w:bottom w:val="none" w:sz="0" w:space="0" w:color="auto"/>
        <w:right w:val="none" w:sz="0" w:space="0" w:color="auto"/>
      </w:divBdr>
    </w:div>
    <w:div w:id="545336299">
      <w:bodyDiv w:val="1"/>
      <w:marLeft w:val="0"/>
      <w:marRight w:val="0"/>
      <w:marTop w:val="0"/>
      <w:marBottom w:val="0"/>
      <w:divBdr>
        <w:top w:val="none" w:sz="0" w:space="0" w:color="auto"/>
        <w:left w:val="none" w:sz="0" w:space="0" w:color="auto"/>
        <w:bottom w:val="none" w:sz="0" w:space="0" w:color="auto"/>
        <w:right w:val="none" w:sz="0" w:space="0" w:color="auto"/>
      </w:divBdr>
    </w:div>
    <w:div w:id="592712070">
      <w:bodyDiv w:val="1"/>
      <w:marLeft w:val="0"/>
      <w:marRight w:val="0"/>
      <w:marTop w:val="0"/>
      <w:marBottom w:val="0"/>
      <w:divBdr>
        <w:top w:val="none" w:sz="0" w:space="0" w:color="auto"/>
        <w:left w:val="none" w:sz="0" w:space="0" w:color="auto"/>
        <w:bottom w:val="none" w:sz="0" w:space="0" w:color="auto"/>
        <w:right w:val="none" w:sz="0" w:space="0" w:color="auto"/>
      </w:divBdr>
    </w:div>
    <w:div w:id="628752723">
      <w:bodyDiv w:val="1"/>
      <w:marLeft w:val="0"/>
      <w:marRight w:val="0"/>
      <w:marTop w:val="0"/>
      <w:marBottom w:val="0"/>
      <w:divBdr>
        <w:top w:val="none" w:sz="0" w:space="0" w:color="auto"/>
        <w:left w:val="none" w:sz="0" w:space="0" w:color="auto"/>
        <w:bottom w:val="none" w:sz="0" w:space="0" w:color="auto"/>
        <w:right w:val="none" w:sz="0" w:space="0" w:color="auto"/>
      </w:divBdr>
    </w:div>
    <w:div w:id="629433915">
      <w:bodyDiv w:val="1"/>
      <w:marLeft w:val="0"/>
      <w:marRight w:val="0"/>
      <w:marTop w:val="0"/>
      <w:marBottom w:val="0"/>
      <w:divBdr>
        <w:top w:val="none" w:sz="0" w:space="0" w:color="auto"/>
        <w:left w:val="none" w:sz="0" w:space="0" w:color="auto"/>
        <w:bottom w:val="none" w:sz="0" w:space="0" w:color="auto"/>
        <w:right w:val="none" w:sz="0" w:space="0" w:color="auto"/>
      </w:divBdr>
    </w:div>
    <w:div w:id="633483282">
      <w:bodyDiv w:val="1"/>
      <w:marLeft w:val="0"/>
      <w:marRight w:val="0"/>
      <w:marTop w:val="0"/>
      <w:marBottom w:val="0"/>
      <w:divBdr>
        <w:top w:val="none" w:sz="0" w:space="0" w:color="auto"/>
        <w:left w:val="none" w:sz="0" w:space="0" w:color="auto"/>
        <w:bottom w:val="none" w:sz="0" w:space="0" w:color="auto"/>
        <w:right w:val="none" w:sz="0" w:space="0" w:color="auto"/>
      </w:divBdr>
    </w:div>
    <w:div w:id="651525168">
      <w:bodyDiv w:val="1"/>
      <w:marLeft w:val="0"/>
      <w:marRight w:val="0"/>
      <w:marTop w:val="0"/>
      <w:marBottom w:val="0"/>
      <w:divBdr>
        <w:top w:val="none" w:sz="0" w:space="0" w:color="auto"/>
        <w:left w:val="none" w:sz="0" w:space="0" w:color="auto"/>
        <w:bottom w:val="none" w:sz="0" w:space="0" w:color="auto"/>
        <w:right w:val="none" w:sz="0" w:space="0" w:color="auto"/>
      </w:divBdr>
    </w:div>
    <w:div w:id="653796291">
      <w:bodyDiv w:val="1"/>
      <w:marLeft w:val="0"/>
      <w:marRight w:val="0"/>
      <w:marTop w:val="0"/>
      <w:marBottom w:val="0"/>
      <w:divBdr>
        <w:top w:val="none" w:sz="0" w:space="0" w:color="auto"/>
        <w:left w:val="none" w:sz="0" w:space="0" w:color="auto"/>
        <w:bottom w:val="none" w:sz="0" w:space="0" w:color="auto"/>
        <w:right w:val="none" w:sz="0" w:space="0" w:color="auto"/>
      </w:divBdr>
    </w:div>
    <w:div w:id="671108602">
      <w:bodyDiv w:val="1"/>
      <w:marLeft w:val="0"/>
      <w:marRight w:val="0"/>
      <w:marTop w:val="0"/>
      <w:marBottom w:val="0"/>
      <w:divBdr>
        <w:top w:val="none" w:sz="0" w:space="0" w:color="auto"/>
        <w:left w:val="none" w:sz="0" w:space="0" w:color="auto"/>
        <w:bottom w:val="none" w:sz="0" w:space="0" w:color="auto"/>
        <w:right w:val="none" w:sz="0" w:space="0" w:color="auto"/>
      </w:divBdr>
    </w:div>
    <w:div w:id="675964779">
      <w:bodyDiv w:val="1"/>
      <w:marLeft w:val="0"/>
      <w:marRight w:val="0"/>
      <w:marTop w:val="0"/>
      <w:marBottom w:val="0"/>
      <w:divBdr>
        <w:top w:val="none" w:sz="0" w:space="0" w:color="auto"/>
        <w:left w:val="none" w:sz="0" w:space="0" w:color="auto"/>
        <w:bottom w:val="none" w:sz="0" w:space="0" w:color="auto"/>
        <w:right w:val="none" w:sz="0" w:space="0" w:color="auto"/>
      </w:divBdr>
    </w:div>
    <w:div w:id="684593324">
      <w:bodyDiv w:val="1"/>
      <w:marLeft w:val="0"/>
      <w:marRight w:val="0"/>
      <w:marTop w:val="0"/>
      <w:marBottom w:val="0"/>
      <w:divBdr>
        <w:top w:val="none" w:sz="0" w:space="0" w:color="auto"/>
        <w:left w:val="none" w:sz="0" w:space="0" w:color="auto"/>
        <w:bottom w:val="none" w:sz="0" w:space="0" w:color="auto"/>
        <w:right w:val="none" w:sz="0" w:space="0" w:color="auto"/>
      </w:divBdr>
    </w:div>
    <w:div w:id="694967905">
      <w:bodyDiv w:val="1"/>
      <w:marLeft w:val="0"/>
      <w:marRight w:val="0"/>
      <w:marTop w:val="0"/>
      <w:marBottom w:val="0"/>
      <w:divBdr>
        <w:top w:val="none" w:sz="0" w:space="0" w:color="auto"/>
        <w:left w:val="none" w:sz="0" w:space="0" w:color="auto"/>
        <w:bottom w:val="none" w:sz="0" w:space="0" w:color="auto"/>
        <w:right w:val="none" w:sz="0" w:space="0" w:color="auto"/>
      </w:divBdr>
    </w:div>
    <w:div w:id="728454277">
      <w:bodyDiv w:val="1"/>
      <w:marLeft w:val="0"/>
      <w:marRight w:val="0"/>
      <w:marTop w:val="0"/>
      <w:marBottom w:val="0"/>
      <w:divBdr>
        <w:top w:val="none" w:sz="0" w:space="0" w:color="auto"/>
        <w:left w:val="none" w:sz="0" w:space="0" w:color="auto"/>
        <w:bottom w:val="none" w:sz="0" w:space="0" w:color="auto"/>
        <w:right w:val="none" w:sz="0" w:space="0" w:color="auto"/>
      </w:divBdr>
    </w:div>
    <w:div w:id="744767705">
      <w:bodyDiv w:val="1"/>
      <w:marLeft w:val="0"/>
      <w:marRight w:val="0"/>
      <w:marTop w:val="0"/>
      <w:marBottom w:val="0"/>
      <w:divBdr>
        <w:top w:val="none" w:sz="0" w:space="0" w:color="auto"/>
        <w:left w:val="none" w:sz="0" w:space="0" w:color="auto"/>
        <w:bottom w:val="none" w:sz="0" w:space="0" w:color="auto"/>
        <w:right w:val="none" w:sz="0" w:space="0" w:color="auto"/>
      </w:divBdr>
    </w:div>
    <w:div w:id="744956026">
      <w:bodyDiv w:val="1"/>
      <w:marLeft w:val="0"/>
      <w:marRight w:val="0"/>
      <w:marTop w:val="0"/>
      <w:marBottom w:val="0"/>
      <w:divBdr>
        <w:top w:val="none" w:sz="0" w:space="0" w:color="auto"/>
        <w:left w:val="none" w:sz="0" w:space="0" w:color="auto"/>
        <w:bottom w:val="none" w:sz="0" w:space="0" w:color="auto"/>
        <w:right w:val="none" w:sz="0" w:space="0" w:color="auto"/>
      </w:divBdr>
    </w:div>
    <w:div w:id="754517197">
      <w:bodyDiv w:val="1"/>
      <w:marLeft w:val="0"/>
      <w:marRight w:val="0"/>
      <w:marTop w:val="0"/>
      <w:marBottom w:val="0"/>
      <w:divBdr>
        <w:top w:val="none" w:sz="0" w:space="0" w:color="auto"/>
        <w:left w:val="none" w:sz="0" w:space="0" w:color="auto"/>
        <w:bottom w:val="none" w:sz="0" w:space="0" w:color="auto"/>
        <w:right w:val="none" w:sz="0" w:space="0" w:color="auto"/>
      </w:divBdr>
    </w:div>
    <w:div w:id="794761701">
      <w:bodyDiv w:val="1"/>
      <w:marLeft w:val="0"/>
      <w:marRight w:val="0"/>
      <w:marTop w:val="0"/>
      <w:marBottom w:val="0"/>
      <w:divBdr>
        <w:top w:val="none" w:sz="0" w:space="0" w:color="auto"/>
        <w:left w:val="none" w:sz="0" w:space="0" w:color="auto"/>
        <w:bottom w:val="none" w:sz="0" w:space="0" w:color="auto"/>
        <w:right w:val="none" w:sz="0" w:space="0" w:color="auto"/>
      </w:divBdr>
    </w:div>
    <w:div w:id="796144922">
      <w:bodyDiv w:val="1"/>
      <w:marLeft w:val="0"/>
      <w:marRight w:val="0"/>
      <w:marTop w:val="0"/>
      <w:marBottom w:val="0"/>
      <w:divBdr>
        <w:top w:val="none" w:sz="0" w:space="0" w:color="auto"/>
        <w:left w:val="none" w:sz="0" w:space="0" w:color="auto"/>
        <w:bottom w:val="none" w:sz="0" w:space="0" w:color="auto"/>
        <w:right w:val="none" w:sz="0" w:space="0" w:color="auto"/>
      </w:divBdr>
    </w:div>
    <w:div w:id="797798079">
      <w:bodyDiv w:val="1"/>
      <w:marLeft w:val="0"/>
      <w:marRight w:val="0"/>
      <w:marTop w:val="0"/>
      <w:marBottom w:val="0"/>
      <w:divBdr>
        <w:top w:val="none" w:sz="0" w:space="0" w:color="auto"/>
        <w:left w:val="none" w:sz="0" w:space="0" w:color="auto"/>
        <w:bottom w:val="none" w:sz="0" w:space="0" w:color="auto"/>
        <w:right w:val="none" w:sz="0" w:space="0" w:color="auto"/>
      </w:divBdr>
    </w:div>
    <w:div w:id="815418547">
      <w:bodyDiv w:val="1"/>
      <w:marLeft w:val="0"/>
      <w:marRight w:val="0"/>
      <w:marTop w:val="0"/>
      <w:marBottom w:val="0"/>
      <w:divBdr>
        <w:top w:val="none" w:sz="0" w:space="0" w:color="auto"/>
        <w:left w:val="none" w:sz="0" w:space="0" w:color="auto"/>
        <w:bottom w:val="none" w:sz="0" w:space="0" w:color="auto"/>
        <w:right w:val="none" w:sz="0" w:space="0" w:color="auto"/>
      </w:divBdr>
    </w:div>
    <w:div w:id="838665679">
      <w:bodyDiv w:val="1"/>
      <w:marLeft w:val="0"/>
      <w:marRight w:val="0"/>
      <w:marTop w:val="0"/>
      <w:marBottom w:val="0"/>
      <w:divBdr>
        <w:top w:val="none" w:sz="0" w:space="0" w:color="auto"/>
        <w:left w:val="none" w:sz="0" w:space="0" w:color="auto"/>
        <w:bottom w:val="none" w:sz="0" w:space="0" w:color="auto"/>
        <w:right w:val="none" w:sz="0" w:space="0" w:color="auto"/>
      </w:divBdr>
    </w:div>
    <w:div w:id="853961560">
      <w:bodyDiv w:val="1"/>
      <w:marLeft w:val="0"/>
      <w:marRight w:val="0"/>
      <w:marTop w:val="0"/>
      <w:marBottom w:val="0"/>
      <w:divBdr>
        <w:top w:val="none" w:sz="0" w:space="0" w:color="auto"/>
        <w:left w:val="none" w:sz="0" w:space="0" w:color="auto"/>
        <w:bottom w:val="none" w:sz="0" w:space="0" w:color="auto"/>
        <w:right w:val="none" w:sz="0" w:space="0" w:color="auto"/>
      </w:divBdr>
      <w:divsChild>
        <w:div w:id="57556090">
          <w:marLeft w:val="0"/>
          <w:marRight w:val="0"/>
          <w:marTop w:val="0"/>
          <w:marBottom w:val="0"/>
          <w:divBdr>
            <w:top w:val="none" w:sz="0" w:space="0" w:color="auto"/>
            <w:left w:val="none" w:sz="0" w:space="0" w:color="auto"/>
            <w:bottom w:val="none" w:sz="0" w:space="0" w:color="auto"/>
            <w:right w:val="none" w:sz="0" w:space="0" w:color="auto"/>
          </w:divBdr>
        </w:div>
      </w:divsChild>
    </w:div>
    <w:div w:id="895118665">
      <w:bodyDiv w:val="1"/>
      <w:marLeft w:val="0"/>
      <w:marRight w:val="0"/>
      <w:marTop w:val="0"/>
      <w:marBottom w:val="0"/>
      <w:divBdr>
        <w:top w:val="none" w:sz="0" w:space="0" w:color="auto"/>
        <w:left w:val="none" w:sz="0" w:space="0" w:color="auto"/>
        <w:bottom w:val="none" w:sz="0" w:space="0" w:color="auto"/>
        <w:right w:val="none" w:sz="0" w:space="0" w:color="auto"/>
      </w:divBdr>
    </w:div>
    <w:div w:id="902569244">
      <w:bodyDiv w:val="1"/>
      <w:marLeft w:val="0"/>
      <w:marRight w:val="0"/>
      <w:marTop w:val="0"/>
      <w:marBottom w:val="0"/>
      <w:divBdr>
        <w:top w:val="none" w:sz="0" w:space="0" w:color="auto"/>
        <w:left w:val="none" w:sz="0" w:space="0" w:color="auto"/>
        <w:bottom w:val="none" w:sz="0" w:space="0" w:color="auto"/>
        <w:right w:val="none" w:sz="0" w:space="0" w:color="auto"/>
      </w:divBdr>
    </w:div>
    <w:div w:id="904221870">
      <w:bodyDiv w:val="1"/>
      <w:marLeft w:val="0"/>
      <w:marRight w:val="0"/>
      <w:marTop w:val="0"/>
      <w:marBottom w:val="0"/>
      <w:divBdr>
        <w:top w:val="none" w:sz="0" w:space="0" w:color="auto"/>
        <w:left w:val="none" w:sz="0" w:space="0" w:color="auto"/>
        <w:bottom w:val="none" w:sz="0" w:space="0" w:color="auto"/>
        <w:right w:val="none" w:sz="0" w:space="0" w:color="auto"/>
      </w:divBdr>
    </w:div>
    <w:div w:id="912930406">
      <w:bodyDiv w:val="1"/>
      <w:marLeft w:val="0"/>
      <w:marRight w:val="0"/>
      <w:marTop w:val="0"/>
      <w:marBottom w:val="0"/>
      <w:divBdr>
        <w:top w:val="none" w:sz="0" w:space="0" w:color="auto"/>
        <w:left w:val="none" w:sz="0" w:space="0" w:color="auto"/>
        <w:bottom w:val="none" w:sz="0" w:space="0" w:color="auto"/>
        <w:right w:val="none" w:sz="0" w:space="0" w:color="auto"/>
      </w:divBdr>
    </w:div>
    <w:div w:id="986937479">
      <w:bodyDiv w:val="1"/>
      <w:marLeft w:val="0"/>
      <w:marRight w:val="0"/>
      <w:marTop w:val="0"/>
      <w:marBottom w:val="0"/>
      <w:divBdr>
        <w:top w:val="none" w:sz="0" w:space="0" w:color="auto"/>
        <w:left w:val="none" w:sz="0" w:space="0" w:color="auto"/>
        <w:bottom w:val="none" w:sz="0" w:space="0" w:color="auto"/>
        <w:right w:val="none" w:sz="0" w:space="0" w:color="auto"/>
      </w:divBdr>
    </w:div>
    <w:div w:id="998846795">
      <w:bodyDiv w:val="1"/>
      <w:marLeft w:val="0"/>
      <w:marRight w:val="0"/>
      <w:marTop w:val="0"/>
      <w:marBottom w:val="0"/>
      <w:divBdr>
        <w:top w:val="none" w:sz="0" w:space="0" w:color="auto"/>
        <w:left w:val="none" w:sz="0" w:space="0" w:color="auto"/>
        <w:bottom w:val="none" w:sz="0" w:space="0" w:color="auto"/>
        <w:right w:val="none" w:sz="0" w:space="0" w:color="auto"/>
      </w:divBdr>
    </w:div>
    <w:div w:id="1013070396">
      <w:bodyDiv w:val="1"/>
      <w:marLeft w:val="0"/>
      <w:marRight w:val="0"/>
      <w:marTop w:val="0"/>
      <w:marBottom w:val="0"/>
      <w:divBdr>
        <w:top w:val="none" w:sz="0" w:space="0" w:color="auto"/>
        <w:left w:val="none" w:sz="0" w:space="0" w:color="auto"/>
        <w:bottom w:val="none" w:sz="0" w:space="0" w:color="auto"/>
        <w:right w:val="none" w:sz="0" w:space="0" w:color="auto"/>
      </w:divBdr>
    </w:div>
    <w:div w:id="1023440369">
      <w:bodyDiv w:val="1"/>
      <w:marLeft w:val="0"/>
      <w:marRight w:val="0"/>
      <w:marTop w:val="0"/>
      <w:marBottom w:val="0"/>
      <w:divBdr>
        <w:top w:val="none" w:sz="0" w:space="0" w:color="auto"/>
        <w:left w:val="none" w:sz="0" w:space="0" w:color="auto"/>
        <w:bottom w:val="none" w:sz="0" w:space="0" w:color="auto"/>
        <w:right w:val="none" w:sz="0" w:space="0" w:color="auto"/>
      </w:divBdr>
    </w:div>
    <w:div w:id="1040059402">
      <w:bodyDiv w:val="1"/>
      <w:marLeft w:val="0"/>
      <w:marRight w:val="0"/>
      <w:marTop w:val="0"/>
      <w:marBottom w:val="0"/>
      <w:divBdr>
        <w:top w:val="none" w:sz="0" w:space="0" w:color="auto"/>
        <w:left w:val="none" w:sz="0" w:space="0" w:color="auto"/>
        <w:bottom w:val="none" w:sz="0" w:space="0" w:color="auto"/>
        <w:right w:val="none" w:sz="0" w:space="0" w:color="auto"/>
      </w:divBdr>
    </w:div>
    <w:div w:id="1041905714">
      <w:bodyDiv w:val="1"/>
      <w:marLeft w:val="0"/>
      <w:marRight w:val="0"/>
      <w:marTop w:val="0"/>
      <w:marBottom w:val="0"/>
      <w:divBdr>
        <w:top w:val="none" w:sz="0" w:space="0" w:color="auto"/>
        <w:left w:val="none" w:sz="0" w:space="0" w:color="auto"/>
        <w:bottom w:val="none" w:sz="0" w:space="0" w:color="auto"/>
        <w:right w:val="none" w:sz="0" w:space="0" w:color="auto"/>
      </w:divBdr>
    </w:div>
    <w:div w:id="1058043707">
      <w:bodyDiv w:val="1"/>
      <w:marLeft w:val="0"/>
      <w:marRight w:val="0"/>
      <w:marTop w:val="0"/>
      <w:marBottom w:val="0"/>
      <w:divBdr>
        <w:top w:val="none" w:sz="0" w:space="0" w:color="auto"/>
        <w:left w:val="none" w:sz="0" w:space="0" w:color="auto"/>
        <w:bottom w:val="none" w:sz="0" w:space="0" w:color="auto"/>
        <w:right w:val="none" w:sz="0" w:space="0" w:color="auto"/>
      </w:divBdr>
    </w:div>
    <w:div w:id="1068990384">
      <w:bodyDiv w:val="1"/>
      <w:marLeft w:val="0"/>
      <w:marRight w:val="0"/>
      <w:marTop w:val="0"/>
      <w:marBottom w:val="0"/>
      <w:divBdr>
        <w:top w:val="none" w:sz="0" w:space="0" w:color="auto"/>
        <w:left w:val="none" w:sz="0" w:space="0" w:color="auto"/>
        <w:bottom w:val="none" w:sz="0" w:space="0" w:color="auto"/>
        <w:right w:val="none" w:sz="0" w:space="0" w:color="auto"/>
      </w:divBdr>
    </w:div>
    <w:div w:id="1088884744">
      <w:bodyDiv w:val="1"/>
      <w:marLeft w:val="0"/>
      <w:marRight w:val="0"/>
      <w:marTop w:val="0"/>
      <w:marBottom w:val="0"/>
      <w:divBdr>
        <w:top w:val="none" w:sz="0" w:space="0" w:color="auto"/>
        <w:left w:val="none" w:sz="0" w:space="0" w:color="auto"/>
        <w:bottom w:val="none" w:sz="0" w:space="0" w:color="auto"/>
        <w:right w:val="none" w:sz="0" w:space="0" w:color="auto"/>
      </w:divBdr>
    </w:div>
    <w:div w:id="1095976414">
      <w:bodyDiv w:val="1"/>
      <w:marLeft w:val="0"/>
      <w:marRight w:val="0"/>
      <w:marTop w:val="0"/>
      <w:marBottom w:val="0"/>
      <w:divBdr>
        <w:top w:val="none" w:sz="0" w:space="0" w:color="auto"/>
        <w:left w:val="none" w:sz="0" w:space="0" w:color="auto"/>
        <w:bottom w:val="none" w:sz="0" w:space="0" w:color="auto"/>
        <w:right w:val="none" w:sz="0" w:space="0" w:color="auto"/>
      </w:divBdr>
    </w:div>
    <w:div w:id="1108818515">
      <w:bodyDiv w:val="1"/>
      <w:marLeft w:val="0"/>
      <w:marRight w:val="0"/>
      <w:marTop w:val="0"/>
      <w:marBottom w:val="0"/>
      <w:divBdr>
        <w:top w:val="none" w:sz="0" w:space="0" w:color="auto"/>
        <w:left w:val="none" w:sz="0" w:space="0" w:color="auto"/>
        <w:bottom w:val="none" w:sz="0" w:space="0" w:color="auto"/>
        <w:right w:val="none" w:sz="0" w:space="0" w:color="auto"/>
      </w:divBdr>
    </w:div>
    <w:div w:id="1113748558">
      <w:bodyDiv w:val="1"/>
      <w:marLeft w:val="0"/>
      <w:marRight w:val="0"/>
      <w:marTop w:val="0"/>
      <w:marBottom w:val="0"/>
      <w:divBdr>
        <w:top w:val="none" w:sz="0" w:space="0" w:color="auto"/>
        <w:left w:val="none" w:sz="0" w:space="0" w:color="auto"/>
        <w:bottom w:val="none" w:sz="0" w:space="0" w:color="auto"/>
        <w:right w:val="none" w:sz="0" w:space="0" w:color="auto"/>
      </w:divBdr>
    </w:div>
    <w:div w:id="1163398908">
      <w:bodyDiv w:val="1"/>
      <w:marLeft w:val="0"/>
      <w:marRight w:val="0"/>
      <w:marTop w:val="0"/>
      <w:marBottom w:val="0"/>
      <w:divBdr>
        <w:top w:val="none" w:sz="0" w:space="0" w:color="auto"/>
        <w:left w:val="none" w:sz="0" w:space="0" w:color="auto"/>
        <w:bottom w:val="none" w:sz="0" w:space="0" w:color="auto"/>
        <w:right w:val="none" w:sz="0" w:space="0" w:color="auto"/>
      </w:divBdr>
    </w:div>
    <w:div w:id="1222714227">
      <w:bodyDiv w:val="1"/>
      <w:marLeft w:val="0"/>
      <w:marRight w:val="0"/>
      <w:marTop w:val="0"/>
      <w:marBottom w:val="0"/>
      <w:divBdr>
        <w:top w:val="none" w:sz="0" w:space="0" w:color="auto"/>
        <w:left w:val="none" w:sz="0" w:space="0" w:color="auto"/>
        <w:bottom w:val="none" w:sz="0" w:space="0" w:color="auto"/>
        <w:right w:val="none" w:sz="0" w:space="0" w:color="auto"/>
      </w:divBdr>
    </w:div>
    <w:div w:id="1236546528">
      <w:bodyDiv w:val="1"/>
      <w:marLeft w:val="0"/>
      <w:marRight w:val="0"/>
      <w:marTop w:val="0"/>
      <w:marBottom w:val="0"/>
      <w:divBdr>
        <w:top w:val="none" w:sz="0" w:space="0" w:color="auto"/>
        <w:left w:val="none" w:sz="0" w:space="0" w:color="auto"/>
        <w:bottom w:val="none" w:sz="0" w:space="0" w:color="auto"/>
        <w:right w:val="none" w:sz="0" w:space="0" w:color="auto"/>
      </w:divBdr>
    </w:div>
    <w:div w:id="1251087095">
      <w:bodyDiv w:val="1"/>
      <w:marLeft w:val="0"/>
      <w:marRight w:val="0"/>
      <w:marTop w:val="0"/>
      <w:marBottom w:val="0"/>
      <w:divBdr>
        <w:top w:val="none" w:sz="0" w:space="0" w:color="auto"/>
        <w:left w:val="none" w:sz="0" w:space="0" w:color="auto"/>
        <w:bottom w:val="none" w:sz="0" w:space="0" w:color="auto"/>
        <w:right w:val="none" w:sz="0" w:space="0" w:color="auto"/>
      </w:divBdr>
    </w:div>
    <w:div w:id="1252591238">
      <w:bodyDiv w:val="1"/>
      <w:marLeft w:val="0"/>
      <w:marRight w:val="0"/>
      <w:marTop w:val="0"/>
      <w:marBottom w:val="0"/>
      <w:divBdr>
        <w:top w:val="none" w:sz="0" w:space="0" w:color="auto"/>
        <w:left w:val="none" w:sz="0" w:space="0" w:color="auto"/>
        <w:bottom w:val="none" w:sz="0" w:space="0" w:color="auto"/>
        <w:right w:val="none" w:sz="0" w:space="0" w:color="auto"/>
      </w:divBdr>
    </w:div>
    <w:div w:id="1259025500">
      <w:bodyDiv w:val="1"/>
      <w:marLeft w:val="0"/>
      <w:marRight w:val="0"/>
      <w:marTop w:val="0"/>
      <w:marBottom w:val="0"/>
      <w:divBdr>
        <w:top w:val="none" w:sz="0" w:space="0" w:color="auto"/>
        <w:left w:val="none" w:sz="0" w:space="0" w:color="auto"/>
        <w:bottom w:val="none" w:sz="0" w:space="0" w:color="auto"/>
        <w:right w:val="none" w:sz="0" w:space="0" w:color="auto"/>
      </w:divBdr>
    </w:div>
    <w:div w:id="1277563053">
      <w:bodyDiv w:val="1"/>
      <w:marLeft w:val="0"/>
      <w:marRight w:val="0"/>
      <w:marTop w:val="0"/>
      <w:marBottom w:val="0"/>
      <w:divBdr>
        <w:top w:val="none" w:sz="0" w:space="0" w:color="auto"/>
        <w:left w:val="none" w:sz="0" w:space="0" w:color="auto"/>
        <w:bottom w:val="none" w:sz="0" w:space="0" w:color="auto"/>
        <w:right w:val="none" w:sz="0" w:space="0" w:color="auto"/>
      </w:divBdr>
    </w:div>
    <w:div w:id="1288468322">
      <w:bodyDiv w:val="1"/>
      <w:marLeft w:val="0"/>
      <w:marRight w:val="0"/>
      <w:marTop w:val="0"/>
      <w:marBottom w:val="0"/>
      <w:divBdr>
        <w:top w:val="none" w:sz="0" w:space="0" w:color="auto"/>
        <w:left w:val="none" w:sz="0" w:space="0" w:color="auto"/>
        <w:bottom w:val="none" w:sz="0" w:space="0" w:color="auto"/>
        <w:right w:val="none" w:sz="0" w:space="0" w:color="auto"/>
      </w:divBdr>
    </w:div>
    <w:div w:id="1292319992">
      <w:bodyDiv w:val="1"/>
      <w:marLeft w:val="0"/>
      <w:marRight w:val="0"/>
      <w:marTop w:val="0"/>
      <w:marBottom w:val="0"/>
      <w:divBdr>
        <w:top w:val="none" w:sz="0" w:space="0" w:color="auto"/>
        <w:left w:val="none" w:sz="0" w:space="0" w:color="auto"/>
        <w:bottom w:val="none" w:sz="0" w:space="0" w:color="auto"/>
        <w:right w:val="none" w:sz="0" w:space="0" w:color="auto"/>
      </w:divBdr>
    </w:div>
    <w:div w:id="1318530748">
      <w:bodyDiv w:val="1"/>
      <w:marLeft w:val="0"/>
      <w:marRight w:val="0"/>
      <w:marTop w:val="0"/>
      <w:marBottom w:val="0"/>
      <w:divBdr>
        <w:top w:val="none" w:sz="0" w:space="0" w:color="auto"/>
        <w:left w:val="none" w:sz="0" w:space="0" w:color="auto"/>
        <w:bottom w:val="none" w:sz="0" w:space="0" w:color="auto"/>
        <w:right w:val="none" w:sz="0" w:space="0" w:color="auto"/>
      </w:divBdr>
    </w:div>
    <w:div w:id="1338772506">
      <w:bodyDiv w:val="1"/>
      <w:marLeft w:val="0"/>
      <w:marRight w:val="0"/>
      <w:marTop w:val="0"/>
      <w:marBottom w:val="0"/>
      <w:divBdr>
        <w:top w:val="none" w:sz="0" w:space="0" w:color="auto"/>
        <w:left w:val="none" w:sz="0" w:space="0" w:color="auto"/>
        <w:bottom w:val="none" w:sz="0" w:space="0" w:color="auto"/>
        <w:right w:val="none" w:sz="0" w:space="0" w:color="auto"/>
      </w:divBdr>
    </w:div>
    <w:div w:id="1342052836">
      <w:bodyDiv w:val="1"/>
      <w:marLeft w:val="0"/>
      <w:marRight w:val="0"/>
      <w:marTop w:val="0"/>
      <w:marBottom w:val="0"/>
      <w:divBdr>
        <w:top w:val="none" w:sz="0" w:space="0" w:color="auto"/>
        <w:left w:val="none" w:sz="0" w:space="0" w:color="auto"/>
        <w:bottom w:val="none" w:sz="0" w:space="0" w:color="auto"/>
        <w:right w:val="none" w:sz="0" w:space="0" w:color="auto"/>
      </w:divBdr>
    </w:div>
    <w:div w:id="1346512795">
      <w:bodyDiv w:val="1"/>
      <w:marLeft w:val="0"/>
      <w:marRight w:val="0"/>
      <w:marTop w:val="0"/>
      <w:marBottom w:val="0"/>
      <w:divBdr>
        <w:top w:val="none" w:sz="0" w:space="0" w:color="auto"/>
        <w:left w:val="none" w:sz="0" w:space="0" w:color="auto"/>
        <w:bottom w:val="none" w:sz="0" w:space="0" w:color="auto"/>
        <w:right w:val="none" w:sz="0" w:space="0" w:color="auto"/>
      </w:divBdr>
    </w:div>
    <w:div w:id="1347827306">
      <w:bodyDiv w:val="1"/>
      <w:marLeft w:val="0"/>
      <w:marRight w:val="0"/>
      <w:marTop w:val="0"/>
      <w:marBottom w:val="0"/>
      <w:divBdr>
        <w:top w:val="none" w:sz="0" w:space="0" w:color="auto"/>
        <w:left w:val="none" w:sz="0" w:space="0" w:color="auto"/>
        <w:bottom w:val="none" w:sz="0" w:space="0" w:color="auto"/>
        <w:right w:val="none" w:sz="0" w:space="0" w:color="auto"/>
      </w:divBdr>
    </w:div>
    <w:div w:id="1368601126">
      <w:bodyDiv w:val="1"/>
      <w:marLeft w:val="0"/>
      <w:marRight w:val="0"/>
      <w:marTop w:val="0"/>
      <w:marBottom w:val="0"/>
      <w:divBdr>
        <w:top w:val="none" w:sz="0" w:space="0" w:color="auto"/>
        <w:left w:val="none" w:sz="0" w:space="0" w:color="auto"/>
        <w:bottom w:val="none" w:sz="0" w:space="0" w:color="auto"/>
        <w:right w:val="none" w:sz="0" w:space="0" w:color="auto"/>
      </w:divBdr>
    </w:div>
    <w:div w:id="1378384965">
      <w:bodyDiv w:val="1"/>
      <w:marLeft w:val="0"/>
      <w:marRight w:val="0"/>
      <w:marTop w:val="0"/>
      <w:marBottom w:val="0"/>
      <w:divBdr>
        <w:top w:val="none" w:sz="0" w:space="0" w:color="auto"/>
        <w:left w:val="none" w:sz="0" w:space="0" w:color="auto"/>
        <w:bottom w:val="none" w:sz="0" w:space="0" w:color="auto"/>
        <w:right w:val="none" w:sz="0" w:space="0" w:color="auto"/>
      </w:divBdr>
    </w:div>
    <w:div w:id="1383868964">
      <w:bodyDiv w:val="1"/>
      <w:marLeft w:val="0"/>
      <w:marRight w:val="0"/>
      <w:marTop w:val="0"/>
      <w:marBottom w:val="0"/>
      <w:divBdr>
        <w:top w:val="none" w:sz="0" w:space="0" w:color="auto"/>
        <w:left w:val="none" w:sz="0" w:space="0" w:color="auto"/>
        <w:bottom w:val="none" w:sz="0" w:space="0" w:color="auto"/>
        <w:right w:val="none" w:sz="0" w:space="0" w:color="auto"/>
      </w:divBdr>
    </w:div>
    <w:div w:id="1388262105">
      <w:bodyDiv w:val="1"/>
      <w:marLeft w:val="0"/>
      <w:marRight w:val="0"/>
      <w:marTop w:val="0"/>
      <w:marBottom w:val="0"/>
      <w:divBdr>
        <w:top w:val="none" w:sz="0" w:space="0" w:color="auto"/>
        <w:left w:val="none" w:sz="0" w:space="0" w:color="auto"/>
        <w:bottom w:val="none" w:sz="0" w:space="0" w:color="auto"/>
        <w:right w:val="none" w:sz="0" w:space="0" w:color="auto"/>
      </w:divBdr>
    </w:div>
    <w:div w:id="1401056901">
      <w:bodyDiv w:val="1"/>
      <w:marLeft w:val="0"/>
      <w:marRight w:val="0"/>
      <w:marTop w:val="0"/>
      <w:marBottom w:val="0"/>
      <w:divBdr>
        <w:top w:val="none" w:sz="0" w:space="0" w:color="auto"/>
        <w:left w:val="none" w:sz="0" w:space="0" w:color="auto"/>
        <w:bottom w:val="none" w:sz="0" w:space="0" w:color="auto"/>
        <w:right w:val="none" w:sz="0" w:space="0" w:color="auto"/>
      </w:divBdr>
    </w:div>
    <w:div w:id="1417560162">
      <w:bodyDiv w:val="1"/>
      <w:marLeft w:val="0"/>
      <w:marRight w:val="0"/>
      <w:marTop w:val="0"/>
      <w:marBottom w:val="0"/>
      <w:divBdr>
        <w:top w:val="none" w:sz="0" w:space="0" w:color="auto"/>
        <w:left w:val="none" w:sz="0" w:space="0" w:color="auto"/>
        <w:bottom w:val="none" w:sz="0" w:space="0" w:color="auto"/>
        <w:right w:val="none" w:sz="0" w:space="0" w:color="auto"/>
      </w:divBdr>
    </w:div>
    <w:div w:id="1437750846">
      <w:bodyDiv w:val="1"/>
      <w:marLeft w:val="0"/>
      <w:marRight w:val="0"/>
      <w:marTop w:val="0"/>
      <w:marBottom w:val="0"/>
      <w:divBdr>
        <w:top w:val="none" w:sz="0" w:space="0" w:color="auto"/>
        <w:left w:val="none" w:sz="0" w:space="0" w:color="auto"/>
        <w:bottom w:val="none" w:sz="0" w:space="0" w:color="auto"/>
        <w:right w:val="none" w:sz="0" w:space="0" w:color="auto"/>
      </w:divBdr>
    </w:div>
    <w:div w:id="1446999290">
      <w:bodyDiv w:val="1"/>
      <w:marLeft w:val="0"/>
      <w:marRight w:val="0"/>
      <w:marTop w:val="0"/>
      <w:marBottom w:val="0"/>
      <w:divBdr>
        <w:top w:val="none" w:sz="0" w:space="0" w:color="auto"/>
        <w:left w:val="none" w:sz="0" w:space="0" w:color="auto"/>
        <w:bottom w:val="none" w:sz="0" w:space="0" w:color="auto"/>
        <w:right w:val="none" w:sz="0" w:space="0" w:color="auto"/>
      </w:divBdr>
    </w:div>
    <w:div w:id="1450128679">
      <w:bodyDiv w:val="1"/>
      <w:marLeft w:val="0"/>
      <w:marRight w:val="0"/>
      <w:marTop w:val="0"/>
      <w:marBottom w:val="0"/>
      <w:divBdr>
        <w:top w:val="none" w:sz="0" w:space="0" w:color="auto"/>
        <w:left w:val="none" w:sz="0" w:space="0" w:color="auto"/>
        <w:bottom w:val="none" w:sz="0" w:space="0" w:color="auto"/>
        <w:right w:val="none" w:sz="0" w:space="0" w:color="auto"/>
      </w:divBdr>
    </w:div>
    <w:div w:id="1511598493">
      <w:bodyDiv w:val="1"/>
      <w:marLeft w:val="0"/>
      <w:marRight w:val="0"/>
      <w:marTop w:val="0"/>
      <w:marBottom w:val="0"/>
      <w:divBdr>
        <w:top w:val="none" w:sz="0" w:space="0" w:color="auto"/>
        <w:left w:val="none" w:sz="0" w:space="0" w:color="auto"/>
        <w:bottom w:val="none" w:sz="0" w:space="0" w:color="auto"/>
        <w:right w:val="none" w:sz="0" w:space="0" w:color="auto"/>
      </w:divBdr>
    </w:div>
    <w:div w:id="1516843605">
      <w:bodyDiv w:val="1"/>
      <w:marLeft w:val="0"/>
      <w:marRight w:val="0"/>
      <w:marTop w:val="0"/>
      <w:marBottom w:val="0"/>
      <w:divBdr>
        <w:top w:val="none" w:sz="0" w:space="0" w:color="auto"/>
        <w:left w:val="none" w:sz="0" w:space="0" w:color="auto"/>
        <w:bottom w:val="none" w:sz="0" w:space="0" w:color="auto"/>
        <w:right w:val="none" w:sz="0" w:space="0" w:color="auto"/>
      </w:divBdr>
    </w:div>
    <w:div w:id="1519002327">
      <w:bodyDiv w:val="1"/>
      <w:marLeft w:val="0"/>
      <w:marRight w:val="0"/>
      <w:marTop w:val="0"/>
      <w:marBottom w:val="0"/>
      <w:divBdr>
        <w:top w:val="none" w:sz="0" w:space="0" w:color="auto"/>
        <w:left w:val="none" w:sz="0" w:space="0" w:color="auto"/>
        <w:bottom w:val="none" w:sz="0" w:space="0" w:color="auto"/>
        <w:right w:val="none" w:sz="0" w:space="0" w:color="auto"/>
      </w:divBdr>
    </w:div>
    <w:div w:id="1521698441">
      <w:bodyDiv w:val="1"/>
      <w:marLeft w:val="0"/>
      <w:marRight w:val="0"/>
      <w:marTop w:val="0"/>
      <w:marBottom w:val="0"/>
      <w:divBdr>
        <w:top w:val="none" w:sz="0" w:space="0" w:color="auto"/>
        <w:left w:val="none" w:sz="0" w:space="0" w:color="auto"/>
        <w:bottom w:val="none" w:sz="0" w:space="0" w:color="auto"/>
        <w:right w:val="none" w:sz="0" w:space="0" w:color="auto"/>
      </w:divBdr>
    </w:div>
    <w:div w:id="1522864203">
      <w:bodyDiv w:val="1"/>
      <w:marLeft w:val="0"/>
      <w:marRight w:val="0"/>
      <w:marTop w:val="0"/>
      <w:marBottom w:val="0"/>
      <w:divBdr>
        <w:top w:val="none" w:sz="0" w:space="0" w:color="auto"/>
        <w:left w:val="none" w:sz="0" w:space="0" w:color="auto"/>
        <w:bottom w:val="none" w:sz="0" w:space="0" w:color="auto"/>
        <w:right w:val="none" w:sz="0" w:space="0" w:color="auto"/>
      </w:divBdr>
    </w:div>
    <w:div w:id="1536116382">
      <w:bodyDiv w:val="1"/>
      <w:marLeft w:val="0"/>
      <w:marRight w:val="0"/>
      <w:marTop w:val="0"/>
      <w:marBottom w:val="0"/>
      <w:divBdr>
        <w:top w:val="none" w:sz="0" w:space="0" w:color="auto"/>
        <w:left w:val="none" w:sz="0" w:space="0" w:color="auto"/>
        <w:bottom w:val="none" w:sz="0" w:space="0" w:color="auto"/>
        <w:right w:val="none" w:sz="0" w:space="0" w:color="auto"/>
      </w:divBdr>
    </w:div>
    <w:div w:id="1538199175">
      <w:bodyDiv w:val="1"/>
      <w:marLeft w:val="0"/>
      <w:marRight w:val="0"/>
      <w:marTop w:val="0"/>
      <w:marBottom w:val="0"/>
      <w:divBdr>
        <w:top w:val="none" w:sz="0" w:space="0" w:color="auto"/>
        <w:left w:val="none" w:sz="0" w:space="0" w:color="auto"/>
        <w:bottom w:val="none" w:sz="0" w:space="0" w:color="auto"/>
        <w:right w:val="none" w:sz="0" w:space="0" w:color="auto"/>
      </w:divBdr>
    </w:div>
    <w:div w:id="1543398744">
      <w:bodyDiv w:val="1"/>
      <w:marLeft w:val="0"/>
      <w:marRight w:val="0"/>
      <w:marTop w:val="0"/>
      <w:marBottom w:val="0"/>
      <w:divBdr>
        <w:top w:val="none" w:sz="0" w:space="0" w:color="auto"/>
        <w:left w:val="none" w:sz="0" w:space="0" w:color="auto"/>
        <w:bottom w:val="none" w:sz="0" w:space="0" w:color="auto"/>
        <w:right w:val="none" w:sz="0" w:space="0" w:color="auto"/>
      </w:divBdr>
    </w:div>
    <w:div w:id="1580090558">
      <w:bodyDiv w:val="1"/>
      <w:marLeft w:val="0"/>
      <w:marRight w:val="0"/>
      <w:marTop w:val="0"/>
      <w:marBottom w:val="0"/>
      <w:divBdr>
        <w:top w:val="none" w:sz="0" w:space="0" w:color="auto"/>
        <w:left w:val="none" w:sz="0" w:space="0" w:color="auto"/>
        <w:bottom w:val="none" w:sz="0" w:space="0" w:color="auto"/>
        <w:right w:val="none" w:sz="0" w:space="0" w:color="auto"/>
      </w:divBdr>
    </w:div>
    <w:div w:id="1588926615">
      <w:bodyDiv w:val="1"/>
      <w:marLeft w:val="0"/>
      <w:marRight w:val="0"/>
      <w:marTop w:val="0"/>
      <w:marBottom w:val="0"/>
      <w:divBdr>
        <w:top w:val="none" w:sz="0" w:space="0" w:color="auto"/>
        <w:left w:val="none" w:sz="0" w:space="0" w:color="auto"/>
        <w:bottom w:val="none" w:sz="0" w:space="0" w:color="auto"/>
        <w:right w:val="none" w:sz="0" w:space="0" w:color="auto"/>
      </w:divBdr>
    </w:div>
    <w:div w:id="1596206905">
      <w:bodyDiv w:val="1"/>
      <w:marLeft w:val="0"/>
      <w:marRight w:val="0"/>
      <w:marTop w:val="0"/>
      <w:marBottom w:val="0"/>
      <w:divBdr>
        <w:top w:val="none" w:sz="0" w:space="0" w:color="auto"/>
        <w:left w:val="none" w:sz="0" w:space="0" w:color="auto"/>
        <w:bottom w:val="none" w:sz="0" w:space="0" w:color="auto"/>
        <w:right w:val="none" w:sz="0" w:space="0" w:color="auto"/>
      </w:divBdr>
    </w:div>
    <w:div w:id="1629046773">
      <w:bodyDiv w:val="1"/>
      <w:marLeft w:val="0"/>
      <w:marRight w:val="0"/>
      <w:marTop w:val="0"/>
      <w:marBottom w:val="0"/>
      <w:divBdr>
        <w:top w:val="none" w:sz="0" w:space="0" w:color="auto"/>
        <w:left w:val="none" w:sz="0" w:space="0" w:color="auto"/>
        <w:bottom w:val="none" w:sz="0" w:space="0" w:color="auto"/>
        <w:right w:val="none" w:sz="0" w:space="0" w:color="auto"/>
      </w:divBdr>
    </w:div>
    <w:div w:id="1635329964">
      <w:bodyDiv w:val="1"/>
      <w:marLeft w:val="0"/>
      <w:marRight w:val="0"/>
      <w:marTop w:val="0"/>
      <w:marBottom w:val="0"/>
      <w:divBdr>
        <w:top w:val="none" w:sz="0" w:space="0" w:color="auto"/>
        <w:left w:val="none" w:sz="0" w:space="0" w:color="auto"/>
        <w:bottom w:val="none" w:sz="0" w:space="0" w:color="auto"/>
        <w:right w:val="none" w:sz="0" w:space="0" w:color="auto"/>
      </w:divBdr>
    </w:div>
    <w:div w:id="1646661698">
      <w:bodyDiv w:val="1"/>
      <w:marLeft w:val="0"/>
      <w:marRight w:val="0"/>
      <w:marTop w:val="0"/>
      <w:marBottom w:val="0"/>
      <w:divBdr>
        <w:top w:val="none" w:sz="0" w:space="0" w:color="auto"/>
        <w:left w:val="none" w:sz="0" w:space="0" w:color="auto"/>
        <w:bottom w:val="none" w:sz="0" w:space="0" w:color="auto"/>
        <w:right w:val="none" w:sz="0" w:space="0" w:color="auto"/>
      </w:divBdr>
    </w:div>
    <w:div w:id="1650667415">
      <w:bodyDiv w:val="1"/>
      <w:marLeft w:val="0"/>
      <w:marRight w:val="0"/>
      <w:marTop w:val="0"/>
      <w:marBottom w:val="0"/>
      <w:divBdr>
        <w:top w:val="none" w:sz="0" w:space="0" w:color="auto"/>
        <w:left w:val="none" w:sz="0" w:space="0" w:color="auto"/>
        <w:bottom w:val="none" w:sz="0" w:space="0" w:color="auto"/>
        <w:right w:val="none" w:sz="0" w:space="0" w:color="auto"/>
      </w:divBdr>
    </w:div>
    <w:div w:id="1675455987">
      <w:bodyDiv w:val="1"/>
      <w:marLeft w:val="0"/>
      <w:marRight w:val="0"/>
      <w:marTop w:val="0"/>
      <w:marBottom w:val="0"/>
      <w:divBdr>
        <w:top w:val="none" w:sz="0" w:space="0" w:color="auto"/>
        <w:left w:val="none" w:sz="0" w:space="0" w:color="auto"/>
        <w:bottom w:val="none" w:sz="0" w:space="0" w:color="auto"/>
        <w:right w:val="none" w:sz="0" w:space="0" w:color="auto"/>
      </w:divBdr>
    </w:div>
    <w:div w:id="1714501754">
      <w:bodyDiv w:val="1"/>
      <w:marLeft w:val="0"/>
      <w:marRight w:val="0"/>
      <w:marTop w:val="0"/>
      <w:marBottom w:val="0"/>
      <w:divBdr>
        <w:top w:val="none" w:sz="0" w:space="0" w:color="auto"/>
        <w:left w:val="none" w:sz="0" w:space="0" w:color="auto"/>
        <w:bottom w:val="none" w:sz="0" w:space="0" w:color="auto"/>
        <w:right w:val="none" w:sz="0" w:space="0" w:color="auto"/>
      </w:divBdr>
    </w:div>
    <w:div w:id="1733233999">
      <w:bodyDiv w:val="1"/>
      <w:marLeft w:val="0"/>
      <w:marRight w:val="0"/>
      <w:marTop w:val="0"/>
      <w:marBottom w:val="0"/>
      <w:divBdr>
        <w:top w:val="none" w:sz="0" w:space="0" w:color="auto"/>
        <w:left w:val="none" w:sz="0" w:space="0" w:color="auto"/>
        <w:bottom w:val="none" w:sz="0" w:space="0" w:color="auto"/>
        <w:right w:val="none" w:sz="0" w:space="0" w:color="auto"/>
      </w:divBdr>
    </w:div>
    <w:div w:id="1737123095">
      <w:bodyDiv w:val="1"/>
      <w:marLeft w:val="0"/>
      <w:marRight w:val="0"/>
      <w:marTop w:val="0"/>
      <w:marBottom w:val="0"/>
      <w:divBdr>
        <w:top w:val="none" w:sz="0" w:space="0" w:color="auto"/>
        <w:left w:val="none" w:sz="0" w:space="0" w:color="auto"/>
        <w:bottom w:val="none" w:sz="0" w:space="0" w:color="auto"/>
        <w:right w:val="none" w:sz="0" w:space="0" w:color="auto"/>
      </w:divBdr>
    </w:div>
    <w:div w:id="1739401560">
      <w:bodyDiv w:val="1"/>
      <w:marLeft w:val="0"/>
      <w:marRight w:val="0"/>
      <w:marTop w:val="0"/>
      <w:marBottom w:val="0"/>
      <w:divBdr>
        <w:top w:val="none" w:sz="0" w:space="0" w:color="auto"/>
        <w:left w:val="none" w:sz="0" w:space="0" w:color="auto"/>
        <w:bottom w:val="none" w:sz="0" w:space="0" w:color="auto"/>
        <w:right w:val="none" w:sz="0" w:space="0" w:color="auto"/>
      </w:divBdr>
    </w:div>
    <w:div w:id="1756591605">
      <w:bodyDiv w:val="1"/>
      <w:marLeft w:val="0"/>
      <w:marRight w:val="0"/>
      <w:marTop w:val="0"/>
      <w:marBottom w:val="0"/>
      <w:divBdr>
        <w:top w:val="none" w:sz="0" w:space="0" w:color="auto"/>
        <w:left w:val="none" w:sz="0" w:space="0" w:color="auto"/>
        <w:bottom w:val="none" w:sz="0" w:space="0" w:color="auto"/>
        <w:right w:val="none" w:sz="0" w:space="0" w:color="auto"/>
      </w:divBdr>
    </w:div>
    <w:div w:id="1774470099">
      <w:bodyDiv w:val="1"/>
      <w:marLeft w:val="0"/>
      <w:marRight w:val="0"/>
      <w:marTop w:val="0"/>
      <w:marBottom w:val="0"/>
      <w:divBdr>
        <w:top w:val="none" w:sz="0" w:space="0" w:color="auto"/>
        <w:left w:val="none" w:sz="0" w:space="0" w:color="auto"/>
        <w:bottom w:val="none" w:sz="0" w:space="0" w:color="auto"/>
        <w:right w:val="none" w:sz="0" w:space="0" w:color="auto"/>
      </w:divBdr>
      <w:divsChild>
        <w:div w:id="2143229001">
          <w:marLeft w:val="0"/>
          <w:marRight w:val="0"/>
          <w:marTop w:val="0"/>
          <w:marBottom w:val="0"/>
          <w:divBdr>
            <w:top w:val="none" w:sz="0" w:space="0" w:color="auto"/>
            <w:left w:val="none" w:sz="0" w:space="0" w:color="auto"/>
            <w:bottom w:val="none" w:sz="0" w:space="0" w:color="auto"/>
            <w:right w:val="none" w:sz="0" w:space="0" w:color="auto"/>
          </w:divBdr>
        </w:div>
      </w:divsChild>
    </w:div>
    <w:div w:id="1778793393">
      <w:bodyDiv w:val="1"/>
      <w:marLeft w:val="0"/>
      <w:marRight w:val="0"/>
      <w:marTop w:val="0"/>
      <w:marBottom w:val="0"/>
      <w:divBdr>
        <w:top w:val="none" w:sz="0" w:space="0" w:color="auto"/>
        <w:left w:val="none" w:sz="0" w:space="0" w:color="auto"/>
        <w:bottom w:val="none" w:sz="0" w:space="0" w:color="auto"/>
        <w:right w:val="none" w:sz="0" w:space="0" w:color="auto"/>
      </w:divBdr>
    </w:div>
    <w:div w:id="1820729519">
      <w:bodyDiv w:val="1"/>
      <w:marLeft w:val="0"/>
      <w:marRight w:val="0"/>
      <w:marTop w:val="0"/>
      <w:marBottom w:val="0"/>
      <w:divBdr>
        <w:top w:val="none" w:sz="0" w:space="0" w:color="auto"/>
        <w:left w:val="none" w:sz="0" w:space="0" w:color="auto"/>
        <w:bottom w:val="none" w:sz="0" w:space="0" w:color="auto"/>
        <w:right w:val="none" w:sz="0" w:space="0" w:color="auto"/>
      </w:divBdr>
    </w:div>
    <w:div w:id="1842967587">
      <w:bodyDiv w:val="1"/>
      <w:marLeft w:val="0"/>
      <w:marRight w:val="0"/>
      <w:marTop w:val="0"/>
      <w:marBottom w:val="0"/>
      <w:divBdr>
        <w:top w:val="none" w:sz="0" w:space="0" w:color="auto"/>
        <w:left w:val="none" w:sz="0" w:space="0" w:color="auto"/>
        <w:bottom w:val="none" w:sz="0" w:space="0" w:color="auto"/>
        <w:right w:val="none" w:sz="0" w:space="0" w:color="auto"/>
      </w:divBdr>
    </w:div>
    <w:div w:id="1846091110">
      <w:bodyDiv w:val="1"/>
      <w:marLeft w:val="0"/>
      <w:marRight w:val="0"/>
      <w:marTop w:val="0"/>
      <w:marBottom w:val="0"/>
      <w:divBdr>
        <w:top w:val="none" w:sz="0" w:space="0" w:color="auto"/>
        <w:left w:val="none" w:sz="0" w:space="0" w:color="auto"/>
        <w:bottom w:val="none" w:sz="0" w:space="0" w:color="auto"/>
        <w:right w:val="none" w:sz="0" w:space="0" w:color="auto"/>
      </w:divBdr>
    </w:div>
    <w:div w:id="1881934126">
      <w:bodyDiv w:val="1"/>
      <w:marLeft w:val="0"/>
      <w:marRight w:val="0"/>
      <w:marTop w:val="0"/>
      <w:marBottom w:val="0"/>
      <w:divBdr>
        <w:top w:val="none" w:sz="0" w:space="0" w:color="auto"/>
        <w:left w:val="none" w:sz="0" w:space="0" w:color="auto"/>
        <w:bottom w:val="none" w:sz="0" w:space="0" w:color="auto"/>
        <w:right w:val="none" w:sz="0" w:space="0" w:color="auto"/>
      </w:divBdr>
    </w:div>
    <w:div w:id="1887522107">
      <w:bodyDiv w:val="1"/>
      <w:marLeft w:val="0"/>
      <w:marRight w:val="0"/>
      <w:marTop w:val="0"/>
      <w:marBottom w:val="0"/>
      <w:divBdr>
        <w:top w:val="none" w:sz="0" w:space="0" w:color="auto"/>
        <w:left w:val="none" w:sz="0" w:space="0" w:color="auto"/>
        <w:bottom w:val="none" w:sz="0" w:space="0" w:color="auto"/>
        <w:right w:val="none" w:sz="0" w:space="0" w:color="auto"/>
      </w:divBdr>
    </w:div>
    <w:div w:id="1897009398">
      <w:bodyDiv w:val="1"/>
      <w:marLeft w:val="0"/>
      <w:marRight w:val="0"/>
      <w:marTop w:val="0"/>
      <w:marBottom w:val="0"/>
      <w:divBdr>
        <w:top w:val="none" w:sz="0" w:space="0" w:color="auto"/>
        <w:left w:val="none" w:sz="0" w:space="0" w:color="auto"/>
        <w:bottom w:val="none" w:sz="0" w:space="0" w:color="auto"/>
        <w:right w:val="none" w:sz="0" w:space="0" w:color="auto"/>
      </w:divBdr>
    </w:div>
    <w:div w:id="1898009949">
      <w:bodyDiv w:val="1"/>
      <w:marLeft w:val="0"/>
      <w:marRight w:val="0"/>
      <w:marTop w:val="0"/>
      <w:marBottom w:val="0"/>
      <w:divBdr>
        <w:top w:val="none" w:sz="0" w:space="0" w:color="auto"/>
        <w:left w:val="none" w:sz="0" w:space="0" w:color="auto"/>
        <w:bottom w:val="none" w:sz="0" w:space="0" w:color="auto"/>
        <w:right w:val="none" w:sz="0" w:space="0" w:color="auto"/>
      </w:divBdr>
    </w:div>
    <w:div w:id="1900169680">
      <w:bodyDiv w:val="1"/>
      <w:marLeft w:val="0"/>
      <w:marRight w:val="0"/>
      <w:marTop w:val="0"/>
      <w:marBottom w:val="0"/>
      <w:divBdr>
        <w:top w:val="none" w:sz="0" w:space="0" w:color="auto"/>
        <w:left w:val="none" w:sz="0" w:space="0" w:color="auto"/>
        <w:bottom w:val="none" w:sz="0" w:space="0" w:color="auto"/>
        <w:right w:val="none" w:sz="0" w:space="0" w:color="auto"/>
      </w:divBdr>
    </w:div>
    <w:div w:id="1901549538">
      <w:bodyDiv w:val="1"/>
      <w:marLeft w:val="0"/>
      <w:marRight w:val="0"/>
      <w:marTop w:val="0"/>
      <w:marBottom w:val="0"/>
      <w:divBdr>
        <w:top w:val="none" w:sz="0" w:space="0" w:color="auto"/>
        <w:left w:val="none" w:sz="0" w:space="0" w:color="auto"/>
        <w:bottom w:val="none" w:sz="0" w:space="0" w:color="auto"/>
        <w:right w:val="none" w:sz="0" w:space="0" w:color="auto"/>
      </w:divBdr>
    </w:div>
    <w:div w:id="1909723989">
      <w:bodyDiv w:val="1"/>
      <w:marLeft w:val="0"/>
      <w:marRight w:val="0"/>
      <w:marTop w:val="0"/>
      <w:marBottom w:val="0"/>
      <w:divBdr>
        <w:top w:val="none" w:sz="0" w:space="0" w:color="auto"/>
        <w:left w:val="none" w:sz="0" w:space="0" w:color="auto"/>
        <w:bottom w:val="none" w:sz="0" w:space="0" w:color="auto"/>
        <w:right w:val="none" w:sz="0" w:space="0" w:color="auto"/>
      </w:divBdr>
    </w:div>
    <w:div w:id="1925140582">
      <w:bodyDiv w:val="1"/>
      <w:marLeft w:val="0"/>
      <w:marRight w:val="0"/>
      <w:marTop w:val="0"/>
      <w:marBottom w:val="0"/>
      <w:divBdr>
        <w:top w:val="none" w:sz="0" w:space="0" w:color="auto"/>
        <w:left w:val="none" w:sz="0" w:space="0" w:color="auto"/>
        <w:bottom w:val="none" w:sz="0" w:space="0" w:color="auto"/>
        <w:right w:val="none" w:sz="0" w:space="0" w:color="auto"/>
      </w:divBdr>
    </w:div>
    <w:div w:id="1932347261">
      <w:bodyDiv w:val="1"/>
      <w:marLeft w:val="0"/>
      <w:marRight w:val="0"/>
      <w:marTop w:val="0"/>
      <w:marBottom w:val="0"/>
      <w:divBdr>
        <w:top w:val="none" w:sz="0" w:space="0" w:color="auto"/>
        <w:left w:val="none" w:sz="0" w:space="0" w:color="auto"/>
        <w:bottom w:val="none" w:sz="0" w:space="0" w:color="auto"/>
        <w:right w:val="none" w:sz="0" w:space="0" w:color="auto"/>
      </w:divBdr>
    </w:div>
    <w:div w:id="1938366653">
      <w:bodyDiv w:val="1"/>
      <w:marLeft w:val="0"/>
      <w:marRight w:val="0"/>
      <w:marTop w:val="0"/>
      <w:marBottom w:val="0"/>
      <w:divBdr>
        <w:top w:val="none" w:sz="0" w:space="0" w:color="auto"/>
        <w:left w:val="none" w:sz="0" w:space="0" w:color="auto"/>
        <w:bottom w:val="none" w:sz="0" w:space="0" w:color="auto"/>
        <w:right w:val="none" w:sz="0" w:space="0" w:color="auto"/>
      </w:divBdr>
    </w:div>
    <w:div w:id="1950432458">
      <w:bodyDiv w:val="1"/>
      <w:marLeft w:val="0"/>
      <w:marRight w:val="0"/>
      <w:marTop w:val="0"/>
      <w:marBottom w:val="0"/>
      <w:divBdr>
        <w:top w:val="none" w:sz="0" w:space="0" w:color="auto"/>
        <w:left w:val="none" w:sz="0" w:space="0" w:color="auto"/>
        <w:bottom w:val="none" w:sz="0" w:space="0" w:color="auto"/>
        <w:right w:val="none" w:sz="0" w:space="0" w:color="auto"/>
      </w:divBdr>
    </w:div>
    <w:div w:id="1953512166">
      <w:bodyDiv w:val="1"/>
      <w:marLeft w:val="0"/>
      <w:marRight w:val="0"/>
      <w:marTop w:val="0"/>
      <w:marBottom w:val="0"/>
      <w:divBdr>
        <w:top w:val="none" w:sz="0" w:space="0" w:color="auto"/>
        <w:left w:val="none" w:sz="0" w:space="0" w:color="auto"/>
        <w:bottom w:val="none" w:sz="0" w:space="0" w:color="auto"/>
        <w:right w:val="none" w:sz="0" w:space="0" w:color="auto"/>
      </w:divBdr>
    </w:div>
    <w:div w:id="1967273612">
      <w:bodyDiv w:val="1"/>
      <w:marLeft w:val="0"/>
      <w:marRight w:val="0"/>
      <w:marTop w:val="0"/>
      <w:marBottom w:val="0"/>
      <w:divBdr>
        <w:top w:val="none" w:sz="0" w:space="0" w:color="auto"/>
        <w:left w:val="none" w:sz="0" w:space="0" w:color="auto"/>
        <w:bottom w:val="none" w:sz="0" w:space="0" w:color="auto"/>
        <w:right w:val="none" w:sz="0" w:space="0" w:color="auto"/>
      </w:divBdr>
    </w:div>
    <w:div w:id="1968730628">
      <w:bodyDiv w:val="1"/>
      <w:marLeft w:val="0"/>
      <w:marRight w:val="0"/>
      <w:marTop w:val="0"/>
      <w:marBottom w:val="0"/>
      <w:divBdr>
        <w:top w:val="none" w:sz="0" w:space="0" w:color="auto"/>
        <w:left w:val="none" w:sz="0" w:space="0" w:color="auto"/>
        <w:bottom w:val="none" w:sz="0" w:space="0" w:color="auto"/>
        <w:right w:val="none" w:sz="0" w:space="0" w:color="auto"/>
      </w:divBdr>
    </w:div>
    <w:div w:id="1984967925">
      <w:bodyDiv w:val="1"/>
      <w:marLeft w:val="0"/>
      <w:marRight w:val="0"/>
      <w:marTop w:val="0"/>
      <w:marBottom w:val="0"/>
      <w:divBdr>
        <w:top w:val="none" w:sz="0" w:space="0" w:color="auto"/>
        <w:left w:val="none" w:sz="0" w:space="0" w:color="auto"/>
        <w:bottom w:val="none" w:sz="0" w:space="0" w:color="auto"/>
        <w:right w:val="none" w:sz="0" w:space="0" w:color="auto"/>
      </w:divBdr>
    </w:div>
    <w:div w:id="2026902374">
      <w:bodyDiv w:val="1"/>
      <w:marLeft w:val="0"/>
      <w:marRight w:val="0"/>
      <w:marTop w:val="0"/>
      <w:marBottom w:val="0"/>
      <w:divBdr>
        <w:top w:val="none" w:sz="0" w:space="0" w:color="auto"/>
        <w:left w:val="none" w:sz="0" w:space="0" w:color="auto"/>
        <w:bottom w:val="none" w:sz="0" w:space="0" w:color="auto"/>
        <w:right w:val="none" w:sz="0" w:space="0" w:color="auto"/>
      </w:divBdr>
    </w:div>
    <w:div w:id="2046589389">
      <w:bodyDiv w:val="1"/>
      <w:marLeft w:val="0"/>
      <w:marRight w:val="0"/>
      <w:marTop w:val="0"/>
      <w:marBottom w:val="0"/>
      <w:divBdr>
        <w:top w:val="none" w:sz="0" w:space="0" w:color="auto"/>
        <w:left w:val="none" w:sz="0" w:space="0" w:color="auto"/>
        <w:bottom w:val="none" w:sz="0" w:space="0" w:color="auto"/>
        <w:right w:val="none" w:sz="0" w:space="0" w:color="auto"/>
      </w:divBdr>
    </w:div>
    <w:div w:id="2059891986">
      <w:bodyDiv w:val="1"/>
      <w:marLeft w:val="0"/>
      <w:marRight w:val="0"/>
      <w:marTop w:val="0"/>
      <w:marBottom w:val="0"/>
      <w:divBdr>
        <w:top w:val="none" w:sz="0" w:space="0" w:color="auto"/>
        <w:left w:val="none" w:sz="0" w:space="0" w:color="auto"/>
        <w:bottom w:val="none" w:sz="0" w:space="0" w:color="auto"/>
        <w:right w:val="none" w:sz="0" w:space="0" w:color="auto"/>
      </w:divBdr>
    </w:div>
    <w:div w:id="2061244559">
      <w:bodyDiv w:val="1"/>
      <w:marLeft w:val="0"/>
      <w:marRight w:val="0"/>
      <w:marTop w:val="0"/>
      <w:marBottom w:val="0"/>
      <w:divBdr>
        <w:top w:val="none" w:sz="0" w:space="0" w:color="auto"/>
        <w:left w:val="none" w:sz="0" w:space="0" w:color="auto"/>
        <w:bottom w:val="none" w:sz="0" w:space="0" w:color="auto"/>
        <w:right w:val="none" w:sz="0" w:space="0" w:color="auto"/>
      </w:divBdr>
    </w:div>
    <w:div w:id="2066488089">
      <w:bodyDiv w:val="1"/>
      <w:marLeft w:val="0"/>
      <w:marRight w:val="0"/>
      <w:marTop w:val="0"/>
      <w:marBottom w:val="0"/>
      <w:divBdr>
        <w:top w:val="none" w:sz="0" w:space="0" w:color="auto"/>
        <w:left w:val="none" w:sz="0" w:space="0" w:color="auto"/>
        <w:bottom w:val="none" w:sz="0" w:space="0" w:color="auto"/>
        <w:right w:val="none" w:sz="0" w:space="0" w:color="auto"/>
      </w:divBdr>
    </w:div>
    <w:div w:id="2070610128">
      <w:bodyDiv w:val="1"/>
      <w:marLeft w:val="0"/>
      <w:marRight w:val="0"/>
      <w:marTop w:val="0"/>
      <w:marBottom w:val="0"/>
      <w:divBdr>
        <w:top w:val="none" w:sz="0" w:space="0" w:color="auto"/>
        <w:left w:val="none" w:sz="0" w:space="0" w:color="auto"/>
        <w:bottom w:val="none" w:sz="0" w:space="0" w:color="auto"/>
        <w:right w:val="none" w:sz="0" w:space="0" w:color="auto"/>
      </w:divBdr>
    </w:div>
    <w:div w:id="21022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show/v1_02715-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on2.rada.gov.ua/laws/show/328-2013-%D0%BF/paran8" TargetMode="External"/><Relationship Id="rId4" Type="http://schemas.microsoft.com/office/2007/relationships/stylesWithEffects" Target="stylesWithEffects.xml"/><Relationship Id="rId9" Type="http://schemas.openxmlformats.org/officeDocument/2006/relationships/hyperlink" Target="http://zakon4.rada.gov.ua/laws/show/389/2012/paran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9F90-1057-495B-A34E-7ADDCBC6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159</Pages>
  <Words>55568</Words>
  <Characters>316739</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МАМА</cp:lastModifiedBy>
  <cp:revision>21</cp:revision>
  <dcterms:created xsi:type="dcterms:W3CDTF">2016-02-18T09:56:00Z</dcterms:created>
  <dcterms:modified xsi:type="dcterms:W3CDTF">2016-09-02T17:25:00Z</dcterms:modified>
</cp:coreProperties>
</file>