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8" w:rsidRDefault="009A4638" w:rsidP="009A4638">
      <w:pPr>
        <w:pStyle w:val="a3"/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Оксана Тиховська</w:t>
      </w:r>
    </w:p>
    <w:p w:rsidR="00A56063" w:rsidRPr="00F60714" w:rsidRDefault="00AD119D" w:rsidP="00A56063">
      <w:pPr>
        <w:pStyle w:val="a3"/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Психологічне підґ</w:t>
      </w:r>
      <w:r w:rsidR="00A56063" w:rsidRPr="0091291A">
        <w:rPr>
          <w:b/>
          <w:sz w:val="28"/>
          <w:szCs w:val="28"/>
        </w:rPr>
        <w:t xml:space="preserve">рунтя образу дводушника в українській </w:t>
      </w:r>
      <w:r w:rsidR="00A56063" w:rsidRPr="00F553A0">
        <w:rPr>
          <w:b/>
          <w:sz w:val="28"/>
          <w:szCs w:val="28"/>
        </w:rPr>
        <w:t>міфології</w:t>
      </w:r>
    </w:p>
    <w:p w:rsidR="00F553A0" w:rsidRPr="006F44C9" w:rsidRDefault="0091291A" w:rsidP="006F44C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553A0">
        <w:rPr>
          <w:b/>
          <w:sz w:val="28"/>
          <w:szCs w:val="28"/>
        </w:rPr>
        <w:t>Анотація</w:t>
      </w:r>
      <w:r w:rsidRPr="00F60714">
        <w:rPr>
          <w:b/>
          <w:sz w:val="28"/>
          <w:szCs w:val="28"/>
          <w:lang w:val="ru-RU"/>
        </w:rPr>
        <w:t xml:space="preserve">: </w:t>
      </w:r>
      <w:r w:rsidRPr="00F553A0">
        <w:rPr>
          <w:sz w:val="28"/>
          <w:szCs w:val="28"/>
        </w:rPr>
        <w:t>У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статті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розглянуто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уявлення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українців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Закарпаття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про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дводушників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на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основі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праці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Ф</w:t>
      </w:r>
      <w:r w:rsidR="000F43D5" w:rsidRPr="00F60714">
        <w:rPr>
          <w:sz w:val="28"/>
          <w:szCs w:val="28"/>
          <w:lang w:val="ru-RU"/>
        </w:rPr>
        <w:t xml:space="preserve">. </w:t>
      </w:r>
      <w:r w:rsidR="000F43D5" w:rsidRPr="00F553A0">
        <w:rPr>
          <w:sz w:val="28"/>
          <w:szCs w:val="28"/>
        </w:rPr>
        <w:t>Потушняка</w:t>
      </w:r>
      <w:r w:rsidR="000F43D5" w:rsidRPr="00F60714">
        <w:rPr>
          <w:sz w:val="28"/>
          <w:szCs w:val="28"/>
          <w:lang w:val="ru-RU"/>
        </w:rPr>
        <w:t xml:space="preserve"> «</w:t>
      </w:r>
      <w:r w:rsidR="000F43D5" w:rsidRPr="00F553A0">
        <w:rPr>
          <w:sz w:val="28"/>
          <w:szCs w:val="28"/>
        </w:rPr>
        <w:t>Душа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в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народному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віруванню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с</w:t>
      </w:r>
      <w:r w:rsidR="000F43D5" w:rsidRPr="00F60714">
        <w:rPr>
          <w:sz w:val="28"/>
          <w:szCs w:val="28"/>
          <w:lang w:val="ru-RU"/>
        </w:rPr>
        <w:t xml:space="preserve">. </w:t>
      </w:r>
      <w:r w:rsidR="000F43D5" w:rsidRPr="00F553A0">
        <w:rPr>
          <w:sz w:val="28"/>
          <w:szCs w:val="28"/>
        </w:rPr>
        <w:t>Осій</w:t>
      </w:r>
      <w:r w:rsidR="000F43D5" w:rsidRPr="00F60714">
        <w:rPr>
          <w:sz w:val="28"/>
          <w:szCs w:val="28"/>
          <w:lang w:val="ru-RU"/>
        </w:rPr>
        <w:t>»;</w:t>
      </w:r>
      <w:r w:rsidRPr="00F60714">
        <w:rPr>
          <w:sz w:val="28"/>
          <w:szCs w:val="28"/>
          <w:lang w:val="ru-RU"/>
        </w:rPr>
        <w:t xml:space="preserve"> </w:t>
      </w:r>
      <w:r w:rsidR="00F553A0">
        <w:rPr>
          <w:sz w:val="28"/>
          <w:szCs w:val="28"/>
        </w:rPr>
        <w:t>обгрунто</w:t>
      </w:r>
      <w:r w:rsidRPr="00F553A0">
        <w:rPr>
          <w:sz w:val="28"/>
          <w:szCs w:val="28"/>
        </w:rPr>
        <w:t>вано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психологічні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передумови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появи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таких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демонічних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образів</w:t>
      </w:r>
      <w:r w:rsidR="00F553A0" w:rsidRPr="00F553A0">
        <w:rPr>
          <w:sz w:val="28"/>
          <w:szCs w:val="28"/>
        </w:rPr>
        <w:t xml:space="preserve"> </w:t>
      </w:r>
      <w:r w:rsidR="00F553A0">
        <w:rPr>
          <w:sz w:val="28"/>
          <w:szCs w:val="28"/>
        </w:rPr>
        <w:t xml:space="preserve">як наслідок </w:t>
      </w:r>
      <w:r w:rsidR="00F553A0" w:rsidRPr="00F553A0">
        <w:rPr>
          <w:sz w:val="28"/>
          <w:szCs w:val="28"/>
        </w:rPr>
        <w:t>сублімації страхів та неприйнятних для суспільства бажань та потягів, що населяють несвідоме людини/людства</w:t>
      </w:r>
      <w:r w:rsidR="000F43D5" w:rsidRPr="00F60714">
        <w:rPr>
          <w:sz w:val="28"/>
          <w:szCs w:val="28"/>
          <w:lang w:val="ru-RU"/>
        </w:rPr>
        <w:t>.</w:t>
      </w:r>
      <w:r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А</w:t>
      </w:r>
      <w:r w:rsidRPr="00F553A0">
        <w:rPr>
          <w:sz w:val="28"/>
          <w:szCs w:val="28"/>
        </w:rPr>
        <w:t>кцентовано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на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специфіці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образів</w:t>
      </w:r>
      <w:r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бос</w:t>
      </w:r>
      <w:r w:rsidRPr="00F553A0">
        <w:rPr>
          <w:sz w:val="28"/>
          <w:szCs w:val="28"/>
        </w:rPr>
        <w:t>оркані</w:t>
      </w:r>
      <w:r w:rsidRPr="00F60714">
        <w:rPr>
          <w:sz w:val="28"/>
          <w:szCs w:val="28"/>
          <w:lang w:val="ru-RU"/>
        </w:rPr>
        <w:t xml:space="preserve"> (</w:t>
      </w:r>
      <w:r w:rsidRPr="00F553A0">
        <w:rPr>
          <w:sz w:val="28"/>
          <w:szCs w:val="28"/>
        </w:rPr>
        <w:t>відьми</w:t>
      </w:r>
      <w:r w:rsidRPr="00F60714">
        <w:rPr>
          <w:sz w:val="28"/>
          <w:szCs w:val="28"/>
          <w:lang w:val="ru-RU"/>
        </w:rPr>
        <w:t xml:space="preserve">), </w:t>
      </w:r>
      <w:r w:rsidRPr="00F553A0">
        <w:rPr>
          <w:sz w:val="28"/>
          <w:szCs w:val="28"/>
        </w:rPr>
        <w:t>босоркуна</w:t>
      </w:r>
      <w:r w:rsidRPr="00F60714">
        <w:rPr>
          <w:sz w:val="28"/>
          <w:szCs w:val="28"/>
          <w:lang w:val="ru-RU"/>
        </w:rPr>
        <w:t xml:space="preserve">, </w:t>
      </w:r>
      <w:r w:rsidRPr="00F553A0">
        <w:rPr>
          <w:sz w:val="28"/>
          <w:szCs w:val="28"/>
        </w:rPr>
        <w:t>лісового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та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водяного</w:t>
      </w:r>
      <w:r w:rsidRPr="00F60714">
        <w:rPr>
          <w:sz w:val="28"/>
          <w:szCs w:val="28"/>
          <w:lang w:val="ru-RU"/>
        </w:rPr>
        <w:t xml:space="preserve"> </w:t>
      </w:r>
      <w:r w:rsidRPr="00F553A0">
        <w:rPr>
          <w:sz w:val="28"/>
          <w:szCs w:val="28"/>
        </w:rPr>
        <w:t>упира</w:t>
      </w:r>
      <w:r w:rsidRPr="00F60714">
        <w:rPr>
          <w:sz w:val="28"/>
          <w:szCs w:val="28"/>
          <w:lang w:val="ru-RU"/>
        </w:rPr>
        <w:t>,</w:t>
      </w:r>
      <w:r w:rsidR="000F43D5" w:rsidRPr="00F60714">
        <w:rPr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вовкуна</w:t>
      </w:r>
      <w:r w:rsidR="000F43D5" w:rsidRPr="00F60714">
        <w:rPr>
          <w:sz w:val="28"/>
          <w:szCs w:val="28"/>
          <w:lang w:val="ru-RU"/>
        </w:rPr>
        <w:t>,</w:t>
      </w:r>
      <w:r w:rsidR="000F43D5" w:rsidRPr="00F60714">
        <w:rPr>
          <w:b/>
          <w:sz w:val="28"/>
          <w:szCs w:val="28"/>
          <w:lang w:val="ru-RU"/>
        </w:rPr>
        <w:t xml:space="preserve"> </w:t>
      </w:r>
      <w:r w:rsidR="000F43D5" w:rsidRPr="00F553A0">
        <w:rPr>
          <w:sz w:val="28"/>
          <w:szCs w:val="28"/>
        </w:rPr>
        <w:t>вітряника</w:t>
      </w:r>
      <w:r w:rsidR="000F43D5" w:rsidRPr="00F60714">
        <w:rPr>
          <w:sz w:val="28"/>
          <w:szCs w:val="28"/>
          <w:lang w:val="ru-RU"/>
        </w:rPr>
        <w:t xml:space="preserve">, </w:t>
      </w:r>
      <w:r w:rsidR="000F43D5" w:rsidRPr="00F553A0">
        <w:rPr>
          <w:sz w:val="28"/>
          <w:szCs w:val="28"/>
        </w:rPr>
        <w:t>шаркані</w:t>
      </w:r>
      <w:r w:rsidR="000F43D5" w:rsidRPr="00F60714">
        <w:rPr>
          <w:sz w:val="28"/>
          <w:szCs w:val="28"/>
          <w:lang w:val="ru-RU"/>
        </w:rPr>
        <w:t>, «</w:t>
      </w:r>
      <w:r w:rsidR="000F43D5" w:rsidRPr="00F553A0">
        <w:rPr>
          <w:sz w:val="28"/>
          <w:szCs w:val="28"/>
        </w:rPr>
        <w:t>того, що зміям наказує»</w:t>
      </w:r>
      <w:r w:rsidR="006F44C9">
        <w:rPr>
          <w:sz w:val="28"/>
          <w:szCs w:val="28"/>
        </w:rPr>
        <w:t xml:space="preserve">, в яких </w:t>
      </w:r>
      <w:r w:rsidR="00F553A0">
        <w:rPr>
          <w:color w:val="000000"/>
          <w:sz w:val="28"/>
          <w:szCs w:val="28"/>
        </w:rPr>
        <w:t>персоніфік</w:t>
      </w:r>
      <w:r w:rsidR="006F44C9">
        <w:rPr>
          <w:color w:val="000000"/>
          <w:sz w:val="28"/>
          <w:szCs w:val="28"/>
        </w:rPr>
        <w:t>уються</w:t>
      </w:r>
      <w:r w:rsidR="00F553A0">
        <w:rPr>
          <w:color w:val="000000"/>
          <w:sz w:val="28"/>
          <w:szCs w:val="28"/>
        </w:rPr>
        <w:t xml:space="preserve"> </w:t>
      </w:r>
      <w:r w:rsidR="006F44C9" w:rsidRPr="00DB78E5">
        <w:rPr>
          <w:sz w:val="28"/>
          <w:szCs w:val="28"/>
        </w:rPr>
        <w:t>зло,</w:t>
      </w:r>
      <w:r w:rsidR="00AE2415">
        <w:rPr>
          <w:sz w:val="28"/>
          <w:szCs w:val="28"/>
        </w:rPr>
        <w:t xml:space="preserve"> темне </w:t>
      </w:r>
      <w:r w:rsidR="00AE2415">
        <w:rPr>
          <w:sz w:val="28"/>
          <w:szCs w:val="28"/>
          <w:lang w:val="en-US"/>
        </w:rPr>
        <w:t>alter</w:t>
      </w:r>
      <w:r w:rsidR="00AE2415" w:rsidRPr="00F60714">
        <w:rPr>
          <w:sz w:val="28"/>
          <w:szCs w:val="28"/>
          <w:lang w:val="ru-RU"/>
        </w:rPr>
        <w:t>-</w:t>
      </w:r>
      <w:r w:rsidR="00AE2415">
        <w:rPr>
          <w:sz w:val="28"/>
          <w:szCs w:val="28"/>
          <w:lang w:val="en-US"/>
        </w:rPr>
        <w:t>ego</w:t>
      </w:r>
      <w:r w:rsidR="00AE2415">
        <w:rPr>
          <w:sz w:val="28"/>
          <w:szCs w:val="28"/>
        </w:rPr>
        <w:t xml:space="preserve"> (Тінь), </w:t>
      </w:r>
      <w:r w:rsidR="006F44C9" w:rsidRPr="00DB78E5">
        <w:rPr>
          <w:sz w:val="28"/>
          <w:szCs w:val="28"/>
        </w:rPr>
        <w:t xml:space="preserve"> яке існує в середині людини</w:t>
      </w:r>
      <w:r w:rsidR="00AE2415">
        <w:rPr>
          <w:sz w:val="28"/>
          <w:szCs w:val="28"/>
        </w:rPr>
        <w:t xml:space="preserve"> та лякає можливістю свого неконтрольованого прояву</w:t>
      </w:r>
      <w:r w:rsidR="006F44C9">
        <w:rPr>
          <w:sz w:val="28"/>
          <w:szCs w:val="28"/>
        </w:rPr>
        <w:t>.</w:t>
      </w:r>
      <w:r w:rsidR="006F44C9">
        <w:rPr>
          <w:color w:val="000000"/>
          <w:sz w:val="28"/>
          <w:szCs w:val="28"/>
        </w:rPr>
        <w:t xml:space="preserve"> </w:t>
      </w:r>
    </w:p>
    <w:p w:rsidR="0091291A" w:rsidRDefault="006F44C9" w:rsidP="004A5A2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44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 фольклор, психоаналіз, вірування, легенда, дводушник, душа, босорканя, босоркун, страх, упир.</w:t>
      </w:r>
    </w:p>
    <w:p w:rsidR="00A56063" w:rsidRPr="00E70AEA" w:rsidRDefault="00E70AEA" w:rsidP="00E70AE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Українська демонологія метафорично відображає різноманітні страхи та фобії людства, надаючи їм зримої, часто антропологічної форми.  Страх перед невідомістю, смертю, темрявою, самотністю і под. став передумовою появи </w:t>
      </w:r>
      <w:r w:rsidRPr="00E70A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образів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демонологічних істот у різноманітних легендах, бувальщинах, повір’ях.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D7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думку К.-Г. Юн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 та його послідовників,</w:t>
      </w:r>
      <w:r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A56063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жерелом дивовижних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образів і сюжетів у міфології, </w:t>
      </w:r>
      <w:r w:rsidR="00A56063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є кошмарні сновидіння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породжені несвідомим страхи та фобії</w:t>
      </w:r>
      <w:r w:rsidR="00A56063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, котрі згодом переказувалися, вражаючи уяву чергового реципієнта, і в такий спосіб, зазнавши певного шліфування, міцно укоренилися в народній свідомості.</w:t>
      </w:r>
    </w:p>
    <w:p w:rsidR="00E70AEA" w:rsidRPr="00DB78E5" w:rsidRDefault="00A56063" w:rsidP="00E70A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Відтак п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ерсоніфіковане в міфології народів світу зло є об’єктивацією архетипу Тіні, але не просто Тіні, а колективної Тіні людства – це такі собі узагальнені образи страхів, фобій, неврозів, які потенційно присутні у психіці всіх людей Землі. Як слушно відзначила М.-Л. фон Франц, «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 xml:space="preserve">нь –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 xml:space="preserve"> просто «м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>фол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огічна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>» назва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ьо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 xml:space="preserve">го,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існує всередині нас і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t>му прямо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усвідомленн</w:t>
      </w:r>
      <w:r w:rsidR="00E70AE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D70AE">
        <w:rPr>
          <w:rFonts w:ascii="Times New Roman" w:eastAsia="Times New Roman" w:hAnsi="Times New Roman" w:cs="Times New Roman"/>
          <w:sz w:val="28"/>
          <w:szCs w:val="28"/>
          <w:lang w:val="uk-UA"/>
        </w:rPr>
        <w:t>» [</w:t>
      </w:r>
      <w:r w:rsidR="003461B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DB78E5" w:rsidRPr="00E70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B78E5" w:rsidRPr="00E70AEA">
        <w:rPr>
          <w:rFonts w:ascii="Times New Roman" w:eastAsia="Times New Roman" w:hAnsi="Times New Roman" w:cs="Times New Roman"/>
          <w:sz w:val="28"/>
          <w:szCs w:val="28"/>
          <w:lang w:val="uk-UA"/>
        </w:rPr>
        <w:t>. 9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E70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E70A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А, </w:t>
      </w:r>
      <w:r w:rsidR="00E70A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7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відомо з праць </w:t>
      </w:r>
      <w:r w:rsidR="00E70AEA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К.-Г. Юнга, Тінь – це </w:t>
      </w:r>
      <w:r w:rsidR="00E70AEA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друге «Я»  людини, її </w:t>
      </w:r>
      <w:r w:rsidR="00E70AEA" w:rsidRPr="00DB78E5">
        <w:rPr>
          <w:rFonts w:ascii="Times New Roman" w:eastAsia="Times New Roman" w:hAnsi="Times New Roman" w:cs="Times New Roman"/>
          <w:sz w:val="28"/>
          <w:szCs w:val="28"/>
          <w:lang w:val="en-US"/>
        </w:rPr>
        <w:t>alter</w:t>
      </w:r>
      <w:r w:rsidR="00E70AEA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70AEA" w:rsidRPr="00DB78E5">
        <w:rPr>
          <w:rFonts w:ascii="Times New Roman" w:eastAsia="Times New Roman" w:hAnsi="Times New Roman" w:cs="Times New Roman"/>
          <w:sz w:val="28"/>
          <w:szCs w:val="28"/>
          <w:lang w:val="en-US"/>
        </w:rPr>
        <w:t>ego</w:t>
      </w:r>
      <w:r w:rsidR="00E70AEA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котре може бути проявом її світлої або темної сутності (позитивна і негативна </w:t>
      </w:r>
      <w:r w:rsidR="00E70AEA">
        <w:rPr>
          <w:rFonts w:ascii="Times New Roman" w:hAnsi="Times New Roman" w:cs="Times New Roman"/>
          <w:sz w:val="28"/>
          <w:szCs w:val="28"/>
          <w:lang w:val="uk-UA"/>
        </w:rPr>
        <w:t>Тінь)</w:t>
      </w:r>
      <w:r w:rsidR="00BD7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0AE" w:rsidRPr="00BD70A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303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D70AE" w:rsidRPr="00BD70A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70AEA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B78E5" w:rsidRPr="0091291A" w:rsidRDefault="00E70AEA" w:rsidP="00DB78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Дієвим способом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перебороти </w:t>
      </w:r>
      <w:r w:rsidR="007D19FD">
        <w:rPr>
          <w:rFonts w:ascii="Times New Roman" w:eastAsia="Times New Roman" w:hAnsi="Times New Roman" w:cs="Times New Roman"/>
          <w:sz w:val="28"/>
          <w:szCs w:val="28"/>
          <w:lang w:val="uk-UA"/>
        </w:rPr>
        <w:t>страх є визнання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людиною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його існування</w:t>
      </w:r>
      <w:r w:rsidR="007D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персоніфікація того, що лякає. Неусвідомлений страх позбавляється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рис абстрактного жахіття</w:t>
      </w:r>
      <w:r w:rsidR="007D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коли постає в зримій </w:t>
      </w:r>
      <w:r w:rsidR="00BD70AE">
        <w:rPr>
          <w:rFonts w:ascii="Times New Roman" w:eastAsia="Times New Roman" w:hAnsi="Times New Roman" w:cs="Times New Roman"/>
          <w:sz w:val="28"/>
          <w:szCs w:val="28"/>
          <w:lang w:val="uk-UA"/>
        </w:rPr>
        <w:t>оболон</w:t>
      </w:r>
      <w:r w:rsidR="007D19FD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Адже найбільше людей лякає невідоме, те, що не може бути описане, відтворене, побачене, </w:t>
      </w:r>
      <w:r w:rsidR="007D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що йому </w:t>
      </w:r>
      <w:r w:rsidR="00DB78E5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приписуються надзвичайні властивості. Таким чином, поява демонологічних образів – це така собі сублімації страхів та неприйнятних для суспільства бажань та потягів, що населяють несвідоме людини/людства. </w:t>
      </w:r>
    </w:p>
    <w:p w:rsidR="00476A54" w:rsidRPr="00DB78E5" w:rsidRDefault="00DB78E5" w:rsidP="005F0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Цікавими з точки зо</w:t>
      </w:r>
      <w:r w:rsidR="00BD7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 психоаналізу є образи </w:t>
      </w:r>
      <w:r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дводушників, вже сама назва натякає на існування певного дуалізму, поєднання двох душ, двох начал: людського й демонічного, доброго й злого. </w:t>
      </w:r>
      <w:r w:rsidR="004E5CA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слов’янській міфології чітко простежується сприйняття людини як духовної та матеріальної субстанції водночас. Однак, якщо тілесність усвідомлюється однаковою для всіх людей</w:t>
      </w:r>
      <w:r w:rsidR="00F0429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 уявлення про душу є ширшим –  у народних віруваннях побутує думка про можливість співіснування двох (або більше) душ в одному тілі.</w:t>
      </w:r>
      <w:r w:rsidR="00476A54" w:rsidRPr="00476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A54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образах більшості дводушників (за винятком чорнокнижника) персоніфікується темний </w:t>
      </w:r>
      <w:r w:rsidR="00476A54">
        <w:rPr>
          <w:rFonts w:ascii="Times New Roman" w:hAnsi="Times New Roman" w:cs="Times New Roman"/>
          <w:sz w:val="28"/>
          <w:szCs w:val="28"/>
          <w:lang w:val="uk-UA"/>
        </w:rPr>
        <w:t>негативний аспект архетипу Тіні</w:t>
      </w:r>
      <w:r w:rsidR="00476A54" w:rsidRPr="00DB78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04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D52E7" w:rsidRPr="000D52E7" w:rsidRDefault="00476A54" w:rsidP="000D52E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Народні оповіді про дводушників були записані </w:t>
      </w:r>
      <w:r w:rsidR="00F04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Закарпатті Ф. Потушняк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ом,</w:t>
      </w:r>
      <w:r w:rsidR="00F04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зауважив</w:t>
      </w:r>
      <w:r w:rsidR="00F04290">
        <w:rPr>
          <w:rFonts w:ascii="Times New Roman" w:hAnsi="Times New Roman" w:cs="Times New Roman"/>
          <w:color w:val="000000"/>
          <w:sz w:val="28"/>
          <w:szCs w:val="28"/>
          <w:lang w:val="uk-UA"/>
        </w:rPr>
        <w:t>: 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Крім тієї душі, яка відлучається від тіла тільки через смерть, є ще душі, котрі перебувають в тілі, але можуть відділитися від нього і в якийсь час вільно перебувати окремо.  Таке під силу лише деяким індивідуумам, т. зв. «дводушникам».</w:t>
      </w:r>
      <w:r w:rsidR="004E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Дводушники це ті люди, що мають ще одну або й дві душі, крім нормальної. Є їх кілька видів. Кожен виконує якусь особливу функцію</w:t>
      </w:r>
      <w:r w:rsidR="00F04290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4290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923E2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F0429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4290">
        <w:rPr>
          <w:rFonts w:ascii="Times New Roman" w:hAnsi="Times New Roman" w:cs="Times New Roman"/>
          <w:sz w:val="28"/>
          <w:szCs w:val="28"/>
          <w:lang w:val="uk-UA"/>
        </w:rPr>
        <w:t xml:space="preserve"> Такі уявлення нагадують випадки психічних захворювань (наприклад, шизофренію), пов’язаних з роздвоєнням особистості, коли в одній людині співі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>снують дві автономні персони</w:t>
      </w:r>
      <w:r w:rsidR="00F04290">
        <w:rPr>
          <w:rFonts w:ascii="Times New Roman" w:hAnsi="Times New Roman" w:cs="Times New Roman"/>
          <w:sz w:val="28"/>
          <w:szCs w:val="28"/>
          <w:lang w:val="uk-UA"/>
        </w:rPr>
        <w:t>, котрі не знають одна про одну.</w:t>
      </w:r>
    </w:p>
    <w:p w:rsidR="007A5FD1" w:rsidRDefault="000D52E7" w:rsidP="007A5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Найвідомішою з «дводушників», за спостереженням Ф.Потушняка, є</w:t>
      </w:r>
      <w:r w:rsidR="00B96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відьма («босорканя»</w:t>
      </w:r>
      <w:r w:rsidR="00B96337">
        <w:rPr>
          <w:rFonts w:ascii="Times New Roman" w:hAnsi="Times New Roman" w:cs="Times New Roman"/>
          <w:sz w:val="28"/>
          <w:szCs w:val="28"/>
          <w:lang w:val="uk-UA"/>
        </w:rPr>
        <w:t xml:space="preserve">) – абстрактний образ жінки, нібито наділеної магічними здібностями, котрі об’єктивують темний аспект фемінності (демонічну </w:t>
      </w:r>
      <w:r w:rsidR="007A5FD1">
        <w:rPr>
          <w:rFonts w:ascii="Times New Roman" w:hAnsi="Times New Roman" w:cs="Times New Roman"/>
          <w:sz w:val="28"/>
          <w:szCs w:val="28"/>
          <w:lang w:val="uk-UA"/>
        </w:rPr>
        <w:t>сутність жінки</w:t>
      </w:r>
      <w:r w:rsidR="00B963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5FD1">
        <w:rPr>
          <w:rFonts w:ascii="Times New Roman" w:hAnsi="Times New Roman" w:cs="Times New Roman"/>
          <w:sz w:val="28"/>
          <w:szCs w:val="28"/>
          <w:lang w:val="uk-UA"/>
        </w:rPr>
        <w:t>, а тому</w:t>
      </w:r>
      <w:r w:rsidR="00B96337">
        <w:rPr>
          <w:rFonts w:ascii="Times New Roman" w:hAnsi="Times New Roman" w:cs="Times New Roman"/>
          <w:sz w:val="28"/>
          <w:szCs w:val="28"/>
          <w:lang w:val="uk-UA"/>
        </w:rPr>
        <w:t xml:space="preserve"> лякають людей</w:t>
      </w:r>
      <w:r w:rsidR="007A5FD1">
        <w:rPr>
          <w:rFonts w:ascii="Times New Roman" w:hAnsi="Times New Roman" w:cs="Times New Roman"/>
          <w:sz w:val="28"/>
          <w:szCs w:val="28"/>
          <w:lang w:val="uk-UA"/>
        </w:rPr>
        <w:t xml:space="preserve"> з християнським світоглядом. 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М.-Л. фон Франц пропонує цікаву</w:t>
      </w:r>
      <w:r w:rsidR="00B96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версію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337">
        <w:rPr>
          <w:rFonts w:ascii="Times New Roman" w:hAnsi="Times New Roman" w:cs="Times New Roman"/>
          <w:sz w:val="28"/>
          <w:szCs w:val="28"/>
          <w:lang w:val="uk-UA"/>
        </w:rPr>
        <w:t>появи уявлень про відьом: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 відьомстві звинувачували головним чином жінок, котрі відрізнялися індивідуальними рисами. Деякі з цих нещасних були просто божевільними. Наприклад, останні відьми в Швейцарії були однозначно хворі на шизофренію – смішні старі жінки, котрі щось бурмотіли на своїй мові і різко виділялися своєю ексцентричністю серед інших жінок, а тому стали мішенню для проекцій образу відьми.»</w:t>
      </w:r>
      <w:r w:rsidRPr="00CF6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5FD1">
        <w:rPr>
          <w:rFonts w:ascii="Times New Roman" w:hAnsi="Times New Roman" w:cs="Times New Roman"/>
          <w:sz w:val="28"/>
          <w:szCs w:val="28"/>
          <w:lang w:val="uk-UA"/>
        </w:rPr>
        <w:t xml:space="preserve">Отже, божевілля та шизофренія сприймалися як одержимість злим духом, котрий нібито повністю підпорядковував собі волю й особистість жінки, в тіло якої вселявся. Відповідно, така жінка викликала страх, і їй приписувалися різноманітні демонічні здібності. </w:t>
      </w:r>
    </w:p>
    <w:p w:rsidR="00564E12" w:rsidRPr="000C76F2" w:rsidRDefault="00B96337" w:rsidP="003F2E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57E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арпатах старожили кажуть, що відьм</w:t>
      </w:r>
      <w:r w:rsidR="00FC57EA">
        <w:rPr>
          <w:rFonts w:ascii="Times New Roman" w:hAnsi="Times New Roman" w:cs="Times New Roman"/>
          <w:sz w:val="28"/>
          <w:szCs w:val="28"/>
          <w:lang w:val="uk-UA"/>
        </w:rPr>
        <w:t>а «м</w:t>
      </w:r>
      <w:r w:rsidR="006014F0" w:rsidRPr="007A5FD1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FC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4F0" w:rsidRPr="007A5FD1">
        <w:rPr>
          <w:rFonts w:ascii="Times New Roman" w:hAnsi="Times New Roman" w:cs="Times New Roman"/>
          <w:sz w:val="28"/>
          <w:szCs w:val="28"/>
          <w:lang w:val="uk-UA"/>
        </w:rPr>
        <w:t>два д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14F0" w:rsidRPr="007A5FD1">
        <w:rPr>
          <w:rFonts w:ascii="Times New Roman" w:hAnsi="Times New Roman" w:cs="Times New Roman"/>
          <w:sz w:val="28"/>
          <w:szCs w:val="28"/>
          <w:lang w:val="uk-UA"/>
        </w:rPr>
        <w:t>хи.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Коли засне, то «нечистий» дух може відлучитися від тіла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 xml:space="preserve"> і йти своєю дорогою. При цьому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тіло глибоко спить і його не можна розбудити. Тіло залишиться, наприклад, в ліжку, а блукає тільки той нечистий дух. Звичайно, не бере на себе  чужої подоби, але коли їй заманеться, то може перетворитися, у що захоче. Найчастіше перетворюється в демонічних звірят, таких як: кішка, собака, змія, миша, і в такі предмети, як: колесо, кочерга, пральник і т. д.</w:t>
      </w:r>
      <w:r w:rsidR="00FC57E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7E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57EA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91A68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FC57E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564E12" w:rsidRPr="00564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Цікавим є вірування, що</w:t>
      </w:r>
      <w:r w:rsidR="00564E12">
        <w:rPr>
          <w:rFonts w:ascii="Times New Roman" w:hAnsi="Times New Roman" w:cs="Times New Roman"/>
          <w:sz w:val="28"/>
          <w:szCs w:val="28"/>
          <w:lang w:val="uk-UA"/>
        </w:rPr>
        <w:t xml:space="preserve"> кішка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, котра згорну</w:t>
      </w:r>
      <w:r w:rsidR="00564E12">
        <w:rPr>
          <w:rFonts w:ascii="Times New Roman" w:hAnsi="Times New Roman" w:cs="Times New Roman"/>
          <w:sz w:val="28"/>
          <w:szCs w:val="28"/>
          <w:lang w:val="uk-UA"/>
        </w:rPr>
        <w:t xml:space="preserve">лася в клубок, 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наділена дев’ятьма життями, тобто вона, як відьма, має змогу апробувати декілька сценаріїв поведі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нки, кожного разу її душа отриму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є новий вияв. «</w:t>
      </w:r>
      <w:r w:rsidR="00564E12">
        <w:rPr>
          <w:rFonts w:ascii="Times New Roman" w:hAnsi="Times New Roman" w:cs="Times New Roman"/>
          <w:sz w:val="28"/>
          <w:szCs w:val="28"/>
          <w:lang w:val="uk-UA"/>
        </w:rPr>
        <w:t>У негативному значенні згорнута в клубок кішка вважалася «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гріхов</w:t>
      </w:r>
      <w:r w:rsidR="00564E12">
        <w:rPr>
          <w:rFonts w:ascii="Times New Roman" w:hAnsi="Times New Roman" w:cs="Times New Roman"/>
          <w:sz w:val="28"/>
          <w:szCs w:val="28"/>
          <w:lang w:val="uk-UA"/>
        </w:rPr>
        <w:t>ним колом»</w:t>
      </w:r>
      <w:r w:rsidR="00564E12" w:rsidRPr="009C2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E12"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64E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64E1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564E12"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64E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2544">
        <w:rPr>
          <w:rFonts w:ascii="Times New Roman" w:hAnsi="Times New Roman" w:cs="Times New Roman"/>
          <w:sz w:val="28"/>
          <w:szCs w:val="28"/>
          <w:lang w:val="uk-UA"/>
        </w:rPr>
        <w:t xml:space="preserve"> О.Афанасьєв згадує про вірування російських селян у те, що відуни та відьми здатні перетворюватися у «клубок пряжі і в такому вигляді з дивовижною швидкістю котитися по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подвір’ях та дорогах» [1</w:t>
      </w:r>
      <w:r w:rsidR="00952544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544">
        <w:rPr>
          <w:rFonts w:ascii="Times New Roman" w:hAnsi="Times New Roman" w:cs="Times New Roman"/>
          <w:sz w:val="28"/>
          <w:szCs w:val="28"/>
          <w:lang w:val="uk-UA"/>
        </w:rPr>
        <w:t>221].</w:t>
      </w:r>
      <w:r w:rsidR="00AA6EFF">
        <w:rPr>
          <w:rFonts w:ascii="Times New Roman" w:hAnsi="Times New Roman" w:cs="Times New Roman"/>
          <w:sz w:val="28"/>
          <w:szCs w:val="28"/>
          <w:lang w:val="uk-UA"/>
        </w:rPr>
        <w:t xml:space="preserve"> Такий клубок несподівано з’являється і так  само несподівано </w:t>
      </w:r>
      <w:r w:rsidR="00BE6E2E">
        <w:rPr>
          <w:rFonts w:ascii="Times New Roman" w:hAnsi="Times New Roman" w:cs="Times New Roman"/>
          <w:sz w:val="28"/>
          <w:szCs w:val="28"/>
          <w:lang w:val="uk-UA"/>
        </w:rPr>
        <w:t xml:space="preserve">зникає. 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B50592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B50592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 кулі, а, я</w:t>
      </w:r>
      <w:r w:rsidR="000C76F2">
        <w:rPr>
          <w:rFonts w:ascii="Times New Roman" w:hAnsi="Times New Roman" w:cs="Times New Roman"/>
          <w:sz w:val="28"/>
          <w:szCs w:val="28"/>
          <w:lang w:val="uk-UA"/>
        </w:rPr>
        <w:t>к відомо з історичних джерел, «куля є символом душі, починаючи з атомістичної моделі Демокріта, котрий припустив, що душа складається з круглих вогняних кульок – атомів. Оскільки ці вогняні кульки душі дуже маленькі й гладкі, то вони можуть котитися в різні боки. Саме так, згідно з Демокріт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ом, душа поширюється по тілу, адже</w:t>
      </w:r>
      <w:r w:rsidR="000C76F2">
        <w:rPr>
          <w:rFonts w:ascii="Times New Roman" w:hAnsi="Times New Roman" w:cs="Times New Roman"/>
          <w:sz w:val="28"/>
          <w:szCs w:val="28"/>
          <w:lang w:val="uk-UA"/>
        </w:rPr>
        <w:t xml:space="preserve"> вона скла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дається з таких кульок» [3</w:t>
      </w:r>
      <w:r w:rsidR="000C76F2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0A6655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0C76F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50592">
        <w:rPr>
          <w:rFonts w:ascii="Times New Roman" w:hAnsi="Times New Roman" w:cs="Times New Roman"/>
          <w:sz w:val="28"/>
          <w:szCs w:val="28"/>
          <w:lang w:val="uk-UA"/>
        </w:rPr>
        <w:t xml:space="preserve">. Тому перетворення відьми чи іншого демонічного персонажа в клубок пряжі </w:t>
      </w:r>
      <w:r w:rsidR="0096428A">
        <w:rPr>
          <w:rFonts w:ascii="Times New Roman" w:hAnsi="Times New Roman" w:cs="Times New Roman"/>
          <w:sz w:val="28"/>
          <w:szCs w:val="28"/>
          <w:lang w:val="uk-UA"/>
        </w:rPr>
        <w:t xml:space="preserve">зримо </w:t>
      </w:r>
      <w:r w:rsidR="000A6655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 уявлення людей про існування у дводушника </w:t>
      </w:r>
      <w:r w:rsidR="00B5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D87">
        <w:rPr>
          <w:rFonts w:ascii="Times New Roman" w:hAnsi="Times New Roman" w:cs="Times New Roman"/>
          <w:sz w:val="28"/>
          <w:szCs w:val="28"/>
          <w:lang w:val="uk-UA"/>
        </w:rPr>
        <w:t xml:space="preserve">другої, злої душі, котра не піддається раціональному сприйняттю. Образ невловимої </w:t>
      </w:r>
      <w:r w:rsidR="000A6655">
        <w:rPr>
          <w:rFonts w:ascii="Times New Roman" w:hAnsi="Times New Roman" w:cs="Times New Roman"/>
          <w:sz w:val="28"/>
          <w:szCs w:val="28"/>
          <w:lang w:val="uk-UA"/>
        </w:rPr>
        <w:t>кулі</w:t>
      </w:r>
      <w:r w:rsidR="009D5D87">
        <w:rPr>
          <w:rFonts w:ascii="Times New Roman" w:hAnsi="Times New Roman" w:cs="Times New Roman"/>
          <w:sz w:val="28"/>
          <w:szCs w:val="28"/>
          <w:lang w:val="uk-UA"/>
        </w:rPr>
        <w:t xml:space="preserve"> асоціюється з непізнаною 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вибуховою</w:t>
      </w:r>
      <w:r w:rsidR="009D5D87">
        <w:rPr>
          <w:rFonts w:ascii="Times New Roman" w:hAnsi="Times New Roman" w:cs="Times New Roman"/>
          <w:sz w:val="28"/>
          <w:szCs w:val="28"/>
          <w:lang w:val="uk-UA"/>
        </w:rPr>
        <w:t xml:space="preserve"> енергією</w:t>
      </w:r>
      <w:r w:rsidR="0096428A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9D5D87">
        <w:rPr>
          <w:rFonts w:ascii="Times New Roman" w:hAnsi="Times New Roman" w:cs="Times New Roman"/>
          <w:sz w:val="28"/>
          <w:szCs w:val="28"/>
          <w:lang w:val="uk-UA"/>
        </w:rPr>
        <w:t>, внутрішнім прихованим потенціалом</w:t>
      </w:r>
      <w:r w:rsidR="0096428A">
        <w:rPr>
          <w:rFonts w:ascii="Times New Roman" w:hAnsi="Times New Roman" w:cs="Times New Roman"/>
          <w:sz w:val="28"/>
          <w:szCs w:val="28"/>
          <w:lang w:val="uk-UA"/>
        </w:rPr>
        <w:t>, котрий властивий не всім і тому</w:t>
      </w:r>
      <w:r w:rsidR="000A6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28A">
        <w:rPr>
          <w:rFonts w:ascii="Times New Roman" w:hAnsi="Times New Roman" w:cs="Times New Roman"/>
          <w:sz w:val="28"/>
          <w:szCs w:val="28"/>
          <w:lang w:val="uk-UA"/>
        </w:rPr>
        <w:t>лякає</w:t>
      </w:r>
      <w:r w:rsidR="00B5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28A">
        <w:rPr>
          <w:rFonts w:ascii="Times New Roman" w:hAnsi="Times New Roman" w:cs="Times New Roman"/>
          <w:sz w:val="28"/>
          <w:szCs w:val="28"/>
          <w:lang w:val="uk-UA"/>
        </w:rPr>
        <w:t xml:space="preserve">інших індивідів. </w:t>
      </w:r>
    </w:p>
    <w:p w:rsidR="004131C0" w:rsidRDefault="007A5FD1" w:rsidP="004131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уявлення про здатність відьом до </w:t>
      </w:r>
      <w:r w:rsidR="00456390">
        <w:rPr>
          <w:rFonts w:ascii="Times New Roman" w:hAnsi="Times New Roman" w:cs="Times New Roman"/>
          <w:sz w:val="28"/>
          <w:szCs w:val="28"/>
          <w:lang w:val="uk-UA"/>
        </w:rPr>
        <w:t xml:space="preserve">різних метаморфоз відомі в міфології багатьох європейських народів. 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>Згідно з давніми віруваннями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, «тіло є одягом, котрим обволікається безсмертний дух у певний час; це – та життєва сорочка, виготовлена дівами долі, в котрій з’являється на світ новонароджен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>е дитя. Звідси виникло повір’я</w:t>
      </w:r>
      <w:r>
        <w:rPr>
          <w:rFonts w:ascii="Times New Roman" w:hAnsi="Times New Roman" w:cs="Times New Roman"/>
          <w:sz w:val="28"/>
          <w:szCs w:val="28"/>
          <w:lang w:val="uk-UA"/>
        </w:rPr>
        <w:t>, що душа може змінювати своє тілесне вбрання, втілюватися то в о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дну, то в іншу форму» [1</w:t>
      </w:r>
      <w:r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>327].</w:t>
      </w:r>
      <w:r w:rsidR="002D14A4">
        <w:rPr>
          <w:rFonts w:ascii="Times New Roman" w:hAnsi="Times New Roman" w:cs="Times New Roman"/>
          <w:sz w:val="28"/>
          <w:szCs w:val="28"/>
          <w:lang w:val="uk-UA"/>
        </w:rPr>
        <w:t xml:space="preserve"> Відтак</w:t>
      </w:r>
      <w:r w:rsidR="004563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39B5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456390"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дводушників </w:t>
      </w:r>
      <w:r w:rsidR="000439B5">
        <w:rPr>
          <w:rFonts w:ascii="Times New Roman" w:hAnsi="Times New Roman" w:cs="Times New Roman"/>
          <w:sz w:val="28"/>
          <w:szCs w:val="28"/>
          <w:lang w:val="uk-UA"/>
        </w:rPr>
        <w:t>умотивоване вірою в можливість відлучення від тіла демонічної сутності й тимчасове втілення її в певні предмети чи тварин</w:t>
      </w:r>
      <w:r w:rsidR="005303E9">
        <w:rPr>
          <w:rFonts w:ascii="Times New Roman" w:hAnsi="Times New Roman" w:cs="Times New Roman"/>
          <w:sz w:val="28"/>
          <w:szCs w:val="28"/>
          <w:lang w:val="uk-UA"/>
        </w:rPr>
        <w:t xml:space="preserve">. Знову ж таки маємо справу з психічним «розщепленням» особистості, тільки злий дух у таких переказах відокремлюється від тіла людини і набуває зримого, але не антропоморфного вияву. Людина (добра душа) спить і не здатна до активних дій, а її одержимість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злом та</w:t>
      </w:r>
      <w:r w:rsidR="005303E9">
        <w:rPr>
          <w:rFonts w:ascii="Times New Roman" w:hAnsi="Times New Roman" w:cs="Times New Roman"/>
          <w:sz w:val="28"/>
          <w:szCs w:val="28"/>
          <w:lang w:val="uk-UA"/>
        </w:rPr>
        <w:t xml:space="preserve"> інстинктами проектується на інші предмети чи істот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 xml:space="preserve"> йі так 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реалізує свій демонічний потенціал</w:t>
      </w:r>
      <w:r w:rsidR="005303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8A6" w:rsidRDefault="004131C0" w:rsidP="00994A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в європейській міфології відьма асоціюється з кішкою. «Кішка – це одне з найулюбленіших втілень відьми, однаково відоме у слов’ян і 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>німців;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Німеччині відьом називають wetterkat</w:t>
      </w:r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r w:rsidRPr="00686E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donnerkatze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там існують повір’я, що кішка, котра проживе двадцять років, стає відьмою 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Чехи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переконані, що чорна кішка  через сім років стає відьмою, а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чорний кіт – чортом…» [1</w:t>
      </w:r>
      <w:r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>309]. В епоху Середньовіччя вважалося, що в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ідьма може набувати вигляду чорної кішки.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>А, н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>а думку М.-Л. фон Франц</w:t>
      </w:r>
      <w:r w:rsidR="0042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таких асоціацій було зумовлене </w:t>
      </w:r>
      <w:r>
        <w:rPr>
          <w:rFonts w:ascii="Times New Roman" w:hAnsi="Times New Roman" w:cs="Times New Roman"/>
          <w:sz w:val="28"/>
          <w:szCs w:val="28"/>
          <w:lang w:val="uk-UA"/>
        </w:rPr>
        <w:t>відкидання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офіційним католицтвом 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 xml:space="preserve">сексуальних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інстинктів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 xml:space="preserve">, одного з важливих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>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фемінності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147A">
        <w:rPr>
          <w:rFonts w:ascii="Times New Roman" w:hAnsi="Times New Roman" w:cs="Times New Roman"/>
          <w:sz w:val="28"/>
          <w:szCs w:val="28"/>
          <w:lang w:val="uk-UA"/>
        </w:rPr>
        <w:t xml:space="preserve">І саме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справило значний вплив на розвиток образу кішки як символу згубної, інстинктивної фемінності. 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>«Насправді</w:t>
      </w:r>
      <w:r>
        <w:rPr>
          <w:rFonts w:ascii="Times New Roman" w:hAnsi="Times New Roman" w:cs="Times New Roman"/>
          <w:sz w:val="28"/>
          <w:szCs w:val="28"/>
          <w:lang w:val="uk-UA"/>
        </w:rPr>
        <w:t>, чорну кішку можна вважати тіньовою стороною Діви Марії, спроектован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>у несвідомим бажанням помститися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католицькій церкві»</w:t>
      </w:r>
      <w:r w:rsidRPr="00E8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6AC4">
        <w:rPr>
          <w:rFonts w:ascii="Times New Roman" w:hAnsi="Times New Roman" w:cs="Times New Roman"/>
          <w:sz w:val="28"/>
          <w:szCs w:val="28"/>
          <w:lang w:val="uk-UA"/>
        </w:rPr>
        <w:t xml:space="preserve"> Згідно з християнським вченням, втіленням ідеальної жінки є Діва Марія, саме на неї проектується образ позитивної Аніми, </w:t>
      </w:r>
      <w:r w:rsidR="00A27CD3">
        <w:rPr>
          <w:rFonts w:ascii="Times New Roman" w:hAnsi="Times New Roman" w:cs="Times New Roman"/>
          <w:sz w:val="28"/>
          <w:szCs w:val="28"/>
          <w:lang w:val="uk-UA"/>
        </w:rPr>
        <w:t xml:space="preserve">вона залишається недосяжною й прекрасною. 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Згодом в</w:t>
      </w:r>
      <w:r w:rsidR="00A27CD3">
        <w:rPr>
          <w:rFonts w:ascii="Times New Roman" w:hAnsi="Times New Roman" w:cs="Times New Roman"/>
          <w:sz w:val="28"/>
          <w:szCs w:val="28"/>
          <w:lang w:val="uk-UA"/>
        </w:rPr>
        <w:t xml:space="preserve"> Сере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 xml:space="preserve">дньовічній Європі </w:t>
      </w:r>
      <w:r w:rsidR="00A27CD3">
        <w:rPr>
          <w:rFonts w:ascii="Times New Roman" w:hAnsi="Times New Roman" w:cs="Times New Roman"/>
          <w:sz w:val="28"/>
          <w:szCs w:val="28"/>
          <w:lang w:val="uk-UA"/>
        </w:rPr>
        <w:t xml:space="preserve"> заради неї, а не задля дами серця, лицарі здійснюють свої подвиги. Відповідно колишня пристрасна любов до реальної жінки набуває відтінку гріховності, табу, 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>а колишній об’єкт куртуазної любові – жінка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 xml:space="preserve"> наділена вродою та яскравою індивідуальністю</w:t>
      </w:r>
      <w:r w:rsidR="003F2E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 xml:space="preserve"> – оголошується відьмою, оскільки може відволікати чоловіків  від платонічної любові до божества.</w:t>
      </w:r>
      <w:r w:rsidR="00ED2D82" w:rsidRPr="00ED2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>З історії відомо про переслідування жінок, котрі привертали увагу людей своєю красою та харизмою. «Жінки, котрі мали яскраву індивідуальність і хоч трохи відрізнялися від «звичайної» жінки, як правило, перетворювалися в мішень для проекції відьми»</w:t>
      </w:r>
      <w:r w:rsidR="00ED2D82" w:rsidRPr="00CF6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D82"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D2D82"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D2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131C0" w:rsidRDefault="00994A09" w:rsidP="005F0D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ревтіл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жінки в кішку метафорично означало здатність цієї жінки прислухатися до своєї внутрішньої природи, своїх інстинктів, її вміння втілювати в жит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тя власне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бачення індивідуального розвитку, тобто бути «цілісною особистістю»</w:t>
      </w:r>
      <w:r w:rsidRPr="00CF6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0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>У світлі психоаналізу</w:t>
      </w:r>
      <w:r w:rsidR="0042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 xml:space="preserve">браз 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>відьми-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 xml:space="preserve">кішки 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>тісно пов’язаний з несвідомим і зі всіма творчими процесами»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1C0"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4131C0"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 xml:space="preserve"> Твор</w:t>
      </w:r>
      <w:r>
        <w:rPr>
          <w:rFonts w:ascii="Times New Roman" w:hAnsi="Times New Roman" w:cs="Times New Roman"/>
          <w:sz w:val="28"/>
          <w:szCs w:val="28"/>
          <w:lang w:val="uk-UA"/>
        </w:rPr>
        <w:t>чість, вихід за межі буденності та</w:t>
      </w:r>
      <w:r w:rsidR="006A2F33">
        <w:rPr>
          <w:rFonts w:ascii="Times New Roman" w:hAnsi="Times New Roman" w:cs="Times New Roman"/>
          <w:sz w:val="28"/>
          <w:szCs w:val="28"/>
          <w:lang w:val="uk-UA"/>
        </w:rPr>
        <w:t xml:space="preserve"> усталених </w:t>
      </w:r>
      <w:r w:rsidR="00426AC4">
        <w:rPr>
          <w:rFonts w:ascii="Times New Roman" w:hAnsi="Times New Roman" w:cs="Times New Roman"/>
          <w:sz w:val="28"/>
          <w:szCs w:val="28"/>
          <w:lang w:val="uk-UA"/>
        </w:rPr>
        <w:t xml:space="preserve">уявлень сприймалися у середні віки 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 xml:space="preserve">в Європі </w:t>
      </w:r>
      <w:r w:rsidR="00426AC4">
        <w:rPr>
          <w:rFonts w:ascii="Times New Roman" w:hAnsi="Times New Roman" w:cs="Times New Roman"/>
          <w:sz w:val="28"/>
          <w:szCs w:val="28"/>
          <w:lang w:val="uk-UA"/>
        </w:rPr>
        <w:t>як прояв демонічного духа, що опанував людиною.</w:t>
      </w:r>
      <w:r w:rsidRPr="00994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З появою християнства в</w:t>
      </w:r>
      <w:r>
        <w:rPr>
          <w:rFonts w:ascii="Times New Roman" w:hAnsi="Times New Roman" w:cs="Times New Roman"/>
          <w:sz w:val="28"/>
          <w:szCs w:val="28"/>
          <w:lang w:val="uk-UA"/>
        </w:rPr>
        <w:t>сі диявольські риси кішки і її подібність з відь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мою вийшли на перший план</w:t>
      </w:r>
      <w:r>
        <w:rPr>
          <w:rFonts w:ascii="Times New Roman" w:hAnsi="Times New Roman" w:cs="Times New Roman"/>
          <w:sz w:val="28"/>
          <w:szCs w:val="28"/>
          <w:lang w:val="uk-UA"/>
        </w:rPr>
        <w:t>. Це було пов’язано з патріархальним гоніння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 xml:space="preserve">м на 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lastRenderedPageBreak/>
        <w:t>тіньову сторону фемінності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C2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6B384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 xml:space="preserve">Саме тоді, очевидно,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відбувається трансформація уявлень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про відь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 xml:space="preserve">му, тепер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 xml:space="preserve">починає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уя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вляти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 xml:space="preserve">ся вже не 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 xml:space="preserve">приваблива жінка, а 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зовсім навпаки – «в неї нема грудей, має порослі ноги і має в собі, взагалі, щос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ь незвичайне, навіть хвіст» [2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923E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 xml:space="preserve">].  Крім цього, в закарпатських бувальщинах та легендах вона зображується з трансформованим материнським інстинктом, 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 xml:space="preserve">котрий 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виявляється зримо ушкодженим, оскільки вона нібито «н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>ароджує дітей, які відрізняються від нормальних: завжди плачуть,  жовті, горб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>аті і т. д. Живуть переважно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 xml:space="preserve"> до 7 років, а потім помирають. Тому босорканя замінює свою дитину на чужу  здорову. Такого «обмінника» легко впізнати. Його б’</w:t>
      </w:r>
      <w:r w:rsidR="00726BC1" w:rsidRPr="00455A9F">
        <w:rPr>
          <w:rFonts w:ascii="Times New Roman" w:hAnsi="Times New Roman" w:cs="Times New Roman"/>
          <w:sz w:val="28"/>
          <w:szCs w:val="28"/>
        </w:rPr>
        <w:t xml:space="preserve">ють 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>мітлою</w:t>
      </w:r>
      <w:r w:rsidR="003F02AA">
        <w:rPr>
          <w:rFonts w:ascii="Times New Roman" w:hAnsi="Times New Roman" w:cs="Times New Roman"/>
          <w:sz w:val="28"/>
          <w:szCs w:val="28"/>
        </w:rPr>
        <w:t xml:space="preserve"> і 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>кладуть</w:t>
      </w:r>
      <w:r w:rsidR="00726BC1" w:rsidRPr="00455A9F">
        <w:rPr>
          <w:rFonts w:ascii="Times New Roman" w:hAnsi="Times New Roman" w:cs="Times New Roman"/>
          <w:sz w:val="28"/>
          <w:szCs w:val="28"/>
        </w:rPr>
        <w:t xml:space="preserve"> під корито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>. Це прим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ушує відьму взяти свою дитину, і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 xml:space="preserve"> повернути чужу здорову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7F58" w:rsidRPr="00E37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923E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7F58">
        <w:rPr>
          <w:rFonts w:ascii="Times New Roman" w:hAnsi="Times New Roman" w:cs="Times New Roman"/>
          <w:sz w:val="28"/>
          <w:szCs w:val="28"/>
          <w:lang w:val="uk-UA"/>
        </w:rPr>
        <w:t>Подібні оповіді поглибили</w:t>
      </w:r>
      <w:r w:rsidR="00233B19">
        <w:rPr>
          <w:rFonts w:ascii="Times New Roman" w:hAnsi="Times New Roman" w:cs="Times New Roman"/>
          <w:sz w:val="28"/>
          <w:szCs w:val="28"/>
          <w:lang w:val="uk-UA"/>
        </w:rPr>
        <w:t xml:space="preserve"> діапазон негативних аспектів тіньової фемінності – образ Аніми, раніше пов’язаний із сексуальністю, загадковістю, непередбачуваністю, змінює свою семантику. Відьма вже не красуня – звабниця чужих чоловік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 xml:space="preserve">ів, а уособлення представника </w:t>
      </w:r>
      <w:r w:rsidR="00233B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762F">
        <w:rPr>
          <w:rFonts w:ascii="Times New Roman" w:hAnsi="Times New Roman" w:cs="Times New Roman"/>
          <w:sz w:val="28"/>
          <w:szCs w:val="28"/>
          <w:lang w:val="uk-UA"/>
        </w:rPr>
        <w:t>отойбіччя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762F">
        <w:rPr>
          <w:rFonts w:ascii="Times New Roman" w:hAnsi="Times New Roman" w:cs="Times New Roman"/>
          <w:sz w:val="28"/>
          <w:szCs w:val="28"/>
          <w:lang w:val="uk-UA"/>
        </w:rPr>
        <w:t xml:space="preserve"> демона, </w:t>
      </w:r>
      <w:r w:rsidR="00267182">
        <w:rPr>
          <w:rFonts w:ascii="Times New Roman" w:hAnsi="Times New Roman" w:cs="Times New Roman"/>
          <w:sz w:val="28"/>
          <w:szCs w:val="28"/>
          <w:lang w:val="uk-UA"/>
        </w:rPr>
        <w:t xml:space="preserve">тварини, </w:t>
      </w:r>
      <w:r w:rsidR="0041762F">
        <w:rPr>
          <w:rFonts w:ascii="Times New Roman" w:hAnsi="Times New Roman" w:cs="Times New Roman"/>
          <w:sz w:val="28"/>
          <w:szCs w:val="28"/>
          <w:lang w:val="uk-UA"/>
        </w:rPr>
        <w:t>живого мерця,</w:t>
      </w:r>
      <w:r w:rsidR="00267182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 xml:space="preserve"> ляк</w:t>
      </w:r>
      <w:r w:rsidR="00267182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 xml:space="preserve"> і внутрішньою сутністю, і зовнішнім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 xml:space="preserve"> виявом. Народна уява яскраво моде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 xml:space="preserve">лює сценарії боротьби з нею: коли відьма постає в зооморфному вигляді, її «можна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схопити і цвяхом з підкови прибити до стіни й затримати до ранку. Звичайно той, до кого вона прийде, виявляється подряпаним і має на тілі сині п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>лями від зубів. Дуже радо страши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 xml:space="preserve">ть уві сні малих дітей. Для захисту 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>від неї кладуть в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 xml:space="preserve"> колиску ніж, виделку, ложку і мак. Відьма після смерті з’</w:t>
      </w:r>
      <w:r w:rsidR="009878A6" w:rsidRPr="0060260A">
        <w:rPr>
          <w:rFonts w:ascii="Times New Roman" w:hAnsi="Times New Roman" w:cs="Times New Roman"/>
          <w:sz w:val="28"/>
          <w:szCs w:val="28"/>
          <w:lang w:val="uk-UA"/>
        </w:rPr>
        <w:t>являється в своєму будинку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 xml:space="preserve"> і лякає сім’</w:t>
      </w:r>
      <w:r w:rsidR="009878A6" w:rsidRPr="0060260A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9878A6">
        <w:rPr>
          <w:rFonts w:ascii="Times New Roman" w:hAnsi="Times New Roman" w:cs="Times New Roman"/>
          <w:sz w:val="28"/>
          <w:szCs w:val="28"/>
          <w:lang w:val="uk-UA"/>
        </w:rPr>
        <w:t>Щоб її позбутися, їй на стіл ставлять їжу і воду. Коли, однак, це її не заспокоює, тоді кидають за нею гарячу смолу, а двері перев’</w:t>
      </w:r>
      <w:r w:rsidR="009878A6" w:rsidRPr="0060260A">
        <w:rPr>
          <w:rFonts w:ascii="Times New Roman" w:hAnsi="Times New Roman" w:cs="Times New Roman"/>
          <w:sz w:val="28"/>
          <w:szCs w:val="28"/>
        </w:rPr>
        <w:t>язують ниткою, спряденою лівою рукою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5A85" w:rsidRPr="006A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923E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6A5A85">
        <w:rPr>
          <w:rFonts w:ascii="Times New Roman" w:hAnsi="Times New Roman" w:cs="Times New Roman"/>
          <w:sz w:val="28"/>
          <w:szCs w:val="28"/>
          <w:lang w:val="uk-UA"/>
        </w:rPr>
        <w:t xml:space="preserve">]  </w:t>
      </w:r>
    </w:p>
    <w:p w:rsidR="00FC57EA" w:rsidRDefault="00A91A68" w:rsidP="004C04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Закарпатті існують містичні розповіді про появу босоркані </w:t>
      </w:r>
      <w:r w:rsidRPr="00FE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32B">
        <w:rPr>
          <w:rFonts w:ascii="Times New Roman" w:hAnsi="Times New Roman" w:cs="Times New Roman"/>
          <w:sz w:val="28"/>
          <w:szCs w:val="28"/>
          <w:lang w:val="uk-UA"/>
        </w:rPr>
        <w:t xml:space="preserve">у снах: </w:t>
      </w:r>
      <w:r w:rsidR="004E6A76" w:rsidRPr="004E6A76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37332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може ввижатися людям як тінь, як мара (марево), як жінка в білому платті, дуже худа, з тонкими ногами, на вигляд курячими, з довгими тонкими й сухими руками, гарячими злими очима</w:t>
      </w:r>
      <w:r w:rsidR="003733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7280" w:rsidRPr="00437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28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7280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437280">
        <w:rPr>
          <w:rFonts w:ascii="Times New Roman" w:hAnsi="Times New Roman" w:cs="Times New Roman"/>
          <w:sz w:val="28"/>
          <w:szCs w:val="28"/>
          <w:lang w:val="uk-UA"/>
        </w:rPr>
        <w:t>38]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7280">
        <w:rPr>
          <w:rFonts w:ascii="Times New Roman" w:hAnsi="Times New Roman" w:cs="Times New Roman"/>
          <w:sz w:val="28"/>
          <w:szCs w:val="28"/>
          <w:lang w:val="uk-UA"/>
        </w:rPr>
        <w:t xml:space="preserve">Можливо, саме на основі </w:t>
      </w:r>
      <w:r w:rsidR="0043728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кошмарних сновидінь виникло уявлень про відьму як блукаючий нечистий дух, котрий здатен проникати в підсвідомість, паралізувати людину й робити її легкою здобиччю нестримного страху. Сценарій</w:t>
      </w:r>
      <w:r w:rsidR="00933713">
        <w:rPr>
          <w:rFonts w:ascii="Times New Roman" w:hAnsi="Times New Roman" w:cs="Times New Roman"/>
          <w:sz w:val="28"/>
          <w:szCs w:val="28"/>
          <w:lang w:val="uk-UA"/>
        </w:rPr>
        <w:t xml:space="preserve"> зустрічі з відьмою</w:t>
      </w:r>
      <w:r w:rsidR="00437280">
        <w:rPr>
          <w:rFonts w:ascii="Times New Roman" w:hAnsi="Times New Roman" w:cs="Times New Roman"/>
          <w:sz w:val="28"/>
          <w:szCs w:val="28"/>
          <w:lang w:val="uk-UA"/>
        </w:rPr>
        <w:t xml:space="preserve"> уявлявся таким: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 w:rsidR="00437280">
        <w:rPr>
          <w:rFonts w:ascii="Times New Roman" w:hAnsi="Times New Roman" w:cs="Times New Roman"/>
          <w:sz w:val="28"/>
          <w:szCs w:val="28"/>
          <w:lang w:val="uk-UA"/>
        </w:rPr>
        <w:t>вона «</w:t>
      </w:r>
      <w:r>
        <w:rPr>
          <w:rFonts w:ascii="Times New Roman" w:hAnsi="Times New Roman" w:cs="Times New Roman"/>
          <w:sz w:val="28"/>
          <w:szCs w:val="28"/>
          <w:lang w:val="uk-UA"/>
        </w:rPr>
        <w:t>наганяє на людину важкий і глибоки</w:t>
      </w:r>
      <w:r w:rsidR="004C04AB">
        <w:rPr>
          <w:rFonts w:ascii="Times New Roman" w:hAnsi="Times New Roman" w:cs="Times New Roman"/>
          <w:sz w:val="28"/>
          <w:szCs w:val="28"/>
          <w:lang w:val="uk-UA"/>
        </w:rPr>
        <w:t>й сон, потім душ</w:t>
      </w:r>
      <w:r>
        <w:rPr>
          <w:rFonts w:ascii="Times New Roman" w:hAnsi="Times New Roman" w:cs="Times New Roman"/>
          <w:sz w:val="28"/>
          <w:szCs w:val="28"/>
          <w:lang w:val="uk-UA"/>
        </w:rPr>
        <w:t>ить, кусає і напускає на неї страш</w:t>
      </w:r>
      <w:r w:rsidR="00933713">
        <w:rPr>
          <w:rFonts w:ascii="Times New Roman" w:hAnsi="Times New Roman" w:cs="Times New Roman"/>
          <w:sz w:val="28"/>
          <w:szCs w:val="28"/>
          <w:lang w:val="uk-UA"/>
        </w:rPr>
        <w:t>ні сни. Коли хтось із того сну прокине</w:t>
      </w:r>
      <w:r>
        <w:rPr>
          <w:rFonts w:ascii="Times New Roman" w:hAnsi="Times New Roman" w:cs="Times New Roman"/>
          <w:sz w:val="28"/>
          <w:szCs w:val="28"/>
          <w:lang w:val="uk-UA"/>
        </w:rPr>
        <w:t>ться, то бачить її як тінь (мару)</w:t>
      </w:r>
      <w:r w:rsidR="00933713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3713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933713">
        <w:rPr>
          <w:rFonts w:ascii="Times New Roman" w:hAnsi="Times New Roman" w:cs="Times New Roman"/>
          <w:sz w:val="28"/>
          <w:szCs w:val="28"/>
          <w:lang w:val="uk-UA"/>
        </w:rPr>
        <w:t>38]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3713">
        <w:rPr>
          <w:rFonts w:ascii="Times New Roman" w:hAnsi="Times New Roman" w:cs="Times New Roman"/>
          <w:sz w:val="28"/>
          <w:szCs w:val="28"/>
          <w:lang w:val="uk-UA"/>
        </w:rPr>
        <w:t>У такому контексті відьма уподібнюється до нічника («нучника»), який, згідно з віруваннями закарпатців, теж паралізує страхом сплячу людину.</w:t>
      </w:r>
    </w:p>
    <w:p w:rsidR="00441226" w:rsidRPr="000D52E7" w:rsidRDefault="00284074" w:rsidP="009878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Ф. 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>Потушняком зафіксовані повір’я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якими дух відьми не покидає сонне тіло, а навпаки отримує повну владу над ним. Поки добра (християнська) душа с</w:t>
      </w:r>
      <w:r w:rsidR="00711645">
        <w:rPr>
          <w:rFonts w:ascii="Times New Roman" w:hAnsi="Times New Roman" w:cs="Times New Roman"/>
          <w:sz w:val="28"/>
          <w:szCs w:val="28"/>
          <w:lang w:val="uk-UA"/>
        </w:rPr>
        <w:t>пить, злий дух підпорядковує собі тіло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і здійснює різноманітні магічні ритуали: 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Зараз в хаті намаже жиром (звичайним коров’</w:t>
      </w:r>
      <w:r w:rsidR="006014F0" w:rsidRPr="00A035B7">
        <w:rPr>
          <w:rFonts w:ascii="Times New Roman" w:hAnsi="Times New Roman" w:cs="Times New Roman"/>
          <w:sz w:val="28"/>
          <w:szCs w:val="28"/>
          <w:lang w:val="uk-UA"/>
        </w:rPr>
        <w:t>ячим)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4F0" w:rsidRPr="00A035B7">
        <w:rPr>
          <w:rFonts w:ascii="Times New Roman" w:hAnsi="Times New Roman" w:cs="Times New Roman"/>
          <w:sz w:val="28"/>
          <w:szCs w:val="28"/>
          <w:lang w:val="uk-UA"/>
        </w:rPr>
        <w:t xml:space="preserve"> волосся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4F0" w:rsidRPr="00A035B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розпустить його по плечах. Потім сяде на мітлу і вилетить через димар. Може піднятися на м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 xml:space="preserve">ітлі високо в повітря і летіти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швидкістю вітру. Зображують її також, як летить на терлиці,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 xml:space="preserve"> на бочці і як їде на возику, котр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ий тягнуть чорні кішки. Може підняти свої летом такий вітер, що дерева вирве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556A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F81840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 xml:space="preserve"> Демонічна внутрішня сутність відьми, з</w:t>
      </w:r>
      <w:r w:rsidR="004C04AB">
        <w:rPr>
          <w:rFonts w:ascii="Times New Roman" w:hAnsi="Times New Roman" w:cs="Times New Roman"/>
          <w:sz w:val="28"/>
          <w:szCs w:val="28"/>
          <w:lang w:val="uk-UA"/>
        </w:rPr>
        <w:t>а народними переказа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ми, трансформує її зовнішність – під час одержимості злим духом, «в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игляд вона має дуже поганий, хоч вдень може бути й гарною. Зморщене обличчя, червоні страшні очі, викривлені вуста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37556A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F81840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>Магічна діяльність відьми тісно пов’язана з водною стихією: вона відб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 xml:space="preserve">ирає в корів молоко, краде дощ – метафорично </w:t>
      </w:r>
      <w:r w:rsidR="00726BC1">
        <w:rPr>
          <w:rFonts w:ascii="Times New Roman" w:hAnsi="Times New Roman" w:cs="Times New Roman"/>
          <w:sz w:val="28"/>
          <w:szCs w:val="28"/>
          <w:lang w:val="uk-UA"/>
        </w:rPr>
        <w:t xml:space="preserve">доїть хмари (небесні корови), також вміє літати й «зурочувати» малих дітей. </w:t>
      </w:r>
    </w:p>
    <w:p w:rsidR="00711645" w:rsidRDefault="00711645" w:rsidP="00711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Злий дух наділяє відьму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босорканю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 xml:space="preserve">) великою силою, </w:t>
      </w:r>
      <w:r w:rsidR="003F02A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вона здатна  з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робити з 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людиною,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за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хоче, 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«їздить на ній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, як на коні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556A" w:rsidRPr="00375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556A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F81840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може замучити до смерті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556A">
        <w:rPr>
          <w:rFonts w:ascii="Times New Roman" w:hAnsi="Times New Roman" w:cs="Times New Roman"/>
          <w:sz w:val="28"/>
          <w:szCs w:val="28"/>
          <w:lang w:val="uk-UA"/>
        </w:rPr>
        <w:t xml:space="preserve"> хто образив її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81840" w:rsidRDefault="00F81840" w:rsidP="00284D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Закарпатті існує уявлення про відьом, котрі мають потужні сили завдяки поєднанні в їх тілі кількох злих духів, чим їх більше, тим відьма сильніша. 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 xml:space="preserve">Ф.Потушняк виокремив три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різновиди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 xml:space="preserve"> босоркань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Одні мають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 духи і можуть спричиняти людям велику шкоду 2. Декотрі мають лише 2 нечисті духи і є менш сильними; в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>они звичайно діють за 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села 3. Ті, що мають одного духа, зосереджуютьс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>я в основному в селі та на роздоріжжях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там роблять людям різні збитки» 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38]. 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>Очевидно, такий багатогранний («кількадушний») образ відьми виник внаслідок нашарування  віруван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>ь про різ</w:t>
      </w:r>
      <w:r w:rsidR="00114378">
        <w:rPr>
          <w:rFonts w:ascii="Times New Roman" w:hAnsi="Times New Roman" w:cs="Times New Roman"/>
          <w:sz w:val="28"/>
          <w:szCs w:val="28"/>
          <w:lang w:val="uk-UA"/>
        </w:rPr>
        <w:t>них демонічних істот. Т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 xml:space="preserve">аким чином в образі босоркані поєдналися риси </w:t>
      </w:r>
      <w:r w:rsidR="00114378">
        <w:rPr>
          <w:rFonts w:ascii="Times New Roman" w:hAnsi="Times New Roman" w:cs="Times New Roman"/>
          <w:sz w:val="28"/>
          <w:szCs w:val="28"/>
          <w:lang w:val="uk-UA"/>
        </w:rPr>
        <w:t xml:space="preserve">чаклунки, </w:t>
      </w:r>
      <w:r w:rsidR="00284DE7">
        <w:rPr>
          <w:rFonts w:ascii="Times New Roman" w:hAnsi="Times New Roman" w:cs="Times New Roman"/>
          <w:sz w:val="28"/>
          <w:szCs w:val="28"/>
          <w:lang w:val="uk-UA"/>
        </w:rPr>
        <w:t>перевертня та упиря. Подібні вірування не зафіксовані поза межами Закарпаття.</w:t>
      </w:r>
    </w:p>
    <w:p w:rsidR="004C04AB" w:rsidRDefault="00711645" w:rsidP="004C04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народними повір’ями, д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>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ушники в момент вияву їх демонічної сутності  концентруються поза зримим для людей світом, в іншій </w:t>
      </w:r>
      <w:r w:rsidR="006423FB">
        <w:rPr>
          <w:rFonts w:ascii="Times New Roman" w:hAnsi="Times New Roman" w:cs="Times New Roman"/>
          <w:sz w:val="28"/>
          <w:szCs w:val="28"/>
          <w:lang w:val="uk-UA"/>
        </w:rPr>
        <w:t>часо-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просторовій площині. Так, в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ідьми </w:t>
      </w:r>
      <w:r>
        <w:rPr>
          <w:rFonts w:ascii="Times New Roman" w:hAnsi="Times New Roman" w:cs="Times New Roman"/>
          <w:sz w:val="28"/>
          <w:szCs w:val="28"/>
          <w:lang w:val="uk-UA"/>
        </w:rPr>
        <w:t>нібито 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збираються часто за межами села, під час нового або спадаючого місяця, а деколи йдуть до покинутих, самотніх будинків і тут влаштовують різні оргії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1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632F74">
        <w:rPr>
          <w:rFonts w:ascii="Times New Roman" w:hAnsi="Times New Roman" w:cs="Times New Roman"/>
          <w:sz w:val="28"/>
          <w:szCs w:val="28"/>
          <w:lang w:val="uk-UA"/>
        </w:rPr>
        <w:t>37-38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6423FB"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слов’янському фольклорі зустрічаються легенди та бувальщини про зустріч мандрівника з відьмами.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3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Коли зустрічають подорожнього, то беруть його з собою на пирування, де він бачить різного виду привидів. Але після перших півнів (тоді закінчується час сили духів, який почався в 9 год. вечора) він звичайно бачить, що перебуває десь у недоступнім місці, у терновім кущі, а </w:t>
      </w:r>
      <w:r>
        <w:rPr>
          <w:rFonts w:ascii="Times New Roman" w:hAnsi="Times New Roman" w:cs="Times New Roman"/>
          <w:sz w:val="28"/>
          <w:szCs w:val="28"/>
          <w:lang w:val="uk-UA"/>
        </w:rPr>
        <w:t>замість склянки має в руці кістки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або щось подібне</w:t>
      </w:r>
      <w:r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632F74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23FB">
        <w:rPr>
          <w:rFonts w:ascii="Times New Roman" w:hAnsi="Times New Roman" w:cs="Times New Roman"/>
          <w:sz w:val="28"/>
          <w:szCs w:val="28"/>
          <w:lang w:val="uk-UA"/>
        </w:rPr>
        <w:t>Така пригода набуває ознак галюцинації, марення, людина ніби прокидається зі сну у невідомій місцевості</w:t>
      </w:r>
      <w:r w:rsidR="00844860">
        <w:rPr>
          <w:rFonts w:ascii="Times New Roman" w:hAnsi="Times New Roman" w:cs="Times New Roman"/>
          <w:sz w:val="28"/>
          <w:szCs w:val="28"/>
          <w:lang w:val="uk-UA"/>
        </w:rPr>
        <w:t xml:space="preserve">, і те, що було з нею напередодні, видається малоймовірним та бездоказовим. </w:t>
      </w:r>
    </w:p>
    <w:p w:rsidR="00726BC1" w:rsidRDefault="00726BC1" w:rsidP="007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одним різновидом дводушника є б</w:t>
      </w:r>
      <w:r w:rsidRPr="001961D4">
        <w:rPr>
          <w:rFonts w:ascii="Times New Roman" w:hAnsi="Times New Roman" w:cs="Times New Roman"/>
          <w:sz w:val="28"/>
          <w:szCs w:val="28"/>
          <w:lang w:val="uk-UA"/>
        </w:rPr>
        <w:t>осоркун</w:t>
      </w:r>
      <w:r>
        <w:rPr>
          <w:rFonts w:ascii="Times New Roman" w:hAnsi="Times New Roman" w:cs="Times New Roman"/>
          <w:sz w:val="28"/>
          <w:szCs w:val="28"/>
          <w:lang w:val="uk-UA"/>
        </w:rPr>
        <w:t>, котрий «ходить вночі в такій подобі, в якій йому заманеться, і ходить лише його нечистий дух, а не тіло» 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D67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само, як відьма, у день він є </w:t>
      </w:r>
      <w:r w:rsidRPr="008B6C40">
        <w:rPr>
          <w:rFonts w:ascii="Times New Roman" w:hAnsi="Times New Roman" w:cs="Times New Roman"/>
          <w:sz w:val="28"/>
          <w:szCs w:val="28"/>
          <w:lang w:val="uk-UA"/>
        </w:rPr>
        <w:t xml:space="preserve">звичайним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чоловіком, не відрізняється від інших. «Працює й живе нормально. Лише вночі нагло засинає глибоким сном, з якого його звичайним способом розбудити не можна. Того вечора іде скоріше спати, бо вже наперед знає, що має виконати свою повинність.  Уночі він ходить або у своєму образі, або в образі якогось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звіра: собаки, зайця, коня і т. д. Коли його хтось затримає під час цього, то він або замордує, або уб’</w:t>
      </w:r>
      <w:r w:rsidRPr="003059A1">
        <w:rPr>
          <w:rFonts w:ascii="Times New Roman" w:hAnsi="Times New Roman" w:cs="Times New Roman"/>
          <w:sz w:val="28"/>
          <w:szCs w:val="28"/>
          <w:lang w:val="uk-UA"/>
        </w:rPr>
        <w:t xml:space="preserve">є вітром, від удару якого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можна врятуватися</w:t>
      </w:r>
      <w:r w:rsidRPr="003059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Людям може шкодити різними способами. До відьми (босоркані) він ставиться негативно, є дуже злий, жорстокий і владний. Коли його розбудити таким способом, що головою обернути туди, де мають бути ноги, він захворіє і буде хворим близько 2 тижнів, бо товариші його карають за те, що не прийшов на позначене місце» 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]. Таким чином, в образі босоркуна втілилося уявлення про демонічну маскулінність, про темну сторону душі чоловіка, котра іноді змушує його до девіантної поведінки. Народна уява здійснила умовний поділ душі мужчини на дві частини,</w:t>
      </w:r>
      <w:r w:rsidR="00AF614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окремивши від його особистості  зло, як уособлення антилюдського, демонічного, і це темне alter-ego постало в образі босоркуна. Поява такого демонічного образу зумовлена, очевидно, прагненням людей перебороти страх перед негативним аспектом архетипу Тіні, яка за певних умов може підпорядковувати собі волю чоловіка й спонукати його до злочинних дій. З одного боку, це – спосіб позбутися одержимості страхом (оскільки усвідомлена, конкретна загроза позбувається неусвідомленої демонічності), з іншого, –  вмотивування агресії, злочинної поведінки втручанням зовнішньої абстрактної сили, котра діє без відома свідомості чоловіка, а, отже, він не несе відповідальності за здійснені аморальні вчинки.   </w:t>
      </w:r>
    </w:p>
    <w:p w:rsidR="00726BC1" w:rsidRDefault="00726BC1" w:rsidP="00726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віруваннями українців Закарпаття, босоркуни теж влаштовують зустрічі за межею села, метафорично – за межами реальності та суспільства. «У селі їм не дозволено довго затримуватися, а тільки на межах та потічках. Багато в чому босоркун подібний до відьми. Як вона, так і він, підпорядковуються своїм наставникам, які часто їм наказують зробити те чи інше. Вдень він поводиться нормально, тільки очі потуплені в землю. Має хвіст. Вдень проводить різні чари: казить і відбирає коровам молоко. Коли сила відьми після смерті незначна, то він, навпаки, набуває великої сили»</w:t>
      </w:r>
      <w:r w:rsidRPr="00D67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16B3F" w:rsidRDefault="00267182" w:rsidP="00194D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Прикметн</w:t>
      </w:r>
      <w:r w:rsidR="00CD57A3">
        <w:rPr>
          <w:rFonts w:ascii="Times New Roman" w:hAnsi="Times New Roman" w:cs="Times New Roman"/>
          <w:sz w:val="28"/>
          <w:szCs w:val="28"/>
          <w:lang w:val="uk-UA"/>
        </w:rPr>
        <w:t>о, що задля викрадення молока в</w:t>
      </w:r>
      <w:r>
        <w:rPr>
          <w:rFonts w:ascii="Times New Roman" w:hAnsi="Times New Roman" w:cs="Times New Roman"/>
          <w:sz w:val="28"/>
          <w:szCs w:val="28"/>
          <w:lang w:val="uk-UA"/>
        </w:rPr>
        <w:t>ідьми та босоркуни (відуни) перетворювалися в різних тварин: відьма – в кішку, босоркун – в собаку,</w:t>
      </w:r>
      <w:r w:rsidR="00413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3E8">
        <w:rPr>
          <w:rFonts w:ascii="Times New Roman" w:hAnsi="Times New Roman" w:cs="Times New Roman"/>
          <w:sz w:val="28"/>
          <w:szCs w:val="28"/>
          <w:lang w:val="uk-UA"/>
        </w:rPr>
        <w:t>«оскільки в образ</w:t>
      </w:r>
      <w:r>
        <w:rPr>
          <w:rFonts w:ascii="Times New Roman" w:hAnsi="Times New Roman" w:cs="Times New Roman"/>
          <w:sz w:val="28"/>
          <w:szCs w:val="28"/>
          <w:lang w:val="uk-UA"/>
        </w:rPr>
        <w:t>ах гончих псів уявлялися</w:t>
      </w:r>
      <w:r w:rsidR="00A773E8">
        <w:rPr>
          <w:rFonts w:ascii="Times New Roman" w:hAnsi="Times New Roman" w:cs="Times New Roman"/>
          <w:sz w:val="28"/>
          <w:szCs w:val="28"/>
          <w:lang w:val="uk-UA"/>
        </w:rPr>
        <w:t xml:space="preserve"> буйні вихори, а в образах кішок – сяючі блискавками хмари; огортаючись у вбрання із хмар, відуни і відьми приймали на себе тваринні подоби і ставали перевертнями (вовкулаками)»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A773E8"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773E8">
        <w:rPr>
          <w:rFonts w:ascii="Times New Roman" w:hAnsi="Times New Roman" w:cs="Times New Roman"/>
          <w:sz w:val="28"/>
          <w:szCs w:val="28"/>
          <w:lang w:val="uk-UA"/>
        </w:rPr>
        <w:t>248].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індоєвропейській  міфології </w:t>
      </w:r>
      <w:r w:rsidR="00E55D30">
        <w:rPr>
          <w:rFonts w:ascii="Times New Roman" w:hAnsi="Times New Roman" w:cs="Times New Roman"/>
          <w:sz w:val="28"/>
          <w:szCs w:val="28"/>
          <w:lang w:val="uk-UA"/>
        </w:rPr>
        <w:t>перевертнями вважалися люди, здатні перетворюватися на вовків. Згідно з записами Ф.Потушняка, перевертень 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перевтілюється у вовка і втікає. В іншу тварину не може перевтілитися. Зміниться не добровільно (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коли наставник 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захоче) і то лише у вовка, і то в певний час.  Темними ночами біжить селом і виє. Худоба рветься з ланцюгів і ричить. Його виття є страшне і жалібне. На пустирях, в лісах і толоках часто на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 xml:space="preserve">падає на стадо, яке настрашене 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>тікає. Інколи зустріне людину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і почне боротьбу. Сильний чоловік може перемогти або навіть і вбити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 xml:space="preserve"> перевертня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, бо він і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>ншої сили крім вовчої не має. Після півночі знову набуває людської подоби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, але від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>чуває втому. Цю прикмету і здатніість перетвор</w:t>
      </w:r>
      <w:r w:rsidR="00F85762"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тися у вовка має і босоркун, але це щось зовсім інше</w:t>
      </w:r>
      <w:r w:rsidR="00E55D30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5D3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55D3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 xml:space="preserve"> Варто погодитися з думкою Ф.Потушняка, що причиною  виникнення  повір’</w:t>
      </w:r>
      <w:r w:rsidR="00716B3F" w:rsidRPr="003059A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 xml:space="preserve"> про вовкуна</w:t>
      </w:r>
      <w:r w:rsidR="00716B3F" w:rsidRPr="0030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>було спостереження за поведінкою психічно хворої людини</w:t>
      </w:r>
      <w:r w:rsidR="00194D3D">
        <w:rPr>
          <w:rFonts w:ascii="Times New Roman" w:hAnsi="Times New Roman" w:cs="Times New Roman"/>
          <w:sz w:val="28"/>
          <w:szCs w:val="28"/>
          <w:lang w:val="uk-UA"/>
        </w:rPr>
        <w:t>, котра ідентифікувала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 xml:space="preserve"> себе з твариною: «хвора особа почуває себе як вовк або інший звір, гавкає і при цьому поводиться, як те звіря»</w:t>
      </w:r>
      <w:r w:rsidR="00716B3F" w:rsidRPr="00716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16B3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961D4" w:rsidRDefault="001961D4" w:rsidP="001961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міфології знаходимо уявлення про зримий, матеріальний вияв зв’язку між душею й тілом. Так, душа нібито може бути прив’язана до тіла шнурком, ланцюгом або перснем. Згідно з давніми віруваннями, «душа, одягаючись в одяг тілесності, з’єднується з нею таємничим зв’язком; але тільки-но цей зв’язок  буде розірвано, душа покидає тіло і залишається на волі до нового втілення у ту чи іншу матеріальну форму. Ось чому будь-яка метаморфоза людини (втілення її душі у тіло звіра або птаха) обумовлюється накладанням чарівної наузи, а відновлення людського образу вимагає її зняття»</w:t>
      </w:r>
      <w:r w:rsidRPr="00686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Pr="00F04290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>336].</w:t>
      </w:r>
      <w:r w:rsidRPr="00284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5B50" w:rsidRDefault="00EC5B50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уявленнях українців Закарпаття смерть 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>дводушник</w:t>
      </w:r>
      <w:r>
        <w:rPr>
          <w:rFonts w:ascii="Times New Roman" w:hAnsi="Times New Roman" w:cs="Times New Roman"/>
          <w:sz w:val="28"/>
          <w:szCs w:val="28"/>
          <w:lang w:val="uk-UA"/>
        </w:rPr>
        <w:t>а відрізняється від смерті звичайної людини: «</w:t>
      </w:r>
      <w:r w:rsidR="009C2E91">
        <w:rPr>
          <w:rFonts w:ascii="Times New Roman" w:hAnsi="Times New Roman" w:cs="Times New Roman"/>
          <w:sz w:val="28"/>
          <w:szCs w:val="28"/>
          <w:lang w:val="uk-UA"/>
        </w:rPr>
        <w:t>Коли помре двод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ушник, його чиста душа йде «там, де собі заслужить». Душа нечиста стає «упирем». Затримується подекуди в гробі, інколи в різних недоступних місцях, над водами, в хащах, пустинях і т. д. Є дуже злим. Кого зловить – виссе кров, уб’</w:t>
      </w:r>
      <w:r w:rsidR="006014F0" w:rsidRPr="002E4BB5">
        <w:rPr>
          <w:rFonts w:ascii="Times New Roman" w:hAnsi="Times New Roman" w:cs="Times New Roman"/>
          <w:sz w:val="28"/>
          <w:szCs w:val="28"/>
        </w:rPr>
        <w:t>є, втопить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 Має велику силу робити людям шкоду, в основному під час слаб</w:t>
      </w:r>
      <w:r>
        <w:rPr>
          <w:rFonts w:ascii="Times New Roman" w:hAnsi="Times New Roman" w:cs="Times New Roman"/>
          <w:sz w:val="28"/>
          <w:szCs w:val="28"/>
          <w:lang w:val="uk-UA"/>
        </w:rPr>
        <w:t>кого і нового місяця, від 9 години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до першого співу півнів. Інколи нападає зараз після смерті на людину і худобу, а передовсім на малих дітей. Тоді починається сильне вимирання людей і худоби. Робить це тоді, коли йому після смерті не 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>«баяли»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 Вривається до будинків і поволі висмоктує кров з людини, яка в наслідок цього помирає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5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упир уявляється на Закарпатті як  блукаюча демонічна душа дводушника, котра не може подолати межі між світом живих і мертвих. 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>Як давнє язичницьке божество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 xml:space="preserve"> упир вимагає вшанування з боку людей (щоб йому «баяли»)</w:t>
      </w:r>
      <w:r w:rsidR="00B21809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B21809">
        <w:rPr>
          <w:rFonts w:ascii="Times New Roman" w:hAnsi="Times New Roman" w:cs="Times New Roman"/>
          <w:sz w:val="28"/>
          <w:szCs w:val="28"/>
          <w:lang w:val="uk-UA"/>
        </w:rPr>
        <w:t>отримує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809">
        <w:rPr>
          <w:rFonts w:ascii="Times New Roman" w:hAnsi="Times New Roman" w:cs="Times New Roman"/>
          <w:sz w:val="28"/>
          <w:szCs w:val="28"/>
          <w:lang w:val="uk-UA"/>
        </w:rPr>
        <w:t>бажаного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80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400D1">
        <w:rPr>
          <w:rFonts w:ascii="Times New Roman" w:hAnsi="Times New Roman" w:cs="Times New Roman"/>
          <w:sz w:val="28"/>
          <w:szCs w:val="28"/>
          <w:lang w:val="uk-UA"/>
        </w:rPr>
        <w:t>жорстоко мстить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 xml:space="preserve"> Відтак, виникає повір’</w:t>
      </w:r>
      <w:r w:rsidR="00B21809">
        <w:rPr>
          <w:rFonts w:ascii="Times New Roman" w:hAnsi="Times New Roman" w:cs="Times New Roman"/>
          <w:sz w:val="28"/>
          <w:szCs w:val="28"/>
          <w:lang w:val="uk-UA"/>
        </w:rPr>
        <w:t>я, що,</w:t>
      </w:r>
      <w:r w:rsidR="0045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80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тративши зв’язок з «чистою» душею, демонічні сили </w:t>
      </w:r>
      <w:r w:rsidR="00A819B3">
        <w:rPr>
          <w:rFonts w:ascii="Times New Roman" w:hAnsi="Times New Roman" w:cs="Times New Roman"/>
          <w:sz w:val="28"/>
          <w:szCs w:val="28"/>
          <w:lang w:val="uk-UA"/>
        </w:rPr>
        <w:t>двод</w:t>
      </w:r>
      <w:r>
        <w:rPr>
          <w:rFonts w:ascii="Times New Roman" w:hAnsi="Times New Roman" w:cs="Times New Roman"/>
          <w:sz w:val="28"/>
          <w:szCs w:val="28"/>
          <w:lang w:val="uk-UA"/>
        </w:rPr>
        <w:t>ушника зростають, він стає уособленням персоніфікованої смерті.</w:t>
      </w:r>
    </w:p>
    <w:p w:rsidR="006014F0" w:rsidRDefault="007840CA" w:rsidP="00EC5B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Народна уява малює широкий діапазон злодіянь упиря – він прагне позбавити життя не тільки людей, але й тварин. Кров є ознакою життя, а оскільки дводушник, втративши чисту душу, позбувся життя, він прагне своєрідної «компенсації», прилучення до життя через висмоктування крові з живих організмів. Згідно з записами Ф.Потушняка, «д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еякі «упирі» вибирають собі для поживи певних звірят, напр. рогату худобу, свиней і т. д., які внаслідок цього вимирають в цілому селі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4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1BA7">
        <w:rPr>
          <w:rFonts w:ascii="Times New Roman" w:hAnsi="Times New Roman" w:cs="Times New Roman"/>
          <w:sz w:val="28"/>
          <w:szCs w:val="28"/>
          <w:lang w:val="uk-UA"/>
        </w:rPr>
        <w:t>Прагнення упиря прилучитися до життя проявляється не тільки через висмоктування крові з людей і тварин, але й через періодичні зустрічі зі своєю колишньою жінкою: «в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ін часто приходить і до своєї живої жінки, говорить з нею, вона вважається у нас відьмою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» [2</w:t>
      </w:r>
      <w:r w:rsidR="00BD1BA7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D1BA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59DA" w:rsidRDefault="00DF50C9" w:rsidP="00BD1B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Закарпатті існують уявлення про декілька різновидів упирів, залежно від того,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де який з них перебуває.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Наприклад, лісовий у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пир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живе в лісі й тут нападає на людей вночі і в полудень. Уявляють його, як високого, сухого чоловіка, з червоними злими очима. У руках має кістку з людського стегна, яку гризе, аж лісом йде гомін. Вночі приходить до людських будинків і ту кістку кидає у вогонь, який розлітається на всі боки. Курить люльку, в якій світить</w:t>
      </w:r>
      <w:r>
        <w:rPr>
          <w:rFonts w:ascii="Times New Roman" w:hAnsi="Times New Roman" w:cs="Times New Roman"/>
          <w:sz w:val="28"/>
          <w:szCs w:val="28"/>
          <w:lang w:val="uk-UA"/>
        </w:rPr>
        <w:t>ся велика розжарена вуглина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цьому вночі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помітити мандрівники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далеко в лісі. Хто його побачить, звичайно німіє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» 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Лісовий упир асоціюється з вогнем (оскільки кидає кістки жертв у полум’я, курить люльку з великою вуглиною…)</w:t>
      </w:r>
      <w:r w:rsidR="00C359DA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9DA">
        <w:rPr>
          <w:rFonts w:ascii="Times New Roman" w:hAnsi="Times New Roman" w:cs="Times New Roman"/>
          <w:sz w:val="28"/>
          <w:szCs w:val="28"/>
          <w:lang w:val="uk-UA"/>
        </w:rPr>
        <w:t>одним із символічних значень вогню в міфології  є трансформація, переродження, тому кістку, кинуту упирем в полум’я, можна інтерпретувати як метафоричне прагнення подолати межу життя і смерті, як персоніфіковану мрію потрапити в потойбіччя. Відтак, кістка, кинута у вогонь, є проекцією самого упиря, його бажання покинути світ людей – бути спаленим (адже в перекладі з індоєвропейської мои упир означає «неспалений»).</w:t>
      </w:r>
      <w:r w:rsidR="00FD753F">
        <w:rPr>
          <w:rFonts w:ascii="Times New Roman" w:hAnsi="Times New Roman" w:cs="Times New Roman"/>
          <w:sz w:val="28"/>
          <w:szCs w:val="28"/>
          <w:lang w:val="uk-UA"/>
        </w:rPr>
        <w:t xml:space="preserve"> Однак можливою є й інша інтерпретація. За спостереженням К.-П. Естес, кістки в «міфах та казках символізують</w:t>
      </w:r>
      <w:r w:rsidR="0029247A">
        <w:rPr>
          <w:rFonts w:ascii="Times New Roman" w:hAnsi="Times New Roman" w:cs="Times New Roman"/>
          <w:sz w:val="28"/>
          <w:szCs w:val="28"/>
          <w:lang w:val="uk-UA"/>
        </w:rPr>
        <w:t xml:space="preserve"> незнищенну душу-дух</w:t>
      </w:r>
      <w:r w:rsidR="00FD75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47A" w:rsidRPr="0029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47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303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9247A">
        <w:rPr>
          <w:rFonts w:ascii="Times New Roman" w:hAnsi="Times New Roman" w:cs="Times New Roman"/>
          <w:sz w:val="28"/>
          <w:szCs w:val="28"/>
          <w:lang w:val="uk-UA"/>
        </w:rPr>
        <w:t>, с.44]. У такому контексті кістка, кинута упирем у вогнище, може асоціюватися з прагненням демонічної сутності в людині (негативної Тіні) зруйнувати душу, яка вже не пов’язана з нею після фізичної смерті людського тіла.</w:t>
      </w:r>
    </w:p>
    <w:p w:rsidR="00D91A9D" w:rsidRDefault="00D56762" w:rsidP="00D91A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Ф. Потушняк окреслює ще декілька рис, притаманних образу лісового упиря: парування з босорканями, прагнення налякати людей своїми діями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вони 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виють, кидають кістками, або несуть разом із відьмами над будин</w:t>
      </w:r>
      <w:r w:rsidR="00DF50C9">
        <w:rPr>
          <w:rFonts w:ascii="Times New Roman" w:hAnsi="Times New Roman" w:cs="Times New Roman"/>
          <w:sz w:val="28"/>
          <w:szCs w:val="28"/>
          <w:lang w:val="uk-UA"/>
        </w:rPr>
        <w:t>ком колоди і погрожують кинути їх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в долину</w:t>
      </w:r>
      <w:r w:rsidR="00DF50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50C9" w:rsidRPr="00DF5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DF50C9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DF50C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A9D" w:rsidRPr="00D91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50C9" w:rsidRDefault="00D91A9D" w:rsidP="00C337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народними віруваннями, якщо тіло упиря «в гробі розрубати, воно буде свіже і з нього бризне кров. Та нечиста душа за допомогою випитої крові, немов би зматеріалізувалася»</w:t>
      </w:r>
      <w:r w:rsidRPr="00D91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D91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 способом боротьби з цим демоном вва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>жався не тільки осик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овий кілок, забитий у серце, чи срібна куля,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й випускання крові. Втративши кров свої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жертв, упир нібито позбувається своєї надприродної сили, і його можна «перемогти в борот</w:t>
      </w:r>
      <w:r w:rsidR="00F55811">
        <w:rPr>
          <w:rFonts w:ascii="Times New Roman" w:hAnsi="Times New Roman" w:cs="Times New Roman"/>
          <w:sz w:val="28"/>
          <w:szCs w:val="28"/>
          <w:lang w:val="uk-UA"/>
        </w:rPr>
        <w:t>ьбі, якщо хоч трішечки випустити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нього крові»</w:t>
      </w:r>
      <w:r w:rsidRPr="00DF5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807FC" w:rsidRDefault="006014F0" w:rsidP="00D46E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На Закарпатті існують перекази про водяних упирів, котрі вважаються найстрашнішими. Ними стають ті «</w:t>
      </w:r>
      <w:r>
        <w:rPr>
          <w:rFonts w:ascii="Times New Roman" w:hAnsi="Times New Roman" w:cs="Times New Roman"/>
          <w:sz w:val="28"/>
          <w:szCs w:val="28"/>
          <w:lang w:val="uk-UA"/>
        </w:rPr>
        <w:t>дводушники, що утопилися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762" w:rsidRPr="00D5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]. Водяний упир подібний своєю семантикою до русалок: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тільки і чекає на людей, щоби їх схопити і затягнути до води. Навіть в самий полудень інколи пливе як труп 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вниз по воді.  В темні ночі сиди</w:t>
      </w:r>
      <w:r>
        <w:rPr>
          <w:rFonts w:ascii="Times New Roman" w:hAnsi="Times New Roman" w:cs="Times New Roman"/>
          <w:sz w:val="28"/>
          <w:szCs w:val="28"/>
          <w:lang w:val="uk-UA"/>
        </w:rPr>
        <w:t>ть над берегом річки або бігає берегом і виє страшним голосом. Його найбільше бояться, бо його сила незвичайна і проти нього нема, звичайно, допомоги, коли він хоче когось згубити. Потім, протягом кількох днів жертву з’</w:t>
      </w:r>
      <w:r w:rsidRPr="00DA3757">
        <w:rPr>
          <w:rFonts w:ascii="Times New Roman" w:hAnsi="Times New Roman" w:cs="Times New Roman"/>
          <w:sz w:val="28"/>
          <w:szCs w:val="28"/>
          <w:lang w:val="uk-UA"/>
        </w:rPr>
        <w:t>їдає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» [2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A37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 xml:space="preserve"> Але якщо русалками стають звичайні утоплені дівчата, то водяними упирями – </w:t>
      </w:r>
      <w:r w:rsidR="00E34A83">
        <w:rPr>
          <w:rFonts w:ascii="Times New Roman" w:hAnsi="Times New Roman" w:cs="Times New Roman"/>
          <w:sz w:val="28"/>
          <w:szCs w:val="28"/>
          <w:lang w:val="uk-UA"/>
        </w:rPr>
        <w:t>чоловіки-</w:t>
      </w:r>
      <w:r w:rsidR="00D56762">
        <w:rPr>
          <w:rFonts w:ascii="Times New Roman" w:hAnsi="Times New Roman" w:cs="Times New Roman"/>
          <w:sz w:val="28"/>
          <w:szCs w:val="28"/>
          <w:lang w:val="uk-UA"/>
        </w:rPr>
        <w:t>дводушники.</w:t>
      </w:r>
      <w:r w:rsidR="00E34A83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упиря лісового</w:t>
      </w:r>
      <w:r w:rsidR="00D91A9D">
        <w:rPr>
          <w:rFonts w:ascii="Times New Roman" w:hAnsi="Times New Roman" w:cs="Times New Roman"/>
          <w:sz w:val="28"/>
          <w:szCs w:val="28"/>
          <w:lang w:val="uk-UA"/>
        </w:rPr>
        <w:t>, водяний</w:t>
      </w:r>
      <w:r w:rsidR="00E34A83">
        <w:rPr>
          <w:rFonts w:ascii="Times New Roman" w:hAnsi="Times New Roman" w:cs="Times New Roman"/>
          <w:sz w:val="28"/>
          <w:szCs w:val="28"/>
          <w:lang w:val="uk-UA"/>
        </w:rPr>
        <w:t xml:space="preserve"> з’їдає труп людини</w:t>
      </w:r>
      <w:r w:rsidR="00D91A9D">
        <w:rPr>
          <w:rFonts w:ascii="Times New Roman" w:hAnsi="Times New Roman" w:cs="Times New Roman"/>
          <w:sz w:val="28"/>
          <w:szCs w:val="28"/>
          <w:lang w:val="uk-UA"/>
        </w:rPr>
        <w:t>, а не її кров. М</w:t>
      </w:r>
      <w:r w:rsidR="00E34A83">
        <w:rPr>
          <w:rFonts w:ascii="Times New Roman" w:hAnsi="Times New Roman" w:cs="Times New Roman"/>
          <w:sz w:val="28"/>
          <w:szCs w:val="28"/>
          <w:lang w:val="uk-UA"/>
        </w:rPr>
        <w:t xml:space="preserve">етафорично – він </w:t>
      </w:r>
      <w:r w:rsidR="00D91A9D">
        <w:rPr>
          <w:rFonts w:ascii="Times New Roman" w:hAnsi="Times New Roman" w:cs="Times New Roman"/>
          <w:sz w:val="28"/>
          <w:szCs w:val="28"/>
          <w:lang w:val="uk-UA"/>
        </w:rPr>
        <w:t>не прагне увібрати у</w:t>
      </w:r>
      <w:r w:rsidR="00E34A83">
        <w:rPr>
          <w:rFonts w:ascii="Times New Roman" w:hAnsi="Times New Roman" w:cs="Times New Roman"/>
          <w:sz w:val="28"/>
          <w:szCs w:val="28"/>
          <w:lang w:val="uk-UA"/>
        </w:rPr>
        <w:t xml:space="preserve"> себе </w:t>
      </w:r>
      <w:r w:rsidR="00D91A9D">
        <w:rPr>
          <w:rFonts w:ascii="Times New Roman" w:hAnsi="Times New Roman" w:cs="Times New Roman"/>
          <w:sz w:val="28"/>
          <w:szCs w:val="28"/>
          <w:lang w:val="uk-UA"/>
        </w:rPr>
        <w:t xml:space="preserve">чуже </w:t>
      </w:r>
      <w:r w:rsidR="00E34A83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D91A9D">
        <w:rPr>
          <w:rFonts w:ascii="Times New Roman" w:hAnsi="Times New Roman" w:cs="Times New Roman"/>
          <w:sz w:val="28"/>
          <w:szCs w:val="28"/>
          <w:lang w:val="uk-UA"/>
        </w:rPr>
        <w:t xml:space="preserve"> через випиту кров, а навпаки – через поїдання мертвого тіла умовно прилучається до потойбічя. </w:t>
      </w:r>
    </w:p>
    <w:p w:rsidR="001400D1" w:rsidRDefault="00ED6DAF" w:rsidP="00D46E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образ упиря асоціюється зі смертю та диференціацією змісту несвідомого – відокремленням добра та зла, праведної та демонічної душі. У такий спосіб метафорично утверджується ідея </w:t>
      </w:r>
      <w:r w:rsidR="005807FC">
        <w:rPr>
          <w:rFonts w:ascii="Times New Roman" w:hAnsi="Times New Roman" w:cs="Times New Roman"/>
          <w:sz w:val="28"/>
          <w:szCs w:val="28"/>
          <w:lang w:val="uk-UA"/>
        </w:rPr>
        <w:t xml:space="preserve">спасіння навіть великого злочинця, оскільки за заподіяне ним зло відповідатиме його темне єство – Тінь (демонічна душа дводушника), залишившись на межі світів або ж потрапивши у світ грішників, тоді як інша (власне людська) душа має шанс опинитися після смерті тіла туди, «де собі заслужила». </w:t>
      </w:r>
      <w:r w:rsidR="004E621F">
        <w:rPr>
          <w:rFonts w:ascii="Times New Roman" w:hAnsi="Times New Roman" w:cs="Times New Roman"/>
          <w:sz w:val="28"/>
          <w:szCs w:val="28"/>
          <w:lang w:val="uk-UA"/>
        </w:rPr>
        <w:t>З іншого боку, уявлення про упиря могло виникнути внаслідок страху перед можливою безконечністю зла, котре нібито не зн</w:t>
      </w:r>
      <w:r w:rsidR="004522FF">
        <w:rPr>
          <w:rFonts w:ascii="Times New Roman" w:hAnsi="Times New Roman" w:cs="Times New Roman"/>
          <w:sz w:val="28"/>
          <w:szCs w:val="28"/>
          <w:lang w:val="uk-UA"/>
        </w:rPr>
        <w:t>икало навіть після смерті дводушника і продовжувало вт</w:t>
      </w:r>
      <w:r w:rsidR="004E621F">
        <w:rPr>
          <w:rFonts w:ascii="Times New Roman" w:hAnsi="Times New Roman" w:cs="Times New Roman"/>
          <w:sz w:val="28"/>
          <w:szCs w:val="28"/>
          <w:lang w:val="uk-UA"/>
        </w:rPr>
        <w:t>ручатися в життя людей.</w:t>
      </w:r>
      <w:r w:rsidR="004522FF">
        <w:rPr>
          <w:rFonts w:ascii="Times New Roman" w:hAnsi="Times New Roman" w:cs="Times New Roman"/>
          <w:sz w:val="28"/>
          <w:szCs w:val="28"/>
          <w:lang w:val="uk-UA"/>
        </w:rPr>
        <w:t xml:space="preserve"> Щоб асимілювати такий страх, народна уява створила антропоморфний образ упиря, а тоді окреслила способи його знищення. Бо, на відміну від абстрактного ворога, жахіття, видиме, персоніфіковане зло можна перемогти. </w:t>
      </w:r>
    </w:p>
    <w:p w:rsidR="006014F0" w:rsidRDefault="00D46EFB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Поширеним на Закарпатті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уявлення про дводушників</w:t>
      </w:r>
      <w:r w:rsidR="006014F0" w:rsidRPr="00D46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яких поостійно співіснують добра та зла душа: «</w:t>
      </w:r>
      <w:r w:rsidR="006014F0" w:rsidRPr="00D46EFB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5807FC">
        <w:rPr>
          <w:rFonts w:ascii="Times New Roman" w:hAnsi="Times New Roman" w:cs="Times New Roman"/>
          <w:sz w:val="28"/>
          <w:szCs w:val="28"/>
          <w:lang w:val="uk-UA"/>
        </w:rPr>
        <w:t>уга нечиста душа не покидає тіла</w:t>
      </w:r>
      <w:r w:rsidR="006014F0" w:rsidRPr="00D46EFB">
        <w:rPr>
          <w:rFonts w:ascii="Times New Roman" w:hAnsi="Times New Roman" w:cs="Times New Roman"/>
          <w:sz w:val="28"/>
          <w:szCs w:val="28"/>
          <w:lang w:val="uk-UA"/>
        </w:rPr>
        <w:t>, але з її допомогою в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ін може виконувати різні дивні речі – нагнати бурю, керувати звірятами, робити різні чари і т. д. І до того ж він робить це у своєму тілі, яке може стати невидимим, але другий дух при цьому не відпускає його. Він також може шкодити людям, але вже не прямо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» 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4F0" w:rsidRDefault="00D46EFB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Ф. Потушняк до таких 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>дводушник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відносить вітрянка, шарканя, «того, що зміям наказує». Кожен з них наділений народною уявою певними специфічними ознаками. Наприклад,  «вітряник» ж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иве як звичайний чоловік. Може мати і якісь тілесні прикмети, які роблять його в дечому відмінним. Свої функції виконує як вдень, так і вночі. Захоче підняти вітер, то підійме вітер. Тоді він летить у вітрі або з повітрулями і є невидимим. Робить це тоді, коли отримає наказ віл «старшого», але може зробити це і з власної ініціативи. Їх є 12. Раз в місяць йдуть радитися за межі села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» 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4F0" w:rsidRDefault="006014F0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D46EFB">
        <w:rPr>
          <w:rFonts w:ascii="Times New Roman" w:hAnsi="Times New Roman" w:cs="Times New Roman"/>
          <w:sz w:val="28"/>
          <w:szCs w:val="28"/>
          <w:lang w:val="uk-UA"/>
        </w:rPr>
        <w:t xml:space="preserve">сильнішим за нього уявляється селянам зооморфний дводушник жіночого роду – шаркань, яка здатна створювати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великі бурі з градом. </w:t>
      </w:r>
      <w:r w:rsidR="00D46EF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Шаркань – це велика змія з 12 головами, з вуст яких іде полум’</w:t>
      </w:r>
      <w:r w:rsidRPr="001B62E3">
        <w:rPr>
          <w:rFonts w:ascii="Times New Roman" w:hAnsi="Times New Roman" w:cs="Times New Roman"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виростає зі змії</w:t>
      </w:r>
      <w:r w:rsidR="00D46EFB">
        <w:rPr>
          <w:rFonts w:ascii="Times New Roman" w:hAnsi="Times New Roman" w:cs="Times New Roman"/>
          <w:sz w:val="28"/>
          <w:szCs w:val="28"/>
          <w:lang w:val="uk-UA"/>
        </w:rPr>
        <w:t>, яка живе десь у великій пустел</w:t>
      </w:r>
      <w:r>
        <w:rPr>
          <w:rFonts w:ascii="Times New Roman" w:hAnsi="Times New Roman" w:cs="Times New Roman"/>
          <w:sz w:val="28"/>
          <w:szCs w:val="28"/>
          <w:lang w:val="uk-UA"/>
        </w:rPr>
        <w:t>і, де її ніщо «зустріти» не може. Протягом семи років в неї виростає 12 голів</w:t>
      </w:r>
      <w:r w:rsidR="00D46E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6EFB" w:rsidRPr="00D4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D46EFB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D46EF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49A5">
        <w:rPr>
          <w:rFonts w:ascii="Times New Roman" w:hAnsi="Times New Roman" w:cs="Times New Roman"/>
          <w:sz w:val="28"/>
          <w:szCs w:val="28"/>
          <w:lang w:val="uk-UA"/>
        </w:rPr>
        <w:t xml:space="preserve"> Шаркань має дві тваринні іпостасі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449A5">
        <w:rPr>
          <w:rFonts w:ascii="Times New Roman" w:hAnsi="Times New Roman" w:cs="Times New Roman"/>
          <w:sz w:val="28"/>
          <w:szCs w:val="28"/>
          <w:lang w:val="uk-UA"/>
        </w:rPr>
        <w:t xml:space="preserve"> одну – звичайну, іншу – демонічну, людська свідомість не притаманна їй. Цей </w:t>
      </w:r>
      <w:r w:rsidR="00EB22B2">
        <w:rPr>
          <w:rFonts w:ascii="Times New Roman" w:hAnsi="Times New Roman" w:cs="Times New Roman"/>
          <w:sz w:val="28"/>
          <w:szCs w:val="28"/>
          <w:lang w:val="uk-UA"/>
        </w:rPr>
        <w:t xml:space="preserve">дводушник </w:t>
      </w:r>
      <w:r w:rsidR="00B208EF">
        <w:rPr>
          <w:rFonts w:ascii="Times New Roman" w:hAnsi="Times New Roman" w:cs="Times New Roman"/>
          <w:sz w:val="28"/>
          <w:szCs w:val="28"/>
          <w:lang w:val="uk-UA"/>
        </w:rPr>
        <w:t xml:space="preserve">є персоніфікацією негативної Тіні, її страшний зооморфний 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>дванадцятиголовий образ</w:t>
      </w:r>
      <w:r w:rsidR="00B208EF">
        <w:rPr>
          <w:rFonts w:ascii="Times New Roman" w:hAnsi="Times New Roman" w:cs="Times New Roman"/>
          <w:sz w:val="28"/>
          <w:szCs w:val="28"/>
          <w:lang w:val="uk-UA"/>
        </w:rPr>
        <w:t xml:space="preserve"> метафорично відображає загрозливу сутність тваринних інстинктів, які за певних психологічних станів лякають людину можлив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t>істю їх</w:t>
      </w:r>
      <w:r w:rsidR="00B208EF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t>контрольованого прояву</w:t>
      </w:r>
      <w:r w:rsidR="00B208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4F0" w:rsidRDefault="00D46EFB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ш</w:t>
      </w:r>
      <w:r w:rsidR="006014F0" w:rsidRPr="00D46EFB">
        <w:rPr>
          <w:rFonts w:ascii="Times New Roman" w:hAnsi="Times New Roman" w:cs="Times New Roman"/>
          <w:sz w:val="28"/>
          <w:szCs w:val="28"/>
          <w:lang w:val="uk-UA"/>
        </w:rPr>
        <w:t>аркань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здатна діяти самостійно, їй допомагає вітряник, скеровуючи її силу в потрібному напрямку . «Шаркань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– сліпа і через те не знає, куди вести бурю і град. Її веде вітряник . Він веде її, а вона пускає бурю з градом на землю, летячи високо у хмарах.  Коли летять над пустинею, то він їй каже, що там село обра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t>жається і порадить його знищити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» [2</w:t>
      </w:r>
      <w:r w:rsidR="00ED0AA1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ED0AA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t xml:space="preserve"> Така 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ознака, як сліпота, увиразнює доцільність інтерпретації шаркані як уособлення руйнівної сили інстинктів, котрі, як правило,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 xml:space="preserve"> «сліпо», хаотично, несподівано</w:t>
      </w:r>
      <w:r w:rsidR="0033744D">
        <w:rPr>
          <w:rFonts w:ascii="Times New Roman" w:hAnsi="Times New Roman" w:cs="Times New Roman"/>
          <w:sz w:val="28"/>
          <w:szCs w:val="28"/>
          <w:lang w:val="uk-UA"/>
        </w:rPr>
        <w:t xml:space="preserve"> руйнують звичний для свідомості сценарій життя.  </w:t>
      </w:r>
      <w:r w:rsidR="006A56D0">
        <w:rPr>
          <w:rFonts w:ascii="Times New Roman" w:hAnsi="Times New Roman" w:cs="Times New Roman"/>
          <w:sz w:val="28"/>
          <w:szCs w:val="28"/>
          <w:lang w:val="uk-UA"/>
        </w:rPr>
        <w:t>Вітряник стосовно шаркані виконує стримуючу, контролюючу функцію свідомості, обмежуючи масштаби можливого зла (град падає на пустелю, а не на будинки людей).</w:t>
      </w:r>
    </w:p>
    <w:p w:rsidR="006014F0" w:rsidRDefault="006014F0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0">
        <w:rPr>
          <w:rFonts w:ascii="Times New Roman" w:hAnsi="Times New Roman" w:cs="Times New Roman"/>
          <w:sz w:val="28"/>
          <w:szCs w:val="28"/>
          <w:lang w:val="uk-UA"/>
        </w:rPr>
        <w:t>Вітряник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і </w:t>
      </w:r>
      <w:r w:rsidR="00054980">
        <w:rPr>
          <w:rFonts w:ascii="Times New Roman" w:hAnsi="Times New Roman" w:cs="Times New Roman"/>
          <w:sz w:val="28"/>
          <w:szCs w:val="28"/>
          <w:lang w:val="uk-UA"/>
        </w:rPr>
        <w:t xml:space="preserve">вище згадані 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>дводушники</w:t>
      </w:r>
      <w:r w:rsidR="000549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56D0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народними уявленнями, </w:t>
      </w:r>
      <w:r w:rsidR="00054980">
        <w:rPr>
          <w:rFonts w:ascii="Times New Roman" w:hAnsi="Times New Roman" w:cs="Times New Roman"/>
          <w:sz w:val="28"/>
          <w:szCs w:val="28"/>
          <w:lang w:val="uk-UA"/>
        </w:rPr>
        <w:t>стає сильнішим після смерті. Тому на Закарпатті ще в 20столітті уважно приглядалися до незвичайних однос</w:t>
      </w:r>
      <w:r w:rsidR="006A56D0">
        <w:rPr>
          <w:rFonts w:ascii="Times New Roman" w:hAnsi="Times New Roman" w:cs="Times New Roman"/>
          <w:sz w:val="28"/>
          <w:szCs w:val="28"/>
          <w:lang w:val="uk-UA"/>
        </w:rPr>
        <w:t>ельчан, прагнучи розпізнати двод</w:t>
      </w:r>
      <w:r w:rsidR="00054980">
        <w:rPr>
          <w:rFonts w:ascii="Times New Roman" w:hAnsi="Times New Roman" w:cs="Times New Roman"/>
          <w:sz w:val="28"/>
          <w:szCs w:val="28"/>
          <w:lang w:val="uk-UA"/>
        </w:rPr>
        <w:t>ушника. Хоча вітряник перед смертю нібито сам викриває таємницю свого життя, прагнучи належного поховального обряду: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помирає, розповідає часто все про себе. Відбуваються різні таємні обряди, щоби знищити його силу, бо після смерті він може спричиняти неприємності. Тоді він стає звичайно сильнішим та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більш злим.  Може нагнати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7 кордонах села дощ і цим спричинити страшну посуху, а звідти і не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врожай, або прикликати безперервн</w:t>
      </w:r>
      <w:r>
        <w:rPr>
          <w:rFonts w:ascii="Times New Roman" w:hAnsi="Times New Roman" w:cs="Times New Roman"/>
          <w:sz w:val="28"/>
          <w:szCs w:val="28"/>
          <w:lang w:val="uk-UA"/>
        </w:rPr>
        <w:t>і бурі та дощі</w:t>
      </w:r>
      <w:r w:rsidR="000549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4980" w:rsidRPr="0005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05498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D4392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05498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4F0" w:rsidRDefault="00054980" w:rsidP="00054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Ф. Потушняк наводить цікавий випадок, який стався в с. Осій в 40-х роках 20ст.: 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літа помер один дід, який був старий, мав 108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років. Після його смерті наста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ла страшна посуха. І ціле село вирішило, що він був вітряник.  Були різні таємні наради старших</w:t>
      </w:r>
      <w:r w:rsidR="006014F0" w:rsidRPr="00512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людей біля церкви стосовно того, як цьому зарадити.  Деякі казали, що слід носити воду на його гріб і «баяти». Коли священик  на це не погодився, пішла депутація навіть на дільничний уряд. Їхня віра була така глибока, що ніяк не вдалося їх переконати, що це неправда. У сусідніх селах почали також шукати подібні причини таких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5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923E2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E49F5" w:rsidRDefault="00054980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один 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>дводушник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«Той, що зміям наказує»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– нібито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другу душу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котра д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ає йому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можливість керу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вати зміям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 оволодіти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такою магічною майстерні</w:t>
      </w:r>
      <w:r>
        <w:rPr>
          <w:rFonts w:ascii="Times New Roman" w:hAnsi="Times New Roman" w:cs="Times New Roman"/>
          <w:sz w:val="28"/>
          <w:szCs w:val="28"/>
          <w:lang w:val="uk-UA"/>
        </w:rPr>
        <w:t>стю досконало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вчитися, проводити певні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 xml:space="preserve"> ритуали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Коли 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 xml:space="preserve">отримає потрібну науку від свого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попередника, 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тоді мают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через його оголене тіло перепов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зти всі змії, яких він буде мати під своєю рукою.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Вже п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отім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 xml:space="preserve"> вони всі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 xml:space="preserve">відкликаються на його 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 xml:space="preserve">свист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і опиняються поруч з ним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. Він все добре знає про кожну змію. Коли якась з них вкусить людину,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він накаже їй вночі таємно витяг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ти отруту з тіла. Якщо б якась не виконала його наказ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у, загинула б наглою смертю. Двічі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на рік він скликає всіх 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 xml:space="preserve">змій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на нараду з їхнім королем, який є більшим за всіх і на голові має корону. Він звичайно зн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ається на ліках проти укусу змії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 xml:space="preserve"> (також інших земноводних і плазунів). До нього приходять люди, яких вкусила змія, поцілувала жаба, часом  з далеких сіл, які твердо вірять у його с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>илу. Восени, у день святого Іллі</w:t>
      </w:r>
      <w:r w:rsidR="003461B8">
        <w:rPr>
          <w:rFonts w:ascii="Times New Roman" w:hAnsi="Times New Roman" w:cs="Times New Roman"/>
          <w:sz w:val="28"/>
          <w:szCs w:val="28"/>
          <w:lang w:val="uk-UA"/>
        </w:rPr>
        <w:t>, посилає всіх змій під землю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, де мають  перебувати аж до Благовіщення. Лише грішні змії залишаються на землі, щоб загинути за кару. Подібно існують й інші володарі звірят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3676" w:rsidRPr="00193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5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923E2">
        <w:rPr>
          <w:rFonts w:ascii="Times New Roman" w:hAnsi="Times New Roman" w:cs="Times New Roman"/>
          <w:sz w:val="28"/>
          <w:szCs w:val="28"/>
          <w:lang w:val="uk-UA"/>
        </w:rPr>
        <w:t>42-43</w:t>
      </w:r>
      <w:r w:rsidR="00193676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601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9FD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сформоване уявлення про існування людини, що здатна підпорядковувати собі змій, психологічно послаблює страх перед цими плазунами. Через образ «того, що зміям наказує» народна уява </w:t>
      </w:r>
      <w:r w:rsidR="00AE49F5">
        <w:rPr>
          <w:rFonts w:ascii="Times New Roman" w:hAnsi="Times New Roman" w:cs="Times New Roman"/>
          <w:sz w:val="28"/>
          <w:szCs w:val="28"/>
          <w:lang w:val="uk-UA"/>
        </w:rPr>
        <w:t xml:space="preserve">сублімувала страх перед смертю від укусу змії. Змії перестають сприйматися як неконтрольоване фатальне зло, оскільки змушені коритися наказам людини, друга душа якої володіє магічними знаннями та здібностями  й завдяки цьому отримує беззаперечну владу над ними. </w:t>
      </w:r>
    </w:p>
    <w:p w:rsidR="00193676" w:rsidRDefault="00193676" w:rsidP="006014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ED6DAF">
        <w:rPr>
          <w:rFonts w:ascii="Times New Roman" w:hAnsi="Times New Roman" w:cs="Times New Roman"/>
          <w:sz w:val="28"/>
          <w:szCs w:val="28"/>
          <w:lang w:val="uk-UA"/>
        </w:rPr>
        <w:t>дводушники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02713">
        <w:rPr>
          <w:rFonts w:ascii="Times New Roman" w:hAnsi="Times New Roman" w:cs="Times New Roman"/>
          <w:sz w:val="28"/>
          <w:szCs w:val="28"/>
          <w:lang w:val="uk-UA"/>
        </w:rPr>
        <w:t xml:space="preserve"> міфології Закарпаття бувають трь</w:t>
      </w:r>
      <w:r>
        <w:rPr>
          <w:rFonts w:ascii="Times New Roman" w:hAnsi="Times New Roman" w:cs="Times New Roman"/>
          <w:sz w:val="28"/>
          <w:szCs w:val="28"/>
          <w:lang w:val="uk-UA"/>
        </w:rPr>
        <w:t>ох типів: 1) ті, в яких співіснують дві (три) душі, котрі одна про одну не знають. Зла душа може діяти окремо від тіла, набуваючи різної форми. Це – відьма, босоркун, вовкун; 2) Мертві дводушники, в яких залишилась лише демонічна душ</w:t>
      </w:r>
      <w:r w:rsidR="005B7CF3">
        <w:rPr>
          <w:rFonts w:ascii="Times New Roman" w:hAnsi="Times New Roman" w:cs="Times New Roman"/>
          <w:sz w:val="28"/>
          <w:szCs w:val="28"/>
          <w:lang w:val="uk-UA"/>
        </w:rPr>
        <w:t xml:space="preserve">а після смерті тіла,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лісовий та водяний</w:t>
      </w:r>
      <w:r w:rsidR="005B7CF3">
        <w:rPr>
          <w:rFonts w:ascii="Times New Roman" w:hAnsi="Times New Roman" w:cs="Times New Roman"/>
          <w:sz w:val="28"/>
          <w:szCs w:val="28"/>
          <w:lang w:val="uk-UA"/>
        </w:rPr>
        <w:t xml:space="preserve"> упир</w:t>
      </w:r>
      <w:r>
        <w:rPr>
          <w:rFonts w:ascii="Times New Roman" w:hAnsi="Times New Roman" w:cs="Times New Roman"/>
          <w:sz w:val="28"/>
          <w:szCs w:val="28"/>
          <w:lang w:val="uk-UA"/>
        </w:rPr>
        <w:t>; 3)</w:t>
      </w:r>
      <w:r w:rsidRPr="00193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дводушники</w:t>
      </w:r>
      <w:r w:rsidRPr="00D46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02713">
        <w:rPr>
          <w:rFonts w:ascii="Times New Roman" w:hAnsi="Times New Roman" w:cs="Times New Roman"/>
          <w:sz w:val="28"/>
          <w:szCs w:val="28"/>
          <w:lang w:val="uk-UA"/>
        </w:rPr>
        <w:t xml:space="preserve">тілі </w:t>
      </w:r>
      <w:r>
        <w:rPr>
          <w:rFonts w:ascii="Times New Roman" w:hAnsi="Times New Roman" w:cs="Times New Roman"/>
          <w:sz w:val="28"/>
          <w:szCs w:val="28"/>
          <w:lang w:val="uk-UA"/>
        </w:rPr>
        <w:t>яких постійно с</w:t>
      </w:r>
      <w:r w:rsidR="005B7CF3">
        <w:rPr>
          <w:rFonts w:ascii="Times New Roman" w:hAnsi="Times New Roman" w:cs="Times New Roman"/>
          <w:sz w:val="28"/>
          <w:szCs w:val="28"/>
          <w:lang w:val="uk-UA"/>
        </w:rPr>
        <w:t>півіснують добра та зла душа,</w:t>
      </w:r>
      <w:r w:rsidR="00302713">
        <w:rPr>
          <w:rFonts w:ascii="Times New Roman" w:hAnsi="Times New Roman" w:cs="Times New Roman"/>
          <w:sz w:val="28"/>
          <w:szCs w:val="28"/>
          <w:lang w:val="uk-UA"/>
        </w:rPr>
        <w:t xml:space="preserve"> не покидаючи його,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вітряник, шаркань, «той, що зміям наказує». Вони відрізняються від нечистих духів тим, що мають тіло, а від чародіїв, чорнокнижників</w:t>
      </w:r>
      <w:r w:rsidR="00CA1039">
        <w:rPr>
          <w:rFonts w:ascii="Times New Roman" w:hAnsi="Times New Roman" w:cs="Times New Roman"/>
          <w:sz w:val="28"/>
          <w:szCs w:val="28"/>
          <w:lang w:val="uk-UA"/>
        </w:rPr>
        <w:t>, які отримали магічні знання навчаючись магії,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</w:t>
      </w:r>
      <w:r w:rsidR="00CA1039">
        <w:rPr>
          <w:rFonts w:ascii="Times New Roman" w:hAnsi="Times New Roman" w:cs="Times New Roman"/>
          <w:sz w:val="28"/>
          <w:szCs w:val="28"/>
          <w:lang w:val="uk-UA"/>
        </w:rPr>
        <w:t>им, що мають другу душу.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CF3">
        <w:rPr>
          <w:rFonts w:ascii="Times New Roman" w:hAnsi="Times New Roman" w:cs="Times New Roman"/>
          <w:sz w:val="28"/>
          <w:szCs w:val="28"/>
          <w:lang w:val="uk-UA"/>
        </w:rPr>
        <w:t xml:space="preserve">Всі дводушники є персоніфікованими образами архетипу колективної Тіні людства, </w:t>
      </w:r>
      <w:r w:rsidR="00302713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багатогран</w:t>
      </w:r>
      <w:r w:rsidR="005B7CF3">
        <w:rPr>
          <w:rFonts w:ascii="Times New Roman" w:hAnsi="Times New Roman" w:cs="Times New Roman"/>
          <w:sz w:val="28"/>
          <w:szCs w:val="28"/>
          <w:lang w:val="uk-UA"/>
        </w:rPr>
        <w:t>ними уособленнями її негативного аспекту, породжен</w:t>
      </w:r>
      <w:r w:rsidR="009C159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5B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59B">
        <w:rPr>
          <w:rFonts w:ascii="Times New Roman" w:hAnsi="Times New Roman" w:cs="Times New Roman"/>
          <w:sz w:val="28"/>
          <w:szCs w:val="28"/>
          <w:lang w:val="uk-UA"/>
        </w:rPr>
        <w:t>прагненням сублімації різноманітних страхів</w:t>
      </w:r>
      <w:r w:rsidR="005B7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B8B" w:rsidRPr="005B7CF3" w:rsidRDefault="00236B8B" w:rsidP="00236B8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CF3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</w:t>
      </w:r>
    </w:p>
    <w:p w:rsidR="00236B8B" w:rsidRPr="00236B8B" w:rsidRDefault="00236B8B" w:rsidP="00236B8B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А.Н. Ведуны, ведьмы, упыри и оборотни / Афанасьев А.Н. Славянские колдуны и их свита / А.Н. Афанасьев. – М.: РИПОЛ классик, 2009. – С.159-390.</w:t>
      </w:r>
    </w:p>
    <w:p w:rsidR="00236B8B" w:rsidRPr="00236B8B" w:rsidRDefault="00236B8B" w:rsidP="00236B8B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36B8B">
        <w:rPr>
          <w:rFonts w:ascii="Times New Roman" w:hAnsi="Times New Roman" w:cs="Times New Roman"/>
          <w:sz w:val="28"/>
          <w:szCs w:val="28"/>
          <w:lang w:val="uk-UA"/>
        </w:rPr>
        <w:t>Потушняк Ф. Душа в народнім повір’ю села Осій / Федір Потушняк // Науковий збірник товариства «Просвіта» за 1937-1938р. – Річник ХІІІ- ХІ</w:t>
      </w:r>
      <w:r w:rsidRPr="00236B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. – Друкарня оо. Василіян в Ужгороді, 1938. – С.33-44.</w:t>
      </w:r>
    </w:p>
    <w:p w:rsidR="00236B8B" w:rsidRPr="00236B8B" w:rsidRDefault="00236B8B" w:rsidP="00236B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B8B">
        <w:rPr>
          <w:rFonts w:ascii="Times New Roman" w:hAnsi="Times New Roman" w:cs="Times New Roman"/>
          <w:sz w:val="28"/>
          <w:szCs w:val="28"/>
        </w:rPr>
        <w:t>Франц М.-Л. фон.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 xml:space="preserve"> Архетипические паттерны в волшебных сказках / М.-Л. фон Франц ; </w:t>
      </w:r>
      <w:r w:rsidRPr="00236B8B">
        <w:rPr>
          <w:rFonts w:ascii="Times New Roman" w:hAnsi="Times New Roman" w:cs="Times New Roman"/>
          <w:sz w:val="28"/>
          <w:szCs w:val="28"/>
        </w:rPr>
        <w:t>[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перевод с англ. В.Мершавки</w:t>
      </w:r>
      <w:r w:rsidRPr="00236B8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. – М. : Независимая фирма "Класс", 2007. – 256 с.</w:t>
      </w:r>
    </w:p>
    <w:p w:rsidR="00236B8B" w:rsidRPr="00236B8B" w:rsidRDefault="00236B8B" w:rsidP="00236B8B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36B8B">
        <w:rPr>
          <w:rFonts w:ascii="Times New Roman" w:hAnsi="Times New Roman" w:cs="Times New Roman"/>
          <w:sz w:val="28"/>
          <w:szCs w:val="28"/>
        </w:rPr>
        <w:t>Франц М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6B8B">
        <w:rPr>
          <w:rFonts w:ascii="Times New Roman" w:hAnsi="Times New Roman" w:cs="Times New Roman"/>
          <w:sz w:val="28"/>
          <w:szCs w:val="28"/>
        </w:rPr>
        <w:t>-Л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6B8B">
        <w:rPr>
          <w:rFonts w:ascii="Times New Roman" w:hAnsi="Times New Roman" w:cs="Times New Roman"/>
          <w:sz w:val="28"/>
          <w:szCs w:val="28"/>
        </w:rPr>
        <w:t xml:space="preserve"> 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фон</w:t>
      </w:r>
      <w:r w:rsidRPr="00236B8B">
        <w:rPr>
          <w:rFonts w:ascii="Times New Roman" w:hAnsi="Times New Roman" w:cs="Times New Roman"/>
          <w:sz w:val="28"/>
          <w:szCs w:val="28"/>
        </w:rPr>
        <w:t xml:space="preserve">. 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 xml:space="preserve">Кошка : сказка об освобождении феминности </w:t>
      </w:r>
      <w:r w:rsidRPr="00236B8B">
        <w:rPr>
          <w:rFonts w:ascii="Times New Roman" w:hAnsi="Times New Roman" w:cs="Times New Roman"/>
          <w:sz w:val="28"/>
          <w:szCs w:val="28"/>
        </w:rPr>
        <w:t xml:space="preserve">/ 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 xml:space="preserve">М.-Л. фон Франц ; </w:t>
      </w:r>
      <w:r w:rsidRPr="00236B8B">
        <w:rPr>
          <w:rFonts w:ascii="Times New Roman" w:hAnsi="Times New Roman" w:cs="Times New Roman"/>
          <w:sz w:val="28"/>
          <w:szCs w:val="28"/>
        </w:rPr>
        <w:t>[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перевод с англ. В.Мершавки</w:t>
      </w:r>
      <w:r w:rsidRPr="00236B8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. – М. : "Класс", 2007. – 144 с.</w:t>
      </w:r>
    </w:p>
    <w:p w:rsidR="00236B8B" w:rsidRPr="00236B8B" w:rsidRDefault="00236B8B" w:rsidP="00236B8B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36B8B">
        <w:rPr>
          <w:rFonts w:ascii="Times New Roman" w:hAnsi="Times New Roman" w:cs="Times New Roman"/>
          <w:sz w:val="28"/>
          <w:szCs w:val="28"/>
        </w:rPr>
        <w:t>Франц М.-Л. фон.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B8B">
        <w:rPr>
          <w:rFonts w:ascii="Times New Roman" w:hAnsi="Times New Roman" w:cs="Times New Roman"/>
          <w:sz w:val="28"/>
          <w:szCs w:val="28"/>
        </w:rPr>
        <w:t xml:space="preserve">Феномены Тени и зла 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 xml:space="preserve">в волшебных сказках / М.-Л. фон Франц ; </w:t>
      </w:r>
      <w:r w:rsidRPr="00236B8B">
        <w:rPr>
          <w:rFonts w:ascii="Times New Roman" w:hAnsi="Times New Roman" w:cs="Times New Roman"/>
          <w:sz w:val="28"/>
          <w:szCs w:val="28"/>
        </w:rPr>
        <w:t>[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перевод с англ. В.Мершавки</w:t>
      </w:r>
      <w:r w:rsidRPr="00236B8B">
        <w:rPr>
          <w:rFonts w:ascii="Times New Roman" w:hAnsi="Times New Roman" w:cs="Times New Roman"/>
          <w:sz w:val="28"/>
          <w:szCs w:val="28"/>
        </w:rPr>
        <w:t>]</w:t>
      </w:r>
      <w:r w:rsidRPr="00236B8B">
        <w:rPr>
          <w:rFonts w:ascii="Times New Roman" w:hAnsi="Times New Roman" w:cs="Times New Roman"/>
          <w:sz w:val="28"/>
          <w:szCs w:val="28"/>
          <w:lang w:val="uk-UA"/>
        </w:rPr>
        <w:t>. – М. : Независимая фирма "Класс", 2010. – 360 с.</w:t>
      </w:r>
    </w:p>
    <w:p w:rsidR="00726C7E" w:rsidRPr="004D3034" w:rsidRDefault="00726C7E" w:rsidP="00726C7E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26C7E">
        <w:rPr>
          <w:rFonts w:ascii="Times New Roman" w:hAnsi="Times New Roman" w:cs="Times New Roman"/>
          <w:sz w:val="28"/>
          <w:szCs w:val="28"/>
          <w:lang w:val="uk-UA"/>
        </w:rPr>
        <w:t xml:space="preserve">Эстес К.-П. Бегущая с волками. Женский архетип в мифах и сказаниях / Кларисса Пинкола </w:t>
      </w:r>
      <w:r w:rsidRPr="00726C7E">
        <w:rPr>
          <w:rFonts w:ascii="Times New Roman" w:hAnsi="Times New Roman" w:cs="Times New Roman"/>
          <w:sz w:val="28"/>
          <w:szCs w:val="28"/>
        </w:rPr>
        <w:t>Эстес ; [</w:t>
      </w:r>
      <w:r w:rsidRPr="00726C7E">
        <w:rPr>
          <w:rFonts w:ascii="Times New Roman" w:hAnsi="Times New Roman" w:cs="Times New Roman"/>
          <w:sz w:val="28"/>
          <w:szCs w:val="28"/>
          <w:lang w:val="uk-UA"/>
        </w:rPr>
        <w:t>пер. с англ. Т.Науменко</w:t>
      </w:r>
      <w:r w:rsidRPr="00726C7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26C7E">
        <w:rPr>
          <w:rFonts w:ascii="Times New Roman" w:hAnsi="Times New Roman" w:cs="Times New Roman"/>
          <w:sz w:val="28"/>
          <w:szCs w:val="28"/>
          <w:lang w:val="uk-UA"/>
        </w:rPr>
        <w:t>. – М. : ИД "София", 2006. – 496 с.</w:t>
      </w:r>
    </w:p>
    <w:p w:rsidR="004D3034" w:rsidRPr="00726C7E" w:rsidRDefault="004D3034" w:rsidP="004D3034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33839">
        <w:rPr>
          <w:rFonts w:ascii="Times New Roman" w:hAnsi="Times New Roman" w:cs="Times New Roman"/>
          <w:sz w:val="28"/>
          <w:szCs w:val="28"/>
        </w:rPr>
        <w:t>Юнг К</w:t>
      </w:r>
      <w:r w:rsidRPr="00E33839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Pr="00E33839">
        <w:rPr>
          <w:rFonts w:ascii="Times New Roman" w:hAnsi="Times New Roman" w:cs="Times New Roman"/>
          <w:sz w:val="28"/>
          <w:szCs w:val="28"/>
        </w:rPr>
        <w:t>Г</w:t>
      </w:r>
      <w:r w:rsidRPr="00E338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839">
        <w:rPr>
          <w:rFonts w:ascii="Times New Roman" w:hAnsi="Times New Roman" w:cs="Times New Roman"/>
          <w:sz w:val="28"/>
          <w:szCs w:val="28"/>
        </w:rPr>
        <w:t xml:space="preserve">Архетипы коллективного бессознательного </w:t>
      </w:r>
      <w:r w:rsidRPr="00E33839">
        <w:rPr>
          <w:rFonts w:ascii="Times New Roman" w:hAnsi="Times New Roman" w:cs="Times New Roman"/>
          <w:sz w:val="28"/>
          <w:szCs w:val="28"/>
          <w:lang w:val="uk-UA"/>
        </w:rPr>
        <w:t>/ Карл Густав Юнг // Структура психики и архетипы. – М. : Академический Проект, 2007. – С. 217-242.</w:t>
      </w:r>
    </w:p>
    <w:p w:rsidR="00236B8B" w:rsidRPr="00A923E2" w:rsidRDefault="00236B8B" w:rsidP="00A923E2">
      <w:pPr>
        <w:pStyle w:val="2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714" w:rsidRPr="00F60714" w:rsidRDefault="00F60714" w:rsidP="00F60714">
      <w:pPr>
        <w:shd w:val="clear" w:color="auto" w:fill="FFFFFF"/>
        <w:spacing w:before="100" w:beforeAutospacing="1" w:after="100" w:afterAutospacing="1" w:line="288" w:lineRule="atLeast"/>
        <w:ind w:firstLine="708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val="en-US"/>
        </w:rPr>
      </w:pPr>
      <w:r w:rsidRPr="00F60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Psychological basis of the image of two-soul person in Ukrainian mythology</w:t>
      </w:r>
    </w:p>
    <w:p w:rsidR="00F60714" w:rsidRPr="00F60714" w:rsidRDefault="00F60714" w:rsidP="00F60714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val="en-US"/>
        </w:rPr>
      </w:pPr>
      <w:r w:rsidRPr="00F607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Annotation:</w:t>
      </w:r>
      <w:r w:rsidRPr="00F60714">
        <w:rPr>
          <w:rFonts w:ascii="Times New Roman" w:eastAsia="Times New Roman" w:hAnsi="Times New Roman" w:cs="Times New Roman"/>
          <w:b/>
          <w:bCs/>
          <w:color w:val="222222"/>
          <w:sz w:val="28"/>
          <w:lang w:val="en-US"/>
        </w:rPr>
        <w:t> </w:t>
      </w:r>
      <w:r w:rsidRPr="00F607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 this article</w:t>
      </w:r>
      <w:r w:rsidRPr="00F60714">
        <w:rPr>
          <w:rFonts w:ascii="Times New Roman" w:eastAsia="Times New Roman" w:hAnsi="Times New Roman" w:cs="Times New Roman"/>
          <w:color w:val="222222"/>
          <w:sz w:val="28"/>
          <w:lang w:val="en-US"/>
        </w:rPr>
        <w:t> </w:t>
      </w:r>
      <w:r w:rsidRPr="00F607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the notion of Ukrainians of Transcarpathia about two-soul persons</w:t>
      </w:r>
      <w:r w:rsidRPr="00F60714">
        <w:rPr>
          <w:rFonts w:ascii="Times New Roman" w:eastAsia="Times New Roman" w:hAnsi="Times New Roman" w:cs="Times New Roman"/>
          <w:color w:val="222222"/>
          <w:sz w:val="28"/>
          <w:lang w:val="en-US"/>
        </w:rPr>
        <w:t> </w:t>
      </w:r>
      <w:r w:rsidRPr="00F607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is considered on the basis of F. Potushnyak’s work «The Soul in the folk beliefs of Osiy village». The psychological prerequisites of the appearance </w:t>
      </w:r>
      <w:r w:rsidRPr="00F607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lastRenderedPageBreak/>
        <w:t>of these demonical images are grounded here. Their appearance was a result of sublimation of fears, inadmissible for the society desires and inclinations which are in unconscious of individual/mankind. The accent is made on the images of bosorkanya (witch), bosorkun (wizard), forest and water vampire, werewolf, vitryanyk (wind-man), sharkan (snake with many heads), “one who orders to snakes”. These personages personify the evil, dark alter-ego (Shadow) which is in the individual inside and frighten everyone with the possibility of its uncontrolled manifestation.</w:t>
      </w:r>
    </w:p>
    <w:p w:rsidR="00F60714" w:rsidRPr="00F60714" w:rsidRDefault="00F60714" w:rsidP="00F60714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val="en-US"/>
        </w:rPr>
      </w:pPr>
      <w:r w:rsidRPr="00F6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Key words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60714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folklore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60714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psychoanalysis, beliefs, legend,</w:t>
      </w:r>
      <w:r w:rsidRPr="00F6071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two-soul person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60714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soul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607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bosorkanya, bosorkun, fear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60714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vampire</w:t>
      </w:r>
      <w:r w:rsidRPr="00F607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361C" w:rsidRDefault="0048361C" w:rsidP="00236B8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B8B" w:rsidRPr="0048361C" w:rsidRDefault="0048361C" w:rsidP="00236B8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61C">
        <w:rPr>
          <w:rFonts w:ascii="Times New Roman" w:eastAsia="Times New Roman" w:hAnsi="Times New Roman" w:cs="Times New Roman"/>
          <w:b/>
          <w:sz w:val="28"/>
          <w:szCs w:val="28"/>
        </w:rPr>
        <w:t>Психологическ</w:t>
      </w:r>
      <w:r w:rsidRPr="00483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ая</w:t>
      </w:r>
      <w:r w:rsidRPr="00483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3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основа</w:t>
      </w:r>
      <w:r w:rsidRPr="0048361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образа дво</w:t>
      </w:r>
      <w:r w:rsidR="00AD11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</w:t>
      </w:r>
      <w:r w:rsidRPr="0048361C">
        <w:rPr>
          <w:rFonts w:ascii="Times New Roman" w:eastAsia="Times New Roman" w:hAnsi="Times New Roman" w:cs="Times New Roman"/>
          <w:b/>
          <w:sz w:val="28"/>
          <w:szCs w:val="28"/>
        </w:rPr>
        <w:t>душника в украинской мифологии</w:t>
      </w:r>
    </w:p>
    <w:p w:rsidR="0048361C" w:rsidRPr="000332E6" w:rsidRDefault="0048361C" w:rsidP="00483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E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332E6">
        <w:rPr>
          <w:rFonts w:ascii="Times New Roman" w:hAnsi="Times New Roman" w:cs="Times New Roman"/>
          <w:sz w:val="28"/>
          <w:szCs w:val="28"/>
        </w:rPr>
        <w:t>: В статье рассмотрены представления укра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>цев</w:t>
      </w:r>
      <w:r>
        <w:rPr>
          <w:rFonts w:ascii="Times New Roman" w:hAnsi="Times New Roman" w:cs="Times New Roman"/>
          <w:sz w:val="28"/>
          <w:szCs w:val="28"/>
        </w:rPr>
        <w:t xml:space="preserve"> Закарпатья о дводушник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332E6">
        <w:rPr>
          <w:rFonts w:ascii="Times New Roman" w:hAnsi="Times New Roman" w:cs="Times New Roman"/>
          <w:sz w:val="28"/>
          <w:szCs w:val="28"/>
        </w:rPr>
        <w:t xml:space="preserve"> на основе труда Ф. Поту</w:t>
      </w:r>
      <w:r>
        <w:rPr>
          <w:rFonts w:ascii="Times New Roman" w:hAnsi="Times New Roman" w:cs="Times New Roman"/>
          <w:sz w:val="28"/>
          <w:szCs w:val="28"/>
        </w:rPr>
        <w:t>шняка «Душа в народном веровани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32E6">
        <w:rPr>
          <w:rFonts w:ascii="Times New Roman" w:hAnsi="Times New Roman" w:cs="Times New Roman"/>
          <w:sz w:val="28"/>
          <w:szCs w:val="28"/>
        </w:rPr>
        <w:t xml:space="preserve"> с. Осий »; обоснованно психологические предпосылки появления таких демонических образов как следствие сублимации страхов и неприемлемых для общ</w:t>
      </w:r>
      <w:r>
        <w:rPr>
          <w:rFonts w:ascii="Times New Roman" w:hAnsi="Times New Roman" w:cs="Times New Roman"/>
          <w:sz w:val="28"/>
          <w:szCs w:val="28"/>
        </w:rPr>
        <w:t xml:space="preserve">ества желаний и влечений, </w:t>
      </w:r>
      <w:r>
        <w:rPr>
          <w:rFonts w:ascii="Times New Roman" w:hAnsi="Times New Roman" w:cs="Times New Roman"/>
          <w:sz w:val="28"/>
          <w:szCs w:val="28"/>
          <w:lang w:val="uk-UA"/>
        </w:rPr>
        <w:t>существу</w:t>
      </w:r>
      <w:r w:rsidRPr="000332E6">
        <w:rPr>
          <w:rFonts w:ascii="Times New Roman" w:hAnsi="Times New Roman" w:cs="Times New Roman"/>
          <w:sz w:val="28"/>
          <w:szCs w:val="28"/>
        </w:rPr>
        <w:t xml:space="preserve">ющих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бессознательно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332E6">
        <w:rPr>
          <w:rFonts w:ascii="Times New Roman" w:hAnsi="Times New Roman" w:cs="Times New Roman"/>
          <w:sz w:val="28"/>
          <w:szCs w:val="28"/>
        </w:rPr>
        <w:t xml:space="preserve"> человека / человечества. Акцентирован</w:t>
      </w:r>
      <w:r>
        <w:rPr>
          <w:rFonts w:ascii="Times New Roman" w:hAnsi="Times New Roman" w:cs="Times New Roman"/>
          <w:sz w:val="28"/>
          <w:szCs w:val="28"/>
        </w:rPr>
        <w:t>о на специфике образов босоркан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(ведьмы),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332E6">
        <w:rPr>
          <w:rFonts w:ascii="Times New Roman" w:hAnsi="Times New Roman" w:cs="Times New Roman"/>
          <w:sz w:val="28"/>
          <w:szCs w:val="28"/>
        </w:rPr>
        <w:t>осоркун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лесного и водного упыря,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332E6">
        <w:rPr>
          <w:rFonts w:ascii="Times New Roman" w:hAnsi="Times New Roman" w:cs="Times New Roman"/>
          <w:sz w:val="28"/>
          <w:szCs w:val="28"/>
        </w:rPr>
        <w:t>овкуна, витряника, шаркани, «того, что змеям приказывает», в которых персонифицируются зло, темное alter-ego (Тень), которое существует внутри человека и пугает возможностью своего неконтролируемого проявления.</w:t>
      </w:r>
    </w:p>
    <w:p w:rsidR="0048361C" w:rsidRPr="004A5A20" w:rsidRDefault="0048361C" w:rsidP="00483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E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0332E6">
        <w:rPr>
          <w:rFonts w:ascii="Times New Roman" w:hAnsi="Times New Roman" w:cs="Times New Roman"/>
          <w:sz w:val="28"/>
          <w:szCs w:val="28"/>
        </w:rPr>
        <w:t>: фольклор, психоанализ, верования, легенд</w:t>
      </w:r>
      <w:r>
        <w:rPr>
          <w:rFonts w:ascii="Times New Roman" w:hAnsi="Times New Roman" w:cs="Times New Roman"/>
          <w:sz w:val="28"/>
          <w:szCs w:val="28"/>
        </w:rPr>
        <w:t xml:space="preserve">а, дводушник, душа, босорканя,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332E6">
        <w:rPr>
          <w:rFonts w:ascii="Times New Roman" w:hAnsi="Times New Roman" w:cs="Times New Roman"/>
          <w:sz w:val="28"/>
          <w:szCs w:val="28"/>
        </w:rPr>
        <w:t>осоркун, страх, упырь.</w:t>
      </w:r>
    </w:p>
    <w:p w:rsidR="00D43851" w:rsidRPr="0048361C" w:rsidRDefault="00D43851"/>
    <w:sectPr w:rsidR="00D43851" w:rsidRPr="0048361C" w:rsidSect="00D438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86" w:rsidRDefault="00976486" w:rsidP="00400AF6">
      <w:pPr>
        <w:spacing w:after="0" w:line="240" w:lineRule="auto"/>
      </w:pPr>
      <w:r>
        <w:separator/>
      </w:r>
    </w:p>
  </w:endnote>
  <w:endnote w:type="continuationSeparator" w:id="0">
    <w:p w:rsidR="00976486" w:rsidRDefault="00976486" w:rsidP="0040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331"/>
      <w:docPartObj>
        <w:docPartGallery w:val="Page Numbers (Bottom of Page)"/>
        <w:docPartUnique/>
      </w:docPartObj>
    </w:sdtPr>
    <w:sdtContent>
      <w:p w:rsidR="000332E6" w:rsidRDefault="0050212E">
        <w:pPr>
          <w:pStyle w:val="a8"/>
          <w:jc w:val="right"/>
        </w:pPr>
        <w:fldSimple w:instr=" PAGE   \* MERGEFORMAT ">
          <w:r w:rsidR="00AD119D">
            <w:rPr>
              <w:noProof/>
            </w:rPr>
            <w:t>18</w:t>
          </w:r>
        </w:fldSimple>
      </w:p>
    </w:sdtContent>
  </w:sdt>
  <w:p w:rsidR="000332E6" w:rsidRDefault="000332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86" w:rsidRDefault="00976486" w:rsidP="00400AF6">
      <w:pPr>
        <w:spacing w:after="0" w:line="240" w:lineRule="auto"/>
      </w:pPr>
      <w:r>
        <w:separator/>
      </w:r>
    </w:p>
  </w:footnote>
  <w:footnote w:type="continuationSeparator" w:id="0">
    <w:p w:rsidR="00976486" w:rsidRDefault="00976486" w:rsidP="0040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7BD"/>
    <w:multiLevelType w:val="hybridMultilevel"/>
    <w:tmpl w:val="0EE260BC"/>
    <w:lvl w:ilvl="0" w:tplc="614C21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FE027D"/>
    <w:multiLevelType w:val="hybridMultilevel"/>
    <w:tmpl w:val="50ECFB9E"/>
    <w:lvl w:ilvl="0" w:tplc="FD4E20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F0"/>
    <w:rsid w:val="000332E6"/>
    <w:rsid w:val="000439B5"/>
    <w:rsid w:val="000463B1"/>
    <w:rsid w:val="00054980"/>
    <w:rsid w:val="000A23A5"/>
    <w:rsid w:val="000A6655"/>
    <w:rsid w:val="000C07F6"/>
    <w:rsid w:val="000C76F2"/>
    <w:rsid w:val="000D52E7"/>
    <w:rsid w:val="000F43D5"/>
    <w:rsid w:val="00114378"/>
    <w:rsid w:val="00117C2D"/>
    <w:rsid w:val="001400D1"/>
    <w:rsid w:val="001660F3"/>
    <w:rsid w:val="0018406D"/>
    <w:rsid w:val="00193676"/>
    <w:rsid w:val="00194D3D"/>
    <w:rsid w:val="001961D4"/>
    <w:rsid w:val="001E194F"/>
    <w:rsid w:val="00207BA0"/>
    <w:rsid w:val="00211108"/>
    <w:rsid w:val="00233B19"/>
    <w:rsid w:val="0023653F"/>
    <w:rsid w:val="00236B8B"/>
    <w:rsid w:val="00267182"/>
    <w:rsid w:val="00284074"/>
    <w:rsid w:val="00284DE7"/>
    <w:rsid w:val="0029247A"/>
    <w:rsid w:val="002A3938"/>
    <w:rsid w:val="002C739A"/>
    <w:rsid w:val="002D148A"/>
    <w:rsid w:val="002D14A4"/>
    <w:rsid w:val="002D5AB7"/>
    <w:rsid w:val="002F71E3"/>
    <w:rsid w:val="00302713"/>
    <w:rsid w:val="0033744D"/>
    <w:rsid w:val="003461B8"/>
    <w:rsid w:val="0037332B"/>
    <w:rsid w:val="0037556A"/>
    <w:rsid w:val="003F02AA"/>
    <w:rsid w:val="003F2E86"/>
    <w:rsid w:val="00400AF6"/>
    <w:rsid w:val="004131C0"/>
    <w:rsid w:val="0041762F"/>
    <w:rsid w:val="004203A0"/>
    <w:rsid w:val="00420B03"/>
    <w:rsid w:val="00426AC4"/>
    <w:rsid w:val="00437280"/>
    <w:rsid w:val="00441226"/>
    <w:rsid w:val="00443D41"/>
    <w:rsid w:val="00450607"/>
    <w:rsid w:val="004522FF"/>
    <w:rsid w:val="00456390"/>
    <w:rsid w:val="00464348"/>
    <w:rsid w:val="0047147A"/>
    <w:rsid w:val="00473562"/>
    <w:rsid w:val="00476A54"/>
    <w:rsid w:val="0048361C"/>
    <w:rsid w:val="004A5A20"/>
    <w:rsid w:val="004B4DB6"/>
    <w:rsid w:val="004C04AB"/>
    <w:rsid w:val="004C3E03"/>
    <w:rsid w:val="004D3034"/>
    <w:rsid w:val="004E5CA2"/>
    <w:rsid w:val="004E621F"/>
    <w:rsid w:val="004E6A76"/>
    <w:rsid w:val="0050212E"/>
    <w:rsid w:val="005303E9"/>
    <w:rsid w:val="00564E12"/>
    <w:rsid w:val="00567875"/>
    <w:rsid w:val="005807FC"/>
    <w:rsid w:val="00587A4A"/>
    <w:rsid w:val="005B7CF3"/>
    <w:rsid w:val="005F0D97"/>
    <w:rsid w:val="006014F0"/>
    <w:rsid w:val="00632F74"/>
    <w:rsid w:val="006423FB"/>
    <w:rsid w:val="00667541"/>
    <w:rsid w:val="00681F03"/>
    <w:rsid w:val="00686EF7"/>
    <w:rsid w:val="006A2F33"/>
    <w:rsid w:val="006A56D0"/>
    <w:rsid w:val="006A5A85"/>
    <w:rsid w:val="006B384E"/>
    <w:rsid w:val="006F44C9"/>
    <w:rsid w:val="00711645"/>
    <w:rsid w:val="00716B3F"/>
    <w:rsid w:val="00726BC1"/>
    <w:rsid w:val="00726C7E"/>
    <w:rsid w:val="007641DA"/>
    <w:rsid w:val="007840CA"/>
    <w:rsid w:val="007A5FD1"/>
    <w:rsid w:val="007D19FD"/>
    <w:rsid w:val="007D4392"/>
    <w:rsid w:val="00844860"/>
    <w:rsid w:val="008554DF"/>
    <w:rsid w:val="00864411"/>
    <w:rsid w:val="00893993"/>
    <w:rsid w:val="008B4E44"/>
    <w:rsid w:val="008B6C40"/>
    <w:rsid w:val="008D3AC8"/>
    <w:rsid w:val="0091291A"/>
    <w:rsid w:val="00921258"/>
    <w:rsid w:val="00933713"/>
    <w:rsid w:val="009449A5"/>
    <w:rsid w:val="00952544"/>
    <w:rsid w:val="0096428A"/>
    <w:rsid w:val="00976486"/>
    <w:rsid w:val="009878A6"/>
    <w:rsid w:val="00994A09"/>
    <w:rsid w:val="009A3290"/>
    <w:rsid w:val="009A4638"/>
    <w:rsid w:val="009C159B"/>
    <w:rsid w:val="009C2CD2"/>
    <w:rsid w:val="009C2E91"/>
    <w:rsid w:val="009D5D87"/>
    <w:rsid w:val="009F5819"/>
    <w:rsid w:val="00A0745F"/>
    <w:rsid w:val="00A27CD3"/>
    <w:rsid w:val="00A335C8"/>
    <w:rsid w:val="00A46B79"/>
    <w:rsid w:val="00A56063"/>
    <w:rsid w:val="00A653D1"/>
    <w:rsid w:val="00A773E8"/>
    <w:rsid w:val="00A819B3"/>
    <w:rsid w:val="00A91A68"/>
    <w:rsid w:val="00A923E2"/>
    <w:rsid w:val="00AA6EFF"/>
    <w:rsid w:val="00AD119D"/>
    <w:rsid w:val="00AE2415"/>
    <w:rsid w:val="00AE49F5"/>
    <w:rsid w:val="00AF614E"/>
    <w:rsid w:val="00AF72E4"/>
    <w:rsid w:val="00B208EF"/>
    <w:rsid w:val="00B21809"/>
    <w:rsid w:val="00B50592"/>
    <w:rsid w:val="00B96337"/>
    <w:rsid w:val="00BA4F96"/>
    <w:rsid w:val="00BD1BA7"/>
    <w:rsid w:val="00BD70AE"/>
    <w:rsid w:val="00BE6E2E"/>
    <w:rsid w:val="00C3378C"/>
    <w:rsid w:val="00C359DA"/>
    <w:rsid w:val="00CA1039"/>
    <w:rsid w:val="00CA69E2"/>
    <w:rsid w:val="00CC4AB1"/>
    <w:rsid w:val="00CD2C58"/>
    <w:rsid w:val="00CD57A3"/>
    <w:rsid w:val="00CD7A86"/>
    <w:rsid w:val="00CE1F4E"/>
    <w:rsid w:val="00CF6941"/>
    <w:rsid w:val="00D136F9"/>
    <w:rsid w:val="00D14695"/>
    <w:rsid w:val="00D147E9"/>
    <w:rsid w:val="00D3397D"/>
    <w:rsid w:val="00D43851"/>
    <w:rsid w:val="00D46EFB"/>
    <w:rsid w:val="00D56762"/>
    <w:rsid w:val="00D576FA"/>
    <w:rsid w:val="00D676C1"/>
    <w:rsid w:val="00D91A9D"/>
    <w:rsid w:val="00D974DE"/>
    <w:rsid w:val="00DB78E5"/>
    <w:rsid w:val="00DF0B20"/>
    <w:rsid w:val="00DF50C9"/>
    <w:rsid w:val="00E335C3"/>
    <w:rsid w:val="00E34A83"/>
    <w:rsid w:val="00E37F58"/>
    <w:rsid w:val="00E45F9A"/>
    <w:rsid w:val="00E55D30"/>
    <w:rsid w:val="00E70AEA"/>
    <w:rsid w:val="00E76898"/>
    <w:rsid w:val="00E829A7"/>
    <w:rsid w:val="00EB22B2"/>
    <w:rsid w:val="00EC5B50"/>
    <w:rsid w:val="00ED0AA1"/>
    <w:rsid w:val="00ED2D82"/>
    <w:rsid w:val="00ED6DAF"/>
    <w:rsid w:val="00F04290"/>
    <w:rsid w:val="00F553A0"/>
    <w:rsid w:val="00F55811"/>
    <w:rsid w:val="00F60714"/>
    <w:rsid w:val="00F81840"/>
    <w:rsid w:val="00F85762"/>
    <w:rsid w:val="00FC57EA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36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0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rsid w:val="00400AF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semiHidden/>
    <w:unhideWhenUsed/>
    <w:rsid w:val="00400AF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8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0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8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06D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2"/>
    <w:rsid w:val="00236B8B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a"/>
    <w:rsid w:val="00236B8B"/>
    <w:pPr>
      <w:widowControl w:val="0"/>
      <w:shd w:val="clear" w:color="auto" w:fill="FFFFFF"/>
      <w:spacing w:before="180"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character" w:customStyle="1" w:styleId="75pt">
    <w:name w:val="Основной текст + 7;5 pt"/>
    <w:basedOn w:val="a0"/>
    <w:rsid w:val="00236B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30">
    <w:name w:val="Заголовок 3 Знак"/>
    <w:basedOn w:val="a0"/>
    <w:link w:val="3"/>
    <w:rsid w:val="00236B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-7249828769854347987gmail-m5618447339730838947gmail-msofootnotetext">
    <w:name w:val="m_-7249828769854347987gmail-m5618447339730838947gmail-msofootnotetext"/>
    <w:basedOn w:val="a"/>
    <w:rsid w:val="00F6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4ED5-B8FC-4037-B876-917A7E87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18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69</cp:revision>
  <dcterms:created xsi:type="dcterms:W3CDTF">2016-10-04T07:29:00Z</dcterms:created>
  <dcterms:modified xsi:type="dcterms:W3CDTF">2017-02-13T21:05:00Z</dcterms:modified>
</cp:coreProperties>
</file>