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3DF" w:rsidRPr="007252D4" w:rsidRDefault="00B373DF" w:rsidP="007252D4">
      <w:pPr>
        <w:spacing w:after="0" w:line="360" w:lineRule="auto"/>
        <w:jc w:val="center"/>
        <w:rPr>
          <w:rFonts w:ascii="Times New Roman" w:hAnsi="Times New Roman" w:cs="Times New Roman"/>
          <w:b/>
          <w:bCs/>
          <w:sz w:val="28"/>
          <w:szCs w:val="28"/>
          <w:lang w:val="uk-UA"/>
        </w:rPr>
      </w:pPr>
    </w:p>
    <w:p w:rsidR="00B373DF" w:rsidRPr="007252D4" w:rsidRDefault="00B373DF" w:rsidP="007252D4">
      <w:pPr>
        <w:spacing w:after="0" w:line="360" w:lineRule="auto"/>
        <w:jc w:val="center"/>
        <w:rPr>
          <w:rFonts w:ascii="Times New Roman" w:hAnsi="Times New Roman" w:cs="Times New Roman"/>
          <w:b/>
          <w:bCs/>
          <w:sz w:val="28"/>
          <w:szCs w:val="28"/>
          <w:lang w:val="uk-UA"/>
        </w:rPr>
      </w:pPr>
      <w:r w:rsidRPr="007252D4">
        <w:rPr>
          <w:rFonts w:ascii="Times New Roman" w:hAnsi="Times New Roman" w:cs="Times New Roman"/>
          <w:b/>
          <w:sz w:val="28"/>
          <w:szCs w:val="28"/>
          <w:lang w:val="uk-UA"/>
        </w:rPr>
        <w:t>ДЕРЖАВНИЙ ВИЩИЙ НАВЧАЛЬНИЙ ЗАКЛАД</w:t>
      </w:r>
    </w:p>
    <w:p w:rsidR="00B373DF" w:rsidRPr="007252D4" w:rsidRDefault="00B373DF" w:rsidP="007252D4">
      <w:pPr>
        <w:pStyle w:val="1"/>
        <w:spacing w:before="0" w:after="0" w:line="360" w:lineRule="auto"/>
        <w:jc w:val="center"/>
        <w:rPr>
          <w:rFonts w:ascii="Times New Roman" w:hAnsi="Times New Roman"/>
          <w:bCs w:val="0"/>
          <w:sz w:val="28"/>
          <w:szCs w:val="28"/>
          <w:lang w:val="uk-UA"/>
        </w:rPr>
      </w:pPr>
      <w:r w:rsidRPr="007252D4">
        <w:rPr>
          <w:rFonts w:ascii="Times New Roman" w:hAnsi="Times New Roman"/>
          <w:bCs w:val="0"/>
          <w:sz w:val="28"/>
          <w:szCs w:val="28"/>
          <w:lang w:val="uk-UA"/>
        </w:rPr>
        <w:t>«УЖГОРОДСЬКИЙ НАЦІОНАЛЬНИЙ УНІВЕРСИТЕТ»</w:t>
      </w:r>
    </w:p>
    <w:p w:rsidR="00B373DF" w:rsidRPr="007252D4" w:rsidRDefault="00B373DF" w:rsidP="007252D4">
      <w:pPr>
        <w:spacing w:after="0" w:line="360" w:lineRule="auto"/>
        <w:jc w:val="center"/>
        <w:rPr>
          <w:rFonts w:ascii="Times New Roman" w:hAnsi="Times New Roman" w:cs="Times New Roman"/>
          <w:b/>
          <w:sz w:val="28"/>
          <w:szCs w:val="28"/>
          <w:lang w:val="uk-UA"/>
        </w:rPr>
      </w:pPr>
      <w:r w:rsidRPr="007252D4">
        <w:rPr>
          <w:rFonts w:ascii="Times New Roman" w:hAnsi="Times New Roman" w:cs="Times New Roman"/>
          <w:b/>
          <w:sz w:val="28"/>
          <w:szCs w:val="28"/>
          <w:lang w:val="uk-UA"/>
        </w:rPr>
        <w:t>КАФЕДРА ІСТОРІЇ УКРАЇНИ</w:t>
      </w:r>
    </w:p>
    <w:p w:rsidR="00B373DF" w:rsidRPr="007252D4" w:rsidRDefault="00B373DF" w:rsidP="007252D4">
      <w:pPr>
        <w:spacing w:after="0" w:line="360" w:lineRule="auto"/>
        <w:rPr>
          <w:rFonts w:ascii="Times New Roman" w:hAnsi="Times New Roman" w:cs="Times New Roman"/>
          <w:sz w:val="28"/>
          <w:szCs w:val="28"/>
          <w:lang w:val="uk-UA"/>
        </w:rPr>
      </w:pPr>
    </w:p>
    <w:p w:rsidR="00B373DF" w:rsidRPr="007252D4" w:rsidRDefault="00B373DF" w:rsidP="007252D4">
      <w:pPr>
        <w:spacing w:after="0" w:line="360" w:lineRule="auto"/>
        <w:jc w:val="right"/>
        <w:rPr>
          <w:rFonts w:ascii="Times New Roman" w:hAnsi="Times New Roman" w:cs="Times New Roman"/>
          <w:sz w:val="28"/>
          <w:szCs w:val="28"/>
          <w:lang w:val="uk-UA"/>
        </w:rPr>
      </w:pPr>
    </w:p>
    <w:p w:rsidR="00B373DF" w:rsidRPr="007252D4" w:rsidRDefault="00B373DF" w:rsidP="007252D4">
      <w:pPr>
        <w:spacing w:after="0" w:line="360" w:lineRule="auto"/>
        <w:jc w:val="right"/>
        <w:rPr>
          <w:rFonts w:ascii="Times New Roman" w:hAnsi="Times New Roman" w:cs="Times New Roman"/>
          <w:sz w:val="28"/>
          <w:szCs w:val="28"/>
          <w:lang w:val="uk-UA"/>
        </w:rPr>
      </w:pPr>
    </w:p>
    <w:p w:rsidR="00B373DF" w:rsidRPr="007252D4" w:rsidRDefault="00B373DF" w:rsidP="007252D4">
      <w:pPr>
        <w:spacing w:after="0" w:line="360" w:lineRule="auto"/>
        <w:jc w:val="right"/>
        <w:rPr>
          <w:rFonts w:ascii="Times New Roman" w:hAnsi="Times New Roman" w:cs="Times New Roman"/>
          <w:sz w:val="28"/>
          <w:szCs w:val="28"/>
          <w:lang w:val="uk-UA"/>
        </w:rPr>
      </w:pPr>
    </w:p>
    <w:p w:rsidR="00B373DF" w:rsidRPr="007252D4" w:rsidRDefault="00B373DF" w:rsidP="007252D4">
      <w:pPr>
        <w:spacing w:after="0" w:line="360" w:lineRule="auto"/>
        <w:jc w:val="right"/>
        <w:rPr>
          <w:rFonts w:ascii="Times New Roman" w:hAnsi="Times New Roman" w:cs="Times New Roman"/>
          <w:sz w:val="28"/>
          <w:szCs w:val="28"/>
          <w:lang w:val="uk-UA"/>
        </w:rPr>
      </w:pPr>
    </w:p>
    <w:p w:rsidR="00B373DF" w:rsidRPr="007252D4" w:rsidRDefault="00B373DF" w:rsidP="007252D4">
      <w:pPr>
        <w:spacing w:after="0" w:line="360" w:lineRule="auto"/>
        <w:jc w:val="right"/>
        <w:rPr>
          <w:rFonts w:ascii="Times New Roman" w:hAnsi="Times New Roman" w:cs="Times New Roman"/>
          <w:sz w:val="28"/>
          <w:szCs w:val="28"/>
          <w:lang w:val="uk-UA"/>
        </w:rPr>
      </w:pPr>
    </w:p>
    <w:p w:rsidR="00B373DF" w:rsidRPr="007252D4" w:rsidRDefault="00B373DF" w:rsidP="007252D4">
      <w:pPr>
        <w:spacing w:after="0" w:line="360" w:lineRule="auto"/>
        <w:jc w:val="right"/>
        <w:rPr>
          <w:rFonts w:ascii="Times New Roman" w:hAnsi="Times New Roman" w:cs="Times New Roman"/>
          <w:sz w:val="28"/>
          <w:szCs w:val="28"/>
          <w:lang w:val="uk-UA"/>
        </w:rPr>
      </w:pPr>
      <w:r w:rsidRPr="007252D4">
        <w:rPr>
          <w:rFonts w:ascii="Times New Roman" w:hAnsi="Times New Roman" w:cs="Times New Roman"/>
          <w:sz w:val="28"/>
          <w:szCs w:val="28"/>
          <w:lang w:val="uk-UA"/>
        </w:rPr>
        <w:t xml:space="preserve">           </w:t>
      </w:r>
    </w:p>
    <w:p w:rsidR="00B373DF" w:rsidRPr="007252D4" w:rsidRDefault="00B373DF" w:rsidP="007252D4">
      <w:pPr>
        <w:spacing w:after="0" w:line="360" w:lineRule="auto"/>
        <w:rPr>
          <w:rFonts w:ascii="Times New Roman" w:hAnsi="Times New Roman" w:cs="Times New Roman"/>
          <w:sz w:val="28"/>
          <w:szCs w:val="28"/>
          <w:lang w:val="uk-UA"/>
        </w:rPr>
      </w:pPr>
    </w:p>
    <w:p w:rsidR="00B373DF" w:rsidRPr="007252D4" w:rsidRDefault="00B373DF" w:rsidP="007252D4">
      <w:pPr>
        <w:pStyle w:val="2"/>
        <w:shd w:val="clear" w:color="auto" w:fill="FFFFFF"/>
        <w:spacing w:before="0" w:after="0" w:line="360" w:lineRule="auto"/>
        <w:jc w:val="center"/>
        <w:rPr>
          <w:rFonts w:ascii="Times New Roman" w:hAnsi="Times New Roman" w:cs="Times New Roman"/>
          <w:i w:val="0"/>
          <w:iCs w:val="0"/>
          <w:lang w:val="uk-UA"/>
        </w:rPr>
      </w:pPr>
    </w:p>
    <w:p w:rsidR="00B373DF" w:rsidRPr="007252D4" w:rsidRDefault="00B373DF" w:rsidP="007252D4">
      <w:pPr>
        <w:pStyle w:val="2"/>
        <w:shd w:val="clear" w:color="auto" w:fill="FFFFFF"/>
        <w:spacing w:before="0" w:after="0" w:line="360" w:lineRule="auto"/>
        <w:jc w:val="center"/>
        <w:rPr>
          <w:rFonts w:ascii="Times New Roman" w:hAnsi="Times New Roman" w:cs="Times New Roman"/>
          <w:i w:val="0"/>
          <w:iCs w:val="0"/>
          <w:lang w:val="uk-UA"/>
        </w:rPr>
      </w:pPr>
      <w:r w:rsidRPr="007252D4">
        <w:rPr>
          <w:rFonts w:ascii="Times New Roman" w:hAnsi="Times New Roman" w:cs="Times New Roman"/>
          <w:i w:val="0"/>
          <w:iCs w:val="0"/>
          <w:lang w:val="uk-UA"/>
        </w:rPr>
        <w:t xml:space="preserve">РОБОЧА ПРОГРАМА НАВЧАЛЬНОЇ ДИСЦИПЛІНИ </w:t>
      </w:r>
    </w:p>
    <w:p w:rsidR="00B373DF" w:rsidRPr="007252D4" w:rsidRDefault="00B373DF" w:rsidP="007252D4">
      <w:pPr>
        <w:spacing w:after="0" w:line="360" w:lineRule="auto"/>
        <w:jc w:val="center"/>
        <w:rPr>
          <w:rFonts w:ascii="Times New Roman" w:hAnsi="Times New Roman" w:cs="Times New Roman"/>
          <w:b/>
          <w:sz w:val="28"/>
          <w:szCs w:val="28"/>
          <w:lang w:val="uk-UA"/>
        </w:rPr>
      </w:pPr>
    </w:p>
    <w:p w:rsidR="00B373DF" w:rsidRPr="007252D4" w:rsidRDefault="00B373DF" w:rsidP="007252D4">
      <w:pPr>
        <w:spacing w:after="0" w:line="360" w:lineRule="auto"/>
        <w:jc w:val="center"/>
        <w:rPr>
          <w:rFonts w:ascii="Times New Roman" w:hAnsi="Times New Roman" w:cs="Times New Roman"/>
          <w:b/>
          <w:sz w:val="28"/>
          <w:szCs w:val="28"/>
          <w:lang w:val="uk-UA"/>
        </w:rPr>
      </w:pPr>
      <w:r w:rsidRPr="007252D4">
        <w:rPr>
          <w:rFonts w:ascii="Times New Roman" w:hAnsi="Times New Roman" w:cs="Times New Roman"/>
          <w:b/>
          <w:bCs/>
          <w:sz w:val="28"/>
          <w:szCs w:val="28"/>
          <w:lang w:val="uk-UA"/>
        </w:rPr>
        <w:t>«</w:t>
      </w:r>
      <w:r w:rsidRPr="007252D4">
        <w:rPr>
          <w:rFonts w:ascii="Times New Roman" w:hAnsi="Times New Roman" w:cs="Times New Roman"/>
          <w:b/>
          <w:sz w:val="28"/>
          <w:szCs w:val="28"/>
          <w:lang w:val="uk-UA"/>
        </w:rPr>
        <w:t>Педагогічна думка та освіта на Закарпатті»</w:t>
      </w:r>
    </w:p>
    <w:p w:rsidR="00B373DF" w:rsidRPr="007252D4" w:rsidRDefault="00B373DF" w:rsidP="007252D4">
      <w:pPr>
        <w:spacing w:after="0" w:line="360" w:lineRule="auto"/>
        <w:jc w:val="center"/>
        <w:rPr>
          <w:rFonts w:ascii="Times New Roman" w:hAnsi="Times New Roman" w:cs="Times New Roman"/>
          <w:b/>
          <w:bCs/>
          <w:sz w:val="28"/>
          <w:szCs w:val="28"/>
          <w:lang w:val="uk-UA"/>
        </w:rPr>
      </w:pPr>
    </w:p>
    <w:p w:rsidR="00B373DF" w:rsidRPr="007252D4" w:rsidRDefault="00B373DF" w:rsidP="007252D4">
      <w:pPr>
        <w:spacing w:after="0" w:line="360" w:lineRule="auto"/>
        <w:rPr>
          <w:rFonts w:ascii="Times New Roman" w:hAnsi="Times New Roman" w:cs="Times New Roman"/>
          <w:sz w:val="28"/>
          <w:szCs w:val="28"/>
          <w:lang w:val="uk-UA"/>
        </w:rPr>
      </w:pPr>
      <w:r w:rsidRPr="007252D4">
        <w:rPr>
          <w:rFonts w:ascii="Times New Roman" w:hAnsi="Times New Roman" w:cs="Times New Roman"/>
          <w:sz w:val="28"/>
          <w:szCs w:val="28"/>
          <w:lang w:val="uk-UA"/>
        </w:rPr>
        <w:t xml:space="preserve">напрям підготовки               </w:t>
      </w:r>
      <w:r w:rsidRPr="007252D4">
        <w:rPr>
          <w:rFonts w:ascii="Times New Roman" w:hAnsi="Times New Roman" w:cs="Times New Roman"/>
          <w:sz w:val="28"/>
          <w:szCs w:val="28"/>
          <w:u w:val="single"/>
          <w:lang w:val="uk-UA"/>
        </w:rPr>
        <w:t>6.020202 - історія</w:t>
      </w:r>
    </w:p>
    <w:p w:rsidR="00B373DF" w:rsidRPr="007252D4" w:rsidRDefault="00B373DF" w:rsidP="007252D4">
      <w:pPr>
        <w:spacing w:after="0" w:line="360" w:lineRule="auto"/>
        <w:rPr>
          <w:rFonts w:ascii="Times New Roman" w:hAnsi="Times New Roman" w:cs="Times New Roman"/>
          <w:sz w:val="28"/>
          <w:szCs w:val="28"/>
          <w:lang w:val="uk-UA"/>
        </w:rPr>
      </w:pPr>
    </w:p>
    <w:p w:rsidR="00B373DF" w:rsidRPr="007252D4" w:rsidRDefault="00B373DF" w:rsidP="007252D4">
      <w:pPr>
        <w:spacing w:after="0" w:line="360" w:lineRule="auto"/>
        <w:rPr>
          <w:rFonts w:ascii="Times New Roman" w:hAnsi="Times New Roman" w:cs="Times New Roman"/>
          <w:sz w:val="28"/>
          <w:szCs w:val="28"/>
          <w:lang w:val="uk-UA"/>
        </w:rPr>
      </w:pPr>
      <w:r w:rsidRPr="007252D4">
        <w:rPr>
          <w:rFonts w:ascii="Times New Roman" w:hAnsi="Times New Roman" w:cs="Times New Roman"/>
          <w:sz w:val="28"/>
          <w:szCs w:val="28"/>
          <w:lang w:val="uk-UA"/>
        </w:rPr>
        <w:t xml:space="preserve">спеціальність                         </w:t>
      </w:r>
      <w:r w:rsidRPr="007252D4">
        <w:rPr>
          <w:rFonts w:ascii="Times New Roman" w:hAnsi="Times New Roman" w:cs="Times New Roman"/>
          <w:sz w:val="28"/>
          <w:szCs w:val="28"/>
          <w:u w:val="single"/>
          <w:lang w:val="uk-UA"/>
        </w:rPr>
        <w:t>7.02030201 історія</w:t>
      </w:r>
    </w:p>
    <w:p w:rsidR="00B373DF" w:rsidRPr="007252D4" w:rsidRDefault="00B373DF" w:rsidP="007252D4">
      <w:pPr>
        <w:spacing w:after="0" w:line="360" w:lineRule="auto"/>
        <w:rPr>
          <w:rFonts w:ascii="Times New Roman" w:hAnsi="Times New Roman" w:cs="Times New Roman"/>
          <w:sz w:val="28"/>
          <w:szCs w:val="28"/>
          <w:lang w:val="uk-UA"/>
        </w:rPr>
      </w:pPr>
    </w:p>
    <w:p w:rsidR="00B373DF" w:rsidRPr="007252D4" w:rsidRDefault="00B373DF" w:rsidP="007252D4">
      <w:pPr>
        <w:spacing w:after="0" w:line="360" w:lineRule="auto"/>
        <w:rPr>
          <w:rFonts w:ascii="Times New Roman" w:hAnsi="Times New Roman" w:cs="Times New Roman"/>
          <w:sz w:val="28"/>
          <w:szCs w:val="28"/>
          <w:lang w:val="uk-UA"/>
        </w:rPr>
      </w:pPr>
      <w:r w:rsidRPr="007252D4">
        <w:rPr>
          <w:rFonts w:ascii="Times New Roman" w:hAnsi="Times New Roman" w:cs="Times New Roman"/>
          <w:sz w:val="28"/>
          <w:szCs w:val="28"/>
          <w:lang w:val="uk-UA"/>
        </w:rPr>
        <w:t xml:space="preserve">інститут, факультет, відділення  </w:t>
      </w:r>
      <w:r w:rsidRPr="007252D4">
        <w:rPr>
          <w:rFonts w:ascii="Times New Roman" w:hAnsi="Times New Roman" w:cs="Times New Roman"/>
          <w:sz w:val="28"/>
          <w:szCs w:val="28"/>
          <w:u w:val="single"/>
          <w:lang w:val="uk-UA"/>
        </w:rPr>
        <w:t>історичний</w:t>
      </w:r>
    </w:p>
    <w:p w:rsidR="00B373DF" w:rsidRPr="007252D4" w:rsidRDefault="00B373DF" w:rsidP="007252D4">
      <w:pPr>
        <w:spacing w:after="0" w:line="360" w:lineRule="auto"/>
        <w:jc w:val="center"/>
        <w:rPr>
          <w:rFonts w:ascii="Times New Roman" w:hAnsi="Times New Roman" w:cs="Times New Roman"/>
          <w:sz w:val="28"/>
          <w:szCs w:val="28"/>
          <w:lang w:val="uk-UA"/>
        </w:rPr>
      </w:pPr>
      <w:r w:rsidRPr="007252D4">
        <w:rPr>
          <w:rFonts w:ascii="Times New Roman" w:hAnsi="Times New Roman" w:cs="Times New Roman"/>
          <w:sz w:val="28"/>
          <w:szCs w:val="28"/>
          <w:lang w:val="uk-UA"/>
        </w:rPr>
        <w:t xml:space="preserve">                 </w:t>
      </w:r>
    </w:p>
    <w:p w:rsidR="00B373DF" w:rsidRPr="007252D4" w:rsidRDefault="00B373DF" w:rsidP="007252D4">
      <w:pPr>
        <w:spacing w:after="0" w:line="360" w:lineRule="auto"/>
        <w:jc w:val="both"/>
        <w:rPr>
          <w:rFonts w:ascii="Times New Roman" w:hAnsi="Times New Roman" w:cs="Times New Roman"/>
          <w:sz w:val="28"/>
          <w:szCs w:val="28"/>
          <w:lang w:val="uk-UA"/>
        </w:rPr>
      </w:pPr>
    </w:p>
    <w:p w:rsidR="00B373DF" w:rsidRPr="007252D4" w:rsidRDefault="00B373DF" w:rsidP="007252D4">
      <w:pPr>
        <w:spacing w:after="0" w:line="360" w:lineRule="auto"/>
        <w:jc w:val="both"/>
        <w:rPr>
          <w:rFonts w:ascii="Times New Roman" w:hAnsi="Times New Roman" w:cs="Times New Roman"/>
          <w:sz w:val="28"/>
          <w:szCs w:val="28"/>
          <w:lang w:val="uk-UA"/>
        </w:rPr>
      </w:pPr>
    </w:p>
    <w:p w:rsidR="00B373DF" w:rsidRPr="007252D4" w:rsidRDefault="00B373DF" w:rsidP="007252D4">
      <w:pPr>
        <w:spacing w:after="0" w:line="360" w:lineRule="auto"/>
        <w:rPr>
          <w:rFonts w:ascii="Times New Roman" w:hAnsi="Times New Roman" w:cs="Times New Roman"/>
          <w:sz w:val="28"/>
          <w:szCs w:val="28"/>
          <w:lang w:val="uk-UA"/>
        </w:rPr>
      </w:pPr>
    </w:p>
    <w:p w:rsidR="00B373DF" w:rsidRPr="007252D4" w:rsidRDefault="00B373DF" w:rsidP="007252D4">
      <w:pPr>
        <w:spacing w:after="0" w:line="360" w:lineRule="auto"/>
        <w:rPr>
          <w:rFonts w:ascii="Times New Roman" w:hAnsi="Times New Roman" w:cs="Times New Roman"/>
          <w:sz w:val="28"/>
          <w:szCs w:val="28"/>
          <w:lang w:val="uk-UA"/>
        </w:rPr>
      </w:pPr>
    </w:p>
    <w:p w:rsidR="00B373DF" w:rsidRPr="007252D4" w:rsidRDefault="00B373DF" w:rsidP="007252D4">
      <w:pPr>
        <w:spacing w:after="0" w:line="360" w:lineRule="auto"/>
        <w:jc w:val="center"/>
        <w:rPr>
          <w:rFonts w:ascii="Times New Roman" w:hAnsi="Times New Roman" w:cs="Times New Roman"/>
          <w:sz w:val="28"/>
          <w:szCs w:val="28"/>
          <w:lang w:val="uk-UA"/>
        </w:rPr>
      </w:pPr>
      <w:r w:rsidRPr="007252D4">
        <w:rPr>
          <w:rFonts w:ascii="Times New Roman" w:hAnsi="Times New Roman" w:cs="Times New Roman"/>
          <w:sz w:val="28"/>
          <w:szCs w:val="28"/>
          <w:lang w:val="uk-UA"/>
        </w:rPr>
        <w:t xml:space="preserve">Ужгород </w:t>
      </w:r>
      <w:r w:rsidR="00D631B4">
        <w:rPr>
          <w:rFonts w:ascii="Times New Roman" w:hAnsi="Times New Roman" w:cs="Times New Roman"/>
          <w:sz w:val="28"/>
          <w:szCs w:val="28"/>
          <w:lang w:val="uk-UA"/>
        </w:rPr>
        <w:t xml:space="preserve"> </w:t>
      </w:r>
      <w:r w:rsidR="00D631B4" w:rsidRPr="007252D4">
        <w:rPr>
          <w:rFonts w:ascii="Times New Roman" w:hAnsi="Times New Roman" w:cs="Times New Roman"/>
          <w:sz w:val="28"/>
          <w:szCs w:val="28"/>
          <w:lang w:val="uk-UA"/>
        </w:rPr>
        <w:t xml:space="preserve">–  </w:t>
      </w:r>
      <w:r w:rsidRPr="007252D4">
        <w:rPr>
          <w:rFonts w:ascii="Times New Roman" w:hAnsi="Times New Roman" w:cs="Times New Roman"/>
          <w:sz w:val="28"/>
          <w:szCs w:val="28"/>
          <w:lang w:val="uk-UA"/>
        </w:rPr>
        <w:t xml:space="preserve"> 2016 </w:t>
      </w:r>
    </w:p>
    <w:p w:rsidR="00B373DF" w:rsidRPr="007252D4" w:rsidRDefault="00B373DF" w:rsidP="007252D4">
      <w:pPr>
        <w:spacing w:after="0" w:line="360" w:lineRule="auto"/>
        <w:jc w:val="both"/>
        <w:rPr>
          <w:rFonts w:ascii="Times New Roman" w:hAnsi="Times New Roman" w:cs="Times New Roman"/>
          <w:sz w:val="28"/>
          <w:szCs w:val="28"/>
          <w:lang w:val="uk-UA"/>
        </w:rPr>
      </w:pPr>
    </w:p>
    <w:p w:rsidR="00B373DF" w:rsidRPr="007252D4" w:rsidRDefault="00B373DF" w:rsidP="007252D4">
      <w:pPr>
        <w:spacing w:after="0" w:line="360" w:lineRule="auto"/>
        <w:rPr>
          <w:rFonts w:ascii="Times New Roman" w:hAnsi="Times New Roman" w:cs="Times New Roman"/>
          <w:sz w:val="28"/>
          <w:szCs w:val="28"/>
          <w:lang w:val="uk-UA"/>
        </w:rPr>
      </w:pPr>
      <w:r w:rsidRPr="007252D4">
        <w:rPr>
          <w:rFonts w:ascii="Times New Roman" w:hAnsi="Times New Roman" w:cs="Times New Roman"/>
          <w:sz w:val="28"/>
          <w:szCs w:val="28"/>
          <w:lang w:val="uk-UA"/>
        </w:rPr>
        <w:br w:type="page"/>
      </w:r>
    </w:p>
    <w:p w:rsidR="005E292F" w:rsidRPr="007252D4" w:rsidRDefault="005E292F" w:rsidP="007252D4">
      <w:pPr>
        <w:spacing w:after="0" w:line="360" w:lineRule="auto"/>
        <w:jc w:val="both"/>
        <w:rPr>
          <w:rFonts w:ascii="Times New Roman" w:hAnsi="Times New Roman" w:cs="Times New Roman"/>
          <w:sz w:val="28"/>
          <w:szCs w:val="28"/>
          <w:lang w:val="uk-UA"/>
        </w:rPr>
      </w:pPr>
      <w:r w:rsidRPr="007252D4">
        <w:rPr>
          <w:rFonts w:ascii="Times New Roman" w:hAnsi="Times New Roman" w:cs="Times New Roman"/>
          <w:sz w:val="28"/>
          <w:szCs w:val="28"/>
          <w:lang w:val="uk-UA"/>
        </w:rPr>
        <w:lastRenderedPageBreak/>
        <w:t xml:space="preserve">Робоча програма навчальної дисципліни «Педагогічна думка та освіта на Закарпатті» для студентів </w:t>
      </w:r>
      <w:r w:rsidRPr="007252D4">
        <w:rPr>
          <w:rFonts w:ascii="Times New Roman" w:hAnsi="Times New Roman" w:cs="Times New Roman"/>
          <w:sz w:val="28"/>
          <w:szCs w:val="28"/>
          <w:lang w:val="en-US"/>
        </w:rPr>
        <w:t>V</w:t>
      </w:r>
      <w:r w:rsidRPr="007252D4">
        <w:rPr>
          <w:rFonts w:ascii="Times New Roman" w:hAnsi="Times New Roman" w:cs="Times New Roman"/>
          <w:sz w:val="28"/>
          <w:szCs w:val="28"/>
          <w:lang w:val="uk-UA"/>
        </w:rPr>
        <w:t xml:space="preserve"> курсу історичного факультету, за напрямом підготовки 6.020202 </w:t>
      </w:r>
      <w:r w:rsidR="00D631B4">
        <w:rPr>
          <w:rFonts w:ascii="Times New Roman" w:hAnsi="Times New Roman" w:cs="Times New Roman"/>
          <w:sz w:val="28"/>
          <w:szCs w:val="28"/>
          <w:lang w:val="uk-UA"/>
        </w:rPr>
        <w:t>–</w:t>
      </w:r>
      <w:r w:rsidRPr="007252D4">
        <w:rPr>
          <w:rFonts w:ascii="Times New Roman" w:hAnsi="Times New Roman" w:cs="Times New Roman"/>
          <w:sz w:val="28"/>
          <w:szCs w:val="28"/>
          <w:lang w:val="uk-UA"/>
        </w:rPr>
        <w:t xml:space="preserve"> історія</w:t>
      </w:r>
      <w:r w:rsidR="00D631B4">
        <w:rPr>
          <w:rFonts w:ascii="Times New Roman" w:hAnsi="Times New Roman" w:cs="Times New Roman"/>
          <w:sz w:val="28"/>
          <w:szCs w:val="28"/>
          <w:lang w:val="uk-UA"/>
        </w:rPr>
        <w:t xml:space="preserve">. </w:t>
      </w:r>
      <w:r w:rsidR="00D631B4" w:rsidRPr="007252D4">
        <w:rPr>
          <w:rFonts w:ascii="Times New Roman" w:hAnsi="Times New Roman" w:cs="Times New Roman"/>
          <w:sz w:val="28"/>
          <w:szCs w:val="28"/>
          <w:lang w:val="uk-UA"/>
        </w:rPr>
        <w:t xml:space="preserve">–  </w:t>
      </w:r>
      <w:r w:rsidR="00D631B4">
        <w:rPr>
          <w:rFonts w:ascii="Times New Roman" w:hAnsi="Times New Roman" w:cs="Times New Roman"/>
          <w:sz w:val="28"/>
          <w:szCs w:val="28"/>
          <w:lang w:val="uk-UA"/>
        </w:rPr>
        <w:t>2</w:t>
      </w:r>
      <w:r w:rsidR="00D631B4">
        <w:rPr>
          <w:rFonts w:ascii="Times New Roman" w:hAnsi="Times New Roman" w:cs="Times New Roman"/>
          <w:sz w:val="28"/>
          <w:szCs w:val="28"/>
          <w:lang w:val="uk-UA"/>
        </w:rPr>
        <w:t>3</w:t>
      </w:r>
      <w:bookmarkStart w:id="0" w:name="_GoBack"/>
      <w:bookmarkEnd w:id="0"/>
      <w:r w:rsidR="00D631B4" w:rsidRPr="007252D4">
        <w:rPr>
          <w:rFonts w:ascii="Times New Roman" w:hAnsi="Times New Roman" w:cs="Times New Roman"/>
          <w:sz w:val="28"/>
          <w:szCs w:val="28"/>
          <w:lang w:val="uk-UA"/>
        </w:rPr>
        <w:t> с.</w:t>
      </w:r>
    </w:p>
    <w:p w:rsidR="005E292F" w:rsidRPr="007252D4" w:rsidRDefault="005E292F" w:rsidP="007252D4">
      <w:pPr>
        <w:spacing w:after="0" w:line="360" w:lineRule="auto"/>
        <w:jc w:val="both"/>
        <w:rPr>
          <w:rFonts w:ascii="Times New Roman" w:hAnsi="Times New Roman" w:cs="Times New Roman"/>
          <w:sz w:val="28"/>
          <w:szCs w:val="28"/>
          <w:lang w:val="uk-UA"/>
        </w:rPr>
      </w:pPr>
      <w:r w:rsidRPr="007252D4">
        <w:rPr>
          <w:rFonts w:ascii="Times New Roman" w:hAnsi="Times New Roman" w:cs="Times New Roman"/>
          <w:sz w:val="28"/>
          <w:szCs w:val="28"/>
          <w:lang w:val="uk-UA"/>
        </w:rPr>
        <w:t>«</w:t>
      </w:r>
      <w:r w:rsidR="007252D4" w:rsidRPr="007252D4">
        <w:rPr>
          <w:rFonts w:ascii="Times New Roman" w:hAnsi="Times New Roman" w:cs="Times New Roman"/>
          <w:sz w:val="28"/>
          <w:szCs w:val="28"/>
          <w:lang w:val="uk-UA"/>
        </w:rPr>
        <w:t>29</w:t>
      </w:r>
      <w:r w:rsidRPr="007252D4">
        <w:rPr>
          <w:rFonts w:ascii="Times New Roman" w:hAnsi="Times New Roman" w:cs="Times New Roman"/>
          <w:sz w:val="28"/>
          <w:szCs w:val="28"/>
          <w:lang w:val="uk-UA"/>
        </w:rPr>
        <w:t xml:space="preserve">» </w:t>
      </w:r>
      <w:r w:rsidR="007252D4" w:rsidRPr="007252D4">
        <w:rPr>
          <w:rFonts w:ascii="Times New Roman" w:hAnsi="Times New Roman" w:cs="Times New Roman"/>
          <w:sz w:val="28"/>
          <w:szCs w:val="28"/>
          <w:lang w:val="uk-UA"/>
        </w:rPr>
        <w:t>серпня</w:t>
      </w:r>
      <w:r w:rsidR="00D631B4">
        <w:rPr>
          <w:rFonts w:ascii="Times New Roman" w:hAnsi="Times New Roman" w:cs="Times New Roman"/>
          <w:sz w:val="28"/>
          <w:szCs w:val="28"/>
          <w:lang w:val="uk-UA"/>
        </w:rPr>
        <w:t xml:space="preserve"> 2016 р. </w:t>
      </w:r>
    </w:p>
    <w:p w:rsidR="005E292F" w:rsidRPr="007252D4" w:rsidRDefault="005E292F" w:rsidP="007252D4">
      <w:pPr>
        <w:spacing w:after="0" w:line="360" w:lineRule="auto"/>
        <w:jc w:val="both"/>
        <w:rPr>
          <w:rFonts w:ascii="Times New Roman" w:hAnsi="Times New Roman" w:cs="Times New Roman"/>
          <w:sz w:val="28"/>
          <w:szCs w:val="28"/>
          <w:lang w:val="uk-UA"/>
        </w:rPr>
      </w:pPr>
    </w:p>
    <w:p w:rsidR="005E292F" w:rsidRPr="007252D4" w:rsidRDefault="005E292F" w:rsidP="007252D4">
      <w:pPr>
        <w:spacing w:after="0" w:line="360" w:lineRule="auto"/>
        <w:jc w:val="both"/>
        <w:rPr>
          <w:rFonts w:ascii="Times New Roman" w:hAnsi="Times New Roman" w:cs="Times New Roman"/>
          <w:sz w:val="28"/>
          <w:szCs w:val="28"/>
          <w:lang w:val="uk-UA"/>
        </w:rPr>
      </w:pPr>
      <w:r w:rsidRPr="007252D4">
        <w:rPr>
          <w:rFonts w:ascii="Times New Roman" w:hAnsi="Times New Roman" w:cs="Times New Roman"/>
          <w:bCs/>
          <w:sz w:val="28"/>
          <w:szCs w:val="28"/>
          <w:lang w:val="uk-UA"/>
        </w:rPr>
        <w:t>Розробники:</w:t>
      </w:r>
      <w:r w:rsidRPr="007252D4">
        <w:rPr>
          <w:rFonts w:ascii="Times New Roman" w:hAnsi="Times New Roman" w:cs="Times New Roman"/>
          <w:b/>
          <w:bCs/>
          <w:sz w:val="28"/>
          <w:szCs w:val="28"/>
          <w:lang w:val="uk-UA"/>
        </w:rPr>
        <w:t xml:space="preserve"> </w:t>
      </w:r>
      <w:r w:rsidR="00D631B4">
        <w:rPr>
          <w:rFonts w:ascii="Times New Roman" w:hAnsi="Times New Roman" w:cs="Times New Roman"/>
          <w:sz w:val="28"/>
          <w:szCs w:val="28"/>
          <w:lang w:val="uk-UA"/>
        </w:rPr>
        <w:t>Радченко Н. М., к.і.н., доцент</w:t>
      </w:r>
      <w:r w:rsidRPr="007252D4">
        <w:rPr>
          <w:rFonts w:ascii="Times New Roman" w:hAnsi="Times New Roman" w:cs="Times New Roman"/>
          <w:sz w:val="28"/>
          <w:szCs w:val="28"/>
          <w:lang w:val="uk-UA"/>
        </w:rPr>
        <w:t xml:space="preserve"> кафедри історії України</w:t>
      </w:r>
    </w:p>
    <w:p w:rsidR="005E292F" w:rsidRPr="007252D4" w:rsidRDefault="005E292F" w:rsidP="007252D4">
      <w:pPr>
        <w:spacing w:after="0" w:line="360" w:lineRule="auto"/>
        <w:jc w:val="both"/>
        <w:rPr>
          <w:rFonts w:ascii="Times New Roman" w:hAnsi="Times New Roman" w:cs="Times New Roman"/>
          <w:sz w:val="28"/>
          <w:szCs w:val="28"/>
          <w:lang w:val="uk-UA"/>
        </w:rPr>
      </w:pPr>
    </w:p>
    <w:p w:rsidR="005E292F" w:rsidRPr="007252D4" w:rsidRDefault="005E292F" w:rsidP="007252D4">
      <w:pPr>
        <w:spacing w:after="0" w:line="360" w:lineRule="auto"/>
        <w:jc w:val="both"/>
        <w:rPr>
          <w:rFonts w:ascii="Times New Roman" w:hAnsi="Times New Roman" w:cs="Times New Roman"/>
          <w:sz w:val="28"/>
          <w:szCs w:val="28"/>
          <w:lang w:val="uk-UA"/>
        </w:rPr>
      </w:pPr>
    </w:p>
    <w:p w:rsidR="005E292F" w:rsidRPr="007252D4" w:rsidRDefault="005E292F" w:rsidP="007252D4">
      <w:pPr>
        <w:spacing w:after="0" w:line="360" w:lineRule="auto"/>
        <w:jc w:val="both"/>
        <w:rPr>
          <w:rFonts w:ascii="Times New Roman" w:hAnsi="Times New Roman" w:cs="Times New Roman"/>
          <w:sz w:val="28"/>
          <w:szCs w:val="28"/>
          <w:lang w:val="uk-UA"/>
        </w:rPr>
      </w:pPr>
    </w:p>
    <w:p w:rsidR="005E292F" w:rsidRPr="007252D4" w:rsidRDefault="005E292F" w:rsidP="007252D4">
      <w:pPr>
        <w:spacing w:after="0" w:line="360" w:lineRule="auto"/>
        <w:jc w:val="both"/>
        <w:rPr>
          <w:rFonts w:ascii="Times New Roman" w:hAnsi="Times New Roman" w:cs="Times New Roman"/>
          <w:sz w:val="28"/>
          <w:szCs w:val="28"/>
          <w:lang w:val="uk-UA"/>
        </w:rPr>
      </w:pPr>
      <w:r w:rsidRPr="007252D4">
        <w:rPr>
          <w:rFonts w:ascii="Times New Roman" w:hAnsi="Times New Roman" w:cs="Times New Roman"/>
          <w:sz w:val="28"/>
          <w:szCs w:val="28"/>
          <w:lang w:val="uk-UA"/>
        </w:rPr>
        <w:t xml:space="preserve">Робоча програма затверджена на засіданні </w:t>
      </w:r>
      <w:r w:rsidRPr="007252D4">
        <w:rPr>
          <w:rFonts w:ascii="Times New Roman" w:hAnsi="Times New Roman" w:cs="Times New Roman"/>
          <w:bCs/>
          <w:iCs/>
          <w:sz w:val="28"/>
          <w:szCs w:val="28"/>
          <w:lang w:val="uk-UA"/>
        </w:rPr>
        <w:t xml:space="preserve">кафедри історії України </w:t>
      </w:r>
      <w:r w:rsidRPr="007252D4">
        <w:rPr>
          <w:rFonts w:ascii="Times New Roman" w:hAnsi="Times New Roman" w:cs="Times New Roman"/>
          <w:bCs/>
          <w:sz w:val="28"/>
          <w:szCs w:val="28"/>
          <w:lang w:val="uk-UA"/>
        </w:rPr>
        <w:t xml:space="preserve"> </w:t>
      </w:r>
      <w:r w:rsidRPr="007252D4">
        <w:rPr>
          <w:rFonts w:ascii="Times New Roman" w:hAnsi="Times New Roman" w:cs="Times New Roman"/>
          <w:sz w:val="28"/>
          <w:szCs w:val="28"/>
          <w:lang w:val="uk-UA"/>
        </w:rPr>
        <w:t>ДВНЗ «Ужгородський національний університет»</w:t>
      </w:r>
    </w:p>
    <w:p w:rsidR="005E292F" w:rsidRPr="007252D4" w:rsidRDefault="005E292F" w:rsidP="007252D4">
      <w:pPr>
        <w:spacing w:after="0" w:line="360" w:lineRule="auto"/>
        <w:rPr>
          <w:rFonts w:ascii="Times New Roman" w:hAnsi="Times New Roman" w:cs="Times New Roman"/>
          <w:b/>
          <w:i/>
          <w:sz w:val="28"/>
          <w:szCs w:val="28"/>
          <w:lang w:val="uk-UA"/>
        </w:rPr>
      </w:pPr>
    </w:p>
    <w:p w:rsidR="005E292F" w:rsidRPr="007252D4" w:rsidRDefault="005E292F" w:rsidP="007252D4">
      <w:pPr>
        <w:spacing w:after="0" w:line="360" w:lineRule="auto"/>
        <w:rPr>
          <w:rFonts w:ascii="Times New Roman" w:hAnsi="Times New Roman" w:cs="Times New Roman"/>
          <w:sz w:val="28"/>
          <w:szCs w:val="28"/>
          <w:lang w:val="uk-UA"/>
        </w:rPr>
      </w:pPr>
      <w:r w:rsidRPr="007252D4">
        <w:rPr>
          <w:rFonts w:ascii="Times New Roman" w:hAnsi="Times New Roman" w:cs="Times New Roman"/>
          <w:sz w:val="28"/>
          <w:szCs w:val="28"/>
          <w:lang w:val="uk-UA"/>
        </w:rPr>
        <w:t>Протокол  №</w:t>
      </w:r>
      <w:r w:rsidR="007252D4">
        <w:rPr>
          <w:rFonts w:ascii="Times New Roman" w:hAnsi="Times New Roman" w:cs="Times New Roman"/>
          <w:sz w:val="28"/>
          <w:szCs w:val="28"/>
          <w:lang w:val="uk-UA"/>
        </w:rPr>
        <w:t>1</w:t>
      </w:r>
      <w:r w:rsidRPr="007252D4">
        <w:rPr>
          <w:rFonts w:ascii="Times New Roman" w:hAnsi="Times New Roman" w:cs="Times New Roman"/>
          <w:sz w:val="28"/>
          <w:szCs w:val="28"/>
          <w:lang w:val="uk-UA"/>
        </w:rPr>
        <w:t xml:space="preserve">  від  «</w:t>
      </w:r>
      <w:r w:rsidR="007252D4">
        <w:rPr>
          <w:rFonts w:ascii="Times New Roman" w:hAnsi="Times New Roman" w:cs="Times New Roman"/>
          <w:sz w:val="28"/>
          <w:szCs w:val="28"/>
          <w:lang w:val="uk-UA"/>
        </w:rPr>
        <w:t>29</w:t>
      </w:r>
      <w:r w:rsidRPr="007252D4">
        <w:rPr>
          <w:rFonts w:ascii="Times New Roman" w:hAnsi="Times New Roman" w:cs="Times New Roman"/>
          <w:sz w:val="28"/>
          <w:szCs w:val="28"/>
          <w:lang w:val="uk-UA"/>
        </w:rPr>
        <w:t>»</w:t>
      </w:r>
      <w:r w:rsidR="007252D4">
        <w:rPr>
          <w:rFonts w:ascii="Times New Roman" w:hAnsi="Times New Roman" w:cs="Times New Roman"/>
          <w:sz w:val="28"/>
          <w:szCs w:val="28"/>
          <w:lang w:val="uk-UA"/>
        </w:rPr>
        <w:t xml:space="preserve"> серпня </w:t>
      </w:r>
      <w:r w:rsidRPr="007252D4">
        <w:rPr>
          <w:rFonts w:ascii="Times New Roman" w:hAnsi="Times New Roman" w:cs="Times New Roman"/>
          <w:sz w:val="28"/>
          <w:szCs w:val="28"/>
          <w:lang w:val="uk-UA"/>
        </w:rPr>
        <w:t>20</w:t>
      </w:r>
      <w:r w:rsidR="007252D4">
        <w:rPr>
          <w:rFonts w:ascii="Times New Roman" w:hAnsi="Times New Roman" w:cs="Times New Roman"/>
          <w:sz w:val="28"/>
          <w:szCs w:val="28"/>
          <w:lang w:val="uk-UA"/>
        </w:rPr>
        <w:t>16</w:t>
      </w:r>
      <w:r w:rsidRPr="007252D4">
        <w:rPr>
          <w:rFonts w:ascii="Times New Roman" w:hAnsi="Times New Roman" w:cs="Times New Roman"/>
          <w:sz w:val="28"/>
          <w:szCs w:val="28"/>
          <w:lang w:val="uk-UA"/>
        </w:rPr>
        <w:t xml:space="preserve">  року</w:t>
      </w:r>
    </w:p>
    <w:p w:rsidR="005E292F" w:rsidRPr="007252D4" w:rsidRDefault="005E292F" w:rsidP="007252D4">
      <w:pPr>
        <w:spacing w:after="0" w:line="360" w:lineRule="auto"/>
        <w:rPr>
          <w:rFonts w:ascii="Times New Roman" w:hAnsi="Times New Roman" w:cs="Times New Roman"/>
          <w:sz w:val="28"/>
          <w:szCs w:val="28"/>
          <w:lang w:val="uk-UA"/>
        </w:rPr>
      </w:pPr>
    </w:p>
    <w:p w:rsidR="005E292F" w:rsidRPr="007252D4" w:rsidRDefault="005E292F" w:rsidP="007252D4">
      <w:pPr>
        <w:spacing w:after="0" w:line="360" w:lineRule="auto"/>
        <w:rPr>
          <w:rFonts w:ascii="Times New Roman" w:hAnsi="Times New Roman" w:cs="Times New Roman"/>
          <w:sz w:val="28"/>
          <w:szCs w:val="28"/>
          <w:lang w:val="uk-UA"/>
        </w:rPr>
      </w:pPr>
    </w:p>
    <w:p w:rsidR="005E292F" w:rsidRPr="007252D4" w:rsidRDefault="005E292F" w:rsidP="007252D4">
      <w:pPr>
        <w:spacing w:after="0" w:line="360" w:lineRule="auto"/>
        <w:rPr>
          <w:rFonts w:ascii="Times New Roman" w:hAnsi="Times New Roman" w:cs="Times New Roman"/>
          <w:sz w:val="28"/>
          <w:szCs w:val="28"/>
          <w:lang w:val="uk-UA"/>
        </w:rPr>
      </w:pPr>
    </w:p>
    <w:p w:rsidR="005E292F" w:rsidRPr="007252D4" w:rsidRDefault="005E292F" w:rsidP="007252D4">
      <w:pPr>
        <w:spacing w:after="0" w:line="360" w:lineRule="auto"/>
        <w:rPr>
          <w:rFonts w:ascii="Times New Roman" w:hAnsi="Times New Roman" w:cs="Times New Roman"/>
          <w:sz w:val="28"/>
          <w:szCs w:val="28"/>
          <w:lang w:val="uk-UA"/>
        </w:rPr>
      </w:pPr>
    </w:p>
    <w:p w:rsidR="005E292F" w:rsidRPr="007252D4" w:rsidRDefault="005E292F" w:rsidP="007252D4">
      <w:pPr>
        <w:spacing w:after="0" w:line="360" w:lineRule="auto"/>
        <w:rPr>
          <w:rFonts w:ascii="Times New Roman" w:hAnsi="Times New Roman" w:cs="Times New Roman"/>
          <w:sz w:val="28"/>
          <w:szCs w:val="28"/>
          <w:lang w:val="uk-UA"/>
        </w:rPr>
      </w:pPr>
      <w:r w:rsidRPr="007252D4">
        <w:rPr>
          <w:rFonts w:ascii="Times New Roman" w:hAnsi="Times New Roman" w:cs="Times New Roman"/>
          <w:sz w:val="28"/>
          <w:szCs w:val="28"/>
          <w:lang w:val="uk-UA"/>
        </w:rPr>
        <w:t>Завідувач кафедри</w:t>
      </w:r>
      <w:r w:rsidR="007252D4">
        <w:rPr>
          <w:rFonts w:ascii="Times New Roman" w:hAnsi="Times New Roman" w:cs="Times New Roman"/>
          <w:sz w:val="28"/>
          <w:szCs w:val="28"/>
          <w:lang w:val="uk-UA"/>
        </w:rPr>
        <w:t xml:space="preserve">            </w:t>
      </w:r>
      <w:r w:rsidRPr="007252D4">
        <w:rPr>
          <w:rFonts w:ascii="Times New Roman" w:hAnsi="Times New Roman" w:cs="Times New Roman"/>
          <w:sz w:val="28"/>
          <w:szCs w:val="28"/>
          <w:lang w:val="uk-UA"/>
        </w:rPr>
        <w:t>Р. А. Офіцинський</w:t>
      </w:r>
    </w:p>
    <w:p w:rsidR="005E292F" w:rsidRPr="007252D4" w:rsidRDefault="007252D4" w:rsidP="007252D4">
      <w:pPr>
        <w:spacing w:after="0" w:line="360" w:lineRule="auto"/>
        <w:rPr>
          <w:rFonts w:ascii="Times New Roman" w:hAnsi="Times New Roman" w:cs="Times New Roman"/>
          <w:sz w:val="28"/>
          <w:szCs w:val="28"/>
          <w:lang w:val="uk-UA"/>
        </w:rPr>
      </w:pPr>
      <w:r w:rsidRPr="007252D4">
        <w:rPr>
          <w:rFonts w:ascii="Times New Roman" w:hAnsi="Times New Roman" w:cs="Times New Roman"/>
          <w:sz w:val="28"/>
          <w:szCs w:val="28"/>
          <w:lang w:val="uk-UA"/>
        </w:rPr>
        <w:t xml:space="preserve"> </w:t>
      </w:r>
      <w:r w:rsidR="005E292F" w:rsidRPr="007252D4">
        <w:rPr>
          <w:rFonts w:ascii="Times New Roman" w:hAnsi="Times New Roman" w:cs="Times New Roman"/>
          <w:sz w:val="28"/>
          <w:szCs w:val="28"/>
          <w:lang w:val="uk-UA"/>
        </w:rPr>
        <w:t>«</w:t>
      </w:r>
      <w:r>
        <w:rPr>
          <w:rFonts w:ascii="Times New Roman" w:hAnsi="Times New Roman" w:cs="Times New Roman"/>
          <w:sz w:val="28"/>
          <w:szCs w:val="28"/>
          <w:lang w:val="uk-UA"/>
        </w:rPr>
        <w:t>29</w:t>
      </w:r>
      <w:r w:rsidR="005E292F" w:rsidRPr="007252D4">
        <w:rPr>
          <w:rFonts w:ascii="Times New Roman" w:hAnsi="Times New Roman" w:cs="Times New Roman"/>
          <w:sz w:val="28"/>
          <w:szCs w:val="28"/>
          <w:lang w:val="uk-UA"/>
        </w:rPr>
        <w:t>»</w:t>
      </w:r>
      <w:r>
        <w:rPr>
          <w:rFonts w:ascii="Times New Roman" w:hAnsi="Times New Roman" w:cs="Times New Roman"/>
          <w:sz w:val="28"/>
          <w:szCs w:val="28"/>
          <w:lang w:val="uk-UA"/>
        </w:rPr>
        <w:t xml:space="preserve"> серпня</w:t>
      </w:r>
      <w:r w:rsidR="005E292F" w:rsidRPr="007252D4">
        <w:rPr>
          <w:rFonts w:ascii="Times New Roman" w:hAnsi="Times New Roman" w:cs="Times New Roman"/>
          <w:sz w:val="28"/>
          <w:szCs w:val="28"/>
          <w:lang w:val="uk-UA"/>
        </w:rPr>
        <w:t xml:space="preserve"> 2016 р.</w:t>
      </w:r>
    </w:p>
    <w:p w:rsidR="005E292F" w:rsidRPr="007252D4" w:rsidRDefault="005E292F" w:rsidP="007252D4">
      <w:pPr>
        <w:spacing w:after="0" w:line="360" w:lineRule="auto"/>
        <w:rPr>
          <w:rFonts w:ascii="Times New Roman" w:hAnsi="Times New Roman" w:cs="Times New Roman"/>
          <w:sz w:val="28"/>
          <w:szCs w:val="28"/>
          <w:lang w:val="uk-UA"/>
        </w:rPr>
      </w:pPr>
    </w:p>
    <w:p w:rsidR="005E292F" w:rsidRPr="007252D4" w:rsidRDefault="005E292F" w:rsidP="007252D4">
      <w:pPr>
        <w:spacing w:after="0" w:line="360" w:lineRule="auto"/>
        <w:rPr>
          <w:rFonts w:ascii="Times New Roman" w:hAnsi="Times New Roman" w:cs="Times New Roman"/>
          <w:sz w:val="28"/>
          <w:szCs w:val="28"/>
          <w:lang w:val="uk-UA"/>
        </w:rPr>
      </w:pPr>
    </w:p>
    <w:p w:rsidR="005E292F" w:rsidRPr="007252D4" w:rsidRDefault="005E292F" w:rsidP="007252D4">
      <w:pPr>
        <w:spacing w:after="0" w:line="360" w:lineRule="auto"/>
        <w:rPr>
          <w:rFonts w:ascii="Times New Roman" w:hAnsi="Times New Roman" w:cs="Times New Roman"/>
          <w:sz w:val="28"/>
          <w:szCs w:val="28"/>
          <w:lang w:val="uk-UA"/>
        </w:rPr>
      </w:pPr>
    </w:p>
    <w:p w:rsidR="005E292F" w:rsidRPr="007252D4" w:rsidRDefault="005E292F" w:rsidP="007252D4">
      <w:pPr>
        <w:spacing w:after="0" w:line="360" w:lineRule="auto"/>
        <w:rPr>
          <w:rFonts w:ascii="Times New Roman" w:hAnsi="Times New Roman" w:cs="Times New Roman"/>
          <w:sz w:val="28"/>
          <w:szCs w:val="28"/>
          <w:lang w:val="uk-UA"/>
        </w:rPr>
      </w:pPr>
    </w:p>
    <w:p w:rsidR="005E292F" w:rsidRPr="007252D4" w:rsidRDefault="005E292F" w:rsidP="007252D4">
      <w:pPr>
        <w:spacing w:after="0" w:line="360" w:lineRule="auto"/>
        <w:jc w:val="right"/>
        <w:rPr>
          <w:rFonts w:ascii="Times New Roman" w:hAnsi="Times New Roman" w:cs="Times New Roman"/>
          <w:sz w:val="28"/>
          <w:szCs w:val="28"/>
          <w:lang w:val="uk-UA"/>
        </w:rPr>
      </w:pPr>
      <w:r w:rsidRPr="007252D4">
        <w:rPr>
          <w:rFonts w:ascii="Times New Roman" w:hAnsi="Times New Roman" w:cs="Times New Roman"/>
          <w:sz w:val="28"/>
          <w:szCs w:val="28"/>
          <w:lang w:val="uk-UA"/>
        </w:rPr>
        <w:sym w:font="Symbol" w:char="F0D3"/>
      </w:r>
      <w:r w:rsidRPr="007252D4">
        <w:rPr>
          <w:rFonts w:ascii="Times New Roman" w:hAnsi="Times New Roman" w:cs="Times New Roman"/>
          <w:sz w:val="28"/>
          <w:szCs w:val="28"/>
          <w:lang w:val="uk-UA"/>
        </w:rPr>
        <w:t xml:space="preserve"> ДВНЗ «Ужгородський національний університет»,  2016</w:t>
      </w:r>
    </w:p>
    <w:p w:rsidR="007252D4" w:rsidRDefault="007252D4" w:rsidP="007252D4">
      <w:pPr>
        <w:spacing w:after="0" w:line="360" w:lineRule="auto"/>
        <w:jc w:val="center"/>
        <w:rPr>
          <w:rFonts w:ascii="Times New Roman" w:hAnsi="Times New Roman" w:cs="Times New Roman"/>
          <w:b/>
          <w:sz w:val="28"/>
          <w:szCs w:val="28"/>
          <w:lang w:val="uk-UA"/>
        </w:rPr>
      </w:pPr>
    </w:p>
    <w:p w:rsidR="00D631B4" w:rsidRDefault="00D631B4">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B373DF" w:rsidRPr="007252D4" w:rsidRDefault="00B373DF" w:rsidP="007252D4">
      <w:pPr>
        <w:spacing w:after="0" w:line="360" w:lineRule="auto"/>
        <w:jc w:val="center"/>
        <w:rPr>
          <w:rFonts w:ascii="Times New Roman" w:hAnsi="Times New Roman" w:cs="Times New Roman"/>
          <w:b/>
          <w:sz w:val="28"/>
          <w:szCs w:val="28"/>
          <w:lang w:val="uk-UA"/>
        </w:rPr>
      </w:pPr>
      <w:r w:rsidRPr="007252D4">
        <w:rPr>
          <w:rFonts w:ascii="Times New Roman" w:hAnsi="Times New Roman" w:cs="Times New Roman"/>
          <w:b/>
          <w:sz w:val="28"/>
          <w:szCs w:val="28"/>
          <w:lang w:val="uk-UA"/>
        </w:rPr>
        <w:lastRenderedPageBreak/>
        <w:t>1. Опис навчальної дисципліни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8"/>
        <w:gridCol w:w="3185"/>
        <w:gridCol w:w="2821"/>
      </w:tblGrid>
      <w:tr w:rsidR="00B373DF" w:rsidRPr="007252D4" w:rsidTr="006C7AD6">
        <w:trPr>
          <w:jc w:val="center"/>
        </w:trPr>
        <w:tc>
          <w:tcPr>
            <w:tcW w:w="3608" w:type="dxa"/>
          </w:tcPr>
          <w:p w:rsidR="00B373DF" w:rsidRPr="007252D4" w:rsidRDefault="00B373DF" w:rsidP="007252D4">
            <w:pPr>
              <w:pStyle w:val="a3"/>
              <w:spacing w:after="0" w:line="360" w:lineRule="auto"/>
              <w:jc w:val="center"/>
              <w:rPr>
                <w:szCs w:val="28"/>
                <w:lang w:val="uk-UA"/>
              </w:rPr>
            </w:pPr>
            <w:r w:rsidRPr="007252D4">
              <w:rPr>
                <w:szCs w:val="28"/>
                <w:lang w:val="uk-UA"/>
              </w:rPr>
              <w:t>Змістовно-модульна структура дисципліни</w:t>
            </w:r>
          </w:p>
          <w:p w:rsidR="00B373DF" w:rsidRPr="007252D4" w:rsidRDefault="00B373DF" w:rsidP="007252D4">
            <w:pPr>
              <w:suppressAutoHyphens/>
              <w:autoSpaceDE w:val="0"/>
              <w:autoSpaceDN w:val="0"/>
              <w:adjustRightInd w:val="0"/>
              <w:spacing w:after="0" w:line="360" w:lineRule="auto"/>
              <w:jc w:val="both"/>
              <w:rPr>
                <w:rFonts w:ascii="Times New Roman" w:hAnsi="Times New Roman" w:cs="Times New Roman"/>
                <w:sz w:val="28"/>
                <w:szCs w:val="28"/>
                <w:lang w:val="uk-UA"/>
              </w:rPr>
            </w:pPr>
            <w:r w:rsidRPr="007252D4">
              <w:rPr>
                <w:rFonts w:ascii="Times New Roman" w:hAnsi="Times New Roman" w:cs="Times New Roman"/>
                <w:sz w:val="28"/>
                <w:szCs w:val="28"/>
                <w:lang w:val="uk-UA"/>
              </w:rPr>
              <w:t>Курс: V</w:t>
            </w:r>
          </w:p>
          <w:p w:rsidR="00B373DF" w:rsidRPr="007252D4" w:rsidRDefault="00B373DF" w:rsidP="007252D4">
            <w:pPr>
              <w:suppressAutoHyphens/>
              <w:autoSpaceDE w:val="0"/>
              <w:autoSpaceDN w:val="0"/>
              <w:adjustRightInd w:val="0"/>
              <w:spacing w:after="0" w:line="360" w:lineRule="auto"/>
              <w:jc w:val="both"/>
              <w:rPr>
                <w:rFonts w:ascii="Times New Roman" w:hAnsi="Times New Roman" w:cs="Times New Roman"/>
                <w:sz w:val="28"/>
                <w:szCs w:val="28"/>
                <w:lang w:val="uk-UA"/>
              </w:rPr>
            </w:pPr>
            <w:r w:rsidRPr="007252D4">
              <w:rPr>
                <w:rFonts w:ascii="Times New Roman" w:hAnsi="Times New Roman" w:cs="Times New Roman"/>
                <w:sz w:val="28"/>
                <w:szCs w:val="28"/>
                <w:lang w:val="uk-UA"/>
              </w:rPr>
              <w:t>Семестр: 2</w:t>
            </w:r>
          </w:p>
        </w:tc>
        <w:tc>
          <w:tcPr>
            <w:tcW w:w="3185" w:type="dxa"/>
          </w:tcPr>
          <w:p w:rsidR="00B373DF" w:rsidRPr="007252D4" w:rsidRDefault="00B373DF" w:rsidP="007252D4">
            <w:pPr>
              <w:suppressAutoHyphens/>
              <w:autoSpaceDE w:val="0"/>
              <w:autoSpaceDN w:val="0"/>
              <w:adjustRightInd w:val="0"/>
              <w:spacing w:after="0" w:line="360" w:lineRule="auto"/>
              <w:jc w:val="center"/>
              <w:rPr>
                <w:rFonts w:ascii="Times New Roman" w:hAnsi="Times New Roman" w:cs="Times New Roman"/>
                <w:sz w:val="28"/>
                <w:szCs w:val="28"/>
                <w:lang w:val="uk-UA"/>
              </w:rPr>
            </w:pPr>
            <w:r w:rsidRPr="007252D4">
              <w:rPr>
                <w:rFonts w:ascii="Times New Roman" w:hAnsi="Times New Roman" w:cs="Times New Roman"/>
                <w:sz w:val="28"/>
                <w:szCs w:val="28"/>
                <w:lang w:val="uk-UA"/>
              </w:rPr>
              <w:t>Напрям, спеціальність,</w:t>
            </w:r>
          </w:p>
          <w:p w:rsidR="00B373DF" w:rsidRPr="007252D4" w:rsidRDefault="00B373DF" w:rsidP="007252D4">
            <w:pPr>
              <w:suppressAutoHyphens/>
              <w:autoSpaceDE w:val="0"/>
              <w:autoSpaceDN w:val="0"/>
              <w:adjustRightInd w:val="0"/>
              <w:spacing w:after="0" w:line="360" w:lineRule="auto"/>
              <w:jc w:val="center"/>
              <w:rPr>
                <w:rFonts w:ascii="Times New Roman" w:hAnsi="Times New Roman" w:cs="Times New Roman"/>
                <w:sz w:val="28"/>
                <w:szCs w:val="28"/>
                <w:lang w:val="uk-UA"/>
              </w:rPr>
            </w:pPr>
            <w:r w:rsidRPr="007252D4">
              <w:rPr>
                <w:rFonts w:ascii="Times New Roman" w:hAnsi="Times New Roman" w:cs="Times New Roman"/>
                <w:sz w:val="28"/>
                <w:szCs w:val="28"/>
                <w:lang w:val="uk-UA"/>
              </w:rPr>
              <w:t>Освітньо-кваліфікаційний рівень</w:t>
            </w:r>
          </w:p>
        </w:tc>
        <w:tc>
          <w:tcPr>
            <w:tcW w:w="2821" w:type="dxa"/>
          </w:tcPr>
          <w:p w:rsidR="00B373DF" w:rsidRPr="007252D4" w:rsidRDefault="00B373DF" w:rsidP="007252D4">
            <w:pPr>
              <w:suppressAutoHyphens/>
              <w:autoSpaceDE w:val="0"/>
              <w:autoSpaceDN w:val="0"/>
              <w:adjustRightInd w:val="0"/>
              <w:spacing w:after="0" w:line="360" w:lineRule="auto"/>
              <w:jc w:val="center"/>
              <w:rPr>
                <w:rFonts w:ascii="Times New Roman" w:hAnsi="Times New Roman" w:cs="Times New Roman"/>
                <w:sz w:val="28"/>
                <w:szCs w:val="28"/>
                <w:lang w:val="uk-UA"/>
              </w:rPr>
            </w:pPr>
            <w:r w:rsidRPr="007252D4">
              <w:rPr>
                <w:rFonts w:ascii="Times New Roman" w:hAnsi="Times New Roman" w:cs="Times New Roman"/>
                <w:sz w:val="28"/>
                <w:szCs w:val="28"/>
                <w:lang w:val="uk-UA"/>
              </w:rPr>
              <w:t>Характеристика навчальної</w:t>
            </w:r>
          </w:p>
          <w:p w:rsidR="00B373DF" w:rsidRPr="007252D4" w:rsidRDefault="00B373DF" w:rsidP="007252D4">
            <w:pPr>
              <w:suppressAutoHyphens/>
              <w:autoSpaceDE w:val="0"/>
              <w:autoSpaceDN w:val="0"/>
              <w:adjustRightInd w:val="0"/>
              <w:spacing w:after="0" w:line="360" w:lineRule="auto"/>
              <w:jc w:val="center"/>
              <w:rPr>
                <w:rFonts w:ascii="Times New Roman" w:hAnsi="Times New Roman" w:cs="Times New Roman"/>
                <w:sz w:val="28"/>
                <w:szCs w:val="28"/>
                <w:lang w:val="uk-UA"/>
              </w:rPr>
            </w:pPr>
            <w:r w:rsidRPr="007252D4">
              <w:rPr>
                <w:rFonts w:ascii="Times New Roman" w:hAnsi="Times New Roman" w:cs="Times New Roman"/>
                <w:sz w:val="28"/>
                <w:szCs w:val="28"/>
                <w:lang w:val="uk-UA"/>
              </w:rPr>
              <w:t>дисципліни</w:t>
            </w:r>
          </w:p>
        </w:tc>
      </w:tr>
      <w:tr w:rsidR="00B373DF" w:rsidRPr="007252D4" w:rsidTr="006C7AD6">
        <w:trPr>
          <w:jc w:val="center"/>
        </w:trPr>
        <w:tc>
          <w:tcPr>
            <w:tcW w:w="3608" w:type="dxa"/>
          </w:tcPr>
          <w:p w:rsidR="00B373DF" w:rsidRPr="007252D4" w:rsidRDefault="00B373DF" w:rsidP="007252D4">
            <w:pPr>
              <w:suppressAutoHyphens/>
              <w:autoSpaceDE w:val="0"/>
              <w:autoSpaceDN w:val="0"/>
              <w:adjustRightInd w:val="0"/>
              <w:spacing w:after="0" w:line="360" w:lineRule="auto"/>
              <w:jc w:val="both"/>
              <w:rPr>
                <w:rFonts w:ascii="Times New Roman" w:hAnsi="Times New Roman" w:cs="Times New Roman"/>
                <w:sz w:val="28"/>
                <w:szCs w:val="28"/>
                <w:lang w:val="uk-UA"/>
              </w:rPr>
            </w:pPr>
            <w:r w:rsidRPr="007252D4">
              <w:rPr>
                <w:rFonts w:ascii="Times New Roman" w:hAnsi="Times New Roman" w:cs="Times New Roman"/>
                <w:sz w:val="28"/>
                <w:szCs w:val="28"/>
                <w:lang w:val="uk-UA"/>
              </w:rPr>
              <w:t>Кількість кредитів: 3</w:t>
            </w:r>
          </w:p>
          <w:p w:rsidR="00B373DF" w:rsidRPr="007252D4" w:rsidRDefault="00B373DF" w:rsidP="007252D4">
            <w:pPr>
              <w:suppressAutoHyphens/>
              <w:autoSpaceDE w:val="0"/>
              <w:autoSpaceDN w:val="0"/>
              <w:adjustRightInd w:val="0"/>
              <w:spacing w:after="0" w:line="360" w:lineRule="auto"/>
              <w:jc w:val="both"/>
              <w:rPr>
                <w:rFonts w:ascii="Times New Roman" w:hAnsi="Times New Roman" w:cs="Times New Roman"/>
                <w:sz w:val="28"/>
                <w:szCs w:val="28"/>
                <w:lang w:val="uk-UA"/>
              </w:rPr>
            </w:pPr>
            <w:r w:rsidRPr="007252D4">
              <w:rPr>
                <w:rFonts w:ascii="Times New Roman" w:hAnsi="Times New Roman" w:cs="Times New Roman"/>
                <w:sz w:val="28"/>
                <w:szCs w:val="28"/>
                <w:lang w:val="uk-UA"/>
              </w:rPr>
              <w:t>Модулі:  1</w:t>
            </w:r>
          </w:p>
          <w:p w:rsidR="00B373DF" w:rsidRPr="007252D4" w:rsidRDefault="00B373DF" w:rsidP="007252D4">
            <w:pPr>
              <w:suppressAutoHyphens/>
              <w:autoSpaceDE w:val="0"/>
              <w:autoSpaceDN w:val="0"/>
              <w:adjustRightInd w:val="0"/>
              <w:spacing w:after="0" w:line="360" w:lineRule="auto"/>
              <w:jc w:val="both"/>
              <w:rPr>
                <w:rFonts w:ascii="Times New Roman" w:hAnsi="Times New Roman" w:cs="Times New Roman"/>
                <w:sz w:val="28"/>
                <w:szCs w:val="28"/>
                <w:lang w:val="uk-UA"/>
              </w:rPr>
            </w:pPr>
            <w:r w:rsidRPr="007252D4">
              <w:rPr>
                <w:rFonts w:ascii="Times New Roman" w:hAnsi="Times New Roman" w:cs="Times New Roman"/>
                <w:sz w:val="28"/>
                <w:szCs w:val="28"/>
                <w:lang w:val="uk-UA"/>
              </w:rPr>
              <w:t>Змістових модулів: 1</w:t>
            </w:r>
          </w:p>
          <w:p w:rsidR="00B373DF" w:rsidRPr="007252D4" w:rsidRDefault="00B373DF" w:rsidP="007252D4">
            <w:pPr>
              <w:suppressAutoHyphens/>
              <w:autoSpaceDE w:val="0"/>
              <w:autoSpaceDN w:val="0"/>
              <w:adjustRightInd w:val="0"/>
              <w:spacing w:after="0" w:line="360" w:lineRule="auto"/>
              <w:jc w:val="both"/>
              <w:rPr>
                <w:rFonts w:ascii="Times New Roman" w:hAnsi="Times New Roman" w:cs="Times New Roman"/>
                <w:sz w:val="28"/>
                <w:szCs w:val="28"/>
                <w:lang w:val="uk-UA"/>
              </w:rPr>
            </w:pPr>
          </w:p>
          <w:p w:rsidR="00B373DF" w:rsidRPr="007252D4" w:rsidRDefault="00B373DF" w:rsidP="007252D4">
            <w:pPr>
              <w:suppressAutoHyphens/>
              <w:autoSpaceDE w:val="0"/>
              <w:autoSpaceDN w:val="0"/>
              <w:adjustRightInd w:val="0"/>
              <w:spacing w:after="0" w:line="360" w:lineRule="auto"/>
              <w:jc w:val="both"/>
              <w:rPr>
                <w:rFonts w:ascii="Times New Roman" w:hAnsi="Times New Roman" w:cs="Times New Roman"/>
                <w:sz w:val="28"/>
                <w:szCs w:val="28"/>
                <w:lang w:val="uk-UA"/>
              </w:rPr>
            </w:pPr>
            <w:r w:rsidRPr="007252D4">
              <w:rPr>
                <w:rFonts w:ascii="Times New Roman" w:hAnsi="Times New Roman" w:cs="Times New Roman"/>
                <w:sz w:val="28"/>
                <w:szCs w:val="28"/>
                <w:lang w:val="uk-UA"/>
              </w:rPr>
              <w:t xml:space="preserve">Загальна кількість годин: </w:t>
            </w:r>
            <w:r w:rsidR="005E292F" w:rsidRPr="007252D4">
              <w:rPr>
                <w:rFonts w:ascii="Times New Roman" w:hAnsi="Times New Roman" w:cs="Times New Roman"/>
                <w:sz w:val="28"/>
                <w:szCs w:val="28"/>
                <w:lang w:val="uk-UA"/>
              </w:rPr>
              <w:t>90</w:t>
            </w:r>
          </w:p>
        </w:tc>
        <w:tc>
          <w:tcPr>
            <w:tcW w:w="3185" w:type="dxa"/>
          </w:tcPr>
          <w:p w:rsidR="00B373DF" w:rsidRPr="007252D4" w:rsidRDefault="00B373DF" w:rsidP="007252D4">
            <w:pPr>
              <w:suppressAutoHyphens/>
              <w:autoSpaceDE w:val="0"/>
              <w:autoSpaceDN w:val="0"/>
              <w:adjustRightInd w:val="0"/>
              <w:spacing w:after="0" w:line="360" w:lineRule="auto"/>
              <w:jc w:val="both"/>
              <w:rPr>
                <w:rFonts w:ascii="Times New Roman" w:hAnsi="Times New Roman" w:cs="Times New Roman"/>
                <w:sz w:val="28"/>
                <w:szCs w:val="28"/>
                <w:lang w:val="uk-UA"/>
              </w:rPr>
            </w:pPr>
            <w:r w:rsidRPr="007252D4">
              <w:rPr>
                <w:rFonts w:ascii="Times New Roman" w:hAnsi="Times New Roman" w:cs="Times New Roman"/>
                <w:sz w:val="28"/>
                <w:szCs w:val="28"/>
                <w:lang w:val="uk-UA"/>
              </w:rPr>
              <w:t>Напрям: Історія</w:t>
            </w:r>
          </w:p>
          <w:p w:rsidR="00B373DF" w:rsidRPr="007252D4" w:rsidRDefault="00B373DF" w:rsidP="007252D4">
            <w:pPr>
              <w:suppressAutoHyphens/>
              <w:autoSpaceDE w:val="0"/>
              <w:autoSpaceDN w:val="0"/>
              <w:adjustRightInd w:val="0"/>
              <w:spacing w:after="0" w:line="360" w:lineRule="auto"/>
              <w:jc w:val="both"/>
              <w:rPr>
                <w:rFonts w:ascii="Times New Roman" w:hAnsi="Times New Roman" w:cs="Times New Roman"/>
                <w:sz w:val="28"/>
                <w:szCs w:val="28"/>
                <w:lang w:val="uk-UA"/>
              </w:rPr>
            </w:pPr>
            <w:r w:rsidRPr="007252D4">
              <w:rPr>
                <w:rFonts w:ascii="Times New Roman" w:hAnsi="Times New Roman" w:cs="Times New Roman"/>
                <w:sz w:val="28"/>
                <w:szCs w:val="28"/>
                <w:lang w:val="uk-UA"/>
              </w:rPr>
              <w:t xml:space="preserve">Освітньо-кваліфікаційний </w:t>
            </w:r>
          </w:p>
          <w:p w:rsidR="00B373DF" w:rsidRPr="007252D4" w:rsidRDefault="00B373DF" w:rsidP="007252D4">
            <w:pPr>
              <w:suppressAutoHyphens/>
              <w:autoSpaceDE w:val="0"/>
              <w:autoSpaceDN w:val="0"/>
              <w:adjustRightInd w:val="0"/>
              <w:spacing w:after="0" w:line="360" w:lineRule="auto"/>
              <w:jc w:val="both"/>
              <w:rPr>
                <w:rFonts w:ascii="Times New Roman" w:hAnsi="Times New Roman" w:cs="Times New Roman"/>
                <w:sz w:val="28"/>
                <w:szCs w:val="28"/>
                <w:lang w:val="uk-UA"/>
              </w:rPr>
            </w:pPr>
            <w:r w:rsidRPr="007252D4">
              <w:rPr>
                <w:rFonts w:ascii="Times New Roman" w:hAnsi="Times New Roman" w:cs="Times New Roman"/>
                <w:sz w:val="28"/>
                <w:szCs w:val="28"/>
                <w:lang w:val="uk-UA"/>
              </w:rPr>
              <w:t>рівень:</w:t>
            </w:r>
          </w:p>
          <w:p w:rsidR="00B373DF" w:rsidRPr="007252D4" w:rsidRDefault="00B373DF" w:rsidP="007252D4">
            <w:pPr>
              <w:suppressAutoHyphens/>
              <w:autoSpaceDE w:val="0"/>
              <w:autoSpaceDN w:val="0"/>
              <w:adjustRightInd w:val="0"/>
              <w:spacing w:after="0" w:line="360" w:lineRule="auto"/>
              <w:jc w:val="both"/>
              <w:rPr>
                <w:rFonts w:ascii="Times New Roman" w:hAnsi="Times New Roman" w:cs="Times New Roman"/>
                <w:sz w:val="28"/>
                <w:szCs w:val="28"/>
                <w:lang w:val="uk-UA"/>
              </w:rPr>
            </w:pPr>
          </w:p>
          <w:p w:rsidR="00B373DF" w:rsidRPr="007252D4" w:rsidRDefault="00B373DF" w:rsidP="007252D4">
            <w:pPr>
              <w:suppressAutoHyphens/>
              <w:autoSpaceDE w:val="0"/>
              <w:autoSpaceDN w:val="0"/>
              <w:adjustRightInd w:val="0"/>
              <w:spacing w:after="0" w:line="360" w:lineRule="auto"/>
              <w:jc w:val="both"/>
              <w:rPr>
                <w:rFonts w:ascii="Times New Roman" w:hAnsi="Times New Roman" w:cs="Times New Roman"/>
                <w:sz w:val="28"/>
                <w:szCs w:val="28"/>
                <w:lang w:val="uk-UA"/>
              </w:rPr>
            </w:pPr>
            <w:r w:rsidRPr="007252D4">
              <w:rPr>
                <w:rFonts w:ascii="Times New Roman" w:hAnsi="Times New Roman" w:cs="Times New Roman"/>
                <w:sz w:val="28"/>
                <w:szCs w:val="28"/>
                <w:lang w:val="uk-UA"/>
              </w:rPr>
              <w:t xml:space="preserve">магістр </w:t>
            </w:r>
          </w:p>
        </w:tc>
        <w:tc>
          <w:tcPr>
            <w:tcW w:w="2821" w:type="dxa"/>
          </w:tcPr>
          <w:p w:rsidR="00B373DF" w:rsidRPr="007252D4" w:rsidRDefault="00B373DF" w:rsidP="007252D4">
            <w:pPr>
              <w:suppressAutoHyphens/>
              <w:autoSpaceDE w:val="0"/>
              <w:autoSpaceDN w:val="0"/>
              <w:adjustRightInd w:val="0"/>
              <w:spacing w:after="0" w:line="360" w:lineRule="auto"/>
              <w:jc w:val="both"/>
              <w:rPr>
                <w:rFonts w:ascii="Times New Roman" w:hAnsi="Times New Roman" w:cs="Times New Roman"/>
                <w:sz w:val="28"/>
                <w:szCs w:val="28"/>
                <w:lang w:val="uk-UA"/>
              </w:rPr>
            </w:pPr>
            <w:r w:rsidRPr="007252D4">
              <w:rPr>
                <w:rFonts w:ascii="Times New Roman" w:hAnsi="Times New Roman" w:cs="Times New Roman"/>
                <w:sz w:val="28"/>
                <w:szCs w:val="28"/>
                <w:lang w:val="uk-UA"/>
              </w:rPr>
              <w:t xml:space="preserve">Нормативна </w:t>
            </w:r>
          </w:p>
          <w:p w:rsidR="00B373DF" w:rsidRPr="007252D4" w:rsidRDefault="00B373DF" w:rsidP="007252D4">
            <w:pPr>
              <w:suppressAutoHyphens/>
              <w:autoSpaceDE w:val="0"/>
              <w:autoSpaceDN w:val="0"/>
              <w:adjustRightInd w:val="0"/>
              <w:spacing w:after="0" w:line="360" w:lineRule="auto"/>
              <w:jc w:val="both"/>
              <w:rPr>
                <w:rFonts w:ascii="Times New Roman" w:hAnsi="Times New Roman" w:cs="Times New Roman"/>
                <w:sz w:val="28"/>
                <w:szCs w:val="28"/>
                <w:lang w:val="uk-UA"/>
              </w:rPr>
            </w:pPr>
            <w:r w:rsidRPr="007252D4">
              <w:rPr>
                <w:rFonts w:ascii="Times New Roman" w:hAnsi="Times New Roman" w:cs="Times New Roman"/>
                <w:sz w:val="28"/>
                <w:szCs w:val="28"/>
                <w:lang w:val="uk-UA"/>
              </w:rPr>
              <w:t>Лекції: 20</w:t>
            </w:r>
          </w:p>
          <w:p w:rsidR="00B373DF" w:rsidRPr="007252D4" w:rsidRDefault="00B373DF" w:rsidP="007252D4">
            <w:pPr>
              <w:suppressAutoHyphens/>
              <w:autoSpaceDE w:val="0"/>
              <w:autoSpaceDN w:val="0"/>
              <w:adjustRightInd w:val="0"/>
              <w:spacing w:after="0" w:line="360" w:lineRule="auto"/>
              <w:jc w:val="both"/>
              <w:rPr>
                <w:rFonts w:ascii="Times New Roman" w:hAnsi="Times New Roman" w:cs="Times New Roman"/>
                <w:sz w:val="28"/>
                <w:szCs w:val="28"/>
                <w:lang w:val="uk-UA"/>
              </w:rPr>
            </w:pPr>
            <w:r w:rsidRPr="007252D4">
              <w:rPr>
                <w:rFonts w:ascii="Times New Roman" w:hAnsi="Times New Roman" w:cs="Times New Roman"/>
                <w:sz w:val="28"/>
                <w:szCs w:val="28"/>
                <w:lang w:val="uk-UA"/>
              </w:rPr>
              <w:t>Семінари: 8</w:t>
            </w:r>
          </w:p>
          <w:p w:rsidR="00B373DF" w:rsidRPr="007252D4" w:rsidRDefault="00B373DF" w:rsidP="007252D4">
            <w:pPr>
              <w:suppressAutoHyphens/>
              <w:autoSpaceDE w:val="0"/>
              <w:autoSpaceDN w:val="0"/>
              <w:adjustRightInd w:val="0"/>
              <w:spacing w:after="0" w:line="360" w:lineRule="auto"/>
              <w:jc w:val="both"/>
              <w:rPr>
                <w:rFonts w:ascii="Times New Roman" w:hAnsi="Times New Roman" w:cs="Times New Roman"/>
                <w:sz w:val="28"/>
                <w:szCs w:val="28"/>
                <w:lang w:val="uk-UA"/>
              </w:rPr>
            </w:pPr>
            <w:r w:rsidRPr="007252D4">
              <w:rPr>
                <w:rFonts w:ascii="Times New Roman" w:hAnsi="Times New Roman" w:cs="Times New Roman"/>
                <w:sz w:val="28"/>
                <w:szCs w:val="28"/>
                <w:lang w:val="uk-UA"/>
              </w:rPr>
              <w:t>Вид контролю: залік</w:t>
            </w:r>
          </w:p>
        </w:tc>
      </w:tr>
    </w:tbl>
    <w:p w:rsidR="00B373DF" w:rsidRPr="007252D4" w:rsidRDefault="00B373DF" w:rsidP="007252D4">
      <w:pPr>
        <w:spacing w:after="0" w:line="360" w:lineRule="auto"/>
        <w:rPr>
          <w:rFonts w:ascii="Times New Roman" w:hAnsi="Times New Roman" w:cs="Times New Roman"/>
          <w:sz w:val="28"/>
          <w:szCs w:val="28"/>
          <w:lang w:val="uk-UA"/>
        </w:rPr>
      </w:pPr>
    </w:p>
    <w:p w:rsidR="00B373DF" w:rsidRPr="007252D4" w:rsidRDefault="00B373DF" w:rsidP="007252D4">
      <w:pPr>
        <w:tabs>
          <w:tab w:val="left" w:pos="3900"/>
        </w:tabs>
        <w:spacing w:after="0" w:line="360" w:lineRule="auto"/>
        <w:jc w:val="center"/>
        <w:rPr>
          <w:rFonts w:ascii="Times New Roman" w:hAnsi="Times New Roman" w:cs="Times New Roman"/>
          <w:b/>
          <w:sz w:val="28"/>
          <w:szCs w:val="28"/>
          <w:lang w:val="uk-UA"/>
        </w:rPr>
      </w:pPr>
      <w:r w:rsidRPr="007252D4">
        <w:rPr>
          <w:rFonts w:ascii="Times New Roman" w:hAnsi="Times New Roman" w:cs="Times New Roman"/>
          <w:b/>
          <w:sz w:val="28"/>
          <w:szCs w:val="28"/>
          <w:lang w:val="uk-UA"/>
        </w:rPr>
        <w:t>2. Мета та завдання навчальної дисципліни</w:t>
      </w:r>
    </w:p>
    <w:p w:rsidR="00B373DF" w:rsidRPr="007252D4" w:rsidRDefault="00B373DF" w:rsidP="007252D4">
      <w:pPr>
        <w:tabs>
          <w:tab w:val="left" w:pos="3900"/>
        </w:tabs>
        <w:spacing w:after="0" w:line="360" w:lineRule="auto"/>
        <w:jc w:val="center"/>
        <w:rPr>
          <w:rFonts w:ascii="Times New Roman" w:hAnsi="Times New Roman" w:cs="Times New Roman"/>
          <w:b/>
          <w:sz w:val="28"/>
          <w:szCs w:val="28"/>
          <w:lang w:val="uk-UA"/>
        </w:rPr>
      </w:pPr>
    </w:p>
    <w:p w:rsidR="00B373DF" w:rsidRPr="007252D4" w:rsidRDefault="00B373DF" w:rsidP="007252D4">
      <w:pPr>
        <w:autoSpaceDE w:val="0"/>
        <w:autoSpaceDN w:val="0"/>
        <w:adjustRightInd w:val="0"/>
        <w:spacing w:after="0" w:line="360" w:lineRule="auto"/>
        <w:ind w:firstLine="851"/>
        <w:jc w:val="both"/>
        <w:rPr>
          <w:rFonts w:ascii="Times New Roman" w:hAnsi="Times New Roman" w:cs="Times New Roman"/>
          <w:sz w:val="28"/>
          <w:szCs w:val="28"/>
          <w:lang w:val="uk-UA"/>
        </w:rPr>
      </w:pPr>
      <w:r w:rsidRPr="007252D4">
        <w:rPr>
          <w:rFonts w:ascii="Times New Roman" w:hAnsi="Times New Roman" w:cs="Times New Roman"/>
          <w:b/>
          <w:sz w:val="28"/>
          <w:szCs w:val="28"/>
          <w:lang w:val="uk-UA"/>
        </w:rPr>
        <w:t>Мета навчальної дисципліни</w:t>
      </w:r>
      <w:r w:rsidRPr="007252D4">
        <w:rPr>
          <w:rFonts w:ascii="Times New Roman" w:hAnsi="Times New Roman" w:cs="Times New Roman"/>
          <w:sz w:val="28"/>
          <w:szCs w:val="28"/>
          <w:lang w:val="uk-UA"/>
        </w:rPr>
        <w:t xml:space="preserve">: забезпечити засвоєння студентами закономірностей історичного розвитку школи й освіти на Закарпатті, особливостей становлення та суті основних педагогічних теорій на різних етапах суспільного поступу. </w:t>
      </w:r>
    </w:p>
    <w:p w:rsidR="00B373DF" w:rsidRPr="007252D4" w:rsidRDefault="00B373DF" w:rsidP="007252D4">
      <w:pPr>
        <w:autoSpaceDE w:val="0"/>
        <w:autoSpaceDN w:val="0"/>
        <w:adjustRightInd w:val="0"/>
        <w:spacing w:after="0" w:line="360" w:lineRule="auto"/>
        <w:ind w:firstLine="851"/>
        <w:jc w:val="both"/>
        <w:rPr>
          <w:rFonts w:ascii="Times New Roman" w:hAnsi="Times New Roman" w:cs="Times New Roman"/>
          <w:b/>
          <w:sz w:val="28"/>
          <w:szCs w:val="28"/>
          <w:lang w:val="uk-UA"/>
        </w:rPr>
      </w:pPr>
      <w:r w:rsidRPr="007252D4">
        <w:rPr>
          <w:rFonts w:ascii="Times New Roman" w:hAnsi="Times New Roman" w:cs="Times New Roman"/>
          <w:b/>
          <w:sz w:val="28"/>
          <w:szCs w:val="28"/>
          <w:lang w:val="uk-UA"/>
        </w:rPr>
        <w:t xml:space="preserve">У результаті вивчення дисципліни студенти повинні: </w:t>
      </w:r>
    </w:p>
    <w:p w:rsidR="00B373DF" w:rsidRPr="007252D4" w:rsidRDefault="00B373DF" w:rsidP="007252D4">
      <w:pPr>
        <w:autoSpaceDE w:val="0"/>
        <w:autoSpaceDN w:val="0"/>
        <w:adjustRightInd w:val="0"/>
        <w:spacing w:after="0" w:line="360" w:lineRule="auto"/>
        <w:ind w:firstLine="851"/>
        <w:jc w:val="both"/>
        <w:rPr>
          <w:rFonts w:ascii="Times New Roman" w:hAnsi="Times New Roman" w:cs="Times New Roman"/>
          <w:sz w:val="28"/>
          <w:szCs w:val="28"/>
          <w:lang w:val="uk-UA"/>
        </w:rPr>
      </w:pPr>
      <w:r w:rsidRPr="007252D4">
        <w:rPr>
          <w:rFonts w:ascii="Times New Roman" w:hAnsi="Times New Roman" w:cs="Times New Roman"/>
          <w:b/>
          <w:sz w:val="28"/>
          <w:szCs w:val="28"/>
          <w:lang w:val="uk-UA"/>
        </w:rPr>
        <w:t>знати:</w:t>
      </w:r>
      <w:r w:rsidRPr="007252D4">
        <w:rPr>
          <w:rFonts w:ascii="Times New Roman" w:hAnsi="Times New Roman" w:cs="Times New Roman"/>
          <w:sz w:val="28"/>
          <w:szCs w:val="28"/>
          <w:lang w:val="uk-UA"/>
        </w:rPr>
        <w:t xml:space="preserve"> провідні ідеї педагогічної думки на Закарпатті; особливості формування та сутність педагогічної теорії і шкільної практики регіону від найдавніших часів до наших днів; положення педагогічної спадщини найвідоміших практиків шкільництва; умови та шляхи розбудови системи освіти й виховання на Закарпатті. </w:t>
      </w:r>
    </w:p>
    <w:p w:rsidR="00B373DF" w:rsidRPr="007252D4" w:rsidRDefault="00B373DF" w:rsidP="007252D4">
      <w:pPr>
        <w:autoSpaceDE w:val="0"/>
        <w:autoSpaceDN w:val="0"/>
        <w:adjustRightInd w:val="0"/>
        <w:spacing w:after="0" w:line="360" w:lineRule="auto"/>
        <w:ind w:firstLine="851"/>
        <w:jc w:val="both"/>
        <w:rPr>
          <w:rFonts w:ascii="Times New Roman" w:eastAsia="TimesNewRoman" w:hAnsi="Times New Roman" w:cs="Times New Roman"/>
          <w:sz w:val="28"/>
          <w:szCs w:val="28"/>
          <w:lang w:val="uk-UA"/>
        </w:rPr>
      </w:pPr>
      <w:r w:rsidRPr="007252D4">
        <w:rPr>
          <w:rFonts w:ascii="Times New Roman" w:hAnsi="Times New Roman" w:cs="Times New Roman"/>
          <w:b/>
          <w:sz w:val="28"/>
          <w:szCs w:val="28"/>
          <w:lang w:val="uk-UA"/>
        </w:rPr>
        <w:t xml:space="preserve">вміти: </w:t>
      </w:r>
      <w:r w:rsidRPr="007252D4">
        <w:rPr>
          <w:rFonts w:ascii="Times New Roman" w:hAnsi="Times New Roman" w:cs="Times New Roman"/>
          <w:sz w:val="28"/>
          <w:szCs w:val="28"/>
          <w:lang w:val="uk-UA"/>
        </w:rPr>
        <w:t>конкретно-історично підходити до аналізу педагогічних явищ і фактів; визначати положення педагогічної теорії та практики, які сприяють розвитку педагогічного мислення, підвищенню педагогічної культури, зростанню педагогічної майстерності; критично переосмислювати та творчо реалізувати традиції педагогічної думки в практиці самостійної педагогічної (психолого- педагогічної) діяльності та розбудови національної системи освіти й виховання.</w:t>
      </w:r>
    </w:p>
    <w:p w:rsidR="007252D4" w:rsidRPr="007252D4" w:rsidRDefault="007252D4" w:rsidP="00D631B4">
      <w:pPr>
        <w:tabs>
          <w:tab w:val="left" w:pos="284"/>
          <w:tab w:val="left" w:pos="567"/>
        </w:tabs>
        <w:spacing w:after="0" w:line="360" w:lineRule="auto"/>
        <w:rPr>
          <w:rFonts w:ascii="Times New Roman" w:hAnsi="Times New Roman" w:cs="Times New Roman"/>
          <w:b/>
          <w:sz w:val="28"/>
          <w:szCs w:val="28"/>
          <w:lang w:val="uk-UA"/>
        </w:rPr>
      </w:pPr>
    </w:p>
    <w:p w:rsidR="00B373DF" w:rsidRDefault="00B373DF" w:rsidP="007252D4">
      <w:pPr>
        <w:tabs>
          <w:tab w:val="left" w:pos="284"/>
          <w:tab w:val="left" w:pos="567"/>
        </w:tabs>
        <w:spacing w:after="0" w:line="360" w:lineRule="auto"/>
        <w:jc w:val="center"/>
        <w:rPr>
          <w:rFonts w:ascii="Times New Roman" w:hAnsi="Times New Roman" w:cs="Times New Roman"/>
          <w:b/>
          <w:sz w:val="28"/>
          <w:szCs w:val="28"/>
          <w:lang w:val="uk-UA"/>
        </w:rPr>
      </w:pPr>
      <w:r w:rsidRPr="007252D4">
        <w:rPr>
          <w:rFonts w:ascii="Times New Roman" w:hAnsi="Times New Roman" w:cs="Times New Roman"/>
          <w:b/>
          <w:sz w:val="28"/>
          <w:szCs w:val="28"/>
          <w:lang w:val="uk-UA"/>
        </w:rPr>
        <w:t>3. Програма навчальної дисципліни</w:t>
      </w:r>
    </w:p>
    <w:p w:rsidR="007252D4" w:rsidRPr="007252D4" w:rsidRDefault="007252D4" w:rsidP="007252D4">
      <w:pPr>
        <w:tabs>
          <w:tab w:val="left" w:pos="284"/>
          <w:tab w:val="left" w:pos="567"/>
        </w:tabs>
        <w:spacing w:after="0" w:line="360" w:lineRule="auto"/>
        <w:jc w:val="center"/>
        <w:rPr>
          <w:rFonts w:ascii="Times New Roman" w:hAnsi="Times New Roman" w:cs="Times New Roman"/>
          <w:b/>
          <w:sz w:val="28"/>
          <w:szCs w:val="28"/>
          <w:lang w:val="uk-UA"/>
        </w:rPr>
      </w:pPr>
    </w:p>
    <w:p w:rsidR="00B373DF" w:rsidRDefault="007252D4" w:rsidP="007252D4">
      <w:pPr>
        <w:spacing w:after="0" w:line="360" w:lineRule="auto"/>
        <w:jc w:val="center"/>
        <w:rPr>
          <w:rFonts w:ascii="Times New Roman" w:hAnsi="Times New Roman" w:cs="Times New Roman"/>
          <w:sz w:val="28"/>
          <w:szCs w:val="28"/>
          <w:lang w:val="uk-UA"/>
        </w:rPr>
      </w:pPr>
      <w:r>
        <w:rPr>
          <w:rFonts w:ascii="Times New Roman" w:hAnsi="Times New Roman" w:cs="Times New Roman"/>
          <w:b/>
          <w:sz w:val="28"/>
          <w:szCs w:val="28"/>
          <w:lang w:val="uk-UA"/>
        </w:rPr>
        <w:t>Змістовий модуль</w:t>
      </w:r>
    </w:p>
    <w:p w:rsidR="007252D4" w:rsidRPr="007252D4" w:rsidRDefault="007252D4" w:rsidP="007252D4">
      <w:pPr>
        <w:spacing w:after="0" w:line="360" w:lineRule="auto"/>
        <w:jc w:val="center"/>
        <w:rPr>
          <w:rFonts w:ascii="Times New Roman" w:hAnsi="Times New Roman" w:cs="Times New Roman"/>
          <w:sz w:val="28"/>
          <w:szCs w:val="28"/>
          <w:lang w:val="uk-UA"/>
        </w:rPr>
      </w:pPr>
    </w:p>
    <w:p w:rsidR="00C10D86" w:rsidRPr="007252D4" w:rsidRDefault="00C10D86" w:rsidP="007252D4">
      <w:pPr>
        <w:spacing w:after="0" w:line="360" w:lineRule="auto"/>
        <w:ind w:firstLine="851"/>
        <w:jc w:val="both"/>
        <w:rPr>
          <w:rFonts w:ascii="Times New Roman" w:hAnsi="Times New Roman" w:cs="Times New Roman"/>
          <w:sz w:val="28"/>
          <w:szCs w:val="28"/>
          <w:lang w:val="uk-UA"/>
        </w:rPr>
      </w:pPr>
      <w:r w:rsidRPr="007252D4">
        <w:rPr>
          <w:rFonts w:ascii="Times New Roman" w:eastAsia="TimesNewRomanPS-BoldMT" w:hAnsi="Times New Roman" w:cs="Times New Roman"/>
          <w:b/>
          <w:bCs/>
          <w:sz w:val="28"/>
          <w:szCs w:val="28"/>
          <w:lang w:val="uk-UA"/>
        </w:rPr>
        <w:t xml:space="preserve">Тема  1. </w:t>
      </w:r>
      <w:r w:rsidRPr="007252D4">
        <w:rPr>
          <w:rFonts w:ascii="Times New Roman" w:hAnsi="Times New Roman" w:cs="Times New Roman"/>
          <w:b/>
          <w:sz w:val="28"/>
          <w:szCs w:val="28"/>
          <w:lang w:val="uk-UA"/>
        </w:rPr>
        <w:t>Висвітлення історії освіти на Закарпаття у вітчизняній та зарубіжній історіографії</w:t>
      </w:r>
    </w:p>
    <w:p w:rsidR="00C10D86" w:rsidRPr="007252D4" w:rsidRDefault="00C10D86" w:rsidP="007252D4">
      <w:pPr>
        <w:spacing w:after="0" w:line="360" w:lineRule="auto"/>
        <w:ind w:firstLine="851"/>
        <w:jc w:val="both"/>
        <w:rPr>
          <w:rFonts w:ascii="Times New Roman" w:hAnsi="Times New Roman" w:cs="Times New Roman"/>
          <w:sz w:val="28"/>
          <w:szCs w:val="28"/>
          <w:lang w:val="uk-UA"/>
        </w:rPr>
      </w:pPr>
      <w:r w:rsidRPr="007252D4">
        <w:rPr>
          <w:rFonts w:ascii="Times New Roman" w:hAnsi="Times New Roman" w:cs="Times New Roman"/>
          <w:sz w:val="28"/>
          <w:szCs w:val="28"/>
          <w:lang w:val="uk-UA"/>
        </w:rPr>
        <w:t>Історіографія історії освіти на Закарпатті. Розвиток радянських історико-педагогічних та історичних знань у контексті впливу ідеологічних процесів на наукові дослідження істориків. Етапи вивчення у історії освіти на Закарпатті. Шлях становлення радянських історико-педагогічних поглядів на освіту в краї у чехословацький період; вплив на історіографію лібералізації умов наукової роботи дослідників у роки хрущовської «відлиги»; проблема методологічної кризи кінця 80-х рр. ХХ ст.</w:t>
      </w:r>
    </w:p>
    <w:p w:rsidR="00C10D86" w:rsidRPr="007252D4" w:rsidRDefault="00C10D86" w:rsidP="007252D4">
      <w:pPr>
        <w:spacing w:after="0" w:line="360" w:lineRule="auto"/>
        <w:ind w:firstLine="851"/>
        <w:jc w:val="both"/>
        <w:rPr>
          <w:rFonts w:ascii="Times New Roman" w:hAnsi="Times New Roman" w:cs="Times New Roman"/>
          <w:sz w:val="28"/>
          <w:szCs w:val="28"/>
          <w:lang w:val="uk-UA"/>
        </w:rPr>
      </w:pPr>
    </w:p>
    <w:p w:rsidR="00C10D86" w:rsidRPr="007252D4" w:rsidRDefault="00C10D86" w:rsidP="007252D4">
      <w:pPr>
        <w:spacing w:after="0" w:line="360" w:lineRule="auto"/>
        <w:ind w:firstLine="851"/>
        <w:rPr>
          <w:rFonts w:ascii="Times New Roman" w:hAnsi="Times New Roman" w:cs="Times New Roman"/>
          <w:b/>
          <w:sz w:val="28"/>
          <w:szCs w:val="28"/>
          <w:lang w:val="uk-UA"/>
        </w:rPr>
      </w:pPr>
      <w:r w:rsidRPr="007252D4">
        <w:rPr>
          <w:rFonts w:ascii="Times New Roman" w:hAnsi="Times New Roman" w:cs="Times New Roman"/>
          <w:b/>
          <w:sz w:val="28"/>
          <w:szCs w:val="28"/>
          <w:lang w:val="uk-UA"/>
        </w:rPr>
        <w:t>Тема 2-3. Розвиток освіти на Закарпатті до ХVІІІ ст.</w:t>
      </w:r>
    </w:p>
    <w:p w:rsidR="00C10D86" w:rsidRPr="007252D4" w:rsidRDefault="00C10D86" w:rsidP="007252D4">
      <w:pPr>
        <w:spacing w:after="0" w:line="360" w:lineRule="auto"/>
        <w:ind w:firstLine="851"/>
        <w:jc w:val="both"/>
        <w:rPr>
          <w:rFonts w:ascii="Times New Roman" w:hAnsi="Times New Roman" w:cs="Times New Roman"/>
          <w:sz w:val="28"/>
          <w:szCs w:val="28"/>
          <w:lang w:val="uk-UA"/>
        </w:rPr>
      </w:pPr>
      <w:r w:rsidRPr="007252D4">
        <w:rPr>
          <w:rFonts w:ascii="Times New Roman" w:hAnsi="Times New Roman" w:cs="Times New Roman"/>
          <w:sz w:val="28"/>
          <w:szCs w:val="28"/>
          <w:lang w:val="uk-UA"/>
        </w:rPr>
        <w:t>Заснування та розвиток Ужгородської гімназії. Педагогічні погляди освітян: А. Бачинський. Т. Ромжа. «Ratio educationis». Історія Ужгородської греко-католицької богословської академії ім. Блаженного Теодора Ромжі.</w:t>
      </w:r>
    </w:p>
    <w:p w:rsidR="00C10D86" w:rsidRPr="007252D4" w:rsidRDefault="00C10D86" w:rsidP="007252D4">
      <w:pPr>
        <w:spacing w:after="0" w:line="360" w:lineRule="auto"/>
        <w:ind w:firstLine="851"/>
        <w:rPr>
          <w:rFonts w:ascii="Times New Roman" w:hAnsi="Times New Roman" w:cs="Times New Roman"/>
          <w:sz w:val="28"/>
          <w:szCs w:val="28"/>
          <w:lang w:val="uk-UA"/>
        </w:rPr>
      </w:pPr>
    </w:p>
    <w:p w:rsidR="00C10D86" w:rsidRPr="007252D4" w:rsidRDefault="00C10D86" w:rsidP="007252D4">
      <w:pPr>
        <w:spacing w:after="0" w:line="360" w:lineRule="auto"/>
        <w:ind w:firstLine="851"/>
        <w:jc w:val="both"/>
        <w:rPr>
          <w:rFonts w:ascii="Times New Roman" w:hAnsi="Times New Roman" w:cs="Times New Roman"/>
          <w:b/>
          <w:sz w:val="28"/>
          <w:szCs w:val="28"/>
          <w:lang w:val="uk-UA"/>
        </w:rPr>
      </w:pPr>
      <w:r w:rsidRPr="007252D4">
        <w:rPr>
          <w:rFonts w:ascii="Times New Roman" w:hAnsi="Times New Roman" w:cs="Times New Roman"/>
          <w:b/>
          <w:sz w:val="28"/>
          <w:szCs w:val="28"/>
          <w:lang w:val="uk-UA"/>
        </w:rPr>
        <w:t xml:space="preserve">Тема 4. Розвиток освіти на Закарпатті ХІХ ст. </w:t>
      </w:r>
    </w:p>
    <w:p w:rsidR="00C10D86" w:rsidRPr="007252D4" w:rsidRDefault="00C10D86" w:rsidP="007252D4">
      <w:pPr>
        <w:spacing w:after="0" w:line="360" w:lineRule="auto"/>
        <w:ind w:firstLine="851"/>
        <w:jc w:val="both"/>
        <w:rPr>
          <w:rFonts w:ascii="Times New Roman" w:hAnsi="Times New Roman" w:cs="Times New Roman"/>
          <w:sz w:val="28"/>
          <w:szCs w:val="28"/>
          <w:lang w:val="uk-UA"/>
        </w:rPr>
      </w:pPr>
      <w:r w:rsidRPr="007252D4">
        <w:rPr>
          <w:rFonts w:ascii="Times New Roman" w:hAnsi="Times New Roman" w:cs="Times New Roman"/>
          <w:sz w:val="28"/>
          <w:szCs w:val="28"/>
          <w:lang w:val="uk-UA"/>
        </w:rPr>
        <w:t>Динаміка зростання освітніх закладів ХІХ ст. Педагогічна діяльність та погляди М. Балуднянського, І. Орлая, Ю. Венелін (Гуца), І. Раковський, П. Лодій та інші.</w:t>
      </w:r>
    </w:p>
    <w:p w:rsidR="00C10D86" w:rsidRPr="007252D4" w:rsidRDefault="00C10D86" w:rsidP="007252D4">
      <w:pPr>
        <w:spacing w:after="0" w:line="360" w:lineRule="auto"/>
        <w:ind w:firstLine="851"/>
        <w:jc w:val="both"/>
        <w:rPr>
          <w:rFonts w:ascii="Times New Roman" w:hAnsi="Times New Roman" w:cs="Times New Roman"/>
          <w:sz w:val="28"/>
          <w:szCs w:val="28"/>
          <w:lang w:val="uk-UA"/>
        </w:rPr>
      </w:pPr>
    </w:p>
    <w:p w:rsidR="00C10D86" w:rsidRPr="007252D4" w:rsidRDefault="00C10D86" w:rsidP="007252D4">
      <w:pPr>
        <w:spacing w:after="0" w:line="360" w:lineRule="auto"/>
        <w:ind w:firstLine="851"/>
        <w:jc w:val="both"/>
        <w:rPr>
          <w:rFonts w:ascii="Times New Roman" w:hAnsi="Times New Roman" w:cs="Times New Roman"/>
          <w:b/>
          <w:sz w:val="28"/>
          <w:szCs w:val="28"/>
          <w:lang w:val="uk-UA"/>
        </w:rPr>
      </w:pPr>
      <w:r w:rsidRPr="007252D4">
        <w:rPr>
          <w:rFonts w:ascii="Times New Roman" w:hAnsi="Times New Roman" w:cs="Times New Roman"/>
          <w:b/>
          <w:sz w:val="28"/>
          <w:szCs w:val="28"/>
          <w:lang w:val="uk-UA"/>
        </w:rPr>
        <w:t>Тема 5. Педагогічні ідеї О. В. Духновича</w:t>
      </w:r>
    </w:p>
    <w:p w:rsidR="00C10D86" w:rsidRPr="007252D4" w:rsidRDefault="00C10D86" w:rsidP="007252D4">
      <w:pPr>
        <w:spacing w:after="0" w:line="360" w:lineRule="auto"/>
        <w:ind w:firstLine="851"/>
        <w:jc w:val="both"/>
        <w:rPr>
          <w:rFonts w:ascii="Times New Roman" w:hAnsi="Times New Roman" w:cs="Times New Roman"/>
          <w:sz w:val="28"/>
          <w:szCs w:val="28"/>
          <w:lang w:val="uk-UA"/>
        </w:rPr>
      </w:pPr>
      <w:r w:rsidRPr="007252D4">
        <w:rPr>
          <w:rFonts w:ascii="Times New Roman" w:hAnsi="Times New Roman" w:cs="Times New Roman"/>
          <w:sz w:val="28"/>
          <w:szCs w:val="28"/>
          <w:lang w:val="uk-UA"/>
        </w:rPr>
        <w:t xml:space="preserve">Педагогічні погляди О.В. Духновича. “Книжиці читальної для початківців” (1847), підручники для початкової школи з географії та історії (1831), російської мови (1853), “Народна педагогія на користь училищ та вчителів сільських” (1857) - </w:t>
      </w:r>
      <w:r w:rsidRPr="007252D4">
        <w:rPr>
          <w:rFonts w:ascii="Times New Roman" w:hAnsi="Times New Roman" w:cs="Times New Roman"/>
          <w:sz w:val="28"/>
          <w:szCs w:val="28"/>
          <w:lang w:val="uk-UA"/>
        </w:rPr>
        <w:lastRenderedPageBreak/>
        <w:t>перший систематизований підручник з педагогіки для народних вчителів не лише Закарпаття, а й інших регіонів Західної України. </w:t>
      </w:r>
    </w:p>
    <w:p w:rsidR="00C10D86" w:rsidRPr="007252D4" w:rsidRDefault="00C10D86" w:rsidP="007252D4">
      <w:pPr>
        <w:spacing w:after="0" w:line="360" w:lineRule="auto"/>
        <w:ind w:firstLine="851"/>
        <w:rPr>
          <w:rFonts w:ascii="Times New Roman" w:hAnsi="Times New Roman" w:cs="Times New Roman"/>
          <w:sz w:val="28"/>
          <w:szCs w:val="28"/>
          <w:lang w:val="uk-UA"/>
        </w:rPr>
      </w:pPr>
    </w:p>
    <w:p w:rsidR="00C10D86" w:rsidRPr="007252D4" w:rsidRDefault="00C10D86" w:rsidP="007252D4">
      <w:pPr>
        <w:spacing w:after="0" w:line="360" w:lineRule="auto"/>
        <w:ind w:firstLine="851"/>
        <w:jc w:val="both"/>
        <w:rPr>
          <w:rFonts w:ascii="Times New Roman" w:hAnsi="Times New Roman" w:cs="Times New Roman"/>
          <w:b/>
          <w:sz w:val="28"/>
          <w:szCs w:val="28"/>
          <w:lang w:val="uk-UA"/>
        </w:rPr>
      </w:pPr>
      <w:r w:rsidRPr="007252D4">
        <w:rPr>
          <w:rFonts w:ascii="Times New Roman" w:hAnsi="Times New Roman" w:cs="Times New Roman"/>
          <w:b/>
          <w:sz w:val="28"/>
          <w:szCs w:val="28"/>
          <w:lang w:val="uk-UA"/>
        </w:rPr>
        <w:t>Тема 6-7. Розвиток освіти на Закарпатті у ХХ – на початку ХХІ ст.</w:t>
      </w:r>
    </w:p>
    <w:p w:rsidR="00C10D86" w:rsidRPr="007252D4" w:rsidRDefault="00C10D86" w:rsidP="007252D4">
      <w:pPr>
        <w:spacing w:after="0" w:line="360" w:lineRule="auto"/>
        <w:ind w:firstLine="851"/>
        <w:jc w:val="both"/>
        <w:rPr>
          <w:rFonts w:ascii="Times New Roman" w:hAnsi="Times New Roman" w:cs="Times New Roman"/>
          <w:bCs/>
          <w:sz w:val="28"/>
          <w:szCs w:val="28"/>
        </w:rPr>
      </w:pPr>
      <w:r w:rsidRPr="007252D4">
        <w:rPr>
          <w:rFonts w:ascii="Times New Roman" w:hAnsi="Times New Roman" w:cs="Times New Roman"/>
          <w:sz w:val="28"/>
          <w:szCs w:val="28"/>
          <w:lang w:val="uk-UA"/>
        </w:rPr>
        <w:t xml:space="preserve">Динаміка зростання освітніх закладів ХХ ст. Особливості розвитку освіти за чехословацького періоду історії Закарпаття. </w:t>
      </w:r>
      <w:r w:rsidRPr="007252D4">
        <w:rPr>
          <w:rFonts w:ascii="Times New Roman" w:hAnsi="Times New Roman" w:cs="Times New Roman"/>
          <w:color w:val="333333"/>
          <w:sz w:val="28"/>
          <w:szCs w:val="28"/>
          <w:lang w:val="uk-UA"/>
        </w:rPr>
        <w:t xml:space="preserve">Проведення у 1922 р. шкільної реформи та введення у дію «Малого шкільного закону на Чехах». “Подкарпатська Русь” (1926 - 1936) - орган Педагогічного товариства Підкарпатської Русі. </w:t>
      </w:r>
      <w:r w:rsidRPr="007252D4">
        <w:rPr>
          <w:rFonts w:ascii="Times New Roman" w:hAnsi="Times New Roman" w:cs="Times New Roman"/>
          <w:sz w:val="28"/>
          <w:szCs w:val="28"/>
          <w:lang w:val="uk-UA"/>
        </w:rPr>
        <w:t xml:space="preserve"> Питання чехізації освіти. Діяльність освітян: О. Маркуш, А. Волошин,</w:t>
      </w:r>
      <w:r w:rsidRPr="007252D4">
        <w:rPr>
          <w:rFonts w:ascii="Times New Roman" w:hAnsi="Times New Roman" w:cs="Times New Roman"/>
          <w:color w:val="333333"/>
          <w:sz w:val="28"/>
          <w:szCs w:val="28"/>
          <w:lang w:val="uk-UA"/>
        </w:rPr>
        <w:t xml:space="preserve"> Боршош-Кумятський, Ф. Потушняк, А. Карабелеш, І. Панькевич, В. Пачовський. Й. Бокшай, Ю. Ревай та ін. Виховна концепція А. Волошина. Мовна проблема у підготовці нових підручників. Зміни у освіті кінця 1938 р. по 1944 р., коли один за одним на закарпатських землях правили два уряди: автономний уряд та уряд угорського режиму. Радянський період в освіті. Створення </w:t>
      </w:r>
      <w:r w:rsidRPr="007252D4">
        <w:rPr>
          <w:rFonts w:ascii="Times New Roman" w:hAnsi="Times New Roman" w:cs="Times New Roman"/>
          <w:sz w:val="28"/>
          <w:szCs w:val="28"/>
          <w:lang w:val="uk-UA"/>
        </w:rPr>
        <w:t>«Відділу у справах народної освіти». Динаміка зростання освітніх закладів 2-ї пол. ХХ ст. Постанова «Про організацію вищих шкіл на Закарпатській Україні». Створення університету у м. Ужгород.</w:t>
      </w:r>
    </w:p>
    <w:p w:rsidR="00C10D86" w:rsidRPr="007252D4" w:rsidRDefault="00C10D86" w:rsidP="007252D4">
      <w:pPr>
        <w:autoSpaceDE w:val="0"/>
        <w:autoSpaceDN w:val="0"/>
        <w:adjustRightInd w:val="0"/>
        <w:spacing w:after="0" w:line="360" w:lineRule="auto"/>
        <w:ind w:firstLine="851"/>
        <w:rPr>
          <w:rFonts w:ascii="Times New Roman" w:eastAsia="TimesNewRomanPS-BoldMT" w:hAnsi="Times New Roman" w:cs="Times New Roman"/>
          <w:bCs/>
          <w:sz w:val="28"/>
          <w:szCs w:val="28"/>
          <w:lang w:val="uk-UA"/>
        </w:rPr>
      </w:pPr>
    </w:p>
    <w:p w:rsidR="00C10D86" w:rsidRPr="007252D4" w:rsidRDefault="00C10D86" w:rsidP="007252D4">
      <w:pPr>
        <w:spacing w:after="0" w:line="360" w:lineRule="auto"/>
        <w:ind w:firstLine="851"/>
        <w:rPr>
          <w:rFonts w:ascii="Times New Roman" w:hAnsi="Times New Roman" w:cs="Times New Roman"/>
          <w:b/>
          <w:bCs/>
          <w:sz w:val="28"/>
          <w:szCs w:val="28"/>
          <w:lang w:val="uk-UA"/>
        </w:rPr>
      </w:pPr>
      <w:r w:rsidRPr="007252D4">
        <w:rPr>
          <w:rFonts w:ascii="Times New Roman" w:hAnsi="Times New Roman" w:cs="Times New Roman"/>
          <w:b/>
          <w:bCs/>
          <w:sz w:val="28"/>
          <w:szCs w:val="28"/>
          <w:lang w:val="uk-UA"/>
        </w:rPr>
        <w:t xml:space="preserve">Тема 8. Педагогічна й культурно-освітня діяльність товариства </w:t>
      </w:r>
      <w:r w:rsidRPr="007252D4">
        <w:rPr>
          <w:rFonts w:ascii="Times New Roman" w:hAnsi="Times New Roman" w:cs="Times New Roman"/>
          <w:sz w:val="28"/>
          <w:szCs w:val="28"/>
          <w:lang w:val="uk-UA"/>
        </w:rPr>
        <w:t>”</w:t>
      </w:r>
      <w:r w:rsidRPr="007252D4">
        <w:rPr>
          <w:rFonts w:ascii="Times New Roman" w:hAnsi="Times New Roman" w:cs="Times New Roman"/>
          <w:b/>
          <w:bCs/>
          <w:sz w:val="28"/>
          <w:szCs w:val="28"/>
          <w:lang w:val="uk-UA"/>
        </w:rPr>
        <w:t>Просвіта</w:t>
      </w:r>
      <w:r w:rsidRPr="007252D4">
        <w:rPr>
          <w:rFonts w:ascii="Times New Roman" w:hAnsi="Times New Roman" w:cs="Times New Roman"/>
          <w:sz w:val="28"/>
          <w:szCs w:val="28"/>
          <w:lang w:val="uk-UA"/>
        </w:rPr>
        <w:t>”</w:t>
      </w:r>
      <w:r w:rsidRPr="007252D4">
        <w:rPr>
          <w:rFonts w:ascii="Times New Roman" w:hAnsi="Times New Roman" w:cs="Times New Roman"/>
          <w:b/>
          <w:bCs/>
          <w:sz w:val="28"/>
          <w:szCs w:val="28"/>
          <w:lang w:val="uk-UA"/>
        </w:rPr>
        <w:t xml:space="preserve"> на Закарпатті</w:t>
      </w:r>
    </w:p>
    <w:p w:rsidR="00C10D86" w:rsidRPr="007252D4" w:rsidRDefault="00C10D86" w:rsidP="007252D4">
      <w:pPr>
        <w:pStyle w:val="a5"/>
        <w:spacing w:after="0" w:line="360" w:lineRule="auto"/>
        <w:ind w:left="0" w:firstLine="851"/>
        <w:jc w:val="both"/>
        <w:rPr>
          <w:rFonts w:ascii="Times New Roman" w:eastAsia="TimesNewRomanPS-BoldMT" w:hAnsi="Times New Roman"/>
          <w:sz w:val="28"/>
          <w:szCs w:val="28"/>
          <w:lang w:val="uk-UA"/>
        </w:rPr>
      </w:pPr>
      <w:r w:rsidRPr="007252D4">
        <w:rPr>
          <w:rFonts w:ascii="Times New Roman" w:hAnsi="Times New Roman"/>
          <w:bCs/>
          <w:color w:val="000000"/>
          <w:spacing w:val="1"/>
          <w:sz w:val="28"/>
          <w:szCs w:val="28"/>
          <w:lang w:val="uk-UA"/>
        </w:rPr>
        <w:t xml:space="preserve">Педагогічна та просвітницька діяльність </w:t>
      </w:r>
      <w:r w:rsidRPr="007252D4">
        <w:rPr>
          <w:rFonts w:ascii="Times New Roman" w:hAnsi="Times New Roman"/>
          <w:bCs/>
          <w:color w:val="000000"/>
          <w:spacing w:val="-2"/>
          <w:sz w:val="28"/>
          <w:szCs w:val="28"/>
          <w:lang w:val="uk-UA"/>
        </w:rPr>
        <w:t xml:space="preserve">товариства </w:t>
      </w:r>
      <w:r w:rsidRPr="007252D4">
        <w:rPr>
          <w:rFonts w:ascii="Times New Roman" w:hAnsi="Times New Roman"/>
          <w:bCs/>
          <w:sz w:val="28"/>
          <w:szCs w:val="28"/>
          <w:lang w:val="uk-UA"/>
        </w:rPr>
        <w:t>”</w:t>
      </w:r>
      <w:r w:rsidRPr="007252D4">
        <w:rPr>
          <w:rFonts w:ascii="Times New Roman" w:hAnsi="Times New Roman"/>
          <w:bCs/>
          <w:color w:val="000000"/>
          <w:spacing w:val="-2"/>
          <w:sz w:val="28"/>
          <w:szCs w:val="28"/>
          <w:lang w:val="uk-UA"/>
        </w:rPr>
        <w:t>Просвіта</w:t>
      </w:r>
      <w:r w:rsidRPr="007252D4">
        <w:rPr>
          <w:rFonts w:ascii="Times New Roman" w:hAnsi="Times New Roman"/>
          <w:bCs/>
          <w:sz w:val="28"/>
          <w:szCs w:val="28"/>
          <w:lang w:val="uk-UA"/>
        </w:rPr>
        <w:t>”</w:t>
      </w:r>
      <w:r w:rsidRPr="007252D4">
        <w:rPr>
          <w:rFonts w:ascii="Times New Roman" w:hAnsi="Times New Roman"/>
          <w:bCs/>
          <w:color w:val="000000"/>
          <w:spacing w:val="-2"/>
          <w:sz w:val="28"/>
          <w:szCs w:val="28"/>
          <w:lang w:val="uk-UA"/>
        </w:rPr>
        <w:t xml:space="preserve"> на Закарпатті. </w:t>
      </w:r>
      <w:r w:rsidRPr="007252D4">
        <w:rPr>
          <w:rFonts w:ascii="Times New Roman" w:eastAsia="TimesNewRomanPS-BoldMT" w:hAnsi="Times New Roman"/>
          <w:sz w:val="28"/>
          <w:szCs w:val="28"/>
          <w:lang w:val="uk-UA"/>
        </w:rPr>
        <w:t xml:space="preserve">Педагогічна творчість Марії Домбровської (Підгірянки). В. Машкаринець про проблеми родинного виховання у працях </w:t>
      </w:r>
      <w:r w:rsidRPr="007252D4">
        <w:rPr>
          <w:rFonts w:ascii="Times New Roman" w:hAnsi="Times New Roman"/>
          <w:sz w:val="28"/>
          <w:szCs w:val="28"/>
          <w:lang w:val="uk-UA"/>
        </w:rPr>
        <w:t>”Школа як продовження виховання родинного дому”,  ”Задача школи односно виховання” тощо</w:t>
      </w:r>
    </w:p>
    <w:p w:rsidR="00C10D86" w:rsidRPr="007252D4" w:rsidRDefault="00C10D86" w:rsidP="007252D4">
      <w:pPr>
        <w:autoSpaceDE w:val="0"/>
        <w:autoSpaceDN w:val="0"/>
        <w:adjustRightInd w:val="0"/>
        <w:spacing w:after="0" w:line="360" w:lineRule="auto"/>
        <w:ind w:firstLine="851"/>
        <w:rPr>
          <w:rFonts w:ascii="Times New Roman" w:eastAsia="TimesNewRomanPS-BoldMT" w:hAnsi="Times New Roman" w:cs="Times New Roman"/>
          <w:bCs/>
          <w:sz w:val="28"/>
          <w:szCs w:val="28"/>
          <w:lang w:val="uk-UA"/>
        </w:rPr>
      </w:pPr>
    </w:p>
    <w:p w:rsidR="00C10D86" w:rsidRPr="007252D4" w:rsidRDefault="00C10D86" w:rsidP="007252D4">
      <w:pPr>
        <w:autoSpaceDE w:val="0"/>
        <w:autoSpaceDN w:val="0"/>
        <w:adjustRightInd w:val="0"/>
        <w:spacing w:after="0" w:line="360" w:lineRule="auto"/>
        <w:ind w:firstLine="851"/>
        <w:jc w:val="both"/>
        <w:rPr>
          <w:rFonts w:ascii="Times New Roman" w:hAnsi="Times New Roman" w:cs="Times New Roman"/>
          <w:b/>
          <w:sz w:val="28"/>
          <w:szCs w:val="28"/>
          <w:lang w:val="uk-UA"/>
        </w:rPr>
      </w:pPr>
      <w:r w:rsidRPr="007252D4">
        <w:rPr>
          <w:rFonts w:ascii="Times New Roman" w:hAnsi="Times New Roman" w:cs="Times New Roman"/>
          <w:b/>
          <w:sz w:val="28"/>
          <w:szCs w:val="28"/>
          <w:lang w:val="uk-UA"/>
        </w:rPr>
        <w:t>Тема 9. Становлення та розвиток фахової педагогічної періодики на Закарпатті</w:t>
      </w:r>
    </w:p>
    <w:p w:rsidR="00C10D86" w:rsidRPr="007252D4" w:rsidRDefault="00C10D86" w:rsidP="007252D4">
      <w:pPr>
        <w:spacing w:after="0" w:line="360" w:lineRule="auto"/>
        <w:ind w:firstLine="851"/>
        <w:jc w:val="both"/>
        <w:rPr>
          <w:rFonts w:ascii="Times New Roman" w:hAnsi="Times New Roman" w:cs="Times New Roman"/>
          <w:sz w:val="28"/>
          <w:szCs w:val="28"/>
          <w:lang w:val="uk-UA"/>
        </w:rPr>
      </w:pPr>
      <w:r w:rsidRPr="007252D4">
        <w:rPr>
          <w:rFonts w:ascii="Times New Roman" w:hAnsi="Times New Roman" w:cs="Times New Roman"/>
          <w:sz w:val="28"/>
          <w:szCs w:val="28"/>
          <w:lang w:val="uk-UA"/>
        </w:rPr>
        <w:t xml:space="preserve">Формування системи педагогічної преси. як одним із найефективніших складових інтеграції галузевих фахівців.  Діяльність педагогічних товариств. </w:t>
      </w:r>
      <w:r w:rsidRPr="007252D4">
        <w:rPr>
          <w:rFonts w:ascii="Times New Roman" w:hAnsi="Times New Roman" w:cs="Times New Roman"/>
          <w:sz w:val="28"/>
          <w:szCs w:val="28"/>
          <w:lang w:val="uk-UA"/>
        </w:rPr>
        <w:lastRenderedPageBreak/>
        <w:t>Редакторський потенціал провідних просвітньо-педагогічних періодичних видань: В. Анталовський («Народная школа»), С. Бочек («Учитель»), І. Васко («Наша школа»), М. Василенко («Народная школа»), А. Волошин («Учительський голос»), А. Ворон Збірник наукових праць. Частина 3, 2012 30 («Учительський голос»), К. Коханий («Зоря»), А. Кутлан («Народная школа»), О. Маркуш («Учительський голос»), І. Панькевич («Учитель», «Подкарпатська Русь»), Й. Пешина («Учитель»), О. Полянський («Учительський голос»), Ю. Ревай («Учитель»), В. Свереняк («Учительський голос»), П. Федор («Народная школа»), С. Фенцик («Карпатский свет»), А. Штефан («Подкарпатська Русь», «Учительський голос»), В. Шпеник («Народная школа»), П. Яцко («Подкарпатська Русь»).</w:t>
      </w:r>
    </w:p>
    <w:p w:rsidR="00C10D86" w:rsidRPr="007252D4" w:rsidRDefault="00C10D86" w:rsidP="007252D4">
      <w:pPr>
        <w:spacing w:after="0" w:line="360" w:lineRule="auto"/>
        <w:ind w:firstLine="851"/>
        <w:jc w:val="both"/>
        <w:rPr>
          <w:rFonts w:ascii="Times New Roman" w:hAnsi="Times New Roman" w:cs="Times New Roman"/>
          <w:sz w:val="28"/>
          <w:szCs w:val="28"/>
          <w:lang w:val="uk-UA"/>
        </w:rPr>
      </w:pPr>
    </w:p>
    <w:p w:rsidR="00C10D86" w:rsidRPr="007252D4" w:rsidRDefault="00C10D86" w:rsidP="007252D4">
      <w:pPr>
        <w:spacing w:after="0" w:line="360" w:lineRule="auto"/>
        <w:ind w:firstLine="851"/>
        <w:jc w:val="both"/>
        <w:rPr>
          <w:rFonts w:ascii="Times New Roman" w:hAnsi="Times New Roman" w:cs="Times New Roman"/>
          <w:b/>
          <w:sz w:val="28"/>
          <w:szCs w:val="28"/>
          <w:lang w:val="uk-UA"/>
        </w:rPr>
      </w:pPr>
      <w:r w:rsidRPr="007252D4">
        <w:rPr>
          <w:rFonts w:ascii="Times New Roman" w:eastAsia="TimesNewRomanPS-BoldMT" w:hAnsi="Times New Roman" w:cs="Times New Roman"/>
          <w:b/>
          <w:sz w:val="28"/>
          <w:szCs w:val="28"/>
          <w:lang w:val="uk-UA"/>
        </w:rPr>
        <w:t>Тема 10. Педагогічна спадщина Августина Волошина</w:t>
      </w:r>
    </w:p>
    <w:p w:rsidR="00C10D86" w:rsidRPr="007252D4" w:rsidRDefault="00C10D86" w:rsidP="007252D4">
      <w:pPr>
        <w:spacing w:after="0" w:line="360" w:lineRule="auto"/>
        <w:ind w:firstLine="851"/>
        <w:jc w:val="both"/>
        <w:rPr>
          <w:rFonts w:ascii="Times New Roman" w:hAnsi="Times New Roman" w:cs="Times New Roman"/>
          <w:sz w:val="28"/>
          <w:szCs w:val="28"/>
          <w:lang w:val="uk-UA"/>
        </w:rPr>
      </w:pPr>
      <w:r w:rsidRPr="007252D4">
        <w:rPr>
          <w:rFonts w:ascii="Times New Roman" w:hAnsi="Times New Roman" w:cs="Times New Roman"/>
          <w:sz w:val="28"/>
          <w:szCs w:val="28"/>
          <w:lang w:val="uk-UA"/>
        </w:rPr>
        <w:t>Педагогічна спадщина Августина Волошина: „Педагогіка і дидактика”, „Педагогічна психологія”, „Загальна педагогіка”, „Дидактика”.</w:t>
      </w:r>
      <w:r w:rsidRPr="007252D4">
        <w:rPr>
          <w:rFonts w:ascii="Times New Roman" w:hAnsi="Times New Roman" w:cs="Times New Roman"/>
          <w:b/>
          <w:bCs/>
          <w:sz w:val="28"/>
          <w:szCs w:val="28"/>
          <w:lang w:val="uk-UA"/>
        </w:rPr>
        <w:t xml:space="preserve"> </w:t>
      </w:r>
      <w:r w:rsidRPr="007252D4">
        <w:rPr>
          <w:rFonts w:ascii="Times New Roman" w:hAnsi="Times New Roman" w:cs="Times New Roman"/>
          <w:bCs/>
          <w:sz w:val="28"/>
          <w:szCs w:val="28"/>
          <w:lang w:val="uk-UA"/>
        </w:rPr>
        <w:t>Соціально-психологічні аспекти виховання і навчання у ідеях А. Волошина. Погляди А. Волошина на родинне виховання.</w:t>
      </w:r>
    </w:p>
    <w:p w:rsidR="00AD2ABF" w:rsidRPr="007252D4" w:rsidRDefault="00AD2ABF" w:rsidP="007252D4">
      <w:pPr>
        <w:spacing w:after="0" w:line="360" w:lineRule="auto"/>
        <w:jc w:val="both"/>
        <w:rPr>
          <w:rFonts w:ascii="Times New Roman" w:hAnsi="Times New Roman" w:cs="Times New Roman"/>
          <w:b/>
          <w:sz w:val="28"/>
          <w:szCs w:val="28"/>
          <w:lang w:val="uk-UA"/>
        </w:rPr>
      </w:pPr>
    </w:p>
    <w:p w:rsidR="00B373DF" w:rsidRPr="007252D4" w:rsidRDefault="00B373DF" w:rsidP="007252D4">
      <w:pPr>
        <w:spacing w:after="0" w:line="360" w:lineRule="auto"/>
        <w:jc w:val="center"/>
        <w:rPr>
          <w:rFonts w:ascii="Times New Roman" w:hAnsi="Times New Roman" w:cs="Times New Roman"/>
          <w:b/>
          <w:bCs/>
          <w:sz w:val="28"/>
          <w:szCs w:val="28"/>
          <w:lang w:val="uk-UA"/>
        </w:rPr>
      </w:pPr>
      <w:r w:rsidRPr="007252D4">
        <w:rPr>
          <w:rFonts w:ascii="Times New Roman" w:hAnsi="Times New Roman" w:cs="Times New Roman"/>
          <w:b/>
          <w:bCs/>
          <w:sz w:val="28"/>
          <w:szCs w:val="28"/>
          <w:lang w:val="uk-UA"/>
        </w:rPr>
        <w:t>4. Структура навчальної дисципліни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937"/>
        <w:gridCol w:w="1407"/>
        <w:gridCol w:w="1531"/>
        <w:gridCol w:w="922"/>
        <w:gridCol w:w="1407"/>
        <w:gridCol w:w="1531"/>
      </w:tblGrid>
      <w:tr w:rsidR="00B373DF" w:rsidRPr="007252D4" w:rsidTr="005E292F">
        <w:trPr>
          <w:trHeight w:val="158"/>
        </w:trPr>
        <w:tc>
          <w:tcPr>
            <w:tcW w:w="3193" w:type="dxa"/>
            <w:vMerge w:val="restart"/>
          </w:tcPr>
          <w:p w:rsidR="00B373DF" w:rsidRPr="007252D4" w:rsidRDefault="00B373DF" w:rsidP="007252D4">
            <w:pPr>
              <w:spacing w:after="0" w:line="360" w:lineRule="auto"/>
              <w:jc w:val="center"/>
              <w:rPr>
                <w:rFonts w:ascii="Times New Roman" w:hAnsi="Times New Roman" w:cs="Times New Roman"/>
                <w:sz w:val="28"/>
                <w:szCs w:val="28"/>
                <w:lang w:val="uk-UA"/>
              </w:rPr>
            </w:pPr>
          </w:p>
          <w:p w:rsidR="00B373DF" w:rsidRPr="007252D4" w:rsidRDefault="00B373DF" w:rsidP="007252D4">
            <w:pPr>
              <w:spacing w:after="0" w:line="360" w:lineRule="auto"/>
              <w:jc w:val="center"/>
              <w:rPr>
                <w:rFonts w:ascii="Times New Roman" w:hAnsi="Times New Roman" w:cs="Times New Roman"/>
                <w:b/>
                <w:bCs/>
                <w:sz w:val="28"/>
                <w:szCs w:val="28"/>
                <w:lang w:val="uk-UA"/>
              </w:rPr>
            </w:pPr>
            <w:r w:rsidRPr="007252D4">
              <w:rPr>
                <w:rFonts w:ascii="Times New Roman" w:hAnsi="Times New Roman" w:cs="Times New Roman"/>
                <w:sz w:val="28"/>
                <w:szCs w:val="28"/>
                <w:lang w:val="uk-UA"/>
              </w:rPr>
              <w:t>Назви змістових модулів і тем</w:t>
            </w:r>
          </w:p>
        </w:tc>
        <w:tc>
          <w:tcPr>
            <w:tcW w:w="3590" w:type="dxa"/>
            <w:gridSpan w:val="3"/>
          </w:tcPr>
          <w:p w:rsidR="00B373DF" w:rsidRPr="007252D4" w:rsidRDefault="00B373DF" w:rsidP="007252D4">
            <w:pPr>
              <w:spacing w:after="0" w:line="360" w:lineRule="auto"/>
              <w:jc w:val="center"/>
              <w:rPr>
                <w:rFonts w:ascii="Times New Roman" w:hAnsi="Times New Roman" w:cs="Times New Roman"/>
                <w:b/>
                <w:bCs/>
                <w:sz w:val="28"/>
                <w:szCs w:val="28"/>
                <w:lang w:val="uk-UA"/>
              </w:rPr>
            </w:pPr>
            <w:r w:rsidRPr="007252D4">
              <w:rPr>
                <w:rFonts w:ascii="Times New Roman" w:hAnsi="Times New Roman" w:cs="Times New Roman"/>
                <w:sz w:val="28"/>
                <w:szCs w:val="28"/>
                <w:lang w:val="uk-UA"/>
              </w:rPr>
              <w:t>Кількість годин</w:t>
            </w:r>
          </w:p>
        </w:tc>
        <w:tc>
          <w:tcPr>
            <w:tcW w:w="3412" w:type="dxa"/>
            <w:gridSpan w:val="3"/>
          </w:tcPr>
          <w:p w:rsidR="00B373DF" w:rsidRPr="007252D4" w:rsidRDefault="00B373DF" w:rsidP="007252D4">
            <w:pPr>
              <w:spacing w:after="0" w:line="360" w:lineRule="auto"/>
              <w:jc w:val="center"/>
              <w:rPr>
                <w:rFonts w:ascii="Times New Roman" w:hAnsi="Times New Roman" w:cs="Times New Roman"/>
                <w:sz w:val="28"/>
                <w:szCs w:val="28"/>
                <w:lang w:val="uk-UA"/>
              </w:rPr>
            </w:pPr>
            <w:r w:rsidRPr="007252D4">
              <w:rPr>
                <w:rFonts w:ascii="Times New Roman" w:hAnsi="Times New Roman" w:cs="Times New Roman"/>
                <w:sz w:val="28"/>
                <w:szCs w:val="28"/>
                <w:lang w:val="uk-UA"/>
              </w:rPr>
              <w:t>Кількість годин</w:t>
            </w:r>
          </w:p>
        </w:tc>
      </w:tr>
      <w:tr w:rsidR="00B373DF" w:rsidRPr="007252D4" w:rsidTr="005E292F">
        <w:trPr>
          <w:trHeight w:val="157"/>
        </w:trPr>
        <w:tc>
          <w:tcPr>
            <w:tcW w:w="3193" w:type="dxa"/>
            <w:vMerge/>
          </w:tcPr>
          <w:p w:rsidR="00B373DF" w:rsidRPr="007252D4" w:rsidRDefault="00B373DF" w:rsidP="007252D4">
            <w:pPr>
              <w:spacing w:after="0" w:line="360" w:lineRule="auto"/>
              <w:jc w:val="center"/>
              <w:rPr>
                <w:rFonts w:ascii="Times New Roman" w:hAnsi="Times New Roman" w:cs="Times New Roman"/>
                <w:sz w:val="28"/>
                <w:szCs w:val="28"/>
                <w:lang w:val="uk-UA"/>
              </w:rPr>
            </w:pPr>
          </w:p>
        </w:tc>
        <w:tc>
          <w:tcPr>
            <w:tcW w:w="3590" w:type="dxa"/>
            <w:gridSpan w:val="3"/>
          </w:tcPr>
          <w:p w:rsidR="00B373DF" w:rsidRPr="007252D4" w:rsidRDefault="00B373DF" w:rsidP="007252D4">
            <w:pPr>
              <w:spacing w:after="0" w:line="360" w:lineRule="auto"/>
              <w:jc w:val="center"/>
              <w:rPr>
                <w:rFonts w:ascii="Times New Roman" w:hAnsi="Times New Roman" w:cs="Times New Roman"/>
                <w:sz w:val="28"/>
                <w:szCs w:val="28"/>
                <w:lang w:val="uk-UA"/>
              </w:rPr>
            </w:pPr>
            <w:r w:rsidRPr="007252D4">
              <w:rPr>
                <w:rFonts w:ascii="Times New Roman" w:hAnsi="Times New Roman" w:cs="Times New Roman"/>
                <w:sz w:val="28"/>
                <w:szCs w:val="28"/>
                <w:lang w:val="uk-UA"/>
              </w:rPr>
              <w:t>денна форма навчання</w:t>
            </w:r>
          </w:p>
        </w:tc>
        <w:tc>
          <w:tcPr>
            <w:tcW w:w="3412" w:type="dxa"/>
            <w:gridSpan w:val="3"/>
          </w:tcPr>
          <w:p w:rsidR="00B373DF" w:rsidRPr="007252D4" w:rsidRDefault="00B373DF" w:rsidP="007252D4">
            <w:pPr>
              <w:spacing w:after="0" w:line="360" w:lineRule="auto"/>
              <w:jc w:val="center"/>
              <w:rPr>
                <w:rFonts w:ascii="Times New Roman" w:hAnsi="Times New Roman" w:cs="Times New Roman"/>
                <w:sz w:val="28"/>
                <w:szCs w:val="28"/>
                <w:lang w:val="uk-UA"/>
              </w:rPr>
            </w:pPr>
            <w:r w:rsidRPr="007252D4">
              <w:rPr>
                <w:rFonts w:ascii="Times New Roman" w:hAnsi="Times New Roman" w:cs="Times New Roman"/>
                <w:sz w:val="28"/>
                <w:szCs w:val="28"/>
                <w:lang w:val="uk-UA"/>
              </w:rPr>
              <w:t>заочна форма навчання</w:t>
            </w:r>
          </w:p>
        </w:tc>
      </w:tr>
      <w:tr w:rsidR="00B373DF" w:rsidRPr="007252D4" w:rsidTr="005E292F">
        <w:tc>
          <w:tcPr>
            <w:tcW w:w="3193" w:type="dxa"/>
            <w:vMerge/>
          </w:tcPr>
          <w:p w:rsidR="00B373DF" w:rsidRPr="007252D4" w:rsidRDefault="00B373DF" w:rsidP="007252D4">
            <w:pPr>
              <w:spacing w:after="0" w:line="360" w:lineRule="auto"/>
              <w:jc w:val="center"/>
              <w:rPr>
                <w:rFonts w:ascii="Times New Roman" w:hAnsi="Times New Roman" w:cs="Times New Roman"/>
                <w:b/>
                <w:bCs/>
                <w:sz w:val="28"/>
                <w:szCs w:val="28"/>
                <w:lang w:val="uk-UA"/>
              </w:rPr>
            </w:pPr>
          </w:p>
        </w:tc>
        <w:tc>
          <w:tcPr>
            <w:tcW w:w="974" w:type="dxa"/>
          </w:tcPr>
          <w:p w:rsidR="00B373DF" w:rsidRPr="007252D4" w:rsidRDefault="00B373DF" w:rsidP="007252D4">
            <w:pPr>
              <w:spacing w:after="0" w:line="360" w:lineRule="auto"/>
              <w:jc w:val="center"/>
              <w:rPr>
                <w:rFonts w:ascii="Times New Roman" w:hAnsi="Times New Roman" w:cs="Times New Roman"/>
                <w:bCs/>
                <w:sz w:val="28"/>
                <w:szCs w:val="28"/>
                <w:lang w:val="uk-UA"/>
              </w:rPr>
            </w:pPr>
            <w:r w:rsidRPr="007252D4">
              <w:rPr>
                <w:rFonts w:ascii="Times New Roman" w:hAnsi="Times New Roman" w:cs="Times New Roman"/>
                <w:bCs/>
                <w:sz w:val="28"/>
                <w:szCs w:val="28"/>
                <w:lang w:val="uk-UA"/>
              </w:rPr>
              <w:t>лекції</w:t>
            </w:r>
          </w:p>
        </w:tc>
        <w:tc>
          <w:tcPr>
            <w:tcW w:w="1273" w:type="dxa"/>
          </w:tcPr>
          <w:p w:rsidR="00B373DF" w:rsidRPr="007252D4" w:rsidRDefault="00B373DF" w:rsidP="007252D4">
            <w:pPr>
              <w:spacing w:after="0" w:line="360" w:lineRule="auto"/>
              <w:jc w:val="center"/>
              <w:rPr>
                <w:rFonts w:ascii="Times New Roman" w:hAnsi="Times New Roman" w:cs="Times New Roman"/>
                <w:bCs/>
                <w:sz w:val="28"/>
                <w:szCs w:val="28"/>
                <w:lang w:val="uk-UA"/>
              </w:rPr>
            </w:pPr>
            <w:r w:rsidRPr="007252D4">
              <w:rPr>
                <w:rFonts w:ascii="Times New Roman" w:hAnsi="Times New Roman" w:cs="Times New Roman"/>
                <w:bCs/>
                <w:sz w:val="28"/>
                <w:szCs w:val="28"/>
                <w:lang w:val="uk-UA"/>
              </w:rPr>
              <w:t>практичні</w:t>
            </w:r>
          </w:p>
        </w:tc>
        <w:tc>
          <w:tcPr>
            <w:tcW w:w="1343" w:type="dxa"/>
          </w:tcPr>
          <w:p w:rsidR="00B373DF" w:rsidRPr="007252D4" w:rsidRDefault="00B373DF" w:rsidP="007252D4">
            <w:pPr>
              <w:spacing w:after="0" w:line="360" w:lineRule="auto"/>
              <w:jc w:val="center"/>
              <w:rPr>
                <w:rFonts w:ascii="Times New Roman" w:hAnsi="Times New Roman" w:cs="Times New Roman"/>
                <w:bCs/>
                <w:sz w:val="28"/>
                <w:szCs w:val="28"/>
                <w:lang w:val="uk-UA"/>
              </w:rPr>
            </w:pPr>
            <w:r w:rsidRPr="007252D4">
              <w:rPr>
                <w:rFonts w:ascii="Times New Roman" w:hAnsi="Times New Roman" w:cs="Times New Roman"/>
                <w:bCs/>
                <w:sz w:val="28"/>
                <w:szCs w:val="28"/>
                <w:lang w:val="uk-UA"/>
              </w:rPr>
              <w:t>самостійна робота</w:t>
            </w:r>
          </w:p>
        </w:tc>
        <w:tc>
          <w:tcPr>
            <w:tcW w:w="832" w:type="dxa"/>
          </w:tcPr>
          <w:p w:rsidR="00B373DF" w:rsidRPr="007252D4" w:rsidRDefault="00B373DF" w:rsidP="007252D4">
            <w:pPr>
              <w:spacing w:after="0" w:line="360" w:lineRule="auto"/>
              <w:jc w:val="center"/>
              <w:rPr>
                <w:rFonts w:ascii="Times New Roman" w:hAnsi="Times New Roman" w:cs="Times New Roman"/>
                <w:bCs/>
                <w:sz w:val="28"/>
                <w:szCs w:val="28"/>
                <w:lang w:val="uk-UA"/>
              </w:rPr>
            </w:pPr>
            <w:r w:rsidRPr="007252D4">
              <w:rPr>
                <w:rFonts w:ascii="Times New Roman" w:hAnsi="Times New Roman" w:cs="Times New Roman"/>
                <w:bCs/>
                <w:sz w:val="28"/>
                <w:szCs w:val="28"/>
                <w:lang w:val="uk-UA"/>
              </w:rPr>
              <w:t>лекції</w:t>
            </w:r>
          </w:p>
        </w:tc>
        <w:tc>
          <w:tcPr>
            <w:tcW w:w="1237" w:type="dxa"/>
          </w:tcPr>
          <w:p w:rsidR="00B373DF" w:rsidRPr="007252D4" w:rsidRDefault="00B373DF" w:rsidP="007252D4">
            <w:pPr>
              <w:spacing w:after="0" w:line="360" w:lineRule="auto"/>
              <w:jc w:val="center"/>
              <w:rPr>
                <w:rFonts w:ascii="Times New Roman" w:hAnsi="Times New Roman" w:cs="Times New Roman"/>
                <w:bCs/>
                <w:sz w:val="28"/>
                <w:szCs w:val="28"/>
                <w:lang w:val="uk-UA"/>
              </w:rPr>
            </w:pPr>
            <w:r w:rsidRPr="007252D4">
              <w:rPr>
                <w:rFonts w:ascii="Times New Roman" w:hAnsi="Times New Roman" w:cs="Times New Roman"/>
                <w:bCs/>
                <w:sz w:val="28"/>
                <w:szCs w:val="28"/>
                <w:lang w:val="uk-UA"/>
              </w:rPr>
              <w:t>практичні</w:t>
            </w:r>
          </w:p>
        </w:tc>
        <w:tc>
          <w:tcPr>
            <w:tcW w:w="1343" w:type="dxa"/>
          </w:tcPr>
          <w:p w:rsidR="00B373DF" w:rsidRPr="007252D4" w:rsidRDefault="00B373DF" w:rsidP="007252D4">
            <w:pPr>
              <w:spacing w:after="0" w:line="360" w:lineRule="auto"/>
              <w:jc w:val="center"/>
              <w:rPr>
                <w:rFonts w:ascii="Times New Roman" w:hAnsi="Times New Roman" w:cs="Times New Roman"/>
                <w:bCs/>
                <w:sz w:val="28"/>
                <w:szCs w:val="28"/>
                <w:lang w:val="uk-UA"/>
              </w:rPr>
            </w:pPr>
            <w:r w:rsidRPr="007252D4">
              <w:rPr>
                <w:rFonts w:ascii="Times New Roman" w:hAnsi="Times New Roman" w:cs="Times New Roman"/>
                <w:bCs/>
                <w:sz w:val="28"/>
                <w:szCs w:val="28"/>
                <w:lang w:val="uk-UA"/>
              </w:rPr>
              <w:t>самостійна робота</w:t>
            </w:r>
          </w:p>
        </w:tc>
      </w:tr>
      <w:tr w:rsidR="00B373DF" w:rsidRPr="007252D4" w:rsidTr="005E292F">
        <w:tc>
          <w:tcPr>
            <w:tcW w:w="10195" w:type="dxa"/>
            <w:gridSpan w:val="7"/>
          </w:tcPr>
          <w:p w:rsidR="00B373DF" w:rsidRPr="007252D4" w:rsidRDefault="00B373DF" w:rsidP="007252D4">
            <w:pPr>
              <w:spacing w:after="0" w:line="360" w:lineRule="auto"/>
              <w:jc w:val="center"/>
              <w:rPr>
                <w:rFonts w:ascii="Times New Roman" w:hAnsi="Times New Roman" w:cs="Times New Roman"/>
                <w:b/>
                <w:bCs/>
                <w:sz w:val="28"/>
                <w:szCs w:val="28"/>
                <w:lang w:val="uk-UA"/>
              </w:rPr>
            </w:pPr>
            <w:r w:rsidRPr="007252D4">
              <w:rPr>
                <w:rFonts w:ascii="Times New Roman" w:hAnsi="Times New Roman" w:cs="Times New Roman"/>
                <w:b/>
                <w:bCs/>
                <w:sz w:val="28"/>
                <w:szCs w:val="28"/>
                <w:lang w:val="uk-UA"/>
              </w:rPr>
              <w:t xml:space="preserve">Змістовий модуль </w:t>
            </w:r>
          </w:p>
        </w:tc>
      </w:tr>
      <w:tr w:rsidR="006C7AD6" w:rsidRPr="007252D4" w:rsidTr="005E292F">
        <w:tc>
          <w:tcPr>
            <w:tcW w:w="3193" w:type="dxa"/>
          </w:tcPr>
          <w:p w:rsidR="006C7AD6" w:rsidRPr="007252D4" w:rsidRDefault="006C7AD6" w:rsidP="007252D4">
            <w:pPr>
              <w:spacing w:after="0" w:line="360" w:lineRule="auto"/>
              <w:jc w:val="both"/>
              <w:rPr>
                <w:rFonts w:ascii="Times New Roman" w:hAnsi="Times New Roman" w:cs="Times New Roman"/>
                <w:sz w:val="28"/>
                <w:szCs w:val="28"/>
                <w:lang w:val="uk-UA"/>
              </w:rPr>
            </w:pPr>
            <w:r w:rsidRPr="007252D4">
              <w:rPr>
                <w:rFonts w:ascii="Times New Roman" w:hAnsi="Times New Roman" w:cs="Times New Roman"/>
                <w:sz w:val="28"/>
                <w:szCs w:val="28"/>
                <w:lang w:val="uk-UA"/>
              </w:rPr>
              <w:t>Висвітлення історії освіти на Закарпаття у вітчизняній та зарубіжній історіографії</w:t>
            </w:r>
          </w:p>
        </w:tc>
        <w:tc>
          <w:tcPr>
            <w:tcW w:w="974" w:type="dxa"/>
          </w:tcPr>
          <w:p w:rsidR="006C7AD6" w:rsidRPr="007252D4" w:rsidRDefault="006C7AD6" w:rsidP="007252D4">
            <w:pPr>
              <w:spacing w:after="0" w:line="360" w:lineRule="auto"/>
              <w:jc w:val="center"/>
              <w:rPr>
                <w:rFonts w:ascii="Times New Roman" w:hAnsi="Times New Roman" w:cs="Times New Roman"/>
                <w:bCs/>
                <w:sz w:val="28"/>
                <w:szCs w:val="28"/>
                <w:lang w:val="uk-UA"/>
              </w:rPr>
            </w:pPr>
          </w:p>
          <w:p w:rsidR="006C7AD6" w:rsidRPr="007252D4" w:rsidRDefault="006C7AD6" w:rsidP="007252D4">
            <w:pPr>
              <w:spacing w:after="0" w:line="360" w:lineRule="auto"/>
              <w:jc w:val="center"/>
              <w:rPr>
                <w:rFonts w:ascii="Times New Roman" w:hAnsi="Times New Roman" w:cs="Times New Roman"/>
                <w:bCs/>
                <w:sz w:val="28"/>
                <w:szCs w:val="28"/>
                <w:lang w:val="uk-UA"/>
              </w:rPr>
            </w:pPr>
            <w:r w:rsidRPr="007252D4">
              <w:rPr>
                <w:rFonts w:ascii="Times New Roman" w:hAnsi="Times New Roman" w:cs="Times New Roman"/>
                <w:bCs/>
                <w:sz w:val="28"/>
                <w:szCs w:val="28"/>
                <w:lang w:val="uk-UA"/>
              </w:rPr>
              <w:t>2</w:t>
            </w:r>
          </w:p>
        </w:tc>
        <w:tc>
          <w:tcPr>
            <w:tcW w:w="1273" w:type="dxa"/>
          </w:tcPr>
          <w:p w:rsidR="006C7AD6" w:rsidRPr="007252D4" w:rsidRDefault="006C7AD6" w:rsidP="007252D4">
            <w:pPr>
              <w:spacing w:after="0" w:line="360" w:lineRule="auto"/>
              <w:jc w:val="center"/>
              <w:rPr>
                <w:rFonts w:ascii="Times New Roman" w:hAnsi="Times New Roman" w:cs="Times New Roman"/>
                <w:bCs/>
                <w:sz w:val="28"/>
                <w:szCs w:val="28"/>
                <w:lang w:val="uk-UA"/>
              </w:rPr>
            </w:pPr>
          </w:p>
          <w:p w:rsidR="006C7AD6" w:rsidRPr="007252D4" w:rsidRDefault="006C7AD6" w:rsidP="007252D4">
            <w:pPr>
              <w:spacing w:after="0" w:line="360" w:lineRule="auto"/>
              <w:jc w:val="center"/>
              <w:rPr>
                <w:rFonts w:ascii="Times New Roman" w:hAnsi="Times New Roman" w:cs="Times New Roman"/>
                <w:bCs/>
                <w:sz w:val="28"/>
                <w:szCs w:val="28"/>
                <w:lang w:val="en-US"/>
              </w:rPr>
            </w:pPr>
            <w:r w:rsidRPr="007252D4">
              <w:rPr>
                <w:rFonts w:ascii="Times New Roman" w:hAnsi="Times New Roman" w:cs="Times New Roman"/>
                <w:bCs/>
                <w:sz w:val="28"/>
                <w:szCs w:val="28"/>
                <w:lang w:val="en-US"/>
              </w:rPr>
              <w:t>2</w:t>
            </w:r>
          </w:p>
        </w:tc>
        <w:tc>
          <w:tcPr>
            <w:tcW w:w="1343" w:type="dxa"/>
          </w:tcPr>
          <w:p w:rsidR="006C7AD6" w:rsidRPr="007252D4" w:rsidRDefault="006C7AD6" w:rsidP="007252D4">
            <w:pPr>
              <w:spacing w:after="0" w:line="360" w:lineRule="auto"/>
              <w:jc w:val="center"/>
              <w:rPr>
                <w:rFonts w:ascii="Times New Roman" w:hAnsi="Times New Roman" w:cs="Times New Roman"/>
                <w:bCs/>
                <w:sz w:val="28"/>
                <w:szCs w:val="28"/>
                <w:lang w:val="uk-UA"/>
              </w:rPr>
            </w:pPr>
          </w:p>
          <w:p w:rsidR="006C7AD6" w:rsidRPr="007252D4" w:rsidRDefault="006C7AD6" w:rsidP="007252D4">
            <w:pPr>
              <w:spacing w:after="0" w:line="360" w:lineRule="auto"/>
              <w:jc w:val="center"/>
              <w:rPr>
                <w:rFonts w:ascii="Times New Roman" w:hAnsi="Times New Roman" w:cs="Times New Roman"/>
                <w:bCs/>
                <w:sz w:val="28"/>
                <w:szCs w:val="28"/>
                <w:lang w:val="uk-UA"/>
              </w:rPr>
            </w:pPr>
            <w:r w:rsidRPr="007252D4">
              <w:rPr>
                <w:rFonts w:ascii="Times New Roman" w:hAnsi="Times New Roman" w:cs="Times New Roman"/>
                <w:bCs/>
                <w:sz w:val="28"/>
                <w:szCs w:val="28"/>
                <w:lang w:val="uk-UA"/>
              </w:rPr>
              <w:t>6</w:t>
            </w:r>
          </w:p>
        </w:tc>
        <w:tc>
          <w:tcPr>
            <w:tcW w:w="832" w:type="dxa"/>
          </w:tcPr>
          <w:p w:rsidR="006C7AD6" w:rsidRPr="007252D4" w:rsidRDefault="006C7AD6" w:rsidP="007252D4">
            <w:pPr>
              <w:spacing w:after="0" w:line="360" w:lineRule="auto"/>
              <w:jc w:val="center"/>
              <w:rPr>
                <w:rFonts w:ascii="Times New Roman" w:hAnsi="Times New Roman" w:cs="Times New Roman"/>
                <w:bCs/>
                <w:sz w:val="28"/>
                <w:szCs w:val="28"/>
                <w:lang w:val="uk-UA"/>
              </w:rPr>
            </w:pPr>
          </w:p>
          <w:p w:rsidR="006C7AD6" w:rsidRPr="007252D4" w:rsidRDefault="006C7AD6" w:rsidP="007252D4">
            <w:pPr>
              <w:spacing w:after="0" w:line="360" w:lineRule="auto"/>
              <w:jc w:val="center"/>
              <w:rPr>
                <w:rFonts w:ascii="Times New Roman" w:hAnsi="Times New Roman" w:cs="Times New Roman"/>
                <w:bCs/>
                <w:sz w:val="28"/>
                <w:szCs w:val="28"/>
                <w:lang w:val="uk-UA"/>
              </w:rPr>
            </w:pPr>
            <w:r w:rsidRPr="007252D4">
              <w:rPr>
                <w:rFonts w:ascii="Times New Roman" w:hAnsi="Times New Roman" w:cs="Times New Roman"/>
                <w:bCs/>
                <w:sz w:val="28"/>
                <w:szCs w:val="28"/>
                <w:lang w:val="uk-UA"/>
              </w:rPr>
              <w:t>2</w:t>
            </w:r>
          </w:p>
        </w:tc>
        <w:tc>
          <w:tcPr>
            <w:tcW w:w="1237" w:type="dxa"/>
          </w:tcPr>
          <w:p w:rsidR="006C7AD6" w:rsidRPr="007252D4" w:rsidRDefault="006C7AD6" w:rsidP="007252D4">
            <w:pPr>
              <w:spacing w:after="0" w:line="360" w:lineRule="auto"/>
              <w:jc w:val="center"/>
              <w:rPr>
                <w:rFonts w:ascii="Times New Roman" w:hAnsi="Times New Roman" w:cs="Times New Roman"/>
                <w:bCs/>
                <w:sz w:val="28"/>
                <w:szCs w:val="28"/>
                <w:lang w:val="uk-UA"/>
              </w:rPr>
            </w:pPr>
          </w:p>
        </w:tc>
        <w:tc>
          <w:tcPr>
            <w:tcW w:w="1343" w:type="dxa"/>
          </w:tcPr>
          <w:p w:rsidR="006C7AD6" w:rsidRPr="007252D4" w:rsidRDefault="006C7AD6" w:rsidP="007252D4">
            <w:pPr>
              <w:spacing w:after="0" w:line="360" w:lineRule="auto"/>
              <w:jc w:val="center"/>
              <w:rPr>
                <w:rFonts w:ascii="Times New Roman" w:hAnsi="Times New Roman" w:cs="Times New Roman"/>
                <w:bCs/>
                <w:sz w:val="28"/>
                <w:szCs w:val="28"/>
                <w:lang w:val="uk-UA"/>
              </w:rPr>
            </w:pPr>
            <w:r w:rsidRPr="007252D4">
              <w:rPr>
                <w:rFonts w:ascii="Times New Roman" w:hAnsi="Times New Roman" w:cs="Times New Roman"/>
                <w:bCs/>
                <w:sz w:val="28"/>
                <w:szCs w:val="28"/>
                <w:lang w:val="uk-UA"/>
              </w:rPr>
              <w:t>11</w:t>
            </w:r>
          </w:p>
        </w:tc>
      </w:tr>
      <w:tr w:rsidR="006C7AD6" w:rsidRPr="007252D4" w:rsidTr="005E292F">
        <w:tc>
          <w:tcPr>
            <w:tcW w:w="3193" w:type="dxa"/>
          </w:tcPr>
          <w:p w:rsidR="006C7AD6" w:rsidRPr="007252D4" w:rsidRDefault="006C7AD6" w:rsidP="007252D4">
            <w:pPr>
              <w:spacing w:after="0" w:line="360" w:lineRule="auto"/>
              <w:rPr>
                <w:rFonts w:ascii="Times New Roman" w:hAnsi="Times New Roman" w:cs="Times New Roman"/>
                <w:sz w:val="28"/>
                <w:szCs w:val="28"/>
                <w:lang w:val="uk-UA"/>
              </w:rPr>
            </w:pPr>
            <w:r w:rsidRPr="007252D4">
              <w:rPr>
                <w:rFonts w:ascii="Times New Roman" w:hAnsi="Times New Roman" w:cs="Times New Roman"/>
                <w:sz w:val="28"/>
                <w:szCs w:val="28"/>
                <w:lang w:val="uk-UA"/>
              </w:rPr>
              <w:lastRenderedPageBreak/>
              <w:t>Розвиток освіти на Закарпатті до ХVІІІ ст.</w:t>
            </w:r>
          </w:p>
        </w:tc>
        <w:tc>
          <w:tcPr>
            <w:tcW w:w="974" w:type="dxa"/>
          </w:tcPr>
          <w:p w:rsidR="006C7AD6" w:rsidRPr="007252D4" w:rsidRDefault="006C7AD6" w:rsidP="007252D4">
            <w:pPr>
              <w:spacing w:after="0" w:line="360" w:lineRule="auto"/>
              <w:jc w:val="center"/>
              <w:rPr>
                <w:rFonts w:ascii="Times New Roman" w:hAnsi="Times New Roman" w:cs="Times New Roman"/>
                <w:bCs/>
                <w:sz w:val="28"/>
                <w:szCs w:val="28"/>
                <w:lang w:val="uk-UA"/>
              </w:rPr>
            </w:pPr>
            <w:r w:rsidRPr="007252D4">
              <w:rPr>
                <w:rFonts w:ascii="Times New Roman" w:hAnsi="Times New Roman" w:cs="Times New Roman"/>
                <w:bCs/>
                <w:sz w:val="28"/>
                <w:szCs w:val="28"/>
                <w:lang w:val="uk-UA"/>
              </w:rPr>
              <w:t>2</w:t>
            </w:r>
          </w:p>
        </w:tc>
        <w:tc>
          <w:tcPr>
            <w:tcW w:w="1273" w:type="dxa"/>
          </w:tcPr>
          <w:p w:rsidR="006C7AD6" w:rsidRPr="007252D4" w:rsidRDefault="006C7AD6" w:rsidP="007252D4">
            <w:pPr>
              <w:spacing w:after="0" w:line="360" w:lineRule="auto"/>
              <w:jc w:val="center"/>
              <w:rPr>
                <w:rFonts w:ascii="Times New Roman" w:hAnsi="Times New Roman" w:cs="Times New Roman"/>
                <w:bCs/>
                <w:sz w:val="28"/>
                <w:szCs w:val="28"/>
                <w:lang w:val="uk-UA"/>
              </w:rPr>
            </w:pPr>
          </w:p>
        </w:tc>
        <w:tc>
          <w:tcPr>
            <w:tcW w:w="1343" w:type="dxa"/>
          </w:tcPr>
          <w:p w:rsidR="006C7AD6" w:rsidRPr="007252D4" w:rsidRDefault="006C7AD6" w:rsidP="007252D4">
            <w:pPr>
              <w:spacing w:after="0" w:line="360" w:lineRule="auto"/>
              <w:jc w:val="center"/>
              <w:rPr>
                <w:rFonts w:ascii="Times New Roman" w:hAnsi="Times New Roman" w:cs="Times New Roman"/>
                <w:bCs/>
                <w:sz w:val="28"/>
                <w:szCs w:val="28"/>
                <w:lang w:val="uk-UA"/>
              </w:rPr>
            </w:pPr>
            <w:r w:rsidRPr="007252D4">
              <w:rPr>
                <w:rFonts w:ascii="Times New Roman" w:hAnsi="Times New Roman" w:cs="Times New Roman"/>
                <w:bCs/>
                <w:sz w:val="28"/>
                <w:szCs w:val="28"/>
                <w:lang w:val="uk-UA"/>
              </w:rPr>
              <w:t>6</w:t>
            </w:r>
          </w:p>
        </w:tc>
        <w:tc>
          <w:tcPr>
            <w:tcW w:w="832" w:type="dxa"/>
          </w:tcPr>
          <w:p w:rsidR="006C7AD6" w:rsidRPr="007252D4" w:rsidRDefault="006C7AD6" w:rsidP="007252D4">
            <w:pPr>
              <w:spacing w:after="0" w:line="360" w:lineRule="auto"/>
              <w:jc w:val="center"/>
              <w:rPr>
                <w:rFonts w:ascii="Times New Roman" w:hAnsi="Times New Roman" w:cs="Times New Roman"/>
                <w:bCs/>
                <w:sz w:val="28"/>
                <w:szCs w:val="28"/>
                <w:lang w:val="uk-UA"/>
              </w:rPr>
            </w:pPr>
            <w:r w:rsidRPr="007252D4">
              <w:rPr>
                <w:rFonts w:ascii="Times New Roman" w:hAnsi="Times New Roman" w:cs="Times New Roman"/>
                <w:bCs/>
                <w:sz w:val="28"/>
                <w:szCs w:val="28"/>
                <w:lang w:val="uk-UA"/>
              </w:rPr>
              <w:t>2</w:t>
            </w:r>
          </w:p>
        </w:tc>
        <w:tc>
          <w:tcPr>
            <w:tcW w:w="1237" w:type="dxa"/>
          </w:tcPr>
          <w:p w:rsidR="006C7AD6" w:rsidRPr="007252D4" w:rsidRDefault="006C7AD6" w:rsidP="007252D4">
            <w:pPr>
              <w:spacing w:after="0" w:line="360" w:lineRule="auto"/>
              <w:jc w:val="center"/>
              <w:rPr>
                <w:rFonts w:ascii="Times New Roman" w:hAnsi="Times New Roman" w:cs="Times New Roman"/>
                <w:bCs/>
                <w:sz w:val="28"/>
                <w:szCs w:val="28"/>
                <w:lang w:val="uk-UA"/>
              </w:rPr>
            </w:pPr>
          </w:p>
        </w:tc>
        <w:tc>
          <w:tcPr>
            <w:tcW w:w="1343" w:type="dxa"/>
          </w:tcPr>
          <w:p w:rsidR="006C7AD6" w:rsidRPr="007252D4" w:rsidRDefault="006C7AD6" w:rsidP="007252D4">
            <w:pPr>
              <w:spacing w:after="0" w:line="360" w:lineRule="auto"/>
              <w:jc w:val="center"/>
              <w:rPr>
                <w:rFonts w:ascii="Times New Roman" w:hAnsi="Times New Roman" w:cs="Times New Roman"/>
                <w:bCs/>
                <w:sz w:val="28"/>
                <w:szCs w:val="28"/>
                <w:lang w:val="uk-UA"/>
              </w:rPr>
            </w:pPr>
            <w:r w:rsidRPr="007252D4">
              <w:rPr>
                <w:rFonts w:ascii="Times New Roman" w:hAnsi="Times New Roman" w:cs="Times New Roman"/>
                <w:bCs/>
                <w:sz w:val="28"/>
                <w:szCs w:val="28"/>
                <w:lang w:val="uk-UA"/>
              </w:rPr>
              <w:t>11</w:t>
            </w:r>
          </w:p>
        </w:tc>
      </w:tr>
      <w:tr w:rsidR="006C7AD6" w:rsidRPr="007252D4" w:rsidTr="005E292F">
        <w:tc>
          <w:tcPr>
            <w:tcW w:w="3193" w:type="dxa"/>
          </w:tcPr>
          <w:p w:rsidR="006C7AD6" w:rsidRPr="007252D4" w:rsidRDefault="006C7AD6" w:rsidP="007252D4">
            <w:pPr>
              <w:spacing w:after="0" w:line="360" w:lineRule="auto"/>
              <w:jc w:val="both"/>
              <w:rPr>
                <w:rFonts w:ascii="Times New Roman" w:hAnsi="Times New Roman" w:cs="Times New Roman"/>
                <w:sz w:val="28"/>
                <w:szCs w:val="28"/>
                <w:lang w:val="uk-UA"/>
              </w:rPr>
            </w:pPr>
            <w:r w:rsidRPr="007252D4">
              <w:rPr>
                <w:rFonts w:ascii="Times New Roman" w:hAnsi="Times New Roman" w:cs="Times New Roman"/>
                <w:sz w:val="28"/>
                <w:szCs w:val="28"/>
                <w:lang w:val="uk-UA"/>
              </w:rPr>
              <w:t xml:space="preserve">Розвиток освіти на Закарпатті ХІХ ст. </w:t>
            </w:r>
          </w:p>
        </w:tc>
        <w:tc>
          <w:tcPr>
            <w:tcW w:w="974" w:type="dxa"/>
          </w:tcPr>
          <w:p w:rsidR="006C7AD6" w:rsidRPr="007252D4" w:rsidRDefault="006C7AD6" w:rsidP="007252D4">
            <w:pPr>
              <w:spacing w:after="0" w:line="360" w:lineRule="auto"/>
              <w:jc w:val="center"/>
              <w:rPr>
                <w:rFonts w:ascii="Times New Roman" w:hAnsi="Times New Roman" w:cs="Times New Roman"/>
                <w:bCs/>
                <w:sz w:val="28"/>
                <w:szCs w:val="28"/>
                <w:lang w:val="uk-UA"/>
              </w:rPr>
            </w:pPr>
            <w:r w:rsidRPr="007252D4">
              <w:rPr>
                <w:rFonts w:ascii="Times New Roman" w:hAnsi="Times New Roman" w:cs="Times New Roman"/>
                <w:bCs/>
                <w:sz w:val="28"/>
                <w:szCs w:val="28"/>
                <w:lang w:val="uk-UA"/>
              </w:rPr>
              <w:t>2</w:t>
            </w:r>
          </w:p>
        </w:tc>
        <w:tc>
          <w:tcPr>
            <w:tcW w:w="1273" w:type="dxa"/>
          </w:tcPr>
          <w:p w:rsidR="006C7AD6" w:rsidRPr="007252D4" w:rsidRDefault="006C7AD6" w:rsidP="007252D4">
            <w:pPr>
              <w:spacing w:after="0" w:line="360" w:lineRule="auto"/>
              <w:jc w:val="center"/>
              <w:rPr>
                <w:rFonts w:ascii="Times New Roman" w:hAnsi="Times New Roman" w:cs="Times New Roman"/>
                <w:bCs/>
                <w:sz w:val="28"/>
                <w:szCs w:val="28"/>
                <w:lang w:val="uk-UA"/>
              </w:rPr>
            </w:pPr>
          </w:p>
        </w:tc>
        <w:tc>
          <w:tcPr>
            <w:tcW w:w="1343" w:type="dxa"/>
          </w:tcPr>
          <w:p w:rsidR="006C7AD6" w:rsidRPr="007252D4" w:rsidRDefault="006C7AD6" w:rsidP="007252D4">
            <w:pPr>
              <w:spacing w:after="0" w:line="360" w:lineRule="auto"/>
              <w:jc w:val="center"/>
              <w:rPr>
                <w:rFonts w:ascii="Times New Roman" w:hAnsi="Times New Roman" w:cs="Times New Roman"/>
                <w:bCs/>
                <w:sz w:val="28"/>
                <w:szCs w:val="28"/>
                <w:lang w:val="uk-UA"/>
              </w:rPr>
            </w:pPr>
            <w:r w:rsidRPr="007252D4">
              <w:rPr>
                <w:rFonts w:ascii="Times New Roman" w:hAnsi="Times New Roman" w:cs="Times New Roman"/>
                <w:bCs/>
                <w:sz w:val="28"/>
                <w:szCs w:val="28"/>
                <w:lang w:val="uk-UA"/>
              </w:rPr>
              <w:t>6</w:t>
            </w:r>
          </w:p>
        </w:tc>
        <w:tc>
          <w:tcPr>
            <w:tcW w:w="832" w:type="dxa"/>
          </w:tcPr>
          <w:p w:rsidR="006C7AD6" w:rsidRPr="007252D4" w:rsidRDefault="006C7AD6" w:rsidP="007252D4">
            <w:pPr>
              <w:spacing w:after="0" w:line="360" w:lineRule="auto"/>
              <w:jc w:val="center"/>
              <w:rPr>
                <w:rFonts w:ascii="Times New Roman" w:hAnsi="Times New Roman" w:cs="Times New Roman"/>
                <w:bCs/>
                <w:sz w:val="28"/>
                <w:szCs w:val="28"/>
                <w:lang w:val="uk-UA"/>
              </w:rPr>
            </w:pPr>
            <w:r w:rsidRPr="007252D4">
              <w:rPr>
                <w:rFonts w:ascii="Times New Roman" w:hAnsi="Times New Roman" w:cs="Times New Roman"/>
                <w:bCs/>
                <w:sz w:val="28"/>
                <w:szCs w:val="28"/>
                <w:lang w:val="uk-UA"/>
              </w:rPr>
              <w:t>2</w:t>
            </w:r>
          </w:p>
        </w:tc>
        <w:tc>
          <w:tcPr>
            <w:tcW w:w="1237" w:type="dxa"/>
          </w:tcPr>
          <w:p w:rsidR="006C7AD6" w:rsidRPr="007252D4" w:rsidRDefault="006C7AD6" w:rsidP="007252D4">
            <w:pPr>
              <w:spacing w:after="0" w:line="360" w:lineRule="auto"/>
              <w:jc w:val="center"/>
              <w:rPr>
                <w:rFonts w:ascii="Times New Roman" w:hAnsi="Times New Roman" w:cs="Times New Roman"/>
                <w:bCs/>
                <w:sz w:val="28"/>
                <w:szCs w:val="28"/>
                <w:lang w:val="uk-UA"/>
              </w:rPr>
            </w:pPr>
          </w:p>
        </w:tc>
        <w:tc>
          <w:tcPr>
            <w:tcW w:w="1343" w:type="dxa"/>
          </w:tcPr>
          <w:p w:rsidR="006C7AD6" w:rsidRPr="007252D4" w:rsidRDefault="006C7AD6" w:rsidP="007252D4">
            <w:pPr>
              <w:spacing w:after="0" w:line="360" w:lineRule="auto"/>
              <w:jc w:val="center"/>
              <w:rPr>
                <w:rFonts w:ascii="Times New Roman" w:hAnsi="Times New Roman" w:cs="Times New Roman"/>
                <w:bCs/>
                <w:sz w:val="28"/>
                <w:szCs w:val="28"/>
                <w:lang w:val="uk-UA"/>
              </w:rPr>
            </w:pPr>
            <w:r w:rsidRPr="007252D4">
              <w:rPr>
                <w:rFonts w:ascii="Times New Roman" w:hAnsi="Times New Roman" w:cs="Times New Roman"/>
                <w:bCs/>
                <w:sz w:val="28"/>
                <w:szCs w:val="28"/>
                <w:lang w:val="uk-UA"/>
              </w:rPr>
              <w:t>11</w:t>
            </w:r>
          </w:p>
        </w:tc>
      </w:tr>
      <w:tr w:rsidR="006C7AD6" w:rsidRPr="007252D4" w:rsidTr="005E292F">
        <w:tc>
          <w:tcPr>
            <w:tcW w:w="3193" w:type="dxa"/>
          </w:tcPr>
          <w:p w:rsidR="006C7AD6" w:rsidRPr="007252D4" w:rsidRDefault="006C7AD6" w:rsidP="007252D4">
            <w:pPr>
              <w:spacing w:after="0" w:line="360" w:lineRule="auto"/>
              <w:jc w:val="both"/>
              <w:rPr>
                <w:rFonts w:ascii="Times New Roman" w:hAnsi="Times New Roman" w:cs="Times New Roman"/>
                <w:sz w:val="28"/>
                <w:szCs w:val="28"/>
                <w:lang w:val="uk-UA"/>
              </w:rPr>
            </w:pPr>
            <w:r w:rsidRPr="007252D4">
              <w:rPr>
                <w:rFonts w:ascii="Times New Roman" w:hAnsi="Times New Roman" w:cs="Times New Roman"/>
                <w:sz w:val="28"/>
                <w:szCs w:val="28"/>
                <w:lang w:val="uk-UA"/>
              </w:rPr>
              <w:t>Педагогічні ідеї О. В. Духновича</w:t>
            </w:r>
          </w:p>
        </w:tc>
        <w:tc>
          <w:tcPr>
            <w:tcW w:w="974" w:type="dxa"/>
          </w:tcPr>
          <w:p w:rsidR="006C7AD6" w:rsidRPr="007252D4" w:rsidRDefault="006C7AD6" w:rsidP="007252D4">
            <w:pPr>
              <w:spacing w:after="0" w:line="360" w:lineRule="auto"/>
              <w:jc w:val="center"/>
              <w:rPr>
                <w:rFonts w:ascii="Times New Roman" w:hAnsi="Times New Roman" w:cs="Times New Roman"/>
                <w:bCs/>
                <w:sz w:val="28"/>
                <w:szCs w:val="28"/>
                <w:lang w:val="uk-UA"/>
              </w:rPr>
            </w:pPr>
            <w:r w:rsidRPr="007252D4">
              <w:rPr>
                <w:rFonts w:ascii="Times New Roman" w:hAnsi="Times New Roman" w:cs="Times New Roman"/>
                <w:bCs/>
                <w:sz w:val="28"/>
                <w:szCs w:val="28"/>
                <w:lang w:val="uk-UA"/>
              </w:rPr>
              <w:t>4</w:t>
            </w:r>
          </w:p>
        </w:tc>
        <w:tc>
          <w:tcPr>
            <w:tcW w:w="1273" w:type="dxa"/>
          </w:tcPr>
          <w:p w:rsidR="006C7AD6" w:rsidRPr="007252D4" w:rsidRDefault="006C7AD6" w:rsidP="007252D4">
            <w:pPr>
              <w:spacing w:after="0" w:line="360" w:lineRule="auto"/>
              <w:jc w:val="center"/>
              <w:rPr>
                <w:rFonts w:ascii="Times New Roman" w:hAnsi="Times New Roman" w:cs="Times New Roman"/>
                <w:bCs/>
                <w:sz w:val="28"/>
                <w:szCs w:val="28"/>
                <w:lang w:val="uk-UA"/>
              </w:rPr>
            </w:pPr>
          </w:p>
        </w:tc>
        <w:tc>
          <w:tcPr>
            <w:tcW w:w="1343" w:type="dxa"/>
          </w:tcPr>
          <w:p w:rsidR="006C7AD6" w:rsidRPr="007252D4" w:rsidRDefault="006C7AD6" w:rsidP="007252D4">
            <w:pPr>
              <w:spacing w:after="0" w:line="360" w:lineRule="auto"/>
              <w:jc w:val="center"/>
              <w:rPr>
                <w:rFonts w:ascii="Times New Roman" w:hAnsi="Times New Roman" w:cs="Times New Roman"/>
                <w:bCs/>
                <w:sz w:val="28"/>
                <w:szCs w:val="28"/>
                <w:lang w:val="uk-UA"/>
              </w:rPr>
            </w:pPr>
            <w:r w:rsidRPr="007252D4">
              <w:rPr>
                <w:rFonts w:ascii="Times New Roman" w:hAnsi="Times New Roman" w:cs="Times New Roman"/>
                <w:bCs/>
                <w:sz w:val="28"/>
                <w:szCs w:val="28"/>
                <w:lang w:val="uk-UA"/>
              </w:rPr>
              <w:t>8</w:t>
            </w:r>
          </w:p>
        </w:tc>
        <w:tc>
          <w:tcPr>
            <w:tcW w:w="832" w:type="dxa"/>
          </w:tcPr>
          <w:p w:rsidR="006C7AD6" w:rsidRPr="007252D4" w:rsidRDefault="006C7AD6" w:rsidP="007252D4">
            <w:pPr>
              <w:spacing w:after="0" w:line="360" w:lineRule="auto"/>
              <w:jc w:val="center"/>
              <w:rPr>
                <w:rFonts w:ascii="Times New Roman" w:hAnsi="Times New Roman" w:cs="Times New Roman"/>
                <w:bCs/>
                <w:sz w:val="28"/>
                <w:szCs w:val="28"/>
                <w:lang w:val="uk-UA"/>
              </w:rPr>
            </w:pPr>
            <w:r w:rsidRPr="007252D4">
              <w:rPr>
                <w:rFonts w:ascii="Times New Roman" w:hAnsi="Times New Roman" w:cs="Times New Roman"/>
                <w:bCs/>
                <w:sz w:val="28"/>
                <w:szCs w:val="28"/>
                <w:lang w:val="uk-UA"/>
              </w:rPr>
              <w:t>2</w:t>
            </w:r>
          </w:p>
        </w:tc>
        <w:tc>
          <w:tcPr>
            <w:tcW w:w="1237" w:type="dxa"/>
          </w:tcPr>
          <w:p w:rsidR="006C7AD6" w:rsidRPr="007252D4" w:rsidRDefault="006C7AD6" w:rsidP="007252D4">
            <w:pPr>
              <w:spacing w:after="0" w:line="360" w:lineRule="auto"/>
              <w:jc w:val="center"/>
              <w:rPr>
                <w:rFonts w:ascii="Times New Roman" w:hAnsi="Times New Roman" w:cs="Times New Roman"/>
                <w:bCs/>
                <w:sz w:val="28"/>
                <w:szCs w:val="28"/>
                <w:lang w:val="uk-UA"/>
              </w:rPr>
            </w:pPr>
          </w:p>
        </w:tc>
        <w:tc>
          <w:tcPr>
            <w:tcW w:w="1343" w:type="dxa"/>
          </w:tcPr>
          <w:p w:rsidR="006C7AD6" w:rsidRPr="007252D4" w:rsidRDefault="006C7AD6" w:rsidP="007252D4">
            <w:pPr>
              <w:spacing w:after="0" w:line="360" w:lineRule="auto"/>
              <w:jc w:val="center"/>
              <w:rPr>
                <w:rFonts w:ascii="Times New Roman" w:hAnsi="Times New Roman" w:cs="Times New Roman"/>
                <w:bCs/>
                <w:sz w:val="28"/>
                <w:szCs w:val="28"/>
                <w:lang w:val="uk-UA"/>
              </w:rPr>
            </w:pPr>
            <w:r w:rsidRPr="007252D4">
              <w:rPr>
                <w:rFonts w:ascii="Times New Roman" w:hAnsi="Times New Roman" w:cs="Times New Roman"/>
                <w:bCs/>
                <w:sz w:val="28"/>
                <w:szCs w:val="28"/>
                <w:lang w:val="uk-UA"/>
              </w:rPr>
              <w:t>11</w:t>
            </w:r>
          </w:p>
        </w:tc>
      </w:tr>
      <w:tr w:rsidR="006C7AD6" w:rsidRPr="007252D4" w:rsidTr="005E292F">
        <w:tc>
          <w:tcPr>
            <w:tcW w:w="3193" w:type="dxa"/>
          </w:tcPr>
          <w:p w:rsidR="006C7AD6" w:rsidRPr="007252D4" w:rsidRDefault="006C7AD6" w:rsidP="007252D4">
            <w:pPr>
              <w:spacing w:after="0" w:line="360" w:lineRule="auto"/>
              <w:jc w:val="both"/>
              <w:rPr>
                <w:rFonts w:ascii="Times New Roman" w:eastAsia="Times New Roman" w:hAnsi="Times New Roman" w:cs="Times New Roman"/>
                <w:sz w:val="28"/>
                <w:szCs w:val="28"/>
                <w:lang w:val="uk-UA"/>
              </w:rPr>
            </w:pPr>
            <w:r w:rsidRPr="007252D4">
              <w:rPr>
                <w:rFonts w:ascii="Times New Roman" w:hAnsi="Times New Roman" w:cs="Times New Roman"/>
                <w:sz w:val="28"/>
                <w:szCs w:val="28"/>
                <w:lang w:val="uk-UA"/>
              </w:rPr>
              <w:t>Розвиток освіти на Закарпатті у ХХ – на початку ХХІ ст.</w:t>
            </w:r>
          </w:p>
        </w:tc>
        <w:tc>
          <w:tcPr>
            <w:tcW w:w="974" w:type="dxa"/>
          </w:tcPr>
          <w:p w:rsidR="006C7AD6" w:rsidRPr="007252D4" w:rsidRDefault="006C7AD6" w:rsidP="007252D4">
            <w:pPr>
              <w:spacing w:after="0" w:line="360" w:lineRule="auto"/>
              <w:jc w:val="center"/>
              <w:rPr>
                <w:rFonts w:ascii="Times New Roman" w:hAnsi="Times New Roman" w:cs="Times New Roman"/>
                <w:bCs/>
                <w:sz w:val="28"/>
                <w:szCs w:val="28"/>
                <w:lang w:val="uk-UA"/>
              </w:rPr>
            </w:pPr>
            <w:r w:rsidRPr="007252D4">
              <w:rPr>
                <w:rFonts w:ascii="Times New Roman" w:hAnsi="Times New Roman" w:cs="Times New Roman"/>
                <w:bCs/>
                <w:sz w:val="28"/>
                <w:szCs w:val="28"/>
                <w:lang w:val="uk-UA"/>
              </w:rPr>
              <w:t>4</w:t>
            </w:r>
          </w:p>
        </w:tc>
        <w:tc>
          <w:tcPr>
            <w:tcW w:w="1273" w:type="dxa"/>
          </w:tcPr>
          <w:p w:rsidR="006C7AD6" w:rsidRPr="007252D4" w:rsidRDefault="006C7AD6" w:rsidP="007252D4">
            <w:pPr>
              <w:spacing w:after="0" w:line="360" w:lineRule="auto"/>
              <w:jc w:val="center"/>
              <w:rPr>
                <w:rFonts w:ascii="Times New Roman" w:hAnsi="Times New Roman" w:cs="Times New Roman"/>
                <w:bCs/>
                <w:sz w:val="28"/>
                <w:szCs w:val="28"/>
                <w:lang w:val="en-US"/>
              </w:rPr>
            </w:pPr>
            <w:r w:rsidRPr="007252D4">
              <w:rPr>
                <w:rFonts w:ascii="Times New Roman" w:hAnsi="Times New Roman" w:cs="Times New Roman"/>
                <w:bCs/>
                <w:sz w:val="28"/>
                <w:szCs w:val="28"/>
                <w:lang w:val="en-US"/>
              </w:rPr>
              <w:t>2</w:t>
            </w:r>
          </w:p>
        </w:tc>
        <w:tc>
          <w:tcPr>
            <w:tcW w:w="1343" w:type="dxa"/>
          </w:tcPr>
          <w:p w:rsidR="006C7AD6" w:rsidRPr="007252D4" w:rsidRDefault="006C7AD6" w:rsidP="007252D4">
            <w:pPr>
              <w:spacing w:after="0" w:line="360" w:lineRule="auto"/>
              <w:jc w:val="center"/>
              <w:rPr>
                <w:rFonts w:ascii="Times New Roman" w:hAnsi="Times New Roman" w:cs="Times New Roman"/>
                <w:bCs/>
                <w:sz w:val="28"/>
                <w:szCs w:val="28"/>
                <w:lang w:val="uk-UA"/>
              </w:rPr>
            </w:pPr>
            <w:r w:rsidRPr="007252D4">
              <w:rPr>
                <w:rFonts w:ascii="Times New Roman" w:hAnsi="Times New Roman" w:cs="Times New Roman"/>
                <w:bCs/>
                <w:sz w:val="28"/>
                <w:szCs w:val="28"/>
                <w:lang w:val="uk-UA"/>
              </w:rPr>
              <w:t>6</w:t>
            </w:r>
          </w:p>
        </w:tc>
        <w:tc>
          <w:tcPr>
            <w:tcW w:w="832" w:type="dxa"/>
          </w:tcPr>
          <w:p w:rsidR="006C7AD6" w:rsidRPr="007252D4" w:rsidRDefault="006C7AD6" w:rsidP="007252D4">
            <w:pPr>
              <w:spacing w:after="0" w:line="360" w:lineRule="auto"/>
              <w:jc w:val="center"/>
              <w:rPr>
                <w:rFonts w:ascii="Times New Roman" w:hAnsi="Times New Roman" w:cs="Times New Roman"/>
                <w:bCs/>
                <w:sz w:val="28"/>
                <w:szCs w:val="28"/>
                <w:lang w:val="uk-UA"/>
              </w:rPr>
            </w:pPr>
            <w:r w:rsidRPr="007252D4">
              <w:rPr>
                <w:rFonts w:ascii="Times New Roman" w:hAnsi="Times New Roman" w:cs="Times New Roman"/>
                <w:bCs/>
                <w:sz w:val="28"/>
                <w:szCs w:val="28"/>
                <w:lang w:val="uk-UA"/>
              </w:rPr>
              <w:t>2</w:t>
            </w:r>
          </w:p>
        </w:tc>
        <w:tc>
          <w:tcPr>
            <w:tcW w:w="1237" w:type="dxa"/>
          </w:tcPr>
          <w:p w:rsidR="006C7AD6" w:rsidRPr="007252D4" w:rsidRDefault="006C7AD6" w:rsidP="007252D4">
            <w:pPr>
              <w:spacing w:after="0" w:line="360" w:lineRule="auto"/>
              <w:jc w:val="center"/>
              <w:rPr>
                <w:rFonts w:ascii="Times New Roman" w:hAnsi="Times New Roman" w:cs="Times New Roman"/>
                <w:bCs/>
                <w:sz w:val="28"/>
                <w:szCs w:val="28"/>
                <w:lang w:val="uk-UA"/>
              </w:rPr>
            </w:pPr>
          </w:p>
        </w:tc>
        <w:tc>
          <w:tcPr>
            <w:tcW w:w="1343" w:type="dxa"/>
          </w:tcPr>
          <w:p w:rsidR="006C7AD6" w:rsidRPr="007252D4" w:rsidRDefault="006C7AD6" w:rsidP="007252D4">
            <w:pPr>
              <w:spacing w:after="0" w:line="360" w:lineRule="auto"/>
              <w:jc w:val="center"/>
              <w:rPr>
                <w:rFonts w:ascii="Times New Roman" w:hAnsi="Times New Roman" w:cs="Times New Roman"/>
                <w:bCs/>
                <w:sz w:val="28"/>
                <w:szCs w:val="28"/>
                <w:lang w:val="uk-UA"/>
              </w:rPr>
            </w:pPr>
            <w:r w:rsidRPr="007252D4">
              <w:rPr>
                <w:rFonts w:ascii="Times New Roman" w:hAnsi="Times New Roman" w:cs="Times New Roman"/>
                <w:bCs/>
                <w:sz w:val="28"/>
                <w:szCs w:val="28"/>
                <w:lang w:val="uk-UA"/>
              </w:rPr>
              <w:t>11</w:t>
            </w:r>
          </w:p>
        </w:tc>
      </w:tr>
      <w:tr w:rsidR="006C7AD6" w:rsidRPr="007252D4" w:rsidTr="005E292F">
        <w:trPr>
          <w:trHeight w:val="595"/>
        </w:trPr>
        <w:tc>
          <w:tcPr>
            <w:tcW w:w="3193" w:type="dxa"/>
          </w:tcPr>
          <w:p w:rsidR="006C7AD6" w:rsidRPr="007252D4" w:rsidRDefault="006C7AD6" w:rsidP="007252D4">
            <w:pPr>
              <w:spacing w:after="0" w:line="360" w:lineRule="auto"/>
              <w:rPr>
                <w:rFonts w:ascii="Times New Roman" w:eastAsia="Times New Roman" w:hAnsi="Times New Roman" w:cs="Times New Roman"/>
                <w:bCs/>
                <w:sz w:val="28"/>
                <w:szCs w:val="28"/>
                <w:lang w:val="uk-UA"/>
              </w:rPr>
            </w:pPr>
            <w:r w:rsidRPr="007252D4">
              <w:rPr>
                <w:rFonts w:ascii="Times New Roman" w:hAnsi="Times New Roman" w:cs="Times New Roman"/>
                <w:bCs/>
                <w:sz w:val="28"/>
                <w:szCs w:val="28"/>
                <w:lang w:val="uk-UA"/>
              </w:rPr>
              <w:t xml:space="preserve">Педагогічна й культурно-освітня діяльність товариства </w:t>
            </w:r>
            <w:r w:rsidRPr="007252D4">
              <w:rPr>
                <w:rFonts w:ascii="Times New Roman" w:hAnsi="Times New Roman" w:cs="Times New Roman"/>
                <w:sz w:val="28"/>
                <w:szCs w:val="28"/>
                <w:lang w:val="uk-UA"/>
              </w:rPr>
              <w:t>”</w:t>
            </w:r>
            <w:r w:rsidRPr="007252D4">
              <w:rPr>
                <w:rFonts w:ascii="Times New Roman" w:hAnsi="Times New Roman" w:cs="Times New Roman"/>
                <w:bCs/>
                <w:sz w:val="28"/>
                <w:szCs w:val="28"/>
                <w:lang w:val="uk-UA"/>
              </w:rPr>
              <w:t>Просвіта</w:t>
            </w:r>
            <w:r w:rsidRPr="007252D4">
              <w:rPr>
                <w:rFonts w:ascii="Times New Roman" w:hAnsi="Times New Roman" w:cs="Times New Roman"/>
                <w:sz w:val="28"/>
                <w:szCs w:val="28"/>
                <w:lang w:val="uk-UA"/>
              </w:rPr>
              <w:t>”</w:t>
            </w:r>
            <w:r w:rsidRPr="007252D4">
              <w:rPr>
                <w:rFonts w:ascii="Times New Roman" w:hAnsi="Times New Roman" w:cs="Times New Roman"/>
                <w:bCs/>
                <w:sz w:val="28"/>
                <w:szCs w:val="28"/>
                <w:lang w:val="uk-UA"/>
              </w:rPr>
              <w:t xml:space="preserve"> на Закарпатті</w:t>
            </w:r>
          </w:p>
        </w:tc>
        <w:tc>
          <w:tcPr>
            <w:tcW w:w="974" w:type="dxa"/>
          </w:tcPr>
          <w:p w:rsidR="006C7AD6" w:rsidRPr="007252D4" w:rsidRDefault="006C7AD6" w:rsidP="007252D4">
            <w:pPr>
              <w:spacing w:after="0" w:line="360" w:lineRule="auto"/>
              <w:jc w:val="center"/>
              <w:rPr>
                <w:rFonts w:ascii="Times New Roman" w:hAnsi="Times New Roman" w:cs="Times New Roman"/>
                <w:bCs/>
                <w:sz w:val="28"/>
                <w:szCs w:val="28"/>
                <w:lang w:val="uk-UA"/>
              </w:rPr>
            </w:pPr>
            <w:r w:rsidRPr="007252D4">
              <w:rPr>
                <w:rFonts w:ascii="Times New Roman" w:hAnsi="Times New Roman" w:cs="Times New Roman"/>
                <w:bCs/>
                <w:sz w:val="28"/>
                <w:szCs w:val="28"/>
                <w:lang w:val="uk-UA"/>
              </w:rPr>
              <w:t>4</w:t>
            </w:r>
          </w:p>
        </w:tc>
        <w:tc>
          <w:tcPr>
            <w:tcW w:w="1273" w:type="dxa"/>
          </w:tcPr>
          <w:p w:rsidR="006C7AD6" w:rsidRPr="007252D4" w:rsidRDefault="006C7AD6" w:rsidP="007252D4">
            <w:pPr>
              <w:spacing w:after="0" w:line="360" w:lineRule="auto"/>
              <w:jc w:val="center"/>
              <w:rPr>
                <w:rFonts w:ascii="Times New Roman" w:hAnsi="Times New Roman" w:cs="Times New Roman"/>
                <w:bCs/>
                <w:sz w:val="28"/>
                <w:szCs w:val="28"/>
                <w:lang w:val="en-US"/>
              </w:rPr>
            </w:pPr>
            <w:r w:rsidRPr="007252D4">
              <w:rPr>
                <w:rFonts w:ascii="Times New Roman" w:hAnsi="Times New Roman" w:cs="Times New Roman"/>
                <w:bCs/>
                <w:sz w:val="28"/>
                <w:szCs w:val="28"/>
                <w:lang w:val="en-US"/>
              </w:rPr>
              <w:t>2</w:t>
            </w:r>
          </w:p>
        </w:tc>
        <w:tc>
          <w:tcPr>
            <w:tcW w:w="1343" w:type="dxa"/>
          </w:tcPr>
          <w:p w:rsidR="006C7AD6" w:rsidRPr="007252D4" w:rsidRDefault="006C7AD6" w:rsidP="007252D4">
            <w:pPr>
              <w:spacing w:after="0" w:line="360" w:lineRule="auto"/>
              <w:jc w:val="center"/>
              <w:rPr>
                <w:rFonts w:ascii="Times New Roman" w:hAnsi="Times New Roman" w:cs="Times New Roman"/>
                <w:bCs/>
                <w:sz w:val="28"/>
                <w:szCs w:val="28"/>
                <w:lang w:val="uk-UA"/>
              </w:rPr>
            </w:pPr>
            <w:r w:rsidRPr="007252D4">
              <w:rPr>
                <w:rFonts w:ascii="Times New Roman" w:hAnsi="Times New Roman" w:cs="Times New Roman"/>
                <w:bCs/>
                <w:sz w:val="28"/>
                <w:szCs w:val="28"/>
                <w:lang w:val="uk-UA"/>
              </w:rPr>
              <w:t>6</w:t>
            </w:r>
          </w:p>
        </w:tc>
        <w:tc>
          <w:tcPr>
            <w:tcW w:w="832" w:type="dxa"/>
          </w:tcPr>
          <w:p w:rsidR="006C7AD6" w:rsidRPr="007252D4" w:rsidRDefault="006C7AD6" w:rsidP="007252D4">
            <w:pPr>
              <w:spacing w:after="0" w:line="360" w:lineRule="auto"/>
              <w:jc w:val="center"/>
              <w:rPr>
                <w:rFonts w:ascii="Times New Roman" w:hAnsi="Times New Roman" w:cs="Times New Roman"/>
                <w:bCs/>
                <w:sz w:val="28"/>
                <w:szCs w:val="28"/>
                <w:lang w:val="uk-UA"/>
              </w:rPr>
            </w:pPr>
            <w:r w:rsidRPr="007252D4">
              <w:rPr>
                <w:rFonts w:ascii="Times New Roman" w:hAnsi="Times New Roman" w:cs="Times New Roman"/>
                <w:bCs/>
                <w:sz w:val="28"/>
                <w:szCs w:val="28"/>
                <w:lang w:val="uk-UA"/>
              </w:rPr>
              <w:t>2</w:t>
            </w:r>
          </w:p>
        </w:tc>
        <w:tc>
          <w:tcPr>
            <w:tcW w:w="1237" w:type="dxa"/>
          </w:tcPr>
          <w:p w:rsidR="006C7AD6" w:rsidRPr="007252D4" w:rsidRDefault="006C7AD6" w:rsidP="007252D4">
            <w:pPr>
              <w:spacing w:after="0" w:line="360" w:lineRule="auto"/>
              <w:jc w:val="center"/>
              <w:rPr>
                <w:rFonts w:ascii="Times New Roman" w:hAnsi="Times New Roman" w:cs="Times New Roman"/>
                <w:bCs/>
                <w:sz w:val="28"/>
                <w:szCs w:val="28"/>
                <w:lang w:val="uk-UA"/>
              </w:rPr>
            </w:pPr>
          </w:p>
        </w:tc>
        <w:tc>
          <w:tcPr>
            <w:tcW w:w="1343" w:type="dxa"/>
          </w:tcPr>
          <w:p w:rsidR="006C7AD6" w:rsidRPr="007252D4" w:rsidRDefault="006C7AD6" w:rsidP="007252D4">
            <w:pPr>
              <w:spacing w:after="0" w:line="360" w:lineRule="auto"/>
              <w:jc w:val="center"/>
              <w:rPr>
                <w:rFonts w:ascii="Times New Roman" w:hAnsi="Times New Roman" w:cs="Times New Roman"/>
                <w:bCs/>
                <w:sz w:val="28"/>
                <w:szCs w:val="28"/>
                <w:lang w:val="uk-UA"/>
              </w:rPr>
            </w:pPr>
            <w:r w:rsidRPr="007252D4">
              <w:rPr>
                <w:rFonts w:ascii="Times New Roman" w:hAnsi="Times New Roman" w:cs="Times New Roman"/>
                <w:bCs/>
                <w:sz w:val="28"/>
                <w:szCs w:val="28"/>
                <w:lang w:val="uk-UA"/>
              </w:rPr>
              <w:t>12</w:t>
            </w:r>
          </w:p>
        </w:tc>
      </w:tr>
      <w:tr w:rsidR="006C7AD6" w:rsidRPr="007252D4" w:rsidTr="005E292F">
        <w:tc>
          <w:tcPr>
            <w:tcW w:w="3193" w:type="dxa"/>
          </w:tcPr>
          <w:p w:rsidR="006C7AD6" w:rsidRPr="007252D4" w:rsidRDefault="006C7AD6" w:rsidP="007252D4">
            <w:pPr>
              <w:autoSpaceDE w:val="0"/>
              <w:autoSpaceDN w:val="0"/>
              <w:adjustRightInd w:val="0"/>
              <w:spacing w:after="0" w:line="360" w:lineRule="auto"/>
              <w:jc w:val="both"/>
              <w:rPr>
                <w:rFonts w:ascii="Times New Roman" w:hAnsi="Times New Roman" w:cs="Times New Roman"/>
                <w:sz w:val="28"/>
                <w:szCs w:val="28"/>
                <w:lang w:val="uk-UA"/>
              </w:rPr>
            </w:pPr>
            <w:r w:rsidRPr="007252D4">
              <w:rPr>
                <w:rFonts w:ascii="Times New Roman" w:hAnsi="Times New Roman" w:cs="Times New Roman"/>
                <w:sz w:val="28"/>
                <w:szCs w:val="28"/>
                <w:lang w:val="uk-UA"/>
              </w:rPr>
              <w:t>Становлення та розвиток фахової педагогічної періодики на Закарпатті</w:t>
            </w:r>
          </w:p>
        </w:tc>
        <w:tc>
          <w:tcPr>
            <w:tcW w:w="974" w:type="dxa"/>
          </w:tcPr>
          <w:p w:rsidR="006C7AD6" w:rsidRPr="007252D4" w:rsidRDefault="006C7AD6" w:rsidP="007252D4">
            <w:pPr>
              <w:spacing w:after="0" w:line="360" w:lineRule="auto"/>
              <w:jc w:val="center"/>
              <w:rPr>
                <w:rFonts w:ascii="Times New Roman" w:hAnsi="Times New Roman" w:cs="Times New Roman"/>
                <w:bCs/>
                <w:sz w:val="28"/>
                <w:szCs w:val="28"/>
                <w:lang w:val="uk-UA"/>
              </w:rPr>
            </w:pPr>
            <w:r w:rsidRPr="007252D4">
              <w:rPr>
                <w:rFonts w:ascii="Times New Roman" w:hAnsi="Times New Roman" w:cs="Times New Roman"/>
                <w:bCs/>
                <w:sz w:val="28"/>
                <w:szCs w:val="28"/>
                <w:lang w:val="uk-UA"/>
              </w:rPr>
              <w:t>4</w:t>
            </w:r>
          </w:p>
        </w:tc>
        <w:tc>
          <w:tcPr>
            <w:tcW w:w="1273" w:type="dxa"/>
          </w:tcPr>
          <w:p w:rsidR="006C7AD6" w:rsidRPr="007252D4" w:rsidRDefault="006C7AD6" w:rsidP="007252D4">
            <w:pPr>
              <w:spacing w:after="0" w:line="360" w:lineRule="auto"/>
              <w:jc w:val="center"/>
              <w:rPr>
                <w:rFonts w:ascii="Times New Roman" w:hAnsi="Times New Roman" w:cs="Times New Roman"/>
                <w:bCs/>
                <w:sz w:val="28"/>
                <w:szCs w:val="28"/>
                <w:lang w:val="uk-UA"/>
              </w:rPr>
            </w:pPr>
            <w:r w:rsidRPr="007252D4">
              <w:rPr>
                <w:rFonts w:ascii="Times New Roman" w:hAnsi="Times New Roman" w:cs="Times New Roman"/>
                <w:bCs/>
                <w:sz w:val="28"/>
                <w:szCs w:val="28"/>
                <w:lang w:val="uk-UA"/>
              </w:rPr>
              <w:t>2</w:t>
            </w:r>
          </w:p>
        </w:tc>
        <w:tc>
          <w:tcPr>
            <w:tcW w:w="1343" w:type="dxa"/>
          </w:tcPr>
          <w:p w:rsidR="006C7AD6" w:rsidRPr="007252D4" w:rsidRDefault="006C7AD6" w:rsidP="007252D4">
            <w:pPr>
              <w:spacing w:after="0" w:line="360" w:lineRule="auto"/>
              <w:jc w:val="center"/>
              <w:rPr>
                <w:rFonts w:ascii="Times New Roman" w:hAnsi="Times New Roman" w:cs="Times New Roman"/>
                <w:bCs/>
                <w:sz w:val="28"/>
                <w:szCs w:val="28"/>
                <w:lang w:val="uk-UA"/>
              </w:rPr>
            </w:pPr>
            <w:r w:rsidRPr="007252D4">
              <w:rPr>
                <w:rFonts w:ascii="Times New Roman" w:hAnsi="Times New Roman" w:cs="Times New Roman"/>
                <w:bCs/>
                <w:sz w:val="28"/>
                <w:szCs w:val="28"/>
                <w:lang w:val="uk-UA"/>
              </w:rPr>
              <w:t>8</w:t>
            </w:r>
          </w:p>
        </w:tc>
        <w:tc>
          <w:tcPr>
            <w:tcW w:w="832" w:type="dxa"/>
          </w:tcPr>
          <w:p w:rsidR="006C7AD6" w:rsidRPr="007252D4" w:rsidRDefault="006C7AD6" w:rsidP="007252D4">
            <w:pPr>
              <w:spacing w:after="0" w:line="360" w:lineRule="auto"/>
              <w:jc w:val="center"/>
              <w:rPr>
                <w:rFonts w:ascii="Times New Roman" w:hAnsi="Times New Roman" w:cs="Times New Roman"/>
                <w:bCs/>
                <w:sz w:val="28"/>
                <w:szCs w:val="28"/>
                <w:lang w:val="uk-UA"/>
              </w:rPr>
            </w:pPr>
          </w:p>
        </w:tc>
        <w:tc>
          <w:tcPr>
            <w:tcW w:w="1237" w:type="dxa"/>
          </w:tcPr>
          <w:p w:rsidR="006C7AD6" w:rsidRPr="007252D4" w:rsidRDefault="006C7AD6" w:rsidP="007252D4">
            <w:pPr>
              <w:spacing w:after="0" w:line="360" w:lineRule="auto"/>
              <w:jc w:val="center"/>
              <w:rPr>
                <w:rFonts w:ascii="Times New Roman" w:hAnsi="Times New Roman" w:cs="Times New Roman"/>
                <w:bCs/>
                <w:sz w:val="28"/>
                <w:szCs w:val="28"/>
                <w:lang w:val="uk-UA"/>
              </w:rPr>
            </w:pPr>
          </w:p>
        </w:tc>
        <w:tc>
          <w:tcPr>
            <w:tcW w:w="1343" w:type="dxa"/>
          </w:tcPr>
          <w:p w:rsidR="006C7AD6" w:rsidRPr="007252D4" w:rsidRDefault="006C7AD6" w:rsidP="007252D4">
            <w:pPr>
              <w:spacing w:after="0" w:line="360" w:lineRule="auto"/>
              <w:jc w:val="center"/>
              <w:rPr>
                <w:rFonts w:ascii="Times New Roman" w:hAnsi="Times New Roman" w:cs="Times New Roman"/>
                <w:bCs/>
                <w:sz w:val="28"/>
                <w:szCs w:val="28"/>
                <w:lang w:val="uk-UA"/>
              </w:rPr>
            </w:pPr>
            <w:r w:rsidRPr="007252D4">
              <w:rPr>
                <w:rFonts w:ascii="Times New Roman" w:hAnsi="Times New Roman" w:cs="Times New Roman"/>
                <w:bCs/>
                <w:sz w:val="28"/>
                <w:szCs w:val="28"/>
                <w:lang w:val="uk-UA"/>
              </w:rPr>
              <w:t>13</w:t>
            </w:r>
          </w:p>
        </w:tc>
      </w:tr>
      <w:tr w:rsidR="006C7AD6" w:rsidRPr="007252D4" w:rsidTr="005E292F">
        <w:tc>
          <w:tcPr>
            <w:tcW w:w="3193" w:type="dxa"/>
          </w:tcPr>
          <w:p w:rsidR="006C7AD6" w:rsidRPr="007252D4" w:rsidRDefault="006C7AD6" w:rsidP="007252D4">
            <w:pPr>
              <w:spacing w:after="0" w:line="360" w:lineRule="auto"/>
              <w:rPr>
                <w:rFonts w:ascii="Times New Roman" w:hAnsi="Times New Roman" w:cs="Times New Roman"/>
                <w:bCs/>
                <w:sz w:val="28"/>
                <w:szCs w:val="28"/>
                <w:lang w:val="uk-UA"/>
              </w:rPr>
            </w:pPr>
            <w:r w:rsidRPr="007252D4">
              <w:rPr>
                <w:rFonts w:ascii="Times New Roman" w:eastAsia="TimesNewRomanPS-BoldMT" w:hAnsi="Times New Roman" w:cs="Times New Roman"/>
                <w:sz w:val="28"/>
                <w:szCs w:val="28"/>
                <w:lang w:val="uk-UA"/>
              </w:rPr>
              <w:t>Педагогічна спадщина Августина Волошина</w:t>
            </w:r>
          </w:p>
        </w:tc>
        <w:tc>
          <w:tcPr>
            <w:tcW w:w="974" w:type="dxa"/>
          </w:tcPr>
          <w:p w:rsidR="006C7AD6" w:rsidRPr="007252D4" w:rsidRDefault="006C7AD6" w:rsidP="007252D4">
            <w:pPr>
              <w:spacing w:after="0" w:line="360" w:lineRule="auto"/>
              <w:jc w:val="center"/>
              <w:rPr>
                <w:rFonts w:ascii="Times New Roman" w:hAnsi="Times New Roman" w:cs="Times New Roman"/>
                <w:bCs/>
                <w:sz w:val="28"/>
                <w:szCs w:val="28"/>
                <w:lang w:val="uk-UA"/>
              </w:rPr>
            </w:pPr>
            <w:r w:rsidRPr="007252D4">
              <w:rPr>
                <w:rFonts w:ascii="Times New Roman" w:hAnsi="Times New Roman" w:cs="Times New Roman"/>
                <w:bCs/>
                <w:sz w:val="28"/>
                <w:szCs w:val="28"/>
                <w:lang w:val="uk-UA"/>
              </w:rPr>
              <w:t>4</w:t>
            </w:r>
          </w:p>
        </w:tc>
        <w:tc>
          <w:tcPr>
            <w:tcW w:w="1273" w:type="dxa"/>
          </w:tcPr>
          <w:p w:rsidR="006C7AD6" w:rsidRPr="007252D4" w:rsidRDefault="006C7AD6" w:rsidP="007252D4">
            <w:pPr>
              <w:spacing w:after="0" w:line="360" w:lineRule="auto"/>
              <w:jc w:val="center"/>
              <w:rPr>
                <w:rFonts w:ascii="Times New Roman" w:hAnsi="Times New Roman" w:cs="Times New Roman"/>
                <w:bCs/>
                <w:sz w:val="28"/>
                <w:szCs w:val="28"/>
                <w:lang w:val="uk-UA"/>
              </w:rPr>
            </w:pPr>
          </w:p>
        </w:tc>
        <w:tc>
          <w:tcPr>
            <w:tcW w:w="1343" w:type="dxa"/>
          </w:tcPr>
          <w:p w:rsidR="006C7AD6" w:rsidRPr="007252D4" w:rsidRDefault="006C7AD6" w:rsidP="007252D4">
            <w:pPr>
              <w:spacing w:after="0" w:line="360" w:lineRule="auto"/>
              <w:jc w:val="center"/>
              <w:rPr>
                <w:rFonts w:ascii="Times New Roman" w:hAnsi="Times New Roman" w:cs="Times New Roman"/>
                <w:bCs/>
                <w:sz w:val="28"/>
                <w:szCs w:val="28"/>
                <w:lang w:val="uk-UA"/>
              </w:rPr>
            </w:pPr>
            <w:r w:rsidRPr="007252D4">
              <w:rPr>
                <w:rFonts w:ascii="Times New Roman" w:hAnsi="Times New Roman" w:cs="Times New Roman"/>
                <w:bCs/>
                <w:sz w:val="28"/>
                <w:szCs w:val="28"/>
                <w:lang w:val="uk-UA"/>
              </w:rPr>
              <w:t>8</w:t>
            </w:r>
          </w:p>
        </w:tc>
        <w:tc>
          <w:tcPr>
            <w:tcW w:w="832" w:type="dxa"/>
          </w:tcPr>
          <w:p w:rsidR="006C7AD6" w:rsidRPr="007252D4" w:rsidRDefault="006C7AD6" w:rsidP="007252D4">
            <w:pPr>
              <w:spacing w:after="0" w:line="360" w:lineRule="auto"/>
              <w:jc w:val="center"/>
              <w:rPr>
                <w:rFonts w:ascii="Times New Roman" w:hAnsi="Times New Roman" w:cs="Times New Roman"/>
                <w:bCs/>
                <w:sz w:val="28"/>
                <w:szCs w:val="28"/>
                <w:lang w:val="uk-UA"/>
              </w:rPr>
            </w:pPr>
          </w:p>
        </w:tc>
        <w:tc>
          <w:tcPr>
            <w:tcW w:w="1237" w:type="dxa"/>
          </w:tcPr>
          <w:p w:rsidR="006C7AD6" w:rsidRPr="007252D4" w:rsidRDefault="006C7AD6" w:rsidP="007252D4">
            <w:pPr>
              <w:spacing w:after="0" w:line="360" w:lineRule="auto"/>
              <w:jc w:val="center"/>
              <w:rPr>
                <w:rFonts w:ascii="Times New Roman" w:hAnsi="Times New Roman" w:cs="Times New Roman"/>
                <w:bCs/>
                <w:sz w:val="28"/>
                <w:szCs w:val="28"/>
                <w:lang w:val="uk-UA"/>
              </w:rPr>
            </w:pPr>
          </w:p>
        </w:tc>
        <w:tc>
          <w:tcPr>
            <w:tcW w:w="1343" w:type="dxa"/>
          </w:tcPr>
          <w:p w:rsidR="006C7AD6" w:rsidRPr="007252D4" w:rsidRDefault="006C7AD6" w:rsidP="007252D4">
            <w:pPr>
              <w:spacing w:after="0" w:line="360" w:lineRule="auto"/>
              <w:jc w:val="center"/>
              <w:rPr>
                <w:rFonts w:ascii="Times New Roman" w:hAnsi="Times New Roman" w:cs="Times New Roman"/>
                <w:bCs/>
                <w:sz w:val="28"/>
                <w:szCs w:val="28"/>
                <w:lang w:val="uk-UA"/>
              </w:rPr>
            </w:pPr>
            <w:r w:rsidRPr="007252D4">
              <w:rPr>
                <w:rFonts w:ascii="Times New Roman" w:hAnsi="Times New Roman" w:cs="Times New Roman"/>
                <w:bCs/>
                <w:sz w:val="28"/>
                <w:szCs w:val="28"/>
                <w:lang w:val="uk-UA"/>
              </w:rPr>
              <w:t>13</w:t>
            </w:r>
          </w:p>
        </w:tc>
      </w:tr>
      <w:tr w:rsidR="00B373DF" w:rsidRPr="007252D4" w:rsidTr="005E292F">
        <w:tc>
          <w:tcPr>
            <w:tcW w:w="3193" w:type="dxa"/>
          </w:tcPr>
          <w:p w:rsidR="00B373DF" w:rsidRPr="007252D4" w:rsidRDefault="00B373DF" w:rsidP="007252D4">
            <w:pPr>
              <w:pStyle w:val="4"/>
              <w:spacing w:before="0" w:after="0" w:line="360" w:lineRule="auto"/>
              <w:rPr>
                <w:rFonts w:ascii="Times New Roman" w:hAnsi="Times New Roman"/>
                <w:lang w:val="uk-UA"/>
              </w:rPr>
            </w:pPr>
            <w:r w:rsidRPr="007252D4">
              <w:rPr>
                <w:rFonts w:ascii="Times New Roman" w:hAnsi="Times New Roman"/>
                <w:lang w:val="uk-UA"/>
              </w:rPr>
              <w:lastRenderedPageBreak/>
              <w:t xml:space="preserve">Усього годин </w:t>
            </w:r>
          </w:p>
        </w:tc>
        <w:tc>
          <w:tcPr>
            <w:tcW w:w="974" w:type="dxa"/>
          </w:tcPr>
          <w:p w:rsidR="00B373DF" w:rsidRPr="007252D4" w:rsidRDefault="00B373DF" w:rsidP="007252D4">
            <w:pPr>
              <w:spacing w:after="0" w:line="360" w:lineRule="auto"/>
              <w:jc w:val="center"/>
              <w:rPr>
                <w:rFonts w:ascii="Times New Roman" w:hAnsi="Times New Roman" w:cs="Times New Roman"/>
                <w:bCs/>
                <w:sz w:val="28"/>
                <w:szCs w:val="28"/>
                <w:lang w:val="uk-UA"/>
              </w:rPr>
            </w:pPr>
            <w:r w:rsidRPr="007252D4">
              <w:rPr>
                <w:rFonts w:ascii="Times New Roman" w:hAnsi="Times New Roman" w:cs="Times New Roman"/>
                <w:bCs/>
                <w:sz w:val="28"/>
                <w:szCs w:val="28"/>
                <w:lang w:val="uk-UA"/>
              </w:rPr>
              <w:t>28</w:t>
            </w:r>
          </w:p>
        </w:tc>
        <w:tc>
          <w:tcPr>
            <w:tcW w:w="1273" w:type="dxa"/>
          </w:tcPr>
          <w:p w:rsidR="00B373DF" w:rsidRPr="007252D4" w:rsidRDefault="00B373DF" w:rsidP="007252D4">
            <w:pPr>
              <w:spacing w:after="0" w:line="360" w:lineRule="auto"/>
              <w:jc w:val="center"/>
              <w:rPr>
                <w:rFonts w:ascii="Times New Roman" w:hAnsi="Times New Roman" w:cs="Times New Roman"/>
                <w:bCs/>
                <w:sz w:val="28"/>
                <w:szCs w:val="28"/>
                <w:lang w:val="uk-UA"/>
              </w:rPr>
            </w:pPr>
            <w:r w:rsidRPr="007252D4">
              <w:rPr>
                <w:rFonts w:ascii="Times New Roman" w:hAnsi="Times New Roman" w:cs="Times New Roman"/>
                <w:bCs/>
                <w:sz w:val="28"/>
                <w:szCs w:val="28"/>
                <w:lang w:val="uk-UA"/>
              </w:rPr>
              <w:t>8</w:t>
            </w:r>
          </w:p>
        </w:tc>
        <w:tc>
          <w:tcPr>
            <w:tcW w:w="1343" w:type="dxa"/>
          </w:tcPr>
          <w:p w:rsidR="00B373DF" w:rsidRPr="007252D4" w:rsidRDefault="005E292F" w:rsidP="007252D4">
            <w:pPr>
              <w:spacing w:after="0" w:line="360" w:lineRule="auto"/>
              <w:jc w:val="center"/>
              <w:rPr>
                <w:rFonts w:ascii="Times New Roman" w:hAnsi="Times New Roman" w:cs="Times New Roman"/>
                <w:bCs/>
                <w:sz w:val="28"/>
                <w:szCs w:val="28"/>
                <w:lang w:val="uk-UA"/>
              </w:rPr>
            </w:pPr>
            <w:r w:rsidRPr="007252D4">
              <w:rPr>
                <w:rFonts w:ascii="Times New Roman" w:hAnsi="Times New Roman" w:cs="Times New Roman"/>
                <w:bCs/>
                <w:sz w:val="28"/>
                <w:szCs w:val="28"/>
                <w:lang w:val="uk-UA"/>
              </w:rPr>
              <w:t>62</w:t>
            </w:r>
          </w:p>
        </w:tc>
        <w:tc>
          <w:tcPr>
            <w:tcW w:w="832" w:type="dxa"/>
          </w:tcPr>
          <w:p w:rsidR="00B373DF" w:rsidRPr="007252D4" w:rsidRDefault="005E292F" w:rsidP="007252D4">
            <w:pPr>
              <w:spacing w:after="0" w:line="360" w:lineRule="auto"/>
              <w:jc w:val="center"/>
              <w:rPr>
                <w:rFonts w:ascii="Times New Roman" w:hAnsi="Times New Roman" w:cs="Times New Roman"/>
                <w:bCs/>
                <w:sz w:val="28"/>
                <w:szCs w:val="28"/>
                <w:lang w:val="uk-UA"/>
              </w:rPr>
            </w:pPr>
            <w:r w:rsidRPr="007252D4">
              <w:rPr>
                <w:rFonts w:ascii="Times New Roman" w:hAnsi="Times New Roman" w:cs="Times New Roman"/>
                <w:bCs/>
                <w:sz w:val="28"/>
                <w:szCs w:val="28"/>
                <w:lang w:val="uk-UA"/>
              </w:rPr>
              <w:t>8</w:t>
            </w:r>
          </w:p>
        </w:tc>
        <w:tc>
          <w:tcPr>
            <w:tcW w:w="1237" w:type="dxa"/>
          </w:tcPr>
          <w:p w:rsidR="00B373DF" w:rsidRPr="007252D4" w:rsidRDefault="00B373DF" w:rsidP="007252D4">
            <w:pPr>
              <w:spacing w:after="0" w:line="360" w:lineRule="auto"/>
              <w:jc w:val="center"/>
              <w:rPr>
                <w:rFonts w:ascii="Times New Roman" w:hAnsi="Times New Roman" w:cs="Times New Roman"/>
                <w:bCs/>
                <w:sz w:val="28"/>
                <w:szCs w:val="28"/>
                <w:lang w:val="uk-UA"/>
              </w:rPr>
            </w:pPr>
          </w:p>
        </w:tc>
        <w:tc>
          <w:tcPr>
            <w:tcW w:w="1343" w:type="dxa"/>
          </w:tcPr>
          <w:p w:rsidR="00B373DF" w:rsidRPr="007252D4" w:rsidRDefault="005E292F" w:rsidP="007252D4">
            <w:pPr>
              <w:spacing w:after="0" w:line="360" w:lineRule="auto"/>
              <w:jc w:val="center"/>
              <w:rPr>
                <w:rFonts w:ascii="Times New Roman" w:hAnsi="Times New Roman" w:cs="Times New Roman"/>
                <w:bCs/>
                <w:sz w:val="28"/>
                <w:szCs w:val="28"/>
                <w:lang w:val="uk-UA"/>
              </w:rPr>
            </w:pPr>
            <w:r w:rsidRPr="007252D4">
              <w:rPr>
                <w:rFonts w:ascii="Times New Roman" w:hAnsi="Times New Roman" w:cs="Times New Roman"/>
                <w:bCs/>
                <w:sz w:val="28"/>
                <w:szCs w:val="28"/>
                <w:lang w:val="uk-UA"/>
              </w:rPr>
              <w:t>82</w:t>
            </w:r>
          </w:p>
        </w:tc>
      </w:tr>
    </w:tbl>
    <w:p w:rsidR="00B373DF" w:rsidRPr="007252D4" w:rsidRDefault="00B373DF" w:rsidP="007252D4">
      <w:pPr>
        <w:spacing w:after="0" w:line="360" w:lineRule="auto"/>
        <w:jc w:val="center"/>
        <w:rPr>
          <w:rFonts w:ascii="Times New Roman" w:hAnsi="Times New Roman" w:cs="Times New Roman"/>
          <w:b/>
          <w:bCs/>
          <w:sz w:val="28"/>
          <w:szCs w:val="28"/>
          <w:lang w:val="uk-UA"/>
        </w:rPr>
      </w:pPr>
    </w:p>
    <w:p w:rsidR="00B373DF" w:rsidRPr="007252D4" w:rsidRDefault="00B373DF" w:rsidP="007252D4">
      <w:pPr>
        <w:autoSpaceDE w:val="0"/>
        <w:autoSpaceDN w:val="0"/>
        <w:adjustRightInd w:val="0"/>
        <w:spacing w:after="0" w:line="360" w:lineRule="auto"/>
        <w:jc w:val="center"/>
        <w:rPr>
          <w:rFonts w:ascii="Times New Roman" w:hAnsi="Times New Roman" w:cs="Times New Roman"/>
          <w:b/>
          <w:sz w:val="28"/>
          <w:szCs w:val="28"/>
          <w:lang w:val="uk-UA"/>
        </w:rPr>
      </w:pPr>
    </w:p>
    <w:p w:rsidR="00B373DF" w:rsidRDefault="00B373DF" w:rsidP="007252D4">
      <w:pPr>
        <w:autoSpaceDE w:val="0"/>
        <w:autoSpaceDN w:val="0"/>
        <w:adjustRightInd w:val="0"/>
        <w:spacing w:after="0" w:line="360" w:lineRule="auto"/>
        <w:jc w:val="center"/>
        <w:rPr>
          <w:rFonts w:ascii="Times New Roman" w:hAnsi="Times New Roman" w:cs="Times New Roman"/>
          <w:b/>
          <w:sz w:val="28"/>
          <w:szCs w:val="28"/>
          <w:lang w:val="uk-UA"/>
        </w:rPr>
      </w:pPr>
      <w:r w:rsidRPr="007252D4">
        <w:rPr>
          <w:rFonts w:ascii="Times New Roman" w:hAnsi="Times New Roman" w:cs="Times New Roman"/>
          <w:b/>
          <w:sz w:val="28"/>
          <w:szCs w:val="28"/>
          <w:lang w:val="uk-UA"/>
        </w:rPr>
        <w:t>5.ТЕМИ ЛЕКЦІЙНИХ ЗАНЯТЬ</w:t>
      </w:r>
    </w:p>
    <w:p w:rsidR="007252D4" w:rsidRPr="007252D4" w:rsidRDefault="007252D4" w:rsidP="007252D4">
      <w:pPr>
        <w:autoSpaceDE w:val="0"/>
        <w:autoSpaceDN w:val="0"/>
        <w:adjustRightInd w:val="0"/>
        <w:spacing w:after="0" w:line="360" w:lineRule="auto"/>
        <w:jc w:val="center"/>
        <w:rPr>
          <w:rFonts w:ascii="Times New Roman" w:eastAsia="TimesNewRomanPS-BoldMT" w:hAnsi="Times New Roman" w:cs="Times New Roman"/>
          <w:b/>
          <w:bCs/>
          <w:sz w:val="28"/>
          <w:szCs w:val="28"/>
          <w:lang w:val="uk-UA"/>
        </w:rPr>
      </w:pPr>
    </w:p>
    <w:p w:rsidR="00AD2ABF" w:rsidRPr="007252D4" w:rsidRDefault="00AD2ABF" w:rsidP="007252D4">
      <w:pPr>
        <w:spacing w:after="0" w:line="360" w:lineRule="auto"/>
        <w:ind w:firstLine="851"/>
        <w:jc w:val="both"/>
        <w:rPr>
          <w:rFonts w:ascii="Times New Roman" w:hAnsi="Times New Roman" w:cs="Times New Roman"/>
          <w:sz w:val="28"/>
          <w:szCs w:val="28"/>
          <w:lang w:val="uk-UA"/>
        </w:rPr>
      </w:pPr>
      <w:r w:rsidRPr="007252D4">
        <w:rPr>
          <w:rFonts w:ascii="Times New Roman" w:eastAsia="TimesNewRomanPS-BoldMT" w:hAnsi="Times New Roman" w:cs="Times New Roman"/>
          <w:b/>
          <w:bCs/>
          <w:sz w:val="28"/>
          <w:szCs w:val="28"/>
          <w:lang w:val="uk-UA"/>
        </w:rPr>
        <w:t xml:space="preserve">Тема  1. </w:t>
      </w:r>
      <w:r w:rsidRPr="007252D4">
        <w:rPr>
          <w:rFonts w:ascii="Times New Roman" w:hAnsi="Times New Roman" w:cs="Times New Roman"/>
          <w:b/>
          <w:sz w:val="28"/>
          <w:szCs w:val="28"/>
          <w:lang w:val="uk-UA"/>
        </w:rPr>
        <w:t>Висвітлення історії освіти на Закарпаття у вітчизняній та зарубіжній історіографії</w:t>
      </w:r>
    </w:p>
    <w:p w:rsidR="00AD2ABF" w:rsidRPr="007252D4" w:rsidRDefault="00AD2ABF" w:rsidP="007252D4">
      <w:pPr>
        <w:pStyle w:val="a5"/>
        <w:numPr>
          <w:ilvl w:val="0"/>
          <w:numId w:val="20"/>
        </w:numPr>
        <w:spacing w:after="0" w:line="360" w:lineRule="auto"/>
        <w:ind w:left="0" w:firstLine="851"/>
        <w:jc w:val="both"/>
        <w:rPr>
          <w:rFonts w:ascii="Times New Roman" w:hAnsi="Times New Roman"/>
          <w:sz w:val="28"/>
          <w:szCs w:val="28"/>
          <w:lang w:val="uk-UA"/>
        </w:rPr>
      </w:pPr>
      <w:r w:rsidRPr="007252D4">
        <w:rPr>
          <w:rFonts w:ascii="Times New Roman" w:hAnsi="Times New Roman"/>
          <w:sz w:val="28"/>
          <w:szCs w:val="28"/>
          <w:lang w:val="uk-UA"/>
        </w:rPr>
        <w:t xml:space="preserve">Етапи вивчення у історії освіти на Закарпатті. </w:t>
      </w:r>
    </w:p>
    <w:p w:rsidR="00AD2ABF" w:rsidRPr="007252D4" w:rsidRDefault="00AD2ABF" w:rsidP="007252D4">
      <w:pPr>
        <w:pStyle w:val="a5"/>
        <w:numPr>
          <w:ilvl w:val="0"/>
          <w:numId w:val="20"/>
        </w:numPr>
        <w:spacing w:after="0" w:line="360" w:lineRule="auto"/>
        <w:ind w:left="0" w:firstLine="851"/>
        <w:jc w:val="both"/>
        <w:rPr>
          <w:rFonts w:ascii="Times New Roman" w:hAnsi="Times New Roman"/>
          <w:sz w:val="28"/>
          <w:szCs w:val="28"/>
          <w:lang w:val="uk-UA"/>
        </w:rPr>
      </w:pPr>
      <w:r w:rsidRPr="007252D4">
        <w:rPr>
          <w:rFonts w:ascii="Times New Roman" w:hAnsi="Times New Roman"/>
          <w:sz w:val="28"/>
          <w:szCs w:val="28"/>
          <w:lang w:val="uk-UA"/>
        </w:rPr>
        <w:t>Шлях становлення радянських історико-педагогічних поглядів на освіту в краї у чехословацький період.</w:t>
      </w:r>
    </w:p>
    <w:p w:rsidR="00AD2ABF" w:rsidRPr="007252D4" w:rsidRDefault="00AD2ABF" w:rsidP="007252D4">
      <w:pPr>
        <w:pStyle w:val="a5"/>
        <w:numPr>
          <w:ilvl w:val="0"/>
          <w:numId w:val="20"/>
        </w:numPr>
        <w:spacing w:after="0" w:line="360" w:lineRule="auto"/>
        <w:ind w:left="0" w:firstLine="851"/>
        <w:jc w:val="both"/>
        <w:rPr>
          <w:rFonts w:ascii="Times New Roman" w:hAnsi="Times New Roman"/>
          <w:sz w:val="28"/>
          <w:szCs w:val="28"/>
          <w:lang w:val="uk-UA"/>
        </w:rPr>
      </w:pPr>
      <w:r w:rsidRPr="007252D4">
        <w:rPr>
          <w:rFonts w:ascii="Times New Roman" w:hAnsi="Times New Roman"/>
          <w:sz w:val="28"/>
          <w:szCs w:val="28"/>
          <w:lang w:val="uk-UA"/>
        </w:rPr>
        <w:t>Вплив на історіографію лібералізації умов наукової роботи дослідників у роки хрущовської «відлиги».</w:t>
      </w:r>
    </w:p>
    <w:p w:rsidR="00AD2ABF" w:rsidRPr="007252D4" w:rsidRDefault="00AD2ABF" w:rsidP="007252D4">
      <w:pPr>
        <w:pStyle w:val="a5"/>
        <w:numPr>
          <w:ilvl w:val="0"/>
          <w:numId w:val="20"/>
        </w:numPr>
        <w:spacing w:after="0" w:line="360" w:lineRule="auto"/>
        <w:ind w:left="0" w:firstLine="851"/>
        <w:jc w:val="both"/>
        <w:rPr>
          <w:rFonts w:ascii="Times New Roman" w:hAnsi="Times New Roman"/>
          <w:sz w:val="28"/>
          <w:szCs w:val="28"/>
          <w:lang w:val="uk-UA"/>
        </w:rPr>
      </w:pPr>
      <w:r w:rsidRPr="007252D4">
        <w:rPr>
          <w:rFonts w:ascii="Times New Roman" w:hAnsi="Times New Roman"/>
          <w:sz w:val="28"/>
          <w:szCs w:val="28"/>
          <w:lang w:val="uk-UA"/>
        </w:rPr>
        <w:t>Проблема методологічної кризи кінця 80-х рр. ХХ ст.</w:t>
      </w:r>
    </w:p>
    <w:p w:rsidR="00AD2ABF" w:rsidRPr="007252D4" w:rsidRDefault="00AD2ABF" w:rsidP="007252D4">
      <w:pPr>
        <w:spacing w:after="0" w:line="360" w:lineRule="auto"/>
        <w:ind w:firstLine="851"/>
        <w:jc w:val="both"/>
        <w:rPr>
          <w:rFonts w:ascii="Times New Roman" w:hAnsi="Times New Roman" w:cs="Times New Roman"/>
          <w:sz w:val="28"/>
          <w:szCs w:val="28"/>
          <w:lang w:val="uk-UA"/>
        </w:rPr>
      </w:pPr>
    </w:p>
    <w:p w:rsidR="00AD2ABF" w:rsidRPr="007252D4" w:rsidRDefault="00AD2ABF" w:rsidP="007252D4">
      <w:pPr>
        <w:spacing w:after="0" w:line="360" w:lineRule="auto"/>
        <w:ind w:firstLine="851"/>
        <w:rPr>
          <w:rFonts w:ascii="Times New Roman" w:hAnsi="Times New Roman" w:cs="Times New Roman"/>
          <w:b/>
          <w:sz w:val="28"/>
          <w:szCs w:val="28"/>
          <w:lang w:val="uk-UA"/>
        </w:rPr>
      </w:pPr>
      <w:r w:rsidRPr="007252D4">
        <w:rPr>
          <w:rFonts w:ascii="Times New Roman" w:hAnsi="Times New Roman" w:cs="Times New Roman"/>
          <w:b/>
          <w:sz w:val="28"/>
          <w:szCs w:val="28"/>
          <w:lang w:val="uk-UA"/>
        </w:rPr>
        <w:t>Тема 2-3. Розвиток освіти на Закарпатті до ХVІІІ ст.</w:t>
      </w:r>
    </w:p>
    <w:p w:rsidR="00AD2ABF" w:rsidRPr="007252D4" w:rsidRDefault="00AD2ABF" w:rsidP="007252D4">
      <w:pPr>
        <w:pStyle w:val="a5"/>
        <w:numPr>
          <w:ilvl w:val="0"/>
          <w:numId w:val="21"/>
        </w:numPr>
        <w:spacing w:after="0" w:line="360" w:lineRule="auto"/>
        <w:ind w:left="0" w:firstLine="851"/>
        <w:jc w:val="both"/>
        <w:rPr>
          <w:rFonts w:ascii="Times New Roman" w:hAnsi="Times New Roman"/>
          <w:sz w:val="28"/>
          <w:szCs w:val="28"/>
          <w:lang w:val="uk-UA"/>
        </w:rPr>
      </w:pPr>
      <w:r w:rsidRPr="007252D4">
        <w:rPr>
          <w:rFonts w:ascii="Times New Roman" w:hAnsi="Times New Roman"/>
          <w:sz w:val="28"/>
          <w:szCs w:val="28"/>
          <w:lang w:val="uk-UA"/>
        </w:rPr>
        <w:t xml:space="preserve">Заснування та розвиток Ужгородської гімназії. </w:t>
      </w:r>
    </w:p>
    <w:p w:rsidR="00AD2ABF" w:rsidRPr="007252D4" w:rsidRDefault="00AD2ABF" w:rsidP="007252D4">
      <w:pPr>
        <w:pStyle w:val="a5"/>
        <w:numPr>
          <w:ilvl w:val="0"/>
          <w:numId w:val="21"/>
        </w:numPr>
        <w:spacing w:after="0" w:line="360" w:lineRule="auto"/>
        <w:ind w:left="0" w:firstLine="851"/>
        <w:jc w:val="both"/>
        <w:rPr>
          <w:rFonts w:ascii="Times New Roman" w:hAnsi="Times New Roman"/>
          <w:sz w:val="28"/>
          <w:szCs w:val="28"/>
          <w:lang w:val="uk-UA"/>
        </w:rPr>
      </w:pPr>
      <w:r w:rsidRPr="007252D4">
        <w:rPr>
          <w:rFonts w:ascii="Times New Roman" w:hAnsi="Times New Roman"/>
          <w:sz w:val="28"/>
          <w:szCs w:val="28"/>
          <w:lang w:val="uk-UA"/>
        </w:rPr>
        <w:t xml:space="preserve">Педагогічні погляди освітян: А. Бачинський. Т. Ромжа. </w:t>
      </w:r>
    </w:p>
    <w:p w:rsidR="00AD2ABF" w:rsidRPr="007252D4" w:rsidRDefault="00AD2ABF" w:rsidP="007252D4">
      <w:pPr>
        <w:pStyle w:val="a5"/>
        <w:numPr>
          <w:ilvl w:val="0"/>
          <w:numId w:val="21"/>
        </w:numPr>
        <w:spacing w:after="0" w:line="360" w:lineRule="auto"/>
        <w:ind w:left="0" w:firstLine="851"/>
        <w:jc w:val="both"/>
        <w:rPr>
          <w:rFonts w:ascii="Times New Roman" w:hAnsi="Times New Roman"/>
          <w:sz w:val="28"/>
          <w:szCs w:val="28"/>
          <w:lang w:val="uk-UA"/>
        </w:rPr>
      </w:pPr>
      <w:r w:rsidRPr="007252D4">
        <w:rPr>
          <w:rFonts w:ascii="Times New Roman" w:hAnsi="Times New Roman"/>
          <w:sz w:val="28"/>
          <w:szCs w:val="28"/>
          <w:lang w:val="uk-UA"/>
        </w:rPr>
        <w:t xml:space="preserve">«Ratio educationis». </w:t>
      </w:r>
    </w:p>
    <w:p w:rsidR="00AD2ABF" w:rsidRPr="007252D4" w:rsidRDefault="00AD2ABF" w:rsidP="007252D4">
      <w:pPr>
        <w:pStyle w:val="a5"/>
        <w:numPr>
          <w:ilvl w:val="0"/>
          <w:numId w:val="21"/>
        </w:numPr>
        <w:spacing w:after="0" w:line="360" w:lineRule="auto"/>
        <w:ind w:left="0" w:firstLine="851"/>
        <w:jc w:val="both"/>
        <w:rPr>
          <w:rFonts w:ascii="Times New Roman" w:hAnsi="Times New Roman"/>
          <w:sz w:val="28"/>
          <w:szCs w:val="28"/>
          <w:lang w:val="uk-UA"/>
        </w:rPr>
      </w:pPr>
      <w:r w:rsidRPr="007252D4">
        <w:rPr>
          <w:rFonts w:ascii="Times New Roman" w:hAnsi="Times New Roman"/>
          <w:sz w:val="28"/>
          <w:szCs w:val="28"/>
          <w:lang w:val="uk-UA"/>
        </w:rPr>
        <w:t>Історія Ужгородської греко-католицької богословської академії ім. Блаженного Теодора Ромжі.</w:t>
      </w:r>
    </w:p>
    <w:p w:rsidR="00AD2ABF" w:rsidRPr="007252D4" w:rsidRDefault="00AD2ABF" w:rsidP="007252D4">
      <w:pPr>
        <w:spacing w:after="0" w:line="360" w:lineRule="auto"/>
        <w:ind w:firstLine="851"/>
        <w:rPr>
          <w:rFonts w:ascii="Times New Roman" w:hAnsi="Times New Roman" w:cs="Times New Roman"/>
          <w:sz w:val="28"/>
          <w:szCs w:val="28"/>
          <w:lang w:val="uk-UA"/>
        </w:rPr>
      </w:pPr>
    </w:p>
    <w:p w:rsidR="00AD2ABF" w:rsidRPr="007252D4" w:rsidRDefault="00AD2ABF" w:rsidP="007252D4">
      <w:pPr>
        <w:spacing w:after="0" w:line="360" w:lineRule="auto"/>
        <w:ind w:firstLine="851"/>
        <w:jc w:val="both"/>
        <w:rPr>
          <w:rFonts w:ascii="Times New Roman" w:hAnsi="Times New Roman" w:cs="Times New Roman"/>
          <w:b/>
          <w:sz w:val="28"/>
          <w:szCs w:val="28"/>
          <w:lang w:val="uk-UA"/>
        </w:rPr>
      </w:pPr>
      <w:r w:rsidRPr="007252D4">
        <w:rPr>
          <w:rFonts w:ascii="Times New Roman" w:hAnsi="Times New Roman" w:cs="Times New Roman"/>
          <w:b/>
          <w:sz w:val="28"/>
          <w:szCs w:val="28"/>
          <w:lang w:val="uk-UA"/>
        </w:rPr>
        <w:t xml:space="preserve">Тема </w:t>
      </w:r>
      <w:r w:rsidR="00C10D86" w:rsidRPr="007252D4">
        <w:rPr>
          <w:rFonts w:ascii="Times New Roman" w:hAnsi="Times New Roman" w:cs="Times New Roman"/>
          <w:b/>
          <w:sz w:val="28"/>
          <w:szCs w:val="28"/>
          <w:lang w:val="uk-UA"/>
        </w:rPr>
        <w:t>4</w:t>
      </w:r>
      <w:r w:rsidRPr="007252D4">
        <w:rPr>
          <w:rFonts w:ascii="Times New Roman" w:hAnsi="Times New Roman" w:cs="Times New Roman"/>
          <w:b/>
          <w:sz w:val="28"/>
          <w:szCs w:val="28"/>
          <w:lang w:val="uk-UA"/>
        </w:rPr>
        <w:t xml:space="preserve">. Розвиток освіти на Закарпатті ХІХ ст. </w:t>
      </w:r>
    </w:p>
    <w:p w:rsidR="00AD2ABF" w:rsidRPr="007252D4" w:rsidRDefault="00AD2ABF" w:rsidP="007252D4">
      <w:pPr>
        <w:pStyle w:val="a5"/>
        <w:numPr>
          <w:ilvl w:val="0"/>
          <w:numId w:val="22"/>
        </w:numPr>
        <w:spacing w:after="0" w:line="360" w:lineRule="auto"/>
        <w:ind w:left="0" w:firstLine="851"/>
        <w:jc w:val="both"/>
        <w:rPr>
          <w:rFonts w:ascii="Times New Roman" w:hAnsi="Times New Roman"/>
          <w:sz w:val="28"/>
          <w:szCs w:val="28"/>
          <w:lang w:val="uk-UA"/>
        </w:rPr>
      </w:pPr>
      <w:r w:rsidRPr="007252D4">
        <w:rPr>
          <w:rFonts w:ascii="Times New Roman" w:hAnsi="Times New Roman"/>
          <w:sz w:val="28"/>
          <w:szCs w:val="28"/>
          <w:lang w:val="uk-UA"/>
        </w:rPr>
        <w:t xml:space="preserve">Динаміка зростання освітніх закладів ХІХ ст. </w:t>
      </w:r>
    </w:p>
    <w:p w:rsidR="00AD2ABF" w:rsidRPr="007252D4" w:rsidRDefault="00AD2ABF" w:rsidP="007252D4">
      <w:pPr>
        <w:pStyle w:val="a5"/>
        <w:numPr>
          <w:ilvl w:val="0"/>
          <w:numId w:val="22"/>
        </w:numPr>
        <w:spacing w:after="0" w:line="360" w:lineRule="auto"/>
        <w:ind w:left="0" w:firstLine="851"/>
        <w:jc w:val="both"/>
        <w:rPr>
          <w:rFonts w:ascii="Times New Roman" w:hAnsi="Times New Roman"/>
          <w:sz w:val="28"/>
          <w:szCs w:val="28"/>
          <w:lang w:val="uk-UA"/>
        </w:rPr>
      </w:pPr>
      <w:r w:rsidRPr="007252D4">
        <w:rPr>
          <w:rFonts w:ascii="Times New Roman" w:hAnsi="Times New Roman"/>
          <w:sz w:val="28"/>
          <w:szCs w:val="28"/>
          <w:lang w:val="uk-UA"/>
        </w:rPr>
        <w:t>Педагогічна діяльність та погляди М. Балуднянського, І. Орлая, Ю. Венелін (Гуца), І. Раковський, П. Лодій та інші.</w:t>
      </w:r>
    </w:p>
    <w:p w:rsidR="00AD2ABF" w:rsidRPr="007252D4" w:rsidRDefault="00AD2ABF" w:rsidP="007252D4">
      <w:pPr>
        <w:spacing w:after="0" w:line="360" w:lineRule="auto"/>
        <w:ind w:firstLine="851"/>
        <w:jc w:val="both"/>
        <w:rPr>
          <w:rFonts w:ascii="Times New Roman" w:hAnsi="Times New Roman" w:cs="Times New Roman"/>
          <w:sz w:val="28"/>
          <w:szCs w:val="28"/>
          <w:lang w:val="uk-UA"/>
        </w:rPr>
      </w:pPr>
    </w:p>
    <w:p w:rsidR="00AD2ABF" w:rsidRPr="007252D4" w:rsidRDefault="00AD2ABF" w:rsidP="007252D4">
      <w:pPr>
        <w:spacing w:after="0" w:line="360" w:lineRule="auto"/>
        <w:ind w:firstLine="851"/>
        <w:jc w:val="both"/>
        <w:rPr>
          <w:rFonts w:ascii="Times New Roman" w:hAnsi="Times New Roman" w:cs="Times New Roman"/>
          <w:b/>
          <w:sz w:val="28"/>
          <w:szCs w:val="28"/>
          <w:lang w:val="uk-UA"/>
        </w:rPr>
      </w:pPr>
      <w:r w:rsidRPr="007252D4">
        <w:rPr>
          <w:rFonts w:ascii="Times New Roman" w:hAnsi="Times New Roman" w:cs="Times New Roman"/>
          <w:b/>
          <w:sz w:val="28"/>
          <w:szCs w:val="28"/>
          <w:lang w:val="uk-UA"/>
        </w:rPr>
        <w:t xml:space="preserve">Тема </w:t>
      </w:r>
      <w:r w:rsidR="00C10D86" w:rsidRPr="007252D4">
        <w:rPr>
          <w:rFonts w:ascii="Times New Roman" w:hAnsi="Times New Roman" w:cs="Times New Roman"/>
          <w:b/>
          <w:sz w:val="28"/>
          <w:szCs w:val="28"/>
          <w:lang w:val="uk-UA"/>
        </w:rPr>
        <w:t>5</w:t>
      </w:r>
      <w:r w:rsidRPr="007252D4">
        <w:rPr>
          <w:rFonts w:ascii="Times New Roman" w:hAnsi="Times New Roman" w:cs="Times New Roman"/>
          <w:b/>
          <w:sz w:val="28"/>
          <w:szCs w:val="28"/>
          <w:lang w:val="uk-UA"/>
        </w:rPr>
        <w:t>. Педагогічні ідеї О. В. Духновича</w:t>
      </w:r>
    </w:p>
    <w:p w:rsidR="00AD2ABF" w:rsidRPr="007252D4" w:rsidRDefault="00AD2ABF" w:rsidP="007252D4">
      <w:pPr>
        <w:pStyle w:val="a5"/>
        <w:numPr>
          <w:ilvl w:val="0"/>
          <w:numId w:val="23"/>
        </w:numPr>
        <w:spacing w:after="0" w:line="360" w:lineRule="auto"/>
        <w:ind w:left="0" w:firstLine="851"/>
        <w:jc w:val="both"/>
        <w:rPr>
          <w:rFonts w:ascii="Times New Roman" w:hAnsi="Times New Roman"/>
          <w:sz w:val="28"/>
          <w:szCs w:val="28"/>
          <w:lang w:val="uk-UA"/>
        </w:rPr>
      </w:pPr>
      <w:r w:rsidRPr="007252D4">
        <w:rPr>
          <w:rFonts w:ascii="Times New Roman" w:hAnsi="Times New Roman"/>
          <w:sz w:val="28"/>
          <w:szCs w:val="28"/>
          <w:lang w:val="uk-UA"/>
        </w:rPr>
        <w:t xml:space="preserve">Педагогічні погляди О.В. Духновича. </w:t>
      </w:r>
    </w:p>
    <w:p w:rsidR="00AD2ABF" w:rsidRPr="007252D4" w:rsidRDefault="00AD2ABF" w:rsidP="007252D4">
      <w:pPr>
        <w:pStyle w:val="a5"/>
        <w:numPr>
          <w:ilvl w:val="0"/>
          <w:numId w:val="23"/>
        </w:numPr>
        <w:spacing w:after="0" w:line="360" w:lineRule="auto"/>
        <w:ind w:left="0" w:firstLine="851"/>
        <w:jc w:val="both"/>
        <w:rPr>
          <w:rFonts w:ascii="Times New Roman" w:hAnsi="Times New Roman"/>
          <w:sz w:val="28"/>
          <w:szCs w:val="28"/>
          <w:lang w:val="uk-UA"/>
        </w:rPr>
      </w:pPr>
      <w:r w:rsidRPr="007252D4">
        <w:rPr>
          <w:rFonts w:ascii="Times New Roman" w:hAnsi="Times New Roman"/>
          <w:sz w:val="28"/>
          <w:szCs w:val="28"/>
          <w:lang w:val="uk-UA"/>
        </w:rPr>
        <w:t>Науковий доробок вченого. </w:t>
      </w:r>
    </w:p>
    <w:p w:rsidR="00AD2ABF" w:rsidRPr="007252D4" w:rsidRDefault="00AD2ABF" w:rsidP="007252D4">
      <w:pPr>
        <w:spacing w:after="0" w:line="360" w:lineRule="auto"/>
        <w:ind w:firstLine="851"/>
        <w:rPr>
          <w:rFonts w:ascii="Times New Roman" w:hAnsi="Times New Roman" w:cs="Times New Roman"/>
          <w:sz w:val="28"/>
          <w:szCs w:val="28"/>
          <w:lang w:val="uk-UA"/>
        </w:rPr>
      </w:pPr>
    </w:p>
    <w:p w:rsidR="00AD2ABF" w:rsidRPr="007252D4" w:rsidRDefault="00C10D86" w:rsidP="007252D4">
      <w:pPr>
        <w:spacing w:after="0" w:line="360" w:lineRule="auto"/>
        <w:ind w:firstLine="851"/>
        <w:jc w:val="both"/>
        <w:rPr>
          <w:rFonts w:ascii="Times New Roman" w:hAnsi="Times New Roman" w:cs="Times New Roman"/>
          <w:b/>
          <w:sz w:val="28"/>
          <w:szCs w:val="28"/>
          <w:lang w:val="uk-UA"/>
        </w:rPr>
      </w:pPr>
      <w:r w:rsidRPr="007252D4">
        <w:rPr>
          <w:rFonts w:ascii="Times New Roman" w:hAnsi="Times New Roman" w:cs="Times New Roman"/>
          <w:b/>
          <w:sz w:val="28"/>
          <w:szCs w:val="28"/>
          <w:lang w:val="uk-UA"/>
        </w:rPr>
        <w:lastRenderedPageBreak/>
        <w:t>Тема 6-7</w:t>
      </w:r>
      <w:r w:rsidR="00AD2ABF" w:rsidRPr="007252D4">
        <w:rPr>
          <w:rFonts w:ascii="Times New Roman" w:hAnsi="Times New Roman" w:cs="Times New Roman"/>
          <w:b/>
          <w:sz w:val="28"/>
          <w:szCs w:val="28"/>
          <w:lang w:val="uk-UA"/>
        </w:rPr>
        <w:t>. Розвиток освіти на Закарпатті у ХХ – на початку ХХІ ст.</w:t>
      </w:r>
    </w:p>
    <w:p w:rsidR="00A050FB" w:rsidRPr="007252D4" w:rsidRDefault="00AD2ABF" w:rsidP="007252D4">
      <w:pPr>
        <w:pStyle w:val="a5"/>
        <w:numPr>
          <w:ilvl w:val="0"/>
          <w:numId w:val="24"/>
        </w:numPr>
        <w:spacing w:after="0" w:line="360" w:lineRule="auto"/>
        <w:ind w:left="0" w:firstLine="851"/>
        <w:jc w:val="both"/>
        <w:rPr>
          <w:rFonts w:ascii="Times New Roman" w:hAnsi="Times New Roman"/>
          <w:color w:val="333333"/>
          <w:sz w:val="28"/>
          <w:szCs w:val="28"/>
          <w:lang w:val="uk-UA"/>
        </w:rPr>
      </w:pPr>
      <w:r w:rsidRPr="007252D4">
        <w:rPr>
          <w:rFonts w:ascii="Times New Roman" w:hAnsi="Times New Roman"/>
          <w:sz w:val="28"/>
          <w:szCs w:val="28"/>
          <w:lang w:val="uk-UA"/>
        </w:rPr>
        <w:t xml:space="preserve">Особливості розвитку освіти за чехословацького періоду історії Закарпаття. </w:t>
      </w:r>
    </w:p>
    <w:p w:rsidR="00A050FB" w:rsidRPr="007252D4" w:rsidRDefault="00AD2ABF" w:rsidP="007252D4">
      <w:pPr>
        <w:pStyle w:val="a5"/>
        <w:numPr>
          <w:ilvl w:val="0"/>
          <w:numId w:val="24"/>
        </w:numPr>
        <w:spacing w:after="0" w:line="360" w:lineRule="auto"/>
        <w:ind w:left="0" w:firstLine="851"/>
        <w:jc w:val="both"/>
        <w:rPr>
          <w:rFonts w:ascii="Times New Roman" w:hAnsi="Times New Roman"/>
          <w:color w:val="333333"/>
          <w:sz w:val="28"/>
          <w:szCs w:val="28"/>
          <w:lang w:val="uk-UA"/>
        </w:rPr>
      </w:pPr>
      <w:r w:rsidRPr="007252D4">
        <w:rPr>
          <w:rFonts w:ascii="Times New Roman" w:hAnsi="Times New Roman"/>
          <w:sz w:val="28"/>
          <w:szCs w:val="28"/>
          <w:lang w:val="uk-UA"/>
        </w:rPr>
        <w:t xml:space="preserve">Діяльність освітян: О. Маркуш, </w:t>
      </w:r>
      <w:r w:rsidRPr="007252D4">
        <w:rPr>
          <w:rFonts w:ascii="Times New Roman" w:hAnsi="Times New Roman"/>
          <w:color w:val="333333"/>
          <w:sz w:val="28"/>
          <w:szCs w:val="28"/>
          <w:lang w:val="uk-UA"/>
        </w:rPr>
        <w:t xml:space="preserve">Боршош-Кумятський, Ф. Потушняк, А. Карабелеш, І. Панькевич, В. Пачовський. Й. Бокшай, Ю. Ревай та ін. </w:t>
      </w:r>
    </w:p>
    <w:p w:rsidR="00A050FB" w:rsidRPr="007252D4" w:rsidRDefault="00AD2ABF" w:rsidP="007252D4">
      <w:pPr>
        <w:pStyle w:val="a5"/>
        <w:numPr>
          <w:ilvl w:val="0"/>
          <w:numId w:val="24"/>
        </w:numPr>
        <w:spacing w:after="0" w:line="360" w:lineRule="auto"/>
        <w:ind w:left="0" w:firstLine="851"/>
        <w:jc w:val="both"/>
        <w:rPr>
          <w:rFonts w:ascii="Times New Roman" w:hAnsi="Times New Roman"/>
          <w:color w:val="333333"/>
          <w:sz w:val="28"/>
          <w:szCs w:val="28"/>
          <w:lang w:val="uk-UA"/>
        </w:rPr>
      </w:pPr>
      <w:r w:rsidRPr="007252D4">
        <w:rPr>
          <w:rFonts w:ascii="Times New Roman" w:hAnsi="Times New Roman"/>
          <w:color w:val="333333"/>
          <w:sz w:val="28"/>
          <w:szCs w:val="28"/>
          <w:lang w:val="uk-UA"/>
        </w:rPr>
        <w:t xml:space="preserve">Виховна концепція А. Волошина. Мовна проблема у підготовці нових підручників. </w:t>
      </w:r>
    </w:p>
    <w:p w:rsidR="00A050FB" w:rsidRPr="007252D4" w:rsidRDefault="00AD2ABF" w:rsidP="007252D4">
      <w:pPr>
        <w:pStyle w:val="a5"/>
        <w:numPr>
          <w:ilvl w:val="0"/>
          <w:numId w:val="24"/>
        </w:numPr>
        <w:spacing w:after="0" w:line="360" w:lineRule="auto"/>
        <w:ind w:left="0" w:firstLine="851"/>
        <w:jc w:val="both"/>
        <w:rPr>
          <w:rFonts w:ascii="Times New Roman" w:hAnsi="Times New Roman"/>
          <w:color w:val="333333"/>
          <w:sz w:val="28"/>
          <w:szCs w:val="28"/>
          <w:lang w:val="uk-UA"/>
        </w:rPr>
      </w:pPr>
      <w:r w:rsidRPr="007252D4">
        <w:rPr>
          <w:rFonts w:ascii="Times New Roman" w:hAnsi="Times New Roman"/>
          <w:color w:val="333333"/>
          <w:sz w:val="28"/>
          <w:szCs w:val="28"/>
          <w:lang w:val="uk-UA"/>
        </w:rPr>
        <w:t xml:space="preserve">Радянський період в освіті. </w:t>
      </w:r>
    </w:p>
    <w:p w:rsidR="00AD2ABF" w:rsidRPr="007252D4" w:rsidRDefault="00AD2ABF" w:rsidP="007252D4">
      <w:pPr>
        <w:autoSpaceDE w:val="0"/>
        <w:autoSpaceDN w:val="0"/>
        <w:adjustRightInd w:val="0"/>
        <w:spacing w:after="0" w:line="360" w:lineRule="auto"/>
        <w:ind w:firstLine="851"/>
        <w:rPr>
          <w:rFonts w:ascii="Times New Roman" w:eastAsia="TimesNewRomanPS-BoldMT" w:hAnsi="Times New Roman" w:cs="Times New Roman"/>
          <w:bCs/>
          <w:sz w:val="28"/>
          <w:szCs w:val="28"/>
          <w:lang w:val="uk-UA"/>
        </w:rPr>
      </w:pPr>
    </w:p>
    <w:p w:rsidR="00C10D86" w:rsidRPr="007252D4" w:rsidRDefault="00C10D86" w:rsidP="007252D4">
      <w:pPr>
        <w:spacing w:after="0" w:line="360" w:lineRule="auto"/>
        <w:ind w:firstLine="851"/>
        <w:rPr>
          <w:rFonts w:ascii="Times New Roman" w:hAnsi="Times New Roman" w:cs="Times New Roman"/>
          <w:b/>
          <w:bCs/>
          <w:sz w:val="28"/>
          <w:szCs w:val="28"/>
          <w:lang w:val="uk-UA"/>
        </w:rPr>
      </w:pPr>
      <w:r w:rsidRPr="007252D4">
        <w:rPr>
          <w:rFonts w:ascii="Times New Roman" w:hAnsi="Times New Roman" w:cs="Times New Roman"/>
          <w:b/>
          <w:bCs/>
          <w:sz w:val="28"/>
          <w:szCs w:val="28"/>
          <w:lang w:val="uk-UA"/>
        </w:rPr>
        <w:t xml:space="preserve">Тема 8. Педагогічна й культурно-освітня діяльність товариства </w:t>
      </w:r>
      <w:r w:rsidRPr="007252D4">
        <w:rPr>
          <w:rFonts w:ascii="Times New Roman" w:hAnsi="Times New Roman" w:cs="Times New Roman"/>
          <w:sz w:val="28"/>
          <w:szCs w:val="28"/>
          <w:lang w:val="uk-UA"/>
        </w:rPr>
        <w:t>”</w:t>
      </w:r>
      <w:r w:rsidRPr="007252D4">
        <w:rPr>
          <w:rFonts w:ascii="Times New Roman" w:hAnsi="Times New Roman" w:cs="Times New Roman"/>
          <w:b/>
          <w:bCs/>
          <w:sz w:val="28"/>
          <w:szCs w:val="28"/>
          <w:lang w:val="uk-UA"/>
        </w:rPr>
        <w:t>Просвіта</w:t>
      </w:r>
      <w:r w:rsidRPr="007252D4">
        <w:rPr>
          <w:rFonts w:ascii="Times New Roman" w:hAnsi="Times New Roman" w:cs="Times New Roman"/>
          <w:sz w:val="28"/>
          <w:szCs w:val="28"/>
          <w:lang w:val="uk-UA"/>
        </w:rPr>
        <w:t>”</w:t>
      </w:r>
      <w:r w:rsidRPr="007252D4">
        <w:rPr>
          <w:rFonts w:ascii="Times New Roman" w:hAnsi="Times New Roman" w:cs="Times New Roman"/>
          <w:b/>
          <w:bCs/>
          <w:sz w:val="28"/>
          <w:szCs w:val="28"/>
          <w:lang w:val="uk-UA"/>
        </w:rPr>
        <w:t xml:space="preserve"> на Закарпатті</w:t>
      </w:r>
    </w:p>
    <w:p w:rsidR="00C10D86" w:rsidRPr="007252D4" w:rsidRDefault="00C10D86" w:rsidP="007252D4">
      <w:pPr>
        <w:pStyle w:val="a5"/>
        <w:numPr>
          <w:ilvl w:val="0"/>
          <w:numId w:val="30"/>
        </w:numPr>
        <w:spacing w:after="0" w:line="360" w:lineRule="auto"/>
        <w:ind w:left="0" w:firstLine="851"/>
        <w:jc w:val="both"/>
        <w:rPr>
          <w:rFonts w:ascii="Times New Roman" w:eastAsia="TimesNewRomanPS-BoldMT" w:hAnsi="Times New Roman"/>
          <w:sz w:val="28"/>
          <w:szCs w:val="28"/>
          <w:lang w:val="uk-UA"/>
        </w:rPr>
      </w:pPr>
      <w:r w:rsidRPr="007252D4">
        <w:rPr>
          <w:rFonts w:ascii="Times New Roman" w:hAnsi="Times New Roman"/>
          <w:bCs/>
          <w:color w:val="000000"/>
          <w:spacing w:val="1"/>
          <w:sz w:val="28"/>
          <w:szCs w:val="28"/>
          <w:lang w:val="uk-UA"/>
        </w:rPr>
        <w:t xml:space="preserve">Педагогічна та просвітницька діяльність </w:t>
      </w:r>
      <w:r w:rsidRPr="007252D4">
        <w:rPr>
          <w:rFonts w:ascii="Times New Roman" w:hAnsi="Times New Roman"/>
          <w:bCs/>
          <w:color w:val="000000"/>
          <w:spacing w:val="-2"/>
          <w:sz w:val="28"/>
          <w:szCs w:val="28"/>
          <w:lang w:val="uk-UA"/>
        </w:rPr>
        <w:t xml:space="preserve">товариства </w:t>
      </w:r>
      <w:r w:rsidRPr="007252D4">
        <w:rPr>
          <w:rFonts w:ascii="Times New Roman" w:hAnsi="Times New Roman"/>
          <w:bCs/>
          <w:sz w:val="28"/>
          <w:szCs w:val="28"/>
          <w:lang w:val="uk-UA"/>
        </w:rPr>
        <w:t>”</w:t>
      </w:r>
      <w:r w:rsidRPr="007252D4">
        <w:rPr>
          <w:rFonts w:ascii="Times New Roman" w:hAnsi="Times New Roman"/>
          <w:bCs/>
          <w:color w:val="000000"/>
          <w:spacing w:val="-2"/>
          <w:sz w:val="28"/>
          <w:szCs w:val="28"/>
          <w:lang w:val="uk-UA"/>
        </w:rPr>
        <w:t>Просвіта</w:t>
      </w:r>
      <w:r w:rsidRPr="007252D4">
        <w:rPr>
          <w:rFonts w:ascii="Times New Roman" w:hAnsi="Times New Roman"/>
          <w:bCs/>
          <w:sz w:val="28"/>
          <w:szCs w:val="28"/>
          <w:lang w:val="uk-UA"/>
        </w:rPr>
        <w:t>”</w:t>
      </w:r>
      <w:r w:rsidRPr="007252D4">
        <w:rPr>
          <w:rFonts w:ascii="Times New Roman" w:hAnsi="Times New Roman"/>
          <w:bCs/>
          <w:color w:val="000000"/>
          <w:spacing w:val="-2"/>
          <w:sz w:val="28"/>
          <w:szCs w:val="28"/>
          <w:lang w:val="uk-UA"/>
        </w:rPr>
        <w:t xml:space="preserve"> на Закарпатті. </w:t>
      </w:r>
    </w:p>
    <w:p w:rsidR="00C10D86" w:rsidRPr="007252D4" w:rsidRDefault="00C10D86" w:rsidP="007252D4">
      <w:pPr>
        <w:pStyle w:val="a5"/>
        <w:numPr>
          <w:ilvl w:val="0"/>
          <w:numId w:val="30"/>
        </w:numPr>
        <w:spacing w:after="0" w:line="360" w:lineRule="auto"/>
        <w:ind w:left="0" w:firstLine="851"/>
        <w:jc w:val="both"/>
        <w:rPr>
          <w:rFonts w:ascii="Times New Roman" w:eastAsia="TimesNewRomanPS-BoldMT" w:hAnsi="Times New Roman"/>
          <w:sz w:val="28"/>
          <w:szCs w:val="28"/>
          <w:lang w:val="uk-UA"/>
        </w:rPr>
      </w:pPr>
      <w:r w:rsidRPr="007252D4">
        <w:rPr>
          <w:rFonts w:ascii="Times New Roman" w:eastAsia="TimesNewRomanPS-BoldMT" w:hAnsi="Times New Roman"/>
          <w:sz w:val="28"/>
          <w:szCs w:val="28"/>
          <w:lang w:val="uk-UA"/>
        </w:rPr>
        <w:t xml:space="preserve">Педагогічна творчість Марії Домбровської (Підгірянки). </w:t>
      </w:r>
    </w:p>
    <w:p w:rsidR="00C10D86" w:rsidRPr="007252D4" w:rsidRDefault="00C10D86" w:rsidP="007252D4">
      <w:pPr>
        <w:pStyle w:val="a5"/>
        <w:numPr>
          <w:ilvl w:val="0"/>
          <w:numId w:val="30"/>
        </w:numPr>
        <w:spacing w:after="0" w:line="360" w:lineRule="auto"/>
        <w:ind w:left="0" w:firstLine="851"/>
        <w:jc w:val="both"/>
        <w:rPr>
          <w:rFonts w:ascii="Times New Roman" w:eastAsia="TimesNewRomanPS-BoldMT" w:hAnsi="Times New Roman"/>
          <w:sz w:val="28"/>
          <w:szCs w:val="28"/>
          <w:lang w:val="uk-UA"/>
        </w:rPr>
      </w:pPr>
      <w:r w:rsidRPr="007252D4">
        <w:rPr>
          <w:rFonts w:ascii="Times New Roman" w:eastAsia="TimesNewRomanPS-BoldMT" w:hAnsi="Times New Roman"/>
          <w:sz w:val="28"/>
          <w:szCs w:val="28"/>
          <w:lang w:val="uk-UA"/>
        </w:rPr>
        <w:t xml:space="preserve">В. Машкаринець про проблеми родинного виховання у працях </w:t>
      </w:r>
      <w:r w:rsidRPr="007252D4">
        <w:rPr>
          <w:rFonts w:ascii="Times New Roman" w:hAnsi="Times New Roman"/>
          <w:sz w:val="28"/>
          <w:szCs w:val="28"/>
          <w:lang w:val="uk-UA"/>
        </w:rPr>
        <w:t>”Школа як продовження виховання родинного дому”,  ”Задача школи односно виховання” тощо.</w:t>
      </w:r>
    </w:p>
    <w:p w:rsidR="00C10D86" w:rsidRPr="007252D4" w:rsidRDefault="00C10D86" w:rsidP="007252D4">
      <w:pPr>
        <w:pStyle w:val="a5"/>
        <w:spacing w:after="0" w:line="360" w:lineRule="auto"/>
        <w:ind w:left="0" w:firstLine="851"/>
        <w:jc w:val="both"/>
        <w:rPr>
          <w:rFonts w:ascii="Times New Roman" w:eastAsia="TimesNewRomanPS-BoldMT" w:hAnsi="Times New Roman"/>
          <w:sz w:val="28"/>
          <w:szCs w:val="28"/>
          <w:lang w:val="uk-UA"/>
        </w:rPr>
      </w:pPr>
    </w:p>
    <w:p w:rsidR="00AD2ABF" w:rsidRPr="007252D4" w:rsidRDefault="00AD2ABF" w:rsidP="007252D4">
      <w:pPr>
        <w:autoSpaceDE w:val="0"/>
        <w:autoSpaceDN w:val="0"/>
        <w:adjustRightInd w:val="0"/>
        <w:spacing w:after="0" w:line="360" w:lineRule="auto"/>
        <w:ind w:firstLine="851"/>
        <w:jc w:val="both"/>
        <w:rPr>
          <w:rFonts w:ascii="Times New Roman" w:hAnsi="Times New Roman" w:cs="Times New Roman"/>
          <w:b/>
          <w:sz w:val="28"/>
          <w:szCs w:val="28"/>
          <w:lang w:val="uk-UA"/>
        </w:rPr>
      </w:pPr>
      <w:r w:rsidRPr="007252D4">
        <w:rPr>
          <w:rFonts w:ascii="Times New Roman" w:hAnsi="Times New Roman" w:cs="Times New Roman"/>
          <w:b/>
          <w:sz w:val="28"/>
          <w:szCs w:val="28"/>
          <w:lang w:val="uk-UA"/>
        </w:rPr>
        <w:t xml:space="preserve">Тема </w:t>
      </w:r>
      <w:r w:rsidR="00C10D86" w:rsidRPr="007252D4">
        <w:rPr>
          <w:rFonts w:ascii="Times New Roman" w:hAnsi="Times New Roman" w:cs="Times New Roman"/>
          <w:b/>
          <w:sz w:val="28"/>
          <w:szCs w:val="28"/>
          <w:lang w:val="uk-UA"/>
        </w:rPr>
        <w:t>9</w:t>
      </w:r>
      <w:r w:rsidRPr="007252D4">
        <w:rPr>
          <w:rFonts w:ascii="Times New Roman" w:hAnsi="Times New Roman" w:cs="Times New Roman"/>
          <w:b/>
          <w:sz w:val="28"/>
          <w:szCs w:val="28"/>
          <w:lang w:val="uk-UA"/>
        </w:rPr>
        <w:t>. Становлення та розвиток фахової педагогічної періодики на Закарпатті</w:t>
      </w:r>
    </w:p>
    <w:p w:rsidR="00A050FB" w:rsidRPr="007252D4" w:rsidRDefault="00A050FB" w:rsidP="007252D4">
      <w:pPr>
        <w:pStyle w:val="a5"/>
        <w:numPr>
          <w:ilvl w:val="0"/>
          <w:numId w:val="25"/>
        </w:numPr>
        <w:spacing w:after="0" w:line="360" w:lineRule="auto"/>
        <w:ind w:left="0" w:firstLine="851"/>
        <w:jc w:val="both"/>
        <w:rPr>
          <w:rFonts w:ascii="Times New Roman" w:hAnsi="Times New Roman"/>
          <w:sz w:val="28"/>
          <w:szCs w:val="28"/>
          <w:lang w:val="uk-UA"/>
        </w:rPr>
      </w:pPr>
      <w:r w:rsidRPr="007252D4">
        <w:rPr>
          <w:rFonts w:ascii="Times New Roman" w:hAnsi="Times New Roman"/>
          <w:sz w:val="28"/>
          <w:szCs w:val="28"/>
          <w:lang w:val="uk-UA"/>
        </w:rPr>
        <w:t>С</w:t>
      </w:r>
      <w:r w:rsidR="00AD2ABF" w:rsidRPr="007252D4">
        <w:rPr>
          <w:rFonts w:ascii="Times New Roman" w:hAnsi="Times New Roman"/>
          <w:sz w:val="28"/>
          <w:szCs w:val="28"/>
          <w:lang w:val="uk-UA"/>
        </w:rPr>
        <w:t xml:space="preserve">истеми педагогічної преси. </w:t>
      </w:r>
    </w:p>
    <w:p w:rsidR="00AD2ABF" w:rsidRPr="007252D4" w:rsidRDefault="00AD2ABF" w:rsidP="007252D4">
      <w:pPr>
        <w:pStyle w:val="a5"/>
        <w:numPr>
          <w:ilvl w:val="0"/>
          <w:numId w:val="25"/>
        </w:numPr>
        <w:spacing w:after="0" w:line="360" w:lineRule="auto"/>
        <w:ind w:left="0" w:firstLine="851"/>
        <w:jc w:val="both"/>
        <w:rPr>
          <w:rFonts w:ascii="Times New Roman" w:hAnsi="Times New Roman"/>
          <w:sz w:val="28"/>
          <w:szCs w:val="28"/>
          <w:lang w:val="uk-UA"/>
        </w:rPr>
      </w:pPr>
      <w:r w:rsidRPr="007252D4">
        <w:rPr>
          <w:rFonts w:ascii="Times New Roman" w:hAnsi="Times New Roman"/>
          <w:sz w:val="28"/>
          <w:szCs w:val="28"/>
          <w:lang w:val="uk-UA"/>
        </w:rPr>
        <w:t xml:space="preserve">Діяльність педагогічних товариств. </w:t>
      </w:r>
    </w:p>
    <w:p w:rsidR="00AD2ABF" w:rsidRPr="007252D4" w:rsidRDefault="00AD2ABF" w:rsidP="007252D4">
      <w:pPr>
        <w:spacing w:after="0" w:line="360" w:lineRule="auto"/>
        <w:ind w:firstLine="851"/>
        <w:jc w:val="both"/>
        <w:rPr>
          <w:rFonts w:ascii="Times New Roman" w:hAnsi="Times New Roman" w:cs="Times New Roman"/>
          <w:sz w:val="28"/>
          <w:szCs w:val="28"/>
          <w:lang w:val="uk-UA"/>
        </w:rPr>
      </w:pPr>
    </w:p>
    <w:p w:rsidR="00AD2ABF" w:rsidRPr="007252D4" w:rsidRDefault="00AD2ABF" w:rsidP="007252D4">
      <w:pPr>
        <w:spacing w:after="0" w:line="360" w:lineRule="auto"/>
        <w:ind w:firstLine="851"/>
        <w:jc w:val="both"/>
        <w:rPr>
          <w:rFonts w:ascii="Times New Roman" w:hAnsi="Times New Roman" w:cs="Times New Roman"/>
          <w:b/>
          <w:sz w:val="28"/>
          <w:szCs w:val="28"/>
          <w:lang w:val="uk-UA"/>
        </w:rPr>
      </w:pPr>
      <w:r w:rsidRPr="007252D4">
        <w:rPr>
          <w:rFonts w:ascii="Times New Roman" w:eastAsia="TimesNewRomanPS-BoldMT" w:hAnsi="Times New Roman" w:cs="Times New Roman"/>
          <w:b/>
          <w:sz w:val="28"/>
          <w:szCs w:val="28"/>
          <w:lang w:val="uk-UA"/>
        </w:rPr>
        <w:t xml:space="preserve">Тема 10. </w:t>
      </w:r>
      <w:r w:rsidR="00A66FE5" w:rsidRPr="007252D4">
        <w:rPr>
          <w:rFonts w:ascii="Times New Roman" w:eastAsia="TimesNewRomanPS-BoldMT" w:hAnsi="Times New Roman" w:cs="Times New Roman"/>
          <w:b/>
          <w:sz w:val="28"/>
          <w:szCs w:val="28"/>
          <w:lang w:val="uk-UA"/>
        </w:rPr>
        <w:t>Педагогічна спадщина Августина Волошина</w:t>
      </w:r>
    </w:p>
    <w:p w:rsidR="00A66FE5" w:rsidRPr="007252D4" w:rsidRDefault="007B45F5" w:rsidP="007252D4">
      <w:pPr>
        <w:pStyle w:val="a5"/>
        <w:numPr>
          <w:ilvl w:val="0"/>
          <w:numId w:val="28"/>
        </w:numPr>
        <w:spacing w:after="0" w:line="360" w:lineRule="auto"/>
        <w:ind w:left="0" w:firstLine="851"/>
        <w:jc w:val="both"/>
        <w:rPr>
          <w:rFonts w:ascii="Times New Roman" w:hAnsi="Times New Roman"/>
          <w:sz w:val="28"/>
          <w:szCs w:val="28"/>
          <w:lang w:val="uk-UA"/>
        </w:rPr>
      </w:pPr>
      <w:r w:rsidRPr="007252D4">
        <w:rPr>
          <w:rFonts w:ascii="Times New Roman" w:hAnsi="Times New Roman"/>
          <w:sz w:val="28"/>
          <w:szCs w:val="28"/>
          <w:lang w:val="uk-UA"/>
        </w:rPr>
        <w:t>Педагогічна спадщина Августина Волошина: „Педагогіка і дидактика”, „Педагогічна психологія”, „Загальна педагогіка”, „Дидактика”.</w:t>
      </w:r>
      <w:r w:rsidRPr="007252D4">
        <w:rPr>
          <w:rFonts w:ascii="Times New Roman" w:hAnsi="Times New Roman"/>
          <w:b/>
          <w:bCs/>
          <w:sz w:val="28"/>
          <w:szCs w:val="28"/>
          <w:lang w:val="uk-UA"/>
        </w:rPr>
        <w:t xml:space="preserve"> </w:t>
      </w:r>
    </w:p>
    <w:p w:rsidR="00A66FE5" w:rsidRPr="007252D4" w:rsidRDefault="007B45F5" w:rsidP="007252D4">
      <w:pPr>
        <w:pStyle w:val="a5"/>
        <w:numPr>
          <w:ilvl w:val="0"/>
          <w:numId w:val="28"/>
        </w:numPr>
        <w:spacing w:after="0" w:line="360" w:lineRule="auto"/>
        <w:ind w:left="0" w:firstLine="851"/>
        <w:jc w:val="both"/>
        <w:rPr>
          <w:rFonts w:ascii="Times New Roman" w:hAnsi="Times New Roman"/>
          <w:sz w:val="28"/>
          <w:szCs w:val="28"/>
          <w:lang w:val="uk-UA"/>
        </w:rPr>
      </w:pPr>
      <w:r w:rsidRPr="007252D4">
        <w:rPr>
          <w:rFonts w:ascii="Times New Roman" w:hAnsi="Times New Roman"/>
          <w:bCs/>
          <w:sz w:val="28"/>
          <w:szCs w:val="28"/>
          <w:lang w:val="uk-UA"/>
        </w:rPr>
        <w:t xml:space="preserve">Соціально-психологічні аспекти виховання і навчання у ідеях А. Волошина. </w:t>
      </w:r>
    </w:p>
    <w:p w:rsidR="007B45F5" w:rsidRPr="007252D4" w:rsidRDefault="007B45F5" w:rsidP="007252D4">
      <w:pPr>
        <w:pStyle w:val="a5"/>
        <w:numPr>
          <w:ilvl w:val="0"/>
          <w:numId w:val="28"/>
        </w:numPr>
        <w:spacing w:after="0" w:line="360" w:lineRule="auto"/>
        <w:ind w:left="0" w:firstLine="851"/>
        <w:jc w:val="both"/>
        <w:rPr>
          <w:rFonts w:ascii="Times New Roman" w:hAnsi="Times New Roman"/>
          <w:sz w:val="28"/>
          <w:szCs w:val="28"/>
          <w:lang w:val="uk-UA"/>
        </w:rPr>
      </w:pPr>
      <w:r w:rsidRPr="007252D4">
        <w:rPr>
          <w:rFonts w:ascii="Times New Roman" w:hAnsi="Times New Roman"/>
          <w:bCs/>
          <w:sz w:val="28"/>
          <w:szCs w:val="28"/>
          <w:lang w:val="uk-UA"/>
        </w:rPr>
        <w:t>Погляди А. Волошина на родинне виховання.</w:t>
      </w:r>
    </w:p>
    <w:p w:rsidR="007B45F5" w:rsidRPr="007252D4" w:rsidRDefault="007B45F5" w:rsidP="007252D4">
      <w:pPr>
        <w:spacing w:after="0" w:line="360" w:lineRule="auto"/>
        <w:jc w:val="both"/>
        <w:rPr>
          <w:rFonts w:ascii="Times New Roman" w:hAnsi="Times New Roman" w:cs="Times New Roman"/>
          <w:b/>
          <w:sz w:val="28"/>
          <w:szCs w:val="28"/>
          <w:lang w:val="uk-UA"/>
        </w:rPr>
      </w:pPr>
    </w:p>
    <w:p w:rsidR="00F55191" w:rsidRPr="007252D4" w:rsidRDefault="00F55191" w:rsidP="007252D4">
      <w:pPr>
        <w:spacing w:after="0" w:line="360" w:lineRule="auto"/>
        <w:jc w:val="center"/>
        <w:outlineLvl w:val="2"/>
        <w:rPr>
          <w:rFonts w:ascii="Times New Roman" w:eastAsia="Times New Roman" w:hAnsi="Times New Roman"/>
          <w:b/>
          <w:bCs/>
          <w:iCs/>
          <w:sz w:val="28"/>
          <w:szCs w:val="28"/>
          <w:lang w:val="uk-UA"/>
        </w:rPr>
      </w:pPr>
    </w:p>
    <w:p w:rsidR="00B373DF" w:rsidRDefault="00F55191" w:rsidP="007252D4">
      <w:pPr>
        <w:spacing w:after="0" w:line="360" w:lineRule="auto"/>
        <w:jc w:val="center"/>
        <w:outlineLvl w:val="2"/>
        <w:rPr>
          <w:rFonts w:ascii="Times New Roman" w:eastAsia="Times New Roman" w:hAnsi="Times New Roman"/>
          <w:b/>
          <w:bCs/>
          <w:iCs/>
          <w:sz w:val="28"/>
          <w:szCs w:val="28"/>
          <w:lang w:val="uk-UA"/>
        </w:rPr>
      </w:pPr>
      <w:r w:rsidRPr="007252D4">
        <w:rPr>
          <w:rFonts w:ascii="Times New Roman" w:eastAsia="Times New Roman" w:hAnsi="Times New Roman"/>
          <w:b/>
          <w:bCs/>
          <w:iCs/>
          <w:sz w:val="28"/>
          <w:szCs w:val="28"/>
          <w:lang w:val="uk-UA"/>
        </w:rPr>
        <w:t>ТЕМИ СЕМІНАРСЬКИХ ЗАНЯТЬ</w:t>
      </w:r>
    </w:p>
    <w:p w:rsidR="007252D4" w:rsidRPr="007252D4" w:rsidRDefault="007252D4" w:rsidP="007252D4">
      <w:pPr>
        <w:spacing w:after="0" w:line="360" w:lineRule="auto"/>
        <w:jc w:val="center"/>
        <w:outlineLvl w:val="2"/>
        <w:rPr>
          <w:rFonts w:ascii="Times New Roman" w:eastAsia="Times New Roman" w:hAnsi="Times New Roman"/>
          <w:b/>
          <w:bCs/>
          <w:iCs/>
          <w:sz w:val="28"/>
          <w:szCs w:val="28"/>
          <w:lang w:val="uk-UA"/>
        </w:rPr>
      </w:pPr>
    </w:p>
    <w:p w:rsidR="006C7AD6" w:rsidRPr="007252D4" w:rsidRDefault="006C7AD6" w:rsidP="007252D4">
      <w:pPr>
        <w:spacing w:after="0" w:line="360" w:lineRule="auto"/>
        <w:ind w:firstLine="851"/>
        <w:jc w:val="center"/>
        <w:rPr>
          <w:rFonts w:ascii="Times New Roman" w:hAnsi="Times New Roman" w:cs="Times New Roman"/>
          <w:b/>
          <w:sz w:val="28"/>
          <w:szCs w:val="28"/>
          <w:lang w:val="uk-UA"/>
        </w:rPr>
      </w:pPr>
      <w:r w:rsidRPr="007252D4">
        <w:rPr>
          <w:rFonts w:ascii="Times New Roman" w:hAnsi="Times New Roman" w:cs="Times New Roman"/>
          <w:b/>
          <w:sz w:val="28"/>
          <w:szCs w:val="28"/>
          <w:lang w:val="uk-UA"/>
        </w:rPr>
        <w:t>Семінар 1. Педагогічні ідеї та погляди О. Духновича</w:t>
      </w:r>
    </w:p>
    <w:p w:rsidR="006C7AD6" w:rsidRPr="007252D4" w:rsidRDefault="006C7AD6" w:rsidP="007252D4">
      <w:pPr>
        <w:pStyle w:val="a5"/>
        <w:numPr>
          <w:ilvl w:val="0"/>
          <w:numId w:val="26"/>
        </w:numPr>
        <w:spacing w:after="0" w:line="360" w:lineRule="auto"/>
        <w:ind w:left="0" w:firstLine="851"/>
        <w:jc w:val="both"/>
        <w:rPr>
          <w:rFonts w:ascii="Times New Roman" w:hAnsi="Times New Roman"/>
          <w:sz w:val="28"/>
          <w:szCs w:val="28"/>
          <w:lang w:val="uk-UA"/>
        </w:rPr>
      </w:pPr>
      <w:r w:rsidRPr="007252D4">
        <w:rPr>
          <w:rFonts w:ascii="Times New Roman" w:hAnsi="Times New Roman"/>
          <w:sz w:val="28"/>
          <w:szCs w:val="28"/>
          <w:lang w:val="uk-UA"/>
        </w:rPr>
        <w:t xml:space="preserve">Ідеї Просвітництва у творчості О. Духновича. </w:t>
      </w:r>
      <w:r w:rsidRPr="007252D4">
        <w:rPr>
          <w:rFonts w:ascii="Times New Roman" w:hAnsi="Times New Roman"/>
          <w:color w:val="000000"/>
          <w:sz w:val="28"/>
          <w:szCs w:val="28"/>
          <w:lang w:val="uk-UA"/>
        </w:rPr>
        <w:t>«Народна педагогия в пользу училищ й учителей сельских».</w:t>
      </w:r>
    </w:p>
    <w:p w:rsidR="006C7AD6" w:rsidRPr="007252D4" w:rsidRDefault="006C7AD6" w:rsidP="007252D4">
      <w:pPr>
        <w:pStyle w:val="a5"/>
        <w:numPr>
          <w:ilvl w:val="0"/>
          <w:numId w:val="26"/>
        </w:numPr>
        <w:spacing w:after="0" w:line="360" w:lineRule="auto"/>
        <w:ind w:left="0" w:firstLine="851"/>
        <w:jc w:val="both"/>
        <w:rPr>
          <w:rFonts w:ascii="Times New Roman" w:hAnsi="Times New Roman"/>
          <w:sz w:val="28"/>
          <w:szCs w:val="28"/>
          <w:lang w:val="uk-UA"/>
        </w:rPr>
      </w:pPr>
      <w:r w:rsidRPr="007252D4">
        <w:rPr>
          <w:rFonts w:ascii="Times New Roman" w:hAnsi="Times New Roman"/>
          <w:color w:val="000000"/>
          <w:sz w:val="28"/>
          <w:szCs w:val="28"/>
          <w:lang w:val="uk-UA"/>
        </w:rPr>
        <w:t>Ідея народності у виховання дитини.</w:t>
      </w:r>
    </w:p>
    <w:p w:rsidR="006C7AD6" w:rsidRPr="007252D4" w:rsidRDefault="006C7AD6" w:rsidP="007252D4">
      <w:pPr>
        <w:pStyle w:val="a5"/>
        <w:numPr>
          <w:ilvl w:val="0"/>
          <w:numId w:val="26"/>
        </w:numPr>
        <w:spacing w:after="0" w:line="360" w:lineRule="auto"/>
        <w:ind w:left="0" w:firstLine="851"/>
        <w:jc w:val="both"/>
        <w:rPr>
          <w:rFonts w:ascii="Times New Roman" w:hAnsi="Times New Roman"/>
          <w:sz w:val="28"/>
          <w:szCs w:val="28"/>
          <w:lang w:val="uk-UA"/>
        </w:rPr>
      </w:pPr>
      <w:r w:rsidRPr="007252D4">
        <w:rPr>
          <w:rFonts w:ascii="Times New Roman" w:hAnsi="Times New Roman"/>
          <w:sz w:val="28"/>
          <w:szCs w:val="28"/>
          <w:lang w:val="uk-UA"/>
        </w:rPr>
        <w:t>Принцип природовідповідності у роботах О. Духновича.</w:t>
      </w:r>
    </w:p>
    <w:p w:rsidR="006C7AD6" w:rsidRDefault="006C7AD6" w:rsidP="007252D4">
      <w:pPr>
        <w:pStyle w:val="a5"/>
        <w:numPr>
          <w:ilvl w:val="0"/>
          <w:numId w:val="26"/>
        </w:numPr>
        <w:spacing w:after="0" w:line="360" w:lineRule="auto"/>
        <w:ind w:left="0" w:firstLine="851"/>
        <w:jc w:val="both"/>
        <w:rPr>
          <w:rFonts w:ascii="Times New Roman" w:hAnsi="Times New Roman"/>
          <w:sz w:val="28"/>
          <w:szCs w:val="28"/>
          <w:lang w:val="uk-UA"/>
        </w:rPr>
      </w:pPr>
      <w:r w:rsidRPr="007252D4">
        <w:rPr>
          <w:rFonts w:ascii="Times New Roman" w:hAnsi="Times New Roman"/>
          <w:sz w:val="28"/>
          <w:szCs w:val="28"/>
          <w:lang w:val="uk-UA"/>
        </w:rPr>
        <w:t>Особистість вчителя та вимоги до нього.</w:t>
      </w:r>
    </w:p>
    <w:p w:rsidR="007252D4" w:rsidRPr="007252D4" w:rsidRDefault="007252D4" w:rsidP="007252D4">
      <w:pPr>
        <w:pStyle w:val="a5"/>
        <w:numPr>
          <w:ilvl w:val="0"/>
          <w:numId w:val="26"/>
        </w:numPr>
        <w:spacing w:after="0" w:line="360" w:lineRule="auto"/>
        <w:ind w:left="0" w:firstLine="851"/>
        <w:jc w:val="both"/>
        <w:rPr>
          <w:rFonts w:ascii="Times New Roman" w:hAnsi="Times New Roman"/>
          <w:sz w:val="28"/>
          <w:szCs w:val="28"/>
          <w:lang w:val="uk-UA"/>
        </w:rPr>
      </w:pPr>
      <w:r>
        <w:rPr>
          <w:rFonts w:ascii="Times New Roman" w:hAnsi="Times New Roman"/>
          <w:sz w:val="28"/>
          <w:szCs w:val="28"/>
          <w:lang w:val="uk-UA"/>
        </w:rPr>
        <w:t>Сімейне виховання у роботах О. В. Духновича</w:t>
      </w:r>
    </w:p>
    <w:p w:rsidR="006C7AD6" w:rsidRPr="007252D4" w:rsidRDefault="006C7AD6" w:rsidP="007252D4">
      <w:pPr>
        <w:pStyle w:val="a5"/>
        <w:spacing w:after="0" w:line="360" w:lineRule="auto"/>
        <w:ind w:left="0" w:firstLine="851"/>
        <w:jc w:val="center"/>
        <w:rPr>
          <w:rFonts w:ascii="Times New Roman" w:hAnsi="Times New Roman"/>
          <w:sz w:val="28"/>
          <w:szCs w:val="28"/>
          <w:lang w:val="uk-UA"/>
        </w:rPr>
      </w:pPr>
    </w:p>
    <w:p w:rsidR="006C7AD6" w:rsidRPr="007252D4" w:rsidRDefault="006C7AD6" w:rsidP="007252D4">
      <w:pPr>
        <w:spacing w:after="0" w:line="360" w:lineRule="auto"/>
        <w:ind w:firstLine="851"/>
        <w:jc w:val="center"/>
        <w:rPr>
          <w:rFonts w:ascii="Times New Roman" w:hAnsi="Times New Roman" w:cs="Times New Roman"/>
          <w:b/>
          <w:sz w:val="28"/>
          <w:szCs w:val="28"/>
          <w:lang w:val="uk-UA"/>
        </w:rPr>
      </w:pPr>
      <w:r w:rsidRPr="007252D4">
        <w:rPr>
          <w:rFonts w:ascii="Times New Roman" w:hAnsi="Times New Roman" w:cs="Times New Roman"/>
          <w:b/>
          <w:sz w:val="28"/>
          <w:szCs w:val="28"/>
          <w:lang w:val="uk-UA"/>
        </w:rPr>
        <w:t>Семінар 2</w:t>
      </w:r>
    </w:p>
    <w:p w:rsidR="006C7AD6" w:rsidRPr="007252D4" w:rsidRDefault="006C7AD6" w:rsidP="007252D4">
      <w:pPr>
        <w:pStyle w:val="a5"/>
        <w:spacing w:after="0" w:line="360" w:lineRule="auto"/>
        <w:ind w:left="0" w:firstLine="851"/>
        <w:jc w:val="center"/>
        <w:rPr>
          <w:rFonts w:ascii="Times New Roman" w:hAnsi="Times New Roman"/>
          <w:b/>
          <w:sz w:val="28"/>
          <w:szCs w:val="28"/>
          <w:lang w:val="uk-UA"/>
        </w:rPr>
      </w:pPr>
      <w:r w:rsidRPr="007252D4">
        <w:rPr>
          <w:rFonts w:ascii="Times New Roman" w:hAnsi="Times New Roman"/>
          <w:b/>
          <w:sz w:val="28"/>
          <w:szCs w:val="28"/>
          <w:lang w:val="uk-UA"/>
        </w:rPr>
        <w:t>Освітньо-просвітницька діяльність крайових педагогічних товариств Закарпаття (1919–1944 рр.</w:t>
      </w:r>
    </w:p>
    <w:p w:rsidR="006C7AD6" w:rsidRPr="007252D4" w:rsidRDefault="006C7AD6" w:rsidP="007252D4">
      <w:pPr>
        <w:pStyle w:val="a5"/>
        <w:numPr>
          <w:ilvl w:val="0"/>
          <w:numId w:val="34"/>
        </w:numPr>
        <w:spacing w:after="0" w:line="360" w:lineRule="auto"/>
        <w:ind w:left="0" w:firstLine="851"/>
        <w:jc w:val="both"/>
        <w:rPr>
          <w:rFonts w:ascii="Times New Roman" w:hAnsi="Times New Roman"/>
          <w:sz w:val="28"/>
          <w:szCs w:val="28"/>
          <w:lang w:val="uk-UA"/>
        </w:rPr>
      </w:pPr>
      <w:r w:rsidRPr="007252D4">
        <w:rPr>
          <w:rFonts w:ascii="Times New Roman" w:hAnsi="Times New Roman"/>
          <w:sz w:val="28"/>
          <w:szCs w:val="28"/>
          <w:lang w:val="uk-UA"/>
        </w:rPr>
        <w:t>Легалізація перших крайових педагогічних товариств (з початку ХХ ст. до 1919 р.) –</w:t>
      </w:r>
    </w:p>
    <w:p w:rsidR="006C7AD6" w:rsidRPr="007252D4" w:rsidRDefault="006C7AD6" w:rsidP="007252D4">
      <w:pPr>
        <w:pStyle w:val="a5"/>
        <w:numPr>
          <w:ilvl w:val="0"/>
          <w:numId w:val="34"/>
        </w:numPr>
        <w:spacing w:after="0" w:line="360" w:lineRule="auto"/>
        <w:ind w:left="0" w:firstLine="851"/>
        <w:jc w:val="both"/>
        <w:rPr>
          <w:rFonts w:ascii="Times New Roman" w:hAnsi="Times New Roman"/>
          <w:sz w:val="28"/>
          <w:szCs w:val="28"/>
          <w:lang w:val="uk-UA"/>
        </w:rPr>
      </w:pPr>
      <w:r w:rsidRPr="007252D4">
        <w:rPr>
          <w:rFonts w:ascii="Times New Roman" w:hAnsi="Times New Roman"/>
          <w:sz w:val="28"/>
          <w:szCs w:val="28"/>
          <w:lang w:val="uk-UA"/>
        </w:rPr>
        <w:t>Зміст і загальні тенденції освітньо-просвітницької діяльності крайових педагогічних товариств Закарпаття (1919–1944 рр.)</w:t>
      </w:r>
    </w:p>
    <w:p w:rsidR="006C7AD6" w:rsidRPr="007252D4" w:rsidRDefault="006C7AD6" w:rsidP="007252D4">
      <w:pPr>
        <w:pStyle w:val="a5"/>
        <w:numPr>
          <w:ilvl w:val="0"/>
          <w:numId w:val="34"/>
        </w:numPr>
        <w:spacing w:after="0" w:line="360" w:lineRule="auto"/>
        <w:ind w:left="0" w:firstLine="851"/>
        <w:jc w:val="both"/>
        <w:rPr>
          <w:rFonts w:ascii="Times New Roman" w:hAnsi="Times New Roman"/>
          <w:sz w:val="28"/>
          <w:szCs w:val="28"/>
          <w:lang w:val="uk-UA"/>
        </w:rPr>
      </w:pPr>
      <w:r w:rsidRPr="007252D4">
        <w:rPr>
          <w:rFonts w:ascii="Times New Roman" w:hAnsi="Times New Roman"/>
          <w:sz w:val="28"/>
          <w:szCs w:val="28"/>
        </w:rPr>
        <w:t>Класифікація крайових педагогічних товариств Закарпаття (1919–1944 рр.)</w:t>
      </w:r>
      <w:r w:rsidRPr="007252D4">
        <w:rPr>
          <w:rFonts w:ascii="Times New Roman" w:hAnsi="Times New Roman"/>
          <w:sz w:val="28"/>
          <w:szCs w:val="28"/>
          <w:lang w:val="uk-UA"/>
        </w:rPr>
        <w:t xml:space="preserve"> </w:t>
      </w:r>
    </w:p>
    <w:p w:rsidR="006C7AD6" w:rsidRPr="007252D4" w:rsidRDefault="006C7AD6" w:rsidP="007252D4">
      <w:pPr>
        <w:pStyle w:val="a5"/>
        <w:numPr>
          <w:ilvl w:val="0"/>
          <w:numId w:val="34"/>
        </w:numPr>
        <w:spacing w:after="0" w:line="360" w:lineRule="auto"/>
        <w:ind w:left="0" w:firstLine="851"/>
        <w:jc w:val="both"/>
        <w:rPr>
          <w:rFonts w:ascii="Times New Roman" w:hAnsi="Times New Roman"/>
          <w:sz w:val="28"/>
          <w:szCs w:val="28"/>
          <w:lang w:val="uk-UA"/>
        </w:rPr>
      </w:pPr>
      <w:r w:rsidRPr="007252D4">
        <w:rPr>
          <w:rFonts w:ascii="Times New Roman" w:hAnsi="Times New Roman"/>
          <w:sz w:val="28"/>
          <w:szCs w:val="28"/>
          <w:lang w:val="uk-UA"/>
        </w:rPr>
        <w:t>Основні методи, напрями і форми діяльності крайових педагогічних товариств Закарпаття (1919–1944 рр.)</w:t>
      </w:r>
    </w:p>
    <w:p w:rsidR="006C7AD6" w:rsidRPr="007252D4" w:rsidRDefault="006C7AD6" w:rsidP="007252D4">
      <w:pPr>
        <w:pStyle w:val="a5"/>
        <w:numPr>
          <w:ilvl w:val="0"/>
          <w:numId w:val="34"/>
        </w:numPr>
        <w:spacing w:after="0" w:line="360" w:lineRule="auto"/>
        <w:ind w:left="0" w:firstLine="851"/>
        <w:jc w:val="both"/>
        <w:rPr>
          <w:rFonts w:ascii="Times New Roman" w:hAnsi="Times New Roman"/>
          <w:b/>
          <w:sz w:val="28"/>
          <w:szCs w:val="28"/>
          <w:lang w:val="uk-UA"/>
        </w:rPr>
      </w:pPr>
      <w:r w:rsidRPr="007252D4">
        <w:rPr>
          <w:rFonts w:ascii="Times New Roman" w:hAnsi="Times New Roman"/>
          <w:sz w:val="28"/>
          <w:szCs w:val="28"/>
          <w:lang w:val="uk-UA"/>
        </w:rPr>
        <w:t>Перспективи використання досвіду діяльності крайовиї педагогічних товариств Закарпаття в сучасних умовах відродження національної системи освіти</w:t>
      </w:r>
      <w:r w:rsidRPr="007252D4">
        <w:rPr>
          <w:rFonts w:ascii="Times New Roman" w:hAnsi="Times New Roman"/>
          <w:b/>
          <w:sz w:val="28"/>
          <w:szCs w:val="28"/>
          <w:lang w:val="uk-UA"/>
        </w:rPr>
        <w:t xml:space="preserve"> </w:t>
      </w:r>
    </w:p>
    <w:p w:rsidR="006C7AD6" w:rsidRPr="007252D4" w:rsidRDefault="006C7AD6" w:rsidP="007252D4">
      <w:pPr>
        <w:pStyle w:val="a5"/>
        <w:numPr>
          <w:ilvl w:val="0"/>
          <w:numId w:val="34"/>
        </w:numPr>
        <w:spacing w:after="0" w:line="360" w:lineRule="auto"/>
        <w:ind w:left="0" w:firstLine="851"/>
        <w:jc w:val="both"/>
        <w:rPr>
          <w:rFonts w:ascii="Times New Roman" w:hAnsi="Times New Roman"/>
          <w:b/>
          <w:sz w:val="28"/>
          <w:szCs w:val="28"/>
          <w:lang w:val="uk-UA"/>
        </w:rPr>
      </w:pPr>
    </w:p>
    <w:p w:rsidR="006C7AD6" w:rsidRPr="007252D4" w:rsidRDefault="006C7AD6" w:rsidP="007252D4">
      <w:pPr>
        <w:spacing w:after="0" w:line="360" w:lineRule="auto"/>
        <w:ind w:firstLine="851"/>
        <w:jc w:val="center"/>
        <w:rPr>
          <w:rFonts w:ascii="Times New Roman" w:eastAsia="Times New Roman" w:hAnsi="Times New Roman" w:cs="Times New Roman"/>
          <w:b/>
          <w:bCs/>
          <w:sz w:val="28"/>
          <w:szCs w:val="28"/>
          <w:lang w:val="uk-UA"/>
        </w:rPr>
      </w:pPr>
      <w:r w:rsidRPr="007252D4">
        <w:rPr>
          <w:rFonts w:ascii="Times New Roman" w:eastAsia="TimesNewRomanPS-BoldMT" w:hAnsi="Times New Roman" w:cs="Times New Roman"/>
          <w:b/>
          <w:sz w:val="28"/>
          <w:szCs w:val="28"/>
          <w:lang w:val="uk-UA"/>
        </w:rPr>
        <w:t xml:space="preserve">Семінар 3. </w:t>
      </w:r>
      <w:r w:rsidRPr="007252D4">
        <w:rPr>
          <w:rFonts w:ascii="Times New Roman" w:hAnsi="Times New Roman" w:cs="Times New Roman"/>
          <w:b/>
          <w:bCs/>
          <w:sz w:val="28"/>
          <w:szCs w:val="28"/>
          <w:lang w:val="uk-UA"/>
        </w:rPr>
        <w:t>Педагогічна й культурно-освітня діяльність</w:t>
      </w:r>
    </w:p>
    <w:p w:rsidR="006C7AD6" w:rsidRPr="007252D4" w:rsidRDefault="006C7AD6" w:rsidP="007252D4">
      <w:pPr>
        <w:spacing w:after="0" w:line="360" w:lineRule="auto"/>
        <w:ind w:firstLine="851"/>
        <w:jc w:val="center"/>
        <w:rPr>
          <w:rFonts w:ascii="Times New Roman" w:hAnsi="Times New Roman" w:cs="Times New Roman"/>
          <w:b/>
          <w:bCs/>
          <w:sz w:val="28"/>
          <w:szCs w:val="28"/>
          <w:lang w:val="uk-UA"/>
        </w:rPr>
      </w:pPr>
      <w:r w:rsidRPr="007252D4">
        <w:rPr>
          <w:rFonts w:ascii="Times New Roman" w:hAnsi="Times New Roman" w:cs="Times New Roman"/>
          <w:b/>
          <w:bCs/>
          <w:sz w:val="28"/>
          <w:szCs w:val="28"/>
          <w:lang w:val="uk-UA"/>
        </w:rPr>
        <w:t xml:space="preserve">товариства </w:t>
      </w:r>
      <w:r w:rsidRPr="007252D4">
        <w:rPr>
          <w:rFonts w:ascii="Times New Roman" w:hAnsi="Times New Roman" w:cs="Times New Roman"/>
          <w:sz w:val="28"/>
          <w:szCs w:val="28"/>
          <w:lang w:val="uk-UA"/>
        </w:rPr>
        <w:t>”</w:t>
      </w:r>
      <w:r w:rsidRPr="007252D4">
        <w:rPr>
          <w:rFonts w:ascii="Times New Roman" w:hAnsi="Times New Roman" w:cs="Times New Roman"/>
          <w:b/>
          <w:bCs/>
          <w:sz w:val="28"/>
          <w:szCs w:val="28"/>
          <w:lang w:val="uk-UA"/>
        </w:rPr>
        <w:t>Просвіта</w:t>
      </w:r>
      <w:r w:rsidRPr="007252D4">
        <w:rPr>
          <w:rFonts w:ascii="Times New Roman" w:hAnsi="Times New Roman" w:cs="Times New Roman"/>
          <w:sz w:val="28"/>
          <w:szCs w:val="28"/>
          <w:lang w:val="uk-UA"/>
        </w:rPr>
        <w:t>”</w:t>
      </w:r>
      <w:r w:rsidRPr="007252D4">
        <w:rPr>
          <w:rFonts w:ascii="Times New Roman" w:hAnsi="Times New Roman" w:cs="Times New Roman"/>
          <w:b/>
          <w:bCs/>
          <w:sz w:val="28"/>
          <w:szCs w:val="28"/>
          <w:lang w:val="uk-UA"/>
        </w:rPr>
        <w:t xml:space="preserve"> на Закарпатті</w:t>
      </w:r>
    </w:p>
    <w:p w:rsidR="006C7AD6" w:rsidRPr="007252D4" w:rsidRDefault="006C7AD6" w:rsidP="007252D4">
      <w:pPr>
        <w:pStyle w:val="a5"/>
        <w:numPr>
          <w:ilvl w:val="0"/>
          <w:numId w:val="29"/>
        </w:numPr>
        <w:spacing w:after="0" w:line="360" w:lineRule="auto"/>
        <w:ind w:left="0" w:firstLine="851"/>
        <w:jc w:val="both"/>
        <w:rPr>
          <w:rFonts w:ascii="Times New Roman" w:eastAsia="TimesNewRomanPS-BoldMT" w:hAnsi="Times New Roman"/>
          <w:sz w:val="28"/>
          <w:szCs w:val="28"/>
          <w:lang w:val="uk-UA"/>
        </w:rPr>
      </w:pPr>
      <w:r w:rsidRPr="007252D4">
        <w:rPr>
          <w:rFonts w:ascii="Times New Roman" w:hAnsi="Times New Roman"/>
          <w:bCs/>
          <w:color w:val="000000"/>
          <w:spacing w:val="1"/>
          <w:sz w:val="28"/>
          <w:szCs w:val="28"/>
          <w:lang w:val="uk-UA"/>
        </w:rPr>
        <w:t>Педагогічна та просвітницька діяль</w:t>
      </w:r>
      <w:r w:rsidRPr="007252D4">
        <w:rPr>
          <w:rFonts w:ascii="Times New Roman" w:hAnsi="Times New Roman"/>
          <w:bCs/>
          <w:color w:val="000000"/>
          <w:spacing w:val="1"/>
          <w:sz w:val="28"/>
          <w:szCs w:val="28"/>
        </w:rPr>
        <w:t xml:space="preserve">ність </w:t>
      </w:r>
      <w:r w:rsidRPr="007252D4">
        <w:rPr>
          <w:rFonts w:ascii="Times New Roman" w:hAnsi="Times New Roman"/>
          <w:bCs/>
          <w:color w:val="000000"/>
          <w:spacing w:val="-2"/>
          <w:sz w:val="28"/>
          <w:szCs w:val="28"/>
        </w:rPr>
        <w:t xml:space="preserve">товариства </w:t>
      </w:r>
      <w:r w:rsidRPr="007252D4">
        <w:rPr>
          <w:rFonts w:ascii="Times New Roman" w:hAnsi="Times New Roman"/>
          <w:bCs/>
          <w:sz w:val="28"/>
          <w:szCs w:val="28"/>
        </w:rPr>
        <w:t>”</w:t>
      </w:r>
      <w:r w:rsidRPr="007252D4">
        <w:rPr>
          <w:rFonts w:ascii="Times New Roman" w:hAnsi="Times New Roman"/>
          <w:bCs/>
          <w:color w:val="000000"/>
          <w:spacing w:val="-2"/>
          <w:sz w:val="28"/>
          <w:szCs w:val="28"/>
        </w:rPr>
        <w:t>Просвіта</w:t>
      </w:r>
      <w:r w:rsidRPr="007252D4">
        <w:rPr>
          <w:rFonts w:ascii="Times New Roman" w:hAnsi="Times New Roman"/>
          <w:bCs/>
          <w:sz w:val="28"/>
          <w:szCs w:val="28"/>
        </w:rPr>
        <w:t>”</w:t>
      </w:r>
      <w:r w:rsidRPr="007252D4">
        <w:rPr>
          <w:rFonts w:ascii="Times New Roman" w:hAnsi="Times New Roman"/>
          <w:bCs/>
          <w:color w:val="000000"/>
          <w:spacing w:val="-2"/>
          <w:sz w:val="28"/>
          <w:szCs w:val="28"/>
        </w:rPr>
        <w:t xml:space="preserve"> на Закарпатті </w:t>
      </w:r>
    </w:p>
    <w:p w:rsidR="006C7AD6" w:rsidRPr="007252D4" w:rsidRDefault="006C7AD6" w:rsidP="007252D4">
      <w:pPr>
        <w:pStyle w:val="a5"/>
        <w:numPr>
          <w:ilvl w:val="0"/>
          <w:numId w:val="29"/>
        </w:numPr>
        <w:spacing w:after="0" w:line="360" w:lineRule="auto"/>
        <w:ind w:left="0" w:firstLine="851"/>
        <w:jc w:val="both"/>
        <w:rPr>
          <w:rFonts w:ascii="Times New Roman" w:eastAsia="TimesNewRomanPS-BoldMT" w:hAnsi="Times New Roman"/>
          <w:sz w:val="28"/>
          <w:szCs w:val="28"/>
          <w:lang w:val="uk-UA"/>
        </w:rPr>
      </w:pPr>
      <w:r w:rsidRPr="007252D4">
        <w:rPr>
          <w:rFonts w:ascii="Times New Roman" w:eastAsia="TimesNewRomanPS-BoldMT" w:hAnsi="Times New Roman"/>
          <w:sz w:val="28"/>
          <w:szCs w:val="28"/>
          <w:lang w:val="uk-UA"/>
        </w:rPr>
        <w:t>Педагогічна творчість Марії Домбровської (Підгірянки).</w:t>
      </w:r>
    </w:p>
    <w:p w:rsidR="006C7AD6" w:rsidRPr="007252D4" w:rsidRDefault="006C7AD6" w:rsidP="007252D4">
      <w:pPr>
        <w:pStyle w:val="a5"/>
        <w:numPr>
          <w:ilvl w:val="0"/>
          <w:numId w:val="29"/>
        </w:numPr>
        <w:spacing w:after="0" w:line="360" w:lineRule="auto"/>
        <w:ind w:left="0" w:firstLine="851"/>
        <w:jc w:val="both"/>
        <w:rPr>
          <w:rFonts w:ascii="Times New Roman" w:eastAsia="TimesNewRomanPS-BoldMT" w:hAnsi="Times New Roman"/>
          <w:sz w:val="28"/>
          <w:szCs w:val="28"/>
          <w:lang w:val="uk-UA"/>
        </w:rPr>
      </w:pPr>
      <w:r w:rsidRPr="007252D4">
        <w:rPr>
          <w:rFonts w:ascii="Times New Roman" w:eastAsia="TimesNewRomanPS-BoldMT" w:hAnsi="Times New Roman"/>
          <w:sz w:val="28"/>
          <w:szCs w:val="28"/>
          <w:lang w:val="uk-UA"/>
        </w:rPr>
        <w:lastRenderedPageBreak/>
        <w:t xml:space="preserve">В. Машкаринець про проблеми родинного виховання у працях </w:t>
      </w:r>
      <w:r w:rsidRPr="007252D4">
        <w:rPr>
          <w:rFonts w:ascii="Times New Roman" w:hAnsi="Times New Roman"/>
          <w:sz w:val="28"/>
          <w:szCs w:val="28"/>
          <w:lang w:val="uk-UA"/>
        </w:rPr>
        <w:t>”Школа як продовження виховання родинного дому”,  ”Задача школи односно виховання”.</w:t>
      </w:r>
    </w:p>
    <w:p w:rsidR="006C7AD6" w:rsidRPr="007252D4" w:rsidRDefault="006C7AD6" w:rsidP="007252D4">
      <w:pPr>
        <w:spacing w:after="0" w:line="360" w:lineRule="auto"/>
        <w:ind w:firstLine="851"/>
        <w:jc w:val="center"/>
        <w:rPr>
          <w:rFonts w:ascii="Times New Roman" w:eastAsia="TimesNewRomanPS-BoldMT" w:hAnsi="Times New Roman" w:cs="Times New Roman"/>
          <w:b/>
          <w:sz w:val="28"/>
          <w:szCs w:val="28"/>
          <w:lang w:val="uk-UA"/>
        </w:rPr>
      </w:pPr>
    </w:p>
    <w:p w:rsidR="006C7AD6" w:rsidRPr="007252D4" w:rsidRDefault="006C7AD6" w:rsidP="007252D4">
      <w:pPr>
        <w:spacing w:after="0" w:line="360" w:lineRule="auto"/>
        <w:ind w:firstLine="851"/>
        <w:jc w:val="center"/>
        <w:rPr>
          <w:rFonts w:ascii="Times New Roman" w:eastAsia="TimesNewRomanPS-BoldMT" w:hAnsi="Times New Roman" w:cs="Times New Roman"/>
          <w:b/>
          <w:sz w:val="28"/>
          <w:szCs w:val="28"/>
          <w:lang w:val="uk-UA"/>
        </w:rPr>
      </w:pPr>
      <w:r w:rsidRPr="007252D4">
        <w:rPr>
          <w:rFonts w:ascii="Times New Roman" w:eastAsia="TimesNewRomanPS-BoldMT" w:hAnsi="Times New Roman" w:cs="Times New Roman"/>
          <w:b/>
          <w:sz w:val="28"/>
          <w:szCs w:val="28"/>
          <w:lang w:val="uk-UA"/>
        </w:rPr>
        <w:t>Семінар 4. Педагогічна спадщина А. Волошина</w:t>
      </w:r>
    </w:p>
    <w:p w:rsidR="006C7AD6" w:rsidRPr="007252D4" w:rsidRDefault="006C7AD6" w:rsidP="007252D4">
      <w:pPr>
        <w:pStyle w:val="a5"/>
        <w:numPr>
          <w:ilvl w:val="0"/>
          <w:numId w:val="27"/>
        </w:numPr>
        <w:spacing w:after="0" w:line="360" w:lineRule="auto"/>
        <w:ind w:left="0" w:firstLine="851"/>
        <w:jc w:val="both"/>
        <w:rPr>
          <w:rFonts w:ascii="Times New Roman" w:hAnsi="Times New Roman"/>
          <w:sz w:val="28"/>
          <w:szCs w:val="28"/>
          <w:lang w:val="uk-UA"/>
        </w:rPr>
      </w:pPr>
      <w:r w:rsidRPr="007252D4">
        <w:rPr>
          <w:rFonts w:ascii="Times New Roman" w:hAnsi="Times New Roman"/>
          <w:sz w:val="28"/>
          <w:szCs w:val="28"/>
          <w:lang w:val="uk-UA"/>
        </w:rPr>
        <w:t>Педагогічна спадщина Августина Волошина: „Педагогіка і дидактика”, „Педагогічна психологія”, „Загальна педагогіка”, „Дидактика”.</w:t>
      </w:r>
      <w:r w:rsidRPr="007252D4">
        <w:rPr>
          <w:rFonts w:ascii="Times New Roman" w:hAnsi="Times New Roman"/>
          <w:b/>
          <w:bCs/>
          <w:sz w:val="28"/>
          <w:szCs w:val="28"/>
          <w:lang w:val="uk-UA"/>
        </w:rPr>
        <w:t xml:space="preserve"> </w:t>
      </w:r>
    </w:p>
    <w:p w:rsidR="006C7AD6" w:rsidRPr="007252D4" w:rsidRDefault="006C7AD6" w:rsidP="007252D4">
      <w:pPr>
        <w:pStyle w:val="a5"/>
        <w:numPr>
          <w:ilvl w:val="0"/>
          <w:numId w:val="27"/>
        </w:numPr>
        <w:spacing w:after="0" w:line="360" w:lineRule="auto"/>
        <w:ind w:left="0" w:firstLine="851"/>
        <w:jc w:val="both"/>
        <w:rPr>
          <w:rFonts w:ascii="Times New Roman" w:hAnsi="Times New Roman"/>
          <w:sz w:val="28"/>
          <w:szCs w:val="28"/>
          <w:lang w:val="uk-UA"/>
        </w:rPr>
      </w:pPr>
      <w:r w:rsidRPr="007252D4">
        <w:rPr>
          <w:rFonts w:ascii="Times New Roman" w:hAnsi="Times New Roman"/>
          <w:bCs/>
          <w:sz w:val="28"/>
          <w:szCs w:val="28"/>
          <w:lang w:val="uk-UA"/>
        </w:rPr>
        <w:t xml:space="preserve">Соціально-психологічні аспекти виховання і навчання у ідеях А. Волошина. </w:t>
      </w:r>
    </w:p>
    <w:p w:rsidR="006C7AD6" w:rsidRPr="007252D4" w:rsidRDefault="006C7AD6" w:rsidP="007252D4">
      <w:pPr>
        <w:pStyle w:val="a5"/>
        <w:numPr>
          <w:ilvl w:val="0"/>
          <w:numId w:val="27"/>
        </w:numPr>
        <w:spacing w:after="0" w:line="360" w:lineRule="auto"/>
        <w:ind w:left="0" w:firstLine="851"/>
        <w:jc w:val="both"/>
        <w:rPr>
          <w:rFonts w:ascii="Times New Roman" w:hAnsi="Times New Roman"/>
          <w:sz w:val="28"/>
          <w:szCs w:val="28"/>
          <w:lang w:val="uk-UA"/>
        </w:rPr>
      </w:pPr>
      <w:r w:rsidRPr="007252D4">
        <w:rPr>
          <w:rFonts w:ascii="Times New Roman" w:hAnsi="Times New Roman"/>
          <w:bCs/>
          <w:sz w:val="28"/>
          <w:szCs w:val="28"/>
          <w:lang w:val="uk-UA"/>
        </w:rPr>
        <w:t>Погляди А. Волошина на родинне виховання.</w:t>
      </w:r>
    </w:p>
    <w:p w:rsidR="006C7AD6" w:rsidRPr="007252D4" w:rsidRDefault="006C7AD6" w:rsidP="007252D4">
      <w:pPr>
        <w:pStyle w:val="a5"/>
        <w:numPr>
          <w:ilvl w:val="0"/>
          <w:numId w:val="27"/>
        </w:numPr>
        <w:spacing w:after="0" w:line="360" w:lineRule="auto"/>
        <w:ind w:left="0" w:firstLine="851"/>
        <w:jc w:val="both"/>
        <w:rPr>
          <w:rFonts w:ascii="Times New Roman" w:hAnsi="Times New Roman"/>
          <w:sz w:val="28"/>
          <w:szCs w:val="28"/>
          <w:lang w:val="uk-UA"/>
        </w:rPr>
      </w:pPr>
      <w:r w:rsidRPr="007252D4">
        <w:rPr>
          <w:rFonts w:ascii="Times New Roman" w:hAnsi="Times New Roman"/>
          <w:bCs/>
          <w:sz w:val="28"/>
          <w:szCs w:val="28"/>
          <w:lang w:val="uk-UA"/>
        </w:rPr>
        <w:t>Використання спадщини А. Волошина у сучасній школі.</w:t>
      </w:r>
    </w:p>
    <w:p w:rsidR="007B45F5" w:rsidRPr="007252D4" w:rsidRDefault="007B45F5" w:rsidP="007252D4">
      <w:pPr>
        <w:pStyle w:val="a5"/>
        <w:spacing w:after="0" w:line="360" w:lineRule="auto"/>
        <w:ind w:left="0"/>
        <w:jc w:val="both"/>
        <w:rPr>
          <w:rFonts w:ascii="Times New Roman" w:hAnsi="Times New Roman"/>
          <w:sz w:val="28"/>
          <w:szCs w:val="28"/>
          <w:lang w:val="uk-UA"/>
        </w:rPr>
      </w:pPr>
    </w:p>
    <w:p w:rsidR="00F55191" w:rsidRPr="007252D4" w:rsidRDefault="00F55191" w:rsidP="007252D4">
      <w:pPr>
        <w:spacing w:after="0" w:line="360" w:lineRule="auto"/>
        <w:jc w:val="center"/>
        <w:outlineLvl w:val="2"/>
        <w:rPr>
          <w:rFonts w:ascii="Times New Roman" w:eastAsia="Times New Roman" w:hAnsi="Times New Roman"/>
          <w:b/>
          <w:bCs/>
          <w:iCs/>
          <w:sz w:val="28"/>
          <w:szCs w:val="28"/>
          <w:lang w:val="uk-UA"/>
        </w:rPr>
      </w:pPr>
    </w:p>
    <w:p w:rsidR="00B373DF" w:rsidRPr="007252D4" w:rsidRDefault="00B373DF" w:rsidP="007252D4">
      <w:pPr>
        <w:pStyle w:val="1"/>
        <w:keepLines/>
        <w:numPr>
          <w:ilvl w:val="0"/>
          <w:numId w:val="2"/>
        </w:numPr>
        <w:suppressAutoHyphens/>
        <w:spacing w:before="0" w:after="0" w:line="360" w:lineRule="auto"/>
        <w:ind w:left="0" w:firstLine="0"/>
        <w:jc w:val="center"/>
        <w:rPr>
          <w:rFonts w:ascii="Times New Roman" w:hAnsi="Times New Roman"/>
          <w:sz w:val="28"/>
          <w:szCs w:val="28"/>
          <w:lang w:val="uk-UA"/>
        </w:rPr>
      </w:pPr>
      <w:r w:rsidRPr="007252D4">
        <w:rPr>
          <w:rFonts w:ascii="Times New Roman" w:hAnsi="Times New Roman"/>
          <w:sz w:val="28"/>
          <w:szCs w:val="28"/>
          <w:lang w:val="uk-UA"/>
        </w:rPr>
        <w:t>САМОСТІЙНА РОБОТА</w:t>
      </w:r>
    </w:p>
    <w:p w:rsidR="00B373DF" w:rsidRPr="007252D4" w:rsidRDefault="00B373DF" w:rsidP="007252D4">
      <w:pPr>
        <w:spacing w:after="0" w:line="360" w:lineRule="auto"/>
        <w:jc w:val="center"/>
        <w:rPr>
          <w:rFonts w:ascii="Times New Roman" w:hAnsi="Times New Roman" w:cs="Times New Roman"/>
          <w:b/>
          <w:sz w:val="28"/>
          <w:szCs w:val="28"/>
          <w:lang w:val="uk-UA"/>
        </w:rPr>
      </w:pPr>
    </w:p>
    <w:tbl>
      <w:tblPr>
        <w:tblW w:w="963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7119"/>
        <w:gridCol w:w="1807"/>
      </w:tblGrid>
      <w:tr w:rsidR="00B373DF" w:rsidRPr="007252D4" w:rsidTr="006C7AD6">
        <w:tc>
          <w:tcPr>
            <w:tcW w:w="706" w:type="dxa"/>
            <w:shd w:val="clear" w:color="auto" w:fill="auto"/>
          </w:tcPr>
          <w:p w:rsidR="00B373DF" w:rsidRPr="007252D4" w:rsidRDefault="00B373DF" w:rsidP="007252D4">
            <w:pPr>
              <w:spacing w:after="0" w:line="360" w:lineRule="auto"/>
              <w:jc w:val="center"/>
              <w:rPr>
                <w:rFonts w:ascii="Times New Roman" w:hAnsi="Times New Roman" w:cs="Times New Roman"/>
                <w:sz w:val="28"/>
                <w:szCs w:val="28"/>
                <w:lang w:val="uk-UA"/>
              </w:rPr>
            </w:pPr>
            <w:r w:rsidRPr="007252D4">
              <w:rPr>
                <w:rFonts w:ascii="Times New Roman" w:hAnsi="Times New Roman" w:cs="Times New Roman"/>
                <w:sz w:val="28"/>
                <w:szCs w:val="28"/>
                <w:lang w:val="uk-UA"/>
              </w:rPr>
              <w:t>№</w:t>
            </w:r>
          </w:p>
          <w:p w:rsidR="00B373DF" w:rsidRPr="007252D4" w:rsidRDefault="00B373DF" w:rsidP="007252D4">
            <w:pPr>
              <w:spacing w:after="0" w:line="360" w:lineRule="auto"/>
              <w:jc w:val="center"/>
              <w:rPr>
                <w:rFonts w:ascii="Times New Roman" w:hAnsi="Times New Roman" w:cs="Times New Roman"/>
                <w:sz w:val="28"/>
                <w:szCs w:val="28"/>
                <w:lang w:val="uk-UA"/>
              </w:rPr>
            </w:pPr>
            <w:r w:rsidRPr="007252D4">
              <w:rPr>
                <w:rFonts w:ascii="Times New Roman" w:hAnsi="Times New Roman" w:cs="Times New Roman"/>
                <w:sz w:val="28"/>
                <w:szCs w:val="28"/>
                <w:lang w:val="uk-UA"/>
              </w:rPr>
              <w:t>з/п</w:t>
            </w:r>
          </w:p>
        </w:tc>
        <w:tc>
          <w:tcPr>
            <w:tcW w:w="7119" w:type="dxa"/>
            <w:shd w:val="clear" w:color="auto" w:fill="auto"/>
          </w:tcPr>
          <w:p w:rsidR="00B373DF" w:rsidRPr="007252D4" w:rsidRDefault="00B373DF" w:rsidP="007252D4">
            <w:pPr>
              <w:spacing w:after="0" w:line="360" w:lineRule="auto"/>
              <w:jc w:val="center"/>
              <w:rPr>
                <w:rFonts w:ascii="Times New Roman" w:hAnsi="Times New Roman" w:cs="Times New Roman"/>
                <w:sz w:val="28"/>
                <w:szCs w:val="28"/>
                <w:lang w:val="uk-UA"/>
              </w:rPr>
            </w:pPr>
            <w:r w:rsidRPr="007252D4">
              <w:rPr>
                <w:rFonts w:ascii="Times New Roman" w:hAnsi="Times New Roman" w:cs="Times New Roman"/>
                <w:sz w:val="28"/>
                <w:szCs w:val="28"/>
                <w:lang w:val="uk-UA"/>
              </w:rPr>
              <w:t>Назва теми</w:t>
            </w:r>
          </w:p>
        </w:tc>
        <w:tc>
          <w:tcPr>
            <w:tcW w:w="1807" w:type="dxa"/>
            <w:shd w:val="clear" w:color="auto" w:fill="auto"/>
          </w:tcPr>
          <w:p w:rsidR="00B373DF" w:rsidRPr="007252D4" w:rsidRDefault="00B373DF" w:rsidP="007252D4">
            <w:pPr>
              <w:spacing w:after="0" w:line="360" w:lineRule="auto"/>
              <w:jc w:val="center"/>
              <w:rPr>
                <w:rFonts w:ascii="Times New Roman" w:hAnsi="Times New Roman" w:cs="Times New Roman"/>
                <w:sz w:val="28"/>
                <w:szCs w:val="28"/>
                <w:lang w:val="uk-UA"/>
              </w:rPr>
            </w:pPr>
            <w:r w:rsidRPr="007252D4">
              <w:rPr>
                <w:rFonts w:ascii="Times New Roman" w:hAnsi="Times New Roman" w:cs="Times New Roman"/>
                <w:sz w:val="28"/>
                <w:szCs w:val="28"/>
                <w:lang w:val="uk-UA"/>
              </w:rPr>
              <w:t>Кількість</w:t>
            </w:r>
          </w:p>
          <w:p w:rsidR="00B373DF" w:rsidRPr="007252D4" w:rsidRDefault="00B373DF" w:rsidP="007252D4">
            <w:pPr>
              <w:spacing w:after="0" w:line="360" w:lineRule="auto"/>
              <w:jc w:val="center"/>
              <w:rPr>
                <w:rFonts w:ascii="Times New Roman" w:hAnsi="Times New Roman" w:cs="Times New Roman"/>
                <w:sz w:val="28"/>
                <w:szCs w:val="28"/>
                <w:lang w:val="uk-UA"/>
              </w:rPr>
            </w:pPr>
            <w:r w:rsidRPr="007252D4">
              <w:rPr>
                <w:rFonts w:ascii="Times New Roman" w:hAnsi="Times New Roman" w:cs="Times New Roman"/>
                <w:sz w:val="28"/>
                <w:szCs w:val="28"/>
                <w:lang w:val="uk-UA"/>
              </w:rPr>
              <w:t>годин денна форма навч.</w:t>
            </w:r>
          </w:p>
        </w:tc>
      </w:tr>
      <w:tr w:rsidR="00B373DF" w:rsidRPr="007252D4" w:rsidTr="006C7AD6">
        <w:tc>
          <w:tcPr>
            <w:tcW w:w="706" w:type="dxa"/>
            <w:shd w:val="clear" w:color="auto" w:fill="auto"/>
          </w:tcPr>
          <w:p w:rsidR="00B373DF" w:rsidRPr="007252D4" w:rsidRDefault="00B373DF" w:rsidP="007252D4">
            <w:pPr>
              <w:spacing w:after="0" w:line="360" w:lineRule="auto"/>
              <w:jc w:val="center"/>
              <w:rPr>
                <w:rFonts w:ascii="Times New Roman" w:hAnsi="Times New Roman" w:cs="Times New Roman"/>
                <w:sz w:val="28"/>
                <w:szCs w:val="28"/>
                <w:lang w:val="uk-UA"/>
              </w:rPr>
            </w:pPr>
            <w:r w:rsidRPr="007252D4">
              <w:rPr>
                <w:rFonts w:ascii="Times New Roman" w:hAnsi="Times New Roman" w:cs="Times New Roman"/>
                <w:sz w:val="28"/>
                <w:szCs w:val="28"/>
                <w:lang w:val="uk-UA"/>
              </w:rPr>
              <w:t>1</w:t>
            </w:r>
          </w:p>
        </w:tc>
        <w:tc>
          <w:tcPr>
            <w:tcW w:w="7119" w:type="dxa"/>
            <w:shd w:val="clear" w:color="auto" w:fill="auto"/>
          </w:tcPr>
          <w:p w:rsidR="00B373DF" w:rsidRPr="007252D4" w:rsidRDefault="006C7AD6" w:rsidP="007252D4">
            <w:pPr>
              <w:spacing w:after="0" w:line="360" w:lineRule="auto"/>
              <w:jc w:val="both"/>
              <w:rPr>
                <w:rFonts w:ascii="Times New Roman" w:hAnsi="Times New Roman" w:cs="Times New Roman"/>
                <w:sz w:val="28"/>
                <w:szCs w:val="28"/>
                <w:lang w:val="uk-UA"/>
              </w:rPr>
            </w:pPr>
            <w:r w:rsidRPr="007252D4">
              <w:rPr>
                <w:rFonts w:ascii="Times New Roman" w:hAnsi="Times New Roman" w:cs="Times New Roman"/>
                <w:sz w:val="28"/>
                <w:szCs w:val="28"/>
                <w:lang w:val="uk-UA"/>
              </w:rPr>
              <w:t>Висвітлення історії освіти на Закарпаття у вітчизняній та зарубіжній історіографії</w:t>
            </w:r>
          </w:p>
        </w:tc>
        <w:tc>
          <w:tcPr>
            <w:tcW w:w="1807" w:type="dxa"/>
            <w:shd w:val="clear" w:color="auto" w:fill="auto"/>
          </w:tcPr>
          <w:p w:rsidR="00B373DF" w:rsidRPr="007252D4" w:rsidRDefault="00B373DF" w:rsidP="007252D4">
            <w:pPr>
              <w:spacing w:after="0" w:line="360" w:lineRule="auto"/>
              <w:jc w:val="center"/>
              <w:rPr>
                <w:rFonts w:ascii="Times New Roman" w:hAnsi="Times New Roman" w:cs="Times New Roman"/>
                <w:sz w:val="28"/>
                <w:szCs w:val="28"/>
                <w:lang w:val="uk-UA"/>
              </w:rPr>
            </w:pPr>
            <w:r w:rsidRPr="007252D4">
              <w:rPr>
                <w:rFonts w:ascii="Times New Roman" w:hAnsi="Times New Roman" w:cs="Times New Roman"/>
                <w:sz w:val="28"/>
                <w:szCs w:val="28"/>
                <w:lang w:val="uk-UA"/>
              </w:rPr>
              <w:t>6</w:t>
            </w:r>
          </w:p>
        </w:tc>
      </w:tr>
      <w:tr w:rsidR="00B373DF" w:rsidRPr="007252D4" w:rsidTr="006C7AD6">
        <w:tc>
          <w:tcPr>
            <w:tcW w:w="706" w:type="dxa"/>
            <w:shd w:val="clear" w:color="auto" w:fill="auto"/>
          </w:tcPr>
          <w:p w:rsidR="00B373DF" w:rsidRPr="007252D4" w:rsidRDefault="00B373DF" w:rsidP="007252D4">
            <w:pPr>
              <w:spacing w:after="0" w:line="360" w:lineRule="auto"/>
              <w:jc w:val="center"/>
              <w:rPr>
                <w:rFonts w:ascii="Times New Roman" w:hAnsi="Times New Roman" w:cs="Times New Roman"/>
                <w:sz w:val="28"/>
                <w:szCs w:val="28"/>
                <w:lang w:val="uk-UA"/>
              </w:rPr>
            </w:pPr>
            <w:r w:rsidRPr="007252D4">
              <w:rPr>
                <w:rFonts w:ascii="Times New Roman" w:hAnsi="Times New Roman" w:cs="Times New Roman"/>
                <w:sz w:val="28"/>
                <w:szCs w:val="28"/>
                <w:lang w:val="uk-UA"/>
              </w:rPr>
              <w:t>2</w:t>
            </w:r>
          </w:p>
        </w:tc>
        <w:tc>
          <w:tcPr>
            <w:tcW w:w="7119" w:type="dxa"/>
            <w:shd w:val="clear" w:color="auto" w:fill="auto"/>
          </w:tcPr>
          <w:p w:rsidR="00B373DF" w:rsidRPr="007252D4" w:rsidRDefault="006C7AD6" w:rsidP="007252D4">
            <w:pPr>
              <w:spacing w:after="0" w:line="360" w:lineRule="auto"/>
              <w:rPr>
                <w:rFonts w:ascii="Times New Roman" w:hAnsi="Times New Roman" w:cs="Times New Roman"/>
                <w:sz w:val="28"/>
                <w:szCs w:val="28"/>
                <w:lang w:val="uk-UA"/>
              </w:rPr>
            </w:pPr>
            <w:r w:rsidRPr="007252D4">
              <w:rPr>
                <w:rFonts w:ascii="Times New Roman" w:hAnsi="Times New Roman" w:cs="Times New Roman"/>
                <w:sz w:val="28"/>
                <w:szCs w:val="28"/>
                <w:lang w:val="uk-UA"/>
              </w:rPr>
              <w:t>Розвиток освіти на Закарпатті до ХVІІІ ст.</w:t>
            </w:r>
          </w:p>
        </w:tc>
        <w:tc>
          <w:tcPr>
            <w:tcW w:w="1807" w:type="dxa"/>
            <w:shd w:val="clear" w:color="auto" w:fill="auto"/>
          </w:tcPr>
          <w:p w:rsidR="00B373DF" w:rsidRPr="007252D4" w:rsidRDefault="00B373DF" w:rsidP="007252D4">
            <w:pPr>
              <w:spacing w:after="0" w:line="360" w:lineRule="auto"/>
              <w:jc w:val="center"/>
              <w:rPr>
                <w:rFonts w:ascii="Times New Roman" w:hAnsi="Times New Roman" w:cs="Times New Roman"/>
                <w:sz w:val="28"/>
                <w:szCs w:val="28"/>
                <w:lang w:val="uk-UA"/>
              </w:rPr>
            </w:pPr>
            <w:r w:rsidRPr="007252D4">
              <w:rPr>
                <w:rFonts w:ascii="Times New Roman" w:hAnsi="Times New Roman" w:cs="Times New Roman"/>
                <w:sz w:val="28"/>
                <w:szCs w:val="28"/>
                <w:lang w:val="uk-UA"/>
              </w:rPr>
              <w:t>6</w:t>
            </w:r>
          </w:p>
        </w:tc>
      </w:tr>
      <w:tr w:rsidR="00B373DF" w:rsidRPr="007252D4" w:rsidTr="006C7AD6">
        <w:tc>
          <w:tcPr>
            <w:tcW w:w="706" w:type="dxa"/>
            <w:shd w:val="clear" w:color="auto" w:fill="auto"/>
          </w:tcPr>
          <w:p w:rsidR="00B373DF" w:rsidRPr="007252D4" w:rsidRDefault="00B373DF" w:rsidP="007252D4">
            <w:pPr>
              <w:spacing w:after="0" w:line="360" w:lineRule="auto"/>
              <w:jc w:val="center"/>
              <w:rPr>
                <w:rFonts w:ascii="Times New Roman" w:hAnsi="Times New Roman" w:cs="Times New Roman"/>
                <w:sz w:val="28"/>
                <w:szCs w:val="28"/>
                <w:lang w:val="uk-UA"/>
              </w:rPr>
            </w:pPr>
            <w:r w:rsidRPr="007252D4">
              <w:rPr>
                <w:rFonts w:ascii="Times New Roman" w:hAnsi="Times New Roman" w:cs="Times New Roman"/>
                <w:sz w:val="28"/>
                <w:szCs w:val="28"/>
                <w:lang w:val="uk-UA"/>
              </w:rPr>
              <w:t>3</w:t>
            </w:r>
          </w:p>
        </w:tc>
        <w:tc>
          <w:tcPr>
            <w:tcW w:w="7119" w:type="dxa"/>
            <w:shd w:val="clear" w:color="auto" w:fill="auto"/>
          </w:tcPr>
          <w:p w:rsidR="00B373DF" w:rsidRPr="007252D4" w:rsidRDefault="006C7AD6" w:rsidP="007252D4">
            <w:pPr>
              <w:spacing w:after="0" w:line="360" w:lineRule="auto"/>
              <w:jc w:val="both"/>
              <w:rPr>
                <w:rFonts w:ascii="Times New Roman" w:hAnsi="Times New Roman" w:cs="Times New Roman"/>
                <w:sz w:val="28"/>
                <w:szCs w:val="28"/>
                <w:lang w:val="uk-UA"/>
              </w:rPr>
            </w:pPr>
            <w:r w:rsidRPr="007252D4">
              <w:rPr>
                <w:rFonts w:ascii="Times New Roman" w:hAnsi="Times New Roman" w:cs="Times New Roman"/>
                <w:sz w:val="28"/>
                <w:szCs w:val="28"/>
                <w:lang w:val="uk-UA"/>
              </w:rPr>
              <w:t xml:space="preserve">Розвиток освіти на Закарпатті ХІХ ст. </w:t>
            </w:r>
          </w:p>
        </w:tc>
        <w:tc>
          <w:tcPr>
            <w:tcW w:w="1807" w:type="dxa"/>
            <w:shd w:val="clear" w:color="auto" w:fill="auto"/>
          </w:tcPr>
          <w:p w:rsidR="00B373DF" w:rsidRPr="007252D4" w:rsidRDefault="00B373DF" w:rsidP="007252D4">
            <w:pPr>
              <w:spacing w:after="0" w:line="360" w:lineRule="auto"/>
              <w:jc w:val="center"/>
              <w:rPr>
                <w:rFonts w:ascii="Times New Roman" w:hAnsi="Times New Roman" w:cs="Times New Roman"/>
                <w:sz w:val="28"/>
                <w:szCs w:val="28"/>
                <w:lang w:val="uk-UA"/>
              </w:rPr>
            </w:pPr>
            <w:r w:rsidRPr="007252D4">
              <w:rPr>
                <w:rFonts w:ascii="Times New Roman" w:hAnsi="Times New Roman" w:cs="Times New Roman"/>
                <w:sz w:val="28"/>
                <w:szCs w:val="28"/>
                <w:lang w:val="uk-UA"/>
              </w:rPr>
              <w:t>6</w:t>
            </w:r>
          </w:p>
        </w:tc>
      </w:tr>
      <w:tr w:rsidR="00B373DF" w:rsidRPr="007252D4" w:rsidTr="006C7AD6">
        <w:tc>
          <w:tcPr>
            <w:tcW w:w="706" w:type="dxa"/>
            <w:shd w:val="clear" w:color="auto" w:fill="auto"/>
          </w:tcPr>
          <w:p w:rsidR="00B373DF" w:rsidRPr="007252D4" w:rsidRDefault="00B373DF" w:rsidP="007252D4">
            <w:pPr>
              <w:spacing w:after="0" w:line="360" w:lineRule="auto"/>
              <w:jc w:val="center"/>
              <w:rPr>
                <w:rFonts w:ascii="Times New Roman" w:hAnsi="Times New Roman" w:cs="Times New Roman"/>
                <w:sz w:val="28"/>
                <w:szCs w:val="28"/>
                <w:lang w:val="uk-UA"/>
              </w:rPr>
            </w:pPr>
            <w:r w:rsidRPr="007252D4">
              <w:rPr>
                <w:rFonts w:ascii="Times New Roman" w:hAnsi="Times New Roman" w:cs="Times New Roman"/>
                <w:sz w:val="28"/>
                <w:szCs w:val="28"/>
                <w:lang w:val="uk-UA"/>
              </w:rPr>
              <w:t>4</w:t>
            </w:r>
          </w:p>
        </w:tc>
        <w:tc>
          <w:tcPr>
            <w:tcW w:w="7119" w:type="dxa"/>
            <w:shd w:val="clear" w:color="auto" w:fill="auto"/>
          </w:tcPr>
          <w:p w:rsidR="00B373DF" w:rsidRPr="007252D4" w:rsidRDefault="006C7AD6" w:rsidP="007252D4">
            <w:pPr>
              <w:spacing w:after="0" w:line="360" w:lineRule="auto"/>
              <w:jc w:val="both"/>
              <w:rPr>
                <w:rFonts w:ascii="Times New Roman" w:hAnsi="Times New Roman" w:cs="Times New Roman"/>
                <w:sz w:val="28"/>
                <w:szCs w:val="28"/>
                <w:lang w:val="uk-UA"/>
              </w:rPr>
            </w:pPr>
            <w:r w:rsidRPr="007252D4">
              <w:rPr>
                <w:rFonts w:ascii="Times New Roman" w:hAnsi="Times New Roman" w:cs="Times New Roman"/>
                <w:sz w:val="28"/>
                <w:szCs w:val="28"/>
                <w:lang w:val="uk-UA"/>
              </w:rPr>
              <w:t>Педагогічні ідеї О. В. Духновича</w:t>
            </w:r>
          </w:p>
        </w:tc>
        <w:tc>
          <w:tcPr>
            <w:tcW w:w="1807" w:type="dxa"/>
            <w:shd w:val="clear" w:color="auto" w:fill="auto"/>
          </w:tcPr>
          <w:p w:rsidR="00B373DF" w:rsidRPr="007252D4" w:rsidRDefault="00B373DF" w:rsidP="007252D4">
            <w:pPr>
              <w:spacing w:after="0" w:line="360" w:lineRule="auto"/>
              <w:jc w:val="center"/>
              <w:rPr>
                <w:rFonts w:ascii="Times New Roman" w:hAnsi="Times New Roman" w:cs="Times New Roman"/>
                <w:sz w:val="28"/>
                <w:szCs w:val="28"/>
                <w:lang w:val="uk-UA"/>
              </w:rPr>
            </w:pPr>
            <w:r w:rsidRPr="007252D4">
              <w:rPr>
                <w:rFonts w:ascii="Times New Roman" w:hAnsi="Times New Roman" w:cs="Times New Roman"/>
                <w:sz w:val="28"/>
                <w:szCs w:val="28"/>
                <w:lang w:val="uk-UA"/>
              </w:rPr>
              <w:t>6</w:t>
            </w:r>
          </w:p>
        </w:tc>
      </w:tr>
      <w:tr w:rsidR="00B373DF" w:rsidRPr="007252D4" w:rsidTr="006C7AD6">
        <w:tc>
          <w:tcPr>
            <w:tcW w:w="706" w:type="dxa"/>
            <w:shd w:val="clear" w:color="auto" w:fill="auto"/>
          </w:tcPr>
          <w:p w:rsidR="00B373DF" w:rsidRPr="007252D4" w:rsidRDefault="00B373DF" w:rsidP="007252D4">
            <w:pPr>
              <w:spacing w:after="0" w:line="360" w:lineRule="auto"/>
              <w:jc w:val="center"/>
              <w:rPr>
                <w:rFonts w:ascii="Times New Roman" w:hAnsi="Times New Roman" w:cs="Times New Roman"/>
                <w:sz w:val="28"/>
                <w:szCs w:val="28"/>
                <w:lang w:val="uk-UA"/>
              </w:rPr>
            </w:pPr>
            <w:r w:rsidRPr="007252D4">
              <w:rPr>
                <w:rFonts w:ascii="Times New Roman" w:hAnsi="Times New Roman" w:cs="Times New Roman"/>
                <w:sz w:val="28"/>
                <w:szCs w:val="28"/>
                <w:lang w:val="uk-UA"/>
              </w:rPr>
              <w:t>5</w:t>
            </w:r>
          </w:p>
        </w:tc>
        <w:tc>
          <w:tcPr>
            <w:tcW w:w="7119" w:type="dxa"/>
            <w:shd w:val="clear" w:color="auto" w:fill="auto"/>
          </w:tcPr>
          <w:p w:rsidR="00B373DF" w:rsidRPr="007252D4" w:rsidRDefault="006C7AD6" w:rsidP="007252D4">
            <w:pPr>
              <w:spacing w:after="0" w:line="360" w:lineRule="auto"/>
              <w:jc w:val="both"/>
              <w:rPr>
                <w:rFonts w:ascii="Times New Roman" w:eastAsia="Times New Roman" w:hAnsi="Times New Roman" w:cs="Times New Roman"/>
                <w:sz w:val="28"/>
                <w:szCs w:val="28"/>
                <w:lang w:val="uk-UA"/>
              </w:rPr>
            </w:pPr>
            <w:r w:rsidRPr="007252D4">
              <w:rPr>
                <w:rFonts w:ascii="Times New Roman" w:hAnsi="Times New Roman" w:cs="Times New Roman"/>
                <w:sz w:val="28"/>
                <w:szCs w:val="28"/>
                <w:lang w:val="uk-UA"/>
              </w:rPr>
              <w:t>Розвиток освіти на Закарпатті у ХХ – на початку ХХІ ст.</w:t>
            </w:r>
          </w:p>
        </w:tc>
        <w:tc>
          <w:tcPr>
            <w:tcW w:w="1807" w:type="dxa"/>
            <w:shd w:val="clear" w:color="auto" w:fill="auto"/>
          </w:tcPr>
          <w:p w:rsidR="00B373DF" w:rsidRPr="007252D4" w:rsidRDefault="00B373DF" w:rsidP="007252D4">
            <w:pPr>
              <w:spacing w:after="0" w:line="360" w:lineRule="auto"/>
              <w:jc w:val="center"/>
              <w:rPr>
                <w:rFonts w:ascii="Times New Roman" w:hAnsi="Times New Roman" w:cs="Times New Roman"/>
                <w:sz w:val="28"/>
                <w:szCs w:val="28"/>
                <w:lang w:val="uk-UA"/>
              </w:rPr>
            </w:pPr>
            <w:r w:rsidRPr="007252D4">
              <w:rPr>
                <w:rFonts w:ascii="Times New Roman" w:hAnsi="Times New Roman" w:cs="Times New Roman"/>
                <w:sz w:val="28"/>
                <w:szCs w:val="28"/>
                <w:lang w:val="uk-UA"/>
              </w:rPr>
              <w:t>6</w:t>
            </w:r>
          </w:p>
        </w:tc>
      </w:tr>
      <w:tr w:rsidR="006C7AD6" w:rsidRPr="007252D4" w:rsidTr="006C7AD6">
        <w:tc>
          <w:tcPr>
            <w:tcW w:w="706" w:type="dxa"/>
            <w:shd w:val="clear" w:color="auto" w:fill="auto"/>
          </w:tcPr>
          <w:p w:rsidR="006C7AD6" w:rsidRPr="007252D4" w:rsidRDefault="006C7AD6" w:rsidP="007252D4">
            <w:pPr>
              <w:spacing w:after="0" w:line="360" w:lineRule="auto"/>
              <w:jc w:val="center"/>
              <w:rPr>
                <w:rFonts w:ascii="Times New Roman" w:hAnsi="Times New Roman" w:cs="Times New Roman"/>
                <w:sz w:val="28"/>
                <w:szCs w:val="28"/>
                <w:lang w:val="uk-UA"/>
              </w:rPr>
            </w:pPr>
            <w:r w:rsidRPr="007252D4">
              <w:rPr>
                <w:rFonts w:ascii="Times New Roman" w:hAnsi="Times New Roman" w:cs="Times New Roman"/>
                <w:sz w:val="28"/>
                <w:szCs w:val="28"/>
                <w:lang w:val="uk-UA"/>
              </w:rPr>
              <w:t>6</w:t>
            </w:r>
          </w:p>
        </w:tc>
        <w:tc>
          <w:tcPr>
            <w:tcW w:w="7119" w:type="dxa"/>
            <w:shd w:val="clear" w:color="auto" w:fill="auto"/>
          </w:tcPr>
          <w:p w:rsidR="006C7AD6" w:rsidRPr="007252D4" w:rsidRDefault="006C7AD6" w:rsidP="007252D4">
            <w:pPr>
              <w:spacing w:after="0" w:line="360" w:lineRule="auto"/>
              <w:rPr>
                <w:rFonts w:ascii="Times New Roman" w:eastAsia="Times New Roman" w:hAnsi="Times New Roman" w:cs="Times New Roman"/>
                <w:bCs/>
                <w:sz w:val="28"/>
                <w:szCs w:val="28"/>
                <w:lang w:val="uk-UA"/>
              </w:rPr>
            </w:pPr>
            <w:r w:rsidRPr="007252D4">
              <w:rPr>
                <w:rFonts w:ascii="Times New Roman" w:hAnsi="Times New Roman" w:cs="Times New Roman"/>
                <w:bCs/>
                <w:sz w:val="28"/>
                <w:szCs w:val="28"/>
                <w:lang w:val="uk-UA"/>
              </w:rPr>
              <w:t xml:space="preserve">Педагогічна й культурно-освітня діяльність товариства </w:t>
            </w:r>
            <w:r w:rsidRPr="007252D4">
              <w:rPr>
                <w:rFonts w:ascii="Times New Roman" w:hAnsi="Times New Roman" w:cs="Times New Roman"/>
                <w:sz w:val="28"/>
                <w:szCs w:val="28"/>
                <w:lang w:val="uk-UA"/>
              </w:rPr>
              <w:t>”</w:t>
            </w:r>
            <w:r w:rsidRPr="007252D4">
              <w:rPr>
                <w:rFonts w:ascii="Times New Roman" w:hAnsi="Times New Roman" w:cs="Times New Roman"/>
                <w:bCs/>
                <w:sz w:val="28"/>
                <w:szCs w:val="28"/>
                <w:lang w:val="uk-UA"/>
              </w:rPr>
              <w:t>Просвіта</w:t>
            </w:r>
            <w:r w:rsidRPr="007252D4">
              <w:rPr>
                <w:rFonts w:ascii="Times New Roman" w:hAnsi="Times New Roman" w:cs="Times New Roman"/>
                <w:sz w:val="28"/>
                <w:szCs w:val="28"/>
                <w:lang w:val="uk-UA"/>
              </w:rPr>
              <w:t>”</w:t>
            </w:r>
            <w:r w:rsidRPr="007252D4">
              <w:rPr>
                <w:rFonts w:ascii="Times New Roman" w:hAnsi="Times New Roman" w:cs="Times New Roman"/>
                <w:bCs/>
                <w:sz w:val="28"/>
                <w:szCs w:val="28"/>
                <w:lang w:val="uk-UA"/>
              </w:rPr>
              <w:t xml:space="preserve"> на Закарпатті</w:t>
            </w:r>
          </w:p>
        </w:tc>
        <w:tc>
          <w:tcPr>
            <w:tcW w:w="1807" w:type="dxa"/>
            <w:shd w:val="clear" w:color="auto" w:fill="auto"/>
          </w:tcPr>
          <w:p w:rsidR="006C7AD6" w:rsidRPr="007252D4" w:rsidRDefault="006C7AD6" w:rsidP="007252D4">
            <w:pPr>
              <w:spacing w:after="0" w:line="360" w:lineRule="auto"/>
              <w:jc w:val="center"/>
              <w:rPr>
                <w:rFonts w:ascii="Times New Roman" w:hAnsi="Times New Roman" w:cs="Times New Roman"/>
                <w:sz w:val="28"/>
                <w:szCs w:val="28"/>
                <w:lang w:val="uk-UA"/>
              </w:rPr>
            </w:pPr>
            <w:r w:rsidRPr="007252D4">
              <w:rPr>
                <w:rFonts w:ascii="Times New Roman" w:hAnsi="Times New Roman" w:cs="Times New Roman"/>
                <w:sz w:val="28"/>
                <w:szCs w:val="28"/>
                <w:lang w:val="uk-UA"/>
              </w:rPr>
              <w:t>6</w:t>
            </w:r>
          </w:p>
        </w:tc>
      </w:tr>
      <w:tr w:rsidR="006C7AD6" w:rsidRPr="007252D4" w:rsidTr="006C7AD6">
        <w:tc>
          <w:tcPr>
            <w:tcW w:w="706" w:type="dxa"/>
            <w:shd w:val="clear" w:color="auto" w:fill="auto"/>
          </w:tcPr>
          <w:p w:rsidR="006C7AD6" w:rsidRPr="007252D4" w:rsidRDefault="006C7AD6" w:rsidP="007252D4">
            <w:pPr>
              <w:spacing w:after="0" w:line="360" w:lineRule="auto"/>
              <w:jc w:val="center"/>
              <w:rPr>
                <w:rFonts w:ascii="Times New Roman" w:hAnsi="Times New Roman" w:cs="Times New Roman"/>
                <w:sz w:val="28"/>
                <w:szCs w:val="28"/>
                <w:lang w:val="uk-UA"/>
              </w:rPr>
            </w:pPr>
            <w:r w:rsidRPr="007252D4">
              <w:rPr>
                <w:rFonts w:ascii="Times New Roman" w:hAnsi="Times New Roman" w:cs="Times New Roman"/>
                <w:sz w:val="28"/>
                <w:szCs w:val="28"/>
                <w:lang w:val="uk-UA"/>
              </w:rPr>
              <w:t>7</w:t>
            </w:r>
          </w:p>
        </w:tc>
        <w:tc>
          <w:tcPr>
            <w:tcW w:w="7119" w:type="dxa"/>
            <w:shd w:val="clear" w:color="auto" w:fill="auto"/>
          </w:tcPr>
          <w:p w:rsidR="006C7AD6" w:rsidRPr="007252D4" w:rsidRDefault="006C7AD6" w:rsidP="007252D4">
            <w:pPr>
              <w:autoSpaceDE w:val="0"/>
              <w:autoSpaceDN w:val="0"/>
              <w:adjustRightInd w:val="0"/>
              <w:spacing w:after="0" w:line="360" w:lineRule="auto"/>
              <w:jc w:val="both"/>
              <w:rPr>
                <w:rFonts w:ascii="Times New Roman" w:hAnsi="Times New Roman" w:cs="Times New Roman"/>
                <w:sz w:val="28"/>
                <w:szCs w:val="28"/>
                <w:lang w:val="uk-UA"/>
              </w:rPr>
            </w:pPr>
            <w:r w:rsidRPr="007252D4">
              <w:rPr>
                <w:rFonts w:ascii="Times New Roman" w:hAnsi="Times New Roman" w:cs="Times New Roman"/>
                <w:sz w:val="28"/>
                <w:szCs w:val="28"/>
                <w:lang w:val="uk-UA"/>
              </w:rPr>
              <w:t>Становлення та розвиток фахової педагогічної періодики на Закарпатті</w:t>
            </w:r>
          </w:p>
        </w:tc>
        <w:tc>
          <w:tcPr>
            <w:tcW w:w="1807" w:type="dxa"/>
            <w:shd w:val="clear" w:color="auto" w:fill="auto"/>
          </w:tcPr>
          <w:p w:rsidR="006C7AD6" w:rsidRPr="007252D4" w:rsidRDefault="006C7AD6" w:rsidP="007252D4">
            <w:pPr>
              <w:spacing w:after="0" w:line="360" w:lineRule="auto"/>
              <w:jc w:val="center"/>
              <w:rPr>
                <w:rFonts w:ascii="Times New Roman" w:hAnsi="Times New Roman" w:cs="Times New Roman"/>
                <w:sz w:val="28"/>
                <w:szCs w:val="28"/>
                <w:lang w:val="uk-UA"/>
              </w:rPr>
            </w:pPr>
            <w:r w:rsidRPr="007252D4">
              <w:rPr>
                <w:rFonts w:ascii="Times New Roman" w:hAnsi="Times New Roman" w:cs="Times New Roman"/>
                <w:sz w:val="28"/>
                <w:szCs w:val="28"/>
                <w:lang w:val="uk-UA"/>
              </w:rPr>
              <w:t>6</w:t>
            </w:r>
          </w:p>
        </w:tc>
      </w:tr>
      <w:tr w:rsidR="006C7AD6" w:rsidRPr="007252D4" w:rsidTr="006C7AD6">
        <w:tc>
          <w:tcPr>
            <w:tcW w:w="706" w:type="dxa"/>
            <w:shd w:val="clear" w:color="auto" w:fill="auto"/>
          </w:tcPr>
          <w:p w:rsidR="006C7AD6" w:rsidRPr="007252D4" w:rsidRDefault="006C7AD6" w:rsidP="007252D4">
            <w:pPr>
              <w:spacing w:after="0" w:line="360" w:lineRule="auto"/>
              <w:jc w:val="center"/>
              <w:rPr>
                <w:rFonts w:ascii="Times New Roman" w:hAnsi="Times New Roman" w:cs="Times New Roman"/>
                <w:sz w:val="28"/>
                <w:szCs w:val="28"/>
                <w:lang w:val="uk-UA"/>
              </w:rPr>
            </w:pPr>
            <w:r w:rsidRPr="007252D4">
              <w:rPr>
                <w:rFonts w:ascii="Times New Roman" w:hAnsi="Times New Roman" w:cs="Times New Roman"/>
                <w:sz w:val="28"/>
                <w:szCs w:val="28"/>
                <w:lang w:val="uk-UA"/>
              </w:rPr>
              <w:t>8</w:t>
            </w:r>
          </w:p>
        </w:tc>
        <w:tc>
          <w:tcPr>
            <w:tcW w:w="7119" w:type="dxa"/>
            <w:shd w:val="clear" w:color="auto" w:fill="auto"/>
          </w:tcPr>
          <w:p w:rsidR="006C7AD6" w:rsidRPr="007252D4" w:rsidRDefault="006C7AD6" w:rsidP="007252D4">
            <w:pPr>
              <w:spacing w:after="0" w:line="360" w:lineRule="auto"/>
              <w:rPr>
                <w:rFonts w:ascii="Times New Roman" w:hAnsi="Times New Roman" w:cs="Times New Roman"/>
                <w:bCs/>
                <w:sz w:val="28"/>
                <w:szCs w:val="28"/>
                <w:lang w:val="uk-UA"/>
              </w:rPr>
            </w:pPr>
            <w:r w:rsidRPr="007252D4">
              <w:rPr>
                <w:rFonts w:ascii="Times New Roman" w:eastAsia="TimesNewRomanPS-BoldMT" w:hAnsi="Times New Roman" w:cs="Times New Roman"/>
                <w:sz w:val="28"/>
                <w:szCs w:val="28"/>
                <w:lang w:val="uk-UA"/>
              </w:rPr>
              <w:t>Педагогічна спадщина Августина Волошина</w:t>
            </w:r>
          </w:p>
        </w:tc>
        <w:tc>
          <w:tcPr>
            <w:tcW w:w="1807" w:type="dxa"/>
            <w:shd w:val="clear" w:color="auto" w:fill="auto"/>
          </w:tcPr>
          <w:p w:rsidR="006C7AD6" w:rsidRPr="007252D4" w:rsidRDefault="006C7AD6" w:rsidP="007252D4">
            <w:pPr>
              <w:spacing w:after="0" w:line="360" w:lineRule="auto"/>
              <w:jc w:val="center"/>
              <w:rPr>
                <w:rFonts w:ascii="Times New Roman" w:hAnsi="Times New Roman" w:cs="Times New Roman"/>
                <w:sz w:val="28"/>
                <w:szCs w:val="28"/>
                <w:lang w:val="uk-UA"/>
              </w:rPr>
            </w:pPr>
            <w:r w:rsidRPr="007252D4">
              <w:rPr>
                <w:rFonts w:ascii="Times New Roman" w:hAnsi="Times New Roman" w:cs="Times New Roman"/>
                <w:sz w:val="28"/>
                <w:szCs w:val="28"/>
                <w:lang w:val="uk-UA"/>
              </w:rPr>
              <w:t>6</w:t>
            </w:r>
          </w:p>
        </w:tc>
      </w:tr>
    </w:tbl>
    <w:p w:rsidR="006C7AD6" w:rsidRPr="007252D4" w:rsidRDefault="006C7AD6" w:rsidP="007252D4">
      <w:pPr>
        <w:pStyle w:val="a5"/>
        <w:widowControl w:val="0"/>
        <w:suppressAutoHyphens/>
        <w:spacing w:after="0" w:line="360" w:lineRule="auto"/>
        <w:ind w:left="0"/>
        <w:rPr>
          <w:rFonts w:ascii="Times New Roman" w:hAnsi="Times New Roman"/>
          <w:b/>
          <w:sz w:val="28"/>
          <w:szCs w:val="28"/>
          <w:lang w:val="uk-UA"/>
        </w:rPr>
      </w:pPr>
    </w:p>
    <w:p w:rsidR="00B373DF" w:rsidRPr="007252D4" w:rsidRDefault="00E90165" w:rsidP="007252D4">
      <w:pPr>
        <w:pStyle w:val="a5"/>
        <w:widowControl w:val="0"/>
        <w:suppressAutoHyphens/>
        <w:spacing w:after="0" w:line="360" w:lineRule="auto"/>
        <w:ind w:left="0"/>
        <w:jc w:val="center"/>
        <w:rPr>
          <w:rFonts w:ascii="Times New Roman" w:hAnsi="Times New Roman"/>
          <w:b/>
          <w:sz w:val="28"/>
          <w:szCs w:val="28"/>
          <w:lang w:val="uk-UA"/>
        </w:rPr>
      </w:pPr>
      <w:r w:rsidRPr="007252D4">
        <w:rPr>
          <w:rFonts w:ascii="Times New Roman" w:hAnsi="Times New Roman"/>
          <w:b/>
          <w:sz w:val="28"/>
          <w:szCs w:val="28"/>
          <w:lang w:val="uk-UA"/>
        </w:rPr>
        <w:lastRenderedPageBreak/>
        <w:t xml:space="preserve">9. </w:t>
      </w:r>
      <w:r w:rsidR="00B373DF" w:rsidRPr="007252D4">
        <w:rPr>
          <w:rFonts w:ascii="Times New Roman" w:hAnsi="Times New Roman"/>
          <w:b/>
          <w:sz w:val="28"/>
          <w:szCs w:val="28"/>
          <w:lang w:val="uk-UA"/>
        </w:rPr>
        <w:t>ІНДИВІДУАЛЬНА РОБОТА</w:t>
      </w:r>
    </w:p>
    <w:p w:rsidR="00B373DF" w:rsidRPr="007252D4" w:rsidRDefault="00B373DF" w:rsidP="007252D4">
      <w:pPr>
        <w:widowControl w:val="0"/>
        <w:spacing w:after="0" w:line="360" w:lineRule="auto"/>
        <w:rPr>
          <w:rFonts w:ascii="Times New Roman" w:hAnsi="Times New Roman" w:cs="Times New Roman"/>
          <w:b/>
          <w:sz w:val="28"/>
          <w:szCs w:val="28"/>
          <w:lang w:val="uk-UA"/>
        </w:rPr>
      </w:pPr>
    </w:p>
    <w:p w:rsidR="00E90165" w:rsidRPr="007252D4" w:rsidRDefault="00E90165" w:rsidP="007252D4">
      <w:pPr>
        <w:pStyle w:val="a5"/>
        <w:spacing w:after="0" w:line="360" w:lineRule="auto"/>
        <w:ind w:left="0" w:firstLine="709"/>
        <w:jc w:val="both"/>
        <w:rPr>
          <w:rFonts w:ascii="Times New Roman" w:hAnsi="Times New Roman"/>
          <w:sz w:val="28"/>
          <w:szCs w:val="28"/>
        </w:rPr>
      </w:pPr>
      <w:r w:rsidRPr="007252D4">
        <w:rPr>
          <w:rFonts w:ascii="Times New Roman" w:hAnsi="Times New Roman"/>
          <w:sz w:val="28"/>
          <w:szCs w:val="28"/>
          <w:lang w:val="uk-UA"/>
        </w:rPr>
        <w:t xml:space="preserve">Дослідницьке завдання Проведіть контент-аналіз трактування у різних джерелах таких понять: «педагогічне товариство», «освітньо-просвітницька діяльність», виділіть їх суттєві ознаки та запишіть у таблицю. </w:t>
      </w:r>
      <w:r w:rsidRPr="007252D4">
        <w:rPr>
          <w:rFonts w:ascii="Times New Roman" w:hAnsi="Times New Roman"/>
          <w:sz w:val="28"/>
          <w:szCs w:val="28"/>
        </w:rPr>
        <w:t xml:space="preserve">Сформулюйте власний варіант з використанням виокремлених ознак. </w:t>
      </w:r>
    </w:p>
    <w:p w:rsidR="00E90165" w:rsidRPr="007252D4" w:rsidRDefault="00E90165" w:rsidP="007252D4">
      <w:pPr>
        <w:pStyle w:val="a5"/>
        <w:spacing w:after="0" w:line="360" w:lineRule="auto"/>
        <w:ind w:left="0" w:firstLine="709"/>
        <w:jc w:val="both"/>
        <w:rPr>
          <w:rFonts w:ascii="Times New Roman" w:hAnsi="Times New Roman"/>
          <w:sz w:val="28"/>
          <w:szCs w:val="28"/>
        </w:rPr>
      </w:pPr>
      <w:r w:rsidRPr="007252D4">
        <w:rPr>
          <w:rFonts w:ascii="Times New Roman" w:hAnsi="Times New Roman"/>
          <w:sz w:val="28"/>
          <w:szCs w:val="28"/>
          <w:lang w:val="uk-UA"/>
        </w:rPr>
        <w:t xml:space="preserve">1. </w:t>
      </w:r>
      <w:r w:rsidRPr="007252D4">
        <w:rPr>
          <w:rFonts w:ascii="Times New Roman" w:hAnsi="Times New Roman"/>
          <w:sz w:val="28"/>
          <w:szCs w:val="28"/>
        </w:rPr>
        <w:t xml:space="preserve">Суттєва ознака поняття </w:t>
      </w:r>
    </w:p>
    <w:p w:rsidR="00B373DF" w:rsidRPr="007252D4" w:rsidRDefault="00E90165" w:rsidP="007252D4">
      <w:pPr>
        <w:pStyle w:val="a5"/>
        <w:spacing w:after="0" w:line="360" w:lineRule="auto"/>
        <w:ind w:left="0" w:firstLine="709"/>
        <w:jc w:val="both"/>
        <w:rPr>
          <w:rFonts w:ascii="Times New Roman" w:hAnsi="Times New Roman"/>
          <w:sz w:val="28"/>
          <w:szCs w:val="28"/>
        </w:rPr>
      </w:pPr>
      <w:r w:rsidRPr="007252D4">
        <w:rPr>
          <w:rFonts w:ascii="Times New Roman" w:hAnsi="Times New Roman"/>
          <w:sz w:val="28"/>
          <w:szCs w:val="28"/>
          <w:lang w:val="uk-UA"/>
        </w:rPr>
        <w:t>2.</w:t>
      </w:r>
      <w:r w:rsidRPr="007252D4">
        <w:rPr>
          <w:rFonts w:ascii="Times New Roman" w:hAnsi="Times New Roman"/>
          <w:sz w:val="28"/>
          <w:szCs w:val="28"/>
        </w:rPr>
        <w:t>Кількість авторів, які визначають дану ознаку</w:t>
      </w:r>
    </w:p>
    <w:p w:rsidR="00E90165" w:rsidRPr="007252D4" w:rsidRDefault="00E90165" w:rsidP="007252D4">
      <w:pPr>
        <w:pStyle w:val="a5"/>
        <w:spacing w:after="0" w:line="360" w:lineRule="auto"/>
        <w:ind w:left="0" w:firstLine="709"/>
        <w:jc w:val="both"/>
        <w:rPr>
          <w:rFonts w:ascii="Times New Roman" w:hAnsi="Times New Roman"/>
          <w:sz w:val="28"/>
          <w:szCs w:val="28"/>
          <w:lang w:val="uk-UA"/>
        </w:rPr>
      </w:pPr>
    </w:p>
    <w:p w:rsidR="00B373DF" w:rsidRPr="007252D4" w:rsidRDefault="00B373DF" w:rsidP="007252D4">
      <w:pPr>
        <w:suppressAutoHyphens/>
        <w:spacing w:after="0" w:line="360" w:lineRule="auto"/>
        <w:ind w:firstLine="709"/>
        <w:jc w:val="center"/>
        <w:rPr>
          <w:rFonts w:ascii="Times New Roman" w:hAnsi="Times New Roman"/>
          <w:b/>
          <w:sz w:val="28"/>
          <w:szCs w:val="28"/>
          <w:lang w:val="uk-UA"/>
        </w:rPr>
      </w:pPr>
      <w:r w:rsidRPr="007252D4">
        <w:rPr>
          <w:rFonts w:ascii="Times New Roman" w:hAnsi="Times New Roman"/>
          <w:b/>
          <w:sz w:val="28"/>
          <w:szCs w:val="28"/>
          <w:lang w:val="uk-UA"/>
        </w:rPr>
        <w:t>10.МЕТОДИ  НАВЧАННЯ</w:t>
      </w:r>
    </w:p>
    <w:p w:rsidR="00B373DF" w:rsidRPr="007252D4" w:rsidRDefault="00B373DF" w:rsidP="007252D4">
      <w:pPr>
        <w:spacing w:after="0" w:line="360" w:lineRule="auto"/>
        <w:ind w:firstLine="709"/>
        <w:jc w:val="both"/>
        <w:rPr>
          <w:rFonts w:ascii="Times New Roman" w:hAnsi="Times New Roman" w:cs="Times New Roman"/>
          <w:sz w:val="28"/>
          <w:szCs w:val="28"/>
          <w:lang w:val="uk-UA"/>
        </w:rPr>
      </w:pPr>
      <w:r w:rsidRPr="007252D4">
        <w:rPr>
          <w:rFonts w:ascii="Times New Roman" w:hAnsi="Times New Roman" w:cs="Times New Roman"/>
          <w:sz w:val="28"/>
          <w:szCs w:val="28"/>
          <w:lang w:val="uk-UA"/>
        </w:rPr>
        <w:t xml:space="preserve">                                                                                                   </w:t>
      </w:r>
    </w:p>
    <w:p w:rsidR="00B373DF" w:rsidRPr="007252D4" w:rsidRDefault="00B373DF" w:rsidP="007252D4">
      <w:pPr>
        <w:spacing w:after="0" w:line="360" w:lineRule="auto"/>
        <w:ind w:firstLine="709"/>
        <w:jc w:val="both"/>
        <w:rPr>
          <w:rFonts w:ascii="Times New Roman" w:hAnsi="Times New Roman" w:cs="Times New Roman"/>
          <w:sz w:val="28"/>
          <w:szCs w:val="28"/>
          <w:lang w:val="uk-UA"/>
        </w:rPr>
      </w:pPr>
      <w:r w:rsidRPr="007252D4">
        <w:rPr>
          <w:rFonts w:ascii="Times New Roman" w:hAnsi="Times New Roman" w:cs="Times New Roman"/>
          <w:bCs/>
          <w:iCs/>
          <w:sz w:val="28"/>
          <w:szCs w:val="28"/>
          <w:lang w:val="uk-UA"/>
        </w:rPr>
        <w:t>Метод навчання</w:t>
      </w:r>
      <w:r w:rsidRPr="007252D4">
        <w:rPr>
          <w:rFonts w:ascii="Times New Roman" w:hAnsi="Times New Roman" w:cs="Times New Roman"/>
          <w:sz w:val="28"/>
          <w:szCs w:val="28"/>
          <w:lang w:val="uk-UA"/>
        </w:rPr>
        <w:t xml:space="preserve"> являє собою спосіб подання (представлення) інформації студентові в ході його пізнавальної діяльності.</w:t>
      </w:r>
    </w:p>
    <w:p w:rsidR="00B373DF" w:rsidRPr="007252D4" w:rsidRDefault="00B373DF" w:rsidP="007252D4">
      <w:pPr>
        <w:spacing w:after="0" w:line="360" w:lineRule="auto"/>
        <w:ind w:firstLine="709"/>
        <w:jc w:val="both"/>
        <w:rPr>
          <w:rFonts w:ascii="Times New Roman" w:hAnsi="Times New Roman" w:cs="Times New Roman"/>
          <w:sz w:val="28"/>
          <w:szCs w:val="28"/>
          <w:lang w:val="uk-UA"/>
        </w:rPr>
      </w:pPr>
      <w:r w:rsidRPr="007252D4">
        <w:rPr>
          <w:rFonts w:ascii="Times New Roman" w:hAnsi="Times New Roman" w:cs="Times New Roman"/>
          <w:sz w:val="28"/>
          <w:szCs w:val="28"/>
          <w:lang w:val="uk-UA"/>
        </w:rPr>
        <w:t>В процесі навчання використовуються наступні методи:</w:t>
      </w:r>
    </w:p>
    <w:p w:rsidR="00B373DF" w:rsidRPr="007252D4" w:rsidRDefault="00B373DF" w:rsidP="007252D4">
      <w:pPr>
        <w:numPr>
          <w:ilvl w:val="0"/>
          <w:numId w:val="3"/>
        </w:numPr>
        <w:spacing w:after="0" w:line="360" w:lineRule="auto"/>
        <w:ind w:left="0" w:firstLine="709"/>
        <w:jc w:val="both"/>
        <w:rPr>
          <w:rFonts w:ascii="Times New Roman" w:hAnsi="Times New Roman" w:cs="Times New Roman"/>
          <w:sz w:val="28"/>
          <w:szCs w:val="28"/>
          <w:lang w:val="uk-UA"/>
        </w:rPr>
      </w:pPr>
      <w:r w:rsidRPr="007252D4">
        <w:rPr>
          <w:rFonts w:ascii="Times New Roman" w:hAnsi="Times New Roman" w:cs="Times New Roman"/>
          <w:b/>
          <w:bCs/>
          <w:i/>
          <w:iCs/>
          <w:sz w:val="28"/>
          <w:szCs w:val="28"/>
          <w:lang w:val="uk-UA"/>
        </w:rPr>
        <w:t>Пояснювально-ілюстративний метод або інформаційно-рецептивний.</w:t>
      </w:r>
    </w:p>
    <w:p w:rsidR="00B373DF" w:rsidRPr="007252D4" w:rsidRDefault="00B373DF" w:rsidP="007252D4">
      <w:pPr>
        <w:numPr>
          <w:ilvl w:val="0"/>
          <w:numId w:val="4"/>
        </w:numPr>
        <w:spacing w:after="0" w:line="360" w:lineRule="auto"/>
        <w:ind w:left="0" w:firstLine="709"/>
        <w:jc w:val="both"/>
        <w:rPr>
          <w:rFonts w:ascii="Times New Roman" w:hAnsi="Times New Roman" w:cs="Times New Roman"/>
          <w:sz w:val="28"/>
          <w:szCs w:val="28"/>
          <w:lang w:val="uk-UA"/>
        </w:rPr>
      </w:pPr>
      <w:r w:rsidRPr="007252D4">
        <w:rPr>
          <w:rFonts w:ascii="Times New Roman" w:hAnsi="Times New Roman" w:cs="Times New Roman"/>
          <w:sz w:val="28"/>
          <w:szCs w:val="28"/>
          <w:lang w:val="uk-UA"/>
        </w:rPr>
        <w:t>Студенти одержують знання на лекції, з навчальної або методичної літератури,</w:t>
      </w:r>
    </w:p>
    <w:p w:rsidR="00B373DF" w:rsidRPr="007252D4" w:rsidRDefault="00B373DF" w:rsidP="007252D4">
      <w:pPr>
        <w:numPr>
          <w:ilvl w:val="0"/>
          <w:numId w:val="4"/>
        </w:numPr>
        <w:spacing w:after="0" w:line="360" w:lineRule="auto"/>
        <w:ind w:left="0" w:firstLine="709"/>
        <w:jc w:val="both"/>
        <w:rPr>
          <w:rFonts w:ascii="Times New Roman" w:hAnsi="Times New Roman" w:cs="Times New Roman"/>
          <w:sz w:val="28"/>
          <w:szCs w:val="28"/>
          <w:lang w:val="uk-UA"/>
        </w:rPr>
      </w:pPr>
      <w:r w:rsidRPr="007252D4">
        <w:rPr>
          <w:rFonts w:ascii="Times New Roman" w:hAnsi="Times New Roman" w:cs="Times New Roman"/>
          <w:sz w:val="28"/>
          <w:szCs w:val="28"/>
          <w:lang w:val="uk-UA"/>
        </w:rPr>
        <w:t>Студенти сприймають і осмислюють факти, оцінки, висновки й залишаються в рамках репродуктивного (відтворюючого) мислення.</w:t>
      </w:r>
    </w:p>
    <w:p w:rsidR="00B373DF" w:rsidRPr="007252D4" w:rsidRDefault="00B373DF" w:rsidP="007252D4">
      <w:pPr>
        <w:numPr>
          <w:ilvl w:val="0"/>
          <w:numId w:val="4"/>
        </w:numPr>
        <w:spacing w:after="0" w:line="360" w:lineRule="auto"/>
        <w:ind w:left="0" w:firstLine="709"/>
        <w:jc w:val="both"/>
        <w:rPr>
          <w:rFonts w:ascii="Times New Roman" w:hAnsi="Times New Roman" w:cs="Times New Roman"/>
          <w:sz w:val="28"/>
          <w:szCs w:val="28"/>
          <w:lang w:val="uk-UA"/>
        </w:rPr>
      </w:pPr>
      <w:r w:rsidRPr="007252D4">
        <w:rPr>
          <w:rFonts w:ascii="Times New Roman" w:hAnsi="Times New Roman" w:cs="Times New Roman"/>
          <w:sz w:val="28"/>
          <w:szCs w:val="28"/>
          <w:lang w:val="uk-UA"/>
        </w:rPr>
        <w:t>Даний метод знаходить широке застосування у вузі для передачі великого масиву інформації.</w:t>
      </w:r>
    </w:p>
    <w:p w:rsidR="00B373DF" w:rsidRPr="007252D4" w:rsidRDefault="00B373DF" w:rsidP="007252D4">
      <w:pPr>
        <w:numPr>
          <w:ilvl w:val="0"/>
          <w:numId w:val="4"/>
        </w:numPr>
        <w:spacing w:after="0" w:line="360" w:lineRule="auto"/>
        <w:ind w:left="0" w:firstLine="709"/>
        <w:jc w:val="both"/>
        <w:rPr>
          <w:rFonts w:ascii="Times New Roman" w:hAnsi="Times New Roman" w:cs="Times New Roman"/>
          <w:sz w:val="28"/>
          <w:szCs w:val="28"/>
          <w:lang w:val="uk-UA"/>
        </w:rPr>
      </w:pPr>
      <w:r w:rsidRPr="007252D4">
        <w:rPr>
          <w:rFonts w:ascii="Times New Roman" w:hAnsi="Times New Roman" w:cs="Times New Roman"/>
          <w:sz w:val="28"/>
          <w:szCs w:val="28"/>
          <w:lang w:val="uk-UA"/>
        </w:rPr>
        <w:t>Інформаційно-рецептивний метод сам по собі не формує в студента умінь і навичок використання отриманих знань і не гарантує їх свідомого й міцного запам'ятовування.</w:t>
      </w:r>
    </w:p>
    <w:p w:rsidR="00B373DF" w:rsidRPr="007252D4" w:rsidRDefault="00B373DF" w:rsidP="007252D4">
      <w:pPr>
        <w:spacing w:after="0" w:line="360" w:lineRule="auto"/>
        <w:ind w:firstLine="709"/>
        <w:jc w:val="both"/>
        <w:rPr>
          <w:rFonts w:ascii="Times New Roman" w:hAnsi="Times New Roman" w:cs="Times New Roman"/>
          <w:sz w:val="28"/>
          <w:szCs w:val="28"/>
          <w:lang w:val="uk-UA"/>
        </w:rPr>
      </w:pPr>
      <w:r w:rsidRPr="007252D4">
        <w:rPr>
          <w:rFonts w:ascii="Times New Roman" w:hAnsi="Times New Roman" w:cs="Times New Roman"/>
          <w:b/>
          <w:bCs/>
          <w:i/>
          <w:iCs/>
          <w:sz w:val="28"/>
          <w:szCs w:val="28"/>
          <w:lang w:val="uk-UA"/>
        </w:rPr>
        <w:t xml:space="preserve">2. Репродуктивний метод </w:t>
      </w:r>
    </w:p>
    <w:p w:rsidR="00B373DF" w:rsidRPr="007252D4" w:rsidRDefault="00B373DF" w:rsidP="007252D4">
      <w:pPr>
        <w:numPr>
          <w:ilvl w:val="0"/>
          <w:numId w:val="5"/>
        </w:numPr>
        <w:spacing w:after="0" w:line="360" w:lineRule="auto"/>
        <w:ind w:left="0" w:firstLine="709"/>
        <w:jc w:val="both"/>
        <w:rPr>
          <w:rFonts w:ascii="Times New Roman" w:hAnsi="Times New Roman" w:cs="Times New Roman"/>
          <w:sz w:val="28"/>
          <w:szCs w:val="28"/>
          <w:lang w:val="uk-UA"/>
        </w:rPr>
      </w:pPr>
      <w:r w:rsidRPr="007252D4">
        <w:rPr>
          <w:rFonts w:ascii="Times New Roman" w:hAnsi="Times New Roman" w:cs="Times New Roman"/>
          <w:sz w:val="28"/>
          <w:szCs w:val="28"/>
          <w:lang w:val="uk-UA"/>
        </w:rPr>
        <w:t>Застосування вивченого на основі зразка або правила.</w:t>
      </w:r>
    </w:p>
    <w:p w:rsidR="00B373DF" w:rsidRPr="007252D4" w:rsidRDefault="00B373DF" w:rsidP="007252D4">
      <w:pPr>
        <w:numPr>
          <w:ilvl w:val="0"/>
          <w:numId w:val="5"/>
        </w:numPr>
        <w:spacing w:after="0" w:line="360" w:lineRule="auto"/>
        <w:ind w:left="0" w:firstLine="709"/>
        <w:jc w:val="both"/>
        <w:rPr>
          <w:rFonts w:ascii="Times New Roman" w:hAnsi="Times New Roman" w:cs="Times New Roman"/>
          <w:sz w:val="28"/>
          <w:szCs w:val="28"/>
          <w:lang w:val="uk-UA"/>
        </w:rPr>
      </w:pPr>
      <w:r w:rsidRPr="007252D4">
        <w:rPr>
          <w:rFonts w:ascii="Times New Roman" w:hAnsi="Times New Roman" w:cs="Times New Roman"/>
          <w:sz w:val="28"/>
          <w:szCs w:val="28"/>
          <w:lang w:val="uk-UA"/>
        </w:rPr>
        <w:t>Діяльність студентів носить алгоритмічний характер, тобто виконується за інструкціями, приписами, правилами в аналогічних, подібних з показаним зразком ситуаціях.</w:t>
      </w:r>
    </w:p>
    <w:p w:rsidR="00B373DF" w:rsidRPr="007252D4" w:rsidRDefault="00B373DF" w:rsidP="007252D4">
      <w:pPr>
        <w:numPr>
          <w:ilvl w:val="0"/>
          <w:numId w:val="5"/>
        </w:numPr>
        <w:spacing w:after="0" w:line="360" w:lineRule="auto"/>
        <w:ind w:left="0" w:firstLine="709"/>
        <w:jc w:val="both"/>
        <w:rPr>
          <w:rFonts w:ascii="Times New Roman" w:hAnsi="Times New Roman" w:cs="Times New Roman"/>
          <w:sz w:val="28"/>
          <w:szCs w:val="28"/>
          <w:lang w:val="uk-UA"/>
        </w:rPr>
      </w:pPr>
      <w:r w:rsidRPr="007252D4">
        <w:rPr>
          <w:rFonts w:ascii="Times New Roman" w:hAnsi="Times New Roman" w:cs="Times New Roman"/>
          <w:sz w:val="28"/>
          <w:szCs w:val="28"/>
          <w:lang w:val="uk-UA"/>
        </w:rPr>
        <w:lastRenderedPageBreak/>
        <w:t>Організовується діяльність студентів за кількаразовим відтворенням засвоюваних знань. Для цього використовуються різноманітні вправи, семінарські заняття. практичні роботи, програмований контроль, різні форми самоконтролю.</w:t>
      </w:r>
    </w:p>
    <w:p w:rsidR="00B373DF" w:rsidRPr="007252D4" w:rsidRDefault="00B373DF" w:rsidP="007252D4">
      <w:pPr>
        <w:numPr>
          <w:ilvl w:val="0"/>
          <w:numId w:val="5"/>
        </w:numPr>
        <w:spacing w:after="0" w:line="360" w:lineRule="auto"/>
        <w:ind w:left="0" w:firstLine="709"/>
        <w:jc w:val="both"/>
        <w:rPr>
          <w:rFonts w:ascii="Times New Roman" w:hAnsi="Times New Roman" w:cs="Times New Roman"/>
          <w:sz w:val="28"/>
          <w:szCs w:val="28"/>
          <w:lang w:val="uk-UA"/>
        </w:rPr>
      </w:pPr>
      <w:r w:rsidRPr="007252D4">
        <w:rPr>
          <w:rFonts w:ascii="Times New Roman" w:hAnsi="Times New Roman" w:cs="Times New Roman"/>
          <w:sz w:val="28"/>
          <w:szCs w:val="28"/>
          <w:lang w:val="uk-UA"/>
        </w:rPr>
        <w:t>Застосовується у взаємозв'язку з інформаційно-рецептивним методом (який передує репродуктивному). Разом вони сприяють формуванню знань, навичок і вмінь студентів, формують основні розумові операції (аналіз, синтез, узагальнення та ін.).</w:t>
      </w:r>
    </w:p>
    <w:p w:rsidR="00B373DF" w:rsidRPr="007252D4" w:rsidRDefault="00B373DF" w:rsidP="007252D4">
      <w:pPr>
        <w:numPr>
          <w:ilvl w:val="0"/>
          <w:numId w:val="5"/>
        </w:numPr>
        <w:spacing w:after="0" w:line="360" w:lineRule="auto"/>
        <w:ind w:left="0" w:firstLine="709"/>
        <w:jc w:val="both"/>
        <w:rPr>
          <w:rFonts w:ascii="Times New Roman" w:hAnsi="Times New Roman" w:cs="Times New Roman"/>
          <w:sz w:val="28"/>
          <w:szCs w:val="28"/>
          <w:lang w:val="uk-UA"/>
        </w:rPr>
      </w:pPr>
      <w:r w:rsidRPr="007252D4">
        <w:rPr>
          <w:rFonts w:ascii="Times New Roman" w:hAnsi="Times New Roman" w:cs="Times New Roman"/>
          <w:sz w:val="28"/>
          <w:szCs w:val="28"/>
          <w:lang w:val="uk-UA"/>
        </w:rPr>
        <w:t>Не гарантує розвитку творчих здатностей студентів.</w:t>
      </w:r>
    </w:p>
    <w:p w:rsidR="00B373DF" w:rsidRPr="007252D4" w:rsidRDefault="00B373DF" w:rsidP="007252D4">
      <w:pPr>
        <w:spacing w:after="0" w:line="360" w:lineRule="auto"/>
        <w:ind w:firstLine="709"/>
        <w:jc w:val="both"/>
        <w:rPr>
          <w:rFonts w:ascii="Times New Roman" w:hAnsi="Times New Roman" w:cs="Times New Roman"/>
          <w:sz w:val="28"/>
          <w:szCs w:val="28"/>
          <w:lang w:val="uk-UA"/>
        </w:rPr>
      </w:pPr>
      <w:r w:rsidRPr="007252D4">
        <w:rPr>
          <w:rFonts w:ascii="Times New Roman" w:hAnsi="Times New Roman" w:cs="Times New Roman"/>
          <w:b/>
          <w:bCs/>
          <w:i/>
          <w:iCs/>
          <w:sz w:val="28"/>
          <w:szCs w:val="28"/>
          <w:lang w:val="uk-UA"/>
        </w:rPr>
        <w:t>3. Метод проблемного викладу.</w:t>
      </w:r>
    </w:p>
    <w:p w:rsidR="00B373DF" w:rsidRPr="007252D4" w:rsidRDefault="00B373DF" w:rsidP="007252D4">
      <w:pPr>
        <w:numPr>
          <w:ilvl w:val="0"/>
          <w:numId w:val="6"/>
        </w:numPr>
        <w:spacing w:after="0" w:line="360" w:lineRule="auto"/>
        <w:ind w:left="0" w:firstLine="709"/>
        <w:jc w:val="both"/>
        <w:rPr>
          <w:rFonts w:ascii="Times New Roman" w:hAnsi="Times New Roman" w:cs="Times New Roman"/>
          <w:sz w:val="28"/>
          <w:szCs w:val="28"/>
          <w:lang w:val="uk-UA"/>
        </w:rPr>
      </w:pPr>
      <w:r w:rsidRPr="007252D4">
        <w:rPr>
          <w:rFonts w:ascii="Times New Roman" w:hAnsi="Times New Roman" w:cs="Times New Roman"/>
          <w:sz w:val="28"/>
          <w:szCs w:val="28"/>
          <w:lang w:val="uk-UA"/>
        </w:rPr>
        <w:t>До викладу матеріалу ставиться проблема, формулюється пізнавальне завдання на основі різних джерел і засобів.</w:t>
      </w:r>
    </w:p>
    <w:p w:rsidR="00B373DF" w:rsidRPr="007252D4" w:rsidRDefault="00B373DF" w:rsidP="007252D4">
      <w:pPr>
        <w:numPr>
          <w:ilvl w:val="0"/>
          <w:numId w:val="6"/>
        </w:numPr>
        <w:spacing w:after="0" w:line="360" w:lineRule="auto"/>
        <w:ind w:left="0" w:firstLine="709"/>
        <w:jc w:val="both"/>
        <w:rPr>
          <w:rFonts w:ascii="Times New Roman" w:hAnsi="Times New Roman" w:cs="Times New Roman"/>
          <w:sz w:val="28"/>
          <w:szCs w:val="28"/>
          <w:lang w:val="uk-UA"/>
        </w:rPr>
      </w:pPr>
      <w:r w:rsidRPr="007252D4">
        <w:rPr>
          <w:rFonts w:ascii="Times New Roman" w:hAnsi="Times New Roman" w:cs="Times New Roman"/>
          <w:sz w:val="28"/>
          <w:szCs w:val="28"/>
          <w:lang w:val="uk-UA"/>
        </w:rPr>
        <w:t>Демонструється спосіб вирішення поставленого завдання.</w:t>
      </w:r>
    </w:p>
    <w:p w:rsidR="00B373DF" w:rsidRPr="007252D4" w:rsidRDefault="00B373DF" w:rsidP="007252D4">
      <w:pPr>
        <w:numPr>
          <w:ilvl w:val="0"/>
          <w:numId w:val="6"/>
        </w:numPr>
        <w:spacing w:after="0" w:line="360" w:lineRule="auto"/>
        <w:ind w:left="0" w:firstLine="709"/>
        <w:jc w:val="both"/>
        <w:rPr>
          <w:rFonts w:ascii="Times New Roman" w:hAnsi="Times New Roman" w:cs="Times New Roman"/>
          <w:sz w:val="28"/>
          <w:szCs w:val="28"/>
          <w:lang w:val="uk-UA"/>
        </w:rPr>
      </w:pPr>
      <w:r w:rsidRPr="007252D4">
        <w:rPr>
          <w:rFonts w:ascii="Times New Roman" w:hAnsi="Times New Roman" w:cs="Times New Roman"/>
          <w:sz w:val="28"/>
          <w:szCs w:val="28"/>
          <w:lang w:val="uk-UA"/>
        </w:rPr>
        <w:t>Спосіб досягнення мети - розкриття системи доказів, порівняння точок зору, різних підходів.</w:t>
      </w:r>
    </w:p>
    <w:p w:rsidR="00B373DF" w:rsidRPr="007252D4" w:rsidRDefault="00B373DF" w:rsidP="007252D4">
      <w:pPr>
        <w:numPr>
          <w:ilvl w:val="0"/>
          <w:numId w:val="6"/>
        </w:numPr>
        <w:spacing w:after="0" w:line="360" w:lineRule="auto"/>
        <w:ind w:left="0" w:firstLine="709"/>
        <w:jc w:val="both"/>
        <w:rPr>
          <w:rFonts w:ascii="Times New Roman" w:hAnsi="Times New Roman" w:cs="Times New Roman"/>
          <w:sz w:val="28"/>
          <w:szCs w:val="28"/>
          <w:lang w:val="uk-UA"/>
        </w:rPr>
      </w:pPr>
      <w:r w:rsidRPr="007252D4">
        <w:rPr>
          <w:rFonts w:ascii="Times New Roman" w:hAnsi="Times New Roman" w:cs="Times New Roman"/>
          <w:sz w:val="28"/>
          <w:szCs w:val="28"/>
          <w:lang w:val="uk-UA"/>
        </w:rPr>
        <w:t>Студенти стають свідками й співучасниками наукового пошуку.</w:t>
      </w:r>
    </w:p>
    <w:p w:rsidR="00B373DF" w:rsidRPr="007252D4" w:rsidRDefault="00B373DF" w:rsidP="007252D4">
      <w:pPr>
        <w:numPr>
          <w:ilvl w:val="0"/>
          <w:numId w:val="6"/>
        </w:numPr>
        <w:spacing w:after="0" w:line="360" w:lineRule="auto"/>
        <w:ind w:left="0" w:firstLine="709"/>
        <w:jc w:val="both"/>
        <w:rPr>
          <w:rFonts w:ascii="Times New Roman" w:hAnsi="Times New Roman" w:cs="Times New Roman"/>
          <w:sz w:val="28"/>
          <w:szCs w:val="28"/>
          <w:lang w:val="uk-UA"/>
        </w:rPr>
      </w:pPr>
      <w:r w:rsidRPr="007252D4">
        <w:rPr>
          <w:rFonts w:ascii="Times New Roman" w:hAnsi="Times New Roman" w:cs="Times New Roman"/>
          <w:sz w:val="28"/>
          <w:szCs w:val="28"/>
          <w:lang w:val="uk-UA"/>
        </w:rPr>
        <w:t>Студенти не тільки сприймають, усвідомлюють і запам'ятовують готову інформацію, але й стежать за логікою доказів, за напрямом думки педагога.</w:t>
      </w:r>
    </w:p>
    <w:p w:rsidR="00B373DF" w:rsidRPr="007252D4" w:rsidRDefault="00B373DF" w:rsidP="007252D4">
      <w:pPr>
        <w:spacing w:after="0" w:line="360" w:lineRule="auto"/>
        <w:ind w:firstLine="709"/>
        <w:jc w:val="both"/>
        <w:rPr>
          <w:rFonts w:ascii="Times New Roman" w:hAnsi="Times New Roman" w:cs="Times New Roman"/>
          <w:sz w:val="28"/>
          <w:szCs w:val="28"/>
          <w:lang w:val="uk-UA"/>
        </w:rPr>
      </w:pPr>
      <w:r w:rsidRPr="007252D4">
        <w:rPr>
          <w:rFonts w:ascii="Times New Roman" w:hAnsi="Times New Roman" w:cs="Times New Roman"/>
          <w:b/>
          <w:bCs/>
          <w:i/>
          <w:iCs/>
          <w:sz w:val="28"/>
          <w:szCs w:val="28"/>
          <w:lang w:val="uk-UA"/>
        </w:rPr>
        <w:t>4. Частково-пошуковий, або евристичний, метод.</w:t>
      </w:r>
    </w:p>
    <w:p w:rsidR="00B373DF" w:rsidRPr="007252D4" w:rsidRDefault="00B373DF" w:rsidP="007252D4">
      <w:pPr>
        <w:numPr>
          <w:ilvl w:val="0"/>
          <w:numId w:val="7"/>
        </w:numPr>
        <w:spacing w:after="0" w:line="360" w:lineRule="auto"/>
        <w:ind w:left="0" w:firstLine="709"/>
        <w:jc w:val="both"/>
        <w:rPr>
          <w:rFonts w:ascii="Times New Roman" w:hAnsi="Times New Roman" w:cs="Times New Roman"/>
          <w:sz w:val="28"/>
          <w:szCs w:val="28"/>
          <w:lang w:val="uk-UA"/>
        </w:rPr>
      </w:pPr>
      <w:r w:rsidRPr="007252D4">
        <w:rPr>
          <w:rFonts w:ascii="Times New Roman" w:hAnsi="Times New Roman" w:cs="Times New Roman"/>
          <w:sz w:val="28"/>
          <w:szCs w:val="28"/>
          <w:lang w:val="uk-UA"/>
        </w:rPr>
        <w:t>Полягає в організації активного пошуку вирішення, сформульованих в процесі навчання (або сформульованих самостійно), пізнавальних завдань.</w:t>
      </w:r>
    </w:p>
    <w:p w:rsidR="00B373DF" w:rsidRPr="007252D4" w:rsidRDefault="00B373DF" w:rsidP="007252D4">
      <w:pPr>
        <w:numPr>
          <w:ilvl w:val="0"/>
          <w:numId w:val="7"/>
        </w:numPr>
        <w:spacing w:after="0" w:line="360" w:lineRule="auto"/>
        <w:ind w:left="0" w:firstLine="709"/>
        <w:jc w:val="both"/>
        <w:rPr>
          <w:rFonts w:ascii="Times New Roman" w:hAnsi="Times New Roman" w:cs="Times New Roman"/>
          <w:sz w:val="28"/>
          <w:szCs w:val="28"/>
          <w:lang w:val="uk-UA"/>
        </w:rPr>
      </w:pPr>
      <w:r w:rsidRPr="007252D4">
        <w:rPr>
          <w:rFonts w:ascii="Times New Roman" w:hAnsi="Times New Roman" w:cs="Times New Roman"/>
          <w:sz w:val="28"/>
          <w:szCs w:val="28"/>
          <w:lang w:val="uk-UA"/>
        </w:rPr>
        <w:t>Пошук рішення відбувається під керівництвом викладача, або на основі евристичних програм і вказівок.</w:t>
      </w:r>
    </w:p>
    <w:p w:rsidR="00B373DF" w:rsidRPr="007252D4" w:rsidRDefault="00B373DF" w:rsidP="007252D4">
      <w:pPr>
        <w:numPr>
          <w:ilvl w:val="0"/>
          <w:numId w:val="7"/>
        </w:numPr>
        <w:spacing w:after="0" w:line="360" w:lineRule="auto"/>
        <w:ind w:left="0" w:firstLine="709"/>
        <w:jc w:val="both"/>
        <w:rPr>
          <w:rFonts w:ascii="Times New Roman" w:hAnsi="Times New Roman" w:cs="Times New Roman"/>
          <w:sz w:val="28"/>
          <w:szCs w:val="28"/>
          <w:lang w:val="uk-UA"/>
        </w:rPr>
      </w:pPr>
      <w:r w:rsidRPr="007252D4">
        <w:rPr>
          <w:rFonts w:ascii="Times New Roman" w:hAnsi="Times New Roman" w:cs="Times New Roman"/>
          <w:sz w:val="28"/>
          <w:szCs w:val="28"/>
          <w:lang w:val="uk-UA"/>
        </w:rPr>
        <w:t>Процес мислення набуває продуктивного характеру.</w:t>
      </w:r>
    </w:p>
    <w:p w:rsidR="00B373DF" w:rsidRPr="007252D4" w:rsidRDefault="00B373DF" w:rsidP="007252D4">
      <w:pPr>
        <w:numPr>
          <w:ilvl w:val="0"/>
          <w:numId w:val="7"/>
        </w:numPr>
        <w:spacing w:after="0" w:line="360" w:lineRule="auto"/>
        <w:ind w:left="0" w:firstLine="709"/>
        <w:jc w:val="both"/>
        <w:rPr>
          <w:rFonts w:ascii="Times New Roman" w:hAnsi="Times New Roman" w:cs="Times New Roman"/>
          <w:sz w:val="28"/>
          <w:szCs w:val="28"/>
          <w:lang w:val="uk-UA"/>
        </w:rPr>
      </w:pPr>
      <w:r w:rsidRPr="007252D4">
        <w:rPr>
          <w:rFonts w:ascii="Times New Roman" w:hAnsi="Times New Roman" w:cs="Times New Roman"/>
          <w:sz w:val="28"/>
          <w:szCs w:val="28"/>
          <w:lang w:val="uk-UA"/>
        </w:rPr>
        <w:t>Процес мислення поетапно направляється й контролюється викладачем або самими студентами на основі роботи над програмами (у тому числі й комп'ютерними) і навчальними посібниками.</w:t>
      </w:r>
    </w:p>
    <w:p w:rsidR="00B373DF" w:rsidRPr="007252D4" w:rsidRDefault="00B373DF" w:rsidP="007252D4">
      <w:pPr>
        <w:numPr>
          <w:ilvl w:val="0"/>
          <w:numId w:val="7"/>
        </w:numPr>
        <w:spacing w:after="0" w:line="360" w:lineRule="auto"/>
        <w:ind w:left="0" w:firstLine="709"/>
        <w:jc w:val="both"/>
        <w:rPr>
          <w:rFonts w:ascii="Times New Roman" w:hAnsi="Times New Roman" w:cs="Times New Roman"/>
          <w:sz w:val="28"/>
          <w:szCs w:val="28"/>
          <w:lang w:val="uk-UA"/>
        </w:rPr>
      </w:pPr>
      <w:r w:rsidRPr="007252D4">
        <w:rPr>
          <w:rFonts w:ascii="Times New Roman" w:hAnsi="Times New Roman" w:cs="Times New Roman"/>
          <w:sz w:val="28"/>
          <w:szCs w:val="28"/>
          <w:lang w:val="uk-UA"/>
        </w:rPr>
        <w:t>Метод дозволяє активізувати мислення, викликати зацікавленість до пізнання на семінарах і колоквіумах.</w:t>
      </w:r>
    </w:p>
    <w:p w:rsidR="00B373DF" w:rsidRPr="007252D4" w:rsidRDefault="00B373DF" w:rsidP="007252D4">
      <w:pPr>
        <w:spacing w:after="0" w:line="360" w:lineRule="auto"/>
        <w:ind w:firstLine="709"/>
        <w:jc w:val="both"/>
        <w:rPr>
          <w:rFonts w:ascii="Times New Roman" w:hAnsi="Times New Roman" w:cs="Times New Roman"/>
          <w:sz w:val="28"/>
          <w:szCs w:val="28"/>
          <w:lang w:val="uk-UA"/>
        </w:rPr>
      </w:pPr>
      <w:r w:rsidRPr="007252D4">
        <w:rPr>
          <w:rFonts w:ascii="Times New Roman" w:hAnsi="Times New Roman" w:cs="Times New Roman"/>
          <w:b/>
          <w:bCs/>
          <w:i/>
          <w:iCs/>
          <w:sz w:val="28"/>
          <w:szCs w:val="28"/>
          <w:lang w:val="uk-UA"/>
        </w:rPr>
        <w:t>5. Дослідницький метод.</w:t>
      </w:r>
    </w:p>
    <w:p w:rsidR="00B373DF" w:rsidRPr="007252D4" w:rsidRDefault="00B373DF" w:rsidP="007252D4">
      <w:pPr>
        <w:numPr>
          <w:ilvl w:val="0"/>
          <w:numId w:val="8"/>
        </w:numPr>
        <w:spacing w:after="0" w:line="360" w:lineRule="auto"/>
        <w:ind w:left="0" w:firstLine="709"/>
        <w:jc w:val="both"/>
        <w:rPr>
          <w:rFonts w:ascii="Times New Roman" w:hAnsi="Times New Roman" w:cs="Times New Roman"/>
          <w:sz w:val="28"/>
          <w:szCs w:val="28"/>
          <w:lang w:val="uk-UA"/>
        </w:rPr>
      </w:pPr>
      <w:r w:rsidRPr="007252D4">
        <w:rPr>
          <w:rFonts w:ascii="Times New Roman" w:hAnsi="Times New Roman" w:cs="Times New Roman"/>
          <w:sz w:val="28"/>
          <w:szCs w:val="28"/>
          <w:lang w:val="uk-UA"/>
        </w:rPr>
        <w:lastRenderedPageBreak/>
        <w:t>Проводиться аналіз матеріалу, постановки проблем і завдань та короткого усного або письмового інструктажу студентів.</w:t>
      </w:r>
    </w:p>
    <w:p w:rsidR="00B373DF" w:rsidRPr="007252D4" w:rsidRDefault="00B373DF" w:rsidP="007252D4">
      <w:pPr>
        <w:numPr>
          <w:ilvl w:val="0"/>
          <w:numId w:val="8"/>
        </w:numPr>
        <w:spacing w:after="0" w:line="360" w:lineRule="auto"/>
        <w:ind w:left="0" w:firstLine="709"/>
        <w:jc w:val="both"/>
        <w:rPr>
          <w:rFonts w:ascii="Times New Roman" w:hAnsi="Times New Roman" w:cs="Times New Roman"/>
          <w:sz w:val="28"/>
          <w:szCs w:val="28"/>
          <w:lang w:val="uk-UA"/>
        </w:rPr>
      </w:pPr>
      <w:r w:rsidRPr="007252D4">
        <w:rPr>
          <w:rFonts w:ascii="Times New Roman" w:hAnsi="Times New Roman" w:cs="Times New Roman"/>
          <w:sz w:val="28"/>
          <w:szCs w:val="28"/>
          <w:lang w:val="uk-UA"/>
        </w:rPr>
        <w:t>Студенти самостійно вивчають літературу, джерела й виконують інші дії пошукового характеру.</w:t>
      </w:r>
    </w:p>
    <w:p w:rsidR="00B373DF" w:rsidRPr="007252D4" w:rsidRDefault="00B373DF" w:rsidP="007252D4">
      <w:pPr>
        <w:numPr>
          <w:ilvl w:val="0"/>
          <w:numId w:val="8"/>
        </w:numPr>
        <w:spacing w:after="0" w:line="360" w:lineRule="auto"/>
        <w:ind w:left="0" w:firstLine="709"/>
        <w:jc w:val="both"/>
        <w:rPr>
          <w:rFonts w:ascii="Times New Roman" w:hAnsi="Times New Roman" w:cs="Times New Roman"/>
          <w:sz w:val="28"/>
          <w:szCs w:val="28"/>
          <w:lang w:val="uk-UA"/>
        </w:rPr>
      </w:pPr>
      <w:r w:rsidRPr="007252D4">
        <w:rPr>
          <w:rFonts w:ascii="Times New Roman" w:hAnsi="Times New Roman" w:cs="Times New Roman"/>
          <w:sz w:val="28"/>
          <w:szCs w:val="28"/>
          <w:lang w:val="uk-UA"/>
        </w:rPr>
        <w:t>Завдання, які виконуються з використанням дослідницького методу, містять в собі всі елементи самостійного дослідницького процесу (постановку завдання, обґрунтування, припущення, пошук відповідних джерел необхідної інформації, процес вирішення завдання).</w:t>
      </w:r>
    </w:p>
    <w:p w:rsidR="00B373DF" w:rsidRPr="007252D4" w:rsidRDefault="00B373DF" w:rsidP="007252D4">
      <w:pPr>
        <w:numPr>
          <w:ilvl w:val="0"/>
          <w:numId w:val="8"/>
        </w:numPr>
        <w:spacing w:after="0" w:line="360" w:lineRule="auto"/>
        <w:ind w:left="0" w:firstLine="709"/>
        <w:jc w:val="both"/>
        <w:rPr>
          <w:rFonts w:ascii="Times New Roman" w:hAnsi="Times New Roman" w:cs="Times New Roman"/>
          <w:sz w:val="28"/>
          <w:szCs w:val="28"/>
          <w:lang w:val="uk-UA"/>
        </w:rPr>
      </w:pPr>
      <w:r w:rsidRPr="007252D4">
        <w:rPr>
          <w:rFonts w:ascii="Times New Roman" w:hAnsi="Times New Roman" w:cs="Times New Roman"/>
          <w:sz w:val="28"/>
          <w:szCs w:val="28"/>
          <w:lang w:val="uk-UA"/>
        </w:rPr>
        <w:t>У даному методі найбільш повно проявляються ініціатива, самостійність, творчий пошук у дослідницькій діяльності.</w:t>
      </w:r>
    </w:p>
    <w:p w:rsidR="00B373DF" w:rsidRPr="007252D4" w:rsidRDefault="00B373DF" w:rsidP="007252D4">
      <w:pPr>
        <w:numPr>
          <w:ilvl w:val="0"/>
          <w:numId w:val="8"/>
        </w:numPr>
        <w:spacing w:after="0" w:line="360" w:lineRule="auto"/>
        <w:ind w:left="0" w:firstLine="709"/>
        <w:jc w:val="both"/>
        <w:rPr>
          <w:rFonts w:ascii="Times New Roman" w:hAnsi="Times New Roman" w:cs="Times New Roman"/>
          <w:sz w:val="28"/>
          <w:szCs w:val="28"/>
          <w:lang w:val="uk-UA"/>
        </w:rPr>
      </w:pPr>
      <w:r w:rsidRPr="007252D4">
        <w:rPr>
          <w:rFonts w:ascii="Times New Roman" w:hAnsi="Times New Roman" w:cs="Times New Roman"/>
          <w:sz w:val="28"/>
          <w:szCs w:val="28"/>
          <w:lang w:val="uk-UA"/>
        </w:rPr>
        <w:t>Навчальна робота безпосередньо переростає в наукове дослідження.</w:t>
      </w:r>
    </w:p>
    <w:p w:rsidR="00B373DF" w:rsidRPr="007252D4" w:rsidRDefault="00B373DF" w:rsidP="007252D4">
      <w:pPr>
        <w:spacing w:after="0" w:line="360" w:lineRule="auto"/>
        <w:ind w:firstLine="709"/>
        <w:jc w:val="both"/>
        <w:rPr>
          <w:rFonts w:ascii="Times New Roman" w:hAnsi="Times New Roman" w:cs="Times New Roman"/>
          <w:sz w:val="28"/>
          <w:szCs w:val="28"/>
          <w:u w:val="single"/>
          <w:lang w:val="uk-UA"/>
        </w:rPr>
      </w:pPr>
      <w:r w:rsidRPr="007252D4">
        <w:rPr>
          <w:rFonts w:ascii="Times New Roman" w:hAnsi="Times New Roman" w:cs="Times New Roman"/>
          <w:sz w:val="28"/>
          <w:szCs w:val="28"/>
          <w:u w:val="single"/>
          <w:lang w:val="uk-UA"/>
        </w:rPr>
        <w:t>Застосовуються також методи, що ґрунтуються на основі виділення джерел передачі змісту:</w:t>
      </w:r>
    </w:p>
    <w:p w:rsidR="00B373DF" w:rsidRPr="007252D4" w:rsidRDefault="00B373DF" w:rsidP="007252D4">
      <w:pPr>
        <w:numPr>
          <w:ilvl w:val="0"/>
          <w:numId w:val="9"/>
        </w:numPr>
        <w:spacing w:after="0" w:line="360" w:lineRule="auto"/>
        <w:ind w:left="0" w:firstLine="709"/>
        <w:jc w:val="both"/>
        <w:rPr>
          <w:rFonts w:ascii="Times New Roman" w:hAnsi="Times New Roman" w:cs="Times New Roman"/>
          <w:sz w:val="28"/>
          <w:szCs w:val="28"/>
          <w:lang w:val="uk-UA"/>
        </w:rPr>
      </w:pPr>
      <w:r w:rsidRPr="007252D4">
        <w:rPr>
          <w:rFonts w:ascii="Times New Roman" w:hAnsi="Times New Roman" w:cs="Times New Roman"/>
          <w:i/>
          <w:iCs/>
          <w:sz w:val="28"/>
          <w:szCs w:val="28"/>
          <w:lang w:val="uk-UA"/>
        </w:rPr>
        <w:t>Словесні</w:t>
      </w:r>
      <w:r w:rsidRPr="007252D4">
        <w:rPr>
          <w:rFonts w:ascii="Times New Roman" w:hAnsi="Times New Roman" w:cs="Times New Roman"/>
          <w:sz w:val="28"/>
          <w:szCs w:val="28"/>
          <w:lang w:val="uk-UA"/>
        </w:rPr>
        <w:t>: джерелом знання є усне або друковане слово (розповідь, бесіда, інструктаж і ін.)</w:t>
      </w:r>
    </w:p>
    <w:p w:rsidR="00B373DF" w:rsidRPr="007252D4" w:rsidRDefault="00B373DF" w:rsidP="007252D4">
      <w:pPr>
        <w:numPr>
          <w:ilvl w:val="0"/>
          <w:numId w:val="9"/>
        </w:numPr>
        <w:spacing w:after="0" w:line="360" w:lineRule="auto"/>
        <w:ind w:left="0" w:firstLine="709"/>
        <w:jc w:val="both"/>
        <w:rPr>
          <w:rFonts w:ascii="Times New Roman" w:hAnsi="Times New Roman" w:cs="Times New Roman"/>
          <w:sz w:val="28"/>
          <w:szCs w:val="28"/>
          <w:lang w:val="uk-UA"/>
        </w:rPr>
      </w:pPr>
      <w:r w:rsidRPr="007252D4">
        <w:rPr>
          <w:rFonts w:ascii="Times New Roman" w:hAnsi="Times New Roman" w:cs="Times New Roman"/>
          <w:i/>
          <w:iCs/>
          <w:sz w:val="28"/>
          <w:szCs w:val="28"/>
          <w:lang w:val="uk-UA"/>
        </w:rPr>
        <w:t>Практичні методи</w:t>
      </w:r>
      <w:r w:rsidRPr="007252D4">
        <w:rPr>
          <w:rFonts w:ascii="Times New Roman" w:hAnsi="Times New Roman" w:cs="Times New Roman"/>
          <w:sz w:val="28"/>
          <w:szCs w:val="28"/>
          <w:lang w:val="uk-UA"/>
        </w:rPr>
        <w:t>: Студенти одержують знання й уміння, виконуючи практичні дії.</w:t>
      </w:r>
    </w:p>
    <w:p w:rsidR="00B373DF" w:rsidRPr="007252D4" w:rsidRDefault="00B373DF" w:rsidP="007252D4">
      <w:pPr>
        <w:numPr>
          <w:ilvl w:val="0"/>
          <w:numId w:val="9"/>
        </w:numPr>
        <w:spacing w:after="0" w:line="360" w:lineRule="auto"/>
        <w:ind w:left="0" w:firstLine="709"/>
        <w:jc w:val="both"/>
        <w:rPr>
          <w:rFonts w:ascii="Times New Roman" w:hAnsi="Times New Roman" w:cs="Times New Roman"/>
          <w:sz w:val="28"/>
          <w:szCs w:val="28"/>
          <w:lang w:val="uk-UA"/>
        </w:rPr>
      </w:pPr>
      <w:r w:rsidRPr="007252D4">
        <w:rPr>
          <w:rFonts w:ascii="Times New Roman" w:hAnsi="Times New Roman" w:cs="Times New Roman"/>
          <w:i/>
          <w:iCs/>
          <w:sz w:val="28"/>
          <w:szCs w:val="28"/>
          <w:lang w:val="uk-UA"/>
        </w:rPr>
        <w:t>Наочні методи</w:t>
      </w:r>
      <w:r w:rsidRPr="007252D4">
        <w:rPr>
          <w:rFonts w:ascii="Times New Roman" w:hAnsi="Times New Roman" w:cs="Times New Roman"/>
          <w:sz w:val="28"/>
          <w:szCs w:val="28"/>
          <w:lang w:val="uk-UA"/>
        </w:rPr>
        <w:t>: джерелом знань є спостережувані предмети, явища, наочні приклади (ілюстрування, показ).</w:t>
      </w:r>
    </w:p>
    <w:p w:rsidR="00B373DF" w:rsidRPr="007252D4" w:rsidRDefault="00B373DF" w:rsidP="007252D4">
      <w:pPr>
        <w:spacing w:after="0" w:line="360" w:lineRule="auto"/>
        <w:ind w:firstLine="709"/>
        <w:jc w:val="both"/>
        <w:rPr>
          <w:rFonts w:ascii="Times New Roman" w:eastAsia="Times New Roman" w:hAnsi="Times New Roman" w:cs="Times New Roman"/>
          <w:sz w:val="28"/>
          <w:szCs w:val="28"/>
          <w:lang w:val="uk-UA"/>
        </w:rPr>
      </w:pPr>
      <w:r w:rsidRPr="007252D4">
        <w:rPr>
          <w:rFonts w:ascii="Times New Roman" w:eastAsia="Times New Roman" w:hAnsi="Times New Roman" w:cs="Times New Roman"/>
          <w:b/>
          <w:bCs/>
          <w:i/>
          <w:iCs/>
          <w:sz w:val="28"/>
          <w:szCs w:val="28"/>
          <w:lang w:val="uk-UA"/>
        </w:rPr>
        <w:t xml:space="preserve">Дискусійні методи </w:t>
      </w:r>
      <w:r w:rsidRPr="007252D4">
        <w:rPr>
          <w:rFonts w:ascii="Times New Roman" w:eastAsia="Times New Roman" w:hAnsi="Times New Roman" w:cs="Times New Roman"/>
          <w:b/>
          <w:bCs/>
          <w:iCs/>
          <w:sz w:val="28"/>
          <w:szCs w:val="28"/>
          <w:lang w:val="uk-UA"/>
        </w:rPr>
        <w:t>використовуються на семінарських заняттях.</w:t>
      </w:r>
      <w:r w:rsidRPr="007252D4">
        <w:rPr>
          <w:rFonts w:ascii="Times New Roman" w:eastAsia="Times New Roman" w:hAnsi="Times New Roman" w:cs="Times New Roman"/>
          <w:sz w:val="28"/>
          <w:szCs w:val="28"/>
          <w:lang w:val="uk-UA"/>
        </w:rPr>
        <w:t xml:space="preserve"> Елементи дискусії (суперечки, зіткнення позицій, навмисного загострення й навіть перебільшення протиріч в обговорюваному матеріалі). Дискусійні методи виступають як засіб не тільки навчання, але й виховання.</w:t>
      </w:r>
    </w:p>
    <w:p w:rsidR="00B373DF" w:rsidRPr="007252D4" w:rsidRDefault="00B373DF" w:rsidP="007252D4">
      <w:pPr>
        <w:spacing w:after="0" w:line="360" w:lineRule="auto"/>
        <w:ind w:firstLine="709"/>
        <w:jc w:val="center"/>
        <w:rPr>
          <w:rFonts w:ascii="Times New Roman" w:hAnsi="Times New Roman" w:cs="Times New Roman"/>
          <w:b/>
          <w:sz w:val="28"/>
          <w:szCs w:val="28"/>
          <w:lang w:val="uk-UA"/>
        </w:rPr>
      </w:pPr>
    </w:p>
    <w:p w:rsidR="00B373DF" w:rsidRPr="007252D4" w:rsidRDefault="00B373DF" w:rsidP="007252D4">
      <w:pPr>
        <w:spacing w:after="0" w:line="360" w:lineRule="auto"/>
        <w:ind w:firstLine="709"/>
        <w:jc w:val="center"/>
        <w:rPr>
          <w:rFonts w:ascii="Times New Roman" w:hAnsi="Times New Roman" w:cs="Times New Roman"/>
          <w:b/>
          <w:sz w:val="28"/>
          <w:szCs w:val="28"/>
          <w:lang w:val="uk-UA"/>
        </w:rPr>
      </w:pPr>
      <w:r w:rsidRPr="007252D4">
        <w:rPr>
          <w:rFonts w:ascii="Times New Roman" w:hAnsi="Times New Roman" w:cs="Times New Roman"/>
          <w:b/>
          <w:sz w:val="28"/>
          <w:szCs w:val="28"/>
          <w:lang w:val="uk-UA"/>
        </w:rPr>
        <w:t>10.МЕТОДИ КОНТРОЛЮ</w:t>
      </w:r>
    </w:p>
    <w:p w:rsidR="00B373DF" w:rsidRPr="007252D4" w:rsidRDefault="00B373DF" w:rsidP="007252D4">
      <w:pPr>
        <w:spacing w:after="0" w:line="360" w:lineRule="auto"/>
        <w:ind w:firstLine="709"/>
        <w:rPr>
          <w:rFonts w:ascii="Times New Roman" w:hAnsi="Times New Roman" w:cs="Times New Roman"/>
          <w:b/>
          <w:sz w:val="28"/>
          <w:szCs w:val="28"/>
          <w:lang w:val="uk-UA"/>
        </w:rPr>
      </w:pPr>
    </w:p>
    <w:p w:rsidR="00B373DF" w:rsidRPr="007252D4" w:rsidRDefault="00B373DF" w:rsidP="007252D4">
      <w:pPr>
        <w:shd w:val="clear" w:color="auto" w:fill="FFFFFF"/>
        <w:autoSpaceDE w:val="0"/>
        <w:autoSpaceDN w:val="0"/>
        <w:adjustRightInd w:val="0"/>
        <w:spacing w:after="0" w:line="360" w:lineRule="auto"/>
        <w:ind w:firstLine="709"/>
        <w:jc w:val="both"/>
        <w:rPr>
          <w:rFonts w:ascii="Times New Roman" w:hAnsi="Times New Roman" w:cs="Times New Roman"/>
          <w:bCs/>
          <w:sz w:val="28"/>
          <w:szCs w:val="28"/>
          <w:lang w:val="uk-UA"/>
        </w:rPr>
      </w:pPr>
      <w:r w:rsidRPr="007252D4">
        <w:rPr>
          <w:rFonts w:ascii="Times New Roman" w:hAnsi="Times New Roman" w:cs="Times New Roman"/>
          <w:bCs/>
          <w:sz w:val="28"/>
          <w:szCs w:val="28"/>
          <w:lang w:val="uk-UA"/>
        </w:rPr>
        <w:t>Концепція організації навчального процесу в Ужгородському національному університеті розроблена на основі «Тимчасового положення МОН України про організацію навчального процесу в кредитно-модульній системі підготовки фахівців».</w:t>
      </w:r>
    </w:p>
    <w:p w:rsidR="00B373DF" w:rsidRPr="007252D4" w:rsidRDefault="00B373DF" w:rsidP="007252D4">
      <w:pPr>
        <w:shd w:val="clear" w:color="auto" w:fill="FFFFFF"/>
        <w:autoSpaceDE w:val="0"/>
        <w:autoSpaceDN w:val="0"/>
        <w:adjustRightInd w:val="0"/>
        <w:spacing w:after="0" w:line="360" w:lineRule="auto"/>
        <w:ind w:firstLine="709"/>
        <w:jc w:val="both"/>
        <w:rPr>
          <w:rFonts w:ascii="Times New Roman" w:hAnsi="Times New Roman" w:cs="Times New Roman"/>
          <w:bCs/>
          <w:sz w:val="28"/>
          <w:szCs w:val="28"/>
          <w:lang w:val="uk-UA"/>
        </w:rPr>
      </w:pPr>
      <w:r w:rsidRPr="007252D4">
        <w:rPr>
          <w:rFonts w:ascii="Times New Roman" w:hAnsi="Times New Roman" w:cs="Times New Roman"/>
          <w:sz w:val="28"/>
          <w:szCs w:val="28"/>
          <w:lang w:val="uk-UA"/>
        </w:rPr>
        <w:lastRenderedPageBreak/>
        <w:t>Оцінювання якості знань студентів, в умовах організації навчального процесу за кредитно-модульною системою здійснюється шляхом поточного, модульного (проміжного), підсумкового (семестрового) контролю.</w:t>
      </w:r>
      <w:r w:rsidRPr="007252D4">
        <w:rPr>
          <w:rFonts w:ascii="Times New Roman" w:hAnsi="Times New Roman" w:cs="Times New Roman"/>
          <w:b/>
          <w:sz w:val="28"/>
          <w:szCs w:val="28"/>
          <w:lang w:val="uk-UA"/>
        </w:rPr>
        <w:t xml:space="preserve">                                                                              </w:t>
      </w:r>
    </w:p>
    <w:p w:rsidR="00B373DF" w:rsidRPr="007252D4" w:rsidRDefault="00B373DF" w:rsidP="007252D4">
      <w:pPr>
        <w:pStyle w:val="a6"/>
        <w:spacing w:before="0" w:beforeAutospacing="0" w:after="0" w:afterAutospacing="0" w:line="360" w:lineRule="auto"/>
        <w:ind w:firstLine="709"/>
        <w:jc w:val="center"/>
        <w:rPr>
          <w:b/>
          <w:sz w:val="28"/>
          <w:szCs w:val="28"/>
          <w:lang w:val="uk-UA"/>
        </w:rPr>
      </w:pPr>
    </w:p>
    <w:p w:rsidR="00B373DF" w:rsidRPr="007252D4" w:rsidRDefault="00B373DF" w:rsidP="007252D4">
      <w:pPr>
        <w:pStyle w:val="a6"/>
        <w:spacing w:before="0" w:beforeAutospacing="0" w:after="0" w:afterAutospacing="0" w:line="360" w:lineRule="auto"/>
        <w:ind w:firstLine="709"/>
        <w:jc w:val="center"/>
        <w:rPr>
          <w:b/>
          <w:sz w:val="28"/>
          <w:szCs w:val="28"/>
          <w:lang w:val="uk-UA"/>
        </w:rPr>
      </w:pPr>
      <w:r w:rsidRPr="007252D4">
        <w:rPr>
          <w:b/>
          <w:sz w:val="28"/>
          <w:szCs w:val="28"/>
          <w:lang w:val="uk-UA"/>
        </w:rPr>
        <w:t>Поточний контроль</w:t>
      </w:r>
    </w:p>
    <w:p w:rsidR="00B373DF" w:rsidRPr="007252D4" w:rsidRDefault="00B373DF" w:rsidP="007252D4">
      <w:pPr>
        <w:pStyle w:val="paragraph"/>
        <w:spacing w:after="0" w:line="360" w:lineRule="auto"/>
        <w:ind w:firstLine="709"/>
        <w:rPr>
          <w:sz w:val="28"/>
          <w:szCs w:val="28"/>
          <w:lang w:val="uk-UA"/>
        </w:rPr>
      </w:pPr>
      <w:r w:rsidRPr="007252D4">
        <w:rPr>
          <w:sz w:val="28"/>
          <w:szCs w:val="28"/>
          <w:lang w:val="uk-UA"/>
        </w:rPr>
        <w:t xml:space="preserve">Поточний контроль – це оцінювання знань студента під час семінарських занять, самостійної роботи та активності студента на занятті. </w:t>
      </w:r>
    </w:p>
    <w:p w:rsidR="00B373DF" w:rsidRPr="007252D4" w:rsidRDefault="00B373DF" w:rsidP="007252D4">
      <w:pPr>
        <w:pStyle w:val="paragraph"/>
        <w:spacing w:after="0" w:line="360" w:lineRule="auto"/>
        <w:ind w:firstLine="709"/>
        <w:rPr>
          <w:sz w:val="28"/>
          <w:szCs w:val="28"/>
          <w:lang w:val="uk-UA"/>
        </w:rPr>
      </w:pPr>
      <w:r w:rsidRPr="007252D4">
        <w:rPr>
          <w:sz w:val="28"/>
          <w:szCs w:val="28"/>
          <w:lang w:val="uk-UA"/>
        </w:rPr>
        <w:t xml:space="preserve">Поточній контроль рівня засвоєння навчального матеріалу дисципліни оцінюється за п’ятибальною шкалою. У кінці семестру виводиться середнє арифметичне усіх одержаних оцінок за відповіді та модуль. Одержаний результат переводиться у бали. </w:t>
      </w:r>
    </w:p>
    <w:p w:rsidR="00B373DF" w:rsidRPr="007252D4" w:rsidRDefault="00B373DF" w:rsidP="007252D4">
      <w:pPr>
        <w:pStyle w:val="paragraph"/>
        <w:spacing w:after="0" w:line="360" w:lineRule="auto"/>
        <w:ind w:firstLine="709"/>
        <w:rPr>
          <w:sz w:val="28"/>
          <w:szCs w:val="28"/>
          <w:lang w:val="uk-UA"/>
        </w:rPr>
      </w:pPr>
      <w:r w:rsidRPr="007252D4">
        <w:rPr>
          <w:sz w:val="28"/>
          <w:szCs w:val="28"/>
          <w:lang w:val="uk-UA"/>
        </w:rPr>
        <w:t>Якщо студент жодного разу не відповідав на семінарських заняттях, матиме за відповідний поточний контроль 0 балів.</w:t>
      </w:r>
    </w:p>
    <w:p w:rsidR="00B373DF" w:rsidRPr="007252D4" w:rsidRDefault="00B373DF" w:rsidP="007252D4">
      <w:pPr>
        <w:pStyle w:val="paragraph"/>
        <w:spacing w:after="0" w:line="360" w:lineRule="auto"/>
        <w:ind w:firstLine="709"/>
        <w:rPr>
          <w:sz w:val="28"/>
          <w:szCs w:val="28"/>
          <w:lang w:val="uk-UA"/>
        </w:rPr>
      </w:pPr>
      <w:r w:rsidRPr="007252D4">
        <w:rPr>
          <w:sz w:val="28"/>
          <w:szCs w:val="28"/>
          <w:lang w:val="uk-UA"/>
        </w:rPr>
        <w:t>Форми участі студентів у навчальному процесі, які підлягають поточному контролю:</w:t>
      </w:r>
    </w:p>
    <w:p w:rsidR="00B373DF" w:rsidRPr="007252D4" w:rsidRDefault="00B373DF" w:rsidP="007252D4">
      <w:pPr>
        <w:pStyle w:val="paragraph"/>
        <w:spacing w:after="0" w:line="360" w:lineRule="auto"/>
        <w:ind w:firstLine="709"/>
        <w:rPr>
          <w:sz w:val="28"/>
          <w:szCs w:val="28"/>
          <w:lang w:val="uk-UA"/>
        </w:rPr>
      </w:pPr>
      <w:r w:rsidRPr="007252D4">
        <w:rPr>
          <w:sz w:val="28"/>
          <w:szCs w:val="28"/>
          <w:lang w:val="uk-UA"/>
        </w:rPr>
        <w:t>- Виступ з основного питання.</w:t>
      </w:r>
    </w:p>
    <w:p w:rsidR="00B373DF" w:rsidRPr="007252D4" w:rsidRDefault="00B373DF" w:rsidP="007252D4">
      <w:pPr>
        <w:pStyle w:val="paragraph"/>
        <w:spacing w:after="0" w:line="360" w:lineRule="auto"/>
        <w:ind w:firstLine="709"/>
        <w:rPr>
          <w:sz w:val="28"/>
          <w:szCs w:val="28"/>
          <w:lang w:val="uk-UA"/>
        </w:rPr>
      </w:pPr>
      <w:r w:rsidRPr="007252D4">
        <w:rPr>
          <w:sz w:val="28"/>
          <w:szCs w:val="28"/>
          <w:lang w:val="uk-UA"/>
        </w:rPr>
        <w:t>- Усна наукова доповідь.</w:t>
      </w:r>
    </w:p>
    <w:p w:rsidR="00B373DF" w:rsidRPr="007252D4" w:rsidRDefault="00B373DF" w:rsidP="007252D4">
      <w:pPr>
        <w:pStyle w:val="paragraph"/>
        <w:spacing w:after="0" w:line="360" w:lineRule="auto"/>
        <w:ind w:firstLine="709"/>
        <w:rPr>
          <w:sz w:val="28"/>
          <w:szCs w:val="28"/>
          <w:lang w:val="uk-UA"/>
        </w:rPr>
      </w:pPr>
      <w:r w:rsidRPr="007252D4">
        <w:rPr>
          <w:sz w:val="28"/>
          <w:szCs w:val="28"/>
          <w:lang w:val="uk-UA"/>
        </w:rPr>
        <w:t>- Доповнення, запитання до виступаючого, рецензія на виступ.</w:t>
      </w:r>
    </w:p>
    <w:p w:rsidR="00B373DF" w:rsidRPr="007252D4" w:rsidRDefault="00B373DF" w:rsidP="007252D4">
      <w:pPr>
        <w:pStyle w:val="paragraph"/>
        <w:spacing w:after="0" w:line="360" w:lineRule="auto"/>
        <w:ind w:firstLine="709"/>
        <w:rPr>
          <w:sz w:val="28"/>
          <w:szCs w:val="28"/>
          <w:lang w:val="uk-UA"/>
        </w:rPr>
      </w:pPr>
      <w:r w:rsidRPr="007252D4">
        <w:rPr>
          <w:sz w:val="28"/>
          <w:szCs w:val="28"/>
          <w:lang w:val="uk-UA"/>
        </w:rPr>
        <w:t>- Участь у дискусіях, інтерактивних формах організації заняття.</w:t>
      </w:r>
    </w:p>
    <w:p w:rsidR="00B373DF" w:rsidRPr="007252D4" w:rsidRDefault="00B373DF" w:rsidP="007252D4">
      <w:pPr>
        <w:pStyle w:val="paragraph"/>
        <w:spacing w:after="0" w:line="360" w:lineRule="auto"/>
        <w:ind w:firstLine="709"/>
        <w:rPr>
          <w:sz w:val="28"/>
          <w:szCs w:val="28"/>
          <w:lang w:val="uk-UA"/>
        </w:rPr>
      </w:pPr>
      <w:r w:rsidRPr="007252D4">
        <w:rPr>
          <w:sz w:val="28"/>
          <w:szCs w:val="28"/>
          <w:lang w:val="uk-UA"/>
        </w:rPr>
        <w:t>- Аналіз джерельної і монографічної літератури.</w:t>
      </w:r>
    </w:p>
    <w:p w:rsidR="00B373DF" w:rsidRPr="007252D4" w:rsidRDefault="00B373DF" w:rsidP="007252D4">
      <w:pPr>
        <w:pStyle w:val="paragraph"/>
        <w:spacing w:after="0" w:line="360" w:lineRule="auto"/>
        <w:ind w:firstLine="709"/>
        <w:rPr>
          <w:sz w:val="28"/>
          <w:szCs w:val="28"/>
          <w:lang w:val="uk-UA"/>
        </w:rPr>
      </w:pPr>
      <w:r w:rsidRPr="007252D4">
        <w:rPr>
          <w:sz w:val="28"/>
          <w:szCs w:val="28"/>
          <w:lang w:val="uk-UA"/>
        </w:rPr>
        <w:t>- Письмові завдання (тестові, контрольні, творчі роботи тощо).</w:t>
      </w:r>
    </w:p>
    <w:p w:rsidR="00B373DF" w:rsidRPr="007252D4" w:rsidRDefault="00B373DF" w:rsidP="007252D4">
      <w:pPr>
        <w:pStyle w:val="paragraph"/>
        <w:spacing w:after="0" w:line="360" w:lineRule="auto"/>
        <w:ind w:firstLine="709"/>
        <w:rPr>
          <w:sz w:val="28"/>
          <w:szCs w:val="28"/>
          <w:lang w:val="uk-UA"/>
        </w:rPr>
      </w:pPr>
      <w:r w:rsidRPr="007252D4">
        <w:rPr>
          <w:sz w:val="28"/>
          <w:szCs w:val="28"/>
          <w:lang w:val="uk-UA"/>
        </w:rPr>
        <w:t>Результати поточного контролю заносяться до журналу обліку роботи академічної групи. Позитивна оцінка поточної успішності студента за відсутності пропущених і невідпрацьованих семінарських занять, позитивні оцінки за модульні роботи є підставою допуску до підсумкової форми контролю – іспиту.</w:t>
      </w:r>
    </w:p>
    <w:p w:rsidR="00B373DF" w:rsidRPr="007252D4" w:rsidRDefault="00B373DF" w:rsidP="007252D4">
      <w:pPr>
        <w:pStyle w:val="paragraph"/>
        <w:spacing w:after="0" w:line="360" w:lineRule="auto"/>
        <w:ind w:firstLine="709"/>
        <w:rPr>
          <w:sz w:val="28"/>
          <w:szCs w:val="28"/>
          <w:lang w:val="uk-UA"/>
        </w:rPr>
      </w:pPr>
    </w:p>
    <w:p w:rsidR="00B373DF" w:rsidRPr="007252D4" w:rsidRDefault="00B373DF" w:rsidP="007252D4">
      <w:pPr>
        <w:pStyle w:val="a6"/>
        <w:spacing w:before="0" w:beforeAutospacing="0" w:after="0" w:afterAutospacing="0" w:line="360" w:lineRule="auto"/>
        <w:ind w:firstLine="709"/>
        <w:jc w:val="center"/>
        <w:rPr>
          <w:b/>
          <w:sz w:val="28"/>
          <w:szCs w:val="28"/>
          <w:lang w:val="uk-UA"/>
        </w:rPr>
      </w:pPr>
    </w:p>
    <w:p w:rsidR="00B373DF" w:rsidRPr="007252D4" w:rsidRDefault="00B373DF" w:rsidP="007252D4">
      <w:pPr>
        <w:pStyle w:val="a6"/>
        <w:spacing w:before="0" w:beforeAutospacing="0" w:after="0" w:afterAutospacing="0" w:line="360" w:lineRule="auto"/>
        <w:ind w:firstLine="709"/>
        <w:jc w:val="center"/>
        <w:rPr>
          <w:b/>
          <w:sz w:val="28"/>
          <w:szCs w:val="28"/>
          <w:lang w:val="uk-UA"/>
        </w:rPr>
      </w:pPr>
    </w:p>
    <w:p w:rsidR="00B373DF" w:rsidRPr="007252D4" w:rsidRDefault="00B373DF" w:rsidP="007252D4">
      <w:pPr>
        <w:pStyle w:val="a6"/>
        <w:spacing w:before="0" w:beforeAutospacing="0" w:after="0" w:afterAutospacing="0" w:line="360" w:lineRule="auto"/>
        <w:ind w:firstLine="709"/>
        <w:jc w:val="center"/>
        <w:rPr>
          <w:b/>
          <w:sz w:val="28"/>
          <w:szCs w:val="28"/>
          <w:lang w:val="uk-UA"/>
        </w:rPr>
      </w:pPr>
      <w:r w:rsidRPr="007252D4">
        <w:rPr>
          <w:b/>
          <w:sz w:val="28"/>
          <w:szCs w:val="28"/>
          <w:lang w:val="uk-UA"/>
        </w:rPr>
        <w:t>Модульний (проміжний) контроль</w:t>
      </w:r>
    </w:p>
    <w:p w:rsidR="00B373DF" w:rsidRPr="007252D4" w:rsidRDefault="00B373DF" w:rsidP="007252D4">
      <w:pPr>
        <w:spacing w:after="0" w:line="360" w:lineRule="auto"/>
        <w:ind w:firstLine="709"/>
        <w:jc w:val="both"/>
        <w:rPr>
          <w:rFonts w:ascii="Times New Roman" w:hAnsi="Times New Roman" w:cs="Times New Roman"/>
          <w:sz w:val="28"/>
          <w:szCs w:val="28"/>
          <w:lang w:val="uk-UA"/>
        </w:rPr>
      </w:pPr>
      <w:r w:rsidRPr="007252D4">
        <w:rPr>
          <w:rFonts w:ascii="Times New Roman" w:hAnsi="Times New Roman" w:cs="Times New Roman"/>
          <w:sz w:val="28"/>
          <w:szCs w:val="28"/>
          <w:lang w:val="uk-UA"/>
        </w:rPr>
        <w:lastRenderedPageBreak/>
        <w:t xml:space="preserve">Модульний контроль (МК) проводиться два рази за семестр, відповідно до графіка навчального процесу. </w:t>
      </w:r>
    </w:p>
    <w:p w:rsidR="00B373DF" w:rsidRPr="007252D4" w:rsidRDefault="00B373DF" w:rsidP="007252D4">
      <w:pPr>
        <w:spacing w:after="0" w:line="360" w:lineRule="auto"/>
        <w:ind w:firstLine="709"/>
        <w:jc w:val="both"/>
        <w:rPr>
          <w:rFonts w:ascii="Times New Roman" w:hAnsi="Times New Roman" w:cs="Times New Roman"/>
          <w:sz w:val="28"/>
          <w:szCs w:val="28"/>
          <w:lang w:val="uk-UA"/>
        </w:rPr>
      </w:pPr>
      <w:r w:rsidRPr="007252D4">
        <w:rPr>
          <w:rFonts w:ascii="Times New Roman" w:hAnsi="Times New Roman" w:cs="Times New Roman"/>
          <w:sz w:val="28"/>
          <w:szCs w:val="28"/>
          <w:lang w:val="uk-UA"/>
        </w:rPr>
        <w:t xml:space="preserve">Контрольні заходи модульного контролю з навчальної дисципліни проводяться під час семінарських занять в академічній групі відповідно до розкладу занять. </w:t>
      </w:r>
    </w:p>
    <w:p w:rsidR="00B373DF" w:rsidRPr="007252D4" w:rsidRDefault="00B373DF" w:rsidP="007252D4">
      <w:pPr>
        <w:spacing w:after="0" w:line="360" w:lineRule="auto"/>
        <w:ind w:firstLine="709"/>
        <w:jc w:val="both"/>
        <w:rPr>
          <w:rFonts w:ascii="Times New Roman" w:hAnsi="Times New Roman" w:cs="Times New Roman"/>
          <w:sz w:val="28"/>
          <w:szCs w:val="28"/>
          <w:lang w:val="uk-UA"/>
        </w:rPr>
      </w:pPr>
      <w:r w:rsidRPr="007252D4">
        <w:rPr>
          <w:rFonts w:ascii="Times New Roman" w:hAnsi="Times New Roman" w:cs="Times New Roman"/>
          <w:sz w:val="28"/>
          <w:szCs w:val="28"/>
          <w:lang w:val="uk-UA"/>
        </w:rPr>
        <w:t>Контрольні заходи модульного контролю проводяться у комбінованій формі: у вигляді тестування та письмових контрольних робіт. Вид контрольного заходу та методика урахування складових модульного контролю при визначенні оцінки за МК розробляється викладачам і затверджується кафедрою.</w:t>
      </w:r>
    </w:p>
    <w:p w:rsidR="00B373DF" w:rsidRPr="007252D4" w:rsidRDefault="00B373DF" w:rsidP="007252D4">
      <w:pPr>
        <w:spacing w:after="0" w:line="360" w:lineRule="auto"/>
        <w:ind w:firstLine="709"/>
        <w:jc w:val="both"/>
        <w:rPr>
          <w:rFonts w:ascii="Times New Roman" w:hAnsi="Times New Roman" w:cs="Times New Roman"/>
          <w:sz w:val="28"/>
          <w:szCs w:val="28"/>
          <w:lang w:val="uk-UA"/>
        </w:rPr>
      </w:pPr>
      <w:r w:rsidRPr="007252D4">
        <w:rPr>
          <w:rFonts w:ascii="Times New Roman" w:hAnsi="Times New Roman" w:cs="Times New Roman"/>
          <w:sz w:val="28"/>
          <w:szCs w:val="28"/>
          <w:lang w:val="uk-UA"/>
        </w:rPr>
        <w:t>До контрольного заходу відповідного модульного контролю студент допускається незалежно від результатів поточного контролю. На консультаціях студент може відпрацювати пропущені семінарські заняття, захистити індивідуальні завдання, реферати, а також ліквідувати заборгованості з інших видів навчальної роботи.</w:t>
      </w:r>
    </w:p>
    <w:p w:rsidR="00B373DF" w:rsidRPr="007252D4" w:rsidRDefault="00B373DF" w:rsidP="007252D4">
      <w:pPr>
        <w:spacing w:after="0" w:line="360" w:lineRule="auto"/>
        <w:ind w:firstLine="709"/>
        <w:jc w:val="both"/>
        <w:rPr>
          <w:rFonts w:ascii="Times New Roman" w:hAnsi="Times New Roman" w:cs="Times New Roman"/>
          <w:sz w:val="28"/>
          <w:szCs w:val="28"/>
          <w:lang w:val="uk-UA"/>
        </w:rPr>
      </w:pPr>
      <w:r w:rsidRPr="007252D4">
        <w:rPr>
          <w:rFonts w:ascii="Times New Roman" w:hAnsi="Times New Roman" w:cs="Times New Roman"/>
          <w:sz w:val="28"/>
          <w:szCs w:val="28"/>
          <w:lang w:val="uk-UA"/>
        </w:rPr>
        <w:t xml:space="preserve">Студент, який з поважної причини не зміг з’явитися на модульний контроль за дозволом декана може складати пропущений модульний контроль з предмету. </w:t>
      </w:r>
    </w:p>
    <w:p w:rsidR="00B373DF" w:rsidRPr="007252D4" w:rsidRDefault="00B373DF" w:rsidP="007252D4">
      <w:pPr>
        <w:pStyle w:val="a6"/>
        <w:spacing w:before="0" w:beforeAutospacing="0" w:after="0" w:afterAutospacing="0" w:line="360" w:lineRule="auto"/>
        <w:ind w:firstLine="709"/>
        <w:jc w:val="center"/>
        <w:rPr>
          <w:b/>
          <w:sz w:val="28"/>
          <w:szCs w:val="28"/>
          <w:lang w:val="uk-UA"/>
        </w:rPr>
      </w:pPr>
    </w:p>
    <w:p w:rsidR="00B373DF" w:rsidRPr="007252D4" w:rsidRDefault="00B373DF" w:rsidP="007252D4">
      <w:pPr>
        <w:pStyle w:val="a6"/>
        <w:spacing w:before="0" w:beforeAutospacing="0" w:after="0" w:afterAutospacing="0" w:line="360" w:lineRule="auto"/>
        <w:ind w:firstLine="709"/>
        <w:jc w:val="center"/>
        <w:rPr>
          <w:b/>
          <w:sz w:val="28"/>
          <w:szCs w:val="28"/>
          <w:lang w:val="uk-UA"/>
        </w:rPr>
      </w:pPr>
      <w:r w:rsidRPr="007252D4">
        <w:rPr>
          <w:b/>
          <w:sz w:val="28"/>
          <w:szCs w:val="28"/>
          <w:lang w:val="uk-UA"/>
        </w:rPr>
        <w:t>Підсумковий (семестровий) контроль</w:t>
      </w:r>
    </w:p>
    <w:p w:rsidR="00B373DF" w:rsidRPr="007252D4" w:rsidRDefault="00B373DF" w:rsidP="007252D4">
      <w:pPr>
        <w:shd w:val="clear" w:color="auto" w:fill="FFFFFF"/>
        <w:autoSpaceDE w:val="0"/>
        <w:autoSpaceDN w:val="0"/>
        <w:adjustRightInd w:val="0"/>
        <w:spacing w:after="0" w:line="360" w:lineRule="auto"/>
        <w:ind w:firstLine="709"/>
        <w:jc w:val="both"/>
        <w:rPr>
          <w:rFonts w:ascii="Times New Roman" w:hAnsi="Times New Roman" w:cs="Times New Roman"/>
          <w:bCs/>
          <w:sz w:val="28"/>
          <w:szCs w:val="28"/>
          <w:lang w:val="uk-UA"/>
        </w:rPr>
      </w:pPr>
      <w:r w:rsidRPr="007252D4">
        <w:rPr>
          <w:rFonts w:ascii="Times New Roman" w:hAnsi="Times New Roman" w:cs="Times New Roman"/>
          <w:bCs/>
          <w:sz w:val="28"/>
          <w:szCs w:val="28"/>
          <w:lang w:val="uk-UA"/>
        </w:rPr>
        <w:t>Система не передбачає обов'язкового семестрового заліку для всіх студентів. Протягом навчального семестру студенти складають два модульні контролі під час тижнів, вільних від аудиторних занять, їх знання оцінюються у 100-бальній шкалі.</w:t>
      </w:r>
    </w:p>
    <w:p w:rsidR="00B373DF" w:rsidRPr="007252D4" w:rsidRDefault="00B373DF" w:rsidP="007252D4">
      <w:pPr>
        <w:pStyle w:val="paragraph"/>
        <w:spacing w:after="0" w:line="360" w:lineRule="auto"/>
        <w:ind w:firstLine="709"/>
        <w:rPr>
          <w:bCs/>
          <w:sz w:val="28"/>
          <w:szCs w:val="28"/>
          <w:lang w:val="uk-UA"/>
        </w:rPr>
      </w:pPr>
      <w:r w:rsidRPr="007252D4">
        <w:rPr>
          <w:bCs/>
          <w:sz w:val="28"/>
          <w:szCs w:val="28"/>
          <w:lang w:val="uk-UA"/>
        </w:rPr>
        <w:t xml:space="preserve">Студенти, які за результатами модульних контролів здобули з навчальної дисципліни не менше від встановленої мінімальної кількості балів, атестуються із виставленням їм державної семестрової оцінки («відмінно», «добре», «задовільно», «незадовільно») відповідно до шкали переведення. Студенти, які атестовані з оцінкою «незадовільно» зобов'язані складати семестрові екзамени. Семестрові екзамени можуть також складати студенти, які бажають покращити оцінку, отриману за результатами модульних контролів. Оцінювання знань на екзаменах здійснюється у 100-бальній шкалі. </w:t>
      </w:r>
    </w:p>
    <w:p w:rsidR="00B373DF" w:rsidRPr="007252D4" w:rsidRDefault="00B373DF" w:rsidP="007252D4">
      <w:pPr>
        <w:spacing w:after="0" w:line="360" w:lineRule="auto"/>
        <w:ind w:firstLine="709"/>
        <w:rPr>
          <w:rFonts w:ascii="Times New Roman" w:hAnsi="Times New Roman" w:cs="Times New Roman"/>
          <w:b/>
          <w:sz w:val="28"/>
          <w:szCs w:val="28"/>
          <w:lang w:val="uk-UA"/>
        </w:rPr>
      </w:pPr>
    </w:p>
    <w:p w:rsidR="00B373DF" w:rsidRPr="007252D4" w:rsidRDefault="00B373DF" w:rsidP="007252D4">
      <w:pPr>
        <w:spacing w:after="0" w:line="360" w:lineRule="auto"/>
        <w:ind w:firstLine="709"/>
        <w:jc w:val="center"/>
        <w:rPr>
          <w:rFonts w:ascii="Times New Roman" w:hAnsi="Times New Roman" w:cs="Times New Roman"/>
          <w:b/>
          <w:sz w:val="28"/>
          <w:szCs w:val="28"/>
          <w:lang w:val="uk-UA"/>
        </w:rPr>
      </w:pPr>
      <w:r w:rsidRPr="007252D4">
        <w:rPr>
          <w:rFonts w:ascii="Times New Roman" w:hAnsi="Times New Roman" w:cs="Times New Roman"/>
          <w:b/>
          <w:sz w:val="28"/>
          <w:szCs w:val="28"/>
          <w:lang w:val="uk-UA"/>
        </w:rPr>
        <w:lastRenderedPageBreak/>
        <w:t xml:space="preserve">                                                                       </w:t>
      </w:r>
    </w:p>
    <w:p w:rsidR="00B373DF" w:rsidRPr="007252D4" w:rsidRDefault="00B373DF" w:rsidP="007252D4">
      <w:pPr>
        <w:spacing w:after="0" w:line="360" w:lineRule="auto"/>
        <w:ind w:firstLine="709"/>
        <w:jc w:val="center"/>
        <w:rPr>
          <w:rFonts w:ascii="Times New Roman" w:hAnsi="Times New Roman" w:cs="Times New Roman"/>
          <w:b/>
          <w:sz w:val="28"/>
          <w:szCs w:val="28"/>
          <w:lang w:val="uk-UA"/>
        </w:rPr>
      </w:pPr>
      <w:r w:rsidRPr="007252D4">
        <w:rPr>
          <w:rFonts w:ascii="Times New Roman" w:hAnsi="Times New Roman" w:cs="Times New Roman"/>
          <w:b/>
          <w:sz w:val="28"/>
          <w:szCs w:val="28"/>
          <w:lang w:val="uk-UA"/>
        </w:rPr>
        <w:t xml:space="preserve">11. РОЗПОДІЛ БАЛІВ, ЯКІ ОТРИМУЮТЬ СТУДЕНТИ </w:t>
      </w:r>
    </w:p>
    <w:p w:rsidR="00B373DF" w:rsidRPr="007252D4" w:rsidRDefault="00B373DF" w:rsidP="007252D4">
      <w:pPr>
        <w:spacing w:after="0" w:line="360" w:lineRule="auto"/>
        <w:ind w:firstLine="709"/>
        <w:rPr>
          <w:rFonts w:ascii="Times New Roman" w:hAnsi="Times New Roman" w:cs="Times New Roman"/>
          <w:b/>
          <w:sz w:val="28"/>
          <w:szCs w:val="28"/>
          <w:lang w:val="uk-UA"/>
        </w:rPr>
      </w:pPr>
    </w:p>
    <w:p w:rsidR="00B373DF" w:rsidRPr="007252D4" w:rsidRDefault="00B373DF" w:rsidP="007252D4">
      <w:pPr>
        <w:spacing w:after="0" w:line="360" w:lineRule="auto"/>
        <w:ind w:firstLine="709"/>
        <w:jc w:val="both"/>
        <w:rPr>
          <w:rFonts w:ascii="Times New Roman" w:hAnsi="Times New Roman" w:cs="Times New Roman"/>
          <w:sz w:val="28"/>
          <w:szCs w:val="28"/>
          <w:lang w:val="uk-UA"/>
        </w:rPr>
      </w:pPr>
      <w:r w:rsidRPr="007252D4">
        <w:rPr>
          <w:rFonts w:ascii="Times New Roman" w:hAnsi="Times New Roman" w:cs="Times New Roman"/>
          <w:sz w:val="28"/>
          <w:szCs w:val="28"/>
          <w:lang w:val="uk-UA"/>
        </w:rPr>
        <w:t>Згідно «Тимчасового положення УжНУ про оцінювання успішності студентів відповідно до вимог кредитно-модульної системи» від 15 лютого 2007 р. оцінювання здійснюється за наступною шкалою.</w:t>
      </w:r>
    </w:p>
    <w:p w:rsidR="00B373DF" w:rsidRPr="007252D4" w:rsidRDefault="00B373DF" w:rsidP="007252D4">
      <w:pPr>
        <w:spacing w:after="0" w:line="360" w:lineRule="auto"/>
        <w:ind w:firstLine="709"/>
        <w:jc w:val="both"/>
        <w:rPr>
          <w:rFonts w:ascii="Times New Roman" w:hAnsi="Times New Roman" w:cs="Times New Roman"/>
          <w:sz w:val="28"/>
          <w:szCs w:val="28"/>
          <w:lang w:val="uk-UA"/>
        </w:rPr>
      </w:pPr>
      <w:r w:rsidRPr="007252D4">
        <w:rPr>
          <w:rFonts w:ascii="Times New Roman" w:hAnsi="Times New Roman" w:cs="Times New Roman"/>
          <w:sz w:val="28"/>
          <w:szCs w:val="28"/>
          <w:lang w:val="uk-UA"/>
        </w:rPr>
        <w:t xml:space="preserve">Змістові модулі з дисципліни Джерелознавство історії України оцінюються наступним чином: </w:t>
      </w:r>
    </w:p>
    <w:p w:rsidR="00B373DF" w:rsidRPr="007252D4" w:rsidRDefault="00B373DF" w:rsidP="007252D4">
      <w:pPr>
        <w:spacing w:after="0" w:line="360" w:lineRule="auto"/>
        <w:jc w:val="both"/>
        <w:rPr>
          <w:rFonts w:ascii="Times New Roman" w:hAnsi="Times New Roman" w:cs="Times New Roman"/>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0"/>
        <w:gridCol w:w="1971"/>
        <w:gridCol w:w="1971"/>
        <w:gridCol w:w="1971"/>
        <w:gridCol w:w="1971"/>
      </w:tblGrid>
      <w:tr w:rsidR="00B373DF" w:rsidRPr="007252D4" w:rsidTr="006C7AD6">
        <w:trPr>
          <w:jc w:val="center"/>
        </w:trPr>
        <w:tc>
          <w:tcPr>
            <w:tcW w:w="1970" w:type="dxa"/>
          </w:tcPr>
          <w:p w:rsidR="00B373DF" w:rsidRPr="007252D4" w:rsidRDefault="00B373DF" w:rsidP="007252D4">
            <w:pPr>
              <w:spacing w:after="0" w:line="360" w:lineRule="auto"/>
              <w:jc w:val="center"/>
              <w:rPr>
                <w:rFonts w:ascii="Times New Roman" w:hAnsi="Times New Roman" w:cs="Times New Roman"/>
                <w:sz w:val="28"/>
                <w:szCs w:val="28"/>
                <w:lang w:val="uk-UA"/>
              </w:rPr>
            </w:pPr>
            <w:r w:rsidRPr="007252D4">
              <w:rPr>
                <w:rFonts w:ascii="Times New Roman" w:hAnsi="Times New Roman" w:cs="Times New Roman"/>
                <w:sz w:val="28"/>
                <w:szCs w:val="28"/>
                <w:lang w:val="uk-UA"/>
              </w:rPr>
              <w:t>Модульні контрольні</w:t>
            </w:r>
          </w:p>
          <w:p w:rsidR="00B373DF" w:rsidRPr="007252D4" w:rsidRDefault="00B373DF" w:rsidP="007252D4">
            <w:pPr>
              <w:spacing w:after="0" w:line="360" w:lineRule="auto"/>
              <w:jc w:val="center"/>
              <w:rPr>
                <w:rFonts w:ascii="Times New Roman" w:hAnsi="Times New Roman" w:cs="Times New Roman"/>
                <w:sz w:val="28"/>
                <w:szCs w:val="28"/>
                <w:lang w:val="uk-UA"/>
              </w:rPr>
            </w:pPr>
            <w:r w:rsidRPr="007252D4">
              <w:rPr>
                <w:rFonts w:ascii="Times New Roman" w:hAnsi="Times New Roman" w:cs="Times New Roman"/>
                <w:sz w:val="28"/>
                <w:szCs w:val="28"/>
                <w:lang w:val="uk-UA"/>
              </w:rPr>
              <w:t>роботи</w:t>
            </w:r>
          </w:p>
        </w:tc>
        <w:tc>
          <w:tcPr>
            <w:tcW w:w="1971" w:type="dxa"/>
          </w:tcPr>
          <w:p w:rsidR="00B373DF" w:rsidRPr="007252D4" w:rsidRDefault="00B373DF" w:rsidP="007252D4">
            <w:pPr>
              <w:spacing w:after="0" w:line="360" w:lineRule="auto"/>
              <w:jc w:val="center"/>
              <w:rPr>
                <w:rFonts w:ascii="Times New Roman" w:hAnsi="Times New Roman" w:cs="Times New Roman"/>
                <w:sz w:val="28"/>
                <w:szCs w:val="28"/>
                <w:lang w:val="uk-UA"/>
              </w:rPr>
            </w:pPr>
            <w:r w:rsidRPr="007252D4">
              <w:rPr>
                <w:rFonts w:ascii="Times New Roman" w:hAnsi="Times New Roman" w:cs="Times New Roman"/>
                <w:sz w:val="28"/>
                <w:szCs w:val="28"/>
                <w:lang w:val="uk-UA"/>
              </w:rPr>
              <w:t>Семінарські заняття</w:t>
            </w:r>
          </w:p>
        </w:tc>
        <w:tc>
          <w:tcPr>
            <w:tcW w:w="1971" w:type="dxa"/>
          </w:tcPr>
          <w:p w:rsidR="00B373DF" w:rsidRPr="007252D4" w:rsidRDefault="00B373DF" w:rsidP="007252D4">
            <w:pPr>
              <w:spacing w:after="0" w:line="360" w:lineRule="auto"/>
              <w:jc w:val="center"/>
              <w:rPr>
                <w:rFonts w:ascii="Times New Roman" w:hAnsi="Times New Roman" w:cs="Times New Roman"/>
                <w:sz w:val="28"/>
                <w:szCs w:val="28"/>
                <w:lang w:val="uk-UA"/>
              </w:rPr>
            </w:pPr>
            <w:r w:rsidRPr="007252D4">
              <w:rPr>
                <w:rFonts w:ascii="Times New Roman" w:hAnsi="Times New Roman" w:cs="Times New Roman"/>
                <w:sz w:val="28"/>
                <w:szCs w:val="28"/>
                <w:lang w:val="uk-UA"/>
              </w:rPr>
              <w:t>Самостійна робота</w:t>
            </w:r>
          </w:p>
        </w:tc>
        <w:tc>
          <w:tcPr>
            <w:tcW w:w="1971" w:type="dxa"/>
          </w:tcPr>
          <w:p w:rsidR="00B373DF" w:rsidRPr="007252D4" w:rsidRDefault="00B373DF" w:rsidP="007252D4">
            <w:pPr>
              <w:spacing w:after="0" w:line="360" w:lineRule="auto"/>
              <w:jc w:val="center"/>
              <w:rPr>
                <w:rFonts w:ascii="Times New Roman" w:hAnsi="Times New Roman" w:cs="Times New Roman"/>
                <w:sz w:val="28"/>
                <w:szCs w:val="28"/>
                <w:lang w:val="uk-UA"/>
              </w:rPr>
            </w:pPr>
            <w:r w:rsidRPr="007252D4">
              <w:rPr>
                <w:rFonts w:ascii="Times New Roman" w:hAnsi="Times New Roman" w:cs="Times New Roman"/>
                <w:sz w:val="28"/>
                <w:szCs w:val="28"/>
                <w:lang w:val="uk-UA"/>
              </w:rPr>
              <w:t>Індивідуальна робота</w:t>
            </w:r>
          </w:p>
        </w:tc>
        <w:tc>
          <w:tcPr>
            <w:tcW w:w="1971" w:type="dxa"/>
          </w:tcPr>
          <w:p w:rsidR="00B373DF" w:rsidRPr="007252D4" w:rsidRDefault="00B373DF" w:rsidP="007252D4">
            <w:pPr>
              <w:spacing w:after="0" w:line="360" w:lineRule="auto"/>
              <w:jc w:val="center"/>
              <w:rPr>
                <w:rFonts w:ascii="Times New Roman" w:hAnsi="Times New Roman" w:cs="Times New Roman"/>
                <w:sz w:val="28"/>
                <w:szCs w:val="28"/>
                <w:lang w:val="uk-UA"/>
              </w:rPr>
            </w:pPr>
            <w:r w:rsidRPr="007252D4">
              <w:rPr>
                <w:rFonts w:ascii="Times New Roman" w:hAnsi="Times New Roman" w:cs="Times New Roman"/>
                <w:sz w:val="28"/>
                <w:szCs w:val="28"/>
                <w:lang w:val="uk-UA"/>
              </w:rPr>
              <w:t>Всього</w:t>
            </w:r>
          </w:p>
        </w:tc>
      </w:tr>
      <w:tr w:rsidR="00B373DF" w:rsidRPr="007252D4" w:rsidTr="006C7AD6">
        <w:trPr>
          <w:jc w:val="center"/>
        </w:trPr>
        <w:tc>
          <w:tcPr>
            <w:tcW w:w="1970" w:type="dxa"/>
          </w:tcPr>
          <w:p w:rsidR="00B373DF" w:rsidRPr="007252D4" w:rsidRDefault="00B373DF" w:rsidP="007252D4">
            <w:pPr>
              <w:spacing w:after="0" w:line="360" w:lineRule="auto"/>
              <w:jc w:val="center"/>
              <w:rPr>
                <w:rFonts w:ascii="Times New Roman" w:hAnsi="Times New Roman" w:cs="Times New Roman"/>
                <w:sz w:val="28"/>
                <w:szCs w:val="28"/>
                <w:lang w:val="uk-UA"/>
              </w:rPr>
            </w:pPr>
            <w:r w:rsidRPr="007252D4">
              <w:rPr>
                <w:rFonts w:ascii="Times New Roman" w:hAnsi="Times New Roman" w:cs="Times New Roman"/>
                <w:sz w:val="28"/>
                <w:szCs w:val="28"/>
                <w:lang w:val="uk-UA"/>
              </w:rPr>
              <w:t>50</w:t>
            </w:r>
          </w:p>
        </w:tc>
        <w:tc>
          <w:tcPr>
            <w:tcW w:w="1971" w:type="dxa"/>
          </w:tcPr>
          <w:p w:rsidR="00B373DF" w:rsidRPr="007252D4" w:rsidRDefault="00B373DF" w:rsidP="007252D4">
            <w:pPr>
              <w:spacing w:after="0" w:line="360" w:lineRule="auto"/>
              <w:jc w:val="center"/>
              <w:rPr>
                <w:rFonts w:ascii="Times New Roman" w:hAnsi="Times New Roman" w:cs="Times New Roman"/>
                <w:sz w:val="28"/>
                <w:szCs w:val="28"/>
                <w:lang w:val="uk-UA"/>
              </w:rPr>
            </w:pPr>
            <w:r w:rsidRPr="007252D4">
              <w:rPr>
                <w:rFonts w:ascii="Times New Roman" w:hAnsi="Times New Roman" w:cs="Times New Roman"/>
                <w:sz w:val="28"/>
                <w:szCs w:val="28"/>
                <w:lang w:val="uk-UA"/>
              </w:rPr>
              <w:t>30</w:t>
            </w:r>
          </w:p>
        </w:tc>
        <w:tc>
          <w:tcPr>
            <w:tcW w:w="1971" w:type="dxa"/>
          </w:tcPr>
          <w:p w:rsidR="00B373DF" w:rsidRPr="007252D4" w:rsidRDefault="00B373DF" w:rsidP="007252D4">
            <w:pPr>
              <w:spacing w:after="0" w:line="360" w:lineRule="auto"/>
              <w:jc w:val="center"/>
              <w:rPr>
                <w:rFonts w:ascii="Times New Roman" w:hAnsi="Times New Roman" w:cs="Times New Roman"/>
                <w:sz w:val="28"/>
                <w:szCs w:val="28"/>
                <w:lang w:val="uk-UA"/>
              </w:rPr>
            </w:pPr>
            <w:r w:rsidRPr="007252D4">
              <w:rPr>
                <w:rFonts w:ascii="Times New Roman" w:hAnsi="Times New Roman" w:cs="Times New Roman"/>
                <w:sz w:val="28"/>
                <w:szCs w:val="28"/>
                <w:lang w:val="uk-UA"/>
              </w:rPr>
              <w:t>10</w:t>
            </w:r>
          </w:p>
        </w:tc>
        <w:tc>
          <w:tcPr>
            <w:tcW w:w="1971" w:type="dxa"/>
          </w:tcPr>
          <w:p w:rsidR="00B373DF" w:rsidRPr="007252D4" w:rsidRDefault="00B373DF" w:rsidP="007252D4">
            <w:pPr>
              <w:spacing w:after="0" w:line="360" w:lineRule="auto"/>
              <w:jc w:val="center"/>
              <w:rPr>
                <w:rFonts w:ascii="Times New Roman" w:hAnsi="Times New Roman" w:cs="Times New Roman"/>
                <w:sz w:val="28"/>
                <w:szCs w:val="28"/>
                <w:lang w:val="uk-UA"/>
              </w:rPr>
            </w:pPr>
            <w:r w:rsidRPr="007252D4">
              <w:rPr>
                <w:rFonts w:ascii="Times New Roman" w:hAnsi="Times New Roman" w:cs="Times New Roman"/>
                <w:sz w:val="28"/>
                <w:szCs w:val="28"/>
                <w:lang w:val="uk-UA"/>
              </w:rPr>
              <w:t>10</w:t>
            </w:r>
          </w:p>
        </w:tc>
        <w:tc>
          <w:tcPr>
            <w:tcW w:w="1971" w:type="dxa"/>
          </w:tcPr>
          <w:p w:rsidR="00B373DF" w:rsidRPr="007252D4" w:rsidRDefault="00B373DF" w:rsidP="007252D4">
            <w:pPr>
              <w:spacing w:after="0" w:line="360" w:lineRule="auto"/>
              <w:jc w:val="center"/>
              <w:rPr>
                <w:rFonts w:ascii="Times New Roman" w:hAnsi="Times New Roman" w:cs="Times New Roman"/>
                <w:sz w:val="28"/>
                <w:szCs w:val="28"/>
                <w:lang w:val="uk-UA"/>
              </w:rPr>
            </w:pPr>
            <w:r w:rsidRPr="007252D4">
              <w:rPr>
                <w:rFonts w:ascii="Times New Roman" w:hAnsi="Times New Roman" w:cs="Times New Roman"/>
                <w:sz w:val="28"/>
                <w:szCs w:val="28"/>
                <w:lang w:val="uk-UA"/>
              </w:rPr>
              <w:t>100</w:t>
            </w:r>
          </w:p>
        </w:tc>
      </w:tr>
    </w:tbl>
    <w:p w:rsidR="00B373DF" w:rsidRPr="007252D4" w:rsidRDefault="00B373DF" w:rsidP="007252D4">
      <w:pPr>
        <w:spacing w:after="0" w:line="360" w:lineRule="auto"/>
        <w:jc w:val="both"/>
        <w:rPr>
          <w:rFonts w:ascii="Times New Roman" w:hAnsi="Times New Roman" w:cs="Times New Roman"/>
          <w:sz w:val="28"/>
          <w:szCs w:val="28"/>
          <w:lang w:val="uk-UA"/>
        </w:rPr>
      </w:pPr>
    </w:p>
    <w:p w:rsidR="00B373DF" w:rsidRPr="007252D4" w:rsidRDefault="00B373DF" w:rsidP="007252D4">
      <w:pPr>
        <w:spacing w:after="0" w:line="360" w:lineRule="auto"/>
        <w:ind w:firstLine="851"/>
        <w:jc w:val="both"/>
        <w:rPr>
          <w:rFonts w:ascii="Times New Roman" w:hAnsi="Times New Roman" w:cs="Times New Roman"/>
          <w:sz w:val="28"/>
          <w:szCs w:val="28"/>
          <w:lang w:val="uk-UA"/>
        </w:rPr>
      </w:pPr>
      <w:r w:rsidRPr="007252D4">
        <w:rPr>
          <w:rFonts w:ascii="Times New Roman" w:hAnsi="Times New Roman" w:cs="Times New Roman"/>
          <w:sz w:val="28"/>
          <w:szCs w:val="28"/>
          <w:lang w:val="uk-UA"/>
        </w:rPr>
        <w:t>Інформація про підсумкову успішність студентів з навчальної дисципліни подається викладачем в деканат.</w:t>
      </w:r>
    </w:p>
    <w:p w:rsidR="00B373DF" w:rsidRPr="007252D4" w:rsidRDefault="00B373DF" w:rsidP="007252D4">
      <w:pPr>
        <w:spacing w:after="0" w:line="360" w:lineRule="auto"/>
        <w:jc w:val="both"/>
        <w:rPr>
          <w:rFonts w:ascii="Times New Roman" w:hAnsi="Times New Roman" w:cs="Times New Roman"/>
          <w:sz w:val="28"/>
          <w:szCs w:val="28"/>
          <w:lang w:val="uk-UA"/>
        </w:rPr>
      </w:pPr>
    </w:p>
    <w:p w:rsidR="00B373DF" w:rsidRPr="007252D4" w:rsidRDefault="00B373DF" w:rsidP="007252D4">
      <w:pPr>
        <w:spacing w:after="0" w:line="360" w:lineRule="auto"/>
        <w:jc w:val="center"/>
        <w:rPr>
          <w:rFonts w:ascii="Times New Roman" w:hAnsi="Times New Roman" w:cs="Times New Roman"/>
          <w:b/>
          <w:bCs/>
          <w:sz w:val="28"/>
          <w:szCs w:val="28"/>
          <w:lang w:val="uk-UA"/>
        </w:rPr>
      </w:pPr>
      <w:r w:rsidRPr="007252D4">
        <w:rPr>
          <w:rFonts w:ascii="Times New Roman" w:hAnsi="Times New Roman" w:cs="Times New Roman"/>
          <w:b/>
          <w:bCs/>
          <w:sz w:val="28"/>
          <w:szCs w:val="28"/>
          <w:lang w:val="uk-UA"/>
        </w:rPr>
        <w:t>Шкала оцінювання: національна та ECTS</w:t>
      </w:r>
    </w:p>
    <w:p w:rsidR="00B373DF" w:rsidRPr="007252D4" w:rsidRDefault="00B373DF" w:rsidP="007252D4">
      <w:pPr>
        <w:spacing w:after="0" w:line="360" w:lineRule="auto"/>
        <w:jc w:val="center"/>
        <w:rPr>
          <w:rFonts w:ascii="Times New Roman" w:hAnsi="Times New Roman" w:cs="Times New Roman"/>
          <w:b/>
          <w:bCs/>
          <w:sz w:val="28"/>
          <w:szCs w:val="28"/>
          <w:lang w:val="uk-UA"/>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1357"/>
        <w:gridCol w:w="3168"/>
        <w:gridCol w:w="2694"/>
      </w:tblGrid>
      <w:tr w:rsidR="00B373DF" w:rsidRPr="007252D4" w:rsidTr="006C7AD6">
        <w:trPr>
          <w:trHeight w:val="450"/>
          <w:jc w:val="center"/>
        </w:trPr>
        <w:tc>
          <w:tcPr>
            <w:tcW w:w="2137" w:type="dxa"/>
            <w:vMerge w:val="restart"/>
            <w:vAlign w:val="center"/>
          </w:tcPr>
          <w:p w:rsidR="00B373DF" w:rsidRPr="007252D4" w:rsidRDefault="00B373DF" w:rsidP="007252D4">
            <w:pPr>
              <w:spacing w:after="0" w:line="360" w:lineRule="auto"/>
              <w:jc w:val="center"/>
              <w:rPr>
                <w:rFonts w:ascii="Times New Roman" w:hAnsi="Times New Roman" w:cs="Times New Roman"/>
                <w:sz w:val="28"/>
                <w:szCs w:val="28"/>
                <w:lang w:val="uk-UA"/>
              </w:rPr>
            </w:pPr>
            <w:r w:rsidRPr="007252D4">
              <w:rPr>
                <w:rFonts w:ascii="Times New Roman" w:hAnsi="Times New Roman" w:cs="Times New Roman"/>
                <w:sz w:val="28"/>
                <w:szCs w:val="28"/>
                <w:lang w:val="uk-UA"/>
              </w:rPr>
              <w:t>Сума балів за всі види навчальної діяльності</w:t>
            </w:r>
          </w:p>
        </w:tc>
        <w:tc>
          <w:tcPr>
            <w:tcW w:w="1357" w:type="dxa"/>
            <w:vMerge w:val="restart"/>
            <w:vAlign w:val="center"/>
          </w:tcPr>
          <w:p w:rsidR="00B373DF" w:rsidRPr="007252D4" w:rsidRDefault="00B373DF" w:rsidP="007252D4">
            <w:pPr>
              <w:spacing w:after="0" w:line="360" w:lineRule="auto"/>
              <w:jc w:val="center"/>
              <w:rPr>
                <w:rFonts w:ascii="Times New Roman" w:hAnsi="Times New Roman" w:cs="Times New Roman"/>
                <w:sz w:val="28"/>
                <w:szCs w:val="28"/>
                <w:lang w:val="uk-UA"/>
              </w:rPr>
            </w:pPr>
            <w:r w:rsidRPr="007252D4">
              <w:rPr>
                <w:rFonts w:ascii="Times New Roman" w:hAnsi="Times New Roman" w:cs="Times New Roman"/>
                <w:sz w:val="28"/>
                <w:szCs w:val="28"/>
                <w:lang w:val="uk-UA"/>
              </w:rPr>
              <w:t>Оцінка</w:t>
            </w:r>
            <w:r w:rsidRPr="007252D4">
              <w:rPr>
                <w:rFonts w:ascii="Times New Roman" w:hAnsi="Times New Roman" w:cs="Times New Roman"/>
                <w:b/>
                <w:sz w:val="28"/>
                <w:szCs w:val="28"/>
                <w:lang w:val="uk-UA"/>
              </w:rPr>
              <w:t xml:space="preserve"> </w:t>
            </w:r>
            <w:r w:rsidRPr="007252D4">
              <w:rPr>
                <w:rFonts w:ascii="Times New Roman" w:hAnsi="Times New Roman" w:cs="Times New Roman"/>
                <w:sz w:val="28"/>
                <w:szCs w:val="28"/>
                <w:lang w:val="uk-UA"/>
              </w:rPr>
              <w:t>ECTS</w:t>
            </w:r>
          </w:p>
        </w:tc>
        <w:tc>
          <w:tcPr>
            <w:tcW w:w="5862" w:type="dxa"/>
            <w:gridSpan w:val="2"/>
            <w:vAlign w:val="center"/>
          </w:tcPr>
          <w:p w:rsidR="00B373DF" w:rsidRPr="007252D4" w:rsidRDefault="00B373DF" w:rsidP="007252D4">
            <w:pPr>
              <w:spacing w:after="0" w:line="360" w:lineRule="auto"/>
              <w:jc w:val="center"/>
              <w:rPr>
                <w:rFonts w:ascii="Times New Roman" w:hAnsi="Times New Roman" w:cs="Times New Roman"/>
                <w:sz w:val="28"/>
                <w:szCs w:val="28"/>
                <w:lang w:val="uk-UA"/>
              </w:rPr>
            </w:pPr>
            <w:r w:rsidRPr="007252D4">
              <w:rPr>
                <w:rFonts w:ascii="Times New Roman" w:hAnsi="Times New Roman" w:cs="Times New Roman"/>
                <w:sz w:val="28"/>
                <w:szCs w:val="28"/>
                <w:lang w:val="uk-UA"/>
              </w:rPr>
              <w:t>Оцінка за національною шкалою</w:t>
            </w:r>
          </w:p>
        </w:tc>
      </w:tr>
      <w:tr w:rsidR="00B373DF" w:rsidRPr="007252D4" w:rsidTr="006C7AD6">
        <w:trPr>
          <w:trHeight w:val="450"/>
          <w:jc w:val="center"/>
        </w:trPr>
        <w:tc>
          <w:tcPr>
            <w:tcW w:w="2137" w:type="dxa"/>
            <w:vMerge/>
            <w:vAlign w:val="center"/>
          </w:tcPr>
          <w:p w:rsidR="00B373DF" w:rsidRPr="007252D4" w:rsidRDefault="00B373DF" w:rsidP="007252D4">
            <w:pPr>
              <w:spacing w:after="0" w:line="360" w:lineRule="auto"/>
              <w:jc w:val="center"/>
              <w:rPr>
                <w:rFonts w:ascii="Times New Roman" w:hAnsi="Times New Roman" w:cs="Times New Roman"/>
                <w:sz w:val="28"/>
                <w:szCs w:val="28"/>
                <w:lang w:val="uk-UA"/>
              </w:rPr>
            </w:pPr>
          </w:p>
        </w:tc>
        <w:tc>
          <w:tcPr>
            <w:tcW w:w="1357" w:type="dxa"/>
            <w:vMerge/>
            <w:vAlign w:val="center"/>
          </w:tcPr>
          <w:p w:rsidR="00B373DF" w:rsidRPr="007252D4" w:rsidRDefault="00B373DF" w:rsidP="007252D4">
            <w:pPr>
              <w:spacing w:after="0" w:line="360" w:lineRule="auto"/>
              <w:jc w:val="center"/>
              <w:rPr>
                <w:rFonts w:ascii="Times New Roman" w:hAnsi="Times New Roman" w:cs="Times New Roman"/>
                <w:sz w:val="28"/>
                <w:szCs w:val="28"/>
                <w:lang w:val="uk-UA"/>
              </w:rPr>
            </w:pPr>
          </w:p>
        </w:tc>
        <w:tc>
          <w:tcPr>
            <w:tcW w:w="3168" w:type="dxa"/>
            <w:vAlign w:val="center"/>
          </w:tcPr>
          <w:p w:rsidR="00B373DF" w:rsidRPr="007252D4" w:rsidRDefault="00B373DF" w:rsidP="007252D4">
            <w:pPr>
              <w:spacing w:after="0" w:line="360" w:lineRule="auto"/>
              <w:rPr>
                <w:rFonts w:ascii="Times New Roman" w:hAnsi="Times New Roman" w:cs="Times New Roman"/>
                <w:sz w:val="28"/>
                <w:szCs w:val="28"/>
                <w:lang w:val="uk-UA"/>
              </w:rPr>
            </w:pPr>
            <w:r w:rsidRPr="007252D4">
              <w:rPr>
                <w:rFonts w:ascii="Times New Roman" w:hAnsi="Times New Roman" w:cs="Times New Roman"/>
                <w:sz w:val="28"/>
                <w:szCs w:val="28"/>
                <w:lang w:val="uk-UA"/>
              </w:rPr>
              <w:t>для екзамену, курсового проекту (роботи), практики</w:t>
            </w:r>
          </w:p>
        </w:tc>
        <w:tc>
          <w:tcPr>
            <w:tcW w:w="2694" w:type="dxa"/>
            <w:shd w:val="clear" w:color="auto" w:fill="auto"/>
          </w:tcPr>
          <w:p w:rsidR="00B373DF" w:rsidRPr="007252D4" w:rsidRDefault="00B373DF" w:rsidP="007252D4">
            <w:pPr>
              <w:spacing w:after="0" w:line="360" w:lineRule="auto"/>
              <w:jc w:val="center"/>
              <w:rPr>
                <w:rFonts w:ascii="Times New Roman" w:hAnsi="Times New Roman" w:cs="Times New Roman"/>
                <w:sz w:val="28"/>
                <w:szCs w:val="28"/>
                <w:lang w:val="uk-UA"/>
              </w:rPr>
            </w:pPr>
            <w:r w:rsidRPr="007252D4">
              <w:rPr>
                <w:rFonts w:ascii="Times New Roman" w:hAnsi="Times New Roman" w:cs="Times New Roman"/>
                <w:sz w:val="28"/>
                <w:szCs w:val="28"/>
                <w:lang w:val="uk-UA"/>
              </w:rPr>
              <w:t>для заліку</w:t>
            </w:r>
          </w:p>
        </w:tc>
      </w:tr>
      <w:tr w:rsidR="00B373DF" w:rsidRPr="007252D4" w:rsidTr="006C7AD6">
        <w:trPr>
          <w:jc w:val="center"/>
        </w:trPr>
        <w:tc>
          <w:tcPr>
            <w:tcW w:w="2137" w:type="dxa"/>
            <w:vAlign w:val="center"/>
          </w:tcPr>
          <w:p w:rsidR="00B373DF" w:rsidRPr="007252D4" w:rsidRDefault="00B373DF" w:rsidP="007252D4">
            <w:pPr>
              <w:spacing w:after="0" w:line="360" w:lineRule="auto"/>
              <w:jc w:val="center"/>
              <w:rPr>
                <w:rFonts w:ascii="Times New Roman" w:hAnsi="Times New Roman" w:cs="Times New Roman"/>
                <w:b/>
                <w:sz w:val="28"/>
                <w:szCs w:val="28"/>
                <w:lang w:val="uk-UA"/>
              </w:rPr>
            </w:pPr>
            <w:r w:rsidRPr="007252D4">
              <w:rPr>
                <w:rFonts w:ascii="Times New Roman" w:hAnsi="Times New Roman" w:cs="Times New Roman"/>
                <w:sz w:val="28"/>
                <w:szCs w:val="28"/>
                <w:lang w:val="uk-UA"/>
              </w:rPr>
              <w:t>90 – 100</w:t>
            </w:r>
          </w:p>
        </w:tc>
        <w:tc>
          <w:tcPr>
            <w:tcW w:w="1357" w:type="dxa"/>
            <w:vAlign w:val="center"/>
          </w:tcPr>
          <w:p w:rsidR="00B373DF" w:rsidRPr="007252D4" w:rsidRDefault="00B373DF" w:rsidP="007252D4">
            <w:pPr>
              <w:spacing w:after="0" w:line="360" w:lineRule="auto"/>
              <w:jc w:val="center"/>
              <w:rPr>
                <w:rFonts w:ascii="Times New Roman" w:hAnsi="Times New Roman" w:cs="Times New Roman"/>
                <w:b/>
                <w:sz w:val="28"/>
                <w:szCs w:val="28"/>
                <w:lang w:val="uk-UA"/>
              </w:rPr>
            </w:pPr>
            <w:r w:rsidRPr="007252D4">
              <w:rPr>
                <w:rFonts w:ascii="Times New Roman" w:hAnsi="Times New Roman" w:cs="Times New Roman"/>
                <w:b/>
                <w:sz w:val="28"/>
                <w:szCs w:val="28"/>
                <w:lang w:val="uk-UA"/>
              </w:rPr>
              <w:t>А</w:t>
            </w:r>
          </w:p>
        </w:tc>
        <w:tc>
          <w:tcPr>
            <w:tcW w:w="3168" w:type="dxa"/>
            <w:vAlign w:val="center"/>
          </w:tcPr>
          <w:p w:rsidR="00B373DF" w:rsidRPr="007252D4" w:rsidRDefault="00B373DF" w:rsidP="007252D4">
            <w:pPr>
              <w:spacing w:after="0" w:line="360" w:lineRule="auto"/>
              <w:jc w:val="center"/>
              <w:rPr>
                <w:rFonts w:ascii="Times New Roman" w:hAnsi="Times New Roman" w:cs="Times New Roman"/>
                <w:sz w:val="28"/>
                <w:szCs w:val="28"/>
                <w:lang w:val="uk-UA"/>
              </w:rPr>
            </w:pPr>
            <w:r w:rsidRPr="007252D4">
              <w:rPr>
                <w:rFonts w:ascii="Times New Roman" w:hAnsi="Times New Roman" w:cs="Times New Roman"/>
                <w:sz w:val="28"/>
                <w:szCs w:val="28"/>
                <w:lang w:val="uk-UA"/>
              </w:rPr>
              <w:t xml:space="preserve">відмінно  </w:t>
            </w:r>
          </w:p>
        </w:tc>
        <w:tc>
          <w:tcPr>
            <w:tcW w:w="2694" w:type="dxa"/>
            <w:vMerge w:val="restart"/>
          </w:tcPr>
          <w:p w:rsidR="00B373DF" w:rsidRPr="007252D4" w:rsidRDefault="00B373DF" w:rsidP="007252D4">
            <w:pPr>
              <w:spacing w:after="0" w:line="360" w:lineRule="auto"/>
              <w:jc w:val="center"/>
              <w:rPr>
                <w:rFonts w:ascii="Times New Roman" w:hAnsi="Times New Roman" w:cs="Times New Roman"/>
                <w:sz w:val="28"/>
                <w:szCs w:val="28"/>
                <w:lang w:val="uk-UA"/>
              </w:rPr>
            </w:pPr>
          </w:p>
          <w:p w:rsidR="00B373DF" w:rsidRPr="007252D4" w:rsidRDefault="00B373DF" w:rsidP="007252D4">
            <w:pPr>
              <w:spacing w:after="0" w:line="360" w:lineRule="auto"/>
              <w:jc w:val="center"/>
              <w:rPr>
                <w:rFonts w:ascii="Times New Roman" w:hAnsi="Times New Roman" w:cs="Times New Roman"/>
                <w:sz w:val="28"/>
                <w:szCs w:val="28"/>
                <w:lang w:val="uk-UA"/>
              </w:rPr>
            </w:pPr>
          </w:p>
          <w:p w:rsidR="00B373DF" w:rsidRPr="007252D4" w:rsidRDefault="00B373DF" w:rsidP="007252D4">
            <w:pPr>
              <w:spacing w:after="0" w:line="360" w:lineRule="auto"/>
              <w:jc w:val="center"/>
              <w:rPr>
                <w:rFonts w:ascii="Times New Roman" w:hAnsi="Times New Roman" w:cs="Times New Roman"/>
                <w:sz w:val="28"/>
                <w:szCs w:val="28"/>
                <w:lang w:val="uk-UA"/>
              </w:rPr>
            </w:pPr>
            <w:r w:rsidRPr="007252D4">
              <w:rPr>
                <w:rFonts w:ascii="Times New Roman" w:hAnsi="Times New Roman" w:cs="Times New Roman"/>
                <w:sz w:val="28"/>
                <w:szCs w:val="28"/>
                <w:lang w:val="uk-UA"/>
              </w:rPr>
              <w:t>зараховано</w:t>
            </w:r>
          </w:p>
        </w:tc>
      </w:tr>
      <w:tr w:rsidR="00B373DF" w:rsidRPr="007252D4" w:rsidTr="006C7AD6">
        <w:trPr>
          <w:trHeight w:val="194"/>
          <w:jc w:val="center"/>
        </w:trPr>
        <w:tc>
          <w:tcPr>
            <w:tcW w:w="2137" w:type="dxa"/>
            <w:vAlign w:val="center"/>
          </w:tcPr>
          <w:p w:rsidR="00B373DF" w:rsidRPr="007252D4" w:rsidRDefault="00B373DF" w:rsidP="007252D4">
            <w:pPr>
              <w:spacing w:after="0" w:line="360" w:lineRule="auto"/>
              <w:jc w:val="center"/>
              <w:rPr>
                <w:rFonts w:ascii="Times New Roman" w:hAnsi="Times New Roman" w:cs="Times New Roman"/>
                <w:sz w:val="28"/>
                <w:szCs w:val="28"/>
                <w:lang w:val="uk-UA"/>
              </w:rPr>
            </w:pPr>
            <w:r w:rsidRPr="007252D4">
              <w:rPr>
                <w:rFonts w:ascii="Times New Roman" w:hAnsi="Times New Roman" w:cs="Times New Roman"/>
                <w:sz w:val="28"/>
                <w:szCs w:val="28"/>
                <w:lang w:val="uk-UA"/>
              </w:rPr>
              <w:t>82-89</w:t>
            </w:r>
          </w:p>
        </w:tc>
        <w:tc>
          <w:tcPr>
            <w:tcW w:w="1357" w:type="dxa"/>
            <w:vAlign w:val="center"/>
          </w:tcPr>
          <w:p w:rsidR="00B373DF" w:rsidRPr="007252D4" w:rsidRDefault="00B373DF" w:rsidP="007252D4">
            <w:pPr>
              <w:spacing w:after="0" w:line="360" w:lineRule="auto"/>
              <w:jc w:val="center"/>
              <w:rPr>
                <w:rFonts w:ascii="Times New Roman" w:hAnsi="Times New Roman" w:cs="Times New Roman"/>
                <w:b/>
                <w:sz w:val="28"/>
                <w:szCs w:val="28"/>
                <w:lang w:val="uk-UA"/>
              </w:rPr>
            </w:pPr>
            <w:r w:rsidRPr="007252D4">
              <w:rPr>
                <w:rFonts w:ascii="Times New Roman" w:hAnsi="Times New Roman" w:cs="Times New Roman"/>
                <w:b/>
                <w:sz w:val="28"/>
                <w:szCs w:val="28"/>
                <w:lang w:val="uk-UA"/>
              </w:rPr>
              <w:t>В</w:t>
            </w:r>
          </w:p>
        </w:tc>
        <w:tc>
          <w:tcPr>
            <w:tcW w:w="3168" w:type="dxa"/>
            <w:vMerge w:val="restart"/>
            <w:vAlign w:val="center"/>
          </w:tcPr>
          <w:p w:rsidR="00B373DF" w:rsidRPr="007252D4" w:rsidRDefault="00B373DF" w:rsidP="007252D4">
            <w:pPr>
              <w:spacing w:after="0" w:line="360" w:lineRule="auto"/>
              <w:jc w:val="center"/>
              <w:rPr>
                <w:rFonts w:ascii="Times New Roman" w:hAnsi="Times New Roman" w:cs="Times New Roman"/>
                <w:sz w:val="28"/>
                <w:szCs w:val="28"/>
                <w:lang w:val="uk-UA"/>
              </w:rPr>
            </w:pPr>
            <w:r w:rsidRPr="007252D4">
              <w:rPr>
                <w:rFonts w:ascii="Times New Roman" w:hAnsi="Times New Roman" w:cs="Times New Roman"/>
                <w:sz w:val="28"/>
                <w:szCs w:val="28"/>
                <w:lang w:val="uk-UA"/>
              </w:rPr>
              <w:t xml:space="preserve">добре </w:t>
            </w:r>
          </w:p>
        </w:tc>
        <w:tc>
          <w:tcPr>
            <w:tcW w:w="2694" w:type="dxa"/>
            <w:vMerge/>
          </w:tcPr>
          <w:p w:rsidR="00B373DF" w:rsidRPr="007252D4" w:rsidRDefault="00B373DF" w:rsidP="007252D4">
            <w:pPr>
              <w:spacing w:after="0" w:line="360" w:lineRule="auto"/>
              <w:jc w:val="center"/>
              <w:rPr>
                <w:rFonts w:ascii="Times New Roman" w:hAnsi="Times New Roman" w:cs="Times New Roman"/>
                <w:sz w:val="28"/>
                <w:szCs w:val="28"/>
                <w:lang w:val="uk-UA"/>
              </w:rPr>
            </w:pPr>
          </w:p>
        </w:tc>
      </w:tr>
      <w:tr w:rsidR="00B373DF" w:rsidRPr="007252D4" w:rsidTr="006C7AD6">
        <w:trPr>
          <w:jc w:val="center"/>
        </w:trPr>
        <w:tc>
          <w:tcPr>
            <w:tcW w:w="2137" w:type="dxa"/>
            <w:vAlign w:val="center"/>
          </w:tcPr>
          <w:p w:rsidR="00B373DF" w:rsidRPr="007252D4" w:rsidRDefault="00B373DF" w:rsidP="007252D4">
            <w:pPr>
              <w:spacing w:after="0" w:line="360" w:lineRule="auto"/>
              <w:jc w:val="center"/>
              <w:rPr>
                <w:rFonts w:ascii="Times New Roman" w:hAnsi="Times New Roman" w:cs="Times New Roman"/>
                <w:sz w:val="28"/>
                <w:szCs w:val="28"/>
                <w:lang w:val="uk-UA"/>
              </w:rPr>
            </w:pPr>
            <w:r w:rsidRPr="007252D4">
              <w:rPr>
                <w:rFonts w:ascii="Times New Roman" w:hAnsi="Times New Roman" w:cs="Times New Roman"/>
                <w:sz w:val="28"/>
                <w:szCs w:val="28"/>
                <w:lang w:val="uk-UA"/>
              </w:rPr>
              <w:t>74-81</w:t>
            </w:r>
          </w:p>
        </w:tc>
        <w:tc>
          <w:tcPr>
            <w:tcW w:w="1357" w:type="dxa"/>
            <w:vAlign w:val="center"/>
          </w:tcPr>
          <w:p w:rsidR="00B373DF" w:rsidRPr="007252D4" w:rsidRDefault="00B373DF" w:rsidP="007252D4">
            <w:pPr>
              <w:spacing w:after="0" w:line="360" w:lineRule="auto"/>
              <w:jc w:val="center"/>
              <w:rPr>
                <w:rFonts w:ascii="Times New Roman" w:hAnsi="Times New Roman" w:cs="Times New Roman"/>
                <w:b/>
                <w:sz w:val="28"/>
                <w:szCs w:val="28"/>
                <w:lang w:val="uk-UA"/>
              </w:rPr>
            </w:pPr>
            <w:r w:rsidRPr="007252D4">
              <w:rPr>
                <w:rFonts w:ascii="Times New Roman" w:hAnsi="Times New Roman" w:cs="Times New Roman"/>
                <w:b/>
                <w:sz w:val="28"/>
                <w:szCs w:val="28"/>
                <w:lang w:val="uk-UA"/>
              </w:rPr>
              <w:t>С</w:t>
            </w:r>
          </w:p>
        </w:tc>
        <w:tc>
          <w:tcPr>
            <w:tcW w:w="3168" w:type="dxa"/>
            <w:vMerge/>
            <w:vAlign w:val="center"/>
          </w:tcPr>
          <w:p w:rsidR="00B373DF" w:rsidRPr="007252D4" w:rsidRDefault="00B373DF" w:rsidP="007252D4">
            <w:pPr>
              <w:spacing w:after="0" w:line="360" w:lineRule="auto"/>
              <w:jc w:val="center"/>
              <w:rPr>
                <w:rFonts w:ascii="Times New Roman" w:hAnsi="Times New Roman" w:cs="Times New Roman"/>
                <w:sz w:val="28"/>
                <w:szCs w:val="28"/>
                <w:lang w:val="uk-UA"/>
              </w:rPr>
            </w:pPr>
          </w:p>
        </w:tc>
        <w:tc>
          <w:tcPr>
            <w:tcW w:w="2694" w:type="dxa"/>
            <w:vMerge/>
          </w:tcPr>
          <w:p w:rsidR="00B373DF" w:rsidRPr="007252D4" w:rsidRDefault="00B373DF" w:rsidP="007252D4">
            <w:pPr>
              <w:spacing w:after="0" w:line="360" w:lineRule="auto"/>
              <w:jc w:val="center"/>
              <w:rPr>
                <w:rFonts w:ascii="Times New Roman" w:hAnsi="Times New Roman" w:cs="Times New Roman"/>
                <w:sz w:val="28"/>
                <w:szCs w:val="28"/>
                <w:lang w:val="uk-UA"/>
              </w:rPr>
            </w:pPr>
          </w:p>
        </w:tc>
      </w:tr>
      <w:tr w:rsidR="00B373DF" w:rsidRPr="007252D4" w:rsidTr="006C7AD6">
        <w:trPr>
          <w:jc w:val="center"/>
        </w:trPr>
        <w:tc>
          <w:tcPr>
            <w:tcW w:w="2137" w:type="dxa"/>
            <w:vAlign w:val="center"/>
          </w:tcPr>
          <w:p w:rsidR="00B373DF" w:rsidRPr="007252D4" w:rsidRDefault="00B373DF" w:rsidP="007252D4">
            <w:pPr>
              <w:spacing w:after="0" w:line="360" w:lineRule="auto"/>
              <w:jc w:val="center"/>
              <w:rPr>
                <w:rFonts w:ascii="Times New Roman" w:hAnsi="Times New Roman" w:cs="Times New Roman"/>
                <w:sz w:val="28"/>
                <w:szCs w:val="28"/>
                <w:lang w:val="uk-UA"/>
              </w:rPr>
            </w:pPr>
            <w:r w:rsidRPr="007252D4">
              <w:rPr>
                <w:rFonts w:ascii="Times New Roman" w:hAnsi="Times New Roman" w:cs="Times New Roman"/>
                <w:sz w:val="28"/>
                <w:szCs w:val="28"/>
                <w:lang w:val="uk-UA"/>
              </w:rPr>
              <w:t>64-73</w:t>
            </w:r>
          </w:p>
        </w:tc>
        <w:tc>
          <w:tcPr>
            <w:tcW w:w="1357" w:type="dxa"/>
            <w:vAlign w:val="center"/>
          </w:tcPr>
          <w:p w:rsidR="00B373DF" w:rsidRPr="007252D4" w:rsidRDefault="00B373DF" w:rsidP="007252D4">
            <w:pPr>
              <w:spacing w:after="0" w:line="360" w:lineRule="auto"/>
              <w:jc w:val="center"/>
              <w:rPr>
                <w:rFonts w:ascii="Times New Roman" w:hAnsi="Times New Roman" w:cs="Times New Roman"/>
                <w:b/>
                <w:sz w:val="28"/>
                <w:szCs w:val="28"/>
                <w:lang w:val="uk-UA"/>
              </w:rPr>
            </w:pPr>
            <w:r w:rsidRPr="007252D4">
              <w:rPr>
                <w:rFonts w:ascii="Times New Roman" w:hAnsi="Times New Roman" w:cs="Times New Roman"/>
                <w:b/>
                <w:sz w:val="28"/>
                <w:szCs w:val="28"/>
                <w:lang w:val="uk-UA"/>
              </w:rPr>
              <w:t>D</w:t>
            </w:r>
          </w:p>
        </w:tc>
        <w:tc>
          <w:tcPr>
            <w:tcW w:w="3168" w:type="dxa"/>
            <w:vMerge w:val="restart"/>
            <w:vAlign w:val="center"/>
          </w:tcPr>
          <w:p w:rsidR="00B373DF" w:rsidRPr="007252D4" w:rsidRDefault="00B373DF" w:rsidP="007252D4">
            <w:pPr>
              <w:spacing w:after="0" w:line="360" w:lineRule="auto"/>
              <w:jc w:val="center"/>
              <w:rPr>
                <w:rFonts w:ascii="Times New Roman" w:hAnsi="Times New Roman" w:cs="Times New Roman"/>
                <w:sz w:val="28"/>
                <w:szCs w:val="28"/>
                <w:lang w:val="uk-UA"/>
              </w:rPr>
            </w:pPr>
            <w:r w:rsidRPr="007252D4">
              <w:rPr>
                <w:rFonts w:ascii="Times New Roman" w:hAnsi="Times New Roman" w:cs="Times New Roman"/>
                <w:sz w:val="28"/>
                <w:szCs w:val="28"/>
                <w:lang w:val="uk-UA"/>
              </w:rPr>
              <w:t xml:space="preserve">задовільно </w:t>
            </w:r>
          </w:p>
        </w:tc>
        <w:tc>
          <w:tcPr>
            <w:tcW w:w="2694" w:type="dxa"/>
            <w:vMerge/>
          </w:tcPr>
          <w:p w:rsidR="00B373DF" w:rsidRPr="007252D4" w:rsidRDefault="00B373DF" w:rsidP="007252D4">
            <w:pPr>
              <w:spacing w:after="0" w:line="360" w:lineRule="auto"/>
              <w:jc w:val="center"/>
              <w:rPr>
                <w:rFonts w:ascii="Times New Roman" w:hAnsi="Times New Roman" w:cs="Times New Roman"/>
                <w:sz w:val="28"/>
                <w:szCs w:val="28"/>
                <w:lang w:val="uk-UA"/>
              </w:rPr>
            </w:pPr>
          </w:p>
        </w:tc>
      </w:tr>
      <w:tr w:rsidR="00B373DF" w:rsidRPr="007252D4" w:rsidTr="006C7AD6">
        <w:trPr>
          <w:jc w:val="center"/>
        </w:trPr>
        <w:tc>
          <w:tcPr>
            <w:tcW w:w="2137" w:type="dxa"/>
            <w:vAlign w:val="center"/>
          </w:tcPr>
          <w:p w:rsidR="00B373DF" w:rsidRPr="007252D4" w:rsidRDefault="00B373DF" w:rsidP="007252D4">
            <w:pPr>
              <w:spacing w:after="0" w:line="360" w:lineRule="auto"/>
              <w:jc w:val="center"/>
              <w:rPr>
                <w:rFonts w:ascii="Times New Roman" w:hAnsi="Times New Roman" w:cs="Times New Roman"/>
                <w:sz w:val="28"/>
                <w:szCs w:val="28"/>
                <w:lang w:val="uk-UA"/>
              </w:rPr>
            </w:pPr>
            <w:r w:rsidRPr="007252D4">
              <w:rPr>
                <w:rFonts w:ascii="Times New Roman" w:hAnsi="Times New Roman" w:cs="Times New Roman"/>
                <w:sz w:val="28"/>
                <w:szCs w:val="28"/>
                <w:lang w:val="uk-UA"/>
              </w:rPr>
              <w:t>60-63</w:t>
            </w:r>
          </w:p>
        </w:tc>
        <w:tc>
          <w:tcPr>
            <w:tcW w:w="1357" w:type="dxa"/>
            <w:vAlign w:val="center"/>
          </w:tcPr>
          <w:p w:rsidR="00B373DF" w:rsidRPr="007252D4" w:rsidRDefault="00B373DF" w:rsidP="007252D4">
            <w:pPr>
              <w:spacing w:after="0" w:line="360" w:lineRule="auto"/>
              <w:jc w:val="center"/>
              <w:rPr>
                <w:rFonts w:ascii="Times New Roman" w:hAnsi="Times New Roman" w:cs="Times New Roman"/>
                <w:b/>
                <w:sz w:val="28"/>
                <w:szCs w:val="28"/>
                <w:lang w:val="uk-UA"/>
              </w:rPr>
            </w:pPr>
            <w:r w:rsidRPr="007252D4">
              <w:rPr>
                <w:rFonts w:ascii="Times New Roman" w:hAnsi="Times New Roman" w:cs="Times New Roman"/>
                <w:b/>
                <w:sz w:val="28"/>
                <w:szCs w:val="28"/>
                <w:lang w:val="uk-UA"/>
              </w:rPr>
              <w:t xml:space="preserve">Е </w:t>
            </w:r>
          </w:p>
        </w:tc>
        <w:tc>
          <w:tcPr>
            <w:tcW w:w="3168" w:type="dxa"/>
            <w:vMerge/>
            <w:vAlign w:val="center"/>
          </w:tcPr>
          <w:p w:rsidR="00B373DF" w:rsidRPr="007252D4" w:rsidRDefault="00B373DF" w:rsidP="007252D4">
            <w:pPr>
              <w:spacing w:after="0" w:line="360" w:lineRule="auto"/>
              <w:jc w:val="center"/>
              <w:rPr>
                <w:rFonts w:ascii="Times New Roman" w:hAnsi="Times New Roman" w:cs="Times New Roman"/>
                <w:sz w:val="28"/>
                <w:szCs w:val="28"/>
                <w:lang w:val="uk-UA"/>
              </w:rPr>
            </w:pPr>
          </w:p>
        </w:tc>
        <w:tc>
          <w:tcPr>
            <w:tcW w:w="2694" w:type="dxa"/>
            <w:vMerge/>
          </w:tcPr>
          <w:p w:rsidR="00B373DF" w:rsidRPr="007252D4" w:rsidRDefault="00B373DF" w:rsidP="007252D4">
            <w:pPr>
              <w:spacing w:after="0" w:line="360" w:lineRule="auto"/>
              <w:jc w:val="center"/>
              <w:rPr>
                <w:rFonts w:ascii="Times New Roman" w:hAnsi="Times New Roman" w:cs="Times New Roman"/>
                <w:sz w:val="28"/>
                <w:szCs w:val="28"/>
                <w:lang w:val="uk-UA"/>
              </w:rPr>
            </w:pPr>
          </w:p>
        </w:tc>
      </w:tr>
      <w:tr w:rsidR="00B373DF" w:rsidRPr="007252D4" w:rsidTr="006C7AD6">
        <w:trPr>
          <w:jc w:val="center"/>
        </w:trPr>
        <w:tc>
          <w:tcPr>
            <w:tcW w:w="2137" w:type="dxa"/>
            <w:vAlign w:val="center"/>
          </w:tcPr>
          <w:p w:rsidR="00B373DF" w:rsidRPr="007252D4" w:rsidRDefault="00B373DF" w:rsidP="007252D4">
            <w:pPr>
              <w:spacing w:after="0" w:line="360" w:lineRule="auto"/>
              <w:jc w:val="center"/>
              <w:rPr>
                <w:rFonts w:ascii="Times New Roman" w:hAnsi="Times New Roman" w:cs="Times New Roman"/>
                <w:sz w:val="28"/>
                <w:szCs w:val="28"/>
                <w:lang w:val="uk-UA"/>
              </w:rPr>
            </w:pPr>
            <w:r w:rsidRPr="007252D4">
              <w:rPr>
                <w:rFonts w:ascii="Times New Roman" w:hAnsi="Times New Roman" w:cs="Times New Roman"/>
                <w:sz w:val="28"/>
                <w:szCs w:val="28"/>
                <w:lang w:val="uk-UA"/>
              </w:rPr>
              <w:lastRenderedPageBreak/>
              <w:t>35-59</w:t>
            </w:r>
          </w:p>
        </w:tc>
        <w:tc>
          <w:tcPr>
            <w:tcW w:w="1357" w:type="dxa"/>
            <w:vAlign w:val="center"/>
          </w:tcPr>
          <w:p w:rsidR="00B373DF" w:rsidRPr="007252D4" w:rsidRDefault="00B373DF" w:rsidP="007252D4">
            <w:pPr>
              <w:spacing w:after="0" w:line="360" w:lineRule="auto"/>
              <w:jc w:val="center"/>
              <w:rPr>
                <w:rFonts w:ascii="Times New Roman" w:hAnsi="Times New Roman" w:cs="Times New Roman"/>
                <w:b/>
                <w:sz w:val="28"/>
                <w:szCs w:val="28"/>
                <w:lang w:val="uk-UA"/>
              </w:rPr>
            </w:pPr>
            <w:r w:rsidRPr="007252D4">
              <w:rPr>
                <w:rFonts w:ascii="Times New Roman" w:hAnsi="Times New Roman" w:cs="Times New Roman"/>
                <w:b/>
                <w:sz w:val="28"/>
                <w:szCs w:val="28"/>
                <w:lang w:val="uk-UA"/>
              </w:rPr>
              <w:t>FX</w:t>
            </w:r>
          </w:p>
        </w:tc>
        <w:tc>
          <w:tcPr>
            <w:tcW w:w="3168" w:type="dxa"/>
            <w:vAlign w:val="center"/>
          </w:tcPr>
          <w:p w:rsidR="00B373DF" w:rsidRPr="007252D4" w:rsidRDefault="00B373DF" w:rsidP="007252D4">
            <w:pPr>
              <w:spacing w:after="0" w:line="360" w:lineRule="auto"/>
              <w:jc w:val="center"/>
              <w:rPr>
                <w:rFonts w:ascii="Times New Roman" w:hAnsi="Times New Roman" w:cs="Times New Roman"/>
                <w:sz w:val="28"/>
                <w:szCs w:val="28"/>
                <w:lang w:val="uk-UA"/>
              </w:rPr>
            </w:pPr>
            <w:r w:rsidRPr="007252D4">
              <w:rPr>
                <w:rFonts w:ascii="Times New Roman" w:hAnsi="Times New Roman" w:cs="Times New Roman"/>
                <w:sz w:val="28"/>
                <w:szCs w:val="28"/>
                <w:lang w:val="uk-UA"/>
              </w:rPr>
              <w:t>незадовільно з можливістю повторного складання</w:t>
            </w:r>
          </w:p>
        </w:tc>
        <w:tc>
          <w:tcPr>
            <w:tcW w:w="2694" w:type="dxa"/>
          </w:tcPr>
          <w:p w:rsidR="00B373DF" w:rsidRPr="007252D4" w:rsidRDefault="00B373DF" w:rsidP="007252D4">
            <w:pPr>
              <w:spacing w:after="0" w:line="360" w:lineRule="auto"/>
              <w:jc w:val="center"/>
              <w:rPr>
                <w:rFonts w:ascii="Times New Roman" w:hAnsi="Times New Roman" w:cs="Times New Roman"/>
                <w:sz w:val="28"/>
                <w:szCs w:val="28"/>
                <w:lang w:val="uk-UA"/>
              </w:rPr>
            </w:pPr>
            <w:r w:rsidRPr="007252D4">
              <w:rPr>
                <w:rFonts w:ascii="Times New Roman" w:hAnsi="Times New Roman" w:cs="Times New Roman"/>
                <w:sz w:val="28"/>
                <w:szCs w:val="28"/>
                <w:lang w:val="uk-UA"/>
              </w:rPr>
              <w:t>не зараховано з можливістю повторного складання</w:t>
            </w:r>
          </w:p>
        </w:tc>
      </w:tr>
      <w:tr w:rsidR="00B373DF" w:rsidRPr="007252D4" w:rsidTr="006C7AD6">
        <w:trPr>
          <w:trHeight w:val="708"/>
          <w:jc w:val="center"/>
        </w:trPr>
        <w:tc>
          <w:tcPr>
            <w:tcW w:w="2137" w:type="dxa"/>
            <w:vAlign w:val="center"/>
          </w:tcPr>
          <w:p w:rsidR="00B373DF" w:rsidRPr="007252D4" w:rsidRDefault="00B373DF" w:rsidP="007252D4">
            <w:pPr>
              <w:spacing w:after="0" w:line="360" w:lineRule="auto"/>
              <w:jc w:val="center"/>
              <w:rPr>
                <w:rFonts w:ascii="Times New Roman" w:hAnsi="Times New Roman" w:cs="Times New Roman"/>
                <w:sz w:val="28"/>
                <w:szCs w:val="28"/>
                <w:lang w:val="uk-UA"/>
              </w:rPr>
            </w:pPr>
            <w:r w:rsidRPr="007252D4">
              <w:rPr>
                <w:rFonts w:ascii="Times New Roman" w:hAnsi="Times New Roman" w:cs="Times New Roman"/>
                <w:sz w:val="28"/>
                <w:szCs w:val="28"/>
                <w:lang w:val="uk-UA"/>
              </w:rPr>
              <w:t>0-34</w:t>
            </w:r>
          </w:p>
        </w:tc>
        <w:tc>
          <w:tcPr>
            <w:tcW w:w="1357" w:type="dxa"/>
            <w:vAlign w:val="center"/>
          </w:tcPr>
          <w:p w:rsidR="00B373DF" w:rsidRPr="007252D4" w:rsidRDefault="00B373DF" w:rsidP="007252D4">
            <w:pPr>
              <w:spacing w:after="0" w:line="360" w:lineRule="auto"/>
              <w:jc w:val="center"/>
              <w:rPr>
                <w:rFonts w:ascii="Times New Roman" w:hAnsi="Times New Roman" w:cs="Times New Roman"/>
                <w:b/>
                <w:sz w:val="28"/>
                <w:szCs w:val="28"/>
                <w:lang w:val="uk-UA"/>
              </w:rPr>
            </w:pPr>
            <w:r w:rsidRPr="007252D4">
              <w:rPr>
                <w:rFonts w:ascii="Times New Roman" w:hAnsi="Times New Roman" w:cs="Times New Roman"/>
                <w:b/>
                <w:sz w:val="28"/>
                <w:szCs w:val="28"/>
                <w:lang w:val="uk-UA"/>
              </w:rPr>
              <w:t>F</w:t>
            </w:r>
          </w:p>
        </w:tc>
        <w:tc>
          <w:tcPr>
            <w:tcW w:w="3168" w:type="dxa"/>
            <w:vAlign w:val="center"/>
          </w:tcPr>
          <w:p w:rsidR="00B373DF" w:rsidRPr="007252D4" w:rsidRDefault="00B373DF" w:rsidP="007252D4">
            <w:pPr>
              <w:spacing w:after="0" w:line="360" w:lineRule="auto"/>
              <w:jc w:val="center"/>
              <w:rPr>
                <w:rFonts w:ascii="Times New Roman" w:hAnsi="Times New Roman" w:cs="Times New Roman"/>
                <w:sz w:val="28"/>
                <w:szCs w:val="28"/>
                <w:lang w:val="uk-UA"/>
              </w:rPr>
            </w:pPr>
            <w:r w:rsidRPr="007252D4">
              <w:rPr>
                <w:rFonts w:ascii="Times New Roman" w:hAnsi="Times New Roman" w:cs="Times New Roman"/>
                <w:sz w:val="28"/>
                <w:szCs w:val="28"/>
                <w:lang w:val="uk-UA"/>
              </w:rPr>
              <w:t>незадовільно з обов’язковим повторним вивченням дисципліни</w:t>
            </w:r>
          </w:p>
        </w:tc>
        <w:tc>
          <w:tcPr>
            <w:tcW w:w="2694" w:type="dxa"/>
          </w:tcPr>
          <w:p w:rsidR="00B373DF" w:rsidRPr="007252D4" w:rsidRDefault="00B373DF" w:rsidP="007252D4">
            <w:pPr>
              <w:spacing w:after="0" w:line="360" w:lineRule="auto"/>
              <w:jc w:val="center"/>
              <w:rPr>
                <w:rFonts w:ascii="Times New Roman" w:hAnsi="Times New Roman" w:cs="Times New Roman"/>
                <w:sz w:val="28"/>
                <w:szCs w:val="28"/>
                <w:lang w:val="uk-UA"/>
              </w:rPr>
            </w:pPr>
            <w:r w:rsidRPr="007252D4">
              <w:rPr>
                <w:rFonts w:ascii="Times New Roman" w:hAnsi="Times New Roman" w:cs="Times New Roman"/>
                <w:sz w:val="28"/>
                <w:szCs w:val="28"/>
                <w:lang w:val="uk-UA"/>
              </w:rPr>
              <w:t>не зараховано з обов’язковим повторним вивченням дисципліни</w:t>
            </w:r>
          </w:p>
        </w:tc>
      </w:tr>
    </w:tbl>
    <w:p w:rsidR="00B373DF" w:rsidRPr="007252D4" w:rsidRDefault="00B373DF" w:rsidP="007252D4">
      <w:pPr>
        <w:pStyle w:val="a9"/>
        <w:spacing w:line="360" w:lineRule="auto"/>
        <w:jc w:val="left"/>
        <w:rPr>
          <w:b/>
          <w:bCs/>
          <w:sz w:val="28"/>
          <w:szCs w:val="28"/>
          <w:lang w:val="uk-UA"/>
        </w:rPr>
      </w:pPr>
    </w:p>
    <w:p w:rsidR="00B373DF" w:rsidRPr="007252D4" w:rsidRDefault="00B373DF" w:rsidP="007252D4">
      <w:pPr>
        <w:pStyle w:val="a9"/>
        <w:spacing w:line="360" w:lineRule="auto"/>
        <w:rPr>
          <w:b/>
          <w:bCs/>
          <w:sz w:val="28"/>
          <w:szCs w:val="28"/>
          <w:lang w:val="uk-UA"/>
        </w:rPr>
      </w:pPr>
    </w:p>
    <w:p w:rsidR="00B373DF" w:rsidRPr="007252D4" w:rsidRDefault="00B373DF" w:rsidP="007252D4">
      <w:pPr>
        <w:pStyle w:val="a9"/>
        <w:spacing w:line="360" w:lineRule="auto"/>
        <w:ind w:firstLine="851"/>
        <w:rPr>
          <w:b/>
          <w:bCs/>
          <w:sz w:val="28"/>
          <w:szCs w:val="28"/>
          <w:lang w:val="uk-UA"/>
        </w:rPr>
      </w:pPr>
      <w:r w:rsidRPr="007252D4">
        <w:rPr>
          <w:b/>
          <w:bCs/>
          <w:sz w:val="28"/>
          <w:szCs w:val="28"/>
          <w:lang w:val="uk-UA"/>
        </w:rPr>
        <w:t>12. Перелік питань, що виносяться на залік</w:t>
      </w:r>
    </w:p>
    <w:p w:rsidR="006C7AD6" w:rsidRPr="007252D4" w:rsidRDefault="006C7AD6" w:rsidP="007252D4">
      <w:pPr>
        <w:pStyle w:val="a5"/>
        <w:numPr>
          <w:ilvl w:val="0"/>
          <w:numId w:val="35"/>
        </w:numPr>
        <w:spacing w:after="0" w:line="360" w:lineRule="auto"/>
        <w:ind w:left="0" w:firstLine="851"/>
        <w:jc w:val="both"/>
        <w:rPr>
          <w:rFonts w:ascii="Times New Roman" w:hAnsi="Times New Roman"/>
          <w:sz w:val="28"/>
          <w:szCs w:val="28"/>
          <w:lang w:val="uk-UA"/>
        </w:rPr>
      </w:pPr>
      <w:r w:rsidRPr="007252D4">
        <w:rPr>
          <w:rFonts w:ascii="Times New Roman" w:hAnsi="Times New Roman"/>
          <w:sz w:val="28"/>
          <w:szCs w:val="28"/>
          <w:lang w:val="uk-UA"/>
        </w:rPr>
        <w:t>Висвітлення історії освіти на Закарпаття у вітчизняній та зарубіжній історіографії</w:t>
      </w:r>
    </w:p>
    <w:p w:rsidR="006C7AD6" w:rsidRPr="007252D4" w:rsidRDefault="006C7AD6" w:rsidP="007252D4">
      <w:pPr>
        <w:pStyle w:val="a5"/>
        <w:numPr>
          <w:ilvl w:val="0"/>
          <w:numId w:val="35"/>
        </w:numPr>
        <w:spacing w:after="0" w:line="360" w:lineRule="auto"/>
        <w:ind w:left="0" w:firstLine="851"/>
        <w:jc w:val="both"/>
        <w:rPr>
          <w:rFonts w:ascii="Times New Roman" w:hAnsi="Times New Roman"/>
          <w:sz w:val="28"/>
          <w:szCs w:val="28"/>
          <w:lang w:val="uk-UA"/>
        </w:rPr>
      </w:pPr>
      <w:r w:rsidRPr="007252D4">
        <w:rPr>
          <w:rFonts w:ascii="Times New Roman" w:hAnsi="Times New Roman"/>
          <w:sz w:val="28"/>
          <w:szCs w:val="28"/>
          <w:lang w:val="uk-UA"/>
        </w:rPr>
        <w:t>Розвиток освіти на Закарпатті до ХVІІІ ст.</w:t>
      </w:r>
    </w:p>
    <w:p w:rsidR="006C7AD6" w:rsidRPr="007252D4" w:rsidRDefault="006C7AD6" w:rsidP="007252D4">
      <w:pPr>
        <w:pStyle w:val="a5"/>
        <w:numPr>
          <w:ilvl w:val="0"/>
          <w:numId w:val="35"/>
        </w:numPr>
        <w:spacing w:after="0" w:line="360" w:lineRule="auto"/>
        <w:ind w:left="0" w:firstLine="851"/>
        <w:jc w:val="both"/>
        <w:rPr>
          <w:rFonts w:ascii="Times New Roman" w:hAnsi="Times New Roman"/>
          <w:sz w:val="28"/>
          <w:szCs w:val="28"/>
          <w:lang w:val="uk-UA"/>
        </w:rPr>
      </w:pPr>
      <w:r w:rsidRPr="007252D4">
        <w:rPr>
          <w:rFonts w:ascii="Times New Roman" w:hAnsi="Times New Roman"/>
          <w:sz w:val="28"/>
          <w:szCs w:val="28"/>
          <w:lang w:val="uk-UA"/>
        </w:rPr>
        <w:t xml:space="preserve">Заснування та розвиток Ужгородської гімназії. </w:t>
      </w:r>
    </w:p>
    <w:p w:rsidR="006C7AD6" w:rsidRPr="007252D4" w:rsidRDefault="006C7AD6" w:rsidP="007252D4">
      <w:pPr>
        <w:pStyle w:val="a5"/>
        <w:numPr>
          <w:ilvl w:val="0"/>
          <w:numId w:val="35"/>
        </w:numPr>
        <w:spacing w:after="0" w:line="360" w:lineRule="auto"/>
        <w:ind w:left="0" w:firstLine="851"/>
        <w:jc w:val="both"/>
        <w:rPr>
          <w:rFonts w:ascii="Times New Roman" w:hAnsi="Times New Roman"/>
          <w:sz w:val="28"/>
          <w:szCs w:val="28"/>
          <w:lang w:val="uk-UA"/>
        </w:rPr>
      </w:pPr>
      <w:r w:rsidRPr="007252D4">
        <w:rPr>
          <w:rFonts w:ascii="Times New Roman" w:hAnsi="Times New Roman"/>
          <w:sz w:val="28"/>
          <w:szCs w:val="28"/>
          <w:lang w:val="uk-UA"/>
        </w:rPr>
        <w:t>Історія Ужгородської греко-католицької богословської академії ім. Блаженного Теодора Ромжі.</w:t>
      </w:r>
    </w:p>
    <w:p w:rsidR="000423E7" w:rsidRPr="007252D4" w:rsidRDefault="000423E7" w:rsidP="007252D4">
      <w:pPr>
        <w:pStyle w:val="a5"/>
        <w:numPr>
          <w:ilvl w:val="0"/>
          <w:numId w:val="35"/>
        </w:numPr>
        <w:spacing w:after="0" w:line="360" w:lineRule="auto"/>
        <w:ind w:left="0" w:firstLine="851"/>
        <w:jc w:val="both"/>
        <w:rPr>
          <w:rFonts w:ascii="Times New Roman" w:hAnsi="Times New Roman"/>
          <w:sz w:val="28"/>
          <w:szCs w:val="28"/>
          <w:lang w:val="uk-UA"/>
        </w:rPr>
      </w:pPr>
      <w:r w:rsidRPr="007252D4">
        <w:rPr>
          <w:rFonts w:ascii="Times New Roman" w:hAnsi="Times New Roman"/>
          <w:sz w:val="28"/>
          <w:szCs w:val="28"/>
          <w:lang w:val="uk-UA"/>
        </w:rPr>
        <w:t>Роль єпископа Андрія Бачинського у розвитку народної освіти й, зокрема, організації педагогічної та просвітницької справи на Закарпатті</w:t>
      </w:r>
    </w:p>
    <w:p w:rsidR="006C7AD6" w:rsidRPr="007252D4" w:rsidRDefault="006C7AD6" w:rsidP="007252D4">
      <w:pPr>
        <w:pStyle w:val="a5"/>
        <w:numPr>
          <w:ilvl w:val="0"/>
          <w:numId w:val="35"/>
        </w:numPr>
        <w:spacing w:after="0" w:line="360" w:lineRule="auto"/>
        <w:ind w:left="0" w:firstLine="851"/>
        <w:jc w:val="both"/>
        <w:rPr>
          <w:rFonts w:ascii="Times New Roman" w:hAnsi="Times New Roman"/>
          <w:sz w:val="28"/>
          <w:szCs w:val="28"/>
          <w:lang w:val="uk-UA"/>
        </w:rPr>
      </w:pPr>
      <w:r w:rsidRPr="007252D4">
        <w:rPr>
          <w:rFonts w:ascii="Times New Roman" w:hAnsi="Times New Roman"/>
          <w:sz w:val="28"/>
          <w:szCs w:val="28"/>
          <w:lang w:val="uk-UA"/>
        </w:rPr>
        <w:t>Педагогічна діяльність та погляди М. Балуднянського, І. Орлая, Ю. Венелін (Гуца),</w:t>
      </w:r>
      <w:r w:rsidR="00A725BF" w:rsidRPr="007252D4">
        <w:rPr>
          <w:rFonts w:ascii="Times New Roman" w:hAnsi="Times New Roman"/>
          <w:sz w:val="28"/>
          <w:szCs w:val="28"/>
          <w:lang w:val="uk-UA"/>
        </w:rPr>
        <w:t xml:space="preserve"> І. Раковський, П. Лодій</w:t>
      </w:r>
      <w:r w:rsidRPr="007252D4">
        <w:rPr>
          <w:rFonts w:ascii="Times New Roman" w:hAnsi="Times New Roman"/>
          <w:sz w:val="28"/>
          <w:szCs w:val="28"/>
          <w:lang w:val="uk-UA"/>
        </w:rPr>
        <w:t>.</w:t>
      </w:r>
    </w:p>
    <w:p w:rsidR="00A725BF" w:rsidRPr="007252D4" w:rsidRDefault="00A725BF" w:rsidP="007252D4">
      <w:pPr>
        <w:pStyle w:val="a5"/>
        <w:numPr>
          <w:ilvl w:val="0"/>
          <w:numId w:val="35"/>
        </w:numPr>
        <w:spacing w:after="0" w:line="360" w:lineRule="auto"/>
        <w:ind w:left="0" w:firstLine="851"/>
        <w:jc w:val="both"/>
        <w:rPr>
          <w:rFonts w:ascii="Times New Roman" w:hAnsi="Times New Roman"/>
          <w:sz w:val="28"/>
          <w:szCs w:val="28"/>
          <w:lang w:val="uk-UA"/>
        </w:rPr>
      </w:pPr>
      <w:r w:rsidRPr="007252D4">
        <w:rPr>
          <w:rFonts w:ascii="Times New Roman" w:hAnsi="Times New Roman"/>
          <w:color w:val="000000"/>
          <w:sz w:val="28"/>
          <w:szCs w:val="28"/>
          <w:lang w:val="uk-UA"/>
        </w:rPr>
        <w:t xml:space="preserve">Ідея народності у виховання дитини </w:t>
      </w:r>
      <w:r w:rsidRPr="007252D4">
        <w:rPr>
          <w:rFonts w:ascii="Times New Roman" w:hAnsi="Times New Roman"/>
          <w:sz w:val="28"/>
          <w:szCs w:val="28"/>
          <w:lang w:val="uk-UA"/>
        </w:rPr>
        <w:t>у роботах О. Духновича.</w:t>
      </w:r>
    </w:p>
    <w:p w:rsidR="00A725BF" w:rsidRPr="007252D4" w:rsidRDefault="00A725BF" w:rsidP="007252D4">
      <w:pPr>
        <w:pStyle w:val="a5"/>
        <w:numPr>
          <w:ilvl w:val="0"/>
          <w:numId w:val="35"/>
        </w:numPr>
        <w:spacing w:after="0" w:line="360" w:lineRule="auto"/>
        <w:ind w:left="0" w:firstLine="851"/>
        <w:jc w:val="both"/>
        <w:rPr>
          <w:rFonts w:ascii="Times New Roman" w:hAnsi="Times New Roman"/>
          <w:sz w:val="28"/>
          <w:szCs w:val="28"/>
          <w:lang w:val="uk-UA"/>
        </w:rPr>
      </w:pPr>
      <w:r w:rsidRPr="007252D4">
        <w:rPr>
          <w:rFonts w:ascii="Times New Roman" w:hAnsi="Times New Roman"/>
          <w:sz w:val="28"/>
          <w:szCs w:val="28"/>
          <w:lang w:val="uk-UA"/>
        </w:rPr>
        <w:t>Принцип природовідповідності у роботах О. Духновича.</w:t>
      </w:r>
    </w:p>
    <w:p w:rsidR="00A725BF" w:rsidRPr="007252D4" w:rsidRDefault="00A725BF" w:rsidP="007252D4">
      <w:pPr>
        <w:pStyle w:val="a5"/>
        <w:numPr>
          <w:ilvl w:val="0"/>
          <w:numId w:val="35"/>
        </w:numPr>
        <w:spacing w:after="0" w:line="360" w:lineRule="auto"/>
        <w:ind w:left="0" w:firstLine="851"/>
        <w:jc w:val="both"/>
        <w:rPr>
          <w:rFonts w:ascii="Times New Roman" w:hAnsi="Times New Roman"/>
          <w:sz w:val="28"/>
          <w:szCs w:val="28"/>
          <w:lang w:val="uk-UA"/>
        </w:rPr>
      </w:pPr>
      <w:r w:rsidRPr="007252D4">
        <w:rPr>
          <w:rFonts w:ascii="Times New Roman" w:hAnsi="Times New Roman"/>
          <w:sz w:val="28"/>
          <w:szCs w:val="28"/>
          <w:lang w:val="uk-UA"/>
        </w:rPr>
        <w:t>Особистість вчителя та вимоги до нього у роботах О. Духновича.</w:t>
      </w:r>
    </w:p>
    <w:p w:rsidR="00A725BF" w:rsidRPr="007252D4" w:rsidRDefault="00A725BF" w:rsidP="007252D4">
      <w:pPr>
        <w:pStyle w:val="a5"/>
        <w:numPr>
          <w:ilvl w:val="0"/>
          <w:numId w:val="35"/>
        </w:numPr>
        <w:spacing w:after="0" w:line="360" w:lineRule="auto"/>
        <w:ind w:left="0" w:firstLine="851"/>
        <w:jc w:val="both"/>
        <w:rPr>
          <w:rFonts w:ascii="Times New Roman" w:hAnsi="Times New Roman"/>
          <w:sz w:val="28"/>
          <w:szCs w:val="28"/>
          <w:lang w:val="uk-UA"/>
        </w:rPr>
      </w:pPr>
      <w:r w:rsidRPr="007252D4">
        <w:rPr>
          <w:rFonts w:ascii="Times New Roman" w:hAnsi="Times New Roman"/>
          <w:sz w:val="28"/>
          <w:szCs w:val="28"/>
          <w:lang w:val="uk-UA"/>
        </w:rPr>
        <w:t xml:space="preserve">Ідеї Просвітництва у творчості О. Духновича. </w:t>
      </w:r>
      <w:r w:rsidRPr="007252D4">
        <w:rPr>
          <w:rFonts w:ascii="Times New Roman" w:hAnsi="Times New Roman"/>
          <w:color w:val="000000"/>
          <w:sz w:val="28"/>
          <w:szCs w:val="28"/>
          <w:lang w:val="uk-UA"/>
        </w:rPr>
        <w:t>«Народна педагогия в пользу училищ й учителей сельских»</w:t>
      </w:r>
    </w:p>
    <w:p w:rsidR="00A725BF" w:rsidRPr="007252D4" w:rsidRDefault="00A725BF" w:rsidP="007252D4">
      <w:pPr>
        <w:pStyle w:val="a5"/>
        <w:numPr>
          <w:ilvl w:val="0"/>
          <w:numId w:val="35"/>
        </w:numPr>
        <w:spacing w:after="0" w:line="360" w:lineRule="auto"/>
        <w:ind w:left="0" w:firstLine="851"/>
        <w:jc w:val="both"/>
        <w:rPr>
          <w:rFonts w:ascii="Times New Roman" w:hAnsi="Times New Roman"/>
          <w:sz w:val="28"/>
          <w:szCs w:val="28"/>
          <w:lang w:val="uk-UA"/>
        </w:rPr>
      </w:pPr>
      <w:r w:rsidRPr="007252D4">
        <w:rPr>
          <w:rFonts w:ascii="Times New Roman" w:hAnsi="Times New Roman"/>
          <w:sz w:val="28"/>
          <w:szCs w:val="28"/>
          <w:lang w:val="uk-UA"/>
        </w:rPr>
        <w:t xml:space="preserve">Культурно-просвітницький (протопедагогічний) етап (друга половина ХІХ ст.) </w:t>
      </w:r>
    </w:p>
    <w:p w:rsidR="006C7AD6" w:rsidRPr="007252D4" w:rsidRDefault="006C7AD6" w:rsidP="007252D4">
      <w:pPr>
        <w:pStyle w:val="a5"/>
        <w:numPr>
          <w:ilvl w:val="0"/>
          <w:numId w:val="35"/>
        </w:numPr>
        <w:spacing w:after="0" w:line="360" w:lineRule="auto"/>
        <w:ind w:left="0" w:firstLine="851"/>
        <w:jc w:val="both"/>
        <w:rPr>
          <w:rFonts w:ascii="Times New Roman" w:hAnsi="Times New Roman"/>
          <w:color w:val="333333"/>
          <w:sz w:val="28"/>
          <w:szCs w:val="28"/>
          <w:lang w:val="uk-UA"/>
        </w:rPr>
      </w:pPr>
      <w:r w:rsidRPr="007252D4">
        <w:rPr>
          <w:rFonts w:ascii="Times New Roman" w:hAnsi="Times New Roman"/>
          <w:sz w:val="28"/>
          <w:szCs w:val="28"/>
          <w:lang w:val="uk-UA"/>
        </w:rPr>
        <w:lastRenderedPageBreak/>
        <w:t xml:space="preserve">Особливості розвитку освіти за чехословацького періоду історії Закарпаття. </w:t>
      </w:r>
    </w:p>
    <w:p w:rsidR="006C7AD6" w:rsidRPr="007252D4" w:rsidRDefault="006C7AD6" w:rsidP="007252D4">
      <w:pPr>
        <w:pStyle w:val="a5"/>
        <w:numPr>
          <w:ilvl w:val="0"/>
          <w:numId w:val="35"/>
        </w:numPr>
        <w:spacing w:after="0" w:line="360" w:lineRule="auto"/>
        <w:ind w:left="0" w:firstLine="851"/>
        <w:jc w:val="both"/>
        <w:rPr>
          <w:rFonts w:ascii="Times New Roman" w:hAnsi="Times New Roman"/>
          <w:color w:val="333333"/>
          <w:sz w:val="28"/>
          <w:szCs w:val="28"/>
          <w:lang w:val="uk-UA"/>
        </w:rPr>
      </w:pPr>
      <w:r w:rsidRPr="007252D4">
        <w:rPr>
          <w:rFonts w:ascii="Times New Roman" w:hAnsi="Times New Roman"/>
          <w:sz w:val="28"/>
          <w:szCs w:val="28"/>
          <w:lang w:val="uk-UA"/>
        </w:rPr>
        <w:t xml:space="preserve">Діяльність освітян: О. Маркуш, </w:t>
      </w:r>
      <w:r w:rsidRPr="007252D4">
        <w:rPr>
          <w:rFonts w:ascii="Times New Roman" w:hAnsi="Times New Roman"/>
          <w:color w:val="333333"/>
          <w:sz w:val="28"/>
          <w:szCs w:val="28"/>
          <w:lang w:val="uk-UA"/>
        </w:rPr>
        <w:t xml:space="preserve">Боршош-Кумятський, Ф. Потушняк, А. Карабелеш, І. Панькевич, В. Пачовський. Й. Бокшай, Ю. Ревай та ін. </w:t>
      </w:r>
    </w:p>
    <w:p w:rsidR="00A725BF" w:rsidRPr="007252D4" w:rsidRDefault="00A725BF" w:rsidP="007252D4">
      <w:pPr>
        <w:pStyle w:val="a5"/>
        <w:numPr>
          <w:ilvl w:val="0"/>
          <w:numId w:val="35"/>
        </w:numPr>
        <w:spacing w:after="0" w:line="360" w:lineRule="auto"/>
        <w:ind w:left="0" w:firstLine="851"/>
        <w:jc w:val="both"/>
        <w:rPr>
          <w:rFonts w:ascii="Times New Roman" w:eastAsia="TimesNewRomanPS-BoldMT" w:hAnsi="Times New Roman"/>
          <w:sz w:val="28"/>
          <w:szCs w:val="28"/>
          <w:lang w:val="uk-UA"/>
        </w:rPr>
      </w:pPr>
      <w:r w:rsidRPr="007252D4">
        <w:rPr>
          <w:rFonts w:ascii="Times New Roman" w:eastAsia="TimesNewRomanPS-BoldMT" w:hAnsi="Times New Roman"/>
          <w:sz w:val="28"/>
          <w:szCs w:val="28"/>
          <w:lang w:val="uk-UA"/>
        </w:rPr>
        <w:t xml:space="preserve">Педагогічна творчість Марії Домбровської (Підгірянки). </w:t>
      </w:r>
    </w:p>
    <w:p w:rsidR="00A725BF" w:rsidRPr="007252D4" w:rsidRDefault="00A725BF" w:rsidP="007252D4">
      <w:pPr>
        <w:pStyle w:val="a5"/>
        <w:numPr>
          <w:ilvl w:val="0"/>
          <w:numId w:val="35"/>
        </w:numPr>
        <w:spacing w:after="0" w:line="360" w:lineRule="auto"/>
        <w:ind w:left="0" w:firstLine="851"/>
        <w:jc w:val="both"/>
        <w:rPr>
          <w:rFonts w:ascii="Times New Roman" w:eastAsia="TimesNewRomanPS-BoldMT" w:hAnsi="Times New Roman"/>
          <w:sz w:val="28"/>
          <w:szCs w:val="28"/>
          <w:lang w:val="uk-UA"/>
        </w:rPr>
      </w:pPr>
      <w:r w:rsidRPr="007252D4">
        <w:rPr>
          <w:rFonts w:ascii="Times New Roman" w:hAnsi="Times New Roman"/>
          <w:sz w:val="28"/>
          <w:szCs w:val="28"/>
          <w:lang w:val="uk-UA"/>
        </w:rPr>
        <w:t>Становлення та розвиток фахової педагогічної періодики на Закарпатті</w:t>
      </w:r>
    </w:p>
    <w:p w:rsidR="000423E7" w:rsidRPr="007252D4" w:rsidRDefault="000423E7" w:rsidP="007252D4">
      <w:pPr>
        <w:pStyle w:val="a5"/>
        <w:numPr>
          <w:ilvl w:val="0"/>
          <w:numId w:val="35"/>
        </w:numPr>
        <w:spacing w:after="0" w:line="360" w:lineRule="auto"/>
        <w:ind w:left="0" w:firstLine="851"/>
        <w:jc w:val="both"/>
        <w:rPr>
          <w:rFonts w:ascii="Times New Roman" w:eastAsia="TimesNewRomanPS-BoldMT" w:hAnsi="Times New Roman"/>
          <w:sz w:val="28"/>
          <w:szCs w:val="28"/>
          <w:lang w:val="uk-UA"/>
        </w:rPr>
      </w:pPr>
      <w:r w:rsidRPr="007252D4">
        <w:rPr>
          <w:rFonts w:ascii="Times New Roman" w:hAnsi="Times New Roman"/>
          <w:sz w:val="28"/>
          <w:szCs w:val="28"/>
          <w:lang w:val="uk-UA"/>
        </w:rPr>
        <w:t>Освітній закон міністра освіти та культури графа Альберта Аппоні (1907 р.)</w:t>
      </w:r>
    </w:p>
    <w:p w:rsidR="00A725BF" w:rsidRPr="007252D4" w:rsidRDefault="00A725BF" w:rsidP="007252D4">
      <w:pPr>
        <w:pStyle w:val="a5"/>
        <w:numPr>
          <w:ilvl w:val="0"/>
          <w:numId w:val="35"/>
        </w:numPr>
        <w:spacing w:after="0" w:line="360" w:lineRule="auto"/>
        <w:ind w:left="0" w:firstLine="851"/>
        <w:jc w:val="both"/>
        <w:rPr>
          <w:rFonts w:ascii="Times New Roman" w:hAnsi="Times New Roman"/>
          <w:sz w:val="28"/>
          <w:szCs w:val="28"/>
          <w:lang w:val="uk-UA"/>
        </w:rPr>
      </w:pPr>
      <w:r w:rsidRPr="007252D4">
        <w:rPr>
          <w:rFonts w:ascii="Times New Roman" w:hAnsi="Times New Roman"/>
          <w:sz w:val="28"/>
          <w:szCs w:val="28"/>
          <w:lang w:val="uk-UA"/>
        </w:rPr>
        <w:t>Легалізація перших крайових педагогічних товариств (з початку ХХ ст. до 1919 р.) –</w:t>
      </w:r>
    </w:p>
    <w:p w:rsidR="00A725BF" w:rsidRPr="007252D4" w:rsidRDefault="00A725BF" w:rsidP="007252D4">
      <w:pPr>
        <w:pStyle w:val="a5"/>
        <w:numPr>
          <w:ilvl w:val="0"/>
          <w:numId w:val="35"/>
        </w:numPr>
        <w:spacing w:after="0" w:line="360" w:lineRule="auto"/>
        <w:ind w:left="0" w:firstLine="851"/>
        <w:jc w:val="both"/>
        <w:rPr>
          <w:rFonts w:ascii="Times New Roman" w:hAnsi="Times New Roman"/>
          <w:sz w:val="28"/>
          <w:szCs w:val="28"/>
          <w:lang w:val="uk-UA"/>
        </w:rPr>
      </w:pPr>
      <w:r w:rsidRPr="007252D4">
        <w:rPr>
          <w:rFonts w:ascii="Times New Roman" w:hAnsi="Times New Roman"/>
          <w:sz w:val="28"/>
          <w:szCs w:val="28"/>
          <w:lang w:val="uk-UA"/>
        </w:rPr>
        <w:t>Історичні, соціально-економічні та соціокультурні передумови виникнення крайових педагогічних товариств Закарпаття</w:t>
      </w:r>
    </w:p>
    <w:p w:rsidR="00A725BF" w:rsidRPr="007252D4" w:rsidRDefault="00A725BF" w:rsidP="007252D4">
      <w:pPr>
        <w:pStyle w:val="a5"/>
        <w:numPr>
          <w:ilvl w:val="0"/>
          <w:numId w:val="35"/>
        </w:numPr>
        <w:spacing w:after="0" w:line="360" w:lineRule="auto"/>
        <w:ind w:left="0" w:firstLine="851"/>
        <w:jc w:val="both"/>
        <w:rPr>
          <w:rFonts w:ascii="Times New Roman" w:hAnsi="Times New Roman"/>
          <w:sz w:val="28"/>
          <w:szCs w:val="28"/>
          <w:lang w:val="uk-UA"/>
        </w:rPr>
      </w:pPr>
      <w:r w:rsidRPr="007252D4">
        <w:rPr>
          <w:rFonts w:ascii="Times New Roman" w:hAnsi="Times New Roman"/>
          <w:sz w:val="28"/>
          <w:szCs w:val="28"/>
          <w:lang w:val="uk-UA"/>
        </w:rPr>
        <w:t>Етапи освітньо-просвітницької діяльності товариств і роль педагогів у фаховій інтеграції в другій половині ХІХ – на початку ХХ ст.</w:t>
      </w:r>
    </w:p>
    <w:p w:rsidR="00A725BF" w:rsidRPr="007252D4" w:rsidRDefault="00A725BF" w:rsidP="007252D4">
      <w:pPr>
        <w:pStyle w:val="a5"/>
        <w:numPr>
          <w:ilvl w:val="0"/>
          <w:numId w:val="35"/>
        </w:numPr>
        <w:spacing w:after="0" w:line="360" w:lineRule="auto"/>
        <w:ind w:left="0" w:firstLine="851"/>
        <w:jc w:val="both"/>
        <w:rPr>
          <w:rFonts w:ascii="Times New Roman" w:hAnsi="Times New Roman"/>
          <w:sz w:val="28"/>
          <w:szCs w:val="28"/>
          <w:lang w:val="uk-UA"/>
        </w:rPr>
      </w:pPr>
      <w:r w:rsidRPr="007252D4">
        <w:rPr>
          <w:rFonts w:ascii="Times New Roman" w:hAnsi="Times New Roman"/>
          <w:sz w:val="28"/>
          <w:szCs w:val="28"/>
          <w:lang w:val="uk-UA"/>
        </w:rPr>
        <w:t>Зміст і загальні тенденції освітньо-просвітницької діяльності крайових педагогічних товариств Закарпаття (1919–1944 рр.)</w:t>
      </w:r>
    </w:p>
    <w:p w:rsidR="00A725BF" w:rsidRPr="007252D4" w:rsidRDefault="00A725BF" w:rsidP="007252D4">
      <w:pPr>
        <w:pStyle w:val="a5"/>
        <w:numPr>
          <w:ilvl w:val="0"/>
          <w:numId w:val="35"/>
        </w:numPr>
        <w:spacing w:after="0" w:line="360" w:lineRule="auto"/>
        <w:ind w:left="0" w:firstLine="851"/>
        <w:jc w:val="both"/>
        <w:rPr>
          <w:rFonts w:ascii="Times New Roman" w:hAnsi="Times New Roman"/>
          <w:sz w:val="28"/>
          <w:szCs w:val="28"/>
          <w:lang w:val="uk-UA"/>
        </w:rPr>
      </w:pPr>
      <w:r w:rsidRPr="007252D4">
        <w:rPr>
          <w:rFonts w:ascii="Times New Roman" w:hAnsi="Times New Roman"/>
          <w:sz w:val="28"/>
          <w:szCs w:val="28"/>
          <w:lang w:val="uk-UA"/>
        </w:rPr>
        <w:t xml:space="preserve">Класифікація крайових педагогічних товариств Закарпаття (1919–1944 рр.) </w:t>
      </w:r>
    </w:p>
    <w:p w:rsidR="00A725BF" w:rsidRPr="007252D4" w:rsidRDefault="00A725BF" w:rsidP="007252D4">
      <w:pPr>
        <w:pStyle w:val="a5"/>
        <w:numPr>
          <w:ilvl w:val="0"/>
          <w:numId w:val="35"/>
        </w:numPr>
        <w:spacing w:after="0" w:line="360" w:lineRule="auto"/>
        <w:ind w:left="0" w:firstLine="851"/>
        <w:jc w:val="both"/>
        <w:rPr>
          <w:rFonts w:ascii="Times New Roman" w:hAnsi="Times New Roman"/>
          <w:sz w:val="28"/>
          <w:szCs w:val="28"/>
          <w:lang w:val="uk-UA"/>
        </w:rPr>
      </w:pPr>
      <w:r w:rsidRPr="007252D4">
        <w:rPr>
          <w:rFonts w:ascii="Times New Roman" w:hAnsi="Times New Roman"/>
          <w:sz w:val="28"/>
          <w:szCs w:val="28"/>
          <w:lang w:val="uk-UA"/>
        </w:rPr>
        <w:t>Основні методи, напрями і форми діяльності крайових педагогічних товариств Закарпаття (1919–1944 рр.)</w:t>
      </w:r>
    </w:p>
    <w:p w:rsidR="000423E7" w:rsidRPr="007252D4" w:rsidRDefault="000423E7" w:rsidP="007252D4">
      <w:pPr>
        <w:pStyle w:val="a5"/>
        <w:numPr>
          <w:ilvl w:val="0"/>
          <w:numId w:val="35"/>
        </w:numPr>
        <w:spacing w:after="0" w:line="360" w:lineRule="auto"/>
        <w:ind w:left="0" w:firstLine="851"/>
        <w:jc w:val="both"/>
        <w:rPr>
          <w:rFonts w:ascii="Times New Roman" w:hAnsi="Times New Roman"/>
          <w:sz w:val="28"/>
          <w:szCs w:val="28"/>
          <w:lang w:val="uk-UA"/>
        </w:rPr>
      </w:pPr>
      <w:r w:rsidRPr="007252D4">
        <w:rPr>
          <w:rFonts w:ascii="Times New Roman" w:hAnsi="Times New Roman"/>
          <w:sz w:val="28"/>
          <w:szCs w:val="28"/>
          <w:lang w:val="uk-UA"/>
        </w:rPr>
        <w:t>Основні напрями діяльності УТПР («Учительское товарищество Подкарпатской Руси»)</w:t>
      </w:r>
    </w:p>
    <w:p w:rsidR="00A725BF" w:rsidRPr="007252D4" w:rsidRDefault="00A725BF" w:rsidP="007252D4">
      <w:pPr>
        <w:pStyle w:val="a5"/>
        <w:numPr>
          <w:ilvl w:val="0"/>
          <w:numId w:val="35"/>
        </w:numPr>
        <w:spacing w:after="0" w:line="360" w:lineRule="auto"/>
        <w:ind w:left="0" w:firstLine="851"/>
        <w:jc w:val="both"/>
        <w:rPr>
          <w:rFonts w:ascii="Times New Roman" w:hAnsi="Times New Roman"/>
          <w:color w:val="333333"/>
          <w:sz w:val="28"/>
          <w:szCs w:val="28"/>
          <w:lang w:val="uk-UA"/>
        </w:rPr>
      </w:pPr>
      <w:r w:rsidRPr="007252D4">
        <w:rPr>
          <w:rFonts w:ascii="Times New Roman" w:hAnsi="Times New Roman"/>
          <w:color w:val="333333"/>
          <w:sz w:val="28"/>
          <w:szCs w:val="28"/>
          <w:lang w:val="uk-UA"/>
        </w:rPr>
        <w:t xml:space="preserve">Виховна концепція А. Волошина. Мовна проблема у підготовці нових підручників. </w:t>
      </w:r>
    </w:p>
    <w:p w:rsidR="00A725BF" w:rsidRPr="007252D4" w:rsidRDefault="00A725BF" w:rsidP="007252D4">
      <w:pPr>
        <w:pStyle w:val="a5"/>
        <w:numPr>
          <w:ilvl w:val="0"/>
          <w:numId w:val="35"/>
        </w:numPr>
        <w:spacing w:after="0" w:line="360" w:lineRule="auto"/>
        <w:ind w:left="0" w:firstLine="851"/>
        <w:jc w:val="both"/>
        <w:rPr>
          <w:rFonts w:ascii="Times New Roman" w:hAnsi="Times New Roman"/>
          <w:sz w:val="28"/>
          <w:szCs w:val="28"/>
          <w:lang w:val="uk-UA"/>
        </w:rPr>
      </w:pPr>
      <w:r w:rsidRPr="007252D4">
        <w:rPr>
          <w:rFonts w:ascii="Times New Roman" w:hAnsi="Times New Roman"/>
          <w:sz w:val="28"/>
          <w:szCs w:val="28"/>
          <w:lang w:val="uk-UA"/>
        </w:rPr>
        <w:t>Педагогічна спадщина Августина Волошина: „Педагогіка і дидактика”, „Педагогічна психологія”, „Загальна педагогіка”, „Дидактика”.</w:t>
      </w:r>
      <w:r w:rsidRPr="007252D4">
        <w:rPr>
          <w:rFonts w:ascii="Times New Roman" w:hAnsi="Times New Roman"/>
          <w:bCs/>
          <w:sz w:val="28"/>
          <w:szCs w:val="28"/>
          <w:lang w:val="uk-UA"/>
        </w:rPr>
        <w:t xml:space="preserve"> </w:t>
      </w:r>
    </w:p>
    <w:p w:rsidR="00A725BF" w:rsidRPr="007252D4" w:rsidRDefault="00A725BF" w:rsidP="007252D4">
      <w:pPr>
        <w:pStyle w:val="a5"/>
        <w:numPr>
          <w:ilvl w:val="0"/>
          <w:numId w:val="35"/>
        </w:numPr>
        <w:spacing w:after="0" w:line="360" w:lineRule="auto"/>
        <w:ind w:left="0" w:firstLine="851"/>
        <w:jc w:val="both"/>
        <w:rPr>
          <w:rFonts w:ascii="Times New Roman" w:hAnsi="Times New Roman"/>
          <w:sz w:val="28"/>
          <w:szCs w:val="28"/>
          <w:lang w:val="uk-UA"/>
        </w:rPr>
      </w:pPr>
      <w:r w:rsidRPr="007252D4">
        <w:rPr>
          <w:rFonts w:ascii="Times New Roman" w:hAnsi="Times New Roman"/>
          <w:bCs/>
          <w:sz w:val="28"/>
          <w:szCs w:val="28"/>
          <w:lang w:val="uk-UA"/>
        </w:rPr>
        <w:t xml:space="preserve">Соціально-психологічні аспекти виховання і навчання у ідеях А. Волошина. </w:t>
      </w:r>
    </w:p>
    <w:p w:rsidR="00A725BF" w:rsidRPr="007252D4" w:rsidRDefault="00A725BF" w:rsidP="007252D4">
      <w:pPr>
        <w:pStyle w:val="a5"/>
        <w:numPr>
          <w:ilvl w:val="0"/>
          <w:numId w:val="35"/>
        </w:numPr>
        <w:spacing w:after="0" w:line="360" w:lineRule="auto"/>
        <w:ind w:left="0" w:firstLine="851"/>
        <w:jc w:val="both"/>
        <w:rPr>
          <w:rFonts w:ascii="Times New Roman" w:hAnsi="Times New Roman"/>
          <w:sz w:val="28"/>
          <w:szCs w:val="28"/>
          <w:lang w:val="uk-UA"/>
        </w:rPr>
      </w:pPr>
      <w:r w:rsidRPr="007252D4">
        <w:rPr>
          <w:rFonts w:ascii="Times New Roman" w:hAnsi="Times New Roman"/>
          <w:bCs/>
          <w:sz w:val="28"/>
          <w:szCs w:val="28"/>
          <w:lang w:val="uk-UA"/>
        </w:rPr>
        <w:t>Погляди А. Волошина на родинне виховання.</w:t>
      </w:r>
    </w:p>
    <w:p w:rsidR="00A725BF" w:rsidRPr="007252D4" w:rsidRDefault="00A725BF" w:rsidP="007252D4">
      <w:pPr>
        <w:pStyle w:val="a5"/>
        <w:numPr>
          <w:ilvl w:val="0"/>
          <w:numId w:val="35"/>
        </w:numPr>
        <w:spacing w:after="0" w:line="360" w:lineRule="auto"/>
        <w:ind w:left="0" w:firstLine="851"/>
        <w:jc w:val="both"/>
        <w:rPr>
          <w:rFonts w:ascii="Times New Roman" w:eastAsia="TimesNewRomanPS-BoldMT" w:hAnsi="Times New Roman"/>
          <w:sz w:val="28"/>
          <w:szCs w:val="28"/>
          <w:lang w:val="uk-UA"/>
        </w:rPr>
      </w:pPr>
      <w:r w:rsidRPr="007252D4">
        <w:rPr>
          <w:rFonts w:ascii="Times New Roman" w:hAnsi="Times New Roman"/>
          <w:bCs/>
          <w:color w:val="000000"/>
          <w:spacing w:val="1"/>
          <w:sz w:val="28"/>
          <w:szCs w:val="28"/>
          <w:lang w:val="uk-UA"/>
        </w:rPr>
        <w:lastRenderedPageBreak/>
        <w:t xml:space="preserve">Педагогічна та просвітницька діяльність </w:t>
      </w:r>
      <w:r w:rsidRPr="007252D4">
        <w:rPr>
          <w:rFonts w:ascii="Times New Roman" w:hAnsi="Times New Roman"/>
          <w:bCs/>
          <w:color w:val="000000"/>
          <w:spacing w:val="-2"/>
          <w:sz w:val="28"/>
          <w:szCs w:val="28"/>
          <w:lang w:val="uk-UA"/>
        </w:rPr>
        <w:t xml:space="preserve">товариства </w:t>
      </w:r>
      <w:r w:rsidRPr="007252D4">
        <w:rPr>
          <w:rFonts w:ascii="Times New Roman" w:hAnsi="Times New Roman"/>
          <w:bCs/>
          <w:sz w:val="28"/>
          <w:szCs w:val="28"/>
          <w:lang w:val="uk-UA"/>
        </w:rPr>
        <w:t>”</w:t>
      </w:r>
      <w:r w:rsidRPr="007252D4">
        <w:rPr>
          <w:rFonts w:ascii="Times New Roman" w:hAnsi="Times New Roman"/>
          <w:bCs/>
          <w:color w:val="000000"/>
          <w:spacing w:val="-2"/>
          <w:sz w:val="28"/>
          <w:szCs w:val="28"/>
          <w:lang w:val="uk-UA"/>
        </w:rPr>
        <w:t>Просвіта</w:t>
      </w:r>
      <w:r w:rsidRPr="007252D4">
        <w:rPr>
          <w:rFonts w:ascii="Times New Roman" w:hAnsi="Times New Roman"/>
          <w:bCs/>
          <w:sz w:val="28"/>
          <w:szCs w:val="28"/>
          <w:lang w:val="uk-UA"/>
        </w:rPr>
        <w:t>”</w:t>
      </w:r>
      <w:r w:rsidRPr="007252D4">
        <w:rPr>
          <w:rFonts w:ascii="Times New Roman" w:hAnsi="Times New Roman"/>
          <w:bCs/>
          <w:color w:val="000000"/>
          <w:spacing w:val="-2"/>
          <w:sz w:val="28"/>
          <w:szCs w:val="28"/>
          <w:lang w:val="uk-UA"/>
        </w:rPr>
        <w:t xml:space="preserve"> на Закарпатті </w:t>
      </w:r>
    </w:p>
    <w:p w:rsidR="006C7AD6" w:rsidRPr="007252D4" w:rsidRDefault="00A725BF" w:rsidP="007252D4">
      <w:pPr>
        <w:pStyle w:val="a5"/>
        <w:numPr>
          <w:ilvl w:val="0"/>
          <w:numId w:val="35"/>
        </w:numPr>
        <w:spacing w:after="0" w:line="360" w:lineRule="auto"/>
        <w:ind w:left="0" w:firstLine="851"/>
        <w:jc w:val="both"/>
        <w:rPr>
          <w:rFonts w:ascii="Times New Roman" w:hAnsi="Times New Roman"/>
          <w:color w:val="333333"/>
          <w:sz w:val="28"/>
          <w:szCs w:val="28"/>
          <w:lang w:val="uk-UA"/>
        </w:rPr>
      </w:pPr>
      <w:r w:rsidRPr="007252D4">
        <w:rPr>
          <w:rFonts w:ascii="Times New Roman" w:hAnsi="Times New Roman"/>
          <w:color w:val="333333"/>
          <w:sz w:val="28"/>
          <w:szCs w:val="28"/>
          <w:lang w:val="uk-UA"/>
        </w:rPr>
        <w:t xml:space="preserve">Радянський період у педагогічній думці та </w:t>
      </w:r>
      <w:r w:rsidR="006C7AD6" w:rsidRPr="007252D4">
        <w:rPr>
          <w:rFonts w:ascii="Times New Roman" w:hAnsi="Times New Roman"/>
          <w:color w:val="333333"/>
          <w:sz w:val="28"/>
          <w:szCs w:val="28"/>
          <w:lang w:val="uk-UA"/>
        </w:rPr>
        <w:t>освіті</w:t>
      </w:r>
      <w:r w:rsidRPr="007252D4">
        <w:rPr>
          <w:rFonts w:ascii="Times New Roman" w:hAnsi="Times New Roman"/>
          <w:color w:val="333333"/>
          <w:sz w:val="28"/>
          <w:szCs w:val="28"/>
          <w:lang w:val="uk-UA"/>
        </w:rPr>
        <w:t xml:space="preserve"> на Закарпатті</w:t>
      </w:r>
      <w:r w:rsidR="006C7AD6" w:rsidRPr="007252D4">
        <w:rPr>
          <w:rFonts w:ascii="Times New Roman" w:hAnsi="Times New Roman"/>
          <w:color w:val="333333"/>
          <w:sz w:val="28"/>
          <w:szCs w:val="28"/>
          <w:lang w:val="uk-UA"/>
        </w:rPr>
        <w:t xml:space="preserve">. </w:t>
      </w:r>
    </w:p>
    <w:p w:rsidR="00A725BF" w:rsidRPr="007252D4" w:rsidRDefault="00A725BF" w:rsidP="007252D4">
      <w:pPr>
        <w:pStyle w:val="a5"/>
        <w:numPr>
          <w:ilvl w:val="0"/>
          <w:numId w:val="35"/>
        </w:numPr>
        <w:spacing w:after="0" w:line="360" w:lineRule="auto"/>
        <w:ind w:left="0" w:firstLine="851"/>
        <w:jc w:val="both"/>
        <w:rPr>
          <w:rFonts w:ascii="Times New Roman" w:hAnsi="Times New Roman"/>
          <w:sz w:val="28"/>
          <w:szCs w:val="28"/>
          <w:lang w:val="uk-UA"/>
        </w:rPr>
      </w:pPr>
      <w:r w:rsidRPr="007252D4">
        <w:rPr>
          <w:rFonts w:ascii="Times New Roman" w:hAnsi="Times New Roman"/>
          <w:sz w:val="28"/>
          <w:szCs w:val="28"/>
          <w:lang w:val="uk-UA"/>
        </w:rPr>
        <w:t xml:space="preserve">Перспективи використання досвіду діяльності крайових педагогічних товариств Закарпаття в сучасних умовах відродження національної системи освіти </w:t>
      </w:r>
    </w:p>
    <w:p w:rsidR="00B373DF" w:rsidRPr="007252D4" w:rsidRDefault="00B373DF" w:rsidP="007252D4">
      <w:pPr>
        <w:autoSpaceDE w:val="0"/>
        <w:autoSpaceDN w:val="0"/>
        <w:adjustRightInd w:val="0"/>
        <w:spacing w:after="0" w:line="360" w:lineRule="auto"/>
        <w:ind w:firstLine="851"/>
        <w:jc w:val="center"/>
        <w:rPr>
          <w:rFonts w:ascii="Times New Roman" w:eastAsia="TimesNewRomanPS-BoldMT" w:hAnsi="Times New Roman" w:cs="Times New Roman"/>
          <w:b/>
          <w:bCs/>
          <w:sz w:val="28"/>
          <w:szCs w:val="28"/>
          <w:lang w:val="uk-UA"/>
        </w:rPr>
      </w:pPr>
    </w:p>
    <w:p w:rsidR="00B373DF" w:rsidRPr="007252D4" w:rsidRDefault="00B373DF" w:rsidP="007252D4">
      <w:pPr>
        <w:autoSpaceDE w:val="0"/>
        <w:autoSpaceDN w:val="0"/>
        <w:adjustRightInd w:val="0"/>
        <w:spacing w:after="0" w:line="360" w:lineRule="auto"/>
        <w:ind w:firstLine="851"/>
        <w:rPr>
          <w:rFonts w:ascii="Times New Roman" w:eastAsia="TimesNewRomanPS-BoldMT" w:hAnsi="Times New Roman" w:cs="Times New Roman"/>
          <w:b/>
          <w:bCs/>
          <w:sz w:val="28"/>
          <w:szCs w:val="28"/>
          <w:lang w:val="uk-UA"/>
        </w:rPr>
      </w:pPr>
    </w:p>
    <w:p w:rsidR="00B373DF" w:rsidRPr="007252D4" w:rsidRDefault="00B373DF" w:rsidP="007252D4">
      <w:pPr>
        <w:autoSpaceDE w:val="0"/>
        <w:autoSpaceDN w:val="0"/>
        <w:adjustRightInd w:val="0"/>
        <w:spacing w:after="0" w:line="360" w:lineRule="auto"/>
        <w:ind w:firstLine="851"/>
        <w:jc w:val="center"/>
        <w:rPr>
          <w:rFonts w:ascii="Times New Roman" w:eastAsia="TimesNewRomanPS-BoldMT" w:hAnsi="Times New Roman" w:cs="Times New Roman"/>
          <w:b/>
          <w:bCs/>
          <w:sz w:val="28"/>
          <w:szCs w:val="28"/>
          <w:lang w:val="uk-UA"/>
        </w:rPr>
      </w:pPr>
      <w:r w:rsidRPr="007252D4">
        <w:rPr>
          <w:rFonts w:ascii="Times New Roman" w:eastAsia="TimesNewRomanPS-BoldMT" w:hAnsi="Times New Roman" w:cs="Times New Roman"/>
          <w:b/>
          <w:bCs/>
          <w:sz w:val="28"/>
          <w:szCs w:val="28"/>
          <w:lang w:val="uk-UA"/>
        </w:rPr>
        <w:t>10. Рекомендована література</w:t>
      </w:r>
    </w:p>
    <w:p w:rsidR="00B373DF" w:rsidRDefault="00B373DF" w:rsidP="007252D4">
      <w:pPr>
        <w:autoSpaceDE w:val="0"/>
        <w:autoSpaceDN w:val="0"/>
        <w:adjustRightInd w:val="0"/>
        <w:spacing w:after="0" w:line="360" w:lineRule="auto"/>
        <w:ind w:firstLine="851"/>
        <w:jc w:val="center"/>
        <w:rPr>
          <w:rFonts w:ascii="Times New Roman" w:eastAsia="TimesNewRomanPS-BoldMT" w:hAnsi="Times New Roman" w:cs="Times New Roman"/>
          <w:sz w:val="28"/>
          <w:szCs w:val="28"/>
          <w:lang w:val="uk-UA"/>
        </w:rPr>
      </w:pPr>
      <w:r w:rsidRPr="007252D4">
        <w:rPr>
          <w:rFonts w:ascii="Times New Roman" w:eastAsia="TimesNewRomanPS-BoldMT" w:hAnsi="Times New Roman" w:cs="Times New Roman"/>
          <w:sz w:val="28"/>
          <w:szCs w:val="28"/>
          <w:lang w:val="uk-UA"/>
        </w:rPr>
        <w:t>Базова</w:t>
      </w:r>
    </w:p>
    <w:p w:rsidR="0045663C" w:rsidRPr="0045663C" w:rsidRDefault="0045663C" w:rsidP="0045663C">
      <w:pPr>
        <w:pStyle w:val="a5"/>
        <w:numPr>
          <w:ilvl w:val="0"/>
          <w:numId w:val="31"/>
        </w:numPr>
        <w:spacing w:after="0" w:line="360" w:lineRule="auto"/>
        <w:ind w:left="0" w:firstLine="709"/>
        <w:jc w:val="both"/>
        <w:rPr>
          <w:rFonts w:ascii="Times New Roman" w:eastAsia="Times New Roman" w:hAnsi="Times New Roman"/>
          <w:color w:val="333333"/>
          <w:sz w:val="28"/>
          <w:szCs w:val="28"/>
          <w:lang w:val="uk-UA" w:eastAsia="ru-RU"/>
        </w:rPr>
      </w:pPr>
      <w:bookmarkStart w:id="1" w:name="toppp"/>
      <w:r w:rsidRPr="0045663C">
        <w:rPr>
          <w:rFonts w:ascii="Times New Roman" w:eastAsia="Times New Roman" w:hAnsi="Times New Roman"/>
          <w:color w:val="333333"/>
          <w:sz w:val="28"/>
          <w:szCs w:val="28"/>
          <w:lang w:val="uk-UA" w:eastAsia="ru-RU"/>
        </w:rPr>
        <w:t>Алмашій М. Русинська педагогічна енциклопедія</w:t>
      </w:r>
      <w:r>
        <w:rPr>
          <w:rFonts w:ascii="Times New Roman" w:eastAsia="Times New Roman" w:hAnsi="Times New Roman"/>
          <w:color w:val="333333"/>
          <w:sz w:val="28"/>
          <w:szCs w:val="28"/>
          <w:lang w:val="uk-UA" w:eastAsia="ru-RU"/>
        </w:rPr>
        <w:t xml:space="preserve"> / М. Алмашій</w:t>
      </w:r>
      <w:r w:rsidRPr="0045663C">
        <w:rPr>
          <w:rFonts w:ascii="Times New Roman" w:eastAsia="Times New Roman" w:hAnsi="Times New Roman"/>
          <w:color w:val="333333"/>
          <w:sz w:val="28"/>
          <w:szCs w:val="28"/>
          <w:lang w:val="uk-UA" w:eastAsia="ru-RU"/>
        </w:rPr>
        <w:t>. – Ужгород, 2005. – 301 с.</w:t>
      </w:r>
    </w:p>
    <w:p w:rsidR="0045663C" w:rsidRPr="0045663C" w:rsidRDefault="0045663C" w:rsidP="0045663C">
      <w:pPr>
        <w:pStyle w:val="a5"/>
        <w:numPr>
          <w:ilvl w:val="0"/>
          <w:numId w:val="31"/>
        </w:numPr>
        <w:spacing w:after="0" w:line="360" w:lineRule="auto"/>
        <w:ind w:left="0" w:firstLine="709"/>
        <w:jc w:val="both"/>
        <w:rPr>
          <w:rFonts w:ascii="Times New Roman" w:eastAsia="Times New Roman" w:hAnsi="Times New Roman"/>
          <w:color w:val="333333"/>
          <w:sz w:val="28"/>
          <w:szCs w:val="28"/>
          <w:lang w:eastAsia="ru-RU"/>
        </w:rPr>
      </w:pPr>
      <w:r w:rsidRPr="0045663C">
        <w:rPr>
          <w:rFonts w:ascii="Times New Roman" w:eastAsia="Times New Roman" w:hAnsi="Times New Roman"/>
          <w:color w:val="333333"/>
          <w:sz w:val="28"/>
          <w:szCs w:val="28"/>
          <w:lang w:eastAsia="ru-RU"/>
        </w:rPr>
        <w:t>Духнович О.В. Народная педагогия в пользу училищ и учителей сельских</w:t>
      </w:r>
      <w:r>
        <w:rPr>
          <w:rFonts w:ascii="Times New Roman" w:eastAsia="Times New Roman" w:hAnsi="Times New Roman"/>
          <w:color w:val="333333"/>
          <w:sz w:val="28"/>
          <w:szCs w:val="28"/>
          <w:lang w:val="uk-UA" w:eastAsia="ru-RU"/>
        </w:rPr>
        <w:t xml:space="preserve"> / О. В. Духнович</w:t>
      </w:r>
      <w:r w:rsidRPr="0045663C">
        <w:rPr>
          <w:rFonts w:ascii="Times New Roman" w:eastAsia="Times New Roman" w:hAnsi="Times New Roman"/>
          <w:color w:val="333333"/>
          <w:sz w:val="28"/>
          <w:szCs w:val="28"/>
          <w:lang w:eastAsia="ru-RU"/>
        </w:rPr>
        <w:t>.</w:t>
      </w:r>
      <w:r>
        <w:rPr>
          <w:rFonts w:ascii="Times New Roman" w:eastAsia="Times New Roman" w:hAnsi="Times New Roman"/>
          <w:color w:val="333333"/>
          <w:sz w:val="28"/>
          <w:szCs w:val="28"/>
          <w:lang w:val="uk-UA" w:eastAsia="ru-RU"/>
        </w:rPr>
        <w:t xml:space="preserve"> </w:t>
      </w:r>
      <w:r w:rsidRPr="0045663C">
        <w:rPr>
          <w:rFonts w:ascii="Times New Roman" w:eastAsia="Times New Roman" w:hAnsi="Times New Roman"/>
          <w:color w:val="333333"/>
          <w:sz w:val="28"/>
          <w:szCs w:val="28"/>
          <w:lang w:eastAsia="ru-RU"/>
        </w:rPr>
        <w:t>– Львов: Тип. Ин-та Ставропиг., 1857.</w:t>
      </w:r>
      <w:r w:rsidRPr="0045663C">
        <w:rPr>
          <w:rFonts w:ascii="Times New Roman" w:eastAsia="Times New Roman" w:hAnsi="Times New Roman"/>
          <w:color w:val="333333"/>
          <w:sz w:val="28"/>
          <w:szCs w:val="28"/>
          <w:lang w:val="uk-UA" w:eastAsia="ru-RU"/>
        </w:rPr>
        <w:t xml:space="preserve"> </w:t>
      </w:r>
      <w:r w:rsidRPr="0045663C">
        <w:rPr>
          <w:rFonts w:ascii="Times New Roman" w:eastAsia="Times New Roman" w:hAnsi="Times New Roman"/>
          <w:color w:val="333333"/>
          <w:sz w:val="28"/>
          <w:szCs w:val="28"/>
          <w:lang w:eastAsia="ru-RU"/>
        </w:rPr>
        <w:t>– Ч. 1: Педагогия общая.</w:t>
      </w:r>
      <w:r>
        <w:rPr>
          <w:rFonts w:ascii="Times New Roman" w:eastAsia="Times New Roman" w:hAnsi="Times New Roman"/>
          <w:color w:val="333333"/>
          <w:sz w:val="28"/>
          <w:szCs w:val="28"/>
          <w:lang w:val="uk-UA" w:eastAsia="ru-RU"/>
        </w:rPr>
        <w:t xml:space="preserve"> </w:t>
      </w:r>
      <w:r w:rsidRPr="0045663C">
        <w:rPr>
          <w:rFonts w:ascii="Times New Roman" w:eastAsia="Times New Roman" w:hAnsi="Times New Roman"/>
          <w:color w:val="333333"/>
          <w:sz w:val="28"/>
          <w:szCs w:val="28"/>
          <w:lang w:eastAsia="ru-RU"/>
        </w:rPr>
        <w:t>–</w:t>
      </w:r>
      <w:r>
        <w:rPr>
          <w:rFonts w:ascii="Times New Roman" w:eastAsia="Times New Roman" w:hAnsi="Times New Roman"/>
          <w:color w:val="333333"/>
          <w:sz w:val="28"/>
          <w:szCs w:val="28"/>
          <w:lang w:val="uk-UA" w:eastAsia="ru-RU"/>
        </w:rPr>
        <w:t xml:space="preserve"> </w:t>
      </w:r>
      <w:r w:rsidRPr="0045663C">
        <w:rPr>
          <w:rFonts w:ascii="Times New Roman" w:eastAsia="Times New Roman" w:hAnsi="Times New Roman"/>
          <w:color w:val="333333"/>
          <w:sz w:val="28"/>
          <w:szCs w:val="28"/>
          <w:lang w:eastAsia="ru-RU"/>
        </w:rPr>
        <w:t xml:space="preserve"> 91 с.</w:t>
      </w:r>
    </w:p>
    <w:bookmarkEnd w:id="1"/>
    <w:p w:rsidR="0045663C" w:rsidRPr="0045663C" w:rsidRDefault="0045663C" w:rsidP="0045663C">
      <w:pPr>
        <w:pStyle w:val="txt"/>
        <w:numPr>
          <w:ilvl w:val="0"/>
          <w:numId w:val="31"/>
        </w:numPr>
        <w:shd w:val="clear" w:color="auto" w:fill="FFFFFF"/>
        <w:spacing w:before="0" w:beforeAutospacing="0" w:after="0" w:afterAutospacing="0" w:line="360" w:lineRule="auto"/>
        <w:ind w:left="0" w:firstLine="709"/>
        <w:jc w:val="both"/>
        <w:rPr>
          <w:color w:val="000000"/>
          <w:sz w:val="28"/>
          <w:szCs w:val="28"/>
          <w:lang w:val="uk-UA"/>
        </w:rPr>
      </w:pPr>
      <w:r w:rsidRPr="0045663C">
        <w:rPr>
          <w:color w:val="000000"/>
          <w:sz w:val="28"/>
          <w:szCs w:val="28"/>
          <w:lang w:val="uk-UA"/>
        </w:rPr>
        <w:t>Данилюк Д. Перший будитель</w:t>
      </w:r>
      <w:r>
        <w:rPr>
          <w:color w:val="000000"/>
          <w:sz w:val="28"/>
          <w:szCs w:val="28"/>
          <w:lang w:val="uk-UA"/>
        </w:rPr>
        <w:t xml:space="preserve"> / Д. Данилюк</w:t>
      </w:r>
      <w:r w:rsidRPr="0045663C">
        <w:rPr>
          <w:color w:val="000000"/>
          <w:sz w:val="28"/>
          <w:szCs w:val="28"/>
          <w:lang w:val="uk-UA"/>
        </w:rPr>
        <w:t xml:space="preserve"> // Новини Закарпаття. — 1992. </w:t>
      </w:r>
      <w:r w:rsidRPr="0045663C">
        <w:rPr>
          <w:color w:val="333333"/>
          <w:sz w:val="28"/>
          <w:szCs w:val="28"/>
        </w:rPr>
        <w:t>–</w:t>
      </w:r>
      <w:r w:rsidRPr="0045663C">
        <w:rPr>
          <w:color w:val="000000"/>
          <w:sz w:val="28"/>
          <w:szCs w:val="28"/>
          <w:lang w:val="uk-UA"/>
        </w:rPr>
        <w:t xml:space="preserve"> 20 червня.  </w:t>
      </w:r>
      <w:r w:rsidRPr="0045663C">
        <w:rPr>
          <w:color w:val="333333"/>
          <w:sz w:val="28"/>
          <w:szCs w:val="28"/>
        </w:rPr>
        <w:t>–</w:t>
      </w:r>
      <w:r w:rsidRPr="0045663C">
        <w:rPr>
          <w:color w:val="000000"/>
          <w:sz w:val="28"/>
          <w:szCs w:val="28"/>
          <w:lang w:val="uk-UA"/>
        </w:rPr>
        <w:t xml:space="preserve"> С. 2.</w:t>
      </w:r>
    </w:p>
    <w:p w:rsidR="0045663C" w:rsidRPr="0045663C" w:rsidRDefault="0045663C" w:rsidP="0045663C">
      <w:pPr>
        <w:pStyle w:val="txt"/>
        <w:numPr>
          <w:ilvl w:val="0"/>
          <w:numId w:val="31"/>
        </w:numPr>
        <w:shd w:val="clear" w:color="auto" w:fill="FFFFFF"/>
        <w:spacing w:before="0" w:beforeAutospacing="0" w:after="0" w:afterAutospacing="0" w:line="360" w:lineRule="auto"/>
        <w:ind w:left="0" w:firstLine="709"/>
        <w:jc w:val="both"/>
        <w:rPr>
          <w:color w:val="000000"/>
          <w:sz w:val="28"/>
          <w:szCs w:val="28"/>
          <w:lang w:val="uk-UA"/>
        </w:rPr>
      </w:pPr>
      <w:r w:rsidRPr="0045663C">
        <w:rPr>
          <w:color w:val="000000"/>
          <w:sz w:val="28"/>
          <w:szCs w:val="28"/>
          <w:lang w:val="uk-UA"/>
        </w:rPr>
        <w:t>Митюров Б.Н. Развитие педагогической мьісли на Украине в XVI-XVII вв.</w:t>
      </w:r>
      <w:r>
        <w:rPr>
          <w:color w:val="000000"/>
          <w:sz w:val="28"/>
          <w:szCs w:val="28"/>
          <w:lang w:val="uk-UA"/>
        </w:rPr>
        <w:t xml:space="preserve"> / Б. Н. Митюров.</w:t>
      </w:r>
      <w:r w:rsidRPr="0045663C">
        <w:rPr>
          <w:color w:val="000000"/>
          <w:sz w:val="28"/>
          <w:szCs w:val="28"/>
          <w:lang w:val="uk-UA"/>
        </w:rPr>
        <w:t xml:space="preserve"> </w:t>
      </w:r>
      <w:r w:rsidRPr="0045663C">
        <w:rPr>
          <w:color w:val="333333"/>
          <w:sz w:val="28"/>
          <w:szCs w:val="28"/>
          <w:lang w:val="uk-UA"/>
        </w:rPr>
        <w:t>–</w:t>
      </w:r>
      <w:r w:rsidRPr="0045663C">
        <w:rPr>
          <w:color w:val="000000"/>
          <w:sz w:val="28"/>
          <w:szCs w:val="28"/>
          <w:lang w:val="uk-UA"/>
        </w:rPr>
        <w:t xml:space="preserve"> К., 1968. </w:t>
      </w:r>
      <w:r w:rsidRPr="0045663C">
        <w:rPr>
          <w:color w:val="333333"/>
          <w:sz w:val="28"/>
          <w:szCs w:val="28"/>
          <w:lang w:val="uk-UA"/>
        </w:rPr>
        <w:t>–</w:t>
      </w:r>
      <w:r>
        <w:rPr>
          <w:color w:val="000000"/>
          <w:sz w:val="28"/>
          <w:szCs w:val="28"/>
          <w:lang w:val="uk-UA"/>
        </w:rPr>
        <w:t xml:space="preserve"> С. 37-</w:t>
      </w:r>
      <w:r w:rsidRPr="0045663C">
        <w:rPr>
          <w:color w:val="000000"/>
          <w:sz w:val="28"/>
          <w:szCs w:val="28"/>
          <w:lang w:val="uk-UA"/>
        </w:rPr>
        <w:t>38.</w:t>
      </w:r>
    </w:p>
    <w:p w:rsidR="0045663C" w:rsidRDefault="0045663C" w:rsidP="0045663C">
      <w:pPr>
        <w:pStyle w:val="txt"/>
        <w:numPr>
          <w:ilvl w:val="0"/>
          <w:numId w:val="31"/>
        </w:numPr>
        <w:shd w:val="clear" w:color="auto" w:fill="FFFFFF"/>
        <w:spacing w:before="0" w:beforeAutospacing="0" w:after="0" w:afterAutospacing="0" w:line="360" w:lineRule="auto"/>
        <w:ind w:left="0" w:firstLine="709"/>
        <w:jc w:val="both"/>
        <w:rPr>
          <w:color w:val="000000"/>
          <w:sz w:val="28"/>
          <w:szCs w:val="28"/>
          <w:lang w:val="uk-UA"/>
        </w:rPr>
      </w:pPr>
      <w:r w:rsidRPr="0045663C">
        <w:rPr>
          <w:color w:val="000000"/>
          <w:sz w:val="28"/>
          <w:szCs w:val="28"/>
          <w:lang w:val="uk-UA"/>
        </w:rPr>
        <w:t>Машталер О.В. Педагогічна і освітня діяльність О. В. Духновича</w:t>
      </w:r>
      <w:r>
        <w:rPr>
          <w:color w:val="000000"/>
          <w:sz w:val="28"/>
          <w:szCs w:val="28"/>
          <w:lang w:val="uk-UA"/>
        </w:rPr>
        <w:t xml:space="preserve"> / О.В. Машталер</w:t>
      </w:r>
      <w:r w:rsidRPr="0045663C">
        <w:rPr>
          <w:color w:val="000000"/>
          <w:sz w:val="28"/>
          <w:szCs w:val="28"/>
          <w:lang w:val="uk-UA"/>
        </w:rPr>
        <w:t xml:space="preserve">. </w:t>
      </w:r>
      <w:r w:rsidRPr="0045663C">
        <w:rPr>
          <w:color w:val="333333"/>
          <w:sz w:val="28"/>
          <w:szCs w:val="28"/>
          <w:lang w:val="uk-UA"/>
        </w:rPr>
        <w:t>–</w:t>
      </w:r>
      <w:r w:rsidRPr="0045663C">
        <w:rPr>
          <w:color w:val="000000"/>
          <w:sz w:val="28"/>
          <w:szCs w:val="28"/>
          <w:lang w:val="uk-UA"/>
        </w:rPr>
        <w:t xml:space="preserve"> К.,1966. </w:t>
      </w:r>
      <w:r w:rsidRPr="0045663C">
        <w:rPr>
          <w:color w:val="333333"/>
          <w:sz w:val="28"/>
          <w:szCs w:val="28"/>
          <w:lang w:val="uk-UA"/>
        </w:rPr>
        <w:t>–</w:t>
      </w:r>
      <w:r w:rsidRPr="0045663C">
        <w:rPr>
          <w:color w:val="000000"/>
          <w:sz w:val="28"/>
          <w:szCs w:val="28"/>
          <w:lang w:val="uk-UA"/>
        </w:rPr>
        <w:t xml:space="preserve"> С. 33, 34.</w:t>
      </w:r>
    </w:p>
    <w:p w:rsidR="0045663C" w:rsidRPr="0045663C" w:rsidRDefault="0045663C" w:rsidP="0045663C">
      <w:pPr>
        <w:pStyle w:val="txt"/>
        <w:numPr>
          <w:ilvl w:val="0"/>
          <w:numId w:val="31"/>
        </w:numPr>
        <w:shd w:val="clear" w:color="auto" w:fill="FFFFFF"/>
        <w:spacing w:before="0" w:beforeAutospacing="0" w:after="0" w:afterAutospacing="0" w:line="360" w:lineRule="auto"/>
        <w:ind w:left="0" w:firstLine="709"/>
        <w:jc w:val="both"/>
        <w:rPr>
          <w:color w:val="000000"/>
          <w:sz w:val="28"/>
          <w:szCs w:val="28"/>
          <w:lang w:val="uk-UA"/>
        </w:rPr>
      </w:pPr>
      <w:r w:rsidRPr="0045663C">
        <w:rPr>
          <w:color w:val="000000"/>
          <w:sz w:val="28"/>
          <w:szCs w:val="28"/>
          <w:lang w:val="uk-UA"/>
        </w:rPr>
        <w:t>Коломиец И.</w:t>
      </w:r>
      <w:r>
        <w:rPr>
          <w:color w:val="000000"/>
          <w:sz w:val="28"/>
          <w:szCs w:val="28"/>
          <w:lang w:val="uk-UA"/>
        </w:rPr>
        <w:t> </w:t>
      </w:r>
      <w:r w:rsidRPr="0045663C">
        <w:rPr>
          <w:color w:val="000000"/>
          <w:sz w:val="28"/>
          <w:szCs w:val="28"/>
          <w:lang w:val="uk-UA"/>
        </w:rPr>
        <w:t>Г. Социально-зкономические отношения й общественное движение в Закарпатье во второй половине XIX ст. В 2-х т.</w:t>
      </w:r>
      <w:r>
        <w:rPr>
          <w:color w:val="000000"/>
          <w:sz w:val="28"/>
          <w:szCs w:val="28"/>
          <w:lang w:val="uk-UA"/>
        </w:rPr>
        <w:t xml:space="preserve"> [Електронний ресурс]</w:t>
      </w:r>
      <w:r w:rsidRPr="0045663C">
        <w:rPr>
          <w:color w:val="000000"/>
          <w:sz w:val="28"/>
          <w:szCs w:val="28"/>
          <w:lang w:val="uk-UA"/>
        </w:rPr>
        <w:t xml:space="preserve"> / И. Г. Коломиец. </w:t>
      </w:r>
      <w:r w:rsidRPr="0045663C">
        <w:rPr>
          <w:color w:val="333333"/>
          <w:sz w:val="28"/>
          <w:szCs w:val="28"/>
        </w:rPr>
        <w:t>–</w:t>
      </w:r>
      <w:r w:rsidRPr="0045663C">
        <w:rPr>
          <w:color w:val="000000"/>
          <w:sz w:val="28"/>
          <w:szCs w:val="28"/>
          <w:lang w:val="uk-UA"/>
        </w:rPr>
        <w:t xml:space="preserve">  Режим</w:t>
      </w:r>
      <w:r>
        <w:rPr>
          <w:color w:val="000000"/>
          <w:sz w:val="28"/>
          <w:szCs w:val="28"/>
          <w:lang w:val="uk-UA"/>
        </w:rPr>
        <w:t xml:space="preserve"> </w:t>
      </w:r>
      <w:r w:rsidRPr="0045663C">
        <w:rPr>
          <w:color w:val="000000"/>
          <w:sz w:val="28"/>
          <w:szCs w:val="28"/>
          <w:lang w:val="uk-UA"/>
        </w:rPr>
        <w:t>доступу: http://vital.lib.tsu.ru/vital/access/manager/Repository/vtls:000481555;jsessionid=36D50349CA05C5F0E5E101D85B4D9346?exact=ss_dateNormalized%3A1962*&amp;f0=sm_subject%3A%22%D0%90%D0%B2%D1%81%D1%82%D1%80%D0%BE-%D0%92%D0%B5%D0%BD%D0%B3%D1%80%D0%B8%D1%8F%22.</w:t>
      </w:r>
    </w:p>
    <w:p w:rsidR="0045663C" w:rsidRPr="0045663C" w:rsidRDefault="0045663C" w:rsidP="0045663C">
      <w:pPr>
        <w:pStyle w:val="txt"/>
        <w:numPr>
          <w:ilvl w:val="0"/>
          <w:numId w:val="31"/>
        </w:numPr>
        <w:shd w:val="clear" w:color="auto" w:fill="FFFFFF"/>
        <w:spacing w:before="0" w:beforeAutospacing="0" w:after="0" w:afterAutospacing="0" w:line="360" w:lineRule="auto"/>
        <w:ind w:left="0" w:firstLine="709"/>
        <w:jc w:val="both"/>
        <w:rPr>
          <w:color w:val="000000"/>
          <w:sz w:val="28"/>
          <w:szCs w:val="28"/>
          <w:lang w:val="uk-UA"/>
        </w:rPr>
      </w:pPr>
      <w:r w:rsidRPr="0045663C">
        <w:rPr>
          <w:color w:val="000000"/>
          <w:sz w:val="28"/>
          <w:szCs w:val="28"/>
          <w:lang w:val="uk-UA"/>
        </w:rPr>
        <w:t xml:space="preserve">Педагогічні ідеї О.В. Духновича // Історія педагогіки / За ред. М.С. Гриценка. </w:t>
      </w:r>
      <w:r w:rsidRPr="0045663C">
        <w:rPr>
          <w:color w:val="333333"/>
          <w:sz w:val="28"/>
          <w:szCs w:val="28"/>
          <w:lang w:val="uk-UA"/>
        </w:rPr>
        <w:t>–</w:t>
      </w:r>
      <w:r w:rsidRPr="0045663C">
        <w:rPr>
          <w:color w:val="000000"/>
          <w:sz w:val="28"/>
          <w:szCs w:val="28"/>
          <w:lang w:val="uk-UA"/>
        </w:rPr>
        <w:t xml:space="preserve"> К., 1973. </w:t>
      </w:r>
      <w:r w:rsidRPr="0045663C">
        <w:rPr>
          <w:color w:val="333333"/>
          <w:sz w:val="28"/>
          <w:szCs w:val="28"/>
          <w:lang w:val="uk-UA"/>
        </w:rPr>
        <w:t>–</w:t>
      </w:r>
      <w:r>
        <w:rPr>
          <w:color w:val="000000"/>
          <w:sz w:val="28"/>
          <w:szCs w:val="28"/>
          <w:lang w:val="uk-UA"/>
        </w:rPr>
        <w:t xml:space="preserve"> С. 184-</w:t>
      </w:r>
      <w:r w:rsidRPr="0045663C">
        <w:rPr>
          <w:color w:val="000000"/>
          <w:sz w:val="28"/>
          <w:szCs w:val="28"/>
          <w:lang w:val="uk-UA"/>
        </w:rPr>
        <w:t>187.</w:t>
      </w:r>
    </w:p>
    <w:p w:rsidR="0045663C" w:rsidRPr="0045663C" w:rsidRDefault="0045663C" w:rsidP="0045663C">
      <w:pPr>
        <w:pStyle w:val="txt"/>
        <w:numPr>
          <w:ilvl w:val="0"/>
          <w:numId w:val="31"/>
        </w:numPr>
        <w:shd w:val="clear" w:color="auto" w:fill="FFFFFF"/>
        <w:spacing w:before="0" w:beforeAutospacing="0" w:after="0" w:afterAutospacing="0" w:line="360" w:lineRule="auto"/>
        <w:ind w:left="0" w:firstLine="709"/>
        <w:jc w:val="both"/>
        <w:rPr>
          <w:color w:val="000000"/>
          <w:sz w:val="28"/>
          <w:szCs w:val="28"/>
          <w:lang w:val="uk-UA"/>
        </w:rPr>
      </w:pPr>
      <w:r w:rsidRPr="0045663C">
        <w:rPr>
          <w:color w:val="000000"/>
          <w:sz w:val="28"/>
          <w:szCs w:val="28"/>
          <w:lang w:val="uk-UA"/>
        </w:rPr>
        <w:lastRenderedPageBreak/>
        <w:t>Стельмахович М.Г. До джерел історії педагогіки</w:t>
      </w:r>
      <w:r>
        <w:rPr>
          <w:color w:val="000000"/>
          <w:sz w:val="28"/>
          <w:szCs w:val="28"/>
          <w:lang w:val="uk-UA"/>
        </w:rPr>
        <w:t xml:space="preserve"> / М.Г. Стельмахович</w:t>
      </w:r>
      <w:r w:rsidRPr="0045663C">
        <w:rPr>
          <w:color w:val="000000"/>
          <w:sz w:val="28"/>
          <w:szCs w:val="28"/>
          <w:lang w:val="uk-UA"/>
        </w:rPr>
        <w:t xml:space="preserve"> // Освіта. </w:t>
      </w:r>
      <w:r w:rsidRPr="0045663C">
        <w:rPr>
          <w:color w:val="333333"/>
          <w:sz w:val="28"/>
          <w:szCs w:val="28"/>
          <w:lang w:val="uk-UA"/>
        </w:rPr>
        <w:t>–</w:t>
      </w:r>
      <w:r w:rsidRPr="0045663C">
        <w:rPr>
          <w:color w:val="000000"/>
          <w:sz w:val="28"/>
          <w:szCs w:val="28"/>
          <w:lang w:val="uk-UA"/>
        </w:rPr>
        <w:t xml:space="preserve"> 1991. </w:t>
      </w:r>
      <w:r w:rsidRPr="0045663C">
        <w:rPr>
          <w:color w:val="333333"/>
          <w:sz w:val="28"/>
          <w:szCs w:val="28"/>
          <w:lang w:val="uk-UA"/>
        </w:rPr>
        <w:t>–</w:t>
      </w:r>
      <w:r w:rsidRPr="0045663C">
        <w:rPr>
          <w:color w:val="000000"/>
          <w:sz w:val="28"/>
          <w:szCs w:val="28"/>
          <w:lang w:val="uk-UA"/>
        </w:rPr>
        <w:t xml:space="preserve"> №</w:t>
      </w:r>
      <w:r>
        <w:rPr>
          <w:color w:val="000000"/>
          <w:sz w:val="28"/>
          <w:szCs w:val="28"/>
          <w:lang w:val="uk-UA"/>
        </w:rPr>
        <w:t> </w:t>
      </w:r>
      <w:r w:rsidRPr="0045663C">
        <w:rPr>
          <w:color w:val="000000"/>
          <w:sz w:val="28"/>
          <w:szCs w:val="28"/>
          <w:lang w:val="uk-UA"/>
        </w:rPr>
        <w:t xml:space="preserve">78. </w:t>
      </w:r>
      <w:r w:rsidRPr="0045663C">
        <w:rPr>
          <w:color w:val="333333"/>
          <w:sz w:val="28"/>
          <w:szCs w:val="28"/>
          <w:lang w:val="uk-UA"/>
        </w:rPr>
        <w:t>–</w:t>
      </w:r>
      <w:r w:rsidRPr="0045663C">
        <w:rPr>
          <w:color w:val="000000"/>
          <w:sz w:val="28"/>
          <w:szCs w:val="28"/>
          <w:lang w:val="uk-UA"/>
        </w:rPr>
        <w:t xml:space="preserve"> 22 жовтня.</w:t>
      </w:r>
    </w:p>
    <w:p w:rsidR="0045663C" w:rsidRDefault="0045663C" w:rsidP="0045663C">
      <w:pPr>
        <w:pStyle w:val="txt"/>
        <w:numPr>
          <w:ilvl w:val="0"/>
          <w:numId w:val="31"/>
        </w:numPr>
        <w:shd w:val="clear" w:color="auto" w:fill="FFFFFF"/>
        <w:spacing w:before="0" w:beforeAutospacing="0" w:after="0" w:afterAutospacing="0" w:line="360" w:lineRule="auto"/>
        <w:ind w:left="0" w:firstLine="709"/>
        <w:jc w:val="both"/>
        <w:rPr>
          <w:color w:val="000000"/>
          <w:sz w:val="28"/>
          <w:szCs w:val="28"/>
          <w:lang w:val="uk-UA"/>
        </w:rPr>
      </w:pPr>
      <w:r w:rsidRPr="0045663C">
        <w:rPr>
          <w:color w:val="000000"/>
          <w:sz w:val="28"/>
          <w:szCs w:val="28"/>
          <w:lang w:val="uk-UA"/>
        </w:rPr>
        <w:t xml:space="preserve">Хрестоматія з історії вітчизняної педагогіки. </w:t>
      </w:r>
      <w:r w:rsidRPr="0045663C">
        <w:rPr>
          <w:color w:val="333333"/>
          <w:sz w:val="28"/>
          <w:szCs w:val="28"/>
          <w:lang w:val="uk-UA"/>
        </w:rPr>
        <w:t>–</w:t>
      </w:r>
      <w:r w:rsidRPr="0045663C">
        <w:rPr>
          <w:color w:val="000000"/>
          <w:sz w:val="28"/>
          <w:szCs w:val="28"/>
          <w:lang w:val="uk-UA"/>
        </w:rPr>
        <w:t xml:space="preserve"> К., 1961. </w:t>
      </w:r>
    </w:p>
    <w:p w:rsidR="0045663C" w:rsidRPr="0045663C" w:rsidRDefault="007107F6" w:rsidP="0045663C">
      <w:pPr>
        <w:pStyle w:val="txt"/>
        <w:numPr>
          <w:ilvl w:val="0"/>
          <w:numId w:val="31"/>
        </w:numPr>
        <w:shd w:val="clear" w:color="auto" w:fill="FFFFFF"/>
        <w:spacing w:before="0" w:beforeAutospacing="0" w:after="0" w:afterAutospacing="0" w:line="360" w:lineRule="auto"/>
        <w:ind w:left="0" w:firstLine="709"/>
        <w:jc w:val="both"/>
        <w:rPr>
          <w:color w:val="000000"/>
          <w:sz w:val="28"/>
          <w:szCs w:val="28"/>
          <w:lang w:val="uk-UA"/>
        </w:rPr>
      </w:pPr>
      <w:r w:rsidRPr="0045663C">
        <w:rPr>
          <w:sz w:val="28"/>
          <w:szCs w:val="28"/>
          <w:lang w:val="uk-UA"/>
        </w:rPr>
        <w:t>Гомоннай В.В., Росул В.В., Ходанич П.М. Сагарда Володимир Васильович</w:t>
      </w:r>
      <w:r w:rsidR="007252D4" w:rsidRPr="0045663C">
        <w:rPr>
          <w:sz w:val="28"/>
          <w:szCs w:val="28"/>
          <w:lang w:val="uk-UA"/>
        </w:rPr>
        <w:t xml:space="preserve"> </w:t>
      </w:r>
      <w:r w:rsidRPr="0045663C">
        <w:rPr>
          <w:sz w:val="28"/>
          <w:szCs w:val="28"/>
          <w:lang w:val="uk-UA"/>
        </w:rPr>
        <w:t>/ В</w:t>
      </w:r>
      <w:r w:rsidR="0045663C">
        <w:rPr>
          <w:sz w:val="28"/>
          <w:szCs w:val="28"/>
          <w:lang w:val="uk-UA"/>
        </w:rPr>
        <w:t>.</w:t>
      </w:r>
      <w:r w:rsidRPr="0045663C">
        <w:rPr>
          <w:sz w:val="28"/>
          <w:szCs w:val="28"/>
          <w:lang w:val="uk-UA"/>
        </w:rPr>
        <w:t xml:space="preserve"> Гомоннай, В</w:t>
      </w:r>
      <w:r w:rsidR="0045663C">
        <w:rPr>
          <w:sz w:val="28"/>
          <w:szCs w:val="28"/>
          <w:lang w:val="uk-UA"/>
        </w:rPr>
        <w:t>.</w:t>
      </w:r>
      <w:r w:rsidRPr="0045663C">
        <w:rPr>
          <w:sz w:val="28"/>
          <w:szCs w:val="28"/>
          <w:lang w:val="uk-UA"/>
        </w:rPr>
        <w:t xml:space="preserve"> Росул, П</w:t>
      </w:r>
      <w:r w:rsidR="0045663C">
        <w:rPr>
          <w:sz w:val="28"/>
          <w:szCs w:val="28"/>
          <w:lang w:val="uk-UA"/>
        </w:rPr>
        <w:t>.</w:t>
      </w:r>
      <w:r w:rsidRPr="0045663C">
        <w:rPr>
          <w:sz w:val="28"/>
          <w:szCs w:val="28"/>
          <w:lang w:val="uk-UA"/>
        </w:rPr>
        <w:t xml:space="preserve"> Ходанич</w:t>
      </w:r>
      <w:r w:rsidR="007252D4" w:rsidRPr="0045663C">
        <w:rPr>
          <w:sz w:val="28"/>
          <w:szCs w:val="28"/>
          <w:lang w:val="uk-UA"/>
        </w:rPr>
        <w:t xml:space="preserve"> </w:t>
      </w:r>
      <w:r w:rsidRPr="0045663C">
        <w:rPr>
          <w:sz w:val="28"/>
          <w:szCs w:val="28"/>
          <w:lang w:val="uk-UA"/>
        </w:rPr>
        <w:t xml:space="preserve">// Педагогічна освіта на Закарпатті. – Ужгород: Гражда, 2003. – </w:t>
      </w:r>
      <w:r w:rsidR="007252D4" w:rsidRPr="0045663C">
        <w:rPr>
          <w:sz w:val="28"/>
          <w:szCs w:val="28"/>
          <w:lang w:val="uk-UA"/>
        </w:rPr>
        <w:t>С</w:t>
      </w:r>
      <w:r w:rsidRPr="0045663C">
        <w:rPr>
          <w:sz w:val="28"/>
          <w:szCs w:val="28"/>
          <w:lang w:val="uk-UA"/>
        </w:rPr>
        <w:t>. 97-105.</w:t>
      </w:r>
    </w:p>
    <w:p w:rsidR="0045663C" w:rsidRPr="0045663C" w:rsidRDefault="007107F6" w:rsidP="0045663C">
      <w:pPr>
        <w:pStyle w:val="txt"/>
        <w:numPr>
          <w:ilvl w:val="0"/>
          <w:numId w:val="31"/>
        </w:numPr>
        <w:shd w:val="clear" w:color="auto" w:fill="FFFFFF"/>
        <w:spacing w:before="0" w:beforeAutospacing="0" w:after="0" w:afterAutospacing="0" w:line="360" w:lineRule="auto"/>
        <w:ind w:left="0" w:firstLine="709"/>
        <w:jc w:val="both"/>
        <w:rPr>
          <w:color w:val="000000"/>
          <w:sz w:val="28"/>
          <w:szCs w:val="28"/>
          <w:lang w:val="uk-UA"/>
        </w:rPr>
      </w:pPr>
      <w:r w:rsidRPr="0045663C">
        <w:rPr>
          <w:sz w:val="28"/>
          <w:szCs w:val="28"/>
          <w:lang w:val="uk-UA"/>
        </w:rPr>
        <w:t>Баяновська М.Р., Сагарда В.В. До питання підготовки вчителя національної школи / М</w:t>
      </w:r>
      <w:r w:rsidR="007252D4" w:rsidRPr="0045663C">
        <w:rPr>
          <w:sz w:val="28"/>
          <w:szCs w:val="28"/>
          <w:lang w:val="uk-UA"/>
        </w:rPr>
        <w:t>.Р.</w:t>
      </w:r>
      <w:r w:rsidRPr="0045663C">
        <w:rPr>
          <w:sz w:val="28"/>
          <w:szCs w:val="28"/>
          <w:lang w:val="uk-UA"/>
        </w:rPr>
        <w:t xml:space="preserve"> Баяновська, В</w:t>
      </w:r>
      <w:r w:rsidR="007252D4" w:rsidRPr="0045663C">
        <w:rPr>
          <w:sz w:val="28"/>
          <w:szCs w:val="28"/>
          <w:lang w:val="uk-UA"/>
        </w:rPr>
        <w:t>.В.</w:t>
      </w:r>
      <w:r w:rsidRPr="0045663C">
        <w:rPr>
          <w:sz w:val="28"/>
          <w:szCs w:val="28"/>
          <w:lang w:val="uk-UA"/>
        </w:rPr>
        <w:t xml:space="preserve"> Сагарда // Учитель національної школи. – Ч.1. – Тернопіль, 1991. – С.</w:t>
      </w:r>
      <w:r w:rsidR="007252D4" w:rsidRPr="0045663C">
        <w:rPr>
          <w:sz w:val="28"/>
          <w:szCs w:val="28"/>
          <w:lang w:val="uk-UA"/>
        </w:rPr>
        <w:t xml:space="preserve"> </w:t>
      </w:r>
      <w:r w:rsidRPr="0045663C">
        <w:rPr>
          <w:sz w:val="28"/>
          <w:szCs w:val="28"/>
          <w:lang w:val="uk-UA"/>
        </w:rPr>
        <w:t>188-189.</w:t>
      </w:r>
    </w:p>
    <w:p w:rsidR="0045663C" w:rsidRPr="0045663C" w:rsidRDefault="008249F9" w:rsidP="0045663C">
      <w:pPr>
        <w:pStyle w:val="txt"/>
        <w:numPr>
          <w:ilvl w:val="0"/>
          <w:numId w:val="31"/>
        </w:numPr>
        <w:shd w:val="clear" w:color="auto" w:fill="FFFFFF"/>
        <w:spacing w:before="0" w:beforeAutospacing="0" w:after="0" w:afterAutospacing="0" w:line="360" w:lineRule="auto"/>
        <w:ind w:left="0" w:firstLine="709"/>
        <w:jc w:val="both"/>
        <w:rPr>
          <w:color w:val="000000"/>
          <w:sz w:val="28"/>
          <w:szCs w:val="28"/>
          <w:lang w:val="uk-UA"/>
        </w:rPr>
      </w:pPr>
      <w:r w:rsidRPr="0045663C">
        <w:rPr>
          <w:sz w:val="28"/>
          <w:szCs w:val="28"/>
          <w:lang w:val="uk-UA"/>
        </w:rPr>
        <w:t>Бондарь А. Д. Из истории школы в Закарпатской У</w:t>
      </w:r>
      <w:r w:rsidR="0045663C" w:rsidRPr="0045663C">
        <w:rPr>
          <w:sz w:val="28"/>
          <w:szCs w:val="28"/>
          <w:lang w:val="uk-UA"/>
        </w:rPr>
        <w:t>краине до воссоединения ее с Со</w:t>
      </w:r>
      <w:r w:rsidRPr="0045663C">
        <w:rPr>
          <w:sz w:val="28"/>
          <w:szCs w:val="28"/>
          <w:lang w:val="uk-UA"/>
        </w:rPr>
        <w:t>ветской Украиной / А</w:t>
      </w:r>
      <w:r w:rsidR="0045663C" w:rsidRPr="0045663C">
        <w:rPr>
          <w:sz w:val="28"/>
          <w:szCs w:val="28"/>
          <w:lang w:val="uk-UA"/>
        </w:rPr>
        <w:t>.</w:t>
      </w:r>
      <w:r w:rsidRPr="0045663C">
        <w:rPr>
          <w:sz w:val="28"/>
          <w:szCs w:val="28"/>
          <w:lang w:val="uk-UA"/>
        </w:rPr>
        <w:t>Д</w:t>
      </w:r>
      <w:r w:rsidR="0045663C" w:rsidRPr="0045663C">
        <w:rPr>
          <w:sz w:val="28"/>
          <w:szCs w:val="28"/>
          <w:lang w:val="uk-UA"/>
        </w:rPr>
        <w:t>.</w:t>
      </w:r>
      <w:r w:rsidRPr="0045663C">
        <w:rPr>
          <w:sz w:val="28"/>
          <w:szCs w:val="28"/>
          <w:lang w:val="uk-UA"/>
        </w:rPr>
        <w:t xml:space="preserve"> Бондарь // Советская пед</w:t>
      </w:r>
      <w:r w:rsidR="0045663C" w:rsidRPr="0045663C">
        <w:rPr>
          <w:sz w:val="28"/>
          <w:szCs w:val="28"/>
          <w:lang w:val="uk-UA"/>
        </w:rPr>
        <w:t>агогика. – 1954. – № 3. – С. 95-</w:t>
      </w:r>
      <w:r w:rsidR="0045663C">
        <w:rPr>
          <w:sz w:val="28"/>
          <w:szCs w:val="28"/>
          <w:lang w:val="uk-UA"/>
        </w:rPr>
        <w:t>110.</w:t>
      </w:r>
    </w:p>
    <w:p w:rsidR="0045663C" w:rsidRPr="0045663C" w:rsidRDefault="008249F9" w:rsidP="0045663C">
      <w:pPr>
        <w:pStyle w:val="txt"/>
        <w:numPr>
          <w:ilvl w:val="0"/>
          <w:numId w:val="31"/>
        </w:numPr>
        <w:shd w:val="clear" w:color="auto" w:fill="FFFFFF"/>
        <w:spacing w:before="0" w:beforeAutospacing="0" w:after="0" w:afterAutospacing="0" w:line="360" w:lineRule="auto"/>
        <w:ind w:left="0" w:firstLine="709"/>
        <w:jc w:val="both"/>
        <w:rPr>
          <w:color w:val="000000"/>
          <w:sz w:val="28"/>
          <w:szCs w:val="28"/>
          <w:lang w:val="uk-UA"/>
        </w:rPr>
      </w:pPr>
      <w:r w:rsidRPr="0045663C">
        <w:rPr>
          <w:sz w:val="28"/>
          <w:szCs w:val="28"/>
          <w:lang w:val="uk-UA"/>
        </w:rPr>
        <w:t>Гомоннай В. В. Нариси з розвитку педагогічної думки і школи Закарпаття (Дорадянський період) / В. В. Гомоннай. – Ужгород : Ужгородська типографія, 1990. – 136 с.</w:t>
      </w:r>
    </w:p>
    <w:p w:rsidR="00B547DF" w:rsidRPr="00B547DF" w:rsidRDefault="008249F9" w:rsidP="00B547DF">
      <w:pPr>
        <w:pStyle w:val="txt"/>
        <w:numPr>
          <w:ilvl w:val="0"/>
          <w:numId w:val="31"/>
        </w:numPr>
        <w:shd w:val="clear" w:color="auto" w:fill="FFFFFF"/>
        <w:spacing w:before="0" w:beforeAutospacing="0" w:after="0" w:afterAutospacing="0" w:line="360" w:lineRule="auto"/>
        <w:ind w:left="0" w:firstLine="709"/>
        <w:jc w:val="both"/>
        <w:rPr>
          <w:color w:val="000000"/>
          <w:sz w:val="28"/>
          <w:szCs w:val="28"/>
          <w:lang w:val="uk-UA"/>
        </w:rPr>
      </w:pPr>
      <w:r w:rsidRPr="0045663C">
        <w:rPr>
          <w:sz w:val="28"/>
          <w:szCs w:val="28"/>
          <w:lang w:val="uk-UA"/>
        </w:rPr>
        <w:t>Гомоннай В. В. Народна освіта Радянського</w:t>
      </w:r>
      <w:r w:rsidRPr="00B547DF">
        <w:rPr>
          <w:sz w:val="28"/>
          <w:szCs w:val="28"/>
          <w:lang w:val="uk-UA"/>
        </w:rPr>
        <w:t xml:space="preserve"> Закарпаття / В. В. Гомоннай. – К. – Ужгород : Радянська школа, 1988. – 168 с.Гомоннай В. Развитие народного просвещения в Закарпатье / В. Гомоннай // Советское Закарпатье. – 1955. – № 143(3093). – С. 2.</w:t>
      </w:r>
    </w:p>
    <w:p w:rsidR="00B547DF" w:rsidRPr="00B547DF" w:rsidRDefault="008249F9" w:rsidP="00B547DF">
      <w:pPr>
        <w:pStyle w:val="txt"/>
        <w:numPr>
          <w:ilvl w:val="0"/>
          <w:numId w:val="31"/>
        </w:numPr>
        <w:shd w:val="clear" w:color="auto" w:fill="FFFFFF"/>
        <w:spacing w:before="0" w:beforeAutospacing="0" w:after="0" w:afterAutospacing="0" w:line="360" w:lineRule="auto"/>
        <w:ind w:left="0" w:firstLine="709"/>
        <w:jc w:val="both"/>
        <w:rPr>
          <w:color w:val="000000"/>
          <w:sz w:val="28"/>
          <w:szCs w:val="28"/>
          <w:lang w:val="uk-UA"/>
        </w:rPr>
      </w:pPr>
      <w:r w:rsidRPr="00B547DF">
        <w:rPr>
          <w:sz w:val="28"/>
          <w:szCs w:val="28"/>
          <w:lang w:val="uk-UA"/>
        </w:rPr>
        <w:t>Ігнат А. М. Стан освіти на Закарпатті в 20–30-х рр</w:t>
      </w:r>
      <w:r w:rsidR="00B547DF">
        <w:rPr>
          <w:sz w:val="28"/>
          <w:szCs w:val="28"/>
          <w:lang w:val="uk-UA"/>
        </w:rPr>
        <w:t>. ХХ ст. / А. М. Іг</w:t>
      </w:r>
      <w:r w:rsidRPr="00B547DF">
        <w:rPr>
          <w:sz w:val="28"/>
          <w:szCs w:val="28"/>
          <w:lang w:val="uk-UA"/>
        </w:rPr>
        <w:t>нат // Великий Жовтень і розквіт возз’єднаного Закарпаття / Міністерство вищої і середньої спеціальної освіти УРСР, Ужгородський державний університет [та ін.]. – Уж</w:t>
      </w:r>
      <w:r w:rsidR="00B547DF">
        <w:rPr>
          <w:sz w:val="28"/>
          <w:szCs w:val="28"/>
          <w:lang w:val="uk-UA"/>
        </w:rPr>
        <w:t>город : Карпати, 1970. – С. 212-</w:t>
      </w:r>
      <w:r w:rsidRPr="00B547DF">
        <w:rPr>
          <w:sz w:val="28"/>
          <w:szCs w:val="28"/>
          <w:lang w:val="uk-UA"/>
        </w:rPr>
        <w:t>221.</w:t>
      </w:r>
    </w:p>
    <w:p w:rsidR="00B547DF" w:rsidRPr="00B547DF" w:rsidRDefault="008249F9" w:rsidP="00B547DF">
      <w:pPr>
        <w:pStyle w:val="txt"/>
        <w:numPr>
          <w:ilvl w:val="0"/>
          <w:numId w:val="31"/>
        </w:numPr>
        <w:shd w:val="clear" w:color="auto" w:fill="FFFFFF"/>
        <w:spacing w:before="0" w:beforeAutospacing="0" w:after="0" w:afterAutospacing="0" w:line="360" w:lineRule="auto"/>
        <w:ind w:left="0" w:firstLine="709"/>
        <w:jc w:val="both"/>
        <w:rPr>
          <w:color w:val="000000"/>
          <w:sz w:val="28"/>
          <w:szCs w:val="28"/>
          <w:lang w:val="uk-UA"/>
        </w:rPr>
      </w:pPr>
      <w:r w:rsidRPr="00B547DF">
        <w:rPr>
          <w:sz w:val="28"/>
          <w:szCs w:val="28"/>
          <w:lang w:val="uk-UA"/>
        </w:rPr>
        <w:t>Кузьмин М. М. Школа и образование в Чехословакии (конец XVIII – 30-е годы ХХ в.) / М</w:t>
      </w:r>
      <w:r w:rsidR="00B547DF" w:rsidRPr="00B547DF">
        <w:rPr>
          <w:sz w:val="28"/>
          <w:szCs w:val="28"/>
          <w:lang w:val="uk-UA"/>
        </w:rPr>
        <w:t>.</w:t>
      </w:r>
      <w:r w:rsidRPr="00B547DF">
        <w:rPr>
          <w:sz w:val="28"/>
          <w:szCs w:val="28"/>
          <w:lang w:val="uk-UA"/>
        </w:rPr>
        <w:t xml:space="preserve"> Н</w:t>
      </w:r>
      <w:r w:rsidR="00B547DF" w:rsidRPr="00B547DF">
        <w:rPr>
          <w:sz w:val="28"/>
          <w:szCs w:val="28"/>
          <w:lang w:val="uk-UA"/>
        </w:rPr>
        <w:t>.</w:t>
      </w:r>
      <w:r w:rsidRPr="00B547DF">
        <w:rPr>
          <w:sz w:val="28"/>
          <w:szCs w:val="28"/>
          <w:lang w:val="uk-UA"/>
        </w:rPr>
        <w:t xml:space="preserve"> Кузьмин. – М. : Наука, 1971. – 261 с.</w:t>
      </w:r>
    </w:p>
    <w:p w:rsidR="00B547DF" w:rsidRDefault="008249F9" w:rsidP="00B547DF">
      <w:pPr>
        <w:pStyle w:val="txt"/>
        <w:numPr>
          <w:ilvl w:val="0"/>
          <w:numId w:val="31"/>
        </w:numPr>
        <w:shd w:val="clear" w:color="auto" w:fill="FFFFFF"/>
        <w:spacing w:before="0" w:beforeAutospacing="0" w:after="0" w:afterAutospacing="0" w:line="360" w:lineRule="auto"/>
        <w:ind w:left="0" w:firstLine="709"/>
        <w:jc w:val="both"/>
        <w:rPr>
          <w:color w:val="000000"/>
          <w:sz w:val="28"/>
          <w:szCs w:val="28"/>
          <w:lang w:val="uk-UA"/>
        </w:rPr>
      </w:pPr>
      <w:r w:rsidRPr="00B547DF">
        <w:rPr>
          <w:sz w:val="28"/>
          <w:szCs w:val="28"/>
          <w:lang w:val="uk-UA"/>
        </w:rPr>
        <w:t>Наумова Г. Р. Историография истории Рос-сии : учеб. пособие для студ. высш. учеб. заведений / Наумова Г. Р., Шикло А. Е. – М. : Академия, 2009. – 480 с.</w:t>
      </w:r>
    </w:p>
    <w:p w:rsidR="00B547DF" w:rsidRPr="00B547DF" w:rsidRDefault="008249F9" w:rsidP="00B547DF">
      <w:pPr>
        <w:pStyle w:val="txt"/>
        <w:numPr>
          <w:ilvl w:val="0"/>
          <w:numId w:val="31"/>
        </w:numPr>
        <w:shd w:val="clear" w:color="auto" w:fill="FFFFFF"/>
        <w:spacing w:before="0" w:beforeAutospacing="0" w:after="0" w:afterAutospacing="0" w:line="360" w:lineRule="auto"/>
        <w:ind w:left="0" w:firstLine="709"/>
        <w:jc w:val="both"/>
        <w:rPr>
          <w:color w:val="000000"/>
          <w:sz w:val="28"/>
          <w:szCs w:val="28"/>
          <w:lang w:val="uk-UA"/>
        </w:rPr>
      </w:pPr>
      <w:r w:rsidRPr="00B547DF">
        <w:rPr>
          <w:sz w:val="28"/>
          <w:szCs w:val="28"/>
          <w:lang w:val="uk-UA"/>
        </w:rPr>
        <w:t>Небесник И. М. На путях развития новой Чехословацкой школы / И</w:t>
      </w:r>
      <w:r w:rsidR="00B547DF" w:rsidRPr="00B547DF">
        <w:rPr>
          <w:sz w:val="28"/>
          <w:szCs w:val="28"/>
          <w:lang w:val="uk-UA"/>
        </w:rPr>
        <w:t>.</w:t>
      </w:r>
      <w:r w:rsidRPr="00B547DF">
        <w:rPr>
          <w:sz w:val="28"/>
          <w:szCs w:val="28"/>
          <w:lang w:val="uk-UA"/>
        </w:rPr>
        <w:t xml:space="preserve"> М</w:t>
      </w:r>
      <w:r w:rsidR="00B547DF" w:rsidRPr="00B547DF">
        <w:rPr>
          <w:sz w:val="28"/>
          <w:szCs w:val="28"/>
          <w:lang w:val="uk-UA"/>
        </w:rPr>
        <w:t>.</w:t>
      </w:r>
      <w:r w:rsidRPr="00B547DF">
        <w:rPr>
          <w:sz w:val="28"/>
          <w:szCs w:val="28"/>
          <w:lang w:val="uk-UA"/>
        </w:rPr>
        <w:t xml:space="preserve"> Небесник. – М. : Педагогика, 1978. – 112 с.</w:t>
      </w:r>
    </w:p>
    <w:p w:rsidR="00B547DF" w:rsidRPr="00B547DF" w:rsidRDefault="008249F9" w:rsidP="00B547DF">
      <w:pPr>
        <w:pStyle w:val="txt"/>
        <w:numPr>
          <w:ilvl w:val="0"/>
          <w:numId w:val="31"/>
        </w:numPr>
        <w:shd w:val="clear" w:color="auto" w:fill="FFFFFF"/>
        <w:spacing w:before="0" w:beforeAutospacing="0" w:after="0" w:afterAutospacing="0" w:line="360" w:lineRule="auto"/>
        <w:ind w:left="0" w:firstLine="709"/>
        <w:jc w:val="both"/>
        <w:rPr>
          <w:color w:val="000000"/>
          <w:sz w:val="28"/>
          <w:szCs w:val="28"/>
          <w:lang w:val="uk-UA"/>
        </w:rPr>
      </w:pPr>
      <w:r w:rsidRPr="00B547DF">
        <w:rPr>
          <w:sz w:val="28"/>
          <w:szCs w:val="28"/>
          <w:lang w:val="uk-UA"/>
        </w:rPr>
        <w:lastRenderedPageBreak/>
        <w:t>Полум’яне слово. Статті та промови комуністичних діячів Закарпаття / упор. М. Климпотюк. – Ужгород : Закарпатське о</w:t>
      </w:r>
      <w:r w:rsidR="00B547DF">
        <w:rPr>
          <w:sz w:val="28"/>
          <w:szCs w:val="28"/>
          <w:lang w:val="uk-UA"/>
        </w:rPr>
        <w:t>бласне видавництво, 1957. – 204 </w:t>
      </w:r>
      <w:r w:rsidRPr="00B547DF">
        <w:rPr>
          <w:sz w:val="28"/>
          <w:szCs w:val="28"/>
          <w:lang w:val="uk-UA"/>
        </w:rPr>
        <w:t>с.</w:t>
      </w:r>
    </w:p>
    <w:p w:rsidR="00B547DF" w:rsidRPr="00B547DF" w:rsidRDefault="008249F9" w:rsidP="00B547DF">
      <w:pPr>
        <w:pStyle w:val="txt"/>
        <w:numPr>
          <w:ilvl w:val="0"/>
          <w:numId w:val="31"/>
        </w:numPr>
        <w:shd w:val="clear" w:color="auto" w:fill="FFFFFF"/>
        <w:spacing w:before="0" w:beforeAutospacing="0" w:after="0" w:afterAutospacing="0" w:line="360" w:lineRule="auto"/>
        <w:ind w:left="0" w:firstLine="709"/>
        <w:jc w:val="both"/>
        <w:rPr>
          <w:color w:val="000000"/>
          <w:sz w:val="28"/>
          <w:szCs w:val="28"/>
          <w:lang w:val="uk-UA"/>
        </w:rPr>
      </w:pPr>
      <w:r w:rsidRPr="00B547DF">
        <w:rPr>
          <w:sz w:val="28"/>
          <w:szCs w:val="28"/>
          <w:lang w:val="uk-UA"/>
        </w:rPr>
        <w:t>Про Закарпатську Україну : збірник матеріалів / в</w:t>
      </w:r>
      <w:r w:rsidR="00B547DF">
        <w:rPr>
          <w:sz w:val="28"/>
          <w:szCs w:val="28"/>
          <w:lang w:val="uk-UA"/>
        </w:rPr>
        <w:t>ідповідальний за випуск Я. Тока</w:t>
      </w:r>
      <w:r w:rsidRPr="00B547DF">
        <w:rPr>
          <w:sz w:val="28"/>
          <w:szCs w:val="28"/>
          <w:lang w:val="uk-UA"/>
        </w:rPr>
        <w:t>ренко. – К</w:t>
      </w:r>
      <w:r w:rsidR="00B547DF">
        <w:rPr>
          <w:sz w:val="28"/>
          <w:szCs w:val="28"/>
          <w:lang w:val="uk-UA"/>
        </w:rPr>
        <w:t>. : Українське державне видавни</w:t>
      </w:r>
      <w:r w:rsidRPr="00B547DF">
        <w:rPr>
          <w:sz w:val="28"/>
          <w:szCs w:val="28"/>
          <w:lang w:val="uk-UA"/>
        </w:rPr>
        <w:t>цтво, 1945. – 48 с.</w:t>
      </w:r>
    </w:p>
    <w:p w:rsidR="00B547DF" w:rsidRPr="00B547DF" w:rsidRDefault="008249F9" w:rsidP="00B547DF">
      <w:pPr>
        <w:pStyle w:val="txt"/>
        <w:numPr>
          <w:ilvl w:val="0"/>
          <w:numId w:val="31"/>
        </w:numPr>
        <w:shd w:val="clear" w:color="auto" w:fill="FFFFFF"/>
        <w:spacing w:before="0" w:beforeAutospacing="0" w:after="0" w:afterAutospacing="0" w:line="360" w:lineRule="auto"/>
        <w:ind w:left="0" w:firstLine="709"/>
        <w:jc w:val="both"/>
        <w:rPr>
          <w:color w:val="000000"/>
          <w:sz w:val="28"/>
          <w:szCs w:val="28"/>
          <w:lang w:val="uk-UA"/>
        </w:rPr>
      </w:pPr>
      <w:r w:rsidRPr="00B547DF">
        <w:rPr>
          <w:sz w:val="28"/>
          <w:szCs w:val="28"/>
          <w:lang w:val="uk-UA"/>
        </w:rPr>
        <w:t>Стахеев Б. Ф. Исследование по истории грамотн</w:t>
      </w:r>
      <w:r w:rsidR="00B547DF">
        <w:rPr>
          <w:sz w:val="28"/>
          <w:szCs w:val="28"/>
          <w:lang w:val="uk-UA"/>
        </w:rPr>
        <w:t>ости в Чехословакии / Б. Ф. Ста</w:t>
      </w:r>
      <w:r w:rsidRPr="00B547DF">
        <w:rPr>
          <w:sz w:val="28"/>
          <w:szCs w:val="28"/>
          <w:lang w:val="uk-UA"/>
        </w:rPr>
        <w:t>хеев // Советская педагогика. – 1973. – № 5. – С. 139</w:t>
      </w:r>
      <w:r w:rsidR="00B547DF">
        <w:rPr>
          <w:sz w:val="28"/>
          <w:szCs w:val="28"/>
          <w:lang w:val="uk-UA"/>
        </w:rPr>
        <w:t>-</w:t>
      </w:r>
      <w:r w:rsidRPr="00B547DF">
        <w:rPr>
          <w:sz w:val="28"/>
          <w:szCs w:val="28"/>
          <w:lang w:val="uk-UA"/>
        </w:rPr>
        <w:t>140.</w:t>
      </w:r>
    </w:p>
    <w:p w:rsidR="00B547DF" w:rsidRPr="00B547DF" w:rsidRDefault="008249F9" w:rsidP="00B547DF">
      <w:pPr>
        <w:pStyle w:val="txt"/>
        <w:numPr>
          <w:ilvl w:val="0"/>
          <w:numId w:val="31"/>
        </w:numPr>
        <w:shd w:val="clear" w:color="auto" w:fill="FFFFFF"/>
        <w:spacing w:before="0" w:beforeAutospacing="0" w:after="0" w:afterAutospacing="0" w:line="360" w:lineRule="auto"/>
        <w:ind w:left="0" w:firstLine="709"/>
        <w:jc w:val="both"/>
        <w:rPr>
          <w:color w:val="000000"/>
          <w:sz w:val="28"/>
          <w:szCs w:val="28"/>
          <w:lang w:val="uk-UA"/>
        </w:rPr>
      </w:pPr>
      <w:r w:rsidRPr="00B547DF">
        <w:rPr>
          <w:sz w:val="28"/>
          <w:szCs w:val="28"/>
          <w:lang w:val="uk-UA"/>
        </w:rPr>
        <w:t>Хичій О. Ф. З історії шкільництва в Закарпатті з XVIII століття до возз’єднання його з Радянськ</w:t>
      </w:r>
      <w:r w:rsidR="00B547DF">
        <w:rPr>
          <w:sz w:val="28"/>
          <w:szCs w:val="28"/>
          <w:lang w:val="uk-UA"/>
        </w:rPr>
        <w:t>ою Україною / О. Ф. Хичій // На</w:t>
      </w:r>
      <w:r w:rsidRPr="00B547DF">
        <w:rPr>
          <w:sz w:val="28"/>
          <w:szCs w:val="28"/>
          <w:lang w:val="uk-UA"/>
        </w:rPr>
        <w:t>укові записки / МВО УРСР, Ужгородський державний університет. – Том ХХІХ. Історія Закарп</w:t>
      </w:r>
      <w:r w:rsidR="00B547DF">
        <w:rPr>
          <w:sz w:val="28"/>
          <w:szCs w:val="28"/>
          <w:lang w:val="uk-UA"/>
        </w:rPr>
        <w:t>аття. – Ужгород, 1957. – С. 331-</w:t>
      </w:r>
      <w:r w:rsidRPr="00B547DF">
        <w:rPr>
          <w:sz w:val="28"/>
          <w:szCs w:val="28"/>
          <w:lang w:val="uk-UA"/>
        </w:rPr>
        <w:t>352.</w:t>
      </w:r>
    </w:p>
    <w:p w:rsidR="00B547DF" w:rsidRPr="00B547DF" w:rsidRDefault="008249F9" w:rsidP="00B547DF">
      <w:pPr>
        <w:pStyle w:val="txt"/>
        <w:numPr>
          <w:ilvl w:val="0"/>
          <w:numId w:val="31"/>
        </w:numPr>
        <w:shd w:val="clear" w:color="auto" w:fill="FFFFFF"/>
        <w:spacing w:before="0" w:beforeAutospacing="0" w:after="0" w:afterAutospacing="0" w:line="360" w:lineRule="auto"/>
        <w:ind w:left="0" w:firstLine="709"/>
        <w:jc w:val="both"/>
        <w:rPr>
          <w:color w:val="000000"/>
          <w:sz w:val="28"/>
          <w:szCs w:val="28"/>
          <w:lang w:val="uk-UA"/>
        </w:rPr>
      </w:pPr>
      <w:r w:rsidRPr="00B547DF">
        <w:rPr>
          <w:sz w:val="28"/>
          <w:szCs w:val="28"/>
          <w:lang w:val="uk-UA"/>
        </w:rPr>
        <w:t>Шевченко Ф. Боротьба за радянську владу на Закар</w:t>
      </w:r>
      <w:r w:rsidR="007252D4" w:rsidRPr="00B547DF">
        <w:rPr>
          <w:sz w:val="28"/>
          <w:szCs w:val="28"/>
          <w:lang w:val="uk-UA"/>
        </w:rPr>
        <w:t>патській Україні / Ф</w:t>
      </w:r>
      <w:r w:rsidR="00B547DF">
        <w:rPr>
          <w:sz w:val="28"/>
          <w:szCs w:val="28"/>
          <w:lang w:val="uk-UA"/>
        </w:rPr>
        <w:t>.</w:t>
      </w:r>
      <w:r w:rsidR="007252D4" w:rsidRPr="00B547DF">
        <w:rPr>
          <w:sz w:val="28"/>
          <w:szCs w:val="28"/>
          <w:lang w:val="uk-UA"/>
        </w:rPr>
        <w:t xml:space="preserve"> Шевчен</w:t>
      </w:r>
      <w:r w:rsidRPr="00B547DF">
        <w:rPr>
          <w:sz w:val="28"/>
          <w:szCs w:val="28"/>
          <w:lang w:val="uk-UA"/>
        </w:rPr>
        <w:t>ко. – К. : Державне видавництво політич</w:t>
      </w:r>
      <w:r w:rsidR="00B547DF">
        <w:rPr>
          <w:sz w:val="28"/>
          <w:szCs w:val="28"/>
          <w:lang w:val="uk-UA"/>
        </w:rPr>
        <w:t>ної літератури УРСР, 1950. – 96 </w:t>
      </w:r>
      <w:r w:rsidRPr="00B547DF">
        <w:rPr>
          <w:sz w:val="28"/>
          <w:szCs w:val="28"/>
          <w:lang w:val="uk-UA"/>
        </w:rPr>
        <w:t>с.</w:t>
      </w:r>
    </w:p>
    <w:p w:rsidR="00B547DF" w:rsidRDefault="008249F9" w:rsidP="00B547DF">
      <w:pPr>
        <w:pStyle w:val="txt"/>
        <w:numPr>
          <w:ilvl w:val="0"/>
          <w:numId w:val="31"/>
        </w:numPr>
        <w:shd w:val="clear" w:color="auto" w:fill="FFFFFF"/>
        <w:spacing w:before="0" w:beforeAutospacing="0" w:after="0" w:afterAutospacing="0" w:line="360" w:lineRule="auto"/>
        <w:ind w:left="0" w:firstLine="709"/>
        <w:jc w:val="both"/>
        <w:rPr>
          <w:color w:val="000000"/>
          <w:sz w:val="28"/>
          <w:szCs w:val="28"/>
          <w:lang w:val="uk-UA"/>
        </w:rPr>
      </w:pPr>
      <w:r w:rsidRPr="00B547DF">
        <w:rPr>
          <w:sz w:val="28"/>
          <w:szCs w:val="28"/>
          <w:lang w:val="uk-UA"/>
        </w:rPr>
        <w:t>Школа Зака</w:t>
      </w:r>
      <w:r w:rsidR="007252D4" w:rsidRPr="00B547DF">
        <w:rPr>
          <w:sz w:val="28"/>
          <w:szCs w:val="28"/>
          <w:lang w:val="uk-UA"/>
        </w:rPr>
        <w:t>рпаття : збірка матеріалів нара</w:t>
      </w:r>
      <w:r w:rsidRPr="00B547DF">
        <w:rPr>
          <w:sz w:val="28"/>
          <w:szCs w:val="28"/>
          <w:lang w:val="uk-UA"/>
        </w:rPr>
        <w:t>ди праці</w:t>
      </w:r>
      <w:r w:rsidR="007252D4" w:rsidRPr="00B547DF">
        <w:rPr>
          <w:sz w:val="28"/>
          <w:szCs w:val="28"/>
          <w:lang w:val="uk-UA"/>
        </w:rPr>
        <w:t>вників народної освіти Закарпат</w:t>
      </w:r>
      <w:r w:rsidRPr="00B547DF">
        <w:rPr>
          <w:sz w:val="28"/>
          <w:szCs w:val="28"/>
          <w:lang w:val="uk-UA"/>
        </w:rPr>
        <w:t>ської області УРСР 9–12 січня 1946 року / під ред. В. О. Повха. – К. : Радянська школа, 1946. – 72 с.</w:t>
      </w:r>
    </w:p>
    <w:p w:rsidR="00B547DF" w:rsidRPr="00B547DF" w:rsidRDefault="00B547DF" w:rsidP="00B547DF">
      <w:pPr>
        <w:pStyle w:val="txt"/>
        <w:numPr>
          <w:ilvl w:val="0"/>
          <w:numId w:val="31"/>
        </w:numPr>
        <w:shd w:val="clear" w:color="auto" w:fill="FFFFFF"/>
        <w:spacing w:before="0" w:beforeAutospacing="0" w:after="0" w:afterAutospacing="0" w:line="360" w:lineRule="auto"/>
        <w:ind w:left="0" w:firstLine="709"/>
        <w:jc w:val="both"/>
        <w:rPr>
          <w:color w:val="000000"/>
          <w:sz w:val="28"/>
          <w:szCs w:val="28"/>
          <w:lang w:val="uk-UA"/>
        </w:rPr>
      </w:pPr>
      <w:r w:rsidRPr="00B547DF">
        <w:rPr>
          <w:sz w:val="28"/>
          <w:szCs w:val="28"/>
          <w:lang w:val="uk-UA"/>
        </w:rPr>
        <w:t>Шикітка Г.М., Староста В.І. Методичні матеріали до вивчення теми «Освітньо-просвітницька діяльність крайових педагогічних товариств Закарпаття</w:t>
      </w:r>
      <w:r>
        <w:rPr>
          <w:sz w:val="28"/>
          <w:szCs w:val="28"/>
          <w:lang w:val="uk-UA"/>
        </w:rPr>
        <w:t xml:space="preserve"> (1919-</w:t>
      </w:r>
      <w:r w:rsidRPr="00B547DF">
        <w:rPr>
          <w:sz w:val="28"/>
          <w:szCs w:val="28"/>
          <w:lang w:val="uk-UA"/>
        </w:rPr>
        <w:t>1944 рр.)»</w:t>
      </w:r>
      <w:r>
        <w:rPr>
          <w:sz w:val="28"/>
          <w:szCs w:val="28"/>
          <w:lang w:val="uk-UA"/>
        </w:rPr>
        <w:t xml:space="preserve"> / Г. М. Шикітка, В. І. Староста</w:t>
      </w:r>
      <w:r w:rsidRPr="00B547DF">
        <w:rPr>
          <w:sz w:val="28"/>
          <w:szCs w:val="28"/>
          <w:lang w:val="uk-UA"/>
        </w:rPr>
        <w:t xml:space="preserve">. – Ужгород: Вид-во УжНУ «Говерла», 2016. – 36 с. – </w:t>
      </w:r>
      <w:r>
        <w:rPr>
          <w:sz w:val="28"/>
          <w:szCs w:val="28"/>
          <w:lang w:val="uk-UA"/>
        </w:rPr>
        <w:t>Режим доступу:</w:t>
      </w:r>
      <w:r w:rsidRPr="00B547DF">
        <w:rPr>
          <w:sz w:val="28"/>
          <w:szCs w:val="28"/>
          <w:lang w:val="uk-UA"/>
        </w:rPr>
        <w:t xml:space="preserve"> </w:t>
      </w:r>
      <w:hyperlink r:id="rId7" w:history="1">
        <w:r w:rsidRPr="00B547DF">
          <w:rPr>
            <w:rStyle w:val="ab"/>
            <w:sz w:val="28"/>
            <w:szCs w:val="28"/>
            <w:lang w:val="uk-UA"/>
          </w:rPr>
          <w:t>http://dspace.uzhnu.edu.ua/jspui/bitstream/lib/8719/1/2016_%D0%A8%D0%B8%D0%BA%D1%96%D1%82%D0%BA%D0%B0_%D0%A1%D1%82%D0%B0%D1%80%D0%BE%D1%81%D1%82%D0%B0_%D0%9C%D0%95%D0%A2%D0%9E%D0%94%D0%98%D0%A7%D0%9D%D0%86%20%D0%9C%D0%90%D0%A2%D0%95%D0%A0%D0%86%D0%90%D0%9B%D0%98.pdf</w:t>
        </w:r>
      </w:hyperlink>
      <w:r w:rsidRPr="00B547DF">
        <w:rPr>
          <w:sz w:val="28"/>
          <w:szCs w:val="28"/>
          <w:lang w:val="uk-UA"/>
        </w:rPr>
        <w:t>.</w:t>
      </w:r>
    </w:p>
    <w:p w:rsidR="00B547DF" w:rsidRPr="00B547DF" w:rsidRDefault="00B547DF" w:rsidP="00B547DF">
      <w:pPr>
        <w:pStyle w:val="txt"/>
        <w:numPr>
          <w:ilvl w:val="0"/>
          <w:numId w:val="31"/>
        </w:numPr>
        <w:shd w:val="clear" w:color="auto" w:fill="FFFFFF"/>
        <w:spacing w:before="0" w:beforeAutospacing="0" w:after="0" w:afterAutospacing="0" w:line="360" w:lineRule="auto"/>
        <w:ind w:left="0" w:firstLine="709"/>
        <w:jc w:val="both"/>
        <w:rPr>
          <w:color w:val="000000"/>
          <w:sz w:val="28"/>
          <w:szCs w:val="28"/>
          <w:lang w:val="uk-UA"/>
        </w:rPr>
      </w:pPr>
      <w:r w:rsidRPr="00B547DF">
        <w:rPr>
          <w:sz w:val="28"/>
          <w:szCs w:val="28"/>
          <w:lang w:val="uk-UA"/>
        </w:rPr>
        <w:t>Бірчак В. Августин Волошин єго житя и діяльність: З нагоди 50 літніх уродин и 25 літньої праці</w:t>
      </w:r>
      <w:r>
        <w:rPr>
          <w:sz w:val="28"/>
          <w:szCs w:val="28"/>
          <w:lang w:val="uk-UA"/>
        </w:rPr>
        <w:t xml:space="preserve"> / В. Бірчак</w:t>
      </w:r>
      <w:r w:rsidRPr="00B547DF">
        <w:rPr>
          <w:sz w:val="28"/>
          <w:szCs w:val="28"/>
          <w:lang w:val="uk-UA"/>
        </w:rPr>
        <w:t>. – Ужгород: Уніо, 1924. – 35с.</w:t>
      </w:r>
    </w:p>
    <w:p w:rsidR="00B547DF" w:rsidRPr="00B547DF" w:rsidRDefault="00B547DF" w:rsidP="00B547DF">
      <w:pPr>
        <w:pStyle w:val="txt"/>
        <w:numPr>
          <w:ilvl w:val="0"/>
          <w:numId w:val="31"/>
        </w:numPr>
        <w:shd w:val="clear" w:color="auto" w:fill="FFFFFF"/>
        <w:spacing w:before="0" w:beforeAutospacing="0" w:after="0" w:afterAutospacing="0" w:line="360" w:lineRule="auto"/>
        <w:ind w:left="0" w:firstLine="709"/>
        <w:jc w:val="both"/>
        <w:rPr>
          <w:color w:val="000000"/>
          <w:sz w:val="28"/>
          <w:szCs w:val="28"/>
          <w:lang w:val="uk-UA"/>
        </w:rPr>
      </w:pPr>
      <w:r w:rsidRPr="00B547DF">
        <w:rPr>
          <w:sz w:val="28"/>
          <w:szCs w:val="28"/>
          <w:lang w:val="uk-UA"/>
        </w:rPr>
        <w:t>Волошин А. Бесіда голови Педагогічного товариства на ІІ загальному з’їзді. / А.</w:t>
      </w:r>
      <w:r>
        <w:rPr>
          <w:sz w:val="28"/>
          <w:szCs w:val="28"/>
          <w:lang w:val="uk-UA"/>
        </w:rPr>
        <w:t xml:space="preserve"> </w:t>
      </w:r>
      <w:r w:rsidRPr="00B547DF">
        <w:rPr>
          <w:sz w:val="28"/>
          <w:szCs w:val="28"/>
          <w:lang w:val="uk-UA"/>
        </w:rPr>
        <w:t>Волошин // Педагогічні твори. – Ужгород: ВАТ «Видавництво «Закарпаття», 2007. – 576 с.</w:t>
      </w:r>
    </w:p>
    <w:p w:rsidR="00B547DF" w:rsidRPr="00B547DF" w:rsidRDefault="00B547DF" w:rsidP="00B547DF">
      <w:pPr>
        <w:pStyle w:val="txt"/>
        <w:numPr>
          <w:ilvl w:val="0"/>
          <w:numId w:val="31"/>
        </w:numPr>
        <w:shd w:val="clear" w:color="auto" w:fill="FFFFFF"/>
        <w:spacing w:before="0" w:beforeAutospacing="0" w:after="0" w:afterAutospacing="0" w:line="360" w:lineRule="auto"/>
        <w:ind w:left="0" w:firstLine="709"/>
        <w:jc w:val="both"/>
        <w:rPr>
          <w:color w:val="000000"/>
          <w:sz w:val="28"/>
          <w:szCs w:val="28"/>
          <w:lang w:val="uk-UA"/>
        </w:rPr>
      </w:pPr>
      <w:r w:rsidRPr="00B547DF">
        <w:rPr>
          <w:sz w:val="28"/>
          <w:szCs w:val="28"/>
          <w:lang w:val="uk-UA"/>
        </w:rPr>
        <w:lastRenderedPageBreak/>
        <w:t>Волошин А. Бесіда на ІІІ з’їзді Педагогічного товариства Підкарпатської Русі. / А.</w:t>
      </w:r>
      <w:r>
        <w:rPr>
          <w:sz w:val="28"/>
          <w:szCs w:val="28"/>
          <w:lang w:val="uk-UA"/>
        </w:rPr>
        <w:t xml:space="preserve"> </w:t>
      </w:r>
      <w:r w:rsidRPr="00B547DF">
        <w:rPr>
          <w:sz w:val="28"/>
          <w:szCs w:val="28"/>
          <w:lang w:val="uk-UA"/>
        </w:rPr>
        <w:t>Волошин // Педагогічні твори. – Ужгород: ВАТ «Видавництво «Закарпаття», 2007. – 576 с.</w:t>
      </w:r>
    </w:p>
    <w:p w:rsidR="00B547DF" w:rsidRPr="00B547DF" w:rsidRDefault="00B547DF" w:rsidP="00B547DF">
      <w:pPr>
        <w:pStyle w:val="txt"/>
        <w:numPr>
          <w:ilvl w:val="0"/>
          <w:numId w:val="31"/>
        </w:numPr>
        <w:shd w:val="clear" w:color="auto" w:fill="FFFFFF"/>
        <w:spacing w:before="0" w:beforeAutospacing="0" w:after="0" w:afterAutospacing="0" w:line="360" w:lineRule="auto"/>
        <w:ind w:left="0" w:firstLine="709"/>
        <w:jc w:val="both"/>
        <w:rPr>
          <w:color w:val="000000"/>
          <w:sz w:val="28"/>
          <w:szCs w:val="28"/>
          <w:lang w:val="uk-UA"/>
        </w:rPr>
      </w:pPr>
      <w:r w:rsidRPr="00B547DF">
        <w:rPr>
          <w:sz w:val="28"/>
          <w:szCs w:val="28"/>
          <w:lang w:val="uk-UA"/>
        </w:rPr>
        <w:t>Волошин А. Демократична шкільна система. До питання новелізації шкільних законів.</w:t>
      </w:r>
      <w:r w:rsidRPr="00B547DF">
        <w:rPr>
          <w:sz w:val="28"/>
          <w:szCs w:val="28"/>
        </w:rPr>
        <w:t xml:space="preserve"> /</w:t>
      </w:r>
      <w:r w:rsidRPr="00B547DF">
        <w:rPr>
          <w:sz w:val="28"/>
          <w:szCs w:val="28"/>
          <w:lang w:val="uk-UA"/>
        </w:rPr>
        <w:t xml:space="preserve"> А.</w:t>
      </w:r>
      <w:r w:rsidRPr="00B547DF">
        <w:rPr>
          <w:sz w:val="28"/>
          <w:szCs w:val="28"/>
          <w:lang w:val="uk-UA"/>
        </w:rPr>
        <w:t xml:space="preserve"> </w:t>
      </w:r>
      <w:r w:rsidRPr="00B547DF">
        <w:rPr>
          <w:sz w:val="28"/>
          <w:szCs w:val="28"/>
          <w:lang w:val="uk-UA"/>
        </w:rPr>
        <w:t>Волошин // Педагогічні твори. – Ужгород: ВАТ «Видавництво «Закарпаття», 2007. – 576</w:t>
      </w:r>
      <w:r w:rsidRPr="00B547DF">
        <w:rPr>
          <w:sz w:val="28"/>
          <w:szCs w:val="28"/>
        </w:rPr>
        <w:t xml:space="preserve"> </w:t>
      </w:r>
      <w:r w:rsidRPr="00B547DF">
        <w:rPr>
          <w:sz w:val="28"/>
          <w:szCs w:val="28"/>
          <w:lang w:val="uk-UA"/>
        </w:rPr>
        <w:t>с.</w:t>
      </w:r>
    </w:p>
    <w:p w:rsidR="00B547DF" w:rsidRPr="00B547DF" w:rsidRDefault="00B547DF" w:rsidP="00B547DF">
      <w:pPr>
        <w:pStyle w:val="txt"/>
        <w:numPr>
          <w:ilvl w:val="0"/>
          <w:numId w:val="31"/>
        </w:numPr>
        <w:shd w:val="clear" w:color="auto" w:fill="FFFFFF"/>
        <w:spacing w:before="0" w:beforeAutospacing="0" w:after="0" w:afterAutospacing="0" w:line="360" w:lineRule="auto"/>
        <w:ind w:left="0" w:firstLine="709"/>
        <w:jc w:val="both"/>
        <w:rPr>
          <w:color w:val="000000"/>
          <w:sz w:val="28"/>
          <w:szCs w:val="28"/>
          <w:lang w:val="uk-UA"/>
        </w:rPr>
      </w:pPr>
      <w:r w:rsidRPr="00B547DF">
        <w:rPr>
          <w:sz w:val="28"/>
          <w:szCs w:val="28"/>
          <w:lang w:val="uk-UA"/>
        </w:rPr>
        <w:t xml:space="preserve">Волошин А. Коротка история педагогіки для учительських семінарій. </w:t>
      </w:r>
      <w:r w:rsidRPr="00B547DF">
        <w:rPr>
          <w:sz w:val="28"/>
          <w:szCs w:val="28"/>
        </w:rPr>
        <w:t>/</w:t>
      </w:r>
      <w:r>
        <w:rPr>
          <w:sz w:val="28"/>
          <w:szCs w:val="28"/>
          <w:lang w:val="uk-UA"/>
        </w:rPr>
        <w:t xml:space="preserve"> </w:t>
      </w:r>
      <w:r w:rsidRPr="00B547DF">
        <w:rPr>
          <w:sz w:val="28"/>
          <w:szCs w:val="28"/>
          <w:lang w:val="uk-UA"/>
        </w:rPr>
        <w:t>А.</w:t>
      </w:r>
      <w:r>
        <w:rPr>
          <w:sz w:val="28"/>
          <w:szCs w:val="28"/>
          <w:lang w:val="uk-UA"/>
        </w:rPr>
        <w:t xml:space="preserve"> </w:t>
      </w:r>
      <w:r w:rsidRPr="00B547DF">
        <w:rPr>
          <w:sz w:val="28"/>
          <w:szCs w:val="28"/>
          <w:lang w:val="uk-UA"/>
        </w:rPr>
        <w:t>Волошин</w:t>
      </w:r>
      <w:r>
        <w:rPr>
          <w:sz w:val="28"/>
          <w:szCs w:val="28"/>
          <w:lang w:val="uk-UA"/>
        </w:rPr>
        <w:t xml:space="preserve"> </w:t>
      </w:r>
      <w:r w:rsidRPr="00B547DF">
        <w:rPr>
          <w:sz w:val="28"/>
          <w:szCs w:val="28"/>
          <w:lang w:val="uk-UA"/>
        </w:rPr>
        <w:t>// Педагогічні твори. – Ужгород: ВАТ «Видавництво «Закарпаття», 2007. – 576с., С.125-203.</w:t>
      </w:r>
    </w:p>
    <w:p w:rsidR="00B547DF" w:rsidRPr="00B547DF" w:rsidRDefault="00B547DF" w:rsidP="00B547DF">
      <w:pPr>
        <w:pStyle w:val="txt"/>
        <w:numPr>
          <w:ilvl w:val="0"/>
          <w:numId w:val="31"/>
        </w:numPr>
        <w:shd w:val="clear" w:color="auto" w:fill="FFFFFF"/>
        <w:spacing w:before="0" w:beforeAutospacing="0" w:after="0" w:afterAutospacing="0" w:line="360" w:lineRule="auto"/>
        <w:ind w:left="0" w:firstLine="709"/>
        <w:jc w:val="both"/>
        <w:rPr>
          <w:color w:val="000000"/>
          <w:sz w:val="28"/>
          <w:szCs w:val="28"/>
          <w:lang w:val="uk-UA"/>
        </w:rPr>
      </w:pPr>
      <w:r w:rsidRPr="00B547DF">
        <w:rPr>
          <w:sz w:val="28"/>
          <w:szCs w:val="28"/>
          <w:lang w:val="uk-UA"/>
        </w:rPr>
        <w:t xml:space="preserve">Волошин </w:t>
      </w:r>
      <w:r>
        <w:rPr>
          <w:sz w:val="28"/>
          <w:szCs w:val="28"/>
          <w:lang w:val="uk-UA"/>
        </w:rPr>
        <w:t xml:space="preserve">А. Педагогіка і дидактика </w:t>
      </w:r>
      <w:r w:rsidRPr="00B547DF">
        <w:rPr>
          <w:sz w:val="28"/>
          <w:szCs w:val="28"/>
        </w:rPr>
        <w:t>/</w:t>
      </w:r>
      <w:r w:rsidRPr="00B547DF">
        <w:rPr>
          <w:sz w:val="28"/>
          <w:szCs w:val="28"/>
          <w:lang w:val="uk-UA"/>
        </w:rPr>
        <w:t xml:space="preserve"> А.</w:t>
      </w:r>
      <w:r>
        <w:rPr>
          <w:sz w:val="28"/>
          <w:szCs w:val="28"/>
          <w:lang w:val="uk-UA"/>
        </w:rPr>
        <w:t xml:space="preserve"> </w:t>
      </w:r>
      <w:r w:rsidRPr="00B547DF">
        <w:rPr>
          <w:sz w:val="28"/>
          <w:szCs w:val="28"/>
          <w:lang w:val="uk-UA"/>
        </w:rPr>
        <w:t>Волошин // Педагогічні твори. – Ужгород: ВАТ «Видавництво «Закарпаття», 2007. – 576</w:t>
      </w:r>
      <w:r w:rsidRPr="00B547DF">
        <w:rPr>
          <w:sz w:val="28"/>
          <w:szCs w:val="28"/>
        </w:rPr>
        <w:t xml:space="preserve"> </w:t>
      </w:r>
      <w:r w:rsidRPr="00B547DF">
        <w:rPr>
          <w:sz w:val="28"/>
          <w:szCs w:val="28"/>
          <w:lang w:val="uk-UA"/>
        </w:rPr>
        <w:t>с.</w:t>
      </w:r>
    </w:p>
    <w:p w:rsidR="00B547DF" w:rsidRPr="00B547DF" w:rsidRDefault="00B547DF" w:rsidP="00B547DF">
      <w:pPr>
        <w:pStyle w:val="txt"/>
        <w:numPr>
          <w:ilvl w:val="0"/>
          <w:numId w:val="31"/>
        </w:numPr>
        <w:shd w:val="clear" w:color="auto" w:fill="FFFFFF"/>
        <w:spacing w:before="0" w:beforeAutospacing="0" w:after="0" w:afterAutospacing="0" w:line="360" w:lineRule="auto"/>
        <w:ind w:left="0" w:firstLine="709"/>
        <w:jc w:val="both"/>
        <w:rPr>
          <w:color w:val="000000"/>
          <w:sz w:val="28"/>
          <w:szCs w:val="28"/>
          <w:lang w:val="uk-UA"/>
        </w:rPr>
      </w:pPr>
      <w:r w:rsidRPr="00B547DF">
        <w:rPr>
          <w:sz w:val="28"/>
          <w:szCs w:val="28"/>
          <w:lang w:val="uk-UA"/>
        </w:rPr>
        <w:t xml:space="preserve">Волошин А. Педагогічна академія </w:t>
      </w:r>
      <w:r w:rsidRPr="00B547DF">
        <w:rPr>
          <w:sz w:val="28"/>
          <w:szCs w:val="28"/>
        </w:rPr>
        <w:t>/</w:t>
      </w:r>
      <w:r w:rsidRPr="00B547DF">
        <w:rPr>
          <w:sz w:val="28"/>
          <w:szCs w:val="28"/>
          <w:lang w:val="uk-UA"/>
        </w:rPr>
        <w:t xml:space="preserve"> </w:t>
      </w:r>
      <w:r w:rsidRPr="00B547DF">
        <w:rPr>
          <w:sz w:val="28"/>
          <w:szCs w:val="28"/>
          <w:lang w:val="uk-UA"/>
        </w:rPr>
        <w:t>А.</w:t>
      </w:r>
      <w:r w:rsidRPr="00B547DF">
        <w:rPr>
          <w:sz w:val="28"/>
          <w:szCs w:val="28"/>
          <w:lang w:val="uk-UA"/>
        </w:rPr>
        <w:t xml:space="preserve"> </w:t>
      </w:r>
      <w:r w:rsidRPr="00B547DF">
        <w:rPr>
          <w:sz w:val="28"/>
          <w:szCs w:val="28"/>
          <w:lang w:val="uk-UA"/>
        </w:rPr>
        <w:t>Волошин</w:t>
      </w:r>
      <w:r w:rsidRPr="00B547DF">
        <w:rPr>
          <w:sz w:val="28"/>
          <w:szCs w:val="28"/>
          <w:lang w:val="uk-UA"/>
        </w:rPr>
        <w:t xml:space="preserve"> </w:t>
      </w:r>
      <w:r w:rsidRPr="00B547DF">
        <w:rPr>
          <w:sz w:val="28"/>
          <w:szCs w:val="28"/>
          <w:lang w:val="uk-UA"/>
        </w:rPr>
        <w:t>// Педагогічні твори. – Ужгород: ВАТ «Видавництво «Закарпаття», 2007. – 576</w:t>
      </w:r>
      <w:r w:rsidRPr="00B547DF">
        <w:rPr>
          <w:sz w:val="28"/>
          <w:szCs w:val="28"/>
        </w:rPr>
        <w:t xml:space="preserve"> </w:t>
      </w:r>
      <w:r w:rsidRPr="00B547DF">
        <w:rPr>
          <w:sz w:val="28"/>
          <w:szCs w:val="28"/>
          <w:lang w:val="uk-UA"/>
        </w:rPr>
        <w:t>с.</w:t>
      </w:r>
    </w:p>
    <w:p w:rsidR="00B547DF" w:rsidRPr="00B547DF" w:rsidRDefault="00B547DF" w:rsidP="00B547DF">
      <w:pPr>
        <w:pStyle w:val="txt"/>
        <w:numPr>
          <w:ilvl w:val="0"/>
          <w:numId w:val="31"/>
        </w:numPr>
        <w:shd w:val="clear" w:color="auto" w:fill="FFFFFF"/>
        <w:spacing w:before="0" w:beforeAutospacing="0" w:after="0" w:afterAutospacing="0" w:line="360" w:lineRule="auto"/>
        <w:ind w:left="0" w:firstLine="709"/>
        <w:jc w:val="both"/>
        <w:rPr>
          <w:color w:val="000000"/>
          <w:sz w:val="28"/>
          <w:szCs w:val="28"/>
          <w:lang w:val="uk-UA"/>
        </w:rPr>
      </w:pPr>
      <w:r w:rsidRPr="00B547DF">
        <w:rPr>
          <w:sz w:val="28"/>
          <w:szCs w:val="28"/>
          <w:lang w:val="uk-UA"/>
        </w:rPr>
        <w:t>Во</w:t>
      </w:r>
      <w:r w:rsidRPr="00B547DF">
        <w:rPr>
          <w:sz w:val="28"/>
          <w:szCs w:val="28"/>
          <w:lang w:val="uk-UA"/>
        </w:rPr>
        <w:t>лошин А. Педагогічна психологія</w:t>
      </w:r>
      <w:r w:rsidRPr="00B547DF">
        <w:rPr>
          <w:sz w:val="28"/>
          <w:szCs w:val="28"/>
          <w:lang w:val="uk-UA"/>
        </w:rPr>
        <w:t xml:space="preserve"> /</w:t>
      </w:r>
      <w:r w:rsidRPr="00B547DF">
        <w:rPr>
          <w:sz w:val="28"/>
          <w:szCs w:val="28"/>
          <w:lang w:val="uk-UA"/>
        </w:rPr>
        <w:t xml:space="preserve"> </w:t>
      </w:r>
      <w:r w:rsidRPr="00B547DF">
        <w:rPr>
          <w:sz w:val="28"/>
          <w:szCs w:val="28"/>
          <w:lang w:val="uk-UA"/>
        </w:rPr>
        <w:t>А.</w:t>
      </w:r>
      <w:r w:rsidRPr="00B547DF">
        <w:rPr>
          <w:sz w:val="28"/>
          <w:szCs w:val="28"/>
          <w:lang w:val="uk-UA"/>
        </w:rPr>
        <w:t xml:space="preserve"> </w:t>
      </w:r>
      <w:r w:rsidRPr="00B547DF">
        <w:rPr>
          <w:sz w:val="28"/>
          <w:szCs w:val="28"/>
          <w:lang w:val="uk-UA"/>
        </w:rPr>
        <w:t>Волошин // Педагогічні твори. – Ужгород: ВАТ «Видавництво «Закарпаття», 2007. – 576</w:t>
      </w:r>
      <w:r w:rsidRPr="00B547DF">
        <w:rPr>
          <w:sz w:val="28"/>
          <w:szCs w:val="28"/>
          <w:lang w:val="uk-UA"/>
        </w:rPr>
        <w:t xml:space="preserve"> </w:t>
      </w:r>
      <w:r w:rsidRPr="00B547DF">
        <w:rPr>
          <w:sz w:val="28"/>
          <w:szCs w:val="28"/>
          <w:lang w:val="uk-UA"/>
        </w:rPr>
        <w:t>с.</w:t>
      </w:r>
    </w:p>
    <w:p w:rsidR="00B547DF" w:rsidRPr="00B547DF" w:rsidRDefault="00B547DF" w:rsidP="00B547DF">
      <w:pPr>
        <w:pStyle w:val="txt"/>
        <w:numPr>
          <w:ilvl w:val="0"/>
          <w:numId w:val="31"/>
        </w:numPr>
        <w:shd w:val="clear" w:color="auto" w:fill="FFFFFF"/>
        <w:spacing w:before="0" w:beforeAutospacing="0" w:after="0" w:afterAutospacing="0" w:line="360" w:lineRule="auto"/>
        <w:ind w:left="0" w:firstLine="709"/>
        <w:jc w:val="both"/>
        <w:rPr>
          <w:color w:val="000000"/>
          <w:sz w:val="28"/>
          <w:szCs w:val="28"/>
          <w:lang w:val="uk-UA"/>
        </w:rPr>
      </w:pPr>
      <w:r w:rsidRPr="00B547DF">
        <w:rPr>
          <w:sz w:val="28"/>
          <w:szCs w:val="28"/>
          <w:lang w:val="uk-UA"/>
        </w:rPr>
        <w:t>Волошин А. Про шкільне пр</w:t>
      </w:r>
      <w:r>
        <w:rPr>
          <w:sz w:val="28"/>
          <w:szCs w:val="28"/>
          <w:lang w:val="uk-UA"/>
        </w:rPr>
        <w:t>аво будучої української держави</w:t>
      </w:r>
      <w:r w:rsidRPr="00B547DF">
        <w:rPr>
          <w:sz w:val="28"/>
          <w:szCs w:val="28"/>
          <w:lang w:val="uk-UA"/>
        </w:rPr>
        <w:t xml:space="preserve"> / А.</w:t>
      </w:r>
      <w:r>
        <w:rPr>
          <w:sz w:val="28"/>
          <w:szCs w:val="28"/>
          <w:lang w:val="uk-UA"/>
        </w:rPr>
        <w:t xml:space="preserve"> </w:t>
      </w:r>
      <w:r w:rsidRPr="00B547DF">
        <w:rPr>
          <w:sz w:val="28"/>
          <w:szCs w:val="28"/>
          <w:lang w:val="uk-UA"/>
        </w:rPr>
        <w:t>Волошин // Педагогічні твори. – Ужгород: ВАТ «Видавницт</w:t>
      </w:r>
      <w:r>
        <w:rPr>
          <w:sz w:val="28"/>
          <w:szCs w:val="28"/>
          <w:lang w:val="uk-UA"/>
        </w:rPr>
        <w:t>во «Закарпаття», 2007. – 576 с.</w:t>
      </w:r>
    </w:p>
    <w:p w:rsidR="00B547DF" w:rsidRPr="00B547DF" w:rsidRDefault="00B547DF" w:rsidP="00B547DF">
      <w:pPr>
        <w:pStyle w:val="txt"/>
        <w:numPr>
          <w:ilvl w:val="0"/>
          <w:numId w:val="31"/>
        </w:numPr>
        <w:shd w:val="clear" w:color="auto" w:fill="FFFFFF"/>
        <w:spacing w:before="0" w:beforeAutospacing="0" w:after="0" w:afterAutospacing="0" w:line="360" w:lineRule="auto"/>
        <w:ind w:left="0" w:firstLine="709"/>
        <w:jc w:val="both"/>
        <w:rPr>
          <w:color w:val="000000"/>
          <w:sz w:val="28"/>
          <w:szCs w:val="28"/>
          <w:lang w:val="uk-UA"/>
        </w:rPr>
      </w:pPr>
      <w:r w:rsidRPr="00B547DF">
        <w:rPr>
          <w:sz w:val="28"/>
          <w:szCs w:val="28"/>
          <w:lang w:val="uk-UA"/>
        </w:rPr>
        <w:t>Волошин А. Уч</w:t>
      </w:r>
      <w:r>
        <w:rPr>
          <w:sz w:val="28"/>
          <w:szCs w:val="28"/>
          <w:lang w:val="uk-UA"/>
        </w:rPr>
        <w:t xml:space="preserve">итель автомат і вчитель мистець </w:t>
      </w:r>
      <w:r w:rsidRPr="00B547DF">
        <w:rPr>
          <w:sz w:val="28"/>
          <w:szCs w:val="28"/>
          <w:lang w:val="uk-UA"/>
        </w:rPr>
        <w:t>/</w:t>
      </w:r>
      <w:r>
        <w:rPr>
          <w:sz w:val="28"/>
          <w:szCs w:val="28"/>
          <w:lang w:val="uk-UA"/>
        </w:rPr>
        <w:t xml:space="preserve"> </w:t>
      </w:r>
      <w:r w:rsidRPr="00B547DF">
        <w:rPr>
          <w:sz w:val="28"/>
          <w:szCs w:val="28"/>
          <w:lang w:val="uk-UA"/>
        </w:rPr>
        <w:t>А.</w:t>
      </w:r>
      <w:r>
        <w:rPr>
          <w:sz w:val="28"/>
          <w:szCs w:val="28"/>
          <w:lang w:val="uk-UA"/>
        </w:rPr>
        <w:t xml:space="preserve"> </w:t>
      </w:r>
      <w:r w:rsidRPr="00B547DF">
        <w:rPr>
          <w:sz w:val="28"/>
          <w:szCs w:val="28"/>
          <w:lang w:val="uk-UA"/>
        </w:rPr>
        <w:t xml:space="preserve">Волошин // Педагогічні твори. – Ужгород: ВАТ «Видавництво «Закарпаття», 2007. – 576 </w:t>
      </w:r>
      <w:r>
        <w:rPr>
          <w:sz w:val="28"/>
          <w:szCs w:val="28"/>
          <w:lang w:val="uk-UA"/>
        </w:rPr>
        <w:t>с.</w:t>
      </w:r>
    </w:p>
    <w:p w:rsidR="00B547DF" w:rsidRPr="00B547DF" w:rsidRDefault="00B547DF" w:rsidP="00B547DF">
      <w:pPr>
        <w:pStyle w:val="txt"/>
        <w:numPr>
          <w:ilvl w:val="0"/>
          <w:numId w:val="31"/>
        </w:numPr>
        <w:shd w:val="clear" w:color="auto" w:fill="FFFFFF"/>
        <w:spacing w:before="0" w:beforeAutospacing="0" w:after="0" w:afterAutospacing="0" w:line="360" w:lineRule="auto"/>
        <w:ind w:left="0" w:firstLine="709"/>
        <w:jc w:val="both"/>
        <w:rPr>
          <w:color w:val="000000"/>
          <w:sz w:val="28"/>
          <w:szCs w:val="28"/>
          <w:lang w:val="uk-UA"/>
        </w:rPr>
      </w:pPr>
      <w:r w:rsidRPr="00B547DF">
        <w:rPr>
          <w:sz w:val="28"/>
          <w:szCs w:val="28"/>
          <w:lang w:val="uk-UA"/>
        </w:rPr>
        <w:t>Зимомря М., Гомоннай В., Вегеш М. Августин Волошин /</w:t>
      </w:r>
      <w:r>
        <w:rPr>
          <w:sz w:val="28"/>
          <w:szCs w:val="28"/>
          <w:lang w:val="uk-UA"/>
        </w:rPr>
        <w:t xml:space="preserve"> </w:t>
      </w:r>
      <w:r w:rsidRPr="00B547DF">
        <w:rPr>
          <w:sz w:val="28"/>
          <w:szCs w:val="28"/>
          <w:lang w:val="uk-UA"/>
        </w:rPr>
        <w:t>М.</w:t>
      </w:r>
      <w:r>
        <w:rPr>
          <w:sz w:val="28"/>
          <w:szCs w:val="28"/>
          <w:lang w:val="uk-UA"/>
        </w:rPr>
        <w:t xml:space="preserve"> </w:t>
      </w:r>
      <w:r w:rsidRPr="00B547DF">
        <w:rPr>
          <w:sz w:val="28"/>
          <w:szCs w:val="28"/>
          <w:lang w:val="uk-UA"/>
        </w:rPr>
        <w:t>Зимомря, В.</w:t>
      </w:r>
      <w:r>
        <w:rPr>
          <w:sz w:val="28"/>
          <w:szCs w:val="28"/>
          <w:lang w:val="uk-UA"/>
        </w:rPr>
        <w:t> </w:t>
      </w:r>
      <w:r w:rsidRPr="00B547DF">
        <w:rPr>
          <w:sz w:val="28"/>
          <w:szCs w:val="28"/>
          <w:lang w:val="uk-UA"/>
        </w:rPr>
        <w:t>Гомоннай, М.</w:t>
      </w:r>
      <w:r>
        <w:rPr>
          <w:sz w:val="28"/>
          <w:szCs w:val="28"/>
          <w:lang w:val="uk-UA"/>
        </w:rPr>
        <w:t> </w:t>
      </w:r>
      <w:r w:rsidRPr="00B547DF">
        <w:rPr>
          <w:sz w:val="28"/>
          <w:szCs w:val="28"/>
          <w:lang w:val="uk-UA"/>
        </w:rPr>
        <w:t>Вегеш. – Ужгород: Друкарня вид-ва «Закарпаття», 1995. – 100с.</w:t>
      </w:r>
    </w:p>
    <w:p w:rsidR="00D631B4" w:rsidRPr="00D631B4" w:rsidRDefault="00B547DF" w:rsidP="00D631B4">
      <w:pPr>
        <w:pStyle w:val="txt"/>
        <w:numPr>
          <w:ilvl w:val="0"/>
          <w:numId w:val="31"/>
        </w:numPr>
        <w:shd w:val="clear" w:color="auto" w:fill="FFFFFF"/>
        <w:spacing w:before="0" w:beforeAutospacing="0" w:after="0" w:afterAutospacing="0" w:line="360" w:lineRule="auto"/>
        <w:ind w:left="0" w:firstLine="709"/>
        <w:jc w:val="both"/>
        <w:rPr>
          <w:color w:val="000000"/>
          <w:sz w:val="28"/>
          <w:szCs w:val="28"/>
          <w:lang w:val="uk-UA"/>
        </w:rPr>
      </w:pPr>
      <w:r w:rsidRPr="00B547DF">
        <w:rPr>
          <w:sz w:val="28"/>
          <w:szCs w:val="28"/>
          <w:lang w:val="uk-UA"/>
        </w:rPr>
        <w:t>Мишанич О., Чучка П.</w:t>
      </w:r>
      <w:r>
        <w:rPr>
          <w:sz w:val="28"/>
          <w:szCs w:val="28"/>
          <w:lang w:val="uk-UA"/>
        </w:rPr>
        <w:t xml:space="preserve"> Августин Волошин (1874 – 1945) </w:t>
      </w:r>
      <w:r w:rsidRPr="00B547DF">
        <w:rPr>
          <w:sz w:val="28"/>
          <w:szCs w:val="28"/>
          <w:lang w:val="uk-UA"/>
        </w:rPr>
        <w:t>/</w:t>
      </w:r>
      <w:r>
        <w:rPr>
          <w:sz w:val="28"/>
          <w:szCs w:val="28"/>
          <w:lang w:val="uk-UA"/>
        </w:rPr>
        <w:t xml:space="preserve"> </w:t>
      </w:r>
      <w:r w:rsidRPr="00B547DF">
        <w:rPr>
          <w:sz w:val="28"/>
          <w:szCs w:val="28"/>
          <w:lang w:val="uk-UA"/>
        </w:rPr>
        <w:t>О.</w:t>
      </w:r>
      <w:r>
        <w:rPr>
          <w:sz w:val="28"/>
          <w:szCs w:val="28"/>
          <w:lang w:val="uk-UA"/>
        </w:rPr>
        <w:t> </w:t>
      </w:r>
      <w:r w:rsidRPr="00B547DF">
        <w:rPr>
          <w:sz w:val="28"/>
          <w:szCs w:val="28"/>
          <w:lang w:val="uk-UA"/>
        </w:rPr>
        <w:t>Мишанич, П.</w:t>
      </w:r>
      <w:r>
        <w:rPr>
          <w:sz w:val="28"/>
          <w:szCs w:val="28"/>
          <w:lang w:val="uk-UA"/>
        </w:rPr>
        <w:t> </w:t>
      </w:r>
      <w:r w:rsidRPr="00B547DF">
        <w:rPr>
          <w:sz w:val="28"/>
          <w:szCs w:val="28"/>
          <w:lang w:val="uk-UA"/>
        </w:rPr>
        <w:t>Чучка // Августин Волошин. Твори. – Ужгород : Гражда, 1995. – 447с.</w:t>
      </w:r>
    </w:p>
    <w:p w:rsidR="00B547DF" w:rsidRPr="00B547DF" w:rsidRDefault="00B547DF" w:rsidP="00B547DF">
      <w:pPr>
        <w:pStyle w:val="txt"/>
        <w:shd w:val="clear" w:color="auto" w:fill="FFFFFF"/>
        <w:spacing w:before="0" w:beforeAutospacing="0" w:after="0" w:afterAutospacing="0" w:line="360" w:lineRule="auto"/>
        <w:jc w:val="both"/>
        <w:rPr>
          <w:color w:val="000000"/>
          <w:sz w:val="28"/>
          <w:szCs w:val="28"/>
          <w:lang w:val="uk-UA"/>
        </w:rPr>
      </w:pPr>
    </w:p>
    <w:p w:rsidR="00B373DF" w:rsidRPr="007252D4" w:rsidRDefault="00B373DF" w:rsidP="007252D4">
      <w:pPr>
        <w:pStyle w:val="a5"/>
        <w:shd w:val="clear" w:color="auto" w:fill="FFFFFF"/>
        <w:spacing w:after="0" w:line="360" w:lineRule="auto"/>
        <w:ind w:left="0" w:firstLine="851"/>
        <w:jc w:val="center"/>
        <w:rPr>
          <w:rFonts w:ascii="Times New Roman" w:hAnsi="Times New Roman"/>
          <w:b/>
          <w:sz w:val="28"/>
          <w:szCs w:val="28"/>
          <w:lang w:val="uk-UA"/>
        </w:rPr>
      </w:pPr>
      <w:r w:rsidRPr="007252D4">
        <w:rPr>
          <w:rFonts w:ascii="Times New Roman" w:hAnsi="Times New Roman"/>
          <w:b/>
          <w:sz w:val="28"/>
          <w:szCs w:val="28"/>
          <w:lang w:val="uk-UA"/>
        </w:rPr>
        <w:t>Інформаційні ресурси</w:t>
      </w:r>
    </w:p>
    <w:p w:rsidR="00B16C70" w:rsidRPr="007252D4" w:rsidRDefault="007107F6" w:rsidP="007252D4">
      <w:pPr>
        <w:spacing w:after="0" w:line="360" w:lineRule="auto"/>
        <w:ind w:firstLine="851"/>
        <w:rPr>
          <w:rFonts w:ascii="Times New Roman" w:hAnsi="Times New Roman" w:cs="Times New Roman"/>
          <w:sz w:val="28"/>
          <w:szCs w:val="28"/>
          <w:lang w:val="uk-UA"/>
        </w:rPr>
      </w:pPr>
      <w:r w:rsidRPr="007252D4">
        <w:rPr>
          <w:rFonts w:ascii="Times New Roman" w:hAnsi="Times New Roman" w:cs="Times New Roman"/>
          <w:sz w:val="28"/>
          <w:szCs w:val="28"/>
          <w:lang w:val="uk-UA"/>
        </w:rPr>
        <w:t> </w:t>
      </w:r>
      <w:hyperlink r:id="rId8" w:history="1">
        <w:r w:rsidRPr="007252D4">
          <w:rPr>
            <w:rStyle w:val="ab"/>
            <w:rFonts w:ascii="Times New Roman" w:hAnsi="Times New Roman" w:cs="Times New Roman"/>
            <w:sz w:val="28"/>
            <w:szCs w:val="28"/>
            <w:lang w:val="uk-UA"/>
          </w:rPr>
          <w:t>http://www.zakarpatia.com/?p=1027</w:t>
        </w:r>
      </w:hyperlink>
      <w:r w:rsidRPr="007252D4">
        <w:rPr>
          <w:rFonts w:ascii="Times New Roman" w:hAnsi="Times New Roman" w:cs="Times New Roman"/>
          <w:sz w:val="28"/>
          <w:szCs w:val="28"/>
          <w:lang w:val="uk-UA"/>
        </w:rPr>
        <w:t>© www.zakarpatia.com</w:t>
      </w:r>
      <w:r w:rsidR="007252D4">
        <w:rPr>
          <w:rFonts w:ascii="Times New Roman" w:hAnsi="Times New Roman" w:cs="Times New Roman"/>
          <w:sz w:val="28"/>
          <w:szCs w:val="28"/>
          <w:lang w:val="uk-UA"/>
        </w:rPr>
        <w:t>.</w:t>
      </w:r>
    </w:p>
    <w:sectPr w:rsidR="00B16C70" w:rsidRPr="007252D4" w:rsidSect="007252D4">
      <w:headerReference w:type="default" r:id="rId9"/>
      <w:pgSz w:w="11906" w:h="16838"/>
      <w:pgMar w:top="1134" w:right="567" w:bottom="1134" w:left="1418"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5F3" w:rsidRDefault="008815F3">
      <w:pPr>
        <w:spacing w:after="0" w:line="240" w:lineRule="auto"/>
      </w:pPr>
      <w:r>
        <w:separator/>
      </w:r>
    </w:p>
  </w:endnote>
  <w:endnote w:type="continuationSeparator" w:id="0">
    <w:p w:rsidR="008815F3" w:rsidRDefault="00881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NewRomanPS-BoldMT">
    <w:altName w:val="MS Mincho"/>
    <w:panose1 w:val="00000000000000000000"/>
    <w:charset w:val="80"/>
    <w:family w:val="auto"/>
    <w:notTrueType/>
    <w:pitch w:val="default"/>
    <w:sig w:usb0="00000201" w:usb1="08070000" w:usb2="00000010" w:usb3="00000000" w:csb0="00020004"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5F3" w:rsidRDefault="008815F3">
      <w:pPr>
        <w:spacing w:after="0" w:line="240" w:lineRule="auto"/>
      </w:pPr>
      <w:r>
        <w:separator/>
      </w:r>
    </w:p>
  </w:footnote>
  <w:footnote w:type="continuationSeparator" w:id="0">
    <w:p w:rsidR="008815F3" w:rsidRDefault="008815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63C" w:rsidRPr="00D338FF" w:rsidRDefault="0045663C" w:rsidP="006C7AD6">
    <w:pPr>
      <w:pStyle w:val="a7"/>
      <w:jc w:val="right"/>
      <w:rPr>
        <w:lang w:val="uk-UA"/>
      </w:rPr>
    </w:pPr>
    <w:r>
      <w:fldChar w:fldCharType="begin"/>
    </w:r>
    <w:r>
      <w:instrText xml:space="preserve"> PAGE   \* MERGEFORMAT </w:instrText>
    </w:r>
    <w:r>
      <w:fldChar w:fldCharType="separate"/>
    </w:r>
    <w:r w:rsidR="00D631B4">
      <w:rPr>
        <w:noProof/>
      </w:rPr>
      <w:t>2</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26B7"/>
    <w:multiLevelType w:val="hybridMultilevel"/>
    <w:tmpl w:val="D0CA8B2A"/>
    <w:lvl w:ilvl="0" w:tplc="9A16B4F6">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 w15:restartNumberingAfterBreak="0">
    <w:nsid w:val="026F0239"/>
    <w:multiLevelType w:val="hybridMultilevel"/>
    <w:tmpl w:val="912A7194"/>
    <w:lvl w:ilvl="0" w:tplc="4C20DE7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28C6FEF"/>
    <w:multiLevelType w:val="hybridMultilevel"/>
    <w:tmpl w:val="4C4EA3A0"/>
    <w:lvl w:ilvl="0" w:tplc="CF660522">
      <w:start w:val="1"/>
      <w:numFmt w:val="decimal"/>
      <w:lvlText w:val="%1."/>
      <w:lvlJc w:val="left"/>
      <w:pPr>
        <w:ind w:left="1069" w:hanging="360"/>
      </w:pPr>
      <w:rPr>
        <w:rFonts w:eastAsia="Calibri"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3D11706"/>
    <w:multiLevelType w:val="multilevel"/>
    <w:tmpl w:val="C748A7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7D82C1D"/>
    <w:multiLevelType w:val="hybridMultilevel"/>
    <w:tmpl w:val="174AC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F8460A"/>
    <w:multiLevelType w:val="multilevel"/>
    <w:tmpl w:val="764CB6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9024A69"/>
    <w:multiLevelType w:val="multilevel"/>
    <w:tmpl w:val="DFCC51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AE6465C"/>
    <w:multiLevelType w:val="hybridMultilevel"/>
    <w:tmpl w:val="320C8362"/>
    <w:lvl w:ilvl="0" w:tplc="AD4E0034">
      <w:start w:val="1"/>
      <w:numFmt w:val="decimal"/>
      <w:lvlText w:val="%1."/>
      <w:lvlJc w:val="left"/>
      <w:pPr>
        <w:ind w:left="1069" w:hanging="360"/>
      </w:pPr>
      <w:rPr>
        <w:rFonts w:eastAsiaTheme="minorEastAsia"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0EEF0A3C"/>
    <w:multiLevelType w:val="hybridMultilevel"/>
    <w:tmpl w:val="A6E657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F887C6F"/>
    <w:multiLevelType w:val="hybridMultilevel"/>
    <w:tmpl w:val="6B12F116"/>
    <w:lvl w:ilvl="0" w:tplc="31DC2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12B42967"/>
    <w:multiLevelType w:val="hybridMultilevel"/>
    <w:tmpl w:val="40823660"/>
    <w:lvl w:ilvl="0" w:tplc="32BCA7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44E1CEB"/>
    <w:multiLevelType w:val="hybridMultilevel"/>
    <w:tmpl w:val="F998DC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4021FFF"/>
    <w:multiLevelType w:val="hybridMultilevel"/>
    <w:tmpl w:val="6EFE6BCC"/>
    <w:lvl w:ilvl="0" w:tplc="2C729EF2">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DE6F23"/>
    <w:multiLevelType w:val="hybridMultilevel"/>
    <w:tmpl w:val="9E7C733E"/>
    <w:lvl w:ilvl="0" w:tplc="2FF41F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10421C9"/>
    <w:multiLevelType w:val="hybridMultilevel"/>
    <w:tmpl w:val="46CEDFFA"/>
    <w:lvl w:ilvl="0" w:tplc="30489D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31F2547D"/>
    <w:multiLevelType w:val="hybridMultilevel"/>
    <w:tmpl w:val="15FCC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4630530"/>
    <w:multiLevelType w:val="hybridMultilevel"/>
    <w:tmpl w:val="6AE087B2"/>
    <w:lvl w:ilvl="0" w:tplc="03B48262">
      <w:start w:val="11"/>
      <w:numFmt w:val="bullet"/>
      <w:lvlText w:val="-"/>
      <w:lvlJc w:val="left"/>
      <w:pPr>
        <w:ind w:left="720" w:hanging="360"/>
      </w:pPr>
      <w:rPr>
        <w:rFonts w:ascii="Times New Roman" w:eastAsia="TimesNew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E824D0F"/>
    <w:multiLevelType w:val="hybridMultilevel"/>
    <w:tmpl w:val="0FFEF48E"/>
    <w:lvl w:ilvl="0" w:tplc="32BCA7E8">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2502D16"/>
    <w:multiLevelType w:val="hybridMultilevel"/>
    <w:tmpl w:val="B8E83594"/>
    <w:lvl w:ilvl="0" w:tplc="38045E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27967BF"/>
    <w:multiLevelType w:val="hybridMultilevel"/>
    <w:tmpl w:val="2688A0C4"/>
    <w:lvl w:ilvl="0" w:tplc="E7BCA7D6">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294749E"/>
    <w:multiLevelType w:val="hybridMultilevel"/>
    <w:tmpl w:val="4ECC6036"/>
    <w:lvl w:ilvl="0" w:tplc="78B640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8441CFC"/>
    <w:multiLevelType w:val="hybridMultilevel"/>
    <w:tmpl w:val="278A31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96456DA"/>
    <w:multiLevelType w:val="multilevel"/>
    <w:tmpl w:val="570AAA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A8A6520"/>
    <w:multiLevelType w:val="hybridMultilevel"/>
    <w:tmpl w:val="72C69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F7B67E3"/>
    <w:multiLevelType w:val="multilevel"/>
    <w:tmpl w:val="5A1E9F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52C353ED"/>
    <w:multiLevelType w:val="hybridMultilevel"/>
    <w:tmpl w:val="221CCCD0"/>
    <w:lvl w:ilvl="0" w:tplc="2C729E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54F62950"/>
    <w:multiLevelType w:val="hybridMultilevel"/>
    <w:tmpl w:val="812E3C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7727041"/>
    <w:multiLevelType w:val="hybridMultilevel"/>
    <w:tmpl w:val="2AD8E890"/>
    <w:lvl w:ilvl="0" w:tplc="160661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B4F27B1"/>
    <w:multiLevelType w:val="hybridMultilevel"/>
    <w:tmpl w:val="D9F4F53E"/>
    <w:lvl w:ilvl="0" w:tplc="E13448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4D918D8"/>
    <w:multiLevelType w:val="multilevel"/>
    <w:tmpl w:val="B94413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6341BA4"/>
    <w:multiLevelType w:val="hybridMultilevel"/>
    <w:tmpl w:val="A9DE2A6A"/>
    <w:lvl w:ilvl="0" w:tplc="38045E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E546DE5"/>
    <w:multiLevelType w:val="multilevel"/>
    <w:tmpl w:val="89A63F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70006F06"/>
    <w:multiLevelType w:val="hybridMultilevel"/>
    <w:tmpl w:val="DD42D2B4"/>
    <w:lvl w:ilvl="0" w:tplc="CF5699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3682A5E"/>
    <w:multiLevelType w:val="hybridMultilevel"/>
    <w:tmpl w:val="BF5CA1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C052FB4"/>
    <w:multiLevelType w:val="hybridMultilevel"/>
    <w:tmpl w:val="99ACC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C5F0EC1"/>
    <w:multiLevelType w:val="hybridMultilevel"/>
    <w:tmpl w:val="73AC1294"/>
    <w:lvl w:ilvl="0" w:tplc="78EC6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num>
  <w:num w:numId="2">
    <w:abstractNumId w:val="1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23"/>
  </w:num>
  <w:num w:numId="12">
    <w:abstractNumId w:val="4"/>
  </w:num>
  <w:num w:numId="13">
    <w:abstractNumId w:val="15"/>
  </w:num>
  <w:num w:numId="14">
    <w:abstractNumId w:val="8"/>
  </w:num>
  <w:num w:numId="15">
    <w:abstractNumId w:val="33"/>
  </w:num>
  <w:num w:numId="16">
    <w:abstractNumId w:val="26"/>
  </w:num>
  <w:num w:numId="17">
    <w:abstractNumId w:val="21"/>
  </w:num>
  <w:num w:numId="18">
    <w:abstractNumId w:val="25"/>
  </w:num>
  <w:num w:numId="19">
    <w:abstractNumId w:val="12"/>
  </w:num>
  <w:num w:numId="20">
    <w:abstractNumId w:val="27"/>
  </w:num>
  <w:num w:numId="21">
    <w:abstractNumId w:val="20"/>
  </w:num>
  <w:num w:numId="22">
    <w:abstractNumId w:val="35"/>
  </w:num>
  <w:num w:numId="23">
    <w:abstractNumId w:val="32"/>
  </w:num>
  <w:num w:numId="24">
    <w:abstractNumId w:val="1"/>
  </w:num>
  <w:num w:numId="25">
    <w:abstractNumId w:val="28"/>
  </w:num>
  <w:num w:numId="26">
    <w:abstractNumId w:val="18"/>
  </w:num>
  <w:num w:numId="27">
    <w:abstractNumId w:val="9"/>
  </w:num>
  <w:num w:numId="28">
    <w:abstractNumId w:val="14"/>
  </w:num>
  <w:num w:numId="29">
    <w:abstractNumId w:val="7"/>
  </w:num>
  <w:num w:numId="30">
    <w:abstractNumId w:val="2"/>
  </w:num>
  <w:num w:numId="31">
    <w:abstractNumId w:val="19"/>
  </w:num>
  <w:num w:numId="32">
    <w:abstractNumId w:val="30"/>
  </w:num>
  <w:num w:numId="33">
    <w:abstractNumId w:val="13"/>
  </w:num>
  <w:num w:numId="34">
    <w:abstractNumId w:val="17"/>
  </w:num>
  <w:num w:numId="35">
    <w:abstractNumId w:val="10"/>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C45"/>
    <w:rsid w:val="000423E7"/>
    <w:rsid w:val="003448D4"/>
    <w:rsid w:val="0045663C"/>
    <w:rsid w:val="004B79FE"/>
    <w:rsid w:val="005474CC"/>
    <w:rsid w:val="00564C91"/>
    <w:rsid w:val="005E292F"/>
    <w:rsid w:val="00622C77"/>
    <w:rsid w:val="006C7AD6"/>
    <w:rsid w:val="007107F6"/>
    <w:rsid w:val="007252D4"/>
    <w:rsid w:val="007B45F5"/>
    <w:rsid w:val="008249F9"/>
    <w:rsid w:val="008815F3"/>
    <w:rsid w:val="00963056"/>
    <w:rsid w:val="00A050FB"/>
    <w:rsid w:val="00A66FE5"/>
    <w:rsid w:val="00A725BF"/>
    <w:rsid w:val="00AD1C45"/>
    <w:rsid w:val="00AD2ABF"/>
    <w:rsid w:val="00B16C70"/>
    <w:rsid w:val="00B373DF"/>
    <w:rsid w:val="00B547DF"/>
    <w:rsid w:val="00BB7DFB"/>
    <w:rsid w:val="00C10D86"/>
    <w:rsid w:val="00D631B4"/>
    <w:rsid w:val="00E90165"/>
    <w:rsid w:val="00F55191"/>
    <w:rsid w:val="00F86D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36C0C"/>
  <w15:chartTrackingRefBased/>
  <w15:docId w15:val="{998CED93-3C62-453B-A78F-FEC5A86F8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3DF"/>
    <w:pPr>
      <w:spacing w:after="200" w:line="276" w:lineRule="auto"/>
      <w:ind w:firstLine="0"/>
      <w:jc w:val="left"/>
    </w:pPr>
    <w:rPr>
      <w:rFonts w:eastAsiaTheme="minorEastAsia"/>
      <w:lang w:eastAsia="ru-RU"/>
    </w:rPr>
  </w:style>
  <w:style w:type="paragraph" w:styleId="1">
    <w:name w:val="heading 1"/>
    <w:basedOn w:val="a"/>
    <w:next w:val="a"/>
    <w:link w:val="10"/>
    <w:uiPriority w:val="9"/>
    <w:qFormat/>
    <w:rsid w:val="00B373DF"/>
    <w:pPr>
      <w:keepNext/>
      <w:spacing w:before="240" w:after="60"/>
      <w:outlineLvl w:val="0"/>
    </w:pPr>
    <w:rPr>
      <w:rFonts w:ascii="Cambria" w:eastAsia="Times New Roman" w:hAnsi="Cambria" w:cs="Times New Roman"/>
      <w:b/>
      <w:bCs/>
      <w:kern w:val="32"/>
      <w:sz w:val="32"/>
      <w:szCs w:val="32"/>
      <w:lang w:eastAsia="en-US"/>
    </w:rPr>
  </w:style>
  <w:style w:type="paragraph" w:styleId="2">
    <w:name w:val="heading 2"/>
    <w:basedOn w:val="a"/>
    <w:next w:val="a"/>
    <w:link w:val="20"/>
    <w:qFormat/>
    <w:rsid w:val="00B373DF"/>
    <w:pPr>
      <w:keepNext/>
      <w:spacing w:before="240" w:after="60" w:line="240" w:lineRule="auto"/>
      <w:outlineLvl w:val="1"/>
    </w:pPr>
    <w:rPr>
      <w:rFonts w:ascii="Arial" w:eastAsia="Times New Roman" w:hAnsi="Arial" w:cs="Arial"/>
      <w:b/>
      <w:bCs/>
      <w:i/>
      <w:iCs/>
      <w:sz w:val="28"/>
      <w:szCs w:val="28"/>
    </w:rPr>
  </w:style>
  <w:style w:type="paragraph" w:styleId="4">
    <w:name w:val="heading 4"/>
    <w:basedOn w:val="a"/>
    <w:next w:val="a"/>
    <w:link w:val="40"/>
    <w:uiPriority w:val="9"/>
    <w:semiHidden/>
    <w:unhideWhenUsed/>
    <w:qFormat/>
    <w:rsid w:val="00B373DF"/>
    <w:pPr>
      <w:keepNext/>
      <w:spacing w:before="240" w:after="60"/>
      <w:outlineLvl w:val="3"/>
    </w:pPr>
    <w:rPr>
      <w:rFonts w:ascii="Calibri" w:eastAsia="Times New Roman" w:hAnsi="Calibri"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73DF"/>
    <w:rPr>
      <w:rFonts w:ascii="Cambria" w:eastAsia="Times New Roman" w:hAnsi="Cambria" w:cs="Times New Roman"/>
      <w:b/>
      <w:bCs/>
      <w:kern w:val="32"/>
      <w:sz w:val="32"/>
      <w:szCs w:val="32"/>
    </w:rPr>
  </w:style>
  <w:style w:type="character" w:customStyle="1" w:styleId="20">
    <w:name w:val="Заголовок 2 Знак"/>
    <w:basedOn w:val="a0"/>
    <w:link w:val="2"/>
    <w:rsid w:val="00B373DF"/>
    <w:rPr>
      <w:rFonts w:ascii="Arial" w:eastAsia="Times New Roman" w:hAnsi="Arial" w:cs="Arial"/>
      <w:b/>
      <w:bCs/>
      <w:i/>
      <w:iCs/>
      <w:sz w:val="28"/>
      <w:szCs w:val="28"/>
      <w:lang w:eastAsia="ru-RU"/>
    </w:rPr>
  </w:style>
  <w:style w:type="character" w:customStyle="1" w:styleId="40">
    <w:name w:val="Заголовок 4 Знак"/>
    <w:basedOn w:val="a0"/>
    <w:link w:val="4"/>
    <w:uiPriority w:val="9"/>
    <w:semiHidden/>
    <w:rsid w:val="00B373DF"/>
    <w:rPr>
      <w:rFonts w:ascii="Calibri" w:eastAsia="Times New Roman" w:hAnsi="Calibri" w:cs="Times New Roman"/>
      <w:b/>
      <w:bCs/>
      <w:sz w:val="28"/>
      <w:szCs w:val="28"/>
    </w:rPr>
  </w:style>
  <w:style w:type="paragraph" w:styleId="a3">
    <w:name w:val="Body Text"/>
    <w:basedOn w:val="a"/>
    <w:link w:val="a4"/>
    <w:rsid w:val="00B373DF"/>
    <w:pPr>
      <w:spacing w:after="120" w:line="240" w:lineRule="auto"/>
    </w:pPr>
    <w:rPr>
      <w:rFonts w:ascii="Times New Roman" w:eastAsia="Times New Roman" w:hAnsi="Times New Roman" w:cs="Times New Roman"/>
      <w:sz w:val="28"/>
      <w:szCs w:val="24"/>
    </w:rPr>
  </w:style>
  <w:style w:type="character" w:customStyle="1" w:styleId="a4">
    <w:name w:val="Основной текст Знак"/>
    <w:basedOn w:val="a0"/>
    <w:link w:val="a3"/>
    <w:rsid w:val="00B373DF"/>
    <w:rPr>
      <w:rFonts w:ascii="Times New Roman" w:eastAsia="Times New Roman" w:hAnsi="Times New Roman" w:cs="Times New Roman"/>
      <w:sz w:val="28"/>
      <w:szCs w:val="24"/>
      <w:lang w:eastAsia="ru-RU"/>
    </w:rPr>
  </w:style>
  <w:style w:type="paragraph" w:styleId="3">
    <w:name w:val="Body Text 3"/>
    <w:basedOn w:val="a"/>
    <w:link w:val="30"/>
    <w:rsid w:val="00B373DF"/>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B373DF"/>
    <w:rPr>
      <w:rFonts w:ascii="Times New Roman" w:eastAsia="Times New Roman" w:hAnsi="Times New Roman" w:cs="Times New Roman"/>
      <w:sz w:val="16"/>
      <w:szCs w:val="16"/>
      <w:lang w:eastAsia="ru-RU"/>
    </w:rPr>
  </w:style>
  <w:style w:type="paragraph" w:customStyle="1" w:styleId="Default">
    <w:name w:val="Default"/>
    <w:rsid w:val="00B373DF"/>
    <w:pPr>
      <w:autoSpaceDE w:val="0"/>
      <w:autoSpaceDN w:val="0"/>
      <w:adjustRightInd w:val="0"/>
      <w:spacing w:line="240" w:lineRule="auto"/>
      <w:ind w:firstLine="0"/>
      <w:jc w:val="left"/>
    </w:pPr>
    <w:rPr>
      <w:rFonts w:ascii="Times New Roman" w:eastAsia="Calibri" w:hAnsi="Times New Roman" w:cs="Times New Roman"/>
      <w:color w:val="000000"/>
      <w:sz w:val="24"/>
      <w:szCs w:val="24"/>
    </w:rPr>
  </w:style>
  <w:style w:type="paragraph" w:styleId="a5">
    <w:name w:val="List Paragraph"/>
    <w:basedOn w:val="a"/>
    <w:uiPriority w:val="34"/>
    <w:qFormat/>
    <w:rsid w:val="00B373DF"/>
    <w:pPr>
      <w:ind w:left="720"/>
      <w:contextualSpacing/>
    </w:pPr>
    <w:rPr>
      <w:rFonts w:ascii="Calibri" w:eastAsia="Calibri" w:hAnsi="Calibri" w:cs="Times New Roman"/>
      <w:lang w:eastAsia="en-US"/>
    </w:rPr>
  </w:style>
  <w:style w:type="paragraph" w:customStyle="1" w:styleId="paragraph">
    <w:name w:val="paragraph"/>
    <w:basedOn w:val="a"/>
    <w:rsid w:val="00B373DF"/>
    <w:pPr>
      <w:spacing w:after="294" w:line="240" w:lineRule="auto"/>
      <w:ind w:firstLine="735"/>
      <w:jc w:val="both"/>
    </w:pPr>
    <w:rPr>
      <w:rFonts w:ascii="Times New Roman" w:eastAsia="Times New Roman" w:hAnsi="Times New Roman" w:cs="Times New Roman"/>
      <w:sz w:val="24"/>
      <w:szCs w:val="24"/>
    </w:rPr>
  </w:style>
  <w:style w:type="paragraph" w:styleId="a6">
    <w:name w:val="Normal (Web)"/>
    <w:basedOn w:val="a"/>
    <w:rsid w:val="00B373DF"/>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unhideWhenUsed/>
    <w:rsid w:val="00B373DF"/>
    <w:pPr>
      <w:tabs>
        <w:tab w:val="center" w:pos="4677"/>
        <w:tab w:val="right" w:pos="9355"/>
      </w:tabs>
    </w:pPr>
    <w:rPr>
      <w:rFonts w:ascii="Times New Roman" w:eastAsia="Calibri" w:hAnsi="Times New Roman" w:cs="Times New Roman"/>
      <w:sz w:val="28"/>
      <w:lang w:eastAsia="en-US"/>
    </w:rPr>
  </w:style>
  <w:style w:type="character" w:customStyle="1" w:styleId="a8">
    <w:name w:val="Верхний колонтитул Знак"/>
    <w:basedOn w:val="a0"/>
    <w:link w:val="a7"/>
    <w:uiPriority w:val="99"/>
    <w:rsid w:val="00B373DF"/>
    <w:rPr>
      <w:rFonts w:ascii="Times New Roman" w:eastAsia="Calibri" w:hAnsi="Times New Roman" w:cs="Times New Roman"/>
      <w:sz w:val="28"/>
    </w:rPr>
  </w:style>
  <w:style w:type="paragraph" w:customStyle="1" w:styleId="81">
    <w:name w:val="Заголовок 81"/>
    <w:basedOn w:val="a"/>
    <w:next w:val="a"/>
    <w:rsid w:val="00B373DF"/>
    <w:pPr>
      <w:keepNext/>
      <w:spacing w:after="0" w:line="240" w:lineRule="auto"/>
      <w:jc w:val="center"/>
    </w:pPr>
    <w:rPr>
      <w:rFonts w:ascii="Times New Roman" w:eastAsia="Times New Roman" w:hAnsi="Times New Roman" w:cs="Times New Roman"/>
      <w:sz w:val="28"/>
      <w:szCs w:val="20"/>
      <w:lang w:val="uk-UA"/>
    </w:rPr>
  </w:style>
  <w:style w:type="paragraph" w:styleId="a9">
    <w:name w:val="Title"/>
    <w:basedOn w:val="a"/>
    <w:link w:val="aa"/>
    <w:qFormat/>
    <w:rsid w:val="00B373DF"/>
    <w:pPr>
      <w:suppressAutoHyphens/>
      <w:autoSpaceDE w:val="0"/>
      <w:autoSpaceDN w:val="0"/>
      <w:adjustRightInd w:val="0"/>
      <w:spacing w:after="0" w:line="240" w:lineRule="auto"/>
      <w:jc w:val="center"/>
    </w:pPr>
    <w:rPr>
      <w:rFonts w:ascii="Times New Roman" w:eastAsia="Times New Roman" w:hAnsi="Times New Roman" w:cs="Times New Roman"/>
      <w:sz w:val="20"/>
      <w:szCs w:val="24"/>
      <w:lang w:val="x-none"/>
    </w:rPr>
  </w:style>
  <w:style w:type="character" w:customStyle="1" w:styleId="aa">
    <w:name w:val="Заголовок Знак"/>
    <w:basedOn w:val="a0"/>
    <w:link w:val="a9"/>
    <w:rsid w:val="00B373DF"/>
    <w:rPr>
      <w:rFonts w:ascii="Times New Roman" w:eastAsia="Times New Roman" w:hAnsi="Times New Roman" w:cs="Times New Roman"/>
      <w:sz w:val="20"/>
      <w:szCs w:val="24"/>
      <w:lang w:val="x-none" w:eastAsia="ru-RU"/>
    </w:rPr>
  </w:style>
  <w:style w:type="character" w:styleId="ab">
    <w:name w:val="Hyperlink"/>
    <w:basedOn w:val="a0"/>
    <w:uiPriority w:val="99"/>
    <w:unhideWhenUsed/>
    <w:rsid w:val="00B373DF"/>
    <w:rPr>
      <w:color w:val="0000FF"/>
      <w:u w:val="single"/>
    </w:rPr>
  </w:style>
  <w:style w:type="paragraph" w:customStyle="1" w:styleId="txt">
    <w:name w:val="txt"/>
    <w:basedOn w:val="a"/>
    <w:rsid w:val="006C7A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46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arpatia.com/?p=1027" TargetMode="External"/><Relationship Id="rId3" Type="http://schemas.openxmlformats.org/officeDocument/2006/relationships/settings" Target="settings.xml"/><Relationship Id="rId7" Type="http://schemas.openxmlformats.org/officeDocument/2006/relationships/hyperlink" Target="http://dspace.uzhnu.edu.ua/jspui/bitstream/lib/8719/1/2016_%D0%A8%D0%B8%D0%BA%D1%96%D1%82%D0%BA%D0%B0_%D0%A1%D1%82%D0%B0%D1%80%D0%BE%D1%81%D1%82%D0%B0_%D0%9C%D0%95%D0%A2%D0%9E%D0%94%D0%98%D0%A7%D0%9D%D0%86%20%D0%9C%D0%90%D0%A2%D0%95%D0%A0%D0%86%D0%90%D0%9B%D0%9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23</Pages>
  <Words>4484</Words>
  <Characters>25562</Characters>
  <Application>Microsoft Office Word</Application>
  <DocSecurity>0</DocSecurity>
  <Lines>213</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Наталыя Радченко</dc:creator>
  <cp:keywords/>
  <dc:description/>
  <cp:lastModifiedBy>Наталыя Радченко</cp:lastModifiedBy>
  <cp:revision>6</cp:revision>
  <dcterms:created xsi:type="dcterms:W3CDTF">2016-12-16T06:47:00Z</dcterms:created>
  <dcterms:modified xsi:type="dcterms:W3CDTF">2017-03-09T15:02:00Z</dcterms:modified>
</cp:coreProperties>
</file>