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lang w:val="uk-UA"/>
        </w:rPr>
      </w:pPr>
      <w:r>
        <w:rPr>
          <w:b/>
          <w:bCs/>
          <w:lang w:val="uk-UA"/>
        </w:rPr>
        <w:t>ЗАСТОСУВАННЯ МІСЦЕВОГО ІН</w:t>
      </w:r>
      <w:r>
        <w:rPr>
          <w:rFonts w:hint="default"/>
          <w:b/>
          <w:bCs/>
          <w:lang w:val="en-US"/>
        </w:rPr>
        <w:t>’</w:t>
      </w:r>
      <w:r>
        <w:rPr>
          <w:rFonts w:hint="default"/>
          <w:b/>
          <w:bCs/>
          <w:lang w:val="uk-UA"/>
        </w:rPr>
        <w:t>ЄКЦІЙНОГО ЗНЕБОЛЕННЯ ДЛЯ ЛІКУВАННЯ ОКРЕМИХ ОДНОКОРЕНЕВИХ ЗУБІВ</w:t>
      </w:r>
    </w:p>
    <w:p>
      <w:pPr>
        <w:jc w:val="center"/>
        <w:rPr>
          <w:rFonts w:hint="default"/>
          <w:b/>
          <w:bCs/>
          <w:lang w:val="uk-UA"/>
        </w:rPr>
      </w:pPr>
    </w:p>
    <w:p>
      <w:pPr>
        <w:jc w:val="center"/>
        <w:rPr>
          <w:rFonts w:hint="default"/>
          <w:i/>
          <w:iCs/>
          <w:lang w:val="uk-UA"/>
        </w:rPr>
      </w:pPr>
      <w:r>
        <w:rPr>
          <w:rFonts w:hint="default"/>
          <w:i/>
          <w:iCs/>
          <w:lang w:val="uk-UA"/>
        </w:rPr>
        <w:t>Мачошак І.В, Гелейн Н.І., Локота Ю.Є., Локота М.Є.</w:t>
      </w:r>
    </w:p>
    <w:p>
      <w:pPr>
        <w:jc w:val="center"/>
        <w:rPr>
          <w:rFonts w:hint="default"/>
          <w:i/>
          <w:iCs/>
          <w:lang w:val="uk-UA"/>
        </w:rPr>
      </w:pPr>
      <w:r>
        <w:rPr>
          <w:rFonts w:hint="default"/>
          <w:i/>
          <w:iCs/>
          <w:lang w:val="uk-UA"/>
        </w:rPr>
        <w:t>Наукові керівники: професор Рожко М.М., доцент: Кононенко Ю.Г., Локота Є.Ю., Гелей В.М.</w:t>
      </w:r>
    </w:p>
    <w:p>
      <w:pPr>
        <w:jc w:val="center"/>
        <w:rPr>
          <w:rFonts w:hint="default"/>
          <w:i/>
          <w:iCs/>
          <w:lang w:val="uk-UA"/>
        </w:rPr>
      </w:pPr>
      <w:r>
        <w:rPr>
          <w:rFonts w:hint="default"/>
          <w:i/>
          <w:iCs/>
          <w:lang w:val="uk-UA"/>
        </w:rPr>
        <w:t>Кафедра хірургічної стоматології, щелепно-лицевої хірургії та онкостоматології, кафедра ортопедичної стоматології,</w:t>
      </w:r>
    </w:p>
    <w:p>
      <w:pPr>
        <w:jc w:val="center"/>
        <w:rPr>
          <w:rFonts w:hint="default"/>
          <w:i/>
          <w:iCs/>
          <w:lang w:val="uk-UA"/>
        </w:rPr>
      </w:pPr>
      <w:r>
        <w:rPr>
          <w:rFonts w:hint="default"/>
          <w:i/>
          <w:iCs/>
          <w:lang w:val="uk-UA"/>
        </w:rPr>
        <w:t>Ужгородський національний університет</w:t>
      </w:r>
    </w:p>
    <w:p>
      <w:pPr>
        <w:jc w:val="center"/>
        <w:rPr>
          <w:rFonts w:hint="default"/>
          <w:i/>
          <w:iCs/>
          <w:lang w:val="uk-UA"/>
        </w:rPr>
      </w:pPr>
      <w:r>
        <w:rPr>
          <w:rFonts w:hint="default"/>
          <w:i/>
          <w:iCs/>
          <w:lang w:val="uk-UA"/>
        </w:rPr>
        <w:t>Кафедра ортопедичної стоматології, стоматологічний факультет,</w:t>
      </w:r>
    </w:p>
    <w:p>
      <w:pPr>
        <w:jc w:val="center"/>
        <w:rPr>
          <w:rFonts w:hint="default"/>
          <w:i/>
          <w:iCs/>
          <w:lang w:val="uk-UA"/>
        </w:rPr>
      </w:pPr>
      <w:r>
        <w:rPr>
          <w:rFonts w:hint="default"/>
          <w:i/>
          <w:iCs/>
          <w:lang w:val="uk-UA"/>
        </w:rPr>
        <w:t>Івано-Франківський національний медичний університет</w:t>
      </w:r>
    </w:p>
    <w:p>
      <w:pPr>
        <w:jc w:val="center"/>
        <w:rPr>
          <w:rFonts w:hint="default"/>
          <w:i/>
          <w:iCs/>
          <w:lang w:val="uk-UA"/>
        </w:rPr>
      </w:pPr>
      <w:r>
        <w:rPr>
          <w:rFonts w:hint="default"/>
          <w:i/>
          <w:iCs/>
          <w:lang w:val="uk-UA"/>
        </w:rPr>
        <w:t>Івано-Франківська міська стоматологічна поліклініка</w:t>
      </w:r>
    </w:p>
    <w:p>
      <w:pPr>
        <w:jc w:val="center"/>
        <w:rPr>
          <w:rFonts w:hint="default"/>
          <w:i/>
          <w:iCs/>
          <w:lang w:val="uk-UA"/>
        </w:rPr>
      </w:pPr>
    </w:p>
    <w:p>
      <w:pPr>
        <w:jc w:val="center"/>
        <w:rPr>
          <w:rFonts w:hint="default"/>
          <w:b/>
          <w:bCs/>
          <w:i w:val="0"/>
          <w:iCs w:val="0"/>
          <w:lang w:val="en-US"/>
        </w:rPr>
      </w:pPr>
      <w:r>
        <w:rPr>
          <w:rFonts w:hint="default"/>
          <w:b/>
          <w:bCs/>
          <w:i w:val="0"/>
          <w:iCs w:val="0"/>
          <w:lang w:val="en-US"/>
        </w:rPr>
        <w:t>APLICATION OF LOCAL ANESTHESIA INJECTION FOR THE TREATMENT OF CERTAIN ONE ROOT TOOTH</w:t>
      </w:r>
    </w:p>
    <w:p>
      <w:pPr>
        <w:jc w:val="center"/>
        <w:rPr>
          <w:rFonts w:hint="default"/>
          <w:b/>
          <w:bCs/>
          <w:i w:val="0"/>
          <w:iCs w:val="0"/>
          <w:lang w:val="en-US"/>
        </w:rPr>
      </w:pPr>
    </w:p>
    <w:p>
      <w:pPr>
        <w:jc w:val="center"/>
        <w:rPr>
          <w:rFonts w:hint="default"/>
          <w:i/>
          <w:iCs/>
          <w:lang w:val="en-US"/>
        </w:rPr>
      </w:pPr>
      <w:r>
        <w:rPr>
          <w:rFonts w:hint="default"/>
          <w:i/>
          <w:iCs/>
          <w:lang w:val="en-US"/>
        </w:rPr>
        <w:t>Machoshak I.V., Heley N.I., Lokota Y.E., Lokota M.E.</w:t>
      </w:r>
    </w:p>
    <w:p>
      <w:pPr>
        <w:jc w:val="center"/>
        <w:rPr>
          <w:rFonts w:hint="default"/>
          <w:i/>
          <w:iCs/>
          <w:lang w:val="en-US"/>
        </w:rPr>
      </w:pPr>
      <w:r>
        <w:rPr>
          <w:rFonts w:hint="default"/>
          <w:i/>
          <w:iCs/>
          <w:lang w:val="en-US"/>
        </w:rPr>
        <w:t>Scientific leader: Professor Rozhko M.M., Docent: Kononenko Y.G., Lokota E.Y., Heley V.M.</w:t>
      </w:r>
    </w:p>
    <w:p>
      <w:pPr>
        <w:jc w:val="center"/>
        <w:rPr>
          <w:rFonts w:hint="default"/>
          <w:i/>
          <w:iCs/>
          <w:lang w:val="en-US"/>
        </w:rPr>
      </w:pPr>
      <w:r>
        <w:rPr>
          <w:rFonts w:hint="default"/>
          <w:i/>
          <w:iCs/>
          <w:lang w:val="en-US"/>
        </w:rPr>
        <w:t>Department of dental srgery, oral and maxillofacial surgery and dental oncology, Department of orthopedic dentistry, Faculty of Dentistry, Uzhgorod National University</w:t>
      </w:r>
    </w:p>
    <w:p>
      <w:pPr>
        <w:jc w:val="center"/>
        <w:rPr>
          <w:rFonts w:hint="default"/>
          <w:i/>
          <w:iCs/>
          <w:lang w:val="en-US"/>
        </w:rPr>
      </w:pPr>
      <w:r>
        <w:rPr>
          <w:rFonts w:hint="default"/>
          <w:i/>
          <w:iCs/>
          <w:lang w:val="en-US"/>
        </w:rPr>
        <w:t>Department of orthopedic dentistry, Faculty of Dentistry, Ivano-Frankivsk National Medical University, dental faculty Ivano-Frankivsk City Dental Clinic</w:t>
      </w:r>
      <w:bookmarkStart w:id="0" w:name="_GoBack"/>
      <w:bookmarkEnd w:id="0"/>
    </w:p>
    <w:p>
      <w:pPr>
        <w:jc w:val="center"/>
        <w:rPr>
          <w:rFonts w:hint="default"/>
          <w:i/>
          <w:iCs/>
          <w:lang w:val="uk-UA"/>
        </w:rPr>
      </w:pPr>
    </w:p>
    <w:p>
      <w:pPr>
        <w:pStyle w:val="4"/>
        <w:keepNext w:val="0"/>
        <w:keepLines w:val="0"/>
        <w:widowControl w:val="0"/>
        <w:shd w:val="clear" w:color="auto" w:fill="auto"/>
        <w:bidi w:val="0"/>
        <w:spacing w:before="0" w:after="0" w:line="240" w:lineRule="auto"/>
        <w:ind w:left="0" w:right="0" w:firstLine="420" w:firstLineChars="0"/>
        <w:jc w:val="both"/>
        <w:rPr>
          <w:rFonts w:hint="default" w:ascii="Calibri" w:hAnsi="Calibri" w:cs="Calibri"/>
          <w:sz w:val="20"/>
          <w:szCs w:val="20"/>
        </w:rPr>
      </w:pPr>
      <w:r>
        <w:rPr>
          <w:rFonts w:hint="default" w:ascii="Calibri" w:hAnsi="Calibri" w:cs="Calibri"/>
          <w:b/>
          <w:bCs/>
          <w:color w:val="000000"/>
          <w:spacing w:val="0"/>
          <w:w w:val="100"/>
          <w:position w:val="0"/>
          <w:sz w:val="20"/>
          <w:szCs w:val="20"/>
          <w:lang w:val="uk-UA" w:eastAsia="uk-UA" w:bidi="uk-UA"/>
        </w:rPr>
        <w:t>Актуальність</w:t>
      </w:r>
      <w:r>
        <w:rPr>
          <w:rFonts w:hint="default" w:ascii="Calibri" w:hAnsi="Calibri" w:cs="Calibri"/>
          <w:b/>
          <w:bCs/>
          <w:color w:val="000000"/>
          <w:spacing w:val="0"/>
          <w:w w:val="100"/>
          <w:position w:val="0"/>
          <w:sz w:val="20"/>
          <w:szCs w:val="20"/>
          <w:lang w:val="en-US" w:eastAsia="uk-UA" w:bidi="uk-UA"/>
        </w:rPr>
        <w:t xml:space="preserve"> теми.</w:t>
      </w:r>
      <w:r>
        <w:rPr>
          <w:rFonts w:hint="default" w:ascii="Calibri" w:hAnsi="Calibri" w:cs="Calibri"/>
          <w:color w:val="000000"/>
          <w:spacing w:val="0"/>
          <w:w w:val="100"/>
          <w:position w:val="0"/>
          <w:sz w:val="20"/>
          <w:szCs w:val="20"/>
          <w:lang w:val="en-US" w:eastAsia="uk-UA" w:bidi="uk-UA"/>
        </w:rPr>
        <w:t xml:space="preserve"> Ін’</w:t>
      </w:r>
      <w:r>
        <w:rPr>
          <w:rFonts w:hint="default" w:ascii="Calibri" w:hAnsi="Calibri" w:cs="Calibri"/>
          <w:color w:val="000000"/>
          <w:spacing w:val="0"/>
          <w:w w:val="100"/>
          <w:position w:val="0"/>
          <w:sz w:val="20"/>
          <w:szCs w:val="20"/>
          <w:lang w:val="uk-UA" w:eastAsia="uk-UA" w:bidi="uk-UA"/>
        </w:rPr>
        <w:t>єкційне</w:t>
      </w:r>
      <w:r>
        <w:rPr>
          <w:rFonts w:hint="default" w:ascii="Calibri" w:hAnsi="Calibri" w:cs="Calibri"/>
          <w:color w:val="000000"/>
          <w:spacing w:val="0"/>
          <w:w w:val="100"/>
          <w:position w:val="0"/>
          <w:sz w:val="20"/>
          <w:szCs w:val="20"/>
          <w:lang w:val="en-US" w:eastAsia="uk-UA" w:bidi="uk-UA"/>
        </w:rPr>
        <w:t xml:space="preserve"> знеболення знеболення є провідним способом анестезії при лікуванні (депульпуванні) </w:t>
      </w:r>
      <w:r>
        <w:rPr>
          <w:rFonts w:hint="default" w:ascii="Calibri" w:hAnsi="Calibri" w:cs="Calibri"/>
          <w:color w:val="000000"/>
          <w:spacing w:val="0"/>
          <w:w w:val="100"/>
          <w:position w:val="0"/>
          <w:sz w:val="20"/>
          <w:szCs w:val="20"/>
          <w:lang w:val="uk-UA" w:eastAsia="uk-UA" w:bidi="uk-UA"/>
        </w:rPr>
        <w:t>поодиноких зубів, які часто</w:t>
      </w:r>
      <w:r>
        <w:rPr>
          <w:rFonts w:hint="default" w:ascii="Calibri" w:hAnsi="Calibri" w:cs="Calibri"/>
          <w:color w:val="000000"/>
          <w:spacing w:val="0"/>
          <w:w w:val="100"/>
          <w:position w:val="0"/>
          <w:sz w:val="20"/>
          <w:szCs w:val="20"/>
          <w:lang w:val="en-US" w:eastAsia="uk-UA" w:bidi="uk-UA"/>
        </w:rPr>
        <w:t xml:space="preserve"> б</w:t>
      </w:r>
      <w:r>
        <w:rPr>
          <w:rFonts w:hint="default" w:ascii="Calibri" w:hAnsi="Calibri" w:cs="Calibri"/>
          <w:color w:val="000000"/>
          <w:spacing w:val="0"/>
          <w:w w:val="100"/>
          <w:position w:val="0"/>
          <w:sz w:val="20"/>
          <w:szCs w:val="20"/>
          <w:lang w:val="uk-UA" w:eastAsia="uk-UA" w:bidi="uk-UA"/>
        </w:rPr>
        <w:t>увають розташовані в різних квадрантах верхньої та нижньої щелеп. Для</w:t>
      </w:r>
      <w:r>
        <w:rPr>
          <w:rFonts w:hint="default" w:ascii="Calibri" w:hAnsi="Calibri" w:cs="Calibri"/>
          <w:color w:val="000000"/>
          <w:spacing w:val="0"/>
          <w:w w:val="100"/>
          <w:position w:val="0"/>
          <w:sz w:val="20"/>
          <w:szCs w:val="20"/>
          <w:lang w:val="en-US" w:eastAsia="uk-UA" w:bidi="uk-UA"/>
        </w:rPr>
        <w:t xml:space="preserve"> </w:t>
      </w:r>
      <w:r>
        <w:rPr>
          <w:rFonts w:hint="default" w:ascii="Calibri" w:hAnsi="Calibri" w:cs="Calibri"/>
          <w:color w:val="000000"/>
          <w:spacing w:val="0"/>
          <w:w w:val="100"/>
          <w:position w:val="0"/>
          <w:sz w:val="20"/>
          <w:szCs w:val="20"/>
          <w:lang w:val="uk-UA" w:eastAsia="uk-UA" w:bidi="uk-UA"/>
        </w:rPr>
        <w:t>досягнення оптимального знеболення часто застосовують інфільтраційну</w:t>
      </w:r>
      <w:r>
        <w:rPr>
          <w:rFonts w:hint="default" w:ascii="Calibri" w:hAnsi="Calibri" w:cs="Calibri"/>
          <w:color w:val="000000"/>
          <w:spacing w:val="0"/>
          <w:w w:val="100"/>
          <w:position w:val="0"/>
          <w:sz w:val="20"/>
          <w:szCs w:val="20"/>
          <w:lang w:val="en-US" w:eastAsia="uk-UA" w:bidi="uk-UA"/>
        </w:rPr>
        <w:t xml:space="preserve"> </w:t>
      </w:r>
      <w:r>
        <w:rPr>
          <w:rFonts w:hint="default" w:ascii="Calibri" w:hAnsi="Calibri" w:cs="Calibri"/>
          <w:color w:val="000000"/>
          <w:spacing w:val="0"/>
          <w:w w:val="100"/>
          <w:position w:val="0"/>
          <w:sz w:val="20"/>
          <w:szCs w:val="20"/>
          <w:lang w:val="uk-UA" w:eastAsia="uk-UA" w:bidi="uk-UA"/>
        </w:rPr>
        <w:t>анестез</w:t>
      </w:r>
      <w:r>
        <w:rPr>
          <w:rStyle w:val="5"/>
          <w:rFonts w:hint="default" w:ascii="Calibri" w:hAnsi="Calibri" w:cs="Calibri"/>
          <w:b w:val="0"/>
          <w:bCs w:val="0"/>
          <w:i w:val="0"/>
          <w:iCs w:val="0"/>
          <w:smallCaps/>
          <w:strike w:val="0"/>
          <w:sz w:val="20"/>
          <w:szCs w:val="20"/>
        </w:rPr>
        <w:t>ію,</w:t>
      </w:r>
      <w:r>
        <w:rPr>
          <w:rFonts w:hint="default" w:ascii="Calibri" w:hAnsi="Calibri" w:cs="Calibri"/>
          <w:color w:val="000000"/>
          <w:spacing w:val="0"/>
          <w:w w:val="100"/>
          <w:position w:val="0"/>
          <w:sz w:val="20"/>
          <w:szCs w:val="20"/>
          <w:lang w:val="uk-UA" w:eastAsia="uk-UA" w:bidi="uk-UA"/>
        </w:rPr>
        <w:t xml:space="preserve"> в тому числі - параапікальне введення анестетика під окістя.</w:t>
      </w:r>
    </w:p>
    <w:p>
      <w:pPr>
        <w:pStyle w:val="4"/>
        <w:keepNext w:val="0"/>
        <w:keepLines w:val="0"/>
        <w:widowControl w:val="0"/>
        <w:shd w:val="clear" w:color="auto" w:fill="auto"/>
        <w:bidi w:val="0"/>
        <w:spacing w:before="0" w:after="0" w:line="240" w:lineRule="auto"/>
        <w:ind w:right="180" w:firstLine="420" w:firstLineChars="0"/>
        <w:jc w:val="both"/>
        <w:rPr>
          <w:rFonts w:hint="default" w:ascii="Calibri" w:hAnsi="Calibri" w:cs="Calibri"/>
          <w:sz w:val="20"/>
          <w:szCs w:val="20"/>
        </w:rPr>
      </w:pPr>
      <w:r>
        <w:rPr>
          <w:rFonts w:hint="default" w:ascii="Calibri" w:hAnsi="Calibri" w:cs="Calibri"/>
          <w:b/>
          <w:bCs/>
          <w:color w:val="000000"/>
          <w:spacing w:val="0"/>
          <w:w w:val="100"/>
          <w:position w:val="0"/>
          <w:sz w:val="20"/>
          <w:szCs w:val="20"/>
          <w:lang w:val="en-US" w:eastAsia="en-US" w:bidi="en-US"/>
        </w:rPr>
        <w:t>Me</w:t>
      </w:r>
      <w:r>
        <w:rPr>
          <w:rFonts w:hint="default" w:ascii="Calibri" w:hAnsi="Calibri" w:cs="Calibri"/>
          <w:b/>
          <w:bCs/>
          <w:color w:val="000000"/>
          <w:spacing w:val="0"/>
          <w:w w:val="100"/>
          <w:position w:val="0"/>
          <w:sz w:val="20"/>
          <w:szCs w:val="20"/>
          <w:lang w:val="ru-RU" w:eastAsia="en-US" w:bidi="en-US"/>
        </w:rPr>
        <w:t>т</w:t>
      </w:r>
      <w:r>
        <w:rPr>
          <w:rFonts w:hint="default" w:ascii="Calibri" w:hAnsi="Calibri" w:cs="Calibri"/>
          <w:b/>
          <w:bCs/>
          <w:color w:val="000000"/>
          <w:spacing w:val="0"/>
          <w:w w:val="100"/>
          <w:position w:val="0"/>
          <w:sz w:val="20"/>
          <w:szCs w:val="20"/>
          <w:lang w:val="uk-UA" w:eastAsia="uk-UA" w:bidi="uk-UA"/>
        </w:rPr>
        <w:t>а досліджен</w:t>
      </w:r>
      <w:r>
        <w:rPr>
          <w:rFonts w:hint="default" w:ascii="Calibri" w:hAnsi="Calibri" w:cs="Calibri"/>
          <w:b/>
          <w:bCs/>
          <w:color w:val="000000"/>
          <w:spacing w:val="0"/>
          <w:w w:val="100"/>
          <w:position w:val="0"/>
          <w:sz w:val="20"/>
          <w:szCs w:val="20"/>
          <w:lang w:val="ru-RU" w:eastAsia="uk-UA" w:bidi="uk-UA"/>
        </w:rPr>
        <w:t>ня</w:t>
      </w:r>
      <w:r>
        <w:rPr>
          <w:rFonts w:hint="default" w:ascii="Calibri" w:hAnsi="Calibri" w:cs="Calibri"/>
          <w:b/>
          <w:bCs/>
          <w:color w:val="000000"/>
          <w:spacing w:val="0"/>
          <w:w w:val="100"/>
          <w:position w:val="0"/>
          <w:sz w:val="20"/>
          <w:szCs w:val="20"/>
          <w:lang w:val="uk-UA" w:eastAsia="uk-UA" w:bidi="uk-UA"/>
        </w:rPr>
        <w:t>.</w:t>
      </w:r>
      <w:r>
        <w:rPr>
          <w:rFonts w:hint="default" w:ascii="Calibri" w:hAnsi="Calibri" w:cs="Calibri"/>
          <w:color w:val="000000"/>
          <w:spacing w:val="0"/>
          <w:w w:val="100"/>
          <w:position w:val="0"/>
          <w:sz w:val="20"/>
          <w:szCs w:val="20"/>
          <w:lang w:val="uk-UA" w:eastAsia="uk-UA" w:bidi="uk-UA"/>
        </w:rPr>
        <w:t xml:space="preserve"> Вибір ефективного і безпечного методу ін</w:t>
      </w:r>
      <w:r>
        <w:rPr>
          <w:rFonts w:hint="default" w:ascii="Calibri" w:hAnsi="Calibri" w:cs="Calibri"/>
          <w:color w:val="000000"/>
          <w:spacing w:val="0"/>
          <w:w w:val="100"/>
          <w:position w:val="0"/>
          <w:sz w:val="20"/>
          <w:szCs w:val="20"/>
          <w:lang w:val="en-US" w:eastAsia="uk-UA" w:bidi="uk-UA"/>
        </w:rPr>
        <w:t>’</w:t>
      </w:r>
      <w:r>
        <w:rPr>
          <w:rFonts w:hint="default" w:ascii="Calibri" w:hAnsi="Calibri" w:cs="Calibri"/>
          <w:color w:val="000000"/>
          <w:spacing w:val="0"/>
          <w:w w:val="100"/>
          <w:position w:val="0"/>
          <w:sz w:val="20"/>
          <w:szCs w:val="20"/>
          <w:lang w:val="uk-UA" w:eastAsia="uk-UA" w:bidi="uk-UA"/>
        </w:rPr>
        <w:t>єкційного (параапікального) знеболення окремих однокореневих зубів</w:t>
      </w:r>
      <w:r>
        <w:rPr>
          <w:rFonts w:hint="default" w:ascii="Calibri" w:hAnsi="Calibri" w:cs="Calibri"/>
          <w:color w:val="000000"/>
          <w:spacing w:val="0"/>
          <w:w w:val="100"/>
          <w:position w:val="0"/>
          <w:sz w:val="20"/>
          <w:szCs w:val="20"/>
          <w:lang w:val="en-US" w:eastAsia="uk-UA" w:bidi="uk-UA"/>
        </w:rPr>
        <w:t xml:space="preserve"> д</w:t>
      </w:r>
      <w:r>
        <w:rPr>
          <w:rFonts w:hint="default" w:ascii="Calibri" w:hAnsi="Calibri" w:cs="Calibri"/>
          <w:color w:val="000000"/>
          <w:spacing w:val="0"/>
          <w:w w:val="100"/>
          <w:position w:val="0"/>
          <w:sz w:val="20"/>
          <w:szCs w:val="20"/>
          <w:lang w:val="uk-UA" w:eastAsia="uk-UA" w:bidi="uk-UA"/>
        </w:rPr>
        <w:t>ля їх лікування (депульпування) із застосуванням стандартного карпульного шприца.</w:t>
      </w:r>
    </w:p>
    <w:p>
      <w:pPr>
        <w:pStyle w:val="4"/>
        <w:keepNext w:val="0"/>
        <w:keepLines w:val="0"/>
        <w:widowControl w:val="0"/>
        <w:shd w:val="clear" w:color="auto" w:fill="auto"/>
        <w:bidi w:val="0"/>
        <w:spacing w:before="0" w:after="0" w:line="240" w:lineRule="auto"/>
        <w:ind w:right="180" w:firstLine="420" w:firstLineChars="0"/>
        <w:jc w:val="both"/>
        <w:rPr>
          <w:rFonts w:hint="default" w:ascii="Calibri" w:hAnsi="Calibri" w:cs="Calibri"/>
          <w:sz w:val="20"/>
          <w:szCs w:val="20"/>
        </w:rPr>
      </w:pPr>
      <w:r>
        <w:rPr>
          <w:rFonts w:hint="default" w:ascii="Calibri" w:hAnsi="Calibri" w:cs="Calibri"/>
          <w:b/>
          <w:bCs/>
          <w:color w:val="000000"/>
          <w:spacing w:val="0"/>
          <w:w w:val="100"/>
          <w:position w:val="0"/>
          <w:sz w:val="20"/>
          <w:szCs w:val="20"/>
          <w:lang w:val="uk-UA" w:eastAsia="uk-UA" w:bidi="uk-UA"/>
        </w:rPr>
        <w:t>Матеріали та методи дослідження.</w:t>
      </w:r>
      <w:r>
        <w:rPr>
          <w:rFonts w:hint="default" w:ascii="Calibri" w:hAnsi="Calibri" w:cs="Calibri"/>
          <w:color w:val="000000"/>
          <w:spacing w:val="0"/>
          <w:w w:val="100"/>
          <w:position w:val="0"/>
          <w:sz w:val="20"/>
          <w:szCs w:val="20"/>
          <w:lang w:val="uk-UA" w:eastAsia="uk-UA" w:bidi="uk-UA"/>
        </w:rPr>
        <w:t xml:space="preserve"> Для проведення параанікального знеболення окремих однокореневих зубів ми використовували: стандартний карпульний ін'єктор, карпульні голки діаметром 0,3 мм., довжиною 10 мм., а також сильний стандартний анестетик на основі 4% артікаїну з адреналіном 1:100000 </w:t>
      </w:r>
      <w:r>
        <w:rPr>
          <w:rFonts w:hint="default" w:ascii="Calibri" w:hAnsi="Calibri" w:cs="Calibri"/>
          <w:color w:val="000000"/>
          <w:spacing w:val="0"/>
          <w:w w:val="100"/>
          <w:position w:val="0"/>
          <w:sz w:val="20"/>
          <w:szCs w:val="20"/>
          <w:lang w:val="en-US" w:eastAsia="en-US" w:bidi="en-US"/>
        </w:rPr>
        <w:t xml:space="preserve">(Ultracain DS Forte). Ultracain DS Forte </w:t>
      </w:r>
      <w:r>
        <w:rPr>
          <w:rFonts w:hint="default" w:ascii="Calibri" w:hAnsi="Calibri" w:cs="Calibri"/>
          <w:color w:val="000000"/>
          <w:spacing w:val="0"/>
          <w:w w:val="100"/>
          <w:position w:val="0"/>
          <w:sz w:val="20"/>
          <w:szCs w:val="20"/>
          <w:lang w:val="uk-UA" w:eastAsia="uk-UA" w:bidi="uk-UA"/>
        </w:rPr>
        <w:t xml:space="preserve">знаходиться в скляних карпулах підвищеної стійкості фірми </w:t>
      </w:r>
      <w:r>
        <w:rPr>
          <w:rFonts w:hint="default" w:ascii="Calibri" w:hAnsi="Calibri" w:cs="Calibri"/>
          <w:color w:val="000000"/>
          <w:spacing w:val="0"/>
          <w:w w:val="100"/>
          <w:position w:val="0"/>
          <w:sz w:val="20"/>
          <w:szCs w:val="20"/>
          <w:lang w:val="en-US" w:eastAsia="en-US" w:bidi="en-US"/>
        </w:rPr>
        <w:t xml:space="preserve">“Hoechst”. </w:t>
      </w:r>
      <w:r>
        <w:rPr>
          <w:rFonts w:hint="default" w:ascii="Calibri" w:hAnsi="Calibri" w:cs="Calibri"/>
          <w:color w:val="000000"/>
          <w:spacing w:val="0"/>
          <w:w w:val="100"/>
          <w:position w:val="0"/>
          <w:sz w:val="20"/>
          <w:szCs w:val="20"/>
          <w:lang w:val="uk-UA" w:eastAsia="uk-UA" w:bidi="uk-UA"/>
        </w:rPr>
        <w:t>Висока якість скла забезпечує стабільність капнули при ін'єкції під високим тиском.</w:t>
      </w:r>
    </w:p>
    <w:p>
      <w:pPr>
        <w:pStyle w:val="4"/>
        <w:keepNext w:val="0"/>
        <w:keepLines w:val="0"/>
        <w:widowControl w:val="0"/>
        <w:shd w:val="clear" w:color="auto" w:fill="auto"/>
        <w:bidi w:val="0"/>
        <w:spacing w:before="0" w:after="144" w:line="240" w:lineRule="auto"/>
        <w:ind w:right="180" w:firstLine="420" w:firstLineChars="0"/>
        <w:jc w:val="both"/>
        <w:rPr>
          <w:rFonts w:hint="default" w:ascii="Calibri" w:hAnsi="Calibri" w:cs="Calibri"/>
          <w:color w:val="000000"/>
          <w:w w:val="100"/>
          <w:position w:val="0"/>
          <w:sz w:val="20"/>
          <w:szCs w:val="20"/>
          <w:lang w:val="en-US" w:eastAsia="uk-UA" w:bidi="uk-UA"/>
        </w:rPr>
      </w:pPr>
      <w:r>
        <w:rPr>
          <w:rFonts w:hint="default" w:ascii="Calibri" w:hAnsi="Calibri" w:cs="Calibri"/>
          <w:color w:val="000000"/>
          <w:spacing w:val="0"/>
          <w:w w:val="100"/>
          <w:position w:val="0"/>
          <w:sz w:val="20"/>
          <w:szCs w:val="20"/>
          <w:lang w:val="uk-UA" w:eastAsia="uk-UA" w:bidi="uk-UA"/>
        </w:rPr>
        <w:t>Стандартним караульним ін’ектором вводять розчин анестетика в ділянку проекції верхівки коренів відповідного однокореневого</w:t>
      </w:r>
      <w:r>
        <w:rPr>
          <w:rFonts w:hint="default" w:ascii="Calibri" w:hAnsi="Calibri" w:cs="Calibri"/>
          <w:color w:val="000000"/>
          <w:spacing w:val="0"/>
          <w:w w:val="100"/>
          <w:position w:val="0"/>
          <w:sz w:val="20"/>
          <w:szCs w:val="20"/>
          <w:lang w:val="en-US" w:eastAsia="uk-UA" w:bidi="uk-UA"/>
        </w:rPr>
        <w:t xml:space="preserve"> зуба з вестибулярної і</w:t>
      </w:r>
      <w:r>
        <w:rPr>
          <w:rFonts w:hint="default" w:ascii="Calibri" w:hAnsi="Calibri" w:cs="Calibri"/>
          <w:color w:val="000000"/>
          <w:w w:val="100"/>
          <w:position w:val="0"/>
          <w:sz w:val="20"/>
          <w:szCs w:val="20"/>
          <w:lang w:val="uk-UA" w:eastAsia="uk-UA" w:bidi="uk-UA"/>
        </w:rPr>
        <w:t>оральної</w:t>
      </w:r>
      <w:r>
        <w:rPr>
          <w:rFonts w:hint="default" w:ascii="Calibri" w:hAnsi="Calibri" w:cs="Calibri"/>
          <w:color w:val="000000"/>
          <w:w w:val="100"/>
          <w:position w:val="0"/>
          <w:sz w:val="20"/>
          <w:szCs w:val="20"/>
          <w:lang w:val="en-US" w:eastAsia="uk-UA" w:bidi="uk-UA"/>
        </w:rPr>
        <w:t xml:space="preserve"> сторони:</w:t>
      </w:r>
    </w:p>
    <w:p>
      <w:pPr>
        <w:pStyle w:val="4"/>
        <w:keepNext w:val="0"/>
        <w:keepLines w:val="0"/>
        <w:widowControl w:val="0"/>
        <w:shd w:val="clear" w:color="auto" w:fill="auto"/>
        <w:bidi w:val="0"/>
        <w:spacing w:before="0" w:after="144" w:line="240" w:lineRule="auto"/>
        <w:ind w:right="180" w:firstLine="420" w:firstLineChars="0"/>
        <w:jc w:val="both"/>
        <w:rPr>
          <w:rFonts w:hint="default" w:ascii="Calibri" w:hAnsi="Calibri" w:cs="Calibri"/>
          <w:color w:val="000000"/>
          <w:spacing w:val="0"/>
          <w:w w:val="100"/>
          <w:position w:val="0"/>
          <w:sz w:val="20"/>
          <w:szCs w:val="20"/>
          <w:lang w:val="uk-UA" w:eastAsia="uk-UA" w:bidi="uk-UA"/>
        </w:rPr>
      </w:pPr>
      <w:r>
        <w:rPr>
          <w:rFonts w:hint="default" w:ascii="Calibri" w:hAnsi="Calibri" w:cs="Calibri"/>
          <w:color w:val="000000"/>
          <w:w w:val="100"/>
          <w:position w:val="0"/>
          <w:sz w:val="20"/>
          <w:szCs w:val="20"/>
          <w:lang w:val="en-US" w:eastAsia="uk-UA" w:bidi="uk-UA"/>
        </w:rPr>
        <w:t xml:space="preserve">- з вестибулярної сторони під слизову оболонку повільно вводять 0.1 мл. Анестетика, потім голку просовують далі, під окістя, в ділянку проекції верхівки кореня зуба і впорскують під окістя ще 0.3 мл. </w:t>
      </w:r>
      <w:r>
        <w:rPr>
          <w:rFonts w:hint="default" w:ascii="Calibri" w:hAnsi="Calibri" w:cs="Calibri"/>
          <w:color w:val="000000"/>
          <w:spacing w:val="0"/>
          <w:w w:val="100"/>
          <w:position w:val="0"/>
          <w:sz w:val="20"/>
          <w:szCs w:val="20"/>
          <w:lang w:val="uk-UA" w:eastAsia="uk-UA" w:bidi="uk-UA"/>
        </w:rPr>
        <w:t>анесгетика (всього - 0,4 мл. препарату),</w:t>
      </w:r>
    </w:p>
    <w:p>
      <w:pPr>
        <w:pStyle w:val="4"/>
        <w:keepNext w:val="0"/>
        <w:keepLines w:val="0"/>
        <w:widowControl w:val="0"/>
        <w:shd w:val="clear" w:color="auto" w:fill="auto"/>
        <w:bidi w:val="0"/>
        <w:spacing w:before="0" w:after="144" w:line="240" w:lineRule="auto"/>
        <w:ind w:right="180" w:firstLine="420" w:firstLineChars="0"/>
        <w:jc w:val="both"/>
        <w:rPr>
          <w:rFonts w:hint="default" w:ascii="Calibri" w:hAnsi="Calibri" w:cs="Calibri"/>
          <w:color w:val="000000"/>
          <w:spacing w:val="0"/>
          <w:w w:val="100"/>
          <w:position w:val="0"/>
          <w:sz w:val="20"/>
          <w:szCs w:val="20"/>
          <w:lang w:val="en-US" w:eastAsia="uk-UA" w:bidi="uk-UA"/>
        </w:rPr>
      </w:pPr>
      <w:r>
        <w:rPr>
          <w:rFonts w:hint="default" w:ascii="Calibri" w:hAnsi="Calibri" w:cs="Calibri"/>
          <w:color w:val="000000"/>
          <w:spacing w:val="0"/>
          <w:w w:val="100"/>
          <w:position w:val="0"/>
          <w:sz w:val="20"/>
          <w:szCs w:val="20"/>
          <w:lang w:val="en-US" w:eastAsia="uk-UA" w:bidi="uk-UA"/>
        </w:rPr>
        <w:t xml:space="preserve">- з оральної сторони знеболення проводять </w:t>
      </w:r>
      <w:r>
        <w:rPr>
          <w:rFonts w:hint="default" w:ascii="Calibri" w:hAnsi="Calibri" w:cs="Calibri"/>
          <w:color w:val="000000"/>
          <w:spacing w:val="0"/>
          <w:w w:val="100"/>
          <w:position w:val="0"/>
          <w:sz w:val="20"/>
          <w:szCs w:val="20"/>
          <w:lang w:val="uk-UA" w:eastAsia="uk-UA" w:bidi="uk-UA"/>
        </w:rPr>
        <w:t>аналогічно - вводячи</w:t>
      </w:r>
      <w:r>
        <w:rPr>
          <w:rFonts w:hint="default" w:ascii="Calibri" w:hAnsi="Calibri" w:cs="Calibri"/>
          <w:color w:val="000000"/>
          <w:spacing w:val="0"/>
          <w:w w:val="100"/>
          <w:position w:val="0"/>
          <w:sz w:val="20"/>
          <w:szCs w:val="20"/>
          <w:lang w:val="en-US" w:eastAsia="uk-UA" w:bidi="uk-UA"/>
        </w:rPr>
        <w:t xml:space="preserve"> під слизову оболонку 0.4 мл. знеболюючого розчину.</w:t>
      </w:r>
    </w:p>
    <w:p>
      <w:pPr>
        <w:pStyle w:val="4"/>
        <w:keepNext w:val="0"/>
        <w:keepLines w:val="0"/>
        <w:widowControl w:val="0"/>
        <w:shd w:val="clear" w:color="auto" w:fill="auto"/>
        <w:bidi w:val="0"/>
        <w:spacing w:before="0" w:after="144" w:line="240" w:lineRule="auto"/>
        <w:ind w:right="180"/>
        <w:jc w:val="both"/>
        <w:rPr>
          <w:rFonts w:hint="default" w:ascii="Calibri" w:hAnsi="Calibri" w:cs="Calibri"/>
          <w:color w:val="000000"/>
          <w:spacing w:val="0"/>
          <w:w w:val="100"/>
          <w:position w:val="0"/>
          <w:sz w:val="20"/>
          <w:szCs w:val="20"/>
          <w:lang w:val="en-US" w:eastAsia="uk-UA" w:bidi="uk-UA"/>
        </w:rPr>
      </w:pPr>
      <w:r>
        <w:rPr>
          <w:rFonts w:hint="default" w:ascii="Calibri" w:hAnsi="Calibri" w:cs="Calibri"/>
          <w:color w:val="000000"/>
          <w:spacing w:val="0"/>
          <w:w w:val="100"/>
          <w:position w:val="0"/>
          <w:sz w:val="20"/>
          <w:szCs w:val="20"/>
          <w:lang w:val="en-US" w:eastAsia="uk-UA" w:bidi="uk-UA"/>
        </w:rPr>
        <w:t>Всього для знеболення одного однокореневого зуба достатньо 0,8 мл (1/2 карпули) анестетика (як на верхній, так і на нижній щелепі). Анестезія наступає через 1-2 хв. І тримається 30-35 хвилин.</w:t>
      </w:r>
    </w:p>
    <w:p>
      <w:pPr>
        <w:pStyle w:val="4"/>
        <w:keepNext w:val="0"/>
        <w:keepLines w:val="0"/>
        <w:widowControl w:val="0"/>
        <w:shd w:val="clear" w:color="auto" w:fill="auto"/>
        <w:bidi w:val="0"/>
        <w:spacing w:before="0" w:after="0" w:line="240" w:lineRule="auto"/>
        <w:ind w:right="0" w:firstLine="420" w:firstLineChars="0"/>
        <w:jc w:val="both"/>
        <w:rPr>
          <w:rFonts w:hint="default" w:ascii="Calibri" w:hAnsi="Calibri" w:cs="Calibri"/>
          <w:sz w:val="20"/>
          <w:szCs w:val="20"/>
        </w:rPr>
      </w:pPr>
      <w:r>
        <w:rPr>
          <w:rStyle w:val="8"/>
          <w:rFonts w:hint="default" w:ascii="Calibri" w:hAnsi="Calibri" w:cs="Calibri"/>
          <w:b/>
          <w:bCs/>
          <w:i w:val="0"/>
          <w:iCs w:val="0"/>
          <w:smallCaps w:val="0"/>
          <w:strike w:val="0"/>
          <w:sz w:val="20"/>
          <w:szCs w:val="20"/>
        </w:rPr>
        <w:t xml:space="preserve">Результати </w:t>
      </w:r>
      <w:r>
        <w:rPr>
          <w:rFonts w:hint="default" w:ascii="Calibri" w:hAnsi="Calibri" w:cs="Calibri"/>
          <w:color w:val="000000"/>
          <w:spacing w:val="0"/>
          <w:w w:val="100"/>
          <w:position w:val="0"/>
          <w:sz w:val="20"/>
          <w:szCs w:val="20"/>
          <w:lang w:val="uk-UA" w:eastAsia="uk-UA" w:bidi="uk-UA"/>
        </w:rPr>
        <w:t xml:space="preserve">дослідження </w:t>
      </w:r>
      <w:r>
        <w:rPr>
          <w:rStyle w:val="8"/>
          <w:rFonts w:hint="default" w:ascii="Calibri" w:hAnsi="Calibri" w:cs="Calibri"/>
          <w:b/>
          <w:bCs/>
          <w:i w:val="0"/>
          <w:iCs w:val="0"/>
          <w:smallCaps w:val="0"/>
          <w:strike w:val="0"/>
          <w:sz w:val="20"/>
          <w:szCs w:val="20"/>
        </w:rPr>
        <w:t xml:space="preserve">та їх </w:t>
      </w:r>
      <w:r>
        <w:rPr>
          <w:rFonts w:hint="default" w:ascii="Calibri" w:hAnsi="Calibri" w:cs="Calibri"/>
          <w:color w:val="000000"/>
          <w:spacing w:val="0"/>
          <w:w w:val="100"/>
          <w:position w:val="0"/>
          <w:sz w:val="20"/>
          <w:szCs w:val="20"/>
          <w:lang w:val="uk-UA" w:eastAsia="uk-UA" w:bidi="uk-UA"/>
        </w:rPr>
        <w:t>обговорення. По запропонованій методиці було проведено знеболення 79 зубів, в тому числі при лікуванні (депульпуванні) 72 зубів (92,3%) вказане знеболення було ефективним. Таким чином, в 92,3 % випадків проведення параапікальної анестезії стандартним карпульним ін’єктором дозволило отримати ефективне знеболення для лікування (депульпування) поодиноких однокореневих зубів. Запропонована методика проста у виконанні і безпечна: у зв'язку із застосуванням малої кількості знеболюючого розчину та відсутністю токсичних реакцій, яких ми не спостерігали. Вказані переваги дозволяють рекомендувати дану методику для ін'єкційного знеболення окремих однокореневих зубів при їх лікуванні (депульпуванні), особливо у пацієнтів ірупи ризику.</w:t>
      </w:r>
    </w:p>
    <w:p>
      <w:pPr>
        <w:pStyle w:val="4"/>
        <w:keepNext w:val="0"/>
        <w:keepLines w:val="0"/>
        <w:widowControl w:val="0"/>
        <w:shd w:val="clear" w:color="auto" w:fill="auto"/>
        <w:bidi w:val="0"/>
        <w:spacing w:before="0" w:after="0" w:line="240" w:lineRule="auto"/>
        <w:ind w:right="0" w:firstLine="420" w:firstLineChars="0"/>
        <w:jc w:val="both"/>
        <w:rPr>
          <w:rFonts w:hint="default" w:ascii="Calibri" w:hAnsi="Calibri" w:cs="Calibri"/>
          <w:sz w:val="20"/>
          <w:szCs w:val="20"/>
        </w:rPr>
      </w:pPr>
      <w:r>
        <w:rPr>
          <w:rFonts w:hint="default" w:ascii="Calibri" w:hAnsi="Calibri" w:cs="Calibri"/>
          <w:b/>
          <w:bCs/>
          <w:color w:val="000000"/>
          <w:spacing w:val="0"/>
          <w:w w:val="100"/>
          <w:position w:val="0"/>
          <w:sz w:val="20"/>
          <w:szCs w:val="20"/>
          <w:lang w:val="uk-UA" w:eastAsia="uk-UA" w:bidi="uk-UA"/>
        </w:rPr>
        <w:t>Висновки.</w:t>
      </w:r>
      <w:r>
        <w:rPr>
          <w:rFonts w:hint="default" w:ascii="Calibri" w:hAnsi="Calibri" w:cs="Calibri"/>
          <w:color w:val="000000"/>
          <w:spacing w:val="0"/>
          <w:w w:val="100"/>
          <w:position w:val="0"/>
          <w:sz w:val="20"/>
          <w:szCs w:val="20"/>
          <w:lang w:val="uk-UA" w:eastAsia="uk-UA" w:bidi="uk-UA"/>
        </w:rPr>
        <w:t xml:space="preserve"> Для підвищення ефективності лікування (депульпування) однокореневих зубів доцільно використовувати спосіб місцевого ін’єкційного знеболення.</w:t>
      </w:r>
    </w:p>
    <w:p>
      <w:pPr>
        <w:pStyle w:val="4"/>
        <w:keepNext w:val="0"/>
        <w:keepLines w:val="0"/>
        <w:widowControl w:val="0"/>
        <w:shd w:val="clear" w:color="auto" w:fill="auto"/>
        <w:bidi w:val="0"/>
        <w:spacing w:before="0" w:after="124" w:line="240" w:lineRule="auto"/>
        <w:ind w:right="460" w:firstLine="420" w:firstLineChars="0"/>
        <w:jc w:val="both"/>
        <w:rPr>
          <w:rFonts w:hint="default" w:ascii="Calibri" w:hAnsi="Calibri" w:cs="Calibri"/>
          <w:sz w:val="20"/>
          <w:szCs w:val="20"/>
        </w:rPr>
      </w:pPr>
      <w:r>
        <w:rPr>
          <w:rStyle w:val="9"/>
          <w:rFonts w:hint="default" w:ascii="Calibri" w:hAnsi="Calibri" w:cs="Calibri"/>
          <w:b/>
          <w:bCs/>
          <w:i w:val="0"/>
          <w:iCs w:val="0"/>
          <w:smallCaps w:val="0"/>
          <w:strike w:val="0"/>
          <w:sz w:val="20"/>
          <w:szCs w:val="20"/>
        </w:rPr>
        <w:t xml:space="preserve">Summary: </w:t>
      </w:r>
      <w:r>
        <w:rPr>
          <w:rFonts w:hint="default" w:ascii="Calibri" w:hAnsi="Calibri" w:cs="Calibri"/>
          <w:color w:val="000000"/>
          <w:spacing w:val="0"/>
          <w:w w:val="100"/>
          <w:position w:val="0"/>
          <w:sz w:val="20"/>
          <w:szCs w:val="20"/>
          <w:lang w:val="en-US" w:eastAsia="en-US" w:bidi="en-US"/>
        </w:rPr>
        <w:t xml:space="preserve">Injection anesthesia anesthesia is leading the way in the treatment of isolated teeth, which are often located in different quadrants of the upper and lower jaws. To achieve optimal anesthesia infiltration anesthesia </w:t>
      </w:r>
      <w:r>
        <w:rPr>
          <w:rStyle w:val="8"/>
          <w:rFonts w:hint="default" w:ascii="Calibri" w:hAnsi="Calibri" w:cs="Calibri"/>
          <w:b w:val="0"/>
          <w:bCs w:val="0"/>
          <w:i/>
          <w:iCs/>
          <w:smallCaps w:val="0"/>
          <w:strike w:val="0"/>
          <w:sz w:val="20"/>
          <w:szCs w:val="20"/>
        </w:rPr>
        <w:t xml:space="preserve">is </w:t>
      </w:r>
      <w:r>
        <w:rPr>
          <w:rFonts w:hint="default" w:ascii="Calibri" w:hAnsi="Calibri" w:cs="Calibri"/>
          <w:color w:val="000000"/>
          <w:spacing w:val="0"/>
          <w:w w:val="100"/>
          <w:position w:val="0"/>
          <w:sz w:val="20"/>
          <w:szCs w:val="20"/>
          <w:lang w:val="en-US" w:eastAsia="en-US" w:bidi="en-US"/>
        </w:rPr>
        <w:t xml:space="preserve">often used, including - at the apical anesthetic administration under </w:t>
      </w:r>
      <w:r>
        <w:rPr>
          <w:rStyle w:val="8"/>
          <w:rFonts w:hint="default" w:ascii="Calibri" w:hAnsi="Calibri" w:cs="Calibri"/>
          <w:b w:val="0"/>
          <w:bCs w:val="0"/>
          <w:i/>
          <w:iCs/>
          <w:smallCaps w:val="0"/>
          <w:strike w:val="0"/>
          <w:sz w:val="20"/>
          <w:szCs w:val="20"/>
        </w:rPr>
        <w:t>the</w:t>
      </w:r>
    </w:p>
    <w:p>
      <w:pPr>
        <w:pStyle w:val="4"/>
        <w:keepNext w:val="0"/>
        <w:keepLines w:val="0"/>
        <w:widowControl w:val="0"/>
        <w:shd w:val="clear" w:color="auto" w:fill="auto"/>
        <w:bidi w:val="0"/>
        <w:spacing w:before="0" w:after="0" w:line="240" w:lineRule="auto"/>
        <w:ind w:left="0" w:right="0" w:firstLine="0"/>
        <w:jc w:val="left"/>
        <w:rPr>
          <w:rFonts w:hint="default" w:ascii="Calibri" w:hAnsi="Calibri" w:cs="Calibri"/>
          <w:sz w:val="20"/>
          <w:szCs w:val="20"/>
        </w:rPr>
      </w:pPr>
      <w:r>
        <w:rPr>
          <w:rFonts w:hint="default" w:ascii="Calibri" w:hAnsi="Calibri" w:cs="Calibri"/>
          <w:color w:val="000000"/>
          <w:spacing w:val="0"/>
          <w:w w:val="100"/>
          <w:position w:val="0"/>
          <w:sz w:val="20"/>
          <w:szCs w:val="20"/>
          <w:lang w:val="en-US" w:eastAsia="en-US" w:bidi="en-US"/>
        </w:rPr>
        <w:t>periosteum.</w:t>
      </w:r>
    </w:p>
    <w:p>
      <w:pPr>
        <w:pStyle w:val="4"/>
        <w:keepNext w:val="0"/>
        <w:keepLines w:val="0"/>
        <w:widowControl w:val="0"/>
        <w:shd w:val="clear" w:color="auto" w:fill="auto"/>
        <w:bidi w:val="0"/>
        <w:spacing w:before="0" w:after="144" w:line="240" w:lineRule="auto"/>
        <w:ind w:right="180"/>
        <w:jc w:val="both"/>
        <w:rPr>
          <w:rFonts w:hint="default" w:ascii="Calibri" w:hAnsi="Calibri" w:cs="Calibri"/>
          <w:color w:val="000000"/>
          <w:spacing w:val="0"/>
          <w:w w:val="100"/>
          <w:position w:val="0"/>
          <w:sz w:val="20"/>
          <w:szCs w:val="20"/>
          <w:lang w:val="uk-UA" w:eastAsia="uk-UA" w:bidi="uk-UA"/>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altName w:val="SimSun"/>
    <w:panose1 w:val="00000000000000000000"/>
    <w:charset w:val="86"/>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D7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Body text (2)"/>
    <w:basedOn w:val="1"/>
    <w:link w:val="6"/>
    <w:qFormat/>
    <w:uiPriority w:val="0"/>
    <w:pPr>
      <w:widowControl w:val="0"/>
      <w:shd w:val="clear" w:color="auto" w:fill="FFFFFF"/>
      <w:spacing w:before="900" w:line="450" w:lineRule="exact"/>
      <w:jc w:val="both"/>
    </w:pPr>
    <w:rPr>
      <w:rFonts w:ascii="Cambria" w:hAnsi="Cambria" w:eastAsia="Cambria" w:cs="Cambria"/>
      <w:sz w:val="38"/>
      <w:szCs w:val="38"/>
      <w:u w:val="none"/>
    </w:rPr>
  </w:style>
  <w:style w:type="character" w:customStyle="1" w:styleId="5">
    <w:name w:val="Body text (2) + Small Caps"/>
    <w:basedOn w:val="6"/>
    <w:qFormat/>
    <w:uiPriority w:val="0"/>
    <w:rPr>
      <w:smallCaps/>
      <w:color w:val="000000"/>
      <w:spacing w:val="0"/>
      <w:w w:val="100"/>
      <w:position w:val="0"/>
      <w:lang w:val="uk-UA" w:eastAsia="uk-UA" w:bidi="uk-UA"/>
    </w:rPr>
  </w:style>
  <w:style w:type="character" w:customStyle="1" w:styleId="6">
    <w:name w:val="Body text (2)_"/>
    <w:basedOn w:val="2"/>
    <w:link w:val="4"/>
    <w:qFormat/>
    <w:uiPriority w:val="0"/>
    <w:rPr>
      <w:rFonts w:ascii="Cambria" w:hAnsi="Cambria" w:eastAsia="Cambria" w:cs="Cambria"/>
      <w:sz w:val="38"/>
      <w:szCs w:val="38"/>
      <w:u w:val="none"/>
    </w:rPr>
  </w:style>
  <w:style w:type="paragraph" w:customStyle="1" w:styleId="7">
    <w:name w:val="Body text (7)"/>
    <w:basedOn w:val="1"/>
    <w:qFormat/>
    <w:uiPriority w:val="0"/>
    <w:pPr>
      <w:widowControl w:val="0"/>
      <w:shd w:val="clear" w:color="auto" w:fill="FFFFFF"/>
      <w:spacing w:before="120" w:after="360" w:line="0" w:lineRule="exact"/>
      <w:jc w:val="both"/>
    </w:pPr>
    <w:rPr>
      <w:rFonts w:ascii="Cambria" w:hAnsi="Cambria" w:eastAsia="Cambria" w:cs="Cambria"/>
      <w:spacing w:val="-20"/>
      <w:sz w:val="48"/>
      <w:szCs w:val="48"/>
      <w:u w:val="none"/>
    </w:rPr>
  </w:style>
  <w:style w:type="character" w:customStyle="1" w:styleId="8">
    <w:name w:val="Body text (2) + 35 pt"/>
    <w:basedOn w:val="6"/>
    <w:qFormat/>
    <w:uiPriority w:val="0"/>
    <w:rPr>
      <w:b/>
      <w:bCs/>
      <w:color w:val="000000"/>
      <w:spacing w:val="0"/>
      <w:w w:val="100"/>
      <w:position w:val="0"/>
      <w:sz w:val="70"/>
      <w:szCs w:val="70"/>
      <w:lang w:val="uk-UA" w:eastAsia="uk-UA" w:bidi="uk-UA"/>
    </w:rPr>
  </w:style>
  <w:style w:type="character" w:customStyle="1" w:styleId="9">
    <w:name w:val="Body text (2) + Bold"/>
    <w:basedOn w:val="6"/>
    <w:uiPriority w:val="0"/>
    <w:rPr>
      <w:b/>
      <w:bCs/>
      <w:color w:val="000000"/>
      <w:spacing w:val="0"/>
      <w:w w:val="100"/>
      <w:position w:val="0"/>
      <w:sz w:val="72"/>
      <w:szCs w:val="72"/>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2017-12-10T17:51:57Z</dcterms:created>
  <dc:creator>NaeR</dc:creator>
  <cp:lastModifiedBy>NaeR</cp:lastModifiedBy>
  <dcterms:modified xsi:type="dcterms:W3CDTF">2017-12-10T18:47:22Z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1049-10.2.0.5908</vt:lpwstr>
  </property>
</Properties>
</file>