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</w:rPr>
      </w:pPr>
      <w:bookmarkStart w:id="0" w:name="_GoBack"/>
      <w:r>
        <w:rPr>
          <w:rFonts w:hint="default"/>
          <w:b/>
          <w:bCs/>
        </w:rPr>
        <w:t>МЕТОДИ ПІДВИЩЕННЯ ЕФЕКТИВНОСТІ ДЛЯ ДОСЯГНЕННЯ</w:t>
      </w:r>
    </w:p>
    <w:p>
      <w:pPr>
        <w:jc w:val="center"/>
        <w:rPr>
          <w:rFonts w:hint="default"/>
          <w:b/>
          <w:bCs/>
        </w:rPr>
      </w:pPr>
      <w:r>
        <w:rPr>
          <w:rFonts w:hint="default"/>
          <w:b/>
          <w:bCs/>
        </w:rPr>
        <w:t>КРАЩОГО РЕЗУЛЬТАТУ ПРИ ЗАСТОСУВАННІ УДОСКОНАЛЕНОЇ</w:t>
      </w:r>
    </w:p>
    <w:p>
      <w:pPr>
        <w:jc w:val="center"/>
        <w:rPr>
          <w:rFonts w:hint="default"/>
          <w:b/>
          <w:bCs/>
        </w:rPr>
      </w:pPr>
      <w:r>
        <w:rPr>
          <w:rFonts w:hint="default"/>
          <w:b/>
          <w:bCs/>
        </w:rPr>
        <w:t>ЛОЖКИ</w:t>
      </w:r>
    </w:p>
    <w:bookmarkEnd w:id="0"/>
    <w:p>
      <w:pPr>
        <w:jc w:val="center"/>
        <w:rPr>
          <w:rFonts w:hint="default"/>
        </w:rPr>
      </w:pPr>
      <w:r>
        <w:rPr>
          <w:rFonts w:hint="default"/>
        </w:rPr>
        <w:t>Палійчук І.В,Локота Ю.Є.,Палійчук В.І,Локота М.Є.,Палійчук М.І.</w:t>
      </w:r>
    </w:p>
    <w:p>
      <w:pPr>
        <w:jc w:val="center"/>
        <w:rPr>
          <w:rFonts w:hint="default"/>
        </w:rPr>
      </w:pPr>
      <w:r>
        <w:rPr>
          <w:rFonts w:hint="default"/>
        </w:rPr>
        <w:t>Науковий керівник:к.мед.н., доц. Локота Є.Ю.</w:t>
      </w:r>
    </w:p>
    <w:p>
      <w:pPr>
        <w:jc w:val="center"/>
        <w:rPr>
          <w:rFonts w:hint="default"/>
        </w:rPr>
      </w:pPr>
      <w:r>
        <w:rPr>
          <w:rFonts w:hint="default"/>
        </w:rPr>
        <w:t>Кафедра ортопедичної стоматології, стоматологічний факультет,</w:t>
      </w:r>
    </w:p>
    <w:p>
      <w:pPr>
        <w:jc w:val="center"/>
        <w:rPr>
          <w:rFonts w:hint="default"/>
        </w:rPr>
      </w:pPr>
      <w:r>
        <w:rPr>
          <w:rFonts w:hint="default"/>
        </w:rPr>
        <w:t>Ужгородський національний університет, м. Ужгород, Україна</w:t>
      </w:r>
    </w:p>
    <w:p>
      <w:pPr>
        <w:jc w:val="center"/>
        <w:rPr>
          <w:rFonts w:hint="default"/>
        </w:rPr>
      </w:pPr>
    </w:p>
    <w:p>
      <w:pPr>
        <w:jc w:val="center"/>
        <w:rPr>
          <w:rFonts w:hint="default"/>
          <w:b/>
          <w:bCs/>
        </w:rPr>
      </w:pPr>
      <w:r>
        <w:rPr>
          <w:rFonts w:hint="default"/>
          <w:b/>
          <w:bCs/>
        </w:rPr>
        <w:t>METHODS TO IMPROVE EFFICIENCY TO ACHIEVE BETTER</w:t>
      </w:r>
    </w:p>
    <w:p>
      <w:pPr>
        <w:jc w:val="center"/>
        <w:rPr>
          <w:rFonts w:hint="default"/>
          <w:b/>
          <w:bCs/>
        </w:rPr>
      </w:pPr>
      <w:r>
        <w:rPr>
          <w:rFonts w:hint="default"/>
          <w:b/>
          <w:bCs/>
        </w:rPr>
        <w:t>RESULTS WHEN USING SMPROVED</w:t>
      </w:r>
    </w:p>
    <w:p>
      <w:pPr>
        <w:jc w:val="center"/>
        <w:rPr>
          <w:rFonts w:hint="default"/>
        </w:rPr>
      </w:pPr>
      <w:r>
        <w:rPr>
          <w:rFonts w:hint="default"/>
        </w:rPr>
        <w:t>І.V. Paliychuk, Yu.Ye. Lokota, V.I. Paliychuk,</w:t>
      </w:r>
    </w:p>
    <w:p>
      <w:pPr>
        <w:jc w:val="center"/>
        <w:rPr>
          <w:rFonts w:hint="default"/>
        </w:rPr>
      </w:pPr>
      <w:r>
        <w:rPr>
          <w:rFonts w:hint="default"/>
        </w:rPr>
        <w:t>M.E. Lokota, M.I. Paliychuk</w:t>
      </w:r>
    </w:p>
    <w:p>
      <w:pPr>
        <w:jc w:val="center"/>
        <w:rPr>
          <w:rFonts w:hint="default"/>
        </w:rPr>
      </w:pPr>
      <w:r>
        <w:rPr>
          <w:rFonts w:hint="default"/>
        </w:rPr>
        <w:t>Scientific leader: Ye.Yu. Lokota, Candidate of Medical Sciences, Assistant</w:t>
      </w:r>
    </w:p>
    <w:p>
      <w:pPr>
        <w:jc w:val="center"/>
        <w:rPr>
          <w:rFonts w:hint="default"/>
        </w:rPr>
      </w:pPr>
      <w:r>
        <w:rPr>
          <w:rFonts w:hint="default"/>
        </w:rPr>
        <w:t>Professor</w:t>
      </w:r>
    </w:p>
    <w:p>
      <w:pPr>
        <w:jc w:val="center"/>
        <w:rPr>
          <w:rFonts w:hint="default"/>
        </w:rPr>
      </w:pPr>
      <w:r>
        <w:rPr>
          <w:rFonts w:hint="default"/>
        </w:rPr>
        <w:t>Department of Prosthetic Dentistry, Faculty of Dentistry, Uzhorod National</w:t>
      </w:r>
    </w:p>
    <w:p>
      <w:pPr>
        <w:jc w:val="center"/>
        <w:rPr>
          <w:rFonts w:hint="default"/>
        </w:rPr>
      </w:pPr>
      <w:r>
        <w:rPr>
          <w:rFonts w:hint="default"/>
        </w:rPr>
        <w:t>University, Uzhhorod, Ukraine</w:t>
      </w:r>
    </w:p>
    <w:p>
      <w:pPr>
        <w:ind w:firstLine="420" w:firstLineChars="0"/>
        <w:jc w:val="both"/>
        <w:rPr>
          <w:rFonts w:hint="default"/>
        </w:rPr>
      </w:pPr>
      <w:r>
        <w:rPr>
          <w:rFonts w:hint="default"/>
          <w:b/>
          <w:bCs/>
        </w:rPr>
        <w:t>Актуальність теми.</w:t>
      </w:r>
      <w:r>
        <w:rPr>
          <w:rFonts w:hint="default"/>
        </w:rPr>
        <w:t xml:space="preserve"> В ортопедичній стоматології широко</w:t>
      </w:r>
    </w:p>
    <w:p>
      <w:pPr>
        <w:jc w:val="both"/>
        <w:rPr>
          <w:rFonts w:hint="default"/>
        </w:rPr>
      </w:pPr>
      <w:r>
        <w:rPr>
          <w:rFonts w:hint="default"/>
        </w:rPr>
        <w:t>використовуються інструменти, механізми, пристосування, окремі деталі</w:t>
      </w:r>
    </w:p>
    <w:p>
      <w:pPr>
        <w:jc w:val="both"/>
        <w:rPr>
          <w:rFonts w:hint="default"/>
        </w:rPr>
      </w:pPr>
      <w:r>
        <w:rPr>
          <w:rFonts w:hint="default"/>
        </w:rPr>
        <w:t>та комплекси, виготовлені із жорстких матеріалів, таких як метали,</w:t>
      </w:r>
    </w:p>
    <w:p>
      <w:pPr>
        <w:jc w:val="both"/>
        <w:rPr>
          <w:rFonts w:hint="default"/>
        </w:rPr>
      </w:pPr>
      <w:r>
        <w:rPr>
          <w:rFonts w:hint="default"/>
        </w:rPr>
        <w:t>металеві сплави, композиційні матеріали та пластмаси. Серед таких</w:t>
      </w:r>
    </w:p>
    <w:p>
      <w:pPr>
        <w:jc w:val="both"/>
        <w:rPr>
          <w:rFonts w:hint="default"/>
        </w:rPr>
      </w:pPr>
      <w:r>
        <w:rPr>
          <w:rFonts w:hint="default"/>
        </w:rPr>
        <w:t>виробів особливе значення мають ложки для зняття стоматологічних</w:t>
      </w:r>
    </w:p>
    <w:p>
      <w:pPr>
        <w:jc w:val="both"/>
        <w:rPr>
          <w:rFonts w:hint="default"/>
        </w:rPr>
      </w:pPr>
      <w:r>
        <w:rPr>
          <w:rFonts w:hint="default"/>
        </w:rPr>
        <w:t>відбитків як зубних рядів, так і окремих їх ділянок. Більшість</w:t>
      </w:r>
    </w:p>
    <w:p>
      <w:pPr>
        <w:jc w:val="both"/>
        <w:rPr>
          <w:rFonts w:hint="default"/>
        </w:rPr>
      </w:pPr>
      <w:r>
        <w:rPr>
          <w:rFonts w:hint="default"/>
        </w:rPr>
        <w:t>стоматологічних ложок мають форму лотка із ручкою, прикріпленою до</w:t>
      </w:r>
    </w:p>
    <w:p>
      <w:pPr>
        <w:jc w:val="both"/>
        <w:rPr>
          <w:rFonts w:hint="default"/>
        </w:rPr>
      </w:pPr>
      <w:r>
        <w:rPr>
          <w:rFonts w:hint="default"/>
        </w:rPr>
        <w:t>передньої частини лотка та борти, торці яких в оптимальному варіанті</w:t>
      </w:r>
    </w:p>
    <w:p>
      <w:pPr>
        <w:jc w:val="both"/>
        <w:rPr>
          <w:rFonts w:hint="default"/>
        </w:rPr>
      </w:pPr>
      <w:r>
        <w:rPr>
          <w:rFonts w:hint="default"/>
        </w:rPr>
        <w:t>повторюють форму зубного ряду з більшими радіусами кривизни на</w:t>
      </w:r>
    </w:p>
    <w:p>
      <w:pPr>
        <w:jc w:val="both"/>
        <w:rPr>
          <w:rFonts w:hint="default"/>
        </w:rPr>
      </w:pPr>
      <w:r>
        <w:rPr>
          <w:rFonts w:hint="default"/>
        </w:rPr>
        <w:t>відповідних ділянках</w:t>
      </w:r>
    </w:p>
    <w:p>
      <w:pPr>
        <w:ind w:firstLine="420" w:firstLineChars="0"/>
        <w:jc w:val="both"/>
        <w:rPr>
          <w:rFonts w:hint="default"/>
        </w:rPr>
      </w:pPr>
      <w:r>
        <w:rPr>
          <w:rFonts w:hint="default"/>
          <w:b/>
          <w:bCs/>
        </w:rPr>
        <w:t>Мета дослідження.</w:t>
      </w:r>
      <w:r>
        <w:rPr>
          <w:rFonts w:hint="default"/>
        </w:rPr>
        <w:t xml:space="preserve"> У даній роботі є дослідження</w:t>
      </w:r>
    </w:p>
    <w:p>
      <w:pPr>
        <w:jc w:val="both"/>
        <w:rPr>
          <w:rFonts w:hint="default"/>
        </w:rPr>
      </w:pPr>
      <w:r>
        <w:rPr>
          <w:rFonts w:hint="default"/>
        </w:rPr>
        <w:t>стоматологічних ложок, розроблення конструкцій, виготовлення та</w:t>
      </w:r>
    </w:p>
    <w:p>
      <w:pPr>
        <w:jc w:val="both"/>
        <w:rPr>
          <w:rFonts w:hint="default"/>
        </w:rPr>
      </w:pPr>
      <w:r>
        <w:rPr>
          <w:rFonts w:hint="default"/>
        </w:rPr>
        <w:t>випробування експериментальних зразків стоматологічних ложок як з</w:t>
      </w:r>
    </w:p>
    <w:p>
      <w:pPr>
        <w:jc w:val="both"/>
        <w:rPr>
          <w:rFonts w:hint="default"/>
        </w:rPr>
      </w:pPr>
      <w:r>
        <w:rPr>
          <w:rFonts w:hint="default"/>
        </w:rPr>
        <w:t>метою розширення їх функціональних можливостей, так і для</w:t>
      </w:r>
    </w:p>
    <w:p>
      <w:pPr>
        <w:jc w:val="both"/>
        <w:rPr>
          <w:rFonts w:hint="default"/>
        </w:rPr>
      </w:pPr>
      <w:r>
        <w:rPr>
          <w:rFonts w:hint="default"/>
        </w:rPr>
        <w:t>забезпечення раціонального використання відбиткового матеріалу,</w:t>
      </w:r>
    </w:p>
    <w:p>
      <w:pPr>
        <w:jc w:val="both"/>
        <w:rPr>
          <w:rFonts w:hint="default"/>
        </w:rPr>
      </w:pPr>
      <w:r>
        <w:rPr>
          <w:rFonts w:hint="default"/>
        </w:rPr>
        <w:t>формулювання рекомендацій щодо подальшого вдосконалення способів</w:t>
      </w:r>
    </w:p>
    <w:p>
      <w:pPr>
        <w:jc w:val="both"/>
        <w:rPr>
          <w:rFonts w:hint="default"/>
        </w:rPr>
      </w:pPr>
      <w:r>
        <w:rPr>
          <w:rFonts w:hint="default"/>
        </w:rPr>
        <w:t>та технічних засобів зняття стоматологічних відбитків.</w:t>
      </w:r>
    </w:p>
    <w:p>
      <w:pPr>
        <w:ind w:firstLine="420" w:firstLineChars="0"/>
        <w:jc w:val="both"/>
        <w:rPr>
          <w:rFonts w:hint="default"/>
        </w:rPr>
      </w:pPr>
      <w:r>
        <w:rPr>
          <w:rFonts w:hint="default"/>
          <w:b/>
          <w:bCs/>
        </w:rPr>
        <w:t>Матеріали та методи дослідження.</w:t>
      </w:r>
      <w:r>
        <w:rPr>
          <w:rFonts w:hint="default"/>
        </w:rPr>
        <w:t xml:space="preserve"> В сучасній стоматологічній</w:t>
      </w:r>
    </w:p>
    <w:p>
      <w:pPr>
        <w:jc w:val="both"/>
        <w:rPr>
          <w:rFonts w:hint="default"/>
        </w:rPr>
      </w:pPr>
      <w:r>
        <w:rPr>
          <w:rFonts w:hint="default"/>
        </w:rPr>
        <w:t>практиці для зняття відбитків зубних рядів верхніх щелеп найчастіше</w:t>
      </w:r>
    </w:p>
    <w:p>
      <w:pPr>
        <w:jc w:val="both"/>
        <w:rPr>
          <w:rFonts w:hint="default"/>
        </w:rPr>
      </w:pPr>
      <w:r>
        <w:rPr>
          <w:rFonts w:hint="default"/>
        </w:rPr>
        <w:t>використовуються ложки у вигляді лотка з ручкою, основою та бортами.</w:t>
      </w:r>
    </w:p>
    <w:p>
      <w:pPr>
        <w:jc w:val="both"/>
        <w:rPr>
          <w:rFonts w:hint="default"/>
        </w:rPr>
      </w:pPr>
      <w:r>
        <w:rPr>
          <w:rFonts w:hint="default"/>
        </w:rPr>
        <w:t>У багатьох відомих технічних рішеннях в бортах та основі виконані</w:t>
      </w:r>
    </w:p>
    <w:p>
      <w:pPr>
        <w:jc w:val="both"/>
        <w:rPr>
          <w:rFonts w:hint="default"/>
        </w:rPr>
      </w:pPr>
      <w:r>
        <w:rPr>
          <w:rFonts w:hint="default"/>
        </w:rPr>
        <w:t>отвори, прорізи та виступи, призначені для утримування відбиткової</w:t>
      </w:r>
    </w:p>
    <w:p>
      <w:pPr>
        <w:jc w:val="both"/>
        <w:rPr>
          <w:rFonts w:hint="default"/>
        </w:rPr>
      </w:pPr>
      <w:r>
        <w:rPr>
          <w:rFonts w:hint="default"/>
        </w:rPr>
        <w:t>маси. Відомі також стоматологічні ложки із змінними елементами,</w:t>
      </w:r>
    </w:p>
    <w:p>
      <w:pPr>
        <w:jc w:val="both"/>
        <w:rPr>
          <w:rFonts w:hint="default"/>
        </w:rPr>
      </w:pPr>
      <w:r>
        <w:rPr>
          <w:rFonts w:hint="default"/>
        </w:rPr>
        <w:t>наприклад, із різновисокими випуклостями або еластичними</w:t>
      </w:r>
    </w:p>
    <w:p>
      <w:pPr>
        <w:jc w:val="both"/>
        <w:rPr>
          <w:rFonts w:hint="default"/>
        </w:rPr>
      </w:pPr>
      <w:r>
        <w:rPr>
          <w:rFonts w:hint="default"/>
        </w:rPr>
        <w:t>продовгуватими пластинами. Відомі також стоматологічні ложки, при</w:t>
      </w:r>
    </w:p>
    <w:p>
      <w:pPr>
        <w:jc w:val="both"/>
        <w:rPr>
          <w:rFonts w:hint="default"/>
        </w:rPr>
      </w:pPr>
      <w:r>
        <w:rPr>
          <w:rFonts w:hint="default"/>
        </w:rPr>
        <w:t>використовуванні яких застосовують вакуумування. В даній роботі</w:t>
      </w:r>
    </w:p>
    <w:p>
      <w:pPr>
        <w:jc w:val="both"/>
        <w:rPr>
          <w:rFonts w:hint="default"/>
        </w:rPr>
      </w:pPr>
      <w:r>
        <w:rPr>
          <w:rFonts w:hint="default"/>
        </w:rPr>
        <w:t>експериментальні зразки виготовляли із полі метилметакрилату.</w:t>
      </w:r>
    </w:p>
    <w:p>
      <w:pPr>
        <w:ind w:firstLine="420" w:firstLineChars="0"/>
        <w:jc w:val="both"/>
        <w:rPr>
          <w:rFonts w:hint="default"/>
        </w:rPr>
      </w:pPr>
      <w:r>
        <w:rPr>
          <w:rFonts w:hint="default"/>
          <w:b/>
          <w:bCs/>
        </w:rPr>
        <w:t xml:space="preserve">Результати дослідження та їх обговорення. </w:t>
      </w:r>
      <w:r>
        <w:rPr>
          <w:rFonts w:hint="default"/>
        </w:rPr>
        <w:t>Найбільш доцільним</w:t>
      </w:r>
    </w:p>
    <w:p>
      <w:pPr>
        <w:jc w:val="both"/>
        <w:rPr>
          <w:rFonts w:hint="default"/>
        </w:rPr>
      </w:pPr>
      <w:r>
        <w:rPr>
          <w:rFonts w:hint="default"/>
        </w:rPr>
        <w:t>для вирішення поставлених задач є внесення в конструкцію ложки</w:t>
      </w:r>
    </w:p>
    <w:p>
      <w:pPr>
        <w:jc w:val="both"/>
        <w:rPr>
          <w:rFonts w:hint="default"/>
        </w:rPr>
      </w:pPr>
      <w:r>
        <w:rPr>
          <w:rFonts w:hint="default"/>
        </w:rPr>
        <w:t>змінних елементів, які є несучими частинами основи. В результаті</w:t>
      </w:r>
    </w:p>
    <w:p>
      <w:pPr>
        <w:jc w:val="both"/>
        <w:rPr>
          <w:rFonts w:hint="default"/>
        </w:rPr>
      </w:pPr>
      <w:r>
        <w:rPr>
          <w:rFonts w:hint="default"/>
        </w:rPr>
        <w:t>розрахункових та експериментальних досліджень розроблено</w:t>
      </w:r>
    </w:p>
    <w:p>
      <w:pPr>
        <w:jc w:val="both"/>
        <w:rPr>
          <w:rFonts w:hint="default"/>
        </w:rPr>
      </w:pPr>
      <w:r>
        <w:rPr>
          <w:rFonts w:hint="default"/>
        </w:rPr>
        <w:t>конструкцію стоматологічної ложки для зняття відбитків зубного ряду</w:t>
      </w:r>
    </w:p>
    <w:p>
      <w:pPr>
        <w:jc w:val="both"/>
        <w:rPr>
          <w:rFonts w:hint="default"/>
        </w:rPr>
      </w:pPr>
      <w:r>
        <w:rPr>
          <w:rFonts w:hint="default"/>
        </w:rPr>
        <w:t>верхньої щелепи, яка передбачає наявність розбірної основи, що</w:t>
      </w:r>
    </w:p>
    <w:p>
      <w:pPr>
        <w:jc w:val="both"/>
        <w:rPr>
          <w:rFonts w:hint="default"/>
        </w:rPr>
      </w:pPr>
      <w:r>
        <w:rPr>
          <w:rFonts w:hint="default"/>
        </w:rPr>
        <w:t>складається з двох симетричних елементів та змінного елемента,</w:t>
      </w:r>
    </w:p>
    <w:p>
      <w:pPr>
        <w:jc w:val="both"/>
        <w:rPr>
          <w:rFonts w:hint="default"/>
        </w:rPr>
      </w:pPr>
      <w:r>
        <w:rPr>
          <w:rFonts w:hint="default"/>
        </w:rPr>
        <w:t>розташованого між ними. В даній роботі запропоновано внутрішні торці</w:t>
      </w:r>
    </w:p>
    <w:p>
      <w:pPr>
        <w:jc w:val="both"/>
        <w:rPr>
          <w:rFonts w:hint="default"/>
        </w:rPr>
      </w:pPr>
      <w:r>
        <w:rPr>
          <w:rFonts w:hint="default"/>
        </w:rPr>
        <w:t>фрагментів основи та торці змінного елемента в передніх частинах</w:t>
      </w:r>
    </w:p>
    <w:p>
      <w:pPr>
        <w:jc w:val="both"/>
        <w:rPr>
          <w:rFonts w:hint="default"/>
        </w:rPr>
      </w:pPr>
      <w:r>
        <w:rPr>
          <w:rFonts w:hint="default"/>
        </w:rPr>
        <w:t>виконати прямолінійними. В окремих випадках, коли потрібно</w:t>
      </w:r>
    </w:p>
    <w:p>
      <w:pPr>
        <w:jc w:val="both"/>
        <w:rPr>
          <w:rFonts w:hint="default"/>
        </w:rPr>
      </w:pPr>
      <w:r>
        <w:rPr>
          <w:rFonts w:hint="default"/>
        </w:rPr>
        <w:t>використати ложку з більшим кутом між задніми частинами бортів, ніж у</w:t>
      </w:r>
    </w:p>
    <w:p>
      <w:pPr>
        <w:jc w:val="both"/>
        <w:rPr>
          <w:rFonts w:hint="default"/>
        </w:rPr>
      </w:pPr>
      <w:r>
        <w:rPr>
          <w:rFonts w:hint="default"/>
        </w:rPr>
        <w:t>базовому варіанті, застосовують змінний елемент без борта, тобто такий,</w:t>
      </w:r>
    </w:p>
    <w:p>
      <w:pPr>
        <w:jc w:val="both"/>
        <w:rPr>
          <w:rFonts w:hint="default"/>
        </w:rPr>
      </w:pPr>
      <w:r>
        <w:rPr>
          <w:rFonts w:hint="default"/>
        </w:rPr>
        <w:t>у якому бокові торці передньої частини непаралельні і сходяться в одній</w:t>
      </w:r>
    </w:p>
    <w:p>
      <w:pPr>
        <w:jc w:val="both"/>
        <w:rPr>
          <w:rFonts w:hint="default"/>
        </w:rPr>
      </w:pPr>
      <w:r>
        <w:rPr>
          <w:rFonts w:hint="default"/>
        </w:rPr>
        <w:t>точці, яка розташована на передньому краю лотка. Визначають форму і</w:t>
      </w:r>
    </w:p>
    <w:p>
      <w:pPr>
        <w:jc w:val="both"/>
        <w:rPr>
          <w:rFonts w:hint="default"/>
        </w:rPr>
      </w:pPr>
      <w:r>
        <w:rPr>
          <w:rFonts w:hint="default"/>
        </w:rPr>
        <w:t>розміри обрисів лінії виступів ложки і з врахуванням геометрії</w:t>
      </w:r>
    </w:p>
    <w:p>
      <w:pPr>
        <w:jc w:val="both"/>
        <w:rPr>
          <w:rFonts w:hint="default"/>
        </w:rPr>
      </w:pPr>
      <w:r>
        <w:rPr>
          <w:rFonts w:hint="default"/>
        </w:rPr>
        <w:t>фрагментів ложки вибирають змінний елемент з прямокутною або</w:t>
      </w:r>
    </w:p>
    <w:p>
      <w:pPr>
        <w:jc w:val="both"/>
        <w:rPr>
          <w:rFonts w:hint="default"/>
        </w:rPr>
      </w:pPr>
      <w:r>
        <w:rPr>
          <w:rFonts w:hint="default"/>
        </w:rPr>
        <w:t>трапецієвидною передньою частиною і з відповідними розмірами, після</w:t>
      </w:r>
    </w:p>
    <w:p>
      <w:pPr>
        <w:jc w:val="both"/>
        <w:rPr>
          <w:rFonts w:hint="default"/>
        </w:rPr>
      </w:pPr>
      <w:r>
        <w:rPr>
          <w:rFonts w:hint="default"/>
        </w:rPr>
        <w:t>чого змінний елемент прикріплюють до одного із фрагментів ложки,</w:t>
      </w:r>
    </w:p>
    <w:p>
      <w:pPr>
        <w:jc w:val="both"/>
        <w:rPr>
          <w:rFonts w:hint="default"/>
        </w:rPr>
      </w:pPr>
      <w:r>
        <w:rPr>
          <w:rFonts w:hint="default"/>
        </w:rPr>
        <w:t>переважно з тим, до якого прикріплена ручка. Таким чином,</w:t>
      </w:r>
    </w:p>
    <w:p>
      <w:pPr>
        <w:jc w:val="both"/>
        <w:rPr>
          <w:rFonts w:hint="default"/>
        </w:rPr>
      </w:pPr>
      <w:r>
        <w:rPr>
          <w:rFonts w:hint="default"/>
        </w:rPr>
        <w:t>запропонована конструкція забезпечує широкий набір форм та розмірів</w:t>
      </w:r>
    </w:p>
    <w:p>
      <w:pPr>
        <w:jc w:val="both"/>
        <w:rPr>
          <w:rFonts w:hint="default"/>
        </w:rPr>
      </w:pPr>
      <w:r>
        <w:rPr>
          <w:rFonts w:hint="default"/>
        </w:rPr>
        <w:t>порожнини ложки при наявності наборів змінних елементів, виготовлення</w:t>
      </w:r>
    </w:p>
    <w:p>
      <w:pPr>
        <w:jc w:val="both"/>
        <w:rPr>
          <w:rFonts w:hint="default"/>
        </w:rPr>
      </w:pPr>
      <w:r>
        <w:rPr>
          <w:rFonts w:hint="default"/>
        </w:rPr>
        <w:t>яких забезпечується широко відомими та нескладними засобами.</w:t>
      </w:r>
    </w:p>
    <w:p>
      <w:pPr>
        <w:jc w:val="both"/>
        <w:rPr>
          <w:rFonts w:hint="default"/>
        </w:rPr>
      </w:pPr>
      <w:r>
        <w:rPr>
          <w:rFonts w:hint="default"/>
        </w:rPr>
        <w:t>Висновки. Розроблено конструкцію та виготовлено</w:t>
      </w:r>
    </w:p>
    <w:p>
      <w:pPr>
        <w:jc w:val="both"/>
        <w:rPr>
          <w:rFonts w:hint="default"/>
        </w:rPr>
      </w:pPr>
      <w:r>
        <w:rPr>
          <w:rFonts w:hint="default"/>
        </w:rPr>
        <w:t>експериментальні зразки стоматологічної ложки для зняття відбитку</w:t>
      </w:r>
    </w:p>
    <w:p>
      <w:pPr>
        <w:jc w:val="both"/>
        <w:rPr>
          <w:rFonts w:hint="default"/>
        </w:rPr>
      </w:pPr>
      <w:r>
        <w:rPr>
          <w:rFonts w:hint="default"/>
        </w:rPr>
        <w:t>зубного ряду верхньої щелепи. Запропонована конструкція, яка</w:t>
      </w:r>
    </w:p>
    <w:p>
      <w:pPr>
        <w:jc w:val="both"/>
        <w:rPr>
          <w:rFonts w:hint="default"/>
        </w:rPr>
      </w:pPr>
      <w:r>
        <w:rPr>
          <w:rFonts w:hint="default"/>
        </w:rPr>
        <w:t xml:space="preserve">передбачає використання групи змінних елементів відбиткової ложки, що </w:t>
      </w:r>
    </w:p>
    <w:p>
      <w:pPr>
        <w:jc w:val="both"/>
        <w:rPr>
          <w:rFonts w:hint="default"/>
        </w:rPr>
      </w:pPr>
      <w:r>
        <w:rPr>
          <w:rFonts w:hint="default"/>
        </w:rPr>
        <w:t>значно скорочує процес підготовки технологічного обладнання для</w:t>
      </w:r>
    </w:p>
    <w:p>
      <w:pPr>
        <w:jc w:val="both"/>
        <w:rPr>
          <w:rFonts w:hint="default"/>
        </w:rPr>
      </w:pPr>
      <w:r>
        <w:rPr>
          <w:rFonts w:hint="default"/>
        </w:rPr>
        <w:t>ортопедичного лікування, зменшує матеріалоємність наборів ложок та їх</w:t>
      </w:r>
    </w:p>
    <w:p>
      <w:pPr>
        <w:jc w:val="both"/>
        <w:rPr>
          <w:rFonts w:hint="default"/>
        </w:rPr>
      </w:pPr>
      <w:r>
        <w:rPr>
          <w:rFonts w:hint="default"/>
        </w:rPr>
        <w:t>елементів а також забезпечує раціональне використання відбиткових</w:t>
      </w:r>
    </w:p>
    <w:p>
      <w:pPr>
        <w:jc w:val="both"/>
        <w:rPr>
          <w:rFonts w:hint="default"/>
        </w:rPr>
      </w:pPr>
      <w:r>
        <w:rPr>
          <w:rFonts w:hint="default"/>
        </w:rPr>
        <w:t>матеріалів. Подальші дослідження доцільно здійснювати по</w:t>
      </w:r>
    </w:p>
    <w:p>
      <w:pPr>
        <w:jc w:val="both"/>
        <w:rPr>
          <w:rFonts w:hint="default"/>
        </w:rPr>
      </w:pPr>
      <w:r>
        <w:rPr>
          <w:rFonts w:hint="default"/>
        </w:rPr>
        <w:t>вдосконаленню конструкцій відбиткових ложок для зубного ряду нижньої</w:t>
      </w:r>
    </w:p>
    <w:p>
      <w:pPr>
        <w:jc w:val="both"/>
        <w:rPr>
          <w:rFonts w:hint="default"/>
        </w:rPr>
      </w:pPr>
      <w:r>
        <w:rPr>
          <w:rFonts w:hint="default"/>
        </w:rPr>
        <w:t>щелепи.</w:t>
      </w:r>
    </w:p>
    <w:p>
      <w:pPr>
        <w:ind w:firstLine="420" w:firstLineChars="0"/>
        <w:jc w:val="both"/>
        <w:rPr>
          <w:rFonts w:hint="default"/>
        </w:rPr>
      </w:pPr>
      <w:r>
        <w:rPr>
          <w:rFonts w:hint="default"/>
          <w:b/>
          <w:bCs/>
        </w:rPr>
        <w:t>Summary:</w:t>
      </w:r>
      <w:r>
        <w:rPr>
          <w:rFonts w:hint="default"/>
        </w:rPr>
        <w:t xml:space="preserve"> the design was developed and experimental models of</w:t>
      </w:r>
    </w:p>
    <w:p>
      <w:pPr>
        <w:jc w:val="both"/>
        <w:rPr>
          <w:rFonts w:hint="default"/>
        </w:rPr>
      </w:pPr>
      <w:r>
        <w:rPr>
          <w:rFonts w:hint="default"/>
        </w:rPr>
        <w:t>dental spoon were elaborated to take the dentition print of the upper jaw. We</w:t>
      </w:r>
    </w:p>
    <w:p>
      <w:pPr>
        <w:jc w:val="both"/>
        <w:rPr>
          <w:rFonts w:hint="default"/>
        </w:rPr>
      </w:pPr>
      <w:r>
        <w:rPr>
          <w:rFonts w:hint="default"/>
        </w:rPr>
        <w:t>suggested the design which involves the use of removable elements group of</w:t>
      </w:r>
    </w:p>
    <w:p>
      <w:pPr>
        <w:jc w:val="both"/>
        <w:rPr>
          <w:rFonts w:hint="default"/>
        </w:rPr>
      </w:pPr>
      <w:r>
        <w:rPr>
          <w:rFonts w:hint="default"/>
        </w:rPr>
        <w:t>dental spoon which significantly shortens the process of preparing the</w:t>
      </w:r>
    </w:p>
    <w:p>
      <w:pPr>
        <w:jc w:val="both"/>
        <w:rPr>
          <w:rFonts w:hint="default"/>
        </w:rPr>
      </w:pPr>
      <w:r>
        <w:rPr>
          <w:rFonts w:hint="default"/>
        </w:rPr>
        <w:t>technological equipment for orthopedic treatment, reduces the material</w:t>
      </w:r>
    </w:p>
    <w:p>
      <w:pPr>
        <w:jc w:val="both"/>
        <w:rPr>
          <w:rFonts w:hint="default"/>
        </w:rPr>
      </w:pPr>
      <w:r>
        <w:rPr>
          <w:rFonts w:hint="default"/>
        </w:rPr>
        <w:t>consumption of the sets of spoons and their components as well as ensures a</w:t>
      </w:r>
    </w:p>
    <w:p>
      <w:pPr>
        <w:jc w:val="both"/>
        <w:rPr>
          <w:rFonts w:hint="default"/>
        </w:rPr>
      </w:pPr>
      <w:r>
        <w:rPr>
          <w:rFonts w:hint="default"/>
        </w:rPr>
        <w:t>rational use of impression materials. It is expedient to carry out further studies</w:t>
      </w:r>
    </w:p>
    <w:p>
      <w:pPr>
        <w:jc w:val="both"/>
        <w:rPr>
          <w:rFonts w:hint="default"/>
        </w:rPr>
      </w:pPr>
      <w:r>
        <w:rPr>
          <w:rFonts w:hint="default"/>
        </w:rPr>
        <w:t>after improving the designs of dental spoons for lower jaw dentition.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961A56"/>
    <w:rsid w:val="4DAF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2017-12-09T22:24:00Z</dcterms:created>
  <dc:creator>NaeR</dc:creator>
  <cp:lastModifiedBy>NaeR</cp:lastModifiedBy>
  <dcterms:modified xsi:type="dcterms:W3CDTF">2017-12-12T21:16:12Z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