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EB" w:rsidRPr="00737EEB" w:rsidRDefault="00737EEB" w:rsidP="00737E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УДК  94/314.15</w:t>
      </w:r>
    </w:p>
    <w:p w:rsidR="00737EEB" w:rsidRPr="00C128DA" w:rsidRDefault="00737EEB" w:rsidP="00737EE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737E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DOI:10.24144/</w:t>
      </w:r>
      <w:r w:rsidRPr="00737EE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2078-143</w:t>
      </w:r>
      <w:r w:rsidRPr="00737E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737E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.201</w:t>
      </w:r>
      <w:r w:rsidRPr="00737EEB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737E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37EEB">
        <w:rPr>
          <w:rFonts w:ascii="Times New Roman" w:eastAsia="Times New Roman" w:hAnsi="Times New Roman" w:cs="Times New Roman"/>
          <w:sz w:val="28"/>
          <w:szCs w:val="28"/>
          <w:lang w:eastAsia="uk-UA"/>
        </w:rPr>
        <w:t>1(20)</w:t>
      </w:r>
      <w:r w:rsidRPr="00737E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128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87-105</w:t>
      </w:r>
      <w:bookmarkStart w:id="0" w:name="_GoBack"/>
      <w:bookmarkEnd w:id="0"/>
    </w:p>
    <w:p w:rsidR="00737EEB" w:rsidRPr="00737EEB" w:rsidRDefault="00737EEB" w:rsidP="00737E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Олександр Лавер,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кандидат фізико-математичних наук, доцент,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завідувач кафедри інформатики та фізико-математичних дисциплін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ДВНЗ «Ужгородський національний університет»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СУЧАСНІ ДЕМОГРАФІЧНІ ПРОБЛЕМИ УКРАЇНИ: БІЖЕНЦІ, ВНУТРІШНЬО ПЕРЕМІЩЕНІ ОСОБИ ТА НЕЛЕГАЛЬНА МІГРАЦІЯ</w:t>
      </w:r>
    </w:p>
    <w:p w:rsidR="00737EEB" w:rsidRPr="00737EEB" w:rsidRDefault="00737EEB" w:rsidP="00737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статті аналізуються питання динаміки чисельності біженців, вимушених переселенців та нелегальних мігрантів в Україні. Висвітлюються актуальні аспекти міграційних процесів та динаміки чисельності населення української держави.</w:t>
      </w:r>
    </w:p>
    <w:p w:rsidR="00737EEB" w:rsidRPr="00737EEB" w:rsidRDefault="00737EEB" w:rsidP="00737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біженці, вимушені переселенці, мігранти на Україні, динаміка чисельності населення України, міграційні процеси.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</w:pPr>
      <w:r w:rsidRPr="00737EEB">
        <w:rPr>
          <w:rFonts w:ascii="Times New Roman" w:eastAsia="Calibri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The article analyzes the dynamics of the number of refugees, internally displaced persons and illegal migrants in Ukraine</w:t>
      </w:r>
      <w:r w:rsidRPr="00737EEB">
        <w:rPr>
          <w:rFonts w:ascii="Times New Roman" w:eastAsia="Calibri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.</w:t>
      </w:r>
      <w:r w:rsidRPr="00737EEB">
        <w:rPr>
          <w:rFonts w:ascii="Times New Roman" w:eastAsia="Calibri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The actual abuses of migration processes and dynamics of the population of the Ukrainian state are highlighted.</w:t>
      </w:r>
    </w:p>
    <w:p w:rsidR="00737EEB" w:rsidRPr="00737EEB" w:rsidRDefault="00737EEB" w:rsidP="00737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</w:pPr>
      <w:r w:rsidRPr="00737EEB">
        <w:rPr>
          <w:rFonts w:ascii="Times New Roman" w:eastAsia="Calibri" w:hAnsi="Times New Roman" w:cs="Times New Roman"/>
          <w:b/>
          <w:i/>
          <w:color w:val="212121"/>
          <w:sz w:val="28"/>
          <w:szCs w:val="28"/>
          <w:shd w:val="clear" w:color="auto" w:fill="FFFFFF"/>
          <w:lang w:val="en-US"/>
        </w:rPr>
        <w:t xml:space="preserve">Keywords: </w:t>
      </w:r>
      <w:r w:rsidRPr="00737EEB">
        <w:rPr>
          <w:rFonts w:ascii="Times New Roman" w:eastAsia="Calibri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refugees, forced migrants, migrants in Ukraine, dynamics of </w:t>
      </w:r>
      <w:proofErr w:type="gramStart"/>
      <w:r w:rsidRPr="00737EEB">
        <w:rPr>
          <w:rFonts w:ascii="Times New Roman" w:eastAsia="Calibri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population</w:t>
      </w:r>
      <w:proofErr w:type="gramEnd"/>
      <w:r w:rsidRPr="00737EEB">
        <w:rPr>
          <w:rFonts w:ascii="Times New Roman" w:eastAsia="Calibri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of Ukraine, migration processes.</w:t>
      </w:r>
    </w:p>
    <w:p w:rsidR="00737EEB" w:rsidRPr="00737EEB" w:rsidRDefault="00737EEB" w:rsidP="00737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Україна, як і інші держави світу, ніколи не стояла осторонь міграційних потоків, які тільки посилилися після здобуття нашою державою незалежності в 1991 році. Причому слід розглядати вказану проблему до 2014 року, коли біженці та нелегали були іноземцями, і починаючи з 2014 року, коли сотні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тисяч українців поповнили ряди біженців та внутрішньо переміщених осіб (ВПО).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ісля здобуття незалежності в 1993 році парламент України прийняв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737EEB">
        <w:rPr>
          <w:rFonts w:ascii="Times New Roman" w:eastAsia="Calibri" w:hAnsi="Times New Roman" w:cs="Times New Roman"/>
          <w:sz w:val="28"/>
          <w:szCs w:val="28"/>
        </w:rPr>
        <w:t>акон про біженців, а з березня 1994 року в нашій державі почало діяти представництво УВКБ ООН. Проте, поряд з біженцями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Україну заполонили нелегальні мігранти, які, розглядаючи нашу державу як транзитну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країну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, намагалися прорватися на Захід – до країн Євросоюзу. Тільки упродовж 1991-2010 рр. органами охорони державного кордону України було виявлено майже 247 тис. нелегальних мігрантів, а протягом 2004-2010 рр. за незаконний перетин кордону було притягнуто до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адм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іністративної відповідальності понад 56 тис. чоловік, а 635 кримінальних справ проти перевізників нелегалів передано до суду [1].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Реальна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кількість мігрантів була вищою. Так, згідно з [2], у 2011 році кількість вдалих та невдалих спроб переходу західного кордону України відносилася як 1:4.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тому ж році у Словаччину через українсько-словацький кордон потрапило 495 нелегалів [3].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>Якщо вести мову про щорічну кількість спроб нелегального перетину українського кордону з державами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ЄС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, то у 1991 році було зафіксовано 146 спроб, а через 8 років – у 1999 році – 14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600 таких спроб (в 100 разів більше!) [4]. Далі поті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нелегалів через український кордон істотно зменшився. Так, у 2010 році було зафіксовано 1.657, у 2011 році – 1.256, у 2012 році – 1.117 спроб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нелегального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перетину українського кордону [4]. Це викликано не в останню чергу тим, що український маршрут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нелегалів був альтернативним, а не основним. Основний маршрут для нелегалів зі Сходу пролягав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івденніше – через Середземне море, так званий  «Балканський маршрут». У цьому можна переконатися, проаналізувавши  країни походження нелегальних мігрантів, яких на  підставі закону про реадмісію, прийнятого у 2010 році, висилали з країн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ЄС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назад, до України [5]: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Таблиця 1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оходження повернутих </w:t>
      </w: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Україну нелегальних мігрантів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806"/>
        <w:gridCol w:w="1083"/>
        <w:gridCol w:w="793"/>
        <w:gridCol w:w="1706"/>
        <w:gridCol w:w="798"/>
        <w:gridCol w:w="1298"/>
        <w:gridCol w:w="855"/>
        <w:gridCol w:w="1241"/>
        <w:gridCol w:w="991"/>
      </w:tblGrid>
      <w:tr w:rsidR="00737EEB" w:rsidRPr="00737EEB" w:rsidTr="00B2409E">
        <w:tc>
          <w:tcPr>
            <w:tcW w:w="817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85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850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62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 тому числі з України</w:t>
            </w:r>
          </w:p>
        </w:tc>
        <w:tc>
          <w:tcPr>
            <w:tcW w:w="83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59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 держав СНД</w:t>
            </w:r>
          </w:p>
        </w:tc>
        <w:tc>
          <w:tcPr>
            <w:tcW w:w="909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8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 інших держав</w:t>
            </w:r>
          </w:p>
        </w:tc>
        <w:tc>
          <w:tcPr>
            <w:tcW w:w="1095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37EEB" w:rsidRPr="00737EEB" w:rsidTr="00B2409E">
        <w:tc>
          <w:tcPr>
            <w:tcW w:w="817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867</w:t>
            </w:r>
          </w:p>
        </w:tc>
        <w:tc>
          <w:tcPr>
            <w:tcW w:w="850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1862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469</w:t>
            </w:r>
          </w:p>
        </w:tc>
        <w:tc>
          <w:tcPr>
            <w:tcW w:w="83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54,1</w:t>
            </w:r>
          </w:p>
        </w:tc>
        <w:tc>
          <w:tcPr>
            <w:tcW w:w="1359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267</w:t>
            </w:r>
          </w:p>
        </w:tc>
        <w:tc>
          <w:tcPr>
            <w:tcW w:w="909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30,8</w:t>
            </w:r>
          </w:p>
        </w:tc>
        <w:tc>
          <w:tcPr>
            <w:tcW w:w="128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131</w:t>
            </w:r>
          </w:p>
        </w:tc>
        <w:tc>
          <w:tcPr>
            <w:tcW w:w="1095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15,1</w:t>
            </w:r>
          </w:p>
        </w:tc>
      </w:tr>
      <w:tr w:rsidR="00737EEB" w:rsidRPr="00737EEB" w:rsidTr="00B2409E">
        <w:tc>
          <w:tcPr>
            <w:tcW w:w="817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635</w:t>
            </w:r>
          </w:p>
        </w:tc>
        <w:tc>
          <w:tcPr>
            <w:tcW w:w="850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1862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392</w:t>
            </w:r>
          </w:p>
        </w:tc>
        <w:tc>
          <w:tcPr>
            <w:tcW w:w="83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61,7</w:t>
            </w:r>
          </w:p>
        </w:tc>
        <w:tc>
          <w:tcPr>
            <w:tcW w:w="1359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909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26,5</w:t>
            </w:r>
          </w:p>
        </w:tc>
        <w:tc>
          <w:tcPr>
            <w:tcW w:w="128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095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11,8</w:t>
            </w:r>
          </w:p>
        </w:tc>
      </w:tr>
      <w:tr w:rsidR="00737EEB" w:rsidRPr="00737EEB" w:rsidTr="00B2409E">
        <w:tc>
          <w:tcPr>
            <w:tcW w:w="817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396</w:t>
            </w:r>
          </w:p>
        </w:tc>
        <w:tc>
          <w:tcPr>
            <w:tcW w:w="850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1862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288</w:t>
            </w:r>
          </w:p>
        </w:tc>
        <w:tc>
          <w:tcPr>
            <w:tcW w:w="83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72,7</w:t>
            </w:r>
          </w:p>
        </w:tc>
        <w:tc>
          <w:tcPr>
            <w:tcW w:w="1359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09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20,2</w:t>
            </w:r>
          </w:p>
        </w:tc>
        <w:tc>
          <w:tcPr>
            <w:tcW w:w="1281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095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7,1</w:t>
            </w:r>
          </w:p>
        </w:tc>
      </w:tr>
    </w:tbl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 Як випливає з наведеної  таблиці, частка повернутих нелегалів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українців мала тенденцію до зростання, і навпаки, частка повернутих нелегалів з інших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країн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– до спадання. Нелегали з інших країн потрапляли на українську територію  на 80% з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осійської Федерації  [6].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 вказаним джерелом, переправка одного нелегального мігранта, наприклад, з Афганістану до Європи, коштувала від 12 тис. до 20 тис. доларів США, причому закарпатці – перевізники нелегалів одержували із цієї суми від 2,5 до 3,5 тисячі доларів.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>Влада України боролася з напливом нелегальних мігрантів. Так, тільки у 2011 році на українській території було затримано 55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елегалів, депортовано на батьківщину 13 тис. нелегалів [5]. Депортація нелегала на батьківщину – справа дорога. У джерелі [6] наводився приклад нелегалів з Шр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і-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Ланки, кожен з яких заплатив за дорогу до України 6 тис. доларів США. Утримання нелегала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квиток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на зворотню дорогу обійшлися  державній скарбниці України у 5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ривень за курсом гривні 2012 року [6]. Оскільки щороку депортувалися тисячі нелегалів, то це обходилося нашій державі у кругленьку суму. Так, у 2012 році на депортацію нелегалів було витрачено 300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ривень [6].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Поряд з нелегалами на Україні проживають сотні тисяч іноземців,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мають легальний статус,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динаміку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чисельності яких по окремих роках наводимо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737EEB">
        <w:rPr>
          <w:rFonts w:ascii="Times New Roman" w:eastAsia="Calibri" w:hAnsi="Times New Roman" w:cs="Times New Roman"/>
          <w:sz w:val="28"/>
          <w:szCs w:val="28"/>
        </w:rPr>
        <w:t>таблиц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нижче (див.[7], [8], [9],[38]).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Таблиця 2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Динаміка чисельності легальних іноземці</w:t>
      </w:r>
      <w:proofErr w:type="gramStart"/>
      <w:r w:rsidRPr="00737EE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на Україні.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666"/>
        <w:gridCol w:w="1507"/>
        <w:gridCol w:w="2156"/>
        <w:gridCol w:w="1336"/>
        <w:gridCol w:w="1533"/>
        <w:gridCol w:w="1373"/>
      </w:tblGrid>
      <w:tr w:rsidR="00737EEB" w:rsidRPr="00737EEB" w:rsidTr="00B2409E">
        <w:tc>
          <w:tcPr>
            <w:tcW w:w="138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1559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2001 (перепис)</w:t>
            </w:r>
          </w:p>
        </w:tc>
        <w:tc>
          <w:tcPr>
            <w:tcW w:w="2410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2006</w:t>
            </w: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дані Єврокомісії</w:t>
            </w:r>
          </w:p>
        </w:tc>
        <w:tc>
          <w:tcPr>
            <w:tcW w:w="1216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1.01.2009</w:t>
            </w:r>
          </w:p>
        </w:tc>
        <w:tc>
          <w:tcPr>
            <w:tcW w:w="1643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1.10.2011</w:t>
            </w:r>
          </w:p>
        </w:tc>
        <w:tc>
          <w:tcPr>
            <w:tcW w:w="139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8.11.2013</w:t>
            </w:r>
          </w:p>
        </w:tc>
      </w:tr>
      <w:tr w:rsidR="00737EEB" w:rsidRPr="00737EEB" w:rsidTr="00B2409E">
        <w:tc>
          <w:tcPr>
            <w:tcW w:w="1384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Чисельність</w:t>
            </w:r>
          </w:p>
        </w:tc>
        <w:tc>
          <w:tcPr>
            <w:tcW w:w="1559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250.000</w:t>
            </w:r>
          </w:p>
        </w:tc>
        <w:tc>
          <w:tcPr>
            <w:tcW w:w="2410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195.000</w:t>
            </w:r>
          </w:p>
        </w:tc>
        <w:tc>
          <w:tcPr>
            <w:tcW w:w="1216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293.984</w:t>
            </w:r>
          </w:p>
        </w:tc>
        <w:tc>
          <w:tcPr>
            <w:tcW w:w="1643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309.143</w:t>
            </w:r>
          </w:p>
        </w:tc>
        <w:tc>
          <w:tcPr>
            <w:tcW w:w="1394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318.000</w:t>
            </w:r>
          </w:p>
        </w:tc>
      </w:tr>
    </w:tbl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За даними 2011 року, з 309.142 іноземців на Україні 206.951 (0,6% населення України) мали вид на проживання, причому 87% усіх іноземців походили з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країн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СНД [9].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318 тис. іноземців, які проживали на Україні у 2013 році, понад 247 тис.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мешк</w:t>
      </w:r>
      <w:r w:rsidRPr="00737EEB">
        <w:rPr>
          <w:rFonts w:ascii="Times New Roman" w:eastAsia="Calibri" w:hAnsi="Times New Roman" w:cs="Times New Roman"/>
          <w:sz w:val="28"/>
          <w:szCs w:val="28"/>
        </w:rPr>
        <w:t>али на постійній основі а решта – тимчасово [38].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Стосовно роботи,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переважна більшість іноземців була зайнята у неформальному секторі української економіки та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сімейному бізнесі. 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з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[10], у 2012 році у неформальному секторі української економіки працювало понад 200 тис іноземців – переважно громадян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країн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СНД, хоча активними учасниками українського ринку праці були також турки, поляки, китайці, румуни, німці та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sz w:val="28"/>
          <w:szCs w:val="28"/>
        </w:rPr>
        <w:t>’єтнамці. Половина мігрантів у 2012 році працювал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 Україні до одного року, кожен третій – більше трьох років, понад 90% мігрантів працювали на приватних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ідприємствах [10].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Окр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ім того, іноземці активно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торгували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ринках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. Так, 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737EEB">
        <w:rPr>
          <w:rFonts w:ascii="Times New Roman" w:eastAsia="Calibri" w:hAnsi="Times New Roman" w:cs="Times New Roman"/>
          <w:sz w:val="28"/>
          <w:szCs w:val="28"/>
        </w:rPr>
        <w:t>[11]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громадяни з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івденно-Східної Азії активно обживали Харків та Харківську область, громадяни Китаю – центральні регіони та ринок «Барабашово», що на Харківщині, громадяни Сомалі та Афганістану – Вінничину та Одещину. Великої користі від такої праці іноземців українська економіка не мала. За </w:t>
      </w:r>
      <w:r w:rsidRPr="00737EEB">
        <w:rPr>
          <w:rFonts w:ascii="Times New Roman" w:eastAsia="Calibri" w:hAnsi="Times New Roman" w:cs="Times New Roman"/>
          <w:sz w:val="28"/>
          <w:szCs w:val="28"/>
        </w:rPr>
        <w:lastRenderedPageBreak/>
        <w:t>даними джерела [12], від неврахованої праці мігрантів бюджет України  щороку недоотримував 2 млрд. доларів США, з України за кордон щороку вивозилося  45 – 50 млрд. гривень.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 взаємовідносини українців та мігрантів-іноземців слід сказати, що до етнічних конфліктів справа не доходить, хоча у 2006 році було зафіксовано 16 нападів на іноземців, у 2007 році  88 чоловік постраждали вже від нападів іноземців, у  2008 – 85, у 2009 році постраждало від нападів 40 іноземців [13].  Окремо слід згадати бійку між українцями та кавказцями у Нікополі (1.01.2011 р.) коли загинули 2 чоловіки [13], та рішучий опір громади Білої Церкви спробі чеченців побудувати мечеть у цьому українському місті  [14].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Загалом грань між легальними та нелегальними мігрантами на Україні є досить умовною, оскільки багато потенційних нелегалів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’їжджають до нашої держави на цілком законних підставах – хто з метою туризму, хто з метою навчання, але потім переходять на нелегальне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становище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, з метою подальшого просування до країн ЄС. Наприклад, тільки в Тернополі протягом 2009-2011 рр.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ід час перевірки тамтешніх вишів на навчання не з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737EEB">
        <w:rPr>
          <w:rFonts w:ascii="Times New Roman" w:eastAsia="Calibri" w:hAnsi="Times New Roman" w:cs="Times New Roman"/>
          <w:sz w:val="28"/>
          <w:szCs w:val="28"/>
        </w:rPr>
        <w:t>явилося 440 іноземців, які з цією метою в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їхали до України [11]. За першу половину 2015 року, коли війна на Сході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була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активній фазі</w:t>
      </w:r>
      <w:r w:rsidRPr="00737EEB">
        <w:rPr>
          <w:rFonts w:ascii="Times New Roman" w:eastAsia="Calibri" w:hAnsi="Times New Roman" w:cs="Times New Roman"/>
          <w:sz w:val="28"/>
          <w:szCs w:val="28"/>
        </w:rPr>
        <w:t>, на Закарпатті прикордонники затримали у 177 випадках 585 нелегальних мігрантів, що перевищило аналогічні показники 2014 року більше, ніж у 2 рази [15]. Тобто, незалежно від внутріполітичного становища, проблема нелегальних мігрантів та їх незаконного проникнення до країн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ЄС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актуальною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для нашої держави на довгі роки.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Дотичною до проблеми нелегальних мігрантів є проблема біженців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Україні, оскільки після відмови у наданні їм цього статусу вони здебільшого переходять на нелегальне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становище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. 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737EEB">
        <w:rPr>
          <w:rFonts w:ascii="Times New Roman" w:eastAsia="Calibri" w:hAnsi="Times New Roman" w:cs="Times New Roman"/>
          <w:sz w:val="28"/>
          <w:szCs w:val="28"/>
        </w:rPr>
        <w:t>дани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О. Малиновської, ситуація з біженцями на Україні протягом 1996-2012 рр.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sz w:val="28"/>
          <w:szCs w:val="28"/>
        </w:rPr>
        <w:t>игл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737EEB">
        <w:rPr>
          <w:rFonts w:ascii="Times New Roman" w:eastAsia="Calibri" w:hAnsi="Times New Roman" w:cs="Times New Roman"/>
          <w:sz w:val="28"/>
          <w:szCs w:val="28"/>
        </w:rPr>
        <w:t>дала так: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Таблиця</w:t>
      </w: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Динаміка  чисельності  біженців  </w:t>
      </w:r>
      <w:proofErr w:type="gramStart"/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proofErr w:type="gramEnd"/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 Україні</w:t>
      </w: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392"/>
        <w:gridCol w:w="2397"/>
        <w:gridCol w:w="2401"/>
        <w:gridCol w:w="2381"/>
      </w:tblGrid>
      <w:tr w:rsidR="00737EEB" w:rsidRPr="00737EEB" w:rsidTr="00B2409E">
        <w:tc>
          <w:tcPr>
            <w:tcW w:w="2463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Подано заяв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Надано статус біженця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         </w:t>
            </w: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37EEB" w:rsidRPr="00737EEB" w:rsidTr="00B2409E">
        <w:tc>
          <w:tcPr>
            <w:tcW w:w="2463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1996-1998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5.826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3.181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54,6</w:t>
            </w:r>
          </w:p>
        </w:tc>
      </w:tr>
      <w:tr w:rsidR="00737EEB" w:rsidRPr="00737EEB" w:rsidTr="00B2409E">
        <w:tc>
          <w:tcPr>
            <w:tcW w:w="2463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1999-2002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5.083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1.995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39,25</w:t>
            </w:r>
          </w:p>
        </w:tc>
      </w:tr>
      <w:tr w:rsidR="00737EEB" w:rsidRPr="00737EEB" w:rsidTr="00B2409E">
        <w:tc>
          <w:tcPr>
            <w:tcW w:w="2463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2003-2006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6.546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3,82</w:t>
            </w:r>
          </w:p>
        </w:tc>
      </w:tr>
      <w:tr w:rsidR="00737EEB" w:rsidRPr="00737EEB" w:rsidTr="00B2409E">
        <w:tc>
          <w:tcPr>
            <w:tcW w:w="2463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2007-2012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8.028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7,08</w:t>
            </w:r>
          </w:p>
        </w:tc>
      </w:tr>
      <w:tr w:rsidR="00737EEB" w:rsidRPr="00737EEB" w:rsidTr="00B2409E">
        <w:tc>
          <w:tcPr>
            <w:tcW w:w="2463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25.483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5.994</w:t>
            </w:r>
          </w:p>
        </w:tc>
        <w:tc>
          <w:tcPr>
            <w:tcW w:w="2464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23,52</w:t>
            </w:r>
          </w:p>
        </w:tc>
      </w:tr>
    </w:tbl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37EEB" w:rsidRPr="00737EEB" w:rsidRDefault="00737EEB" w:rsidP="00737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З даних О.Малиновської [4] випливає, що найбільш «вдалим» для  біженців на Україні був 1996 рік, коли з 1 443 клопотань про надання статусу біженця позитивна відповідь була одержана у 1 161 випадку (80,46% усіх клопотань), а найбільш «невдалим» виявився 2002 рік, коли з 535 клопотань було задоволено усього 2 клопотання (0,37% усіх клопотань). Згідно з даними 2012 року, з клопотаннями про надання статусу біженця в Україні звернулися 1.860 чоловік, причому 30% усіх звернень надійшло від громадян Афганістану, 17% - Сомалі, 16% - Сирії, 7% - Киргизстану і т.д. [16]. У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результаті тільки 63 чоловіки отримали статус біженця (3,39% усіх клопотань), та ще 89 чоловік (4,79%) було визнано особами, яким потрібен додатковий захист [16]. Слід мати на увазі, що статус біженця на Україні надається іноземцям не на все життя, а на 5 років,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ісля чого його необхідно поновлювати [17].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ісля 3-х років перебування у статусі біженця іноземець має право звернутися з заявою про надання йому українського громадянства [17].  Кількість новонавернених українських громадян з числа біженців є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невеликою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. Так, станом на 2008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ік тільки 5,8% біженців з тих, кому було </w:t>
      </w:r>
      <w:r w:rsidRPr="00737EEB">
        <w:rPr>
          <w:rFonts w:ascii="Times New Roman" w:eastAsia="Calibri" w:hAnsi="Times New Roman" w:cs="Times New Roman"/>
          <w:sz w:val="28"/>
          <w:szCs w:val="28"/>
        </w:rPr>
        <w:lastRenderedPageBreak/>
        <w:t>надано цей статус за роки незалежності, отримали українське громадянство [8].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Біженцям на Україні важко, як і в інших країнах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іту.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Ставлення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українського населення до них негативне (стримано-ксенофобське), причому найгірш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воно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з боку </w:t>
      </w:r>
      <w:r w:rsidRPr="00737EEB">
        <w:rPr>
          <w:rFonts w:ascii="Times New Roman" w:eastAsia="Calibri" w:hAnsi="Times New Roman" w:cs="Times New Roman"/>
          <w:sz w:val="28"/>
          <w:szCs w:val="28"/>
        </w:rPr>
        <w:t>мешканці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малих міст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селищ, а також у західному регіоні нашої держави [18]. Із 100% біженців, 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737EEB">
        <w:rPr>
          <w:rFonts w:ascii="Times New Roman" w:eastAsia="Calibri" w:hAnsi="Times New Roman" w:cs="Times New Roman"/>
          <w:sz w:val="28"/>
          <w:szCs w:val="28"/>
        </w:rPr>
        <w:t>дани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наведеного джерела, тільки 1% хотів влаштувати своє життя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Україні. Офіційної роботи для біженців нема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є,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бо їх не прописують, а тому чоловіки-біженці йдуть працювати на базари, а жінки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</w:rPr>
        <w:t>біженки заробляють на життя ру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коділлям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[18].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Державна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ідтримка біженців узагалі сміхотворна. Так, у 2011 році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одноразова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державна допомога дорослому біженцю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становила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17 гривень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10 гривень 40 копійок на дитину,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через що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багато біженців вважали таку «допомогу» образою для себе і взагалі від неї відмовлялися [19]. Через 3 роки, коли курс гривні до долара вже був іншим, розмі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одноразовї допомоги біженцям не змінився – все ті ж 17 гривень на людину [39]. Умови в центрах тимчасового розміщення біженців та нелегалів також не відзначаються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особливою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комфортністю. Так, за цінами 2013 року, у цих центрах на харчування одного біженця виділялося 15 гривень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день [20]. У 2012 році в Україні нараховувалося, або знаходилося у стадії будівництва  7 центрів тимчасового розміщення та 2 центри утримання біженці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та нелегалів [21]. На Закарпатті, у 2012 році центр тимчасового розміщення біженців був представлений двома корпусами – в Мукачеві та в Перечині,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яких знаходилося 56 претендентів на статус біженця, включаючи 29 дітей [22]. 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737EEB">
        <w:rPr>
          <w:rFonts w:ascii="Times New Roman" w:eastAsia="Calibri" w:hAnsi="Times New Roman" w:cs="Times New Roman"/>
          <w:sz w:val="28"/>
          <w:szCs w:val="28"/>
        </w:rPr>
        <w:t>джерел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[23]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тільки 2% із вказаної кількості біженців з Сирії, Афганістану, Сомалі та Іраку, які утримувалися у закарпатському центрі, мали цей статус. Як випливає з джерел [22] та [23],  біженці скаржилися на неможливість офіційного працевлаштування, переби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алися випадковими заробітками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мріяли потрапити до ЄС. Щоправда, вартість дороги до омріяного Ельдорадо була зависокою. Пере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міщення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до Словаччини </w:t>
      </w:r>
      <w:r w:rsidRPr="00737EEB">
        <w:rPr>
          <w:rFonts w:ascii="Times New Roman" w:eastAsia="Calibri" w:hAnsi="Times New Roman" w:cs="Times New Roman"/>
          <w:sz w:val="28"/>
          <w:szCs w:val="28"/>
        </w:rPr>
        <w:lastRenderedPageBreak/>
        <w:t>коштувала 5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оларів США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а до Німеччини ще дорожче – 10 тис. доларів [22].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Спроби бунтів чи протестів біженців та нелегалів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центрах утримання швидко придушувались. Набуло розголосу голодування 57 сомалійців у центрі утримання біженців у Журавичах (Волинська обл.) у 2012 році, які до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маг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алися статусу біженців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Україні. Причиною голодування сомалійців став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акон України від 25.11.2011 року, 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737EEB">
        <w:rPr>
          <w:rFonts w:ascii="Times New Roman" w:eastAsia="Calibri" w:hAnsi="Times New Roman" w:cs="Times New Roman"/>
          <w:sz w:val="28"/>
          <w:szCs w:val="28"/>
        </w:rPr>
        <w:t>як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центрах утримання нелегалів можна було затримувати не на півроку, як було раніше, а на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ік [24]. Попри всі протести, які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адм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іністрація закладу оголосила «грою на публіку» [24],  нелегали з Сомалі були депортовані додому [25].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>Оскільки життя біженці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іноземців на Україні є вкрай важким, то їх реальна кількість на території нашої держави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була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великою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2007 році на території України перебувало 2275 офіційно зареєстрованих біженців, які переважно проживали у Києві, Харкові, та Одесі [26], наприкінці 2008 року їх налічувалося 2178 чоловік, причому 52% цього числа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становили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вихідці з Афганістану, 27%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 держав СНД, 13%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 країн Африки та 8%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 країн Середнього Сходу [8]. У жовтні 2012 року в Україні було зафіксовано 2435 зареєстрованих біженців [17] з 6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агалом зареєстрованих біженців станом на квітень 2013 року, з числа яких 55,5% складали вихідці з Афганістану 28,8%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 держав СНД, 13%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 країн Африки, а решта – з країн Близького та Середнього Сходу [27]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І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вказаної кількості 45,5% визнаних біженців проживало в Києві, 25,5% – в Одесі, а решта –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Харкові, Львові та інших великих містах України [27].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737EEB">
        <w:rPr>
          <w:rFonts w:ascii="Times New Roman" w:eastAsia="Calibri" w:hAnsi="Times New Roman" w:cs="Times New Roman"/>
          <w:sz w:val="28"/>
          <w:szCs w:val="28"/>
        </w:rPr>
        <w:t>джерел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[40], на початок 2017 року  з 100% біженців на Україні 35% проживали у Києві, 30%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 Одесі, 26%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Харкові, 5%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на Закарпатті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4%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 інших місцях нашої держави.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Що стосується найбільшої за чисельністю групи біженців, як зареєстрованих, так і нелегалів – з Афганістану, то їх загальна кількість невідома. Так, посол Афганістану в Україні на кінець жовтня 2014 року оцінив кількість своїх співвітчизників у нашій державі цифрою </w:t>
      </w:r>
      <w:r w:rsidRPr="00737EEB">
        <w:rPr>
          <w:rFonts w:ascii="Times New Roman" w:eastAsia="Calibri" w:hAnsi="Times New Roman" w:cs="Times New Roman"/>
          <w:sz w:val="28"/>
          <w:szCs w:val="28"/>
        </w:rPr>
        <w:t>5  тис. чоловік, у тому числі, за його даними, близько  1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фганців мешкало у </w:t>
      </w:r>
      <w:r w:rsidRPr="00737EEB">
        <w:rPr>
          <w:rFonts w:ascii="Times New Roman" w:eastAsia="Calibri" w:hAnsi="Times New Roman" w:cs="Times New Roman"/>
          <w:sz w:val="28"/>
          <w:szCs w:val="28"/>
        </w:rPr>
        <w:lastRenderedPageBreak/>
        <w:t>Харкові, близько 3 тис. – в Одесі, та ще близько 1 тис. – у Києві та в інших містах України [28].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Наприкінці червня 2014 року, за даними ООН, на території України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проживало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2500 біженців, та ще 6-7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укачів притулку – вихідців з інших країн [29]. Але цими людьми наша держава не мала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можливостей займатися, оскільки на той час вже йшла війна на Сході країни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і число українців – внутрішньо переміщених осіб з Донбасу і Криму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сягнуло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38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оловік [29]. Тим не менше, у 2014 році до України прибуло 327 біженців з інших країн, у тому числі 61 чоловік з Афганістану, а у 2015 році – 167 біженців, у тому числі 15 чоловік з Афганістану, 7 – з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осії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 і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5 біженців – з Сирії [39]. На початок 2017 року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Україні на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ліч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увалося 3302 біженці з інших країн, ще 6753 іноземці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подали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заяви на отримання статусу біженця [40],[41]. Із 3302 біженців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було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1904 чоловіки, 805 жінок та 593 дітей [40]. За країнами походження нараховувалося 1497 біженців з Афганістану, 446 – з Сирії, 194 – з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ірменії, 157 – з Азербайджану, по 133 –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Росії та Сомалі та 742 біженці з інших країн [40]. З 6753 іноземців, які подали клопотання про надання їм статусу біженця, 20% походили з Афганістану, по 10% - з Сирії та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осії, 6% - з Узбекистану, 5% - з Іраку [41].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Динаміка чисельності українських ВПО з Донбасу, Криму та Севастополя, за даними уряду України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була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такою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(див.[30]): 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37EEB">
        <w:rPr>
          <w:rFonts w:ascii="Times New Roman" w:eastAsia="Calibri" w:hAnsi="Times New Roman" w:cs="Times New Roman"/>
          <w:b/>
          <w:sz w:val="28"/>
          <w:szCs w:val="28"/>
        </w:rPr>
        <w:t>Таблиця 4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Динаміка чисельності внутрішньо переміщених </w:t>
      </w:r>
      <w:proofErr w:type="gramStart"/>
      <w:r w:rsidRPr="00737EEB">
        <w:rPr>
          <w:rFonts w:ascii="Times New Roman" w:eastAsia="Calibri" w:hAnsi="Times New Roman" w:cs="Times New Roman"/>
          <w:b/>
          <w:sz w:val="28"/>
          <w:szCs w:val="28"/>
        </w:rPr>
        <w:t>осіб</w:t>
      </w:r>
      <w:proofErr w:type="gramEnd"/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Україні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17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418"/>
        <w:gridCol w:w="1417"/>
        <w:gridCol w:w="1418"/>
      </w:tblGrid>
      <w:tr w:rsidR="00737EEB" w:rsidRPr="00737EEB" w:rsidTr="00B2409E">
        <w:tc>
          <w:tcPr>
            <w:tcW w:w="1526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27.06.2014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29.09.2014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10.11.2014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27.12.2014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18.04.2015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28.06.2015</w:t>
            </w:r>
          </w:p>
        </w:tc>
      </w:tr>
      <w:tr w:rsidR="00737EEB" w:rsidRPr="00737EEB" w:rsidTr="00B2409E">
        <w:tc>
          <w:tcPr>
            <w:tcW w:w="1526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</w:rPr>
              <w:t>Загальна чисельність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54.400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339.950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455.175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614.467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829.373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868.896</w:t>
            </w:r>
          </w:p>
        </w:tc>
      </w:tr>
      <w:tr w:rsidR="00737EEB" w:rsidRPr="00737EEB" w:rsidTr="00B2409E">
        <w:tc>
          <w:tcPr>
            <w:tcW w:w="1526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</w:rPr>
              <w:t>У тому числі з Криму та Севастополя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12.000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18.155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19.221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19.894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20.501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20.684</w:t>
            </w:r>
          </w:p>
        </w:tc>
      </w:tr>
      <w:tr w:rsidR="00737EEB" w:rsidRPr="00737EEB" w:rsidTr="00B2409E">
        <w:tc>
          <w:tcPr>
            <w:tcW w:w="1526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22,06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5,34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4,22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3,24</w:t>
            </w:r>
          </w:p>
        </w:tc>
        <w:tc>
          <w:tcPr>
            <w:tcW w:w="1417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2,47</w:t>
            </w:r>
          </w:p>
        </w:tc>
        <w:tc>
          <w:tcPr>
            <w:tcW w:w="1418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2,38</w:t>
            </w:r>
          </w:p>
        </w:tc>
      </w:tr>
    </w:tbl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Зауважимо, що мова йде про офіційно зареєстрованих ВПО. З урахуванням незареєстрованих переміщених осіб наведені цифри можуть бути більшими, а тому цифра 1 007 900 вимушених переселенців в Україні у лютому 2015 року є цілком правдоподібною </w:t>
      </w:r>
      <w:r w:rsidRPr="00737EEB">
        <w:rPr>
          <w:rFonts w:ascii="Times New Roman" w:eastAsia="Calibri" w:hAnsi="Times New Roman" w:cs="Times New Roman"/>
          <w:sz w:val="28"/>
          <w:szCs w:val="28"/>
        </w:rPr>
        <w:t>[35]. Стосовно етнічного походження переселенців з Криму і Севастополя, то з понад 19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оловік на кінець 2014 року більше 9 тис. (47, 37%) становили кримські татари [36]. Серед внутрішньо переміщених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значний відсоток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становлять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діти, інваліди та люди похилого віку. Так, наприклад, із 868.906 українських ВПО станом на 28.06.2015 року [34] налічувалося 153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294 дітей (17,64% загальної кількості) та 423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283 (48,72%) інваліді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осіб похилого віку. Разом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66,36% від загального числа внутрішньо переміщених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Представляє інтерес динаміка та розміщення українських ВПО по областях нашої держави, тим більше, що біженці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інших країнах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іту переважно селяться на  території сусідніх регіонів держави, або на територіях сусідніх держав та їх столиць.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За даними джерел [30] – [34], ситуація по областях України була тако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ю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таблиця 1.5):</w:t>
      </w:r>
    </w:p>
    <w:p w:rsidR="00737EEB" w:rsidRPr="00737EEB" w:rsidRDefault="00737EEB" w:rsidP="00737E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Таблиця 5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Динаміка розміщення ВПО по деяких </w:t>
      </w:r>
      <w:proofErr w:type="gramStart"/>
      <w:r w:rsidRPr="00737EEB">
        <w:rPr>
          <w:rFonts w:ascii="Times New Roman" w:eastAsia="Calibri" w:hAnsi="Times New Roman" w:cs="Times New Roman"/>
          <w:b/>
          <w:sz w:val="28"/>
          <w:szCs w:val="28"/>
        </w:rPr>
        <w:t>областях</w:t>
      </w:r>
      <w:proofErr w:type="gramEnd"/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 України</w:t>
      </w: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911"/>
        <w:gridCol w:w="1915"/>
        <w:gridCol w:w="1915"/>
        <w:gridCol w:w="1915"/>
        <w:gridCol w:w="1915"/>
      </w:tblGrid>
      <w:tr w:rsidR="00737EEB" w:rsidRPr="00737EEB" w:rsidTr="00B2409E"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29.09.2014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27.12.2014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18.04.2015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28.06.2015</w:t>
            </w:r>
          </w:p>
        </w:tc>
      </w:tr>
      <w:tr w:rsidR="00737EEB" w:rsidRPr="00737EEB" w:rsidTr="00B2409E"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Загальна кількість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339.950    100%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614.467     100%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829.373     100%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868.896   100%</w:t>
            </w:r>
          </w:p>
        </w:tc>
      </w:tr>
      <w:tr w:rsidR="00737EEB" w:rsidRPr="00737EEB" w:rsidTr="00B2409E"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Донбас, усього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77.910      22,92%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161.187       26,23%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268.996       32,44%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304.859     35,09%</w:t>
            </w:r>
          </w:p>
        </w:tc>
      </w:tr>
      <w:tr w:rsidR="00737EEB" w:rsidRPr="00737EEB" w:rsidTr="00B2409E"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Донецька обл.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62.823      18,48%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88.187       14,35%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106.983       12,9%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111.106     12,79%</w:t>
            </w:r>
          </w:p>
        </w:tc>
      </w:tr>
      <w:tr w:rsidR="00737EEB" w:rsidRPr="00737EEB" w:rsidTr="00B2409E"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Луганська обл.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15.087        4,44%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73.000       11,88%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162.013       19,53%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193.753     22,3%</w:t>
            </w:r>
          </w:p>
        </w:tc>
      </w:tr>
      <w:tr w:rsidR="00737EEB" w:rsidRPr="00737EEB" w:rsidTr="00B2409E"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Сусідні області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54.199      15,94%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238.081       38,75%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306.833       37%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320.859     36,93%</w:t>
            </w:r>
          </w:p>
        </w:tc>
      </w:tr>
      <w:tr w:rsidR="00737EEB" w:rsidRPr="00737EEB" w:rsidTr="00B2409E"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Місто Київ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24.667        7,26%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39.047         6,36%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39.047         4,71%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39.047        4,49%</w:t>
            </w:r>
          </w:p>
        </w:tc>
      </w:tr>
      <w:tr w:rsidR="00737EEB" w:rsidRPr="00737EEB" w:rsidTr="00B2409E"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156.776      46,12%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483.315       71,33%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614.876       74,14%</w:t>
            </w:r>
          </w:p>
        </w:tc>
        <w:tc>
          <w:tcPr>
            <w:tcW w:w="1971" w:type="dxa"/>
          </w:tcPr>
          <w:p w:rsidR="00737EEB" w:rsidRPr="00737EEB" w:rsidRDefault="00737EEB" w:rsidP="00737E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7E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664.765      76,51%</w:t>
            </w:r>
          </w:p>
        </w:tc>
      </w:tr>
    </w:tbl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Дані наведеної вище таблиці досить промовисті: на неокуповані території Донбасу, сусідні області (Харківську, Дніпропетровську та Запорізьку), місто Київ припадала основна частина навантаження з прийому біженців, їх облаштування, харчування, і т.д. Якщо до вказаних регіонів ще додати Київську область, то відсотки в останньому рядку таблиці стануть ще вищими і становитимуть відповідно 47,88%, 75,94%, 78,71%, та 81,32 %.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>У західному регіоні нашої держави перебуває порівняно невелика частина внутрішньо переміщених осіб. Так, наприклад, наприкінці червня 2015 року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івненській області перебувало 3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497 ВПО, у Волинській області – 3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995, в Тернопільській  – 2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568,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Закарпатській області – 3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851 ВПО і т.д. [34].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Українські біженці – це ті наші громадяни, які внаслідок бойових дій залишили територію української держави.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Основне місце їхнього перебування – це території сусідніх держав.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кінець червня 2015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року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експертами ООН було нараховано 900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300 українських біженців [37]. Якщо вказану цифру біженців прийняти за 100%,то на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осію припало 746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500 біженців (82,92% усієї кількості), на Білорусь – 81.200 (9,02%), на Молдову – 200 чоловік (0,02%) [37]. Загалом на три сусідні країни СНД припало 827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900 українських біженців, або 91,96% їх загальної кількості. Решта біженців знаходилась переважно у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країнах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Євросоюзу, у тому числі 3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600 чоловік – в Польщі, по 60 чоловік – в Румунії та Угорщині, та ще 20 чоловік – у Словаччині [37]. Разом, 3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740 чоловік.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урахуванням останньої цифри </w:t>
      </w:r>
      <w:r w:rsidRPr="00737EEB">
        <w:rPr>
          <w:rFonts w:ascii="Times New Roman" w:eastAsia="Calibri" w:hAnsi="Times New Roman" w:cs="Times New Roman"/>
          <w:sz w:val="28"/>
          <w:szCs w:val="28"/>
        </w:rPr>
        <w:lastRenderedPageBreak/>
        <w:t>одержуємо, що 831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640 біженців, або 92,37% їх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кількості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перебували у сусідніх з Україною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737EEB">
        <w:rPr>
          <w:rFonts w:ascii="Times New Roman" w:eastAsia="Calibri" w:hAnsi="Times New Roman" w:cs="Times New Roman"/>
          <w:sz w:val="28"/>
          <w:szCs w:val="28"/>
        </w:rPr>
        <w:t>ержавах.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Отже, на кінець червня 2015 року війна на Сході нашої держави зірвала з рідних місць 1 769 196 громадян України, з яких 868 896 (49,11% загальної кількості) склали внутрішньо переміщені особи, та ще 900 300 чоловік (50,89% загальної кількості) – біженці поза межами України.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>За наступні роки вказані цифри мали тенденцію до збільшення. Так, кількість українських ВПО значно зросла, досягши максимума – 1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737EEB">
        <w:rPr>
          <w:rFonts w:ascii="Times New Roman" w:eastAsia="Calibri" w:hAnsi="Times New Roman" w:cs="Times New Roman"/>
          <w:sz w:val="28"/>
          <w:szCs w:val="28"/>
        </w:rPr>
        <w:t>783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900 чоловік у середині червня 2016 року, хоча на думку міжнародних організцій ця цифра була меншою і становила близько 800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оловік [42]. Згодом вказана цифра зменшилася до 1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737EEB">
        <w:rPr>
          <w:rFonts w:ascii="Times New Roman" w:eastAsia="Calibri" w:hAnsi="Times New Roman" w:cs="Times New Roman"/>
          <w:sz w:val="28"/>
          <w:szCs w:val="28"/>
        </w:rPr>
        <w:t>589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014 українських ВПО на середину серпня 2017 року [43].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737EEB">
        <w:rPr>
          <w:rFonts w:ascii="Times New Roman" w:eastAsia="Calibri" w:hAnsi="Times New Roman" w:cs="Times New Roman"/>
          <w:sz w:val="28"/>
          <w:szCs w:val="28"/>
        </w:rPr>
        <w:t>дани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М. Джемілєва, на середину березня 2017 року в Україні перебувало 35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имушених переселенців з Криму, у тому числі 20 тис. кримських татар [49].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Стосовно українських біженців у іноземних державах. У Білорусі, згідно з даними тамтешнього МВС, на кінець серпня 2016 року нараховувалося 160 тис. біженців з України [44], а на початок 2017 року, за даними президента                             О. Лукашенка, у країні знаходилося 170 тис. біженців з України [45]. У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Росії,  згідно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737EEB">
        <w:rPr>
          <w:rFonts w:ascii="Times New Roman" w:eastAsia="Calibri" w:hAnsi="Times New Roman" w:cs="Times New Roman"/>
          <w:sz w:val="28"/>
          <w:szCs w:val="28"/>
        </w:rPr>
        <w:t>дани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речника МЗС М. Захарової, на середину квітня перебувало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r w:rsidRPr="00737EEB">
        <w:rPr>
          <w:rFonts w:ascii="Times New Roman" w:eastAsia="Calibri" w:hAnsi="Times New Roman" w:cs="Times New Roman"/>
          <w:sz w:val="28"/>
          <w:szCs w:val="28"/>
        </w:rPr>
        <w:t>2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737EEB">
        <w:rPr>
          <w:rFonts w:ascii="Times New Roman" w:eastAsia="Calibri" w:hAnsi="Times New Roman" w:cs="Times New Roman"/>
          <w:sz w:val="28"/>
          <w:szCs w:val="28"/>
        </w:rPr>
        <w:t>300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320 осіб з України,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тому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числі понад 1 млн. біженців з Донбасу [46], щоправда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тільки  427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>024 з них попросили притулку в РФ [47].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7EEB">
        <w:rPr>
          <w:rFonts w:ascii="Times New Roman" w:eastAsia="Calibri" w:hAnsi="Times New Roman" w:cs="Times New Roman"/>
          <w:sz w:val="28"/>
          <w:szCs w:val="28"/>
        </w:rPr>
        <w:t>Стосовно інших країн, то у Польщі притулок попросили 4,3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країнців [47]. Загальну кількість біженців з України в Угорщині, Румунії, Молдові та Словаччині можемо оцінити в 1 тис. осіб. Стосовно більш далеких країн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то в Німеччині попросили притулок 9,6 тис. українців, в Італії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9,3 тис., у Франції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3,5 тис., у Швеції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3,1 тис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країнців [47].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Статус  б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іженця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зазначе</w:t>
      </w:r>
      <w:r w:rsidRPr="00737EEB">
        <w:rPr>
          <w:rFonts w:ascii="Times New Roman" w:eastAsia="Calibri" w:hAnsi="Times New Roman" w:cs="Times New Roman"/>
          <w:sz w:val="28"/>
          <w:szCs w:val="28"/>
        </w:rPr>
        <w:t>ні країни дають неохоче. Так, у 2015 році в Німеччині, з 4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400 заяв від українських біженців про надання їм відповідного статусу тільки 5,3% заяв одержали позитивне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ішення[48].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737EEB" w:rsidRPr="00737EEB" w:rsidRDefault="00737EEB" w:rsidP="00737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Загалом, як випливає з наведеного вище, майже 100% українських біженців за кордоном розміщалися у сусідніх з нашою державою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країнах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Паламарчук И. Проблема нелегальной иммиграции в Украине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svodka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sobitiya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obshchestvo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kultura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/559154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Нелегальные мигранты массово прорываются в Европу через Украину. 2012, 25 июня.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svodka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sobitiya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obshchestvo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kultura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/323955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Жителям Закарпатья бизнес по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переправке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нелегалов приносит миллионы. 2012, 2 апреля.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reporter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novosti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/115429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Малиновская Е. Внешние миграции населения Украины периода независимости //Демоскоп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Weekly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. – 2013. - №563-564. – 19 августа-1 сентября.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Число нелегальных мигрантов в Украине подходит к критической точке. – 2013, 30 января.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migraciya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                 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Удовиченко С. Мигранты на восточной границе Украины. – 2012, 2 ноября.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immigration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stop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37EEB">
        <w:rPr>
          <w:rFonts w:ascii="Times New Roman" w:eastAsia="Calibri" w:hAnsi="Times New Roman" w:cs="Times New Roman"/>
          <w:sz w:val="28"/>
          <w:szCs w:val="28"/>
        </w:rPr>
        <w:t>/?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=779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Украина сбилась со счета иностранцев. – 2012, 30 августа.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//glavkom.un/news/90359.html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8.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737EEB">
        <w:rPr>
          <w:rFonts w:ascii="Times New Roman" w:eastAsia="Calibri" w:hAnsi="Times New Roman" w:cs="Times New Roman"/>
          <w:sz w:val="28"/>
          <w:szCs w:val="28"/>
        </w:rPr>
        <w:t>19. Права біженці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та шукачів притулку.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URL: http: //helsinki.org.</w:t>
      </w:r>
      <w:r w:rsidRPr="00737EEB">
        <w:rPr>
          <w:rFonts w:ascii="Times New Roman" w:eastAsia="Calibri" w:hAnsi="Times New Roman" w:cs="Times New Roman"/>
          <w:sz w:val="28"/>
          <w:szCs w:val="28"/>
        </w:rPr>
        <w:t>сур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a/index.php?id=1245859904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Батчаев В.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Вся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правда о борьбе с нелегальной миграцией в Украине. Цифры и факты.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umpdl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index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php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 Украине нелегально работает как минимум 200 тыс. иностранцев. – 2012, 30 августа.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SOCIETY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Лемешенко Я. Іноземці все частіше використовують запрошення на навчання в Україні як привід нелегально потрапити на Захід. – 2012, 18 жовтня.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ukrinform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12.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Нелегальные мигранты разбивают единство стран Евросоюза. – 2012, 22 июня.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goodvin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mire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                      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EEB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Ивженко Т. В Украине растут ксенофобские настроения //Независимая газета.  21.02.2011.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іженці: українські міфи та реальність. – 2012, 27 вересня.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khpg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index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php</w:t>
      </w:r>
      <w:r w:rsidRPr="00737EEB">
        <w:rPr>
          <w:rFonts w:ascii="Times New Roman" w:eastAsia="Calibri" w:hAnsi="Times New Roman" w:cs="Times New Roman"/>
          <w:sz w:val="28"/>
          <w:szCs w:val="28"/>
        </w:rPr>
        <w:t>?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=1348733022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За минулу добу закарпатські прикордонники затримали 17 нелегалів. – 2015, 4 июля.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mukachevo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ua</w:t>
        </w:r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737EE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16.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Статус біженця в Україні за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ік отримали 63 людини. – 2013, 6 лютого.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for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Ukraine</w:t>
      </w:r>
      <w:r w:rsidRPr="00737EEB">
        <w:rPr>
          <w:rFonts w:ascii="Times New Roman" w:eastAsia="Calibri" w:hAnsi="Times New Roman" w:cs="Times New Roman"/>
          <w:sz w:val="28"/>
          <w:szCs w:val="28"/>
        </w:rPr>
        <w:t>/2013/02/06/125151.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На Украине 2 435 беженцев  //Демоскоп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Weekly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. – 2012. - №529-530. – 29 октября-11 ноября.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Варфоломеева А. Беженцы в Украине не идут работать по специальности. – 2013, 2 апреля.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epochtimes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Ukraine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society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19.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Біженців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Україні вважають нелегалами, дають 17 грн. допомоги. – 2011, 21 червня.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//24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tv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home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showSingleNews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о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20.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іженці в Україні. «Грант» на початок нового життя у 17 гривень. – 2013, 30 липня.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pravda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society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/2013/07/30/134987/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21.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Из Украины выдворили более 13 тысяч нелегалов. – 2012, 29 февраля.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glavred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archive</w:t>
      </w:r>
      <w:r w:rsidRPr="00737EEB">
        <w:rPr>
          <w:rFonts w:ascii="Times New Roman" w:eastAsia="Calibri" w:hAnsi="Times New Roman" w:cs="Times New Roman"/>
          <w:sz w:val="28"/>
          <w:szCs w:val="28"/>
        </w:rPr>
        <w:t>/2012/02/29/113934-2.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Литерати Т. 5 тысяч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баксов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– и нелегал попадает из Закарпатья в Словакию, но не всегда //Старый замок. 24.07.2012.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23.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Ковбица С. Факты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ICTV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– Беженцы в Украине: боятся смерти на родине и мечтают о ЕС. – 2012, 10 апреля.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http: //facty.ictv.ua/ru/index/road-news/id/1445899/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24.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Сомалийцы-нелегалы требуют изменить закон Украины (янв.2012).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nbnews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/26849/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25.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Сомалийцы на Волыни бунтуют. – 2012, 13 сентября.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http: //www.forexshot.ru/index.php/instrument/energetica/1599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26.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Кобзін Д.О. Ксенофобія в контексті поліетнічності українського суспільства. 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Результати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іологічного дослідження. –Харків, 2008. /Д.О. Кобзін, Р.В. Шейко, О.А. Мартиненко, Ю.А. Белоусов.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khpg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index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phpid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=1233953072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27.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Беженцы в Украине – правовой статус. – 2013, 1 мая.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http: //vprave.com.ua/analitica/-cheloveka/41-pravovoj-status-bezhencev.html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28.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Эксклюзивное интервью Чрезвычайного и Полномочного посла Исламской Республики Афганистан в Украине господин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Мохаммад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Акбар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Мохаммади для ИА УММ. – 2014, 26 сентября.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.а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fghanembassy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newspm</w:t>
      </w:r>
      <w:r w:rsidRPr="00737EEB">
        <w:rPr>
          <w:rFonts w:ascii="Times New Roman" w:eastAsia="Calibri" w:hAnsi="Times New Roman" w:cs="Times New Roman"/>
          <w:sz w:val="28"/>
          <w:szCs w:val="28"/>
        </w:rPr>
        <w:t>/986- 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qq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29.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Із Криму та Сходу України втекло 38 тисяч людей – ООН. – 2014, 20 червня.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pravda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/2014/06/20/7029647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30.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Більше 50 тисяч українців вимушено покинули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свої дом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івки – ООН.– 2014, 27 червня.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pravda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/2014/06/27/7030333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31.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Число беженцев в Украине превысило 300 тысяч человек. – 2014, 29 сентября.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ria</w:t>
      </w:r>
      <w:r w:rsidRPr="00737EEB">
        <w:rPr>
          <w:rFonts w:ascii="Times New Roman" w:eastAsia="Calibri" w:hAnsi="Times New Roman" w:cs="Times New Roman"/>
          <w:sz w:val="28"/>
          <w:szCs w:val="28"/>
        </w:rPr>
        <w:t>-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tv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/15505/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32.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На Закарпатті вже проживають більше 3-х тисяч переміщених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. – 2014, 27 грудня.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karpatnews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>/93182.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htm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33.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окупованих Донбасу та Криму переселено понад 829 тисяч укрнаїнців //Українська правда. 18.04.2015.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34.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Число беженцев из Крыма и зоны АТО в Украину достигло 900 тыс. человек – Кабмин. – 2015, 28 июня.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capital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35.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 В Україні понад 1 мільйон переселенців – ООН //24 канал. 14.02.2015.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36.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Із Криму виїхали понад 9 тисяч кримських татар //Украї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нська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правда. 22.12.2014.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737EEB">
        <w:rPr>
          <w:rFonts w:ascii="Times New Roman" w:eastAsia="Calibri" w:hAnsi="Times New Roman" w:cs="Times New Roman"/>
          <w:sz w:val="28"/>
          <w:szCs w:val="28"/>
        </w:rPr>
        <w:t>://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pravda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>/2014/12/22/7052899/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37.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Лысенков В. Украинцы массово бегут в Россию.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podrobnosti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/2043369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38.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Сколько иностранцев живет в Украине. – 2013, 8 ноября.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http: //Ukraine-and-world/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39.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Украина приняла 167 беженцев …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segodnya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737EE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40.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Серед біженців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Україні багато росіян і сирійців –  ООН  // Українська правда. – 8.8.2017.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41.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Более 400 тысяч украинцев попросили защиты в России; где еще спасаются беженцы с востока  //24 канал. – 8.08.2017.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42.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На территории Украины находятся около 800 тысяч вынужденных переселенцев (15.06.2016) //Демоскоп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Weekly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. – 2016. - №691-692. – 1 июля-21 августа.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 xml:space="preserve">43. </w:t>
      </w:r>
      <w:r w:rsidRPr="00737EEB">
        <w:rPr>
          <w:rFonts w:ascii="Times New Roman" w:eastAsia="Calibri" w:hAnsi="Times New Roman" w:cs="Times New Roman"/>
          <w:sz w:val="28"/>
          <w:szCs w:val="28"/>
        </w:rPr>
        <w:t>В Україні зареєстровано понад 15 млн. переселенців //Украї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нська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правда. – 16.08.2017.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44.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В Беларуси посчитали количество беженцев с Украины. – 2016, 26 сентября.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espreso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tv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/2016/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45.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Лукашенко назвал количество беженцев с Украины. – 2017, 3 февраля.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37EEB">
        <w:rPr>
          <w:rFonts w:ascii="Times New Roman" w:eastAsia="Calibri" w:hAnsi="Times New Roman" w:cs="Times New Roman"/>
          <w:sz w:val="28"/>
          <w:szCs w:val="28"/>
        </w:rPr>
        <w:t>: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correspondent</w:t>
      </w:r>
      <w:r w:rsidRPr="00737EEB">
        <w:rPr>
          <w:rFonts w:ascii="Times New Roman" w:eastAsia="Calibri" w:hAnsi="Times New Roman" w:cs="Times New Roman"/>
          <w:sz w:val="28"/>
          <w:szCs w:val="28"/>
        </w:rPr>
        <w:t>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  <w:r w:rsidRPr="00737EEB">
        <w:rPr>
          <w:rFonts w:ascii="Times New Roman" w:eastAsia="Calibri" w:hAnsi="Times New Roman" w:cs="Times New Roman"/>
          <w:sz w:val="28"/>
          <w:szCs w:val="28"/>
        </w:rPr>
        <w:t>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Ukraine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/3810068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46.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МЗС РФ заявляє, що в Росії більше мільйона біженців з Донбасу //Українська правда. – 19.04.2017.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47.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Более 400 тысяч украинцев попросили защиты в России: где еще спасаются беженцы с востока //24 канал. – 8.08.2017.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48.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івроку притулок у Німеччині попросили майже 1.500 українців //Українська правда. – 2.08.2016.  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</w:rPr>
        <w:t>49.</w:t>
      </w:r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Дорош С., 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</w:rPr>
        <w:t>Зануда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</w:rPr>
        <w:t xml:space="preserve"> А. Арешти, паспорти, військові: цифри анексованого Криму //ББС. – 16.03.2017.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7EEB" w:rsidRPr="00737EEB" w:rsidRDefault="00737EEB" w:rsidP="00737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REFERENCES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Palamarchuk, I. Problema nelegalnoy immigraciyi v Ukraine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problem of illegal immigration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 xml:space="preserve"> </w:t>
      </w:r>
      <w:hyperlink r:id="rId7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http://svodka.net/sobitiya/obshchestvo-i-kultura/559154</w:t>
        </w:r>
      </w:hyperlink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Nelegalniyi migranti massovo prorivayutsya v Yevropu cherez Ukrainu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Illegal migrants massively break through to Europe through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</w:t>
      </w:r>
      <w:hyperlink r:id="rId8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http://svodka.net/sobitiya/obshchestvo-i-kultura/323955</w:t>
        </w:r>
      </w:hyperlink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3.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Zhitelyam Zakarpat’ya biznes po perepravke nelegalov prinosit millioni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business of smuggling illegal immigrants brings millions to residents of Transcarpathia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</w:t>
      </w:r>
      <w:r w:rsidRPr="00737EEB">
        <w:rPr>
          <w:rFonts w:ascii="Calibri" w:eastAsia="Calibri" w:hAnsi="Calibri" w:cs="Times New Roman"/>
          <w:lang w:val="en-US"/>
        </w:rPr>
        <w:t>: 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//ua-reporter.com/novosti/115429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Malinovskaya, E. (2013) Vneshniye migraciyi naseleniya Ukraini perioda nezavisimosti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External migration of the population of Ukraine during the period of independence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5.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Chislo nelegalnih migrantov v Ukraine podhodit k kriticheskoy tochke (2013)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number of illegal migrants in Ukraine approaches the critical point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> 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http://migraciya.com.ua/news/                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6.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Udovichenko, S. (2012) Migranti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vostochnoy granice Ukraini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Migrants on the eastern border of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 xml:space="preserve"> </w:t>
      </w:r>
      <w:hyperlink r:id="rId9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http://immigration-stop.org.ua/ru/?p=779</w:t>
        </w:r>
      </w:hyperlink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7.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Ukraina sbilas’ so scheta inostrancev 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Ukraine has lost count of foreigners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> 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//glavkom.un/news/90359.html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8.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19.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Prava bizhenciv ta shukachiv pritulku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rights of refugees and asylum seekers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Retrieved from: http: //helsinki.org.сурa/index.php?id=1245859904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9.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Batachev, V. Vsya Pravda o borybe s nelegalnoy migraciyey v Ukraine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truth about the fight against illegal migration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 </w:t>
      </w:r>
      <w:hyperlink r:id="rId10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http://umpdl.info/index.php</w:t>
        </w:r>
      </w:hyperlink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10.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 Ukraine nelegalno rabotayet kak minimum 200 tiscyach inostrancev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At least 200 thousand foreigners work illegally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</w:t>
      </w:r>
      <w:hyperlink r:id="rId11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http://zn.ua/SOCIETY/</w:t>
        </w:r>
      </w:hyperlink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11.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Lemshenko, Ya. (2012) Inozemchi vse chasche vikoristovuyut’ zaproshennya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navchannya v Ukraini yak privid nelegalno potrapiti na Zahid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Foreigners are increasingly using the invitation to study in Ukraine as an occasion to get into the West illegally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 </w:t>
      </w:r>
      <w:hyperlink r:id="rId12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http://www.ukrinform.ua/ukr/news/</w:t>
        </w:r>
      </w:hyperlink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12.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Nelegalniye migrant razbivayut edinstvo stran Yevrosoyuza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Illegal migrants are breaking the unity of EU countries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 http: //www.goodvin.info/v-mire/                  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13.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Ivzhenko, T. (2011) V Ukraine rastut ksenofobskiye nastroyeniya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Xenophobic sentiments are growing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Nezavisimaya gazeta.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14.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Bizhenci: ukrains’ki mifi ta realnist’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Refugees: Ukrainian myths and reality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</w:t>
      </w:r>
      <w:hyperlink r:id="rId13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http://khpg.org/index.php?id=1348733022</w:t>
        </w:r>
      </w:hyperlink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15.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Za minulu dobu zakarpats’ki prikordonniki zatrimali 17 nelegaliv (2015)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For the past day, Transcarpathian border guards arrested 17 illegal migrants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http://www.mukachevo.net/ua/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16.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Status bizhencya v Ukraini za rik otrimali 63 lyudini (2013)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This year 63 people obtained refugee status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 from: http://ua.for-ua.com/Ukraine/2013/02/06/125151.html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17.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Na Ukraine 2435 bezhencev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There are 2435 refugees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18.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Varfolomeeva, A. (2013) Bezhenci v Ukraine ne idut rabotat’ po specialnosti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Refugees in Ukraine do not work in their usual fields of work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from:http://www.epochtimes.com.ua/ru/Ukraine/society/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19.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Bizhenciv v Ukraini vvazhayuy’ nelegalami, dayut’ 17 grn dopomogi (2011)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Refugees in Ukraine are considered illegals and given UAH 17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//24tv.ua/home/showSingleNews.dо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20.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Bizhenci v Ukraini. «Grant» na pochatok novogo zhittuya u 17 grn (2013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)  [</w:t>
      </w:r>
      <w:proofErr w:type="gramEnd"/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Refugees in Ukraine. «Grant» for the beginning of a new life at 17 hryvnia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http://life.pravda.com/ua/society/2013/07/30/134987/ </w:t>
      </w:r>
      <w:r w:rsidRPr="00737EEB">
        <w:rPr>
          <w:rFonts w:ascii="Calibri" w:eastAsia="Calibri" w:hAnsi="Calibri" w:cs="Times New Roman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21.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Iz Ukraini vidvorili boleye 13 tisyach nelegalov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More than 13 thousand illegals were expelled from 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 Retrieved from: http://glavred.info/archive/2012/02/29/113934-2.html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22.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 tisyach baksov – i nelegal popadet is Zakarpatt’ya v Slovakiyu, no ne vsegda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5 thousand bucks - and an illegal arrives from Transcarpathia to Slovakia, but not always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Stariy Zamok.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23.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Kovbitsya, S. (2012) Fakti ICTV – Bezhenci v Ukraine: boyatsya smerti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rodine i mechtayut o YeEs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ICTV Facts - Refugees in Ukraine: they are afraid of 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lastRenderedPageBreak/>
        <w:t>death at home and dream about the EU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http://facty.ictv.ua/en/index/road-news/id/1445899/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24.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Somaliyci-nelegali trebuyut izmenit’ zakon Ukraini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Somali illegals demand to change the law of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//nbnews.com.ua/news/26849/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25.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Somaliyci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Vilini buntuyut (2012)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Somalis in Volhyn’ are rioting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//www.forexshot.com/index.php/instrument/energetica/1599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26.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Kobzin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(2008)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Ksenofobiya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konteksti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polietnichnosti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ukrains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kogo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suslilstva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Rezulatati sociologichnogo doslidzhennya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Xenophobia in the context of the multiethnicity of Ukrainian society.</w:t>
      </w:r>
      <w:proofErr w:type="gramEnd"/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Results of sociological research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Retrieved from:http://khpg.org/index.phpid=1233953072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27.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Bezhenci v Ukraine – pravovoy status (2013)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Refugees in Ukraine and their legal status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http://vprave.com.ua/analitica/-cheloveka/41-pravovoj-status-bezhencev.html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28.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Eksklyuzivnoye intervyu Cherezvichaynogo i Polnomochnogo posla Islamskoy Resoubliki Afganistan v Ukraine gospodina Mohammada Akbara dlya IA UMM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Exclusive interview of Ambassador Extraordinary and Plenipotentiary of the Islamic Republic of Afghanistan to Ukraine Mr. Mohammad Akbar Mohammadi for IA UMM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http: //www.afghanembassy.com.ua/uk/newspm/986- -qq.html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29.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Iz Krimu ta Shodu Ukraini vteklo ponad 38 tisyach lyudey – OON (2014)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38,000 people fled from Crimea and Eastern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http: //www.pravda.com.ua/news/2014/06/20/7029647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30.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Bilshe 50 tisyach ukrainciv vimusheno pokinuli svoyi domivki (2014)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More than 50 thousand Ukrainians have been forced to leave their homes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//www.pravda.com.ua/news/2014/06/27/7030333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31.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Chislo bezhencev v Ukraine perevisilo 300 tisyach chelovek (2014)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number of refugees in Ukraine has exceeded 300 thousand people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//ria-m.tv/news/15505/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32.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 Zakarpatti vzhe prozhivayut’ bilshe 3 tisyach peremischenih osib (2014)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More that 3000 displaced people live in Transcarpathia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//karpatnews.in.ua/news/93182.htm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33.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Z okupovanih Donbasu ta Krimu pereseleno ponad 829 tisyach ukrainciv (2015)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More than 829 thousand Ukranianites have been resettled from Crimea and Donbas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Ukrains’ka Pravda.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34.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Chislo bezhencev iz Krima is zoni ATO v Ukrainu dostiglo 900 tisyach chelovek (2015)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number of refugees from the Crimea and the ATO zone in Ukraine reached 900 thousand people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</w:t>
      </w:r>
      <w:r w:rsidRPr="00737EEB">
        <w:rPr>
          <w:rFonts w:ascii="Calibri" w:eastAsia="Calibri" w:hAnsi="Calibri" w:cs="Times New Roman"/>
          <w:lang w:val="en-US"/>
        </w:rPr>
        <w:t xml:space="preserve">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http: //www.capital.ua/en/news/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35.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V Ukraini ponad 1 milliyon pereselenciv – OON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More than 1 million resettlers in Ukraine - The </w:t>
      </w:r>
      <w:proofErr w:type="gramStart"/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UN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//24 kanal.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14.02.2015.</w:t>
      </w:r>
      <w:proofErr w:type="gramEnd"/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36.</w:t>
      </w: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Iz Krimu viyihali ponad 9 tisyach krimskih tatar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More than 9 thousand Crimean Tatars leaving Crimea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sz w:val="28"/>
          <w:szCs w:val="28"/>
          <w:lang w:val="uk-UA"/>
        </w:rPr>
        <w:t>Ukrayinsʹka pravda. 22.12.2014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Retrieved from: </w:t>
      </w:r>
      <w:hyperlink r:id="rId14" w:history="1">
        <w:r w:rsidRPr="00737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https://www.pravda.com.ua/news/2014/12/22/7052899/</w:t>
        </w:r>
      </w:hyperlink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37.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Lysenkov V. Ukraintsy massovo begut v Rossiyu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Ukrainians massively flee to Russia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]. Retrieved from: http: //podrobnosti.ua/2043369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38.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Skolko inostrancev zhivet v Ukraine (2013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)  [</w:t>
      </w:r>
      <w:proofErr w:type="gramEnd"/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How many foreigners live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 Ukraine-and-world 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39.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Ukraina prinyala 167 bezhencev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Ukraine has adopted 167 refugees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//www.segodnya.ua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40.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  Sered bizhenciv v Ukraini bagato rosiyan i siriyciv (2017)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There are many Russians and Syrians among the refugees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Ukrains’ka Pravda.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41.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Bolee 400 tisyach ukraincev poprosili zaschiti v Rosiyi; gde esche spasayutsa bezhenci s vostoka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More than 400,000 Ukrainians asked for protection in Russia; where do the </w:t>
      </w:r>
      <w:proofErr w:type="gramStart"/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refugees  from</w:t>
      </w:r>
      <w:proofErr w:type="gramEnd"/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the east escape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24 kanal.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42.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 teritoriyi Ukraini nahodyatsya okolo 800 tisyach viduzhdennih pereselencev (2016)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In Ukraine there are about 800 thousand internally displaced people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Demoskop Weekly.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 xml:space="preserve">43.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V Ukraini zareyestrovano ponad 15 mln pereselenciv (2017)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More than 15 million immigrants are registered in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Ukrains’ka Pravda.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44.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 Belarusi poschitali kolichestvo bezhencev s Ukraini (2016)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Belarus counted the number of refugees from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URL: http://en.espreso.tv/news/2016/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45.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Lukashenko nazval kolichestvo bezhencev s Ukraini (2017)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Lukashenko listed the number of refugees from Ukraine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Retrieved from: http: //correspondent.net/Ukraine/3810068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46.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MZS RF zayavlyaye, scho v Rosiyi bil’she miliyoya bizhenciv z Donbasu (2017)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Russian Ministry of Foreign Affairs declares that in Russia more than a million refugees from Donbas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Ukrains’ka Pravda.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47.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Boleye 400 tisyach Ukraincev poprosili zaschiti v Rosiyi: gde escho spasayutsya bezhenci s vostoka (2017)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More than 400,000 Ukrainians asked for protection in Russia: where refugees from the east flee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24 kanal.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48.  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Za pivroku pritulok u Nimecchini poprosili mayzhe 1500 ukrainciv (2016)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About 1500 Ukrainians have asked for asylum in Germany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Ukrains’ka Pravda.</w:t>
      </w:r>
      <w:proofErr w:type="gramEnd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7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49.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Dorosh, S., Zanuda, A. (2017) Aresti, pastprti, viyskovi: cifri aneksovanogo Krimu [</w:t>
      </w:r>
      <w:r w:rsidRPr="00737E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Arrests, passports, military: figures of the annexed Crimea</w:t>
      </w:r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gramStart"/>
      <w:r w:rsidRPr="00737EEB">
        <w:rPr>
          <w:rFonts w:ascii="Times New Roman" w:eastAsia="Calibri" w:hAnsi="Times New Roman" w:cs="Times New Roman"/>
          <w:sz w:val="28"/>
          <w:szCs w:val="28"/>
          <w:lang w:val="en-US"/>
        </w:rPr>
        <w:t>BBS.</w:t>
      </w:r>
      <w:proofErr w:type="gramEnd"/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37EEB" w:rsidRPr="00737EEB" w:rsidRDefault="00737EEB" w:rsidP="00737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12C5" w:rsidRDefault="003512C5"/>
    <w:sectPr w:rsidR="0035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15904"/>
    <w:multiLevelType w:val="hybridMultilevel"/>
    <w:tmpl w:val="661A5142"/>
    <w:lvl w:ilvl="0" w:tplc="E6389AA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C9"/>
    <w:rsid w:val="003512C5"/>
    <w:rsid w:val="00737EEB"/>
    <w:rsid w:val="00B61AC9"/>
    <w:rsid w:val="00C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737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737EE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37EEB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37EE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37EE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7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37EEB"/>
    <w:rPr>
      <w:rFonts w:ascii="Calibri Light" w:eastAsia="Times New Roman" w:hAnsi="Calibri Light" w:cs="Times New Roman"/>
      <w:color w:val="2E74B5"/>
      <w:sz w:val="26"/>
      <w:szCs w:val="26"/>
      <w:lang w:val="uk-UA"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737EEB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37EE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uk-UA"/>
    </w:rPr>
  </w:style>
  <w:style w:type="paragraph" w:customStyle="1" w:styleId="71">
    <w:name w:val="Заголовок 71"/>
    <w:basedOn w:val="a0"/>
    <w:next w:val="a0"/>
    <w:uiPriority w:val="9"/>
    <w:unhideWhenUsed/>
    <w:qFormat/>
    <w:rsid w:val="00737EE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uk-UA" w:eastAsia="uk-UA"/>
    </w:rPr>
  </w:style>
  <w:style w:type="numbering" w:customStyle="1" w:styleId="11">
    <w:name w:val="Нет списка1"/>
    <w:next w:val="a3"/>
    <w:uiPriority w:val="99"/>
    <w:semiHidden/>
    <w:unhideWhenUsed/>
    <w:rsid w:val="00737EEB"/>
  </w:style>
  <w:style w:type="paragraph" w:styleId="a4">
    <w:name w:val="Normal (Web)"/>
    <w:basedOn w:val="a0"/>
    <w:uiPriority w:val="99"/>
    <w:unhideWhenUsed/>
    <w:rsid w:val="00737EE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Title"/>
    <w:basedOn w:val="a0"/>
    <w:next w:val="a0"/>
    <w:link w:val="a6"/>
    <w:uiPriority w:val="10"/>
    <w:qFormat/>
    <w:rsid w:val="00737E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737E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Гиперссылка1"/>
    <w:basedOn w:val="a1"/>
    <w:uiPriority w:val="99"/>
    <w:unhideWhenUsed/>
    <w:rsid w:val="00737EEB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737EEB"/>
    <w:rPr>
      <w:rFonts w:ascii="Cambria" w:eastAsia="Times New Roman" w:hAnsi="Cambria" w:cs="Times New Roman"/>
      <w:color w:val="243F60"/>
      <w:sz w:val="24"/>
      <w:szCs w:val="24"/>
      <w:lang w:val="ru-RU" w:eastAsia="en-US"/>
    </w:rPr>
  </w:style>
  <w:style w:type="character" w:styleId="a7">
    <w:name w:val="Strong"/>
    <w:basedOn w:val="a1"/>
    <w:uiPriority w:val="22"/>
    <w:qFormat/>
    <w:rsid w:val="00737EEB"/>
    <w:rPr>
      <w:b/>
      <w:bCs/>
    </w:rPr>
  </w:style>
  <w:style w:type="character" w:styleId="a8">
    <w:name w:val="Emphasis"/>
    <w:basedOn w:val="a1"/>
    <w:uiPriority w:val="20"/>
    <w:qFormat/>
    <w:rsid w:val="00737EEB"/>
    <w:rPr>
      <w:i/>
      <w:iCs/>
    </w:rPr>
  </w:style>
  <w:style w:type="paragraph" w:customStyle="1" w:styleId="a9">
    <w:name w:val="Назва документа"/>
    <w:basedOn w:val="a0"/>
    <w:next w:val="a0"/>
    <w:rsid w:val="00737EE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2">
    <w:name w:val="rvps2"/>
    <w:basedOn w:val="a0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next w:val="aa"/>
    <w:uiPriority w:val="34"/>
    <w:qFormat/>
    <w:rsid w:val="00737EEB"/>
    <w:pPr>
      <w:spacing w:after="160" w:line="259" w:lineRule="auto"/>
      <w:ind w:left="720"/>
      <w:contextualSpacing/>
    </w:pPr>
  </w:style>
  <w:style w:type="paragraph" w:customStyle="1" w:styleId="rvps17">
    <w:name w:val="rvps17"/>
    <w:basedOn w:val="a0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737EE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Верхний колонтитул Знак"/>
    <w:basedOn w:val="a1"/>
    <w:link w:val="ab"/>
    <w:uiPriority w:val="99"/>
    <w:rsid w:val="00737EEB"/>
    <w:rPr>
      <w:rFonts w:eastAsia="Times New Roman"/>
      <w:lang w:val="uk-UA" w:eastAsia="uk-UA"/>
    </w:rPr>
  </w:style>
  <w:style w:type="paragraph" w:styleId="ad">
    <w:name w:val="footer"/>
    <w:basedOn w:val="a0"/>
    <w:link w:val="ae"/>
    <w:uiPriority w:val="99"/>
    <w:unhideWhenUsed/>
    <w:rsid w:val="00737EE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e">
    <w:name w:val="Нижний колонтитул Знак"/>
    <w:basedOn w:val="a1"/>
    <w:link w:val="ad"/>
    <w:uiPriority w:val="99"/>
    <w:rsid w:val="00737EEB"/>
    <w:rPr>
      <w:rFonts w:eastAsia="Times New Roman"/>
      <w:lang w:val="uk-UA" w:eastAsia="uk-UA"/>
    </w:rPr>
  </w:style>
  <w:style w:type="paragraph" w:customStyle="1" w:styleId="----">
    <w:name w:val="Т-е-к-с-т"/>
    <w:basedOn w:val="a0"/>
    <w:link w:val="----0"/>
    <w:uiPriority w:val="99"/>
    <w:rsid w:val="00737EE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----0">
    <w:name w:val="Т-е-к-с-т Знак"/>
    <w:link w:val="----"/>
    <w:uiPriority w:val="99"/>
    <w:locked/>
    <w:rsid w:val="00737EEB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hps">
    <w:name w:val="hps"/>
    <w:uiPriority w:val="99"/>
    <w:rsid w:val="00737EEB"/>
    <w:rPr>
      <w:rFonts w:cs="Times New Roman"/>
    </w:rPr>
  </w:style>
  <w:style w:type="paragraph" w:styleId="af">
    <w:name w:val="No Spacing"/>
    <w:link w:val="af0"/>
    <w:uiPriority w:val="1"/>
    <w:qFormat/>
    <w:rsid w:val="00737EE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</w:style>
  <w:style w:type="paragraph" w:styleId="af1">
    <w:name w:val="footnote text"/>
    <w:aliases w:val="Текст виноски1,Текст виноски11,Текст сноски Знак Знак,Знак Знак Знак"/>
    <w:basedOn w:val="a0"/>
    <w:link w:val="af2"/>
    <w:uiPriority w:val="99"/>
    <w:rsid w:val="00737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2">
    <w:name w:val="Текст сноски Знак"/>
    <w:aliases w:val="Текст виноски1 Знак,Текст виноски11 Знак,Текст сноски Знак Знак Знак,Знак Знак Знак Знак"/>
    <w:basedOn w:val="a1"/>
    <w:link w:val="af1"/>
    <w:uiPriority w:val="99"/>
    <w:rsid w:val="00737EE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3">
    <w:name w:val="endnote text"/>
    <w:basedOn w:val="a0"/>
    <w:link w:val="af4"/>
    <w:uiPriority w:val="99"/>
    <w:rsid w:val="00737EE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uk-UA"/>
    </w:rPr>
  </w:style>
  <w:style w:type="character" w:customStyle="1" w:styleId="af4">
    <w:name w:val="Текст концевой сноски Знак"/>
    <w:basedOn w:val="a1"/>
    <w:link w:val="af3"/>
    <w:uiPriority w:val="99"/>
    <w:rsid w:val="00737EEB"/>
    <w:rPr>
      <w:rFonts w:ascii="Calibri" w:eastAsia="Times New Roman" w:hAnsi="Calibri" w:cs="Times New Roman"/>
      <w:sz w:val="20"/>
      <w:szCs w:val="20"/>
      <w:lang w:val="en-US" w:eastAsia="uk-UA"/>
    </w:rPr>
  </w:style>
  <w:style w:type="paragraph" w:styleId="21">
    <w:name w:val="Body Text 2"/>
    <w:basedOn w:val="a0"/>
    <w:link w:val="22"/>
    <w:uiPriority w:val="99"/>
    <w:rsid w:val="00737EE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2 Знак"/>
    <w:basedOn w:val="a1"/>
    <w:link w:val="21"/>
    <w:uiPriority w:val="99"/>
    <w:rsid w:val="00737EE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HTML">
    <w:name w:val="HTML Cite"/>
    <w:uiPriority w:val="99"/>
    <w:rsid w:val="00737EEB"/>
    <w:rPr>
      <w:rFonts w:cs="Times New Roman"/>
      <w:i/>
      <w:iCs/>
    </w:rPr>
  </w:style>
  <w:style w:type="character" w:customStyle="1" w:styleId="apple-converted-space">
    <w:name w:val="apple-converted-space"/>
    <w:rsid w:val="00737EEB"/>
    <w:rPr>
      <w:rFonts w:cs="Times New Roman"/>
    </w:rPr>
  </w:style>
  <w:style w:type="character" w:customStyle="1" w:styleId="reference-accessdate">
    <w:name w:val="reference-accessdate"/>
    <w:uiPriority w:val="99"/>
    <w:rsid w:val="00737EEB"/>
    <w:rPr>
      <w:rFonts w:cs="Times New Roman"/>
    </w:rPr>
  </w:style>
  <w:style w:type="character" w:customStyle="1" w:styleId="nowrap">
    <w:name w:val="nowrap"/>
    <w:uiPriority w:val="99"/>
    <w:rsid w:val="00737EEB"/>
    <w:rPr>
      <w:rFonts w:cs="Times New Roman"/>
    </w:rPr>
  </w:style>
  <w:style w:type="paragraph" w:styleId="af5">
    <w:name w:val="Body Text"/>
    <w:basedOn w:val="a0"/>
    <w:link w:val="af6"/>
    <w:uiPriority w:val="99"/>
    <w:rsid w:val="00737E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Основной текст Знак"/>
    <w:basedOn w:val="a1"/>
    <w:link w:val="af5"/>
    <w:uiPriority w:val="99"/>
    <w:rsid w:val="00737E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7">
    <w:name w:val="Body Text Indent"/>
    <w:basedOn w:val="a0"/>
    <w:link w:val="af8"/>
    <w:uiPriority w:val="99"/>
    <w:rsid w:val="00737E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737E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l">
    <w:name w:val="hl"/>
    <w:uiPriority w:val="99"/>
    <w:rsid w:val="00737EEB"/>
    <w:rPr>
      <w:rFonts w:cs="Times New Roman"/>
    </w:rPr>
  </w:style>
  <w:style w:type="paragraph" w:customStyle="1" w:styleId="Default">
    <w:name w:val="Default"/>
    <w:uiPriority w:val="99"/>
    <w:rsid w:val="00737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40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37EEB"/>
    <w:rPr>
      <w:rFonts w:ascii="Times New Roman" w:hAnsi="Times New Roman"/>
      <w:color w:val="000000"/>
      <w:sz w:val="20"/>
    </w:rPr>
  </w:style>
  <w:style w:type="paragraph" w:customStyle="1" w:styleId="Style1">
    <w:name w:val="Style1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27" w:lineRule="exact"/>
      <w:ind w:hanging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3">
    <w:name w:val="Font Style33"/>
    <w:uiPriority w:val="99"/>
    <w:rsid w:val="00737EEB"/>
    <w:rPr>
      <w:rFonts w:ascii="Times New Roman" w:hAnsi="Times New Roman"/>
      <w:color w:val="000000"/>
      <w:sz w:val="16"/>
    </w:rPr>
  </w:style>
  <w:style w:type="paragraph" w:customStyle="1" w:styleId="Style8">
    <w:name w:val="Style8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37EEB"/>
    <w:rPr>
      <w:rFonts w:ascii="Times New Roman" w:hAnsi="Times New Roman"/>
      <w:color w:val="000000"/>
      <w:sz w:val="20"/>
    </w:rPr>
  </w:style>
  <w:style w:type="paragraph" w:customStyle="1" w:styleId="Style6">
    <w:name w:val="Style6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2"/>
    <w:uiPriority w:val="99"/>
    <w:rsid w:val="00737EE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6">
    <w:name w:val="rvts56"/>
    <w:uiPriority w:val="99"/>
    <w:rsid w:val="00737EEB"/>
    <w:rPr>
      <w:rFonts w:cs="Times New Roman"/>
    </w:rPr>
  </w:style>
  <w:style w:type="character" w:customStyle="1" w:styleId="apple-style-span">
    <w:name w:val="apple-style-span"/>
    <w:uiPriority w:val="99"/>
    <w:rsid w:val="00737EEB"/>
    <w:rPr>
      <w:rFonts w:cs="Times New Roman"/>
    </w:rPr>
  </w:style>
  <w:style w:type="character" w:customStyle="1" w:styleId="FontStyle135">
    <w:name w:val="Font Style135"/>
    <w:uiPriority w:val="99"/>
    <w:rsid w:val="00737EEB"/>
    <w:rPr>
      <w:rFonts w:ascii="Arial" w:hAnsi="Arial"/>
      <w:sz w:val="18"/>
    </w:rPr>
  </w:style>
  <w:style w:type="paragraph" w:styleId="32">
    <w:name w:val="Body Text 3"/>
    <w:basedOn w:val="a0"/>
    <w:link w:val="33"/>
    <w:uiPriority w:val="99"/>
    <w:rsid w:val="00737EEB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uk-UA" w:eastAsia="uk-UA"/>
    </w:rPr>
  </w:style>
  <w:style w:type="character" w:customStyle="1" w:styleId="33">
    <w:name w:val="Основной текст 3 Знак"/>
    <w:basedOn w:val="a1"/>
    <w:link w:val="32"/>
    <w:uiPriority w:val="99"/>
    <w:rsid w:val="00737EEB"/>
    <w:rPr>
      <w:rFonts w:ascii="Calibri" w:eastAsia="Times New Roman" w:hAnsi="Calibri" w:cs="Times New Roman"/>
      <w:sz w:val="16"/>
      <w:szCs w:val="16"/>
      <w:lang w:val="uk-UA" w:eastAsia="uk-UA"/>
    </w:rPr>
  </w:style>
  <w:style w:type="paragraph" w:customStyle="1" w:styleId="Listenabsatz">
    <w:name w:val="Listenabsatz"/>
    <w:basedOn w:val="a0"/>
    <w:uiPriority w:val="99"/>
    <w:rsid w:val="00737EE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vps19">
    <w:name w:val="rvps19"/>
    <w:basedOn w:val="a0"/>
    <w:uiPriority w:val="99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uiPriority w:val="99"/>
    <w:rsid w:val="00737EEB"/>
    <w:rPr>
      <w:rFonts w:cs="Times New Roman"/>
    </w:rPr>
  </w:style>
  <w:style w:type="character" w:customStyle="1" w:styleId="rvts6">
    <w:name w:val="rvts6"/>
    <w:uiPriority w:val="99"/>
    <w:rsid w:val="00737EEB"/>
    <w:rPr>
      <w:rFonts w:cs="Times New Roman"/>
    </w:rPr>
  </w:style>
  <w:style w:type="character" w:customStyle="1" w:styleId="rvts10">
    <w:name w:val="rvts10"/>
    <w:uiPriority w:val="99"/>
    <w:rsid w:val="00737EEB"/>
    <w:rPr>
      <w:rFonts w:cs="Times New Roman"/>
    </w:rPr>
  </w:style>
  <w:style w:type="character" w:customStyle="1" w:styleId="rvts7">
    <w:name w:val="rvts7"/>
    <w:uiPriority w:val="99"/>
    <w:rsid w:val="00737EEB"/>
    <w:rPr>
      <w:rFonts w:cs="Times New Roman"/>
    </w:rPr>
  </w:style>
  <w:style w:type="paragraph" w:customStyle="1" w:styleId="news">
    <w:name w:val="news"/>
    <w:basedOn w:val="a0"/>
    <w:uiPriority w:val="99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B98"/>
      <w:sz w:val="23"/>
      <w:szCs w:val="23"/>
      <w:lang w:eastAsia="ru-RU" w:bidi="he-IL"/>
    </w:rPr>
  </w:style>
  <w:style w:type="character" w:styleId="afa">
    <w:name w:val="footnote reference"/>
    <w:uiPriority w:val="99"/>
    <w:semiHidden/>
    <w:rsid w:val="00737EEB"/>
    <w:rPr>
      <w:rFonts w:cs="Times New Roman"/>
      <w:vertAlign w:val="superscript"/>
    </w:rPr>
  </w:style>
  <w:style w:type="paragraph" w:customStyle="1" w:styleId="Standard">
    <w:name w:val="Standard"/>
    <w:uiPriority w:val="99"/>
    <w:rsid w:val="00737EEB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afb">
    <w:name w:val="endnote reference"/>
    <w:uiPriority w:val="99"/>
    <w:semiHidden/>
    <w:rsid w:val="00737EEB"/>
    <w:rPr>
      <w:rFonts w:cs="Times New Roman"/>
      <w:vertAlign w:val="superscript"/>
    </w:rPr>
  </w:style>
  <w:style w:type="paragraph" w:customStyle="1" w:styleId="Style14">
    <w:name w:val="Style14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37EEB"/>
    <w:rPr>
      <w:rFonts w:ascii="Times New Roman" w:hAnsi="Times New Roman" w:cs="Times New Roman"/>
      <w:i/>
      <w:iCs/>
      <w:sz w:val="22"/>
      <w:szCs w:val="22"/>
    </w:rPr>
  </w:style>
  <w:style w:type="character" w:customStyle="1" w:styleId="xdb">
    <w:name w:val="_xdb"/>
    <w:uiPriority w:val="99"/>
    <w:rsid w:val="00737EEB"/>
    <w:rPr>
      <w:rFonts w:cs="Times New Roman"/>
    </w:rPr>
  </w:style>
  <w:style w:type="character" w:customStyle="1" w:styleId="xbe">
    <w:name w:val="_xbe"/>
    <w:uiPriority w:val="99"/>
    <w:rsid w:val="00737EEB"/>
    <w:rPr>
      <w:rFonts w:cs="Times New Roman"/>
    </w:rPr>
  </w:style>
  <w:style w:type="paragraph" w:customStyle="1" w:styleId="afc">
    <w:name w:val="Знак"/>
    <w:basedOn w:val="a0"/>
    <w:uiPriority w:val="99"/>
    <w:rsid w:val="00737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psatn">
    <w:name w:val="hps atn"/>
    <w:uiPriority w:val="99"/>
    <w:rsid w:val="00737EEB"/>
    <w:rPr>
      <w:rFonts w:cs="Times New Roman"/>
    </w:rPr>
  </w:style>
  <w:style w:type="paragraph" w:customStyle="1" w:styleId="14">
    <w:name w:val="Без интервала1"/>
    <w:uiPriority w:val="99"/>
    <w:rsid w:val="00737E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desc">
    <w:name w:val="hdesc"/>
    <w:uiPriority w:val="99"/>
    <w:rsid w:val="00737EEB"/>
    <w:rPr>
      <w:rFonts w:cs="Times New Roman"/>
    </w:rPr>
  </w:style>
  <w:style w:type="character" w:customStyle="1" w:styleId="A60">
    <w:name w:val="A6"/>
    <w:uiPriority w:val="99"/>
    <w:rsid w:val="00737EEB"/>
    <w:rPr>
      <w:color w:val="000000"/>
      <w:sz w:val="18"/>
    </w:rPr>
  </w:style>
  <w:style w:type="paragraph" w:customStyle="1" w:styleId="a">
    <w:name w:val="Мой_Стиль_Литературы"/>
    <w:basedOn w:val="af5"/>
    <w:uiPriority w:val="99"/>
    <w:rsid w:val="00737EEB"/>
    <w:pPr>
      <w:widowControl w:val="0"/>
      <w:numPr>
        <w:numId w:val="1"/>
      </w:numPr>
      <w:spacing w:after="0" w:line="360" w:lineRule="auto"/>
      <w:jc w:val="both"/>
    </w:pPr>
    <w:rPr>
      <w:rFonts w:cs="Courier New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37EEB"/>
    <w:rPr>
      <w:rFonts w:ascii="Calibri" w:eastAsia="Times New Roman" w:hAnsi="Calibri" w:cs="Times New Roman"/>
      <w:sz w:val="20"/>
      <w:szCs w:val="20"/>
      <w:lang w:val="uk-UA" w:eastAsia="uk-UA"/>
    </w:rPr>
  </w:style>
  <w:style w:type="paragraph" w:customStyle="1" w:styleId="i">
    <w:name w:val="Лiт.текст"/>
    <w:basedOn w:val="a0"/>
    <w:uiPriority w:val="99"/>
    <w:rsid w:val="00737EEB"/>
    <w:pPr>
      <w:widowControl w:val="0"/>
      <w:spacing w:after="0" w:line="200" w:lineRule="atLeast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customStyle="1" w:styleId="afd">
    <w:name w:val="Знак Знак"/>
    <w:basedOn w:val="a0"/>
    <w:uiPriority w:val="99"/>
    <w:rsid w:val="00737E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translate">
    <w:name w:val="notranslate"/>
    <w:uiPriority w:val="99"/>
    <w:rsid w:val="00737EEB"/>
    <w:rPr>
      <w:rFonts w:cs="Times New Roman"/>
    </w:rPr>
  </w:style>
  <w:style w:type="paragraph" w:styleId="23">
    <w:name w:val="Body Text Indent 2"/>
    <w:basedOn w:val="a0"/>
    <w:link w:val="24"/>
    <w:uiPriority w:val="99"/>
    <w:rsid w:val="00737E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37E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msolistparagraph0">
    <w:name w:val="msolistparagraph"/>
    <w:basedOn w:val="a0"/>
    <w:uiPriority w:val="99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uiPriority w:val="99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semiHidden/>
    <w:rsid w:val="00737E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737EE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num">
    <w:name w:val="num"/>
    <w:uiPriority w:val="99"/>
    <w:rsid w:val="00737EEB"/>
    <w:rPr>
      <w:rFonts w:cs="Times New Roman"/>
    </w:rPr>
  </w:style>
  <w:style w:type="character" w:customStyle="1" w:styleId="google-src-text1">
    <w:name w:val="google-src-text1"/>
    <w:uiPriority w:val="99"/>
    <w:rsid w:val="00737EEB"/>
    <w:rPr>
      <w:vanish/>
    </w:rPr>
  </w:style>
  <w:style w:type="paragraph" w:customStyle="1" w:styleId="ht">
    <w:name w:val="ht"/>
    <w:basedOn w:val="a0"/>
    <w:uiPriority w:val="99"/>
    <w:rsid w:val="00737EEB"/>
    <w:pPr>
      <w:spacing w:before="100" w:beforeAutospacing="1" w:after="100" w:afterAutospacing="1" w:line="240" w:lineRule="auto"/>
      <w:ind w:left="2448" w:right="2448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horttext">
    <w:name w:val="short_text"/>
    <w:uiPriority w:val="99"/>
    <w:rsid w:val="00737EEB"/>
    <w:rPr>
      <w:rFonts w:cs="Times New Roman"/>
    </w:rPr>
  </w:style>
  <w:style w:type="paragraph" w:styleId="afe">
    <w:name w:val="Balloon Text"/>
    <w:basedOn w:val="a0"/>
    <w:link w:val="aff"/>
    <w:uiPriority w:val="99"/>
    <w:semiHidden/>
    <w:rsid w:val="00737E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737EEB"/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searchword">
    <w:name w:val="searchword"/>
    <w:uiPriority w:val="99"/>
    <w:rsid w:val="00737EEB"/>
    <w:rPr>
      <w:rFonts w:cs="Times New Roman"/>
    </w:rPr>
  </w:style>
  <w:style w:type="character" w:customStyle="1" w:styleId="exldetailsdisplayval">
    <w:name w:val="exldetailsdisplayval"/>
    <w:uiPriority w:val="99"/>
    <w:rsid w:val="00737EEB"/>
    <w:rPr>
      <w:rFonts w:cs="Times New Roman"/>
    </w:rPr>
  </w:style>
  <w:style w:type="character" w:customStyle="1" w:styleId="additionalfields">
    <w:name w:val="additionalfields"/>
    <w:uiPriority w:val="99"/>
    <w:rsid w:val="00737EEB"/>
    <w:rPr>
      <w:rFonts w:cs="Times New Roman"/>
    </w:rPr>
  </w:style>
  <w:style w:type="character" w:customStyle="1" w:styleId="fn">
    <w:name w:val="fn"/>
    <w:uiPriority w:val="99"/>
    <w:rsid w:val="00737EEB"/>
    <w:rPr>
      <w:rFonts w:cs="Times New Roman"/>
    </w:rPr>
  </w:style>
  <w:style w:type="paragraph" w:styleId="aff0">
    <w:name w:val="Subtitle"/>
    <w:basedOn w:val="a0"/>
    <w:next w:val="a0"/>
    <w:link w:val="aff1"/>
    <w:uiPriority w:val="11"/>
    <w:qFormat/>
    <w:rsid w:val="00737EE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uk-UA" w:eastAsia="ru-RU"/>
    </w:rPr>
  </w:style>
  <w:style w:type="character" w:customStyle="1" w:styleId="aff1">
    <w:name w:val="Подзаголовок Знак"/>
    <w:basedOn w:val="a1"/>
    <w:link w:val="aff0"/>
    <w:uiPriority w:val="11"/>
    <w:rsid w:val="00737EEB"/>
    <w:rPr>
      <w:rFonts w:ascii="Calibri Light" w:eastAsia="Times New Roman" w:hAnsi="Calibri Light" w:cs="Times New Roman"/>
      <w:sz w:val="24"/>
      <w:szCs w:val="24"/>
      <w:lang w:val="uk-UA" w:eastAsia="ru-RU"/>
    </w:rPr>
  </w:style>
  <w:style w:type="character" w:customStyle="1" w:styleId="fontstyle01">
    <w:name w:val="fontstyle01"/>
    <w:uiPriority w:val="99"/>
    <w:rsid w:val="00737EEB"/>
    <w:rPr>
      <w:rFonts w:ascii="TimesNewRomanPSMT" w:hAnsi="TimesNewRomanPSMT" w:cs="Times New Roman"/>
      <w:color w:val="000000"/>
      <w:sz w:val="22"/>
      <w:szCs w:val="22"/>
    </w:rPr>
  </w:style>
  <w:style w:type="character" w:customStyle="1" w:styleId="fontstyle210">
    <w:name w:val="fontstyle21"/>
    <w:uiPriority w:val="99"/>
    <w:rsid w:val="00737EEB"/>
    <w:rPr>
      <w:rFonts w:ascii="TimesNewRomanPSMT" w:hAnsi="TimesNewRomanPSMT" w:cs="Times New Roman"/>
      <w:color w:val="000000"/>
      <w:sz w:val="18"/>
      <w:szCs w:val="18"/>
    </w:rPr>
  </w:style>
  <w:style w:type="character" w:customStyle="1" w:styleId="fontstyle31">
    <w:name w:val="fontstyle31"/>
    <w:uiPriority w:val="99"/>
    <w:rsid w:val="00737EEB"/>
    <w:rPr>
      <w:rFonts w:ascii="TimesNewRomanPS-ItalicMT" w:hAnsi="TimesNewRomanPS-ItalicMT" w:cs="Times New Roman"/>
      <w:i/>
      <w:iCs/>
      <w:color w:val="000000"/>
      <w:sz w:val="22"/>
      <w:szCs w:val="22"/>
    </w:rPr>
  </w:style>
  <w:style w:type="paragraph" w:styleId="HTML0">
    <w:name w:val="HTML Preformatted"/>
    <w:basedOn w:val="a0"/>
    <w:link w:val="HTML1"/>
    <w:uiPriority w:val="99"/>
    <w:unhideWhenUsed/>
    <w:rsid w:val="007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1">
    <w:name w:val="Стандартный HTML Знак"/>
    <w:basedOn w:val="a1"/>
    <w:link w:val="HTML0"/>
    <w:uiPriority w:val="99"/>
    <w:rsid w:val="00737EEB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70">
    <w:name w:val="Заголовок 7 Знак"/>
    <w:basedOn w:val="a1"/>
    <w:link w:val="7"/>
    <w:uiPriority w:val="9"/>
    <w:rsid w:val="00737EEB"/>
    <w:rPr>
      <w:rFonts w:ascii="Cambria" w:eastAsia="Times New Roman" w:hAnsi="Cambria" w:cs="Times New Roman"/>
      <w:i/>
      <w:iCs/>
      <w:color w:val="404040"/>
    </w:rPr>
  </w:style>
  <w:style w:type="character" w:customStyle="1" w:styleId="aff2">
    <w:name w:val="Основний текст"/>
    <w:rsid w:val="00737EEB"/>
    <w:rPr>
      <w:sz w:val="17"/>
      <w:szCs w:val="17"/>
      <w:lang w:bidi="ar-SA"/>
    </w:rPr>
  </w:style>
  <w:style w:type="character" w:customStyle="1" w:styleId="40">
    <w:name w:val="Заголовок 4 Знак"/>
    <w:basedOn w:val="a1"/>
    <w:link w:val="4"/>
    <w:uiPriority w:val="9"/>
    <w:rsid w:val="00737EEB"/>
    <w:rPr>
      <w:rFonts w:ascii="Cambria" w:eastAsia="Times New Roman" w:hAnsi="Cambria" w:cs="Times New Roman"/>
      <w:b/>
      <w:bCs/>
      <w:i/>
      <w:iCs/>
      <w:color w:val="4F81BD"/>
      <w:sz w:val="28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737EEB"/>
  </w:style>
  <w:style w:type="character" w:styleId="aff3">
    <w:name w:val="Placeholder Text"/>
    <w:basedOn w:val="a1"/>
    <w:uiPriority w:val="99"/>
    <w:semiHidden/>
    <w:rsid w:val="00737EEB"/>
    <w:rPr>
      <w:color w:val="808080"/>
    </w:rPr>
  </w:style>
  <w:style w:type="paragraph" w:customStyle="1" w:styleId="15">
    <w:name w:val="Заголовок оглавления1"/>
    <w:basedOn w:val="1"/>
    <w:next w:val="a0"/>
    <w:uiPriority w:val="39"/>
    <w:semiHidden/>
    <w:unhideWhenUsed/>
    <w:qFormat/>
    <w:rsid w:val="00737EE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16">
    <w:name w:val="Просмотренная гиперссылка1"/>
    <w:basedOn w:val="a1"/>
    <w:uiPriority w:val="99"/>
    <w:semiHidden/>
    <w:unhideWhenUsed/>
    <w:rsid w:val="00737EEB"/>
    <w:rPr>
      <w:color w:val="800080"/>
      <w:u w:val="single"/>
    </w:rPr>
  </w:style>
  <w:style w:type="table" w:customStyle="1" w:styleId="17">
    <w:name w:val="Сетка таблицы1"/>
    <w:basedOn w:val="a2"/>
    <w:next w:val="af9"/>
    <w:uiPriority w:val="59"/>
    <w:rsid w:val="00737EE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basedOn w:val="a1"/>
    <w:uiPriority w:val="99"/>
    <w:semiHidden/>
    <w:unhideWhenUsed/>
    <w:rsid w:val="00737EEB"/>
    <w:rPr>
      <w:sz w:val="16"/>
      <w:szCs w:val="16"/>
    </w:rPr>
  </w:style>
  <w:style w:type="paragraph" w:customStyle="1" w:styleId="18">
    <w:name w:val="Текст примечания1"/>
    <w:basedOn w:val="a0"/>
    <w:next w:val="aff5"/>
    <w:link w:val="aff6"/>
    <w:uiPriority w:val="99"/>
    <w:semiHidden/>
    <w:unhideWhenUsed/>
    <w:rsid w:val="00737EEB"/>
    <w:pPr>
      <w:spacing w:after="160" w:line="240" w:lineRule="auto"/>
    </w:pPr>
    <w:rPr>
      <w:rFonts w:ascii="Times New Roman" w:eastAsia="Calibri" w:hAnsi="Times New Roman" w:cs="Calibri"/>
      <w:sz w:val="20"/>
      <w:szCs w:val="20"/>
    </w:rPr>
  </w:style>
  <w:style w:type="character" w:customStyle="1" w:styleId="aff6">
    <w:name w:val="Текст примечания Знак"/>
    <w:basedOn w:val="a1"/>
    <w:link w:val="18"/>
    <w:uiPriority w:val="99"/>
    <w:semiHidden/>
    <w:rsid w:val="00737EEB"/>
    <w:rPr>
      <w:rFonts w:ascii="Times New Roman" w:eastAsia="Calibri" w:hAnsi="Times New Roman" w:cs="Calibri"/>
      <w:sz w:val="20"/>
      <w:szCs w:val="20"/>
      <w:lang w:eastAsia="en-US"/>
    </w:rPr>
  </w:style>
  <w:style w:type="paragraph" w:styleId="aff5">
    <w:name w:val="annotation text"/>
    <w:basedOn w:val="a0"/>
    <w:link w:val="19"/>
    <w:uiPriority w:val="99"/>
    <w:semiHidden/>
    <w:unhideWhenUsed/>
    <w:rsid w:val="00737EEB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1"/>
    <w:link w:val="aff5"/>
    <w:uiPriority w:val="99"/>
    <w:semiHidden/>
    <w:rsid w:val="00737EEB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37EEB"/>
    <w:pPr>
      <w:spacing w:after="160"/>
    </w:pPr>
    <w:rPr>
      <w:rFonts w:ascii="Times New Roman" w:hAnsi="Times New Roman" w:cs="Calibri"/>
      <w:b/>
      <w:bCs/>
      <w:lang w:val="uk-UA"/>
    </w:rPr>
  </w:style>
  <w:style w:type="character" w:customStyle="1" w:styleId="aff8">
    <w:name w:val="Тема примечания Знак"/>
    <w:basedOn w:val="19"/>
    <w:link w:val="aff7"/>
    <w:uiPriority w:val="99"/>
    <w:semiHidden/>
    <w:rsid w:val="00737EEB"/>
    <w:rPr>
      <w:rFonts w:ascii="Times New Roman" w:hAnsi="Times New Roman" w:cs="Calibri"/>
      <w:b/>
      <w:bCs/>
      <w:sz w:val="20"/>
      <w:szCs w:val="20"/>
      <w:lang w:val="uk-UA"/>
    </w:rPr>
  </w:style>
  <w:style w:type="numbering" w:customStyle="1" w:styleId="25">
    <w:name w:val="Нет списка2"/>
    <w:next w:val="a3"/>
    <w:uiPriority w:val="99"/>
    <w:semiHidden/>
    <w:unhideWhenUsed/>
    <w:rsid w:val="00737EEB"/>
  </w:style>
  <w:style w:type="table" w:customStyle="1" w:styleId="26">
    <w:name w:val="Сетка таблицы2"/>
    <w:basedOn w:val="a2"/>
    <w:next w:val="af9"/>
    <w:uiPriority w:val="59"/>
    <w:rsid w:val="00737EE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Hyperlink"/>
    <w:basedOn w:val="a1"/>
    <w:uiPriority w:val="99"/>
    <w:semiHidden/>
    <w:unhideWhenUsed/>
    <w:rsid w:val="00737EEB"/>
    <w:rPr>
      <w:color w:val="0000FF" w:themeColor="hyperlink"/>
      <w:u w:val="single"/>
    </w:rPr>
  </w:style>
  <w:style w:type="character" w:customStyle="1" w:styleId="310">
    <w:name w:val="Заголовок 3 Знак1"/>
    <w:basedOn w:val="a1"/>
    <w:uiPriority w:val="9"/>
    <w:semiHidden/>
    <w:rsid w:val="00737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0"/>
    <w:uiPriority w:val="34"/>
    <w:qFormat/>
    <w:rsid w:val="00737EEB"/>
    <w:pPr>
      <w:ind w:left="720"/>
      <w:contextualSpacing/>
    </w:pPr>
  </w:style>
  <w:style w:type="character" w:customStyle="1" w:styleId="710">
    <w:name w:val="Заголовок 7 Знак1"/>
    <w:basedOn w:val="a1"/>
    <w:uiPriority w:val="9"/>
    <w:semiHidden/>
    <w:rsid w:val="00737E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10">
    <w:name w:val="Заголовок 4 Знак1"/>
    <w:basedOn w:val="a1"/>
    <w:uiPriority w:val="9"/>
    <w:semiHidden/>
    <w:rsid w:val="00737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a">
    <w:name w:val="FollowedHyperlink"/>
    <w:basedOn w:val="a1"/>
    <w:uiPriority w:val="99"/>
    <w:semiHidden/>
    <w:unhideWhenUsed/>
    <w:rsid w:val="00737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737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737EE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37EEB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37EE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37EE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7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37EEB"/>
    <w:rPr>
      <w:rFonts w:ascii="Calibri Light" w:eastAsia="Times New Roman" w:hAnsi="Calibri Light" w:cs="Times New Roman"/>
      <w:color w:val="2E74B5"/>
      <w:sz w:val="26"/>
      <w:szCs w:val="26"/>
      <w:lang w:val="uk-UA"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737EEB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37EE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uk-UA"/>
    </w:rPr>
  </w:style>
  <w:style w:type="paragraph" w:customStyle="1" w:styleId="71">
    <w:name w:val="Заголовок 71"/>
    <w:basedOn w:val="a0"/>
    <w:next w:val="a0"/>
    <w:uiPriority w:val="9"/>
    <w:unhideWhenUsed/>
    <w:qFormat/>
    <w:rsid w:val="00737EE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uk-UA" w:eastAsia="uk-UA"/>
    </w:rPr>
  </w:style>
  <w:style w:type="numbering" w:customStyle="1" w:styleId="11">
    <w:name w:val="Нет списка1"/>
    <w:next w:val="a3"/>
    <w:uiPriority w:val="99"/>
    <w:semiHidden/>
    <w:unhideWhenUsed/>
    <w:rsid w:val="00737EEB"/>
  </w:style>
  <w:style w:type="paragraph" w:styleId="a4">
    <w:name w:val="Normal (Web)"/>
    <w:basedOn w:val="a0"/>
    <w:uiPriority w:val="99"/>
    <w:unhideWhenUsed/>
    <w:rsid w:val="00737EE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Title"/>
    <w:basedOn w:val="a0"/>
    <w:next w:val="a0"/>
    <w:link w:val="a6"/>
    <w:uiPriority w:val="10"/>
    <w:qFormat/>
    <w:rsid w:val="00737E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737E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Гиперссылка1"/>
    <w:basedOn w:val="a1"/>
    <w:uiPriority w:val="99"/>
    <w:unhideWhenUsed/>
    <w:rsid w:val="00737EEB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737EEB"/>
    <w:rPr>
      <w:rFonts w:ascii="Cambria" w:eastAsia="Times New Roman" w:hAnsi="Cambria" w:cs="Times New Roman"/>
      <w:color w:val="243F60"/>
      <w:sz w:val="24"/>
      <w:szCs w:val="24"/>
      <w:lang w:val="ru-RU" w:eastAsia="en-US"/>
    </w:rPr>
  </w:style>
  <w:style w:type="character" w:styleId="a7">
    <w:name w:val="Strong"/>
    <w:basedOn w:val="a1"/>
    <w:uiPriority w:val="22"/>
    <w:qFormat/>
    <w:rsid w:val="00737EEB"/>
    <w:rPr>
      <w:b/>
      <w:bCs/>
    </w:rPr>
  </w:style>
  <w:style w:type="character" w:styleId="a8">
    <w:name w:val="Emphasis"/>
    <w:basedOn w:val="a1"/>
    <w:uiPriority w:val="20"/>
    <w:qFormat/>
    <w:rsid w:val="00737EEB"/>
    <w:rPr>
      <w:i/>
      <w:iCs/>
    </w:rPr>
  </w:style>
  <w:style w:type="paragraph" w:customStyle="1" w:styleId="a9">
    <w:name w:val="Назва документа"/>
    <w:basedOn w:val="a0"/>
    <w:next w:val="a0"/>
    <w:rsid w:val="00737EE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2">
    <w:name w:val="rvps2"/>
    <w:basedOn w:val="a0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next w:val="aa"/>
    <w:uiPriority w:val="34"/>
    <w:qFormat/>
    <w:rsid w:val="00737EEB"/>
    <w:pPr>
      <w:spacing w:after="160" w:line="259" w:lineRule="auto"/>
      <w:ind w:left="720"/>
      <w:contextualSpacing/>
    </w:pPr>
  </w:style>
  <w:style w:type="paragraph" w:customStyle="1" w:styleId="rvps17">
    <w:name w:val="rvps17"/>
    <w:basedOn w:val="a0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737EE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Верхний колонтитул Знак"/>
    <w:basedOn w:val="a1"/>
    <w:link w:val="ab"/>
    <w:uiPriority w:val="99"/>
    <w:rsid w:val="00737EEB"/>
    <w:rPr>
      <w:rFonts w:eastAsia="Times New Roman"/>
      <w:lang w:val="uk-UA" w:eastAsia="uk-UA"/>
    </w:rPr>
  </w:style>
  <w:style w:type="paragraph" w:styleId="ad">
    <w:name w:val="footer"/>
    <w:basedOn w:val="a0"/>
    <w:link w:val="ae"/>
    <w:uiPriority w:val="99"/>
    <w:unhideWhenUsed/>
    <w:rsid w:val="00737EE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e">
    <w:name w:val="Нижний колонтитул Знак"/>
    <w:basedOn w:val="a1"/>
    <w:link w:val="ad"/>
    <w:uiPriority w:val="99"/>
    <w:rsid w:val="00737EEB"/>
    <w:rPr>
      <w:rFonts w:eastAsia="Times New Roman"/>
      <w:lang w:val="uk-UA" w:eastAsia="uk-UA"/>
    </w:rPr>
  </w:style>
  <w:style w:type="paragraph" w:customStyle="1" w:styleId="----">
    <w:name w:val="Т-е-к-с-т"/>
    <w:basedOn w:val="a0"/>
    <w:link w:val="----0"/>
    <w:uiPriority w:val="99"/>
    <w:rsid w:val="00737EE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----0">
    <w:name w:val="Т-е-к-с-т Знак"/>
    <w:link w:val="----"/>
    <w:uiPriority w:val="99"/>
    <w:locked/>
    <w:rsid w:val="00737EEB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hps">
    <w:name w:val="hps"/>
    <w:uiPriority w:val="99"/>
    <w:rsid w:val="00737EEB"/>
    <w:rPr>
      <w:rFonts w:cs="Times New Roman"/>
    </w:rPr>
  </w:style>
  <w:style w:type="paragraph" w:styleId="af">
    <w:name w:val="No Spacing"/>
    <w:link w:val="af0"/>
    <w:uiPriority w:val="1"/>
    <w:qFormat/>
    <w:rsid w:val="00737EE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</w:style>
  <w:style w:type="paragraph" w:styleId="af1">
    <w:name w:val="footnote text"/>
    <w:aliases w:val="Текст виноски1,Текст виноски11,Текст сноски Знак Знак,Знак Знак Знак"/>
    <w:basedOn w:val="a0"/>
    <w:link w:val="af2"/>
    <w:uiPriority w:val="99"/>
    <w:rsid w:val="00737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2">
    <w:name w:val="Текст сноски Знак"/>
    <w:aliases w:val="Текст виноски1 Знак,Текст виноски11 Знак,Текст сноски Знак Знак Знак,Знак Знак Знак Знак"/>
    <w:basedOn w:val="a1"/>
    <w:link w:val="af1"/>
    <w:uiPriority w:val="99"/>
    <w:rsid w:val="00737EE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3">
    <w:name w:val="endnote text"/>
    <w:basedOn w:val="a0"/>
    <w:link w:val="af4"/>
    <w:uiPriority w:val="99"/>
    <w:rsid w:val="00737EE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uk-UA"/>
    </w:rPr>
  </w:style>
  <w:style w:type="character" w:customStyle="1" w:styleId="af4">
    <w:name w:val="Текст концевой сноски Знак"/>
    <w:basedOn w:val="a1"/>
    <w:link w:val="af3"/>
    <w:uiPriority w:val="99"/>
    <w:rsid w:val="00737EEB"/>
    <w:rPr>
      <w:rFonts w:ascii="Calibri" w:eastAsia="Times New Roman" w:hAnsi="Calibri" w:cs="Times New Roman"/>
      <w:sz w:val="20"/>
      <w:szCs w:val="20"/>
      <w:lang w:val="en-US" w:eastAsia="uk-UA"/>
    </w:rPr>
  </w:style>
  <w:style w:type="paragraph" w:styleId="21">
    <w:name w:val="Body Text 2"/>
    <w:basedOn w:val="a0"/>
    <w:link w:val="22"/>
    <w:uiPriority w:val="99"/>
    <w:rsid w:val="00737EE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2 Знак"/>
    <w:basedOn w:val="a1"/>
    <w:link w:val="21"/>
    <w:uiPriority w:val="99"/>
    <w:rsid w:val="00737EE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HTML">
    <w:name w:val="HTML Cite"/>
    <w:uiPriority w:val="99"/>
    <w:rsid w:val="00737EEB"/>
    <w:rPr>
      <w:rFonts w:cs="Times New Roman"/>
      <w:i/>
      <w:iCs/>
    </w:rPr>
  </w:style>
  <w:style w:type="character" w:customStyle="1" w:styleId="apple-converted-space">
    <w:name w:val="apple-converted-space"/>
    <w:rsid w:val="00737EEB"/>
    <w:rPr>
      <w:rFonts w:cs="Times New Roman"/>
    </w:rPr>
  </w:style>
  <w:style w:type="character" w:customStyle="1" w:styleId="reference-accessdate">
    <w:name w:val="reference-accessdate"/>
    <w:uiPriority w:val="99"/>
    <w:rsid w:val="00737EEB"/>
    <w:rPr>
      <w:rFonts w:cs="Times New Roman"/>
    </w:rPr>
  </w:style>
  <w:style w:type="character" w:customStyle="1" w:styleId="nowrap">
    <w:name w:val="nowrap"/>
    <w:uiPriority w:val="99"/>
    <w:rsid w:val="00737EEB"/>
    <w:rPr>
      <w:rFonts w:cs="Times New Roman"/>
    </w:rPr>
  </w:style>
  <w:style w:type="paragraph" w:styleId="af5">
    <w:name w:val="Body Text"/>
    <w:basedOn w:val="a0"/>
    <w:link w:val="af6"/>
    <w:uiPriority w:val="99"/>
    <w:rsid w:val="00737E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Основной текст Знак"/>
    <w:basedOn w:val="a1"/>
    <w:link w:val="af5"/>
    <w:uiPriority w:val="99"/>
    <w:rsid w:val="00737E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7">
    <w:name w:val="Body Text Indent"/>
    <w:basedOn w:val="a0"/>
    <w:link w:val="af8"/>
    <w:uiPriority w:val="99"/>
    <w:rsid w:val="00737E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737E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l">
    <w:name w:val="hl"/>
    <w:uiPriority w:val="99"/>
    <w:rsid w:val="00737EEB"/>
    <w:rPr>
      <w:rFonts w:cs="Times New Roman"/>
    </w:rPr>
  </w:style>
  <w:style w:type="paragraph" w:customStyle="1" w:styleId="Default">
    <w:name w:val="Default"/>
    <w:uiPriority w:val="99"/>
    <w:rsid w:val="00737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40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37EEB"/>
    <w:rPr>
      <w:rFonts w:ascii="Times New Roman" w:hAnsi="Times New Roman"/>
      <w:color w:val="000000"/>
      <w:sz w:val="20"/>
    </w:rPr>
  </w:style>
  <w:style w:type="paragraph" w:customStyle="1" w:styleId="Style1">
    <w:name w:val="Style1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27" w:lineRule="exact"/>
      <w:ind w:hanging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3">
    <w:name w:val="Font Style33"/>
    <w:uiPriority w:val="99"/>
    <w:rsid w:val="00737EEB"/>
    <w:rPr>
      <w:rFonts w:ascii="Times New Roman" w:hAnsi="Times New Roman"/>
      <w:color w:val="000000"/>
      <w:sz w:val="16"/>
    </w:rPr>
  </w:style>
  <w:style w:type="paragraph" w:customStyle="1" w:styleId="Style8">
    <w:name w:val="Style8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37EEB"/>
    <w:rPr>
      <w:rFonts w:ascii="Times New Roman" w:hAnsi="Times New Roman"/>
      <w:color w:val="000000"/>
      <w:sz w:val="20"/>
    </w:rPr>
  </w:style>
  <w:style w:type="paragraph" w:customStyle="1" w:styleId="Style6">
    <w:name w:val="Style6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2"/>
    <w:uiPriority w:val="99"/>
    <w:rsid w:val="00737EE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6">
    <w:name w:val="rvts56"/>
    <w:uiPriority w:val="99"/>
    <w:rsid w:val="00737EEB"/>
    <w:rPr>
      <w:rFonts w:cs="Times New Roman"/>
    </w:rPr>
  </w:style>
  <w:style w:type="character" w:customStyle="1" w:styleId="apple-style-span">
    <w:name w:val="apple-style-span"/>
    <w:uiPriority w:val="99"/>
    <w:rsid w:val="00737EEB"/>
    <w:rPr>
      <w:rFonts w:cs="Times New Roman"/>
    </w:rPr>
  </w:style>
  <w:style w:type="character" w:customStyle="1" w:styleId="FontStyle135">
    <w:name w:val="Font Style135"/>
    <w:uiPriority w:val="99"/>
    <w:rsid w:val="00737EEB"/>
    <w:rPr>
      <w:rFonts w:ascii="Arial" w:hAnsi="Arial"/>
      <w:sz w:val="18"/>
    </w:rPr>
  </w:style>
  <w:style w:type="paragraph" w:styleId="32">
    <w:name w:val="Body Text 3"/>
    <w:basedOn w:val="a0"/>
    <w:link w:val="33"/>
    <w:uiPriority w:val="99"/>
    <w:rsid w:val="00737EEB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uk-UA" w:eastAsia="uk-UA"/>
    </w:rPr>
  </w:style>
  <w:style w:type="character" w:customStyle="1" w:styleId="33">
    <w:name w:val="Основной текст 3 Знак"/>
    <w:basedOn w:val="a1"/>
    <w:link w:val="32"/>
    <w:uiPriority w:val="99"/>
    <w:rsid w:val="00737EEB"/>
    <w:rPr>
      <w:rFonts w:ascii="Calibri" w:eastAsia="Times New Roman" w:hAnsi="Calibri" w:cs="Times New Roman"/>
      <w:sz w:val="16"/>
      <w:szCs w:val="16"/>
      <w:lang w:val="uk-UA" w:eastAsia="uk-UA"/>
    </w:rPr>
  </w:style>
  <w:style w:type="paragraph" w:customStyle="1" w:styleId="Listenabsatz">
    <w:name w:val="Listenabsatz"/>
    <w:basedOn w:val="a0"/>
    <w:uiPriority w:val="99"/>
    <w:rsid w:val="00737EE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vps19">
    <w:name w:val="rvps19"/>
    <w:basedOn w:val="a0"/>
    <w:uiPriority w:val="99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uiPriority w:val="99"/>
    <w:rsid w:val="00737EEB"/>
    <w:rPr>
      <w:rFonts w:cs="Times New Roman"/>
    </w:rPr>
  </w:style>
  <w:style w:type="character" w:customStyle="1" w:styleId="rvts6">
    <w:name w:val="rvts6"/>
    <w:uiPriority w:val="99"/>
    <w:rsid w:val="00737EEB"/>
    <w:rPr>
      <w:rFonts w:cs="Times New Roman"/>
    </w:rPr>
  </w:style>
  <w:style w:type="character" w:customStyle="1" w:styleId="rvts10">
    <w:name w:val="rvts10"/>
    <w:uiPriority w:val="99"/>
    <w:rsid w:val="00737EEB"/>
    <w:rPr>
      <w:rFonts w:cs="Times New Roman"/>
    </w:rPr>
  </w:style>
  <w:style w:type="character" w:customStyle="1" w:styleId="rvts7">
    <w:name w:val="rvts7"/>
    <w:uiPriority w:val="99"/>
    <w:rsid w:val="00737EEB"/>
    <w:rPr>
      <w:rFonts w:cs="Times New Roman"/>
    </w:rPr>
  </w:style>
  <w:style w:type="paragraph" w:customStyle="1" w:styleId="news">
    <w:name w:val="news"/>
    <w:basedOn w:val="a0"/>
    <w:uiPriority w:val="99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B98"/>
      <w:sz w:val="23"/>
      <w:szCs w:val="23"/>
      <w:lang w:eastAsia="ru-RU" w:bidi="he-IL"/>
    </w:rPr>
  </w:style>
  <w:style w:type="character" w:styleId="afa">
    <w:name w:val="footnote reference"/>
    <w:uiPriority w:val="99"/>
    <w:semiHidden/>
    <w:rsid w:val="00737EEB"/>
    <w:rPr>
      <w:rFonts w:cs="Times New Roman"/>
      <w:vertAlign w:val="superscript"/>
    </w:rPr>
  </w:style>
  <w:style w:type="paragraph" w:customStyle="1" w:styleId="Standard">
    <w:name w:val="Standard"/>
    <w:uiPriority w:val="99"/>
    <w:rsid w:val="00737EEB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afb">
    <w:name w:val="endnote reference"/>
    <w:uiPriority w:val="99"/>
    <w:semiHidden/>
    <w:rsid w:val="00737EEB"/>
    <w:rPr>
      <w:rFonts w:cs="Times New Roman"/>
      <w:vertAlign w:val="superscript"/>
    </w:rPr>
  </w:style>
  <w:style w:type="paragraph" w:customStyle="1" w:styleId="Style14">
    <w:name w:val="Style14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737EEB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37EEB"/>
    <w:rPr>
      <w:rFonts w:ascii="Times New Roman" w:hAnsi="Times New Roman" w:cs="Times New Roman"/>
      <w:i/>
      <w:iCs/>
      <w:sz w:val="22"/>
      <w:szCs w:val="22"/>
    </w:rPr>
  </w:style>
  <w:style w:type="character" w:customStyle="1" w:styleId="xdb">
    <w:name w:val="_xdb"/>
    <w:uiPriority w:val="99"/>
    <w:rsid w:val="00737EEB"/>
    <w:rPr>
      <w:rFonts w:cs="Times New Roman"/>
    </w:rPr>
  </w:style>
  <w:style w:type="character" w:customStyle="1" w:styleId="xbe">
    <w:name w:val="_xbe"/>
    <w:uiPriority w:val="99"/>
    <w:rsid w:val="00737EEB"/>
    <w:rPr>
      <w:rFonts w:cs="Times New Roman"/>
    </w:rPr>
  </w:style>
  <w:style w:type="paragraph" w:customStyle="1" w:styleId="afc">
    <w:name w:val="Знак"/>
    <w:basedOn w:val="a0"/>
    <w:uiPriority w:val="99"/>
    <w:rsid w:val="00737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psatn">
    <w:name w:val="hps atn"/>
    <w:uiPriority w:val="99"/>
    <w:rsid w:val="00737EEB"/>
    <w:rPr>
      <w:rFonts w:cs="Times New Roman"/>
    </w:rPr>
  </w:style>
  <w:style w:type="paragraph" w:customStyle="1" w:styleId="14">
    <w:name w:val="Без интервала1"/>
    <w:uiPriority w:val="99"/>
    <w:rsid w:val="00737E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desc">
    <w:name w:val="hdesc"/>
    <w:uiPriority w:val="99"/>
    <w:rsid w:val="00737EEB"/>
    <w:rPr>
      <w:rFonts w:cs="Times New Roman"/>
    </w:rPr>
  </w:style>
  <w:style w:type="character" w:customStyle="1" w:styleId="A60">
    <w:name w:val="A6"/>
    <w:uiPriority w:val="99"/>
    <w:rsid w:val="00737EEB"/>
    <w:rPr>
      <w:color w:val="000000"/>
      <w:sz w:val="18"/>
    </w:rPr>
  </w:style>
  <w:style w:type="paragraph" w:customStyle="1" w:styleId="a">
    <w:name w:val="Мой_Стиль_Литературы"/>
    <w:basedOn w:val="af5"/>
    <w:uiPriority w:val="99"/>
    <w:rsid w:val="00737EEB"/>
    <w:pPr>
      <w:widowControl w:val="0"/>
      <w:numPr>
        <w:numId w:val="1"/>
      </w:numPr>
      <w:spacing w:after="0" w:line="360" w:lineRule="auto"/>
      <w:jc w:val="both"/>
    </w:pPr>
    <w:rPr>
      <w:rFonts w:cs="Courier New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37EEB"/>
    <w:rPr>
      <w:rFonts w:ascii="Calibri" w:eastAsia="Times New Roman" w:hAnsi="Calibri" w:cs="Times New Roman"/>
      <w:sz w:val="20"/>
      <w:szCs w:val="20"/>
      <w:lang w:val="uk-UA" w:eastAsia="uk-UA"/>
    </w:rPr>
  </w:style>
  <w:style w:type="paragraph" w:customStyle="1" w:styleId="i">
    <w:name w:val="Лiт.текст"/>
    <w:basedOn w:val="a0"/>
    <w:uiPriority w:val="99"/>
    <w:rsid w:val="00737EEB"/>
    <w:pPr>
      <w:widowControl w:val="0"/>
      <w:spacing w:after="0" w:line="200" w:lineRule="atLeast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customStyle="1" w:styleId="afd">
    <w:name w:val="Знак Знак"/>
    <w:basedOn w:val="a0"/>
    <w:uiPriority w:val="99"/>
    <w:rsid w:val="00737E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translate">
    <w:name w:val="notranslate"/>
    <w:uiPriority w:val="99"/>
    <w:rsid w:val="00737EEB"/>
    <w:rPr>
      <w:rFonts w:cs="Times New Roman"/>
    </w:rPr>
  </w:style>
  <w:style w:type="paragraph" w:styleId="23">
    <w:name w:val="Body Text Indent 2"/>
    <w:basedOn w:val="a0"/>
    <w:link w:val="24"/>
    <w:uiPriority w:val="99"/>
    <w:rsid w:val="00737E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37E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msolistparagraph0">
    <w:name w:val="msolistparagraph"/>
    <w:basedOn w:val="a0"/>
    <w:uiPriority w:val="99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uiPriority w:val="99"/>
    <w:rsid w:val="007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semiHidden/>
    <w:rsid w:val="00737E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737EE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num">
    <w:name w:val="num"/>
    <w:uiPriority w:val="99"/>
    <w:rsid w:val="00737EEB"/>
    <w:rPr>
      <w:rFonts w:cs="Times New Roman"/>
    </w:rPr>
  </w:style>
  <w:style w:type="character" w:customStyle="1" w:styleId="google-src-text1">
    <w:name w:val="google-src-text1"/>
    <w:uiPriority w:val="99"/>
    <w:rsid w:val="00737EEB"/>
    <w:rPr>
      <w:vanish/>
    </w:rPr>
  </w:style>
  <w:style w:type="paragraph" w:customStyle="1" w:styleId="ht">
    <w:name w:val="ht"/>
    <w:basedOn w:val="a0"/>
    <w:uiPriority w:val="99"/>
    <w:rsid w:val="00737EEB"/>
    <w:pPr>
      <w:spacing w:before="100" w:beforeAutospacing="1" w:after="100" w:afterAutospacing="1" w:line="240" w:lineRule="auto"/>
      <w:ind w:left="2448" w:right="2448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horttext">
    <w:name w:val="short_text"/>
    <w:uiPriority w:val="99"/>
    <w:rsid w:val="00737EEB"/>
    <w:rPr>
      <w:rFonts w:cs="Times New Roman"/>
    </w:rPr>
  </w:style>
  <w:style w:type="paragraph" w:styleId="afe">
    <w:name w:val="Balloon Text"/>
    <w:basedOn w:val="a0"/>
    <w:link w:val="aff"/>
    <w:uiPriority w:val="99"/>
    <w:semiHidden/>
    <w:rsid w:val="00737E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737EEB"/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searchword">
    <w:name w:val="searchword"/>
    <w:uiPriority w:val="99"/>
    <w:rsid w:val="00737EEB"/>
    <w:rPr>
      <w:rFonts w:cs="Times New Roman"/>
    </w:rPr>
  </w:style>
  <w:style w:type="character" w:customStyle="1" w:styleId="exldetailsdisplayval">
    <w:name w:val="exldetailsdisplayval"/>
    <w:uiPriority w:val="99"/>
    <w:rsid w:val="00737EEB"/>
    <w:rPr>
      <w:rFonts w:cs="Times New Roman"/>
    </w:rPr>
  </w:style>
  <w:style w:type="character" w:customStyle="1" w:styleId="additionalfields">
    <w:name w:val="additionalfields"/>
    <w:uiPriority w:val="99"/>
    <w:rsid w:val="00737EEB"/>
    <w:rPr>
      <w:rFonts w:cs="Times New Roman"/>
    </w:rPr>
  </w:style>
  <w:style w:type="character" w:customStyle="1" w:styleId="fn">
    <w:name w:val="fn"/>
    <w:uiPriority w:val="99"/>
    <w:rsid w:val="00737EEB"/>
    <w:rPr>
      <w:rFonts w:cs="Times New Roman"/>
    </w:rPr>
  </w:style>
  <w:style w:type="paragraph" w:styleId="aff0">
    <w:name w:val="Subtitle"/>
    <w:basedOn w:val="a0"/>
    <w:next w:val="a0"/>
    <w:link w:val="aff1"/>
    <w:uiPriority w:val="11"/>
    <w:qFormat/>
    <w:rsid w:val="00737EE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uk-UA" w:eastAsia="ru-RU"/>
    </w:rPr>
  </w:style>
  <w:style w:type="character" w:customStyle="1" w:styleId="aff1">
    <w:name w:val="Подзаголовок Знак"/>
    <w:basedOn w:val="a1"/>
    <w:link w:val="aff0"/>
    <w:uiPriority w:val="11"/>
    <w:rsid w:val="00737EEB"/>
    <w:rPr>
      <w:rFonts w:ascii="Calibri Light" w:eastAsia="Times New Roman" w:hAnsi="Calibri Light" w:cs="Times New Roman"/>
      <w:sz w:val="24"/>
      <w:szCs w:val="24"/>
      <w:lang w:val="uk-UA" w:eastAsia="ru-RU"/>
    </w:rPr>
  </w:style>
  <w:style w:type="character" w:customStyle="1" w:styleId="fontstyle01">
    <w:name w:val="fontstyle01"/>
    <w:uiPriority w:val="99"/>
    <w:rsid w:val="00737EEB"/>
    <w:rPr>
      <w:rFonts w:ascii="TimesNewRomanPSMT" w:hAnsi="TimesNewRomanPSMT" w:cs="Times New Roman"/>
      <w:color w:val="000000"/>
      <w:sz w:val="22"/>
      <w:szCs w:val="22"/>
    </w:rPr>
  </w:style>
  <w:style w:type="character" w:customStyle="1" w:styleId="fontstyle210">
    <w:name w:val="fontstyle21"/>
    <w:uiPriority w:val="99"/>
    <w:rsid w:val="00737EEB"/>
    <w:rPr>
      <w:rFonts w:ascii="TimesNewRomanPSMT" w:hAnsi="TimesNewRomanPSMT" w:cs="Times New Roman"/>
      <w:color w:val="000000"/>
      <w:sz w:val="18"/>
      <w:szCs w:val="18"/>
    </w:rPr>
  </w:style>
  <w:style w:type="character" w:customStyle="1" w:styleId="fontstyle31">
    <w:name w:val="fontstyle31"/>
    <w:uiPriority w:val="99"/>
    <w:rsid w:val="00737EEB"/>
    <w:rPr>
      <w:rFonts w:ascii="TimesNewRomanPS-ItalicMT" w:hAnsi="TimesNewRomanPS-ItalicMT" w:cs="Times New Roman"/>
      <w:i/>
      <w:iCs/>
      <w:color w:val="000000"/>
      <w:sz w:val="22"/>
      <w:szCs w:val="22"/>
    </w:rPr>
  </w:style>
  <w:style w:type="paragraph" w:styleId="HTML0">
    <w:name w:val="HTML Preformatted"/>
    <w:basedOn w:val="a0"/>
    <w:link w:val="HTML1"/>
    <w:uiPriority w:val="99"/>
    <w:unhideWhenUsed/>
    <w:rsid w:val="007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1">
    <w:name w:val="Стандартный HTML Знак"/>
    <w:basedOn w:val="a1"/>
    <w:link w:val="HTML0"/>
    <w:uiPriority w:val="99"/>
    <w:rsid w:val="00737EEB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70">
    <w:name w:val="Заголовок 7 Знак"/>
    <w:basedOn w:val="a1"/>
    <w:link w:val="7"/>
    <w:uiPriority w:val="9"/>
    <w:rsid w:val="00737EEB"/>
    <w:rPr>
      <w:rFonts w:ascii="Cambria" w:eastAsia="Times New Roman" w:hAnsi="Cambria" w:cs="Times New Roman"/>
      <w:i/>
      <w:iCs/>
      <w:color w:val="404040"/>
    </w:rPr>
  </w:style>
  <w:style w:type="character" w:customStyle="1" w:styleId="aff2">
    <w:name w:val="Основний текст"/>
    <w:rsid w:val="00737EEB"/>
    <w:rPr>
      <w:sz w:val="17"/>
      <w:szCs w:val="17"/>
      <w:lang w:bidi="ar-SA"/>
    </w:rPr>
  </w:style>
  <w:style w:type="character" w:customStyle="1" w:styleId="40">
    <w:name w:val="Заголовок 4 Знак"/>
    <w:basedOn w:val="a1"/>
    <w:link w:val="4"/>
    <w:uiPriority w:val="9"/>
    <w:rsid w:val="00737EEB"/>
    <w:rPr>
      <w:rFonts w:ascii="Cambria" w:eastAsia="Times New Roman" w:hAnsi="Cambria" w:cs="Times New Roman"/>
      <w:b/>
      <w:bCs/>
      <w:i/>
      <w:iCs/>
      <w:color w:val="4F81BD"/>
      <w:sz w:val="28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737EEB"/>
  </w:style>
  <w:style w:type="character" w:styleId="aff3">
    <w:name w:val="Placeholder Text"/>
    <w:basedOn w:val="a1"/>
    <w:uiPriority w:val="99"/>
    <w:semiHidden/>
    <w:rsid w:val="00737EEB"/>
    <w:rPr>
      <w:color w:val="808080"/>
    </w:rPr>
  </w:style>
  <w:style w:type="paragraph" w:customStyle="1" w:styleId="15">
    <w:name w:val="Заголовок оглавления1"/>
    <w:basedOn w:val="1"/>
    <w:next w:val="a0"/>
    <w:uiPriority w:val="39"/>
    <w:semiHidden/>
    <w:unhideWhenUsed/>
    <w:qFormat/>
    <w:rsid w:val="00737EE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16">
    <w:name w:val="Просмотренная гиперссылка1"/>
    <w:basedOn w:val="a1"/>
    <w:uiPriority w:val="99"/>
    <w:semiHidden/>
    <w:unhideWhenUsed/>
    <w:rsid w:val="00737EEB"/>
    <w:rPr>
      <w:color w:val="800080"/>
      <w:u w:val="single"/>
    </w:rPr>
  </w:style>
  <w:style w:type="table" w:customStyle="1" w:styleId="17">
    <w:name w:val="Сетка таблицы1"/>
    <w:basedOn w:val="a2"/>
    <w:next w:val="af9"/>
    <w:uiPriority w:val="59"/>
    <w:rsid w:val="00737EE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basedOn w:val="a1"/>
    <w:uiPriority w:val="99"/>
    <w:semiHidden/>
    <w:unhideWhenUsed/>
    <w:rsid w:val="00737EEB"/>
    <w:rPr>
      <w:sz w:val="16"/>
      <w:szCs w:val="16"/>
    </w:rPr>
  </w:style>
  <w:style w:type="paragraph" w:customStyle="1" w:styleId="18">
    <w:name w:val="Текст примечания1"/>
    <w:basedOn w:val="a0"/>
    <w:next w:val="aff5"/>
    <w:link w:val="aff6"/>
    <w:uiPriority w:val="99"/>
    <w:semiHidden/>
    <w:unhideWhenUsed/>
    <w:rsid w:val="00737EEB"/>
    <w:pPr>
      <w:spacing w:after="160" w:line="240" w:lineRule="auto"/>
    </w:pPr>
    <w:rPr>
      <w:rFonts w:ascii="Times New Roman" w:eastAsia="Calibri" w:hAnsi="Times New Roman" w:cs="Calibri"/>
      <w:sz w:val="20"/>
      <w:szCs w:val="20"/>
    </w:rPr>
  </w:style>
  <w:style w:type="character" w:customStyle="1" w:styleId="aff6">
    <w:name w:val="Текст примечания Знак"/>
    <w:basedOn w:val="a1"/>
    <w:link w:val="18"/>
    <w:uiPriority w:val="99"/>
    <w:semiHidden/>
    <w:rsid w:val="00737EEB"/>
    <w:rPr>
      <w:rFonts w:ascii="Times New Roman" w:eastAsia="Calibri" w:hAnsi="Times New Roman" w:cs="Calibri"/>
      <w:sz w:val="20"/>
      <w:szCs w:val="20"/>
      <w:lang w:eastAsia="en-US"/>
    </w:rPr>
  </w:style>
  <w:style w:type="paragraph" w:styleId="aff5">
    <w:name w:val="annotation text"/>
    <w:basedOn w:val="a0"/>
    <w:link w:val="19"/>
    <w:uiPriority w:val="99"/>
    <w:semiHidden/>
    <w:unhideWhenUsed/>
    <w:rsid w:val="00737EEB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1"/>
    <w:link w:val="aff5"/>
    <w:uiPriority w:val="99"/>
    <w:semiHidden/>
    <w:rsid w:val="00737EEB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37EEB"/>
    <w:pPr>
      <w:spacing w:after="160"/>
    </w:pPr>
    <w:rPr>
      <w:rFonts w:ascii="Times New Roman" w:hAnsi="Times New Roman" w:cs="Calibri"/>
      <w:b/>
      <w:bCs/>
      <w:lang w:val="uk-UA"/>
    </w:rPr>
  </w:style>
  <w:style w:type="character" w:customStyle="1" w:styleId="aff8">
    <w:name w:val="Тема примечания Знак"/>
    <w:basedOn w:val="19"/>
    <w:link w:val="aff7"/>
    <w:uiPriority w:val="99"/>
    <w:semiHidden/>
    <w:rsid w:val="00737EEB"/>
    <w:rPr>
      <w:rFonts w:ascii="Times New Roman" w:hAnsi="Times New Roman" w:cs="Calibri"/>
      <w:b/>
      <w:bCs/>
      <w:sz w:val="20"/>
      <w:szCs w:val="20"/>
      <w:lang w:val="uk-UA"/>
    </w:rPr>
  </w:style>
  <w:style w:type="numbering" w:customStyle="1" w:styleId="25">
    <w:name w:val="Нет списка2"/>
    <w:next w:val="a3"/>
    <w:uiPriority w:val="99"/>
    <w:semiHidden/>
    <w:unhideWhenUsed/>
    <w:rsid w:val="00737EEB"/>
  </w:style>
  <w:style w:type="table" w:customStyle="1" w:styleId="26">
    <w:name w:val="Сетка таблицы2"/>
    <w:basedOn w:val="a2"/>
    <w:next w:val="af9"/>
    <w:uiPriority w:val="59"/>
    <w:rsid w:val="00737EE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Hyperlink"/>
    <w:basedOn w:val="a1"/>
    <w:uiPriority w:val="99"/>
    <w:semiHidden/>
    <w:unhideWhenUsed/>
    <w:rsid w:val="00737EEB"/>
    <w:rPr>
      <w:color w:val="0000FF" w:themeColor="hyperlink"/>
      <w:u w:val="single"/>
    </w:rPr>
  </w:style>
  <w:style w:type="character" w:customStyle="1" w:styleId="310">
    <w:name w:val="Заголовок 3 Знак1"/>
    <w:basedOn w:val="a1"/>
    <w:uiPriority w:val="9"/>
    <w:semiHidden/>
    <w:rsid w:val="00737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0"/>
    <w:uiPriority w:val="34"/>
    <w:qFormat/>
    <w:rsid w:val="00737EEB"/>
    <w:pPr>
      <w:ind w:left="720"/>
      <w:contextualSpacing/>
    </w:pPr>
  </w:style>
  <w:style w:type="character" w:customStyle="1" w:styleId="710">
    <w:name w:val="Заголовок 7 Знак1"/>
    <w:basedOn w:val="a1"/>
    <w:uiPriority w:val="9"/>
    <w:semiHidden/>
    <w:rsid w:val="00737E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10">
    <w:name w:val="Заголовок 4 Знак1"/>
    <w:basedOn w:val="a1"/>
    <w:uiPriority w:val="9"/>
    <w:semiHidden/>
    <w:rsid w:val="00737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a">
    <w:name w:val="FollowedHyperlink"/>
    <w:basedOn w:val="a1"/>
    <w:uiPriority w:val="99"/>
    <w:semiHidden/>
    <w:unhideWhenUsed/>
    <w:rsid w:val="00737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odka.net/sobitiya/obshchestvo-i-kultura/323955" TargetMode="External"/><Relationship Id="rId13" Type="http://schemas.openxmlformats.org/officeDocument/2006/relationships/hyperlink" Target="http://khpg.org/index.php?id=1348733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vodka.net/sobitiya/obshchestvo-i-kultura/559154" TargetMode="External"/><Relationship Id="rId12" Type="http://schemas.openxmlformats.org/officeDocument/2006/relationships/hyperlink" Target="http://www.ukrinform.ua/ukr/new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ukachevo.net/ua/" TargetMode="External"/><Relationship Id="rId11" Type="http://schemas.openxmlformats.org/officeDocument/2006/relationships/hyperlink" Target="http://zn.ua/SOCIET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mpdl.info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migration-stop.org.ua/ru/?p=779" TargetMode="External"/><Relationship Id="rId14" Type="http://schemas.openxmlformats.org/officeDocument/2006/relationships/hyperlink" Target="https://www.pravda.com.ua/news/2014/12/22/70528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5602</Words>
  <Characters>31935</Characters>
  <Application>Microsoft Office Word</Application>
  <DocSecurity>0</DocSecurity>
  <Lines>266</Lines>
  <Paragraphs>74</Paragraphs>
  <ScaleCrop>false</ScaleCrop>
  <Company>*</Company>
  <LinksUpToDate>false</LinksUpToDate>
  <CharactersWithSpaces>37463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Aртьомов</dc:creator>
  <cp:keywords/>
  <dc:description/>
  <cp:lastModifiedBy>Aртьомов</cp:lastModifiedBy>
  <cp:revision>3</cp:revision>
  <dcterms:created xsi:type="dcterms:W3CDTF">2018-09-03T07:58:00Z</dcterms:created>
  <dcterms:modified xsi:type="dcterms:W3CDTF">2018-09-03T08:02:00Z</dcterms:modified>
</cp:coreProperties>
</file>