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32" w:rsidRDefault="00065F32" w:rsidP="00F855BA">
      <w:pPr>
        <w:spacing w:after="0"/>
        <w:jc w:val="center"/>
        <w:rPr>
          <w:rFonts w:ascii="Arial" w:hAnsi="Arial" w:cs="Arial"/>
          <w:b/>
          <w:lang w:val="en-US"/>
        </w:rPr>
      </w:pPr>
      <w:proofErr w:type="spellStart"/>
      <w:r w:rsidRPr="00F855BA">
        <w:rPr>
          <w:rFonts w:ascii="Arial" w:hAnsi="Arial" w:cs="Arial"/>
          <w:b/>
        </w:rPr>
        <w:t>Локота</w:t>
      </w:r>
      <w:proofErr w:type="spellEnd"/>
      <w:r w:rsidRPr="00F855BA">
        <w:rPr>
          <w:rFonts w:ascii="Arial" w:hAnsi="Arial" w:cs="Arial"/>
          <w:b/>
        </w:rPr>
        <w:t xml:space="preserve"> Ю.Є.</w:t>
      </w:r>
    </w:p>
    <w:p w:rsidR="00F855BA" w:rsidRPr="00F855BA" w:rsidRDefault="00F855BA" w:rsidP="00F855BA">
      <w:pPr>
        <w:spacing w:after="0"/>
        <w:jc w:val="center"/>
        <w:rPr>
          <w:rFonts w:ascii="Arial" w:hAnsi="Arial" w:cs="Arial"/>
          <w:b/>
          <w:lang w:val="en-US"/>
        </w:rPr>
      </w:pPr>
    </w:p>
    <w:p w:rsidR="00065F32" w:rsidRDefault="00065F32" w:rsidP="00F855BA">
      <w:pPr>
        <w:spacing w:after="0"/>
        <w:jc w:val="center"/>
        <w:rPr>
          <w:rFonts w:ascii="Arial" w:hAnsi="Arial" w:cs="Arial"/>
          <w:b/>
          <w:lang w:val="en-US"/>
        </w:rPr>
      </w:pPr>
      <w:r w:rsidRPr="00F855BA">
        <w:rPr>
          <w:rFonts w:ascii="Arial" w:hAnsi="Arial" w:cs="Arial"/>
          <w:b/>
        </w:rPr>
        <w:t>Ужгородський національний університет</w:t>
      </w:r>
    </w:p>
    <w:p w:rsidR="00F855BA" w:rsidRPr="00F855BA" w:rsidRDefault="00F855BA" w:rsidP="00F855BA">
      <w:pPr>
        <w:spacing w:after="0"/>
        <w:jc w:val="center"/>
        <w:rPr>
          <w:rFonts w:ascii="Arial" w:hAnsi="Arial" w:cs="Arial"/>
          <w:b/>
          <w:lang w:val="en-US"/>
        </w:rPr>
      </w:pPr>
    </w:p>
    <w:p w:rsidR="00065F32" w:rsidRPr="00F855BA" w:rsidRDefault="00065F32" w:rsidP="00F855BA">
      <w:pPr>
        <w:spacing w:after="0"/>
        <w:jc w:val="center"/>
        <w:rPr>
          <w:rFonts w:ascii="Arial" w:hAnsi="Arial" w:cs="Arial"/>
          <w:b/>
        </w:rPr>
      </w:pPr>
      <w:bookmarkStart w:id="0" w:name="_GoBack"/>
      <w:r w:rsidRPr="00F855BA">
        <w:rPr>
          <w:rFonts w:ascii="Arial" w:hAnsi="Arial" w:cs="Arial"/>
          <w:b/>
        </w:rPr>
        <w:t>МЕТОДИКА ОТРИМАННЯ ВІДБИТКІВ ІЗ БЕЗЗУБИХ ЩЕЛЕП</w:t>
      </w:r>
    </w:p>
    <w:p w:rsidR="00065F32" w:rsidRDefault="00065F32" w:rsidP="00F855BA">
      <w:pPr>
        <w:spacing w:after="0"/>
        <w:jc w:val="center"/>
        <w:rPr>
          <w:rFonts w:ascii="Arial" w:hAnsi="Arial" w:cs="Arial"/>
          <w:b/>
          <w:lang w:val="en-US"/>
        </w:rPr>
      </w:pPr>
      <w:r w:rsidRPr="00F855BA">
        <w:rPr>
          <w:rFonts w:ascii="Arial" w:hAnsi="Arial" w:cs="Arial"/>
          <w:b/>
        </w:rPr>
        <w:t>ЗА ДОПОМОГОЮ ВДОСКОНАЛЕНОЇ ВІДБИТКОВОЇ ЛОЖКИ</w:t>
      </w:r>
    </w:p>
    <w:bookmarkEnd w:id="0"/>
    <w:p w:rsidR="00522BA6" w:rsidRPr="00522BA6" w:rsidRDefault="00522BA6" w:rsidP="00F855BA">
      <w:pPr>
        <w:spacing w:after="0"/>
        <w:jc w:val="center"/>
        <w:rPr>
          <w:rFonts w:ascii="Arial" w:hAnsi="Arial" w:cs="Arial"/>
          <w:b/>
          <w:lang w:val="en-US"/>
        </w:rPr>
      </w:pPr>
    </w:p>
    <w:p w:rsidR="00065F32" w:rsidRPr="00F855BA" w:rsidRDefault="00065F32" w:rsidP="00522BA6">
      <w:pPr>
        <w:spacing w:after="0"/>
        <w:ind w:firstLine="708"/>
        <w:rPr>
          <w:rFonts w:ascii="Arial" w:hAnsi="Arial" w:cs="Arial"/>
        </w:rPr>
      </w:pPr>
      <w:r w:rsidRPr="00F855BA">
        <w:rPr>
          <w:rFonts w:ascii="Arial" w:hAnsi="Arial" w:cs="Arial"/>
          <w:b/>
        </w:rPr>
        <w:t>Актуальність теми:</w:t>
      </w:r>
      <w:r w:rsidRPr="00F855BA">
        <w:rPr>
          <w:rFonts w:ascii="Arial" w:hAnsi="Arial" w:cs="Arial"/>
        </w:rPr>
        <w:t xml:space="preserve"> забезпечення коригування розмірів та форми простору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між бортиками стоматологічної ложки дає можливість отримувати якісний і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точний відбиток, а також зменшує час на підбір ложки і дає можливість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 xml:space="preserve">раціонально використовувати </w:t>
      </w:r>
      <w:proofErr w:type="spellStart"/>
      <w:r w:rsidRPr="00F855BA">
        <w:rPr>
          <w:rFonts w:ascii="Arial" w:hAnsi="Arial" w:cs="Arial"/>
        </w:rPr>
        <w:t>відбиткову</w:t>
      </w:r>
      <w:proofErr w:type="spellEnd"/>
      <w:r w:rsidRPr="00F855BA">
        <w:rPr>
          <w:rFonts w:ascii="Arial" w:hAnsi="Arial" w:cs="Arial"/>
        </w:rPr>
        <w:t xml:space="preserve"> масу за рахунок особливостей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конструкції змінних елементів.</w:t>
      </w:r>
    </w:p>
    <w:p w:rsidR="00065F32" w:rsidRPr="00F855BA" w:rsidRDefault="00065F32" w:rsidP="00522BA6">
      <w:pPr>
        <w:spacing w:after="0"/>
        <w:ind w:firstLine="708"/>
        <w:rPr>
          <w:rFonts w:ascii="Arial" w:hAnsi="Arial" w:cs="Arial"/>
          <w:lang w:val="ru-RU"/>
        </w:rPr>
      </w:pPr>
      <w:r w:rsidRPr="00F855BA">
        <w:rPr>
          <w:rFonts w:ascii="Arial" w:hAnsi="Arial" w:cs="Arial"/>
          <w:b/>
        </w:rPr>
        <w:t>Мета:</w:t>
      </w:r>
      <w:r w:rsidRPr="00F855BA">
        <w:rPr>
          <w:rFonts w:ascii="Arial" w:hAnsi="Arial" w:cs="Arial"/>
        </w:rPr>
        <w:t xml:space="preserve"> розробити методику покращеного зняття відбитку з беззубих щелеп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 xml:space="preserve">за допомогою вдосконаленої </w:t>
      </w:r>
      <w:proofErr w:type="spellStart"/>
      <w:r w:rsidRPr="00F855BA">
        <w:rPr>
          <w:rFonts w:ascii="Arial" w:hAnsi="Arial" w:cs="Arial"/>
        </w:rPr>
        <w:t>відбиткої</w:t>
      </w:r>
      <w:proofErr w:type="spellEnd"/>
      <w:r w:rsidRPr="00F855BA">
        <w:rPr>
          <w:rFonts w:ascii="Arial" w:hAnsi="Arial" w:cs="Arial"/>
        </w:rPr>
        <w:t xml:space="preserve"> ложки для кращого відтворення </w:t>
      </w:r>
      <w:proofErr w:type="spellStart"/>
      <w:r w:rsidRPr="00F855BA">
        <w:rPr>
          <w:rFonts w:ascii="Arial" w:hAnsi="Arial" w:cs="Arial"/>
        </w:rPr>
        <w:t>мікро</w:t>
      </w:r>
      <w:proofErr w:type="spellEnd"/>
      <w:r w:rsidRPr="00F855BA">
        <w:rPr>
          <w:rFonts w:ascii="Arial" w:hAnsi="Arial" w:cs="Arial"/>
        </w:rPr>
        <w:t xml:space="preserve"> і</w:t>
      </w:r>
      <w:r w:rsidR="00F855BA"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макро</w:t>
      </w:r>
      <w:proofErr w:type="spellEnd"/>
      <w:r w:rsidRPr="00F855BA">
        <w:rPr>
          <w:rFonts w:ascii="Arial" w:hAnsi="Arial" w:cs="Arial"/>
        </w:rPr>
        <w:t xml:space="preserve"> рельєфу слизової протезного </w:t>
      </w:r>
      <w:proofErr w:type="spellStart"/>
      <w:r w:rsidRPr="00F855BA">
        <w:rPr>
          <w:rFonts w:ascii="Arial" w:hAnsi="Arial" w:cs="Arial"/>
        </w:rPr>
        <w:t>ложа.Ложка</w:t>
      </w:r>
      <w:proofErr w:type="spellEnd"/>
      <w:r w:rsidRPr="00F855BA">
        <w:rPr>
          <w:rFonts w:ascii="Arial" w:hAnsi="Arial" w:cs="Arial"/>
        </w:rPr>
        <w:t xml:space="preserve"> містить основу з ручкою та бортами. Між основою та бортами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встановлено змінний елемент з наскрізними отворами. В основі виконані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отвори а в бортах глухі канали із гвинтовою різьбою. Гвинти призначені для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фіксації відносного положення основи, бор</w:t>
      </w:r>
      <w:r w:rsidR="00F855BA">
        <w:rPr>
          <w:rFonts w:ascii="Arial" w:hAnsi="Arial" w:cs="Arial"/>
        </w:rPr>
        <w:t>тів та змінного елемента. Розмі</w:t>
      </w:r>
      <w:r w:rsidRPr="00F855BA">
        <w:rPr>
          <w:rFonts w:ascii="Arial" w:hAnsi="Arial" w:cs="Arial"/>
        </w:rPr>
        <w:t>щення отворів та каналів основи, бортів та змінних елементів ідентичне.</w:t>
      </w:r>
    </w:p>
    <w:p w:rsidR="00065F32" w:rsidRPr="00F855BA" w:rsidRDefault="00065F32" w:rsidP="00522BA6">
      <w:pPr>
        <w:spacing w:after="0"/>
        <w:ind w:firstLine="708"/>
        <w:rPr>
          <w:rFonts w:ascii="Arial" w:hAnsi="Arial" w:cs="Arial"/>
        </w:rPr>
      </w:pPr>
      <w:r w:rsidRPr="00F855BA">
        <w:rPr>
          <w:rFonts w:ascii="Arial" w:hAnsi="Arial" w:cs="Arial"/>
        </w:rPr>
        <w:t>Стоматологічна відбиткові ложка в зборі може містити один або декілька</w:t>
      </w:r>
      <w:r w:rsidR="00F855BA" w:rsidRPr="00522BA6">
        <w:rPr>
          <w:rFonts w:ascii="Arial" w:hAnsi="Arial" w:cs="Arial"/>
          <w:lang w:val="en-US"/>
        </w:rPr>
        <w:t xml:space="preserve"> </w:t>
      </w:r>
      <w:r w:rsidRPr="00F855BA">
        <w:rPr>
          <w:rFonts w:ascii="Arial" w:hAnsi="Arial" w:cs="Arial"/>
        </w:rPr>
        <w:t>змінних елементів. Товщини змінних елементів доцільно вибирати такими, щоб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при незначній кількості змінних елементів реалізувати значну кількість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положень бортів по відношенню до основи, товщина найтоншого змінного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елемента, можна реалізувати сім варіантів ложки.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 xml:space="preserve">У конкретному виконанні стоматологічна </w:t>
      </w:r>
      <w:proofErr w:type="spellStart"/>
      <w:r w:rsidRPr="00F855BA">
        <w:rPr>
          <w:rFonts w:ascii="Arial" w:hAnsi="Arial" w:cs="Arial"/>
        </w:rPr>
        <w:t>відбиткова</w:t>
      </w:r>
      <w:proofErr w:type="spellEnd"/>
      <w:r w:rsidRPr="00F855BA">
        <w:rPr>
          <w:rFonts w:ascii="Arial" w:hAnsi="Arial" w:cs="Arial"/>
        </w:rPr>
        <w:t xml:space="preserve"> ложка виготовлена із</w:t>
      </w:r>
      <w:r w:rsidR="00F855BA" w:rsidRPr="00F855BA">
        <w:rPr>
          <w:rFonts w:ascii="Arial" w:hAnsi="Arial" w:cs="Arial"/>
          <w:lang w:val="ru-RU"/>
        </w:rPr>
        <w:t xml:space="preserve"> </w:t>
      </w:r>
      <w:proofErr w:type="spellStart"/>
      <w:r w:rsidRPr="00F855BA">
        <w:rPr>
          <w:rFonts w:ascii="Arial" w:hAnsi="Arial" w:cs="Arial"/>
        </w:rPr>
        <w:t>поліметилметакрилатової</w:t>
      </w:r>
      <w:proofErr w:type="spellEnd"/>
      <w:r w:rsidRPr="00F855BA">
        <w:rPr>
          <w:rFonts w:ascii="Arial" w:hAnsi="Arial" w:cs="Arial"/>
        </w:rPr>
        <w:t xml:space="preserve"> пластини товщиною 5 мм. Три змінні елементи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мають товщини 1 мм, 2 мм та 3 мм відповідно. Комбінуючи змінні елементи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можна забезпечити віддаль від верха борта до основи 13 мм, 14 мм, 15 мм,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17 мм, 18 мм та 19 мм. Довжину гвинтів вибирають в залежності від комбінації</w:t>
      </w:r>
      <w:r w:rsidR="00F855BA">
        <w:rPr>
          <w:rFonts w:ascii="Arial" w:hAnsi="Arial" w:cs="Arial"/>
          <w:lang w:val="en-US"/>
        </w:rPr>
        <w:t xml:space="preserve"> </w:t>
      </w:r>
      <w:r w:rsidRPr="00F855BA">
        <w:rPr>
          <w:rFonts w:ascii="Arial" w:hAnsi="Arial" w:cs="Arial"/>
        </w:rPr>
        <w:t>змінних елементів. Нижні частини гвинтів конусоподібні, а отвори в основі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>мають розширення по формі головки гвинта. Були використані гвинти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товщиною 3 мм. На гвинтах та в каналах бортів виготовлена різьба М3. Для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реалізації такого набору висот бортів у ложці-прототипі необхідно було б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виготовити сім ложок.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>В основі методики лежить ложка, обладнана двома паралельними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 xml:space="preserve">фрагментами, розміщеними по обидві </w:t>
      </w:r>
      <w:r w:rsidR="00F855BA">
        <w:rPr>
          <w:rFonts w:ascii="Arial" w:hAnsi="Arial" w:cs="Arial"/>
        </w:rPr>
        <w:t>сторони площини основи. За необ</w:t>
      </w:r>
      <w:r w:rsidRPr="00F855BA">
        <w:rPr>
          <w:rFonts w:ascii="Arial" w:hAnsi="Arial" w:cs="Arial"/>
        </w:rPr>
        <w:t>хідністю на ложку монтуються змінні елементи, виповненні у вигляді пластин з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вигинами, форма яких повторює форму бортиків ложки.</w:t>
      </w:r>
    </w:p>
    <w:p w:rsidR="00065F32" w:rsidRPr="00F855BA" w:rsidRDefault="00065F32" w:rsidP="00522BA6">
      <w:pPr>
        <w:spacing w:after="0"/>
        <w:ind w:firstLine="708"/>
        <w:rPr>
          <w:rFonts w:ascii="Arial" w:hAnsi="Arial" w:cs="Arial"/>
        </w:rPr>
      </w:pPr>
      <w:r w:rsidRPr="00F855BA">
        <w:rPr>
          <w:rFonts w:ascii="Arial" w:hAnsi="Arial" w:cs="Arial"/>
        </w:rPr>
        <w:t>Для надійної фіксації змінних елементів, вздовж внутрішніх торцевих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країв фрагментів ложки, зроблені поздовжні канавки, а в тильних частинах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фрагментів ложки розміщені пази. Виступи розташовані вздовж фронтальної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області змінного елемента і по формі перерізу відповідають формі перерізу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поздовжніх канавок.</w:t>
      </w:r>
    </w:p>
    <w:p w:rsidR="00065F32" w:rsidRPr="00F855BA" w:rsidRDefault="00065F32" w:rsidP="00522BA6">
      <w:pPr>
        <w:spacing w:after="0"/>
        <w:ind w:firstLine="708"/>
        <w:rPr>
          <w:rFonts w:ascii="Arial" w:hAnsi="Arial" w:cs="Arial"/>
        </w:rPr>
      </w:pPr>
      <w:r w:rsidRPr="00F855BA">
        <w:rPr>
          <w:rFonts w:ascii="Arial" w:hAnsi="Arial" w:cs="Arial"/>
        </w:rPr>
        <w:t>Для зняття відбитку необхідно визначити форму та розміри виступів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ложки і, на основі замірів, обрати підходящий змінний елемент, передня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частина якого має прямокутну або трапецієвидну форму відповідних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параметрів. Після чого змінний елемент монтується на один із фрагментів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ложки. Фіксація здійснюється введенням виступу змінного елемента на лицеву</w:t>
      </w:r>
      <w:r w:rsidR="00F855BA" w:rsidRPr="00F855BA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частину у відповідну канавку фрагмента ложки; при цьому задня частина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>змінного елемента частково вводиться у виріз фрагменту ложки.</w:t>
      </w:r>
    </w:p>
    <w:p w:rsidR="00065F32" w:rsidRPr="00F855BA" w:rsidRDefault="00065F32" w:rsidP="00522BA6">
      <w:pPr>
        <w:spacing w:after="0"/>
        <w:ind w:firstLine="708"/>
        <w:rPr>
          <w:rFonts w:ascii="Arial" w:hAnsi="Arial" w:cs="Arial"/>
        </w:rPr>
      </w:pPr>
      <w:r w:rsidRPr="00F855BA">
        <w:rPr>
          <w:rFonts w:ascii="Arial" w:hAnsi="Arial" w:cs="Arial"/>
        </w:rPr>
        <w:t>Експериментальна модель виготовлена</w:t>
      </w:r>
      <w:r w:rsidR="00F855BA">
        <w:rPr>
          <w:rFonts w:ascii="Arial" w:hAnsi="Arial" w:cs="Arial"/>
        </w:rPr>
        <w:t xml:space="preserve"> з </w:t>
      </w:r>
      <w:proofErr w:type="spellStart"/>
      <w:r w:rsidR="00F855BA">
        <w:rPr>
          <w:rFonts w:ascii="Arial" w:hAnsi="Arial" w:cs="Arial"/>
        </w:rPr>
        <w:t>поліметилметакрилатової</w:t>
      </w:r>
      <w:proofErr w:type="spellEnd"/>
      <w:r w:rsidR="00F855BA">
        <w:rPr>
          <w:rFonts w:ascii="Arial" w:hAnsi="Arial" w:cs="Arial"/>
        </w:rPr>
        <w:t xml:space="preserve"> плас</w:t>
      </w:r>
      <w:r w:rsidRPr="00F855BA">
        <w:rPr>
          <w:rFonts w:ascii="Arial" w:hAnsi="Arial" w:cs="Arial"/>
        </w:rPr>
        <w:t xml:space="preserve">тини (товщина 4 мм). Канавки та виступи формуються методом фрезерування, </w:t>
      </w:r>
      <w:proofErr w:type="spellStart"/>
      <w:r w:rsidRPr="00F855BA">
        <w:rPr>
          <w:rFonts w:ascii="Arial" w:hAnsi="Arial" w:cs="Arial"/>
        </w:rPr>
        <w:t>авигини</w:t>
      </w:r>
      <w:proofErr w:type="spellEnd"/>
      <w:r w:rsidRPr="00F855BA">
        <w:rPr>
          <w:rFonts w:ascii="Arial" w:hAnsi="Arial" w:cs="Arial"/>
        </w:rPr>
        <w:t xml:space="preserve"> бортиків фрагментів та виступи змінних елементів підгинаються до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необхідної форми, коли заготовки частково розм’якшені внаслідок нагрівання.</w:t>
      </w:r>
      <w:r w:rsidR="00F855BA" w:rsidRPr="00F855BA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Набір змінних елементів прямокутної т</w:t>
      </w:r>
      <w:r w:rsidR="00522BA6">
        <w:rPr>
          <w:rFonts w:ascii="Arial" w:hAnsi="Arial" w:cs="Arial"/>
        </w:rPr>
        <w:t>а трапецієподібної форми склада</w:t>
      </w:r>
      <w:r w:rsidRPr="00F855BA">
        <w:rPr>
          <w:rFonts w:ascii="Arial" w:hAnsi="Arial" w:cs="Arial"/>
        </w:rPr>
        <w:t>ється з 10 одиниць. Такої кількості достатньо, щоб сформувати стоматологічну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lastRenderedPageBreak/>
        <w:t>ложку з шириною порожнини в задній частині 55-80 мм, та кутом між</w:t>
      </w:r>
      <w:r w:rsidR="00522BA6" w:rsidRPr="00522BA6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боковими бортами – 30-50.</w:t>
      </w:r>
    </w:p>
    <w:p w:rsidR="00065F32" w:rsidRDefault="00065F32" w:rsidP="00522BA6">
      <w:pPr>
        <w:spacing w:after="0"/>
        <w:ind w:firstLine="708"/>
        <w:rPr>
          <w:rFonts w:ascii="Arial" w:hAnsi="Arial" w:cs="Arial"/>
          <w:lang w:val="en-US"/>
        </w:rPr>
      </w:pPr>
      <w:r w:rsidRPr="00F855BA">
        <w:rPr>
          <w:rFonts w:ascii="Arial" w:hAnsi="Arial" w:cs="Arial"/>
        </w:rPr>
        <w:t xml:space="preserve">Дана </w:t>
      </w:r>
      <w:proofErr w:type="spellStart"/>
      <w:r w:rsidRPr="00F855BA">
        <w:rPr>
          <w:rFonts w:ascii="Arial" w:hAnsi="Arial" w:cs="Arial"/>
        </w:rPr>
        <w:t>відбиткова</w:t>
      </w:r>
      <w:proofErr w:type="spellEnd"/>
      <w:r w:rsidRPr="00F855BA">
        <w:rPr>
          <w:rFonts w:ascii="Arial" w:hAnsi="Arial" w:cs="Arial"/>
        </w:rPr>
        <w:t xml:space="preserve"> ложка дає змогу надавати заготівці різних розмірів та</w:t>
      </w:r>
      <w:r w:rsidR="00522BA6" w:rsidRPr="00522BA6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форм, що дозволяє отримувати якісний і точний відбиток, витрачаючи менше</w:t>
      </w:r>
      <w:r w:rsidR="00522BA6" w:rsidRPr="00522BA6">
        <w:rPr>
          <w:rFonts w:ascii="Arial" w:hAnsi="Arial" w:cs="Arial"/>
        </w:rPr>
        <w:t xml:space="preserve"> </w:t>
      </w:r>
      <w:r w:rsidRPr="00F855BA">
        <w:rPr>
          <w:rFonts w:ascii="Arial" w:hAnsi="Arial" w:cs="Arial"/>
        </w:rPr>
        <w:t>часу, ніж при використанні традиційних методик. Це у свою чергу дозволяє</w:t>
      </w:r>
      <w:r w:rsidR="00522BA6" w:rsidRPr="00522BA6">
        <w:rPr>
          <w:rFonts w:ascii="Arial" w:hAnsi="Arial" w:cs="Arial"/>
          <w:lang w:val="ru-RU"/>
        </w:rPr>
        <w:t xml:space="preserve"> </w:t>
      </w:r>
      <w:r w:rsidRPr="00F855BA">
        <w:rPr>
          <w:rFonts w:ascii="Arial" w:hAnsi="Arial" w:cs="Arial"/>
        </w:rPr>
        <w:t>скоротити час на прийом пацієнта та заощадити стоматологічний матеріал.</w:t>
      </w:r>
    </w:p>
    <w:p w:rsidR="00522BA6" w:rsidRPr="00522BA6" w:rsidRDefault="00522BA6" w:rsidP="00F855BA">
      <w:pPr>
        <w:spacing w:after="0"/>
        <w:rPr>
          <w:rFonts w:ascii="Arial" w:hAnsi="Arial" w:cs="Arial"/>
          <w:lang w:val="en-US"/>
        </w:rPr>
      </w:pPr>
    </w:p>
    <w:p w:rsidR="00065F32" w:rsidRPr="00F855BA" w:rsidRDefault="00065F32" w:rsidP="00F855BA">
      <w:pPr>
        <w:spacing w:after="0"/>
        <w:rPr>
          <w:rFonts w:ascii="Arial" w:hAnsi="Arial" w:cs="Arial"/>
          <w:b/>
        </w:rPr>
      </w:pPr>
      <w:r w:rsidRPr="00F855BA">
        <w:rPr>
          <w:rFonts w:ascii="Arial" w:hAnsi="Arial" w:cs="Arial"/>
          <w:b/>
        </w:rPr>
        <w:t>Список використаних джерел: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 xml:space="preserve">1. </w:t>
      </w:r>
      <w:proofErr w:type="spellStart"/>
      <w:r w:rsidRPr="00F855BA">
        <w:rPr>
          <w:rFonts w:ascii="Arial" w:hAnsi="Arial" w:cs="Arial"/>
        </w:rPr>
        <w:t>Гасюк</w:t>
      </w:r>
      <w:proofErr w:type="spellEnd"/>
      <w:r w:rsidRPr="00F855BA">
        <w:rPr>
          <w:rFonts w:ascii="Arial" w:hAnsi="Arial" w:cs="Arial"/>
        </w:rPr>
        <w:t xml:space="preserve"> П.А., Костенко Є.Я., Щерба В.В., </w:t>
      </w:r>
      <w:proofErr w:type="spellStart"/>
      <w:r w:rsidRPr="00F855BA">
        <w:rPr>
          <w:rFonts w:ascii="Arial" w:hAnsi="Arial" w:cs="Arial"/>
        </w:rPr>
        <w:t>Савчин</w:t>
      </w:r>
      <w:proofErr w:type="spellEnd"/>
      <w:r w:rsidRPr="00F855BA">
        <w:rPr>
          <w:rFonts w:ascii="Arial" w:hAnsi="Arial" w:cs="Arial"/>
        </w:rPr>
        <w:t xml:space="preserve"> В.Я. Протезування при повній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>втраті зубів: навчальний посібник. – Ужгород, 2013. – 222 с.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 xml:space="preserve">2. Воронов А.П., </w:t>
      </w:r>
      <w:proofErr w:type="spellStart"/>
      <w:r w:rsidRPr="00F855BA">
        <w:rPr>
          <w:rFonts w:ascii="Arial" w:hAnsi="Arial" w:cs="Arial"/>
        </w:rPr>
        <w:t>Лебеденко</w:t>
      </w:r>
      <w:proofErr w:type="spellEnd"/>
      <w:r w:rsidRPr="00F855BA">
        <w:rPr>
          <w:rFonts w:ascii="Arial" w:hAnsi="Arial" w:cs="Arial"/>
        </w:rPr>
        <w:t xml:space="preserve"> И.Ю., Воронов И.А. </w:t>
      </w:r>
      <w:proofErr w:type="spellStart"/>
      <w:r w:rsidRPr="00F855BA">
        <w:rPr>
          <w:rFonts w:ascii="Arial" w:hAnsi="Arial" w:cs="Arial"/>
        </w:rPr>
        <w:t>Ортопедическое</w:t>
      </w:r>
      <w:proofErr w:type="spellEnd"/>
      <w:r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лечение</w:t>
      </w:r>
      <w:proofErr w:type="spellEnd"/>
      <w:r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больных</w:t>
      </w:r>
      <w:proofErr w:type="spellEnd"/>
      <w:r w:rsidRPr="00F855BA">
        <w:rPr>
          <w:rFonts w:ascii="Arial" w:hAnsi="Arial" w:cs="Arial"/>
        </w:rPr>
        <w:t xml:space="preserve"> с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proofErr w:type="spellStart"/>
      <w:r w:rsidRPr="00F855BA">
        <w:rPr>
          <w:rFonts w:ascii="Arial" w:hAnsi="Arial" w:cs="Arial"/>
        </w:rPr>
        <w:t>полным</w:t>
      </w:r>
      <w:proofErr w:type="spellEnd"/>
      <w:r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отсутствием</w:t>
      </w:r>
      <w:proofErr w:type="spellEnd"/>
      <w:r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зубов</w:t>
      </w:r>
      <w:proofErr w:type="spellEnd"/>
      <w:r w:rsidRPr="00F855BA">
        <w:rPr>
          <w:rFonts w:ascii="Arial" w:hAnsi="Arial" w:cs="Arial"/>
        </w:rPr>
        <w:t xml:space="preserve">: </w:t>
      </w:r>
      <w:proofErr w:type="spellStart"/>
      <w:r w:rsidRPr="00F855BA">
        <w:rPr>
          <w:rFonts w:ascii="Arial" w:hAnsi="Arial" w:cs="Arial"/>
        </w:rPr>
        <w:t>Учебное</w:t>
      </w:r>
      <w:proofErr w:type="spellEnd"/>
      <w:r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пособие</w:t>
      </w:r>
      <w:proofErr w:type="spellEnd"/>
      <w:r w:rsidRPr="00F855BA">
        <w:rPr>
          <w:rFonts w:ascii="Arial" w:hAnsi="Arial" w:cs="Arial"/>
        </w:rPr>
        <w:t xml:space="preserve"> / – М.: </w:t>
      </w:r>
      <w:proofErr w:type="spellStart"/>
      <w:r w:rsidRPr="00F855BA">
        <w:rPr>
          <w:rFonts w:ascii="Arial" w:hAnsi="Arial" w:cs="Arial"/>
        </w:rPr>
        <w:t>МЕДпресс-информ</w:t>
      </w:r>
      <w:proofErr w:type="spellEnd"/>
      <w:r w:rsidRPr="00F855BA">
        <w:rPr>
          <w:rFonts w:ascii="Arial" w:hAnsi="Arial" w:cs="Arial"/>
        </w:rPr>
        <w:t>, 2006. – 320 с.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 xml:space="preserve">3. </w:t>
      </w:r>
      <w:proofErr w:type="spellStart"/>
      <w:r w:rsidRPr="00F855BA">
        <w:rPr>
          <w:rFonts w:ascii="Arial" w:hAnsi="Arial" w:cs="Arial"/>
        </w:rPr>
        <w:t>Копейкин</w:t>
      </w:r>
      <w:proofErr w:type="spellEnd"/>
      <w:r w:rsidRPr="00F855BA">
        <w:rPr>
          <w:rFonts w:ascii="Arial" w:hAnsi="Arial" w:cs="Arial"/>
        </w:rPr>
        <w:t xml:space="preserve"> В.Н., </w:t>
      </w:r>
      <w:proofErr w:type="spellStart"/>
      <w:r w:rsidRPr="00F855BA">
        <w:rPr>
          <w:rFonts w:ascii="Arial" w:hAnsi="Arial" w:cs="Arial"/>
        </w:rPr>
        <w:t>Миргазизов</w:t>
      </w:r>
      <w:proofErr w:type="spellEnd"/>
      <w:r w:rsidRPr="00F855BA">
        <w:rPr>
          <w:rFonts w:ascii="Arial" w:hAnsi="Arial" w:cs="Arial"/>
        </w:rPr>
        <w:t xml:space="preserve"> М.З., </w:t>
      </w:r>
      <w:proofErr w:type="spellStart"/>
      <w:r w:rsidRPr="00F855BA">
        <w:rPr>
          <w:rFonts w:ascii="Arial" w:hAnsi="Arial" w:cs="Arial"/>
        </w:rPr>
        <w:t>Ортопедическая</w:t>
      </w:r>
      <w:proofErr w:type="spellEnd"/>
      <w:r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стоматология.-Москва</w:t>
      </w:r>
      <w:proofErr w:type="spellEnd"/>
      <w:r w:rsidRPr="00F855BA">
        <w:rPr>
          <w:rFonts w:ascii="Arial" w:hAnsi="Arial" w:cs="Arial"/>
        </w:rPr>
        <w:t>,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>«Медицина», 2001, С. 391-394.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 xml:space="preserve">4. </w:t>
      </w:r>
      <w:proofErr w:type="spellStart"/>
      <w:r w:rsidRPr="00F855BA">
        <w:rPr>
          <w:rFonts w:ascii="Arial" w:hAnsi="Arial" w:cs="Arial"/>
        </w:rPr>
        <w:t>Аболмасов</w:t>
      </w:r>
      <w:proofErr w:type="spellEnd"/>
      <w:r w:rsidRPr="00F855BA">
        <w:rPr>
          <w:rFonts w:ascii="Arial" w:hAnsi="Arial" w:cs="Arial"/>
        </w:rPr>
        <w:t xml:space="preserve"> М.Г., </w:t>
      </w:r>
      <w:proofErr w:type="spellStart"/>
      <w:r w:rsidRPr="00F855BA">
        <w:rPr>
          <w:rFonts w:ascii="Arial" w:hAnsi="Arial" w:cs="Arial"/>
        </w:rPr>
        <w:t>Аболмасов</w:t>
      </w:r>
      <w:proofErr w:type="spellEnd"/>
      <w:r w:rsidRPr="00F855BA">
        <w:rPr>
          <w:rFonts w:ascii="Arial" w:hAnsi="Arial" w:cs="Arial"/>
        </w:rPr>
        <w:t xml:space="preserve"> Н.Н., </w:t>
      </w:r>
      <w:proofErr w:type="spellStart"/>
      <w:r w:rsidRPr="00F855BA">
        <w:rPr>
          <w:rFonts w:ascii="Arial" w:hAnsi="Arial" w:cs="Arial"/>
        </w:rPr>
        <w:t>Бычков</w:t>
      </w:r>
      <w:proofErr w:type="spellEnd"/>
      <w:r w:rsidRPr="00F855BA">
        <w:rPr>
          <w:rFonts w:ascii="Arial" w:hAnsi="Arial" w:cs="Arial"/>
        </w:rPr>
        <w:t xml:space="preserve"> В.А. </w:t>
      </w:r>
      <w:proofErr w:type="spellStart"/>
      <w:r w:rsidRPr="00F855BA">
        <w:rPr>
          <w:rFonts w:ascii="Arial" w:hAnsi="Arial" w:cs="Arial"/>
        </w:rPr>
        <w:t>Ортопедическая</w:t>
      </w:r>
      <w:proofErr w:type="spellEnd"/>
      <w:r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стоматология</w:t>
      </w:r>
      <w:proofErr w:type="spellEnd"/>
      <w:r w:rsidRPr="00F855BA">
        <w:rPr>
          <w:rFonts w:ascii="Arial" w:hAnsi="Arial" w:cs="Arial"/>
        </w:rPr>
        <w:t>.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proofErr w:type="spellStart"/>
      <w:r w:rsidRPr="00F855BA">
        <w:rPr>
          <w:rFonts w:ascii="Arial" w:hAnsi="Arial" w:cs="Arial"/>
        </w:rPr>
        <w:t>Смоленск</w:t>
      </w:r>
      <w:proofErr w:type="spellEnd"/>
      <w:r w:rsidRPr="00F855BA">
        <w:rPr>
          <w:rFonts w:ascii="Arial" w:hAnsi="Arial" w:cs="Arial"/>
        </w:rPr>
        <w:t>, 2000, С. 450-453.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 xml:space="preserve">5. </w:t>
      </w:r>
      <w:proofErr w:type="spellStart"/>
      <w:r w:rsidRPr="00F855BA">
        <w:rPr>
          <w:rFonts w:ascii="Arial" w:hAnsi="Arial" w:cs="Arial"/>
        </w:rPr>
        <w:t>Рожко</w:t>
      </w:r>
      <w:proofErr w:type="spellEnd"/>
      <w:r w:rsidRPr="00F855BA">
        <w:rPr>
          <w:rFonts w:ascii="Arial" w:hAnsi="Arial" w:cs="Arial"/>
        </w:rPr>
        <w:t xml:space="preserve"> М.М., </w:t>
      </w:r>
      <w:proofErr w:type="spellStart"/>
      <w:r w:rsidRPr="00F855BA">
        <w:rPr>
          <w:rFonts w:ascii="Arial" w:hAnsi="Arial" w:cs="Arial"/>
        </w:rPr>
        <w:t>Неспрядько</w:t>
      </w:r>
      <w:proofErr w:type="spellEnd"/>
      <w:r w:rsidRPr="00F855BA">
        <w:rPr>
          <w:rFonts w:ascii="Arial" w:hAnsi="Arial" w:cs="Arial"/>
        </w:rPr>
        <w:t xml:space="preserve"> В.П. Ортопедична стоматологія, Київ. – Книга плюс,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>2003. – С. 360.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 xml:space="preserve">6. </w:t>
      </w:r>
      <w:proofErr w:type="spellStart"/>
      <w:r w:rsidRPr="00F855BA">
        <w:rPr>
          <w:rFonts w:ascii="Arial" w:hAnsi="Arial" w:cs="Arial"/>
        </w:rPr>
        <w:t>Копейкин</w:t>
      </w:r>
      <w:proofErr w:type="spellEnd"/>
      <w:r w:rsidRPr="00F855BA">
        <w:rPr>
          <w:rFonts w:ascii="Arial" w:hAnsi="Arial" w:cs="Arial"/>
        </w:rPr>
        <w:t xml:space="preserve"> В.П. </w:t>
      </w:r>
      <w:proofErr w:type="spellStart"/>
      <w:r w:rsidRPr="00F855BA">
        <w:rPr>
          <w:rFonts w:ascii="Arial" w:hAnsi="Arial" w:cs="Arial"/>
        </w:rPr>
        <w:t>Руководство</w:t>
      </w:r>
      <w:proofErr w:type="spellEnd"/>
      <w:r w:rsidRPr="00F855BA">
        <w:rPr>
          <w:rFonts w:ascii="Arial" w:hAnsi="Arial" w:cs="Arial"/>
        </w:rPr>
        <w:t xml:space="preserve"> по </w:t>
      </w:r>
      <w:proofErr w:type="spellStart"/>
      <w:r w:rsidRPr="00F855BA">
        <w:rPr>
          <w:rFonts w:ascii="Arial" w:hAnsi="Arial" w:cs="Arial"/>
        </w:rPr>
        <w:t>ортопедической</w:t>
      </w:r>
      <w:proofErr w:type="spellEnd"/>
      <w:r w:rsidRPr="00F855BA">
        <w:rPr>
          <w:rFonts w:ascii="Arial" w:hAnsi="Arial" w:cs="Arial"/>
        </w:rPr>
        <w:t xml:space="preserve"> </w:t>
      </w:r>
      <w:proofErr w:type="spellStart"/>
      <w:r w:rsidRPr="00F855BA">
        <w:rPr>
          <w:rFonts w:ascii="Arial" w:hAnsi="Arial" w:cs="Arial"/>
        </w:rPr>
        <w:t>стоматологии</w:t>
      </w:r>
      <w:proofErr w:type="spellEnd"/>
      <w:r w:rsidRPr="00F855BA">
        <w:rPr>
          <w:rFonts w:ascii="Arial" w:hAnsi="Arial" w:cs="Arial"/>
        </w:rPr>
        <w:t xml:space="preserve"> – М. «Медицина», 1993.</w:t>
      </w:r>
    </w:p>
    <w:p w:rsidR="00065F32" w:rsidRPr="00F855BA" w:rsidRDefault="00065F32" w:rsidP="00F855BA">
      <w:pPr>
        <w:spacing w:after="0"/>
        <w:rPr>
          <w:rFonts w:ascii="Arial" w:hAnsi="Arial" w:cs="Arial"/>
        </w:rPr>
      </w:pPr>
      <w:r w:rsidRPr="00F855BA">
        <w:rPr>
          <w:rFonts w:ascii="Arial" w:hAnsi="Arial" w:cs="Arial"/>
        </w:rPr>
        <w:t xml:space="preserve">7. Щербаков А.С., Гаврилов Е.И., </w:t>
      </w:r>
      <w:proofErr w:type="spellStart"/>
      <w:r w:rsidRPr="00F855BA">
        <w:rPr>
          <w:rFonts w:ascii="Arial" w:hAnsi="Arial" w:cs="Arial"/>
        </w:rPr>
        <w:t>Трезубов</w:t>
      </w:r>
      <w:proofErr w:type="spellEnd"/>
      <w:r w:rsidRPr="00F855BA">
        <w:rPr>
          <w:rFonts w:ascii="Arial" w:hAnsi="Arial" w:cs="Arial"/>
        </w:rPr>
        <w:t xml:space="preserve"> В.Н., </w:t>
      </w:r>
      <w:proofErr w:type="spellStart"/>
      <w:r w:rsidRPr="00F855BA">
        <w:rPr>
          <w:rFonts w:ascii="Arial" w:hAnsi="Arial" w:cs="Arial"/>
        </w:rPr>
        <w:t>Жулев</w:t>
      </w:r>
      <w:proofErr w:type="spellEnd"/>
      <w:r w:rsidRPr="00F855BA">
        <w:rPr>
          <w:rFonts w:ascii="Arial" w:hAnsi="Arial" w:cs="Arial"/>
        </w:rPr>
        <w:t xml:space="preserve"> Е.Н., «</w:t>
      </w:r>
      <w:proofErr w:type="spellStart"/>
      <w:r w:rsidRPr="00F855BA">
        <w:rPr>
          <w:rFonts w:ascii="Arial" w:hAnsi="Arial" w:cs="Arial"/>
        </w:rPr>
        <w:t>Ортопедическая</w:t>
      </w:r>
      <w:proofErr w:type="spellEnd"/>
    </w:p>
    <w:p w:rsidR="00065F32" w:rsidRPr="00F855BA" w:rsidRDefault="00065F32" w:rsidP="00F855BA">
      <w:pPr>
        <w:spacing w:after="0"/>
        <w:rPr>
          <w:rFonts w:ascii="Arial" w:hAnsi="Arial" w:cs="Arial"/>
        </w:rPr>
      </w:pPr>
      <w:proofErr w:type="spellStart"/>
      <w:r w:rsidRPr="00F855BA">
        <w:rPr>
          <w:rFonts w:ascii="Arial" w:hAnsi="Arial" w:cs="Arial"/>
        </w:rPr>
        <w:t>стоматология</w:t>
      </w:r>
      <w:proofErr w:type="spellEnd"/>
      <w:r w:rsidRPr="00F855BA">
        <w:rPr>
          <w:rFonts w:ascii="Arial" w:hAnsi="Arial" w:cs="Arial"/>
        </w:rPr>
        <w:t xml:space="preserve">», </w:t>
      </w:r>
      <w:proofErr w:type="spellStart"/>
      <w:r w:rsidRPr="00F855BA">
        <w:rPr>
          <w:rFonts w:ascii="Arial" w:hAnsi="Arial" w:cs="Arial"/>
        </w:rPr>
        <w:t>СПб</w:t>
      </w:r>
      <w:proofErr w:type="spellEnd"/>
      <w:r w:rsidRPr="00F855BA">
        <w:rPr>
          <w:rFonts w:ascii="Arial" w:hAnsi="Arial" w:cs="Arial"/>
        </w:rPr>
        <w:t>, 1994.</w:t>
      </w:r>
    </w:p>
    <w:sectPr w:rsidR="00065F32" w:rsidRPr="00F855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32"/>
    <w:rsid w:val="00065F32"/>
    <w:rsid w:val="00522BA6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2973</Words>
  <Characters>1696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2018-11-13T15:41:00Z</dcterms:created>
  <dcterms:modified xsi:type="dcterms:W3CDTF">2018-11-15T15:27:00Z</dcterms:modified>
</cp:coreProperties>
</file>