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BD" w:rsidRDefault="005319BD" w:rsidP="005F041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1B44" w:rsidRDefault="00471B44" w:rsidP="005F041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4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Вплив знімних протезів на протезне ложе </w:t>
      </w:r>
      <w:r w:rsidR="00C26A17" w:rsidRPr="005F041A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пацієнтів із повною втратою зубів.</w:t>
      </w:r>
    </w:p>
    <w:p w:rsidR="005319BD" w:rsidRPr="00B3170A" w:rsidRDefault="005319BD" w:rsidP="005319B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3170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Добрянська Е. С., 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Вовчок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Маляр А. 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3170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Грицак М. Є.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319BD" w:rsidRDefault="005319BD" w:rsidP="005319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319BD" w:rsidRDefault="005319BD" w:rsidP="005319B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Наукові</w:t>
      </w:r>
      <w:r>
        <w:rPr>
          <w:rFonts w:ascii="Times New Roman" w:hAnsi="Times New Roman" w:cs="Times New Roman"/>
          <w:sz w:val="24"/>
          <w:szCs w:val="28"/>
        </w:rPr>
        <w:t xml:space="preserve"> керівник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: ас.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Локота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Ю.Є.</w:t>
      </w:r>
      <w:r w:rsidRPr="005319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ас. </w:t>
      </w:r>
      <w:proofErr w:type="spellStart"/>
      <w:r w:rsidRPr="00B3170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Красіцький</w:t>
      </w:r>
      <w:proofErr w:type="spellEnd"/>
      <w:r w:rsidRPr="00B31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Г.</w:t>
      </w:r>
    </w:p>
    <w:p w:rsidR="005319BD" w:rsidRDefault="005319BD" w:rsidP="005319B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Кафедра ортопедичної стоматології, стоматологічний факультет</w:t>
      </w:r>
    </w:p>
    <w:p w:rsidR="005319BD" w:rsidRDefault="005319BD" w:rsidP="005319B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ДВНЗ «Ужгородський національний університет»</w:t>
      </w:r>
    </w:p>
    <w:p w:rsidR="005319BD" w:rsidRDefault="005319BD" w:rsidP="005319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322">
        <w:rPr>
          <w:rFonts w:ascii="Times New Roman" w:hAnsi="Times New Roman" w:cs="Times New Roman"/>
          <w:sz w:val="24"/>
          <w:szCs w:val="24"/>
        </w:rPr>
        <w:t xml:space="preserve">Ужгород, </w:t>
      </w:r>
      <w:r>
        <w:rPr>
          <w:rFonts w:ascii="Times New Roman" w:hAnsi="Times New Roman" w:cs="Times New Roman"/>
          <w:sz w:val="24"/>
          <w:szCs w:val="24"/>
        </w:rPr>
        <w:t>Україна</w:t>
      </w:r>
    </w:p>
    <w:p w:rsidR="005319BD" w:rsidRDefault="005319BD" w:rsidP="005F041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041A" w:rsidRDefault="00471B44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A">
        <w:rPr>
          <w:rFonts w:ascii="Times New Roman" w:hAnsi="Times New Roman" w:cs="Times New Roman"/>
          <w:sz w:val="28"/>
          <w:szCs w:val="28"/>
        </w:rPr>
        <w:t>Актуальність теми: задачею сучасної ортопедичної стоматології є впровадження технології і матеріалів у практику, що змогла б забезпечити найбільш повноцінне відновлення цілісності зубів і зубних рядів.</w:t>
      </w:r>
      <w:r w:rsidR="00E17912" w:rsidRPr="005F041A">
        <w:rPr>
          <w:rFonts w:ascii="Times New Roman" w:hAnsi="Times New Roman" w:cs="Times New Roman"/>
          <w:sz w:val="28"/>
          <w:szCs w:val="28"/>
        </w:rPr>
        <w:t xml:space="preserve"> </w:t>
      </w:r>
      <w:r w:rsidRPr="005F041A">
        <w:rPr>
          <w:rFonts w:ascii="Times New Roman" w:hAnsi="Times New Roman" w:cs="Times New Roman"/>
          <w:sz w:val="28"/>
          <w:szCs w:val="28"/>
        </w:rPr>
        <w:t>Але багато ускладнень та помилок виникає при виготовленні і користуванні ПЗПП, які негативно впливають на СОПР. Пацієнти які користую</w:t>
      </w:r>
      <w:r w:rsidR="00E17912" w:rsidRPr="005F041A">
        <w:rPr>
          <w:rFonts w:ascii="Times New Roman" w:hAnsi="Times New Roman" w:cs="Times New Roman"/>
          <w:sz w:val="28"/>
          <w:szCs w:val="28"/>
        </w:rPr>
        <w:t>ться ПЗПП кожен рік стає більшо</w:t>
      </w:r>
      <w:r w:rsidRPr="005F041A">
        <w:rPr>
          <w:rFonts w:ascii="Times New Roman" w:hAnsi="Times New Roman" w:cs="Times New Roman"/>
          <w:sz w:val="28"/>
          <w:szCs w:val="28"/>
        </w:rPr>
        <w:t xml:space="preserve">ю. У </w:t>
      </w:r>
      <w:r w:rsidR="00C26A17" w:rsidRPr="005F041A">
        <w:rPr>
          <w:rFonts w:ascii="Times New Roman" w:hAnsi="Times New Roman" w:cs="Times New Roman"/>
          <w:sz w:val="28"/>
          <w:szCs w:val="28"/>
        </w:rPr>
        <w:t>зв’язку</w:t>
      </w:r>
      <w:r w:rsidRPr="005F041A">
        <w:rPr>
          <w:rFonts w:ascii="Times New Roman" w:hAnsi="Times New Roman" w:cs="Times New Roman"/>
          <w:sz w:val="28"/>
          <w:szCs w:val="28"/>
        </w:rPr>
        <w:t xml:space="preserve"> із цим виникає </w:t>
      </w:r>
      <w:r w:rsidR="005F041A">
        <w:rPr>
          <w:rFonts w:ascii="Times New Roman" w:hAnsi="Times New Roman" w:cs="Times New Roman"/>
          <w:sz w:val="28"/>
          <w:szCs w:val="28"/>
        </w:rPr>
        <w:t xml:space="preserve">необхідність  детального вивчення протезного ложа у пацієнтів із повною втратою зубів для покращеного протезування у даних клінічних ситуаціях. </w:t>
      </w:r>
    </w:p>
    <w:p w:rsidR="00471B44" w:rsidRPr="005F041A" w:rsidRDefault="00471B44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A">
        <w:rPr>
          <w:rFonts w:ascii="Times New Roman" w:hAnsi="Times New Roman" w:cs="Times New Roman"/>
          <w:sz w:val="28"/>
          <w:szCs w:val="28"/>
        </w:rPr>
        <w:t>МЕТА ДОСЛІДЖЕНЬ: Про</w:t>
      </w:r>
      <w:r w:rsidR="00E17912" w:rsidRPr="005F041A">
        <w:rPr>
          <w:rFonts w:ascii="Times New Roman" w:hAnsi="Times New Roman" w:cs="Times New Roman"/>
          <w:sz w:val="28"/>
          <w:szCs w:val="28"/>
        </w:rPr>
        <w:t>вести аналіз застосування знімни</w:t>
      </w:r>
      <w:r w:rsidRPr="005F041A">
        <w:rPr>
          <w:rFonts w:ascii="Times New Roman" w:hAnsi="Times New Roman" w:cs="Times New Roman"/>
          <w:sz w:val="28"/>
          <w:szCs w:val="28"/>
        </w:rPr>
        <w:t>х протезів,</w:t>
      </w:r>
      <w:r w:rsidR="00C26A17" w:rsidRPr="005F041A">
        <w:rPr>
          <w:rFonts w:ascii="Times New Roman" w:hAnsi="Times New Roman" w:cs="Times New Roman"/>
          <w:sz w:val="28"/>
          <w:szCs w:val="28"/>
        </w:rPr>
        <w:t xml:space="preserve"> та визначити  їх вплив у динаміці </w:t>
      </w:r>
      <w:r w:rsidR="00C26A17" w:rsidRPr="005F041A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пацієнтів із повною втратою зубів</w:t>
      </w:r>
      <w:r w:rsidR="00C26A17" w:rsidRPr="005F041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71B44" w:rsidRPr="005F041A" w:rsidRDefault="00471B44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A">
        <w:rPr>
          <w:rFonts w:ascii="Times New Roman" w:hAnsi="Times New Roman" w:cs="Times New Roman"/>
          <w:sz w:val="28"/>
          <w:szCs w:val="28"/>
        </w:rPr>
        <w:t>Матеріал та методи дослідження.</w:t>
      </w:r>
    </w:p>
    <w:p w:rsidR="00471B44" w:rsidRPr="005F041A" w:rsidRDefault="00471B44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A">
        <w:rPr>
          <w:rFonts w:ascii="Times New Roman" w:hAnsi="Times New Roman" w:cs="Times New Roman"/>
          <w:sz w:val="28"/>
          <w:szCs w:val="28"/>
        </w:rPr>
        <w:t xml:space="preserve">У даній роботі було обстежено і </w:t>
      </w:r>
      <w:r w:rsidR="005F041A">
        <w:rPr>
          <w:rFonts w:ascii="Times New Roman" w:hAnsi="Times New Roman" w:cs="Times New Roman"/>
          <w:sz w:val="28"/>
          <w:szCs w:val="28"/>
        </w:rPr>
        <w:t xml:space="preserve">з протезовано </w:t>
      </w:r>
      <w:r w:rsidRPr="005F041A">
        <w:rPr>
          <w:rFonts w:ascii="Times New Roman" w:hAnsi="Times New Roman" w:cs="Times New Roman"/>
          <w:sz w:val="28"/>
          <w:szCs w:val="28"/>
        </w:rPr>
        <w:t xml:space="preserve"> повними знімними протезами 10 пацієнтів віком 60- 79 років. Для оцінки ефективності та діагностики протезування застосовувалися такі дослідження, а саме об'єктивні та суб'єктивні.</w:t>
      </w:r>
    </w:p>
    <w:p w:rsidR="00E17912" w:rsidRPr="005F041A" w:rsidRDefault="00E17912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44" w:rsidRPr="005F041A" w:rsidRDefault="00471B44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A">
        <w:rPr>
          <w:rFonts w:ascii="Times New Roman" w:hAnsi="Times New Roman" w:cs="Times New Roman"/>
          <w:sz w:val="28"/>
          <w:szCs w:val="28"/>
        </w:rPr>
        <w:t>Результати дослідження та їх обговорення.</w:t>
      </w:r>
    </w:p>
    <w:p w:rsidR="005E0F27" w:rsidRDefault="00E17912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A">
        <w:rPr>
          <w:rFonts w:ascii="Times New Roman" w:hAnsi="Times New Roman" w:cs="Times New Roman"/>
          <w:sz w:val="28"/>
          <w:szCs w:val="28"/>
        </w:rPr>
        <w:t>Після протезування пацієнтів ПЗПП проводили дослідження стану слизової оболонки альвеолярного відростку під протезом</w:t>
      </w:r>
      <w:r w:rsidR="009127CF" w:rsidRPr="005F041A">
        <w:rPr>
          <w:rFonts w:ascii="Times New Roman" w:hAnsi="Times New Roman" w:cs="Times New Roman"/>
          <w:sz w:val="28"/>
          <w:szCs w:val="28"/>
        </w:rPr>
        <w:t xml:space="preserve"> на протязі місяця</w:t>
      </w:r>
      <w:r w:rsidRPr="005F041A">
        <w:rPr>
          <w:rFonts w:ascii="Times New Roman" w:hAnsi="Times New Roman" w:cs="Times New Roman"/>
          <w:sz w:val="28"/>
          <w:szCs w:val="28"/>
        </w:rPr>
        <w:t>.</w:t>
      </w:r>
      <w:r w:rsidR="001E02C2" w:rsidRPr="005F041A">
        <w:rPr>
          <w:rFonts w:ascii="Times New Roman" w:hAnsi="Times New Roman" w:cs="Times New Roman"/>
          <w:sz w:val="28"/>
          <w:szCs w:val="28"/>
        </w:rPr>
        <w:t xml:space="preserve"> </w:t>
      </w:r>
      <w:r w:rsidR="004D3B20" w:rsidRPr="005F041A">
        <w:rPr>
          <w:rFonts w:ascii="Times New Roman" w:hAnsi="Times New Roman" w:cs="Times New Roman"/>
          <w:sz w:val="28"/>
          <w:szCs w:val="28"/>
        </w:rPr>
        <w:t>У 3 пацієнтів слизова оболонка була без ознак гіперемії. У 5</w:t>
      </w:r>
      <w:r w:rsidR="00227C7A" w:rsidRPr="005F041A">
        <w:rPr>
          <w:rFonts w:ascii="Times New Roman" w:hAnsi="Times New Roman" w:cs="Times New Roman"/>
          <w:sz w:val="28"/>
          <w:szCs w:val="28"/>
        </w:rPr>
        <w:t xml:space="preserve"> </w:t>
      </w:r>
      <w:r w:rsidR="004D3B20" w:rsidRPr="005F041A">
        <w:rPr>
          <w:rFonts w:ascii="Times New Roman" w:hAnsi="Times New Roman" w:cs="Times New Roman"/>
          <w:sz w:val="28"/>
          <w:szCs w:val="28"/>
        </w:rPr>
        <w:t>пацієнтів спостерігалося незначні ділянки гіперемії , у 2 пацієнтів спостері</w:t>
      </w:r>
      <w:r w:rsidR="009127CF" w:rsidRPr="005F041A">
        <w:rPr>
          <w:rFonts w:ascii="Times New Roman" w:hAnsi="Times New Roman" w:cs="Times New Roman"/>
          <w:sz w:val="28"/>
          <w:szCs w:val="28"/>
        </w:rPr>
        <w:t>галося більша площа гіперемії. Після протезування пацієнтів ПЗПП у деяких пацієнтів виникала потреба у корекції протезів. Корекцію протезів проводили у тих випадках коли виникав біль під</w:t>
      </w:r>
      <w:r w:rsidR="005F041A">
        <w:rPr>
          <w:rFonts w:ascii="Times New Roman" w:hAnsi="Times New Roman" w:cs="Times New Roman"/>
          <w:sz w:val="28"/>
          <w:szCs w:val="28"/>
        </w:rPr>
        <w:t xml:space="preserve"> протезом у</w:t>
      </w:r>
      <w:r w:rsidR="009127CF" w:rsidRPr="005F041A">
        <w:rPr>
          <w:rFonts w:ascii="Times New Roman" w:hAnsi="Times New Roman" w:cs="Times New Roman"/>
          <w:sz w:val="28"/>
          <w:szCs w:val="28"/>
        </w:rPr>
        <w:t xml:space="preserve"> відповідних місцях. Через місяць не зважаючи на клінічну ситуацію, яка виникала під час протезування пацієнтів із повною втратою зубів повними знімними протезами, у всі</w:t>
      </w:r>
      <w:r w:rsidR="005F041A">
        <w:rPr>
          <w:rFonts w:ascii="Times New Roman" w:hAnsi="Times New Roman" w:cs="Times New Roman"/>
          <w:sz w:val="28"/>
          <w:szCs w:val="28"/>
        </w:rPr>
        <w:t>х</w:t>
      </w:r>
      <w:r w:rsidR="009127CF" w:rsidRPr="005F041A">
        <w:rPr>
          <w:rFonts w:ascii="Times New Roman" w:hAnsi="Times New Roman" w:cs="Times New Roman"/>
          <w:sz w:val="28"/>
          <w:szCs w:val="28"/>
        </w:rPr>
        <w:t xml:space="preserve"> пацієнтів відбулася адаптація до даних протезів.</w:t>
      </w:r>
    </w:p>
    <w:p w:rsidR="005F041A" w:rsidRDefault="005F041A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41A" w:rsidRDefault="005F041A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44" w:rsidRPr="005F041A" w:rsidRDefault="00471B44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A">
        <w:rPr>
          <w:rFonts w:ascii="Times New Roman" w:hAnsi="Times New Roman" w:cs="Times New Roman"/>
          <w:sz w:val="28"/>
          <w:szCs w:val="28"/>
        </w:rPr>
        <w:t>ВИСНОВОК:</w:t>
      </w:r>
    </w:p>
    <w:p w:rsidR="00471B44" w:rsidRPr="005F041A" w:rsidRDefault="00471B44" w:rsidP="0047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1A">
        <w:rPr>
          <w:rFonts w:ascii="Times New Roman" w:hAnsi="Times New Roman" w:cs="Times New Roman"/>
          <w:sz w:val="28"/>
          <w:szCs w:val="28"/>
        </w:rPr>
        <w:t>Таким чином, проведені клінічні дослідження показали ефе</w:t>
      </w:r>
      <w:r w:rsidR="009127CF" w:rsidRPr="005F041A">
        <w:rPr>
          <w:rFonts w:ascii="Times New Roman" w:hAnsi="Times New Roman" w:cs="Times New Roman"/>
          <w:sz w:val="28"/>
          <w:szCs w:val="28"/>
        </w:rPr>
        <w:t xml:space="preserve">ктивність застосування повних </w:t>
      </w:r>
      <w:r w:rsidRPr="005F041A">
        <w:rPr>
          <w:rFonts w:ascii="Times New Roman" w:hAnsi="Times New Roman" w:cs="Times New Roman"/>
          <w:sz w:val="28"/>
          <w:szCs w:val="28"/>
        </w:rPr>
        <w:t xml:space="preserve"> знімних протезів </w:t>
      </w:r>
      <w:r w:rsidR="009127CF" w:rsidRPr="005F041A">
        <w:rPr>
          <w:rFonts w:ascii="Times New Roman" w:hAnsi="Times New Roman" w:cs="Times New Roman"/>
          <w:sz w:val="28"/>
          <w:szCs w:val="28"/>
        </w:rPr>
        <w:t xml:space="preserve">та дало </w:t>
      </w:r>
      <w:r w:rsidRPr="005F041A">
        <w:rPr>
          <w:rFonts w:ascii="Times New Roman" w:hAnsi="Times New Roman" w:cs="Times New Roman"/>
          <w:sz w:val="28"/>
          <w:szCs w:val="28"/>
        </w:rPr>
        <w:t>можливість подальшого детального вивчення їх впливу на тканини протезного ложа і показники на стан місцевого імунітету слизової оболонки порожнини рота</w:t>
      </w:r>
      <w:r w:rsidR="009127CF" w:rsidRPr="005F041A">
        <w:rPr>
          <w:rFonts w:ascii="Times New Roman" w:hAnsi="Times New Roman" w:cs="Times New Roman"/>
          <w:sz w:val="28"/>
          <w:szCs w:val="28"/>
        </w:rPr>
        <w:t xml:space="preserve">.    </w:t>
      </w:r>
      <w:r w:rsidRPr="005F0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44" w:rsidRPr="00C26A17" w:rsidRDefault="00471B44" w:rsidP="002E01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1B44" w:rsidRPr="00C26A17" w:rsidRDefault="00471B44" w:rsidP="002E01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1B44" w:rsidRPr="00C26A17" w:rsidRDefault="00471B44" w:rsidP="002E01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1B44" w:rsidRPr="00C26A17" w:rsidRDefault="00471B44" w:rsidP="002E01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1B44" w:rsidRPr="00C26A17" w:rsidRDefault="00471B44" w:rsidP="002E01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1B44" w:rsidRPr="00C26A17" w:rsidRDefault="00471B44" w:rsidP="002E01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1B44" w:rsidRPr="00C26A17" w:rsidRDefault="00471B44" w:rsidP="002E01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1B44" w:rsidRPr="00C26A17" w:rsidRDefault="00471B44" w:rsidP="002E01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1B44" w:rsidRPr="00C26A17" w:rsidRDefault="00471B44" w:rsidP="002E01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471B44" w:rsidRPr="00C26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B65"/>
    <w:multiLevelType w:val="multilevel"/>
    <w:tmpl w:val="40F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06024"/>
    <w:multiLevelType w:val="multilevel"/>
    <w:tmpl w:val="08949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868AC"/>
    <w:multiLevelType w:val="multilevel"/>
    <w:tmpl w:val="A24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0"/>
    <w:rsid w:val="000D5EEF"/>
    <w:rsid w:val="000D65B6"/>
    <w:rsid w:val="00187A90"/>
    <w:rsid w:val="001E02C2"/>
    <w:rsid w:val="00227C7A"/>
    <w:rsid w:val="002E0146"/>
    <w:rsid w:val="003D4400"/>
    <w:rsid w:val="00403363"/>
    <w:rsid w:val="00464AF2"/>
    <w:rsid w:val="0047073A"/>
    <w:rsid w:val="00471B44"/>
    <w:rsid w:val="004D3B20"/>
    <w:rsid w:val="00524A29"/>
    <w:rsid w:val="005319BD"/>
    <w:rsid w:val="005E0F27"/>
    <w:rsid w:val="005E287A"/>
    <w:rsid w:val="005F041A"/>
    <w:rsid w:val="006420A4"/>
    <w:rsid w:val="00676B60"/>
    <w:rsid w:val="00821065"/>
    <w:rsid w:val="00877669"/>
    <w:rsid w:val="008A42AF"/>
    <w:rsid w:val="009127CF"/>
    <w:rsid w:val="00985530"/>
    <w:rsid w:val="00A61E21"/>
    <w:rsid w:val="00AE55B1"/>
    <w:rsid w:val="00AF137A"/>
    <w:rsid w:val="00B75D9E"/>
    <w:rsid w:val="00BD2BD9"/>
    <w:rsid w:val="00C10C31"/>
    <w:rsid w:val="00C26A17"/>
    <w:rsid w:val="00CA227B"/>
    <w:rsid w:val="00CD126E"/>
    <w:rsid w:val="00DE2D65"/>
    <w:rsid w:val="00E17912"/>
    <w:rsid w:val="00EC006E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35</cp:revision>
  <dcterms:created xsi:type="dcterms:W3CDTF">2018-11-23T11:28:00Z</dcterms:created>
  <dcterms:modified xsi:type="dcterms:W3CDTF">2019-02-12T10:37:00Z</dcterms:modified>
</cp:coreProperties>
</file>