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48" w:rsidRPr="00C44448" w:rsidRDefault="00C44448" w:rsidP="00C444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4448">
        <w:rPr>
          <w:rFonts w:ascii="Times New Roman" w:hAnsi="Times New Roman" w:cs="Times New Roman"/>
          <w:sz w:val="24"/>
          <w:szCs w:val="24"/>
          <w:lang w:val="uk-UA"/>
        </w:rPr>
        <w:t xml:space="preserve">2. Клінічна медицина </w:t>
      </w:r>
    </w:p>
    <w:p w:rsidR="00C44448" w:rsidRDefault="00EC451A" w:rsidP="00EC45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44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атогенетичне обґрунтування </w:t>
      </w:r>
      <w:proofErr w:type="spellStart"/>
      <w:r w:rsidR="00C44448">
        <w:rPr>
          <w:rFonts w:ascii="Times New Roman" w:hAnsi="Times New Roman" w:cs="Times New Roman"/>
          <w:b/>
          <w:sz w:val="28"/>
          <w:szCs w:val="28"/>
          <w:lang w:val="uk-UA"/>
        </w:rPr>
        <w:t>зберігаючої</w:t>
      </w:r>
      <w:proofErr w:type="spellEnd"/>
      <w:r w:rsidR="00C44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терапії у вагітних із доброякісною патологією шийки матки в анамнезі </w:t>
      </w:r>
    </w:p>
    <w:p w:rsidR="00C44448" w:rsidRDefault="00C44448" w:rsidP="00C444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Бисага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Юріївн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а, </w:t>
      </w:r>
      <w:proofErr w:type="spellStart"/>
      <w:r w:rsidR="00EC451A" w:rsidRPr="00EC451A">
        <w:rPr>
          <w:rFonts w:ascii="Times New Roman" w:hAnsi="Times New Roman" w:cs="Times New Roman"/>
          <w:sz w:val="28"/>
          <w:szCs w:val="28"/>
        </w:rPr>
        <w:t>пошукач</w:t>
      </w:r>
      <w:proofErr w:type="spellEnd"/>
      <w:r w:rsidR="00EC451A" w:rsidRPr="00EC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51A" w:rsidRPr="00EC451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EC451A" w:rsidRPr="00EC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51A" w:rsidRPr="00C44448" w:rsidRDefault="00EC451A" w:rsidP="00C4444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51A">
        <w:rPr>
          <w:rFonts w:ascii="Times New Roman" w:hAnsi="Times New Roman" w:cs="Times New Roman"/>
          <w:sz w:val="28"/>
          <w:szCs w:val="28"/>
        </w:rPr>
        <w:t xml:space="preserve">акушерства та </w:t>
      </w:r>
      <w:proofErr w:type="spellStart"/>
      <w:proofErr w:type="gramStart"/>
      <w:r w:rsidRPr="00EC45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51A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EC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C451A">
        <w:rPr>
          <w:rFonts w:ascii="Times New Roman" w:hAnsi="Times New Roman" w:cs="Times New Roman"/>
          <w:sz w:val="28"/>
          <w:szCs w:val="28"/>
        </w:rPr>
        <w:t xml:space="preserve"> факультету</w:t>
      </w:r>
    </w:p>
    <w:p w:rsidR="00EC451A" w:rsidRPr="00EC451A" w:rsidRDefault="00EC451A" w:rsidP="00C4444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A"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 w:rsidRPr="00EC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EC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A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:rsidR="00C44448" w:rsidRDefault="00EC451A" w:rsidP="00C444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451A">
        <w:rPr>
          <w:rFonts w:ascii="Times New Roman" w:hAnsi="Times New Roman" w:cs="Times New Roman"/>
          <w:b/>
          <w:i/>
          <w:sz w:val="28"/>
          <w:szCs w:val="28"/>
        </w:rPr>
        <w:t>Корчинська</w:t>
      </w:r>
      <w:proofErr w:type="spellEnd"/>
      <w:r w:rsidRPr="00EC451A">
        <w:rPr>
          <w:rFonts w:ascii="Times New Roman" w:hAnsi="Times New Roman" w:cs="Times New Roman"/>
          <w:b/>
          <w:i/>
          <w:sz w:val="28"/>
          <w:szCs w:val="28"/>
        </w:rPr>
        <w:t xml:space="preserve"> Оксана </w:t>
      </w:r>
      <w:proofErr w:type="spellStart"/>
      <w:r w:rsidRPr="00EC451A">
        <w:rPr>
          <w:rFonts w:ascii="Times New Roman" w:hAnsi="Times New Roman" w:cs="Times New Roman"/>
          <w:b/>
          <w:i/>
          <w:sz w:val="28"/>
          <w:szCs w:val="28"/>
        </w:rPr>
        <w:t>Олександрівна</w:t>
      </w:r>
      <w:proofErr w:type="spellEnd"/>
      <w:r w:rsidR="00C444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C44448">
        <w:rPr>
          <w:rFonts w:ascii="Times New Roman" w:hAnsi="Times New Roman" w:cs="Times New Roman"/>
          <w:sz w:val="28"/>
          <w:szCs w:val="28"/>
          <w:lang w:val="uk-UA"/>
        </w:rPr>
        <w:t>д. мед</w:t>
      </w:r>
      <w:proofErr w:type="gramStart"/>
      <w:r w:rsidR="00C4444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C44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4444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="00C4444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EC451A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EC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EC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51A" w:rsidRPr="00C44448" w:rsidRDefault="00EC451A" w:rsidP="00C4444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51A">
        <w:rPr>
          <w:rFonts w:ascii="Times New Roman" w:hAnsi="Times New Roman" w:cs="Times New Roman"/>
          <w:sz w:val="28"/>
          <w:szCs w:val="28"/>
        </w:rPr>
        <w:t xml:space="preserve">акушерства та </w:t>
      </w:r>
      <w:proofErr w:type="spellStart"/>
      <w:proofErr w:type="gramStart"/>
      <w:r w:rsidRPr="00EC45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51A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EC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C451A">
        <w:rPr>
          <w:rFonts w:ascii="Times New Roman" w:hAnsi="Times New Roman" w:cs="Times New Roman"/>
          <w:sz w:val="28"/>
          <w:szCs w:val="28"/>
        </w:rPr>
        <w:t xml:space="preserve"> факультету</w:t>
      </w:r>
    </w:p>
    <w:p w:rsidR="00EC451A" w:rsidRDefault="00EC451A" w:rsidP="00C444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448"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 w:rsidRPr="00C4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448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4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44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:rsidR="00C44448" w:rsidRPr="00C44448" w:rsidRDefault="00C44448" w:rsidP="00C4444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A32" w:rsidRDefault="00E86EC2" w:rsidP="00EC4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C2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>В організмі вагітної жінки відбуваються зміни в усіх органах та системах, у тому числі і в шийці матки (ШМ), у багатошаровому плоскому епітелії ШМ може з’являтися велика кількість клі</w:t>
      </w:r>
      <w:r>
        <w:rPr>
          <w:rFonts w:ascii="Times New Roman" w:hAnsi="Times New Roman" w:cs="Times New Roman"/>
          <w:sz w:val="28"/>
          <w:szCs w:val="28"/>
          <w:lang w:val="uk-UA"/>
        </w:rPr>
        <w:t>тин на різних стадіях їх поділу</w:t>
      </w:r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 диференціювання та гіперплазією. Слизова оболонка </w:t>
      </w:r>
      <w:proofErr w:type="spellStart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>цервікального</w:t>
      </w:r>
      <w:proofErr w:type="spellEnd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 xml:space="preserve"> каналу (ЦК) гіпертрофується за рахунок збільшення у розмірах ци</w:t>
      </w:r>
      <w:r w:rsidR="00E61699">
        <w:rPr>
          <w:rFonts w:ascii="Times New Roman" w:hAnsi="Times New Roman" w:cs="Times New Roman"/>
          <w:sz w:val="28"/>
          <w:szCs w:val="28"/>
          <w:lang w:val="uk-UA"/>
        </w:rPr>
        <w:t>ліндричних клітин та посилення у</w:t>
      </w:r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 xml:space="preserve"> них процесів </w:t>
      </w:r>
      <w:proofErr w:type="spellStart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>слизовиділення</w:t>
      </w:r>
      <w:proofErr w:type="spellEnd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 xml:space="preserve">. На окремих ділянках ШМ має місце </w:t>
      </w:r>
      <w:proofErr w:type="spellStart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E61699">
        <w:rPr>
          <w:rFonts w:ascii="Times New Roman" w:hAnsi="Times New Roman" w:cs="Times New Roman"/>
          <w:sz w:val="28"/>
          <w:szCs w:val="28"/>
          <w:lang w:val="uk-UA"/>
        </w:rPr>
        <w:t>аплазія</w:t>
      </w:r>
      <w:proofErr w:type="spellEnd"/>
      <w:r w:rsidR="00E61699">
        <w:rPr>
          <w:rFonts w:ascii="Times New Roman" w:hAnsi="Times New Roman" w:cs="Times New Roman"/>
          <w:sz w:val="28"/>
          <w:szCs w:val="28"/>
          <w:lang w:val="uk-UA"/>
        </w:rPr>
        <w:t xml:space="preserve"> циліндричного епітелію у</w:t>
      </w:r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 xml:space="preserve"> багатошаровий плоский епітелій. За рахунок гіперплазії резервних </w:t>
      </w:r>
      <w:proofErr w:type="spellStart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>субциліндричних</w:t>
      </w:r>
      <w:proofErr w:type="spellEnd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 xml:space="preserve"> клітин утворюються поліпоподібні вирости у ЦК. Усе це сприяє активації інфекційних агентів статевих шляхів, у тому числі й вірусної інфекції (</w:t>
      </w:r>
      <w:proofErr w:type="spellStart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>папіломавірус</w:t>
      </w:r>
      <w:proofErr w:type="spellEnd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>герпес</w:t>
      </w:r>
      <w:proofErr w:type="spellEnd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>цитомегаловірус</w:t>
      </w:r>
      <w:proofErr w:type="spellEnd"/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 xml:space="preserve"> тощо), що є найбіль</w:t>
      </w:r>
      <w:r>
        <w:rPr>
          <w:rFonts w:ascii="Times New Roman" w:hAnsi="Times New Roman" w:cs="Times New Roman"/>
          <w:sz w:val="28"/>
          <w:szCs w:val="28"/>
          <w:lang w:val="uk-UA"/>
        </w:rPr>
        <w:t>ш важлив</w:t>
      </w:r>
      <w:r w:rsidR="003D3A3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5F3B">
        <w:rPr>
          <w:rFonts w:ascii="Times New Roman" w:hAnsi="Times New Roman" w:cs="Times New Roman"/>
          <w:sz w:val="28"/>
          <w:szCs w:val="28"/>
          <w:lang w:val="uk-UA"/>
        </w:rPr>
        <w:t>ю у процесах трансформації ШМ [</w:t>
      </w:r>
      <w:r w:rsidR="005E43B6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E927A2" w:rsidRPr="00E927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3A32" w:rsidRPr="003D3A32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61699" w:rsidRDefault="00E61699" w:rsidP="00EC4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99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дослідження.</w:t>
      </w:r>
      <w:r w:rsidR="002A6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A6111" w:rsidRPr="002A6111">
        <w:rPr>
          <w:rFonts w:ascii="Times New Roman" w:hAnsi="Times New Roman" w:cs="Times New Roman"/>
          <w:sz w:val="28"/>
          <w:szCs w:val="28"/>
          <w:lang w:val="uk-UA"/>
        </w:rPr>
        <w:t>Патогенетично</w:t>
      </w:r>
      <w:proofErr w:type="spellEnd"/>
      <w:r w:rsidRPr="00E61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611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бґрунтувати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зберігаючу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терапію</w:t>
      </w:r>
      <w:r w:rsidRPr="00E61699">
        <w:rPr>
          <w:rFonts w:ascii="Times New Roman" w:hAnsi="Times New Roman" w:cs="Times New Roman"/>
          <w:sz w:val="28"/>
          <w:szCs w:val="28"/>
          <w:lang w:val="uk-UA"/>
        </w:rPr>
        <w:t xml:space="preserve"> у вагітних із ДПШМ в анамнезі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699" w:rsidRDefault="00E61699" w:rsidP="00EC4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699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 дослідження.</w:t>
      </w:r>
      <w:r w:rsidRPr="00E61699">
        <w:rPr>
          <w:lang w:val="uk-UA"/>
        </w:rPr>
        <w:t xml:space="preserve"> </w:t>
      </w:r>
      <w:r w:rsidRPr="00E61699">
        <w:rPr>
          <w:rFonts w:ascii="Times New Roman" w:hAnsi="Times New Roman" w:cs="Times New Roman"/>
          <w:sz w:val="28"/>
          <w:szCs w:val="28"/>
          <w:lang w:val="uk-UA"/>
        </w:rPr>
        <w:t>Проведено клініко-статистичний аналіз обґрунтуванн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зберігаючої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терапії </w:t>
      </w:r>
      <w:r w:rsidRPr="00E61699">
        <w:rPr>
          <w:rFonts w:ascii="Times New Roman" w:hAnsi="Times New Roman" w:cs="Times New Roman"/>
          <w:sz w:val="28"/>
          <w:szCs w:val="28"/>
          <w:lang w:val="uk-UA"/>
        </w:rPr>
        <w:t>у 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вагітних</w:t>
      </w:r>
      <w:r w:rsidRPr="00E61699">
        <w:rPr>
          <w:rFonts w:ascii="Times New Roman" w:hAnsi="Times New Roman" w:cs="Times New Roman"/>
          <w:sz w:val="28"/>
          <w:szCs w:val="28"/>
          <w:lang w:val="uk-UA"/>
        </w:rPr>
        <w:t xml:space="preserve"> жінок із доброякісною </w:t>
      </w:r>
      <w:r w:rsidRPr="00E61699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патологією шийки матки в анамнезі.</w:t>
      </w:r>
      <w:r w:rsidR="005E43B6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вагітних проходив на дві групи: І група – не призначали комплекс </w:t>
      </w:r>
      <w:proofErr w:type="spellStart"/>
      <w:r w:rsidR="005E43B6">
        <w:rPr>
          <w:rFonts w:ascii="Times New Roman" w:hAnsi="Times New Roman" w:cs="Times New Roman"/>
          <w:sz w:val="28"/>
          <w:szCs w:val="28"/>
          <w:lang w:val="uk-UA"/>
        </w:rPr>
        <w:t>зберігаючої</w:t>
      </w:r>
      <w:proofErr w:type="spellEnd"/>
      <w:r w:rsidR="005E43B6">
        <w:rPr>
          <w:rFonts w:ascii="Times New Roman" w:hAnsi="Times New Roman" w:cs="Times New Roman"/>
          <w:sz w:val="28"/>
          <w:szCs w:val="28"/>
          <w:lang w:val="uk-UA"/>
        </w:rPr>
        <w:t xml:space="preserve"> та протизапальної терапії; ІІ</w:t>
      </w:r>
      <w:r w:rsidR="00E927A2">
        <w:rPr>
          <w:rFonts w:ascii="Times New Roman" w:hAnsi="Times New Roman" w:cs="Times New Roman"/>
          <w:sz w:val="28"/>
          <w:szCs w:val="28"/>
          <w:lang w:val="uk-UA"/>
        </w:rPr>
        <w:t xml:space="preserve"> група – призначали, розроблений нами, загальноприйнятий комплекс</w:t>
      </w:r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>ендометрин</w:t>
      </w:r>
      <w:proofErr w:type="spellEnd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по 1 вагінальній таблетці два рази на добу </w:t>
      </w:r>
      <w:proofErr w:type="spellStart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>допіхвово</w:t>
      </w:r>
      <w:proofErr w:type="spellEnd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927A2">
        <w:rPr>
          <w:rFonts w:ascii="Times New Roman" w:hAnsi="Times New Roman" w:cs="Times New Roman"/>
          <w:sz w:val="28"/>
          <w:szCs w:val="28"/>
          <w:lang w:val="uk-UA"/>
        </w:rPr>
        <w:t xml:space="preserve"> моменту реєстрації серцебиття плоду по 22</w:t>
      </w:r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тиждень вагітності, </w:t>
      </w:r>
      <w:proofErr w:type="spellStart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>неотризол</w:t>
      </w:r>
      <w:proofErr w:type="spellEnd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по 1 </w:t>
      </w:r>
      <w:proofErr w:type="spellStart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>супозиторію</w:t>
      </w:r>
      <w:proofErr w:type="spellEnd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добу </w:t>
      </w:r>
      <w:proofErr w:type="spellStart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>допіхвово</w:t>
      </w:r>
      <w:proofErr w:type="spellEnd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у терміни 10-12, 20-22, 32-34 тижні вагітності відповідно, </w:t>
      </w:r>
      <w:proofErr w:type="spellStart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>пробіз-феміна</w:t>
      </w:r>
      <w:proofErr w:type="spellEnd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по 1 капсулі два рази на добу </w:t>
      </w:r>
      <w:proofErr w:type="spellStart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>перорально</w:t>
      </w:r>
      <w:proofErr w:type="spellEnd"/>
      <w:r w:rsidR="005E43B6"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у терміни 10-12, 20-22, 32-34 тижні вагітності відповідно.</w:t>
      </w:r>
      <w:r w:rsidR="005E4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2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6111" w:rsidRDefault="002A6111" w:rsidP="00EC4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11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досліджень та їх обговорення.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>Результати проведених досліджень гормональної функції плаценти свідчать про її порушення, починаючи з 22-24 тижнів у достовірно більшої кількості жінок із доброякісною патологією шийки матки в анамнезі</w:t>
      </w:r>
      <w:r w:rsidR="00E927A2">
        <w:rPr>
          <w:rFonts w:ascii="Times New Roman" w:hAnsi="Times New Roman" w:cs="Times New Roman"/>
          <w:sz w:val="28"/>
          <w:szCs w:val="28"/>
          <w:lang w:val="uk-UA"/>
        </w:rPr>
        <w:t>, яким проводили загальноприйняті заходи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. Рівень </w:t>
      </w:r>
      <w:proofErr w:type="spellStart"/>
      <w:r w:rsidRPr="002A611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>гестерону</w:t>
      </w:r>
      <w:proofErr w:type="spellEnd"/>
      <w:r w:rsidR="007C5F18">
        <w:rPr>
          <w:rFonts w:ascii="Times New Roman" w:hAnsi="Times New Roman" w:cs="Times New Roman"/>
          <w:sz w:val="28"/>
          <w:szCs w:val="28"/>
          <w:lang w:val="uk-UA"/>
        </w:rPr>
        <w:t xml:space="preserve"> склав у жінок І групи у 22-24 тижні – 35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E76DB">
        <w:rPr>
          <w:rFonts w:ascii="Times New Roman" w:hAnsi="Times New Roman" w:cs="Times New Roman"/>
          <w:sz w:val="28"/>
          <w:szCs w:val="28"/>
          <w:lang w:val="uk-UA"/>
        </w:rPr>
        <w:t>±1,2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6111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Pr="002A6111">
        <w:rPr>
          <w:rFonts w:ascii="Times New Roman" w:hAnsi="Times New Roman" w:cs="Times New Roman"/>
          <w:sz w:val="28"/>
          <w:szCs w:val="28"/>
          <w:lang w:val="uk-UA"/>
        </w:rPr>
        <w:t>/мл про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>ти 43,4±1,</w:t>
      </w:r>
      <w:r w:rsidR="00FE76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F18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7C5F18">
        <w:rPr>
          <w:rFonts w:ascii="Times New Roman" w:hAnsi="Times New Roman" w:cs="Times New Roman"/>
          <w:sz w:val="28"/>
          <w:szCs w:val="28"/>
          <w:lang w:val="uk-UA"/>
        </w:rPr>
        <w:t>/мл у ІІ групі (р&lt;0,05); у 28-30 тижнів – 107,1</w:t>
      </w:r>
      <w:r w:rsidR="00FE76DB">
        <w:rPr>
          <w:rFonts w:ascii="Times New Roman" w:hAnsi="Times New Roman" w:cs="Times New Roman"/>
          <w:sz w:val="28"/>
          <w:szCs w:val="28"/>
          <w:lang w:val="uk-UA"/>
        </w:rPr>
        <w:t>±2,1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6111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Pr="002A6111">
        <w:rPr>
          <w:rFonts w:ascii="Times New Roman" w:hAnsi="Times New Roman" w:cs="Times New Roman"/>
          <w:sz w:val="28"/>
          <w:szCs w:val="28"/>
          <w:lang w:val="uk-UA"/>
        </w:rPr>
        <w:t>/мл про</w:t>
      </w:r>
      <w:r w:rsidR="00FE76DB">
        <w:rPr>
          <w:rFonts w:ascii="Times New Roman" w:hAnsi="Times New Roman" w:cs="Times New Roman"/>
          <w:sz w:val="28"/>
          <w:szCs w:val="28"/>
          <w:lang w:val="uk-UA"/>
        </w:rPr>
        <w:t>ти 120,3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>±4</w:t>
      </w:r>
      <w:r w:rsidR="00FE76DB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F18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7C5F18">
        <w:rPr>
          <w:rFonts w:ascii="Times New Roman" w:hAnsi="Times New Roman" w:cs="Times New Roman"/>
          <w:sz w:val="28"/>
          <w:szCs w:val="28"/>
          <w:lang w:val="uk-UA"/>
        </w:rPr>
        <w:t>/мл у ІІ групі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6DB">
        <w:rPr>
          <w:rFonts w:ascii="Times New Roman" w:hAnsi="Times New Roman" w:cs="Times New Roman"/>
          <w:sz w:val="28"/>
          <w:szCs w:val="28"/>
          <w:lang w:val="uk-UA"/>
        </w:rPr>
        <w:t xml:space="preserve">(р&lt;0,05) та у 34-36 тижнів – 328,4±3,3 </w:t>
      </w:r>
      <w:proofErr w:type="spellStart"/>
      <w:r w:rsidR="00FE76DB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FE76DB">
        <w:rPr>
          <w:rFonts w:ascii="Times New Roman" w:hAnsi="Times New Roman" w:cs="Times New Roman"/>
          <w:sz w:val="28"/>
          <w:szCs w:val="28"/>
          <w:lang w:val="uk-UA"/>
        </w:rPr>
        <w:t>/мл проти 351,6±3,4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6111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Pr="002A6111">
        <w:rPr>
          <w:rFonts w:ascii="Times New Roman" w:hAnsi="Times New Roman" w:cs="Times New Roman"/>
          <w:sz w:val="28"/>
          <w:szCs w:val="28"/>
          <w:lang w:val="uk-UA"/>
        </w:rPr>
        <w:t>/мл ( р&lt;0,05)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3B6" w:rsidRDefault="005E43B6" w:rsidP="00EC4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ендогенного </w:t>
      </w:r>
      <w:proofErr w:type="spellStart"/>
      <w:r w:rsidRPr="005E43B6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на ранніх термінах вагітності супроводжується запуском імунних механізмів, направлених на відторгнення плода, що призводить до порушення </w:t>
      </w:r>
      <w:proofErr w:type="spellStart"/>
      <w:r w:rsidRPr="005E43B6">
        <w:rPr>
          <w:rFonts w:ascii="Times New Roman" w:hAnsi="Times New Roman" w:cs="Times New Roman"/>
          <w:sz w:val="28"/>
          <w:szCs w:val="28"/>
          <w:lang w:val="uk-UA"/>
        </w:rPr>
        <w:t>матково</w:t>
      </w:r>
      <w:proofErr w:type="spellEnd"/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-плацентарного кровообігу, спричиняючи розвиток первинної плацентарної </w:t>
      </w:r>
      <w:proofErr w:type="spellStart"/>
      <w:r w:rsidRPr="005E43B6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, яка діагностується здебільшого після 16-20 тижня. Вказані фактори стають причиною </w:t>
      </w:r>
      <w:proofErr w:type="spellStart"/>
      <w:r w:rsidRPr="005E43B6">
        <w:rPr>
          <w:rFonts w:ascii="Times New Roman" w:hAnsi="Times New Roman" w:cs="Times New Roman"/>
          <w:sz w:val="28"/>
          <w:szCs w:val="28"/>
          <w:lang w:val="uk-UA"/>
        </w:rPr>
        <w:t>невиношування</w:t>
      </w:r>
      <w:proofErr w:type="spellEnd"/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вагітності. До </w:t>
      </w:r>
      <w:proofErr w:type="spellStart"/>
      <w:r w:rsidRPr="005E43B6">
        <w:rPr>
          <w:rFonts w:ascii="Times New Roman" w:hAnsi="Times New Roman" w:cs="Times New Roman"/>
          <w:sz w:val="28"/>
          <w:szCs w:val="28"/>
          <w:lang w:val="uk-UA"/>
        </w:rPr>
        <w:t>прогестерон</w:t>
      </w:r>
      <w:proofErr w:type="spellEnd"/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-залежних клінічних проблем під час вагітності належить: самовільний аборт, передчасні пологи, </w:t>
      </w:r>
      <w:proofErr w:type="spellStart"/>
      <w:r w:rsidRPr="005E43B6">
        <w:rPr>
          <w:rFonts w:ascii="Times New Roman" w:hAnsi="Times New Roman" w:cs="Times New Roman"/>
          <w:sz w:val="28"/>
          <w:szCs w:val="28"/>
          <w:lang w:val="uk-UA"/>
        </w:rPr>
        <w:t>прееклампсія</w:t>
      </w:r>
      <w:proofErr w:type="spellEnd"/>
      <w:r w:rsidRPr="005E43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43B6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ри наявності різних запальних процесів органів малого тазу, в тому числі і патології шийки матки, порушується синтез </w:t>
      </w:r>
      <w:proofErr w:type="spellStart"/>
      <w:r w:rsidRPr="005E43B6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через слабкість функціонування </w:t>
      </w:r>
      <w:proofErr w:type="spellStart"/>
      <w:r w:rsidRPr="005E43B6">
        <w:rPr>
          <w:rFonts w:ascii="Times New Roman" w:hAnsi="Times New Roman" w:cs="Times New Roman"/>
          <w:sz w:val="28"/>
          <w:szCs w:val="28"/>
          <w:lang w:val="uk-UA"/>
        </w:rPr>
        <w:t>лютеїнової</w:t>
      </w:r>
      <w:proofErr w:type="spellEnd"/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фази.</w:t>
      </w:r>
    </w:p>
    <w:p w:rsidR="005E43B6" w:rsidRPr="005E43B6" w:rsidRDefault="005E43B6" w:rsidP="00EC4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Виявлений ефект 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>позитивної дії вказаного лікувально-профілактичного комплексу</w:t>
      </w:r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на перебіг вагітності у жінок із доброякісною патологією шийки матки в анамнезі у плані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частоти самовільних абортів</w:t>
      </w:r>
      <w:r w:rsidR="00E927A2">
        <w:rPr>
          <w:rFonts w:ascii="Times New Roman" w:hAnsi="Times New Roman" w:cs="Times New Roman"/>
          <w:sz w:val="28"/>
          <w:szCs w:val="28"/>
          <w:lang w:val="uk-UA"/>
        </w:rPr>
        <w:t xml:space="preserve"> (І група – 43 % </w:t>
      </w:r>
      <w:r w:rsidR="00E927A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 ІІ групи – 32 % при р&lt;0,05)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E43B6">
        <w:rPr>
          <w:rFonts w:ascii="Times New Roman" w:hAnsi="Times New Roman" w:cs="Times New Roman"/>
          <w:sz w:val="28"/>
          <w:szCs w:val="28"/>
          <w:lang w:val="uk-UA"/>
        </w:rPr>
        <w:t>попередження передчасних пологів</w:t>
      </w:r>
      <w:r w:rsidR="00E927A2">
        <w:rPr>
          <w:rFonts w:ascii="Times New Roman" w:hAnsi="Times New Roman" w:cs="Times New Roman"/>
          <w:sz w:val="28"/>
          <w:szCs w:val="28"/>
          <w:lang w:val="uk-UA"/>
        </w:rPr>
        <w:t xml:space="preserve"> (І група – 37 % проти ІІ групи – 28 % при р&lt;0,05)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шляхом підтримання </w:t>
      </w:r>
      <w:proofErr w:type="spellStart"/>
      <w:r w:rsidRPr="005E43B6">
        <w:rPr>
          <w:rFonts w:ascii="Times New Roman" w:hAnsi="Times New Roman" w:cs="Times New Roman"/>
          <w:sz w:val="28"/>
          <w:szCs w:val="28"/>
          <w:lang w:val="uk-UA"/>
        </w:rPr>
        <w:t>ембр</w:t>
      </w:r>
      <w:r w:rsidR="007C5F18">
        <w:rPr>
          <w:rFonts w:ascii="Times New Roman" w:hAnsi="Times New Roman" w:cs="Times New Roman"/>
          <w:sz w:val="28"/>
          <w:szCs w:val="28"/>
          <w:lang w:val="uk-UA"/>
        </w:rPr>
        <w:t>іоімплантації</w:t>
      </w:r>
      <w:proofErr w:type="spellEnd"/>
      <w:r w:rsidR="007C5F18">
        <w:rPr>
          <w:rFonts w:ascii="Times New Roman" w:hAnsi="Times New Roman" w:cs="Times New Roman"/>
          <w:sz w:val="28"/>
          <w:szCs w:val="28"/>
          <w:lang w:val="uk-UA"/>
        </w:rPr>
        <w:t xml:space="preserve"> та на ранніх термін</w:t>
      </w:r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ах вагітності як доповнення функції жовтого тіла, місцевої терапії вагінальних інфекцій та відновлення стану </w:t>
      </w:r>
      <w:proofErr w:type="spellStart"/>
      <w:r w:rsidRPr="005E43B6">
        <w:rPr>
          <w:rFonts w:ascii="Times New Roman" w:hAnsi="Times New Roman" w:cs="Times New Roman"/>
          <w:sz w:val="28"/>
          <w:szCs w:val="28"/>
          <w:lang w:val="uk-UA"/>
        </w:rPr>
        <w:t>мікробіоценозу</w:t>
      </w:r>
      <w:proofErr w:type="spellEnd"/>
      <w:r w:rsidRPr="005E43B6">
        <w:rPr>
          <w:rFonts w:ascii="Times New Roman" w:hAnsi="Times New Roman" w:cs="Times New Roman"/>
          <w:sz w:val="28"/>
          <w:szCs w:val="28"/>
          <w:lang w:val="uk-UA"/>
        </w:rPr>
        <w:t xml:space="preserve"> піхви у жінок даної категорії.</w:t>
      </w:r>
    </w:p>
    <w:p w:rsidR="003D3A32" w:rsidRDefault="002A6111" w:rsidP="00EC4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>Таким чином, поява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ормональної недостатності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фетоплацентарного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комплексу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, починаючи з ранніх термінів обумовлює необхідність призначення препаратів </w:t>
      </w:r>
      <w:proofErr w:type="spellStart"/>
      <w:r w:rsidRPr="002A6111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 з початку вагітності у жінок із доброякісною патологією шийки матки в анамнезі для компенсації в</w:t>
      </w:r>
      <w:r w:rsidR="005E43B6">
        <w:rPr>
          <w:rFonts w:ascii="Times New Roman" w:hAnsi="Times New Roman" w:cs="Times New Roman"/>
          <w:sz w:val="28"/>
          <w:szCs w:val="28"/>
          <w:lang w:val="uk-UA"/>
        </w:rPr>
        <w:t>иявлених гормональних порушень та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прогнозу вагітності і пологів.</w:t>
      </w:r>
      <w:r w:rsidRPr="002A6111">
        <w:rPr>
          <w:lang w:val="uk-UA"/>
        </w:rPr>
        <w:t xml:space="preserve"> </w:t>
      </w:r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При дефіциті </w:t>
      </w:r>
      <w:proofErr w:type="spellStart"/>
      <w:r w:rsidRPr="002A6111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 знижується продукція NO, </w:t>
      </w:r>
      <w:proofErr w:type="spellStart"/>
      <w:r w:rsidRPr="002A6111">
        <w:rPr>
          <w:rFonts w:ascii="Times New Roman" w:hAnsi="Times New Roman" w:cs="Times New Roman"/>
          <w:sz w:val="28"/>
          <w:szCs w:val="28"/>
          <w:lang w:val="uk-UA"/>
        </w:rPr>
        <w:t>спазмуються</w:t>
      </w:r>
      <w:proofErr w:type="spellEnd"/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 судини системи мати-плацента-плід, порушується циркуляція крові у них і розвивається із ранніх термінів </w:t>
      </w:r>
      <w:proofErr w:type="spellStart"/>
      <w:r w:rsidRPr="002A6111">
        <w:rPr>
          <w:rFonts w:ascii="Times New Roman" w:hAnsi="Times New Roman" w:cs="Times New Roman"/>
          <w:sz w:val="28"/>
          <w:szCs w:val="28"/>
          <w:lang w:val="uk-UA"/>
        </w:rPr>
        <w:t>гестації</w:t>
      </w:r>
      <w:proofErr w:type="spellEnd"/>
      <w:r w:rsidRPr="002A6111">
        <w:rPr>
          <w:rFonts w:ascii="Times New Roman" w:hAnsi="Times New Roman" w:cs="Times New Roman"/>
          <w:sz w:val="28"/>
          <w:szCs w:val="28"/>
          <w:lang w:val="uk-UA"/>
        </w:rPr>
        <w:t xml:space="preserve"> первинна плацентарна </w:t>
      </w:r>
      <w:proofErr w:type="spellStart"/>
      <w:r w:rsidRPr="002A6111">
        <w:rPr>
          <w:rFonts w:ascii="Times New Roman" w:hAnsi="Times New Roman" w:cs="Times New Roman"/>
          <w:sz w:val="28"/>
          <w:szCs w:val="28"/>
          <w:lang w:val="uk-UA"/>
        </w:rPr>
        <w:t>дисфункція</w:t>
      </w:r>
      <w:proofErr w:type="spellEnd"/>
      <w:r w:rsidRPr="002A6111">
        <w:rPr>
          <w:rFonts w:ascii="Times New Roman" w:hAnsi="Times New Roman" w:cs="Times New Roman"/>
          <w:sz w:val="28"/>
          <w:szCs w:val="28"/>
          <w:lang w:val="uk-UA"/>
        </w:rPr>
        <w:t>, у результаті чого вагітність може перерватися.</w:t>
      </w:r>
    </w:p>
    <w:p w:rsidR="003D3A32" w:rsidRPr="00E61699" w:rsidRDefault="00C44448" w:rsidP="00EC451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bookmarkStart w:id="0" w:name="_GoBack"/>
      <w:bookmarkEnd w:id="0"/>
      <w:r w:rsidR="003D3A32" w:rsidRPr="00E616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5F3B" w:rsidRDefault="00345F3B" w:rsidP="00EC45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Волошина Н.Н., Петрова О.Ю., Кузнєцова Т.П. и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Мониторинг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патологии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у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беременных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>. — 2007. — № 2(30). — С. 63-67.</w:t>
      </w:r>
    </w:p>
    <w:p w:rsidR="00345F3B" w:rsidRDefault="00345F3B" w:rsidP="00EC45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Коханевич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Є.В.,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Суханова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А.А. Алгоритм лікування вагітних з патологією шийки матки // Жіночий лікар. — 2010. — № 6(32). — С. 16-18.</w:t>
      </w:r>
    </w:p>
    <w:p w:rsidR="00345F3B" w:rsidRDefault="00345F3B" w:rsidP="00EC45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Туманова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Л.Е.,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Коломиец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Микроэкология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влагалища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цервикального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канала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беременных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патологией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//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>. — 2005. — № 2(22). — С. 46-48.</w:t>
      </w:r>
    </w:p>
    <w:p w:rsidR="00345F3B" w:rsidRPr="00345F3B" w:rsidRDefault="00345F3B" w:rsidP="00EC45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Якимова Т.П.,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Карташов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Белодед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Удербаева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Г.Ж.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неспецифического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кольпита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цервицита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интеграцию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вируса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папилломы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16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типа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в геном у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фоновыми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заболеваниями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предраком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//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F3B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345F3B">
        <w:rPr>
          <w:rFonts w:ascii="Times New Roman" w:hAnsi="Times New Roman" w:cs="Times New Roman"/>
          <w:sz w:val="28"/>
          <w:szCs w:val="28"/>
          <w:lang w:val="uk-UA"/>
        </w:rPr>
        <w:t>. — 2005. — № 2(22). — С. 97-99.</w:t>
      </w:r>
    </w:p>
    <w:sectPr w:rsidR="00345F3B" w:rsidRPr="00345F3B" w:rsidSect="00C444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BD6"/>
    <w:multiLevelType w:val="hybridMultilevel"/>
    <w:tmpl w:val="7310B5CA"/>
    <w:lvl w:ilvl="0" w:tplc="2B5EF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4C66DF"/>
    <w:multiLevelType w:val="hybridMultilevel"/>
    <w:tmpl w:val="FC6C7E7A"/>
    <w:lvl w:ilvl="0" w:tplc="97C86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E2"/>
    <w:rsid w:val="0002038A"/>
    <w:rsid w:val="000335F2"/>
    <w:rsid w:val="000420DB"/>
    <w:rsid w:val="00083BD0"/>
    <w:rsid w:val="00090F35"/>
    <w:rsid w:val="000A115C"/>
    <w:rsid w:val="000A325A"/>
    <w:rsid w:val="000F2031"/>
    <w:rsid w:val="000F4675"/>
    <w:rsid w:val="0010364C"/>
    <w:rsid w:val="00104EE4"/>
    <w:rsid w:val="00112E62"/>
    <w:rsid w:val="00126E65"/>
    <w:rsid w:val="00151565"/>
    <w:rsid w:val="0015629D"/>
    <w:rsid w:val="0017586F"/>
    <w:rsid w:val="00181830"/>
    <w:rsid w:val="001C0067"/>
    <w:rsid w:val="001C529E"/>
    <w:rsid w:val="001D1469"/>
    <w:rsid w:val="001D6B3B"/>
    <w:rsid w:val="0023676F"/>
    <w:rsid w:val="002536AE"/>
    <w:rsid w:val="00254720"/>
    <w:rsid w:val="002627B5"/>
    <w:rsid w:val="002A6111"/>
    <w:rsid w:val="002C338B"/>
    <w:rsid w:val="002C4FAA"/>
    <w:rsid w:val="002E5229"/>
    <w:rsid w:val="002E5A15"/>
    <w:rsid w:val="003065F3"/>
    <w:rsid w:val="00330B5E"/>
    <w:rsid w:val="00343C07"/>
    <w:rsid w:val="0034532C"/>
    <w:rsid w:val="00345F3B"/>
    <w:rsid w:val="00352740"/>
    <w:rsid w:val="00386FB0"/>
    <w:rsid w:val="003A65A6"/>
    <w:rsid w:val="003B07E4"/>
    <w:rsid w:val="003C7246"/>
    <w:rsid w:val="003D3A32"/>
    <w:rsid w:val="003E0E2F"/>
    <w:rsid w:val="003F794D"/>
    <w:rsid w:val="0042747F"/>
    <w:rsid w:val="0043260D"/>
    <w:rsid w:val="00441EE0"/>
    <w:rsid w:val="004455F2"/>
    <w:rsid w:val="00455182"/>
    <w:rsid w:val="004647A1"/>
    <w:rsid w:val="00477AD2"/>
    <w:rsid w:val="004A0776"/>
    <w:rsid w:val="004A7DEC"/>
    <w:rsid w:val="004F2792"/>
    <w:rsid w:val="004F61C0"/>
    <w:rsid w:val="00532A68"/>
    <w:rsid w:val="005437E2"/>
    <w:rsid w:val="005460AE"/>
    <w:rsid w:val="00563C33"/>
    <w:rsid w:val="00585A8D"/>
    <w:rsid w:val="005C33AC"/>
    <w:rsid w:val="005D0205"/>
    <w:rsid w:val="005D67FE"/>
    <w:rsid w:val="005E3A19"/>
    <w:rsid w:val="005E43B6"/>
    <w:rsid w:val="005F7B8C"/>
    <w:rsid w:val="00606D71"/>
    <w:rsid w:val="00632A54"/>
    <w:rsid w:val="006330AE"/>
    <w:rsid w:val="00645923"/>
    <w:rsid w:val="00654956"/>
    <w:rsid w:val="00662CE5"/>
    <w:rsid w:val="006B5834"/>
    <w:rsid w:val="006C6179"/>
    <w:rsid w:val="006D11FB"/>
    <w:rsid w:val="006E1F47"/>
    <w:rsid w:val="006E20CE"/>
    <w:rsid w:val="006E2E24"/>
    <w:rsid w:val="007175A0"/>
    <w:rsid w:val="0073252B"/>
    <w:rsid w:val="007342F6"/>
    <w:rsid w:val="007419E9"/>
    <w:rsid w:val="00754A54"/>
    <w:rsid w:val="00786689"/>
    <w:rsid w:val="007930B3"/>
    <w:rsid w:val="007B071E"/>
    <w:rsid w:val="007B23B8"/>
    <w:rsid w:val="007C11F0"/>
    <w:rsid w:val="007C5F18"/>
    <w:rsid w:val="007D2F40"/>
    <w:rsid w:val="00803442"/>
    <w:rsid w:val="00832B0B"/>
    <w:rsid w:val="00841F35"/>
    <w:rsid w:val="00862FAF"/>
    <w:rsid w:val="00881060"/>
    <w:rsid w:val="008A312A"/>
    <w:rsid w:val="008B057D"/>
    <w:rsid w:val="008D7793"/>
    <w:rsid w:val="008E12A3"/>
    <w:rsid w:val="008E7353"/>
    <w:rsid w:val="008F43AF"/>
    <w:rsid w:val="00912846"/>
    <w:rsid w:val="0091437B"/>
    <w:rsid w:val="00925FF4"/>
    <w:rsid w:val="009308E9"/>
    <w:rsid w:val="00935335"/>
    <w:rsid w:val="009415C1"/>
    <w:rsid w:val="00971B81"/>
    <w:rsid w:val="00997FAD"/>
    <w:rsid w:val="009A2E76"/>
    <w:rsid w:val="009B1C5B"/>
    <w:rsid w:val="009B4CE0"/>
    <w:rsid w:val="009D2746"/>
    <w:rsid w:val="00A0380D"/>
    <w:rsid w:val="00A41EE2"/>
    <w:rsid w:val="00A443A3"/>
    <w:rsid w:val="00A53F2D"/>
    <w:rsid w:val="00A54461"/>
    <w:rsid w:val="00A654AA"/>
    <w:rsid w:val="00A7788F"/>
    <w:rsid w:val="00A94143"/>
    <w:rsid w:val="00A95A8A"/>
    <w:rsid w:val="00AA4D83"/>
    <w:rsid w:val="00AB5C07"/>
    <w:rsid w:val="00AE12CB"/>
    <w:rsid w:val="00AE5332"/>
    <w:rsid w:val="00AF3252"/>
    <w:rsid w:val="00B162F3"/>
    <w:rsid w:val="00B45DCB"/>
    <w:rsid w:val="00B66158"/>
    <w:rsid w:val="00B87DD9"/>
    <w:rsid w:val="00BC2CB0"/>
    <w:rsid w:val="00BD107C"/>
    <w:rsid w:val="00BF0973"/>
    <w:rsid w:val="00C12701"/>
    <w:rsid w:val="00C16D4E"/>
    <w:rsid w:val="00C16E94"/>
    <w:rsid w:val="00C31435"/>
    <w:rsid w:val="00C354CB"/>
    <w:rsid w:val="00C37647"/>
    <w:rsid w:val="00C42E62"/>
    <w:rsid w:val="00C43895"/>
    <w:rsid w:val="00C44448"/>
    <w:rsid w:val="00C563DB"/>
    <w:rsid w:val="00C76752"/>
    <w:rsid w:val="00C76BCE"/>
    <w:rsid w:val="00C87223"/>
    <w:rsid w:val="00CA69C6"/>
    <w:rsid w:val="00CB1AE5"/>
    <w:rsid w:val="00CC64D6"/>
    <w:rsid w:val="00CC7DD5"/>
    <w:rsid w:val="00CD54EA"/>
    <w:rsid w:val="00CF0AFC"/>
    <w:rsid w:val="00CF3ACD"/>
    <w:rsid w:val="00D214E8"/>
    <w:rsid w:val="00D432F2"/>
    <w:rsid w:val="00D567BF"/>
    <w:rsid w:val="00D61EF5"/>
    <w:rsid w:val="00D66E77"/>
    <w:rsid w:val="00D73EEA"/>
    <w:rsid w:val="00D90B15"/>
    <w:rsid w:val="00D959FE"/>
    <w:rsid w:val="00DA2CE1"/>
    <w:rsid w:val="00DA2F48"/>
    <w:rsid w:val="00DA3B94"/>
    <w:rsid w:val="00DA710F"/>
    <w:rsid w:val="00DB3F1F"/>
    <w:rsid w:val="00DB61D9"/>
    <w:rsid w:val="00DC1FD7"/>
    <w:rsid w:val="00DD191B"/>
    <w:rsid w:val="00DD614A"/>
    <w:rsid w:val="00DE5C26"/>
    <w:rsid w:val="00E016D5"/>
    <w:rsid w:val="00E10E86"/>
    <w:rsid w:val="00E11253"/>
    <w:rsid w:val="00E15849"/>
    <w:rsid w:val="00E21AB2"/>
    <w:rsid w:val="00E44BFA"/>
    <w:rsid w:val="00E5520E"/>
    <w:rsid w:val="00E61699"/>
    <w:rsid w:val="00E6788E"/>
    <w:rsid w:val="00E77917"/>
    <w:rsid w:val="00E84391"/>
    <w:rsid w:val="00E86EC2"/>
    <w:rsid w:val="00E927A2"/>
    <w:rsid w:val="00E944A1"/>
    <w:rsid w:val="00E970AF"/>
    <w:rsid w:val="00E9735E"/>
    <w:rsid w:val="00EB1A79"/>
    <w:rsid w:val="00EB5D8D"/>
    <w:rsid w:val="00EC451A"/>
    <w:rsid w:val="00EE6C9D"/>
    <w:rsid w:val="00EF1E61"/>
    <w:rsid w:val="00F12DE2"/>
    <w:rsid w:val="00F222B6"/>
    <w:rsid w:val="00F25729"/>
    <w:rsid w:val="00F44FAD"/>
    <w:rsid w:val="00F52FAA"/>
    <w:rsid w:val="00F80D4C"/>
    <w:rsid w:val="00F8100A"/>
    <w:rsid w:val="00F81F2F"/>
    <w:rsid w:val="00F86D07"/>
    <w:rsid w:val="00F86ED8"/>
    <w:rsid w:val="00F92912"/>
    <w:rsid w:val="00FC0280"/>
    <w:rsid w:val="00FC6E2D"/>
    <w:rsid w:val="00FD1CCA"/>
    <w:rsid w:val="00FD1EB0"/>
    <w:rsid w:val="00FE1F8F"/>
    <w:rsid w:val="00FE76DB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2015-11-10T20:28:00Z</cp:lastPrinted>
  <dcterms:created xsi:type="dcterms:W3CDTF">2015-11-16T15:11:00Z</dcterms:created>
  <dcterms:modified xsi:type="dcterms:W3CDTF">2015-11-16T15:11:00Z</dcterms:modified>
</cp:coreProperties>
</file>