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DA9" w:rsidRPr="002F0DDA" w:rsidRDefault="00015151" w:rsidP="00015151">
      <w:pPr>
        <w:spacing w:after="0"/>
        <w:jc w:val="center"/>
        <w:rPr>
          <w:rFonts w:ascii="Times New Roman" w:hAnsi="Times New Roman" w:cs="Times New Roman"/>
          <w:sz w:val="32"/>
          <w:szCs w:val="32"/>
        </w:rPr>
      </w:pPr>
      <w:r w:rsidRPr="002F0DDA">
        <w:rPr>
          <w:rFonts w:ascii="Times New Roman" w:hAnsi="Times New Roman" w:cs="Times New Roman"/>
          <w:sz w:val="32"/>
          <w:szCs w:val="32"/>
        </w:rPr>
        <w:t>М</w:t>
      </w:r>
      <w:r w:rsidR="00A45245" w:rsidRPr="002F0DDA">
        <w:rPr>
          <w:rFonts w:ascii="Times New Roman" w:hAnsi="Times New Roman" w:cs="Times New Roman"/>
          <w:sz w:val="32"/>
          <w:szCs w:val="32"/>
        </w:rPr>
        <w:t>іністерство освіти і науки України</w:t>
      </w:r>
    </w:p>
    <w:p w:rsidR="00015151" w:rsidRPr="002F0DDA" w:rsidRDefault="00015151" w:rsidP="00015151">
      <w:pPr>
        <w:spacing w:after="0"/>
        <w:jc w:val="center"/>
        <w:rPr>
          <w:rFonts w:ascii="Times New Roman" w:hAnsi="Times New Roman" w:cs="Times New Roman"/>
          <w:sz w:val="32"/>
          <w:szCs w:val="32"/>
        </w:rPr>
      </w:pPr>
      <w:r w:rsidRPr="002F0DDA">
        <w:rPr>
          <w:rFonts w:ascii="Times New Roman" w:hAnsi="Times New Roman" w:cs="Times New Roman"/>
          <w:sz w:val="32"/>
          <w:szCs w:val="32"/>
        </w:rPr>
        <w:t>Д</w:t>
      </w:r>
      <w:r w:rsidR="00A45245" w:rsidRPr="002F0DDA">
        <w:rPr>
          <w:rFonts w:ascii="Times New Roman" w:hAnsi="Times New Roman" w:cs="Times New Roman"/>
          <w:sz w:val="32"/>
          <w:szCs w:val="32"/>
        </w:rPr>
        <w:t>ержавний вищий навчальний заклад</w:t>
      </w:r>
    </w:p>
    <w:p w:rsidR="00015151" w:rsidRPr="002F0DDA" w:rsidRDefault="003A34A5" w:rsidP="00015151">
      <w:pPr>
        <w:spacing w:after="0"/>
        <w:jc w:val="center"/>
        <w:rPr>
          <w:rFonts w:ascii="Times New Roman" w:hAnsi="Times New Roman" w:cs="Times New Roman"/>
          <w:sz w:val="32"/>
          <w:szCs w:val="32"/>
        </w:rPr>
      </w:pPr>
      <w:r w:rsidRPr="002F0DDA">
        <w:rPr>
          <w:rFonts w:ascii="Times New Roman" w:hAnsi="Times New Roman" w:cs="Times New Roman"/>
          <w:sz w:val="32"/>
          <w:szCs w:val="32"/>
        </w:rPr>
        <w:t>«</w:t>
      </w:r>
      <w:r w:rsidR="00015151" w:rsidRPr="002F0DDA">
        <w:rPr>
          <w:rFonts w:ascii="Times New Roman" w:hAnsi="Times New Roman" w:cs="Times New Roman"/>
          <w:sz w:val="32"/>
          <w:szCs w:val="32"/>
        </w:rPr>
        <w:t>У</w:t>
      </w:r>
      <w:r w:rsidR="00A45245" w:rsidRPr="002F0DDA">
        <w:rPr>
          <w:rFonts w:ascii="Times New Roman" w:hAnsi="Times New Roman" w:cs="Times New Roman"/>
          <w:sz w:val="32"/>
          <w:szCs w:val="32"/>
        </w:rPr>
        <w:t>жгородський національний університет</w:t>
      </w:r>
      <w:r w:rsidRPr="002F0DDA">
        <w:rPr>
          <w:rFonts w:ascii="Times New Roman" w:hAnsi="Times New Roman" w:cs="Times New Roman"/>
          <w:sz w:val="32"/>
          <w:szCs w:val="32"/>
        </w:rPr>
        <w:t>»</w:t>
      </w:r>
    </w:p>
    <w:p w:rsidR="00015151" w:rsidRPr="002F0DDA" w:rsidRDefault="00A45245" w:rsidP="00015151">
      <w:pPr>
        <w:spacing w:after="0"/>
        <w:jc w:val="center"/>
        <w:rPr>
          <w:rFonts w:ascii="Times New Roman" w:hAnsi="Times New Roman" w:cs="Times New Roman"/>
          <w:sz w:val="32"/>
          <w:szCs w:val="32"/>
        </w:rPr>
      </w:pPr>
      <w:r w:rsidRPr="002F0DDA">
        <w:rPr>
          <w:rFonts w:ascii="Times New Roman" w:hAnsi="Times New Roman" w:cs="Times New Roman"/>
          <w:sz w:val="32"/>
          <w:szCs w:val="32"/>
        </w:rPr>
        <w:t xml:space="preserve">Факультет </w:t>
      </w:r>
      <w:r w:rsidR="004D4D76" w:rsidRPr="002F0DDA">
        <w:rPr>
          <w:rFonts w:ascii="Times New Roman" w:hAnsi="Times New Roman" w:cs="Times New Roman"/>
          <w:sz w:val="32"/>
          <w:szCs w:val="32"/>
        </w:rPr>
        <w:t>суспільних наук</w:t>
      </w:r>
    </w:p>
    <w:p w:rsidR="00015151" w:rsidRPr="002F0DDA" w:rsidRDefault="00A45245" w:rsidP="00015151">
      <w:pPr>
        <w:spacing w:after="0"/>
        <w:jc w:val="center"/>
        <w:rPr>
          <w:rFonts w:ascii="Times New Roman" w:hAnsi="Times New Roman" w:cs="Times New Roman"/>
          <w:sz w:val="28"/>
          <w:szCs w:val="28"/>
        </w:rPr>
      </w:pPr>
      <w:r w:rsidRPr="002F0DDA">
        <w:rPr>
          <w:rFonts w:ascii="Times New Roman" w:hAnsi="Times New Roman" w:cs="Times New Roman"/>
          <w:sz w:val="32"/>
          <w:szCs w:val="32"/>
        </w:rPr>
        <w:t xml:space="preserve">Кафедра </w:t>
      </w:r>
      <w:r w:rsidR="004D4D76" w:rsidRPr="002F0DDA">
        <w:rPr>
          <w:rFonts w:ascii="Times New Roman" w:hAnsi="Times New Roman" w:cs="Times New Roman"/>
          <w:sz w:val="32"/>
          <w:szCs w:val="32"/>
        </w:rPr>
        <w:t>філософії</w:t>
      </w:r>
    </w:p>
    <w:p w:rsidR="00015151" w:rsidRPr="002F0DDA" w:rsidRDefault="00015151" w:rsidP="00015151">
      <w:pPr>
        <w:spacing w:after="0"/>
        <w:jc w:val="center"/>
        <w:rPr>
          <w:rFonts w:ascii="Times New Roman" w:hAnsi="Times New Roman" w:cs="Times New Roman"/>
          <w:sz w:val="28"/>
          <w:szCs w:val="28"/>
        </w:rPr>
      </w:pPr>
    </w:p>
    <w:p w:rsidR="00015151" w:rsidRPr="002F0DDA" w:rsidRDefault="00015151" w:rsidP="00015151">
      <w:pPr>
        <w:spacing w:after="0"/>
        <w:jc w:val="center"/>
        <w:rPr>
          <w:rFonts w:ascii="Times New Roman" w:hAnsi="Times New Roman" w:cs="Times New Roman"/>
          <w:sz w:val="28"/>
          <w:szCs w:val="28"/>
        </w:rPr>
      </w:pPr>
    </w:p>
    <w:p w:rsidR="00015151" w:rsidRPr="002F0DDA" w:rsidRDefault="00015151" w:rsidP="00015151">
      <w:pPr>
        <w:spacing w:after="0"/>
        <w:jc w:val="center"/>
        <w:rPr>
          <w:rFonts w:ascii="Times New Roman" w:hAnsi="Times New Roman" w:cs="Times New Roman"/>
          <w:sz w:val="28"/>
          <w:szCs w:val="28"/>
        </w:rPr>
      </w:pPr>
    </w:p>
    <w:p w:rsidR="000F1DDD" w:rsidRPr="002F0DDA" w:rsidRDefault="000F1DDD" w:rsidP="00015151">
      <w:pPr>
        <w:spacing w:after="0"/>
        <w:jc w:val="center"/>
        <w:rPr>
          <w:rFonts w:ascii="Times New Roman" w:hAnsi="Times New Roman" w:cs="Times New Roman"/>
          <w:sz w:val="28"/>
          <w:szCs w:val="28"/>
        </w:rPr>
      </w:pPr>
    </w:p>
    <w:p w:rsidR="000F1DDD" w:rsidRPr="002F0DDA" w:rsidRDefault="000F1DDD" w:rsidP="00015151">
      <w:pPr>
        <w:spacing w:after="0"/>
        <w:jc w:val="center"/>
        <w:rPr>
          <w:rFonts w:ascii="Times New Roman" w:hAnsi="Times New Roman" w:cs="Times New Roman"/>
          <w:sz w:val="28"/>
          <w:szCs w:val="28"/>
        </w:rPr>
      </w:pPr>
    </w:p>
    <w:p w:rsidR="000F1DDD" w:rsidRPr="002F0DDA" w:rsidRDefault="000F1DDD" w:rsidP="00015151">
      <w:pPr>
        <w:spacing w:after="0"/>
        <w:jc w:val="center"/>
        <w:rPr>
          <w:rFonts w:ascii="Times New Roman" w:hAnsi="Times New Roman" w:cs="Times New Roman"/>
          <w:sz w:val="28"/>
          <w:szCs w:val="28"/>
        </w:rPr>
      </w:pPr>
    </w:p>
    <w:p w:rsidR="000F1DDD" w:rsidRPr="002F0DDA" w:rsidRDefault="003A3BD3" w:rsidP="00015151">
      <w:pPr>
        <w:spacing w:after="0"/>
        <w:jc w:val="center"/>
        <w:rPr>
          <w:rFonts w:ascii="Times New Roman" w:hAnsi="Times New Roman" w:cs="Times New Roman"/>
          <w:sz w:val="36"/>
          <w:szCs w:val="36"/>
        </w:rPr>
      </w:pPr>
      <w:r w:rsidRPr="002F0DDA">
        <w:rPr>
          <w:rFonts w:ascii="Times New Roman" w:hAnsi="Times New Roman" w:cs="Times New Roman"/>
          <w:sz w:val="36"/>
          <w:szCs w:val="36"/>
        </w:rPr>
        <w:t xml:space="preserve">Уляна </w:t>
      </w:r>
      <w:proofErr w:type="spellStart"/>
      <w:r w:rsidRPr="002F0DDA">
        <w:rPr>
          <w:rFonts w:ascii="Times New Roman" w:hAnsi="Times New Roman" w:cs="Times New Roman"/>
          <w:sz w:val="36"/>
          <w:szCs w:val="36"/>
        </w:rPr>
        <w:t>Ханас</w:t>
      </w:r>
      <w:proofErr w:type="spellEnd"/>
    </w:p>
    <w:p w:rsidR="000F1DDD" w:rsidRPr="002F0DDA" w:rsidRDefault="000F1DDD" w:rsidP="00015151">
      <w:pPr>
        <w:spacing w:after="0"/>
        <w:jc w:val="center"/>
        <w:rPr>
          <w:rFonts w:ascii="Times New Roman" w:hAnsi="Times New Roman" w:cs="Times New Roman"/>
          <w:sz w:val="36"/>
          <w:szCs w:val="36"/>
        </w:rPr>
      </w:pPr>
    </w:p>
    <w:p w:rsidR="000F1DDD" w:rsidRPr="002F0DDA" w:rsidRDefault="000F1DDD" w:rsidP="00015151">
      <w:pPr>
        <w:spacing w:after="0"/>
        <w:jc w:val="center"/>
        <w:rPr>
          <w:rFonts w:ascii="Times New Roman" w:hAnsi="Times New Roman" w:cs="Times New Roman"/>
          <w:sz w:val="28"/>
          <w:szCs w:val="28"/>
        </w:rPr>
      </w:pPr>
    </w:p>
    <w:p w:rsidR="00015151" w:rsidRPr="002F0DDA" w:rsidRDefault="00015151" w:rsidP="00015151">
      <w:pPr>
        <w:spacing w:after="0"/>
        <w:jc w:val="center"/>
        <w:rPr>
          <w:rFonts w:ascii="Times New Roman" w:hAnsi="Times New Roman" w:cs="Times New Roman"/>
          <w:b/>
          <w:sz w:val="48"/>
          <w:szCs w:val="48"/>
        </w:rPr>
      </w:pPr>
      <w:r w:rsidRPr="002F0DDA">
        <w:rPr>
          <w:rFonts w:ascii="Times New Roman" w:hAnsi="Times New Roman" w:cs="Times New Roman"/>
          <w:b/>
          <w:sz w:val="48"/>
          <w:szCs w:val="48"/>
        </w:rPr>
        <w:t>МЕТОДИЧНІ РЕКОМЕНДАЦІЇ</w:t>
      </w:r>
    </w:p>
    <w:p w:rsidR="00015151" w:rsidRPr="002F0DDA" w:rsidRDefault="00854BAC" w:rsidP="00015151">
      <w:pPr>
        <w:spacing w:after="0"/>
        <w:jc w:val="center"/>
        <w:rPr>
          <w:rFonts w:ascii="Times New Roman" w:hAnsi="Times New Roman" w:cs="Times New Roman"/>
          <w:b/>
          <w:sz w:val="40"/>
          <w:szCs w:val="40"/>
        </w:rPr>
      </w:pPr>
      <w:r w:rsidRPr="002F0DDA">
        <w:rPr>
          <w:rFonts w:ascii="Times New Roman" w:hAnsi="Times New Roman" w:cs="Times New Roman"/>
          <w:b/>
          <w:sz w:val="40"/>
          <w:szCs w:val="40"/>
        </w:rPr>
        <w:t>що</w:t>
      </w:r>
      <w:r w:rsidR="005D2AC9" w:rsidRPr="002F0DDA">
        <w:rPr>
          <w:rFonts w:ascii="Times New Roman" w:hAnsi="Times New Roman" w:cs="Times New Roman"/>
          <w:b/>
          <w:sz w:val="40"/>
          <w:szCs w:val="40"/>
        </w:rPr>
        <w:t xml:space="preserve">до </w:t>
      </w:r>
      <w:r w:rsidRPr="002F0DDA">
        <w:rPr>
          <w:rFonts w:ascii="Times New Roman" w:hAnsi="Times New Roman" w:cs="Times New Roman"/>
          <w:b/>
          <w:sz w:val="40"/>
          <w:szCs w:val="40"/>
        </w:rPr>
        <w:t>виконання</w:t>
      </w:r>
      <w:r w:rsidR="005D2AC9" w:rsidRPr="002F0DDA">
        <w:rPr>
          <w:rFonts w:ascii="Times New Roman" w:hAnsi="Times New Roman" w:cs="Times New Roman"/>
          <w:b/>
          <w:sz w:val="40"/>
          <w:szCs w:val="40"/>
        </w:rPr>
        <w:t xml:space="preserve"> кваліфікаційної роботи</w:t>
      </w:r>
      <w:r w:rsidR="00520B2F" w:rsidRPr="002F0DDA">
        <w:rPr>
          <w:rFonts w:ascii="Times New Roman" w:hAnsi="Times New Roman" w:cs="Times New Roman"/>
          <w:b/>
          <w:sz w:val="40"/>
          <w:szCs w:val="40"/>
        </w:rPr>
        <w:t xml:space="preserve"> </w:t>
      </w:r>
    </w:p>
    <w:p w:rsidR="00854BAC" w:rsidRPr="002F0DDA" w:rsidRDefault="00854BAC" w:rsidP="00015151">
      <w:pPr>
        <w:spacing w:after="0"/>
        <w:jc w:val="center"/>
        <w:rPr>
          <w:rFonts w:ascii="Times New Roman" w:hAnsi="Times New Roman" w:cs="Times New Roman"/>
          <w:b/>
          <w:sz w:val="40"/>
          <w:szCs w:val="40"/>
        </w:rPr>
      </w:pPr>
      <w:r w:rsidRPr="002F0DDA">
        <w:rPr>
          <w:rFonts w:ascii="Times New Roman" w:hAnsi="Times New Roman" w:cs="Times New Roman"/>
          <w:b/>
          <w:sz w:val="40"/>
          <w:szCs w:val="40"/>
        </w:rPr>
        <w:t>для здобу</w:t>
      </w:r>
      <w:r w:rsidR="000F1DDD" w:rsidRPr="002F0DDA">
        <w:rPr>
          <w:rFonts w:ascii="Times New Roman" w:hAnsi="Times New Roman" w:cs="Times New Roman"/>
          <w:b/>
          <w:sz w:val="40"/>
          <w:szCs w:val="40"/>
        </w:rPr>
        <w:t>вачів другого</w:t>
      </w:r>
      <w:r w:rsidRPr="002F0DDA">
        <w:rPr>
          <w:rFonts w:ascii="Times New Roman" w:hAnsi="Times New Roman" w:cs="Times New Roman"/>
          <w:b/>
          <w:sz w:val="40"/>
          <w:szCs w:val="40"/>
        </w:rPr>
        <w:t xml:space="preserve"> </w:t>
      </w:r>
      <w:r w:rsidR="000F1DDD" w:rsidRPr="002F0DDA">
        <w:rPr>
          <w:rFonts w:ascii="Times New Roman" w:hAnsi="Times New Roman" w:cs="Times New Roman"/>
          <w:b/>
          <w:sz w:val="40"/>
          <w:szCs w:val="40"/>
        </w:rPr>
        <w:t>(</w:t>
      </w:r>
      <w:r w:rsidRPr="002F0DDA">
        <w:rPr>
          <w:rFonts w:ascii="Times New Roman" w:hAnsi="Times New Roman" w:cs="Times New Roman"/>
          <w:b/>
          <w:sz w:val="40"/>
          <w:szCs w:val="40"/>
        </w:rPr>
        <w:t>магістерського</w:t>
      </w:r>
      <w:r w:rsidR="000F1DDD" w:rsidRPr="002F0DDA">
        <w:rPr>
          <w:rFonts w:ascii="Times New Roman" w:hAnsi="Times New Roman" w:cs="Times New Roman"/>
          <w:b/>
          <w:sz w:val="40"/>
          <w:szCs w:val="40"/>
        </w:rPr>
        <w:t>)</w:t>
      </w:r>
      <w:r w:rsidRPr="002F0DDA">
        <w:rPr>
          <w:rFonts w:ascii="Times New Roman" w:hAnsi="Times New Roman" w:cs="Times New Roman"/>
          <w:b/>
          <w:sz w:val="40"/>
          <w:szCs w:val="40"/>
        </w:rPr>
        <w:t xml:space="preserve"> рівня вищої освіти</w:t>
      </w:r>
    </w:p>
    <w:p w:rsidR="00854BAC" w:rsidRPr="002F0DDA" w:rsidRDefault="00520B2F" w:rsidP="00015151">
      <w:pPr>
        <w:spacing w:after="0"/>
        <w:jc w:val="center"/>
        <w:rPr>
          <w:rFonts w:ascii="Times New Roman" w:hAnsi="Times New Roman" w:cs="Times New Roman"/>
          <w:b/>
          <w:sz w:val="40"/>
          <w:szCs w:val="40"/>
        </w:rPr>
      </w:pPr>
      <w:r w:rsidRPr="002F0DDA">
        <w:rPr>
          <w:rFonts w:ascii="Times New Roman" w:hAnsi="Times New Roman" w:cs="Times New Roman"/>
          <w:b/>
          <w:sz w:val="40"/>
          <w:szCs w:val="40"/>
        </w:rPr>
        <w:t>за освітньою програмою</w:t>
      </w:r>
      <w:r w:rsidR="00854BAC" w:rsidRPr="002F0DDA">
        <w:rPr>
          <w:rFonts w:ascii="Times New Roman" w:hAnsi="Times New Roman" w:cs="Times New Roman"/>
          <w:b/>
          <w:sz w:val="40"/>
          <w:szCs w:val="40"/>
        </w:rPr>
        <w:t xml:space="preserve"> </w:t>
      </w:r>
      <w:r w:rsidRPr="002F0DDA">
        <w:rPr>
          <w:rFonts w:ascii="Times New Roman" w:hAnsi="Times New Roman" w:cs="Times New Roman"/>
          <w:b/>
          <w:sz w:val="40"/>
          <w:szCs w:val="40"/>
        </w:rPr>
        <w:t>«</w:t>
      </w:r>
      <w:r w:rsidR="004D4D76" w:rsidRPr="002F0DDA">
        <w:rPr>
          <w:rFonts w:ascii="Times New Roman" w:hAnsi="Times New Roman" w:cs="Times New Roman"/>
          <w:b/>
          <w:sz w:val="40"/>
          <w:szCs w:val="40"/>
        </w:rPr>
        <w:t>Філософія</w:t>
      </w:r>
      <w:r w:rsidRPr="002F0DDA">
        <w:rPr>
          <w:rFonts w:ascii="Times New Roman" w:hAnsi="Times New Roman" w:cs="Times New Roman"/>
          <w:b/>
          <w:sz w:val="40"/>
          <w:szCs w:val="40"/>
        </w:rPr>
        <w:t>»</w:t>
      </w:r>
    </w:p>
    <w:p w:rsidR="000F1DDD" w:rsidRPr="002F0DDA" w:rsidRDefault="000F1DDD" w:rsidP="00015151">
      <w:pPr>
        <w:spacing w:after="0"/>
        <w:jc w:val="center"/>
        <w:rPr>
          <w:rFonts w:ascii="Times New Roman" w:hAnsi="Times New Roman" w:cs="Times New Roman"/>
          <w:b/>
          <w:sz w:val="28"/>
          <w:szCs w:val="28"/>
        </w:rPr>
      </w:pPr>
    </w:p>
    <w:p w:rsidR="000F1DDD" w:rsidRPr="002F0DDA" w:rsidRDefault="000F1DDD" w:rsidP="00015151">
      <w:pPr>
        <w:spacing w:after="0"/>
        <w:jc w:val="center"/>
        <w:rPr>
          <w:rFonts w:ascii="Times New Roman" w:hAnsi="Times New Roman" w:cs="Times New Roman"/>
          <w:b/>
          <w:sz w:val="28"/>
          <w:szCs w:val="28"/>
        </w:rPr>
      </w:pPr>
    </w:p>
    <w:p w:rsidR="000F1DDD" w:rsidRPr="002F0DDA" w:rsidRDefault="000F1DDD" w:rsidP="00015151">
      <w:pPr>
        <w:spacing w:after="0"/>
        <w:jc w:val="center"/>
        <w:rPr>
          <w:rFonts w:ascii="Times New Roman" w:hAnsi="Times New Roman" w:cs="Times New Roman"/>
          <w:b/>
          <w:sz w:val="28"/>
          <w:szCs w:val="28"/>
        </w:rPr>
      </w:pPr>
    </w:p>
    <w:p w:rsidR="000F1DDD" w:rsidRPr="002F0DDA" w:rsidRDefault="000F1DDD" w:rsidP="00015151">
      <w:pPr>
        <w:spacing w:after="0"/>
        <w:jc w:val="center"/>
        <w:rPr>
          <w:rFonts w:ascii="Times New Roman" w:hAnsi="Times New Roman" w:cs="Times New Roman"/>
          <w:b/>
          <w:sz w:val="28"/>
          <w:szCs w:val="28"/>
        </w:rPr>
      </w:pPr>
    </w:p>
    <w:p w:rsidR="000F1DDD" w:rsidRPr="002F0DDA" w:rsidRDefault="000F1DDD" w:rsidP="00015151">
      <w:pPr>
        <w:spacing w:after="0"/>
        <w:jc w:val="center"/>
        <w:rPr>
          <w:rFonts w:ascii="Times New Roman" w:hAnsi="Times New Roman" w:cs="Times New Roman"/>
          <w:b/>
          <w:sz w:val="28"/>
          <w:szCs w:val="28"/>
        </w:rPr>
      </w:pPr>
    </w:p>
    <w:p w:rsidR="000F1DDD" w:rsidRPr="002F0DDA" w:rsidRDefault="000F1DDD" w:rsidP="00015151">
      <w:pPr>
        <w:spacing w:after="0"/>
        <w:jc w:val="center"/>
        <w:rPr>
          <w:rFonts w:ascii="Times New Roman" w:hAnsi="Times New Roman" w:cs="Times New Roman"/>
          <w:b/>
          <w:sz w:val="28"/>
          <w:szCs w:val="28"/>
        </w:rPr>
      </w:pPr>
    </w:p>
    <w:p w:rsidR="000F1DDD" w:rsidRPr="002F0DDA" w:rsidRDefault="000F1DDD" w:rsidP="00015151">
      <w:pPr>
        <w:spacing w:after="0"/>
        <w:jc w:val="center"/>
        <w:rPr>
          <w:rFonts w:ascii="Times New Roman" w:hAnsi="Times New Roman" w:cs="Times New Roman"/>
          <w:b/>
          <w:sz w:val="28"/>
          <w:szCs w:val="28"/>
        </w:rPr>
      </w:pPr>
    </w:p>
    <w:p w:rsidR="000F1DDD" w:rsidRPr="002F0DDA" w:rsidRDefault="000F1DDD" w:rsidP="00015151">
      <w:pPr>
        <w:spacing w:after="0"/>
        <w:jc w:val="center"/>
        <w:rPr>
          <w:rFonts w:ascii="Times New Roman" w:hAnsi="Times New Roman" w:cs="Times New Roman"/>
          <w:b/>
          <w:sz w:val="28"/>
          <w:szCs w:val="28"/>
        </w:rPr>
      </w:pPr>
    </w:p>
    <w:p w:rsidR="000F1DDD" w:rsidRPr="002F0DDA" w:rsidRDefault="000F1DDD" w:rsidP="00015151">
      <w:pPr>
        <w:spacing w:after="0"/>
        <w:jc w:val="center"/>
        <w:rPr>
          <w:rFonts w:ascii="Times New Roman" w:hAnsi="Times New Roman" w:cs="Times New Roman"/>
          <w:b/>
          <w:sz w:val="28"/>
          <w:szCs w:val="28"/>
        </w:rPr>
      </w:pPr>
    </w:p>
    <w:p w:rsidR="000F1DDD" w:rsidRPr="002F0DDA" w:rsidRDefault="000F1DDD" w:rsidP="00015151">
      <w:pPr>
        <w:spacing w:after="0"/>
        <w:jc w:val="center"/>
        <w:rPr>
          <w:rFonts w:ascii="Times New Roman" w:hAnsi="Times New Roman" w:cs="Times New Roman"/>
          <w:b/>
          <w:sz w:val="28"/>
          <w:szCs w:val="28"/>
        </w:rPr>
      </w:pPr>
    </w:p>
    <w:p w:rsidR="000F1DDD" w:rsidRPr="002F0DDA" w:rsidRDefault="000F1DDD" w:rsidP="00015151">
      <w:pPr>
        <w:spacing w:after="0"/>
        <w:jc w:val="center"/>
        <w:rPr>
          <w:rFonts w:ascii="Times New Roman" w:hAnsi="Times New Roman" w:cs="Times New Roman"/>
          <w:b/>
          <w:sz w:val="28"/>
          <w:szCs w:val="28"/>
        </w:rPr>
      </w:pPr>
    </w:p>
    <w:p w:rsidR="000F1DDD" w:rsidRPr="002F0DDA" w:rsidRDefault="000F1DDD" w:rsidP="00015151">
      <w:pPr>
        <w:spacing w:after="0"/>
        <w:jc w:val="center"/>
        <w:rPr>
          <w:rFonts w:ascii="Times New Roman" w:hAnsi="Times New Roman" w:cs="Times New Roman"/>
          <w:b/>
          <w:sz w:val="28"/>
          <w:szCs w:val="28"/>
        </w:rPr>
      </w:pPr>
    </w:p>
    <w:p w:rsidR="000F1DDD" w:rsidRPr="002F0DDA" w:rsidRDefault="000F1DDD" w:rsidP="00015151">
      <w:pPr>
        <w:spacing w:after="0"/>
        <w:jc w:val="center"/>
        <w:rPr>
          <w:rFonts w:ascii="Times New Roman" w:hAnsi="Times New Roman" w:cs="Times New Roman"/>
          <w:b/>
          <w:sz w:val="28"/>
          <w:szCs w:val="28"/>
        </w:rPr>
      </w:pPr>
    </w:p>
    <w:p w:rsidR="000F1DDD" w:rsidRPr="002F0DDA" w:rsidRDefault="000F1DDD" w:rsidP="00015151">
      <w:pPr>
        <w:spacing w:after="0"/>
        <w:jc w:val="center"/>
        <w:rPr>
          <w:rFonts w:ascii="Times New Roman" w:hAnsi="Times New Roman" w:cs="Times New Roman"/>
          <w:sz w:val="32"/>
          <w:szCs w:val="32"/>
        </w:rPr>
      </w:pPr>
      <w:r w:rsidRPr="002F0DDA">
        <w:rPr>
          <w:rFonts w:ascii="Times New Roman" w:hAnsi="Times New Roman" w:cs="Times New Roman"/>
          <w:sz w:val="32"/>
          <w:szCs w:val="32"/>
        </w:rPr>
        <w:t>Ужгород</w:t>
      </w:r>
    </w:p>
    <w:p w:rsidR="000F1DDD" w:rsidRPr="002F0DDA" w:rsidRDefault="00C04DA9" w:rsidP="00015151">
      <w:pPr>
        <w:spacing w:after="0"/>
        <w:jc w:val="center"/>
        <w:rPr>
          <w:rFonts w:ascii="Times New Roman" w:hAnsi="Times New Roman" w:cs="Times New Roman"/>
          <w:sz w:val="32"/>
          <w:szCs w:val="32"/>
        </w:rPr>
      </w:pPr>
      <w:r w:rsidRPr="002F0DDA">
        <w:rPr>
          <w:rFonts w:ascii="Times New Roman" w:hAnsi="Times New Roman" w:cs="Times New Roman"/>
          <w:sz w:val="32"/>
          <w:szCs w:val="32"/>
        </w:rPr>
        <w:t xml:space="preserve">ДВНЗ </w:t>
      </w:r>
      <w:r w:rsidR="003A34A5" w:rsidRPr="002F0DDA">
        <w:rPr>
          <w:rFonts w:ascii="Times New Roman" w:hAnsi="Times New Roman" w:cs="Times New Roman"/>
          <w:sz w:val="32"/>
          <w:szCs w:val="32"/>
        </w:rPr>
        <w:t>«</w:t>
      </w:r>
      <w:r w:rsidR="000F1DDD" w:rsidRPr="002F0DDA">
        <w:rPr>
          <w:rFonts w:ascii="Times New Roman" w:hAnsi="Times New Roman" w:cs="Times New Roman"/>
          <w:sz w:val="32"/>
          <w:szCs w:val="32"/>
        </w:rPr>
        <w:t>Ужгородський національний університет</w:t>
      </w:r>
      <w:r w:rsidR="003A34A5" w:rsidRPr="002F0DDA">
        <w:rPr>
          <w:rFonts w:ascii="Times New Roman" w:hAnsi="Times New Roman" w:cs="Times New Roman"/>
          <w:sz w:val="32"/>
          <w:szCs w:val="32"/>
        </w:rPr>
        <w:t>»</w:t>
      </w:r>
    </w:p>
    <w:p w:rsidR="000F1DDD" w:rsidRPr="002F0DDA" w:rsidRDefault="000F1DDD" w:rsidP="00015151">
      <w:pPr>
        <w:spacing w:after="0"/>
        <w:jc w:val="center"/>
        <w:rPr>
          <w:rFonts w:ascii="Times New Roman" w:hAnsi="Times New Roman" w:cs="Times New Roman"/>
          <w:sz w:val="32"/>
          <w:szCs w:val="32"/>
        </w:rPr>
      </w:pPr>
      <w:r w:rsidRPr="002F0DDA">
        <w:rPr>
          <w:rFonts w:ascii="Times New Roman" w:hAnsi="Times New Roman" w:cs="Times New Roman"/>
          <w:sz w:val="32"/>
          <w:szCs w:val="32"/>
        </w:rPr>
        <w:t>2020</w:t>
      </w:r>
    </w:p>
    <w:p w:rsidR="001033BB" w:rsidRPr="002F0DDA" w:rsidRDefault="001033BB" w:rsidP="00A03368">
      <w:pPr>
        <w:pStyle w:val="a3"/>
        <w:spacing w:before="0" w:beforeAutospacing="0" w:after="0" w:afterAutospacing="0" w:line="276" w:lineRule="auto"/>
        <w:ind w:firstLine="540"/>
        <w:jc w:val="both"/>
        <w:rPr>
          <w:sz w:val="28"/>
          <w:szCs w:val="28"/>
          <w:lang w:val="uk-UA"/>
        </w:rPr>
      </w:pPr>
      <w:r w:rsidRPr="002F0DDA">
        <w:rPr>
          <w:b/>
          <w:sz w:val="28"/>
          <w:szCs w:val="28"/>
          <w:lang w:val="uk-UA"/>
        </w:rPr>
        <w:lastRenderedPageBreak/>
        <w:t>УДК</w:t>
      </w:r>
      <w:r w:rsidRPr="002F0DDA">
        <w:rPr>
          <w:sz w:val="28"/>
          <w:szCs w:val="28"/>
          <w:lang w:val="uk-UA"/>
        </w:rPr>
        <w:t xml:space="preserve"> …</w:t>
      </w:r>
    </w:p>
    <w:p w:rsidR="00672D15" w:rsidRPr="002F0DDA" w:rsidRDefault="00672D15" w:rsidP="00A03368">
      <w:pPr>
        <w:pStyle w:val="a3"/>
        <w:spacing w:before="0" w:beforeAutospacing="0" w:after="0" w:afterAutospacing="0" w:line="276" w:lineRule="auto"/>
        <w:ind w:firstLine="540"/>
        <w:jc w:val="both"/>
        <w:rPr>
          <w:sz w:val="28"/>
          <w:szCs w:val="28"/>
          <w:lang w:val="uk-UA"/>
        </w:rPr>
      </w:pPr>
      <w:r w:rsidRPr="002F0DDA">
        <w:rPr>
          <w:sz w:val="28"/>
          <w:szCs w:val="28"/>
          <w:lang w:val="uk-UA"/>
        </w:rPr>
        <w:t>ББК</w:t>
      </w:r>
    </w:p>
    <w:p w:rsidR="001033BB" w:rsidRPr="002F0DDA" w:rsidRDefault="00A03368" w:rsidP="00A03368">
      <w:pPr>
        <w:pStyle w:val="a3"/>
        <w:spacing w:before="0" w:beforeAutospacing="0" w:after="0" w:afterAutospacing="0" w:line="276" w:lineRule="auto"/>
        <w:ind w:firstLine="540"/>
        <w:jc w:val="both"/>
        <w:rPr>
          <w:sz w:val="28"/>
          <w:szCs w:val="28"/>
          <w:lang w:val="uk-UA"/>
        </w:rPr>
      </w:pPr>
      <w:r w:rsidRPr="002F0DDA">
        <w:rPr>
          <w:b/>
          <w:bCs/>
          <w:sz w:val="28"/>
          <w:szCs w:val="28"/>
          <w:lang w:val="uk-UA"/>
        </w:rPr>
        <w:t>Методичні рекомендації щодо виконання кваліфікаційної роботи для здобувачів другого (магістерського) рівня вищої о</w:t>
      </w:r>
      <w:r w:rsidR="00672D15" w:rsidRPr="002F0DDA">
        <w:rPr>
          <w:b/>
          <w:bCs/>
          <w:sz w:val="28"/>
          <w:szCs w:val="28"/>
          <w:lang w:val="uk-UA"/>
        </w:rPr>
        <w:t xml:space="preserve">світи </w:t>
      </w:r>
      <w:r w:rsidR="004E5196" w:rsidRPr="002F0DDA">
        <w:rPr>
          <w:b/>
          <w:bCs/>
          <w:sz w:val="28"/>
          <w:szCs w:val="28"/>
          <w:lang w:val="uk-UA"/>
        </w:rPr>
        <w:t>за освітньо</w:t>
      </w:r>
      <w:r w:rsidR="00AA07DE" w:rsidRPr="002F0DDA">
        <w:rPr>
          <w:b/>
          <w:bCs/>
          <w:sz w:val="28"/>
          <w:szCs w:val="28"/>
          <w:lang w:val="uk-UA"/>
        </w:rPr>
        <w:t>ю</w:t>
      </w:r>
      <w:r w:rsidR="004E5196" w:rsidRPr="002F0DDA">
        <w:rPr>
          <w:b/>
          <w:bCs/>
          <w:sz w:val="28"/>
          <w:szCs w:val="28"/>
          <w:lang w:val="uk-UA"/>
        </w:rPr>
        <w:t xml:space="preserve"> програмою</w:t>
      </w:r>
      <w:r w:rsidR="00672D15" w:rsidRPr="002F0DDA">
        <w:rPr>
          <w:b/>
          <w:bCs/>
          <w:sz w:val="28"/>
          <w:szCs w:val="28"/>
          <w:lang w:val="uk-UA"/>
        </w:rPr>
        <w:t xml:space="preserve"> </w:t>
      </w:r>
      <w:r w:rsidR="004E5196" w:rsidRPr="002F0DDA">
        <w:rPr>
          <w:b/>
          <w:bCs/>
          <w:sz w:val="28"/>
          <w:szCs w:val="28"/>
          <w:lang w:val="uk-UA"/>
        </w:rPr>
        <w:t>«</w:t>
      </w:r>
      <w:r w:rsidR="004D4D76" w:rsidRPr="002F0DDA">
        <w:rPr>
          <w:b/>
          <w:bCs/>
          <w:sz w:val="28"/>
          <w:szCs w:val="28"/>
          <w:lang w:val="uk-UA"/>
        </w:rPr>
        <w:t>Філософія</w:t>
      </w:r>
      <w:r w:rsidR="004E5196" w:rsidRPr="002F0DDA">
        <w:rPr>
          <w:b/>
          <w:bCs/>
          <w:sz w:val="28"/>
          <w:szCs w:val="28"/>
          <w:lang w:val="uk-UA"/>
        </w:rPr>
        <w:t>»</w:t>
      </w:r>
      <w:r w:rsidR="00672D15" w:rsidRPr="002F0DDA">
        <w:rPr>
          <w:b/>
          <w:bCs/>
          <w:sz w:val="28"/>
          <w:szCs w:val="28"/>
          <w:lang w:val="uk-UA"/>
        </w:rPr>
        <w:t xml:space="preserve"> / </w:t>
      </w:r>
      <w:r w:rsidR="00672D15" w:rsidRPr="002F0DDA">
        <w:rPr>
          <w:sz w:val="28"/>
          <w:szCs w:val="28"/>
          <w:lang w:val="uk-UA"/>
        </w:rPr>
        <w:t>Упорядник:</w:t>
      </w:r>
      <w:r w:rsidRPr="002F0DDA">
        <w:rPr>
          <w:sz w:val="28"/>
          <w:szCs w:val="28"/>
          <w:lang w:val="uk-UA"/>
        </w:rPr>
        <w:t xml:space="preserve"> У. Я. </w:t>
      </w:r>
      <w:proofErr w:type="spellStart"/>
      <w:r w:rsidRPr="002F0DDA">
        <w:rPr>
          <w:sz w:val="28"/>
          <w:szCs w:val="28"/>
          <w:lang w:val="uk-UA"/>
        </w:rPr>
        <w:t>Ханас</w:t>
      </w:r>
      <w:proofErr w:type="spellEnd"/>
      <w:r w:rsidRPr="002F0DDA">
        <w:rPr>
          <w:sz w:val="28"/>
          <w:szCs w:val="28"/>
          <w:lang w:val="uk-UA"/>
        </w:rPr>
        <w:t xml:space="preserve">. Ужгород: Редакційно-видавничий відділ ДВНЗ </w:t>
      </w:r>
      <w:r w:rsidR="003A34A5" w:rsidRPr="002F0DDA">
        <w:rPr>
          <w:sz w:val="28"/>
          <w:szCs w:val="28"/>
          <w:lang w:val="uk-UA"/>
        </w:rPr>
        <w:t>«</w:t>
      </w:r>
      <w:r w:rsidRPr="002F0DDA">
        <w:rPr>
          <w:sz w:val="28"/>
          <w:szCs w:val="28"/>
          <w:lang w:val="uk-UA"/>
        </w:rPr>
        <w:t>Ужгородський національний університет</w:t>
      </w:r>
      <w:r w:rsidR="003A34A5" w:rsidRPr="002F0DDA">
        <w:rPr>
          <w:sz w:val="28"/>
          <w:szCs w:val="28"/>
          <w:lang w:val="uk-UA"/>
        </w:rPr>
        <w:t>»</w:t>
      </w:r>
      <w:r w:rsidRPr="002F0DDA">
        <w:rPr>
          <w:sz w:val="28"/>
          <w:szCs w:val="28"/>
          <w:lang w:val="uk-UA"/>
        </w:rPr>
        <w:t>, 2020</w:t>
      </w:r>
      <w:r w:rsidR="00672D15" w:rsidRPr="002F0DDA">
        <w:rPr>
          <w:sz w:val="28"/>
          <w:szCs w:val="28"/>
          <w:lang w:val="uk-UA"/>
        </w:rPr>
        <w:t xml:space="preserve">. </w:t>
      </w:r>
      <w:r w:rsidR="00DC4EDE">
        <w:rPr>
          <w:sz w:val="28"/>
          <w:szCs w:val="28"/>
          <w:lang w:val="uk-UA"/>
        </w:rPr>
        <w:t>49</w:t>
      </w:r>
      <w:r w:rsidRPr="002F0DDA">
        <w:rPr>
          <w:sz w:val="28"/>
          <w:szCs w:val="28"/>
          <w:lang w:val="uk-UA"/>
        </w:rPr>
        <w:t xml:space="preserve"> с.</w:t>
      </w:r>
    </w:p>
    <w:p w:rsidR="00672D15" w:rsidRPr="002F0DDA" w:rsidRDefault="00672D15" w:rsidP="00A03368">
      <w:pPr>
        <w:pStyle w:val="a3"/>
        <w:spacing w:before="0" w:beforeAutospacing="0" w:after="0" w:afterAutospacing="0" w:line="276" w:lineRule="auto"/>
        <w:jc w:val="both"/>
        <w:rPr>
          <w:b/>
          <w:bCs/>
          <w:sz w:val="28"/>
          <w:szCs w:val="28"/>
          <w:lang w:val="uk-UA"/>
        </w:rPr>
      </w:pPr>
    </w:p>
    <w:p w:rsidR="00A03368" w:rsidRPr="002F0DDA" w:rsidRDefault="00672D15" w:rsidP="00A03368">
      <w:pPr>
        <w:pStyle w:val="a3"/>
        <w:spacing w:before="0" w:beforeAutospacing="0" w:after="0" w:afterAutospacing="0" w:line="276" w:lineRule="auto"/>
        <w:jc w:val="both"/>
        <w:rPr>
          <w:b/>
          <w:bCs/>
          <w:sz w:val="28"/>
          <w:szCs w:val="28"/>
          <w:lang w:val="uk-UA"/>
        </w:rPr>
      </w:pPr>
      <w:r w:rsidRPr="002F0DDA">
        <w:rPr>
          <w:lang w:val="uk-UA"/>
        </w:rPr>
        <w:t xml:space="preserve">Викладено основні </w:t>
      </w:r>
      <w:r w:rsidR="00074013" w:rsidRPr="002F0DDA">
        <w:rPr>
          <w:lang w:val="uk-UA"/>
        </w:rPr>
        <w:t>вимоги</w:t>
      </w:r>
      <w:r w:rsidRPr="002F0DDA">
        <w:rPr>
          <w:lang w:val="uk-UA"/>
        </w:rPr>
        <w:t xml:space="preserve"> і рекомендації щодо підготовки та написання кваліфікаційної роботи </w:t>
      </w:r>
      <w:r w:rsidR="001068E6" w:rsidRPr="002F0DDA">
        <w:rPr>
          <w:lang w:val="uk-UA"/>
        </w:rPr>
        <w:t>магіст</w:t>
      </w:r>
      <w:r w:rsidRPr="002F0DDA">
        <w:rPr>
          <w:lang w:val="uk-UA"/>
        </w:rPr>
        <w:t>ра, її структури, змісту, оформлення</w:t>
      </w:r>
      <w:r w:rsidR="001068E6" w:rsidRPr="002F0DDA">
        <w:rPr>
          <w:lang w:val="uk-UA"/>
        </w:rPr>
        <w:t>,</w:t>
      </w:r>
      <w:r w:rsidRPr="002F0DDA">
        <w:rPr>
          <w:lang w:val="uk-UA"/>
        </w:rPr>
        <w:t xml:space="preserve"> </w:t>
      </w:r>
      <w:r w:rsidR="001068E6" w:rsidRPr="002F0DDA">
        <w:rPr>
          <w:lang w:val="uk-UA"/>
        </w:rPr>
        <w:t>процедури захисту та критеріїв оцінювання</w:t>
      </w:r>
      <w:r w:rsidRPr="002F0DDA">
        <w:rPr>
          <w:lang w:val="uk-UA"/>
        </w:rPr>
        <w:t>.</w:t>
      </w:r>
      <w:r w:rsidR="00074013" w:rsidRPr="002F0DDA">
        <w:rPr>
          <w:lang w:val="uk-UA"/>
        </w:rPr>
        <w:t xml:space="preserve"> Для здобувачів другого (магістерського) рівня вищої освіти та викладачів-керівників кваліфікаційних робіт магістра.</w:t>
      </w:r>
    </w:p>
    <w:p w:rsidR="001068E6" w:rsidRPr="002F0DDA" w:rsidRDefault="001068E6" w:rsidP="00A03368">
      <w:pPr>
        <w:pStyle w:val="a3"/>
        <w:spacing w:before="0" w:beforeAutospacing="0" w:after="0" w:afterAutospacing="0" w:line="276" w:lineRule="auto"/>
        <w:jc w:val="both"/>
        <w:rPr>
          <w:b/>
          <w:bCs/>
          <w:sz w:val="28"/>
          <w:szCs w:val="28"/>
          <w:lang w:val="uk-UA"/>
        </w:rPr>
      </w:pPr>
    </w:p>
    <w:p w:rsidR="001033BB" w:rsidRPr="002F0DDA" w:rsidRDefault="00A03368" w:rsidP="00A03368">
      <w:pPr>
        <w:pStyle w:val="a3"/>
        <w:spacing w:before="0" w:beforeAutospacing="0" w:after="0" w:afterAutospacing="0" w:line="276" w:lineRule="auto"/>
        <w:jc w:val="both"/>
        <w:rPr>
          <w:b/>
          <w:bCs/>
          <w:sz w:val="28"/>
          <w:szCs w:val="28"/>
          <w:lang w:val="uk-UA"/>
        </w:rPr>
      </w:pPr>
      <w:r w:rsidRPr="002F0DDA">
        <w:rPr>
          <w:b/>
          <w:bCs/>
          <w:sz w:val="28"/>
          <w:szCs w:val="28"/>
          <w:lang w:val="uk-UA"/>
        </w:rPr>
        <w:t>У</w:t>
      </w:r>
      <w:r w:rsidR="00C11835">
        <w:rPr>
          <w:b/>
          <w:bCs/>
          <w:sz w:val="28"/>
          <w:szCs w:val="28"/>
          <w:lang w:val="uk-UA"/>
        </w:rPr>
        <w:t>порядник</w:t>
      </w:r>
      <w:r w:rsidR="001033BB" w:rsidRPr="002F0DDA">
        <w:rPr>
          <w:b/>
          <w:bCs/>
          <w:sz w:val="28"/>
          <w:szCs w:val="28"/>
          <w:lang w:val="uk-UA"/>
        </w:rPr>
        <w:t xml:space="preserve">: </w:t>
      </w:r>
    </w:p>
    <w:p w:rsidR="003A3BD3" w:rsidRPr="002F0DDA" w:rsidRDefault="003A3BD3" w:rsidP="003A3BD3">
      <w:pPr>
        <w:pStyle w:val="a3"/>
        <w:spacing w:before="0" w:beforeAutospacing="0" w:after="0" w:afterAutospacing="0" w:line="276" w:lineRule="auto"/>
        <w:ind w:firstLine="425"/>
        <w:jc w:val="both"/>
        <w:rPr>
          <w:sz w:val="28"/>
          <w:szCs w:val="28"/>
          <w:lang w:val="uk-UA"/>
        </w:rPr>
      </w:pPr>
      <w:proofErr w:type="spellStart"/>
      <w:r w:rsidRPr="002F0DDA">
        <w:rPr>
          <w:b/>
          <w:i/>
          <w:sz w:val="28"/>
          <w:szCs w:val="28"/>
          <w:lang w:val="uk-UA"/>
        </w:rPr>
        <w:t>Ханас</w:t>
      </w:r>
      <w:proofErr w:type="spellEnd"/>
      <w:r w:rsidRPr="002F0DDA">
        <w:rPr>
          <w:b/>
          <w:i/>
          <w:sz w:val="28"/>
          <w:szCs w:val="28"/>
          <w:lang w:val="uk-UA"/>
        </w:rPr>
        <w:t xml:space="preserve"> Уляна Ярославівна</w:t>
      </w:r>
      <w:r w:rsidRPr="002F0DDA">
        <w:rPr>
          <w:b/>
          <w:sz w:val="28"/>
          <w:szCs w:val="28"/>
          <w:lang w:val="uk-UA"/>
        </w:rPr>
        <w:t>,</w:t>
      </w:r>
      <w:r w:rsidRPr="002F0DDA">
        <w:rPr>
          <w:sz w:val="28"/>
          <w:szCs w:val="28"/>
          <w:lang w:val="uk-UA"/>
        </w:rPr>
        <w:t xml:space="preserve"> доцент, кандидат філософських наук, доцент кафедри </w:t>
      </w:r>
      <w:r w:rsidR="004D4D76" w:rsidRPr="002F0DDA">
        <w:rPr>
          <w:sz w:val="28"/>
          <w:szCs w:val="28"/>
          <w:lang w:val="uk-UA"/>
        </w:rPr>
        <w:t>філософії</w:t>
      </w:r>
      <w:r w:rsidRPr="002F0DDA">
        <w:rPr>
          <w:sz w:val="28"/>
          <w:szCs w:val="28"/>
          <w:lang w:val="uk-UA"/>
        </w:rPr>
        <w:t xml:space="preserve"> факультету </w:t>
      </w:r>
      <w:r w:rsidR="004D4D76" w:rsidRPr="002F0DDA">
        <w:rPr>
          <w:sz w:val="28"/>
          <w:szCs w:val="28"/>
          <w:lang w:val="uk-UA"/>
        </w:rPr>
        <w:t>суспільних наук</w:t>
      </w:r>
      <w:r w:rsidRPr="002F0DDA">
        <w:rPr>
          <w:sz w:val="28"/>
          <w:szCs w:val="28"/>
          <w:lang w:val="uk-UA"/>
        </w:rPr>
        <w:t xml:space="preserve"> ДВНЗ </w:t>
      </w:r>
      <w:r w:rsidR="003A34A5" w:rsidRPr="002F0DDA">
        <w:rPr>
          <w:sz w:val="28"/>
          <w:szCs w:val="28"/>
          <w:lang w:val="uk-UA"/>
        </w:rPr>
        <w:t>«</w:t>
      </w:r>
      <w:r w:rsidRPr="002F0DDA">
        <w:rPr>
          <w:sz w:val="28"/>
          <w:szCs w:val="28"/>
          <w:lang w:val="uk-UA"/>
        </w:rPr>
        <w:t>Ужгородський національний університет</w:t>
      </w:r>
      <w:r w:rsidR="003A34A5" w:rsidRPr="002F0DDA">
        <w:rPr>
          <w:sz w:val="28"/>
          <w:szCs w:val="28"/>
          <w:lang w:val="uk-UA"/>
        </w:rPr>
        <w:t>»</w:t>
      </w:r>
    </w:p>
    <w:p w:rsidR="00036FB5" w:rsidRPr="002F0DDA" w:rsidRDefault="00036FB5" w:rsidP="00A03368">
      <w:pPr>
        <w:pStyle w:val="a3"/>
        <w:spacing w:before="0" w:beforeAutospacing="0" w:after="0" w:afterAutospacing="0" w:line="276" w:lineRule="auto"/>
        <w:ind w:firstLine="425"/>
        <w:jc w:val="both"/>
        <w:rPr>
          <w:b/>
          <w:i/>
          <w:sz w:val="28"/>
          <w:szCs w:val="28"/>
          <w:lang w:val="uk-UA"/>
        </w:rPr>
      </w:pPr>
    </w:p>
    <w:p w:rsidR="001033BB" w:rsidRPr="002F0DDA" w:rsidRDefault="001033BB" w:rsidP="00A03368">
      <w:pPr>
        <w:pStyle w:val="a3"/>
        <w:spacing w:before="0" w:beforeAutospacing="0" w:after="0" w:afterAutospacing="0" w:line="276" w:lineRule="auto"/>
        <w:jc w:val="both"/>
        <w:rPr>
          <w:b/>
          <w:bCs/>
          <w:sz w:val="28"/>
          <w:szCs w:val="28"/>
          <w:lang w:val="uk-UA"/>
        </w:rPr>
      </w:pPr>
    </w:p>
    <w:p w:rsidR="001033BB" w:rsidRPr="002F0DDA" w:rsidRDefault="001033BB" w:rsidP="00A03368">
      <w:pPr>
        <w:pStyle w:val="a3"/>
        <w:spacing w:before="0" w:beforeAutospacing="0" w:after="0" w:afterAutospacing="0" w:line="276" w:lineRule="auto"/>
        <w:jc w:val="both"/>
        <w:rPr>
          <w:b/>
          <w:bCs/>
          <w:sz w:val="28"/>
          <w:szCs w:val="28"/>
          <w:lang w:val="uk-UA"/>
        </w:rPr>
      </w:pPr>
      <w:r w:rsidRPr="002F0DDA">
        <w:rPr>
          <w:b/>
          <w:bCs/>
          <w:sz w:val="28"/>
          <w:szCs w:val="28"/>
          <w:lang w:val="uk-UA"/>
        </w:rPr>
        <w:t>Рецензенти:</w:t>
      </w:r>
    </w:p>
    <w:p w:rsidR="006C407A" w:rsidRPr="002F0DDA" w:rsidRDefault="004D4D76" w:rsidP="00A03368">
      <w:pPr>
        <w:pStyle w:val="a3"/>
        <w:spacing w:before="0" w:beforeAutospacing="0" w:after="0" w:afterAutospacing="0" w:line="276" w:lineRule="auto"/>
        <w:ind w:firstLine="425"/>
        <w:jc w:val="both"/>
        <w:rPr>
          <w:sz w:val="28"/>
          <w:szCs w:val="28"/>
          <w:lang w:val="uk-UA"/>
        </w:rPr>
      </w:pPr>
      <w:r w:rsidRPr="002F0DDA">
        <w:rPr>
          <w:b/>
          <w:i/>
          <w:sz w:val="28"/>
          <w:szCs w:val="28"/>
          <w:lang w:val="uk-UA"/>
        </w:rPr>
        <w:t>Шандор Федір Федорович</w:t>
      </w:r>
      <w:r w:rsidR="001033BB" w:rsidRPr="002F0DDA">
        <w:rPr>
          <w:sz w:val="28"/>
          <w:szCs w:val="28"/>
          <w:lang w:val="uk-UA"/>
        </w:rPr>
        <w:t xml:space="preserve"> </w:t>
      </w:r>
      <w:r w:rsidR="002F0DDA" w:rsidRPr="002F0DDA">
        <w:rPr>
          <w:sz w:val="28"/>
          <w:szCs w:val="28"/>
          <w:lang w:val="uk-UA"/>
        </w:rPr>
        <w:t xml:space="preserve">професор, </w:t>
      </w:r>
      <w:r w:rsidR="006C407A" w:rsidRPr="002F0DDA">
        <w:rPr>
          <w:sz w:val="28"/>
          <w:szCs w:val="28"/>
          <w:lang w:val="uk-UA"/>
        </w:rPr>
        <w:t>доктор</w:t>
      </w:r>
      <w:r w:rsidR="00036FB5" w:rsidRPr="002F0DDA">
        <w:rPr>
          <w:sz w:val="28"/>
          <w:szCs w:val="28"/>
          <w:lang w:val="uk-UA"/>
        </w:rPr>
        <w:t xml:space="preserve"> </w:t>
      </w:r>
      <w:r w:rsidRPr="002F0DDA">
        <w:rPr>
          <w:sz w:val="28"/>
          <w:szCs w:val="28"/>
          <w:lang w:val="uk-UA"/>
        </w:rPr>
        <w:t>філософських</w:t>
      </w:r>
      <w:r w:rsidR="00036FB5" w:rsidRPr="002F0DDA">
        <w:rPr>
          <w:sz w:val="28"/>
          <w:szCs w:val="28"/>
          <w:lang w:val="uk-UA"/>
        </w:rPr>
        <w:t xml:space="preserve"> наук, завідувач кафедри </w:t>
      </w:r>
      <w:r w:rsidRPr="002F0DDA">
        <w:rPr>
          <w:sz w:val="28"/>
          <w:szCs w:val="28"/>
          <w:lang w:val="uk-UA"/>
        </w:rPr>
        <w:t>соціології та соціальної роботи</w:t>
      </w:r>
      <w:r w:rsidR="002F0DDA">
        <w:rPr>
          <w:sz w:val="28"/>
          <w:szCs w:val="28"/>
          <w:lang w:val="uk-UA"/>
        </w:rPr>
        <w:t xml:space="preserve"> </w:t>
      </w:r>
      <w:r w:rsidR="002F0DDA" w:rsidRPr="002F0DDA">
        <w:rPr>
          <w:sz w:val="28"/>
          <w:szCs w:val="28"/>
          <w:lang w:val="uk-UA"/>
        </w:rPr>
        <w:t>ДВНЗ «Ужгородський національний університет»</w:t>
      </w:r>
    </w:p>
    <w:p w:rsidR="001033BB" w:rsidRPr="002F0DDA" w:rsidRDefault="002F0DDA" w:rsidP="002F0DDA">
      <w:pPr>
        <w:pStyle w:val="a3"/>
        <w:spacing w:before="0" w:beforeAutospacing="0" w:after="0" w:afterAutospacing="0" w:line="276" w:lineRule="auto"/>
        <w:ind w:firstLine="425"/>
        <w:jc w:val="both"/>
        <w:rPr>
          <w:sz w:val="28"/>
          <w:szCs w:val="28"/>
          <w:lang w:val="uk-UA"/>
        </w:rPr>
      </w:pPr>
      <w:proofErr w:type="spellStart"/>
      <w:r w:rsidRPr="002F0DDA">
        <w:rPr>
          <w:b/>
          <w:i/>
          <w:sz w:val="28"/>
          <w:szCs w:val="28"/>
          <w:lang w:val="uk-UA"/>
        </w:rPr>
        <w:t>Попадич</w:t>
      </w:r>
      <w:proofErr w:type="spellEnd"/>
      <w:r w:rsidRPr="002F0DDA">
        <w:rPr>
          <w:b/>
          <w:i/>
          <w:sz w:val="28"/>
          <w:szCs w:val="28"/>
          <w:lang w:val="uk-UA"/>
        </w:rPr>
        <w:t xml:space="preserve"> Олена Олександрівна</w:t>
      </w:r>
      <w:r w:rsidRPr="002F0DDA">
        <w:rPr>
          <w:sz w:val="28"/>
          <w:szCs w:val="28"/>
          <w:lang w:val="uk-UA"/>
        </w:rPr>
        <w:t>, доцент, кандидат педагогічних наук, доцент кафедри загальної педагогіки та педагогіки вищої школи ДВНЗ «Ужгородський національний університет»</w:t>
      </w:r>
    </w:p>
    <w:p w:rsidR="002F0DDA" w:rsidRDefault="002F0DDA" w:rsidP="002F0DDA">
      <w:pPr>
        <w:spacing w:after="0"/>
        <w:ind w:right="-262"/>
        <w:jc w:val="both"/>
        <w:rPr>
          <w:rFonts w:ascii="Times New Roman" w:hAnsi="Times New Roman" w:cs="Times New Roman"/>
          <w:iCs/>
          <w:sz w:val="28"/>
          <w:szCs w:val="28"/>
        </w:rPr>
      </w:pPr>
    </w:p>
    <w:p w:rsidR="002F0DDA" w:rsidRDefault="002F0DDA" w:rsidP="002F0DDA">
      <w:pPr>
        <w:spacing w:after="0"/>
        <w:ind w:right="-262"/>
        <w:jc w:val="both"/>
        <w:rPr>
          <w:rFonts w:ascii="Times New Roman" w:hAnsi="Times New Roman" w:cs="Times New Roman"/>
          <w:iCs/>
          <w:sz w:val="28"/>
          <w:szCs w:val="28"/>
        </w:rPr>
      </w:pPr>
    </w:p>
    <w:p w:rsidR="00EB7A95" w:rsidRPr="002F0DDA" w:rsidRDefault="00EB7A95" w:rsidP="002F0DDA">
      <w:pPr>
        <w:spacing w:after="0"/>
        <w:ind w:right="-262"/>
        <w:jc w:val="both"/>
        <w:rPr>
          <w:rFonts w:ascii="Times New Roman" w:hAnsi="Times New Roman" w:cs="Times New Roman"/>
          <w:iCs/>
          <w:sz w:val="28"/>
          <w:szCs w:val="28"/>
        </w:rPr>
      </w:pPr>
      <w:r w:rsidRPr="002F0DDA">
        <w:rPr>
          <w:rFonts w:ascii="Times New Roman" w:hAnsi="Times New Roman" w:cs="Times New Roman"/>
          <w:iCs/>
          <w:sz w:val="28"/>
          <w:szCs w:val="28"/>
        </w:rPr>
        <w:t xml:space="preserve">Рекомендовано до друку кафедрою </w:t>
      </w:r>
      <w:r w:rsidR="004D4D76" w:rsidRPr="002F0DDA">
        <w:rPr>
          <w:rFonts w:ascii="Times New Roman" w:hAnsi="Times New Roman" w:cs="Times New Roman"/>
          <w:iCs/>
          <w:sz w:val="28"/>
          <w:szCs w:val="28"/>
        </w:rPr>
        <w:t>філософії</w:t>
      </w:r>
      <w:r w:rsidRPr="002F0DDA">
        <w:rPr>
          <w:rFonts w:ascii="Times New Roman" w:hAnsi="Times New Roman" w:cs="Times New Roman"/>
          <w:iCs/>
          <w:sz w:val="28"/>
          <w:szCs w:val="28"/>
        </w:rPr>
        <w:t xml:space="preserve"> факультету </w:t>
      </w:r>
      <w:r w:rsidR="004D4D76" w:rsidRPr="002F0DDA">
        <w:rPr>
          <w:rFonts w:ascii="Times New Roman" w:hAnsi="Times New Roman" w:cs="Times New Roman"/>
          <w:iCs/>
          <w:sz w:val="28"/>
          <w:szCs w:val="28"/>
        </w:rPr>
        <w:t>суспільних наук</w:t>
      </w:r>
      <w:r w:rsidRPr="002F0DDA">
        <w:rPr>
          <w:rFonts w:ascii="Times New Roman" w:hAnsi="Times New Roman" w:cs="Times New Roman"/>
          <w:iCs/>
          <w:sz w:val="28"/>
          <w:szCs w:val="28"/>
        </w:rPr>
        <w:t xml:space="preserve"> </w:t>
      </w:r>
      <w:r w:rsidR="00A03368" w:rsidRPr="002F0DDA">
        <w:rPr>
          <w:rFonts w:ascii="Times New Roman" w:hAnsi="Times New Roman" w:cs="Times New Roman"/>
          <w:iCs/>
          <w:sz w:val="28"/>
          <w:szCs w:val="28"/>
        </w:rPr>
        <w:t>ДВНЗ</w:t>
      </w:r>
      <w:r w:rsidRPr="002F0DDA">
        <w:rPr>
          <w:rFonts w:ascii="Times New Roman" w:hAnsi="Times New Roman" w:cs="Times New Roman"/>
          <w:iCs/>
          <w:sz w:val="28"/>
          <w:szCs w:val="28"/>
        </w:rPr>
        <w:t xml:space="preserve"> </w:t>
      </w:r>
      <w:r w:rsidR="003A34A5" w:rsidRPr="002F0DDA">
        <w:rPr>
          <w:rFonts w:ascii="Times New Roman" w:hAnsi="Times New Roman" w:cs="Times New Roman"/>
          <w:iCs/>
          <w:sz w:val="28"/>
          <w:szCs w:val="28"/>
        </w:rPr>
        <w:t>«</w:t>
      </w:r>
      <w:r w:rsidRPr="002F0DDA">
        <w:rPr>
          <w:rFonts w:ascii="Times New Roman" w:hAnsi="Times New Roman" w:cs="Times New Roman"/>
          <w:iCs/>
          <w:sz w:val="28"/>
          <w:szCs w:val="28"/>
        </w:rPr>
        <w:t>Ужгородський національний університет</w:t>
      </w:r>
      <w:r w:rsidR="003A34A5" w:rsidRPr="002F0DDA">
        <w:rPr>
          <w:rFonts w:ascii="Times New Roman" w:hAnsi="Times New Roman" w:cs="Times New Roman"/>
          <w:iCs/>
          <w:sz w:val="28"/>
          <w:szCs w:val="28"/>
        </w:rPr>
        <w:t>»</w:t>
      </w:r>
      <w:r w:rsidR="002F401C" w:rsidRPr="002F0DDA">
        <w:rPr>
          <w:rFonts w:ascii="Times New Roman" w:hAnsi="Times New Roman" w:cs="Times New Roman"/>
          <w:iCs/>
          <w:sz w:val="28"/>
          <w:szCs w:val="28"/>
        </w:rPr>
        <w:t xml:space="preserve">, </w:t>
      </w:r>
      <w:r w:rsidR="002F401C" w:rsidRPr="002F0DDA">
        <w:rPr>
          <w:rFonts w:ascii="Times New Roman" w:hAnsi="Times New Roman" w:cs="Times New Roman"/>
          <w:sz w:val="28"/>
          <w:szCs w:val="28"/>
        </w:rPr>
        <w:t>п</w:t>
      </w:r>
      <w:r w:rsidR="002F401C" w:rsidRPr="002F0DDA">
        <w:rPr>
          <w:rFonts w:ascii="Times New Roman" w:hAnsi="Times New Roman" w:cs="Times New Roman"/>
          <w:iCs/>
          <w:sz w:val="28"/>
          <w:szCs w:val="28"/>
        </w:rPr>
        <w:t>ротокол</w:t>
      </w:r>
      <w:r w:rsidR="002F401C" w:rsidRPr="002F0DDA">
        <w:rPr>
          <w:rFonts w:ascii="Times New Roman" w:hAnsi="Times New Roman" w:cs="Times New Roman"/>
          <w:sz w:val="28"/>
          <w:szCs w:val="28"/>
        </w:rPr>
        <w:t xml:space="preserve"> </w:t>
      </w:r>
      <w:r w:rsidR="002F0DDA" w:rsidRPr="002F0DDA">
        <w:rPr>
          <w:rFonts w:ascii="Times New Roman" w:hAnsi="Times New Roman" w:cs="Times New Roman"/>
          <w:iCs/>
          <w:sz w:val="28"/>
          <w:szCs w:val="28"/>
        </w:rPr>
        <w:t>№ 9 від 23 квітня 2020 року.</w:t>
      </w:r>
    </w:p>
    <w:p w:rsidR="001033BB" w:rsidRPr="002F0DDA" w:rsidRDefault="001033BB" w:rsidP="002F0DDA">
      <w:pPr>
        <w:pStyle w:val="a3"/>
        <w:spacing w:before="0" w:beforeAutospacing="0" w:after="0" w:afterAutospacing="0" w:line="276" w:lineRule="auto"/>
        <w:ind w:firstLine="540"/>
        <w:jc w:val="both"/>
        <w:rPr>
          <w:sz w:val="28"/>
          <w:szCs w:val="28"/>
          <w:lang w:val="uk-UA"/>
        </w:rPr>
      </w:pPr>
    </w:p>
    <w:p w:rsidR="001033BB" w:rsidRPr="002F0DDA" w:rsidRDefault="001033BB" w:rsidP="00A03368">
      <w:pPr>
        <w:pStyle w:val="a3"/>
        <w:spacing w:before="0" w:beforeAutospacing="0" w:after="0" w:afterAutospacing="0" w:line="276" w:lineRule="auto"/>
        <w:jc w:val="both"/>
        <w:rPr>
          <w:b/>
          <w:bCs/>
          <w:sz w:val="28"/>
          <w:szCs w:val="28"/>
          <w:lang w:val="uk-UA"/>
        </w:rPr>
      </w:pPr>
      <w:r w:rsidRPr="002F0DDA">
        <w:rPr>
          <w:sz w:val="28"/>
          <w:szCs w:val="28"/>
          <w:lang w:val="uk-UA"/>
        </w:rPr>
        <w:t xml:space="preserve">Схвалено </w:t>
      </w:r>
      <w:r w:rsidR="006C407A" w:rsidRPr="002F0DDA">
        <w:rPr>
          <w:sz w:val="28"/>
          <w:szCs w:val="28"/>
          <w:lang w:val="uk-UA"/>
        </w:rPr>
        <w:t>науково-</w:t>
      </w:r>
      <w:r w:rsidRPr="002F0DDA">
        <w:rPr>
          <w:sz w:val="28"/>
          <w:szCs w:val="28"/>
          <w:lang w:val="uk-UA"/>
        </w:rPr>
        <w:t xml:space="preserve">методичною комісією факультету </w:t>
      </w:r>
      <w:r w:rsidR="002F0DDA">
        <w:rPr>
          <w:sz w:val="28"/>
          <w:szCs w:val="28"/>
          <w:lang w:val="uk-UA"/>
        </w:rPr>
        <w:t>суспільних наук</w:t>
      </w:r>
      <w:r w:rsidR="006C407A" w:rsidRPr="002F0DDA">
        <w:rPr>
          <w:sz w:val="28"/>
          <w:szCs w:val="28"/>
          <w:lang w:val="uk-UA"/>
        </w:rPr>
        <w:t xml:space="preserve"> ДВНЗ </w:t>
      </w:r>
      <w:r w:rsidR="003A34A5" w:rsidRPr="002F0DDA">
        <w:rPr>
          <w:sz w:val="28"/>
          <w:szCs w:val="28"/>
          <w:lang w:val="uk-UA"/>
        </w:rPr>
        <w:t>«</w:t>
      </w:r>
      <w:r w:rsidR="006C407A" w:rsidRPr="002F0DDA">
        <w:rPr>
          <w:sz w:val="28"/>
          <w:szCs w:val="28"/>
          <w:lang w:val="uk-UA"/>
        </w:rPr>
        <w:t>Ужгородський національний університет</w:t>
      </w:r>
      <w:r w:rsidR="003A34A5" w:rsidRPr="002F0DDA">
        <w:rPr>
          <w:sz w:val="28"/>
          <w:szCs w:val="28"/>
          <w:lang w:val="uk-UA"/>
        </w:rPr>
        <w:t>»</w:t>
      </w:r>
      <w:r w:rsidRPr="002F0DDA">
        <w:rPr>
          <w:sz w:val="28"/>
          <w:szCs w:val="28"/>
          <w:lang w:val="uk-UA"/>
        </w:rPr>
        <w:t>, п</w:t>
      </w:r>
      <w:r w:rsidRPr="002F0DDA">
        <w:rPr>
          <w:iCs/>
          <w:sz w:val="28"/>
          <w:szCs w:val="28"/>
          <w:lang w:val="uk-UA"/>
        </w:rPr>
        <w:t xml:space="preserve">ротокол № </w:t>
      </w:r>
      <w:r w:rsidR="002F0DDA">
        <w:rPr>
          <w:iCs/>
          <w:sz w:val="28"/>
          <w:szCs w:val="28"/>
          <w:lang w:val="uk-UA"/>
        </w:rPr>
        <w:t>7</w:t>
      </w:r>
      <w:r w:rsidRPr="002F0DDA">
        <w:rPr>
          <w:iCs/>
          <w:sz w:val="28"/>
          <w:szCs w:val="28"/>
          <w:lang w:val="uk-UA"/>
        </w:rPr>
        <w:t xml:space="preserve"> від </w:t>
      </w:r>
      <w:r w:rsidR="002F0DDA">
        <w:rPr>
          <w:iCs/>
          <w:sz w:val="28"/>
          <w:szCs w:val="28"/>
          <w:lang w:val="uk-UA"/>
        </w:rPr>
        <w:t>25</w:t>
      </w:r>
      <w:r w:rsidRPr="002F0DDA">
        <w:rPr>
          <w:iCs/>
          <w:sz w:val="28"/>
          <w:szCs w:val="28"/>
          <w:lang w:val="uk-UA"/>
        </w:rPr>
        <w:t xml:space="preserve"> </w:t>
      </w:r>
      <w:r w:rsidR="002F0DDA">
        <w:rPr>
          <w:iCs/>
          <w:sz w:val="28"/>
          <w:szCs w:val="28"/>
          <w:lang w:val="uk-UA"/>
        </w:rPr>
        <w:t>червня</w:t>
      </w:r>
      <w:r w:rsidRPr="002F0DDA">
        <w:rPr>
          <w:iCs/>
          <w:sz w:val="28"/>
          <w:szCs w:val="28"/>
          <w:lang w:val="uk-UA"/>
        </w:rPr>
        <w:t xml:space="preserve"> 20</w:t>
      </w:r>
      <w:r w:rsidR="006C407A" w:rsidRPr="002F0DDA">
        <w:rPr>
          <w:iCs/>
          <w:sz w:val="28"/>
          <w:szCs w:val="28"/>
          <w:lang w:val="uk-UA"/>
        </w:rPr>
        <w:t>20</w:t>
      </w:r>
      <w:r w:rsidRPr="002F0DDA">
        <w:rPr>
          <w:iCs/>
          <w:sz w:val="28"/>
          <w:szCs w:val="28"/>
          <w:lang w:val="uk-UA"/>
        </w:rPr>
        <w:t xml:space="preserve"> року.</w:t>
      </w:r>
    </w:p>
    <w:p w:rsidR="001033BB" w:rsidRPr="002F0DDA" w:rsidRDefault="001033BB" w:rsidP="001033BB">
      <w:pPr>
        <w:autoSpaceDE w:val="0"/>
        <w:autoSpaceDN w:val="0"/>
        <w:adjustRightInd w:val="0"/>
        <w:ind w:firstLine="567"/>
        <w:jc w:val="right"/>
        <w:rPr>
          <w:rFonts w:ascii="Times New Roman" w:hAnsi="Times New Roman" w:cs="Times New Roman"/>
          <w:sz w:val="28"/>
          <w:szCs w:val="28"/>
        </w:rPr>
      </w:pPr>
    </w:p>
    <w:p w:rsidR="001033BB" w:rsidRPr="002F0DDA" w:rsidRDefault="001033BB" w:rsidP="001033BB">
      <w:pPr>
        <w:autoSpaceDE w:val="0"/>
        <w:autoSpaceDN w:val="0"/>
        <w:adjustRightInd w:val="0"/>
        <w:ind w:firstLine="567"/>
        <w:jc w:val="right"/>
        <w:rPr>
          <w:rFonts w:ascii="Times New Roman" w:hAnsi="Times New Roman" w:cs="Times New Roman"/>
          <w:sz w:val="28"/>
          <w:szCs w:val="28"/>
        </w:rPr>
      </w:pPr>
      <w:r w:rsidRPr="002F0DDA">
        <w:rPr>
          <w:rFonts w:ascii="Times New Roman" w:hAnsi="Times New Roman" w:cs="Times New Roman"/>
          <w:sz w:val="28"/>
          <w:szCs w:val="28"/>
        </w:rPr>
        <w:t>©</w:t>
      </w:r>
      <w:r w:rsidR="006C407A" w:rsidRPr="002F0DDA">
        <w:rPr>
          <w:rFonts w:ascii="Times New Roman" w:hAnsi="Times New Roman" w:cs="Times New Roman"/>
          <w:sz w:val="28"/>
          <w:szCs w:val="28"/>
        </w:rPr>
        <w:t xml:space="preserve"> </w:t>
      </w:r>
      <w:r w:rsidRPr="002F0DDA">
        <w:rPr>
          <w:rFonts w:ascii="Times New Roman" w:hAnsi="Times New Roman" w:cs="Times New Roman"/>
          <w:sz w:val="28"/>
          <w:szCs w:val="28"/>
        </w:rPr>
        <w:t xml:space="preserve">Уляна </w:t>
      </w:r>
      <w:proofErr w:type="spellStart"/>
      <w:r w:rsidRPr="002F0DDA">
        <w:rPr>
          <w:rFonts w:ascii="Times New Roman" w:hAnsi="Times New Roman" w:cs="Times New Roman"/>
          <w:sz w:val="28"/>
          <w:szCs w:val="28"/>
        </w:rPr>
        <w:t>Ханас</w:t>
      </w:r>
      <w:proofErr w:type="spellEnd"/>
    </w:p>
    <w:p w:rsidR="001033BB" w:rsidRPr="002F0DDA" w:rsidRDefault="001033BB" w:rsidP="001033BB">
      <w:pPr>
        <w:jc w:val="right"/>
        <w:rPr>
          <w:rFonts w:ascii="Times New Roman" w:hAnsi="Times New Roman" w:cs="Times New Roman"/>
          <w:sz w:val="28"/>
          <w:szCs w:val="28"/>
        </w:rPr>
      </w:pPr>
      <w:r w:rsidRPr="002F0DDA">
        <w:rPr>
          <w:rFonts w:ascii="Times New Roman" w:hAnsi="Times New Roman" w:cs="Times New Roman"/>
          <w:sz w:val="28"/>
          <w:szCs w:val="28"/>
        </w:rPr>
        <w:t xml:space="preserve">© </w:t>
      </w:r>
      <w:r w:rsidR="006C407A" w:rsidRPr="002F0DDA">
        <w:rPr>
          <w:rFonts w:ascii="Times New Roman" w:hAnsi="Times New Roman" w:cs="Times New Roman"/>
          <w:sz w:val="28"/>
          <w:szCs w:val="28"/>
        </w:rPr>
        <w:t xml:space="preserve">ДВНЗ </w:t>
      </w:r>
      <w:r w:rsidR="003A34A5" w:rsidRPr="002F0DDA">
        <w:rPr>
          <w:rFonts w:ascii="Times New Roman" w:hAnsi="Times New Roman" w:cs="Times New Roman"/>
          <w:sz w:val="28"/>
          <w:szCs w:val="28"/>
        </w:rPr>
        <w:t>«</w:t>
      </w:r>
      <w:r w:rsidR="006C407A" w:rsidRPr="002F0DDA">
        <w:rPr>
          <w:rFonts w:ascii="Times New Roman" w:hAnsi="Times New Roman" w:cs="Times New Roman"/>
          <w:sz w:val="28"/>
          <w:szCs w:val="28"/>
        </w:rPr>
        <w:t>УжНУ</w:t>
      </w:r>
      <w:r w:rsidR="003A34A5" w:rsidRPr="002F0DDA">
        <w:rPr>
          <w:rFonts w:ascii="Times New Roman" w:hAnsi="Times New Roman" w:cs="Times New Roman"/>
          <w:sz w:val="28"/>
          <w:szCs w:val="28"/>
        </w:rPr>
        <w:t>»</w:t>
      </w:r>
      <w:r w:rsidR="00A03368" w:rsidRPr="002F0DDA">
        <w:rPr>
          <w:rFonts w:ascii="Times New Roman" w:hAnsi="Times New Roman" w:cs="Times New Roman"/>
          <w:sz w:val="28"/>
          <w:szCs w:val="28"/>
        </w:rPr>
        <w:t>, 2</w:t>
      </w:r>
      <w:r w:rsidR="00A03368" w:rsidRPr="002F0DDA">
        <w:rPr>
          <w:rFonts w:ascii="Times New Roman" w:hAnsi="Times New Roman" w:cs="Times New Roman"/>
          <w:spacing w:val="3"/>
          <w:sz w:val="28"/>
          <w:szCs w:val="28"/>
        </w:rPr>
        <w:t>0</w:t>
      </w:r>
      <w:r w:rsidR="00A03368" w:rsidRPr="002F0DDA">
        <w:rPr>
          <w:rFonts w:ascii="Times New Roman" w:hAnsi="Times New Roman" w:cs="Times New Roman"/>
          <w:sz w:val="28"/>
          <w:szCs w:val="28"/>
        </w:rPr>
        <w:t>20</w:t>
      </w:r>
    </w:p>
    <w:p w:rsidR="00A03368" w:rsidRPr="002F0DDA" w:rsidRDefault="00A03368" w:rsidP="00A03368">
      <w:pPr>
        <w:spacing w:after="0" w:line="360" w:lineRule="auto"/>
        <w:jc w:val="center"/>
        <w:rPr>
          <w:rFonts w:ascii="Times New Roman" w:hAnsi="Times New Roman" w:cs="Times New Roman"/>
          <w:b/>
          <w:bCs/>
          <w:sz w:val="28"/>
          <w:szCs w:val="28"/>
        </w:rPr>
      </w:pPr>
      <w:r w:rsidRPr="002F0DDA">
        <w:rPr>
          <w:rFonts w:ascii="Times New Roman" w:hAnsi="Times New Roman" w:cs="Times New Roman"/>
          <w:b/>
          <w:bCs/>
          <w:sz w:val="28"/>
          <w:szCs w:val="28"/>
        </w:rPr>
        <w:lastRenderedPageBreak/>
        <w:t>ЗМІСТ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39"/>
        <w:gridCol w:w="532"/>
      </w:tblGrid>
      <w:tr w:rsidR="00A03368" w:rsidRPr="002F0DDA" w:rsidTr="00201985">
        <w:trPr>
          <w:trHeight w:val="362"/>
        </w:trPr>
        <w:tc>
          <w:tcPr>
            <w:tcW w:w="9039" w:type="dxa"/>
          </w:tcPr>
          <w:p w:rsidR="00A03368" w:rsidRPr="002F0DDA" w:rsidRDefault="00EA5C04" w:rsidP="00EA5C04">
            <w:pPr>
              <w:spacing w:after="0" w:line="240" w:lineRule="auto"/>
              <w:jc w:val="both"/>
              <w:rPr>
                <w:rFonts w:ascii="Times New Roman" w:hAnsi="Times New Roman" w:cs="Times New Roman"/>
                <w:b/>
                <w:sz w:val="28"/>
                <w:szCs w:val="28"/>
              </w:rPr>
            </w:pPr>
            <w:r w:rsidRPr="002F0DDA">
              <w:rPr>
                <w:rFonts w:ascii="Times New Roman" w:hAnsi="Times New Roman" w:cs="Times New Roman"/>
                <w:b/>
                <w:sz w:val="28"/>
                <w:szCs w:val="28"/>
              </w:rPr>
              <w:t>ВСТУП………………………………………………………</w:t>
            </w:r>
            <w:r w:rsidR="00A03368" w:rsidRPr="002F0DDA">
              <w:rPr>
                <w:rFonts w:ascii="Times New Roman" w:hAnsi="Times New Roman" w:cs="Times New Roman"/>
                <w:b/>
                <w:sz w:val="28"/>
                <w:szCs w:val="28"/>
              </w:rPr>
              <w:t>………………...</w:t>
            </w:r>
          </w:p>
        </w:tc>
        <w:tc>
          <w:tcPr>
            <w:tcW w:w="532" w:type="dxa"/>
          </w:tcPr>
          <w:p w:rsidR="00A03368" w:rsidRPr="002F0DDA" w:rsidRDefault="00ED2D55" w:rsidP="00C04DA9">
            <w:pPr>
              <w:spacing w:after="0" w:line="240" w:lineRule="auto"/>
              <w:jc w:val="both"/>
              <w:rPr>
                <w:rFonts w:ascii="Times New Roman" w:hAnsi="Times New Roman" w:cs="Times New Roman"/>
                <w:sz w:val="28"/>
                <w:szCs w:val="28"/>
              </w:rPr>
            </w:pPr>
            <w:r w:rsidRPr="002F0DDA">
              <w:rPr>
                <w:rFonts w:ascii="Times New Roman" w:hAnsi="Times New Roman" w:cs="Times New Roman"/>
                <w:sz w:val="28"/>
                <w:szCs w:val="28"/>
              </w:rPr>
              <w:t>5</w:t>
            </w:r>
          </w:p>
        </w:tc>
      </w:tr>
      <w:tr w:rsidR="00A03368" w:rsidRPr="002F0DDA" w:rsidTr="00201985">
        <w:trPr>
          <w:trHeight w:val="412"/>
        </w:trPr>
        <w:tc>
          <w:tcPr>
            <w:tcW w:w="9039" w:type="dxa"/>
          </w:tcPr>
          <w:p w:rsidR="00A03368" w:rsidRPr="002F0DDA" w:rsidRDefault="00A03368" w:rsidP="007C3FD2">
            <w:pPr>
              <w:spacing w:after="0" w:line="240" w:lineRule="auto"/>
              <w:jc w:val="both"/>
              <w:rPr>
                <w:rFonts w:ascii="Times New Roman" w:hAnsi="Times New Roman" w:cs="Times New Roman"/>
                <w:b/>
                <w:sz w:val="28"/>
                <w:szCs w:val="28"/>
              </w:rPr>
            </w:pPr>
            <w:r w:rsidRPr="002F0DDA">
              <w:rPr>
                <w:rFonts w:ascii="Times New Roman" w:hAnsi="Times New Roman" w:cs="Times New Roman"/>
                <w:b/>
                <w:sz w:val="28"/>
                <w:szCs w:val="28"/>
              </w:rPr>
              <w:t>1. ЗАГАЛЬН</w:t>
            </w:r>
            <w:r w:rsidR="007C3FD2" w:rsidRPr="002F0DDA">
              <w:rPr>
                <w:rFonts w:ascii="Times New Roman" w:hAnsi="Times New Roman" w:cs="Times New Roman"/>
                <w:b/>
                <w:sz w:val="28"/>
                <w:szCs w:val="28"/>
              </w:rPr>
              <w:t>І ПОЛОЖЕННЯ</w:t>
            </w:r>
            <w:r w:rsidRPr="002F0DDA">
              <w:rPr>
                <w:rFonts w:ascii="Times New Roman" w:hAnsi="Times New Roman" w:cs="Times New Roman"/>
                <w:b/>
                <w:sz w:val="28"/>
                <w:szCs w:val="28"/>
              </w:rPr>
              <w:t>………………………………</w:t>
            </w:r>
            <w:r w:rsidR="00EA5C04" w:rsidRPr="002F0DDA">
              <w:rPr>
                <w:rFonts w:ascii="Times New Roman" w:hAnsi="Times New Roman" w:cs="Times New Roman"/>
                <w:b/>
                <w:sz w:val="28"/>
                <w:szCs w:val="28"/>
              </w:rPr>
              <w:t>………</w:t>
            </w:r>
          </w:p>
        </w:tc>
        <w:tc>
          <w:tcPr>
            <w:tcW w:w="532" w:type="dxa"/>
          </w:tcPr>
          <w:p w:rsidR="00A03368" w:rsidRPr="002F0DDA" w:rsidRDefault="006C4644" w:rsidP="00C04DA9">
            <w:pPr>
              <w:spacing w:after="0" w:line="240" w:lineRule="auto"/>
              <w:jc w:val="both"/>
              <w:rPr>
                <w:rFonts w:ascii="Times New Roman" w:hAnsi="Times New Roman" w:cs="Times New Roman"/>
                <w:sz w:val="28"/>
                <w:szCs w:val="28"/>
              </w:rPr>
            </w:pPr>
            <w:r w:rsidRPr="002F0DDA">
              <w:rPr>
                <w:rFonts w:ascii="Times New Roman" w:hAnsi="Times New Roman" w:cs="Times New Roman"/>
                <w:sz w:val="28"/>
                <w:szCs w:val="28"/>
              </w:rPr>
              <w:t>7</w:t>
            </w:r>
          </w:p>
        </w:tc>
      </w:tr>
      <w:tr w:rsidR="00A03368" w:rsidRPr="002F0DDA" w:rsidTr="00201985">
        <w:trPr>
          <w:trHeight w:val="362"/>
        </w:trPr>
        <w:tc>
          <w:tcPr>
            <w:tcW w:w="9039" w:type="dxa"/>
          </w:tcPr>
          <w:p w:rsidR="00A03368" w:rsidRPr="002F0DDA" w:rsidRDefault="00A03368" w:rsidP="00C04DA9">
            <w:pPr>
              <w:pStyle w:val="11"/>
              <w:numPr>
                <w:ilvl w:val="1"/>
                <w:numId w:val="1"/>
              </w:numPr>
              <w:spacing w:after="0" w:line="240" w:lineRule="auto"/>
              <w:ind w:left="744" w:hanging="549"/>
              <w:jc w:val="both"/>
              <w:rPr>
                <w:rFonts w:ascii="Times New Roman" w:hAnsi="Times New Roman" w:cs="Times New Roman"/>
                <w:sz w:val="28"/>
                <w:szCs w:val="28"/>
                <w:lang w:val="uk-UA"/>
              </w:rPr>
            </w:pPr>
            <w:r w:rsidRPr="002F0DDA">
              <w:rPr>
                <w:rFonts w:ascii="Times New Roman" w:hAnsi="Times New Roman" w:cs="Times New Roman"/>
                <w:sz w:val="28"/>
                <w:szCs w:val="28"/>
                <w:lang w:val="uk-UA"/>
              </w:rPr>
              <w:t>Мета та основн</w:t>
            </w:r>
            <w:r w:rsidR="00EA5C04" w:rsidRPr="002F0DDA">
              <w:rPr>
                <w:rFonts w:ascii="Times New Roman" w:hAnsi="Times New Roman" w:cs="Times New Roman"/>
                <w:sz w:val="28"/>
                <w:szCs w:val="28"/>
                <w:lang w:val="uk-UA"/>
              </w:rPr>
              <w:t>і завдання роботи…………………………………….</w:t>
            </w:r>
          </w:p>
        </w:tc>
        <w:tc>
          <w:tcPr>
            <w:tcW w:w="532" w:type="dxa"/>
          </w:tcPr>
          <w:p w:rsidR="00A03368" w:rsidRPr="002F0DDA" w:rsidRDefault="006C4644" w:rsidP="00C04DA9">
            <w:pPr>
              <w:spacing w:after="0" w:line="240" w:lineRule="auto"/>
              <w:jc w:val="both"/>
              <w:rPr>
                <w:rFonts w:ascii="Times New Roman" w:hAnsi="Times New Roman" w:cs="Times New Roman"/>
                <w:sz w:val="28"/>
                <w:szCs w:val="28"/>
              </w:rPr>
            </w:pPr>
            <w:r w:rsidRPr="002F0DDA">
              <w:rPr>
                <w:rFonts w:ascii="Times New Roman" w:hAnsi="Times New Roman" w:cs="Times New Roman"/>
                <w:sz w:val="28"/>
                <w:szCs w:val="28"/>
              </w:rPr>
              <w:t>7</w:t>
            </w:r>
          </w:p>
        </w:tc>
      </w:tr>
      <w:tr w:rsidR="00A03368" w:rsidRPr="002F0DDA" w:rsidTr="00201985">
        <w:trPr>
          <w:trHeight w:val="362"/>
        </w:trPr>
        <w:tc>
          <w:tcPr>
            <w:tcW w:w="9039" w:type="dxa"/>
          </w:tcPr>
          <w:p w:rsidR="00A03368" w:rsidRPr="002F0DDA" w:rsidRDefault="00ED2D55" w:rsidP="00ED2D55">
            <w:pPr>
              <w:pStyle w:val="11"/>
              <w:numPr>
                <w:ilvl w:val="1"/>
                <w:numId w:val="1"/>
              </w:numPr>
              <w:spacing w:after="0" w:line="240" w:lineRule="auto"/>
              <w:ind w:left="744" w:hanging="549"/>
              <w:jc w:val="both"/>
              <w:rPr>
                <w:rFonts w:ascii="Times New Roman" w:hAnsi="Times New Roman" w:cs="Times New Roman"/>
                <w:sz w:val="28"/>
                <w:szCs w:val="28"/>
                <w:lang w:val="uk-UA"/>
              </w:rPr>
            </w:pPr>
            <w:r w:rsidRPr="002F0DDA">
              <w:rPr>
                <w:rFonts w:ascii="Times New Roman" w:hAnsi="Times New Roman" w:cs="Times New Roman"/>
                <w:sz w:val="28"/>
                <w:szCs w:val="28"/>
                <w:lang w:val="uk-UA"/>
              </w:rPr>
              <w:t xml:space="preserve">Етапи підготовки кваліфікаційної роботи </w:t>
            </w:r>
            <w:r w:rsidR="00A03368" w:rsidRPr="002F0DDA">
              <w:rPr>
                <w:rFonts w:ascii="Times New Roman" w:hAnsi="Times New Roman" w:cs="Times New Roman"/>
                <w:sz w:val="28"/>
                <w:szCs w:val="28"/>
                <w:lang w:val="uk-UA"/>
              </w:rPr>
              <w:t>…………………….</w:t>
            </w:r>
          </w:p>
        </w:tc>
        <w:tc>
          <w:tcPr>
            <w:tcW w:w="532" w:type="dxa"/>
          </w:tcPr>
          <w:p w:rsidR="00A03368" w:rsidRPr="002F0DDA" w:rsidRDefault="00171AFC" w:rsidP="00C04D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p>
        </w:tc>
      </w:tr>
      <w:tr w:rsidR="00A03368" w:rsidRPr="002F0DDA" w:rsidTr="00201985">
        <w:trPr>
          <w:trHeight w:val="339"/>
        </w:trPr>
        <w:tc>
          <w:tcPr>
            <w:tcW w:w="9039" w:type="dxa"/>
          </w:tcPr>
          <w:p w:rsidR="00A03368" w:rsidRPr="002F0DDA" w:rsidRDefault="00A03368" w:rsidP="008771A6">
            <w:pPr>
              <w:spacing w:after="0" w:line="240" w:lineRule="auto"/>
              <w:jc w:val="both"/>
              <w:rPr>
                <w:rFonts w:ascii="Times New Roman" w:hAnsi="Times New Roman" w:cs="Times New Roman"/>
                <w:sz w:val="28"/>
                <w:szCs w:val="28"/>
              </w:rPr>
            </w:pPr>
            <w:r w:rsidRPr="002F0DDA">
              <w:rPr>
                <w:rFonts w:ascii="Times New Roman" w:hAnsi="Times New Roman" w:cs="Times New Roman"/>
                <w:b/>
                <w:sz w:val="28"/>
                <w:szCs w:val="28"/>
              </w:rPr>
              <w:t xml:space="preserve">2. </w:t>
            </w:r>
            <w:r w:rsidR="008771A6" w:rsidRPr="002F0DDA">
              <w:rPr>
                <w:rFonts w:ascii="Times New Roman" w:hAnsi="Times New Roman" w:cs="Times New Roman"/>
                <w:b/>
                <w:sz w:val="28"/>
                <w:szCs w:val="28"/>
              </w:rPr>
              <w:t>СТРУКТУРА РОБОТИ І ВИМОГИ ЗМІСТУ</w:t>
            </w:r>
            <w:r w:rsidR="008771A6" w:rsidRPr="002F0DDA">
              <w:rPr>
                <w:rFonts w:ascii="Times New Roman" w:hAnsi="Times New Roman" w:cs="Times New Roman"/>
                <w:sz w:val="28"/>
                <w:szCs w:val="28"/>
              </w:rPr>
              <w:t xml:space="preserve"> </w:t>
            </w:r>
            <w:r w:rsidR="00EA25C0" w:rsidRPr="002F0DDA">
              <w:rPr>
                <w:rFonts w:ascii="Times New Roman" w:hAnsi="Times New Roman" w:cs="Times New Roman"/>
                <w:sz w:val="28"/>
                <w:szCs w:val="28"/>
              </w:rPr>
              <w:t>………………………..</w:t>
            </w:r>
          </w:p>
        </w:tc>
        <w:tc>
          <w:tcPr>
            <w:tcW w:w="532" w:type="dxa"/>
          </w:tcPr>
          <w:p w:rsidR="00A03368" w:rsidRPr="002F0DDA" w:rsidRDefault="00A26A19" w:rsidP="00C04DA9">
            <w:pPr>
              <w:spacing w:after="0" w:line="240" w:lineRule="auto"/>
              <w:jc w:val="both"/>
              <w:rPr>
                <w:rFonts w:ascii="Times New Roman" w:hAnsi="Times New Roman" w:cs="Times New Roman"/>
                <w:sz w:val="28"/>
                <w:szCs w:val="28"/>
              </w:rPr>
            </w:pPr>
            <w:r w:rsidRPr="002F0DDA">
              <w:rPr>
                <w:rFonts w:ascii="Times New Roman" w:hAnsi="Times New Roman" w:cs="Times New Roman"/>
                <w:sz w:val="28"/>
                <w:szCs w:val="28"/>
              </w:rPr>
              <w:t>14</w:t>
            </w:r>
          </w:p>
        </w:tc>
      </w:tr>
      <w:tr w:rsidR="00A03368" w:rsidRPr="002F0DDA" w:rsidTr="00201985">
        <w:trPr>
          <w:trHeight w:val="362"/>
        </w:trPr>
        <w:tc>
          <w:tcPr>
            <w:tcW w:w="9039" w:type="dxa"/>
          </w:tcPr>
          <w:p w:rsidR="00A03368" w:rsidRPr="002F0DDA" w:rsidRDefault="00EA5C04" w:rsidP="00EA5C04">
            <w:pPr>
              <w:pStyle w:val="a4"/>
              <w:numPr>
                <w:ilvl w:val="0"/>
                <w:numId w:val="3"/>
              </w:numPr>
              <w:spacing w:after="0" w:line="240" w:lineRule="auto"/>
              <w:jc w:val="both"/>
              <w:rPr>
                <w:rFonts w:ascii="Times New Roman" w:hAnsi="Times New Roman" w:cs="Times New Roman"/>
                <w:sz w:val="28"/>
                <w:szCs w:val="28"/>
              </w:rPr>
            </w:pPr>
            <w:r w:rsidRPr="002F0DDA">
              <w:rPr>
                <w:rFonts w:ascii="Times New Roman" w:hAnsi="Times New Roman" w:cs="Times New Roman"/>
                <w:sz w:val="28"/>
                <w:szCs w:val="28"/>
              </w:rPr>
              <w:t xml:space="preserve">. </w:t>
            </w:r>
            <w:r w:rsidR="00A03368" w:rsidRPr="002F0DDA">
              <w:rPr>
                <w:rFonts w:ascii="Times New Roman" w:hAnsi="Times New Roman" w:cs="Times New Roman"/>
                <w:sz w:val="28"/>
                <w:szCs w:val="28"/>
              </w:rPr>
              <w:t xml:space="preserve">Структура </w:t>
            </w:r>
            <w:r w:rsidR="00EA25C0" w:rsidRPr="002F0DDA">
              <w:rPr>
                <w:rFonts w:ascii="Times New Roman" w:hAnsi="Times New Roman" w:cs="Times New Roman"/>
                <w:sz w:val="28"/>
                <w:szCs w:val="28"/>
              </w:rPr>
              <w:t>роботи</w:t>
            </w:r>
            <w:r w:rsidR="00A03368" w:rsidRPr="002F0DDA">
              <w:rPr>
                <w:rFonts w:ascii="Times New Roman" w:hAnsi="Times New Roman" w:cs="Times New Roman"/>
                <w:sz w:val="28"/>
                <w:szCs w:val="28"/>
              </w:rPr>
              <w:t>……………………….............................</w:t>
            </w:r>
            <w:r w:rsidR="00EA25C0" w:rsidRPr="002F0DDA">
              <w:rPr>
                <w:rFonts w:ascii="Times New Roman" w:hAnsi="Times New Roman" w:cs="Times New Roman"/>
                <w:sz w:val="28"/>
                <w:szCs w:val="28"/>
              </w:rPr>
              <w:t>..........</w:t>
            </w:r>
            <w:r w:rsidR="00201985" w:rsidRPr="002F0DDA">
              <w:rPr>
                <w:rFonts w:ascii="Times New Roman" w:hAnsi="Times New Roman" w:cs="Times New Roman"/>
                <w:sz w:val="28"/>
                <w:szCs w:val="28"/>
              </w:rPr>
              <w:t>.....</w:t>
            </w:r>
          </w:p>
        </w:tc>
        <w:tc>
          <w:tcPr>
            <w:tcW w:w="532" w:type="dxa"/>
          </w:tcPr>
          <w:p w:rsidR="00A03368" w:rsidRPr="002F0DDA" w:rsidRDefault="00A26A19" w:rsidP="00C04DA9">
            <w:pPr>
              <w:spacing w:after="0" w:line="240" w:lineRule="auto"/>
              <w:jc w:val="both"/>
              <w:rPr>
                <w:rFonts w:ascii="Times New Roman" w:hAnsi="Times New Roman" w:cs="Times New Roman"/>
                <w:sz w:val="28"/>
                <w:szCs w:val="28"/>
              </w:rPr>
            </w:pPr>
            <w:r w:rsidRPr="002F0DDA">
              <w:rPr>
                <w:rFonts w:ascii="Times New Roman" w:hAnsi="Times New Roman" w:cs="Times New Roman"/>
                <w:sz w:val="28"/>
                <w:szCs w:val="28"/>
              </w:rPr>
              <w:t>14</w:t>
            </w:r>
          </w:p>
        </w:tc>
      </w:tr>
      <w:tr w:rsidR="00EA25C0" w:rsidRPr="002F0DDA" w:rsidTr="00201985">
        <w:trPr>
          <w:trHeight w:val="362"/>
        </w:trPr>
        <w:tc>
          <w:tcPr>
            <w:tcW w:w="9039" w:type="dxa"/>
          </w:tcPr>
          <w:p w:rsidR="00EA25C0" w:rsidRPr="002F0DDA" w:rsidRDefault="00EA5C04" w:rsidP="00EA5C04">
            <w:pPr>
              <w:pStyle w:val="a4"/>
              <w:numPr>
                <w:ilvl w:val="0"/>
                <w:numId w:val="3"/>
              </w:numPr>
              <w:spacing w:after="0" w:line="240" w:lineRule="auto"/>
              <w:jc w:val="both"/>
              <w:rPr>
                <w:rFonts w:ascii="Times New Roman" w:hAnsi="Times New Roman" w:cs="Times New Roman"/>
                <w:sz w:val="28"/>
                <w:szCs w:val="28"/>
              </w:rPr>
            </w:pPr>
            <w:r w:rsidRPr="002F0DDA">
              <w:rPr>
                <w:rFonts w:ascii="Times New Roman" w:hAnsi="Times New Roman" w:cs="Times New Roman"/>
                <w:sz w:val="28"/>
                <w:szCs w:val="28"/>
              </w:rPr>
              <w:t xml:space="preserve">. </w:t>
            </w:r>
            <w:r w:rsidR="00EA25C0" w:rsidRPr="002F0DDA">
              <w:rPr>
                <w:rFonts w:ascii="Times New Roman" w:hAnsi="Times New Roman" w:cs="Times New Roman"/>
                <w:sz w:val="28"/>
                <w:szCs w:val="28"/>
              </w:rPr>
              <w:t>Титульний аркуш</w:t>
            </w:r>
            <w:r w:rsidR="00201985" w:rsidRPr="002F0DDA">
              <w:rPr>
                <w:rFonts w:ascii="Times New Roman" w:hAnsi="Times New Roman" w:cs="Times New Roman"/>
                <w:sz w:val="28"/>
                <w:szCs w:val="28"/>
              </w:rPr>
              <w:t>……………………………………………………</w:t>
            </w:r>
          </w:p>
        </w:tc>
        <w:tc>
          <w:tcPr>
            <w:tcW w:w="532" w:type="dxa"/>
          </w:tcPr>
          <w:p w:rsidR="00EA25C0" w:rsidRPr="002F0DDA" w:rsidRDefault="00A26A19" w:rsidP="00C04DA9">
            <w:pPr>
              <w:spacing w:after="0" w:line="240" w:lineRule="auto"/>
              <w:jc w:val="both"/>
              <w:rPr>
                <w:rFonts w:ascii="Times New Roman" w:hAnsi="Times New Roman" w:cs="Times New Roman"/>
                <w:sz w:val="28"/>
                <w:szCs w:val="28"/>
              </w:rPr>
            </w:pPr>
            <w:r w:rsidRPr="002F0DDA">
              <w:rPr>
                <w:rFonts w:ascii="Times New Roman" w:hAnsi="Times New Roman" w:cs="Times New Roman"/>
                <w:sz w:val="28"/>
                <w:szCs w:val="28"/>
              </w:rPr>
              <w:t>15</w:t>
            </w:r>
          </w:p>
        </w:tc>
      </w:tr>
      <w:tr w:rsidR="00EA25C0" w:rsidRPr="002F0DDA" w:rsidTr="00201985">
        <w:trPr>
          <w:trHeight w:val="362"/>
        </w:trPr>
        <w:tc>
          <w:tcPr>
            <w:tcW w:w="9039" w:type="dxa"/>
          </w:tcPr>
          <w:p w:rsidR="00EA25C0" w:rsidRPr="002F0DDA" w:rsidRDefault="00EA5C04" w:rsidP="00EA5C04">
            <w:pPr>
              <w:pStyle w:val="a4"/>
              <w:numPr>
                <w:ilvl w:val="0"/>
                <w:numId w:val="3"/>
              </w:numPr>
              <w:spacing w:after="0" w:line="240" w:lineRule="auto"/>
              <w:jc w:val="both"/>
              <w:rPr>
                <w:rFonts w:ascii="Times New Roman" w:hAnsi="Times New Roman" w:cs="Times New Roman"/>
                <w:sz w:val="28"/>
                <w:szCs w:val="28"/>
              </w:rPr>
            </w:pPr>
            <w:r w:rsidRPr="002F0DDA">
              <w:rPr>
                <w:rFonts w:ascii="Times New Roman" w:hAnsi="Times New Roman" w:cs="Times New Roman"/>
                <w:sz w:val="28"/>
                <w:szCs w:val="28"/>
              </w:rPr>
              <w:t xml:space="preserve">. </w:t>
            </w:r>
            <w:r w:rsidR="00EA25C0" w:rsidRPr="002F0DDA">
              <w:rPr>
                <w:rFonts w:ascii="Times New Roman" w:hAnsi="Times New Roman" w:cs="Times New Roman"/>
                <w:sz w:val="28"/>
                <w:szCs w:val="28"/>
              </w:rPr>
              <w:t>Зміст</w:t>
            </w:r>
            <w:r w:rsidR="00201985" w:rsidRPr="002F0DDA">
              <w:rPr>
                <w:rFonts w:ascii="Times New Roman" w:hAnsi="Times New Roman" w:cs="Times New Roman"/>
                <w:sz w:val="28"/>
                <w:szCs w:val="28"/>
              </w:rPr>
              <w:t>………………………………………</w:t>
            </w:r>
            <w:r w:rsidR="00A20F09" w:rsidRPr="002F0DDA">
              <w:rPr>
                <w:rFonts w:ascii="Times New Roman" w:hAnsi="Times New Roman" w:cs="Times New Roman"/>
                <w:sz w:val="28"/>
                <w:szCs w:val="28"/>
              </w:rPr>
              <w:t>.</w:t>
            </w:r>
            <w:r w:rsidR="00201985" w:rsidRPr="002F0DDA">
              <w:rPr>
                <w:rFonts w:ascii="Times New Roman" w:hAnsi="Times New Roman" w:cs="Times New Roman"/>
                <w:sz w:val="28"/>
                <w:szCs w:val="28"/>
              </w:rPr>
              <w:t>…………………………..</w:t>
            </w:r>
          </w:p>
        </w:tc>
        <w:tc>
          <w:tcPr>
            <w:tcW w:w="532" w:type="dxa"/>
          </w:tcPr>
          <w:p w:rsidR="00EA25C0" w:rsidRPr="002F0DDA" w:rsidRDefault="00A26A19" w:rsidP="00C04DA9">
            <w:pPr>
              <w:spacing w:after="0" w:line="240" w:lineRule="auto"/>
              <w:jc w:val="both"/>
              <w:rPr>
                <w:rFonts w:ascii="Times New Roman" w:hAnsi="Times New Roman" w:cs="Times New Roman"/>
                <w:sz w:val="28"/>
                <w:szCs w:val="28"/>
              </w:rPr>
            </w:pPr>
            <w:r w:rsidRPr="002F0DDA">
              <w:rPr>
                <w:rFonts w:ascii="Times New Roman" w:hAnsi="Times New Roman" w:cs="Times New Roman"/>
                <w:sz w:val="28"/>
                <w:szCs w:val="28"/>
              </w:rPr>
              <w:t>16</w:t>
            </w:r>
          </w:p>
        </w:tc>
      </w:tr>
      <w:tr w:rsidR="002E7E4D" w:rsidRPr="002F0DDA" w:rsidTr="00201985">
        <w:trPr>
          <w:trHeight w:val="362"/>
        </w:trPr>
        <w:tc>
          <w:tcPr>
            <w:tcW w:w="9039" w:type="dxa"/>
          </w:tcPr>
          <w:p w:rsidR="002E7E4D" w:rsidRPr="002F0DDA" w:rsidRDefault="00EA5C04" w:rsidP="00EA5C04">
            <w:pPr>
              <w:pStyle w:val="a4"/>
              <w:numPr>
                <w:ilvl w:val="0"/>
                <w:numId w:val="3"/>
              </w:numPr>
              <w:spacing w:after="0" w:line="240" w:lineRule="auto"/>
              <w:jc w:val="both"/>
              <w:rPr>
                <w:rFonts w:ascii="Times New Roman" w:hAnsi="Times New Roman" w:cs="Times New Roman"/>
                <w:sz w:val="28"/>
                <w:szCs w:val="28"/>
              </w:rPr>
            </w:pPr>
            <w:r w:rsidRPr="002F0DDA">
              <w:rPr>
                <w:rFonts w:ascii="Times New Roman" w:hAnsi="Times New Roman" w:cs="Times New Roman"/>
                <w:sz w:val="28"/>
                <w:szCs w:val="28"/>
              </w:rPr>
              <w:t xml:space="preserve">. </w:t>
            </w:r>
            <w:r w:rsidR="002E7E4D" w:rsidRPr="002F0DDA">
              <w:rPr>
                <w:rFonts w:ascii="Times New Roman" w:hAnsi="Times New Roman" w:cs="Times New Roman"/>
                <w:sz w:val="28"/>
                <w:szCs w:val="28"/>
              </w:rPr>
              <w:t>Перелік умовних позначень, скорочень, термінів</w:t>
            </w:r>
            <w:r w:rsidR="00201985" w:rsidRPr="002F0DDA">
              <w:rPr>
                <w:rFonts w:ascii="Times New Roman" w:hAnsi="Times New Roman" w:cs="Times New Roman"/>
                <w:sz w:val="28"/>
                <w:szCs w:val="28"/>
              </w:rPr>
              <w:t>……………</w:t>
            </w:r>
            <w:r w:rsidR="00A20F09" w:rsidRPr="002F0DDA">
              <w:rPr>
                <w:rFonts w:ascii="Times New Roman" w:hAnsi="Times New Roman" w:cs="Times New Roman"/>
                <w:sz w:val="28"/>
                <w:szCs w:val="28"/>
              </w:rPr>
              <w:t>…</w:t>
            </w:r>
            <w:r w:rsidR="00201985" w:rsidRPr="002F0DDA">
              <w:rPr>
                <w:rFonts w:ascii="Times New Roman" w:hAnsi="Times New Roman" w:cs="Times New Roman"/>
                <w:sz w:val="28"/>
                <w:szCs w:val="28"/>
              </w:rPr>
              <w:t>…</w:t>
            </w:r>
          </w:p>
        </w:tc>
        <w:tc>
          <w:tcPr>
            <w:tcW w:w="532" w:type="dxa"/>
          </w:tcPr>
          <w:p w:rsidR="002E7E4D" w:rsidRPr="002F0DDA" w:rsidRDefault="00A26A19" w:rsidP="00C04DA9">
            <w:pPr>
              <w:spacing w:after="0" w:line="240" w:lineRule="auto"/>
              <w:jc w:val="both"/>
              <w:rPr>
                <w:rFonts w:ascii="Times New Roman" w:hAnsi="Times New Roman" w:cs="Times New Roman"/>
                <w:sz w:val="28"/>
                <w:szCs w:val="28"/>
              </w:rPr>
            </w:pPr>
            <w:r w:rsidRPr="002F0DDA">
              <w:rPr>
                <w:rFonts w:ascii="Times New Roman" w:hAnsi="Times New Roman" w:cs="Times New Roman"/>
                <w:sz w:val="28"/>
                <w:szCs w:val="28"/>
              </w:rPr>
              <w:t>16</w:t>
            </w:r>
          </w:p>
        </w:tc>
      </w:tr>
      <w:tr w:rsidR="00A03368" w:rsidRPr="002F0DDA" w:rsidTr="00201985">
        <w:trPr>
          <w:trHeight w:val="362"/>
        </w:trPr>
        <w:tc>
          <w:tcPr>
            <w:tcW w:w="9039" w:type="dxa"/>
          </w:tcPr>
          <w:p w:rsidR="00A03368" w:rsidRPr="002F0DDA" w:rsidRDefault="00EA5C04" w:rsidP="00EA5C04">
            <w:pPr>
              <w:pStyle w:val="a4"/>
              <w:numPr>
                <w:ilvl w:val="0"/>
                <w:numId w:val="3"/>
              </w:numPr>
              <w:spacing w:after="0" w:line="240" w:lineRule="auto"/>
              <w:jc w:val="both"/>
              <w:rPr>
                <w:rFonts w:ascii="Times New Roman" w:hAnsi="Times New Roman" w:cs="Times New Roman"/>
                <w:sz w:val="28"/>
                <w:szCs w:val="28"/>
              </w:rPr>
            </w:pPr>
            <w:r w:rsidRPr="002F0DDA">
              <w:rPr>
                <w:rFonts w:ascii="Times New Roman" w:hAnsi="Times New Roman" w:cs="Times New Roman"/>
                <w:sz w:val="28"/>
                <w:szCs w:val="28"/>
              </w:rPr>
              <w:t xml:space="preserve">. </w:t>
            </w:r>
            <w:r w:rsidR="00EA25C0" w:rsidRPr="002F0DDA">
              <w:rPr>
                <w:rFonts w:ascii="Times New Roman" w:hAnsi="Times New Roman" w:cs="Times New Roman"/>
                <w:sz w:val="28"/>
                <w:szCs w:val="28"/>
              </w:rPr>
              <w:t>В</w:t>
            </w:r>
            <w:r w:rsidR="00A03368" w:rsidRPr="002F0DDA">
              <w:rPr>
                <w:rFonts w:ascii="Times New Roman" w:hAnsi="Times New Roman" w:cs="Times New Roman"/>
                <w:sz w:val="28"/>
                <w:szCs w:val="28"/>
              </w:rPr>
              <w:t>ступ…………………………………………………………………...</w:t>
            </w:r>
          </w:p>
        </w:tc>
        <w:tc>
          <w:tcPr>
            <w:tcW w:w="532" w:type="dxa"/>
          </w:tcPr>
          <w:p w:rsidR="00A03368" w:rsidRPr="002F0DDA" w:rsidRDefault="00A26A19" w:rsidP="00C04DA9">
            <w:pPr>
              <w:spacing w:after="0" w:line="240" w:lineRule="auto"/>
              <w:jc w:val="both"/>
              <w:rPr>
                <w:rFonts w:ascii="Times New Roman" w:hAnsi="Times New Roman" w:cs="Times New Roman"/>
                <w:sz w:val="28"/>
                <w:szCs w:val="28"/>
              </w:rPr>
            </w:pPr>
            <w:r w:rsidRPr="002F0DDA">
              <w:rPr>
                <w:rFonts w:ascii="Times New Roman" w:hAnsi="Times New Roman" w:cs="Times New Roman"/>
                <w:sz w:val="28"/>
                <w:szCs w:val="28"/>
              </w:rPr>
              <w:t>17</w:t>
            </w:r>
          </w:p>
        </w:tc>
      </w:tr>
      <w:tr w:rsidR="00A03368" w:rsidRPr="002F0DDA" w:rsidTr="00201985">
        <w:trPr>
          <w:trHeight w:val="362"/>
        </w:trPr>
        <w:tc>
          <w:tcPr>
            <w:tcW w:w="9039" w:type="dxa"/>
          </w:tcPr>
          <w:p w:rsidR="00A03368" w:rsidRPr="002F0DDA" w:rsidRDefault="00EA5C04" w:rsidP="00EA5C04">
            <w:pPr>
              <w:pStyle w:val="a4"/>
              <w:numPr>
                <w:ilvl w:val="0"/>
                <w:numId w:val="3"/>
              </w:numPr>
              <w:spacing w:after="0" w:line="240" w:lineRule="auto"/>
              <w:jc w:val="both"/>
              <w:rPr>
                <w:rFonts w:ascii="Times New Roman" w:hAnsi="Times New Roman" w:cs="Times New Roman"/>
                <w:sz w:val="28"/>
                <w:szCs w:val="28"/>
              </w:rPr>
            </w:pPr>
            <w:r w:rsidRPr="002F0DDA">
              <w:rPr>
                <w:rFonts w:ascii="Times New Roman" w:hAnsi="Times New Roman" w:cs="Times New Roman"/>
                <w:sz w:val="28"/>
                <w:szCs w:val="28"/>
              </w:rPr>
              <w:t xml:space="preserve">. </w:t>
            </w:r>
            <w:r w:rsidR="002E7E4D" w:rsidRPr="002F0DDA">
              <w:rPr>
                <w:rFonts w:ascii="Times New Roman" w:hAnsi="Times New Roman" w:cs="Times New Roman"/>
                <w:sz w:val="28"/>
                <w:szCs w:val="28"/>
              </w:rPr>
              <w:t>О</w:t>
            </w:r>
            <w:r w:rsidR="00A03368" w:rsidRPr="002F0DDA">
              <w:rPr>
                <w:rFonts w:ascii="Times New Roman" w:hAnsi="Times New Roman" w:cs="Times New Roman"/>
                <w:sz w:val="28"/>
                <w:szCs w:val="28"/>
              </w:rPr>
              <w:t>сновн</w:t>
            </w:r>
            <w:r w:rsidR="002E7E4D" w:rsidRPr="002F0DDA">
              <w:rPr>
                <w:rFonts w:ascii="Times New Roman" w:hAnsi="Times New Roman" w:cs="Times New Roman"/>
                <w:sz w:val="28"/>
                <w:szCs w:val="28"/>
              </w:rPr>
              <w:t>а</w:t>
            </w:r>
            <w:r w:rsidR="00A03368" w:rsidRPr="002F0DDA">
              <w:rPr>
                <w:rFonts w:ascii="Times New Roman" w:hAnsi="Times New Roman" w:cs="Times New Roman"/>
                <w:sz w:val="28"/>
                <w:szCs w:val="28"/>
              </w:rPr>
              <w:t xml:space="preserve"> частин</w:t>
            </w:r>
            <w:r w:rsidR="002E7E4D" w:rsidRPr="002F0DDA">
              <w:rPr>
                <w:rFonts w:ascii="Times New Roman" w:hAnsi="Times New Roman" w:cs="Times New Roman"/>
                <w:sz w:val="28"/>
                <w:szCs w:val="28"/>
              </w:rPr>
              <w:t>а</w:t>
            </w:r>
            <w:r w:rsidRPr="002F0DDA">
              <w:rPr>
                <w:rFonts w:ascii="Times New Roman" w:hAnsi="Times New Roman" w:cs="Times New Roman"/>
                <w:sz w:val="28"/>
                <w:szCs w:val="28"/>
              </w:rPr>
              <w:t>……………………………………………………</w:t>
            </w:r>
            <w:r w:rsidR="00201985" w:rsidRPr="002F0DDA">
              <w:rPr>
                <w:rFonts w:ascii="Times New Roman" w:hAnsi="Times New Roman" w:cs="Times New Roman"/>
                <w:sz w:val="28"/>
                <w:szCs w:val="28"/>
              </w:rPr>
              <w:t>.</w:t>
            </w:r>
          </w:p>
        </w:tc>
        <w:tc>
          <w:tcPr>
            <w:tcW w:w="532" w:type="dxa"/>
          </w:tcPr>
          <w:p w:rsidR="00A03368" w:rsidRPr="002F0DDA" w:rsidRDefault="00A26A19" w:rsidP="00171AFC">
            <w:pPr>
              <w:spacing w:after="0" w:line="240" w:lineRule="auto"/>
              <w:jc w:val="both"/>
              <w:rPr>
                <w:rFonts w:ascii="Times New Roman" w:hAnsi="Times New Roman" w:cs="Times New Roman"/>
                <w:sz w:val="28"/>
                <w:szCs w:val="28"/>
              </w:rPr>
            </w:pPr>
            <w:r w:rsidRPr="002F0DDA">
              <w:rPr>
                <w:rFonts w:ascii="Times New Roman" w:hAnsi="Times New Roman" w:cs="Times New Roman"/>
                <w:sz w:val="28"/>
                <w:szCs w:val="28"/>
              </w:rPr>
              <w:t>2</w:t>
            </w:r>
            <w:r w:rsidR="00171AFC">
              <w:rPr>
                <w:rFonts w:ascii="Times New Roman" w:hAnsi="Times New Roman" w:cs="Times New Roman"/>
                <w:sz w:val="28"/>
                <w:szCs w:val="28"/>
              </w:rPr>
              <w:t>0</w:t>
            </w:r>
          </w:p>
        </w:tc>
      </w:tr>
      <w:tr w:rsidR="00A03368" w:rsidRPr="002F0DDA" w:rsidTr="00201985">
        <w:trPr>
          <w:trHeight w:val="362"/>
        </w:trPr>
        <w:tc>
          <w:tcPr>
            <w:tcW w:w="9039" w:type="dxa"/>
          </w:tcPr>
          <w:p w:rsidR="00A03368" w:rsidRPr="002F0DDA" w:rsidRDefault="00EA5C04" w:rsidP="00EA5C04">
            <w:pPr>
              <w:pStyle w:val="a4"/>
              <w:numPr>
                <w:ilvl w:val="0"/>
                <w:numId w:val="3"/>
              </w:numPr>
              <w:spacing w:after="0" w:line="240" w:lineRule="auto"/>
              <w:jc w:val="both"/>
              <w:rPr>
                <w:rFonts w:ascii="Times New Roman" w:hAnsi="Times New Roman" w:cs="Times New Roman"/>
                <w:sz w:val="28"/>
                <w:szCs w:val="28"/>
              </w:rPr>
            </w:pPr>
            <w:r w:rsidRPr="002F0DDA">
              <w:rPr>
                <w:rFonts w:ascii="Times New Roman" w:hAnsi="Times New Roman" w:cs="Times New Roman"/>
                <w:sz w:val="28"/>
                <w:szCs w:val="28"/>
              </w:rPr>
              <w:t xml:space="preserve">. </w:t>
            </w:r>
            <w:r w:rsidR="002E7E4D" w:rsidRPr="002F0DDA">
              <w:rPr>
                <w:rFonts w:ascii="Times New Roman" w:hAnsi="Times New Roman" w:cs="Times New Roman"/>
                <w:sz w:val="28"/>
                <w:szCs w:val="28"/>
              </w:rPr>
              <w:t>В</w:t>
            </w:r>
            <w:r w:rsidR="00A03368" w:rsidRPr="002F0DDA">
              <w:rPr>
                <w:rFonts w:ascii="Times New Roman" w:hAnsi="Times New Roman" w:cs="Times New Roman"/>
                <w:sz w:val="28"/>
                <w:szCs w:val="28"/>
              </w:rPr>
              <w:t>исновк</w:t>
            </w:r>
            <w:r w:rsidR="002E7E4D" w:rsidRPr="002F0DDA">
              <w:rPr>
                <w:rFonts w:ascii="Times New Roman" w:hAnsi="Times New Roman" w:cs="Times New Roman"/>
                <w:sz w:val="28"/>
                <w:szCs w:val="28"/>
              </w:rPr>
              <w:t>и</w:t>
            </w:r>
            <w:r w:rsidR="00A03368" w:rsidRPr="002F0DDA">
              <w:rPr>
                <w:rFonts w:ascii="Times New Roman" w:hAnsi="Times New Roman" w:cs="Times New Roman"/>
                <w:sz w:val="28"/>
                <w:szCs w:val="28"/>
              </w:rPr>
              <w:t>………………………………………………</w:t>
            </w:r>
            <w:r w:rsidR="00201985" w:rsidRPr="002F0DDA">
              <w:rPr>
                <w:rFonts w:ascii="Times New Roman" w:hAnsi="Times New Roman" w:cs="Times New Roman"/>
                <w:sz w:val="28"/>
                <w:szCs w:val="28"/>
              </w:rPr>
              <w:t>……………..</w:t>
            </w:r>
          </w:p>
        </w:tc>
        <w:tc>
          <w:tcPr>
            <w:tcW w:w="532" w:type="dxa"/>
          </w:tcPr>
          <w:p w:rsidR="00A03368" w:rsidRPr="002F0DDA" w:rsidRDefault="00A26A19" w:rsidP="00C4267E">
            <w:pPr>
              <w:spacing w:after="0" w:line="240" w:lineRule="auto"/>
              <w:jc w:val="both"/>
              <w:rPr>
                <w:rFonts w:ascii="Times New Roman" w:hAnsi="Times New Roman" w:cs="Times New Roman"/>
                <w:sz w:val="28"/>
                <w:szCs w:val="28"/>
              </w:rPr>
            </w:pPr>
            <w:r w:rsidRPr="002F0DDA">
              <w:rPr>
                <w:rFonts w:ascii="Times New Roman" w:hAnsi="Times New Roman" w:cs="Times New Roman"/>
                <w:sz w:val="28"/>
                <w:szCs w:val="28"/>
              </w:rPr>
              <w:t>2</w:t>
            </w:r>
            <w:r w:rsidR="00C4267E">
              <w:rPr>
                <w:rFonts w:ascii="Times New Roman" w:hAnsi="Times New Roman" w:cs="Times New Roman"/>
                <w:sz w:val="28"/>
                <w:szCs w:val="28"/>
              </w:rPr>
              <w:t>2</w:t>
            </w:r>
          </w:p>
        </w:tc>
      </w:tr>
      <w:tr w:rsidR="002E7E4D" w:rsidRPr="002F0DDA" w:rsidTr="00201985">
        <w:trPr>
          <w:trHeight w:val="362"/>
        </w:trPr>
        <w:tc>
          <w:tcPr>
            <w:tcW w:w="9039" w:type="dxa"/>
          </w:tcPr>
          <w:p w:rsidR="002E7E4D" w:rsidRPr="002F0DDA" w:rsidRDefault="00EA5C04" w:rsidP="00EA5C04">
            <w:pPr>
              <w:pStyle w:val="a4"/>
              <w:numPr>
                <w:ilvl w:val="0"/>
                <w:numId w:val="3"/>
              </w:numPr>
              <w:spacing w:after="0" w:line="240" w:lineRule="auto"/>
              <w:jc w:val="both"/>
              <w:rPr>
                <w:rFonts w:ascii="Times New Roman" w:hAnsi="Times New Roman" w:cs="Times New Roman"/>
                <w:sz w:val="28"/>
                <w:szCs w:val="28"/>
              </w:rPr>
            </w:pPr>
            <w:r w:rsidRPr="002F0DDA">
              <w:rPr>
                <w:rFonts w:ascii="Times New Roman" w:hAnsi="Times New Roman" w:cs="Times New Roman"/>
                <w:sz w:val="28"/>
                <w:szCs w:val="28"/>
              </w:rPr>
              <w:t xml:space="preserve">. </w:t>
            </w:r>
            <w:r w:rsidR="002E7E4D" w:rsidRPr="002F0DDA">
              <w:rPr>
                <w:rFonts w:ascii="Times New Roman" w:hAnsi="Times New Roman" w:cs="Times New Roman"/>
                <w:sz w:val="28"/>
                <w:szCs w:val="28"/>
              </w:rPr>
              <w:t>С</w:t>
            </w:r>
            <w:r w:rsidR="004416F3" w:rsidRPr="002F0DDA">
              <w:rPr>
                <w:rFonts w:ascii="Times New Roman" w:hAnsi="Times New Roman" w:cs="Times New Roman"/>
                <w:sz w:val="28"/>
                <w:szCs w:val="28"/>
              </w:rPr>
              <w:t>писок використаних джерел</w:t>
            </w:r>
            <w:r w:rsidR="00201985" w:rsidRPr="002F0DDA">
              <w:rPr>
                <w:rFonts w:ascii="Times New Roman" w:hAnsi="Times New Roman" w:cs="Times New Roman"/>
                <w:sz w:val="28"/>
                <w:szCs w:val="28"/>
              </w:rPr>
              <w:t>………………………………………</w:t>
            </w:r>
          </w:p>
        </w:tc>
        <w:tc>
          <w:tcPr>
            <w:tcW w:w="532" w:type="dxa"/>
          </w:tcPr>
          <w:p w:rsidR="002E7E4D" w:rsidRPr="002F0DDA" w:rsidRDefault="00D22CE5" w:rsidP="00C4267E">
            <w:pPr>
              <w:spacing w:after="0" w:line="240" w:lineRule="auto"/>
              <w:jc w:val="both"/>
              <w:rPr>
                <w:rFonts w:ascii="Times New Roman" w:hAnsi="Times New Roman" w:cs="Times New Roman"/>
                <w:sz w:val="28"/>
                <w:szCs w:val="28"/>
              </w:rPr>
            </w:pPr>
            <w:r w:rsidRPr="002F0DDA">
              <w:rPr>
                <w:rFonts w:ascii="Times New Roman" w:hAnsi="Times New Roman" w:cs="Times New Roman"/>
                <w:sz w:val="28"/>
                <w:szCs w:val="28"/>
              </w:rPr>
              <w:t>2</w:t>
            </w:r>
            <w:r w:rsidR="00C4267E">
              <w:rPr>
                <w:rFonts w:ascii="Times New Roman" w:hAnsi="Times New Roman" w:cs="Times New Roman"/>
                <w:sz w:val="28"/>
                <w:szCs w:val="28"/>
              </w:rPr>
              <w:t>2</w:t>
            </w:r>
          </w:p>
        </w:tc>
      </w:tr>
      <w:tr w:rsidR="002E7E4D" w:rsidRPr="002F0DDA" w:rsidTr="00201985">
        <w:trPr>
          <w:trHeight w:val="362"/>
        </w:trPr>
        <w:tc>
          <w:tcPr>
            <w:tcW w:w="9039" w:type="dxa"/>
          </w:tcPr>
          <w:p w:rsidR="002E7E4D" w:rsidRPr="002F0DDA" w:rsidRDefault="00EA5C04" w:rsidP="00EA5C04">
            <w:pPr>
              <w:pStyle w:val="a4"/>
              <w:numPr>
                <w:ilvl w:val="0"/>
                <w:numId w:val="3"/>
              </w:numPr>
              <w:spacing w:after="0" w:line="240" w:lineRule="auto"/>
              <w:jc w:val="both"/>
              <w:rPr>
                <w:rFonts w:ascii="Times New Roman" w:hAnsi="Times New Roman" w:cs="Times New Roman"/>
                <w:sz w:val="28"/>
                <w:szCs w:val="28"/>
              </w:rPr>
            </w:pPr>
            <w:r w:rsidRPr="002F0DDA">
              <w:rPr>
                <w:rFonts w:ascii="Times New Roman" w:hAnsi="Times New Roman" w:cs="Times New Roman"/>
                <w:sz w:val="28"/>
                <w:szCs w:val="28"/>
              </w:rPr>
              <w:t xml:space="preserve">. </w:t>
            </w:r>
            <w:r w:rsidR="004416F3" w:rsidRPr="002F0DDA">
              <w:rPr>
                <w:rFonts w:ascii="Times New Roman" w:hAnsi="Times New Roman" w:cs="Times New Roman"/>
                <w:sz w:val="28"/>
                <w:szCs w:val="28"/>
              </w:rPr>
              <w:t>Додатки</w:t>
            </w:r>
            <w:r w:rsidRPr="002F0DDA">
              <w:rPr>
                <w:rFonts w:ascii="Times New Roman" w:hAnsi="Times New Roman" w:cs="Times New Roman"/>
                <w:sz w:val="28"/>
                <w:szCs w:val="28"/>
              </w:rPr>
              <w:t>………………………………………………………………</w:t>
            </w:r>
          </w:p>
        </w:tc>
        <w:tc>
          <w:tcPr>
            <w:tcW w:w="532" w:type="dxa"/>
          </w:tcPr>
          <w:p w:rsidR="002E7E4D" w:rsidRPr="002F0DDA" w:rsidRDefault="00D22CE5" w:rsidP="00C4267E">
            <w:pPr>
              <w:spacing w:after="0" w:line="240" w:lineRule="auto"/>
              <w:jc w:val="both"/>
              <w:rPr>
                <w:rFonts w:ascii="Times New Roman" w:hAnsi="Times New Roman" w:cs="Times New Roman"/>
                <w:sz w:val="28"/>
                <w:szCs w:val="28"/>
              </w:rPr>
            </w:pPr>
            <w:r w:rsidRPr="002F0DDA">
              <w:rPr>
                <w:rFonts w:ascii="Times New Roman" w:hAnsi="Times New Roman" w:cs="Times New Roman"/>
                <w:sz w:val="28"/>
                <w:szCs w:val="28"/>
              </w:rPr>
              <w:t>2</w:t>
            </w:r>
            <w:r w:rsidR="00C4267E">
              <w:rPr>
                <w:rFonts w:ascii="Times New Roman" w:hAnsi="Times New Roman" w:cs="Times New Roman"/>
                <w:sz w:val="28"/>
                <w:szCs w:val="28"/>
              </w:rPr>
              <w:t>2</w:t>
            </w:r>
          </w:p>
        </w:tc>
      </w:tr>
      <w:tr w:rsidR="004416F3" w:rsidRPr="002F0DDA" w:rsidTr="00201985">
        <w:trPr>
          <w:trHeight w:val="362"/>
        </w:trPr>
        <w:tc>
          <w:tcPr>
            <w:tcW w:w="9039" w:type="dxa"/>
          </w:tcPr>
          <w:p w:rsidR="004416F3" w:rsidRPr="002F0DDA" w:rsidRDefault="00EA5C04" w:rsidP="00201985">
            <w:pPr>
              <w:pStyle w:val="a4"/>
              <w:numPr>
                <w:ilvl w:val="0"/>
                <w:numId w:val="3"/>
              </w:numPr>
              <w:tabs>
                <w:tab w:val="left" w:pos="851"/>
              </w:tabs>
              <w:spacing w:after="0" w:line="240" w:lineRule="auto"/>
              <w:jc w:val="both"/>
              <w:rPr>
                <w:rFonts w:ascii="Times New Roman" w:hAnsi="Times New Roman" w:cs="Times New Roman"/>
                <w:sz w:val="28"/>
                <w:szCs w:val="28"/>
              </w:rPr>
            </w:pPr>
            <w:r w:rsidRPr="002F0DDA">
              <w:rPr>
                <w:rFonts w:ascii="Times New Roman" w:hAnsi="Times New Roman" w:cs="Times New Roman"/>
                <w:sz w:val="28"/>
                <w:szCs w:val="28"/>
              </w:rPr>
              <w:t xml:space="preserve">. </w:t>
            </w:r>
            <w:r w:rsidR="004416F3" w:rsidRPr="002F0DDA">
              <w:rPr>
                <w:rFonts w:ascii="Times New Roman" w:hAnsi="Times New Roman" w:cs="Times New Roman"/>
                <w:sz w:val="28"/>
                <w:szCs w:val="28"/>
              </w:rPr>
              <w:t>Анотація</w:t>
            </w:r>
            <w:r w:rsidRPr="002F0DDA">
              <w:rPr>
                <w:rFonts w:ascii="Times New Roman" w:hAnsi="Times New Roman" w:cs="Times New Roman"/>
                <w:sz w:val="28"/>
                <w:szCs w:val="28"/>
              </w:rPr>
              <w:t>…………………………………………………</w:t>
            </w:r>
            <w:r w:rsidR="00201985" w:rsidRPr="002F0DDA">
              <w:rPr>
                <w:rFonts w:ascii="Times New Roman" w:hAnsi="Times New Roman" w:cs="Times New Roman"/>
                <w:sz w:val="28"/>
                <w:szCs w:val="28"/>
              </w:rPr>
              <w:t>……</w:t>
            </w:r>
            <w:r w:rsidR="00A20F09" w:rsidRPr="002F0DDA">
              <w:rPr>
                <w:rFonts w:ascii="Times New Roman" w:hAnsi="Times New Roman" w:cs="Times New Roman"/>
                <w:sz w:val="28"/>
                <w:szCs w:val="28"/>
              </w:rPr>
              <w:t>…….</w:t>
            </w:r>
          </w:p>
        </w:tc>
        <w:tc>
          <w:tcPr>
            <w:tcW w:w="532" w:type="dxa"/>
          </w:tcPr>
          <w:p w:rsidR="004416F3" w:rsidRPr="002F0DDA" w:rsidRDefault="00D22CE5" w:rsidP="00C4267E">
            <w:pPr>
              <w:spacing w:after="0" w:line="240" w:lineRule="auto"/>
              <w:jc w:val="both"/>
              <w:rPr>
                <w:rFonts w:ascii="Times New Roman" w:hAnsi="Times New Roman" w:cs="Times New Roman"/>
                <w:sz w:val="28"/>
                <w:szCs w:val="28"/>
              </w:rPr>
            </w:pPr>
            <w:r w:rsidRPr="002F0DDA">
              <w:rPr>
                <w:rFonts w:ascii="Times New Roman" w:hAnsi="Times New Roman" w:cs="Times New Roman"/>
                <w:sz w:val="28"/>
                <w:szCs w:val="28"/>
              </w:rPr>
              <w:t>2</w:t>
            </w:r>
            <w:r w:rsidR="00C4267E">
              <w:rPr>
                <w:rFonts w:ascii="Times New Roman" w:hAnsi="Times New Roman" w:cs="Times New Roman"/>
                <w:sz w:val="28"/>
                <w:szCs w:val="28"/>
              </w:rPr>
              <w:t>2</w:t>
            </w:r>
          </w:p>
        </w:tc>
      </w:tr>
      <w:tr w:rsidR="00A03368" w:rsidRPr="002F0DDA" w:rsidTr="00201985">
        <w:trPr>
          <w:trHeight w:val="362"/>
        </w:trPr>
        <w:tc>
          <w:tcPr>
            <w:tcW w:w="9039" w:type="dxa"/>
          </w:tcPr>
          <w:p w:rsidR="00A03368" w:rsidRPr="002F0DDA" w:rsidRDefault="00AD2D2C" w:rsidP="004416F3">
            <w:pPr>
              <w:spacing w:after="0" w:line="240" w:lineRule="auto"/>
              <w:jc w:val="both"/>
              <w:rPr>
                <w:rFonts w:ascii="Times New Roman" w:hAnsi="Times New Roman" w:cs="Times New Roman"/>
                <w:b/>
                <w:sz w:val="28"/>
                <w:szCs w:val="28"/>
              </w:rPr>
            </w:pPr>
            <w:r w:rsidRPr="002F0DDA">
              <w:rPr>
                <w:rFonts w:ascii="Times New Roman" w:hAnsi="Times New Roman" w:cs="Times New Roman"/>
                <w:b/>
                <w:sz w:val="28"/>
                <w:szCs w:val="28"/>
              </w:rPr>
              <w:t>3</w:t>
            </w:r>
            <w:r w:rsidR="00A92EE9" w:rsidRPr="002F0DDA">
              <w:rPr>
                <w:rFonts w:ascii="Times New Roman" w:hAnsi="Times New Roman" w:cs="Times New Roman"/>
                <w:b/>
                <w:sz w:val="28"/>
                <w:szCs w:val="28"/>
              </w:rPr>
              <w:t>.</w:t>
            </w:r>
            <w:r w:rsidR="004416F3" w:rsidRPr="002F0DDA">
              <w:rPr>
                <w:rFonts w:ascii="Times New Roman" w:hAnsi="Times New Roman" w:cs="Times New Roman"/>
                <w:b/>
                <w:sz w:val="28"/>
                <w:szCs w:val="28"/>
              </w:rPr>
              <w:t xml:space="preserve"> </w:t>
            </w:r>
            <w:r w:rsidR="00A03368" w:rsidRPr="002F0DDA">
              <w:rPr>
                <w:rFonts w:ascii="Times New Roman" w:hAnsi="Times New Roman" w:cs="Times New Roman"/>
                <w:b/>
                <w:sz w:val="28"/>
                <w:szCs w:val="28"/>
              </w:rPr>
              <w:t xml:space="preserve">ОФОРМЛЕННЯ </w:t>
            </w:r>
            <w:r w:rsidR="004416F3" w:rsidRPr="002F0DDA">
              <w:rPr>
                <w:rFonts w:ascii="Times New Roman" w:hAnsi="Times New Roman" w:cs="Times New Roman"/>
                <w:b/>
                <w:sz w:val="28"/>
                <w:szCs w:val="28"/>
              </w:rPr>
              <w:t>КВАЛІФІКАЦІЙНОЇ</w:t>
            </w:r>
            <w:r w:rsidR="00A03368" w:rsidRPr="002F0DDA">
              <w:rPr>
                <w:rFonts w:ascii="Times New Roman" w:hAnsi="Times New Roman" w:cs="Times New Roman"/>
                <w:b/>
                <w:sz w:val="28"/>
                <w:szCs w:val="28"/>
              </w:rPr>
              <w:t xml:space="preserve"> РОБОТИ……………</w:t>
            </w:r>
            <w:r w:rsidR="00EA5C04" w:rsidRPr="002F0DDA">
              <w:rPr>
                <w:rFonts w:ascii="Times New Roman" w:hAnsi="Times New Roman" w:cs="Times New Roman"/>
                <w:b/>
                <w:sz w:val="28"/>
                <w:szCs w:val="28"/>
              </w:rPr>
              <w:t>…</w:t>
            </w:r>
          </w:p>
        </w:tc>
        <w:tc>
          <w:tcPr>
            <w:tcW w:w="532" w:type="dxa"/>
          </w:tcPr>
          <w:p w:rsidR="00A03368" w:rsidRPr="002F0DDA" w:rsidRDefault="00D22CE5" w:rsidP="00C4267E">
            <w:pPr>
              <w:spacing w:after="0" w:line="240" w:lineRule="auto"/>
              <w:jc w:val="both"/>
              <w:rPr>
                <w:rFonts w:ascii="Times New Roman" w:hAnsi="Times New Roman" w:cs="Times New Roman"/>
                <w:sz w:val="28"/>
                <w:szCs w:val="28"/>
              </w:rPr>
            </w:pPr>
            <w:r w:rsidRPr="002F0DDA">
              <w:rPr>
                <w:rFonts w:ascii="Times New Roman" w:hAnsi="Times New Roman" w:cs="Times New Roman"/>
                <w:sz w:val="28"/>
                <w:szCs w:val="28"/>
              </w:rPr>
              <w:t>2</w:t>
            </w:r>
            <w:r w:rsidR="00C4267E">
              <w:rPr>
                <w:rFonts w:ascii="Times New Roman" w:hAnsi="Times New Roman" w:cs="Times New Roman"/>
                <w:sz w:val="28"/>
                <w:szCs w:val="28"/>
              </w:rPr>
              <w:t>3</w:t>
            </w:r>
          </w:p>
        </w:tc>
      </w:tr>
      <w:tr w:rsidR="00A03368" w:rsidRPr="002F0DDA" w:rsidTr="00201985">
        <w:trPr>
          <w:trHeight w:val="362"/>
        </w:trPr>
        <w:tc>
          <w:tcPr>
            <w:tcW w:w="9039" w:type="dxa"/>
          </w:tcPr>
          <w:p w:rsidR="00A03368" w:rsidRPr="002F0DDA" w:rsidRDefault="00201985" w:rsidP="00201985">
            <w:pPr>
              <w:spacing w:after="0" w:line="240" w:lineRule="auto"/>
              <w:jc w:val="both"/>
              <w:rPr>
                <w:rFonts w:ascii="Times New Roman" w:hAnsi="Times New Roman" w:cs="Times New Roman"/>
                <w:sz w:val="28"/>
                <w:szCs w:val="28"/>
              </w:rPr>
            </w:pPr>
            <w:r w:rsidRPr="002F0DDA">
              <w:rPr>
                <w:rFonts w:ascii="Times New Roman" w:hAnsi="Times New Roman" w:cs="Times New Roman"/>
                <w:sz w:val="28"/>
                <w:szCs w:val="28"/>
              </w:rPr>
              <w:t xml:space="preserve">   3.1. Загальні вимоги о</w:t>
            </w:r>
            <w:r w:rsidR="00A03368" w:rsidRPr="002F0DDA">
              <w:rPr>
                <w:rFonts w:ascii="Times New Roman" w:hAnsi="Times New Roman" w:cs="Times New Roman"/>
                <w:sz w:val="28"/>
                <w:szCs w:val="28"/>
              </w:rPr>
              <w:t xml:space="preserve">формлення </w:t>
            </w:r>
            <w:r w:rsidRPr="002F0DDA">
              <w:rPr>
                <w:rFonts w:ascii="Times New Roman" w:hAnsi="Times New Roman" w:cs="Times New Roman"/>
                <w:sz w:val="28"/>
                <w:szCs w:val="28"/>
              </w:rPr>
              <w:t>роботи</w:t>
            </w:r>
            <w:r w:rsidR="00A20F09" w:rsidRPr="002F0DDA">
              <w:rPr>
                <w:rFonts w:ascii="Times New Roman" w:hAnsi="Times New Roman" w:cs="Times New Roman"/>
                <w:sz w:val="28"/>
                <w:szCs w:val="28"/>
              </w:rPr>
              <w:t>…</w:t>
            </w:r>
            <w:r w:rsidR="00EA5C04" w:rsidRPr="002F0DDA">
              <w:rPr>
                <w:rFonts w:ascii="Times New Roman" w:hAnsi="Times New Roman" w:cs="Times New Roman"/>
                <w:sz w:val="28"/>
                <w:szCs w:val="28"/>
              </w:rPr>
              <w:t>………………………………</w:t>
            </w:r>
          </w:p>
        </w:tc>
        <w:tc>
          <w:tcPr>
            <w:tcW w:w="532" w:type="dxa"/>
          </w:tcPr>
          <w:p w:rsidR="00A03368" w:rsidRPr="002F0DDA" w:rsidRDefault="00D22CE5" w:rsidP="00C4267E">
            <w:pPr>
              <w:spacing w:after="0" w:line="240" w:lineRule="auto"/>
              <w:jc w:val="both"/>
              <w:rPr>
                <w:rFonts w:ascii="Times New Roman" w:hAnsi="Times New Roman" w:cs="Times New Roman"/>
                <w:sz w:val="28"/>
                <w:szCs w:val="28"/>
              </w:rPr>
            </w:pPr>
            <w:r w:rsidRPr="002F0DDA">
              <w:rPr>
                <w:rFonts w:ascii="Times New Roman" w:hAnsi="Times New Roman" w:cs="Times New Roman"/>
                <w:sz w:val="28"/>
                <w:szCs w:val="28"/>
              </w:rPr>
              <w:t>2</w:t>
            </w:r>
            <w:r w:rsidR="00C4267E">
              <w:rPr>
                <w:rFonts w:ascii="Times New Roman" w:hAnsi="Times New Roman" w:cs="Times New Roman"/>
                <w:sz w:val="28"/>
                <w:szCs w:val="28"/>
              </w:rPr>
              <w:t>3</w:t>
            </w:r>
          </w:p>
        </w:tc>
      </w:tr>
      <w:tr w:rsidR="00A03368" w:rsidRPr="002F0DDA" w:rsidTr="00201985">
        <w:trPr>
          <w:trHeight w:val="362"/>
        </w:trPr>
        <w:tc>
          <w:tcPr>
            <w:tcW w:w="9039" w:type="dxa"/>
          </w:tcPr>
          <w:p w:rsidR="00A03368" w:rsidRPr="002F0DDA" w:rsidRDefault="00A03368" w:rsidP="00AD2D2C">
            <w:pPr>
              <w:spacing w:after="0" w:line="240" w:lineRule="auto"/>
              <w:jc w:val="both"/>
              <w:rPr>
                <w:rFonts w:ascii="Times New Roman" w:hAnsi="Times New Roman" w:cs="Times New Roman"/>
                <w:sz w:val="28"/>
                <w:szCs w:val="28"/>
              </w:rPr>
            </w:pPr>
            <w:r w:rsidRPr="002F0DDA">
              <w:rPr>
                <w:rFonts w:ascii="Times New Roman" w:hAnsi="Times New Roman" w:cs="Times New Roman"/>
                <w:sz w:val="28"/>
                <w:szCs w:val="28"/>
              </w:rPr>
              <w:t xml:space="preserve"> </w:t>
            </w:r>
            <w:r w:rsidR="00A20F09" w:rsidRPr="002F0DDA">
              <w:rPr>
                <w:rFonts w:ascii="Times New Roman" w:hAnsi="Times New Roman" w:cs="Times New Roman"/>
                <w:sz w:val="28"/>
                <w:szCs w:val="28"/>
              </w:rPr>
              <w:t xml:space="preserve">  3.</w:t>
            </w:r>
            <w:r w:rsidR="00AD2D2C" w:rsidRPr="002F0DDA">
              <w:rPr>
                <w:rFonts w:ascii="Times New Roman" w:hAnsi="Times New Roman" w:cs="Times New Roman"/>
                <w:sz w:val="28"/>
                <w:szCs w:val="28"/>
              </w:rPr>
              <w:t>2.</w:t>
            </w:r>
            <w:r w:rsidR="00A20F09" w:rsidRPr="002F0DDA">
              <w:rPr>
                <w:rFonts w:ascii="Times New Roman" w:hAnsi="Times New Roman" w:cs="Times New Roman"/>
                <w:sz w:val="28"/>
                <w:szCs w:val="28"/>
              </w:rPr>
              <w:t xml:space="preserve"> Нумерація…………</w:t>
            </w:r>
            <w:r w:rsidR="002F0DDA">
              <w:rPr>
                <w:rFonts w:ascii="Times New Roman" w:hAnsi="Times New Roman" w:cs="Times New Roman"/>
                <w:sz w:val="28"/>
                <w:szCs w:val="28"/>
              </w:rPr>
              <w:t>……</w:t>
            </w:r>
            <w:r w:rsidRPr="002F0DDA">
              <w:rPr>
                <w:rFonts w:ascii="Times New Roman" w:hAnsi="Times New Roman" w:cs="Times New Roman"/>
                <w:sz w:val="28"/>
                <w:szCs w:val="28"/>
              </w:rPr>
              <w:t>..............................................................</w:t>
            </w:r>
            <w:r w:rsidR="00EA5C04" w:rsidRPr="002F0DDA">
              <w:rPr>
                <w:rFonts w:ascii="Times New Roman" w:hAnsi="Times New Roman" w:cs="Times New Roman"/>
                <w:sz w:val="28"/>
                <w:szCs w:val="28"/>
              </w:rPr>
              <w:t>...........</w:t>
            </w:r>
          </w:p>
        </w:tc>
        <w:tc>
          <w:tcPr>
            <w:tcW w:w="532" w:type="dxa"/>
          </w:tcPr>
          <w:p w:rsidR="00A03368" w:rsidRPr="002F0DDA" w:rsidRDefault="00F93E24" w:rsidP="002C7A63">
            <w:pPr>
              <w:spacing w:after="0" w:line="240" w:lineRule="auto"/>
              <w:jc w:val="both"/>
              <w:rPr>
                <w:rFonts w:ascii="Times New Roman" w:hAnsi="Times New Roman" w:cs="Times New Roman"/>
                <w:sz w:val="28"/>
                <w:szCs w:val="28"/>
              </w:rPr>
            </w:pPr>
            <w:r w:rsidRPr="002F0DDA">
              <w:rPr>
                <w:rFonts w:ascii="Times New Roman" w:hAnsi="Times New Roman" w:cs="Times New Roman"/>
                <w:sz w:val="28"/>
                <w:szCs w:val="28"/>
              </w:rPr>
              <w:t>2</w:t>
            </w:r>
            <w:r w:rsidR="002C7A63">
              <w:rPr>
                <w:rFonts w:ascii="Times New Roman" w:hAnsi="Times New Roman" w:cs="Times New Roman"/>
                <w:sz w:val="28"/>
                <w:szCs w:val="28"/>
              </w:rPr>
              <w:t>4</w:t>
            </w:r>
          </w:p>
        </w:tc>
      </w:tr>
      <w:tr w:rsidR="00A03368" w:rsidRPr="002F0DDA" w:rsidTr="00201985">
        <w:trPr>
          <w:trHeight w:val="362"/>
        </w:trPr>
        <w:tc>
          <w:tcPr>
            <w:tcW w:w="9039" w:type="dxa"/>
          </w:tcPr>
          <w:p w:rsidR="00A03368" w:rsidRPr="002F0DDA" w:rsidRDefault="00A03368" w:rsidP="002F0DDA">
            <w:pPr>
              <w:spacing w:after="0" w:line="240" w:lineRule="auto"/>
              <w:jc w:val="both"/>
              <w:rPr>
                <w:rFonts w:ascii="Times New Roman" w:hAnsi="Times New Roman" w:cs="Times New Roman"/>
                <w:sz w:val="28"/>
                <w:szCs w:val="28"/>
              </w:rPr>
            </w:pPr>
            <w:r w:rsidRPr="002F0DDA">
              <w:rPr>
                <w:rFonts w:ascii="Times New Roman" w:hAnsi="Times New Roman" w:cs="Times New Roman"/>
                <w:sz w:val="28"/>
                <w:szCs w:val="28"/>
              </w:rPr>
              <w:t xml:space="preserve">   3.</w:t>
            </w:r>
            <w:r w:rsidR="00AD2D2C" w:rsidRPr="002F0DDA">
              <w:rPr>
                <w:rFonts w:ascii="Times New Roman" w:hAnsi="Times New Roman" w:cs="Times New Roman"/>
                <w:sz w:val="28"/>
                <w:szCs w:val="28"/>
              </w:rPr>
              <w:t>3</w:t>
            </w:r>
            <w:r w:rsidRPr="002F0DDA">
              <w:rPr>
                <w:rFonts w:ascii="Times New Roman" w:hAnsi="Times New Roman" w:cs="Times New Roman"/>
                <w:sz w:val="28"/>
                <w:szCs w:val="28"/>
              </w:rPr>
              <w:t xml:space="preserve">. </w:t>
            </w:r>
            <w:r w:rsidR="00201985" w:rsidRPr="002F0DDA">
              <w:rPr>
                <w:rFonts w:ascii="Times New Roman" w:hAnsi="Times New Roman" w:cs="Times New Roman"/>
                <w:sz w:val="28"/>
                <w:szCs w:val="28"/>
              </w:rPr>
              <w:t>Т</w:t>
            </w:r>
            <w:r w:rsidRPr="002F0DDA">
              <w:rPr>
                <w:rFonts w:ascii="Times New Roman" w:hAnsi="Times New Roman" w:cs="Times New Roman"/>
                <w:sz w:val="28"/>
                <w:szCs w:val="28"/>
              </w:rPr>
              <w:t>аблиц</w:t>
            </w:r>
            <w:r w:rsidR="00201985" w:rsidRPr="002F0DDA">
              <w:rPr>
                <w:rFonts w:ascii="Times New Roman" w:hAnsi="Times New Roman" w:cs="Times New Roman"/>
                <w:sz w:val="28"/>
                <w:szCs w:val="28"/>
              </w:rPr>
              <w:t>і</w:t>
            </w:r>
            <w:r w:rsidRPr="002F0DDA">
              <w:rPr>
                <w:rFonts w:ascii="Times New Roman" w:hAnsi="Times New Roman" w:cs="Times New Roman"/>
                <w:sz w:val="28"/>
                <w:szCs w:val="28"/>
              </w:rPr>
              <w:t>, ілюстраці</w:t>
            </w:r>
            <w:r w:rsidR="00201985" w:rsidRPr="002F0DDA">
              <w:rPr>
                <w:rFonts w:ascii="Times New Roman" w:hAnsi="Times New Roman" w:cs="Times New Roman"/>
                <w:sz w:val="28"/>
                <w:szCs w:val="28"/>
              </w:rPr>
              <w:t>ї</w:t>
            </w:r>
            <w:r w:rsidR="002F0DDA">
              <w:rPr>
                <w:rFonts w:ascii="Times New Roman" w:hAnsi="Times New Roman" w:cs="Times New Roman"/>
                <w:sz w:val="28"/>
                <w:szCs w:val="28"/>
              </w:rPr>
              <w:t xml:space="preserve"> ……….…</w:t>
            </w:r>
            <w:r w:rsidRPr="002F0DDA">
              <w:rPr>
                <w:rFonts w:ascii="Times New Roman" w:hAnsi="Times New Roman" w:cs="Times New Roman"/>
                <w:sz w:val="28"/>
                <w:szCs w:val="28"/>
              </w:rPr>
              <w:t>………………………………………</w:t>
            </w:r>
            <w:r w:rsidR="00EA5C04" w:rsidRPr="002F0DDA">
              <w:rPr>
                <w:rFonts w:ascii="Times New Roman" w:hAnsi="Times New Roman" w:cs="Times New Roman"/>
                <w:sz w:val="28"/>
                <w:szCs w:val="28"/>
              </w:rPr>
              <w:t>…</w:t>
            </w:r>
          </w:p>
        </w:tc>
        <w:tc>
          <w:tcPr>
            <w:tcW w:w="532" w:type="dxa"/>
          </w:tcPr>
          <w:p w:rsidR="00A03368" w:rsidRPr="002F0DDA" w:rsidRDefault="00F93E24" w:rsidP="002C7A63">
            <w:pPr>
              <w:spacing w:after="0" w:line="240" w:lineRule="auto"/>
              <w:jc w:val="both"/>
              <w:rPr>
                <w:rFonts w:ascii="Times New Roman" w:hAnsi="Times New Roman" w:cs="Times New Roman"/>
                <w:sz w:val="28"/>
                <w:szCs w:val="28"/>
              </w:rPr>
            </w:pPr>
            <w:r w:rsidRPr="002F0DDA">
              <w:rPr>
                <w:rFonts w:ascii="Times New Roman" w:hAnsi="Times New Roman" w:cs="Times New Roman"/>
                <w:sz w:val="28"/>
                <w:szCs w:val="28"/>
              </w:rPr>
              <w:t>2</w:t>
            </w:r>
            <w:r w:rsidR="002C7A63">
              <w:rPr>
                <w:rFonts w:ascii="Times New Roman" w:hAnsi="Times New Roman" w:cs="Times New Roman"/>
                <w:sz w:val="28"/>
                <w:szCs w:val="28"/>
              </w:rPr>
              <w:t>5</w:t>
            </w:r>
          </w:p>
        </w:tc>
      </w:tr>
      <w:tr w:rsidR="00A03368" w:rsidRPr="002F0DDA" w:rsidTr="00201985">
        <w:trPr>
          <w:trHeight w:val="362"/>
        </w:trPr>
        <w:tc>
          <w:tcPr>
            <w:tcW w:w="9039" w:type="dxa"/>
          </w:tcPr>
          <w:p w:rsidR="00A03368" w:rsidRPr="002F0DDA" w:rsidRDefault="00A03368" w:rsidP="0053598E">
            <w:pPr>
              <w:spacing w:after="0" w:line="240" w:lineRule="auto"/>
              <w:jc w:val="both"/>
              <w:rPr>
                <w:rFonts w:ascii="Times New Roman" w:hAnsi="Times New Roman" w:cs="Times New Roman"/>
                <w:sz w:val="28"/>
                <w:szCs w:val="28"/>
              </w:rPr>
            </w:pPr>
            <w:r w:rsidRPr="002F0DDA">
              <w:rPr>
                <w:rFonts w:ascii="Times New Roman" w:hAnsi="Times New Roman" w:cs="Times New Roman"/>
                <w:sz w:val="28"/>
                <w:szCs w:val="28"/>
              </w:rPr>
              <w:t xml:space="preserve">   3.</w:t>
            </w:r>
            <w:r w:rsidR="0053598E" w:rsidRPr="002F0DDA">
              <w:rPr>
                <w:rFonts w:ascii="Times New Roman" w:hAnsi="Times New Roman" w:cs="Times New Roman"/>
                <w:sz w:val="28"/>
                <w:szCs w:val="28"/>
              </w:rPr>
              <w:t>4</w:t>
            </w:r>
            <w:r w:rsidRPr="002F0DDA">
              <w:rPr>
                <w:rFonts w:ascii="Times New Roman" w:hAnsi="Times New Roman" w:cs="Times New Roman"/>
                <w:sz w:val="28"/>
                <w:szCs w:val="28"/>
              </w:rPr>
              <w:t xml:space="preserve">. </w:t>
            </w:r>
            <w:r w:rsidR="00A20F09" w:rsidRPr="002F0DDA">
              <w:rPr>
                <w:rFonts w:ascii="Times New Roman" w:hAnsi="Times New Roman" w:cs="Times New Roman"/>
                <w:sz w:val="28"/>
                <w:szCs w:val="28"/>
              </w:rPr>
              <w:t>Цитування та посилання на використані джерела…………</w:t>
            </w:r>
            <w:r w:rsidR="00EA5C04" w:rsidRPr="002F0DDA">
              <w:rPr>
                <w:rFonts w:ascii="Times New Roman" w:hAnsi="Times New Roman" w:cs="Times New Roman"/>
                <w:sz w:val="28"/>
                <w:szCs w:val="28"/>
              </w:rPr>
              <w:t>…………</w:t>
            </w:r>
          </w:p>
        </w:tc>
        <w:tc>
          <w:tcPr>
            <w:tcW w:w="532" w:type="dxa"/>
          </w:tcPr>
          <w:p w:rsidR="00A03368" w:rsidRPr="002F0DDA" w:rsidRDefault="003D48F5" w:rsidP="00C04D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27</w:t>
            </w:r>
          </w:p>
        </w:tc>
      </w:tr>
      <w:tr w:rsidR="00A20F09" w:rsidRPr="002F0DDA" w:rsidTr="00201985">
        <w:trPr>
          <w:trHeight w:val="362"/>
        </w:trPr>
        <w:tc>
          <w:tcPr>
            <w:tcW w:w="9039" w:type="dxa"/>
          </w:tcPr>
          <w:p w:rsidR="00A20F09" w:rsidRPr="002F0DDA" w:rsidRDefault="00EA5C04" w:rsidP="0053598E">
            <w:pPr>
              <w:spacing w:after="0" w:line="240" w:lineRule="auto"/>
              <w:ind w:firstLine="142"/>
              <w:jc w:val="both"/>
              <w:rPr>
                <w:rFonts w:ascii="Times New Roman" w:hAnsi="Times New Roman" w:cs="Times New Roman"/>
                <w:sz w:val="28"/>
                <w:szCs w:val="28"/>
              </w:rPr>
            </w:pPr>
            <w:r w:rsidRPr="002F0DDA">
              <w:rPr>
                <w:rFonts w:ascii="Times New Roman" w:hAnsi="Times New Roman" w:cs="Times New Roman"/>
                <w:sz w:val="28"/>
                <w:szCs w:val="28"/>
              </w:rPr>
              <w:t xml:space="preserve"> </w:t>
            </w:r>
            <w:r w:rsidR="00A20F09" w:rsidRPr="002F0DDA">
              <w:rPr>
                <w:rFonts w:ascii="Times New Roman" w:hAnsi="Times New Roman" w:cs="Times New Roman"/>
                <w:sz w:val="28"/>
                <w:szCs w:val="28"/>
              </w:rPr>
              <w:t>3.</w:t>
            </w:r>
            <w:r w:rsidR="0053598E" w:rsidRPr="002F0DDA">
              <w:rPr>
                <w:rFonts w:ascii="Times New Roman" w:hAnsi="Times New Roman" w:cs="Times New Roman"/>
                <w:sz w:val="28"/>
                <w:szCs w:val="28"/>
              </w:rPr>
              <w:t>5</w:t>
            </w:r>
            <w:r w:rsidR="00A20F09" w:rsidRPr="002F0DDA">
              <w:rPr>
                <w:rFonts w:ascii="Times New Roman" w:hAnsi="Times New Roman" w:cs="Times New Roman"/>
                <w:sz w:val="28"/>
                <w:szCs w:val="28"/>
              </w:rPr>
              <w:t xml:space="preserve">. Оформлення списку </w:t>
            </w:r>
            <w:r w:rsidRPr="002F0DDA">
              <w:rPr>
                <w:rFonts w:ascii="Times New Roman" w:hAnsi="Times New Roman" w:cs="Times New Roman"/>
                <w:sz w:val="28"/>
                <w:szCs w:val="28"/>
              </w:rPr>
              <w:t>використаних джерел…………………………</w:t>
            </w:r>
            <w:r w:rsidR="00A20F09" w:rsidRPr="002F0DDA">
              <w:rPr>
                <w:rFonts w:ascii="Times New Roman" w:hAnsi="Times New Roman" w:cs="Times New Roman"/>
                <w:sz w:val="28"/>
                <w:szCs w:val="28"/>
              </w:rPr>
              <w:t>..</w:t>
            </w:r>
          </w:p>
        </w:tc>
        <w:tc>
          <w:tcPr>
            <w:tcW w:w="532" w:type="dxa"/>
          </w:tcPr>
          <w:p w:rsidR="00A20F09" w:rsidRPr="002F0DDA" w:rsidRDefault="006472B2" w:rsidP="00C04D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29</w:t>
            </w:r>
          </w:p>
        </w:tc>
      </w:tr>
      <w:tr w:rsidR="00A03368" w:rsidRPr="002F0DDA" w:rsidTr="00201985">
        <w:trPr>
          <w:trHeight w:val="362"/>
        </w:trPr>
        <w:tc>
          <w:tcPr>
            <w:tcW w:w="9039" w:type="dxa"/>
          </w:tcPr>
          <w:p w:rsidR="00A03368" w:rsidRPr="002F0DDA" w:rsidRDefault="00A03368" w:rsidP="0053598E">
            <w:pPr>
              <w:spacing w:after="0" w:line="240" w:lineRule="auto"/>
              <w:jc w:val="both"/>
              <w:rPr>
                <w:rFonts w:ascii="Times New Roman" w:hAnsi="Times New Roman" w:cs="Times New Roman"/>
                <w:sz w:val="28"/>
                <w:szCs w:val="28"/>
              </w:rPr>
            </w:pPr>
            <w:r w:rsidRPr="002F0DDA">
              <w:rPr>
                <w:rFonts w:ascii="Times New Roman" w:hAnsi="Times New Roman" w:cs="Times New Roman"/>
                <w:sz w:val="28"/>
                <w:szCs w:val="28"/>
              </w:rPr>
              <w:t xml:space="preserve">   </w:t>
            </w:r>
            <w:r w:rsidR="00A20F09" w:rsidRPr="002F0DDA">
              <w:rPr>
                <w:rFonts w:ascii="Times New Roman" w:hAnsi="Times New Roman" w:cs="Times New Roman"/>
                <w:sz w:val="28"/>
                <w:szCs w:val="28"/>
              </w:rPr>
              <w:t>3.</w:t>
            </w:r>
            <w:r w:rsidR="0053598E" w:rsidRPr="002F0DDA">
              <w:rPr>
                <w:rFonts w:ascii="Times New Roman" w:hAnsi="Times New Roman" w:cs="Times New Roman"/>
                <w:sz w:val="28"/>
                <w:szCs w:val="28"/>
              </w:rPr>
              <w:t>6</w:t>
            </w:r>
            <w:r w:rsidR="00A20F09" w:rsidRPr="002F0DDA">
              <w:rPr>
                <w:rFonts w:ascii="Times New Roman" w:hAnsi="Times New Roman" w:cs="Times New Roman"/>
                <w:sz w:val="28"/>
                <w:szCs w:val="28"/>
              </w:rPr>
              <w:t xml:space="preserve">. </w:t>
            </w:r>
            <w:r w:rsidR="00EA5C04" w:rsidRPr="002F0DDA">
              <w:rPr>
                <w:rFonts w:ascii="Times New Roman" w:hAnsi="Times New Roman" w:cs="Times New Roman"/>
                <w:sz w:val="28"/>
                <w:szCs w:val="28"/>
              </w:rPr>
              <w:t>Оформлення додатків</w:t>
            </w:r>
            <w:r w:rsidRPr="002F0DDA">
              <w:rPr>
                <w:rFonts w:ascii="Times New Roman" w:hAnsi="Times New Roman" w:cs="Times New Roman"/>
                <w:sz w:val="28"/>
                <w:szCs w:val="28"/>
              </w:rPr>
              <w:t xml:space="preserve">…………………………………………………. </w:t>
            </w:r>
          </w:p>
        </w:tc>
        <w:tc>
          <w:tcPr>
            <w:tcW w:w="532" w:type="dxa"/>
          </w:tcPr>
          <w:p w:rsidR="00A03368" w:rsidRPr="002F0DDA" w:rsidRDefault="006472B2" w:rsidP="00C04D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F93E24" w:rsidRPr="002F0DDA">
              <w:rPr>
                <w:rFonts w:ascii="Times New Roman" w:hAnsi="Times New Roman" w:cs="Times New Roman"/>
                <w:sz w:val="28"/>
                <w:szCs w:val="28"/>
              </w:rPr>
              <w:t>9</w:t>
            </w:r>
          </w:p>
        </w:tc>
      </w:tr>
      <w:tr w:rsidR="0039293E" w:rsidRPr="002F0DDA" w:rsidTr="00201985">
        <w:trPr>
          <w:trHeight w:val="362"/>
        </w:trPr>
        <w:tc>
          <w:tcPr>
            <w:tcW w:w="9039" w:type="dxa"/>
          </w:tcPr>
          <w:p w:rsidR="0039293E" w:rsidRPr="002F0DDA" w:rsidRDefault="0039293E" w:rsidP="00074453">
            <w:pPr>
              <w:spacing w:after="0" w:line="240" w:lineRule="auto"/>
              <w:jc w:val="both"/>
              <w:rPr>
                <w:rFonts w:ascii="Times New Roman" w:hAnsi="Times New Roman" w:cs="Times New Roman"/>
                <w:sz w:val="28"/>
                <w:szCs w:val="28"/>
              </w:rPr>
            </w:pPr>
            <w:r w:rsidRPr="002F0DDA">
              <w:rPr>
                <w:rFonts w:ascii="Times New Roman" w:hAnsi="Times New Roman" w:cs="Times New Roman"/>
                <w:sz w:val="28"/>
                <w:szCs w:val="28"/>
              </w:rPr>
              <w:t xml:space="preserve">   3.7. Оформлення анотації</w:t>
            </w:r>
            <w:r w:rsidR="008A6E6E" w:rsidRPr="002F0DDA">
              <w:rPr>
                <w:rFonts w:ascii="Times New Roman" w:hAnsi="Times New Roman" w:cs="Times New Roman"/>
                <w:sz w:val="28"/>
                <w:szCs w:val="28"/>
              </w:rPr>
              <w:t xml:space="preserve"> </w:t>
            </w:r>
          </w:p>
        </w:tc>
        <w:tc>
          <w:tcPr>
            <w:tcW w:w="532" w:type="dxa"/>
          </w:tcPr>
          <w:p w:rsidR="0039293E" w:rsidRPr="002F0DDA" w:rsidRDefault="00F93E24" w:rsidP="006472B2">
            <w:pPr>
              <w:spacing w:after="0" w:line="240" w:lineRule="auto"/>
              <w:jc w:val="both"/>
              <w:rPr>
                <w:rFonts w:ascii="Times New Roman" w:hAnsi="Times New Roman" w:cs="Times New Roman"/>
                <w:sz w:val="28"/>
                <w:szCs w:val="28"/>
              </w:rPr>
            </w:pPr>
            <w:r w:rsidRPr="002F0DDA">
              <w:rPr>
                <w:rFonts w:ascii="Times New Roman" w:hAnsi="Times New Roman" w:cs="Times New Roman"/>
                <w:sz w:val="28"/>
                <w:szCs w:val="28"/>
              </w:rPr>
              <w:t>3</w:t>
            </w:r>
            <w:r w:rsidR="006472B2">
              <w:rPr>
                <w:rFonts w:ascii="Times New Roman" w:hAnsi="Times New Roman" w:cs="Times New Roman"/>
                <w:sz w:val="28"/>
                <w:szCs w:val="28"/>
              </w:rPr>
              <w:t>0</w:t>
            </w:r>
          </w:p>
        </w:tc>
      </w:tr>
      <w:tr w:rsidR="00A03368" w:rsidRPr="002F0DDA" w:rsidTr="00201985">
        <w:trPr>
          <w:trHeight w:val="362"/>
        </w:trPr>
        <w:tc>
          <w:tcPr>
            <w:tcW w:w="9039" w:type="dxa"/>
          </w:tcPr>
          <w:p w:rsidR="00A03368" w:rsidRPr="002F0DDA" w:rsidRDefault="006C7F47" w:rsidP="007B4B4B">
            <w:pPr>
              <w:spacing w:after="0" w:line="240" w:lineRule="auto"/>
              <w:jc w:val="both"/>
              <w:rPr>
                <w:rFonts w:ascii="Times New Roman" w:hAnsi="Times New Roman" w:cs="Times New Roman"/>
                <w:b/>
                <w:sz w:val="28"/>
                <w:szCs w:val="28"/>
              </w:rPr>
            </w:pPr>
            <w:r w:rsidRPr="002F0DDA">
              <w:rPr>
                <w:rFonts w:ascii="Times New Roman" w:hAnsi="Times New Roman" w:cs="Times New Roman"/>
                <w:b/>
                <w:sz w:val="28"/>
                <w:szCs w:val="28"/>
              </w:rPr>
              <w:t xml:space="preserve">5. </w:t>
            </w:r>
            <w:r w:rsidR="00A03368" w:rsidRPr="002F0DDA">
              <w:rPr>
                <w:rFonts w:ascii="Times New Roman" w:hAnsi="Times New Roman" w:cs="Times New Roman"/>
                <w:b/>
                <w:sz w:val="28"/>
                <w:szCs w:val="28"/>
              </w:rPr>
              <w:t>ЗАХИСТ</w:t>
            </w:r>
            <w:r w:rsidR="007B4B4B" w:rsidRPr="002F0DDA">
              <w:rPr>
                <w:rFonts w:ascii="Times New Roman" w:hAnsi="Times New Roman" w:cs="Times New Roman"/>
                <w:b/>
                <w:sz w:val="28"/>
                <w:szCs w:val="28"/>
              </w:rPr>
              <w:t xml:space="preserve"> КВАЛІФІКАЦІЙНОЇ РОБОТИ</w:t>
            </w:r>
            <w:r w:rsidRPr="002F0DDA">
              <w:rPr>
                <w:rFonts w:ascii="Times New Roman" w:hAnsi="Times New Roman" w:cs="Times New Roman"/>
                <w:sz w:val="28"/>
                <w:szCs w:val="28"/>
              </w:rPr>
              <w:t xml:space="preserve"> </w:t>
            </w:r>
            <w:r w:rsidRPr="002F0DDA">
              <w:rPr>
                <w:rFonts w:ascii="Times New Roman" w:hAnsi="Times New Roman" w:cs="Times New Roman"/>
                <w:b/>
                <w:sz w:val="28"/>
                <w:szCs w:val="28"/>
              </w:rPr>
              <w:t>МАГІСТРА</w:t>
            </w:r>
          </w:p>
        </w:tc>
        <w:tc>
          <w:tcPr>
            <w:tcW w:w="532" w:type="dxa"/>
          </w:tcPr>
          <w:p w:rsidR="00A03368" w:rsidRPr="002F0DDA" w:rsidRDefault="006472B2" w:rsidP="00C04D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F93E24" w:rsidRPr="002F0DDA">
              <w:rPr>
                <w:rFonts w:ascii="Times New Roman" w:hAnsi="Times New Roman" w:cs="Times New Roman"/>
                <w:sz w:val="28"/>
                <w:szCs w:val="28"/>
              </w:rPr>
              <w:t>1</w:t>
            </w:r>
          </w:p>
        </w:tc>
      </w:tr>
      <w:tr w:rsidR="00A03368" w:rsidRPr="002F0DDA" w:rsidTr="00201985">
        <w:trPr>
          <w:trHeight w:val="362"/>
        </w:trPr>
        <w:tc>
          <w:tcPr>
            <w:tcW w:w="9039" w:type="dxa"/>
          </w:tcPr>
          <w:p w:rsidR="00A03368" w:rsidRPr="002F0DDA" w:rsidRDefault="007B4B4B" w:rsidP="00A20F09">
            <w:pPr>
              <w:spacing w:after="0" w:line="240" w:lineRule="auto"/>
              <w:ind w:firstLine="142"/>
              <w:jc w:val="both"/>
              <w:rPr>
                <w:rFonts w:ascii="Times New Roman" w:hAnsi="Times New Roman" w:cs="Times New Roman"/>
                <w:sz w:val="28"/>
                <w:szCs w:val="28"/>
              </w:rPr>
            </w:pPr>
            <w:r w:rsidRPr="002F0DDA">
              <w:rPr>
                <w:rFonts w:ascii="Times New Roman" w:hAnsi="Times New Roman" w:cs="Times New Roman"/>
                <w:sz w:val="28"/>
                <w:szCs w:val="28"/>
              </w:rPr>
              <w:t>4.1. Порядок допуску роботи до захисту..</w:t>
            </w:r>
            <w:r w:rsidR="00A03368" w:rsidRPr="002F0DDA">
              <w:rPr>
                <w:rFonts w:ascii="Times New Roman" w:hAnsi="Times New Roman" w:cs="Times New Roman"/>
                <w:sz w:val="28"/>
                <w:szCs w:val="28"/>
              </w:rPr>
              <w:t>…</w:t>
            </w:r>
            <w:r w:rsidR="00A20F09" w:rsidRPr="002F0DDA">
              <w:rPr>
                <w:rFonts w:ascii="Times New Roman" w:hAnsi="Times New Roman" w:cs="Times New Roman"/>
                <w:sz w:val="28"/>
                <w:szCs w:val="28"/>
              </w:rPr>
              <w:t>…………….</w:t>
            </w:r>
            <w:r w:rsidR="00A03368" w:rsidRPr="002F0DDA">
              <w:rPr>
                <w:rFonts w:ascii="Times New Roman" w:hAnsi="Times New Roman" w:cs="Times New Roman"/>
                <w:sz w:val="28"/>
                <w:szCs w:val="28"/>
              </w:rPr>
              <w:t>…………………</w:t>
            </w:r>
          </w:p>
        </w:tc>
        <w:tc>
          <w:tcPr>
            <w:tcW w:w="532" w:type="dxa"/>
          </w:tcPr>
          <w:p w:rsidR="00A03368" w:rsidRPr="002F0DDA" w:rsidRDefault="009C7EA8" w:rsidP="00C04D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F93E24" w:rsidRPr="002F0DDA">
              <w:rPr>
                <w:rFonts w:ascii="Times New Roman" w:hAnsi="Times New Roman" w:cs="Times New Roman"/>
                <w:sz w:val="28"/>
                <w:szCs w:val="28"/>
              </w:rPr>
              <w:t>1</w:t>
            </w:r>
          </w:p>
        </w:tc>
      </w:tr>
      <w:tr w:rsidR="00A03368" w:rsidRPr="002F0DDA" w:rsidTr="00201985">
        <w:trPr>
          <w:trHeight w:val="362"/>
        </w:trPr>
        <w:tc>
          <w:tcPr>
            <w:tcW w:w="9039" w:type="dxa"/>
          </w:tcPr>
          <w:p w:rsidR="00A03368" w:rsidRPr="002F0DDA" w:rsidRDefault="007B4B4B" w:rsidP="007B4B4B">
            <w:pPr>
              <w:spacing w:after="0" w:line="240" w:lineRule="auto"/>
              <w:ind w:firstLine="142"/>
              <w:jc w:val="both"/>
              <w:rPr>
                <w:rFonts w:ascii="Times New Roman" w:hAnsi="Times New Roman" w:cs="Times New Roman"/>
                <w:sz w:val="28"/>
                <w:szCs w:val="28"/>
              </w:rPr>
            </w:pPr>
            <w:r w:rsidRPr="002F0DDA">
              <w:rPr>
                <w:rFonts w:ascii="Times New Roman" w:hAnsi="Times New Roman" w:cs="Times New Roman"/>
                <w:sz w:val="28"/>
                <w:szCs w:val="28"/>
              </w:rPr>
              <w:t>4.2. Відгук наукового керівника………</w:t>
            </w:r>
            <w:r w:rsidR="00BD358A" w:rsidRPr="002F0DDA">
              <w:rPr>
                <w:rFonts w:ascii="Times New Roman" w:hAnsi="Times New Roman" w:cs="Times New Roman"/>
                <w:sz w:val="28"/>
                <w:szCs w:val="28"/>
              </w:rPr>
              <w:t>……………………………</w:t>
            </w:r>
            <w:r w:rsidRPr="002F0DDA">
              <w:rPr>
                <w:rFonts w:ascii="Times New Roman" w:hAnsi="Times New Roman" w:cs="Times New Roman"/>
                <w:sz w:val="28"/>
                <w:szCs w:val="28"/>
              </w:rPr>
              <w:t>……..</w:t>
            </w:r>
          </w:p>
        </w:tc>
        <w:tc>
          <w:tcPr>
            <w:tcW w:w="532" w:type="dxa"/>
          </w:tcPr>
          <w:p w:rsidR="00A03368" w:rsidRPr="002F0DDA" w:rsidRDefault="009C7EA8" w:rsidP="00C04D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200C30" w:rsidRPr="002F0DDA">
              <w:rPr>
                <w:rFonts w:ascii="Times New Roman" w:hAnsi="Times New Roman" w:cs="Times New Roman"/>
                <w:sz w:val="28"/>
                <w:szCs w:val="28"/>
              </w:rPr>
              <w:t>2</w:t>
            </w:r>
          </w:p>
        </w:tc>
      </w:tr>
      <w:tr w:rsidR="00A03368" w:rsidRPr="002F0DDA" w:rsidTr="00201985">
        <w:trPr>
          <w:trHeight w:val="362"/>
        </w:trPr>
        <w:tc>
          <w:tcPr>
            <w:tcW w:w="9039" w:type="dxa"/>
          </w:tcPr>
          <w:p w:rsidR="00A03368" w:rsidRPr="002F0DDA" w:rsidRDefault="00A03368" w:rsidP="007B4B4B">
            <w:pPr>
              <w:spacing w:after="0" w:line="240" w:lineRule="auto"/>
              <w:jc w:val="both"/>
              <w:rPr>
                <w:rFonts w:ascii="Times New Roman" w:hAnsi="Times New Roman" w:cs="Times New Roman"/>
                <w:sz w:val="28"/>
                <w:szCs w:val="28"/>
              </w:rPr>
            </w:pPr>
            <w:r w:rsidRPr="002F0DDA">
              <w:rPr>
                <w:rFonts w:ascii="Times New Roman" w:hAnsi="Times New Roman" w:cs="Times New Roman"/>
                <w:sz w:val="28"/>
                <w:szCs w:val="28"/>
              </w:rPr>
              <w:t xml:space="preserve">  </w:t>
            </w:r>
            <w:r w:rsidR="007B4B4B" w:rsidRPr="002F0DDA">
              <w:rPr>
                <w:rFonts w:ascii="Times New Roman" w:hAnsi="Times New Roman" w:cs="Times New Roman"/>
                <w:sz w:val="28"/>
                <w:szCs w:val="28"/>
              </w:rPr>
              <w:t>4.3. Рецензування роботи …………………………………………</w:t>
            </w:r>
            <w:r w:rsidR="00BD358A" w:rsidRPr="002F0DDA">
              <w:rPr>
                <w:rFonts w:ascii="Times New Roman" w:hAnsi="Times New Roman" w:cs="Times New Roman"/>
                <w:sz w:val="28"/>
                <w:szCs w:val="28"/>
              </w:rPr>
              <w:t>………</w:t>
            </w:r>
          </w:p>
        </w:tc>
        <w:tc>
          <w:tcPr>
            <w:tcW w:w="532" w:type="dxa"/>
          </w:tcPr>
          <w:p w:rsidR="00A03368" w:rsidRPr="002F0DDA" w:rsidRDefault="009C7EA8" w:rsidP="005927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5927DD">
              <w:rPr>
                <w:rFonts w:ascii="Times New Roman" w:hAnsi="Times New Roman" w:cs="Times New Roman"/>
                <w:sz w:val="28"/>
                <w:szCs w:val="28"/>
              </w:rPr>
              <w:t>2</w:t>
            </w:r>
          </w:p>
        </w:tc>
      </w:tr>
      <w:tr w:rsidR="00A03368" w:rsidRPr="002F0DDA" w:rsidTr="00201985">
        <w:trPr>
          <w:trHeight w:val="362"/>
        </w:trPr>
        <w:tc>
          <w:tcPr>
            <w:tcW w:w="9039" w:type="dxa"/>
          </w:tcPr>
          <w:p w:rsidR="00A03368" w:rsidRPr="002F0DDA" w:rsidRDefault="007B4B4B" w:rsidP="006258BF">
            <w:pPr>
              <w:spacing w:after="0" w:line="240" w:lineRule="auto"/>
              <w:jc w:val="both"/>
              <w:rPr>
                <w:rFonts w:ascii="Times New Roman" w:hAnsi="Times New Roman" w:cs="Times New Roman"/>
                <w:sz w:val="28"/>
                <w:szCs w:val="28"/>
              </w:rPr>
            </w:pPr>
            <w:r w:rsidRPr="002F0DDA">
              <w:rPr>
                <w:rFonts w:ascii="Times New Roman" w:hAnsi="Times New Roman" w:cs="Times New Roman"/>
                <w:sz w:val="28"/>
                <w:szCs w:val="28"/>
              </w:rPr>
              <w:t xml:space="preserve">   4.4. </w:t>
            </w:r>
            <w:r w:rsidR="006258BF" w:rsidRPr="002F0DDA">
              <w:rPr>
                <w:rFonts w:ascii="Times New Roman" w:hAnsi="Times New Roman" w:cs="Times New Roman"/>
                <w:sz w:val="28"/>
                <w:szCs w:val="28"/>
              </w:rPr>
              <w:t xml:space="preserve">Публічний захист </w:t>
            </w:r>
            <w:r w:rsidRPr="002F0DDA">
              <w:rPr>
                <w:rFonts w:ascii="Times New Roman" w:hAnsi="Times New Roman" w:cs="Times New Roman"/>
                <w:sz w:val="28"/>
                <w:szCs w:val="28"/>
              </w:rPr>
              <w:t>…………………..……………..........</w:t>
            </w:r>
            <w:r w:rsidR="00BD358A" w:rsidRPr="002F0DDA">
              <w:rPr>
                <w:rFonts w:ascii="Times New Roman" w:hAnsi="Times New Roman" w:cs="Times New Roman"/>
                <w:sz w:val="28"/>
                <w:szCs w:val="28"/>
              </w:rPr>
              <w:t>.....</w:t>
            </w:r>
          </w:p>
        </w:tc>
        <w:tc>
          <w:tcPr>
            <w:tcW w:w="532" w:type="dxa"/>
          </w:tcPr>
          <w:p w:rsidR="00A03368" w:rsidRPr="002F0DDA" w:rsidRDefault="005927DD" w:rsidP="00C04D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0619EC" w:rsidRPr="002F0DDA">
              <w:rPr>
                <w:rFonts w:ascii="Times New Roman" w:hAnsi="Times New Roman" w:cs="Times New Roman"/>
                <w:sz w:val="28"/>
                <w:szCs w:val="28"/>
              </w:rPr>
              <w:t>3</w:t>
            </w:r>
          </w:p>
        </w:tc>
      </w:tr>
      <w:tr w:rsidR="007B4B4B" w:rsidRPr="002F0DDA" w:rsidTr="00201985">
        <w:trPr>
          <w:trHeight w:val="362"/>
        </w:trPr>
        <w:tc>
          <w:tcPr>
            <w:tcW w:w="9039" w:type="dxa"/>
          </w:tcPr>
          <w:p w:rsidR="007B4B4B" w:rsidRPr="002F0DDA" w:rsidRDefault="007B4B4B" w:rsidP="007B4B4B">
            <w:pPr>
              <w:spacing w:after="0" w:line="240" w:lineRule="auto"/>
              <w:jc w:val="both"/>
              <w:rPr>
                <w:rFonts w:ascii="Times New Roman" w:hAnsi="Times New Roman" w:cs="Times New Roman"/>
                <w:b/>
                <w:sz w:val="28"/>
                <w:szCs w:val="28"/>
              </w:rPr>
            </w:pPr>
            <w:r w:rsidRPr="002F0DDA">
              <w:rPr>
                <w:rFonts w:ascii="Times New Roman" w:hAnsi="Times New Roman" w:cs="Times New Roman"/>
                <w:b/>
                <w:sz w:val="28"/>
                <w:szCs w:val="28"/>
              </w:rPr>
              <w:t>5. КРИТЕРІЇ ОЦІНЮВАННЯ РОБОТИ</w:t>
            </w:r>
            <w:r w:rsidR="00BD358A" w:rsidRPr="002F0DDA">
              <w:rPr>
                <w:rFonts w:ascii="Times New Roman" w:hAnsi="Times New Roman" w:cs="Times New Roman"/>
                <w:b/>
                <w:sz w:val="28"/>
                <w:szCs w:val="28"/>
              </w:rPr>
              <w:t>…………………………..</w:t>
            </w:r>
          </w:p>
        </w:tc>
        <w:tc>
          <w:tcPr>
            <w:tcW w:w="532" w:type="dxa"/>
          </w:tcPr>
          <w:p w:rsidR="007B4B4B" w:rsidRPr="002F0DDA" w:rsidRDefault="005927DD" w:rsidP="00C04D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0619EC" w:rsidRPr="002F0DDA">
              <w:rPr>
                <w:rFonts w:ascii="Times New Roman" w:hAnsi="Times New Roman" w:cs="Times New Roman"/>
                <w:sz w:val="28"/>
                <w:szCs w:val="28"/>
              </w:rPr>
              <w:t>6</w:t>
            </w:r>
          </w:p>
        </w:tc>
      </w:tr>
      <w:tr w:rsidR="00A03368" w:rsidRPr="002F0DDA" w:rsidTr="00201985">
        <w:trPr>
          <w:trHeight w:val="362"/>
        </w:trPr>
        <w:tc>
          <w:tcPr>
            <w:tcW w:w="9039" w:type="dxa"/>
          </w:tcPr>
          <w:p w:rsidR="00A03368" w:rsidRPr="002F0DDA" w:rsidRDefault="005935DA" w:rsidP="00C04DA9">
            <w:pPr>
              <w:spacing w:after="0" w:line="240" w:lineRule="auto"/>
              <w:jc w:val="both"/>
              <w:rPr>
                <w:rFonts w:ascii="Times New Roman" w:hAnsi="Times New Roman" w:cs="Times New Roman"/>
                <w:b/>
                <w:sz w:val="28"/>
                <w:szCs w:val="28"/>
              </w:rPr>
            </w:pPr>
            <w:r w:rsidRPr="002F0DDA">
              <w:rPr>
                <w:rFonts w:ascii="Times New Roman" w:hAnsi="Times New Roman" w:cs="Times New Roman"/>
                <w:b/>
                <w:sz w:val="28"/>
                <w:szCs w:val="28"/>
              </w:rPr>
              <w:t xml:space="preserve">6. </w:t>
            </w:r>
            <w:r w:rsidR="00A03368" w:rsidRPr="002F0DDA">
              <w:rPr>
                <w:rFonts w:ascii="Times New Roman" w:hAnsi="Times New Roman" w:cs="Times New Roman"/>
                <w:b/>
                <w:sz w:val="28"/>
                <w:szCs w:val="28"/>
              </w:rPr>
              <w:t>СПИСОК ВИКОРИ</w:t>
            </w:r>
            <w:r w:rsidRPr="002F0DDA">
              <w:rPr>
                <w:rFonts w:ascii="Times New Roman" w:hAnsi="Times New Roman" w:cs="Times New Roman"/>
                <w:b/>
                <w:sz w:val="28"/>
                <w:szCs w:val="28"/>
              </w:rPr>
              <w:t>СТАНИХ ДЖЕРЕЛ……………………………</w:t>
            </w:r>
            <w:r w:rsidR="00BD358A" w:rsidRPr="002F0DDA">
              <w:rPr>
                <w:rFonts w:ascii="Times New Roman" w:hAnsi="Times New Roman" w:cs="Times New Roman"/>
                <w:b/>
                <w:sz w:val="28"/>
                <w:szCs w:val="28"/>
              </w:rPr>
              <w:t>…</w:t>
            </w:r>
          </w:p>
        </w:tc>
        <w:tc>
          <w:tcPr>
            <w:tcW w:w="532" w:type="dxa"/>
          </w:tcPr>
          <w:p w:rsidR="00A03368" w:rsidRPr="002F0DDA" w:rsidRDefault="006C5249" w:rsidP="00C04D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0619EC" w:rsidRPr="002F0DDA">
              <w:rPr>
                <w:rFonts w:ascii="Times New Roman" w:hAnsi="Times New Roman" w:cs="Times New Roman"/>
                <w:sz w:val="28"/>
                <w:szCs w:val="28"/>
              </w:rPr>
              <w:t>8</w:t>
            </w:r>
          </w:p>
        </w:tc>
      </w:tr>
      <w:tr w:rsidR="00A03368" w:rsidRPr="002F0DDA" w:rsidTr="00201985">
        <w:trPr>
          <w:trHeight w:val="362"/>
        </w:trPr>
        <w:tc>
          <w:tcPr>
            <w:tcW w:w="9039" w:type="dxa"/>
          </w:tcPr>
          <w:p w:rsidR="00A03368" w:rsidRPr="002F0DDA" w:rsidRDefault="00A03368" w:rsidP="00C04DA9">
            <w:pPr>
              <w:spacing w:after="0" w:line="240" w:lineRule="auto"/>
              <w:jc w:val="both"/>
              <w:rPr>
                <w:rFonts w:ascii="Times New Roman" w:hAnsi="Times New Roman" w:cs="Times New Roman"/>
                <w:b/>
                <w:sz w:val="28"/>
                <w:szCs w:val="28"/>
              </w:rPr>
            </w:pPr>
            <w:r w:rsidRPr="002F0DDA">
              <w:rPr>
                <w:rFonts w:ascii="Times New Roman" w:hAnsi="Times New Roman" w:cs="Times New Roman"/>
                <w:b/>
                <w:sz w:val="28"/>
                <w:szCs w:val="28"/>
              </w:rPr>
              <w:t>ДО</w:t>
            </w:r>
            <w:r w:rsidR="00BD358A" w:rsidRPr="002F0DDA">
              <w:rPr>
                <w:rFonts w:ascii="Times New Roman" w:hAnsi="Times New Roman" w:cs="Times New Roman"/>
                <w:b/>
                <w:sz w:val="28"/>
                <w:szCs w:val="28"/>
              </w:rPr>
              <w:t>ДАТКИ…………………………………………………………………….</w:t>
            </w:r>
          </w:p>
        </w:tc>
        <w:tc>
          <w:tcPr>
            <w:tcW w:w="532" w:type="dxa"/>
          </w:tcPr>
          <w:p w:rsidR="00A03368" w:rsidRPr="002F0DDA" w:rsidRDefault="00B760DD" w:rsidP="00C04D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0619EC" w:rsidRPr="002F0DDA">
              <w:rPr>
                <w:rFonts w:ascii="Times New Roman" w:hAnsi="Times New Roman" w:cs="Times New Roman"/>
                <w:sz w:val="28"/>
                <w:szCs w:val="28"/>
              </w:rPr>
              <w:t>0</w:t>
            </w:r>
          </w:p>
        </w:tc>
      </w:tr>
      <w:tr w:rsidR="00A03368" w:rsidRPr="002F0DDA" w:rsidTr="00201985">
        <w:trPr>
          <w:trHeight w:val="362"/>
        </w:trPr>
        <w:tc>
          <w:tcPr>
            <w:tcW w:w="9039" w:type="dxa"/>
          </w:tcPr>
          <w:p w:rsidR="00A03368" w:rsidRPr="002F0DDA" w:rsidRDefault="00A03368" w:rsidP="00BD358A">
            <w:pPr>
              <w:spacing w:after="0" w:line="240" w:lineRule="auto"/>
              <w:ind w:left="318" w:hanging="318"/>
              <w:jc w:val="both"/>
              <w:rPr>
                <w:rFonts w:ascii="Times New Roman" w:hAnsi="Times New Roman" w:cs="Times New Roman"/>
                <w:sz w:val="28"/>
                <w:szCs w:val="28"/>
              </w:rPr>
            </w:pPr>
            <w:r w:rsidRPr="002F0DDA">
              <w:rPr>
                <w:rFonts w:ascii="Times New Roman" w:hAnsi="Times New Roman" w:cs="Times New Roman"/>
                <w:sz w:val="28"/>
                <w:szCs w:val="28"/>
              </w:rPr>
              <w:t xml:space="preserve">    Додаток А. Зразок оформлення заяви </w:t>
            </w:r>
            <w:r w:rsidR="001C31EB">
              <w:rPr>
                <w:rFonts w:ascii="Times New Roman" w:hAnsi="Times New Roman" w:cs="Times New Roman"/>
                <w:sz w:val="28"/>
                <w:szCs w:val="28"/>
              </w:rPr>
              <w:t>здобувач</w:t>
            </w:r>
            <w:r w:rsidRPr="002F0DDA">
              <w:rPr>
                <w:rFonts w:ascii="Times New Roman" w:hAnsi="Times New Roman" w:cs="Times New Roman"/>
                <w:sz w:val="28"/>
                <w:szCs w:val="28"/>
              </w:rPr>
              <w:t xml:space="preserve">а на </w:t>
            </w:r>
            <w:r w:rsidR="007D738D" w:rsidRPr="002F0DDA">
              <w:rPr>
                <w:rFonts w:ascii="Times New Roman" w:hAnsi="Times New Roman" w:cs="Times New Roman"/>
                <w:sz w:val="28"/>
                <w:szCs w:val="28"/>
              </w:rPr>
              <w:t>затвердження</w:t>
            </w:r>
            <w:r w:rsidRPr="002F0DDA">
              <w:rPr>
                <w:rFonts w:ascii="Times New Roman" w:hAnsi="Times New Roman" w:cs="Times New Roman"/>
                <w:sz w:val="28"/>
                <w:szCs w:val="28"/>
              </w:rPr>
              <w:t xml:space="preserve"> теми </w:t>
            </w:r>
            <w:r w:rsidR="007D738D" w:rsidRPr="002F0DDA">
              <w:rPr>
                <w:rFonts w:ascii="Times New Roman" w:hAnsi="Times New Roman" w:cs="Times New Roman"/>
                <w:sz w:val="28"/>
                <w:szCs w:val="28"/>
              </w:rPr>
              <w:t>кваліфікаційної</w:t>
            </w:r>
            <w:r w:rsidRPr="002F0DDA">
              <w:rPr>
                <w:rFonts w:ascii="Times New Roman" w:hAnsi="Times New Roman" w:cs="Times New Roman"/>
                <w:sz w:val="28"/>
                <w:szCs w:val="28"/>
              </w:rPr>
              <w:t xml:space="preserve"> роботи……………………………</w:t>
            </w:r>
            <w:r w:rsidR="007D738D" w:rsidRPr="002F0DDA">
              <w:rPr>
                <w:rFonts w:ascii="Times New Roman" w:hAnsi="Times New Roman" w:cs="Times New Roman"/>
                <w:sz w:val="28"/>
                <w:szCs w:val="28"/>
              </w:rPr>
              <w:t>……………</w:t>
            </w:r>
            <w:r w:rsidRPr="002F0DDA">
              <w:rPr>
                <w:rFonts w:ascii="Times New Roman" w:hAnsi="Times New Roman" w:cs="Times New Roman"/>
                <w:sz w:val="28"/>
                <w:szCs w:val="28"/>
              </w:rPr>
              <w:t>…</w:t>
            </w:r>
            <w:r w:rsidR="00BD358A" w:rsidRPr="002F0DDA">
              <w:rPr>
                <w:rFonts w:ascii="Times New Roman" w:hAnsi="Times New Roman" w:cs="Times New Roman"/>
                <w:sz w:val="28"/>
                <w:szCs w:val="28"/>
              </w:rPr>
              <w:t>………</w:t>
            </w:r>
          </w:p>
        </w:tc>
        <w:tc>
          <w:tcPr>
            <w:tcW w:w="532" w:type="dxa"/>
          </w:tcPr>
          <w:p w:rsidR="00A03368" w:rsidRPr="002F0DDA" w:rsidRDefault="00B760DD" w:rsidP="00C04D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0619EC" w:rsidRPr="002F0DDA">
              <w:rPr>
                <w:rFonts w:ascii="Times New Roman" w:hAnsi="Times New Roman" w:cs="Times New Roman"/>
                <w:sz w:val="28"/>
                <w:szCs w:val="28"/>
              </w:rPr>
              <w:t>1</w:t>
            </w:r>
          </w:p>
        </w:tc>
      </w:tr>
      <w:tr w:rsidR="00A03368" w:rsidRPr="002F0DDA" w:rsidTr="00201985">
        <w:trPr>
          <w:trHeight w:val="362"/>
        </w:trPr>
        <w:tc>
          <w:tcPr>
            <w:tcW w:w="9039" w:type="dxa"/>
          </w:tcPr>
          <w:p w:rsidR="00A03368" w:rsidRPr="002F0DDA" w:rsidRDefault="007B4B4B" w:rsidP="003D0CB0">
            <w:pPr>
              <w:spacing w:after="0" w:line="240" w:lineRule="auto"/>
              <w:ind w:left="318"/>
              <w:jc w:val="both"/>
              <w:rPr>
                <w:rFonts w:ascii="Times New Roman" w:hAnsi="Times New Roman" w:cs="Times New Roman"/>
                <w:sz w:val="28"/>
                <w:szCs w:val="28"/>
              </w:rPr>
            </w:pPr>
            <w:r w:rsidRPr="002F0DDA">
              <w:rPr>
                <w:rFonts w:ascii="Times New Roman" w:hAnsi="Times New Roman" w:cs="Times New Roman"/>
                <w:sz w:val="28"/>
                <w:szCs w:val="28"/>
              </w:rPr>
              <w:t>Додаток Б. З</w:t>
            </w:r>
            <w:r w:rsidR="00B44C4E" w:rsidRPr="002F0DDA">
              <w:rPr>
                <w:rFonts w:ascii="Times New Roman" w:hAnsi="Times New Roman" w:cs="Times New Roman"/>
                <w:sz w:val="28"/>
                <w:szCs w:val="28"/>
              </w:rPr>
              <w:t>разок з</w:t>
            </w:r>
            <w:r w:rsidR="00A03368" w:rsidRPr="002F0DDA">
              <w:rPr>
                <w:rFonts w:ascii="Times New Roman" w:hAnsi="Times New Roman" w:cs="Times New Roman"/>
                <w:sz w:val="28"/>
                <w:szCs w:val="28"/>
              </w:rPr>
              <w:t xml:space="preserve">авдання </w:t>
            </w:r>
            <w:r w:rsidR="003D0CB0" w:rsidRPr="002F0DDA">
              <w:rPr>
                <w:rFonts w:ascii="Times New Roman" w:hAnsi="Times New Roman" w:cs="Times New Roman"/>
                <w:sz w:val="28"/>
                <w:szCs w:val="28"/>
              </w:rPr>
              <w:t>для підготовки ква</w:t>
            </w:r>
            <w:r w:rsidR="00BD358A" w:rsidRPr="002F0DDA">
              <w:rPr>
                <w:rFonts w:ascii="Times New Roman" w:hAnsi="Times New Roman" w:cs="Times New Roman"/>
                <w:sz w:val="28"/>
                <w:szCs w:val="28"/>
              </w:rPr>
              <w:t>ліфікаційної роботи магістра ..</w:t>
            </w:r>
          </w:p>
        </w:tc>
        <w:tc>
          <w:tcPr>
            <w:tcW w:w="532" w:type="dxa"/>
          </w:tcPr>
          <w:p w:rsidR="00A03368" w:rsidRPr="002F0DDA" w:rsidRDefault="00B760DD" w:rsidP="00C04D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0619EC" w:rsidRPr="002F0DDA">
              <w:rPr>
                <w:rFonts w:ascii="Times New Roman" w:hAnsi="Times New Roman" w:cs="Times New Roman"/>
                <w:sz w:val="28"/>
                <w:szCs w:val="28"/>
              </w:rPr>
              <w:t>2</w:t>
            </w:r>
          </w:p>
        </w:tc>
      </w:tr>
      <w:tr w:rsidR="00A03368" w:rsidRPr="002F0DDA" w:rsidTr="00201985">
        <w:trPr>
          <w:trHeight w:val="362"/>
        </w:trPr>
        <w:tc>
          <w:tcPr>
            <w:tcW w:w="9039" w:type="dxa"/>
          </w:tcPr>
          <w:p w:rsidR="00A03368" w:rsidRPr="002F0DDA" w:rsidRDefault="00A03368" w:rsidP="00BD358A">
            <w:pPr>
              <w:spacing w:after="0" w:line="240" w:lineRule="auto"/>
              <w:ind w:left="318"/>
              <w:jc w:val="both"/>
              <w:rPr>
                <w:rFonts w:ascii="Times New Roman" w:hAnsi="Times New Roman" w:cs="Times New Roman"/>
                <w:sz w:val="28"/>
                <w:szCs w:val="28"/>
              </w:rPr>
            </w:pPr>
            <w:r w:rsidRPr="002F0DDA">
              <w:rPr>
                <w:rFonts w:ascii="Times New Roman" w:hAnsi="Times New Roman" w:cs="Times New Roman"/>
                <w:sz w:val="28"/>
                <w:szCs w:val="28"/>
              </w:rPr>
              <w:t>Додаток В. Зразок оформлення титульного аркуша……</w:t>
            </w:r>
            <w:r w:rsidR="00BD358A" w:rsidRPr="002F0DDA">
              <w:rPr>
                <w:rFonts w:ascii="Times New Roman" w:hAnsi="Times New Roman" w:cs="Times New Roman"/>
                <w:sz w:val="28"/>
                <w:szCs w:val="28"/>
              </w:rPr>
              <w:t>……………….</w:t>
            </w:r>
          </w:p>
        </w:tc>
        <w:tc>
          <w:tcPr>
            <w:tcW w:w="532" w:type="dxa"/>
          </w:tcPr>
          <w:p w:rsidR="00A03368" w:rsidRPr="002F0DDA" w:rsidRDefault="009E4B4D" w:rsidP="00C04D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0619EC" w:rsidRPr="002F0DDA">
              <w:rPr>
                <w:rFonts w:ascii="Times New Roman" w:hAnsi="Times New Roman" w:cs="Times New Roman"/>
                <w:sz w:val="28"/>
                <w:szCs w:val="28"/>
              </w:rPr>
              <w:t>3</w:t>
            </w:r>
          </w:p>
        </w:tc>
      </w:tr>
      <w:tr w:rsidR="00A03368" w:rsidRPr="002F0DDA" w:rsidTr="00201985">
        <w:trPr>
          <w:trHeight w:val="362"/>
        </w:trPr>
        <w:tc>
          <w:tcPr>
            <w:tcW w:w="9039" w:type="dxa"/>
          </w:tcPr>
          <w:p w:rsidR="00A03368" w:rsidRPr="002F0DDA" w:rsidRDefault="00A03368" w:rsidP="007D738D">
            <w:pPr>
              <w:spacing w:after="0" w:line="240" w:lineRule="auto"/>
              <w:ind w:left="318"/>
              <w:jc w:val="both"/>
              <w:rPr>
                <w:rFonts w:ascii="Times New Roman" w:hAnsi="Times New Roman" w:cs="Times New Roman"/>
                <w:sz w:val="28"/>
                <w:szCs w:val="28"/>
              </w:rPr>
            </w:pPr>
            <w:r w:rsidRPr="002F0DDA">
              <w:rPr>
                <w:rFonts w:ascii="Times New Roman" w:hAnsi="Times New Roman" w:cs="Times New Roman"/>
                <w:sz w:val="28"/>
                <w:szCs w:val="28"/>
              </w:rPr>
              <w:t xml:space="preserve">Додаток </w:t>
            </w:r>
            <w:r w:rsidR="007D738D" w:rsidRPr="002F0DDA">
              <w:rPr>
                <w:rFonts w:ascii="Times New Roman" w:hAnsi="Times New Roman" w:cs="Times New Roman"/>
                <w:sz w:val="28"/>
                <w:szCs w:val="28"/>
              </w:rPr>
              <w:t>Г</w:t>
            </w:r>
            <w:r w:rsidRPr="002F0DDA">
              <w:rPr>
                <w:rFonts w:ascii="Times New Roman" w:hAnsi="Times New Roman" w:cs="Times New Roman"/>
                <w:sz w:val="28"/>
                <w:szCs w:val="28"/>
              </w:rPr>
              <w:t>. Зразок офо</w:t>
            </w:r>
            <w:r w:rsidR="00BD358A" w:rsidRPr="002F0DDA">
              <w:rPr>
                <w:rFonts w:ascii="Times New Roman" w:hAnsi="Times New Roman" w:cs="Times New Roman"/>
                <w:sz w:val="28"/>
                <w:szCs w:val="28"/>
              </w:rPr>
              <w:t>рмлення змісту роботи…………………………...</w:t>
            </w:r>
          </w:p>
        </w:tc>
        <w:tc>
          <w:tcPr>
            <w:tcW w:w="532" w:type="dxa"/>
          </w:tcPr>
          <w:p w:rsidR="00A03368" w:rsidRPr="002F0DDA" w:rsidRDefault="009E4B4D" w:rsidP="00C04D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0619EC" w:rsidRPr="002F0DDA">
              <w:rPr>
                <w:rFonts w:ascii="Times New Roman" w:hAnsi="Times New Roman" w:cs="Times New Roman"/>
                <w:sz w:val="28"/>
                <w:szCs w:val="28"/>
              </w:rPr>
              <w:t>4</w:t>
            </w:r>
          </w:p>
        </w:tc>
      </w:tr>
      <w:tr w:rsidR="00A03368" w:rsidRPr="002F0DDA" w:rsidTr="00201985">
        <w:trPr>
          <w:trHeight w:val="382"/>
        </w:trPr>
        <w:tc>
          <w:tcPr>
            <w:tcW w:w="9039" w:type="dxa"/>
          </w:tcPr>
          <w:p w:rsidR="00A03368" w:rsidRPr="002F0DDA" w:rsidRDefault="00A03368" w:rsidP="00687F88">
            <w:pPr>
              <w:spacing w:after="0" w:line="240" w:lineRule="auto"/>
              <w:ind w:left="318"/>
              <w:jc w:val="both"/>
              <w:rPr>
                <w:rFonts w:ascii="Times New Roman" w:hAnsi="Times New Roman" w:cs="Times New Roman"/>
                <w:sz w:val="28"/>
                <w:szCs w:val="28"/>
              </w:rPr>
            </w:pPr>
            <w:r w:rsidRPr="002F0DDA">
              <w:rPr>
                <w:rFonts w:ascii="Times New Roman" w:hAnsi="Times New Roman" w:cs="Times New Roman"/>
                <w:sz w:val="28"/>
                <w:szCs w:val="28"/>
              </w:rPr>
              <w:t xml:space="preserve">Додаток </w:t>
            </w:r>
            <w:r w:rsidR="00687F88" w:rsidRPr="002F0DDA">
              <w:rPr>
                <w:rFonts w:ascii="Times New Roman" w:hAnsi="Times New Roman" w:cs="Times New Roman"/>
                <w:sz w:val="28"/>
                <w:szCs w:val="28"/>
              </w:rPr>
              <w:t>Д</w:t>
            </w:r>
            <w:r w:rsidRPr="002F0DDA">
              <w:rPr>
                <w:rFonts w:ascii="Times New Roman" w:hAnsi="Times New Roman" w:cs="Times New Roman"/>
                <w:sz w:val="28"/>
                <w:szCs w:val="28"/>
              </w:rPr>
              <w:t xml:space="preserve">. Зразок оформлення бібліографічного опису у списку </w:t>
            </w:r>
            <w:r w:rsidRPr="002F0DDA">
              <w:rPr>
                <w:rFonts w:ascii="Times New Roman" w:hAnsi="Times New Roman" w:cs="Times New Roman"/>
                <w:sz w:val="28"/>
                <w:szCs w:val="28"/>
              </w:rPr>
              <w:lastRenderedPageBreak/>
              <w:t>використ</w:t>
            </w:r>
            <w:r w:rsidR="00BD358A" w:rsidRPr="002F0DDA">
              <w:rPr>
                <w:rFonts w:ascii="Times New Roman" w:hAnsi="Times New Roman" w:cs="Times New Roman"/>
                <w:sz w:val="28"/>
                <w:szCs w:val="28"/>
              </w:rPr>
              <w:t>аних джерел……………………………………………</w:t>
            </w:r>
            <w:r w:rsidRPr="002F0DDA">
              <w:rPr>
                <w:rFonts w:ascii="Times New Roman" w:hAnsi="Times New Roman" w:cs="Times New Roman"/>
                <w:sz w:val="28"/>
                <w:szCs w:val="28"/>
              </w:rPr>
              <w:t>…………</w:t>
            </w:r>
          </w:p>
        </w:tc>
        <w:tc>
          <w:tcPr>
            <w:tcW w:w="532" w:type="dxa"/>
          </w:tcPr>
          <w:p w:rsidR="00A03368" w:rsidRPr="002F0DDA" w:rsidRDefault="009E4B4D" w:rsidP="00C04D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4</w:t>
            </w:r>
            <w:r w:rsidR="000619EC" w:rsidRPr="002F0DDA">
              <w:rPr>
                <w:rFonts w:ascii="Times New Roman" w:hAnsi="Times New Roman" w:cs="Times New Roman"/>
                <w:sz w:val="28"/>
                <w:szCs w:val="28"/>
              </w:rPr>
              <w:t>5</w:t>
            </w:r>
          </w:p>
        </w:tc>
      </w:tr>
      <w:tr w:rsidR="007D738D" w:rsidRPr="002F0DDA" w:rsidTr="00201985">
        <w:trPr>
          <w:trHeight w:val="382"/>
        </w:trPr>
        <w:tc>
          <w:tcPr>
            <w:tcW w:w="9039" w:type="dxa"/>
          </w:tcPr>
          <w:p w:rsidR="007D738D" w:rsidRPr="002F0DDA" w:rsidRDefault="007D738D" w:rsidP="004E0D29">
            <w:pPr>
              <w:spacing w:after="0" w:line="240" w:lineRule="auto"/>
              <w:ind w:left="318"/>
              <w:jc w:val="both"/>
              <w:rPr>
                <w:rFonts w:ascii="Times New Roman" w:hAnsi="Times New Roman" w:cs="Times New Roman"/>
                <w:sz w:val="28"/>
                <w:szCs w:val="28"/>
              </w:rPr>
            </w:pPr>
            <w:r w:rsidRPr="002F0DDA">
              <w:rPr>
                <w:rFonts w:ascii="Times New Roman" w:hAnsi="Times New Roman" w:cs="Times New Roman"/>
                <w:sz w:val="28"/>
                <w:szCs w:val="28"/>
              </w:rPr>
              <w:lastRenderedPageBreak/>
              <w:t xml:space="preserve">Додаток </w:t>
            </w:r>
            <w:r w:rsidR="004E0D29" w:rsidRPr="002F0DDA">
              <w:rPr>
                <w:rFonts w:ascii="Times New Roman" w:hAnsi="Times New Roman" w:cs="Times New Roman"/>
                <w:sz w:val="28"/>
                <w:szCs w:val="28"/>
              </w:rPr>
              <w:t>Е</w:t>
            </w:r>
            <w:r w:rsidRPr="002F0DDA">
              <w:rPr>
                <w:rFonts w:ascii="Times New Roman" w:hAnsi="Times New Roman" w:cs="Times New Roman"/>
                <w:sz w:val="28"/>
                <w:szCs w:val="28"/>
              </w:rPr>
              <w:t>. Зразок оформлення анотації</w:t>
            </w:r>
            <w:r w:rsidR="00687F88" w:rsidRPr="002F0DDA">
              <w:rPr>
                <w:rFonts w:ascii="Times New Roman" w:hAnsi="Times New Roman" w:cs="Times New Roman"/>
                <w:sz w:val="28"/>
                <w:szCs w:val="28"/>
              </w:rPr>
              <w:t xml:space="preserve"> </w:t>
            </w:r>
            <w:r w:rsidR="000C47F9" w:rsidRPr="002F0DDA">
              <w:rPr>
                <w:rFonts w:ascii="Times New Roman" w:hAnsi="Times New Roman" w:cs="Times New Roman"/>
                <w:sz w:val="28"/>
                <w:szCs w:val="28"/>
              </w:rPr>
              <w:t>.....................</w:t>
            </w:r>
            <w:r w:rsidRPr="002F0DDA">
              <w:rPr>
                <w:rFonts w:ascii="Times New Roman" w:hAnsi="Times New Roman" w:cs="Times New Roman"/>
                <w:sz w:val="28"/>
                <w:szCs w:val="28"/>
              </w:rPr>
              <w:t>..................</w:t>
            </w:r>
            <w:r w:rsidR="00BD358A" w:rsidRPr="002F0DDA">
              <w:rPr>
                <w:rFonts w:ascii="Times New Roman" w:hAnsi="Times New Roman" w:cs="Times New Roman"/>
                <w:sz w:val="28"/>
                <w:szCs w:val="28"/>
              </w:rPr>
              <w:t>............</w:t>
            </w:r>
          </w:p>
        </w:tc>
        <w:tc>
          <w:tcPr>
            <w:tcW w:w="532" w:type="dxa"/>
          </w:tcPr>
          <w:p w:rsidR="007D738D" w:rsidRPr="002F0DDA" w:rsidRDefault="009E4B4D" w:rsidP="00C04D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48</w:t>
            </w:r>
          </w:p>
        </w:tc>
      </w:tr>
    </w:tbl>
    <w:p w:rsidR="00EA5C04" w:rsidRPr="002F0DDA" w:rsidRDefault="00EA5C04" w:rsidP="007B4B4B">
      <w:pPr>
        <w:spacing w:after="0"/>
        <w:rPr>
          <w:rFonts w:ascii="Times New Roman" w:hAnsi="Times New Roman" w:cs="Times New Roman"/>
          <w:b/>
          <w:sz w:val="28"/>
          <w:szCs w:val="28"/>
        </w:rPr>
      </w:pPr>
    </w:p>
    <w:p w:rsidR="00EA5C04" w:rsidRPr="002F0DDA" w:rsidRDefault="00EA5C04">
      <w:pPr>
        <w:rPr>
          <w:rFonts w:ascii="Times New Roman" w:hAnsi="Times New Roman" w:cs="Times New Roman"/>
          <w:b/>
          <w:sz w:val="28"/>
          <w:szCs w:val="28"/>
        </w:rPr>
      </w:pPr>
      <w:r w:rsidRPr="002F0DDA">
        <w:rPr>
          <w:rFonts w:ascii="Times New Roman" w:hAnsi="Times New Roman" w:cs="Times New Roman"/>
          <w:b/>
          <w:sz w:val="28"/>
          <w:szCs w:val="28"/>
        </w:rPr>
        <w:br w:type="page"/>
      </w:r>
    </w:p>
    <w:p w:rsidR="00EA5C04" w:rsidRPr="002F0DDA" w:rsidRDefault="00EA5C04" w:rsidP="00326C83">
      <w:pPr>
        <w:spacing w:after="0"/>
        <w:jc w:val="center"/>
        <w:rPr>
          <w:rFonts w:ascii="Times New Roman" w:hAnsi="Times New Roman" w:cs="Times New Roman"/>
          <w:b/>
          <w:sz w:val="28"/>
          <w:szCs w:val="28"/>
        </w:rPr>
      </w:pPr>
      <w:r w:rsidRPr="002F0DDA">
        <w:rPr>
          <w:rFonts w:ascii="Times New Roman" w:hAnsi="Times New Roman" w:cs="Times New Roman"/>
          <w:b/>
          <w:sz w:val="28"/>
          <w:szCs w:val="28"/>
        </w:rPr>
        <w:lastRenderedPageBreak/>
        <w:t>ВСТУП</w:t>
      </w:r>
    </w:p>
    <w:p w:rsidR="00EA5C04" w:rsidRPr="002F0DDA" w:rsidRDefault="00EA5C04" w:rsidP="00EA5C04">
      <w:pPr>
        <w:spacing w:after="0"/>
        <w:jc w:val="both"/>
        <w:rPr>
          <w:rFonts w:ascii="Times New Roman" w:hAnsi="Times New Roman" w:cs="Times New Roman"/>
          <w:sz w:val="28"/>
          <w:szCs w:val="28"/>
        </w:rPr>
      </w:pPr>
      <w:r w:rsidRPr="002F0DDA">
        <w:rPr>
          <w:rFonts w:ascii="Times New Roman" w:hAnsi="Times New Roman" w:cs="Times New Roman"/>
          <w:sz w:val="28"/>
          <w:szCs w:val="28"/>
        </w:rPr>
        <w:t xml:space="preserve"> </w:t>
      </w:r>
    </w:p>
    <w:p w:rsidR="00D053A1" w:rsidRPr="002F0DDA" w:rsidRDefault="00D053A1" w:rsidP="00BC271A">
      <w:pPr>
        <w:spacing w:after="0" w:line="360" w:lineRule="auto"/>
        <w:ind w:firstLine="567"/>
        <w:jc w:val="both"/>
        <w:rPr>
          <w:rFonts w:ascii="Times New Roman" w:hAnsi="Times New Roman" w:cs="Times New Roman"/>
          <w:sz w:val="28"/>
          <w:szCs w:val="28"/>
        </w:rPr>
      </w:pPr>
      <w:r w:rsidRPr="002F0DDA">
        <w:rPr>
          <w:rFonts w:ascii="Times New Roman" w:hAnsi="Times New Roman" w:cs="Times New Roman"/>
          <w:sz w:val="28"/>
          <w:szCs w:val="28"/>
        </w:rPr>
        <w:t xml:space="preserve">Підготовка фахівців за спеціальністю </w:t>
      </w:r>
      <w:r w:rsidR="00DC4EDE">
        <w:rPr>
          <w:rFonts w:ascii="Times New Roman" w:hAnsi="Times New Roman" w:cs="Times New Roman"/>
          <w:sz w:val="28"/>
          <w:szCs w:val="28"/>
        </w:rPr>
        <w:t>033</w:t>
      </w:r>
      <w:r w:rsidRPr="002F0DDA">
        <w:rPr>
          <w:rFonts w:ascii="Times New Roman" w:hAnsi="Times New Roman" w:cs="Times New Roman"/>
          <w:sz w:val="28"/>
          <w:szCs w:val="28"/>
        </w:rPr>
        <w:t xml:space="preserve"> </w:t>
      </w:r>
      <w:r w:rsidR="003A34A5" w:rsidRPr="002F0DDA">
        <w:rPr>
          <w:rFonts w:ascii="Times New Roman" w:hAnsi="Times New Roman" w:cs="Times New Roman"/>
          <w:sz w:val="28"/>
          <w:szCs w:val="28"/>
        </w:rPr>
        <w:t>«</w:t>
      </w:r>
      <w:r w:rsidR="004D4D76" w:rsidRPr="002F0DDA">
        <w:rPr>
          <w:rFonts w:ascii="Times New Roman" w:hAnsi="Times New Roman" w:cs="Times New Roman"/>
          <w:sz w:val="28"/>
          <w:szCs w:val="28"/>
        </w:rPr>
        <w:t>Філософія</w:t>
      </w:r>
      <w:r w:rsidR="003A34A5" w:rsidRPr="002F0DDA">
        <w:rPr>
          <w:rFonts w:ascii="Times New Roman" w:hAnsi="Times New Roman" w:cs="Times New Roman"/>
          <w:sz w:val="28"/>
          <w:szCs w:val="28"/>
        </w:rPr>
        <w:t>»</w:t>
      </w:r>
      <w:r w:rsidRPr="002F0DDA">
        <w:rPr>
          <w:rFonts w:ascii="Times New Roman" w:hAnsi="Times New Roman" w:cs="Times New Roman"/>
          <w:sz w:val="28"/>
          <w:szCs w:val="28"/>
        </w:rPr>
        <w:t xml:space="preserve"> в Державному вищому навчальному закладі </w:t>
      </w:r>
      <w:r w:rsidR="003A34A5" w:rsidRPr="002F0DDA">
        <w:rPr>
          <w:rFonts w:ascii="Times New Roman" w:hAnsi="Times New Roman" w:cs="Times New Roman"/>
          <w:sz w:val="28"/>
          <w:szCs w:val="28"/>
        </w:rPr>
        <w:t>«</w:t>
      </w:r>
      <w:r w:rsidRPr="002F0DDA">
        <w:rPr>
          <w:rFonts w:ascii="Times New Roman" w:hAnsi="Times New Roman" w:cs="Times New Roman"/>
          <w:sz w:val="28"/>
          <w:szCs w:val="28"/>
        </w:rPr>
        <w:t>Ужгородський національний університет</w:t>
      </w:r>
      <w:r w:rsidR="003A34A5" w:rsidRPr="002F0DDA">
        <w:rPr>
          <w:rFonts w:ascii="Times New Roman" w:hAnsi="Times New Roman" w:cs="Times New Roman"/>
          <w:sz w:val="28"/>
          <w:szCs w:val="28"/>
        </w:rPr>
        <w:t>»</w:t>
      </w:r>
      <w:r w:rsidRPr="002F0DDA">
        <w:rPr>
          <w:rFonts w:ascii="Times New Roman" w:hAnsi="Times New Roman" w:cs="Times New Roman"/>
          <w:sz w:val="28"/>
          <w:szCs w:val="28"/>
        </w:rPr>
        <w:t xml:space="preserve"> здійснюється за освітніми рівнями бакалавр і магістр відповідно до освітньо-професійних програм </w:t>
      </w:r>
      <w:r w:rsidR="003A34A5" w:rsidRPr="002F0DDA">
        <w:rPr>
          <w:rFonts w:ascii="Times New Roman" w:hAnsi="Times New Roman" w:cs="Times New Roman"/>
          <w:sz w:val="28"/>
          <w:szCs w:val="28"/>
        </w:rPr>
        <w:t>«</w:t>
      </w:r>
      <w:r w:rsidR="004D4D76" w:rsidRPr="002F0DDA">
        <w:rPr>
          <w:rFonts w:ascii="Times New Roman" w:hAnsi="Times New Roman" w:cs="Times New Roman"/>
          <w:sz w:val="28"/>
          <w:szCs w:val="28"/>
        </w:rPr>
        <w:t>Філософія</w:t>
      </w:r>
      <w:r w:rsidR="003A34A5" w:rsidRPr="002F0DDA">
        <w:rPr>
          <w:rFonts w:ascii="Times New Roman" w:hAnsi="Times New Roman" w:cs="Times New Roman"/>
          <w:sz w:val="28"/>
          <w:szCs w:val="28"/>
        </w:rPr>
        <w:t>»</w:t>
      </w:r>
      <w:r w:rsidRPr="002F0DDA">
        <w:rPr>
          <w:rFonts w:ascii="Times New Roman" w:hAnsi="Times New Roman" w:cs="Times New Roman"/>
          <w:sz w:val="28"/>
          <w:szCs w:val="28"/>
        </w:rPr>
        <w:t xml:space="preserve">. Програми розроблені </w:t>
      </w:r>
      <w:proofErr w:type="spellStart"/>
      <w:r w:rsidRPr="002F0DDA">
        <w:rPr>
          <w:rFonts w:ascii="Times New Roman" w:hAnsi="Times New Roman" w:cs="Times New Roman"/>
          <w:sz w:val="28"/>
          <w:szCs w:val="28"/>
        </w:rPr>
        <w:t>проєктими</w:t>
      </w:r>
      <w:proofErr w:type="spellEnd"/>
      <w:r w:rsidRPr="002F0DDA">
        <w:rPr>
          <w:rFonts w:ascii="Times New Roman" w:hAnsi="Times New Roman" w:cs="Times New Roman"/>
          <w:sz w:val="28"/>
          <w:szCs w:val="28"/>
        </w:rPr>
        <w:t xml:space="preserve"> групами, </w:t>
      </w:r>
      <w:r w:rsidR="00042411" w:rsidRPr="002F0DDA">
        <w:rPr>
          <w:rFonts w:ascii="Times New Roman" w:hAnsi="Times New Roman" w:cs="Times New Roman"/>
          <w:sz w:val="28"/>
          <w:szCs w:val="28"/>
        </w:rPr>
        <w:t xml:space="preserve">сформованими з числа науково-педагогічних працівників факультету </w:t>
      </w:r>
      <w:r w:rsidR="00A13E94">
        <w:rPr>
          <w:rFonts w:ascii="Times New Roman" w:hAnsi="Times New Roman" w:cs="Times New Roman"/>
          <w:sz w:val="28"/>
          <w:szCs w:val="28"/>
        </w:rPr>
        <w:t>суспільних наук</w:t>
      </w:r>
      <w:r w:rsidR="00042411" w:rsidRPr="002F0DDA">
        <w:rPr>
          <w:rFonts w:ascii="Times New Roman" w:hAnsi="Times New Roman" w:cs="Times New Roman"/>
          <w:sz w:val="28"/>
          <w:szCs w:val="28"/>
        </w:rPr>
        <w:t>.</w:t>
      </w:r>
      <w:r w:rsidR="00BE4932" w:rsidRPr="002F0DDA">
        <w:rPr>
          <w:rFonts w:ascii="Times New Roman" w:hAnsi="Times New Roman" w:cs="Times New Roman"/>
          <w:sz w:val="28"/>
          <w:szCs w:val="28"/>
        </w:rPr>
        <w:t xml:space="preserve"> </w:t>
      </w:r>
      <w:r w:rsidR="00070C7E" w:rsidRPr="002F0DDA">
        <w:rPr>
          <w:rFonts w:ascii="Times New Roman" w:hAnsi="Times New Roman" w:cs="Times New Roman"/>
          <w:sz w:val="28"/>
          <w:szCs w:val="28"/>
        </w:rPr>
        <w:t>Здобуття вищої освіти за кожним рівнем передбачає успішне виконання освітньої програми, в</w:t>
      </w:r>
      <w:r w:rsidR="00BE4932" w:rsidRPr="002F0DDA">
        <w:rPr>
          <w:rFonts w:ascii="Times New Roman" w:hAnsi="Times New Roman" w:cs="Times New Roman"/>
          <w:sz w:val="28"/>
          <w:szCs w:val="28"/>
        </w:rPr>
        <w:t xml:space="preserve">ажливою складовою </w:t>
      </w:r>
      <w:r w:rsidR="00070C7E" w:rsidRPr="002F0DDA">
        <w:rPr>
          <w:rFonts w:ascii="Times New Roman" w:hAnsi="Times New Roman" w:cs="Times New Roman"/>
          <w:sz w:val="28"/>
          <w:szCs w:val="28"/>
        </w:rPr>
        <w:t>якої</w:t>
      </w:r>
      <w:r w:rsidR="00BE4932" w:rsidRPr="002F0DDA">
        <w:rPr>
          <w:rFonts w:ascii="Times New Roman" w:hAnsi="Times New Roman" w:cs="Times New Roman"/>
          <w:sz w:val="28"/>
          <w:szCs w:val="28"/>
        </w:rPr>
        <w:t xml:space="preserve"> є </w:t>
      </w:r>
      <w:r w:rsidR="00070C7E" w:rsidRPr="002F0DDA">
        <w:rPr>
          <w:rFonts w:ascii="Times New Roman" w:hAnsi="Times New Roman" w:cs="Times New Roman"/>
          <w:sz w:val="28"/>
          <w:szCs w:val="28"/>
        </w:rPr>
        <w:t>підготовка</w:t>
      </w:r>
      <w:r w:rsidR="00BE4932" w:rsidRPr="002F0DDA">
        <w:rPr>
          <w:rFonts w:ascii="Times New Roman" w:hAnsi="Times New Roman" w:cs="Times New Roman"/>
          <w:sz w:val="28"/>
          <w:szCs w:val="28"/>
        </w:rPr>
        <w:t xml:space="preserve"> та захист</w:t>
      </w:r>
      <w:r w:rsidR="00070C7E" w:rsidRPr="002F0DDA">
        <w:rPr>
          <w:rFonts w:ascii="Times New Roman" w:hAnsi="Times New Roman" w:cs="Times New Roman"/>
          <w:sz w:val="28"/>
          <w:szCs w:val="28"/>
        </w:rPr>
        <w:t xml:space="preserve"> кваліфікаційної роботи</w:t>
      </w:r>
      <w:r w:rsidR="00BE4932" w:rsidRPr="002F0DDA">
        <w:rPr>
          <w:rFonts w:ascii="Times New Roman" w:hAnsi="Times New Roman" w:cs="Times New Roman"/>
          <w:sz w:val="28"/>
          <w:szCs w:val="28"/>
        </w:rPr>
        <w:t>.</w:t>
      </w:r>
    </w:p>
    <w:p w:rsidR="004A2926" w:rsidRPr="002F0DDA" w:rsidRDefault="00EA5C04" w:rsidP="00BC271A">
      <w:pPr>
        <w:spacing w:after="0" w:line="360" w:lineRule="auto"/>
        <w:ind w:firstLine="567"/>
        <w:jc w:val="both"/>
        <w:rPr>
          <w:rFonts w:ascii="Times New Roman" w:hAnsi="Times New Roman" w:cs="Times New Roman"/>
          <w:sz w:val="28"/>
          <w:szCs w:val="28"/>
        </w:rPr>
      </w:pPr>
      <w:r w:rsidRPr="002F0DDA">
        <w:rPr>
          <w:rFonts w:ascii="Times New Roman" w:hAnsi="Times New Roman" w:cs="Times New Roman"/>
          <w:sz w:val="28"/>
          <w:szCs w:val="28"/>
        </w:rPr>
        <w:t xml:space="preserve">Другий (магістерський) рівень вищої освіти відповідає </w:t>
      </w:r>
      <w:r w:rsidR="00A13E94">
        <w:rPr>
          <w:rFonts w:ascii="Times New Roman" w:hAnsi="Times New Roman" w:cs="Times New Roman"/>
          <w:sz w:val="28"/>
          <w:szCs w:val="28"/>
        </w:rPr>
        <w:t>сьо</w:t>
      </w:r>
      <w:r w:rsidRPr="002F0DDA">
        <w:rPr>
          <w:rFonts w:ascii="Times New Roman" w:hAnsi="Times New Roman" w:cs="Times New Roman"/>
          <w:sz w:val="28"/>
          <w:szCs w:val="28"/>
        </w:rPr>
        <w:t xml:space="preserve">мому рівню Національної рамки кваліфікацій </w:t>
      </w:r>
      <w:r w:rsidR="00D63F4F" w:rsidRPr="002F0DDA">
        <w:rPr>
          <w:rFonts w:ascii="Times New Roman" w:hAnsi="Times New Roman" w:cs="Times New Roman"/>
          <w:sz w:val="28"/>
          <w:szCs w:val="28"/>
        </w:rPr>
        <w:t xml:space="preserve">FQ -EHEA - другий цикл, EQF LLL – </w:t>
      </w:r>
      <w:r w:rsidR="00143187" w:rsidRPr="002F0DDA">
        <w:rPr>
          <w:rFonts w:ascii="Times New Roman" w:hAnsi="Times New Roman" w:cs="Times New Roman"/>
          <w:sz w:val="28"/>
          <w:szCs w:val="28"/>
        </w:rPr>
        <w:t>7</w:t>
      </w:r>
      <w:r w:rsidR="00D63F4F" w:rsidRPr="002F0DDA">
        <w:rPr>
          <w:rFonts w:ascii="Times New Roman" w:hAnsi="Times New Roman" w:cs="Times New Roman"/>
          <w:sz w:val="28"/>
          <w:szCs w:val="28"/>
        </w:rPr>
        <w:t xml:space="preserve"> рівень </w:t>
      </w:r>
      <w:r w:rsidRPr="002F0DDA">
        <w:rPr>
          <w:rFonts w:ascii="Times New Roman" w:hAnsi="Times New Roman" w:cs="Times New Roman"/>
          <w:sz w:val="28"/>
          <w:szCs w:val="28"/>
        </w:rPr>
        <w:t xml:space="preserve">і передбачає </w:t>
      </w:r>
      <w:r w:rsidR="004A2926" w:rsidRPr="002F0DDA">
        <w:rPr>
          <w:rFonts w:ascii="Times New Roman" w:hAnsi="Times New Roman" w:cs="Times New Roman"/>
          <w:sz w:val="28"/>
          <w:szCs w:val="28"/>
        </w:rPr>
        <w:t xml:space="preserve">здатність особи розв’язувати складні задачі і проблеми у певній галузі професійної діяльності або у процесі навчання, що передбачає проведення досліджень та/або здійснення інновацій та характеризується невизначеністю умов і вимог </w:t>
      </w:r>
      <w:r w:rsidR="00623548" w:rsidRPr="002F0DDA">
        <w:rPr>
          <w:rFonts w:ascii="Times New Roman" w:hAnsi="Times New Roman" w:cs="Times New Roman"/>
          <w:sz w:val="28"/>
          <w:szCs w:val="28"/>
        </w:rPr>
        <w:t>[4</w:t>
      </w:r>
      <w:r w:rsidR="004A2926" w:rsidRPr="002F0DDA">
        <w:rPr>
          <w:rFonts w:ascii="Times New Roman" w:hAnsi="Times New Roman" w:cs="Times New Roman"/>
          <w:sz w:val="28"/>
          <w:szCs w:val="28"/>
        </w:rPr>
        <w:t>].</w:t>
      </w:r>
      <w:r w:rsidR="00BE4932" w:rsidRPr="002F0DDA">
        <w:rPr>
          <w:rFonts w:ascii="Times New Roman" w:hAnsi="Times New Roman" w:cs="Times New Roman"/>
          <w:sz w:val="28"/>
          <w:szCs w:val="28"/>
        </w:rPr>
        <w:t xml:space="preserve"> Здатність здобувача виконувати ці завдання в значній мірі демонструється у процесі підготовки та захисту кваліфікаційної роботи</w:t>
      </w:r>
      <w:r w:rsidR="00070C7E" w:rsidRPr="002F0DDA">
        <w:rPr>
          <w:rFonts w:ascii="Times New Roman" w:hAnsi="Times New Roman" w:cs="Times New Roman"/>
          <w:sz w:val="28"/>
          <w:szCs w:val="28"/>
        </w:rPr>
        <w:t xml:space="preserve"> магістра</w:t>
      </w:r>
      <w:r w:rsidR="00BE4932" w:rsidRPr="002F0DDA">
        <w:rPr>
          <w:rFonts w:ascii="Times New Roman" w:hAnsi="Times New Roman" w:cs="Times New Roman"/>
          <w:sz w:val="28"/>
          <w:szCs w:val="28"/>
        </w:rPr>
        <w:t>.</w:t>
      </w:r>
    </w:p>
    <w:p w:rsidR="00FC12B9" w:rsidRPr="002F0DDA" w:rsidRDefault="00070C7E" w:rsidP="00BC271A">
      <w:pPr>
        <w:spacing w:after="0" w:line="360" w:lineRule="auto"/>
        <w:ind w:firstLine="567"/>
        <w:jc w:val="both"/>
        <w:rPr>
          <w:rFonts w:ascii="Times New Roman" w:hAnsi="Times New Roman" w:cs="Times New Roman"/>
          <w:sz w:val="28"/>
          <w:szCs w:val="28"/>
        </w:rPr>
      </w:pPr>
      <w:r w:rsidRPr="002F0DDA">
        <w:rPr>
          <w:rFonts w:ascii="Times New Roman" w:hAnsi="Times New Roman" w:cs="Times New Roman"/>
          <w:sz w:val="28"/>
          <w:szCs w:val="28"/>
        </w:rPr>
        <w:t xml:space="preserve">Написання, оформлення та захист кваліфікаційної роботи регламентуються </w:t>
      </w:r>
      <w:r w:rsidR="00623548" w:rsidRPr="002F0DDA">
        <w:rPr>
          <w:rFonts w:ascii="Times New Roman" w:hAnsi="Times New Roman" w:cs="Times New Roman"/>
          <w:sz w:val="28"/>
          <w:szCs w:val="28"/>
        </w:rPr>
        <w:t>наступни</w:t>
      </w:r>
      <w:r w:rsidRPr="002F0DDA">
        <w:rPr>
          <w:rFonts w:ascii="Times New Roman" w:hAnsi="Times New Roman" w:cs="Times New Roman"/>
          <w:sz w:val="28"/>
          <w:szCs w:val="28"/>
        </w:rPr>
        <w:t xml:space="preserve">ми документами: </w:t>
      </w:r>
    </w:p>
    <w:p w:rsidR="00BF336E" w:rsidRPr="002F0DDA" w:rsidRDefault="00070C7E" w:rsidP="00BF336E">
      <w:pPr>
        <w:pStyle w:val="a4"/>
        <w:numPr>
          <w:ilvl w:val="0"/>
          <w:numId w:val="27"/>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Закон</w:t>
      </w:r>
      <w:r w:rsidR="00EF39C1" w:rsidRPr="002F0DDA">
        <w:rPr>
          <w:rFonts w:ascii="Times New Roman" w:hAnsi="Times New Roman" w:cs="Times New Roman"/>
          <w:sz w:val="28"/>
          <w:szCs w:val="28"/>
        </w:rPr>
        <w:t>ом</w:t>
      </w:r>
      <w:r w:rsidRPr="002F0DDA">
        <w:rPr>
          <w:rFonts w:ascii="Times New Roman" w:hAnsi="Times New Roman" w:cs="Times New Roman"/>
          <w:sz w:val="28"/>
          <w:szCs w:val="28"/>
        </w:rPr>
        <w:t xml:space="preserve"> України «Про вищу освіту» (із змінами і доповненнями)</w:t>
      </w:r>
      <w:r w:rsidR="009958B1" w:rsidRPr="002F0DDA">
        <w:rPr>
          <w:rFonts w:ascii="Times New Roman" w:hAnsi="Times New Roman" w:cs="Times New Roman"/>
          <w:sz w:val="28"/>
          <w:szCs w:val="28"/>
        </w:rPr>
        <w:t xml:space="preserve"> [2]</w:t>
      </w:r>
      <w:r w:rsidR="00FC12B9" w:rsidRPr="002F0DDA">
        <w:rPr>
          <w:rFonts w:ascii="Times New Roman" w:hAnsi="Times New Roman" w:cs="Times New Roman"/>
          <w:sz w:val="28"/>
          <w:szCs w:val="28"/>
        </w:rPr>
        <w:t>;</w:t>
      </w:r>
      <w:r w:rsidR="00EA1506" w:rsidRPr="002F0DDA">
        <w:rPr>
          <w:rFonts w:ascii="Times New Roman" w:hAnsi="Times New Roman" w:cs="Times New Roman"/>
          <w:sz w:val="28"/>
          <w:szCs w:val="28"/>
        </w:rPr>
        <w:t xml:space="preserve"> </w:t>
      </w:r>
    </w:p>
    <w:p w:rsidR="00FC12B9" w:rsidRPr="002F0DDA" w:rsidRDefault="00BF336E" w:rsidP="00FC12B9">
      <w:pPr>
        <w:pStyle w:val="a4"/>
        <w:numPr>
          <w:ilvl w:val="0"/>
          <w:numId w:val="27"/>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Законом України «Про освіту» (із змінами і доповненнями)</w:t>
      </w:r>
      <w:r w:rsidR="009958B1" w:rsidRPr="002F0DDA">
        <w:rPr>
          <w:rFonts w:ascii="Times New Roman" w:hAnsi="Times New Roman" w:cs="Times New Roman"/>
          <w:sz w:val="28"/>
          <w:szCs w:val="28"/>
        </w:rPr>
        <w:t xml:space="preserve"> [3]</w:t>
      </w:r>
      <w:r w:rsidRPr="002F0DDA">
        <w:rPr>
          <w:rFonts w:ascii="Times New Roman" w:hAnsi="Times New Roman" w:cs="Times New Roman"/>
          <w:sz w:val="28"/>
          <w:szCs w:val="28"/>
        </w:rPr>
        <w:t>;</w:t>
      </w:r>
    </w:p>
    <w:p w:rsidR="00FC12B9" w:rsidRPr="002F0DDA" w:rsidRDefault="00EA1506" w:rsidP="00FC12B9">
      <w:pPr>
        <w:pStyle w:val="a4"/>
        <w:numPr>
          <w:ilvl w:val="0"/>
          <w:numId w:val="27"/>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Наказ</w:t>
      </w:r>
      <w:r w:rsidR="00EF39C1" w:rsidRPr="002F0DDA">
        <w:rPr>
          <w:rFonts w:ascii="Times New Roman" w:hAnsi="Times New Roman" w:cs="Times New Roman"/>
          <w:sz w:val="28"/>
          <w:szCs w:val="28"/>
        </w:rPr>
        <w:t>ом</w:t>
      </w:r>
      <w:r w:rsidRPr="002F0DDA">
        <w:rPr>
          <w:rFonts w:ascii="Times New Roman" w:hAnsi="Times New Roman" w:cs="Times New Roman"/>
          <w:sz w:val="28"/>
          <w:szCs w:val="28"/>
        </w:rPr>
        <w:t xml:space="preserve"> Міністерства освіти і науки України «Про затвердження Вимог до оформлення дисертації» (2017)</w:t>
      </w:r>
      <w:r w:rsidR="009958B1" w:rsidRPr="002F0DDA">
        <w:rPr>
          <w:rFonts w:ascii="Times New Roman" w:hAnsi="Times New Roman" w:cs="Times New Roman"/>
          <w:sz w:val="28"/>
          <w:szCs w:val="28"/>
        </w:rPr>
        <w:t xml:space="preserve"> [5]</w:t>
      </w:r>
      <w:r w:rsidR="00FC12B9" w:rsidRPr="002F0DDA">
        <w:rPr>
          <w:rFonts w:ascii="Times New Roman" w:hAnsi="Times New Roman" w:cs="Times New Roman"/>
          <w:sz w:val="28"/>
          <w:szCs w:val="28"/>
        </w:rPr>
        <w:t>;</w:t>
      </w:r>
      <w:r w:rsidRPr="002F0DDA">
        <w:rPr>
          <w:rFonts w:ascii="Times New Roman" w:hAnsi="Times New Roman" w:cs="Times New Roman"/>
          <w:sz w:val="28"/>
          <w:szCs w:val="28"/>
        </w:rPr>
        <w:t xml:space="preserve"> </w:t>
      </w:r>
    </w:p>
    <w:p w:rsidR="00070C7E" w:rsidRPr="002F0DDA" w:rsidRDefault="00FC12B9" w:rsidP="00FC12B9">
      <w:pPr>
        <w:pStyle w:val="a4"/>
        <w:numPr>
          <w:ilvl w:val="0"/>
          <w:numId w:val="27"/>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п</w:t>
      </w:r>
      <w:r w:rsidR="00EF39C1" w:rsidRPr="002F0DDA">
        <w:rPr>
          <w:rFonts w:ascii="Times New Roman" w:hAnsi="Times New Roman" w:cs="Times New Roman"/>
          <w:sz w:val="28"/>
          <w:szCs w:val="28"/>
        </w:rPr>
        <w:t>оложенням</w:t>
      </w:r>
      <w:r w:rsidRPr="002F0DDA">
        <w:rPr>
          <w:rFonts w:ascii="Times New Roman" w:hAnsi="Times New Roman" w:cs="Times New Roman"/>
          <w:sz w:val="28"/>
          <w:szCs w:val="28"/>
        </w:rPr>
        <w:t>и ДВНЗ «Ужгородський національний університет»:</w:t>
      </w:r>
      <w:r w:rsidR="00EF39C1" w:rsidRPr="002F0DDA">
        <w:rPr>
          <w:rFonts w:ascii="Times New Roman" w:hAnsi="Times New Roman" w:cs="Times New Roman"/>
          <w:sz w:val="28"/>
          <w:szCs w:val="28"/>
        </w:rPr>
        <w:t xml:space="preserve"> «Про організацію освітнього процесу в Державному вищому навчальному закладі «Ужгородський національний університет»</w:t>
      </w:r>
      <w:r w:rsidRPr="002F0DDA">
        <w:rPr>
          <w:rFonts w:ascii="Times New Roman" w:hAnsi="Times New Roman" w:cs="Times New Roman"/>
          <w:sz w:val="28"/>
          <w:szCs w:val="28"/>
        </w:rPr>
        <w:t xml:space="preserve"> (із змінами і доповненнями, 2015)</w:t>
      </w:r>
      <w:r w:rsidR="009958B1" w:rsidRPr="002F0DDA">
        <w:rPr>
          <w:rFonts w:ascii="Times New Roman" w:hAnsi="Times New Roman" w:cs="Times New Roman"/>
          <w:sz w:val="28"/>
          <w:szCs w:val="28"/>
        </w:rPr>
        <w:t xml:space="preserve"> [10]</w:t>
      </w:r>
      <w:r w:rsidR="00EF39C1" w:rsidRPr="002F0DDA">
        <w:rPr>
          <w:rFonts w:ascii="Times New Roman" w:hAnsi="Times New Roman" w:cs="Times New Roman"/>
          <w:sz w:val="28"/>
          <w:szCs w:val="28"/>
        </w:rPr>
        <w:t xml:space="preserve">, </w:t>
      </w:r>
      <w:r w:rsidRPr="002F0DDA">
        <w:rPr>
          <w:rFonts w:ascii="Times New Roman" w:hAnsi="Times New Roman" w:cs="Times New Roman"/>
          <w:sz w:val="28"/>
          <w:szCs w:val="28"/>
        </w:rPr>
        <w:t>«П</w:t>
      </w:r>
      <w:r w:rsidR="00EF39C1" w:rsidRPr="002F0DDA">
        <w:rPr>
          <w:rFonts w:ascii="Times New Roman" w:hAnsi="Times New Roman" w:cs="Times New Roman"/>
          <w:sz w:val="28"/>
          <w:szCs w:val="28"/>
        </w:rPr>
        <w:t>ро атестацію здобувачів вищої освіти та екза</w:t>
      </w:r>
      <w:r w:rsidRPr="002F0DDA">
        <w:rPr>
          <w:rFonts w:ascii="Times New Roman" w:hAnsi="Times New Roman" w:cs="Times New Roman"/>
          <w:sz w:val="28"/>
          <w:szCs w:val="28"/>
        </w:rPr>
        <w:t>менаційну комісію» (2015)</w:t>
      </w:r>
      <w:r w:rsidR="009958B1" w:rsidRPr="002F0DDA">
        <w:rPr>
          <w:rFonts w:ascii="Times New Roman" w:hAnsi="Times New Roman" w:cs="Times New Roman"/>
          <w:sz w:val="28"/>
          <w:szCs w:val="28"/>
        </w:rPr>
        <w:t xml:space="preserve"> [8]</w:t>
      </w:r>
      <w:r w:rsidRPr="002F0DDA">
        <w:rPr>
          <w:rFonts w:ascii="Times New Roman" w:hAnsi="Times New Roman" w:cs="Times New Roman"/>
          <w:sz w:val="28"/>
          <w:szCs w:val="28"/>
        </w:rPr>
        <w:t>, «Про дипломну роботу (дипломний проект)» (2016)</w:t>
      </w:r>
      <w:r w:rsidR="009958B1" w:rsidRPr="002F0DDA">
        <w:rPr>
          <w:rFonts w:ascii="Times New Roman" w:hAnsi="Times New Roman" w:cs="Times New Roman"/>
          <w:sz w:val="28"/>
          <w:szCs w:val="28"/>
        </w:rPr>
        <w:t xml:space="preserve"> [9]</w:t>
      </w:r>
      <w:r w:rsidR="009C2789" w:rsidRPr="002F0DDA">
        <w:rPr>
          <w:rFonts w:ascii="Times New Roman" w:hAnsi="Times New Roman" w:cs="Times New Roman"/>
          <w:sz w:val="28"/>
          <w:szCs w:val="28"/>
        </w:rPr>
        <w:t xml:space="preserve">, «Про академічну доброчесність в Ужгородському </w:t>
      </w:r>
      <w:r w:rsidR="009C2789" w:rsidRPr="002F0DDA">
        <w:rPr>
          <w:rFonts w:ascii="Times New Roman" w:hAnsi="Times New Roman" w:cs="Times New Roman"/>
          <w:sz w:val="28"/>
          <w:szCs w:val="28"/>
        </w:rPr>
        <w:lastRenderedPageBreak/>
        <w:t>національному університеті» (2017)</w:t>
      </w:r>
      <w:r w:rsidR="009958B1" w:rsidRPr="002F0DDA">
        <w:rPr>
          <w:rFonts w:ascii="Times New Roman" w:hAnsi="Times New Roman" w:cs="Times New Roman"/>
          <w:sz w:val="28"/>
          <w:szCs w:val="28"/>
        </w:rPr>
        <w:t xml:space="preserve"> [7]</w:t>
      </w:r>
      <w:r w:rsidR="009C2789" w:rsidRPr="002F0DDA">
        <w:rPr>
          <w:rFonts w:ascii="Times New Roman" w:hAnsi="Times New Roman" w:cs="Times New Roman"/>
          <w:sz w:val="28"/>
          <w:szCs w:val="28"/>
        </w:rPr>
        <w:t>, «Про систему внутрішнього забезпечення якості освіти» (2018)</w:t>
      </w:r>
      <w:r w:rsidR="009958B1" w:rsidRPr="002F0DDA">
        <w:rPr>
          <w:rFonts w:ascii="Times New Roman" w:hAnsi="Times New Roman" w:cs="Times New Roman"/>
          <w:sz w:val="28"/>
          <w:szCs w:val="28"/>
        </w:rPr>
        <w:t xml:space="preserve"> [11]</w:t>
      </w:r>
      <w:r w:rsidR="009C2789" w:rsidRPr="002F0DDA">
        <w:rPr>
          <w:rFonts w:ascii="Times New Roman" w:hAnsi="Times New Roman" w:cs="Times New Roman"/>
          <w:sz w:val="28"/>
          <w:szCs w:val="28"/>
        </w:rPr>
        <w:t xml:space="preserve"> тощо.</w:t>
      </w:r>
    </w:p>
    <w:p w:rsidR="004A2926" w:rsidRPr="002F0DDA" w:rsidRDefault="00BE4932" w:rsidP="00BC271A">
      <w:pPr>
        <w:spacing w:after="0" w:line="360" w:lineRule="auto"/>
        <w:ind w:firstLine="567"/>
        <w:jc w:val="both"/>
        <w:rPr>
          <w:rFonts w:ascii="Times New Roman" w:hAnsi="Times New Roman" w:cs="Times New Roman"/>
          <w:sz w:val="28"/>
          <w:szCs w:val="28"/>
        </w:rPr>
      </w:pPr>
      <w:r w:rsidRPr="002F0DDA">
        <w:rPr>
          <w:rFonts w:ascii="Times New Roman" w:hAnsi="Times New Roman" w:cs="Times New Roman"/>
          <w:sz w:val="28"/>
          <w:szCs w:val="28"/>
        </w:rPr>
        <w:t>Методичні рекомендації</w:t>
      </w:r>
      <w:r w:rsidR="00FC12B9" w:rsidRPr="002F0DDA">
        <w:rPr>
          <w:rFonts w:ascii="Times New Roman" w:hAnsi="Times New Roman" w:cs="Times New Roman"/>
          <w:sz w:val="28"/>
          <w:szCs w:val="28"/>
        </w:rPr>
        <w:t xml:space="preserve"> підготовлені з врахуванням вимог вищенаведених </w:t>
      </w:r>
      <w:r w:rsidR="009C2789" w:rsidRPr="002F0DDA">
        <w:rPr>
          <w:rFonts w:ascii="Times New Roman" w:hAnsi="Times New Roman" w:cs="Times New Roman"/>
          <w:sz w:val="28"/>
          <w:szCs w:val="28"/>
        </w:rPr>
        <w:t xml:space="preserve">та інших нормативних </w:t>
      </w:r>
      <w:r w:rsidR="00FC12B9" w:rsidRPr="002F0DDA">
        <w:rPr>
          <w:rFonts w:ascii="Times New Roman" w:hAnsi="Times New Roman" w:cs="Times New Roman"/>
          <w:sz w:val="28"/>
          <w:szCs w:val="28"/>
        </w:rPr>
        <w:t>документів</w:t>
      </w:r>
      <w:r w:rsidR="009C2789" w:rsidRPr="002F0DDA">
        <w:rPr>
          <w:rFonts w:ascii="Times New Roman" w:hAnsi="Times New Roman" w:cs="Times New Roman"/>
          <w:sz w:val="28"/>
          <w:szCs w:val="28"/>
        </w:rPr>
        <w:t xml:space="preserve"> Міністерства освіти і науки України</w:t>
      </w:r>
      <w:r w:rsidR="00FC12B9" w:rsidRPr="002F0DDA">
        <w:rPr>
          <w:rFonts w:ascii="Times New Roman" w:hAnsi="Times New Roman" w:cs="Times New Roman"/>
          <w:sz w:val="28"/>
          <w:szCs w:val="28"/>
        </w:rPr>
        <w:t xml:space="preserve">, а також </w:t>
      </w:r>
      <w:r w:rsidR="009C2789" w:rsidRPr="002F0DDA">
        <w:rPr>
          <w:rFonts w:ascii="Times New Roman" w:hAnsi="Times New Roman" w:cs="Times New Roman"/>
          <w:sz w:val="28"/>
          <w:szCs w:val="28"/>
        </w:rPr>
        <w:t>вимог</w:t>
      </w:r>
      <w:r w:rsidR="00FC12B9" w:rsidRPr="002F0DDA">
        <w:rPr>
          <w:rFonts w:ascii="Times New Roman" w:hAnsi="Times New Roman" w:cs="Times New Roman"/>
          <w:sz w:val="28"/>
          <w:szCs w:val="28"/>
        </w:rPr>
        <w:t xml:space="preserve">, що стосуються </w:t>
      </w:r>
      <w:r w:rsidR="009C2789" w:rsidRPr="002F0DDA">
        <w:rPr>
          <w:rFonts w:ascii="Times New Roman" w:hAnsi="Times New Roman" w:cs="Times New Roman"/>
          <w:sz w:val="28"/>
          <w:szCs w:val="28"/>
        </w:rPr>
        <w:t>оформлення бібліографічного опису, інформаційної, бібліотечної та видавничої справи.</w:t>
      </w:r>
    </w:p>
    <w:p w:rsidR="009C2789" w:rsidRPr="002F0DDA" w:rsidRDefault="005B2D0B" w:rsidP="00BC271A">
      <w:pPr>
        <w:spacing w:after="0" w:line="360" w:lineRule="auto"/>
        <w:ind w:firstLine="567"/>
        <w:jc w:val="both"/>
        <w:rPr>
          <w:rFonts w:ascii="Times New Roman" w:hAnsi="Times New Roman" w:cs="Times New Roman"/>
          <w:sz w:val="28"/>
          <w:szCs w:val="28"/>
        </w:rPr>
      </w:pPr>
      <w:r w:rsidRPr="002F0DDA">
        <w:rPr>
          <w:rFonts w:ascii="Times New Roman" w:hAnsi="Times New Roman" w:cs="Times New Roman"/>
          <w:sz w:val="28"/>
          <w:szCs w:val="28"/>
        </w:rPr>
        <w:t>У цих Методичних рекомендаціях наведено основні етапи виконання кваліфікаційної роботи магістра, її структурні елементи, вимоги до оформлення роботи</w:t>
      </w:r>
      <w:r w:rsidR="009958B1" w:rsidRPr="002F0DDA">
        <w:rPr>
          <w:rFonts w:ascii="Times New Roman" w:hAnsi="Times New Roman" w:cs="Times New Roman"/>
          <w:sz w:val="28"/>
          <w:szCs w:val="28"/>
        </w:rPr>
        <w:t>, критерії</w:t>
      </w:r>
      <w:r w:rsidR="00DC615A" w:rsidRPr="002F0DDA">
        <w:rPr>
          <w:rFonts w:ascii="Times New Roman" w:hAnsi="Times New Roman" w:cs="Times New Roman"/>
          <w:sz w:val="28"/>
          <w:szCs w:val="28"/>
        </w:rPr>
        <w:t xml:space="preserve"> оцінювання  та рекомендації щодо публічного захисту. </w:t>
      </w:r>
      <w:r w:rsidR="009958B1" w:rsidRPr="002F0DDA">
        <w:rPr>
          <w:rFonts w:ascii="Times New Roman" w:hAnsi="Times New Roman" w:cs="Times New Roman"/>
          <w:sz w:val="28"/>
          <w:szCs w:val="28"/>
        </w:rPr>
        <w:t>В</w:t>
      </w:r>
      <w:r w:rsidR="00DC615A" w:rsidRPr="002F0DDA">
        <w:rPr>
          <w:rFonts w:ascii="Times New Roman" w:hAnsi="Times New Roman" w:cs="Times New Roman"/>
          <w:sz w:val="28"/>
          <w:szCs w:val="28"/>
        </w:rPr>
        <w:t>идання</w:t>
      </w:r>
      <w:r w:rsidRPr="002F0DDA">
        <w:rPr>
          <w:rFonts w:ascii="Times New Roman" w:hAnsi="Times New Roman" w:cs="Times New Roman"/>
          <w:sz w:val="28"/>
          <w:szCs w:val="28"/>
        </w:rPr>
        <w:t xml:space="preserve"> спрямован</w:t>
      </w:r>
      <w:r w:rsidR="00DC615A" w:rsidRPr="002F0DDA">
        <w:rPr>
          <w:rFonts w:ascii="Times New Roman" w:hAnsi="Times New Roman" w:cs="Times New Roman"/>
          <w:sz w:val="28"/>
          <w:szCs w:val="28"/>
        </w:rPr>
        <w:t>е</w:t>
      </w:r>
      <w:r w:rsidRPr="002F0DDA">
        <w:rPr>
          <w:rFonts w:ascii="Times New Roman" w:hAnsi="Times New Roman" w:cs="Times New Roman"/>
          <w:sz w:val="28"/>
          <w:szCs w:val="28"/>
        </w:rPr>
        <w:t xml:space="preserve"> на допомогу здобувачам у процесі </w:t>
      </w:r>
      <w:r w:rsidR="00BC271A" w:rsidRPr="002F0DDA">
        <w:rPr>
          <w:rFonts w:ascii="Times New Roman" w:hAnsi="Times New Roman" w:cs="Times New Roman"/>
          <w:sz w:val="28"/>
          <w:szCs w:val="28"/>
        </w:rPr>
        <w:t>написа</w:t>
      </w:r>
      <w:r w:rsidRPr="002F0DDA">
        <w:rPr>
          <w:rFonts w:ascii="Times New Roman" w:hAnsi="Times New Roman" w:cs="Times New Roman"/>
          <w:sz w:val="28"/>
          <w:szCs w:val="28"/>
        </w:rPr>
        <w:t xml:space="preserve">ння </w:t>
      </w:r>
      <w:r w:rsidR="00DC615A" w:rsidRPr="002F0DDA">
        <w:rPr>
          <w:rFonts w:ascii="Times New Roman" w:hAnsi="Times New Roman" w:cs="Times New Roman"/>
          <w:sz w:val="28"/>
          <w:szCs w:val="28"/>
        </w:rPr>
        <w:t>та захисту кваліфікаційної</w:t>
      </w:r>
      <w:r w:rsidRPr="002F0DDA">
        <w:rPr>
          <w:rFonts w:ascii="Times New Roman" w:hAnsi="Times New Roman" w:cs="Times New Roman"/>
          <w:sz w:val="28"/>
          <w:szCs w:val="28"/>
        </w:rPr>
        <w:t xml:space="preserve"> роботи</w:t>
      </w:r>
      <w:r w:rsidR="009C2789" w:rsidRPr="002F0DDA">
        <w:rPr>
          <w:rFonts w:ascii="Times New Roman" w:hAnsi="Times New Roman" w:cs="Times New Roman"/>
          <w:sz w:val="28"/>
          <w:szCs w:val="28"/>
        </w:rPr>
        <w:t xml:space="preserve"> магістра.</w:t>
      </w:r>
    </w:p>
    <w:p w:rsidR="0035020D" w:rsidRPr="002F0DDA" w:rsidRDefault="0035020D">
      <w:pPr>
        <w:rPr>
          <w:rFonts w:ascii="Times New Roman" w:hAnsi="Times New Roman" w:cs="Times New Roman"/>
          <w:sz w:val="28"/>
          <w:szCs w:val="28"/>
        </w:rPr>
      </w:pPr>
      <w:r w:rsidRPr="002F0DDA">
        <w:rPr>
          <w:rFonts w:ascii="Times New Roman" w:hAnsi="Times New Roman" w:cs="Times New Roman"/>
          <w:sz w:val="28"/>
          <w:szCs w:val="28"/>
        </w:rPr>
        <w:br w:type="page"/>
      </w:r>
    </w:p>
    <w:p w:rsidR="000D6E6C" w:rsidRPr="002F0DDA" w:rsidRDefault="00765265" w:rsidP="000D6E6C">
      <w:pPr>
        <w:spacing w:after="0" w:line="360" w:lineRule="auto"/>
        <w:jc w:val="center"/>
        <w:rPr>
          <w:rFonts w:ascii="Times New Roman" w:hAnsi="Times New Roman" w:cs="Times New Roman"/>
          <w:b/>
          <w:sz w:val="28"/>
          <w:szCs w:val="28"/>
        </w:rPr>
      </w:pPr>
      <w:r w:rsidRPr="002F0DDA">
        <w:rPr>
          <w:rFonts w:ascii="Times New Roman" w:hAnsi="Times New Roman" w:cs="Times New Roman"/>
          <w:b/>
          <w:sz w:val="28"/>
          <w:szCs w:val="28"/>
        </w:rPr>
        <w:lastRenderedPageBreak/>
        <w:t xml:space="preserve">1. </w:t>
      </w:r>
      <w:r w:rsidR="000D6E6C" w:rsidRPr="002F0DDA">
        <w:rPr>
          <w:rFonts w:ascii="Times New Roman" w:hAnsi="Times New Roman" w:cs="Times New Roman"/>
          <w:b/>
          <w:sz w:val="28"/>
          <w:szCs w:val="28"/>
        </w:rPr>
        <w:t>ЗАГАЛЬНІ ПОЛОЖЕННЯ</w:t>
      </w:r>
    </w:p>
    <w:p w:rsidR="000D6E6C" w:rsidRPr="002F0DDA" w:rsidRDefault="000D6E6C" w:rsidP="000D6E6C">
      <w:pPr>
        <w:spacing w:after="0" w:line="360" w:lineRule="auto"/>
        <w:jc w:val="both"/>
        <w:rPr>
          <w:rFonts w:ascii="Times New Roman" w:hAnsi="Times New Roman" w:cs="Times New Roman"/>
          <w:sz w:val="28"/>
          <w:szCs w:val="28"/>
        </w:rPr>
      </w:pPr>
    </w:p>
    <w:p w:rsidR="000D6E6C" w:rsidRPr="002F0DDA" w:rsidRDefault="000D6E6C" w:rsidP="00BC271A">
      <w:pPr>
        <w:pStyle w:val="a4"/>
        <w:numPr>
          <w:ilvl w:val="1"/>
          <w:numId w:val="9"/>
        </w:numPr>
        <w:spacing w:after="0" w:line="360" w:lineRule="auto"/>
        <w:ind w:hanging="294"/>
        <w:jc w:val="both"/>
        <w:rPr>
          <w:rFonts w:ascii="Times New Roman" w:hAnsi="Times New Roman" w:cs="Times New Roman"/>
          <w:b/>
          <w:sz w:val="28"/>
          <w:szCs w:val="28"/>
        </w:rPr>
      </w:pPr>
      <w:r w:rsidRPr="002F0DDA">
        <w:rPr>
          <w:rFonts w:ascii="Times New Roman" w:hAnsi="Times New Roman" w:cs="Times New Roman"/>
          <w:b/>
          <w:sz w:val="28"/>
          <w:szCs w:val="28"/>
        </w:rPr>
        <w:t>Мета та основні завдання роботи</w:t>
      </w:r>
    </w:p>
    <w:p w:rsidR="006151AA" w:rsidRDefault="0095675D" w:rsidP="003E54D6">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Метою освітньо-професійної програми «</w:t>
      </w:r>
      <w:r w:rsidR="004D4D76" w:rsidRPr="002F0DDA">
        <w:rPr>
          <w:rFonts w:ascii="Times New Roman" w:hAnsi="Times New Roman" w:cs="Times New Roman"/>
          <w:sz w:val="28"/>
          <w:szCs w:val="28"/>
        </w:rPr>
        <w:t>Філософія</w:t>
      </w:r>
      <w:r w:rsidRPr="002F0DDA">
        <w:rPr>
          <w:rFonts w:ascii="Times New Roman" w:hAnsi="Times New Roman" w:cs="Times New Roman"/>
          <w:sz w:val="28"/>
          <w:szCs w:val="28"/>
        </w:rPr>
        <w:t xml:space="preserve">» другого (магістерського) рівня вищої освіти є </w:t>
      </w:r>
      <w:r w:rsidR="00A13E94" w:rsidRPr="00A13E94">
        <w:rPr>
          <w:rFonts w:ascii="Times New Roman" w:hAnsi="Times New Roman" w:cs="Times New Roman"/>
          <w:sz w:val="28"/>
          <w:szCs w:val="28"/>
        </w:rPr>
        <w:t xml:space="preserve">підготовка конкурентоспроможних, соціально мобільних, висококваліфікованих фахівців, </w:t>
      </w:r>
      <w:r w:rsidR="00A13E94" w:rsidRPr="00A13E94">
        <w:rPr>
          <w:rFonts w:ascii="Times New Roman" w:eastAsia="Arial Unicode MS" w:hAnsi="Times New Roman" w:cs="Times New Roman"/>
          <w:sz w:val="28"/>
          <w:szCs w:val="28"/>
          <w:lang w:eastAsia="uk-UA"/>
        </w:rPr>
        <w:t>з широкими можливостями працевлаштування в соціально-гуманітарних сферах, здатних до експертної гуманітарної комунікації, інтелектуального пошуку, інноваційного мислення та аналітики суспільних відносин з врахуванням регіональних особливостей та потреб</w:t>
      </w:r>
      <w:r w:rsidRPr="00A13E94">
        <w:rPr>
          <w:rFonts w:ascii="Times New Roman" w:hAnsi="Times New Roman" w:cs="Times New Roman"/>
          <w:sz w:val="28"/>
          <w:szCs w:val="28"/>
        </w:rPr>
        <w:t xml:space="preserve">. </w:t>
      </w:r>
      <w:r w:rsidR="000F7F9B" w:rsidRPr="002F0DDA">
        <w:rPr>
          <w:rFonts w:ascii="Times New Roman" w:hAnsi="Times New Roman" w:cs="Times New Roman"/>
          <w:sz w:val="28"/>
          <w:szCs w:val="28"/>
        </w:rPr>
        <w:t>Освітній процес спрямований на досяг</w:t>
      </w:r>
      <w:r w:rsidR="006151AA" w:rsidRPr="002F0DDA">
        <w:rPr>
          <w:rFonts w:ascii="Times New Roman" w:hAnsi="Times New Roman" w:cs="Times New Roman"/>
          <w:sz w:val="28"/>
          <w:szCs w:val="28"/>
        </w:rPr>
        <w:t xml:space="preserve">нення мети програми і включає теоретичну підготовку, формування практичних навичок </w:t>
      </w:r>
      <w:r w:rsidR="001C31EB">
        <w:rPr>
          <w:rFonts w:ascii="Times New Roman" w:hAnsi="Times New Roman" w:cs="Times New Roman"/>
          <w:sz w:val="28"/>
          <w:szCs w:val="28"/>
        </w:rPr>
        <w:t>у соціально-гуманітарній сфері</w:t>
      </w:r>
      <w:r w:rsidR="006151AA" w:rsidRPr="002F0DDA">
        <w:rPr>
          <w:rFonts w:ascii="Times New Roman" w:hAnsi="Times New Roman" w:cs="Times New Roman"/>
          <w:sz w:val="28"/>
          <w:szCs w:val="28"/>
        </w:rPr>
        <w:t xml:space="preserve"> та державну атестацію, однією з форм якої є виконання та публічний захист кваліфікаційної роботи</w:t>
      </w:r>
      <w:r w:rsidR="001C31EB">
        <w:rPr>
          <w:rFonts w:ascii="Times New Roman" w:hAnsi="Times New Roman" w:cs="Times New Roman"/>
          <w:sz w:val="28"/>
          <w:szCs w:val="28"/>
        </w:rPr>
        <w:t>.</w:t>
      </w:r>
    </w:p>
    <w:p w:rsidR="00D67E99" w:rsidRPr="003A7200" w:rsidRDefault="003E54D6" w:rsidP="003A7200">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 xml:space="preserve">Кваліфікаційна робота магістра – це </w:t>
      </w:r>
      <w:r w:rsidR="00692924" w:rsidRPr="002F0DDA">
        <w:rPr>
          <w:rFonts w:ascii="Times New Roman" w:hAnsi="Times New Roman" w:cs="Times New Roman"/>
          <w:sz w:val="28"/>
          <w:szCs w:val="28"/>
        </w:rPr>
        <w:t xml:space="preserve">самостійна </w:t>
      </w:r>
      <w:r w:rsidR="003A12B5" w:rsidRPr="002F0DDA">
        <w:rPr>
          <w:rFonts w:ascii="Times New Roman" w:hAnsi="Times New Roman" w:cs="Times New Roman"/>
          <w:sz w:val="28"/>
          <w:szCs w:val="28"/>
        </w:rPr>
        <w:t>науково-</w:t>
      </w:r>
      <w:r w:rsidRPr="002F0DDA">
        <w:rPr>
          <w:rFonts w:ascii="Times New Roman" w:hAnsi="Times New Roman" w:cs="Times New Roman"/>
          <w:sz w:val="28"/>
          <w:szCs w:val="28"/>
        </w:rPr>
        <w:t xml:space="preserve">дослідницька робота </w:t>
      </w:r>
      <w:r w:rsidR="001C31EB">
        <w:rPr>
          <w:rFonts w:ascii="Times New Roman" w:hAnsi="Times New Roman" w:cs="Times New Roman"/>
          <w:sz w:val="28"/>
          <w:szCs w:val="28"/>
        </w:rPr>
        <w:t>здобувач</w:t>
      </w:r>
      <w:r w:rsidR="00DF4438" w:rsidRPr="002F0DDA">
        <w:rPr>
          <w:rFonts w:ascii="Times New Roman" w:hAnsi="Times New Roman" w:cs="Times New Roman"/>
          <w:sz w:val="28"/>
          <w:szCs w:val="28"/>
        </w:rPr>
        <w:t>а</w:t>
      </w:r>
      <w:r w:rsidRPr="002F0DDA">
        <w:rPr>
          <w:rFonts w:ascii="Times New Roman" w:hAnsi="Times New Roman" w:cs="Times New Roman"/>
          <w:sz w:val="28"/>
          <w:szCs w:val="28"/>
        </w:rPr>
        <w:t xml:space="preserve"> </w:t>
      </w:r>
      <w:r w:rsidR="00AF37CA" w:rsidRPr="002F0DDA">
        <w:rPr>
          <w:rFonts w:ascii="Times New Roman" w:hAnsi="Times New Roman" w:cs="Times New Roman"/>
          <w:sz w:val="28"/>
          <w:szCs w:val="28"/>
        </w:rPr>
        <w:t xml:space="preserve">з </w:t>
      </w:r>
      <w:r w:rsidR="00925DE1">
        <w:rPr>
          <w:rFonts w:ascii="Times New Roman" w:hAnsi="Times New Roman" w:cs="Times New Roman"/>
          <w:sz w:val="28"/>
          <w:szCs w:val="28"/>
        </w:rPr>
        <w:t>філософської проблематики,</w:t>
      </w:r>
      <w:r w:rsidR="00925DE1" w:rsidRPr="00925DE1">
        <w:rPr>
          <w:rFonts w:ascii="Times New Roman" w:hAnsi="Times New Roman" w:cs="Times New Roman"/>
        </w:rPr>
        <w:t xml:space="preserve"> </w:t>
      </w:r>
      <w:r w:rsidR="00925DE1" w:rsidRPr="00925DE1">
        <w:rPr>
          <w:rFonts w:ascii="Times New Roman" w:hAnsi="Times New Roman" w:cs="Times New Roman"/>
          <w:sz w:val="28"/>
          <w:szCs w:val="28"/>
        </w:rPr>
        <w:t xml:space="preserve">що містить елементи наукового пошуку і передбачає </w:t>
      </w:r>
      <w:r w:rsidR="00925DE1" w:rsidRPr="00925DE1">
        <w:rPr>
          <w:rFonts w:ascii="Times New Roman" w:hAnsi="Times New Roman"/>
          <w:sz w:val="28"/>
          <w:szCs w:val="28"/>
        </w:rPr>
        <w:t>узагальнення, систематизацію й оцінку наявних в філософській науці підходів до вирішення досліджуваної проблеми</w:t>
      </w:r>
      <w:r w:rsidR="00925DE1">
        <w:rPr>
          <w:rFonts w:ascii="Times New Roman" w:hAnsi="Times New Roman" w:cs="Times New Roman"/>
          <w:sz w:val="28"/>
          <w:szCs w:val="28"/>
        </w:rPr>
        <w:t>.</w:t>
      </w:r>
      <w:r w:rsidR="00AF37CA" w:rsidRPr="002F0DDA">
        <w:rPr>
          <w:rFonts w:ascii="Times New Roman" w:hAnsi="Times New Roman" w:cs="Times New Roman"/>
          <w:sz w:val="28"/>
          <w:szCs w:val="28"/>
        </w:rPr>
        <w:t xml:space="preserve"> </w:t>
      </w:r>
      <w:r w:rsidR="00925DE1">
        <w:rPr>
          <w:rFonts w:ascii="Times New Roman" w:hAnsi="Times New Roman" w:cs="Times New Roman"/>
          <w:sz w:val="28"/>
          <w:szCs w:val="28"/>
        </w:rPr>
        <w:t>В</w:t>
      </w:r>
      <w:r w:rsidRPr="002F0DDA">
        <w:rPr>
          <w:rFonts w:ascii="Times New Roman" w:hAnsi="Times New Roman" w:cs="Times New Roman"/>
          <w:sz w:val="28"/>
          <w:szCs w:val="28"/>
        </w:rPr>
        <w:t>иконується</w:t>
      </w:r>
      <w:r w:rsidR="00925DE1">
        <w:rPr>
          <w:rFonts w:ascii="Times New Roman" w:hAnsi="Times New Roman" w:cs="Times New Roman"/>
          <w:sz w:val="28"/>
          <w:szCs w:val="28"/>
        </w:rPr>
        <w:t xml:space="preserve"> робота</w:t>
      </w:r>
      <w:r w:rsidRPr="002F0DDA">
        <w:rPr>
          <w:rFonts w:ascii="Times New Roman" w:hAnsi="Times New Roman" w:cs="Times New Roman"/>
          <w:sz w:val="28"/>
          <w:szCs w:val="28"/>
        </w:rPr>
        <w:t xml:space="preserve"> на завершальному етапі здобуття кваліфікації магістра з </w:t>
      </w:r>
      <w:r w:rsidR="001C31EB">
        <w:rPr>
          <w:rFonts w:ascii="Times New Roman" w:hAnsi="Times New Roman" w:cs="Times New Roman"/>
          <w:sz w:val="28"/>
          <w:szCs w:val="28"/>
        </w:rPr>
        <w:t>ф</w:t>
      </w:r>
      <w:r w:rsidR="004D4D76" w:rsidRPr="002F0DDA">
        <w:rPr>
          <w:rFonts w:ascii="Times New Roman" w:hAnsi="Times New Roman" w:cs="Times New Roman"/>
          <w:sz w:val="28"/>
          <w:szCs w:val="28"/>
        </w:rPr>
        <w:t>ілософі</w:t>
      </w:r>
      <w:r w:rsidR="001C31EB">
        <w:rPr>
          <w:rFonts w:ascii="Times New Roman" w:hAnsi="Times New Roman" w:cs="Times New Roman"/>
          <w:sz w:val="28"/>
          <w:szCs w:val="28"/>
        </w:rPr>
        <w:t>ї</w:t>
      </w:r>
      <w:r w:rsidRPr="002F0DDA">
        <w:rPr>
          <w:rFonts w:ascii="Times New Roman" w:hAnsi="Times New Roman" w:cs="Times New Roman"/>
          <w:sz w:val="28"/>
          <w:szCs w:val="28"/>
        </w:rPr>
        <w:t xml:space="preserve"> для встановлення </w:t>
      </w:r>
      <w:r w:rsidR="003A7200" w:rsidRPr="003A7200">
        <w:rPr>
          <w:rFonts w:ascii="Times New Roman" w:hAnsi="Times New Roman"/>
          <w:sz w:val="28"/>
          <w:szCs w:val="28"/>
          <w:lang w:eastAsia="uk-UA"/>
        </w:rPr>
        <w:t>відповідності рівня науково-дослідницької підготовки випускника вимогам, що висувають до здобувачів другого (магістерського) рівня вищої освіти в галузі гуманітарних наук за спеціальністю 033 «Філософія»</w:t>
      </w:r>
      <w:r w:rsidRPr="002F0DDA">
        <w:rPr>
          <w:rFonts w:ascii="Times New Roman" w:hAnsi="Times New Roman" w:cs="Times New Roman"/>
          <w:sz w:val="28"/>
          <w:szCs w:val="28"/>
        </w:rPr>
        <w:t xml:space="preserve">. </w:t>
      </w:r>
      <w:r w:rsidR="00D67E99" w:rsidRPr="002F0DDA">
        <w:rPr>
          <w:rFonts w:ascii="Times New Roman" w:hAnsi="Times New Roman" w:cs="Times New Roman"/>
          <w:sz w:val="28"/>
          <w:szCs w:val="28"/>
        </w:rPr>
        <w:t>Це</w:t>
      </w:r>
      <w:r w:rsidRPr="002F0DDA">
        <w:rPr>
          <w:rFonts w:ascii="Times New Roman" w:hAnsi="Times New Roman" w:cs="Times New Roman"/>
          <w:sz w:val="28"/>
          <w:szCs w:val="28"/>
        </w:rPr>
        <w:t xml:space="preserve"> </w:t>
      </w:r>
      <w:r w:rsidR="00954833" w:rsidRPr="002F0DDA">
        <w:rPr>
          <w:rFonts w:ascii="Times New Roman" w:hAnsi="Times New Roman" w:cs="Times New Roman"/>
          <w:sz w:val="28"/>
          <w:szCs w:val="28"/>
        </w:rPr>
        <w:t>атестаційний</w:t>
      </w:r>
      <w:r w:rsidRPr="002F0DDA">
        <w:rPr>
          <w:rFonts w:ascii="Times New Roman" w:hAnsi="Times New Roman" w:cs="Times New Roman"/>
          <w:sz w:val="28"/>
          <w:szCs w:val="28"/>
        </w:rPr>
        <w:t xml:space="preserve"> документ</w:t>
      </w:r>
      <w:r w:rsidR="00954833" w:rsidRPr="002F0DDA">
        <w:rPr>
          <w:rFonts w:ascii="Times New Roman" w:hAnsi="Times New Roman" w:cs="Times New Roman"/>
          <w:sz w:val="28"/>
          <w:szCs w:val="28"/>
        </w:rPr>
        <w:t>,</w:t>
      </w:r>
      <w:r w:rsidRPr="002F0DDA">
        <w:rPr>
          <w:rFonts w:ascii="Times New Roman" w:hAnsi="Times New Roman" w:cs="Times New Roman"/>
          <w:sz w:val="28"/>
          <w:szCs w:val="28"/>
        </w:rPr>
        <w:t xml:space="preserve"> </w:t>
      </w:r>
      <w:r w:rsidR="00954833" w:rsidRPr="002F0DDA">
        <w:rPr>
          <w:rFonts w:ascii="Times New Roman" w:hAnsi="Times New Roman" w:cs="Times New Roman"/>
          <w:sz w:val="28"/>
          <w:szCs w:val="28"/>
        </w:rPr>
        <w:t>виконання і захист якого є підставою визначення</w:t>
      </w:r>
      <w:r w:rsidRPr="002F0DDA">
        <w:rPr>
          <w:rFonts w:ascii="Times New Roman" w:hAnsi="Times New Roman" w:cs="Times New Roman"/>
          <w:sz w:val="28"/>
          <w:szCs w:val="28"/>
        </w:rPr>
        <w:t xml:space="preserve"> </w:t>
      </w:r>
      <w:r w:rsidR="000B161D" w:rsidRPr="002F0DDA">
        <w:rPr>
          <w:rFonts w:ascii="Times New Roman" w:hAnsi="Times New Roman" w:cs="Times New Roman"/>
          <w:sz w:val="28"/>
          <w:szCs w:val="28"/>
        </w:rPr>
        <w:t>екзаменаційн</w:t>
      </w:r>
      <w:r w:rsidR="00954833" w:rsidRPr="002F0DDA">
        <w:rPr>
          <w:rFonts w:ascii="Times New Roman" w:hAnsi="Times New Roman" w:cs="Times New Roman"/>
          <w:sz w:val="28"/>
          <w:szCs w:val="28"/>
        </w:rPr>
        <w:t>ою</w:t>
      </w:r>
      <w:r w:rsidR="000B161D" w:rsidRPr="002F0DDA">
        <w:rPr>
          <w:rFonts w:ascii="Times New Roman" w:hAnsi="Times New Roman" w:cs="Times New Roman"/>
          <w:sz w:val="28"/>
          <w:szCs w:val="28"/>
        </w:rPr>
        <w:t xml:space="preserve"> комісі</w:t>
      </w:r>
      <w:r w:rsidR="00954833" w:rsidRPr="002F0DDA">
        <w:rPr>
          <w:rFonts w:ascii="Times New Roman" w:hAnsi="Times New Roman" w:cs="Times New Roman"/>
          <w:sz w:val="28"/>
          <w:szCs w:val="28"/>
        </w:rPr>
        <w:t>єю</w:t>
      </w:r>
      <w:r w:rsidR="00533875" w:rsidRPr="002F0DDA">
        <w:rPr>
          <w:rFonts w:ascii="Times New Roman" w:hAnsi="Times New Roman" w:cs="Times New Roman"/>
          <w:sz w:val="28"/>
          <w:szCs w:val="28"/>
        </w:rPr>
        <w:t xml:space="preserve"> (ЕК)</w:t>
      </w:r>
      <w:r w:rsidR="00954833" w:rsidRPr="002F0DDA">
        <w:rPr>
          <w:rFonts w:ascii="Times New Roman" w:hAnsi="Times New Roman" w:cs="Times New Roman"/>
          <w:sz w:val="28"/>
          <w:szCs w:val="28"/>
        </w:rPr>
        <w:t xml:space="preserve"> рів</w:t>
      </w:r>
      <w:r w:rsidRPr="002F0DDA">
        <w:rPr>
          <w:rFonts w:ascii="Times New Roman" w:hAnsi="Times New Roman" w:cs="Times New Roman"/>
          <w:sz w:val="28"/>
          <w:szCs w:val="28"/>
        </w:rPr>
        <w:t>н</w:t>
      </w:r>
      <w:r w:rsidR="00954833" w:rsidRPr="002F0DDA">
        <w:rPr>
          <w:rFonts w:ascii="Times New Roman" w:hAnsi="Times New Roman" w:cs="Times New Roman"/>
          <w:sz w:val="28"/>
          <w:szCs w:val="28"/>
        </w:rPr>
        <w:t>я</w:t>
      </w:r>
      <w:r w:rsidRPr="002F0DDA">
        <w:rPr>
          <w:rFonts w:ascii="Times New Roman" w:hAnsi="Times New Roman" w:cs="Times New Roman"/>
          <w:sz w:val="28"/>
          <w:szCs w:val="28"/>
        </w:rPr>
        <w:t xml:space="preserve"> теоретичної підготовки </w:t>
      </w:r>
      <w:r w:rsidR="00D67E99" w:rsidRPr="002F0DDA">
        <w:rPr>
          <w:rFonts w:ascii="Times New Roman" w:hAnsi="Times New Roman" w:cs="Times New Roman"/>
          <w:sz w:val="28"/>
          <w:szCs w:val="28"/>
        </w:rPr>
        <w:t>магістранта</w:t>
      </w:r>
      <w:r w:rsidRPr="002F0DDA">
        <w:rPr>
          <w:rFonts w:ascii="Times New Roman" w:hAnsi="Times New Roman" w:cs="Times New Roman"/>
          <w:sz w:val="28"/>
          <w:szCs w:val="28"/>
        </w:rPr>
        <w:t>, його готовн</w:t>
      </w:r>
      <w:r w:rsidR="00954833" w:rsidRPr="002F0DDA">
        <w:rPr>
          <w:rFonts w:ascii="Times New Roman" w:hAnsi="Times New Roman" w:cs="Times New Roman"/>
          <w:sz w:val="28"/>
          <w:szCs w:val="28"/>
        </w:rPr>
        <w:t>о</w:t>
      </w:r>
      <w:r w:rsidRPr="002F0DDA">
        <w:rPr>
          <w:rFonts w:ascii="Times New Roman" w:hAnsi="Times New Roman" w:cs="Times New Roman"/>
          <w:sz w:val="28"/>
          <w:szCs w:val="28"/>
        </w:rPr>
        <w:t>ст</w:t>
      </w:r>
      <w:r w:rsidR="00954833" w:rsidRPr="002F0DDA">
        <w:rPr>
          <w:rFonts w:ascii="Times New Roman" w:hAnsi="Times New Roman" w:cs="Times New Roman"/>
          <w:sz w:val="28"/>
          <w:szCs w:val="28"/>
        </w:rPr>
        <w:t>і</w:t>
      </w:r>
      <w:r w:rsidRPr="002F0DDA">
        <w:rPr>
          <w:rFonts w:ascii="Times New Roman" w:hAnsi="Times New Roman" w:cs="Times New Roman"/>
          <w:sz w:val="28"/>
          <w:szCs w:val="28"/>
        </w:rPr>
        <w:t xml:space="preserve"> до самостійної роботи за фахом і прий</w:t>
      </w:r>
      <w:r w:rsidR="00954833" w:rsidRPr="002F0DDA">
        <w:rPr>
          <w:rFonts w:ascii="Times New Roman" w:hAnsi="Times New Roman" w:cs="Times New Roman"/>
          <w:sz w:val="28"/>
          <w:szCs w:val="28"/>
        </w:rPr>
        <w:t>няття</w:t>
      </w:r>
      <w:r w:rsidRPr="002F0DDA">
        <w:rPr>
          <w:rFonts w:ascii="Times New Roman" w:hAnsi="Times New Roman" w:cs="Times New Roman"/>
          <w:sz w:val="28"/>
          <w:szCs w:val="28"/>
        </w:rPr>
        <w:t xml:space="preserve"> рішення щодо присвоєння </w:t>
      </w:r>
      <w:r w:rsidRPr="003A7200">
        <w:rPr>
          <w:rFonts w:ascii="Times New Roman" w:hAnsi="Times New Roman" w:cs="Times New Roman"/>
          <w:sz w:val="28"/>
          <w:szCs w:val="28"/>
        </w:rPr>
        <w:t>відповідної кваліфікації</w:t>
      </w:r>
      <w:r w:rsidR="00954833" w:rsidRPr="003A7200">
        <w:rPr>
          <w:rFonts w:ascii="Times New Roman" w:hAnsi="Times New Roman" w:cs="Times New Roman"/>
          <w:sz w:val="28"/>
          <w:szCs w:val="28"/>
        </w:rPr>
        <w:t xml:space="preserve"> та видачу диплома.</w:t>
      </w:r>
    </w:p>
    <w:p w:rsidR="005267FB" w:rsidRPr="002F0DDA" w:rsidRDefault="00954833" w:rsidP="003A7200">
      <w:pPr>
        <w:spacing w:after="0" w:line="360" w:lineRule="auto"/>
        <w:ind w:firstLine="426"/>
        <w:jc w:val="both"/>
        <w:rPr>
          <w:rFonts w:ascii="Times New Roman" w:hAnsi="Times New Roman" w:cs="Times New Roman"/>
          <w:sz w:val="28"/>
          <w:szCs w:val="28"/>
          <w:lang w:eastAsia="uk-UA"/>
        </w:rPr>
      </w:pPr>
      <w:r w:rsidRPr="002F0DDA">
        <w:rPr>
          <w:rFonts w:ascii="Times New Roman" w:hAnsi="Times New Roman" w:cs="Times New Roman"/>
          <w:sz w:val="28"/>
          <w:szCs w:val="28"/>
          <w:lang w:eastAsia="uk-UA"/>
        </w:rPr>
        <w:t>Метою написання кваліфікаційної роботи є</w:t>
      </w:r>
      <w:r w:rsidR="005267FB" w:rsidRPr="002F0DDA">
        <w:rPr>
          <w:rFonts w:ascii="Times New Roman" w:hAnsi="Times New Roman" w:cs="Times New Roman"/>
          <w:sz w:val="28"/>
          <w:szCs w:val="28"/>
          <w:lang w:eastAsia="uk-UA"/>
        </w:rPr>
        <w:t>:</w:t>
      </w:r>
    </w:p>
    <w:p w:rsidR="005267FB" w:rsidRPr="003A7200" w:rsidRDefault="005267FB" w:rsidP="003A7200">
      <w:pPr>
        <w:pStyle w:val="a4"/>
        <w:numPr>
          <w:ilvl w:val="0"/>
          <w:numId w:val="31"/>
        </w:numPr>
        <w:spacing w:after="0" w:line="360" w:lineRule="auto"/>
        <w:jc w:val="both"/>
        <w:rPr>
          <w:rFonts w:ascii="Times New Roman" w:hAnsi="Times New Roman" w:cs="Times New Roman"/>
          <w:sz w:val="28"/>
          <w:szCs w:val="28"/>
          <w:lang w:eastAsia="uk-UA"/>
        </w:rPr>
      </w:pPr>
      <w:r w:rsidRPr="003A7200">
        <w:rPr>
          <w:rFonts w:ascii="Times New Roman" w:hAnsi="Times New Roman" w:cs="Times New Roman"/>
          <w:sz w:val="28"/>
          <w:szCs w:val="28"/>
          <w:lang w:eastAsia="uk-UA"/>
        </w:rPr>
        <w:t xml:space="preserve">дослідження актуальних теоретичних і практичних проблем у сфері </w:t>
      </w:r>
      <w:proofErr w:type="spellStart"/>
      <w:r w:rsidR="003A7200" w:rsidRPr="003A7200">
        <w:rPr>
          <w:rFonts w:ascii="Times New Roman" w:hAnsi="Times New Roman" w:cs="Times New Roman"/>
          <w:sz w:val="28"/>
          <w:szCs w:val="28"/>
          <w:lang w:eastAsia="uk-UA"/>
        </w:rPr>
        <w:t>гуманітаристики</w:t>
      </w:r>
      <w:proofErr w:type="spellEnd"/>
      <w:r w:rsidRPr="003A7200">
        <w:rPr>
          <w:rFonts w:ascii="Times New Roman" w:hAnsi="Times New Roman" w:cs="Times New Roman"/>
          <w:sz w:val="28"/>
          <w:szCs w:val="28"/>
          <w:lang w:eastAsia="uk-UA"/>
        </w:rPr>
        <w:t>;</w:t>
      </w:r>
    </w:p>
    <w:p w:rsidR="005267FB" w:rsidRPr="003A7200" w:rsidRDefault="00954833" w:rsidP="003A7200">
      <w:pPr>
        <w:pStyle w:val="a4"/>
        <w:numPr>
          <w:ilvl w:val="0"/>
          <w:numId w:val="31"/>
        </w:numPr>
        <w:spacing w:after="0" w:line="360" w:lineRule="auto"/>
        <w:jc w:val="both"/>
        <w:rPr>
          <w:rFonts w:ascii="Times New Roman" w:hAnsi="Times New Roman" w:cs="Times New Roman"/>
          <w:sz w:val="28"/>
          <w:szCs w:val="28"/>
          <w:lang w:eastAsia="uk-UA"/>
        </w:rPr>
      </w:pPr>
      <w:r w:rsidRPr="003A7200">
        <w:rPr>
          <w:rFonts w:ascii="Times New Roman" w:hAnsi="Times New Roman" w:cs="Times New Roman"/>
          <w:sz w:val="28"/>
          <w:szCs w:val="28"/>
          <w:lang w:eastAsia="uk-UA"/>
        </w:rPr>
        <w:lastRenderedPageBreak/>
        <w:t>узагальнення</w:t>
      </w:r>
      <w:r w:rsidR="00261FA4" w:rsidRPr="003A7200">
        <w:rPr>
          <w:rFonts w:ascii="Times New Roman" w:hAnsi="Times New Roman" w:cs="Times New Roman"/>
          <w:sz w:val="28"/>
          <w:szCs w:val="28"/>
          <w:lang w:eastAsia="uk-UA"/>
        </w:rPr>
        <w:t>,</w:t>
      </w:r>
      <w:r w:rsidRPr="003A7200">
        <w:rPr>
          <w:rFonts w:ascii="Times New Roman" w:hAnsi="Times New Roman" w:cs="Times New Roman"/>
          <w:sz w:val="28"/>
          <w:szCs w:val="28"/>
          <w:lang w:eastAsia="uk-UA"/>
        </w:rPr>
        <w:t xml:space="preserve"> систематизація</w:t>
      </w:r>
      <w:r w:rsidR="006E2B39" w:rsidRPr="003A7200">
        <w:rPr>
          <w:rFonts w:ascii="Times New Roman" w:hAnsi="Times New Roman" w:cs="Times New Roman"/>
          <w:sz w:val="28"/>
          <w:szCs w:val="28"/>
          <w:lang w:eastAsia="uk-UA"/>
        </w:rPr>
        <w:t>,</w:t>
      </w:r>
      <w:r w:rsidR="00261FA4" w:rsidRPr="003A7200">
        <w:rPr>
          <w:rFonts w:ascii="Times New Roman" w:hAnsi="Times New Roman" w:cs="Times New Roman"/>
          <w:sz w:val="28"/>
          <w:szCs w:val="28"/>
          <w:lang w:eastAsia="uk-UA"/>
        </w:rPr>
        <w:t xml:space="preserve"> поглиблення теоретичних </w:t>
      </w:r>
      <w:r w:rsidR="00920F28" w:rsidRPr="003A7200">
        <w:rPr>
          <w:rFonts w:ascii="Times New Roman" w:hAnsi="Times New Roman" w:cs="Times New Roman"/>
          <w:sz w:val="28"/>
          <w:szCs w:val="28"/>
          <w:lang w:eastAsia="uk-UA"/>
        </w:rPr>
        <w:t xml:space="preserve">і практичних </w:t>
      </w:r>
      <w:r w:rsidR="00261FA4" w:rsidRPr="003A7200">
        <w:rPr>
          <w:rFonts w:ascii="Times New Roman" w:hAnsi="Times New Roman" w:cs="Times New Roman"/>
          <w:sz w:val="28"/>
          <w:szCs w:val="28"/>
          <w:lang w:eastAsia="uk-UA"/>
        </w:rPr>
        <w:t>знань</w:t>
      </w:r>
      <w:r w:rsidR="00AF37CA" w:rsidRPr="003A7200">
        <w:rPr>
          <w:rFonts w:ascii="Times New Roman" w:hAnsi="Times New Roman" w:cs="Times New Roman"/>
          <w:sz w:val="28"/>
          <w:szCs w:val="28"/>
          <w:lang w:eastAsia="uk-UA"/>
        </w:rPr>
        <w:t xml:space="preserve"> та</w:t>
      </w:r>
      <w:r w:rsidR="00920F28" w:rsidRPr="003A7200">
        <w:rPr>
          <w:rFonts w:ascii="Times New Roman" w:hAnsi="Times New Roman" w:cs="Times New Roman"/>
          <w:sz w:val="28"/>
          <w:szCs w:val="28"/>
          <w:lang w:eastAsia="uk-UA"/>
        </w:rPr>
        <w:t xml:space="preserve"> дослідницьких</w:t>
      </w:r>
      <w:r w:rsidR="00261FA4" w:rsidRPr="003A7200">
        <w:rPr>
          <w:rFonts w:ascii="Times New Roman" w:hAnsi="Times New Roman" w:cs="Times New Roman"/>
          <w:sz w:val="28"/>
          <w:szCs w:val="28"/>
          <w:lang w:eastAsia="uk-UA"/>
        </w:rPr>
        <w:t xml:space="preserve"> </w:t>
      </w:r>
      <w:r w:rsidR="005267FB" w:rsidRPr="003A7200">
        <w:rPr>
          <w:rFonts w:ascii="Times New Roman" w:hAnsi="Times New Roman" w:cs="Times New Roman"/>
          <w:sz w:val="28"/>
          <w:szCs w:val="28"/>
          <w:lang w:eastAsia="uk-UA"/>
        </w:rPr>
        <w:t>навичок;</w:t>
      </w:r>
    </w:p>
    <w:p w:rsidR="005267FB" w:rsidRPr="003A7200" w:rsidRDefault="00920F28" w:rsidP="003A7200">
      <w:pPr>
        <w:pStyle w:val="a4"/>
        <w:numPr>
          <w:ilvl w:val="0"/>
          <w:numId w:val="31"/>
        </w:numPr>
        <w:spacing w:after="0" w:line="360" w:lineRule="auto"/>
        <w:jc w:val="both"/>
        <w:rPr>
          <w:rFonts w:ascii="Times New Roman" w:hAnsi="Times New Roman" w:cs="Times New Roman"/>
          <w:sz w:val="28"/>
          <w:szCs w:val="28"/>
          <w:lang w:eastAsia="uk-UA"/>
        </w:rPr>
      </w:pPr>
      <w:r w:rsidRPr="003A7200">
        <w:rPr>
          <w:rFonts w:ascii="Times New Roman" w:hAnsi="Times New Roman" w:cs="Times New Roman"/>
          <w:sz w:val="28"/>
          <w:szCs w:val="28"/>
          <w:lang w:eastAsia="uk-UA"/>
        </w:rPr>
        <w:t xml:space="preserve">діагностика </w:t>
      </w:r>
      <w:r w:rsidR="00AF37CA" w:rsidRPr="003A7200">
        <w:rPr>
          <w:rFonts w:ascii="Times New Roman" w:hAnsi="Times New Roman" w:cs="Times New Roman"/>
          <w:sz w:val="28"/>
          <w:szCs w:val="28"/>
          <w:lang w:eastAsia="uk-UA"/>
        </w:rPr>
        <w:t xml:space="preserve">ступеня підготовленості здобувача за </w:t>
      </w:r>
      <w:r w:rsidR="003A7200" w:rsidRPr="003A7200">
        <w:rPr>
          <w:rFonts w:ascii="Times New Roman" w:hAnsi="Times New Roman" w:cs="Times New Roman"/>
          <w:sz w:val="28"/>
          <w:szCs w:val="28"/>
          <w:lang w:eastAsia="uk-UA"/>
        </w:rPr>
        <w:t xml:space="preserve">освітньою </w:t>
      </w:r>
      <w:r w:rsidR="00AF37CA" w:rsidRPr="003A7200">
        <w:rPr>
          <w:rFonts w:ascii="Times New Roman" w:hAnsi="Times New Roman" w:cs="Times New Roman"/>
          <w:sz w:val="28"/>
          <w:szCs w:val="28"/>
          <w:lang w:eastAsia="uk-UA"/>
        </w:rPr>
        <w:t xml:space="preserve">кваліфікацією магістр з </w:t>
      </w:r>
      <w:r w:rsidR="003A7200" w:rsidRPr="003A7200">
        <w:rPr>
          <w:rFonts w:ascii="Times New Roman" w:hAnsi="Times New Roman" w:cs="Times New Roman"/>
          <w:sz w:val="28"/>
          <w:szCs w:val="28"/>
          <w:lang w:eastAsia="uk-UA"/>
        </w:rPr>
        <w:t>філософії</w:t>
      </w:r>
      <w:r w:rsidR="00AF37CA" w:rsidRPr="003A7200">
        <w:rPr>
          <w:rFonts w:ascii="Times New Roman" w:hAnsi="Times New Roman" w:cs="Times New Roman"/>
          <w:sz w:val="28"/>
          <w:szCs w:val="28"/>
          <w:lang w:eastAsia="uk-UA"/>
        </w:rPr>
        <w:t xml:space="preserve">. </w:t>
      </w:r>
    </w:p>
    <w:p w:rsidR="003A7200" w:rsidRPr="003A7200" w:rsidRDefault="003A7200" w:rsidP="003A7200">
      <w:pPr>
        <w:spacing w:after="0" w:line="360" w:lineRule="auto"/>
        <w:ind w:firstLine="426"/>
        <w:jc w:val="both"/>
        <w:rPr>
          <w:rFonts w:ascii="Times New Roman" w:hAnsi="Times New Roman" w:cs="Times New Roman"/>
          <w:sz w:val="28"/>
          <w:szCs w:val="28"/>
        </w:rPr>
      </w:pPr>
      <w:r w:rsidRPr="003A7200">
        <w:rPr>
          <w:rFonts w:ascii="Times New Roman" w:hAnsi="Times New Roman" w:cs="Times New Roman"/>
          <w:sz w:val="28"/>
          <w:szCs w:val="28"/>
        </w:rPr>
        <w:t xml:space="preserve">Виконання кваліфікаційної роботи магістра повинно свідчити не тільки про сформованість загальних та спеціальних </w:t>
      </w:r>
      <w:proofErr w:type="spellStart"/>
      <w:r w:rsidRPr="003A7200">
        <w:rPr>
          <w:rFonts w:ascii="Times New Roman" w:hAnsi="Times New Roman" w:cs="Times New Roman"/>
          <w:sz w:val="28"/>
          <w:szCs w:val="28"/>
        </w:rPr>
        <w:t>компетентностей</w:t>
      </w:r>
      <w:proofErr w:type="spellEnd"/>
      <w:r w:rsidRPr="003A7200">
        <w:rPr>
          <w:rFonts w:ascii="Times New Roman" w:hAnsi="Times New Roman" w:cs="Times New Roman"/>
          <w:sz w:val="28"/>
          <w:szCs w:val="28"/>
        </w:rPr>
        <w:t xml:space="preserve"> у сфері професійної діяльності, вміння</w:t>
      </w:r>
      <w:r w:rsidRPr="003A7200">
        <w:rPr>
          <w:rFonts w:ascii="Times New Roman" w:hAnsi="Times New Roman"/>
          <w:sz w:val="28"/>
          <w:szCs w:val="28"/>
        </w:rPr>
        <w:t xml:space="preserve"> застосовувати теоретичні знання та розвиток практичних навичок, отриманих здобувачем за час навчання, а й виявлення його здатності здійснювати наукове дослідження, обґрунтовувати дослідницьку мету і завдання, аналізувати наукове проблемне питання, формулювати висновки й узагальнення; визначати теоретичне значення одержаних результатів, окреслювати перспективи подальших досліджень проблеми.</w:t>
      </w:r>
    </w:p>
    <w:p w:rsidR="003F6CF3" w:rsidRPr="002F0DDA" w:rsidRDefault="001F09AA" w:rsidP="003F6CF3">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 xml:space="preserve">Завданнями </w:t>
      </w:r>
      <w:r w:rsidR="003F6CF3" w:rsidRPr="002F0DDA">
        <w:rPr>
          <w:rFonts w:ascii="Times New Roman" w:hAnsi="Times New Roman" w:cs="Times New Roman"/>
          <w:sz w:val="28"/>
          <w:szCs w:val="28"/>
        </w:rPr>
        <w:t>кваліфікаційної</w:t>
      </w:r>
      <w:r w:rsidR="00261FA4" w:rsidRPr="002F0DDA">
        <w:rPr>
          <w:rFonts w:ascii="Times New Roman" w:hAnsi="Times New Roman" w:cs="Times New Roman"/>
          <w:sz w:val="28"/>
          <w:szCs w:val="28"/>
        </w:rPr>
        <w:t xml:space="preserve"> роботи </w:t>
      </w:r>
      <w:r w:rsidRPr="002F0DDA">
        <w:rPr>
          <w:rFonts w:ascii="Times New Roman" w:hAnsi="Times New Roman" w:cs="Times New Roman"/>
          <w:sz w:val="28"/>
          <w:szCs w:val="28"/>
        </w:rPr>
        <w:t>є</w:t>
      </w:r>
      <w:r w:rsidR="003F6CF3" w:rsidRPr="002F0DDA">
        <w:rPr>
          <w:rFonts w:ascii="Times New Roman" w:hAnsi="Times New Roman" w:cs="Times New Roman"/>
          <w:sz w:val="28"/>
          <w:szCs w:val="28"/>
        </w:rPr>
        <w:t xml:space="preserve">: </w:t>
      </w:r>
    </w:p>
    <w:p w:rsidR="003F6CF3" w:rsidRPr="002F0DDA" w:rsidRDefault="00261FA4" w:rsidP="003F6CF3">
      <w:pPr>
        <w:pStyle w:val="a4"/>
        <w:numPr>
          <w:ilvl w:val="0"/>
          <w:numId w:val="30"/>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систематизаці</w:t>
      </w:r>
      <w:r w:rsidR="003F6CF3" w:rsidRPr="002F0DDA">
        <w:rPr>
          <w:rFonts w:ascii="Times New Roman" w:hAnsi="Times New Roman" w:cs="Times New Roman"/>
          <w:sz w:val="28"/>
          <w:szCs w:val="28"/>
        </w:rPr>
        <w:t>я</w:t>
      </w:r>
      <w:r w:rsidRPr="002F0DDA">
        <w:rPr>
          <w:rFonts w:ascii="Times New Roman" w:hAnsi="Times New Roman" w:cs="Times New Roman"/>
          <w:sz w:val="28"/>
          <w:szCs w:val="28"/>
        </w:rPr>
        <w:t xml:space="preserve">, закріплення, розширення теоретичних </w:t>
      </w:r>
      <w:r w:rsidR="00FE31FD" w:rsidRPr="002F0DDA">
        <w:rPr>
          <w:rFonts w:ascii="Times New Roman" w:hAnsi="Times New Roman" w:cs="Times New Roman"/>
          <w:sz w:val="28"/>
          <w:szCs w:val="28"/>
        </w:rPr>
        <w:t xml:space="preserve">знань </w:t>
      </w:r>
      <w:r w:rsidRPr="002F0DDA">
        <w:rPr>
          <w:rFonts w:ascii="Times New Roman" w:hAnsi="Times New Roman" w:cs="Times New Roman"/>
          <w:sz w:val="28"/>
          <w:szCs w:val="28"/>
        </w:rPr>
        <w:t>і практичних</w:t>
      </w:r>
      <w:r w:rsidR="00FE31FD">
        <w:rPr>
          <w:rFonts w:ascii="Times New Roman" w:hAnsi="Times New Roman" w:cs="Times New Roman"/>
          <w:sz w:val="28"/>
          <w:szCs w:val="28"/>
        </w:rPr>
        <w:t xml:space="preserve"> навичок</w:t>
      </w:r>
      <w:r w:rsidR="00DF4438" w:rsidRPr="002F0DDA">
        <w:rPr>
          <w:rFonts w:ascii="Times New Roman" w:hAnsi="Times New Roman" w:cs="Times New Roman"/>
          <w:sz w:val="28"/>
          <w:szCs w:val="28"/>
        </w:rPr>
        <w:t xml:space="preserve"> зі спеціальності</w:t>
      </w:r>
      <w:r w:rsidRPr="002F0DDA">
        <w:rPr>
          <w:rFonts w:ascii="Times New Roman" w:hAnsi="Times New Roman" w:cs="Times New Roman"/>
          <w:sz w:val="28"/>
          <w:szCs w:val="28"/>
        </w:rPr>
        <w:t xml:space="preserve"> та їх застосування </w:t>
      </w:r>
      <w:r w:rsidR="003F6CF3" w:rsidRPr="002F0DDA">
        <w:rPr>
          <w:rFonts w:ascii="Times New Roman" w:hAnsi="Times New Roman" w:cs="Times New Roman"/>
          <w:sz w:val="28"/>
          <w:szCs w:val="28"/>
          <w:lang w:eastAsia="uk-UA"/>
        </w:rPr>
        <w:t xml:space="preserve">для вирішення </w:t>
      </w:r>
      <w:r w:rsidR="00FE31FD">
        <w:rPr>
          <w:rFonts w:ascii="Times New Roman" w:hAnsi="Times New Roman" w:cs="Times New Roman"/>
          <w:sz w:val="28"/>
          <w:szCs w:val="28"/>
          <w:lang w:eastAsia="uk-UA"/>
        </w:rPr>
        <w:t>актуальних</w:t>
      </w:r>
      <w:r w:rsidR="003F6CF3" w:rsidRPr="002F0DDA">
        <w:rPr>
          <w:rFonts w:ascii="Times New Roman" w:hAnsi="Times New Roman" w:cs="Times New Roman"/>
          <w:sz w:val="28"/>
          <w:szCs w:val="28"/>
          <w:lang w:eastAsia="uk-UA"/>
        </w:rPr>
        <w:t xml:space="preserve"> фахових завдань;</w:t>
      </w:r>
    </w:p>
    <w:p w:rsidR="003F4AA2" w:rsidRPr="00FE31FD" w:rsidRDefault="003F4AA2" w:rsidP="003F6CF3">
      <w:pPr>
        <w:pStyle w:val="a4"/>
        <w:numPr>
          <w:ilvl w:val="0"/>
          <w:numId w:val="30"/>
        </w:numPr>
        <w:spacing w:after="0" w:line="360" w:lineRule="auto"/>
        <w:jc w:val="both"/>
        <w:rPr>
          <w:rFonts w:ascii="Times New Roman" w:hAnsi="Times New Roman" w:cs="Times New Roman"/>
          <w:sz w:val="28"/>
          <w:szCs w:val="28"/>
        </w:rPr>
      </w:pPr>
      <w:r w:rsidRPr="00FE31FD">
        <w:rPr>
          <w:rFonts w:ascii="Times New Roman" w:hAnsi="Times New Roman" w:cs="Times New Roman"/>
          <w:sz w:val="28"/>
          <w:szCs w:val="28"/>
        </w:rPr>
        <w:t>використання вмін</w:t>
      </w:r>
      <w:r w:rsidR="00FE31FD" w:rsidRPr="00FE31FD">
        <w:rPr>
          <w:rFonts w:ascii="Times New Roman" w:hAnsi="Times New Roman" w:cs="Times New Roman"/>
          <w:sz w:val="28"/>
          <w:szCs w:val="28"/>
        </w:rPr>
        <w:t>ня</w:t>
      </w:r>
      <w:r w:rsidRPr="00FE31FD">
        <w:rPr>
          <w:rFonts w:ascii="Times New Roman" w:hAnsi="Times New Roman" w:cs="Times New Roman"/>
          <w:sz w:val="28"/>
          <w:szCs w:val="28"/>
        </w:rPr>
        <w:t xml:space="preserve"> роботи з </w:t>
      </w:r>
      <w:r w:rsidR="00FE31FD" w:rsidRPr="00FE31FD">
        <w:rPr>
          <w:rFonts w:ascii="Times New Roman" w:hAnsi="Times New Roman" w:cs="Times New Roman"/>
          <w:sz w:val="28"/>
          <w:szCs w:val="28"/>
        </w:rPr>
        <w:t>першоджерелами</w:t>
      </w:r>
      <w:r w:rsidRPr="00FE31FD">
        <w:rPr>
          <w:rFonts w:ascii="Times New Roman" w:hAnsi="Times New Roman" w:cs="Times New Roman"/>
          <w:sz w:val="28"/>
          <w:szCs w:val="28"/>
        </w:rPr>
        <w:t xml:space="preserve">, пошук необхідної для дослідження </w:t>
      </w:r>
      <w:r w:rsidR="00FE31FD" w:rsidRPr="00FE31FD">
        <w:rPr>
          <w:rFonts w:ascii="Times New Roman" w:hAnsi="Times New Roman" w:cs="Times New Roman"/>
          <w:sz w:val="28"/>
          <w:szCs w:val="28"/>
        </w:rPr>
        <w:t>аналітичної</w:t>
      </w:r>
      <w:r w:rsidRPr="00FE31FD">
        <w:rPr>
          <w:rFonts w:ascii="Times New Roman" w:hAnsi="Times New Roman" w:cs="Times New Roman"/>
          <w:sz w:val="28"/>
          <w:szCs w:val="28"/>
        </w:rPr>
        <w:t xml:space="preserve"> інформації тощо;</w:t>
      </w:r>
    </w:p>
    <w:p w:rsidR="00B53C7E" w:rsidRPr="002F0DDA" w:rsidRDefault="001F09AA" w:rsidP="003F6CF3">
      <w:pPr>
        <w:pStyle w:val="a4"/>
        <w:numPr>
          <w:ilvl w:val="0"/>
          <w:numId w:val="30"/>
        </w:numPr>
        <w:spacing w:after="0" w:line="360" w:lineRule="auto"/>
        <w:jc w:val="both"/>
        <w:rPr>
          <w:rFonts w:ascii="Times New Roman" w:hAnsi="Times New Roman" w:cs="Times New Roman"/>
          <w:sz w:val="28"/>
          <w:szCs w:val="28"/>
        </w:rPr>
      </w:pPr>
      <w:r w:rsidRPr="00FE31FD">
        <w:rPr>
          <w:rFonts w:ascii="Times New Roman" w:hAnsi="Times New Roman" w:cs="Times New Roman"/>
          <w:sz w:val="28"/>
          <w:szCs w:val="28"/>
        </w:rPr>
        <w:t>поглиблення</w:t>
      </w:r>
      <w:r w:rsidR="00B53C7E" w:rsidRPr="00FE31FD">
        <w:rPr>
          <w:rFonts w:ascii="Times New Roman" w:hAnsi="Times New Roman" w:cs="Times New Roman"/>
          <w:sz w:val="28"/>
          <w:szCs w:val="28"/>
        </w:rPr>
        <w:t xml:space="preserve"> </w:t>
      </w:r>
      <w:proofErr w:type="spellStart"/>
      <w:r w:rsidR="00B53C7E" w:rsidRPr="00FE31FD">
        <w:rPr>
          <w:rFonts w:ascii="Times New Roman" w:hAnsi="Times New Roman" w:cs="Times New Roman"/>
          <w:sz w:val="28"/>
          <w:szCs w:val="28"/>
        </w:rPr>
        <w:t>компетен</w:t>
      </w:r>
      <w:r w:rsidR="009B2337" w:rsidRPr="00FE31FD">
        <w:rPr>
          <w:rFonts w:ascii="Times New Roman" w:hAnsi="Times New Roman" w:cs="Times New Roman"/>
          <w:sz w:val="28"/>
          <w:szCs w:val="28"/>
        </w:rPr>
        <w:t>тностей</w:t>
      </w:r>
      <w:proofErr w:type="spellEnd"/>
      <w:r w:rsidR="009B2337" w:rsidRPr="00FE31FD">
        <w:rPr>
          <w:rFonts w:ascii="Times New Roman" w:hAnsi="Times New Roman" w:cs="Times New Roman"/>
          <w:sz w:val="28"/>
          <w:szCs w:val="28"/>
        </w:rPr>
        <w:t xml:space="preserve"> до </w:t>
      </w:r>
      <w:r w:rsidR="00B53C7E" w:rsidRPr="00FE31FD">
        <w:rPr>
          <w:rFonts w:ascii="Times New Roman" w:hAnsi="Times New Roman" w:cs="Times New Roman"/>
          <w:sz w:val="28"/>
          <w:szCs w:val="28"/>
        </w:rPr>
        <w:t>самостійної науково-дослідної</w:t>
      </w:r>
      <w:r w:rsidR="00B53C7E" w:rsidRPr="002F0DDA">
        <w:rPr>
          <w:rFonts w:ascii="Times New Roman" w:hAnsi="Times New Roman" w:cs="Times New Roman"/>
          <w:sz w:val="28"/>
          <w:szCs w:val="28"/>
        </w:rPr>
        <w:t xml:space="preserve"> роботи й ово</w:t>
      </w:r>
      <w:r w:rsidR="00FE31FD">
        <w:rPr>
          <w:rFonts w:ascii="Times New Roman" w:hAnsi="Times New Roman" w:cs="Times New Roman"/>
          <w:sz w:val="28"/>
          <w:szCs w:val="28"/>
        </w:rPr>
        <w:t>лодіння методикою теоретичних</w:t>
      </w:r>
      <w:r w:rsidR="00B53C7E" w:rsidRPr="002F0DDA">
        <w:rPr>
          <w:rFonts w:ascii="Times New Roman" w:hAnsi="Times New Roman" w:cs="Times New Roman"/>
          <w:sz w:val="28"/>
          <w:szCs w:val="28"/>
        </w:rPr>
        <w:t xml:space="preserve"> і науково-практичних досліджень;</w:t>
      </w:r>
    </w:p>
    <w:p w:rsidR="00B53C7E" w:rsidRPr="002F0DDA" w:rsidRDefault="00B53C7E" w:rsidP="003F6CF3">
      <w:pPr>
        <w:pStyle w:val="a4"/>
        <w:numPr>
          <w:ilvl w:val="0"/>
          <w:numId w:val="30"/>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 xml:space="preserve">удосконалення вміння </w:t>
      </w:r>
      <w:r w:rsidR="001F09AA" w:rsidRPr="002F0DDA">
        <w:rPr>
          <w:rFonts w:ascii="Times New Roman" w:hAnsi="Times New Roman" w:cs="Times New Roman"/>
          <w:sz w:val="28"/>
          <w:szCs w:val="28"/>
        </w:rPr>
        <w:t>узагальнювати</w:t>
      </w:r>
      <w:r w:rsidR="00DF4438" w:rsidRPr="002F0DDA">
        <w:rPr>
          <w:rFonts w:ascii="Times New Roman" w:hAnsi="Times New Roman" w:cs="Times New Roman"/>
          <w:sz w:val="28"/>
          <w:szCs w:val="28"/>
        </w:rPr>
        <w:t>,</w:t>
      </w:r>
      <w:r w:rsidR="001F09AA" w:rsidRPr="002F0DDA">
        <w:rPr>
          <w:rFonts w:ascii="Times New Roman" w:hAnsi="Times New Roman" w:cs="Times New Roman"/>
          <w:sz w:val="28"/>
          <w:szCs w:val="28"/>
        </w:rPr>
        <w:t xml:space="preserve"> систематизувати</w:t>
      </w:r>
      <w:r w:rsidR="00DF4438" w:rsidRPr="002F0DDA">
        <w:rPr>
          <w:rFonts w:ascii="Times New Roman" w:hAnsi="Times New Roman" w:cs="Times New Roman"/>
          <w:sz w:val="28"/>
          <w:szCs w:val="28"/>
        </w:rPr>
        <w:t>,</w:t>
      </w:r>
      <w:r w:rsidR="001F09AA" w:rsidRPr="002F0DDA">
        <w:rPr>
          <w:rFonts w:ascii="Times New Roman" w:hAnsi="Times New Roman" w:cs="Times New Roman"/>
          <w:sz w:val="28"/>
          <w:szCs w:val="28"/>
        </w:rPr>
        <w:t xml:space="preserve"> </w:t>
      </w:r>
      <w:r w:rsidRPr="002F0DDA">
        <w:rPr>
          <w:rFonts w:ascii="Times New Roman" w:hAnsi="Times New Roman" w:cs="Times New Roman"/>
          <w:sz w:val="28"/>
          <w:szCs w:val="28"/>
        </w:rPr>
        <w:t>аналізувати</w:t>
      </w:r>
      <w:r w:rsidR="001F09AA" w:rsidRPr="002F0DDA">
        <w:rPr>
          <w:rFonts w:ascii="Times New Roman" w:hAnsi="Times New Roman" w:cs="Times New Roman"/>
          <w:sz w:val="28"/>
          <w:szCs w:val="28"/>
        </w:rPr>
        <w:t xml:space="preserve"> </w:t>
      </w:r>
      <w:r w:rsidR="00DF4438" w:rsidRPr="002F0DDA">
        <w:rPr>
          <w:rFonts w:ascii="Times New Roman" w:hAnsi="Times New Roman" w:cs="Times New Roman"/>
          <w:sz w:val="28"/>
          <w:szCs w:val="28"/>
        </w:rPr>
        <w:t>та оцінювати</w:t>
      </w:r>
      <w:r w:rsidRPr="002F0DDA">
        <w:rPr>
          <w:rFonts w:ascii="Times New Roman" w:hAnsi="Times New Roman" w:cs="Times New Roman"/>
          <w:sz w:val="28"/>
          <w:szCs w:val="28"/>
        </w:rPr>
        <w:t xml:space="preserve"> результати</w:t>
      </w:r>
      <w:r w:rsidR="00DF4438" w:rsidRPr="002F0DDA">
        <w:rPr>
          <w:rFonts w:ascii="Times New Roman" w:hAnsi="Times New Roman" w:cs="Times New Roman"/>
          <w:sz w:val="28"/>
          <w:szCs w:val="28"/>
        </w:rPr>
        <w:t xml:space="preserve"> дослідження,</w:t>
      </w:r>
      <w:r w:rsidRPr="002F0DDA">
        <w:rPr>
          <w:rFonts w:ascii="Times New Roman" w:hAnsi="Times New Roman" w:cs="Times New Roman"/>
          <w:sz w:val="28"/>
          <w:szCs w:val="28"/>
        </w:rPr>
        <w:t xml:space="preserve"> </w:t>
      </w:r>
      <w:r w:rsidR="00261FA4" w:rsidRPr="002F0DDA">
        <w:rPr>
          <w:rFonts w:ascii="Times New Roman" w:hAnsi="Times New Roman" w:cs="Times New Roman"/>
          <w:sz w:val="28"/>
          <w:szCs w:val="28"/>
        </w:rPr>
        <w:t>аргументувати</w:t>
      </w:r>
      <w:r w:rsidRPr="002F0DDA">
        <w:rPr>
          <w:rFonts w:ascii="Times New Roman" w:hAnsi="Times New Roman" w:cs="Times New Roman"/>
          <w:sz w:val="28"/>
          <w:szCs w:val="28"/>
        </w:rPr>
        <w:t xml:space="preserve"> положення</w:t>
      </w:r>
      <w:r w:rsidR="001F09AA" w:rsidRPr="002F0DDA">
        <w:rPr>
          <w:rFonts w:ascii="Times New Roman" w:hAnsi="Times New Roman" w:cs="Times New Roman"/>
          <w:sz w:val="28"/>
          <w:szCs w:val="28"/>
        </w:rPr>
        <w:t>,</w:t>
      </w:r>
      <w:r w:rsidR="00261FA4" w:rsidRPr="002F0DDA">
        <w:rPr>
          <w:rFonts w:ascii="Times New Roman" w:hAnsi="Times New Roman" w:cs="Times New Roman"/>
          <w:sz w:val="28"/>
          <w:szCs w:val="28"/>
        </w:rPr>
        <w:t xml:space="preserve"> </w:t>
      </w:r>
      <w:r w:rsidRPr="002F0DDA">
        <w:rPr>
          <w:rFonts w:ascii="Times New Roman" w:hAnsi="Times New Roman" w:cs="Times New Roman"/>
          <w:sz w:val="28"/>
          <w:szCs w:val="28"/>
        </w:rPr>
        <w:t xml:space="preserve">формулювати </w:t>
      </w:r>
      <w:r w:rsidR="00261FA4" w:rsidRPr="002F0DDA">
        <w:rPr>
          <w:rFonts w:ascii="Times New Roman" w:hAnsi="Times New Roman" w:cs="Times New Roman"/>
          <w:sz w:val="28"/>
          <w:szCs w:val="28"/>
        </w:rPr>
        <w:t>висновки</w:t>
      </w:r>
      <w:r w:rsidRPr="002F0DDA">
        <w:rPr>
          <w:rFonts w:ascii="Times New Roman" w:hAnsi="Times New Roman" w:cs="Times New Roman"/>
          <w:sz w:val="28"/>
          <w:szCs w:val="28"/>
        </w:rPr>
        <w:t>;</w:t>
      </w:r>
    </w:p>
    <w:p w:rsidR="003F4AA2" w:rsidRPr="002F0DDA" w:rsidRDefault="001F09AA" w:rsidP="001F09AA">
      <w:pPr>
        <w:pStyle w:val="a4"/>
        <w:numPr>
          <w:ilvl w:val="0"/>
          <w:numId w:val="30"/>
        </w:numPr>
        <w:spacing w:after="0" w:line="360" w:lineRule="auto"/>
        <w:jc w:val="both"/>
        <w:rPr>
          <w:rFonts w:ascii="Times New Roman" w:hAnsi="Times New Roman" w:cs="Times New Roman"/>
          <w:sz w:val="28"/>
          <w:szCs w:val="28"/>
          <w:lang w:eastAsia="uk-UA"/>
        </w:rPr>
      </w:pPr>
      <w:r w:rsidRPr="002F0DDA">
        <w:rPr>
          <w:rFonts w:ascii="Times New Roman" w:hAnsi="Times New Roman" w:cs="Times New Roman"/>
          <w:sz w:val="28"/>
          <w:szCs w:val="28"/>
          <w:lang w:eastAsia="uk-UA"/>
        </w:rPr>
        <w:t>розвиток навиків генеруван</w:t>
      </w:r>
      <w:r w:rsidR="003F4AA2" w:rsidRPr="002F0DDA">
        <w:rPr>
          <w:rFonts w:ascii="Times New Roman" w:hAnsi="Times New Roman" w:cs="Times New Roman"/>
          <w:sz w:val="28"/>
          <w:szCs w:val="28"/>
          <w:lang w:eastAsia="uk-UA"/>
        </w:rPr>
        <w:t>ня нових ідей;</w:t>
      </w:r>
    </w:p>
    <w:p w:rsidR="001F09AA" w:rsidRPr="002F0DDA" w:rsidRDefault="001F09AA" w:rsidP="001F09AA">
      <w:pPr>
        <w:pStyle w:val="a4"/>
        <w:numPr>
          <w:ilvl w:val="0"/>
          <w:numId w:val="30"/>
        </w:numPr>
        <w:spacing w:after="0" w:line="360" w:lineRule="auto"/>
        <w:jc w:val="both"/>
        <w:rPr>
          <w:rFonts w:ascii="Times New Roman" w:hAnsi="Times New Roman" w:cs="Times New Roman"/>
          <w:sz w:val="28"/>
          <w:szCs w:val="28"/>
          <w:lang w:eastAsia="uk-UA"/>
        </w:rPr>
      </w:pPr>
      <w:r w:rsidRPr="002F0DDA">
        <w:rPr>
          <w:rFonts w:ascii="Times New Roman" w:hAnsi="Times New Roman" w:cs="Times New Roman"/>
          <w:sz w:val="28"/>
          <w:szCs w:val="28"/>
          <w:lang w:eastAsia="uk-UA"/>
        </w:rPr>
        <w:t>створення власних розробок і проектів;</w:t>
      </w:r>
    </w:p>
    <w:p w:rsidR="00D67E99" w:rsidRPr="002F0DDA" w:rsidRDefault="001F09AA" w:rsidP="001F09AA">
      <w:pPr>
        <w:pStyle w:val="a4"/>
        <w:numPr>
          <w:ilvl w:val="0"/>
          <w:numId w:val="30"/>
        </w:numPr>
        <w:spacing w:after="0" w:line="360" w:lineRule="auto"/>
        <w:jc w:val="both"/>
        <w:rPr>
          <w:rFonts w:ascii="Times New Roman" w:hAnsi="Times New Roman" w:cs="Times New Roman"/>
          <w:sz w:val="28"/>
          <w:szCs w:val="28"/>
          <w:lang w:eastAsia="uk-UA"/>
        </w:rPr>
      </w:pPr>
      <w:r w:rsidRPr="002F0DDA">
        <w:rPr>
          <w:rFonts w:ascii="Times New Roman" w:hAnsi="Times New Roman" w:cs="Times New Roman"/>
          <w:sz w:val="28"/>
          <w:szCs w:val="28"/>
        </w:rPr>
        <w:t>набуття досвіду публічного захисту.</w:t>
      </w:r>
    </w:p>
    <w:p w:rsidR="00171AFC" w:rsidRDefault="00171AFC">
      <w:pPr>
        <w:rPr>
          <w:rFonts w:ascii="Times New Roman" w:hAnsi="Times New Roman" w:cs="Times New Roman"/>
          <w:b/>
          <w:sz w:val="28"/>
          <w:szCs w:val="28"/>
        </w:rPr>
      </w:pPr>
      <w:r>
        <w:rPr>
          <w:rFonts w:ascii="Times New Roman" w:hAnsi="Times New Roman" w:cs="Times New Roman"/>
          <w:b/>
          <w:sz w:val="28"/>
          <w:szCs w:val="28"/>
        </w:rPr>
        <w:br w:type="page"/>
      </w:r>
    </w:p>
    <w:p w:rsidR="00765265" w:rsidRPr="002F0DDA" w:rsidRDefault="00765265" w:rsidP="00765265">
      <w:pPr>
        <w:spacing w:after="0" w:line="360" w:lineRule="auto"/>
        <w:ind w:firstLine="426"/>
        <w:jc w:val="both"/>
        <w:rPr>
          <w:rFonts w:ascii="Times New Roman" w:hAnsi="Times New Roman" w:cs="Times New Roman"/>
          <w:b/>
          <w:sz w:val="28"/>
          <w:szCs w:val="28"/>
        </w:rPr>
      </w:pPr>
      <w:r w:rsidRPr="002F0DDA">
        <w:rPr>
          <w:rFonts w:ascii="Times New Roman" w:hAnsi="Times New Roman" w:cs="Times New Roman"/>
          <w:b/>
          <w:sz w:val="28"/>
          <w:szCs w:val="28"/>
        </w:rPr>
        <w:lastRenderedPageBreak/>
        <w:t>1.2. Етапи підготовки кваліфікаційної роботи</w:t>
      </w:r>
    </w:p>
    <w:p w:rsidR="009D3B9C" w:rsidRPr="002F0DDA" w:rsidRDefault="006F0B9D" w:rsidP="009D3B9C">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 xml:space="preserve">Процедура підготовка роботи передбачає ряд послідовних дій, які умовно можна поділити на три етапи: </w:t>
      </w:r>
      <w:r w:rsidRPr="002F0DDA">
        <w:rPr>
          <w:rFonts w:ascii="Times New Roman" w:hAnsi="Times New Roman" w:cs="Times New Roman"/>
          <w:b/>
          <w:sz w:val="28"/>
          <w:szCs w:val="28"/>
        </w:rPr>
        <w:t>підготовчий, основний та завершальний</w:t>
      </w:r>
      <w:r w:rsidRPr="002F0DDA">
        <w:rPr>
          <w:rFonts w:ascii="Times New Roman" w:hAnsi="Times New Roman" w:cs="Times New Roman"/>
          <w:sz w:val="28"/>
          <w:szCs w:val="28"/>
        </w:rPr>
        <w:t>.</w:t>
      </w:r>
    </w:p>
    <w:p w:rsidR="00DC59A0" w:rsidRPr="002F0DDA" w:rsidRDefault="00CD5BF0" w:rsidP="00DC59A0">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b/>
          <w:bCs/>
          <w:i/>
          <w:iCs/>
          <w:sz w:val="28"/>
          <w:szCs w:val="28"/>
        </w:rPr>
        <w:t>Підготовчий етап</w:t>
      </w:r>
      <w:r w:rsidRPr="002F0DDA">
        <w:rPr>
          <w:rFonts w:ascii="Times New Roman" w:hAnsi="Times New Roman" w:cs="Times New Roman"/>
          <w:sz w:val="28"/>
          <w:szCs w:val="28"/>
        </w:rPr>
        <w:t xml:space="preserve"> починається із </w:t>
      </w:r>
      <w:r w:rsidRPr="002F0DDA">
        <w:rPr>
          <w:rFonts w:ascii="Times New Roman" w:hAnsi="Times New Roman" w:cs="Times New Roman"/>
          <w:b/>
          <w:sz w:val="28"/>
          <w:szCs w:val="28"/>
        </w:rPr>
        <w:t>вибору теми дослідження</w:t>
      </w:r>
      <w:r w:rsidR="002F7099" w:rsidRPr="002F0DDA">
        <w:rPr>
          <w:rFonts w:ascii="Times New Roman" w:hAnsi="Times New Roman" w:cs="Times New Roman"/>
          <w:sz w:val="28"/>
          <w:szCs w:val="28"/>
        </w:rPr>
        <w:t xml:space="preserve">. Своєчасний і обґрунтований вибір теми роботи є запорукою </w:t>
      </w:r>
      <w:r w:rsidR="0001030F" w:rsidRPr="002F0DDA">
        <w:rPr>
          <w:rFonts w:ascii="Times New Roman" w:hAnsi="Times New Roman" w:cs="Times New Roman"/>
          <w:sz w:val="28"/>
          <w:szCs w:val="28"/>
        </w:rPr>
        <w:t>успішного</w:t>
      </w:r>
      <w:r w:rsidR="002F7099" w:rsidRPr="002F0DDA">
        <w:rPr>
          <w:rFonts w:ascii="Times New Roman" w:hAnsi="Times New Roman" w:cs="Times New Roman"/>
          <w:sz w:val="28"/>
          <w:szCs w:val="28"/>
        </w:rPr>
        <w:t xml:space="preserve"> її написання</w:t>
      </w:r>
      <w:r w:rsidR="009D3B9C" w:rsidRPr="002F0DDA">
        <w:rPr>
          <w:rFonts w:ascii="Times New Roman" w:hAnsi="Times New Roman" w:cs="Times New Roman"/>
          <w:sz w:val="28"/>
          <w:szCs w:val="28"/>
        </w:rPr>
        <w:t xml:space="preserve">, </w:t>
      </w:r>
      <w:r w:rsidR="002F7099" w:rsidRPr="002F0DDA">
        <w:rPr>
          <w:rFonts w:ascii="Times New Roman" w:hAnsi="Times New Roman" w:cs="Times New Roman"/>
          <w:sz w:val="28"/>
          <w:szCs w:val="28"/>
        </w:rPr>
        <w:t>а</w:t>
      </w:r>
      <w:r w:rsidR="009D3B9C" w:rsidRPr="002F0DDA">
        <w:rPr>
          <w:rFonts w:ascii="Times New Roman" w:hAnsi="Times New Roman" w:cs="Times New Roman"/>
          <w:sz w:val="28"/>
          <w:szCs w:val="28"/>
        </w:rPr>
        <w:t xml:space="preserve"> </w:t>
      </w:r>
      <w:r w:rsidR="002F7099" w:rsidRPr="002F0DDA">
        <w:rPr>
          <w:rFonts w:ascii="Times New Roman" w:hAnsi="Times New Roman" w:cs="Times New Roman"/>
          <w:sz w:val="28"/>
          <w:szCs w:val="28"/>
        </w:rPr>
        <w:t xml:space="preserve">отже </w:t>
      </w:r>
      <w:r w:rsidR="009D3B9C" w:rsidRPr="002F0DDA">
        <w:rPr>
          <w:rFonts w:ascii="Times New Roman" w:hAnsi="Times New Roman" w:cs="Times New Roman"/>
          <w:sz w:val="28"/>
          <w:szCs w:val="28"/>
        </w:rPr>
        <w:t>важливим моментом</w:t>
      </w:r>
      <w:r w:rsidR="002F7099" w:rsidRPr="002F0DDA">
        <w:rPr>
          <w:rFonts w:ascii="Times New Roman" w:hAnsi="Times New Roman" w:cs="Times New Roman"/>
          <w:sz w:val="28"/>
          <w:szCs w:val="28"/>
        </w:rPr>
        <w:t>.</w:t>
      </w:r>
    </w:p>
    <w:p w:rsidR="00CD5BF0" w:rsidRPr="002F0DDA" w:rsidRDefault="00CD5BF0" w:rsidP="00DC59A0">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 xml:space="preserve">Тематика кваліфікаційних робіт </w:t>
      </w:r>
      <w:r w:rsidR="009D3B9C" w:rsidRPr="002F0DDA">
        <w:rPr>
          <w:rFonts w:ascii="Times New Roman" w:hAnsi="Times New Roman" w:cs="Times New Roman"/>
          <w:sz w:val="28"/>
          <w:szCs w:val="28"/>
        </w:rPr>
        <w:t>розробляється</w:t>
      </w:r>
      <w:r w:rsidRPr="002F0DDA">
        <w:rPr>
          <w:rFonts w:ascii="Times New Roman" w:hAnsi="Times New Roman" w:cs="Times New Roman"/>
          <w:sz w:val="28"/>
          <w:szCs w:val="28"/>
        </w:rPr>
        <w:t xml:space="preserve"> науково-педагогічними працівниками кафедри </w:t>
      </w:r>
      <w:r w:rsidR="00FE31FD">
        <w:rPr>
          <w:rFonts w:ascii="Times New Roman" w:hAnsi="Times New Roman" w:cs="Times New Roman"/>
          <w:sz w:val="28"/>
          <w:szCs w:val="28"/>
        </w:rPr>
        <w:t>філософії</w:t>
      </w:r>
      <w:r w:rsidRPr="002F0DDA">
        <w:rPr>
          <w:rFonts w:ascii="Times New Roman" w:hAnsi="Times New Roman" w:cs="Times New Roman"/>
          <w:sz w:val="28"/>
          <w:szCs w:val="28"/>
        </w:rPr>
        <w:t xml:space="preserve"> УжНУ</w:t>
      </w:r>
      <w:r w:rsidR="002F7099" w:rsidRPr="002F0DDA">
        <w:rPr>
          <w:rFonts w:ascii="Times New Roman" w:hAnsi="Times New Roman" w:cs="Times New Roman"/>
          <w:sz w:val="28"/>
          <w:szCs w:val="28"/>
        </w:rPr>
        <w:t xml:space="preserve"> і подається до розгляду на засідання кафедри</w:t>
      </w:r>
      <w:r w:rsidR="00DC59A0" w:rsidRPr="002F0DDA">
        <w:rPr>
          <w:rFonts w:ascii="Times New Roman" w:hAnsi="Times New Roman" w:cs="Times New Roman"/>
          <w:sz w:val="28"/>
          <w:szCs w:val="28"/>
        </w:rPr>
        <w:t>.</w:t>
      </w:r>
      <w:r w:rsidRPr="002F0DDA">
        <w:rPr>
          <w:rFonts w:ascii="Times New Roman" w:hAnsi="Times New Roman" w:cs="Times New Roman"/>
          <w:sz w:val="28"/>
          <w:szCs w:val="28"/>
        </w:rPr>
        <w:t xml:space="preserve"> </w:t>
      </w:r>
      <w:r w:rsidR="00C442FB" w:rsidRPr="002F0DDA">
        <w:rPr>
          <w:rFonts w:ascii="Times New Roman" w:hAnsi="Times New Roman" w:cs="Times New Roman"/>
          <w:sz w:val="28"/>
          <w:szCs w:val="28"/>
        </w:rPr>
        <w:t xml:space="preserve">Теми робіт </w:t>
      </w:r>
      <w:r w:rsidR="006C4644" w:rsidRPr="002F0DDA">
        <w:rPr>
          <w:rFonts w:ascii="Times New Roman" w:hAnsi="Times New Roman" w:cs="Times New Roman"/>
          <w:sz w:val="28"/>
          <w:szCs w:val="28"/>
        </w:rPr>
        <w:t xml:space="preserve">також </w:t>
      </w:r>
      <w:r w:rsidR="00C442FB" w:rsidRPr="002F0DDA">
        <w:rPr>
          <w:rFonts w:ascii="Times New Roman" w:hAnsi="Times New Roman" w:cs="Times New Roman"/>
          <w:sz w:val="28"/>
          <w:szCs w:val="28"/>
        </w:rPr>
        <w:t xml:space="preserve">можуть бути запропоновані </w:t>
      </w:r>
      <w:proofErr w:type="spellStart"/>
      <w:r w:rsidR="00C442FB" w:rsidRPr="002F0DDA">
        <w:rPr>
          <w:rFonts w:ascii="Times New Roman" w:hAnsi="Times New Roman" w:cs="Times New Roman"/>
          <w:sz w:val="28"/>
          <w:szCs w:val="28"/>
        </w:rPr>
        <w:t>стейкхолдерами</w:t>
      </w:r>
      <w:proofErr w:type="spellEnd"/>
      <w:r w:rsidR="00C442FB" w:rsidRPr="002F0DDA">
        <w:rPr>
          <w:rFonts w:ascii="Times New Roman" w:hAnsi="Times New Roman" w:cs="Times New Roman"/>
          <w:sz w:val="28"/>
          <w:szCs w:val="28"/>
        </w:rPr>
        <w:t xml:space="preserve"> чи установам</w:t>
      </w:r>
      <w:r w:rsidR="00FE31FD">
        <w:rPr>
          <w:rFonts w:ascii="Times New Roman" w:hAnsi="Times New Roman" w:cs="Times New Roman"/>
          <w:sz w:val="28"/>
          <w:szCs w:val="28"/>
        </w:rPr>
        <w:t>и, організаціями</w:t>
      </w:r>
      <w:r w:rsidR="0098454C" w:rsidRPr="002F0DDA">
        <w:rPr>
          <w:rFonts w:ascii="Times New Roman" w:hAnsi="Times New Roman" w:cs="Times New Roman"/>
          <w:sz w:val="28"/>
          <w:szCs w:val="28"/>
        </w:rPr>
        <w:t xml:space="preserve"> </w:t>
      </w:r>
      <w:r w:rsidR="00FE31FD">
        <w:rPr>
          <w:rFonts w:ascii="Times New Roman" w:hAnsi="Times New Roman" w:cs="Times New Roman"/>
          <w:sz w:val="28"/>
          <w:szCs w:val="28"/>
        </w:rPr>
        <w:t xml:space="preserve">соціально-гуманітарної </w:t>
      </w:r>
      <w:r w:rsidR="0098454C" w:rsidRPr="002F0DDA">
        <w:rPr>
          <w:rFonts w:ascii="Times New Roman" w:hAnsi="Times New Roman" w:cs="Times New Roman"/>
          <w:sz w:val="28"/>
          <w:szCs w:val="28"/>
        </w:rPr>
        <w:t>сфери</w:t>
      </w:r>
      <w:r w:rsidR="00C442FB" w:rsidRPr="002F0DDA">
        <w:rPr>
          <w:rFonts w:ascii="Times New Roman" w:hAnsi="Times New Roman" w:cs="Times New Roman"/>
          <w:sz w:val="28"/>
          <w:szCs w:val="28"/>
        </w:rPr>
        <w:t xml:space="preserve">. </w:t>
      </w:r>
      <w:r w:rsidR="00DC59A0" w:rsidRPr="002F0DDA">
        <w:rPr>
          <w:rFonts w:ascii="Times New Roman" w:hAnsi="Times New Roman" w:cs="Times New Roman"/>
          <w:sz w:val="28"/>
          <w:szCs w:val="28"/>
        </w:rPr>
        <w:t>Схвалені рішенням кафедри</w:t>
      </w:r>
      <w:r w:rsidR="006C4644" w:rsidRPr="002F0DDA">
        <w:rPr>
          <w:rFonts w:ascii="Times New Roman" w:hAnsi="Times New Roman" w:cs="Times New Roman"/>
          <w:sz w:val="28"/>
          <w:szCs w:val="28"/>
        </w:rPr>
        <w:t>,</w:t>
      </w:r>
      <w:r w:rsidR="00DC59A0" w:rsidRPr="002F0DDA">
        <w:rPr>
          <w:rFonts w:ascii="Times New Roman" w:hAnsi="Times New Roman" w:cs="Times New Roman"/>
          <w:sz w:val="28"/>
          <w:szCs w:val="28"/>
        </w:rPr>
        <w:t xml:space="preserve"> теми кваліфікаційних робіт </w:t>
      </w:r>
      <w:r w:rsidRPr="002F0DDA">
        <w:rPr>
          <w:rFonts w:ascii="Times New Roman" w:hAnsi="Times New Roman" w:cs="Times New Roman"/>
          <w:sz w:val="28"/>
          <w:szCs w:val="28"/>
        </w:rPr>
        <w:t>затверджу</w:t>
      </w:r>
      <w:r w:rsidR="00DC59A0" w:rsidRPr="002F0DDA">
        <w:rPr>
          <w:rFonts w:ascii="Times New Roman" w:hAnsi="Times New Roman" w:cs="Times New Roman"/>
          <w:sz w:val="28"/>
          <w:szCs w:val="28"/>
        </w:rPr>
        <w:t>ю</w:t>
      </w:r>
      <w:r w:rsidRPr="002F0DDA">
        <w:rPr>
          <w:rFonts w:ascii="Times New Roman" w:hAnsi="Times New Roman" w:cs="Times New Roman"/>
          <w:sz w:val="28"/>
          <w:szCs w:val="28"/>
        </w:rPr>
        <w:t>ться вченою радою факультету</w:t>
      </w:r>
      <w:r w:rsidR="00DC59A0" w:rsidRPr="002F0DDA">
        <w:rPr>
          <w:rFonts w:ascii="Times New Roman" w:hAnsi="Times New Roman" w:cs="Times New Roman"/>
          <w:sz w:val="28"/>
          <w:szCs w:val="28"/>
        </w:rPr>
        <w:t xml:space="preserve"> </w:t>
      </w:r>
      <w:r w:rsidR="00C92A5A">
        <w:rPr>
          <w:rFonts w:ascii="Times New Roman" w:hAnsi="Times New Roman" w:cs="Times New Roman"/>
          <w:sz w:val="28"/>
          <w:szCs w:val="28"/>
        </w:rPr>
        <w:t>суспільних наук</w:t>
      </w:r>
      <w:r w:rsidR="00DC59A0" w:rsidRPr="002F0DDA">
        <w:rPr>
          <w:rFonts w:ascii="Times New Roman" w:hAnsi="Times New Roman" w:cs="Times New Roman"/>
          <w:sz w:val="28"/>
          <w:szCs w:val="28"/>
        </w:rPr>
        <w:t xml:space="preserve"> та </w:t>
      </w:r>
      <w:r w:rsidR="006C4644" w:rsidRPr="002F0DDA">
        <w:rPr>
          <w:rFonts w:ascii="Times New Roman" w:hAnsi="Times New Roman" w:cs="Times New Roman"/>
          <w:sz w:val="28"/>
          <w:szCs w:val="28"/>
        </w:rPr>
        <w:t>пропону</w:t>
      </w:r>
      <w:r w:rsidR="00DC59A0" w:rsidRPr="002F0DDA">
        <w:rPr>
          <w:rFonts w:ascii="Times New Roman" w:hAnsi="Times New Roman" w:cs="Times New Roman"/>
          <w:sz w:val="28"/>
          <w:szCs w:val="28"/>
        </w:rPr>
        <w:t>ються для вибору здобувачам.</w:t>
      </w:r>
    </w:p>
    <w:p w:rsidR="0001030F" w:rsidRPr="002F0DDA" w:rsidRDefault="00DC59A0" w:rsidP="00533875">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Тематика робіт щорічно оновлюється. Теми кваліфікаційних робіт повинні бути актуальними, врахову</w:t>
      </w:r>
      <w:r w:rsidR="0050278D" w:rsidRPr="002F0DDA">
        <w:rPr>
          <w:rFonts w:ascii="Times New Roman" w:hAnsi="Times New Roman" w:cs="Times New Roman"/>
          <w:sz w:val="28"/>
          <w:szCs w:val="28"/>
        </w:rPr>
        <w:t>вати</w:t>
      </w:r>
      <w:r w:rsidRPr="002F0DDA">
        <w:rPr>
          <w:rFonts w:ascii="Times New Roman" w:hAnsi="Times New Roman" w:cs="Times New Roman"/>
          <w:sz w:val="28"/>
          <w:szCs w:val="28"/>
        </w:rPr>
        <w:t xml:space="preserve"> сучасний стан та </w:t>
      </w:r>
      <w:r w:rsidR="0050278D" w:rsidRPr="002F0DDA">
        <w:rPr>
          <w:rFonts w:ascii="Times New Roman" w:hAnsi="Times New Roman" w:cs="Times New Roman"/>
          <w:sz w:val="28"/>
          <w:szCs w:val="28"/>
        </w:rPr>
        <w:t>проблемні</w:t>
      </w:r>
      <w:r w:rsidRPr="002F0DDA">
        <w:rPr>
          <w:rFonts w:ascii="Times New Roman" w:hAnsi="Times New Roman" w:cs="Times New Roman"/>
          <w:sz w:val="28"/>
          <w:szCs w:val="28"/>
        </w:rPr>
        <w:t xml:space="preserve"> питання сфери </w:t>
      </w:r>
      <w:proofErr w:type="spellStart"/>
      <w:r w:rsidR="00C92A5A">
        <w:rPr>
          <w:rFonts w:ascii="Times New Roman" w:hAnsi="Times New Roman" w:cs="Times New Roman"/>
          <w:sz w:val="28"/>
          <w:szCs w:val="28"/>
        </w:rPr>
        <w:t>гуманітаристики</w:t>
      </w:r>
      <w:proofErr w:type="spellEnd"/>
      <w:r w:rsidR="0050278D" w:rsidRPr="002F0DDA">
        <w:rPr>
          <w:rFonts w:ascii="Times New Roman" w:hAnsi="Times New Roman" w:cs="Times New Roman"/>
          <w:sz w:val="28"/>
          <w:szCs w:val="28"/>
        </w:rPr>
        <w:t>, спрямованими на вирішення певних дослідницьких завдань, а їх формулювання – чітким і лаконічним.</w:t>
      </w:r>
      <w:r w:rsidRPr="002F0DDA">
        <w:rPr>
          <w:rFonts w:ascii="Times New Roman" w:hAnsi="Times New Roman" w:cs="Times New Roman"/>
          <w:sz w:val="28"/>
          <w:szCs w:val="28"/>
        </w:rPr>
        <w:t xml:space="preserve"> У назві не </w:t>
      </w:r>
      <w:r w:rsidR="0050278D" w:rsidRPr="002F0DDA">
        <w:rPr>
          <w:rFonts w:ascii="Times New Roman" w:hAnsi="Times New Roman" w:cs="Times New Roman"/>
          <w:sz w:val="28"/>
          <w:szCs w:val="28"/>
        </w:rPr>
        <w:t>рекомендується</w:t>
      </w:r>
      <w:r w:rsidRPr="002F0DDA">
        <w:rPr>
          <w:rFonts w:ascii="Times New Roman" w:hAnsi="Times New Roman" w:cs="Times New Roman"/>
          <w:sz w:val="28"/>
          <w:szCs w:val="28"/>
        </w:rPr>
        <w:t xml:space="preserve"> використовувати ускладнення чи узагальнюючу термінологію та використовувати такі слова, як «дослідження…», «аналіз…», «вивчення…», «питання…», «проблеми…». Назва роботи не повинна містити абревіатури. </w:t>
      </w:r>
    </w:p>
    <w:p w:rsidR="00533875" w:rsidRPr="002F0DDA" w:rsidRDefault="00DC59A0" w:rsidP="00533875">
      <w:pPr>
        <w:spacing w:after="0" w:line="360" w:lineRule="auto"/>
        <w:ind w:firstLine="426"/>
        <w:jc w:val="both"/>
        <w:rPr>
          <w:rFonts w:ascii="Times New Roman" w:hAnsi="Times New Roman" w:cs="Times New Roman"/>
          <w:b/>
          <w:sz w:val="28"/>
          <w:szCs w:val="28"/>
        </w:rPr>
      </w:pPr>
      <w:r w:rsidRPr="002F0DDA">
        <w:rPr>
          <w:rFonts w:ascii="Times New Roman" w:hAnsi="Times New Roman" w:cs="Times New Roman"/>
          <w:b/>
          <w:sz w:val="28"/>
          <w:szCs w:val="28"/>
        </w:rPr>
        <w:t xml:space="preserve">Важливо, щоб формулювання теми було однаковим на титульному аркуші роботи, завданні на </w:t>
      </w:r>
      <w:r w:rsidR="0050278D" w:rsidRPr="002F0DDA">
        <w:rPr>
          <w:rFonts w:ascii="Times New Roman" w:hAnsi="Times New Roman" w:cs="Times New Roman"/>
          <w:b/>
          <w:sz w:val="28"/>
          <w:szCs w:val="28"/>
        </w:rPr>
        <w:t xml:space="preserve">кваліфікаційну </w:t>
      </w:r>
      <w:r w:rsidRPr="002F0DDA">
        <w:rPr>
          <w:rFonts w:ascii="Times New Roman" w:hAnsi="Times New Roman" w:cs="Times New Roman"/>
          <w:b/>
          <w:sz w:val="28"/>
          <w:szCs w:val="28"/>
        </w:rPr>
        <w:t xml:space="preserve">роботу, у </w:t>
      </w:r>
      <w:r w:rsidR="0050278D" w:rsidRPr="002F0DDA">
        <w:rPr>
          <w:rFonts w:ascii="Times New Roman" w:hAnsi="Times New Roman" w:cs="Times New Roman"/>
          <w:b/>
          <w:sz w:val="28"/>
          <w:szCs w:val="28"/>
        </w:rPr>
        <w:t>розпорядженні</w:t>
      </w:r>
      <w:r w:rsidRPr="002F0DDA">
        <w:rPr>
          <w:rFonts w:ascii="Times New Roman" w:hAnsi="Times New Roman" w:cs="Times New Roman"/>
          <w:b/>
          <w:sz w:val="28"/>
          <w:szCs w:val="28"/>
        </w:rPr>
        <w:t xml:space="preserve"> про закріплення тем і керівників, документах ЕК та додатку до диплома.</w:t>
      </w:r>
    </w:p>
    <w:p w:rsidR="00C442FB" w:rsidRPr="002F0DDA" w:rsidRDefault="00533875" w:rsidP="00C442FB">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 xml:space="preserve">Кафедра </w:t>
      </w:r>
      <w:r w:rsidR="00C92A5A">
        <w:rPr>
          <w:rFonts w:ascii="Times New Roman" w:hAnsi="Times New Roman" w:cs="Times New Roman"/>
          <w:sz w:val="28"/>
          <w:szCs w:val="28"/>
        </w:rPr>
        <w:t>філософії</w:t>
      </w:r>
      <w:r w:rsidRPr="002F0DDA">
        <w:rPr>
          <w:rFonts w:ascii="Times New Roman" w:hAnsi="Times New Roman" w:cs="Times New Roman"/>
          <w:sz w:val="28"/>
          <w:szCs w:val="28"/>
        </w:rPr>
        <w:t xml:space="preserve"> (як випускова) і безпосередньо науковий керівник роботи несуть відповідальність з</w:t>
      </w:r>
      <w:r w:rsidR="00CD5BF0" w:rsidRPr="002F0DDA">
        <w:rPr>
          <w:rFonts w:ascii="Times New Roman" w:hAnsi="Times New Roman" w:cs="Times New Roman"/>
          <w:sz w:val="28"/>
          <w:szCs w:val="28"/>
        </w:rPr>
        <w:t>а актуальність</w:t>
      </w:r>
      <w:r w:rsidR="0098454C" w:rsidRPr="002F0DDA">
        <w:rPr>
          <w:rFonts w:ascii="Times New Roman" w:hAnsi="Times New Roman" w:cs="Times New Roman"/>
          <w:sz w:val="28"/>
          <w:szCs w:val="28"/>
        </w:rPr>
        <w:t xml:space="preserve"> та</w:t>
      </w:r>
      <w:r w:rsidR="00CD5BF0" w:rsidRPr="002F0DDA">
        <w:rPr>
          <w:rFonts w:ascii="Times New Roman" w:hAnsi="Times New Roman" w:cs="Times New Roman"/>
          <w:sz w:val="28"/>
          <w:szCs w:val="28"/>
        </w:rPr>
        <w:t xml:space="preserve"> відповідність тематики </w:t>
      </w:r>
      <w:r w:rsidRPr="002F0DDA">
        <w:rPr>
          <w:rFonts w:ascii="Times New Roman" w:hAnsi="Times New Roman" w:cs="Times New Roman"/>
          <w:sz w:val="28"/>
          <w:szCs w:val="28"/>
        </w:rPr>
        <w:t>атестаційни</w:t>
      </w:r>
      <w:r w:rsidR="00CD5BF0" w:rsidRPr="002F0DDA">
        <w:rPr>
          <w:rFonts w:ascii="Times New Roman" w:hAnsi="Times New Roman" w:cs="Times New Roman"/>
          <w:sz w:val="28"/>
          <w:szCs w:val="28"/>
        </w:rPr>
        <w:t xml:space="preserve">х робіт </w:t>
      </w:r>
      <w:r w:rsidRPr="002F0DDA">
        <w:rPr>
          <w:rFonts w:ascii="Times New Roman" w:hAnsi="Times New Roman" w:cs="Times New Roman"/>
          <w:sz w:val="28"/>
          <w:szCs w:val="28"/>
        </w:rPr>
        <w:t>освітньо-професійній програмі</w:t>
      </w:r>
      <w:r w:rsidR="00CD5BF0" w:rsidRPr="002F0DDA">
        <w:rPr>
          <w:rFonts w:ascii="Times New Roman" w:hAnsi="Times New Roman" w:cs="Times New Roman"/>
          <w:sz w:val="28"/>
          <w:szCs w:val="28"/>
        </w:rPr>
        <w:t>, керівництво й організацію її виконання</w:t>
      </w:r>
      <w:r w:rsidRPr="002F0DDA">
        <w:rPr>
          <w:rFonts w:ascii="Times New Roman" w:hAnsi="Times New Roman" w:cs="Times New Roman"/>
          <w:sz w:val="28"/>
          <w:szCs w:val="28"/>
        </w:rPr>
        <w:t>.</w:t>
      </w:r>
    </w:p>
    <w:p w:rsidR="006C4644" w:rsidRPr="002F0DDA" w:rsidRDefault="001C31EB" w:rsidP="00C442FB">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lang w:eastAsia="uk-UA"/>
        </w:rPr>
        <w:t>Здобувач</w:t>
      </w:r>
      <w:r w:rsidR="00CD5BF0" w:rsidRPr="002F0DDA">
        <w:rPr>
          <w:rFonts w:ascii="Times New Roman" w:hAnsi="Times New Roman" w:cs="Times New Roman"/>
          <w:sz w:val="28"/>
          <w:szCs w:val="28"/>
          <w:lang w:eastAsia="uk-UA"/>
        </w:rPr>
        <w:t xml:space="preserve"> обирає тему із оголошеного переліку. </w:t>
      </w:r>
      <w:r>
        <w:rPr>
          <w:rFonts w:ascii="Times New Roman" w:hAnsi="Times New Roman" w:cs="Times New Roman"/>
          <w:sz w:val="28"/>
          <w:szCs w:val="28"/>
        </w:rPr>
        <w:t>Здобувач</w:t>
      </w:r>
      <w:r w:rsidR="00C92A5A">
        <w:rPr>
          <w:rFonts w:ascii="Times New Roman" w:hAnsi="Times New Roman" w:cs="Times New Roman"/>
          <w:sz w:val="28"/>
          <w:szCs w:val="28"/>
        </w:rPr>
        <w:t>у</w:t>
      </w:r>
      <w:r w:rsidR="00CD5BF0" w:rsidRPr="002F0DDA">
        <w:rPr>
          <w:rFonts w:ascii="Times New Roman" w:hAnsi="Times New Roman" w:cs="Times New Roman"/>
          <w:sz w:val="28"/>
          <w:szCs w:val="28"/>
        </w:rPr>
        <w:t xml:space="preserve"> надається право пропозиції своєї теми з обґрунтуванням </w:t>
      </w:r>
      <w:r w:rsidR="00533875" w:rsidRPr="002F0DDA">
        <w:rPr>
          <w:rFonts w:ascii="Times New Roman" w:hAnsi="Times New Roman" w:cs="Times New Roman"/>
          <w:sz w:val="28"/>
          <w:szCs w:val="28"/>
        </w:rPr>
        <w:t xml:space="preserve">актуальності та </w:t>
      </w:r>
      <w:r w:rsidR="00CD5BF0" w:rsidRPr="002F0DDA">
        <w:rPr>
          <w:rFonts w:ascii="Times New Roman" w:hAnsi="Times New Roman" w:cs="Times New Roman"/>
          <w:sz w:val="28"/>
          <w:szCs w:val="28"/>
        </w:rPr>
        <w:t xml:space="preserve">доцільності її </w:t>
      </w:r>
      <w:r w:rsidR="00533875" w:rsidRPr="002F0DDA">
        <w:rPr>
          <w:rFonts w:ascii="Times New Roman" w:hAnsi="Times New Roman" w:cs="Times New Roman"/>
          <w:sz w:val="28"/>
          <w:szCs w:val="28"/>
        </w:rPr>
        <w:t>дослідження</w:t>
      </w:r>
      <w:r w:rsidR="006C4644" w:rsidRPr="002F0DDA">
        <w:rPr>
          <w:rFonts w:ascii="Times New Roman" w:hAnsi="Times New Roman" w:cs="Times New Roman"/>
          <w:sz w:val="28"/>
          <w:szCs w:val="28"/>
        </w:rPr>
        <w:t xml:space="preserve">. </w:t>
      </w:r>
      <w:r w:rsidR="00C6250C" w:rsidRPr="002F0DDA">
        <w:rPr>
          <w:rFonts w:ascii="Times New Roman" w:hAnsi="Times New Roman" w:cs="Times New Roman"/>
          <w:sz w:val="28"/>
          <w:szCs w:val="28"/>
        </w:rPr>
        <w:t>У такому разі</w:t>
      </w:r>
      <w:r w:rsidR="006C4644" w:rsidRPr="002F0DDA">
        <w:rPr>
          <w:rFonts w:ascii="Times New Roman" w:hAnsi="Times New Roman" w:cs="Times New Roman"/>
          <w:sz w:val="28"/>
          <w:szCs w:val="28"/>
        </w:rPr>
        <w:t xml:space="preserve"> </w:t>
      </w:r>
      <w:r>
        <w:rPr>
          <w:rFonts w:ascii="Times New Roman" w:hAnsi="Times New Roman" w:cs="Times New Roman"/>
          <w:sz w:val="28"/>
          <w:szCs w:val="28"/>
        </w:rPr>
        <w:t>здобувач</w:t>
      </w:r>
      <w:r w:rsidR="00C6250C" w:rsidRPr="002F0DDA">
        <w:rPr>
          <w:rFonts w:ascii="Times New Roman" w:hAnsi="Times New Roman" w:cs="Times New Roman"/>
          <w:sz w:val="28"/>
          <w:szCs w:val="28"/>
        </w:rPr>
        <w:t xml:space="preserve"> повинен заздалегідь</w:t>
      </w:r>
      <w:r w:rsidR="000C2F6F" w:rsidRPr="002F0DDA">
        <w:rPr>
          <w:rFonts w:ascii="Times New Roman" w:hAnsi="Times New Roman" w:cs="Times New Roman"/>
          <w:sz w:val="28"/>
          <w:szCs w:val="28"/>
        </w:rPr>
        <w:t xml:space="preserve">, до дати засідання </w:t>
      </w:r>
      <w:r w:rsidR="000C2F6F" w:rsidRPr="002F0DDA">
        <w:rPr>
          <w:rFonts w:ascii="Times New Roman" w:hAnsi="Times New Roman" w:cs="Times New Roman"/>
          <w:sz w:val="28"/>
          <w:szCs w:val="28"/>
        </w:rPr>
        <w:lastRenderedPageBreak/>
        <w:t xml:space="preserve">кафедри про схвалення тем кваліфікаційних робіт магістра, </w:t>
      </w:r>
      <w:r w:rsidR="00C6250C" w:rsidRPr="002F0DDA">
        <w:rPr>
          <w:rFonts w:ascii="Times New Roman" w:hAnsi="Times New Roman" w:cs="Times New Roman"/>
          <w:sz w:val="28"/>
          <w:szCs w:val="28"/>
        </w:rPr>
        <w:t>подати на кафедру обґрунтування теми роботи.</w:t>
      </w:r>
    </w:p>
    <w:p w:rsidR="00CD5BF0" w:rsidRPr="002F0DDA" w:rsidRDefault="00CD5BF0" w:rsidP="00C442FB">
      <w:pPr>
        <w:spacing w:after="0" w:line="360" w:lineRule="auto"/>
        <w:ind w:firstLine="426"/>
        <w:jc w:val="both"/>
        <w:rPr>
          <w:rFonts w:ascii="Times New Roman" w:hAnsi="Times New Roman" w:cs="Times New Roman"/>
          <w:sz w:val="28"/>
          <w:szCs w:val="28"/>
          <w:lang w:eastAsia="uk-UA"/>
        </w:rPr>
      </w:pPr>
      <w:r w:rsidRPr="002F0DDA">
        <w:rPr>
          <w:rFonts w:ascii="Times New Roman" w:hAnsi="Times New Roman" w:cs="Times New Roman"/>
          <w:sz w:val="28"/>
          <w:szCs w:val="28"/>
          <w:lang w:eastAsia="uk-UA"/>
        </w:rPr>
        <w:t xml:space="preserve">Після вибору </w:t>
      </w:r>
      <w:r w:rsidR="00DC59A0" w:rsidRPr="002F0DDA">
        <w:rPr>
          <w:rFonts w:ascii="Times New Roman" w:hAnsi="Times New Roman" w:cs="Times New Roman"/>
          <w:sz w:val="28"/>
          <w:szCs w:val="28"/>
        </w:rPr>
        <w:t>здобувач</w:t>
      </w:r>
      <w:r w:rsidRPr="002F0DDA">
        <w:rPr>
          <w:rFonts w:ascii="Times New Roman" w:hAnsi="Times New Roman" w:cs="Times New Roman"/>
          <w:sz w:val="28"/>
          <w:szCs w:val="28"/>
          <w:lang w:eastAsia="uk-UA"/>
        </w:rPr>
        <w:t xml:space="preserve"> пише заяву на ім’я завідувача кафедри </w:t>
      </w:r>
      <w:r w:rsidR="00DC59A0" w:rsidRPr="002F0DDA">
        <w:rPr>
          <w:rFonts w:ascii="Times New Roman" w:hAnsi="Times New Roman" w:cs="Times New Roman"/>
          <w:sz w:val="28"/>
          <w:szCs w:val="28"/>
        </w:rPr>
        <w:t xml:space="preserve">з проханням затвердити тему роботи </w:t>
      </w:r>
      <w:r w:rsidRPr="002F0DDA">
        <w:rPr>
          <w:rFonts w:ascii="Times New Roman" w:hAnsi="Times New Roman" w:cs="Times New Roman"/>
          <w:sz w:val="28"/>
          <w:szCs w:val="28"/>
          <w:lang w:eastAsia="uk-UA"/>
        </w:rPr>
        <w:t xml:space="preserve">(зразок заяви </w:t>
      </w:r>
      <w:r w:rsidR="00EC33F7" w:rsidRPr="002F0DDA">
        <w:rPr>
          <w:rFonts w:ascii="Times New Roman" w:hAnsi="Times New Roman" w:cs="Times New Roman"/>
          <w:sz w:val="28"/>
          <w:szCs w:val="28"/>
          <w:lang w:eastAsia="uk-UA"/>
        </w:rPr>
        <w:t>наведений у</w:t>
      </w:r>
      <w:r w:rsidRPr="002F0DDA">
        <w:rPr>
          <w:rFonts w:ascii="Times New Roman" w:hAnsi="Times New Roman" w:cs="Times New Roman"/>
          <w:sz w:val="28"/>
          <w:szCs w:val="28"/>
          <w:lang w:eastAsia="uk-UA"/>
        </w:rPr>
        <w:t xml:space="preserve"> додатку А).</w:t>
      </w:r>
    </w:p>
    <w:p w:rsidR="00361A68" w:rsidRPr="002F0DDA" w:rsidRDefault="0098454C" w:rsidP="0098454C">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lang w:eastAsia="uk-UA"/>
        </w:rPr>
        <w:t xml:space="preserve">Теми кваліфікаційних робіт закріплюються за </w:t>
      </w:r>
      <w:r w:rsidR="001C31EB">
        <w:rPr>
          <w:rFonts w:ascii="Times New Roman" w:hAnsi="Times New Roman" w:cs="Times New Roman"/>
          <w:sz w:val="28"/>
          <w:szCs w:val="28"/>
          <w:lang w:eastAsia="uk-UA"/>
        </w:rPr>
        <w:t>здобувач</w:t>
      </w:r>
      <w:r w:rsidR="000C2F6F" w:rsidRPr="002F0DDA">
        <w:rPr>
          <w:rFonts w:ascii="Times New Roman" w:hAnsi="Times New Roman" w:cs="Times New Roman"/>
          <w:sz w:val="28"/>
          <w:szCs w:val="28"/>
          <w:lang w:eastAsia="uk-UA"/>
        </w:rPr>
        <w:t>ами</w:t>
      </w:r>
      <w:r w:rsidRPr="002F0DDA">
        <w:rPr>
          <w:rFonts w:ascii="Times New Roman" w:hAnsi="Times New Roman" w:cs="Times New Roman"/>
          <w:sz w:val="28"/>
          <w:szCs w:val="28"/>
          <w:lang w:eastAsia="uk-UA"/>
        </w:rPr>
        <w:t xml:space="preserve"> розпорядженням декана факультету, на підставі поданих заяв. Цим же розпорядженням </w:t>
      </w:r>
      <w:r w:rsidR="00765265" w:rsidRPr="002F0DDA">
        <w:rPr>
          <w:rFonts w:ascii="Times New Roman" w:hAnsi="Times New Roman" w:cs="Times New Roman"/>
          <w:sz w:val="28"/>
          <w:szCs w:val="28"/>
        </w:rPr>
        <w:t>признач</w:t>
      </w:r>
      <w:r w:rsidRPr="002F0DDA">
        <w:rPr>
          <w:rFonts w:ascii="Times New Roman" w:hAnsi="Times New Roman" w:cs="Times New Roman"/>
          <w:sz w:val="28"/>
          <w:szCs w:val="28"/>
        </w:rPr>
        <w:t xml:space="preserve">ають </w:t>
      </w:r>
      <w:r w:rsidR="00765265" w:rsidRPr="002F0DDA">
        <w:rPr>
          <w:rFonts w:ascii="Times New Roman" w:hAnsi="Times New Roman" w:cs="Times New Roman"/>
          <w:sz w:val="28"/>
          <w:szCs w:val="28"/>
        </w:rPr>
        <w:t>наукових керівників</w:t>
      </w:r>
      <w:r w:rsidR="00C61D7F" w:rsidRPr="002F0DDA">
        <w:rPr>
          <w:rFonts w:ascii="Times New Roman" w:hAnsi="Times New Roman" w:cs="Times New Roman"/>
          <w:sz w:val="28"/>
          <w:szCs w:val="28"/>
        </w:rPr>
        <w:t xml:space="preserve"> та рецензентів</w:t>
      </w:r>
      <w:r w:rsidR="00111BC1" w:rsidRPr="002F0DDA">
        <w:rPr>
          <w:rFonts w:ascii="Times New Roman" w:hAnsi="Times New Roman" w:cs="Times New Roman"/>
          <w:sz w:val="28"/>
          <w:szCs w:val="28"/>
        </w:rPr>
        <w:t xml:space="preserve"> [</w:t>
      </w:r>
      <w:r w:rsidR="000C2F6F" w:rsidRPr="002F0DDA">
        <w:rPr>
          <w:rFonts w:ascii="Times New Roman" w:hAnsi="Times New Roman" w:cs="Times New Roman"/>
          <w:sz w:val="28"/>
          <w:szCs w:val="28"/>
        </w:rPr>
        <w:t>9</w:t>
      </w:r>
      <w:r w:rsidR="00111BC1" w:rsidRPr="002F0DDA">
        <w:rPr>
          <w:rFonts w:ascii="Times New Roman" w:hAnsi="Times New Roman" w:cs="Times New Roman"/>
          <w:sz w:val="28"/>
          <w:szCs w:val="28"/>
        </w:rPr>
        <w:t>]</w:t>
      </w:r>
      <w:r w:rsidRPr="002F0DDA">
        <w:rPr>
          <w:rFonts w:ascii="Times New Roman" w:hAnsi="Times New Roman" w:cs="Times New Roman"/>
          <w:sz w:val="28"/>
          <w:szCs w:val="28"/>
        </w:rPr>
        <w:t>.</w:t>
      </w:r>
      <w:r w:rsidR="00111BC1" w:rsidRPr="002F0DDA">
        <w:rPr>
          <w:rFonts w:ascii="Times New Roman" w:hAnsi="Times New Roman" w:cs="Times New Roman"/>
          <w:sz w:val="28"/>
          <w:szCs w:val="28"/>
        </w:rPr>
        <w:t xml:space="preserve"> </w:t>
      </w:r>
    </w:p>
    <w:p w:rsidR="00EC33F7" w:rsidRPr="002F0DDA" w:rsidRDefault="004367B0" w:rsidP="00EC33F7">
      <w:pPr>
        <w:pStyle w:val="a4"/>
        <w:spacing w:after="0" w:line="360" w:lineRule="auto"/>
        <w:ind w:left="0" w:firstLine="426"/>
        <w:jc w:val="both"/>
        <w:rPr>
          <w:rFonts w:ascii="Times New Roman" w:hAnsi="Times New Roman" w:cs="Times New Roman"/>
          <w:sz w:val="28"/>
          <w:szCs w:val="28"/>
        </w:rPr>
      </w:pPr>
      <w:r w:rsidRPr="002F0DDA">
        <w:rPr>
          <w:rFonts w:ascii="Times New Roman" w:hAnsi="Times New Roman" w:cs="Times New Roman"/>
          <w:b/>
          <w:sz w:val="28"/>
          <w:szCs w:val="28"/>
        </w:rPr>
        <w:t xml:space="preserve">Науковий керівник роботи. </w:t>
      </w:r>
      <w:r w:rsidRPr="002F0DDA">
        <w:rPr>
          <w:rFonts w:ascii="Times New Roman" w:hAnsi="Times New Roman" w:cs="Times New Roman"/>
          <w:sz w:val="28"/>
          <w:szCs w:val="28"/>
        </w:rPr>
        <w:t xml:space="preserve">Науковими керівниками кваліфікаційних робіт магістра призначають </w:t>
      </w:r>
      <w:r w:rsidR="000C2F6F" w:rsidRPr="002F0DDA">
        <w:rPr>
          <w:rFonts w:ascii="Times New Roman" w:hAnsi="Times New Roman" w:cs="Times New Roman"/>
          <w:sz w:val="28"/>
          <w:szCs w:val="28"/>
        </w:rPr>
        <w:t>науково-педагогічних працівників університету, які мають науковий ступінь, вчене звання</w:t>
      </w:r>
      <w:r w:rsidRPr="002F0DDA">
        <w:rPr>
          <w:rFonts w:ascii="Times New Roman" w:hAnsi="Times New Roman" w:cs="Times New Roman"/>
          <w:sz w:val="28"/>
          <w:szCs w:val="28"/>
        </w:rPr>
        <w:t xml:space="preserve"> або</w:t>
      </w:r>
      <w:r w:rsidR="000C2F6F" w:rsidRPr="002F0DDA">
        <w:rPr>
          <w:rFonts w:ascii="Times New Roman" w:hAnsi="Times New Roman" w:cs="Times New Roman"/>
          <w:sz w:val="28"/>
          <w:szCs w:val="28"/>
        </w:rPr>
        <w:t>,</w:t>
      </w:r>
      <w:r w:rsidRPr="002F0DDA">
        <w:rPr>
          <w:rFonts w:ascii="Times New Roman" w:hAnsi="Times New Roman" w:cs="Times New Roman"/>
          <w:sz w:val="28"/>
          <w:szCs w:val="28"/>
        </w:rPr>
        <w:t xml:space="preserve"> за необхідності, інших установ, організацій чи підприємств. За потребою і поданням наукового керівника </w:t>
      </w:r>
      <w:r w:rsidR="001C31EB">
        <w:rPr>
          <w:rFonts w:ascii="Times New Roman" w:hAnsi="Times New Roman" w:cs="Times New Roman"/>
          <w:sz w:val="28"/>
          <w:szCs w:val="28"/>
        </w:rPr>
        <w:t>здобувач</w:t>
      </w:r>
      <w:r w:rsidR="00C92A5A">
        <w:rPr>
          <w:rFonts w:ascii="Times New Roman" w:hAnsi="Times New Roman" w:cs="Times New Roman"/>
          <w:sz w:val="28"/>
          <w:szCs w:val="28"/>
        </w:rPr>
        <w:t>у</w:t>
      </w:r>
      <w:r w:rsidRPr="002F0DDA">
        <w:rPr>
          <w:rFonts w:ascii="Times New Roman" w:hAnsi="Times New Roman" w:cs="Times New Roman"/>
          <w:sz w:val="28"/>
          <w:szCs w:val="28"/>
        </w:rPr>
        <w:t xml:space="preserve"> можуть </w:t>
      </w:r>
      <w:r w:rsidR="00EC33F7" w:rsidRPr="002F0DDA">
        <w:rPr>
          <w:rFonts w:ascii="Times New Roman" w:hAnsi="Times New Roman" w:cs="Times New Roman"/>
          <w:sz w:val="28"/>
          <w:szCs w:val="28"/>
        </w:rPr>
        <w:t>призначи</w:t>
      </w:r>
      <w:r w:rsidRPr="002F0DDA">
        <w:rPr>
          <w:rFonts w:ascii="Times New Roman" w:hAnsi="Times New Roman" w:cs="Times New Roman"/>
          <w:sz w:val="28"/>
          <w:szCs w:val="28"/>
        </w:rPr>
        <w:t>т</w:t>
      </w:r>
      <w:r w:rsidR="00EC33F7" w:rsidRPr="002F0DDA">
        <w:rPr>
          <w:rFonts w:ascii="Times New Roman" w:hAnsi="Times New Roman" w:cs="Times New Roman"/>
          <w:sz w:val="28"/>
          <w:szCs w:val="28"/>
        </w:rPr>
        <w:t>и</w:t>
      </w:r>
      <w:r w:rsidRPr="002F0DDA">
        <w:rPr>
          <w:rFonts w:ascii="Times New Roman" w:hAnsi="Times New Roman" w:cs="Times New Roman"/>
          <w:sz w:val="28"/>
          <w:szCs w:val="28"/>
        </w:rPr>
        <w:t xml:space="preserve"> консультанта</w:t>
      </w:r>
      <w:r w:rsidR="00111BC1" w:rsidRPr="002F0DDA">
        <w:rPr>
          <w:rFonts w:ascii="Times New Roman" w:hAnsi="Times New Roman" w:cs="Times New Roman"/>
          <w:sz w:val="28"/>
          <w:szCs w:val="28"/>
        </w:rPr>
        <w:t>.</w:t>
      </w:r>
      <w:r w:rsidR="00EC33F7" w:rsidRPr="002F0DDA">
        <w:rPr>
          <w:rFonts w:ascii="Times New Roman" w:hAnsi="Times New Roman" w:cs="Times New Roman"/>
          <w:sz w:val="28"/>
          <w:szCs w:val="28"/>
        </w:rPr>
        <w:t xml:space="preserve"> </w:t>
      </w:r>
      <w:r w:rsidR="00111BC1" w:rsidRPr="002F0DDA">
        <w:rPr>
          <w:rFonts w:ascii="Times New Roman" w:hAnsi="Times New Roman" w:cs="Times New Roman"/>
          <w:sz w:val="28"/>
          <w:szCs w:val="28"/>
        </w:rPr>
        <w:t xml:space="preserve">Консультантами можуть бути професори і доценти ВНЗ, а також </w:t>
      </w:r>
      <w:proofErr w:type="spellStart"/>
      <w:r w:rsidR="00111BC1" w:rsidRPr="002F0DDA">
        <w:rPr>
          <w:rFonts w:ascii="Times New Roman" w:hAnsi="Times New Roman" w:cs="Times New Roman"/>
          <w:sz w:val="28"/>
          <w:szCs w:val="28"/>
        </w:rPr>
        <w:t>стейкхолдери</w:t>
      </w:r>
      <w:proofErr w:type="spellEnd"/>
      <w:r w:rsidR="00111BC1" w:rsidRPr="002F0DDA">
        <w:rPr>
          <w:rFonts w:ascii="Times New Roman" w:hAnsi="Times New Roman" w:cs="Times New Roman"/>
          <w:sz w:val="28"/>
          <w:szCs w:val="28"/>
        </w:rPr>
        <w:t>, провідні фахівці і наукові співробітн</w:t>
      </w:r>
      <w:r w:rsidR="000C2F6F" w:rsidRPr="002F0DDA">
        <w:rPr>
          <w:rFonts w:ascii="Times New Roman" w:hAnsi="Times New Roman" w:cs="Times New Roman"/>
          <w:sz w:val="28"/>
          <w:szCs w:val="28"/>
        </w:rPr>
        <w:t>ики інших установ, у рамках часу</w:t>
      </w:r>
      <w:r w:rsidR="00111BC1" w:rsidRPr="002F0DDA">
        <w:rPr>
          <w:rFonts w:ascii="Times New Roman" w:hAnsi="Times New Roman" w:cs="Times New Roman"/>
          <w:sz w:val="28"/>
          <w:szCs w:val="28"/>
        </w:rPr>
        <w:t xml:space="preserve"> відведеного на керівництво кваліфікаційною роботою.</w:t>
      </w:r>
    </w:p>
    <w:p w:rsidR="001C3086" w:rsidRPr="002F0DDA" w:rsidRDefault="001C3086" w:rsidP="00EC33F7">
      <w:pPr>
        <w:pStyle w:val="a4"/>
        <w:spacing w:after="0" w:line="360" w:lineRule="auto"/>
        <w:ind w:left="0" w:firstLine="426"/>
        <w:jc w:val="both"/>
        <w:rPr>
          <w:rFonts w:ascii="Times New Roman" w:hAnsi="Times New Roman" w:cs="Times New Roman"/>
          <w:sz w:val="28"/>
          <w:szCs w:val="28"/>
          <w:shd w:val="clear" w:color="auto" w:fill="FFFFFF"/>
        </w:rPr>
      </w:pPr>
      <w:r w:rsidRPr="002F0DDA">
        <w:rPr>
          <w:rFonts w:ascii="Times New Roman" w:hAnsi="Times New Roman" w:cs="Times New Roman"/>
          <w:sz w:val="28"/>
          <w:szCs w:val="28"/>
          <w:shd w:val="clear" w:color="auto" w:fill="FFFFFF"/>
        </w:rPr>
        <w:t xml:space="preserve">Після затвердження теми роботи керівник проводить першу консультацію на якій надає необхідні пояснення щодо теми дослідження, обговорює з </w:t>
      </w:r>
      <w:r w:rsidR="001C31EB">
        <w:rPr>
          <w:rFonts w:ascii="Times New Roman" w:hAnsi="Times New Roman" w:cs="Times New Roman"/>
          <w:sz w:val="28"/>
          <w:szCs w:val="28"/>
          <w:shd w:val="clear" w:color="auto" w:fill="FFFFFF"/>
        </w:rPr>
        <w:t>здобувач</w:t>
      </w:r>
      <w:r w:rsidR="00C92A5A">
        <w:rPr>
          <w:rFonts w:ascii="Times New Roman" w:hAnsi="Times New Roman" w:cs="Times New Roman"/>
          <w:sz w:val="28"/>
          <w:szCs w:val="28"/>
          <w:shd w:val="clear" w:color="auto" w:fill="FFFFFF"/>
        </w:rPr>
        <w:t>е</w:t>
      </w:r>
      <w:r w:rsidRPr="002F0DDA">
        <w:rPr>
          <w:rFonts w:ascii="Times New Roman" w:hAnsi="Times New Roman" w:cs="Times New Roman"/>
          <w:sz w:val="28"/>
          <w:szCs w:val="28"/>
          <w:shd w:val="clear" w:color="auto" w:fill="FFFFFF"/>
        </w:rPr>
        <w:t>м план кваліфікаційної роботи.</w:t>
      </w:r>
    </w:p>
    <w:p w:rsidR="004367B0" w:rsidRPr="002F0DDA" w:rsidRDefault="004367B0" w:rsidP="00EC33F7">
      <w:pPr>
        <w:pStyle w:val="a4"/>
        <w:spacing w:after="0" w:line="360" w:lineRule="auto"/>
        <w:ind w:left="0" w:firstLine="426"/>
        <w:jc w:val="both"/>
        <w:rPr>
          <w:rFonts w:ascii="Times New Roman" w:hAnsi="Times New Roman" w:cs="Times New Roman"/>
          <w:b/>
          <w:sz w:val="28"/>
          <w:szCs w:val="28"/>
        </w:rPr>
      </w:pPr>
      <w:r w:rsidRPr="002F0DDA">
        <w:rPr>
          <w:rFonts w:ascii="Times New Roman" w:hAnsi="Times New Roman" w:cs="Times New Roman"/>
          <w:b/>
          <w:sz w:val="28"/>
          <w:szCs w:val="28"/>
        </w:rPr>
        <w:t>Науков</w:t>
      </w:r>
      <w:r w:rsidR="009104EF" w:rsidRPr="002F0DDA">
        <w:rPr>
          <w:rFonts w:ascii="Times New Roman" w:hAnsi="Times New Roman" w:cs="Times New Roman"/>
          <w:b/>
          <w:sz w:val="28"/>
          <w:szCs w:val="28"/>
        </w:rPr>
        <w:t>ий</w:t>
      </w:r>
      <w:r w:rsidRPr="002F0DDA">
        <w:rPr>
          <w:rFonts w:ascii="Times New Roman" w:hAnsi="Times New Roman" w:cs="Times New Roman"/>
          <w:b/>
          <w:sz w:val="28"/>
          <w:szCs w:val="28"/>
        </w:rPr>
        <w:t xml:space="preserve"> керівни</w:t>
      </w:r>
      <w:r w:rsidR="009104EF" w:rsidRPr="002F0DDA">
        <w:rPr>
          <w:rFonts w:ascii="Times New Roman" w:hAnsi="Times New Roman" w:cs="Times New Roman"/>
          <w:b/>
          <w:sz w:val="28"/>
          <w:szCs w:val="28"/>
        </w:rPr>
        <w:t>к</w:t>
      </w:r>
      <w:r w:rsidRPr="002F0DDA">
        <w:rPr>
          <w:rFonts w:ascii="Times New Roman" w:hAnsi="Times New Roman" w:cs="Times New Roman"/>
          <w:b/>
          <w:sz w:val="28"/>
          <w:szCs w:val="28"/>
        </w:rPr>
        <w:t xml:space="preserve">: </w:t>
      </w:r>
    </w:p>
    <w:p w:rsidR="004367B0" w:rsidRPr="002F0DDA" w:rsidRDefault="000C2F6F" w:rsidP="005A6DDF">
      <w:pPr>
        <w:pStyle w:val="a4"/>
        <w:numPr>
          <w:ilvl w:val="0"/>
          <w:numId w:val="34"/>
        </w:numPr>
        <w:tabs>
          <w:tab w:val="left" w:pos="0"/>
        </w:tabs>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розробляє для</w:t>
      </w:r>
      <w:r w:rsidR="009104EF" w:rsidRPr="002F0DDA">
        <w:rPr>
          <w:rFonts w:ascii="Times New Roman" w:hAnsi="Times New Roman" w:cs="Times New Roman"/>
          <w:sz w:val="28"/>
          <w:szCs w:val="28"/>
        </w:rPr>
        <w:t xml:space="preserve"> </w:t>
      </w:r>
      <w:r w:rsidR="001C31EB">
        <w:rPr>
          <w:rFonts w:ascii="Times New Roman" w:hAnsi="Times New Roman" w:cs="Times New Roman"/>
          <w:sz w:val="28"/>
          <w:szCs w:val="28"/>
        </w:rPr>
        <w:t>здобувач</w:t>
      </w:r>
      <w:r w:rsidRPr="002F0DDA">
        <w:rPr>
          <w:rFonts w:ascii="Times New Roman" w:hAnsi="Times New Roman" w:cs="Times New Roman"/>
          <w:sz w:val="28"/>
          <w:szCs w:val="28"/>
        </w:rPr>
        <w:t>а</w:t>
      </w:r>
      <w:r w:rsidR="004367B0" w:rsidRPr="002F0DDA">
        <w:rPr>
          <w:rFonts w:ascii="Times New Roman" w:hAnsi="Times New Roman" w:cs="Times New Roman"/>
          <w:sz w:val="28"/>
          <w:szCs w:val="28"/>
        </w:rPr>
        <w:t xml:space="preserve"> завдання </w:t>
      </w:r>
      <w:r w:rsidR="009104EF" w:rsidRPr="002F0DDA">
        <w:rPr>
          <w:rFonts w:ascii="Times New Roman" w:hAnsi="Times New Roman" w:cs="Times New Roman"/>
          <w:sz w:val="28"/>
          <w:szCs w:val="28"/>
        </w:rPr>
        <w:t>кваліфікаційн</w:t>
      </w:r>
      <w:r w:rsidR="009618A5" w:rsidRPr="002F0DDA">
        <w:rPr>
          <w:rFonts w:ascii="Times New Roman" w:hAnsi="Times New Roman" w:cs="Times New Roman"/>
          <w:sz w:val="28"/>
          <w:szCs w:val="28"/>
        </w:rPr>
        <w:t>ої роботи</w:t>
      </w:r>
      <w:r w:rsidR="00452CEF" w:rsidRPr="002F0DDA">
        <w:rPr>
          <w:rFonts w:ascii="Times New Roman" w:hAnsi="Times New Roman" w:cs="Times New Roman"/>
          <w:sz w:val="28"/>
          <w:szCs w:val="28"/>
        </w:rPr>
        <w:t xml:space="preserve"> (зразок наведений у додатку Б)</w:t>
      </w:r>
      <w:r w:rsidR="004367B0" w:rsidRPr="002F0DDA">
        <w:rPr>
          <w:rFonts w:ascii="Times New Roman" w:hAnsi="Times New Roman" w:cs="Times New Roman"/>
          <w:sz w:val="28"/>
          <w:szCs w:val="28"/>
        </w:rPr>
        <w:t xml:space="preserve">; </w:t>
      </w:r>
    </w:p>
    <w:p w:rsidR="009104EF" w:rsidRPr="002F0DDA" w:rsidRDefault="009104EF" w:rsidP="005A6DDF">
      <w:pPr>
        <w:pStyle w:val="a4"/>
        <w:numPr>
          <w:ilvl w:val="0"/>
          <w:numId w:val="34"/>
        </w:numPr>
        <w:tabs>
          <w:tab w:val="left" w:pos="0"/>
        </w:tabs>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рекомендує до опрацювання необхідну літературу за темою дослідження;</w:t>
      </w:r>
    </w:p>
    <w:p w:rsidR="004367B0" w:rsidRPr="002F0DDA" w:rsidRDefault="009104EF" w:rsidP="005A6DDF">
      <w:pPr>
        <w:pStyle w:val="a4"/>
        <w:numPr>
          <w:ilvl w:val="0"/>
          <w:numId w:val="34"/>
        </w:numPr>
        <w:tabs>
          <w:tab w:val="left" w:pos="0"/>
        </w:tabs>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допомагає</w:t>
      </w:r>
      <w:r w:rsidR="004367B0" w:rsidRPr="002F0DDA">
        <w:rPr>
          <w:rFonts w:ascii="Times New Roman" w:hAnsi="Times New Roman" w:cs="Times New Roman"/>
          <w:sz w:val="28"/>
          <w:szCs w:val="28"/>
        </w:rPr>
        <w:t xml:space="preserve"> у розробці плану </w:t>
      </w:r>
      <w:r w:rsidR="002D3684" w:rsidRPr="002F0DDA">
        <w:rPr>
          <w:rFonts w:ascii="Times New Roman" w:hAnsi="Times New Roman" w:cs="Times New Roman"/>
          <w:sz w:val="28"/>
          <w:szCs w:val="28"/>
        </w:rPr>
        <w:t xml:space="preserve">і структури </w:t>
      </w:r>
      <w:r w:rsidR="004367B0" w:rsidRPr="002F0DDA">
        <w:rPr>
          <w:rFonts w:ascii="Times New Roman" w:hAnsi="Times New Roman" w:cs="Times New Roman"/>
          <w:sz w:val="28"/>
          <w:szCs w:val="28"/>
        </w:rPr>
        <w:t>роботи, виборі методів дослідження;</w:t>
      </w:r>
    </w:p>
    <w:p w:rsidR="005A6DDF" w:rsidRPr="002F0DDA" w:rsidRDefault="005A6DDF" w:rsidP="001C3086">
      <w:pPr>
        <w:pStyle w:val="a4"/>
        <w:numPr>
          <w:ilvl w:val="0"/>
          <w:numId w:val="34"/>
        </w:numPr>
        <w:tabs>
          <w:tab w:val="left" w:pos="0"/>
        </w:tabs>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 xml:space="preserve">здійснює загальне керівництво </w:t>
      </w:r>
      <w:r w:rsidR="00960ACE" w:rsidRPr="002F0DDA">
        <w:rPr>
          <w:rFonts w:ascii="Times New Roman" w:hAnsi="Times New Roman" w:cs="Times New Roman"/>
          <w:sz w:val="28"/>
          <w:szCs w:val="28"/>
        </w:rPr>
        <w:t xml:space="preserve">і консультує щодо виконання </w:t>
      </w:r>
      <w:r w:rsidRPr="002F0DDA">
        <w:rPr>
          <w:rFonts w:ascii="Times New Roman" w:hAnsi="Times New Roman" w:cs="Times New Roman"/>
          <w:sz w:val="28"/>
          <w:szCs w:val="28"/>
        </w:rPr>
        <w:t xml:space="preserve"> магістром кваліфікаційної роботи;</w:t>
      </w:r>
    </w:p>
    <w:p w:rsidR="002D3684" w:rsidRPr="002F0DDA" w:rsidRDefault="002D3684" w:rsidP="002D3684">
      <w:pPr>
        <w:pStyle w:val="a4"/>
        <w:numPr>
          <w:ilvl w:val="0"/>
          <w:numId w:val="34"/>
        </w:numPr>
        <w:shd w:val="clear" w:color="auto" w:fill="FFFFFF"/>
        <w:tabs>
          <w:tab w:val="left" w:pos="0"/>
        </w:tabs>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 xml:space="preserve">контролює процес виконання роботи та інформує на засіданні кафедри про стан її виконання. У разі суттєвих порушень, які можуть призвести до зриву встановлених термінів надання атестаційної роботи до ЕК, </w:t>
      </w:r>
      <w:r w:rsidRPr="002F0DDA">
        <w:rPr>
          <w:rFonts w:ascii="Times New Roman" w:hAnsi="Times New Roman" w:cs="Times New Roman"/>
          <w:sz w:val="28"/>
          <w:szCs w:val="28"/>
        </w:rPr>
        <w:lastRenderedPageBreak/>
        <w:t xml:space="preserve">інформує </w:t>
      </w:r>
      <w:r w:rsidR="00875C6C" w:rsidRPr="002F0DDA">
        <w:rPr>
          <w:rFonts w:ascii="Times New Roman" w:hAnsi="Times New Roman" w:cs="Times New Roman"/>
          <w:sz w:val="28"/>
          <w:szCs w:val="28"/>
        </w:rPr>
        <w:t>завідувача</w:t>
      </w:r>
      <w:r w:rsidRPr="002F0DDA">
        <w:rPr>
          <w:rFonts w:ascii="Times New Roman" w:hAnsi="Times New Roman" w:cs="Times New Roman"/>
          <w:sz w:val="28"/>
          <w:szCs w:val="28"/>
        </w:rPr>
        <w:t xml:space="preserve"> кафедри</w:t>
      </w:r>
      <w:r w:rsidR="00875C6C" w:rsidRPr="002F0DDA">
        <w:rPr>
          <w:rFonts w:ascii="Times New Roman" w:hAnsi="Times New Roman" w:cs="Times New Roman"/>
          <w:sz w:val="28"/>
          <w:szCs w:val="28"/>
        </w:rPr>
        <w:t xml:space="preserve"> (</w:t>
      </w:r>
      <w:r w:rsidR="00875C6C" w:rsidRPr="002F0DDA">
        <w:rPr>
          <w:rFonts w:ascii="Times New Roman" w:hAnsi="Times New Roman" w:cs="Times New Roman"/>
          <w:sz w:val="28"/>
          <w:szCs w:val="28"/>
          <w:shd w:val="clear" w:color="auto" w:fill="FFFFFF"/>
        </w:rPr>
        <w:t>в усній або письмовій формі)</w:t>
      </w:r>
      <w:r w:rsidRPr="002F0DDA">
        <w:rPr>
          <w:rFonts w:ascii="Times New Roman" w:hAnsi="Times New Roman" w:cs="Times New Roman"/>
          <w:sz w:val="28"/>
          <w:szCs w:val="28"/>
        </w:rPr>
        <w:t xml:space="preserve"> для прийняття відповідних заходів, у тому числі й рішення про недопущення до захисту;</w:t>
      </w:r>
    </w:p>
    <w:p w:rsidR="002D3684" w:rsidRPr="002F0DDA" w:rsidRDefault="002D3684" w:rsidP="002D3684">
      <w:pPr>
        <w:pStyle w:val="a4"/>
        <w:numPr>
          <w:ilvl w:val="0"/>
          <w:numId w:val="34"/>
        </w:numPr>
        <w:shd w:val="clear" w:color="auto" w:fill="FFFFFF"/>
        <w:tabs>
          <w:tab w:val="left" w:pos="0"/>
        </w:tabs>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перевіряє виконану роботу;</w:t>
      </w:r>
    </w:p>
    <w:p w:rsidR="00960ACE" w:rsidRPr="002F0DDA" w:rsidRDefault="00960ACE" w:rsidP="002D3684">
      <w:pPr>
        <w:pStyle w:val="a4"/>
        <w:numPr>
          <w:ilvl w:val="0"/>
          <w:numId w:val="34"/>
        </w:numPr>
        <w:shd w:val="clear" w:color="auto" w:fill="FFFFFF"/>
        <w:tabs>
          <w:tab w:val="left" w:pos="0"/>
        </w:tabs>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сприяє участі здобувача у наукових конференція, публікації тез та/або статті (чи статей) за результатами дослідження;</w:t>
      </w:r>
    </w:p>
    <w:p w:rsidR="002D3684" w:rsidRPr="002F0DDA" w:rsidRDefault="005A6DDF" w:rsidP="002D3684">
      <w:pPr>
        <w:pStyle w:val="a4"/>
        <w:numPr>
          <w:ilvl w:val="0"/>
          <w:numId w:val="34"/>
        </w:numPr>
        <w:shd w:val="clear" w:color="auto" w:fill="FFFFFF"/>
        <w:tabs>
          <w:tab w:val="left" w:pos="0"/>
        </w:tabs>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 xml:space="preserve">готує відгук на </w:t>
      </w:r>
      <w:r w:rsidR="002D3684" w:rsidRPr="002F0DDA">
        <w:rPr>
          <w:rFonts w:ascii="Times New Roman" w:hAnsi="Times New Roman" w:cs="Times New Roman"/>
          <w:sz w:val="28"/>
          <w:szCs w:val="28"/>
        </w:rPr>
        <w:t>кваліфікаційну роботу</w:t>
      </w:r>
      <w:r w:rsidRPr="002F0DDA">
        <w:rPr>
          <w:rFonts w:ascii="Times New Roman" w:hAnsi="Times New Roman" w:cs="Times New Roman"/>
          <w:sz w:val="28"/>
          <w:szCs w:val="28"/>
        </w:rPr>
        <w:t xml:space="preserve"> і несе відповідал</w:t>
      </w:r>
      <w:r w:rsidR="002D3684" w:rsidRPr="002F0DDA">
        <w:rPr>
          <w:rFonts w:ascii="Times New Roman" w:hAnsi="Times New Roman" w:cs="Times New Roman"/>
          <w:sz w:val="28"/>
          <w:szCs w:val="28"/>
        </w:rPr>
        <w:t>ьність за його об’єктивність;</w:t>
      </w:r>
    </w:p>
    <w:p w:rsidR="002D3684" w:rsidRPr="002F0DDA" w:rsidRDefault="00960ACE" w:rsidP="002D3684">
      <w:pPr>
        <w:pStyle w:val="a4"/>
        <w:numPr>
          <w:ilvl w:val="0"/>
          <w:numId w:val="34"/>
        </w:numPr>
        <w:shd w:val="clear" w:color="auto" w:fill="FFFFFF"/>
        <w:tabs>
          <w:tab w:val="left" w:pos="0"/>
        </w:tabs>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консультує</w:t>
      </w:r>
      <w:r w:rsidR="002D3684" w:rsidRPr="002F0DDA">
        <w:rPr>
          <w:rFonts w:ascii="Times New Roman" w:hAnsi="Times New Roman" w:cs="Times New Roman"/>
          <w:sz w:val="28"/>
          <w:szCs w:val="28"/>
        </w:rPr>
        <w:t xml:space="preserve"> </w:t>
      </w:r>
      <w:r w:rsidR="001C31EB">
        <w:rPr>
          <w:rFonts w:ascii="Times New Roman" w:hAnsi="Times New Roman" w:cs="Times New Roman"/>
          <w:sz w:val="28"/>
          <w:szCs w:val="28"/>
        </w:rPr>
        <w:t>здобувач</w:t>
      </w:r>
      <w:r w:rsidR="002D3684" w:rsidRPr="002F0DDA">
        <w:rPr>
          <w:rFonts w:ascii="Times New Roman" w:hAnsi="Times New Roman" w:cs="Times New Roman"/>
          <w:sz w:val="28"/>
          <w:szCs w:val="28"/>
        </w:rPr>
        <w:t xml:space="preserve">а </w:t>
      </w:r>
      <w:r w:rsidRPr="002F0DDA">
        <w:rPr>
          <w:rFonts w:ascii="Times New Roman" w:hAnsi="Times New Roman" w:cs="Times New Roman"/>
          <w:sz w:val="28"/>
          <w:szCs w:val="28"/>
        </w:rPr>
        <w:t xml:space="preserve">з питань підготовки </w:t>
      </w:r>
      <w:r w:rsidR="002D3684" w:rsidRPr="002F0DDA">
        <w:rPr>
          <w:rFonts w:ascii="Times New Roman" w:hAnsi="Times New Roman" w:cs="Times New Roman"/>
          <w:sz w:val="28"/>
          <w:szCs w:val="28"/>
        </w:rPr>
        <w:t>до захисту;</w:t>
      </w:r>
    </w:p>
    <w:p w:rsidR="004367B0" w:rsidRPr="002F0DDA" w:rsidRDefault="005A6DDF" w:rsidP="002D3684">
      <w:pPr>
        <w:pStyle w:val="a4"/>
        <w:numPr>
          <w:ilvl w:val="0"/>
          <w:numId w:val="34"/>
        </w:numPr>
        <w:shd w:val="clear" w:color="auto" w:fill="FFFFFF"/>
        <w:tabs>
          <w:tab w:val="left" w:pos="0"/>
        </w:tabs>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 xml:space="preserve">як правило, має бути присутнім на засіданні ЕК </w:t>
      </w:r>
      <w:r w:rsidR="002D3684" w:rsidRPr="002F0DDA">
        <w:rPr>
          <w:rFonts w:ascii="Times New Roman" w:hAnsi="Times New Roman" w:cs="Times New Roman"/>
          <w:sz w:val="28"/>
          <w:szCs w:val="28"/>
        </w:rPr>
        <w:t>під час</w:t>
      </w:r>
      <w:r w:rsidRPr="002F0DDA">
        <w:rPr>
          <w:rFonts w:ascii="Times New Roman" w:hAnsi="Times New Roman" w:cs="Times New Roman"/>
          <w:sz w:val="28"/>
          <w:szCs w:val="28"/>
        </w:rPr>
        <w:t xml:space="preserve"> захист</w:t>
      </w:r>
      <w:r w:rsidR="002D3684" w:rsidRPr="002F0DDA">
        <w:rPr>
          <w:rFonts w:ascii="Times New Roman" w:hAnsi="Times New Roman" w:cs="Times New Roman"/>
          <w:sz w:val="28"/>
          <w:szCs w:val="28"/>
        </w:rPr>
        <w:t>у</w:t>
      </w:r>
      <w:r w:rsidRPr="002F0DDA">
        <w:rPr>
          <w:rFonts w:ascii="Times New Roman" w:hAnsi="Times New Roman" w:cs="Times New Roman"/>
          <w:sz w:val="28"/>
          <w:szCs w:val="28"/>
        </w:rPr>
        <w:t xml:space="preserve"> </w:t>
      </w:r>
      <w:r w:rsidR="002D3684" w:rsidRPr="002F0DDA">
        <w:rPr>
          <w:rFonts w:ascii="Times New Roman" w:hAnsi="Times New Roman" w:cs="Times New Roman"/>
          <w:sz w:val="28"/>
          <w:szCs w:val="28"/>
        </w:rPr>
        <w:t>здобувачем кваліфікаційної роботи.</w:t>
      </w:r>
    </w:p>
    <w:p w:rsidR="00452CEF" w:rsidRPr="002F0DDA" w:rsidRDefault="00452CEF" w:rsidP="00452CEF">
      <w:pPr>
        <w:spacing w:after="0" w:line="360" w:lineRule="auto"/>
        <w:ind w:firstLine="426"/>
        <w:jc w:val="both"/>
        <w:rPr>
          <w:rFonts w:ascii="Times New Roman" w:hAnsi="Times New Roman" w:cs="Times New Roman"/>
          <w:b/>
          <w:sz w:val="28"/>
          <w:szCs w:val="28"/>
        </w:rPr>
      </w:pPr>
      <w:r w:rsidRPr="002F0DDA">
        <w:rPr>
          <w:rFonts w:ascii="Times New Roman" w:hAnsi="Times New Roman" w:cs="Times New Roman"/>
          <w:b/>
          <w:sz w:val="28"/>
          <w:szCs w:val="28"/>
        </w:rPr>
        <w:t xml:space="preserve">Консультант кваліфікаційної роботи: </w:t>
      </w:r>
    </w:p>
    <w:p w:rsidR="00452CEF" w:rsidRPr="002F0DDA" w:rsidRDefault="00452CEF" w:rsidP="00452CEF">
      <w:pPr>
        <w:pStyle w:val="a4"/>
        <w:numPr>
          <w:ilvl w:val="0"/>
          <w:numId w:val="34"/>
        </w:numPr>
        <w:spacing w:after="0" w:line="360" w:lineRule="auto"/>
        <w:jc w:val="both"/>
        <w:rPr>
          <w:rFonts w:ascii="Times New Roman" w:hAnsi="Times New Roman" w:cs="Times New Roman"/>
          <w:b/>
          <w:sz w:val="28"/>
          <w:szCs w:val="28"/>
        </w:rPr>
      </w:pPr>
      <w:r w:rsidRPr="002F0DDA">
        <w:rPr>
          <w:rFonts w:ascii="Times New Roman" w:hAnsi="Times New Roman" w:cs="Times New Roman"/>
          <w:sz w:val="28"/>
          <w:szCs w:val="28"/>
        </w:rPr>
        <w:t xml:space="preserve">доводить до відома </w:t>
      </w:r>
      <w:r w:rsidR="001C31EB">
        <w:rPr>
          <w:rFonts w:ascii="Times New Roman" w:hAnsi="Times New Roman" w:cs="Times New Roman"/>
          <w:sz w:val="28"/>
          <w:szCs w:val="28"/>
        </w:rPr>
        <w:t>здобувач</w:t>
      </w:r>
      <w:r w:rsidRPr="002F0DDA">
        <w:rPr>
          <w:rFonts w:ascii="Times New Roman" w:hAnsi="Times New Roman" w:cs="Times New Roman"/>
          <w:sz w:val="28"/>
          <w:szCs w:val="28"/>
        </w:rPr>
        <w:t>а графік консультацій;</w:t>
      </w:r>
    </w:p>
    <w:p w:rsidR="00452CEF" w:rsidRPr="002F0DDA" w:rsidRDefault="00452CEF" w:rsidP="00452CEF">
      <w:pPr>
        <w:pStyle w:val="a4"/>
        <w:numPr>
          <w:ilvl w:val="0"/>
          <w:numId w:val="34"/>
        </w:numPr>
        <w:spacing w:after="0" w:line="360" w:lineRule="auto"/>
        <w:jc w:val="both"/>
        <w:rPr>
          <w:rFonts w:ascii="Times New Roman" w:hAnsi="Times New Roman" w:cs="Times New Roman"/>
          <w:b/>
          <w:sz w:val="28"/>
          <w:szCs w:val="28"/>
        </w:rPr>
      </w:pPr>
      <w:r w:rsidRPr="002F0DDA">
        <w:rPr>
          <w:rFonts w:ascii="Times New Roman" w:hAnsi="Times New Roman" w:cs="Times New Roman"/>
          <w:sz w:val="28"/>
          <w:szCs w:val="28"/>
        </w:rPr>
        <w:t>розробляє, у межах своєї компетенції, завдання на роботу;</w:t>
      </w:r>
    </w:p>
    <w:p w:rsidR="00452CEF" w:rsidRPr="002F0DDA" w:rsidRDefault="00452CEF" w:rsidP="00452CEF">
      <w:pPr>
        <w:pStyle w:val="a4"/>
        <w:numPr>
          <w:ilvl w:val="0"/>
          <w:numId w:val="34"/>
        </w:numPr>
        <w:spacing w:after="0" w:line="360" w:lineRule="auto"/>
        <w:jc w:val="both"/>
        <w:rPr>
          <w:rFonts w:ascii="Times New Roman" w:hAnsi="Times New Roman" w:cs="Times New Roman"/>
          <w:b/>
          <w:sz w:val="28"/>
          <w:szCs w:val="28"/>
        </w:rPr>
      </w:pPr>
      <w:r w:rsidRPr="002F0DDA">
        <w:rPr>
          <w:rFonts w:ascii="Times New Roman" w:hAnsi="Times New Roman" w:cs="Times New Roman"/>
          <w:sz w:val="28"/>
          <w:szCs w:val="28"/>
        </w:rPr>
        <w:t>рекомендує методи та напрями вирішення завдань;</w:t>
      </w:r>
    </w:p>
    <w:p w:rsidR="00452CEF" w:rsidRPr="002F0DDA" w:rsidRDefault="00452CEF" w:rsidP="00452CEF">
      <w:pPr>
        <w:pStyle w:val="a4"/>
        <w:numPr>
          <w:ilvl w:val="0"/>
          <w:numId w:val="34"/>
        </w:numPr>
        <w:spacing w:after="0" w:line="360" w:lineRule="auto"/>
        <w:jc w:val="both"/>
        <w:rPr>
          <w:rFonts w:ascii="Times New Roman" w:hAnsi="Times New Roman" w:cs="Times New Roman"/>
          <w:b/>
          <w:sz w:val="28"/>
          <w:szCs w:val="28"/>
        </w:rPr>
      </w:pPr>
      <w:r w:rsidRPr="002F0DDA">
        <w:rPr>
          <w:rFonts w:ascii="Times New Roman" w:hAnsi="Times New Roman" w:cs="Times New Roman"/>
          <w:sz w:val="28"/>
          <w:szCs w:val="28"/>
        </w:rPr>
        <w:t xml:space="preserve">інформує керівника роботи про виконання </w:t>
      </w:r>
      <w:r w:rsidR="001C31EB">
        <w:rPr>
          <w:rFonts w:ascii="Times New Roman" w:hAnsi="Times New Roman" w:cs="Times New Roman"/>
          <w:sz w:val="28"/>
          <w:szCs w:val="28"/>
        </w:rPr>
        <w:t>здобувач</w:t>
      </w:r>
      <w:r w:rsidR="00C92A5A">
        <w:rPr>
          <w:rFonts w:ascii="Times New Roman" w:hAnsi="Times New Roman" w:cs="Times New Roman"/>
          <w:sz w:val="28"/>
          <w:szCs w:val="28"/>
        </w:rPr>
        <w:t>е</w:t>
      </w:r>
      <w:r w:rsidRPr="002F0DDA">
        <w:rPr>
          <w:rFonts w:ascii="Times New Roman" w:hAnsi="Times New Roman" w:cs="Times New Roman"/>
          <w:sz w:val="28"/>
          <w:szCs w:val="28"/>
        </w:rPr>
        <w:t>м поставленого завдання;</w:t>
      </w:r>
    </w:p>
    <w:p w:rsidR="00452CEF" w:rsidRPr="002F0DDA" w:rsidRDefault="00452CEF" w:rsidP="00452CEF">
      <w:pPr>
        <w:pStyle w:val="a4"/>
        <w:numPr>
          <w:ilvl w:val="0"/>
          <w:numId w:val="34"/>
        </w:numPr>
        <w:spacing w:after="0" w:line="360" w:lineRule="auto"/>
        <w:jc w:val="both"/>
        <w:rPr>
          <w:rFonts w:ascii="Times New Roman" w:hAnsi="Times New Roman" w:cs="Times New Roman"/>
          <w:b/>
          <w:sz w:val="28"/>
          <w:szCs w:val="28"/>
        </w:rPr>
      </w:pPr>
      <w:r w:rsidRPr="002F0DDA">
        <w:rPr>
          <w:rFonts w:ascii="Times New Roman" w:hAnsi="Times New Roman" w:cs="Times New Roman"/>
          <w:sz w:val="28"/>
          <w:szCs w:val="28"/>
        </w:rPr>
        <w:t xml:space="preserve">перевіряє частину кваліфікаційної роботи в межах своєї компетенції. </w:t>
      </w:r>
    </w:p>
    <w:p w:rsidR="004367B0" w:rsidRPr="002F0DDA" w:rsidRDefault="00880D71" w:rsidP="0098454C">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b/>
          <w:sz w:val="28"/>
          <w:szCs w:val="28"/>
        </w:rPr>
        <w:t>Огляд літератури</w:t>
      </w:r>
      <w:r w:rsidRPr="002F0DDA">
        <w:rPr>
          <w:rFonts w:ascii="Times New Roman" w:hAnsi="Times New Roman" w:cs="Times New Roman"/>
          <w:sz w:val="28"/>
          <w:szCs w:val="28"/>
        </w:rPr>
        <w:t xml:space="preserve"> за темою дослідження наступний важливий елемент підготовчого періоду. Аналіз джерел здійснюється впродовж усього періоду написання роботи, але первинний (основний) пошук літератури варто зробити до початку складання плану кваліфікаційної роботи.</w:t>
      </w:r>
    </w:p>
    <w:p w:rsidR="00FF18A6" w:rsidRPr="002F0DDA" w:rsidRDefault="00E32636" w:rsidP="00960ACE">
      <w:pPr>
        <w:spacing w:after="0" w:line="360" w:lineRule="auto"/>
        <w:ind w:firstLine="426"/>
        <w:jc w:val="both"/>
        <w:rPr>
          <w:rFonts w:ascii="Times New Roman" w:hAnsi="Times New Roman" w:cs="Times New Roman"/>
        </w:rPr>
      </w:pPr>
      <w:r w:rsidRPr="002F0DDA">
        <w:rPr>
          <w:rFonts w:ascii="Times New Roman" w:hAnsi="Times New Roman" w:cs="Times New Roman"/>
          <w:sz w:val="28"/>
          <w:szCs w:val="28"/>
        </w:rPr>
        <w:t>Належний п</w:t>
      </w:r>
      <w:r w:rsidR="00037B02" w:rsidRPr="002F0DDA">
        <w:rPr>
          <w:rFonts w:ascii="Times New Roman" w:hAnsi="Times New Roman" w:cs="Times New Roman"/>
          <w:sz w:val="28"/>
          <w:szCs w:val="28"/>
        </w:rPr>
        <w:t>ідбір літератури за темою дослідження (</w:t>
      </w:r>
      <w:r w:rsidRPr="002F0DDA">
        <w:rPr>
          <w:rFonts w:ascii="Times New Roman" w:hAnsi="Times New Roman" w:cs="Times New Roman"/>
          <w:sz w:val="28"/>
          <w:szCs w:val="28"/>
        </w:rPr>
        <w:t xml:space="preserve">монографії, </w:t>
      </w:r>
      <w:r w:rsidR="00C92A5A">
        <w:rPr>
          <w:rFonts w:ascii="Times New Roman" w:hAnsi="Times New Roman" w:cs="Times New Roman"/>
          <w:sz w:val="28"/>
          <w:szCs w:val="28"/>
        </w:rPr>
        <w:t xml:space="preserve">першоджерела, </w:t>
      </w:r>
      <w:r w:rsidR="00037B02" w:rsidRPr="002F0DDA">
        <w:rPr>
          <w:rFonts w:ascii="Times New Roman" w:hAnsi="Times New Roman" w:cs="Times New Roman"/>
          <w:sz w:val="28"/>
          <w:szCs w:val="28"/>
        </w:rPr>
        <w:t xml:space="preserve">наукові статті, </w:t>
      </w:r>
      <w:r w:rsidR="00C92A5A">
        <w:rPr>
          <w:rFonts w:ascii="Times New Roman" w:hAnsi="Times New Roman" w:cs="Times New Roman"/>
          <w:sz w:val="28"/>
          <w:szCs w:val="28"/>
        </w:rPr>
        <w:t>аналітичні</w:t>
      </w:r>
      <w:r w:rsidR="004F2010" w:rsidRPr="002F0DDA">
        <w:rPr>
          <w:rFonts w:ascii="Times New Roman" w:hAnsi="Times New Roman" w:cs="Times New Roman"/>
          <w:sz w:val="28"/>
          <w:szCs w:val="28"/>
        </w:rPr>
        <w:t xml:space="preserve"> звіти, </w:t>
      </w:r>
      <w:r w:rsidR="00037B02" w:rsidRPr="002F0DDA">
        <w:rPr>
          <w:rFonts w:ascii="Times New Roman" w:hAnsi="Times New Roman" w:cs="Times New Roman"/>
          <w:sz w:val="28"/>
          <w:szCs w:val="28"/>
        </w:rPr>
        <w:t xml:space="preserve">автореферати, тексти захищених та оприлюднених дисертацій) </w:t>
      </w:r>
      <w:r w:rsidRPr="002F0DDA">
        <w:rPr>
          <w:rFonts w:ascii="Times New Roman" w:hAnsi="Times New Roman" w:cs="Times New Roman"/>
          <w:sz w:val="28"/>
          <w:szCs w:val="28"/>
        </w:rPr>
        <w:t>дасть змогу сформувати чітке теоретичне підґрунтя дослідницької роботи</w:t>
      </w:r>
      <w:r w:rsidR="00037B02" w:rsidRPr="002F0DDA">
        <w:rPr>
          <w:rFonts w:ascii="Times New Roman" w:hAnsi="Times New Roman" w:cs="Times New Roman"/>
          <w:sz w:val="28"/>
          <w:szCs w:val="28"/>
        </w:rPr>
        <w:t xml:space="preserve">. </w:t>
      </w:r>
      <w:r w:rsidRPr="002F0DDA">
        <w:rPr>
          <w:rFonts w:ascii="Times New Roman" w:hAnsi="Times New Roman" w:cs="Times New Roman"/>
          <w:sz w:val="28"/>
          <w:szCs w:val="28"/>
        </w:rPr>
        <w:t xml:space="preserve">Ці джерела можуть мати посилання на інші роботи, які також </w:t>
      </w:r>
      <w:r w:rsidR="008432FC" w:rsidRPr="002F0DDA">
        <w:rPr>
          <w:rFonts w:ascii="Times New Roman" w:hAnsi="Times New Roman" w:cs="Times New Roman"/>
          <w:sz w:val="28"/>
          <w:szCs w:val="28"/>
        </w:rPr>
        <w:t xml:space="preserve">варто </w:t>
      </w:r>
      <w:r w:rsidRPr="002F0DDA">
        <w:rPr>
          <w:rFonts w:ascii="Times New Roman" w:hAnsi="Times New Roman" w:cs="Times New Roman"/>
          <w:sz w:val="28"/>
          <w:szCs w:val="28"/>
        </w:rPr>
        <w:t xml:space="preserve">врахувати. </w:t>
      </w:r>
      <w:r w:rsidR="00037B02" w:rsidRPr="002F0DDA">
        <w:rPr>
          <w:rFonts w:ascii="Times New Roman" w:hAnsi="Times New Roman" w:cs="Times New Roman"/>
          <w:sz w:val="28"/>
          <w:szCs w:val="28"/>
        </w:rPr>
        <w:t xml:space="preserve">Пошук має охоплювати як </w:t>
      </w:r>
      <w:r w:rsidR="00DF7418" w:rsidRPr="002F0DDA">
        <w:rPr>
          <w:rFonts w:ascii="Times New Roman" w:hAnsi="Times New Roman" w:cs="Times New Roman"/>
          <w:sz w:val="28"/>
          <w:szCs w:val="28"/>
        </w:rPr>
        <w:t>публікації останніх 5–10 років, так і літературу попередніх років</w:t>
      </w:r>
      <w:r w:rsidR="00037B02" w:rsidRPr="002F0DDA">
        <w:rPr>
          <w:rFonts w:ascii="Times New Roman" w:hAnsi="Times New Roman" w:cs="Times New Roman"/>
          <w:sz w:val="28"/>
          <w:szCs w:val="28"/>
        </w:rPr>
        <w:t>.</w:t>
      </w:r>
      <w:r w:rsidR="00037B02" w:rsidRPr="002F0DDA">
        <w:rPr>
          <w:rFonts w:ascii="Times New Roman" w:hAnsi="Times New Roman" w:cs="Times New Roman"/>
        </w:rPr>
        <w:t xml:space="preserve"> </w:t>
      </w:r>
      <w:r w:rsidR="00037B02" w:rsidRPr="002F0DDA">
        <w:rPr>
          <w:rFonts w:ascii="Times New Roman" w:hAnsi="Times New Roman" w:cs="Times New Roman"/>
          <w:sz w:val="28"/>
          <w:szCs w:val="28"/>
        </w:rPr>
        <w:t xml:space="preserve">Перевага </w:t>
      </w:r>
      <w:r w:rsidRPr="002F0DDA">
        <w:rPr>
          <w:rFonts w:ascii="Times New Roman" w:hAnsi="Times New Roman" w:cs="Times New Roman"/>
          <w:sz w:val="28"/>
          <w:szCs w:val="28"/>
        </w:rPr>
        <w:t>надаєть</w:t>
      </w:r>
      <w:r w:rsidR="00037B02" w:rsidRPr="002F0DDA">
        <w:rPr>
          <w:rFonts w:ascii="Times New Roman" w:hAnsi="Times New Roman" w:cs="Times New Roman"/>
          <w:sz w:val="28"/>
          <w:szCs w:val="28"/>
        </w:rPr>
        <w:t>ся першоджерелам.</w:t>
      </w:r>
      <w:r w:rsidR="00037B02" w:rsidRPr="002F0DDA">
        <w:rPr>
          <w:rFonts w:ascii="Times New Roman" w:hAnsi="Times New Roman" w:cs="Times New Roman"/>
        </w:rPr>
        <w:t xml:space="preserve"> </w:t>
      </w:r>
      <w:r w:rsidRPr="002F0DDA">
        <w:rPr>
          <w:rFonts w:ascii="Times New Roman" w:hAnsi="Times New Roman" w:cs="Times New Roman"/>
          <w:sz w:val="28"/>
          <w:szCs w:val="28"/>
        </w:rPr>
        <w:t xml:space="preserve">При доборі джерел </w:t>
      </w:r>
      <w:r w:rsidR="008432FC" w:rsidRPr="002F0DDA">
        <w:rPr>
          <w:rFonts w:ascii="Times New Roman" w:hAnsi="Times New Roman" w:cs="Times New Roman"/>
          <w:sz w:val="28"/>
          <w:szCs w:val="28"/>
        </w:rPr>
        <w:t>рекомендується</w:t>
      </w:r>
      <w:r w:rsidR="00FF18A6" w:rsidRPr="002F0DDA">
        <w:rPr>
          <w:rFonts w:ascii="Times New Roman" w:hAnsi="Times New Roman" w:cs="Times New Roman"/>
          <w:sz w:val="28"/>
          <w:szCs w:val="28"/>
        </w:rPr>
        <w:t xml:space="preserve"> </w:t>
      </w:r>
      <w:r w:rsidRPr="002F0DDA">
        <w:rPr>
          <w:rFonts w:ascii="Times New Roman" w:hAnsi="Times New Roman" w:cs="Times New Roman"/>
          <w:sz w:val="28"/>
          <w:szCs w:val="28"/>
        </w:rPr>
        <w:lastRenderedPageBreak/>
        <w:t xml:space="preserve">використовувати предметні та алфавітні каталоги бібліотеки університету </w:t>
      </w:r>
      <w:r w:rsidR="008432FC" w:rsidRPr="002F0DDA">
        <w:rPr>
          <w:rFonts w:ascii="Times New Roman" w:hAnsi="Times New Roman" w:cs="Times New Roman"/>
          <w:sz w:val="28"/>
          <w:szCs w:val="28"/>
        </w:rPr>
        <w:t>й</w:t>
      </w:r>
      <w:r w:rsidRPr="002F0DDA">
        <w:rPr>
          <w:rFonts w:ascii="Times New Roman" w:hAnsi="Times New Roman" w:cs="Times New Roman"/>
          <w:sz w:val="28"/>
          <w:szCs w:val="28"/>
        </w:rPr>
        <w:t xml:space="preserve"> інших </w:t>
      </w:r>
      <w:r w:rsidR="00DF7418" w:rsidRPr="002F0DDA">
        <w:rPr>
          <w:rFonts w:ascii="Times New Roman" w:hAnsi="Times New Roman" w:cs="Times New Roman"/>
          <w:sz w:val="28"/>
          <w:szCs w:val="28"/>
        </w:rPr>
        <w:t>публічних українських та зарубіжних</w:t>
      </w:r>
      <w:r w:rsidRPr="002F0DDA">
        <w:rPr>
          <w:rFonts w:ascii="Times New Roman" w:hAnsi="Times New Roman" w:cs="Times New Roman"/>
          <w:sz w:val="28"/>
          <w:szCs w:val="28"/>
        </w:rPr>
        <w:t xml:space="preserve"> бібліотек.</w:t>
      </w:r>
    </w:p>
    <w:p w:rsidR="00960ACE" w:rsidRPr="002F0DDA" w:rsidRDefault="00960ACE" w:rsidP="00960ACE">
      <w:pPr>
        <w:spacing w:after="0" w:line="360" w:lineRule="auto"/>
        <w:ind w:firstLine="426"/>
        <w:jc w:val="both"/>
        <w:rPr>
          <w:rFonts w:ascii="Times New Roman" w:hAnsi="Times New Roman" w:cs="Times New Roman"/>
          <w:b/>
          <w:sz w:val="28"/>
          <w:szCs w:val="28"/>
        </w:rPr>
      </w:pPr>
      <w:r w:rsidRPr="002F0DDA">
        <w:rPr>
          <w:rFonts w:ascii="Times New Roman" w:hAnsi="Times New Roman" w:cs="Times New Roman"/>
          <w:b/>
          <w:sz w:val="28"/>
          <w:szCs w:val="28"/>
        </w:rPr>
        <w:t>Під час роботи з літературою варто пам’ятати про недопустимість академічного плагіату та інших видів порушення норм академічної доброчесності</w:t>
      </w:r>
      <w:r w:rsidR="008432FC" w:rsidRPr="002F0DDA">
        <w:rPr>
          <w:rFonts w:ascii="Times New Roman" w:hAnsi="Times New Roman" w:cs="Times New Roman"/>
          <w:b/>
          <w:sz w:val="28"/>
          <w:szCs w:val="28"/>
        </w:rPr>
        <w:t>!</w:t>
      </w:r>
    </w:p>
    <w:p w:rsidR="00985B55" w:rsidRPr="002F0DDA" w:rsidRDefault="00037B02" w:rsidP="00960ACE">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Пошук у мережі Інтернет да</w:t>
      </w:r>
      <w:r w:rsidR="00FF18A6" w:rsidRPr="002F0DDA">
        <w:rPr>
          <w:rFonts w:ascii="Times New Roman" w:hAnsi="Times New Roman" w:cs="Times New Roman"/>
          <w:sz w:val="28"/>
          <w:szCs w:val="28"/>
        </w:rPr>
        <w:t>сть</w:t>
      </w:r>
      <w:r w:rsidRPr="002F0DDA">
        <w:rPr>
          <w:rFonts w:ascii="Times New Roman" w:hAnsi="Times New Roman" w:cs="Times New Roman"/>
          <w:sz w:val="28"/>
          <w:szCs w:val="28"/>
        </w:rPr>
        <w:t xml:space="preserve"> змогу отримати </w:t>
      </w:r>
      <w:r w:rsidR="00FF18A6" w:rsidRPr="002F0DDA">
        <w:rPr>
          <w:rFonts w:ascii="Times New Roman" w:hAnsi="Times New Roman" w:cs="Times New Roman"/>
          <w:sz w:val="28"/>
          <w:szCs w:val="28"/>
        </w:rPr>
        <w:t>актуальн</w:t>
      </w:r>
      <w:r w:rsidR="00C92A5A">
        <w:rPr>
          <w:rFonts w:ascii="Times New Roman" w:hAnsi="Times New Roman" w:cs="Times New Roman"/>
          <w:sz w:val="28"/>
          <w:szCs w:val="28"/>
        </w:rPr>
        <w:t>у</w:t>
      </w:r>
      <w:r w:rsidR="00FF18A6" w:rsidRPr="002F0DDA">
        <w:rPr>
          <w:rFonts w:ascii="Times New Roman" w:hAnsi="Times New Roman" w:cs="Times New Roman"/>
          <w:sz w:val="28"/>
          <w:szCs w:val="28"/>
        </w:rPr>
        <w:t xml:space="preserve"> </w:t>
      </w:r>
      <w:r w:rsidRPr="002F0DDA">
        <w:rPr>
          <w:rFonts w:ascii="Times New Roman" w:hAnsi="Times New Roman" w:cs="Times New Roman"/>
          <w:sz w:val="28"/>
          <w:szCs w:val="28"/>
        </w:rPr>
        <w:t>най</w:t>
      </w:r>
      <w:r w:rsidR="00FF18A6" w:rsidRPr="002F0DDA">
        <w:rPr>
          <w:rFonts w:ascii="Times New Roman" w:hAnsi="Times New Roman" w:cs="Times New Roman"/>
          <w:sz w:val="28"/>
          <w:szCs w:val="28"/>
        </w:rPr>
        <w:t>нові</w:t>
      </w:r>
      <w:r w:rsidRPr="002F0DDA">
        <w:rPr>
          <w:rFonts w:ascii="Times New Roman" w:hAnsi="Times New Roman" w:cs="Times New Roman"/>
          <w:sz w:val="28"/>
          <w:szCs w:val="28"/>
        </w:rPr>
        <w:t>шу інформацію про стан розробленості проблеми, про напрями сучасних досліджень та їх результати</w:t>
      </w:r>
      <w:r w:rsidR="00985B55" w:rsidRPr="002F0DDA">
        <w:rPr>
          <w:rFonts w:ascii="Times New Roman" w:hAnsi="Times New Roman" w:cs="Times New Roman"/>
          <w:sz w:val="28"/>
          <w:szCs w:val="28"/>
        </w:rPr>
        <w:t>. Якщо ж це не офіційні сайти, то це</w:t>
      </w:r>
      <w:r w:rsidRPr="002F0DDA">
        <w:rPr>
          <w:rFonts w:ascii="Times New Roman" w:hAnsi="Times New Roman" w:cs="Times New Roman"/>
          <w:sz w:val="28"/>
          <w:szCs w:val="28"/>
        </w:rPr>
        <w:t xml:space="preserve"> вимагає виваженого та обережного підходу до оцінювання якості та ступеня наукової обґрунтованості </w:t>
      </w:r>
      <w:r w:rsidR="00985B55" w:rsidRPr="002F0DDA">
        <w:rPr>
          <w:rFonts w:ascii="Times New Roman" w:hAnsi="Times New Roman" w:cs="Times New Roman"/>
          <w:sz w:val="28"/>
          <w:szCs w:val="28"/>
        </w:rPr>
        <w:t>так</w:t>
      </w:r>
      <w:r w:rsidRPr="002F0DDA">
        <w:rPr>
          <w:rFonts w:ascii="Times New Roman" w:hAnsi="Times New Roman" w:cs="Times New Roman"/>
          <w:sz w:val="28"/>
          <w:szCs w:val="28"/>
        </w:rPr>
        <w:t>их джерел</w:t>
      </w:r>
      <w:r w:rsidR="00DF7418" w:rsidRPr="002F0DDA">
        <w:rPr>
          <w:rFonts w:ascii="Times New Roman" w:hAnsi="Times New Roman" w:cs="Times New Roman"/>
          <w:sz w:val="28"/>
          <w:szCs w:val="28"/>
        </w:rPr>
        <w:t>.</w:t>
      </w:r>
    </w:p>
    <w:p w:rsidR="00DF7418" w:rsidRPr="002F0DDA" w:rsidRDefault="00DF7418" w:rsidP="00960ACE">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b/>
          <w:sz w:val="28"/>
          <w:szCs w:val="28"/>
        </w:rPr>
        <w:t>Не допускається написання кваліфікаційної роботи виключно за матеріалами</w:t>
      </w:r>
      <w:r w:rsidR="00E90497" w:rsidRPr="002F0DDA">
        <w:rPr>
          <w:rFonts w:ascii="Times New Roman" w:hAnsi="Times New Roman" w:cs="Times New Roman"/>
          <w:b/>
          <w:sz w:val="28"/>
          <w:szCs w:val="28"/>
        </w:rPr>
        <w:t xml:space="preserve"> підручників, посібників та інших навчальних і навчально-методичних видань</w:t>
      </w:r>
      <w:r w:rsidR="00502267" w:rsidRPr="002F0DDA">
        <w:rPr>
          <w:rFonts w:ascii="Times New Roman" w:hAnsi="Times New Roman" w:cs="Times New Roman"/>
          <w:b/>
          <w:sz w:val="28"/>
          <w:szCs w:val="28"/>
        </w:rPr>
        <w:t>,</w:t>
      </w:r>
      <w:r w:rsidR="00E90497" w:rsidRPr="002F0DDA">
        <w:rPr>
          <w:rFonts w:ascii="Times New Roman" w:hAnsi="Times New Roman" w:cs="Times New Roman"/>
          <w:b/>
          <w:sz w:val="28"/>
          <w:szCs w:val="28"/>
        </w:rPr>
        <w:t xml:space="preserve"> без опрацювання наукових публікацій.</w:t>
      </w:r>
      <w:r w:rsidR="00E90497" w:rsidRPr="002F0DDA">
        <w:rPr>
          <w:rFonts w:ascii="Times New Roman" w:hAnsi="Times New Roman" w:cs="Times New Roman"/>
          <w:sz w:val="28"/>
          <w:szCs w:val="28"/>
        </w:rPr>
        <w:t xml:space="preserve"> </w:t>
      </w:r>
      <w:r w:rsidR="00E90497" w:rsidRPr="002F0DDA">
        <w:rPr>
          <w:rFonts w:ascii="Times New Roman" w:hAnsi="Times New Roman" w:cs="Times New Roman"/>
          <w:b/>
          <w:sz w:val="28"/>
          <w:szCs w:val="28"/>
        </w:rPr>
        <w:t>Оскільки кваліфікаційна робота магістра</w:t>
      </w:r>
      <w:r w:rsidR="00502267" w:rsidRPr="002F0DDA">
        <w:rPr>
          <w:rFonts w:ascii="Times New Roman" w:hAnsi="Times New Roman" w:cs="Times New Roman"/>
          <w:b/>
          <w:sz w:val="28"/>
          <w:szCs w:val="28"/>
        </w:rPr>
        <w:t xml:space="preserve"> – це самостійне наукове дослідження </w:t>
      </w:r>
      <w:r w:rsidR="001C31EB">
        <w:rPr>
          <w:rFonts w:ascii="Times New Roman" w:hAnsi="Times New Roman" w:cs="Times New Roman"/>
          <w:b/>
          <w:sz w:val="28"/>
          <w:szCs w:val="28"/>
        </w:rPr>
        <w:t>здобувач</w:t>
      </w:r>
      <w:r w:rsidR="00502267" w:rsidRPr="002F0DDA">
        <w:rPr>
          <w:rFonts w:ascii="Times New Roman" w:hAnsi="Times New Roman" w:cs="Times New Roman"/>
          <w:b/>
          <w:sz w:val="28"/>
          <w:szCs w:val="28"/>
        </w:rPr>
        <w:t xml:space="preserve">а, тому основними джерелами для її написання повинні бути наукові праці, </w:t>
      </w:r>
      <w:r w:rsidR="008432FC" w:rsidRPr="002F0DDA">
        <w:rPr>
          <w:rFonts w:ascii="Times New Roman" w:hAnsi="Times New Roman" w:cs="Times New Roman"/>
          <w:b/>
          <w:sz w:val="28"/>
          <w:szCs w:val="28"/>
        </w:rPr>
        <w:t>що</w:t>
      </w:r>
      <w:r w:rsidR="00502267" w:rsidRPr="002F0DDA">
        <w:rPr>
          <w:rFonts w:ascii="Times New Roman" w:hAnsi="Times New Roman" w:cs="Times New Roman"/>
          <w:b/>
          <w:sz w:val="28"/>
          <w:szCs w:val="28"/>
        </w:rPr>
        <w:t xml:space="preserve"> творчо опрацьовані і коректно доповнені автором.</w:t>
      </w:r>
    </w:p>
    <w:p w:rsidR="00D86E9B" w:rsidRPr="002F0DDA" w:rsidRDefault="00985B55" w:rsidP="0098454C">
      <w:pPr>
        <w:spacing w:after="0" w:line="360" w:lineRule="auto"/>
        <w:ind w:firstLine="426"/>
        <w:jc w:val="both"/>
        <w:rPr>
          <w:rFonts w:ascii="Times New Roman" w:hAnsi="Times New Roman" w:cs="Times New Roman"/>
        </w:rPr>
      </w:pPr>
      <w:r w:rsidRPr="002F0DDA">
        <w:rPr>
          <w:rFonts w:ascii="Times New Roman" w:hAnsi="Times New Roman" w:cs="Times New Roman"/>
          <w:sz w:val="28"/>
          <w:szCs w:val="28"/>
        </w:rPr>
        <w:t xml:space="preserve">Під час пошуку й аналізу літератури, доцільно </w:t>
      </w:r>
      <w:r w:rsidR="00D86E9B" w:rsidRPr="002F0DDA">
        <w:rPr>
          <w:rFonts w:ascii="Times New Roman" w:hAnsi="Times New Roman" w:cs="Times New Roman"/>
          <w:sz w:val="28"/>
          <w:szCs w:val="28"/>
        </w:rPr>
        <w:t>од</w:t>
      </w:r>
      <w:r w:rsidRPr="002F0DDA">
        <w:rPr>
          <w:rFonts w:ascii="Times New Roman" w:hAnsi="Times New Roman" w:cs="Times New Roman"/>
          <w:sz w:val="28"/>
          <w:szCs w:val="28"/>
        </w:rPr>
        <w:t xml:space="preserve">разу ж готувати </w:t>
      </w:r>
      <w:r w:rsidR="00D86E9B" w:rsidRPr="002F0DDA">
        <w:rPr>
          <w:rFonts w:ascii="Times New Roman" w:hAnsi="Times New Roman" w:cs="Times New Roman"/>
          <w:sz w:val="28"/>
          <w:szCs w:val="28"/>
        </w:rPr>
        <w:t>бібліографічний опис</w:t>
      </w:r>
      <w:r w:rsidRPr="002F0DDA">
        <w:rPr>
          <w:rFonts w:ascii="Times New Roman" w:hAnsi="Times New Roman" w:cs="Times New Roman"/>
          <w:sz w:val="28"/>
          <w:szCs w:val="28"/>
        </w:rPr>
        <w:t xml:space="preserve"> </w:t>
      </w:r>
      <w:r w:rsidR="00795360" w:rsidRPr="002F0DDA">
        <w:rPr>
          <w:rFonts w:ascii="Times New Roman" w:hAnsi="Times New Roman" w:cs="Times New Roman"/>
          <w:sz w:val="28"/>
          <w:szCs w:val="28"/>
        </w:rPr>
        <w:t>літератури</w:t>
      </w:r>
      <w:r w:rsidRPr="002F0DDA">
        <w:rPr>
          <w:rFonts w:ascii="Times New Roman" w:hAnsi="Times New Roman" w:cs="Times New Roman"/>
          <w:sz w:val="28"/>
          <w:szCs w:val="28"/>
        </w:rPr>
        <w:t xml:space="preserve"> (вимоги до оформлення списку </w:t>
      </w:r>
      <w:r w:rsidR="008432FC" w:rsidRPr="002F0DDA">
        <w:rPr>
          <w:rFonts w:ascii="Times New Roman" w:hAnsi="Times New Roman" w:cs="Times New Roman"/>
          <w:sz w:val="28"/>
          <w:szCs w:val="28"/>
        </w:rPr>
        <w:t xml:space="preserve">використаних джерел </w:t>
      </w:r>
      <w:r w:rsidRPr="002F0DDA">
        <w:rPr>
          <w:rFonts w:ascii="Times New Roman" w:hAnsi="Times New Roman" w:cs="Times New Roman"/>
          <w:sz w:val="28"/>
          <w:szCs w:val="28"/>
        </w:rPr>
        <w:t>наведені у п.3.5</w:t>
      </w:r>
      <w:r w:rsidR="00795360" w:rsidRPr="002F0DDA">
        <w:rPr>
          <w:rFonts w:ascii="Times New Roman" w:hAnsi="Times New Roman" w:cs="Times New Roman"/>
          <w:sz w:val="28"/>
          <w:szCs w:val="28"/>
        </w:rPr>
        <w:t xml:space="preserve"> цих методичних рекомендацій (далі МР)</w:t>
      </w:r>
      <w:r w:rsidRPr="002F0DDA">
        <w:rPr>
          <w:rFonts w:ascii="Times New Roman" w:hAnsi="Times New Roman" w:cs="Times New Roman"/>
          <w:sz w:val="28"/>
          <w:szCs w:val="28"/>
        </w:rPr>
        <w:t>, а зразок у додатку</w:t>
      </w:r>
      <w:r w:rsidR="00D86E9B" w:rsidRPr="002F0DDA">
        <w:rPr>
          <w:rFonts w:ascii="Times New Roman" w:hAnsi="Times New Roman" w:cs="Times New Roman"/>
          <w:sz w:val="28"/>
          <w:szCs w:val="28"/>
        </w:rPr>
        <w:t xml:space="preserve"> Д)</w:t>
      </w:r>
      <w:r w:rsidRPr="002F0DDA">
        <w:rPr>
          <w:rFonts w:ascii="Times New Roman" w:hAnsi="Times New Roman" w:cs="Times New Roman"/>
          <w:sz w:val="28"/>
          <w:szCs w:val="28"/>
        </w:rPr>
        <w:t xml:space="preserve">. </w:t>
      </w:r>
      <w:r w:rsidR="00D86E9B" w:rsidRPr="002F0DDA">
        <w:rPr>
          <w:rFonts w:ascii="Times New Roman" w:hAnsi="Times New Roman" w:cs="Times New Roman"/>
          <w:sz w:val="28"/>
          <w:szCs w:val="28"/>
        </w:rPr>
        <w:t>Ц</w:t>
      </w:r>
      <w:r w:rsidRPr="002F0DDA">
        <w:rPr>
          <w:rFonts w:ascii="Times New Roman" w:hAnsi="Times New Roman" w:cs="Times New Roman"/>
          <w:sz w:val="28"/>
          <w:szCs w:val="28"/>
        </w:rPr>
        <w:t xml:space="preserve">е полегшує процес написання </w:t>
      </w:r>
      <w:r w:rsidR="00D86E9B" w:rsidRPr="002F0DDA">
        <w:rPr>
          <w:rFonts w:ascii="Times New Roman" w:hAnsi="Times New Roman" w:cs="Times New Roman"/>
          <w:sz w:val="28"/>
          <w:szCs w:val="28"/>
        </w:rPr>
        <w:t xml:space="preserve">роботи, </w:t>
      </w:r>
      <w:r w:rsidRPr="002F0DDA">
        <w:rPr>
          <w:rFonts w:ascii="Times New Roman" w:hAnsi="Times New Roman" w:cs="Times New Roman"/>
          <w:sz w:val="28"/>
          <w:szCs w:val="28"/>
        </w:rPr>
        <w:t xml:space="preserve">оформлення </w:t>
      </w:r>
      <w:r w:rsidR="00D86E9B" w:rsidRPr="002F0DDA">
        <w:rPr>
          <w:rFonts w:ascii="Times New Roman" w:hAnsi="Times New Roman" w:cs="Times New Roman"/>
          <w:sz w:val="28"/>
          <w:szCs w:val="28"/>
        </w:rPr>
        <w:t xml:space="preserve">списку використаних джерел </w:t>
      </w:r>
      <w:r w:rsidRPr="002F0DDA">
        <w:rPr>
          <w:rFonts w:ascii="Times New Roman" w:hAnsi="Times New Roman" w:cs="Times New Roman"/>
          <w:sz w:val="28"/>
          <w:szCs w:val="28"/>
        </w:rPr>
        <w:t>та коректність посилань.</w:t>
      </w:r>
    </w:p>
    <w:p w:rsidR="002E2BA4" w:rsidRPr="002F0DDA" w:rsidRDefault="00A01D63" w:rsidP="0098454C">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b/>
          <w:sz w:val="28"/>
          <w:szCs w:val="28"/>
        </w:rPr>
        <w:t>Останній елемент підготовчого етапу</w:t>
      </w:r>
      <w:r w:rsidRPr="002F0DDA">
        <w:rPr>
          <w:rFonts w:ascii="Times New Roman" w:hAnsi="Times New Roman" w:cs="Times New Roman"/>
          <w:sz w:val="28"/>
          <w:szCs w:val="28"/>
        </w:rPr>
        <w:t xml:space="preserve"> – </w:t>
      </w:r>
      <w:r w:rsidRPr="002F0DDA">
        <w:rPr>
          <w:rFonts w:ascii="Times New Roman" w:hAnsi="Times New Roman" w:cs="Times New Roman"/>
          <w:b/>
          <w:sz w:val="28"/>
          <w:szCs w:val="28"/>
        </w:rPr>
        <w:t>складання плану кваліфікаційної роботи</w:t>
      </w:r>
      <w:r w:rsidR="00AE1D8F" w:rsidRPr="002F0DDA">
        <w:rPr>
          <w:rFonts w:ascii="Times New Roman" w:hAnsi="Times New Roman" w:cs="Times New Roman"/>
          <w:b/>
          <w:sz w:val="28"/>
          <w:szCs w:val="28"/>
        </w:rPr>
        <w:t xml:space="preserve"> та визначення складових наукового дослідження</w:t>
      </w:r>
      <w:r w:rsidR="00AE1D8F" w:rsidRPr="002F0DDA">
        <w:rPr>
          <w:rFonts w:ascii="Times New Roman" w:hAnsi="Times New Roman" w:cs="Times New Roman"/>
          <w:sz w:val="28"/>
          <w:szCs w:val="28"/>
        </w:rPr>
        <w:t xml:space="preserve"> (об’єкта, предме</w:t>
      </w:r>
      <w:r w:rsidR="00795360" w:rsidRPr="002F0DDA">
        <w:rPr>
          <w:rFonts w:ascii="Times New Roman" w:hAnsi="Times New Roman" w:cs="Times New Roman"/>
          <w:sz w:val="28"/>
          <w:szCs w:val="28"/>
        </w:rPr>
        <w:t>та, актуальності, мети, завдань</w:t>
      </w:r>
      <w:r w:rsidR="00AE1D8F" w:rsidRPr="002F0DDA">
        <w:rPr>
          <w:rFonts w:ascii="Times New Roman" w:hAnsi="Times New Roman" w:cs="Times New Roman"/>
          <w:sz w:val="28"/>
          <w:szCs w:val="28"/>
        </w:rPr>
        <w:t xml:space="preserve"> </w:t>
      </w:r>
      <w:r w:rsidR="002E2BA4" w:rsidRPr="002F0DDA">
        <w:rPr>
          <w:rFonts w:ascii="Times New Roman" w:hAnsi="Times New Roman" w:cs="Times New Roman"/>
          <w:sz w:val="28"/>
          <w:szCs w:val="28"/>
        </w:rPr>
        <w:t>та</w:t>
      </w:r>
      <w:r w:rsidR="00AE1D8F" w:rsidRPr="002F0DDA">
        <w:rPr>
          <w:rFonts w:ascii="Times New Roman" w:hAnsi="Times New Roman" w:cs="Times New Roman"/>
          <w:sz w:val="28"/>
          <w:szCs w:val="28"/>
        </w:rPr>
        <w:t xml:space="preserve"> методів</w:t>
      </w:r>
      <w:r w:rsidR="002E2BA4" w:rsidRPr="002F0DDA">
        <w:rPr>
          <w:rFonts w:ascii="Times New Roman" w:hAnsi="Times New Roman" w:cs="Times New Roman"/>
          <w:sz w:val="28"/>
          <w:szCs w:val="28"/>
        </w:rPr>
        <w:t>)</w:t>
      </w:r>
      <w:r w:rsidRPr="002F0DDA">
        <w:rPr>
          <w:rFonts w:ascii="Times New Roman" w:hAnsi="Times New Roman" w:cs="Times New Roman"/>
          <w:sz w:val="28"/>
          <w:szCs w:val="28"/>
        </w:rPr>
        <w:t xml:space="preserve">. </w:t>
      </w:r>
    </w:p>
    <w:p w:rsidR="00A01D63" w:rsidRPr="002F0DDA" w:rsidRDefault="00A01D63" w:rsidP="0098454C">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План –</w:t>
      </w:r>
      <w:r w:rsidR="00E840DB" w:rsidRPr="002F0DDA">
        <w:rPr>
          <w:rFonts w:ascii="Times New Roman" w:hAnsi="Times New Roman" w:cs="Times New Roman"/>
          <w:sz w:val="28"/>
          <w:szCs w:val="28"/>
        </w:rPr>
        <w:t xml:space="preserve"> </w:t>
      </w:r>
      <w:r w:rsidRPr="002F0DDA">
        <w:rPr>
          <w:rFonts w:ascii="Times New Roman" w:hAnsi="Times New Roman" w:cs="Times New Roman"/>
          <w:sz w:val="28"/>
          <w:szCs w:val="28"/>
        </w:rPr>
        <w:t xml:space="preserve">схема розкриття теми, усі частини якої логічно </w:t>
      </w:r>
      <w:r w:rsidR="00E840DB" w:rsidRPr="002F0DDA">
        <w:rPr>
          <w:rFonts w:ascii="Times New Roman" w:hAnsi="Times New Roman" w:cs="Times New Roman"/>
          <w:sz w:val="28"/>
          <w:szCs w:val="28"/>
        </w:rPr>
        <w:t xml:space="preserve">і послідовно обумовлені та пов’язані між собою та </w:t>
      </w:r>
      <w:r w:rsidRPr="002F0DDA">
        <w:rPr>
          <w:rFonts w:ascii="Times New Roman" w:hAnsi="Times New Roman" w:cs="Times New Roman"/>
          <w:sz w:val="28"/>
          <w:szCs w:val="28"/>
        </w:rPr>
        <w:t>з</w:t>
      </w:r>
      <w:r w:rsidR="00795360" w:rsidRPr="002F0DDA">
        <w:rPr>
          <w:rFonts w:ascii="Times New Roman" w:hAnsi="Times New Roman" w:cs="Times New Roman"/>
          <w:sz w:val="28"/>
          <w:szCs w:val="28"/>
        </w:rPr>
        <w:t>і</w:t>
      </w:r>
      <w:r w:rsidRPr="002F0DDA">
        <w:rPr>
          <w:rFonts w:ascii="Times New Roman" w:hAnsi="Times New Roman" w:cs="Times New Roman"/>
          <w:sz w:val="28"/>
          <w:szCs w:val="28"/>
        </w:rPr>
        <w:t xml:space="preserve"> завданнями роботи. </w:t>
      </w:r>
      <w:r w:rsidR="00E840DB" w:rsidRPr="002F0DDA">
        <w:rPr>
          <w:rFonts w:ascii="Times New Roman" w:hAnsi="Times New Roman" w:cs="Times New Roman"/>
          <w:sz w:val="28"/>
          <w:szCs w:val="28"/>
        </w:rPr>
        <w:t>Вище зазначено, що первинний план роботи обговорюється здобувачем та науковим керівником на першій консультації. Коригування плану роботи відбувається після аналізу літератури, незначні зміни</w:t>
      </w:r>
      <w:r w:rsidR="00467899" w:rsidRPr="002F0DDA">
        <w:rPr>
          <w:rFonts w:ascii="Times New Roman" w:hAnsi="Times New Roman" w:cs="Times New Roman"/>
          <w:sz w:val="28"/>
          <w:szCs w:val="28"/>
        </w:rPr>
        <w:t xml:space="preserve"> чи уточнення можуть вноситися</w:t>
      </w:r>
      <w:r w:rsidR="00E840DB" w:rsidRPr="002F0DDA">
        <w:rPr>
          <w:rFonts w:ascii="Times New Roman" w:hAnsi="Times New Roman" w:cs="Times New Roman"/>
          <w:sz w:val="28"/>
          <w:szCs w:val="28"/>
        </w:rPr>
        <w:t xml:space="preserve"> впродовж </w:t>
      </w:r>
      <w:r w:rsidR="00960ACE" w:rsidRPr="002F0DDA">
        <w:rPr>
          <w:rFonts w:ascii="Times New Roman" w:hAnsi="Times New Roman" w:cs="Times New Roman"/>
          <w:sz w:val="28"/>
          <w:szCs w:val="28"/>
        </w:rPr>
        <w:t>всього процесу написання роботи</w:t>
      </w:r>
      <w:r w:rsidR="00467899" w:rsidRPr="002F0DDA">
        <w:rPr>
          <w:rFonts w:ascii="Times New Roman" w:hAnsi="Times New Roman" w:cs="Times New Roman"/>
          <w:sz w:val="28"/>
          <w:szCs w:val="28"/>
        </w:rPr>
        <w:t xml:space="preserve">. </w:t>
      </w:r>
      <w:r w:rsidRPr="002F0DDA">
        <w:rPr>
          <w:rFonts w:ascii="Times New Roman" w:hAnsi="Times New Roman" w:cs="Times New Roman"/>
          <w:sz w:val="28"/>
          <w:szCs w:val="28"/>
        </w:rPr>
        <w:t xml:space="preserve">Наявність </w:t>
      </w:r>
      <w:r w:rsidR="00467899" w:rsidRPr="002F0DDA">
        <w:rPr>
          <w:rFonts w:ascii="Times New Roman" w:hAnsi="Times New Roman" w:cs="Times New Roman"/>
          <w:sz w:val="28"/>
          <w:szCs w:val="28"/>
        </w:rPr>
        <w:t>правильно складеного</w:t>
      </w:r>
      <w:r w:rsidRPr="002F0DDA">
        <w:rPr>
          <w:rFonts w:ascii="Times New Roman" w:hAnsi="Times New Roman" w:cs="Times New Roman"/>
          <w:sz w:val="28"/>
          <w:szCs w:val="28"/>
        </w:rPr>
        <w:t xml:space="preserve"> </w:t>
      </w:r>
      <w:r w:rsidRPr="002F0DDA">
        <w:rPr>
          <w:rFonts w:ascii="Times New Roman" w:hAnsi="Times New Roman" w:cs="Times New Roman"/>
          <w:sz w:val="28"/>
          <w:szCs w:val="28"/>
        </w:rPr>
        <w:lastRenderedPageBreak/>
        <w:t>плану сприяє цілеспрямованому відбору дослідницького матеріалу за темою роботи</w:t>
      </w:r>
      <w:r w:rsidR="00467899" w:rsidRPr="002F0DDA">
        <w:rPr>
          <w:rFonts w:ascii="Times New Roman" w:hAnsi="Times New Roman" w:cs="Times New Roman"/>
          <w:sz w:val="28"/>
          <w:szCs w:val="28"/>
        </w:rPr>
        <w:t xml:space="preserve"> та її ефективному</w:t>
      </w:r>
      <w:r w:rsidR="0001030F" w:rsidRPr="002F0DDA">
        <w:rPr>
          <w:rFonts w:ascii="Times New Roman" w:hAnsi="Times New Roman" w:cs="Times New Roman"/>
          <w:sz w:val="28"/>
          <w:szCs w:val="28"/>
        </w:rPr>
        <w:t xml:space="preserve"> успішному</w:t>
      </w:r>
      <w:r w:rsidR="00467899" w:rsidRPr="002F0DDA">
        <w:rPr>
          <w:rFonts w:ascii="Times New Roman" w:hAnsi="Times New Roman" w:cs="Times New Roman"/>
          <w:sz w:val="28"/>
          <w:szCs w:val="28"/>
        </w:rPr>
        <w:t xml:space="preserve"> виконанню</w:t>
      </w:r>
      <w:r w:rsidRPr="002F0DDA">
        <w:rPr>
          <w:rFonts w:ascii="Times New Roman" w:hAnsi="Times New Roman" w:cs="Times New Roman"/>
          <w:sz w:val="28"/>
          <w:szCs w:val="28"/>
        </w:rPr>
        <w:t xml:space="preserve">. Кінцевий варіант плану є обов’язковим для виконання й </w:t>
      </w:r>
      <w:r w:rsidR="00467899" w:rsidRPr="002F0DDA">
        <w:rPr>
          <w:rFonts w:ascii="Times New Roman" w:hAnsi="Times New Roman" w:cs="Times New Roman"/>
          <w:sz w:val="28"/>
          <w:szCs w:val="28"/>
        </w:rPr>
        <w:t>становить основу змісту</w:t>
      </w:r>
      <w:r w:rsidRPr="002F0DDA">
        <w:rPr>
          <w:rFonts w:ascii="Times New Roman" w:hAnsi="Times New Roman" w:cs="Times New Roman"/>
          <w:sz w:val="28"/>
          <w:szCs w:val="28"/>
        </w:rPr>
        <w:t xml:space="preserve"> робот</w:t>
      </w:r>
      <w:r w:rsidR="00467899" w:rsidRPr="002F0DDA">
        <w:rPr>
          <w:rFonts w:ascii="Times New Roman" w:hAnsi="Times New Roman" w:cs="Times New Roman"/>
          <w:sz w:val="28"/>
          <w:szCs w:val="28"/>
        </w:rPr>
        <w:t>и</w:t>
      </w:r>
      <w:r w:rsidRPr="002F0DDA">
        <w:rPr>
          <w:rFonts w:ascii="Times New Roman" w:hAnsi="Times New Roman" w:cs="Times New Roman"/>
          <w:sz w:val="28"/>
          <w:szCs w:val="28"/>
        </w:rPr>
        <w:t>.</w:t>
      </w:r>
    </w:p>
    <w:p w:rsidR="00037B02" w:rsidRPr="002F0DDA" w:rsidRDefault="00356E73" w:rsidP="0098454C">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 xml:space="preserve">Після аналізу літератури і окреслення </w:t>
      </w:r>
      <w:r w:rsidR="00037B02" w:rsidRPr="002F0DDA">
        <w:rPr>
          <w:rFonts w:ascii="Times New Roman" w:hAnsi="Times New Roman" w:cs="Times New Roman"/>
          <w:sz w:val="28"/>
          <w:szCs w:val="28"/>
        </w:rPr>
        <w:t>складн</w:t>
      </w:r>
      <w:r w:rsidRPr="002F0DDA">
        <w:rPr>
          <w:rFonts w:ascii="Times New Roman" w:hAnsi="Times New Roman" w:cs="Times New Roman"/>
          <w:sz w:val="28"/>
          <w:szCs w:val="28"/>
        </w:rPr>
        <w:t>о</w:t>
      </w:r>
      <w:r w:rsidR="00037B02" w:rsidRPr="002F0DDA">
        <w:rPr>
          <w:rFonts w:ascii="Times New Roman" w:hAnsi="Times New Roman" w:cs="Times New Roman"/>
          <w:sz w:val="28"/>
          <w:szCs w:val="28"/>
        </w:rPr>
        <w:t>ст</w:t>
      </w:r>
      <w:r w:rsidRPr="002F0DDA">
        <w:rPr>
          <w:rFonts w:ascii="Times New Roman" w:hAnsi="Times New Roman" w:cs="Times New Roman"/>
          <w:sz w:val="28"/>
          <w:szCs w:val="28"/>
        </w:rPr>
        <w:t>і</w:t>
      </w:r>
      <w:r w:rsidR="00037B02" w:rsidRPr="002F0DDA">
        <w:rPr>
          <w:rFonts w:ascii="Times New Roman" w:hAnsi="Times New Roman" w:cs="Times New Roman"/>
          <w:sz w:val="28"/>
          <w:szCs w:val="28"/>
        </w:rPr>
        <w:t xml:space="preserve"> </w:t>
      </w:r>
      <w:r w:rsidRPr="002F0DDA">
        <w:rPr>
          <w:rFonts w:ascii="Times New Roman" w:hAnsi="Times New Roman" w:cs="Times New Roman"/>
          <w:sz w:val="28"/>
          <w:szCs w:val="28"/>
        </w:rPr>
        <w:t>та</w:t>
      </w:r>
      <w:r w:rsidR="00037B02" w:rsidRPr="002F0DDA">
        <w:rPr>
          <w:rFonts w:ascii="Times New Roman" w:hAnsi="Times New Roman" w:cs="Times New Roman"/>
          <w:sz w:val="28"/>
          <w:szCs w:val="28"/>
        </w:rPr>
        <w:t xml:space="preserve"> ступ</w:t>
      </w:r>
      <w:r w:rsidRPr="002F0DDA">
        <w:rPr>
          <w:rFonts w:ascii="Times New Roman" w:hAnsi="Times New Roman" w:cs="Times New Roman"/>
          <w:sz w:val="28"/>
          <w:szCs w:val="28"/>
        </w:rPr>
        <w:t>е</w:t>
      </w:r>
      <w:r w:rsidR="00037B02" w:rsidRPr="002F0DDA">
        <w:rPr>
          <w:rFonts w:ascii="Times New Roman" w:hAnsi="Times New Roman" w:cs="Times New Roman"/>
          <w:sz w:val="28"/>
          <w:szCs w:val="28"/>
        </w:rPr>
        <w:t>н</w:t>
      </w:r>
      <w:r w:rsidRPr="002F0DDA">
        <w:rPr>
          <w:rFonts w:ascii="Times New Roman" w:hAnsi="Times New Roman" w:cs="Times New Roman"/>
          <w:sz w:val="28"/>
          <w:szCs w:val="28"/>
        </w:rPr>
        <w:t>я</w:t>
      </w:r>
      <w:r w:rsidR="00037B02" w:rsidRPr="002F0DDA">
        <w:rPr>
          <w:rFonts w:ascii="Times New Roman" w:hAnsi="Times New Roman" w:cs="Times New Roman"/>
          <w:sz w:val="28"/>
          <w:szCs w:val="28"/>
        </w:rPr>
        <w:t xml:space="preserve"> наукової розробленості проблеми, варто перейти до визначення об’єкту, предмету, </w:t>
      </w:r>
      <w:r w:rsidRPr="002F0DDA">
        <w:rPr>
          <w:rFonts w:ascii="Times New Roman" w:hAnsi="Times New Roman" w:cs="Times New Roman"/>
          <w:sz w:val="28"/>
          <w:szCs w:val="28"/>
        </w:rPr>
        <w:t>мети</w:t>
      </w:r>
      <w:r w:rsidR="00037B02" w:rsidRPr="002F0DDA">
        <w:rPr>
          <w:rFonts w:ascii="Times New Roman" w:hAnsi="Times New Roman" w:cs="Times New Roman"/>
          <w:sz w:val="28"/>
          <w:szCs w:val="28"/>
        </w:rPr>
        <w:t xml:space="preserve"> </w:t>
      </w:r>
      <w:r w:rsidRPr="002F0DDA">
        <w:rPr>
          <w:rFonts w:ascii="Times New Roman" w:hAnsi="Times New Roman" w:cs="Times New Roman"/>
          <w:sz w:val="28"/>
          <w:szCs w:val="28"/>
        </w:rPr>
        <w:t>й</w:t>
      </w:r>
      <w:r w:rsidR="00037B02" w:rsidRPr="002F0DDA">
        <w:rPr>
          <w:rFonts w:ascii="Times New Roman" w:hAnsi="Times New Roman" w:cs="Times New Roman"/>
          <w:sz w:val="28"/>
          <w:szCs w:val="28"/>
        </w:rPr>
        <w:t xml:space="preserve"> завдань </w:t>
      </w:r>
      <w:r w:rsidRPr="002F0DDA">
        <w:rPr>
          <w:rFonts w:ascii="Times New Roman" w:hAnsi="Times New Roman" w:cs="Times New Roman"/>
          <w:sz w:val="28"/>
          <w:szCs w:val="28"/>
        </w:rPr>
        <w:t>кваліфікаційн</w:t>
      </w:r>
      <w:r w:rsidR="00037B02" w:rsidRPr="002F0DDA">
        <w:rPr>
          <w:rFonts w:ascii="Times New Roman" w:hAnsi="Times New Roman" w:cs="Times New Roman"/>
          <w:sz w:val="28"/>
          <w:szCs w:val="28"/>
        </w:rPr>
        <w:t>ої роботи</w:t>
      </w:r>
      <w:r w:rsidRPr="002F0DDA">
        <w:rPr>
          <w:rFonts w:ascii="Times New Roman" w:hAnsi="Times New Roman" w:cs="Times New Roman"/>
          <w:sz w:val="28"/>
          <w:szCs w:val="28"/>
        </w:rPr>
        <w:t xml:space="preserve"> магістра</w:t>
      </w:r>
      <w:r w:rsidR="00037B02" w:rsidRPr="002F0DDA">
        <w:rPr>
          <w:rFonts w:ascii="Times New Roman" w:hAnsi="Times New Roman" w:cs="Times New Roman"/>
          <w:sz w:val="28"/>
          <w:szCs w:val="28"/>
        </w:rPr>
        <w:t xml:space="preserve"> та узг</w:t>
      </w:r>
      <w:r w:rsidRPr="002F0DDA">
        <w:rPr>
          <w:rFonts w:ascii="Times New Roman" w:hAnsi="Times New Roman" w:cs="Times New Roman"/>
          <w:sz w:val="28"/>
          <w:szCs w:val="28"/>
        </w:rPr>
        <w:t>одити їх з науковим керівником.</w:t>
      </w:r>
    </w:p>
    <w:p w:rsidR="00361A68" w:rsidRPr="002F0DDA" w:rsidRDefault="002E2BA4" w:rsidP="002E2BA4">
      <w:pPr>
        <w:spacing w:after="0" w:line="360" w:lineRule="auto"/>
        <w:ind w:left="426"/>
        <w:jc w:val="both"/>
        <w:rPr>
          <w:rFonts w:ascii="Times New Roman" w:hAnsi="Times New Roman" w:cs="Times New Roman"/>
          <w:sz w:val="28"/>
          <w:szCs w:val="28"/>
        </w:rPr>
      </w:pPr>
      <w:r w:rsidRPr="002F0DDA">
        <w:rPr>
          <w:rFonts w:ascii="Times New Roman" w:hAnsi="Times New Roman" w:cs="Times New Roman"/>
          <w:b/>
          <w:sz w:val="28"/>
          <w:szCs w:val="28"/>
        </w:rPr>
        <w:t>О</w:t>
      </w:r>
      <w:r w:rsidR="00955325" w:rsidRPr="002F0DDA">
        <w:rPr>
          <w:rFonts w:ascii="Times New Roman" w:hAnsi="Times New Roman" w:cs="Times New Roman"/>
          <w:b/>
          <w:sz w:val="28"/>
          <w:szCs w:val="28"/>
        </w:rPr>
        <w:t>сновн</w:t>
      </w:r>
      <w:r w:rsidRPr="002F0DDA">
        <w:rPr>
          <w:rFonts w:ascii="Times New Roman" w:hAnsi="Times New Roman" w:cs="Times New Roman"/>
          <w:b/>
          <w:sz w:val="28"/>
          <w:szCs w:val="28"/>
        </w:rPr>
        <w:t>ий етап дослідження</w:t>
      </w:r>
      <w:r w:rsidRPr="002F0DDA">
        <w:rPr>
          <w:rFonts w:ascii="Times New Roman" w:hAnsi="Times New Roman" w:cs="Times New Roman"/>
          <w:sz w:val="28"/>
          <w:szCs w:val="28"/>
        </w:rPr>
        <w:t>.</w:t>
      </w:r>
    </w:p>
    <w:p w:rsidR="00D70B3C" w:rsidRPr="002F0DDA" w:rsidRDefault="004D103F" w:rsidP="000D5502">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Завдання</w:t>
      </w:r>
      <w:r w:rsidR="00467899" w:rsidRPr="002F0DDA">
        <w:rPr>
          <w:rFonts w:ascii="Times New Roman" w:hAnsi="Times New Roman" w:cs="Times New Roman"/>
          <w:sz w:val="28"/>
          <w:szCs w:val="28"/>
        </w:rPr>
        <w:t xml:space="preserve"> основного етапу є написання тексту та оформлення </w:t>
      </w:r>
      <w:r w:rsidR="000D5502" w:rsidRPr="002F0DDA">
        <w:rPr>
          <w:rFonts w:ascii="Times New Roman" w:hAnsi="Times New Roman" w:cs="Times New Roman"/>
          <w:sz w:val="28"/>
          <w:szCs w:val="28"/>
        </w:rPr>
        <w:t>кваліфікаційн</w:t>
      </w:r>
      <w:r w:rsidR="00467899" w:rsidRPr="002F0DDA">
        <w:rPr>
          <w:rFonts w:ascii="Times New Roman" w:hAnsi="Times New Roman" w:cs="Times New Roman"/>
          <w:sz w:val="28"/>
          <w:szCs w:val="28"/>
        </w:rPr>
        <w:t xml:space="preserve">ої </w:t>
      </w:r>
      <w:r w:rsidR="000D5502" w:rsidRPr="002F0DDA">
        <w:rPr>
          <w:rFonts w:ascii="Times New Roman" w:hAnsi="Times New Roman" w:cs="Times New Roman"/>
          <w:sz w:val="28"/>
          <w:szCs w:val="28"/>
        </w:rPr>
        <w:t>роботи</w:t>
      </w:r>
      <w:r w:rsidR="00467899" w:rsidRPr="002F0DDA">
        <w:rPr>
          <w:rFonts w:ascii="Times New Roman" w:hAnsi="Times New Roman" w:cs="Times New Roman"/>
          <w:sz w:val="28"/>
          <w:szCs w:val="28"/>
        </w:rPr>
        <w:t xml:space="preserve"> відповідно до встановлених вимог. </w:t>
      </w:r>
      <w:r w:rsidR="00D70B3C" w:rsidRPr="002F0DDA">
        <w:rPr>
          <w:rFonts w:ascii="Times New Roman" w:hAnsi="Times New Roman" w:cs="Times New Roman"/>
          <w:sz w:val="28"/>
          <w:szCs w:val="28"/>
        </w:rPr>
        <w:t>У</w:t>
      </w:r>
      <w:r w:rsidR="00467899" w:rsidRPr="002F0DDA">
        <w:rPr>
          <w:rFonts w:ascii="Times New Roman" w:hAnsi="Times New Roman" w:cs="Times New Roman"/>
          <w:sz w:val="28"/>
          <w:szCs w:val="28"/>
        </w:rPr>
        <w:t xml:space="preserve"> процесі підготовки </w:t>
      </w:r>
      <w:r w:rsidR="00D70B3C" w:rsidRPr="002F0DDA">
        <w:rPr>
          <w:rFonts w:ascii="Times New Roman" w:hAnsi="Times New Roman" w:cs="Times New Roman"/>
          <w:sz w:val="28"/>
          <w:szCs w:val="28"/>
        </w:rPr>
        <w:t>роботи</w:t>
      </w:r>
      <w:r w:rsidR="00467899" w:rsidRPr="002F0DDA">
        <w:rPr>
          <w:rFonts w:ascii="Times New Roman" w:hAnsi="Times New Roman" w:cs="Times New Roman"/>
          <w:sz w:val="28"/>
          <w:szCs w:val="28"/>
        </w:rPr>
        <w:t xml:space="preserve"> </w:t>
      </w:r>
      <w:r w:rsidR="001C31EB">
        <w:rPr>
          <w:rFonts w:ascii="Times New Roman" w:hAnsi="Times New Roman" w:cs="Times New Roman"/>
          <w:sz w:val="28"/>
          <w:szCs w:val="28"/>
        </w:rPr>
        <w:t>здобувач</w:t>
      </w:r>
      <w:r w:rsidR="00C92A5A">
        <w:rPr>
          <w:rFonts w:ascii="Times New Roman" w:hAnsi="Times New Roman" w:cs="Times New Roman"/>
          <w:sz w:val="28"/>
          <w:szCs w:val="28"/>
        </w:rPr>
        <w:t>і</w:t>
      </w:r>
      <w:r w:rsidR="00467899" w:rsidRPr="002F0DDA">
        <w:rPr>
          <w:rFonts w:ascii="Times New Roman" w:hAnsi="Times New Roman" w:cs="Times New Roman"/>
          <w:sz w:val="28"/>
          <w:szCs w:val="28"/>
        </w:rPr>
        <w:t xml:space="preserve"> </w:t>
      </w:r>
      <w:r w:rsidR="00D70B3C" w:rsidRPr="002F0DDA">
        <w:rPr>
          <w:rFonts w:ascii="Times New Roman" w:hAnsi="Times New Roman" w:cs="Times New Roman"/>
          <w:sz w:val="28"/>
          <w:szCs w:val="28"/>
        </w:rPr>
        <w:t>консультуються з науковим керівником та/або консультантом</w:t>
      </w:r>
      <w:r w:rsidR="00467899" w:rsidRPr="002F0DDA">
        <w:rPr>
          <w:rFonts w:ascii="Times New Roman" w:hAnsi="Times New Roman" w:cs="Times New Roman"/>
          <w:sz w:val="28"/>
          <w:szCs w:val="28"/>
        </w:rPr>
        <w:t>.</w:t>
      </w:r>
      <w:r w:rsidR="00BB642A" w:rsidRPr="002F0DDA">
        <w:rPr>
          <w:rFonts w:ascii="Times New Roman" w:hAnsi="Times New Roman" w:cs="Times New Roman"/>
          <w:sz w:val="28"/>
          <w:szCs w:val="28"/>
        </w:rPr>
        <w:t xml:space="preserve"> </w:t>
      </w:r>
      <w:r w:rsidR="0001030F" w:rsidRPr="002F0DDA">
        <w:rPr>
          <w:rFonts w:ascii="Times New Roman" w:hAnsi="Times New Roman" w:cs="Times New Roman"/>
          <w:sz w:val="28"/>
          <w:szCs w:val="28"/>
        </w:rPr>
        <w:t>Вимоги й рекомендації щодо с</w:t>
      </w:r>
      <w:r w:rsidR="00BB642A" w:rsidRPr="002F0DDA">
        <w:rPr>
          <w:rFonts w:ascii="Times New Roman" w:hAnsi="Times New Roman" w:cs="Times New Roman"/>
          <w:sz w:val="28"/>
          <w:szCs w:val="28"/>
        </w:rPr>
        <w:t>труктур</w:t>
      </w:r>
      <w:r w:rsidR="0001030F" w:rsidRPr="002F0DDA">
        <w:rPr>
          <w:rFonts w:ascii="Times New Roman" w:hAnsi="Times New Roman" w:cs="Times New Roman"/>
          <w:sz w:val="28"/>
          <w:szCs w:val="28"/>
        </w:rPr>
        <w:t>и</w:t>
      </w:r>
      <w:r w:rsidR="00BB642A" w:rsidRPr="002F0DDA">
        <w:rPr>
          <w:rFonts w:ascii="Times New Roman" w:hAnsi="Times New Roman" w:cs="Times New Roman"/>
          <w:sz w:val="28"/>
          <w:szCs w:val="28"/>
        </w:rPr>
        <w:t xml:space="preserve"> роботи, змісту й </w:t>
      </w:r>
      <w:r w:rsidR="0001030F" w:rsidRPr="002F0DDA">
        <w:rPr>
          <w:rFonts w:ascii="Times New Roman" w:hAnsi="Times New Roman" w:cs="Times New Roman"/>
          <w:sz w:val="28"/>
          <w:szCs w:val="28"/>
        </w:rPr>
        <w:t xml:space="preserve">її </w:t>
      </w:r>
      <w:r w:rsidR="00BB642A" w:rsidRPr="002F0DDA">
        <w:rPr>
          <w:rFonts w:ascii="Times New Roman" w:hAnsi="Times New Roman" w:cs="Times New Roman"/>
          <w:sz w:val="28"/>
          <w:szCs w:val="28"/>
        </w:rPr>
        <w:t>оформлення наведені у наступних розділах та додатках цих МР.</w:t>
      </w:r>
    </w:p>
    <w:p w:rsidR="00157FEC" w:rsidRPr="002F0DDA" w:rsidRDefault="00EB7A2A" w:rsidP="000D5502">
      <w:pPr>
        <w:spacing w:after="0" w:line="360" w:lineRule="auto"/>
        <w:ind w:firstLine="426"/>
        <w:jc w:val="both"/>
        <w:rPr>
          <w:rFonts w:ascii="Times New Roman" w:hAnsi="Times New Roman" w:cs="Times New Roman"/>
        </w:rPr>
      </w:pPr>
      <w:r w:rsidRPr="002F0DDA">
        <w:rPr>
          <w:rFonts w:ascii="Times New Roman" w:hAnsi="Times New Roman" w:cs="Times New Roman"/>
          <w:sz w:val="28"/>
          <w:szCs w:val="28"/>
        </w:rPr>
        <w:t xml:space="preserve">Для забезпечення належної якості кваліфікаційних робіт </w:t>
      </w:r>
      <w:r w:rsidR="00467899" w:rsidRPr="002F0DDA">
        <w:rPr>
          <w:rFonts w:ascii="Times New Roman" w:hAnsi="Times New Roman" w:cs="Times New Roman"/>
          <w:sz w:val="28"/>
          <w:szCs w:val="28"/>
        </w:rPr>
        <w:t xml:space="preserve">та їх допуску до </w:t>
      </w:r>
      <w:r w:rsidR="00157FEC" w:rsidRPr="002F0DDA">
        <w:rPr>
          <w:rFonts w:ascii="Times New Roman" w:hAnsi="Times New Roman" w:cs="Times New Roman"/>
          <w:sz w:val="28"/>
          <w:szCs w:val="28"/>
        </w:rPr>
        <w:t xml:space="preserve">публічного </w:t>
      </w:r>
      <w:r w:rsidR="00467899" w:rsidRPr="002F0DDA">
        <w:rPr>
          <w:rFonts w:ascii="Times New Roman" w:hAnsi="Times New Roman" w:cs="Times New Roman"/>
          <w:sz w:val="28"/>
          <w:szCs w:val="28"/>
        </w:rPr>
        <w:t>захисту проводиться процедура попереднього захисту</w:t>
      </w:r>
      <w:r w:rsidRPr="002F0DDA">
        <w:rPr>
          <w:rFonts w:ascii="Times New Roman" w:hAnsi="Times New Roman" w:cs="Times New Roman"/>
          <w:sz w:val="28"/>
          <w:szCs w:val="28"/>
        </w:rPr>
        <w:t xml:space="preserve">. Попередній захист </w:t>
      </w:r>
      <w:r w:rsidR="00795360" w:rsidRPr="002F0DDA">
        <w:rPr>
          <w:rFonts w:ascii="Times New Roman" w:hAnsi="Times New Roman" w:cs="Times New Roman"/>
          <w:sz w:val="28"/>
          <w:szCs w:val="28"/>
        </w:rPr>
        <w:t>відбуває</w:t>
      </w:r>
      <w:r w:rsidRPr="002F0DDA">
        <w:rPr>
          <w:rFonts w:ascii="Times New Roman" w:hAnsi="Times New Roman" w:cs="Times New Roman"/>
          <w:sz w:val="28"/>
          <w:szCs w:val="28"/>
        </w:rPr>
        <w:t xml:space="preserve">ться на засіданні кафедри </w:t>
      </w:r>
      <w:r w:rsidR="00C92A5A">
        <w:rPr>
          <w:rFonts w:ascii="Times New Roman" w:hAnsi="Times New Roman" w:cs="Times New Roman"/>
          <w:sz w:val="28"/>
          <w:szCs w:val="28"/>
        </w:rPr>
        <w:t>філософії</w:t>
      </w:r>
      <w:r w:rsidR="00467899" w:rsidRPr="002F0DDA">
        <w:rPr>
          <w:rFonts w:ascii="Times New Roman" w:hAnsi="Times New Roman" w:cs="Times New Roman"/>
          <w:sz w:val="28"/>
          <w:szCs w:val="28"/>
        </w:rPr>
        <w:t xml:space="preserve">, де </w:t>
      </w:r>
      <w:r w:rsidRPr="002F0DDA">
        <w:rPr>
          <w:rFonts w:ascii="Times New Roman" w:hAnsi="Times New Roman" w:cs="Times New Roman"/>
          <w:sz w:val="28"/>
          <w:szCs w:val="28"/>
        </w:rPr>
        <w:t xml:space="preserve">викладачами надаються рекомендації щодо </w:t>
      </w:r>
      <w:r w:rsidR="00467899" w:rsidRPr="002F0DDA">
        <w:rPr>
          <w:rFonts w:ascii="Times New Roman" w:hAnsi="Times New Roman" w:cs="Times New Roman"/>
          <w:sz w:val="28"/>
          <w:szCs w:val="28"/>
        </w:rPr>
        <w:t>вдосконалення</w:t>
      </w:r>
      <w:r w:rsidRPr="002F0DDA">
        <w:rPr>
          <w:rFonts w:ascii="Times New Roman" w:hAnsi="Times New Roman" w:cs="Times New Roman"/>
          <w:sz w:val="28"/>
          <w:szCs w:val="28"/>
        </w:rPr>
        <w:t xml:space="preserve"> роботи</w:t>
      </w:r>
      <w:r w:rsidR="00467899" w:rsidRPr="002F0DDA">
        <w:rPr>
          <w:rFonts w:ascii="Times New Roman" w:hAnsi="Times New Roman" w:cs="Times New Roman"/>
          <w:sz w:val="28"/>
          <w:szCs w:val="28"/>
        </w:rPr>
        <w:t xml:space="preserve">. </w:t>
      </w:r>
      <w:r w:rsidRPr="002F0DDA">
        <w:rPr>
          <w:rFonts w:ascii="Times New Roman" w:hAnsi="Times New Roman" w:cs="Times New Roman"/>
          <w:sz w:val="28"/>
          <w:szCs w:val="28"/>
        </w:rPr>
        <w:t>Після</w:t>
      </w:r>
      <w:r w:rsidR="00467899" w:rsidRPr="002F0DDA">
        <w:rPr>
          <w:rFonts w:ascii="Times New Roman" w:hAnsi="Times New Roman" w:cs="Times New Roman"/>
          <w:sz w:val="28"/>
          <w:szCs w:val="28"/>
        </w:rPr>
        <w:t xml:space="preserve"> попереднього захисту </w:t>
      </w:r>
      <w:r w:rsidR="00BB642A" w:rsidRPr="002F0DDA">
        <w:rPr>
          <w:rFonts w:ascii="Times New Roman" w:hAnsi="Times New Roman" w:cs="Times New Roman"/>
          <w:sz w:val="28"/>
          <w:szCs w:val="28"/>
        </w:rPr>
        <w:t xml:space="preserve">кафедра приймає </w:t>
      </w:r>
      <w:r w:rsidRPr="002F0DDA">
        <w:rPr>
          <w:rFonts w:ascii="Times New Roman" w:hAnsi="Times New Roman" w:cs="Times New Roman"/>
          <w:sz w:val="28"/>
          <w:szCs w:val="28"/>
        </w:rPr>
        <w:t xml:space="preserve">рішення </w:t>
      </w:r>
      <w:r w:rsidR="00795360" w:rsidRPr="002F0DDA">
        <w:rPr>
          <w:rFonts w:ascii="Times New Roman" w:hAnsi="Times New Roman" w:cs="Times New Roman"/>
          <w:sz w:val="28"/>
          <w:szCs w:val="28"/>
        </w:rPr>
        <w:t xml:space="preserve">про допуск роботи до </w:t>
      </w:r>
      <w:r w:rsidR="00BB642A" w:rsidRPr="002F0DDA">
        <w:rPr>
          <w:rFonts w:ascii="Times New Roman" w:hAnsi="Times New Roman" w:cs="Times New Roman"/>
          <w:sz w:val="28"/>
          <w:szCs w:val="28"/>
        </w:rPr>
        <w:t>захисту (з доопрацюванням чи без)</w:t>
      </w:r>
      <w:r w:rsidR="00467899" w:rsidRPr="002F0DDA">
        <w:rPr>
          <w:rFonts w:ascii="Times New Roman" w:hAnsi="Times New Roman" w:cs="Times New Roman"/>
          <w:sz w:val="28"/>
          <w:szCs w:val="28"/>
        </w:rPr>
        <w:t xml:space="preserve"> або </w:t>
      </w:r>
      <w:r w:rsidR="00157FEC" w:rsidRPr="002F0DDA">
        <w:rPr>
          <w:rFonts w:ascii="Times New Roman" w:hAnsi="Times New Roman" w:cs="Times New Roman"/>
          <w:sz w:val="28"/>
          <w:szCs w:val="28"/>
        </w:rPr>
        <w:t>не допуск</w:t>
      </w:r>
      <w:r w:rsidR="00467899" w:rsidRPr="002F0DDA">
        <w:rPr>
          <w:rFonts w:ascii="Times New Roman" w:hAnsi="Times New Roman" w:cs="Times New Roman"/>
          <w:sz w:val="28"/>
          <w:szCs w:val="28"/>
        </w:rPr>
        <w:t xml:space="preserve"> робот</w:t>
      </w:r>
      <w:r w:rsidR="00157FEC" w:rsidRPr="002F0DDA">
        <w:rPr>
          <w:rFonts w:ascii="Times New Roman" w:hAnsi="Times New Roman" w:cs="Times New Roman"/>
          <w:sz w:val="28"/>
          <w:szCs w:val="28"/>
        </w:rPr>
        <w:t>и</w:t>
      </w:r>
      <w:r w:rsidR="00467899" w:rsidRPr="002F0DDA">
        <w:rPr>
          <w:rFonts w:ascii="Times New Roman" w:hAnsi="Times New Roman" w:cs="Times New Roman"/>
          <w:sz w:val="28"/>
          <w:szCs w:val="28"/>
        </w:rPr>
        <w:t xml:space="preserve"> до захисту, якщо вона не відповідає встановленим вимогам.</w:t>
      </w:r>
      <w:r w:rsidR="00467899" w:rsidRPr="002F0DDA">
        <w:rPr>
          <w:rFonts w:ascii="Times New Roman" w:hAnsi="Times New Roman" w:cs="Times New Roman"/>
        </w:rPr>
        <w:t xml:space="preserve"> </w:t>
      </w:r>
    </w:p>
    <w:p w:rsidR="004F2010" w:rsidRPr="002F0DDA" w:rsidRDefault="00157FEC" w:rsidP="004F2010">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b/>
          <w:sz w:val="28"/>
          <w:szCs w:val="28"/>
        </w:rPr>
        <w:t>Завершальний етап.</w:t>
      </w:r>
      <w:r w:rsidRPr="002F0DDA">
        <w:rPr>
          <w:rFonts w:ascii="Times New Roman" w:hAnsi="Times New Roman" w:cs="Times New Roman"/>
        </w:rPr>
        <w:t xml:space="preserve"> </w:t>
      </w:r>
      <w:r w:rsidRPr="002F0DDA">
        <w:rPr>
          <w:rFonts w:ascii="Times New Roman" w:hAnsi="Times New Roman" w:cs="Times New Roman"/>
          <w:sz w:val="28"/>
          <w:szCs w:val="28"/>
        </w:rPr>
        <w:t>Цей етап починаєть</w:t>
      </w:r>
      <w:r w:rsidR="004F2010" w:rsidRPr="002F0DDA">
        <w:rPr>
          <w:rFonts w:ascii="Times New Roman" w:hAnsi="Times New Roman" w:cs="Times New Roman"/>
          <w:sz w:val="28"/>
          <w:szCs w:val="28"/>
        </w:rPr>
        <w:t>ся</w:t>
      </w:r>
      <w:r w:rsidRPr="002F0DDA">
        <w:rPr>
          <w:rFonts w:ascii="Times New Roman" w:hAnsi="Times New Roman" w:cs="Times New Roman"/>
          <w:sz w:val="28"/>
          <w:szCs w:val="28"/>
        </w:rPr>
        <w:t xml:space="preserve"> з доопрацювання роботи з врахуванням зауважень та рекомендацій висловлених на попередньому захисті.</w:t>
      </w:r>
      <w:r w:rsidR="004F2010" w:rsidRPr="002F0DDA">
        <w:rPr>
          <w:rFonts w:ascii="Times New Roman" w:hAnsi="Times New Roman" w:cs="Times New Roman"/>
          <w:sz w:val="28"/>
          <w:szCs w:val="28"/>
        </w:rPr>
        <w:t xml:space="preserve"> Завершена робота подається науковому керівнику для написання відгуку та рецензенту для підготовки рецензії. </w:t>
      </w:r>
    </w:p>
    <w:p w:rsidR="004F2010" w:rsidRPr="002F0DDA" w:rsidRDefault="00467899" w:rsidP="004F2010">
      <w:pPr>
        <w:spacing w:after="0" w:line="360" w:lineRule="auto"/>
        <w:ind w:firstLine="426"/>
        <w:jc w:val="both"/>
        <w:rPr>
          <w:rFonts w:ascii="Times New Roman" w:hAnsi="Times New Roman" w:cs="Times New Roman"/>
          <w:b/>
          <w:sz w:val="28"/>
          <w:szCs w:val="28"/>
        </w:rPr>
      </w:pPr>
      <w:r w:rsidRPr="002F0DDA">
        <w:rPr>
          <w:rFonts w:ascii="Times New Roman" w:hAnsi="Times New Roman" w:cs="Times New Roman"/>
          <w:b/>
          <w:sz w:val="28"/>
          <w:szCs w:val="28"/>
        </w:rPr>
        <w:t xml:space="preserve">За </w:t>
      </w:r>
      <w:r w:rsidR="00157FEC" w:rsidRPr="002F0DDA">
        <w:rPr>
          <w:rFonts w:ascii="Times New Roman" w:hAnsi="Times New Roman" w:cs="Times New Roman"/>
          <w:b/>
          <w:sz w:val="28"/>
          <w:szCs w:val="28"/>
        </w:rPr>
        <w:t>два тижні</w:t>
      </w:r>
      <w:r w:rsidRPr="002F0DDA">
        <w:rPr>
          <w:rFonts w:ascii="Times New Roman" w:hAnsi="Times New Roman" w:cs="Times New Roman"/>
          <w:b/>
          <w:sz w:val="28"/>
          <w:szCs w:val="28"/>
        </w:rPr>
        <w:t xml:space="preserve"> до встановленої дати захисту </w:t>
      </w:r>
      <w:r w:rsidR="00157FEC" w:rsidRPr="002F0DDA">
        <w:rPr>
          <w:rFonts w:ascii="Times New Roman" w:hAnsi="Times New Roman" w:cs="Times New Roman"/>
          <w:b/>
          <w:sz w:val="28"/>
          <w:szCs w:val="28"/>
        </w:rPr>
        <w:t>здобувач повинен</w:t>
      </w:r>
      <w:r w:rsidRPr="002F0DDA">
        <w:rPr>
          <w:rFonts w:ascii="Times New Roman" w:hAnsi="Times New Roman" w:cs="Times New Roman"/>
          <w:b/>
          <w:sz w:val="28"/>
          <w:szCs w:val="28"/>
        </w:rPr>
        <w:t xml:space="preserve"> подати роботу та всі необхідні документи на кафедру</w:t>
      </w:r>
      <w:r w:rsidR="00157FEC" w:rsidRPr="002F0DDA">
        <w:rPr>
          <w:rFonts w:ascii="Times New Roman" w:hAnsi="Times New Roman" w:cs="Times New Roman"/>
          <w:b/>
          <w:sz w:val="28"/>
          <w:szCs w:val="28"/>
        </w:rPr>
        <w:t>.</w:t>
      </w:r>
      <w:r w:rsidRPr="002F0DDA">
        <w:rPr>
          <w:rFonts w:ascii="Times New Roman" w:hAnsi="Times New Roman" w:cs="Times New Roman"/>
          <w:b/>
          <w:sz w:val="28"/>
          <w:szCs w:val="28"/>
        </w:rPr>
        <w:t xml:space="preserve"> </w:t>
      </w:r>
    </w:p>
    <w:p w:rsidR="00765265" w:rsidRPr="002F0DDA" w:rsidRDefault="004F2010" w:rsidP="004F2010">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 xml:space="preserve">Наступними діями здобувача є підготовка виступу і презентації для публічного захисту. </w:t>
      </w:r>
      <w:r w:rsidR="00795360" w:rsidRPr="002F0DDA">
        <w:rPr>
          <w:rFonts w:ascii="Times New Roman" w:hAnsi="Times New Roman" w:cs="Times New Roman"/>
          <w:sz w:val="28"/>
          <w:szCs w:val="28"/>
        </w:rPr>
        <w:t>А</w:t>
      </w:r>
      <w:r w:rsidRPr="002F0DDA">
        <w:rPr>
          <w:rFonts w:ascii="Times New Roman" w:hAnsi="Times New Roman" w:cs="Times New Roman"/>
          <w:sz w:val="28"/>
          <w:szCs w:val="28"/>
        </w:rPr>
        <w:t xml:space="preserve"> завершальним елементом є </w:t>
      </w:r>
      <w:r w:rsidR="00765265" w:rsidRPr="002F0DDA">
        <w:rPr>
          <w:rFonts w:ascii="Times New Roman" w:hAnsi="Times New Roman" w:cs="Times New Roman"/>
          <w:sz w:val="28"/>
          <w:szCs w:val="28"/>
        </w:rPr>
        <w:t xml:space="preserve">захист </w:t>
      </w:r>
      <w:r w:rsidR="004D2256" w:rsidRPr="002F0DDA">
        <w:rPr>
          <w:rFonts w:ascii="Times New Roman" w:hAnsi="Times New Roman" w:cs="Times New Roman"/>
          <w:sz w:val="28"/>
          <w:szCs w:val="28"/>
        </w:rPr>
        <w:t>кваліфікаційної роботи</w:t>
      </w:r>
      <w:r w:rsidR="00E50D74" w:rsidRPr="002F0DDA">
        <w:rPr>
          <w:rFonts w:ascii="Times New Roman" w:hAnsi="Times New Roman" w:cs="Times New Roman"/>
          <w:sz w:val="28"/>
          <w:szCs w:val="28"/>
        </w:rPr>
        <w:t xml:space="preserve"> перед екзаменаційною комісією</w:t>
      </w:r>
      <w:r w:rsidR="004D2256" w:rsidRPr="002F0DDA">
        <w:rPr>
          <w:rFonts w:ascii="Times New Roman" w:hAnsi="Times New Roman" w:cs="Times New Roman"/>
          <w:sz w:val="28"/>
          <w:szCs w:val="28"/>
        </w:rPr>
        <w:t>.</w:t>
      </w:r>
    </w:p>
    <w:p w:rsidR="00696C32" w:rsidRPr="002F0DDA" w:rsidRDefault="00696C32">
      <w:pPr>
        <w:rPr>
          <w:rFonts w:ascii="Times New Roman" w:hAnsi="Times New Roman" w:cs="Times New Roman"/>
          <w:b/>
          <w:sz w:val="28"/>
          <w:szCs w:val="28"/>
        </w:rPr>
      </w:pPr>
      <w:r w:rsidRPr="002F0DDA">
        <w:rPr>
          <w:rFonts w:ascii="Times New Roman" w:hAnsi="Times New Roman" w:cs="Times New Roman"/>
          <w:b/>
          <w:sz w:val="28"/>
          <w:szCs w:val="28"/>
        </w:rPr>
        <w:br w:type="page"/>
      </w:r>
    </w:p>
    <w:p w:rsidR="00ED2D55" w:rsidRPr="002F0DDA" w:rsidRDefault="00ED2D55" w:rsidP="00ED2D55">
      <w:pPr>
        <w:spacing w:after="0" w:line="360" w:lineRule="auto"/>
        <w:jc w:val="center"/>
        <w:rPr>
          <w:rFonts w:ascii="Times New Roman" w:hAnsi="Times New Roman" w:cs="Times New Roman"/>
          <w:b/>
          <w:sz w:val="28"/>
          <w:szCs w:val="28"/>
        </w:rPr>
      </w:pPr>
      <w:r w:rsidRPr="002F0DDA">
        <w:rPr>
          <w:rFonts w:ascii="Times New Roman" w:hAnsi="Times New Roman" w:cs="Times New Roman"/>
          <w:b/>
          <w:sz w:val="28"/>
          <w:szCs w:val="28"/>
        </w:rPr>
        <w:lastRenderedPageBreak/>
        <w:t xml:space="preserve">2. СТРУКТУРА РОБОТИ І ВИМОГИ ЗМІСТУ </w:t>
      </w:r>
    </w:p>
    <w:p w:rsidR="00ED2D55" w:rsidRPr="002F0DDA" w:rsidRDefault="00ED2D55" w:rsidP="00ED2D55">
      <w:pPr>
        <w:spacing w:after="0" w:line="360" w:lineRule="auto"/>
        <w:jc w:val="center"/>
        <w:rPr>
          <w:rFonts w:ascii="Times New Roman" w:hAnsi="Times New Roman" w:cs="Times New Roman"/>
          <w:b/>
          <w:sz w:val="28"/>
          <w:szCs w:val="28"/>
        </w:rPr>
      </w:pPr>
    </w:p>
    <w:p w:rsidR="00ED2D55" w:rsidRPr="002F0DDA" w:rsidRDefault="00ED2D55" w:rsidP="00ED2D55">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 xml:space="preserve">Кваліфікаційну роботу виконують державною мовою, науковим стилем. Науковий стиль передбачає: </w:t>
      </w:r>
    </w:p>
    <w:p w:rsidR="00ED2D55" w:rsidRPr="002F0DDA" w:rsidRDefault="00ED2D55" w:rsidP="00ED2D55">
      <w:pPr>
        <w:pStyle w:val="a4"/>
        <w:numPr>
          <w:ilvl w:val="0"/>
          <w:numId w:val="19"/>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чітке, послідовне, аргументоване викладення матеріалу;</w:t>
      </w:r>
    </w:p>
    <w:p w:rsidR="00ED2D55" w:rsidRPr="002F0DDA" w:rsidRDefault="00ED2D55" w:rsidP="00ED2D55">
      <w:pPr>
        <w:pStyle w:val="a4"/>
        <w:numPr>
          <w:ilvl w:val="0"/>
          <w:numId w:val="19"/>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обґрунтування положень і висновків дослідження;</w:t>
      </w:r>
    </w:p>
    <w:p w:rsidR="00ED2D55" w:rsidRPr="002F0DDA" w:rsidRDefault="00ED2D55" w:rsidP="00ED2D55">
      <w:pPr>
        <w:pStyle w:val="a4"/>
        <w:numPr>
          <w:ilvl w:val="0"/>
          <w:numId w:val="19"/>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смислову завершеність, цілісність та зв’язність думок;</w:t>
      </w:r>
    </w:p>
    <w:p w:rsidR="00ED2D55" w:rsidRPr="002F0DDA" w:rsidRDefault="00ED2D55" w:rsidP="00ED2D55">
      <w:pPr>
        <w:pStyle w:val="a4"/>
        <w:numPr>
          <w:ilvl w:val="0"/>
          <w:numId w:val="19"/>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відсутність слів, що додають тексту емоційного забарвлення (наприклад: «дуже гарно», «неймовірно» ….);</w:t>
      </w:r>
    </w:p>
    <w:p w:rsidR="00ED2D55" w:rsidRPr="002F0DDA" w:rsidRDefault="00ED2D55" w:rsidP="00ED2D55">
      <w:pPr>
        <w:pStyle w:val="a4"/>
        <w:numPr>
          <w:ilvl w:val="0"/>
          <w:numId w:val="19"/>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відсутність риторичних речень;</w:t>
      </w:r>
    </w:p>
    <w:p w:rsidR="00ED2D55" w:rsidRPr="002F0DDA" w:rsidRDefault="00ED2D55" w:rsidP="00ED2D55">
      <w:pPr>
        <w:pStyle w:val="a4"/>
        <w:numPr>
          <w:ilvl w:val="0"/>
          <w:numId w:val="19"/>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 xml:space="preserve">використання безособових форм і пасивних конструкцій (наприклад: </w:t>
      </w:r>
      <w:r w:rsidRPr="002F0DDA">
        <w:rPr>
          <w:rFonts w:ascii="Times New Roman" w:hAnsi="Times New Roman" w:cs="Times New Roman"/>
          <w:iCs/>
          <w:sz w:val="28"/>
          <w:szCs w:val="28"/>
        </w:rPr>
        <w:t>встановлено, доведено, виокремлено, з’ясовано</w:t>
      </w:r>
      <w:r w:rsidRPr="002F0DDA">
        <w:rPr>
          <w:rFonts w:ascii="Times New Roman" w:hAnsi="Times New Roman" w:cs="Times New Roman"/>
          <w:sz w:val="28"/>
          <w:szCs w:val="28"/>
        </w:rPr>
        <w:t xml:space="preserve"> тощо);</w:t>
      </w:r>
    </w:p>
    <w:p w:rsidR="00ED2D55" w:rsidRPr="002F0DDA" w:rsidRDefault="00ED2D55" w:rsidP="00ED2D55">
      <w:pPr>
        <w:pStyle w:val="a4"/>
        <w:numPr>
          <w:ilvl w:val="0"/>
          <w:numId w:val="19"/>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виклад від третьої особи або від першої особи множини (наприклад: «Ми вважаємо</w:t>
      </w:r>
      <w:r w:rsidR="00795360" w:rsidRPr="002F0DDA">
        <w:rPr>
          <w:rFonts w:ascii="Times New Roman" w:hAnsi="Times New Roman" w:cs="Times New Roman"/>
          <w:sz w:val="28"/>
          <w:szCs w:val="28"/>
        </w:rPr>
        <w:t>….</w:t>
      </w:r>
      <w:r w:rsidRPr="002F0DDA">
        <w:rPr>
          <w:rFonts w:ascii="Times New Roman" w:hAnsi="Times New Roman" w:cs="Times New Roman"/>
          <w:sz w:val="28"/>
          <w:szCs w:val="28"/>
        </w:rPr>
        <w:t>», «На нашу думку</w:t>
      </w:r>
      <w:r w:rsidR="00795360" w:rsidRPr="002F0DDA">
        <w:rPr>
          <w:rFonts w:ascii="Times New Roman" w:hAnsi="Times New Roman" w:cs="Times New Roman"/>
          <w:sz w:val="28"/>
          <w:szCs w:val="28"/>
        </w:rPr>
        <w:t>….</w:t>
      </w:r>
      <w:r w:rsidRPr="002F0DDA">
        <w:rPr>
          <w:rFonts w:ascii="Times New Roman" w:hAnsi="Times New Roman" w:cs="Times New Roman"/>
          <w:sz w:val="28"/>
          <w:szCs w:val="28"/>
        </w:rPr>
        <w:t>»);</w:t>
      </w:r>
    </w:p>
    <w:p w:rsidR="00ED2D55" w:rsidRPr="002F0DDA" w:rsidRDefault="00ED2D55" w:rsidP="00ED2D55">
      <w:pPr>
        <w:pStyle w:val="a4"/>
        <w:numPr>
          <w:ilvl w:val="0"/>
          <w:numId w:val="19"/>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використання спеціальної термінології, з посиланням на авторитетні джерела (</w:t>
      </w:r>
      <w:r w:rsidR="00795360" w:rsidRPr="002F0DDA">
        <w:rPr>
          <w:rFonts w:ascii="Times New Roman" w:hAnsi="Times New Roman" w:cs="Times New Roman"/>
          <w:sz w:val="28"/>
          <w:szCs w:val="28"/>
        </w:rPr>
        <w:t>наукову літературу</w:t>
      </w:r>
      <w:r w:rsidR="00AF7E24">
        <w:rPr>
          <w:rFonts w:ascii="Times New Roman" w:hAnsi="Times New Roman" w:cs="Times New Roman"/>
          <w:sz w:val="28"/>
          <w:szCs w:val="28"/>
        </w:rPr>
        <w:t>, аналітичні звіти тощо</w:t>
      </w:r>
      <w:r w:rsidRPr="002F0DDA">
        <w:rPr>
          <w:rFonts w:ascii="Times New Roman" w:hAnsi="Times New Roman" w:cs="Times New Roman"/>
          <w:sz w:val="28"/>
          <w:szCs w:val="28"/>
        </w:rPr>
        <w:t>).</w:t>
      </w:r>
    </w:p>
    <w:p w:rsidR="00ED2D55" w:rsidRPr="002F0DDA" w:rsidRDefault="00795360" w:rsidP="00ED2D55">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Під час написання</w:t>
      </w:r>
      <w:r w:rsidR="00ED2D55" w:rsidRPr="002F0DDA">
        <w:rPr>
          <w:rFonts w:ascii="Times New Roman" w:hAnsi="Times New Roman" w:cs="Times New Roman"/>
          <w:sz w:val="28"/>
          <w:szCs w:val="28"/>
        </w:rPr>
        <w:t xml:space="preserve"> варто дотримуватися й інших стилістичних правил, що застосовуються до наукових робіт, зокрема:</w:t>
      </w:r>
    </w:p>
    <w:p w:rsidR="00ED2D55" w:rsidRPr="002F0DDA" w:rsidRDefault="00ED2D55" w:rsidP="00ED2D55">
      <w:pPr>
        <w:pStyle w:val="a4"/>
        <w:numPr>
          <w:ilvl w:val="0"/>
          <w:numId w:val="19"/>
        </w:numPr>
        <w:spacing w:after="0" w:line="360" w:lineRule="auto"/>
        <w:jc w:val="both"/>
        <w:rPr>
          <w:rFonts w:ascii="Times New Roman" w:hAnsi="Times New Roman" w:cs="Times New Roman"/>
        </w:rPr>
      </w:pPr>
      <w:r w:rsidRPr="002F0DDA">
        <w:rPr>
          <w:rFonts w:ascii="Times New Roman" w:hAnsi="Times New Roman" w:cs="Times New Roman"/>
          <w:sz w:val="28"/>
          <w:szCs w:val="28"/>
        </w:rPr>
        <w:t>виклад тексту роботи повинен відповідати плану і не повинен зводитися до набору непов’язаних між собою окремих положень, фактів;</w:t>
      </w:r>
    </w:p>
    <w:p w:rsidR="00ED2D55" w:rsidRPr="002F0DDA" w:rsidRDefault="00ED2D55" w:rsidP="00ED2D55">
      <w:pPr>
        <w:pStyle w:val="a4"/>
        <w:numPr>
          <w:ilvl w:val="0"/>
          <w:numId w:val="19"/>
        </w:numPr>
        <w:spacing w:after="0" w:line="360" w:lineRule="auto"/>
        <w:jc w:val="both"/>
        <w:rPr>
          <w:rFonts w:ascii="Times New Roman" w:hAnsi="Times New Roman" w:cs="Times New Roman"/>
        </w:rPr>
      </w:pPr>
      <w:r w:rsidRPr="002F0DDA">
        <w:rPr>
          <w:rFonts w:ascii="Times New Roman" w:hAnsi="Times New Roman" w:cs="Times New Roman"/>
          <w:sz w:val="28"/>
          <w:szCs w:val="28"/>
        </w:rPr>
        <w:t>абзаци не повинні складатися з одного речення;</w:t>
      </w:r>
    </w:p>
    <w:p w:rsidR="00ED2D55" w:rsidRPr="002F0DDA" w:rsidRDefault="00ED2D55" w:rsidP="00ED2D55">
      <w:pPr>
        <w:pStyle w:val="a4"/>
        <w:numPr>
          <w:ilvl w:val="0"/>
          <w:numId w:val="19"/>
        </w:numPr>
        <w:spacing w:after="0" w:line="360" w:lineRule="auto"/>
        <w:jc w:val="both"/>
        <w:rPr>
          <w:rFonts w:ascii="Times New Roman" w:hAnsi="Times New Roman" w:cs="Times New Roman"/>
        </w:rPr>
      </w:pPr>
      <w:r w:rsidRPr="002F0DDA">
        <w:rPr>
          <w:rFonts w:ascii="Times New Roman" w:hAnsi="Times New Roman" w:cs="Times New Roman"/>
          <w:sz w:val="28"/>
          <w:szCs w:val="28"/>
        </w:rPr>
        <w:t>у тексті роботи прізвище вчених ставлять після ініціалів (Н. М. Попович, а не Попович Н. М., як це прийнято в списку використаних джерел).</w:t>
      </w:r>
    </w:p>
    <w:p w:rsidR="00ED2D55" w:rsidRPr="002F0DDA" w:rsidRDefault="00ED2D55" w:rsidP="00ED2D55">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 xml:space="preserve">Наукові роботи всіх рівнів мають чітку структуру і обов’язкові елементи, що повинні бути викладені у логічній послідовності </w:t>
      </w:r>
      <w:r w:rsidR="00902710" w:rsidRPr="002F0DDA">
        <w:rPr>
          <w:rFonts w:ascii="Times New Roman" w:hAnsi="Times New Roman" w:cs="Times New Roman"/>
          <w:sz w:val="28"/>
          <w:szCs w:val="28"/>
        </w:rPr>
        <w:t>[5]</w:t>
      </w:r>
      <w:r w:rsidRPr="002F0DDA">
        <w:rPr>
          <w:rFonts w:ascii="Times New Roman" w:hAnsi="Times New Roman" w:cs="Times New Roman"/>
          <w:sz w:val="28"/>
          <w:szCs w:val="28"/>
        </w:rPr>
        <w:t>.</w:t>
      </w:r>
    </w:p>
    <w:p w:rsidR="00ED2D55" w:rsidRPr="002F0DDA" w:rsidRDefault="00ED2D55" w:rsidP="00ED2D55">
      <w:pPr>
        <w:spacing w:after="0" w:line="360" w:lineRule="auto"/>
        <w:ind w:firstLine="426"/>
        <w:jc w:val="both"/>
        <w:rPr>
          <w:rFonts w:ascii="Times New Roman" w:hAnsi="Times New Roman" w:cs="Times New Roman"/>
          <w:sz w:val="28"/>
          <w:szCs w:val="28"/>
        </w:rPr>
      </w:pPr>
    </w:p>
    <w:p w:rsidR="00ED2D55" w:rsidRPr="002F0DDA" w:rsidRDefault="00ED2D55" w:rsidP="00ED2D55">
      <w:pPr>
        <w:spacing w:after="0" w:line="360" w:lineRule="auto"/>
        <w:ind w:firstLine="426"/>
        <w:jc w:val="both"/>
        <w:rPr>
          <w:rFonts w:ascii="Times New Roman" w:hAnsi="Times New Roman" w:cs="Times New Roman"/>
          <w:b/>
          <w:sz w:val="28"/>
          <w:szCs w:val="28"/>
        </w:rPr>
      </w:pPr>
      <w:r w:rsidRPr="002F0DDA">
        <w:rPr>
          <w:rFonts w:ascii="Times New Roman" w:hAnsi="Times New Roman" w:cs="Times New Roman"/>
          <w:b/>
          <w:sz w:val="28"/>
          <w:szCs w:val="28"/>
        </w:rPr>
        <w:t>2.1. Структура роботи</w:t>
      </w:r>
    </w:p>
    <w:p w:rsidR="00ED2D55" w:rsidRPr="002F0DDA" w:rsidRDefault="00ED2D55" w:rsidP="00ED2D55">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Основними структурними елементами роботи є:</w:t>
      </w:r>
    </w:p>
    <w:p w:rsidR="00ED2D55" w:rsidRPr="002F0DDA" w:rsidRDefault="00ED2D55" w:rsidP="00ED2D55">
      <w:pPr>
        <w:pStyle w:val="a4"/>
        <w:numPr>
          <w:ilvl w:val="0"/>
          <w:numId w:val="17"/>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lastRenderedPageBreak/>
        <w:t xml:space="preserve">титульний аркуш; </w:t>
      </w:r>
    </w:p>
    <w:p w:rsidR="00ED2D55" w:rsidRPr="002F0DDA" w:rsidRDefault="00ED2D55" w:rsidP="00ED2D55">
      <w:pPr>
        <w:pStyle w:val="a4"/>
        <w:numPr>
          <w:ilvl w:val="0"/>
          <w:numId w:val="17"/>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 xml:space="preserve">зміст; </w:t>
      </w:r>
    </w:p>
    <w:p w:rsidR="00ED2D55" w:rsidRPr="002F0DDA" w:rsidRDefault="00ED2D55" w:rsidP="00ED2D55">
      <w:pPr>
        <w:pStyle w:val="a4"/>
        <w:numPr>
          <w:ilvl w:val="0"/>
          <w:numId w:val="17"/>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 xml:space="preserve">перелік умовних позначень, скорочень, термінів (за необхідності); </w:t>
      </w:r>
    </w:p>
    <w:p w:rsidR="00ED2D55" w:rsidRPr="002F0DDA" w:rsidRDefault="00ED2D55" w:rsidP="00ED2D55">
      <w:pPr>
        <w:pStyle w:val="a4"/>
        <w:numPr>
          <w:ilvl w:val="0"/>
          <w:numId w:val="17"/>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 xml:space="preserve">вступ; </w:t>
      </w:r>
    </w:p>
    <w:p w:rsidR="00ED2D55" w:rsidRPr="002F0DDA" w:rsidRDefault="00ED2D55" w:rsidP="00ED2D55">
      <w:pPr>
        <w:pStyle w:val="a4"/>
        <w:numPr>
          <w:ilvl w:val="0"/>
          <w:numId w:val="17"/>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 xml:space="preserve">основна частина – розділи та підрозділи роботи; </w:t>
      </w:r>
    </w:p>
    <w:p w:rsidR="00ED2D55" w:rsidRPr="002F0DDA" w:rsidRDefault="00ED2D55" w:rsidP="00ED2D55">
      <w:pPr>
        <w:pStyle w:val="a4"/>
        <w:numPr>
          <w:ilvl w:val="0"/>
          <w:numId w:val="17"/>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 xml:space="preserve">висновки; </w:t>
      </w:r>
    </w:p>
    <w:p w:rsidR="00ED2D55" w:rsidRPr="002F0DDA" w:rsidRDefault="00ED2D55" w:rsidP="00ED2D55">
      <w:pPr>
        <w:pStyle w:val="a4"/>
        <w:numPr>
          <w:ilvl w:val="0"/>
          <w:numId w:val="17"/>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 xml:space="preserve">список використаних джерел; </w:t>
      </w:r>
    </w:p>
    <w:p w:rsidR="00ED2D55" w:rsidRPr="002F0DDA" w:rsidRDefault="00ED2D55" w:rsidP="00ED2D55">
      <w:pPr>
        <w:pStyle w:val="a4"/>
        <w:numPr>
          <w:ilvl w:val="0"/>
          <w:numId w:val="17"/>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додатки(за необхідності).</w:t>
      </w:r>
    </w:p>
    <w:p w:rsidR="00ED2D55" w:rsidRPr="002F0DDA" w:rsidRDefault="00ED2D55" w:rsidP="00ED2D55">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 xml:space="preserve">Додатково до роботи додаються: </w:t>
      </w:r>
    </w:p>
    <w:p w:rsidR="00ED2D55" w:rsidRPr="002F0DDA" w:rsidRDefault="00ED2D55" w:rsidP="00ED2D55">
      <w:pPr>
        <w:pStyle w:val="a4"/>
        <w:numPr>
          <w:ilvl w:val="0"/>
          <w:numId w:val="18"/>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завдання для підготовки кваліфікаційної роботи магістра;</w:t>
      </w:r>
    </w:p>
    <w:p w:rsidR="00ED2D55" w:rsidRPr="002F0DDA" w:rsidRDefault="00ED2D55" w:rsidP="00ED2D55">
      <w:pPr>
        <w:pStyle w:val="a4"/>
        <w:numPr>
          <w:ilvl w:val="0"/>
          <w:numId w:val="18"/>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анотація;</w:t>
      </w:r>
    </w:p>
    <w:p w:rsidR="00ED2D55" w:rsidRPr="002F0DDA" w:rsidRDefault="00ED2D55" w:rsidP="00ED2D55">
      <w:pPr>
        <w:pStyle w:val="a4"/>
        <w:numPr>
          <w:ilvl w:val="0"/>
          <w:numId w:val="18"/>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 xml:space="preserve">відгук наукового керівника; </w:t>
      </w:r>
    </w:p>
    <w:p w:rsidR="00ED2D55" w:rsidRPr="002F0DDA" w:rsidRDefault="00ED2D55" w:rsidP="00ED2D55">
      <w:pPr>
        <w:pStyle w:val="a4"/>
        <w:numPr>
          <w:ilvl w:val="0"/>
          <w:numId w:val="18"/>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 xml:space="preserve">рецензія; </w:t>
      </w:r>
    </w:p>
    <w:p w:rsidR="00ED2D55" w:rsidRPr="002F0DDA" w:rsidRDefault="00ED2D55" w:rsidP="00ED2D55">
      <w:pPr>
        <w:pStyle w:val="a4"/>
        <w:numPr>
          <w:ilvl w:val="0"/>
          <w:numId w:val="18"/>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 xml:space="preserve">ксерокопія опублікованої статті або/і тез конференції з тематики роботи з вихідними даними; </w:t>
      </w:r>
    </w:p>
    <w:p w:rsidR="00ED2D55" w:rsidRPr="002F0DDA" w:rsidRDefault="00ED2D55" w:rsidP="00ED2D55">
      <w:pPr>
        <w:pStyle w:val="a4"/>
        <w:numPr>
          <w:ilvl w:val="0"/>
          <w:numId w:val="18"/>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електронна копія роботи на електронному носієві (папка з типовим ім’ям латинськими літерами «</w:t>
      </w:r>
      <w:proofErr w:type="spellStart"/>
      <w:r w:rsidRPr="002F0DDA">
        <w:rPr>
          <w:rFonts w:ascii="Times New Roman" w:hAnsi="Times New Roman" w:cs="Times New Roman"/>
          <w:sz w:val="28"/>
          <w:szCs w:val="28"/>
        </w:rPr>
        <w:t>прізвище_magistr</w:t>
      </w:r>
      <w:proofErr w:type="spellEnd"/>
      <w:r w:rsidRPr="002F0DDA">
        <w:rPr>
          <w:rFonts w:ascii="Times New Roman" w:hAnsi="Times New Roman" w:cs="Times New Roman"/>
          <w:sz w:val="28"/>
          <w:szCs w:val="28"/>
        </w:rPr>
        <w:t>_</w:t>
      </w:r>
      <w:proofErr w:type="spellStart"/>
      <w:r w:rsidR="00AF7E24">
        <w:rPr>
          <w:rFonts w:ascii="Times New Roman" w:hAnsi="Times New Roman" w:cs="Times New Roman"/>
          <w:sz w:val="28"/>
          <w:szCs w:val="28"/>
          <w:lang w:val="en-US"/>
        </w:rPr>
        <w:t>phil</w:t>
      </w:r>
      <w:proofErr w:type="spellEnd"/>
      <w:r w:rsidRPr="002F0DDA">
        <w:rPr>
          <w:rFonts w:ascii="Times New Roman" w:hAnsi="Times New Roman" w:cs="Times New Roman"/>
          <w:sz w:val="28"/>
          <w:szCs w:val="28"/>
        </w:rPr>
        <w:t xml:space="preserve">_2020», яка містить текстовий документ з розширенням </w:t>
      </w:r>
      <w:proofErr w:type="spellStart"/>
      <w:r w:rsidRPr="002F0DDA">
        <w:rPr>
          <w:rFonts w:ascii="Times New Roman" w:hAnsi="Times New Roman" w:cs="Times New Roman"/>
          <w:sz w:val="28"/>
          <w:szCs w:val="28"/>
        </w:rPr>
        <w:t>rtf</w:t>
      </w:r>
      <w:proofErr w:type="spellEnd"/>
      <w:r w:rsidRPr="002F0DDA">
        <w:rPr>
          <w:rFonts w:ascii="Times New Roman" w:hAnsi="Times New Roman" w:cs="Times New Roman"/>
          <w:sz w:val="28"/>
          <w:szCs w:val="28"/>
        </w:rPr>
        <w:t>).</w:t>
      </w:r>
    </w:p>
    <w:p w:rsidR="00ED2D55" w:rsidRPr="002F0DDA" w:rsidRDefault="00ED2D55" w:rsidP="00ED2D55">
      <w:pPr>
        <w:spacing w:after="0" w:line="360" w:lineRule="auto"/>
        <w:ind w:firstLine="426"/>
        <w:jc w:val="both"/>
        <w:rPr>
          <w:rFonts w:ascii="Times New Roman" w:hAnsi="Times New Roman" w:cs="Times New Roman"/>
          <w:b/>
          <w:sz w:val="28"/>
          <w:szCs w:val="28"/>
        </w:rPr>
      </w:pPr>
      <w:r w:rsidRPr="002F0DDA">
        <w:rPr>
          <w:rFonts w:ascii="Times New Roman" w:hAnsi="Times New Roman" w:cs="Times New Roman"/>
          <w:b/>
          <w:sz w:val="28"/>
          <w:szCs w:val="28"/>
        </w:rPr>
        <w:t xml:space="preserve">Обсяг кваліфікаційної роботи повинен становити 50 – 60 сторінок тексту. У зазначений обсяг не входять додатки та список використаних джерел. Але всі сторінки зазначених елементів кваліфікаційної роботи підлягають нумерації на загальних засадах. </w:t>
      </w:r>
    </w:p>
    <w:p w:rsidR="00ED2D55" w:rsidRPr="002F0DDA" w:rsidRDefault="00ED2D55" w:rsidP="00ED2D55">
      <w:pPr>
        <w:spacing w:after="0" w:line="360" w:lineRule="auto"/>
        <w:ind w:firstLine="426"/>
        <w:jc w:val="both"/>
        <w:rPr>
          <w:rFonts w:ascii="Times New Roman" w:hAnsi="Times New Roman" w:cs="Times New Roman"/>
          <w:i/>
          <w:iCs/>
          <w:sz w:val="28"/>
          <w:szCs w:val="28"/>
        </w:rPr>
      </w:pPr>
    </w:p>
    <w:p w:rsidR="00ED2D55" w:rsidRPr="002F0DDA" w:rsidRDefault="00ED2D55" w:rsidP="00ED2D55">
      <w:pPr>
        <w:spacing w:after="0" w:line="360" w:lineRule="auto"/>
        <w:ind w:firstLine="426"/>
        <w:jc w:val="both"/>
        <w:rPr>
          <w:rFonts w:ascii="Times New Roman" w:hAnsi="Times New Roman" w:cs="Times New Roman"/>
          <w:b/>
          <w:sz w:val="28"/>
          <w:szCs w:val="28"/>
        </w:rPr>
      </w:pPr>
      <w:r w:rsidRPr="002F0DDA">
        <w:rPr>
          <w:rFonts w:ascii="Times New Roman" w:hAnsi="Times New Roman" w:cs="Times New Roman"/>
          <w:b/>
          <w:sz w:val="28"/>
          <w:szCs w:val="28"/>
        </w:rPr>
        <w:t>2.2. Титульний аркуш</w:t>
      </w:r>
    </w:p>
    <w:p w:rsidR="00ED2D55" w:rsidRPr="002F0DDA" w:rsidRDefault="00ED2D55" w:rsidP="00ED2D55">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 xml:space="preserve">Титульний аркуш має єдину встановлену форму. На титульному аркуші у наступній послідовності зазначають: </w:t>
      </w:r>
    </w:p>
    <w:p w:rsidR="00ED2D55" w:rsidRPr="002F0DDA" w:rsidRDefault="00ED2D55" w:rsidP="00ED2D55">
      <w:pPr>
        <w:pStyle w:val="a4"/>
        <w:numPr>
          <w:ilvl w:val="0"/>
          <w:numId w:val="24"/>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назву міністерства, якому підпорядкований вищий навчальний заклад;</w:t>
      </w:r>
    </w:p>
    <w:p w:rsidR="00ED2D55" w:rsidRPr="002F0DDA" w:rsidRDefault="00ED2D55" w:rsidP="00ED2D55">
      <w:pPr>
        <w:pStyle w:val="a4"/>
        <w:numPr>
          <w:ilvl w:val="0"/>
          <w:numId w:val="24"/>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 xml:space="preserve">назву навчального закладу, факультету та кафедри на якій виконувалася робота; </w:t>
      </w:r>
    </w:p>
    <w:p w:rsidR="00ED2D55" w:rsidRPr="002F0DDA" w:rsidRDefault="00ED2D55" w:rsidP="00ED2D55">
      <w:pPr>
        <w:pStyle w:val="a4"/>
        <w:numPr>
          <w:ilvl w:val="0"/>
          <w:numId w:val="24"/>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lastRenderedPageBreak/>
        <w:t>гриф допуску до захисту;</w:t>
      </w:r>
    </w:p>
    <w:p w:rsidR="00ED2D55" w:rsidRPr="002F0DDA" w:rsidRDefault="00ED2D55" w:rsidP="00ED2D55">
      <w:pPr>
        <w:pStyle w:val="a4"/>
        <w:numPr>
          <w:ilvl w:val="0"/>
          <w:numId w:val="24"/>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 xml:space="preserve">освітній рівень, який здобуває </w:t>
      </w:r>
      <w:r w:rsidR="001C31EB">
        <w:rPr>
          <w:rFonts w:ascii="Times New Roman" w:hAnsi="Times New Roman" w:cs="Times New Roman"/>
          <w:sz w:val="28"/>
          <w:szCs w:val="28"/>
        </w:rPr>
        <w:t>здобувач</w:t>
      </w:r>
      <w:r w:rsidRPr="002F0DDA">
        <w:rPr>
          <w:rFonts w:ascii="Times New Roman" w:hAnsi="Times New Roman" w:cs="Times New Roman"/>
          <w:sz w:val="28"/>
          <w:szCs w:val="28"/>
        </w:rPr>
        <w:t xml:space="preserve">; </w:t>
      </w:r>
    </w:p>
    <w:p w:rsidR="00ED2D55" w:rsidRPr="002F0DDA" w:rsidRDefault="00ED2D55" w:rsidP="00ED2D55">
      <w:pPr>
        <w:pStyle w:val="a4"/>
        <w:numPr>
          <w:ilvl w:val="0"/>
          <w:numId w:val="24"/>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назву освітньо-професійної програми;</w:t>
      </w:r>
    </w:p>
    <w:p w:rsidR="00ED2D55" w:rsidRPr="002F0DDA" w:rsidRDefault="00ED2D55" w:rsidP="00ED2D55">
      <w:pPr>
        <w:pStyle w:val="a4"/>
        <w:numPr>
          <w:ilvl w:val="0"/>
          <w:numId w:val="24"/>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назву кваліфікаційної роботи;</w:t>
      </w:r>
    </w:p>
    <w:p w:rsidR="00ED2D55" w:rsidRPr="002F0DDA" w:rsidRDefault="00ED2D55" w:rsidP="00ED2D55">
      <w:pPr>
        <w:pStyle w:val="a4"/>
        <w:numPr>
          <w:ilvl w:val="0"/>
          <w:numId w:val="24"/>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 xml:space="preserve">рік навчання </w:t>
      </w:r>
      <w:r w:rsidR="001C31EB">
        <w:rPr>
          <w:rFonts w:ascii="Times New Roman" w:hAnsi="Times New Roman" w:cs="Times New Roman"/>
          <w:sz w:val="28"/>
          <w:szCs w:val="28"/>
        </w:rPr>
        <w:t>здобувач</w:t>
      </w:r>
      <w:r w:rsidRPr="002F0DDA">
        <w:rPr>
          <w:rFonts w:ascii="Times New Roman" w:hAnsi="Times New Roman" w:cs="Times New Roman"/>
          <w:sz w:val="28"/>
          <w:szCs w:val="28"/>
        </w:rPr>
        <w:t>а;</w:t>
      </w:r>
    </w:p>
    <w:p w:rsidR="00ED2D55" w:rsidRPr="002F0DDA" w:rsidRDefault="00ED2D55" w:rsidP="00ED2D55">
      <w:pPr>
        <w:pStyle w:val="a4"/>
        <w:numPr>
          <w:ilvl w:val="0"/>
          <w:numId w:val="24"/>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шифр і назву спеціальності;</w:t>
      </w:r>
    </w:p>
    <w:p w:rsidR="00ED2D55" w:rsidRPr="002F0DDA" w:rsidRDefault="00ED2D55" w:rsidP="00ED2D55">
      <w:pPr>
        <w:pStyle w:val="a4"/>
        <w:numPr>
          <w:ilvl w:val="0"/>
          <w:numId w:val="24"/>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прізвище, ім’я, по батькові автора роботи;</w:t>
      </w:r>
    </w:p>
    <w:p w:rsidR="00ED2D55" w:rsidRPr="002F0DDA" w:rsidRDefault="00ED2D55" w:rsidP="00ED2D55">
      <w:pPr>
        <w:pStyle w:val="a4"/>
        <w:numPr>
          <w:ilvl w:val="0"/>
          <w:numId w:val="24"/>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науковий ступінь, вчене звання, прізвище, ім’я, по батькові наукового керівника та рецензента;</w:t>
      </w:r>
    </w:p>
    <w:p w:rsidR="00ED2D55" w:rsidRPr="002F0DDA" w:rsidRDefault="00ED2D55" w:rsidP="00ED2D55">
      <w:pPr>
        <w:pStyle w:val="a4"/>
        <w:numPr>
          <w:ilvl w:val="0"/>
          <w:numId w:val="24"/>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місто й рік.</w:t>
      </w:r>
    </w:p>
    <w:p w:rsidR="00ED2D55" w:rsidRPr="002F0DDA" w:rsidRDefault="00ED2D55" w:rsidP="00ED2D55">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Особливу увагу варто звернути на написання теми роботи, вона повинна точно відповідати затвердженій (із збереженням відмінків, власних назв тощо).</w:t>
      </w:r>
    </w:p>
    <w:p w:rsidR="00ED2D55" w:rsidRPr="002F0DDA" w:rsidRDefault="00ED2D55" w:rsidP="00ED2D55">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Зразок оформлення титульного аркушу наведено у Додатку В.</w:t>
      </w:r>
    </w:p>
    <w:p w:rsidR="00ED2D55" w:rsidRPr="002F0DDA" w:rsidRDefault="00ED2D55" w:rsidP="00ED2D55">
      <w:pPr>
        <w:spacing w:after="0" w:line="360" w:lineRule="auto"/>
        <w:ind w:firstLine="426"/>
        <w:jc w:val="both"/>
        <w:rPr>
          <w:rFonts w:ascii="Times New Roman" w:hAnsi="Times New Roman" w:cs="Times New Roman"/>
          <w:sz w:val="28"/>
          <w:szCs w:val="28"/>
        </w:rPr>
      </w:pPr>
    </w:p>
    <w:p w:rsidR="00ED2D55" w:rsidRPr="002F0DDA" w:rsidRDefault="00ED2D55" w:rsidP="00ED2D55">
      <w:pPr>
        <w:spacing w:after="0" w:line="360" w:lineRule="auto"/>
        <w:ind w:firstLine="426"/>
        <w:jc w:val="both"/>
        <w:rPr>
          <w:rFonts w:ascii="Times New Roman" w:hAnsi="Times New Roman" w:cs="Times New Roman"/>
          <w:b/>
          <w:sz w:val="28"/>
          <w:szCs w:val="28"/>
        </w:rPr>
      </w:pPr>
      <w:r w:rsidRPr="002F0DDA">
        <w:rPr>
          <w:rFonts w:ascii="Times New Roman" w:hAnsi="Times New Roman" w:cs="Times New Roman"/>
          <w:b/>
          <w:sz w:val="28"/>
          <w:szCs w:val="28"/>
        </w:rPr>
        <w:t>2.3. Зміст</w:t>
      </w:r>
    </w:p>
    <w:p w:rsidR="00ED2D55" w:rsidRPr="002F0DDA" w:rsidRDefault="00ED2D55" w:rsidP="00ED2D55">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 xml:space="preserve">Зміст подають на початку роботи. Він містить назви та номери початкових сторінок усіх розділів, підрозділів, пунктів кваліфікаційної роботи, висновків, списку літератури та додатків (два стовпчики, один із яких містить назви розділів, підрозділів, а інший – нумерацію сторінок). </w:t>
      </w:r>
    </w:p>
    <w:p w:rsidR="00ED2D55" w:rsidRPr="002F0DDA" w:rsidRDefault="00ED2D55" w:rsidP="00ED2D55">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Назви розділів, підрозділів, пунктів у змісті та в тексті повинні бути ідентичними. Зразок оформлення змісту наведено у Додатку Г.</w:t>
      </w:r>
    </w:p>
    <w:p w:rsidR="00ED2D55" w:rsidRPr="002F0DDA" w:rsidRDefault="00ED2D55" w:rsidP="00ED2D55">
      <w:pPr>
        <w:spacing w:after="0" w:line="360" w:lineRule="auto"/>
        <w:ind w:firstLine="426"/>
        <w:jc w:val="both"/>
        <w:rPr>
          <w:rFonts w:ascii="Times New Roman" w:hAnsi="Times New Roman" w:cs="Times New Roman"/>
          <w:sz w:val="28"/>
          <w:szCs w:val="28"/>
        </w:rPr>
      </w:pPr>
    </w:p>
    <w:p w:rsidR="00ED2D55" w:rsidRPr="002F0DDA" w:rsidRDefault="00ED2D55" w:rsidP="00ED2D55">
      <w:pPr>
        <w:spacing w:after="0" w:line="360" w:lineRule="auto"/>
        <w:ind w:firstLine="426"/>
        <w:jc w:val="both"/>
        <w:rPr>
          <w:rFonts w:ascii="Times New Roman" w:hAnsi="Times New Roman" w:cs="Times New Roman"/>
          <w:b/>
          <w:sz w:val="28"/>
          <w:szCs w:val="28"/>
        </w:rPr>
      </w:pPr>
      <w:r w:rsidRPr="002F0DDA">
        <w:rPr>
          <w:rFonts w:ascii="Times New Roman" w:hAnsi="Times New Roman" w:cs="Times New Roman"/>
          <w:b/>
          <w:sz w:val="28"/>
          <w:szCs w:val="28"/>
        </w:rPr>
        <w:t xml:space="preserve">2.4. Перелік умовних позначень, скорочень, термінів </w:t>
      </w:r>
    </w:p>
    <w:p w:rsidR="00ED2D55" w:rsidRPr="002F0DDA" w:rsidRDefault="00ED2D55" w:rsidP="00ED2D55">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 xml:space="preserve">У тексті роботи можна використовувати лише загальноприйняті скорочення. Якщо в роботі вживається специфічна термінологія, або маловідомі абревіатури чи символи, то їх перелік варто подати окремим списком. Такий перелік розміщують у роботі після «Змісту» і друкують двома колонками: у лівій колонці в алфавітному порядку скорочення, у </w:t>
      </w:r>
      <w:r w:rsidRPr="002F0DDA">
        <w:rPr>
          <w:rFonts w:ascii="Times New Roman" w:hAnsi="Times New Roman" w:cs="Times New Roman"/>
          <w:sz w:val="28"/>
          <w:szCs w:val="28"/>
        </w:rPr>
        <w:lastRenderedPageBreak/>
        <w:t>правій – їх розшифрування. Додатково їхнє пояснення наводиться у тексті при першому згадуванні.</w:t>
      </w:r>
    </w:p>
    <w:p w:rsidR="00ED2D55" w:rsidRPr="002F0DDA" w:rsidRDefault="00ED2D55" w:rsidP="00ED2D55">
      <w:pPr>
        <w:spacing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Якщо в роботі спеціальні терміни, скорочення, символи, позначення повторюються менше трьох разів, перелік не складають, а їх розшифрування наводять у тексті при першому згадуванні.</w:t>
      </w:r>
    </w:p>
    <w:p w:rsidR="00ED2D55" w:rsidRPr="002F0DDA" w:rsidRDefault="00ED2D55" w:rsidP="00ED2D55">
      <w:pPr>
        <w:spacing w:after="0" w:line="360" w:lineRule="auto"/>
        <w:ind w:firstLine="426"/>
        <w:jc w:val="both"/>
        <w:rPr>
          <w:rFonts w:ascii="Times New Roman" w:hAnsi="Times New Roman" w:cs="Times New Roman"/>
          <w:sz w:val="28"/>
          <w:szCs w:val="28"/>
        </w:rPr>
      </w:pPr>
    </w:p>
    <w:p w:rsidR="00ED2D55" w:rsidRPr="002F0DDA" w:rsidRDefault="00ED2D55" w:rsidP="00ED2D55">
      <w:pPr>
        <w:spacing w:after="0" w:line="360" w:lineRule="auto"/>
        <w:ind w:firstLine="426"/>
        <w:jc w:val="both"/>
        <w:rPr>
          <w:rFonts w:ascii="Times New Roman" w:hAnsi="Times New Roman" w:cs="Times New Roman"/>
          <w:b/>
          <w:sz w:val="28"/>
          <w:szCs w:val="28"/>
        </w:rPr>
      </w:pPr>
      <w:r w:rsidRPr="002F0DDA">
        <w:rPr>
          <w:rFonts w:ascii="Times New Roman" w:hAnsi="Times New Roman" w:cs="Times New Roman"/>
          <w:b/>
          <w:sz w:val="28"/>
          <w:szCs w:val="28"/>
        </w:rPr>
        <w:t>2.5. Вступ</w:t>
      </w:r>
    </w:p>
    <w:p w:rsidR="00ED2D55" w:rsidRPr="002F0DDA" w:rsidRDefault="00ED2D55" w:rsidP="00ED2D55">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 xml:space="preserve">Важливим структурним елементом роботи є вступ, оскільки в ньому стисло характеризують проблему, стан її теоретичного опрацювання, актуальність, аргументують доцільність проведення досліджень. </w:t>
      </w:r>
    </w:p>
    <w:p w:rsidR="00ED2D55" w:rsidRPr="002F0DDA" w:rsidRDefault="00ED2D55" w:rsidP="00ED2D55">
      <w:pPr>
        <w:spacing w:after="0" w:line="360" w:lineRule="auto"/>
        <w:ind w:firstLine="426"/>
        <w:jc w:val="both"/>
        <w:rPr>
          <w:rFonts w:ascii="Times New Roman" w:hAnsi="Times New Roman" w:cs="Times New Roman"/>
          <w:b/>
          <w:sz w:val="28"/>
          <w:szCs w:val="28"/>
        </w:rPr>
      </w:pPr>
      <w:r w:rsidRPr="002F0DDA">
        <w:rPr>
          <w:rFonts w:ascii="Times New Roman" w:hAnsi="Times New Roman" w:cs="Times New Roman"/>
          <w:b/>
          <w:sz w:val="28"/>
          <w:szCs w:val="28"/>
        </w:rPr>
        <w:t>Обсяг вступу до чотирьох сторінок.</w:t>
      </w:r>
    </w:p>
    <w:p w:rsidR="00ED2D55" w:rsidRPr="002F0DDA" w:rsidRDefault="00ED2D55" w:rsidP="00ED2D55">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Вступ містить наступні елементи:</w:t>
      </w:r>
    </w:p>
    <w:p w:rsidR="00ED2D55" w:rsidRPr="002F0DDA" w:rsidRDefault="00ED2D55" w:rsidP="00ED2D55">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b/>
          <w:sz w:val="28"/>
          <w:szCs w:val="28"/>
        </w:rPr>
        <w:t>Актуальність теми</w:t>
      </w:r>
      <w:r w:rsidRPr="002F0DDA">
        <w:rPr>
          <w:rFonts w:ascii="Times New Roman" w:hAnsi="Times New Roman" w:cs="Times New Roman"/>
          <w:sz w:val="28"/>
          <w:szCs w:val="28"/>
        </w:rPr>
        <w:t>. Цей структурний елемент містить обґрунтування доцільності проведення наукового дослідження, його теоретичне й пр</w:t>
      </w:r>
      <w:r w:rsidR="00682F0B">
        <w:rPr>
          <w:rFonts w:ascii="Times New Roman" w:hAnsi="Times New Roman" w:cs="Times New Roman"/>
          <w:sz w:val="28"/>
          <w:szCs w:val="28"/>
        </w:rPr>
        <w:t>икладне</w:t>
      </w:r>
      <w:r w:rsidRPr="002F0DDA">
        <w:rPr>
          <w:rFonts w:ascii="Times New Roman" w:hAnsi="Times New Roman" w:cs="Times New Roman"/>
          <w:sz w:val="28"/>
          <w:szCs w:val="28"/>
        </w:rPr>
        <w:t xml:space="preserve"> значення, визначення проблемної ситуації. Висвітлення актуальності повинно бути чітким і лаконічним.</w:t>
      </w:r>
    </w:p>
    <w:p w:rsidR="00ED2D55" w:rsidRPr="002F0DDA" w:rsidRDefault="00ED2D55" w:rsidP="00ED2D55">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b/>
          <w:sz w:val="28"/>
          <w:szCs w:val="28"/>
        </w:rPr>
        <w:t>Наукова розробленість проблеми дослідження</w:t>
      </w:r>
      <w:r w:rsidRPr="002F0DDA">
        <w:rPr>
          <w:rFonts w:ascii="Times New Roman" w:hAnsi="Times New Roman" w:cs="Times New Roman"/>
          <w:sz w:val="28"/>
          <w:szCs w:val="28"/>
        </w:rPr>
        <w:t xml:space="preserve">. Стислий аналіз вітчизняної та світової літератури за темою дослідження повинен продемонструвати ступінь наукової розробленості проблеми. Наводиться перелік авторів із зазначенням їх внеску у досліджувану проблематику. </w:t>
      </w:r>
      <w:r w:rsidR="00682F0B">
        <w:rPr>
          <w:rFonts w:ascii="Times New Roman" w:hAnsi="Times New Roman" w:cs="Times New Roman"/>
          <w:sz w:val="28"/>
          <w:szCs w:val="28"/>
        </w:rPr>
        <w:t xml:space="preserve">Особливу увагу варто приділити з’ясуванню джерельної бази дослідження. </w:t>
      </w:r>
      <w:r w:rsidRPr="002F0DDA">
        <w:rPr>
          <w:rFonts w:ascii="Times New Roman" w:hAnsi="Times New Roman" w:cs="Times New Roman"/>
          <w:sz w:val="28"/>
          <w:szCs w:val="28"/>
        </w:rPr>
        <w:t>Закінчити варто власним висновком про ступінь вивчення основних аспектів теми і виділити ті аспекти, які на сучасному етапі є дискусійними.</w:t>
      </w:r>
    </w:p>
    <w:p w:rsidR="00ED2D55" w:rsidRPr="002F0DDA" w:rsidRDefault="00ED2D55" w:rsidP="00ED2D55">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b/>
          <w:sz w:val="28"/>
          <w:szCs w:val="28"/>
        </w:rPr>
        <w:t>Мета і завдання</w:t>
      </w:r>
      <w:r w:rsidRPr="002F0DDA">
        <w:rPr>
          <w:rFonts w:ascii="Times New Roman" w:hAnsi="Times New Roman" w:cs="Times New Roman"/>
          <w:sz w:val="28"/>
          <w:szCs w:val="28"/>
        </w:rPr>
        <w:t xml:space="preserve"> </w:t>
      </w:r>
      <w:r w:rsidRPr="002F0DDA">
        <w:rPr>
          <w:rFonts w:ascii="Times New Roman" w:hAnsi="Times New Roman" w:cs="Times New Roman"/>
          <w:b/>
          <w:sz w:val="28"/>
          <w:szCs w:val="28"/>
        </w:rPr>
        <w:t>роботи.</w:t>
      </w:r>
      <w:r w:rsidRPr="002F0DDA">
        <w:rPr>
          <w:rFonts w:ascii="Times New Roman" w:hAnsi="Times New Roman" w:cs="Times New Roman"/>
          <w:sz w:val="28"/>
          <w:szCs w:val="28"/>
        </w:rPr>
        <w:t xml:space="preserve"> Мета формулюється як відповідь на питання для чого п</w:t>
      </w:r>
      <w:r w:rsidR="00D666BA">
        <w:rPr>
          <w:rFonts w:ascii="Times New Roman" w:hAnsi="Times New Roman" w:cs="Times New Roman"/>
          <w:sz w:val="28"/>
          <w:szCs w:val="28"/>
        </w:rPr>
        <w:t>р</w:t>
      </w:r>
      <w:r w:rsidRPr="002F0DDA">
        <w:rPr>
          <w:rFonts w:ascii="Times New Roman" w:hAnsi="Times New Roman" w:cs="Times New Roman"/>
          <w:sz w:val="28"/>
          <w:szCs w:val="28"/>
        </w:rPr>
        <w:t xml:space="preserve">оводиться дослідження, тобто як запланований кінцевий результат, що за змістом відповідає темі роботи. Виконуючи роботу варто пам’ятати, що метою будь-якої наукової праці є </w:t>
      </w:r>
      <w:r w:rsidR="00D45DB6">
        <w:rPr>
          <w:rFonts w:ascii="Times New Roman" w:hAnsi="Times New Roman" w:cs="Times New Roman"/>
          <w:sz w:val="28"/>
          <w:szCs w:val="28"/>
        </w:rPr>
        <w:t>формулюва</w:t>
      </w:r>
      <w:r w:rsidRPr="002F0DDA">
        <w:rPr>
          <w:rFonts w:ascii="Times New Roman" w:hAnsi="Times New Roman" w:cs="Times New Roman"/>
          <w:sz w:val="28"/>
          <w:szCs w:val="28"/>
        </w:rPr>
        <w:t xml:space="preserve">ння нових </w:t>
      </w:r>
      <w:r w:rsidR="00D666BA">
        <w:rPr>
          <w:rFonts w:ascii="Times New Roman" w:hAnsi="Times New Roman" w:cs="Times New Roman"/>
          <w:sz w:val="28"/>
          <w:szCs w:val="28"/>
        </w:rPr>
        <w:t>положень</w:t>
      </w:r>
      <w:r w:rsidRPr="002F0DDA">
        <w:rPr>
          <w:rFonts w:ascii="Times New Roman" w:hAnsi="Times New Roman" w:cs="Times New Roman"/>
          <w:sz w:val="28"/>
          <w:szCs w:val="28"/>
        </w:rPr>
        <w:t>, висновків, закономірностей або ж уточнення раніше відомих, але недостатньо досліджених. Змістовна точність і лаконічність є головними вимогами до формулювання мети.</w:t>
      </w:r>
    </w:p>
    <w:p w:rsidR="00ED2D55" w:rsidRPr="002F0DDA" w:rsidRDefault="00ED2D55" w:rsidP="00ED2D55">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lastRenderedPageBreak/>
        <w:t xml:space="preserve">Поставленої мети можна досягти шляхом її деталізації у вигляді завдань дослідження. </w:t>
      </w:r>
      <w:r w:rsidRPr="002F0DDA">
        <w:rPr>
          <w:rFonts w:ascii="Times New Roman" w:hAnsi="Times New Roman" w:cs="Times New Roman"/>
          <w:b/>
          <w:sz w:val="28"/>
          <w:szCs w:val="28"/>
        </w:rPr>
        <w:t>Завдання</w:t>
      </w:r>
      <w:r w:rsidRPr="002F0DDA">
        <w:rPr>
          <w:rFonts w:ascii="Times New Roman" w:hAnsi="Times New Roman" w:cs="Times New Roman"/>
          <w:sz w:val="28"/>
          <w:szCs w:val="28"/>
        </w:rPr>
        <w:t xml:space="preserve"> дослідження мають включати як теоретичний, так і пр</w:t>
      </w:r>
      <w:r w:rsidR="00D666BA">
        <w:rPr>
          <w:rFonts w:ascii="Times New Roman" w:hAnsi="Times New Roman" w:cs="Times New Roman"/>
          <w:sz w:val="28"/>
          <w:szCs w:val="28"/>
        </w:rPr>
        <w:t>икладни</w:t>
      </w:r>
      <w:r w:rsidRPr="002F0DDA">
        <w:rPr>
          <w:rFonts w:ascii="Times New Roman" w:hAnsi="Times New Roman" w:cs="Times New Roman"/>
          <w:sz w:val="28"/>
          <w:szCs w:val="28"/>
        </w:rPr>
        <w:t>й аспекти роботи. Формулювати їх потрібно чітко, оскільки опис їх вирішення станов</w:t>
      </w:r>
      <w:r w:rsidR="00902710" w:rsidRPr="002F0DDA">
        <w:rPr>
          <w:rFonts w:ascii="Times New Roman" w:hAnsi="Times New Roman" w:cs="Times New Roman"/>
          <w:sz w:val="28"/>
          <w:szCs w:val="28"/>
        </w:rPr>
        <w:t xml:space="preserve">ить зміст підрозділів кожного </w:t>
      </w:r>
      <w:r w:rsidRPr="002F0DDA">
        <w:rPr>
          <w:rFonts w:ascii="Times New Roman" w:hAnsi="Times New Roman" w:cs="Times New Roman"/>
          <w:sz w:val="28"/>
          <w:szCs w:val="28"/>
        </w:rPr>
        <w:t>розділу роботи [</w:t>
      </w:r>
      <w:r w:rsidR="001942E4" w:rsidRPr="002F0DDA">
        <w:rPr>
          <w:rFonts w:ascii="Times New Roman" w:hAnsi="Times New Roman" w:cs="Times New Roman"/>
          <w:sz w:val="28"/>
          <w:szCs w:val="28"/>
        </w:rPr>
        <w:t>5</w:t>
      </w:r>
      <w:r w:rsidRPr="002F0DDA">
        <w:rPr>
          <w:rFonts w:ascii="Times New Roman" w:hAnsi="Times New Roman" w:cs="Times New Roman"/>
          <w:sz w:val="28"/>
          <w:szCs w:val="28"/>
        </w:rPr>
        <w:t>].</w:t>
      </w:r>
    </w:p>
    <w:p w:rsidR="00ED2D55" w:rsidRPr="002F0DDA" w:rsidRDefault="00ED2D55" w:rsidP="00ED2D55">
      <w:pPr>
        <w:spacing w:after="0" w:line="360" w:lineRule="auto"/>
        <w:ind w:firstLine="426"/>
        <w:jc w:val="both"/>
        <w:rPr>
          <w:rFonts w:ascii="Times New Roman" w:hAnsi="Times New Roman" w:cs="Times New Roman"/>
          <w:b/>
          <w:sz w:val="28"/>
          <w:szCs w:val="28"/>
        </w:rPr>
      </w:pPr>
      <w:r w:rsidRPr="002F0DDA">
        <w:rPr>
          <w:rFonts w:ascii="Times New Roman" w:eastAsia="TimesNewRomanPSMT" w:hAnsi="Times New Roman" w:cs="Times New Roman"/>
          <w:b/>
          <w:i/>
          <w:sz w:val="28"/>
          <w:szCs w:val="28"/>
        </w:rPr>
        <w:t>Приклади формулювання завдань кваліфікаційної роботи:</w:t>
      </w:r>
    </w:p>
    <w:p w:rsidR="00ED2D55" w:rsidRPr="002F0DDA" w:rsidRDefault="00ED2D55" w:rsidP="00ED2D55">
      <w:pPr>
        <w:pStyle w:val="a4"/>
        <w:numPr>
          <w:ilvl w:val="0"/>
          <w:numId w:val="20"/>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проаналізувати наявні теоретичні напрацювання …..;</w:t>
      </w:r>
    </w:p>
    <w:p w:rsidR="00ED2D55" w:rsidRPr="002F0DDA" w:rsidRDefault="00ED2D55" w:rsidP="00ED2D55">
      <w:pPr>
        <w:pStyle w:val="a4"/>
        <w:numPr>
          <w:ilvl w:val="0"/>
          <w:numId w:val="20"/>
        </w:numPr>
        <w:spacing w:after="0" w:line="360" w:lineRule="auto"/>
        <w:jc w:val="both"/>
        <w:rPr>
          <w:rFonts w:ascii="Times New Roman" w:hAnsi="Times New Roman" w:cs="Times New Roman"/>
          <w:sz w:val="28"/>
          <w:szCs w:val="28"/>
        </w:rPr>
      </w:pPr>
      <w:r w:rsidRPr="002F0DDA">
        <w:rPr>
          <w:rFonts w:ascii="Times New Roman" w:eastAsia="TimesNewRomanPSMT" w:hAnsi="Times New Roman" w:cs="Times New Roman"/>
          <w:sz w:val="28"/>
          <w:szCs w:val="28"/>
        </w:rPr>
        <w:t>уточнити методологічний апарат вивчення об’єкту ……;</w:t>
      </w:r>
    </w:p>
    <w:p w:rsidR="00ED2D55" w:rsidRPr="002F0DDA" w:rsidRDefault="00ED2D55" w:rsidP="00ED2D55">
      <w:pPr>
        <w:pStyle w:val="a4"/>
        <w:numPr>
          <w:ilvl w:val="0"/>
          <w:numId w:val="20"/>
        </w:numPr>
        <w:spacing w:after="0" w:line="360" w:lineRule="auto"/>
        <w:jc w:val="both"/>
        <w:rPr>
          <w:rFonts w:ascii="Times New Roman" w:hAnsi="Times New Roman" w:cs="Times New Roman"/>
          <w:sz w:val="28"/>
          <w:szCs w:val="28"/>
        </w:rPr>
      </w:pPr>
      <w:r w:rsidRPr="002F0DDA">
        <w:rPr>
          <w:rFonts w:ascii="Times New Roman" w:eastAsia="TimesNewRomanPSMT" w:hAnsi="Times New Roman" w:cs="Times New Roman"/>
          <w:sz w:val="28"/>
          <w:szCs w:val="28"/>
        </w:rPr>
        <w:t>вивчити</w:t>
      </w:r>
      <w:r w:rsidRPr="002F0DDA">
        <w:rPr>
          <w:rFonts w:ascii="Times New Roman" w:hAnsi="Times New Roman" w:cs="Times New Roman"/>
          <w:sz w:val="28"/>
          <w:szCs w:val="28"/>
        </w:rPr>
        <w:t xml:space="preserve"> особливості оцінки ………</w:t>
      </w:r>
      <w:r w:rsidRPr="002F0DDA">
        <w:rPr>
          <w:rFonts w:ascii="Times New Roman" w:eastAsia="TimesNewRomanPSMT" w:hAnsi="Times New Roman" w:cs="Times New Roman"/>
          <w:sz w:val="28"/>
          <w:szCs w:val="28"/>
        </w:rPr>
        <w:t xml:space="preserve">; </w:t>
      </w:r>
    </w:p>
    <w:p w:rsidR="00ED2D55" w:rsidRPr="002F0DDA" w:rsidRDefault="00ED2D55" w:rsidP="00ED2D55">
      <w:pPr>
        <w:pStyle w:val="a4"/>
        <w:numPr>
          <w:ilvl w:val="0"/>
          <w:numId w:val="20"/>
        </w:numPr>
        <w:spacing w:after="0" w:line="360" w:lineRule="auto"/>
        <w:jc w:val="both"/>
        <w:rPr>
          <w:rFonts w:ascii="Times New Roman" w:hAnsi="Times New Roman" w:cs="Times New Roman"/>
          <w:sz w:val="28"/>
          <w:szCs w:val="28"/>
        </w:rPr>
      </w:pPr>
      <w:r w:rsidRPr="002F0DDA">
        <w:rPr>
          <w:rFonts w:ascii="Times New Roman" w:eastAsia="TimesNewRomanPSMT" w:hAnsi="Times New Roman" w:cs="Times New Roman"/>
          <w:sz w:val="28"/>
          <w:szCs w:val="28"/>
        </w:rPr>
        <w:t>дослідити вплив …….;</w:t>
      </w:r>
    </w:p>
    <w:p w:rsidR="00ED2D55" w:rsidRPr="002F0DDA" w:rsidRDefault="00ED2D55" w:rsidP="00ED2D55">
      <w:pPr>
        <w:pStyle w:val="a4"/>
        <w:numPr>
          <w:ilvl w:val="0"/>
          <w:numId w:val="20"/>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систематизувати інформацію ………..;</w:t>
      </w:r>
    </w:p>
    <w:p w:rsidR="00ED2D55" w:rsidRPr="002F0DDA" w:rsidRDefault="00ED2D55" w:rsidP="00ED2D55">
      <w:pPr>
        <w:pStyle w:val="a4"/>
        <w:numPr>
          <w:ilvl w:val="0"/>
          <w:numId w:val="20"/>
        </w:numPr>
        <w:spacing w:after="0" w:line="360" w:lineRule="auto"/>
        <w:jc w:val="both"/>
        <w:rPr>
          <w:rFonts w:ascii="Times New Roman" w:hAnsi="Times New Roman" w:cs="Times New Roman"/>
          <w:sz w:val="28"/>
          <w:szCs w:val="28"/>
        </w:rPr>
      </w:pPr>
      <w:r w:rsidRPr="002F0DDA">
        <w:rPr>
          <w:rFonts w:ascii="Times New Roman" w:eastAsia="TimesNewRomanPSMT" w:hAnsi="Times New Roman" w:cs="Times New Roman"/>
          <w:sz w:val="28"/>
          <w:szCs w:val="28"/>
        </w:rPr>
        <w:t>обґрунтувати (</w:t>
      </w:r>
      <w:r w:rsidRPr="002F0DDA">
        <w:rPr>
          <w:rFonts w:ascii="Times New Roman" w:hAnsi="Times New Roman" w:cs="Times New Roman"/>
          <w:sz w:val="28"/>
          <w:szCs w:val="28"/>
        </w:rPr>
        <w:t xml:space="preserve">аргументувати) </w:t>
      </w:r>
      <w:r w:rsidRPr="002F0DDA">
        <w:rPr>
          <w:rFonts w:ascii="Times New Roman" w:eastAsia="TimesNewRomanPSMT" w:hAnsi="Times New Roman" w:cs="Times New Roman"/>
          <w:sz w:val="28"/>
          <w:szCs w:val="28"/>
        </w:rPr>
        <w:t>основні проблеми ………;</w:t>
      </w:r>
    </w:p>
    <w:p w:rsidR="00ED2D55" w:rsidRPr="002F0DDA" w:rsidRDefault="00ED2D55" w:rsidP="00ED2D55">
      <w:pPr>
        <w:pStyle w:val="a4"/>
        <w:numPr>
          <w:ilvl w:val="0"/>
          <w:numId w:val="20"/>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 xml:space="preserve">охарактеризувати </w:t>
      </w:r>
      <w:r w:rsidR="00682F0B">
        <w:rPr>
          <w:rFonts w:ascii="Times New Roman" w:hAnsi="Times New Roman" w:cs="Times New Roman"/>
          <w:sz w:val="28"/>
          <w:szCs w:val="28"/>
        </w:rPr>
        <w:t>вплив</w:t>
      </w:r>
      <w:r w:rsidRPr="002F0DDA">
        <w:rPr>
          <w:rFonts w:ascii="Times New Roman" w:hAnsi="Times New Roman" w:cs="Times New Roman"/>
          <w:sz w:val="28"/>
          <w:szCs w:val="28"/>
        </w:rPr>
        <w:t>……………;</w:t>
      </w:r>
    </w:p>
    <w:p w:rsidR="00ED2D55" w:rsidRPr="002F0DDA" w:rsidRDefault="00ED2D55" w:rsidP="00ED2D55">
      <w:pPr>
        <w:pStyle w:val="a4"/>
        <w:numPr>
          <w:ilvl w:val="0"/>
          <w:numId w:val="20"/>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запропонувати нові підходи …...;</w:t>
      </w:r>
    </w:p>
    <w:p w:rsidR="00ED2D55" w:rsidRPr="002F0DDA" w:rsidRDefault="00ED2D55" w:rsidP="00ED2D55">
      <w:pPr>
        <w:pStyle w:val="a4"/>
        <w:numPr>
          <w:ilvl w:val="0"/>
          <w:numId w:val="20"/>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розробити моделі прогнозування (…рекомендації щодо…)….. тощо.</w:t>
      </w:r>
    </w:p>
    <w:p w:rsidR="00ED2D55" w:rsidRPr="002F0DDA" w:rsidRDefault="00ED2D55" w:rsidP="00ED2D55">
      <w:pPr>
        <w:spacing w:after="0" w:line="360" w:lineRule="auto"/>
        <w:ind w:firstLine="426"/>
        <w:jc w:val="both"/>
        <w:rPr>
          <w:rFonts w:ascii="Times New Roman" w:hAnsi="Times New Roman" w:cs="Times New Roman"/>
          <w:b/>
          <w:sz w:val="28"/>
          <w:szCs w:val="28"/>
        </w:rPr>
      </w:pPr>
    </w:p>
    <w:p w:rsidR="00ED2D55" w:rsidRPr="002F0DDA" w:rsidRDefault="00ED2D55" w:rsidP="00ED2D55">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b/>
          <w:sz w:val="28"/>
          <w:szCs w:val="28"/>
        </w:rPr>
        <w:t>Об’єкт</w:t>
      </w:r>
      <w:r w:rsidRPr="002F0DDA">
        <w:rPr>
          <w:rFonts w:ascii="Times New Roman" w:hAnsi="Times New Roman" w:cs="Times New Roman"/>
          <w:sz w:val="28"/>
          <w:szCs w:val="28"/>
        </w:rPr>
        <w:t xml:space="preserve"> – це явище або процес, що породжує проблемну ситуацію та є вибраним для вивчення. </w:t>
      </w:r>
    </w:p>
    <w:p w:rsidR="00ED2D55" w:rsidRPr="002F0DDA" w:rsidRDefault="00ED2D55" w:rsidP="00ED2D55">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b/>
          <w:sz w:val="28"/>
          <w:szCs w:val="28"/>
        </w:rPr>
        <w:t>Предмет</w:t>
      </w:r>
      <w:r w:rsidRPr="002F0DDA">
        <w:rPr>
          <w:rFonts w:ascii="Times New Roman" w:hAnsi="Times New Roman" w:cs="Times New Roman"/>
          <w:sz w:val="28"/>
          <w:szCs w:val="28"/>
        </w:rPr>
        <w:t xml:space="preserve"> міститься в межах об’єкта: це певна частина чи аспект об’єкта, які безпосередньо досліджуються. Тема і предмет дослідження </w:t>
      </w:r>
      <w:proofErr w:type="spellStart"/>
      <w:r w:rsidRPr="002F0DDA">
        <w:rPr>
          <w:rFonts w:ascii="Times New Roman" w:hAnsi="Times New Roman" w:cs="Times New Roman"/>
          <w:sz w:val="28"/>
          <w:szCs w:val="28"/>
        </w:rPr>
        <w:t>взаємовизначають</w:t>
      </w:r>
      <w:proofErr w:type="spellEnd"/>
      <w:r w:rsidRPr="002F0DDA">
        <w:rPr>
          <w:rFonts w:ascii="Times New Roman" w:hAnsi="Times New Roman" w:cs="Times New Roman"/>
          <w:sz w:val="28"/>
          <w:szCs w:val="28"/>
        </w:rPr>
        <w:t xml:space="preserve"> один одного, але </w:t>
      </w:r>
      <w:r w:rsidRPr="002F0DDA">
        <w:rPr>
          <w:rFonts w:ascii="Times New Roman" w:hAnsi="Times New Roman" w:cs="Times New Roman"/>
          <w:b/>
          <w:sz w:val="28"/>
          <w:szCs w:val="28"/>
        </w:rPr>
        <w:t>предмет дослідження не може бути тотожним назві кваліфікаційної роботи.</w:t>
      </w:r>
      <w:r w:rsidRPr="002F0DDA">
        <w:rPr>
          <w:rFonts w:ascii="Times New Roman" w:hAnsi="Times New Roman" w:cs="Times New Roman"/>
          <w:sz w:val="28"/>
          <w:szCs w:val="28"/>
        </w:rPr>
        <w:t xml:space="preserve"> Об’єкт і предмет дослідження співвідносяться як загальне і одиничне.</w:t>
      </w:r>
    </w:p>
    <w:p w:rsidR="00ED2D55" w:rsidRPr="002F0DDA" w:rsidRDefault="00ED2D55" w:rsidP="00ED2D55">
      <w:pPr>
        <w:spacing w:after="0" w:line="360" w:lineRule="auto"/>
        <w:ind w:firstLine="426"/>
        <w:jc w:val="both"/>
        <w:rPr>
          <w:rFonts w:ascii="Times New Roman" w:hAnsi="Times New Roman" w:cs="Times New Roman"/>
          <w:b/>
          <w:sz w:val="28"/>
          <w:szCs w:val="28"/>
        </w:rPr>
      </w:pPr>
    </w:p>
    <w:p w:rsidR="00ED2D55" w:rsidRPr="002F0DDA" w:rsidRDefault="00ED2D55" w:rsidP="00ED2D55">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b/>
          <w:sz w:val="28"/>
          <w:szCs w:val="28"/>
        </w:rPr>
        <w:t>Методи дослідження</w:t>
      </w:r>
      <w:r w:rsidRPr="002F0DDA">
        <w:rPr>
          <w:rFonts w:ascii="Times New Roman" w:hAnsi="Times New Roman" w:cs="Times New Roman"/>
          <w:sz w:val="28"/>
          <w:szCs w:val="28"/>
        </w:rPr>
        <w:t xml:space="preserve"> – перелік методів, методик і конкретних результатів, отриманих завдяки їх застосуванню. Перераховувати їх </w:t>
      </w:r>
      <w:r w:rsidR="00D45DB6">
        <w:rPr>
          <w:rFonts w:ascii="Times New Roman" w:hAnsi="Times New Roman" w:cs="Times New Roman"/>
          <w:sz w:val="28"/>
          <w:szCs w:val="28"/>
        </w:rPr>
        <w:t>потрібно</w:t>
      </w:r>
      <w:r w:rsidRPr="002F0DDA">
        <w:rPr>
          <w:rFonts w:ascii="Times New Roman" w:hAnsi="Times New Roman" w:cs="Times New Roman"/>
          <w:sz w:val="28"/>
          <w:szCs w:val="28"/>
        </w:rPr>
        <w:t xml:space="preserve"> не формально, а зазначаючи що саме досліджувалось тим чи іншим методом. Вказуються тільки ті методи, які були </w:t>
      </w:r>
      <w:r w:rsidR="001942E4" w:rsidRPr="002F0DDA">
        <w:rPr>
          <w:rFonts w:ascii="Times New Roman" w:hAnsi="Times New Roman" w:cs="Times New Roman"/>
          <w:sz w:val="28"/>
          <w:szCs w:val="28"/>
        </w:rPr>
        <w:t>використані</w:t>
      </w:r>
      <w:r w:rsidRPr="002F0DDA">
        <w:rPr>
          <w:rFonts w:ascii="Times New Roman" w:hAnsi="Times New Roman" w:cs="Times New Roman"/>
          <w:sz w:val="28"/>
          <w:szCs w:val="28"/>
        </w:rPr>
        <w:t xml:space="preserve"> у </w:t>
      </w:r>
      <w:r w:rsidR="00D45DB6">
        <w:rPr>
          <w:rFonts w:ascii="Times New Roman" w:hAnsi="Times New Roman" w:cs="Times New Roman"/>
          <w:sz w:val="28"/>
          <w:szCs w:val="28"/>
        </w:rPr>
        <w:t>ць</w:t>
      </w:r>
      <w:r w:rsidRPr="002F0DDA">
        <w:rPr>
          <w:rFonts w:ascii="Times New Roman" w:hAnsi="Times New Roman" w:cs="Times New Roman"/>
          <w:sz w:val="28"/>
          <w:szCs w:val="28"/>
        </w:rPr>
        <w:t>ому дослідженні. Вибір методів обумовлений насамперед специфікою об’єкта і предмета дослідження, а конкретні методики визначаються поставленими завданнями й умовами проведення дослідження.</w:t>
      </w:r>
    </w:p>
    <w:p w:rsidR="00ED2D55" w:rsidRPr="002F0DDA" w:rsidRDefault="00ED2D55" w:rsidP="00ED2D55">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lastRenderedPageBreak/>
        <w:t>Дослідження мо</w:t>
      </w:r>
      <w:r w:rsidR="00D45DB6">
        <w:rPr>
          <w:rFonts w:ascii="Times New Roman" w:hAnsi="Times New Roman" w:cs="Times New Roman"/>
          <w:sz w:val="28"/>
          <w:szCs w:val="28"/>
        </w:rPr>
        <w:t>жуть базуватися на використанні</w:t>
      </w:r>
      <w:r w:rsidRPr="002F0DDA">
        <w:rPr>
          <w:rFonts w:ascii="Times New Roman" w:hAnsi="Times New Roman" w:cs="Times New Roman"/>
          <w:sz w:val="28"/>
          <w:szCs w:val="28"/>
        </w:rPr>
        <w:t xml:space="preserve"> </w:t>
      </w:r>
      <w:r w:rsidR="00D45DB6">
        <w:rPr>
          <w:rFonts w:ascii="Times New Roman" w:hAnsi="Times New Roman" w:cs="Times New Roman"/>
          <w:sz w:val="28"/>
          <w:szCs w:val="28"/>
        </w:rPr>
        <w:t xml:space="preserve">як </w:t>
      </w:r>
      <w:r w:rsidRPr="002F0DDA">
        <w:rPr>
          <w:rFonts w:ascii="Times New Roman" w:hAnsi="Times New Roman" w:cs="Times New Roman"/>
          <w:sz w:val="28"/>
          <w:szCs w:val="28"/>
        </w:rPr>
        <w:t>загальнонаукових та</w:t>
      </w:r>
      <w:r w:rsidR="00D45DB6">
        <w:rPr>
          <w:rFonts w:ascii="Times New Roman" w:hAnsi="Times New Roman" w:cs="Times New Roman"/>
          <w:sz w:val="28"/>
          <w:szCs w:val="28"/>
        </w:rPr>
        <w:t>к</w:t>
      </w:r>
      <w:r w:rsidRPr="002F0DDA">
        <w:rPr>
          <w:rFonts w:ascii="Times New Roman" w:hAnsi="Times New Roman" w:cs="Times New Roman"/>
          <w:sz w:val="28"/>
          <w:szCs w:val="28"/>
        </w:rPr>
        <w:t xml:space="preserve"> </w:t>
      </w:r>
      <w:r w:rsidR="00D45DB6">
        <w:rPr>
          <w:rFonts w:ascii="Times New Roman" w:hAnsi="Times New Roman" w:cs="Times New Roman"/>
          <w:sz w:val="28"/>
          <w:szCs w:val="28"/>
        </w:rPr>
        <w:t>і спеціальних методів, принципів</w:t>
      </w:r>
      <w:r w:rsidRPr="002F0DDA">
        <w:rPr>
          <w:rFonts w:ascii="Times New Roman" w:hAnsi="Times New Roman" w:cs="Times New Roman"/>
          <w:sz w:val="28"/>
          <w:szCs w:val="28"/>
        </w:rPr>
        <w:t xml:space="preserve"> і підходів.</w:t>
      </w:r>
    </w:p>
    <w:p w:rsidR="00ED2D55" w:rsidRPr="002F0DDA" w:rsidRDefault="00ED2D55" w:rsidP="00ED2D55">
      <w:pPr>
        <w:spacing w:after="0" w:line="360" w:lineRule="auto"/>
        <w:ind w:firstLine="426"/>
        <w:jc w:val="both"/>
        <w:rPr>
          <w:rFonts w:ascii="Times New Roman" w:hAnsi="Times New Roman" w:cs="Times New Roman"/>
          <w:snapToGrid w:val="0"/>
          <w:sz w:val="28"/>
          <w:szCs w:val="28"/>
        </w:rPr>
      </w:pPr>
    </w:p>
    <w:p w:rsidR="00ED2D55" w:rsidRPr="002F0DDA" w:rsidRDefault="00ED2D55" w:rsidP="00ED2D55">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b/>
          <w:sz w:val="28"/>
          <w:szCs w:val="28"/>
        </w:rPr>
        <w:t>Наукова новизна</w:t>
      </w:r>
      <w:r w:rsidRPr="002F0DDA">
        <w:rPr>
          <w:rFonts w:ascii="Times New Roman" w:hAnsi="Times New Roman" w:cs="Times New Roman"/>
          <w:sz w:val="28"/>
          <w:szCs w:val="28"/>
        </w:rPr>
        <w:t xml:space="preserve"> – короткий виклад положень авторського наукового доробку у досліджуваній проблемі. Для кваліфікаційної роботи рекомендовано вживати наступні слова при формулюванні наукової новизни – «вперше….», «удосконалено…..», «уточнено….», «набуло подальшого розвитку…..». </w:t>
      </w:r>
    </w:p>
    <w:p w:rsidR="00ED2D55" w:rsidRPr="002F0DDA" w:rsidRDefault="00ED2D55" w:rsidP="00ED2D55">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b/>
          <w:sz w:val="28"/>
          <w:szCs w:val="28"/>
        </w:rPr>
        <w:t xml:space="preserve">Практичне значення результатів дослідження. </w:t>
      </w:r>
      <w:r w:rsidRPr="002F0DDA">
        <w:rPr>
          <w:rFonts w:ascii="Times New Roman" w:hAnsi="Times New Roman" w:cs="Times New Roman"/>
          <w:sz w:val="28"/>
          <w:szCs w:val="28"/>
        </w:rPr>
        <w:t>Вказуються отримані конкретні результати дослідження, що становлять пр</w:t>
      </w:r>
      <w:r w:rsidR="00D45DB6">
        <w:rPr>
          <w:rFonts w:ascii="Times New Roman" w:hAnsi="Times New Roman" w:cs="Times New Roman"/>
          <w:sz w:val="28"/>
          <w:szCs w:val="28"/>
        </w:rPr>
        <w:t>икладну</w:t>
      </w:r>
      <w:r w:rsidRPr="002F0DDA">
        <w:rPr>
          <w:rFonts w:ascii="Times New Roman" w:hAnsi="Times New Roman" w:cs="Times New Roman"/>
          <w:sz w:val="28"/>
          <w:szCs w:val="28"/>
        </w:rPr>
        <w:t xml:space="preserve"> цінність у сфері </w:t>
      </w:r>
      <w:proofErr w:type="spellStart"/>
      <w:r w:rsidR="00D45DB6">
        <w:rPr>
          <w:rFonts w:ascii="Times New Roman" w:hAnsi="Times New Roman" w:cs="Times New Roman"/>
          <w:sz w:val="28"/>
          <w:szCs w:val="28"/>
        </w:rPr>
        <w:t>гуманітаристики</w:t>
      </w:r>
      <w:proofErr w:type="spellEnd"/>
      <w:r w:rsidRPr="002F0DDA">
        <w:rPr>
          <w:rFonts w:ascii="Times New Roman" w:hAnsi="Times New Roman" w:cs="Times New Roman"/>
          <w:sz w:val="28"/>
          <w:szCs w:val="28"/>
        </w:rPr>
        <w:t xml:space="preserve"> або/та в підготовці фахівців, а також рекомендації щодо їх використання (інформацію про впровадження результатів досліджень на практиці варто наводити із зазначенням організацій, в яких здійснено таке впровадження, форм реалізації та реквізитів відповідних документів). </w:t>
      </w:r>
    </w:p>
    <w:p w:rsidR="00ED2D55" w:rsidRPr="002F0DDA" w:rsidRDefault="00ED2D55" w:rsidP="00ED2D55">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b/>
          <w:sz w:val="28"/>
          <w:szCs w:val="28"/>
        </w:rPr>
        <w:t>Апробація результатів дослідження</w:t>
      </w:r>
      <w:r w:rsidRPr="002F0DDA">
        <w:rPr>
          <w:rFonts w:ascii="Times New Roman" w:hAnsi="Times New Roman" w:cs="Times New Roman"/>
          <w:sz w:val="28"/>
          <w:szCs w:val="28"/>
        </w:rPr>
        <w:t xml:space="preserve">: Вказується перелік конференцій, наукових семінарів («круглих столів», конгресів, симпозіумів тощо), на яких були оприлюднені результати магістерського дослідження. Подається бібліографічний опис опублікованих статей і/або тез доповідей за темою дослідження. </w:t>
      </w:r>
      <w:r w:rsidRPr="002F0DDA">
        <w:rPr>
          <w:rFonts w:ascii="Times New Roman" w:hAnsi="Times New Roman" w:cs="Times New Roman"/>
          <w:b/>
          <w:sz w:val="28"/>
          <w:szCs w:val="28"/>
        </w:rPr>
        <w:t>Для кваліфікаційної роботи магістра обов’язковою є наявність хоча б однієї такої публікації</w:t>
      </w:r>
      <w:r w:rsidRPr="002F0DDA">
        <w:rPr>
          <w:rFonts w:ascii="Times New Roman" w:hAnsi="Times New Roman" w:cs="Times New Roman"/>
          <w:sz w:val="28"/>
          <w:szCs w:val="28"/>
        </w:rPr>
        <w:t xml:space="preserve">. </w:t>
      </w:r>
    </w:p>
    <w:p w:rsidR="00ED2D55" w:rsidRPr="002F0DDA" w:rsidRDefault="00ED2D55" w:rsidP="00ED2D55">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b/>
          <w:sz w:val="28"/>
          <w:szCs w:val="28"/>
        </w:rPr>
        <w:t>Структура кваліфікаційної роботи</w:t>
      </w:r>
      <w:r w:rsidRPr="002F0DDA">
        <w:rPr>
          <w:rFonts w:ascii="Times New Roman" w:hAnsi="Times New Roman" w:cs="Times New Roman"/>
          <w:sz w:val="28"/>
          <w:szCs w:val="28"/>
        </w:rPr>
        <w:t xml:space="preserve"> містить інформацію про загальний обсяг тексту у сторінках, кількість використаних джерел і додатк</w:t>
      </w:r>
      <w:r w:rsidR="001942E4" w:rsidRPr="002F0DDA">
        <w:rPr>
          <w:rFonts w:ascii="Times New Roman" w:hAnsi="Times New Roman" w:cs="Times New Roman"/>
          <w:sz w:val="28"/>
          <w:szCs w:val="28"/>
        </w:rPr>
        <w:t>ів</w:t>
      </w:r>
      <w:r w:rsidRPr="002F0DDA">
        <w:rPr>
          <w:rFonts w:ascii="Times New Roman" w:hAnsi="Times New Roman" w:cs="Times New Roman"/>
          <w:sz w:val="28"/>
          <w:szCs w:val="28"/>
        </w:rPr>
        <w:t xml:space="preserve">. </w:t>
      </w:r>
    </w:p>
    <w:p w:rsidR="00ED2D55" w:rsidRPr="002F0DDA" w:rsidRDefault="00ED2D55" w:rsidP="00ED2D55">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b/>
          <w:i/>
          <w:sz w:val="28"/>
          <w:szCs w:val="28"/>
        </w:rPr>
        <w:t>Наприклад:</w:t>
      </w:r>
      <w:r w:rsidRPr="002F0DDA">
        <w:rPr>
          <w:rFonts w:ascii="Times New Roman" w:hAnsi="Times New Roman" w:cs="Times New Roman"/>
          <w:sz w:val="28"/>
          <w:szCs w:val="28"/>
        </w:rPr>
        <w:t xml:space="preserve"> Структура роботи зумовлена логікою дослідження і складається із вступу, трьох розділів, восьми підрозділів, висновків, списку використаних джерел та додатків. Загальний обсяг роботи – 65 сторінок, з них основного тексту – 56 сторінок. Список використаних джерел містить 4</w:t>
      </w:r>
      <w:r w:rsidR="001942E4" w:rsidRPr="002F0DDA">
        <w:rPr>
          <w:rFonts w:ascii="Times New Roman" w:hAnsi="Times New Roman" w:cs="Times New Roman"/>
          <w:sz w:val="28"/>
          <w:szCs w:val="28"/>
        </w:rPr>
        <w:t>6</w:t>
      </w:r>
      <w:r w:rsidRPr="002F0DDA">
        <w:rPr>
          <w:rFonts w:ascii="Times New Roman" w:hAnsi="Times New Roman" w:cs="Times New Roman"/>
          <w:sz w:val="28"/>
          <w:szCs w:val="28"/>
        </w:rPr>
        <w:t xml:space="preserve"> найменувань.</w:t>
      </w:r>
    </w:p>
    <w:p w:rsidR="001942E4" w:rsidRPr="002F0DDA" w:rsidRDefault="001942E4">
      <w:pPr>
        <w:rPr>
          <w:rFonts w:ascii="Times New Roman" w:hAnsi="Times New Roman" w:cs="Times New Roman"/>
          <w:b/>
          <w:sz w:val="28"/>
          <w:szCs w:val="28"/>
        </w:rPr>
      </w:pPr>
      <w:r w:rsidRPr="002F0DDA">
        <w:rPr>
          <w:rFonts w:ascii="Times New Roman" w:hAnsi="Times New Roman" w:cs="Times New Roman"/>
          <w:b/>
          <w:sz w:val="28"/>
          <w:szCs w:val="28"/>
        </w:rPr>
        <w:br w:type="page"/>
      </w:r>
    </w:p>
    <w:p w:rsidR="00ED2D55" w:rsidRPr="002F0DDA" w:rsidRDefault="00ED2D55" w:rsidP="00ED2D55">
      <w:pPr>
        <w:spacing w:after="0" w:line="360" w:lineRule="auto"/>
        <w:ind w:firstLine="426"/>
        <w:jc w:val="both"/>
        <w:rPr>
          <w:rFonts w:ascii="Times New Roman" w:hAnsi="Times New Roman" w:cs="Times New Roman"/>
          <w:b/>
          <w:sz w:val="28"/>
          <w:szCs w:val="28"/>
        </w:rPr>
      </w:pPr>
      <w:r w:rsidRPr="002F0DDA">
        <w:rPr>
          <w:rFonts w:ascii="Times New Roman" w:hAnsi="Times New Roman" w:cs="Times New Roman"/>
          <w:b/>
          <w:sz w:val="28"/>
          <w:szCs w:val="28"/>
        </w:rPr>
        <w:lastRenderedPageBreak/>
        <w:t xml:space="preserve">2.6. Основна частина </w:t>
      </w:r>
    </w:p>
    <w:p w:rsidR="00ED2D55" w:rsidRPr="002F0DDA" w:rsidRDefault="00ED2D55" w:rsidP="00ED2D55">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Основна частина кваліфікаційної роботи складається</w:t>
      </w:r>
      <w:r w:rsidR="00A41D92">
        <w:rPr>
          <w:rFonts w:ascii="Times New Roman" w:hAnsi="Times New Roman" w:cs="Times New Roman"/>
          <w:sz w:val="28"/>
          <w:szCs w:val="28"/>
        </w:rPr>
        <w:t>, як правило,</w:t>
      </w:r>
      <w:r w:rsidRPr="002F0DDA">
        <w:rPr>
          <w:rFonts w:ascii="Times New Roman" w:hAnsi="Times New Roman" w:cs="Times New Roman"/>
          <w:sz w:val="28"/>
          <w:szCs w:val="28"/>
        </w:rPr>
        <w:t xml:space="preserve"> </w:t>
      </w:r>
      <w:r w:rsidRPr="002F0DDA">
        <w:rPr>
          <w:rFonts w:ascii="Times New Roman" w:hAnsi="Times New Roman" w:cs="Times New Roman"/>
          <w:b/>
          <w:sz w:val="28"/>
          <w:szCs w:val="28"/>
        </w:rPr>
        <w:t xml:space="preserve">з трьох розділів, </w:t>
      </w:r>
      <w:r w:rsidR="001942E4" w:rsidRPr="002F0DDA">
        <w:rPr>
          <w:rFonts w:ascii="Times New Roman" w:hAnsi="Times New Roman" w:cs="Times New Roman"/>
          <w:b/>
          <w:sz w:val="28"/>
          <w:szCs w:val="28"/>
        </w:rPr>
        <w:t>які містять</w:t>
      </w:r>
      <w:r w:rsidRPr="002F0DDA">
        <w:rPr>
          <w:rFonts w:ascii="Times New Roman" w:hAnsi="Times New Roman" w:cs="Times New Roman"/>
          <w:b/>
          <w:sz w:val="28"/>
          <w:szCs w:val="28"/>
        </w:rPr>
        <w:t xml:space="preserve"> підрозділ</w:t>
      </w:r>
      <w:r w:rsidR="001942E4" w:rsidRPr="002F0DDA">
        <w:rPr>
          <w:rFonts w:ascii="Times New Roman" w:hAnsi="Times New Roman" w:cs="Times New Roman"/>
          <w:b/>
          <w:sz w:val="28"/>
          <w:szCs w:val="28"/>
        </w:rPr>
        <w:t>и</w:t>
      </w:r>
      <w:r w:rsidRPr="002F0DDA">
        <w:rPr>
          <w:rFonts w:ascii="Times New Roman" w:hAnsi="Times New Roman" w:cs="Times New Roman"/>
          <w:b/>
          <w:sz w:val="28"/>
          <w:szCs w:val="28"/>
        </w:rPr>
        <w:t>,</w:t>
      </w:r>
      <w:r w:rsidRPr="002F0DDA">
        <w:rPr>
          <w:rFonts w:ascii="Times New Roman" w:hAnsi="Times New Roman" w:cs="Times New Roman"/>
          <w:sz w:val="28"/>
          <w:szCs w:val="28"/>
        </w:rPr>
        <w:t xml:space="preserve"> а за потреби пункт</w:t>
      </w:r>
      <w:r w:rsidR="001942E4" w:rsidRPr="002F0DDA">
        <w:rPr>
          <w:rFonts w:ascii="Times New Roman" w:hAnsi="Times New Roman" w:cs="Times New Roman"/>
          <w:sz w:val="28"/>
          <w:szCs w:val="28"/>
        </w:rPr>
        <w:t>и</w:t>
      </w:r>
      <w:r w:rsidRPr="002F0DDA">
        <w:rPr>
          <w:rFonts w:ascii="Times New Roman" w:hAnsi="Times New Roman" w:cs="Times New Roman"/>
          <w:sz w:val="28"/>
          <w:szCs w:val="28"/>
        </w:rPr>
        <w:t>, підпункт</w:t>
      </w:r>
      <w:r w:rsidR="001942E4" w:rsidRPr="002F0DDA">
        <w:rPr>
          <w:rFonts w:ascii="Times New Roman" w:hAnsi="Times New Roman" w:cs="Times New Roman"/>
          <w:sz w:val="28"/>
          <w:szCs w:val="28"/>
        </w:rPr>
        <w:t>и</w:t>
      </w:r>
      <w:r w:rsidRPr="002F0DDA">
        <w:rPr>
          <w:rFonts w:ascii="Times New Roman" w:hAnsi="Times New Roman" w:cs="Times New Roman"/>
          <w:sz w:val="28"/>
          <w:szCs w:val="28"/>
        </w:rPr>
        <w:t xml:space="preserve">. </w:t>
      </w:r>
    </w:p>
    <w:p w:rsidR="00ED2D55" w:rsidRPr="002F0DDA" w:rsidRDefault="00ED2D55" w:rsidP="00ED2D55">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 xml:space="preserve">Розділи між собою повинні бути логічно пов’язані й за змістом відповідати завданням, меті та темі дослідження. Перед основним текстом розділу допускається короткий опис питань, що розкриваються в ньому та обґрунтуванням обраних методів. </w:t>
      </w:r>
    </w:p>
    <w:p w:rsidR="00ED2D55" w:rsidRPr="002F0DDA" w:rsidRDefault="0082541B" w:rsidP="00ED2D55">
      <w:pPr>
        <w:spacing w:after="0" w:line="360" w:lineRule="auto"/>
        <w:ind w:firstLine="426"/>
        <w:jc w:val="both"/>
        <w:rPr>
          <w:rFonts w:ascii="Times New Roman" w:hAnsi="Times New Roman" w:cs="Times New Roman"/>
          <w:b/>
          <w:sz w:val="28"/>
          <w:szCs w:val="28"/>
        </w:rPr>
      </w:pPr>
      <w:r>
        <w:rPr>
          <w:rFonts w:ascii="Times New Roman" w:hAnsi="Times New Roman" w:cs="Times New Roman"/>
          <w:sz w:val="28"/>
          <w:szCs w:val="28"/>
        </w:rPr>
        <w:t>У</w:t>
      </w:r>
      <w:r w:rsidRPr="0082541B">
        <w:rPr>
          <w:rFonts w:ascii="Times New Roman" w:hAnsi="Times New Roman" w:cs="Times New Roman"/>
          <w:sz w:val="28"/>
          <w:szCs w:val="28"/>
        </w:rPr>
        <w:t xml:space="preserve"> першому</w:t>
      </w:r>
      <w:r>
        <w:rPr>
          <w:rFonts w:ascii="Times New Roman" w:hAnsi="Times New Roman" w:cs="Times New Roman"/>
          <w:b/>
          <w:sz w:val="28"/>
          <w:szCs w:val="28"/>
        </w:rPr>
        <w:t xml:space="preserve"> </w:t>
      </w:r>
      <w:r w:rsidRPr="002F0DDA">
        <w:rPr>
          <w:rFonts w:ascii="Times New Roman" w:hAnsi="Times New Roman" w:cs="Times New Roman"/>
          <w:sz w:val="28"/>
          <w:szCs w:val="28"/>
        </w:rPr>
        <w:t>розділ</w:t>
      </w:r>
      <w:r>
        <w:rPr>
          <w:rFonts w:ascii="Times New Roman" w:hAnsi="Times New Roman" w:cs="Times New Roman"/>
          <w:sz w:val="28"/>
          <w:szCs w:val="28"/>
        </w:rPr>
        <w:t>і</w:t>
      </w:r>
      <w:r w:rsidRPr="002F0DDA">
        <w:rPr>
          <w:rFonts w:ascii="Times New Roman" w:hAnsi="Times New Roman" w:cs="Times New Roman"/>
          <w:sz w:val="28"/>
          <w:szCs w:val="28"/>
        </w:rPr>
        <w:t xml:space="preserve"> </w:t>
      </w:r>
      <w:r>
        <w:rPr>
          <w:rFonts w:ascii="Times New Roman" w:hAnsi="Times New Roman" w:cs="Times New Roman"/>
          <w:sz w:val="28"/>
          <w:szCs w:val="28"/>
        </w:rPr>
        <w:t>р</w:t>
      </w:r>
      <w:r w:rsidRPr="0082541B">
        <w:rPr>
          <w:rFonts w:ascii="Times New Roman" w:hAnsi="Times New Roman" w:cs="Times New Roman"/>
          <w:sz w:val="28"/>
          <w:szCs w:val="28"/>
        </w:rPr>
        <w:t xml:space="preserve">екомендується </w:t>
      </w:r>
      <w:r>
        <w:rPr>
          <w:rFonts w:ascii="Times New Roman" w:hAnsi="Times New Roman" w:cs="Times New Roman"/>
          <w:sz w:val="28"/>
          <w:szCs w:val="28"/>
        </w:rPr>
        <w:t>подати</w:t>
      </w:r>
      <w:r w:rsidR="00ED2D55" w:rsidRPr="002F0DDA">
        <w:rPr>
          <w:rFonts w:ascii="Times New Roman" w:hAnsi="Times New Roman" w:cs="Times New Roman"/>
          <w:sz w:val="28"/>
          <w:szCs w:val="28"/>
        </w:rPr>
        <w:t xml:space="preserve"> теоретичний аналіз проблеми й обґрунтування теоретичної моделі дослідження. На основі наукових джерел за проблематикою роботи, окреслюють </w:t>
      </w:r>
      <w:r>
        <w:rPr>
          <w:rFonts w:ascii="Times New Roman" w:eastAsia="Times New Roman" w:hAnsi="Times New Roman" w:cs="Times New Roman"/>
          <w:sz w:val="28"/>
          <w:szCs w:val="28"/>
          <w:lang w:bidi="ru-RU"/>
        </w:rPr>
        <w:t xml:space="preserve">певну проблему (ідея, тема, принципи, окреме питання), потім визначають історичні джерела, </w:t>
      </w:r>
      <w:r w:rsidR="00ED2D55" w:rsidRPr="002F0DDA">
        <w:rPr>
          <w:rFonts w:ascii="Times New Roman" w:hAnsi="Times New Roman" w:cs="Times New Roman"/>
          <w:sz w:val="28"/>
          <w:szCs w:val="28"/>
        </w:rPr>
        <w:t xml:space="preserve">описують ґенезу проблеми, сучасні теоретичні підходи до </w:t>
      </w:r>
      <w:r>
        <w:rPr>
          <w:rFonts w:ascii="Times New Roman" w:hAnsi="Times New Roman" w:cs="Times New Roman"/>
          <w:sz w:val="28"/>
          <w:szCs w:val="28"/>
        </w:rPr>
        <w:t xml:space="preserve">її </w:t>
      </w:r>
      <w:r w:rsidR="00ED2D55" w:rsidRPr="002F0DDA">
        <w:rPr>
          <w:rFonts w:ascii="Times New Roman" w:hAnsi="Times New Roman" w:cs="Times New Roman"/>
          <w:sz w:val="28"/>
          <w:szCs w:val="28"/>
        </w:rPr>
        <w:t>вирішення та основні дискусійні аспекти, показую</w:t>
      </w:r>
      <w:r w:rsidR="004B2F6B" w:rsidRPr="002F0DDA">
        <w:rPr>
          <w:rFonts w:ascii="Times New Roman" w:hAnsi="Times New Roman" w:cs="Times New Roman"/>
          <w:sz w:val="28"/>
          <w:szCs w:val="28"/>
        </w:rPr>
        <w:t>ть</w:t>
      </w:r>
      <w:r w:rsidR="00ED2D55" w:rsidRPr="002F0DDA">
        <w:rPr>
          <w:rFonts w:ascii="Times New Roman" w:hAnsi="Times New Roman" w:cs="Times New Roman"/>
          <w:sz w:val="28"/>
          <w:szCs w:val="28"/>
        </w:rPr>
        <w:t xml:space="preserve"> </w:t>
      </w:r>
      <w:r>
        <w:rPr>
          <w:rFonts w:ascii="Times New Roman" w:hAnsi="Times New Roman" w:cs="Times New Roman"/>
          <w:sz w:val="28"/>
          <w:szCs w:val="28"/>
        </w:rPr>
        <w:t xml:space="preserve">контекстуальне </w:t>
      </w:r>
      <w:r w:rsidR="00ED2D55" w:rsidRPr="002F0DDA">
        <w:rPr>
          <w:rFonts w:ascii="Times New Roman" w:hAnsi="Times New Roman" w:cs="Times New Roman"/>
          <w:sz w:val="28"/>
          <w:szCs w:val="28"/>
        </w:rPr>
        <w:t>значення, обґрунтовують методологічну основу дослідження тощо. Важливим є підбір і огляд джерел</w:t>
      </w:r>
      <w:r>
        <w:rPr>
          <w:rFonts w:ascii="Times New Roman" w:hAnsi="Times New Roman" w:cs="Times New Roman"/>
          <w:sz w:val="28"/>
          <w:szCs w:val="28"/>
        </w:rPr>
        <w:t>ьної бази</w:t>
      </w:r>
      <w:r w:rsidR="00ED2D55" w:rsidRPr="002F0DDA">
        <w:rPr>
          <w:rFonts w:ascii="Times New Roman" w:hAnsi="Times New Roman" w:cs="Times New Roman"/>
          <w:sz w:val="28"/>
          <w:szCs w:val="28"/>
        </w:rPr>
        <w:t xml:space="preserve">, оскільки це дасть змогу правильно сформувати й аргументувати теоретичну модель дослідження. </w:t>
      </w:r>
      <w:r w:rsidR="00ED2D55" w:rsidRPr="002F0DDA">
        <w:rPr>
          <w:rFonts w:ascii="Times New Roman" w:hAnsi="Times New Roman" w:cs="Times New Roman"/>
          <w:b/>
          <w:sz w:val="28"/>
          <w:szCs w:val="28"/>
        </w:rPr>
        <w:t xml:space="preserve">Аналізуючи джерела, необхідно наводити власне критичне ставлення до проблеми та її оцінку. </w:t>
      </w:r>
      <w:r w:rsidR="00ED2D55" w:rsidRPr="002F0DDA">
        <w:rPr>
          <w:rFonts w:ascii="Times New Roman" w:hAnsi="Times New Roman" w:cs="Times New Roman"/>
          <w:b/>
          <w:sz w:val="28"/>
          <w:szCs w:val="28"/>
          <w:u w:val="single"/>
        </w:rPr>
        <w:t>На всі запозичення повинні бути посилання!</w:t>
      </w:r>
      <w:r>
        <w:rPr>
          <w:rFonts w:ascii="Times New Roman" w:hAnsi="Times New Roman" w:cs="Times New Roman"/>
          <w:b/>
          <w:sz w:val="28"/>
          <w:szCs w:val="28"/>
          <w:u w:val="single"/>
        </w:rPr>
        <w:t>!!</w:t>
      </w:r>
    </w:p>
    <w:p w:rsidR="0082541B" w:rsidRDefault="00ED2D55" w:rsidP="00ED2D55">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b/>
          <w:sz w:val="28"/>
          <w:szCs w:val="28"/>
        </w:rPr>
        <w:t>Кваліфікаційна робота це не тільки наведення наукових підходів і фактів, але й формулювання власної точки зору, що дозволить окреслити наукову новизну.</w:t>
      </w:r>
      <w:r w:rsidRPr="002F0DDA">
        <w:rPr>
          <w:rFonts w:ascii="Times New Roman" w:hAnsi="Times New Roman" w:cs="Times New Roman"/>
          <w:sz w:val="28"/>
          <w:szCs w:val="28"/>
        </w:rPr>
        <w:t xml:space="preserve"> У цьому розділі варто виокремити невирішені, на сучасному етапі науки, проблемні питання, які складуть основу теоретичної моделі. Ця модель повинна </w:t>
      </w:r>
      <w:r w:rsidR="004B2F6B" w:rsidRPr="002F0DDA">
        <w:rPr>
          <w:rFonts w:ascii="Times New Roman" w:hAnsi="Times New Roman" w:cs="Times New Roman"/>
          <w:sz w:val="28"/>
          <w:szCs w:val="28"/>
        </w:rPr>
        <w:t xml:space="preserve">бути </w:t>
      </w:r>
      <w:r w:rsidRPr="002F0DDA">
        <w:rPr>
          <w:rFonts w:ascii="Times New Roman" w:hAnsi="Times New Roman" w:cs="Times New Roman"/>
          <w:sz w:val="28"/>
          <w:szCs w:val="28"/>
        </w:rPr>
        <w:t>використ</w:t>
      </w:r>
      <w:r w:rsidR="004B2F6B" w:rsidRPr="002F0DDA">
        <w:rPr>
          <w:rFonts w:ascii="Times New Roman" w:hAnsi="Times New Roman" w:cs="Times New Roman"/>
          <w:sz w:val="28"/>
          <w:szCs w:val="28"/>
        </w:rPr>
        <w:t>ана</w:t>
      </w:r>
      <w:r w:rsidRPr="002F0DDA">
        <w:rPr>
          <w:rFonts w:ascii="Times New Roman" w:hAnsi="Times New Roman" w:cs="Times New Roman"/>
          <w:sz w:val="28"/>
          <w:szCs w:val="28"/>
        </w:rPr>
        <w:t xml:space="preserve"> для аналізу у </w:t>
      </w:r>
      <w:r w:rsidR="0082541B">
        <w:rPr>
          <w:rFonts w:ascii="Times New Roman" w:hAnsi="Times New Roman" w:cs="Times New Roman"/>
          <w:sz w:val="28"/>
          <w:szCs w:val="28"/>
        </w:rPr>
        <w:t>наступних</w:t>
      </w:r>
      <w:r w:rsidRPr="002F0DDA">
        <w:rPr>
          <w:rFonts w:ascii="Times New Roman" w:hAnsi="Times New Roman" w:cs="Times New Roman"/>
          <w:sz w:val="28"/>
          <w:szCs w:val="28"/>
        </w:rPr>
        <w:t xml:space="preserve"> розділ</w:t>
      </w:r>
      <w:r w:rsidR="0082541B">
        <w:rPr>
          <w:rFonts w:ascii="Times New Roman" w:hAnsi="Times New Roman" w:cs="Times New Roman"/>
          <w:sz w:val="28"/>
          <w:szCs w:val="28"/>
        </w:rPr>
        <w:t xml:space="preserve">ах. </w:t>
      </w:r>
    </w:p>
    <w:p w:rsidR="00ED2D55" w:rsidRPr="002F0DDA" w:rsidRDefault="0082541B" w:rsidP="00ED2D55">
      <w:pPr>
        <w:spacing w:after="0" w:line="360" w:lineRule="auto"/>
        <w:ind w:firstLine="426"/>
        <w:jc w:val="both"/>
        <w:rPr>
          <w:rFonts w:ascii="Times New Roman" w:hAnsi="Times New Roman" w:cs="Times New Roman"/>
          <w:sz w:val="28"/>
          <w:szCs w:val="28"/>
        </w:rPr>
      </w:pPr>
      <w:r w:rsidRPr="0082541B">
        <w:rPr>
          <w:rFonts w:ascii="Times New Roman" w:hAnsi="Times New Roman" w:cs="Times New Roman"/>
          <w:sz w:val="28"/>
          <w:szCs w:val="28"/>
        </w:rPr>
        <w:t>Наступні розділи</w:t>
      </w:r>
      <w:r w:rsidR="00ED2D55" w:rsidRPr="002F0DDA">
        <w:rPr>
          <w:rFonts w:ascii="Times New Roman" w:hAnsi="Times New Roman" w:cs="Times New Roman"/>
          <w:sz w:val="28"/>
          <w:szCs w:val="28"/>
        </w:rPr>
        <w:t xml:space="preserve"> – це аналі</w:t>
      </w:r>
      <w:r w:rsidR="00171AFC">
        <w:rPr>
          <w:rFonts w:ascii="Times New Roman" w:hAnsi="Times New Roman" w:cs="Times New Roman"/>
          <w:sz w:val="28"/>
          <w:szCs w:val="28"/>
        </w:rPr>
        <w:t>тична складова</w:t>
      </w:r>
      <w:r w:rsidR="00ED2D55" w:rsidRPr="002F0DDA">
        <w:rPr>
          <w:rFonts w:ascii="Times New Roman" w:hAnsi="Times New Roman" w:cs="Times New Roman"/>
          <w:sz w:val="28"/>
          <w:szCs w:val="28"/>
        </w:rPr>
        <w:t xml:space="preserve"> дослідження</w:t>
      </w:r>
      <w:r w:rsidR="00171AFC">
        <w:rPr>
          <w:rFonts w:ascii="Times New Roman" w:hAnsi="Times New Roman" w:cs="Times New Roman"/>
          <w:sz w:val="28"/>
          <w:szCs w:val="28"/>
        </w:rPr>
        <w:t>,</w:t>
      </w:r>
      <w:r>
        <w:rPr>
          <w:rFonts w:ascii="Times New Roman" w:hAnsi="Times New Roman" w:cs="Times New Roman"/>
          <w:sz w:val="28"/>
          <w:szCs w:val="28"/>
        </w:rPr>
        <w:t xml:space="preserve"> у як</w:t>
      </w:r>
      <w:r w:rsidR="00171AFC">
        <w:rPr>
          <w:rFonts w:ascii="Times New Roman" w:hAnsi="Times New Roman" w:cs="Times New Roman"/>
          <w:sz w:val="28"/>
          <w:szCs w:val="28"/>
        </w:rPr>
        <w:t>ій</w:t>
      </w:r>
      <w:r>
        <w:rPr>
          <w:rFonts w:ascii="Times New Roman" w:hAnsi="Times New Roman" w:cs="Times New Roman"/>
          <w:sz w:val="28"/>
          <w:szCs w:val="28"/>
        </w:rPr>
        <w:t xml:space="preserve"> </w:t>
      </w:r>
      <w:r w:rsidR="00ED2D55" w:rsidRPr="002F0DDA">
        <w:rPr>
          <w:rFonts w:ascii="Times New Roman" w:hAnsi="Times New Roman" w:cs="Times New Roman"/>
          <w:sz w:val="28"/>
          <w:szCs w:val="28"/>
        </w:rPr>
        <w:t xml:space="preserve">розкривають суть теоретичної моделі. </w:t>
      </w:r>
      <w:r>
        <w:rPr>
          <w:rFonts w:ascii="Times New Roman" w:hAnsi="Times New Roman" w:cs="Times New Roman"/>
          <w:sz w:val="28"/>
          <w:szCs w:val="28"/>
        </w:rPr>
        <w:t>Ці</w:t>
      </w:r>
      <w:r w:rsidR="00ED2D55" w:rsidRPr="002F0DDA">
        <w:rPr>
          <w:rFonts w:ascii="Times New Roman" w:hAnsi="Times New Roman" w:cs="Times New Roman"/>
          <w:sz w:val="28"/>
          <w:szCs w:val="28"/>
        </w:rPr>
        <w:t xml:space="preserve"> розділ</w:t>
      </w:r>
      <w:r>
        <w:rPr>
          <w:rFonts w:ascii="Times New Roman" w:hAnsi="Times New Roman" w:cs="Times New Roman"/>
          <w:sz w:val="28"/>
          <w:szCs w:val="28"/>
        </w:rPr>
        <w:t>и</w:t>
      </w:r>
      <w:r w:rsidR="00ED2D55" w:rsidRPr="002F0DDA">
        <w:rPr>
          <w:rFonts w:ascii="Times New Roman" w:hAnsi="Times New Roman" w:cs="Times New Roman"/>
          <w:sz w:val="28"/>
          <w:szCs w:val="28"/>
        </w:rPr>
        <w:t xml:space="preserve"> повин</w:t>
      </w:r>
      <w:r>
        <w:rPr>
          <w:rFonts w:ascii="Times New Roman" w:hAnsi="Times New Roman" w:cs="Times New Roman"/>
          <w:sz w:val="28"/>
          <w:szCs w:val="28"/>
        </w:rPr>
        <w:t>ні</w:t>
      </w:r>
      <w:r w:rsidR="00ED2D55" w:rsidRPr="002F0DDA">
        <w:rPr>
          <w:rFonts w:ascii="Times New Roman" w:hAnsi="Times New Roman" w:cs="Times New Roman"/>
          <w:sz w:val="28"/>
          <w:szCs w:val="28"/>
        </w:rPr>
        <w:t xml:space="preserve"> бути </w:t>
      </w:r>
      <w:r w:rsidR="00ED2D55" w:rsidRPr="0082541B">
        <w:rPr>
          <w:rFonts w:ascii="Times New Roman" w:hAnsi="Times New Roman" w:cs="Times New Roman"/>
          <w:sz w:val="28"/>
          <w:szCs w:val="28"/>
        </w:rPr>
        <w:t>аргументованим</w:t>
      </w:r>
      <w:r w:rsidR="00171AFC">
        <w:rPr>
          <w:rFonts w:ascii="Times New Roman" w:hAnsi="Times New Roman" w:cs="Times New Roman"/>
          <w:sz w:val="28"/>
          <w:szCs w:val="28"/>
        </w:rPr>
        <w:t>и</w:t>
      </w:r>
      <w:r w:rsidR="009C3657">
        <w:rPr>
          <w:rFonts w:ascii="Times New Roman" w:hAnsi="Times New Roman" w:cs="Times New Roman"/>
          <w:sz w:val="28"/>
          <w:szCs w:val="28"/>
        </w:rPr>
        <w:t>,</w:t>
      </w:r>
      <w:r w:rsidR="00ED2D55" w:rsidRPr="002F0DDA">
        <w:rPr>
          <w:rFonts w:ascii="Times New Roman" w:hAnsi="Times New Roman" w:cs="Times New Roman"/>
          <w:sz w:val="28"/>
          <w:szCs w:val="28"/>
        </w:rPr>
        <w:t xml:space="preserve"> </w:t>
      </w:r>
      <w:r w:rsidR="009C3657">
        <w:rPr>
          <w:rFonts w:ascii="Times New Roman" w:hAnsi="Times New Roman" w:cs="Times New Roman"/>
          <w:sz w:val="28"/>
          <w:szCs w:val="28"/>
        </w:rPr>
        <w:t>містити гі</w:t>
      </w:r>
      <w:r w:rsidR="00ED2D55" w:rsidRPr="002F0DDA">
        <w:rPr>
          <w:rFonts w:ascii="Times New Roman" w:hAnsi="Times New Roman" w:cs="Times New Roman"/>
          <w:sz w:val="28"/>
          <w:szCs w:val="28"/>
        </w:rPr>
        <w:t xml:space="preserve">потези і положення, що відображають новизну за результатами власних досліджень магістра. </w:t>
      </w:r>
      <w:r w:rsidR="009C3657">
        <w:rPr>
          <w:rFonts w:ascii="Times New Roman" w:eastAsia="Times New Roman" w:hAnsi="Times New Roman" w:cs="Times New Roman"/>
          <w:sz w:val="28"/>
          <w:szCs w:val="28"/>
          <w:lang w:bidi="ru-RU"/>
        </w:rPr>
        <w:t>Автор кваліфікаційної роботи повинен проаналізувати відомі концепції, провести порівняння, визначити спільні елементи і показати відмінні моменти.</w:t>
      </w:r>
      <w:r w:rsidR="00171AFC">
        <w:rPr>
          <w:rFonts w:ascii="Times New Roman" w:eastAsia="Times New Roman" w:hAnsi="Times New Roman" w:cs="Times New Roman"/>
          <w:sz w:val="28"/>
          <w:szCs w:val="28"/>
          <w:lang w:bidi="ru-RU"/>
        </w:rPr>
        <w:t xml:space="preserve"> </w:t>
      </w:r>
      <w:r w:rsidR="00ED2D55" w:rsidRPr="009C3657">
        <w:rPr>
          <w:rFonts w:ascii="Times New Roman" w:hAnsi="Times New Roman" w:cs="Times New Roman"/>
          <w:sz w:val="28"/>
          <w:szCs w:val="28"/>
        </w:rPr>
        <w:t xml:space="preserve">Положення роботи </w:t>
      </w:r>
      <w:r w:rsidR="009C3657" w:rsidRPr="009C3657">
        <w:rPr>
          <w:rFonts w:ascii="Times New Roman" w:hAnsi="Times New Roman" w:cs="Times New Roman"/>
          <w:sz w:val="28"/>
          <w:szCs w:val="28"/>
        </w:rPr>
        <w:t>повинні</w:t>
      </w:r>
      <w:r w:rsidR="00ED2D55" w:rsidRPr="002F0DDA">
        <w:rPr>
          <w:rFonts w:ascii="Times New Roman" w:hAnsi="Times New Roman" w:cs="Times New Roman"/>
          <w:sz w:val="28"/>
          <w:szCs w:val="28"/>
        </w:rPr>
        <w:t xml:space="preserve"> </w:t>
      </w:r>
      <w:r w:rsidR="00ED2D55" w:rsidRPr="002F0DDA">
        <w:rPr>
          <w:rFonts w:ascii="Times New Roman" w:hAnsi="Times New Roman" w:cs="Times New Roman"/>
          <w:sz w:val="28"/>
          <w:szCs w:val="28"/>
        </w:rPr>
        <w:lastRenderedPageBreak/>
        <w:t>відобража</w:t>
      </w:r>
      <w:r w:rsidR="009C3657">
        <w:rPr>
          <w:rFonts w:ascii="Times New Roman" w:hAnsi="Times New Roman" w:cs="Times New Roman"/>
          <w:sz w:val="28"/>
          <w:szCs w:val="28"/>
        </w:rPr>
        <w:t>ти</w:t>
      </w:r>
      <w:r w:rsidR="00ED2D55" w:rsidRPr="002F0DDA">
        <w:rPr>
          <w:rFonts w:ascii="Times New Roman" w:hAnsi="Times New Roman" w:cs="Times New Roman"/>
          <w:sz w:val="28"/>
          <w:szCs w:val="28"/>
        </w:rPr>
        <w:t xml:space="preserve"> сучасний стан і зміст</w:t>
      </w:r>
      <w:r w:rsidR="009C3657">
        <w:rPr>
          <w:rFonts w:ascii="Times New Roman" w:hAnsi="Times New Roman" w:cs="Times New Roman"/>
          <w:sz w:val="28"/>
          <w:szCs w:val="28"/>
        </w:rPr>
        <w:t xml:space="preserve"> досліджень з даної проблематики</w:t>
      </w:r>
      <w:r w:rsidR="00171AFC">
        <w:rPr>
          <w:rFonts w:ascii="Times New Roman" w:hAnsi="Times New Roman" w:cs="Times New Roman"/>
          <w:sz w:val="28"/>
          <w:szCs w:val="28"/>
        </w:rPr>
        <w:t>, оцінку</w:t>
      </w:r>
      <w:r w:rsidR="00171AFC" w:rsidRPr="00171AFC">
        <w:rPr>
          <w:rFonts w:ascii="Times New Roman" w:hAnsi="Times New Roman" w:cs="Times New Roman"/>
          <w:sz w:val="28"/>
          <w:szCs w:val="28"/>
        </w:rPr>
        <w:t xml:space="preserve"> </w:t>
      </w:r>
      <w:r w:rsidR="00171AFC" w:rsidRPr="002F0DDA">
        <w:rPr>
          <w:rFonts w:ascii="Times New Roman" w:hAnsi="Times New Roman" w:cs="Times New Roman"/>
          <w:sz w:val="28"/>
          <w:szCs w:val="28"/>
        </w:rPr>
        <w:t>стратегій</w:t>
      </w:r>
      <w:r w:rsidR="00171AFC">
        <w:rPr>
          <w:rFonts w:ascii="Times New Roman" w:hAnsi="Times New Roman" w:cs="Times New Roman"/>
          <w:sz w:val="28"/>
          <w:szCs w:val="28"/>
        </w:rPr>
        <w:t>, концепцій та їх можливе практичне застосування</w:t>
      </w:r>
      <w:r w:rsidR="00ED2D55" w:rsidRPr="002F0DDA">
        <w:rPr>
          <w:rFonts w:ascii="Times New Roman" w:hAnsi="Times New Roman" w:cs="Times New Roman"/>
          <w:sz w:val="28"/>
          <w:szCs w:val="28"/>
        </w:rPr>
        <w:t xml:space="preserve">. </w:t>
      </w:r>
    </w:p>
    <w:p w:rsidR="00171AFC" w:rsidRPr="002F0DDA" w:rsidRDefault="00171AFC" w:rsidP="00171AFC">
      <w:pPr>
        <w:spacing w:after="0" w:line="360" w:lineRule="auto"/>
        <w:ind w:firstLine="426"/>
        <w:jc w:val="both"/>
        <w:rPr>
          <w:rFonts w:ascii="Times New Roman" w:hAnsi="Times New Roman" w:cs="Times New Roman"/>
          <w:b/>
          <w:sz w:val="28"/>
          <w:szCs w:val="28"/>
        </w:rPr>
      </w:pPr>
      <w:r w:rsidRPr="002F0DDA">
        <w:rPr>
          <w:rFonts w:ascii="Times New Roman" w:hAnsi="Times New Roman" w:cs="Times New Roman"/>
          <w:b/>
          <w:sz w:val="28"/>
          <w:szCs w:val="28"/>
        </w:rPr>
        <w:t>Аналітично-дослідницька складова є обов’язковою для кваліфікаційної роботи магістра.</w:t>
      </w:r>
    </w:p>
    <w:p w:rsidR="00ED2D55" w:rsidRPr="002F0DDA" w:rsidRDefault="00ED2D55" w:rsidP="00ED2D55">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 xml:space="preserve">Зміст </w:t>
      </w:r>
      <w:r w:rsidR="009C3657">
        <w:rPr>
          <w:rFonts w:ascii="Times New Roman" w:hAnsi="Times New Roman" w:cs="Times New Roman"/>
          <w:sz w:val="28"/>
          <w:szCs w:val="28"/>
        </w:rPr>
        <w:t xml:space="preserve">основної частини кваліфікаційної роботи свідчить про </w:t>
      </w:r>
      <w:r w:rsidRPr="002F0DDA">
        <w:rPr>
          <w:rFonts w:ascii="Times New Roman" w:hAnsi="Times New Roman" w:cs="Times New Roman"/>
          <w:sz w:val="28"/>
          <w:szCs w:val="28"/>
        </w:rPr>
        <w:t>теоретичну підготовку здобувача, набуті компетентності, опанування метод</w:t>
      </w:r>
      <w:r w:rsidR="009C3657">
        <w:rPr>
          <w:rFonts w:ascii="Times New Roman" w:hAnsi="Times New Roman" w:cs="Times New Roman"/>
          <w:sz w:val="28"/>
          <w:szCs w:val="28"/>
        </w:rPr>
        <w:t>ологією,</w:t>
      </w:r>
      <w:r w:rsidRPr="002F0DDA">
        <w:rPr>
          <w:rFonts w:ascii="Times New Roman" w:hAnsi="Times New Roman" w:cs="Times New Roman"/>
          <w:sz w:val="28"/>
          <w:szCs w:val="28"/>
        </w:rPr>
        <w:t xml:space="preserve"> здатність проводити сам</w:t>
      </w:r>
      <w:r w:rsidR="009C3657">
        <w:rPr>
          <w:rFonts w:ascii="Times New Roman" w:hAnsi="Times New Roman" w:cs="Times New Roman"/>
          <w:sz w:val="28"/>
          <w:szCs w:val="28"/>
        </w:rPr>
        <w:t>остійне дослідження</w:t>
      </w:r>
      <w:r w:rsidRPr="002F0DDA">
        <w:rPr>
          <w:rFonts w:ascii="Times New Roman" w:hAnsi="Times New Roman" w:cs="Times New Roman"/>
          <w:sz w:val="28"/>
          <w:szCs w:val="28"/>
        </w:rPr>
        <w:t xml:space="preserve"> </w:t>
      </w:r>
      <w:r w:rsidR="009C3657" w:rsidRPr="002F0DDA">
        <w:rPr>
          <w:rFonts w:ascii="Times New Roman" w:hAnsi="Times New Roman" w:cs="Times New Roman"/>
          <w:sz w:val="28"/>
          <w:szCs w:val="28"/>
        </w:rPr>
        <w:t xml:space="preserve">й </w:t>
      </w:r>
      <w:r w:rsidRPr="002F0DDA">
        <w:rPr>
          <w:rFonts w:ascii="Times New Roman" w:hAnsi="Times New Roman" w:cs="Times New Roman"/>
          <w:sz w:val="28"/>
          <w:szCs w:val="28"/>
        </w:rPr>
        <w:t>аналізувати</w:t>
      </w:r>
      <w:r w:rsidR="009C3657">
        <w:rPr>
          <w:rFonts w:ascii="Times New Roman" w:hAnsi="Times New Roman" w:cs="Times New Roman"/>
          <w:sz w:val="28"/>
          <w:szCs w:val="28"/>
        </w:rPr>
        <w:t xml:space="preserve"> результати тощо</w:t>
      </w:r>
      <w:r w:rsidRPr="002F0DDA">
        <w:rPr>
          <w:rFonts w:ascii="Times New Roman" w:hAnsi="Times New Roman" w:cs="Times New Roman"/>
          <w:sz w:val="28"/>
          <w:szCs w:val="28"/>
        </w:rPr>
        <w:t>.</w:t>
      </w:r>
    </w:p>
    <w:p w:rsidR="00ED2D55" w:rsidRPr="002F0DDA" w:rsidRDefault="00ED2D55" w:rsidP="00ED2D55">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b/>
          <w:sz w:val="28"/>
          <w:szCs w:val="28"/>
        </w:rPr>
        <w:t>У кінці кожного розділу формулюють висновки із стислим викладенням теоретичних і практичних результатів тієї частини дослідження, що була розглянута у розділі!</w:t>
      </w:r>
      <w:r w:rsidRPr="002F0DDA">
        <w:rPr>
          <w:rFonts w:ascii="Times New Roman" w:hAnsi="Times New Roman" w:cs="Times New Roman"/>
          <w:sz w:val="28"/>
          <w:szCs w:val="28"/>
        </w:rPr>
        <w:t xml:space="preserve"> У висновках до розділів не варто переказувати те що було зроблено в самому розділі, а </w:t>
      </w:r>
      <w:r w:rsidRPr="002F0DDA">
        <w:rPr>
          <w:rFonts w:ascii="Times New Roman" w:hAnsi="Times New Roman" w:cs="Times New Roman"/>
          <w:b/>
          <w:sz w:val="28"/>
          <w:szCs w:val="28"/>
        </w:rPr>
        <w:t>сформулювати те, що з цього випливає.</w:t>
      </w:r>
      <w:r w:rsidRPr="002F0DDA">
        <w:rPr>
          <w:rFonts w:ascii="Times New Roman" w:hAnsi="Times New Roman" w:cs="Times New Roman"/>
          <w:sz w:val="28"/>
          <w:szCs w:val="28"/>
        </w:rPr>
        <w:t xml:space="preserve"> Формулювання висновків до кожного розділу дає можливість систематизувати загальні висновки. Висновки до розділу оформляють як підрозділ (їх назву виділяють напівжирним шрифтом і пишуть з абзацу), а також зазначають у змісті.</w:t>
      </w:r>
    </w:p>
    <w:p w:rsidR="00ED2D55" w:rsidRPr="002F0DDA" w:rsidRDefault="00ED2D55" w:rsidP="00ED2D55">
      <w:pPr>
        <w:spacing w:after="0" w:line="360" w:lineRule="auto"/>
        <w:ind w:firstLine="426"/>
        <w:jc w:val="both"/>
        <w:rPr>
          <w:rFonts w:ascii="Times New Roman" w:hAnsi="Times New Roman" w:cs="Times New Roman"/>
          <w:b/>
          <w:sz w:val="28"/>
          <w:szCs w:val="28"/>
        </w:rPr>
      </w:pPr>
    </w:p>
    <w:p w:rsidR="00ED2D55" w:rsidRPr="002F0DDA" w:rsidRDefault="00ED2D55" w:rsidP="00ED2D55">
      <w:pPr>
        <w:spacing w:after="0" w:line="360" w:lineRule="auto"/>
        <w:ind w:firstLine="426"/>
        <w:jc w:val="both"/>
        <w:rPr>
          <w:rFonts w:ascii="Times New Roman" w:hAnsi="Times New Roman" w:cs="Times New Roman"/>
          <w:b/>
          <w:sz w:val="28"/>
          <w:szCs w:val="28"/>
        </w:rPr>
      </w:pPr>
      <w:r w:rsidRPr="002F0DDA">
        <w:rPr>
          <w:rFonts w:ascii="Times New Roman" w:hAnsi="Times New Roman" w:cs="Times New Roman"/>
          <w:b/>
          <w:sz w:val="28"/>
          <w:szCs w:val="28"/>
        </w:rPr>
        <w:t xml:space="preserve">2.7. Висновки </w:t>
      </w:r>
    </w:p>
    <w:p w:rsidR="00ED2D55" w:rsidRPr="002F0DDA" w:rsidRDefault="00ED2D55" w:rsidP="00ED2D55">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 xml:space="preserve">Загальні висновки – заключна частина роботи, в якій коротко описують основні наукові та практичні результати, отримані у процесі роботи. У першій частині висновків оцінюють стан дослідження. Наступна частина висновків містить інформацію про виконання конкретних поставлених завдань (коротенькі відповіді на поставлені у вступі завдання), що дасть змогу автору констатувати досягнення мети дослідження. Доцільно висловити власне бачення подальших перспектив дослідження проблеми. </w:t>
      </w:r>
    </w:p>
    <w:p w:rsidR="00ED2D55" w:rsidRPr="002F0DDA" w:rsidRDefault="00ED2D55" w:rsidP="00ED2D55">
      <w:pPr>
        <w:spacing w:after="0" w:line="360" w:lineRule="auto"/>
        <w:ind w:firstLine="426"/>
        <w:jc w:val="both"/>
        <w:rPr>
          <w:rFonts w:ascii="Times New Roman" w:hAnsi="Times New Roman" w:cs="Times New Roman"/>
          <w:b/>
          <w:sz w:val="28"/>
          <w:szCs w:val="28"/>
        </w:rPr>
      </w:pPr>
      <w:r w:rsidRPr="002F0DDA">
        <w:rPr>
          <w:rFonts w:ascii="Times New Roman" w:hAnsi="Times New Roman" w:cs="Times New Roman"/>
          <w:b/>
          <w:sz w:val="28"/>
          <w:szCs w:val="28"/>
        </w:rPr>
        <w:t>У висновках не використовують цитати та положення зазначені у висновках до розділів!</w:t>
      </w:r>
    </w:p>
    <w:p w:rsidR="00ED2D55" w:rsidRPr="002F0DDA" w:rsidRDefault="00ED2D55" w:rsidP="00ED2D55">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b/>
          <w:sz w:val="28"/>
          <w:szCs w:val="28"/>
        </w:rPr>
        <w:t>Обсяг висновків 3–4 сторінки.</w:t>
      </w:r>
    </w:p>
    <w:p w:rsidR="00C4267E" w:rsidRDefault="00C4267E">
      <w:pPr>
        <w:rPr>
          <w:rFonts w:ascii="Times New Roman" w:hAnsi="Times New Roman" w:cs="Times New Roman"/>
          <w:sz w:val="28"/>
          <w:szCs w:val="28"/>
        </w:rPr>
      </w:pPr>
      <w:r>
        <w:rPr>
          <w:rFonts w:ascii="Times New Roman" w:hAnsi="Times New Roman" w:cs="Times New Roman"/>
          <w:sz w:val="28"/>
          <w:szCs w:val="28"/>
        </w:rPr>
        <w:br w:type="page"/>
      </w:r>
    </w:p>
    <w:p w:rsidR="00ED2D55" w:rsidRPr="002F0DDA" w:rsidRDefault="00ED2D55" w:rsidP="00ED2D55">
      <w:pPr>
        <w:spacing w:after="0" w:line="360" w:lineRule="auto"/>
        <w:ind w:firstLine="426"/>
        <w:jc w:val="both"/>
        <w:rPr>
          <w:rFonts w:ascii="Times New Roman" w:hAnsi="Times New Roman" w:cs="Times New Roman"/>
          <w:b/>
          <w:sz w:val="28"/>
          <w:szCs w:val="28"/>
        </w:rPr>
      </w:pPr>
      <w:r w:rsidRPr="002F0DDA">
        <w:rPr>
          <w:rFonts w:ascii="Times New Roman" w:hAnsi="Times New Roman" w:cs="Times New Roman"/>
          <w:b/>
          <w:sz w:val="28"/>
          <w:szCs w:val="28"/>
        </w:rPr>
        <w:lastRenderedPageBreak/>
        <w:t xml:space="preserve">2.8. Список використаних джерел </w:t>
      </w:r>
    </w:p>
    <w:p w:rsidR="00ED2D55" w:rsidRPr="002F0DDA" w:rsidRDefault="00ED2D55" w:rsidP="00ED2D55">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Список використаних джерел формується з тих джерел, на які є посилання у тексті. Список може містити наступні джерела: наукову, науково-популярну та спеціальну літературу; сайти в мережі Інтернет тощо.</w:t>
      </w:r>
    </w:p>
    <w:p w:rsidR="00ED2D55" w:rsidRPr="002F0DDA" w:rsidRDefault="00ED2D55" w:rsidP="00ED2D55">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Список використаних джерел подають за алфавітним принципом: український алфавіт береться за основу для подання літератури, написаної кирилицею, англійський – для літератури латинськ</w:t>
      </w:r>
      <w:r w:rsidR="00A26A19" w:rsidRPr="002F0DDA">
        <w:rPr>
          <w:rFonts w:ascii="Times New Roman" w:hAnsi="Times New Roman" w:cs="Times New Roman"/>
          <w:sz w:val="28"/>
          <w:szCs w:val="28"/>
        </w:rPr>
        <w:t>ою</w:t>
      </w:r>
      <w:r w:rsidRPr="002F0DDA">
        <w:rPr>
          <w:rFonts w:ascii="Times New Roman" w:hAnsi="Times New Roman" w:cs="Times New Roman"/>
          <w:sz w:val="28"/>
          <w:szCs w:val="28"/>
        </w:rPr>
        <w:t xml:space="preserve"> абетк</w:t>
      </w:r>
      <w:r w:rsidR="00A26A19" w:rsidRPr="002F0DDA">
        <w:rPr>
          <w:rFonts w:ascii="Times New Roman" w:hAnsi="Times New Roman" w:cs="Times New Roman"/>
          <w:sz w:val="28"/>
          <w:szCs w:val="28"/>
        </w:rPr>
        <w:t>ою</w:t>
      </w:r>
      <w:r w:rsidRPr="002F0DDA">
        <w:rPr>
          <w:rFonts w:ascii="Times New Roman" w:hAnsi="Times New Roman" w:cs="Times New Roman"/>
          <w:sz w:val="28"/>
          <w:szCs w:val="28"/>
        </w:rPr>
        <w:t xml:space="preserve">. </w:t>
      </w:r>
    </w:p>
    <w:p w:rsidR="00ED2D55" w:rsidRPr="002F0DDA" w:rsidRDefault="00ED2D55" w:rsidP="00ED2D55">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Мінімальна кількість найменувань (монографії, статті, збірники тощо), наведен</w:t>
      </w:r>
      <w:r w:rsidR="00A26A19" w:rsidRPr="002F0DDA">
        <w:rPr>
          <w:rFonts w:ascii="Times New Roman" w:hAnsi="Times New Roman" w:cs="Times New Roman"/>
          <w:sz w:val="28"/>
          <w:szCs w:val="28"/>
        </w:rPr>
        <w:t>их у списку використаних джерел</w:t>
      </w:r>
      <w:r w:rsidRPr="002F0DDA">
        <w:rPr>
          <w:rFonts w:ascii="Times New Roman" w:hAnsi="Times New Roman" w:cs="Times New Roman"/>
          <w:sz w:val="28"/>
          <w:szCs w:val="28"/>
        </w:rPr>
        <w:t xml:space="preserve"> </w:t>
      </w:r>
      <w:r w:rsidRPr="002F0DDA">
        <w:rPr>
          <w:rFonts w:ascii="Times New Roman" w:hAnsi="Times New Roman" w:cs="Times New Roman"/>
          <w:b/>
          <w:sz w:val="28"/>
          <w:szCs w:val="28"/>
        </w:rPr>
        <w:t>не менше 45</w:t>
      </w:r>
      <w:r w:rsidRPr="002F0DDA">
        <w:rPr>
          <w:rFonts w:ascii="Times New Roman" w:hAnsi="Times New Roman" w:cs="Times New Roman"/>
          <w:sz w:val="28"/>
          <w:szCs w:val="28"/>
        </w:rPr>
        <w:t xml:space="preserve">. </w:t>
      </w:r>
    </w:p>
    <w:p w:rsidR="00ED2D55" w:rsidRPr="002F0DDA" w:rsidRDefault="00ED2D55" w:rsidP="00ED2D55">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Вимоги до оформлення списку викор</w:t>
      </w:r>
      <w:r w:rsidR="008432FC" w:rsidRPr="002F0DDA">
        <w:rPr>
          <w:rFonts w:ascii="Times New Roman" w:hAnsi="Times New Roman" w:cs="Times New Roman"/>
          <w:sz w:val="28"/>
          <w:szCs w:val="28"/>
        </w:rPr>
        <w:t>истаних джерел наведено у п.3.5 цих МР</w:t>
      </w:r>
      <w:r w:rsidRPr="002F0DDA">
        <w:rPr>
          <w:rFonts w:ascii="Times New Roman" w:hAnsi="Times New Roman" w:cs="Times New Roman"/>
          <w:sz w:val="28"/>
          <w:szCs w:val="28"/>
        </w:rPr>
        <w:t>, а зразок оформлення бібліографічного опису у списку використаних джерел у Додатку Д.</w:t>
      </w:r>
    </w:p>
    <w:p w:rsidR="00ED2D55" w:rsidRPr="002F0DDA" w:rsidRDefault="00ED2D55" w:rsidP="00ED2D55">
      <w:pPr>
        <w:spacing w:after="0" w:line="360" w:lineRule="auto"/>
        <w:ind w:firstLine="426"/>
        <w:jc w:val="both"/>
        <w:rPr>
          <w:rFonts w:ascii="Times New Roman" w:hAnsi="Times New Roman" w:cs="Times New Roman"/>
          <w:sz w:val="28"/>
          <w:szCs w:val="28"/>
        </w:rPr>
      </w:pPr>
    </w:p>
    <w:p w:rsidR="00ED2D55" w:rsidRPr="002F0DDA" w:rsidRDefault="00ED2D55" w:rsidP="00ED2D55">
      <w:pPr>
        <w:spacing w:after="0" w:line="360" w:lineRule="auto"/>
        <w:ind w:firstLine="426"/>
        <w:jc w:val="both"/>
        <w:rPr>
          <w:rFonts w:ascii="Times New Roman" w:hAnsi="Times New Roman" w:cs="Times New Roman"/>
          <w:b/>
          <w:sz w:val="28"/>
          <w:szCs w:val="28"/>
        </w:rPr>
      </w:pPr>
      <w:r w:rsidRPr="002F0DDA">
        <w:rPr>
          <w:rFonts w:ascii="Times New Roman" w:hAnsi="Times New Roman" w:cs="Times New Roman"/>
          <w:b/>
          <w:sz w:val="28"/>
          <w:szCs w:val="28"/>
        </w:rPr>
        <w:t>2.9. Додатки (за необхідності)</w:t>
      </w:r>
    </w:p>
    <w:p w:rsidR="00ED2D55" w:rsidRPr="002F0DDA" w:rsidRDefault="00ED2D55" w:rsidP="00C4267E">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До додатків доцільно включати допоміжний матеріал, необхідний для доповнення аргументації положень роботи, повноти її сприйняття</w:t>
      </w:r>
      <w:r w:rsidR="00A26A19" w:rsidRPr="002F0DDA">
        <w:rPr>
          <w:rFonts w:ascii="Times New Roman" w:hAnsi="Times New Roman" w:cs="Times New Roman"/>
          <w:sz w:val="28"/>
          <w:szCs w:val="28"/>
        </w:rPr>
        <w:t xml:space="preserve">. </w:t>
      </w:r>
    </w:p>
    <w:p w:rsidR="00ED2D55" w:rsidRPr="002F0DDA" w:rsidRDefault="00ED2D55" w:rsidP="00ED2D55">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Вимоги до оформлення додатків наведено у п.3.6. цих МР.</w:t>
      </w:r>
    </w:p>
    <w:p w:rsidR="00ED2D55" w:rsidRPr="002F0DDA" w:rsidRDefault="00ED2D55" w:rsidP="00ED2D55">
      <w:pPr>
        <w:spacing w:after="0" w:line="360" w:lineRule="auto"/>
        <w:ind w:firstLine="426"/>
        <w:jc w:val="both"/>
        <w:rPr>
          <w:rFonts w:ascii="Times New Roman" w:hAnsi="Times New Roman" w:cs="Times New Roman"/>
          <w:b/>
          <w:sz w:val="28"/>
          <w:szCs w:val="28"/>
        </w:rPr>
      </w:pPr>
    </w:p>
    <w:p w:rsidR="00ED2D55" w:rsidRPr="002F0DDA" w:rsidRDefault="00ED2D55" w:rsidP="00ED2D55">
      <w:pPr>
        <w:spacing w:after="0" w:line="360" w:lineRule="auto"/>
        <w:ind w:firstLine="426"/>
        <w:jc w:val="both"/>
        <w:rPr>
          <w:rFonts w:ascii="Times New Roman" w:hAnsi="Times New Roman" w:cs="Times New Roman"/>
          <w:b/>
          <w:sz w:val="28"/>
          <w:szCs w:val="28"/>
        </w:rPr>
      </w:pPr>
      <w:r w:rsidRPr="002F0DDA">
        <w:rPr>
          <w:rFonts w:ascii="Times New Roman" w:hAnsi="Times New Roman" w:cs="Times New Roman"/>
          <w:b/>
          <w:sz w:val="28"/>
          <w:szCs w:val="28"/>
        </w:rPr>
        <w:t>2.10. Анотація</w:t>
      </w:r>
    </w:p>
    <w:p w:rsidR="00D22CE5" w:rsidRPr="002F0DDA" w:rsidRDefault="00ED2D55" w:rsidP="00ED2D55">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 xml:space="preserve">Анотація – це короткий виклад основної ідеї та результатів дослідження, якому присвячена кваліфікаційна робота. Анотація розміщується на окремому аркуші і додається до роботи разом з іншими документами (див. п.2.1.). </w:t>
      </w:r>
    </w:p>
    <w:p w:rsidR="00ED2D55" w:rsidRPr="002F0DDA" w:rsidRDefault="00ED2D55" w:rsidP="00ED2D55">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 xml:space="preserve">Вимоги до оформлення анотації наведено у п.3.7. цих МР, а їх зразок у Додатку </w:t>
      </w:r>
      <w:r w:rsidR="0051472D" w:rsidRPr="002F0DDA">
        <w:rPr>
          <w:rFonts w:ascii="Times New Roman" w:hAnsi="Times New Roman" w:cs="Times New Roman"/>
          <w:sz w:val="28"/>
          <w:szCs w:val="28"/>
        </w:rPr>
        <w:t>Е</w:t>
      </w:r>
      <w:r w:rsidRPr="002F0DDA">
        <w:rPr>
          <w:rFonts w:ascii="Times New Roman" w:hAnsi="Times New Roman" w:cs="Times New Roman"/>
          <w:sz w:val="28"/>
          <w:szCs w:val="28"/>
        </w:rPr>
        <w:t>.</w:t>
      </w:r>
    </w:p>
    <w:p w:rsidR="00212E56" w:rsidRPr="002F0DDA" w:rsidRDefault="00212E56">
      <w:pPr>
        <w:rPr>
          <w:rFonts w:ascii="Times New Roman" w:hAnsi="Times New Roman" w:cs="Times New Roman"/>
          <w:b/>
          <w:sz w:val="28"/>
          <w:szCs w:val="28"/>
        </w:rPr>
      </w:pPr>
    </w:p>
    <w:p w:rsidR="00F93BDB" w:rsidRPr="002F0DDA" w:rsidRDefault="00F93BDB">
      <w:pPr>
        <w:rPr>
          <w:rFonts w:ascii="Times New Roman" w:hAnsi="Times New Roman" w:cs="Times New Roman"/>
          <w:sz w:val="24"/>
          <w:szCs w:val="24"/>
        </w:rPr>
      </w:pPr>
      <w:r w:rsidRPr="002F0DDA">
        <w:rPr>
          <w:rFonts w:ascii="Times New Roman" w:hAnsi="Times New Roman" w:cs="Times New Roman"/>
          <w:sz w:val="24"/>
          <w:szCs w:val="24"/>
        </w:rPr>
        <w:br w:type="page"/>
      </w:r>
    </w:p>
    <w:p w:rsidR="00F93BDB" w:rsidRPr="002F0DDA" w:rsidRDefault="00F93BDB" w:rsidP="00F93BDB">
      <w:pPr>
        <w:spacing w:after="0" w:line="360" w:lineRule="auto"/>
        <w:jc w:val="center"/>
        <w:rPr>
          <w:rFonts w:ascii="Times New Roman" w:hAnsi="Times New Roman" w:cs="Times New Roman"/>
          <w:b/>
          <w:sz w:val="28"/>
          <w:szCs w:val="28"/>
        </w:rPr>
      </w:pPr>
      <w:r w:rsidRPr="002F0DDA">
        <w:rPr>
          <w:rFonts w:ascii="Times New Roman" w:hAnsi="Times New Roman" w:cs="Times New Roman"/>
          <w:b/>
          <w:sz w:val="28"/>
          <w:szCs w:val="28"/>
        </w:rPr>
        <w:lastRenderedPageBreak/>
        <w:t>3.ОФОРМЛЕННЯ КВАЛІФІКАЦІЙНОЇ РОБОТИ</w:t>
      </w:r>
    </w:p>
    <w:p w:rsidR="00F93BDB" w:rsidRPr="002F0DDA" w:rsidRDefault="00F93BDB" w:rsidP="00F93BDB">
      <w:pPr>
        <w:spacing w:after="0" w:line="360" w:lineRule="auto"/>
        <w:jc w:val="both"/>
        <w:rPr>
          <w:rFonts w:ascii="Times New Roman" w:hAnsi="Times New Roman" w:cs="Times New Roman"/>
          <w:sz w:val="28"/>
          <w:szCs w:val="28"/>
        </w:rPr>
      </w:pPr>
    </w:p>
    <w:p w:rsidR="00F93BDB" w:rsidRPr="002F0DDA" w:rsidRDefault="00F93BDB" w:rsidP="00F93BDB">
      <w:pPr>
        <w:tabs>
          <w:tab w:val="left" w:pos="426"/>
        </w:tabs>
        <w:spacing w:after="0" w:line="360" w:lineRule="auto"/>
        <w:ind w:firstLine="426"/>
        <w:jc w:val="both"/>
        <w:rPr>
          <w:rFonts w:ascii="Times New Roman" w:hAnsi="Times New Roman" w:cs="Times New Roman"/>
          <w:b/>
          <w:sz w:val="28"/>
          <w:szCs w:val="28"/>
        </w:rPr>
      </w:pPr>
      <w:r w:rsidRPr="002F0DDA">
        <w:rPr>
          <w:rFonts w:ascii="Times New Roman" w:hAnsi="Times New Roman" w:cs="Times New Roman"/>
          <w:b/>
          <w:sz w:val="28"/>
          <w:szCs w:val="28"/>
        </w:rPr>
        <w:t>3.1. Загальні вимоги оформлення роботи</w:t>
      </w:r>
    </w:p>
    <w:p w:rsidR="00F93BDB" w:rsidRPr="002F0DDA" w:rsidRDefault="00F93BDB" w:rsidP="00F93BDB">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Випускна кваліфікаційна робота магістра – це рукопис, що оформляється згідно стандартів та вимог [</w:t>
      </w:r>
      <w:r w:rsidR="00A637FD" w:rsidRPr="002F0DDA">
        <w:rPr>
          <w:rFonts w:ascii="Times New Roman" w:hAnsi="Times New Roman" w:cs="Times New Roman"/>
          <w:sz w:val="28"/>
          <w:szCs w:val="28"/>
        </w:rPr>
        <w:t>9</w:t>
      </w:r>
      <w:r w:rsidRPr="002F0DDA">
        <w:rPr>
          <w:rFonts w:ascii="Times New Roman" w:hAnsi="Times New Roman" w:cs="Times New Roman"/>
          <w:sz w:val="28"/>
          <w:szCs w:val="28"/>
        </w:rPr>
        <w:t xml:space="preserve">]. </w:t>
      </w:r>
    </w:p>
    <w:p w:rsidR="00F93BDB" w:rsidRPr="002F0DDA" w:rsidRDefault="00F93BDB" w:rsidP="00F93BDB">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Набір тексту кваліфікаційної роботи та її друк – комп’ютерний, на одному боці аркуша білого офісного паперу формату А4, з дотриманням наступних вимог:</w:t>
      </w:r>
    </w:p>
    <w:p w:rsidR="00F93BDB" w:rsidRPr="002F0DDA" w:rsidRDefault="00F93BDB" w:rsidP="00F93BDB">
      <w:pPr>
        <w:pStyle w:val="a4"/>
        <w:numPr>
          <w:ilvl w:val="0"/>
          <w:numId w:val="4"/>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 xml:space="preserve">текстовий редактор – Word </w:t>
      </w:r>
      <w:proofErr w:type="spellStart"/>
      <w:r w:rsidRPr="002F0DDA">
        <w:rPr>
          <w:rFonts w:ascii="Times New Roman" w:hAnsi="Times New Roman" w:cs="Times New Roman"/>
          <w:sz w:val="28"/>
          <w:szCs w:val="28"/>
        </w:rPr>
        <w:t>for</w:t>
      </w:r>
      <w:proofErr w:type="spellEnd"/>
      <w:r w:rsidRPr="002F0DDA">
        <w:rPr>
          <w:rFonts w:ascii="Times New Roman" w:hAnsi="Times New Roman" w:cs="Times New Roman"/>
          <w:sz w:val="28"/>
          <w:szCs w:val="28"/>
        </w:rPr>
        <w:t xml:space="preserve"> WINDOWS;</w:t>
      </w:r>
    </w:p>
    <w:p w:rsidR="00F93BDB" w:rsidRPr="002F0DDA" w:rsidRDefault="00F93BDB" w:rsidP="00F93BDB">
      <w:pPr>
        <w:pStyle w:val="a4"/>
        <w:numPr>
          <w:ilvl w:val="0"/>
          <w:numId w:val="4"/>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 xml:space="preserve">шрифт  – </w:t>
      </w:r>
      <w:proofErr w:type="spellStart"/>
      <w:r w:rsidRPr="002F0DDA">
        <w:rPr>
          <w:rFonts w:ascii="Times New Roman" w:hAnsi="Times New Roman" w:cs="Times New Roman"/>
          <w:sz w:val="28"/>
          <w:szCs w:val="28"/>
        </w:rPr>
        <w:t>Times</w:t>
      </w:r>
      <w:proofErr w:type="spellEnd"/>
      <w:r w:rsidRPr="002F0DDA">
        <w:rPr>
          <w:rFonts w:ascii="Times New Roman" w:hAnsi="Times New Roman" w:cs="Times New Roman"/>
          <w:sz w:val="28"/>
          <w:szCs w:val="28"/>
        </w:rPr>
        <w:t xml:space="preserve"> </w:t>
      </w:r>
      <w:proofErr w:type="spellStart"/>
      <w:r w:rsidRPr="002F0DDA">
        <w:rPr>
          <w:rFonts w:ascii="Times New Roman" w:hAnsi="Times New Roman" w:cs="Times New Roman"/>
          <w:sz w:val="28"/>
          <w:szCs w:val="28"/>
        </w:rPr>
        <w:t>New</w:t>
      </w:r>
      <w:proofErr w:type="spellEnd"/>
      <w:r w:rsidRPr="002F0DDA">
        <w:rPr>
          <w:rFonts w:ascii="Times New Roman" w:hAnsi="Times New Roman" w:cs="Times New Roman"/>
          <w:sz w:val="28"/>
          <w:szCs w:val="28"/>
        </w:rPr>
        <w:t xml:space="preserve"> </w:t>
      </w:r>
      <w:proofErr w:type="spellStart"/>
      <w:r w:rsidRPr="002F0DDA">
        <w:rPr>
          <w:rFonts w:ascii="Times New Roman" w:hAnsi="Times New Roman" w:cs="Times New Roman"/>
          <w:sz w:val="28"/>
          <w:szCs w:val="28"/>
        </w:rPr>
        <w:t>Roman</w:t>
      </w:r>
      <w:proofErr w:type="spellEnd"/>
      <w:r w:rsidRPr="002F0DDA">
        <w:rPr>
          <w:rFonts w:ascii="Times New Roman" w:hAnsi="Times New Roman" w:cs="Times New Roman"/>
          <w:sz w:val="28"/>
          <w:szCs w:val="28"/>
        </w:rPr>
        <w:t>;</w:t>
      </w:r>
    </w:p>
    <w:p w:rsidR="00F93BDB" w:rsidRPr="002F0DDA" w:rsidRDefault="00F93BDB" w:rsidP="00F93BDB">
      <w:pPr>
        <w:pStyle w:val="a4"/>
        <w:numPr>
          <w:ilvl w:val="0"/>
          <w:numId w:val="4"/>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розмір шрифту: основного тексту – 14 пунктів, а таблиць – 12 пунктів;</w:t>
      </w:r>
    </w:p>
    <w:p w:rsidR="00F93BDB" w:rsidRPr="002F0DDA" w:rsidRDefault="00F93BDB" w:rsidP="00F93BDB">
      <w:pPr>
        <w:pStyle w:val="a4"/>
        <w:numPr>
          <w:ilvl w:val="0"/>
          <w:numId w:val="4"/>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інтервал 1,5 (до 30 рядків на сторінці, приблизно по 60 знаків у рядку);</w:t>
      </w:r>
    </w:p>
    <w:p w:rsidR="00F93BDB" w:rsidRPr="002F0DDA" w:rsidRDefault="00F93BDB" w:rsidP="00F93BDB">
      <w:pPr>
        <w:pStyle w:val="a4"/>
        <w:numPr>
          <w:ilvl w:val="0"/>
          <w:numId w:val="4"/>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вирівнювання – по ширині;</w:t>
      </w:r>
    </w:p>
    <w:p w:rsidR="00F93BDB" w:rsidRPr="002F0DDA" w:rsidRDefault="00F93BDB" w:rsidP="00F93BDB">
      <w:pPr>
        <w:pStyle w:val="a4"/>
        <w:numPr>
          <w:ilvl w:val="0"/>
          <w:numId w:val="4"/>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автоматична розстановка переносів - включена.</w:t>
      </w:r>
    </w:p>
    <w:p w:rsidR="00F93BDB" w:rsidRPr="002F0DDA" w:rsidRDefault="00F93BDB" w:rsidP="00F93BDB">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Для виділення окремих елементів допускаються також курсив, напівжирний курсив і напівжирний шрифт. При виконанні таблиць, схем, діаграм, рисунків тощо</w:t>
      </w:r>
      <w:r w:rsidR="00212942" w:rsidRPr="002F0DDA">
        <w:rPr>
          <w:rFonts w:ascii="Times New Roman" w:hAnsi="Times New Roman" w:cs="Times New Roman"/>
          <w:sz w:val="28"/>
          <w:szCs w:val="28"/>
        </w:rPr>
        <w:t>,</w:t>
      </w:r>
      <w:r w:rsidRPr="002F0DDA">
        <w:rPr>
          <w:rFonts w:ascii="Times New Roman" w:hAnsi="Times New Roman" w:cs="Times New Roman"/>
          <w:sz w:val="28"/>
          <w:szCs w:val="28"/>
        </w:rPr>
        <w:t xml:space="preserve"> рекомендується використовувати відповідні редактори.</w:t>
      </w:r>
    </w:p>
    <w:p w:rsidR="00F93BDB" w:rsidRPr="002F0DDA" w:rsidRDefault="00F93BDB" w:rsidP="00F93BDB">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 xml:space="preserve">Текст кваліфікаційної роботи необхідно друкувати на текстовому полі сторінки, залишаючи, поля таких розмірів: </w:t>
      </w:r>
      <w:r w:rsidRPr="002F0DDA">
        <w:rPr>
          <w:rFonts w:ascii="Times New Roman" w:hAnsi="Times New Roman" w:cs="Times New Roman"/>
          <w:b/>
          <w:sz w:val="28"/>
          <w:szCs w:val="28"/>
        </w:rPr>
        <w:t xml:space="preserve">лівий – 30 мм, правий, верхній і нижній – 20 мм. </w:t>
      </w:r>
      <w:r w:rsidRPr="002F0DDA">
        <w:rPr>
          <w:rFonts w:ascii="Times New Roman" w:hAnsi="Times New Roman" w:cs="Times New Roman"/>
          <w:sz w:val="28"/>
          <w:szCs w:val="28"/>
        </w:rPr>
        <w:t xml:space="preserve">Абзацний відступ повинен бути однаковим упродовж усього тексту і дорівнювати </w:t>
      </w:r>
      <w:r w:rsidRPr="002F0DDA">
        <w:rPr>
          <w:rFonts w:ascii="Times New Roman" w:hAnsi="Times New Roman" w:cs="Times New Roman"/>
          <w:b/>
          <w:sz w:val="28"/>
          <w:szCs w:val="28"/>
        </w:rPr>
        <w:t xml:space="preserve">5 </w:t>
      </w:r>
      <w:r w:rsidRPr="002F0DDA">
        <w:rPr>
          <w:rFonts w:ascii="Times New Roman" w:hAnsi="Times New Roman" w:cs="Times New Roman"/>
          <w:sz w:val="28"/>
          <w:szCs w:val="28"/>
        </w:rPr>
        <w:t xml:space="preserve">знакам. Шрифт друку повинен бути чітким, чорного кольору середньої жирності, щільність тексту – </w:t>
      </w:r>
      <w:r w:rsidR="00212942" w:rsidRPr="002F0DDA">
        <w:rPr>
          <w:rFonts w:ascii="Times New Roman" w:hAnsi="Times New Roman" w:cs="Times New Roman"/>
          <w:sz w:val="28"/>
          <w:szCs w:val="28"/>
        </w:rPr>
        <w:t>однаковою</w:t>
      </w:r>
      <w:r w:rsidRPr="002F0DDA">
        <w:rPr>
          <w:rFonts w:ascii="Times New Roman" w:hAnsi="Times New Roman" w:cs="Times New Roman"/>
          <w:sz w:val="28"/>
          <w:szCs w:val="28"/>
        </w:rPr>
        <w:t xml:space="preserve">. </w:t>
      </w:r>
    </w:p>
    <w:p w:rsidR="00F93BDB" w:rsidRPr="002F0DDA" w:rsidRDefault="00F93BDB" w:rsidP="00F93BDB">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Друкарські помилки, оп</w:t>
      </w:r>
      <w:r w:rsidR="00212942" w:rsidRPr="002F0DDA">
        <w:rPr>
          <w:rFonts w:ascii="Times New Roman" w:hAnsi="Times New Roman" w:cs="Times New Roman"/>
          <w:sz w:val="28"/>
          <w:szCs w:val="28"/>
        </w:rPr>
        <w:t xml:space="preserve">иски і графічні неточності, </w:t>
      </w:r>
      <w:r w:rsidRPr="002F0DDA">
        <w:rPr>
          <w:rFonts w:ascii="Times New Roman" w:hAnsi="Times New Roman" w:cs="Times New Roman"/>
          <w:sz w:val="28"/>
          <w:szCs w:val="28"/>
        </w:rPr>
        <w:t>вияв</w:t>
      </w:r>
      <w:r w:rsidR="00212942" w:rsidRPr="002F0DDA">
        <w:rPr>
          <w:rFonts w:ascii="Times New Roman" w:hAnsi="Times New Roman" w:cs="Times New Roman"/>
          <w:sz w:val="28"/>
          <w:szCs w:val="28"/>
        </w:rPr>
        <w:t>лені</w:t>
      </w:r>
      <w:r w:rsidRPr="002F0DDA">
        <w:rPr>
          <w:rFonts w:ascii="Times New Roman" w:hAnsi="Times New Roman" w:cs="Times New Roman"/>
          <w:sz w:val="28"/>
          <w:szCs w:val="28"/>
        </w:rPr>
        <w:t xml:space="preserve"> у процесі написання кваліфікаційної роботи, можна виправляти підчищенням або зафарбуванням білою фарбою і нанесенням на тому ж місці виправленого тексту (фрагмента рисунка) за допомогою принтера або рукописним способом чорним кольором.</w:t>
      </w:r>
    </w:p>
    <w:p w:rsidR="00F93BDB" w:rsidRPr="002F0DDA" w:rsidRDefault="00F93BDB" w:rsidP="00F93BDB">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 xml:space="preserve">Заголовки структурних частин кваліфікаційної роботи – «ЗМІСТ», «ПЕРЕЛІК УМОВНИХ СКОРОЧЕНЬ», «ВСТУП», «РОЗДІЛ 1», «РОЗДІЛ 2», </w:t>
      </w:r>
      <w:r w:rsidRPr="002F0DDA">
        <w:rPr>
          <w:rFonts w:ascii="Times New Roman" w:hAnsi="Times New Roman" w:cs="Times New Roman"/>
          <w:sz w:val="28"/>
          <w:szCs w:val="28"/>
        </w:rPr>
        <w:lastRenderedPageBreak/>
        <w:t xml:space="preserve">«РОЗДІЛ 3», «ВИСНОВКИ», «ДОДАТКИ», «СПИСОК ВИКОРИСТАНИХ ДЖЕРЕЛ» – друкують великими літерами </w:t>
      </w:r>
      <w:r w:rsidRPr="002F0DDA">
        <w:rPr>
          <w:rFonts w:ascii="Times New Roman" w:hAnsi="Times New Roman" w:cs="Times New Roman"/>
          <w:b/>
          <w:sz w:val="28"/>
          <w:szCs w:val="28"/>
        </w:rPr>
        <w:t>напівжирним шрифтом, без абзацного відступу з вирівнювання по центру</w:t>
      </w:r>
      <w:r w:rsidRPr="002F0DDA">
        <w:rPr>
          <w:rFonts w:ascii="Times New Roman" w:hAnsi="Times New Roman" w:cs="Times New Roman"/>
          <w:sz w:val="28"/>
          <w:szCs w:val="28"/>
        </w:rPr>
        <w:t xml:space="preserve">. Кожен структурний елемент починають з нової сторінки. </w:t>
      </w:r>
    </w:p>
    <w:p w:rsidR="00F93BDB" w:rsidRPr="002F0DDA" w:rsidRDefault="00F93BDB" w:rsidP="00F93BDB">
      <w:pPr>
        <w:spacing w:after="0" w:line="360" w:lineRule="auto"/>
        <w:ind w:firstLine="426"/>
        <w:jc w:val="both"/>
        <w:rPr>
          <w:rFonts w:ascii="Times New Roman" w:hAnsi="Times New Roman" w:cs="Times New Roman"/>
          <w:b/>
          <w:sz w:val="28"/>
          <w:szCs w:val="28"/>
        </w:rPr>
      </w:pPr>
      <w:r w:rsidRPr="002F0DDA">
        <w:rPr>
          <w:rFonts w:ascii="Times New Roman" w:hAnsi="Times New Roman" w:cs="Times New Roman"/>
          <w:sz w:val="28"/>
          <w:szCs w:val="28"/>
        </w:rPr>
        <w:t xml:space="preserve">Заголовки підрозділів друкують маленькими літерами (крім першої великої) з абзацного відступу </w:t>
      </w:r>
      <w:r w:rsidRPr="002F0DDA">
        <w:rPr>
          <w:rFonts w:ascii="Times New Roman" w:hAnsi="Times New Roman" w:cs="Times New Roman"/>
          <w:b/>
          <w:sz w:val="28"/>
          <w:szCs w:val="28"/>
        </w:rPr>
        <w:t>напівжирним шрифтом</w:t>
      </w:r>
      <w:r w:rsidRPr="002F0DDA">
        <w:rPr>
          <w:rFonts w:ascii="Times New Roman" w:hAnsi="Times New Roman" w:cs="Times New Roman"/>
          <w:sz w:val="28"/>
          <w:szCs w:val="28"/>
        </w:rPr>
        <w:t xml:space="preserve">. Заголовки пунктів друкують маленькими літерами (крім першої великої) з абзацного відступу </w:t>
      </w:r>
      <w:r w:rsidRPr="002F0DDA">
        <w:rPr>
          <w:rFonts w:ascii="Times New Roman" w:hAnsi="Times New Roman" w:cs="Times New Roman"/>
          <w:b/>
          <w:sz w:val="28"/>
          <w:szCs w:val="28"/>
        </w:rPr>
        <w:t xml:space="preserve">звичайним шрифтом. </w:t>
      </w:r>
    </w:p>
    <w:p w:rsidR="00F93BDB" w:rsidRPr="002F0DDA" w:rsidRDefault="00F93BDB" w:rsidP="00F93BDB">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 xml:space="preserve">У кінці назви заголовка крапку не ставлять. Якщо заголовок складається з двох або більше речень, їх розділяють крапкою. </w:t>
      </w:r>
    </w:p>
    <w:p w:rsidR="00F93BDB" w:rsidRPr="002F0DDA" w:rsidRDefault="00F93BDB" w:rsidP="00F93BDB">
      <w:pPr>
        <w:spacing w:after="0" w:line="360" w:lineRule="auto"/>
        <w:ind w:firstLine="426"/>
        <w:jc w:val="both"/>
        <w:rPr>
          <w:rFonts w:ascii="Times New Roman" w:hAnsi="Times New Roman" w:cs="Times New Roman"/>
          <w:b/>
          <w:sz w:val="28"/>
          <w:szCs w:val="28"/>
        </w:rPr>
      </w:pPr>
      <w:r w:rsidRPr="002F0DDA">
        <w:rPr>
          <w:rFonts w:ascii="Times New Roman" w:hAnsi="Times New Roman" w:cs="Times New Roman"/>
          <w:b/>
          <w:sz w:val="28"/>
          <w:szCs w:val="28"/>
        </w:rPr>
        <w:t>Не допускається розміщувати назву розділу чи підрозділу в кінці сторінки, якщо після неї вміщується тільки один рядок тексту.</w:t>
      </w:r>
    </w:p>
    <w:p w:rsidR="00F93BDB" w:rsidRPr="002F0DDA" w:rsidRDefault="00F93BDB" w:rsidP="00F93BDB">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 xml:space="preserve">Відстань між заголовком розділу та підрозділу повинна дорівнювати </w:t>
      </w:r>
      <w:r w:rsidRPr="002F0DDA">
        <w:rPr>
          <w:rFonts w:ascii="Times New Roman" w:hAnsi="Times New Roman" w:cs="Times New Roman"/>
          <w:b/>
          <w:sz w:val="28"/>
          <w:szCs w:val="28"/>
        </w:rPr>
        <w:t>двом інтервалам,</w:t>
      </w:r>
      <w:r w:rsidRPr="002F0DDA">
        <w:rPr>
          <w:rFonts w:ascii="Times New Roman" w:hAnsi="Times New Roman" w:cs="Times New Roman"/>
          <w:sz w:val="28"/>
          <w:szCs w:val="28"/>
        </w:rPr>
        <w:t xml:space="preserve"> а між заголовком підрозділу та текстом – </w:t>
      </w:r>
      <w:r w:rsidRPr="002F0DDA">
        <w:rPr>
          <w:rFonts w:ascii="Times New Roman" w:hAnsi="Times New Roman" w:cs="Times New Roman"/>
          <w:b/>
          <w:sz w:val="28"/>
          <w:szCs w:val="28"/>
        </w:rPr>
        <w:t>один інтервал</w:t>
      </w:r>
      <w:r w:rsidRPr="002F0DDA">
        <w:rPr>
          <w:rFonts w:ascii="Times New Roman" w:hAnsi="Times New Roman" w:cs="Times New Roman"/>
          <w:sz w:val="28"/>
          <w:szCs w:val="28"/>
        </w:rPr>
        <w:t>.</w:t>
      </w:r>
    </w:p>
    <w:p w:rsidR="00F93BDB" w:rsidRPr="002F0DDA" w:rsidRDefault="00F93BDB" w:rsidP="00F93BDB">
      <w:pPr>
        <w:spacing w:after="0" w:line="360" w:lineRule="auto"/>
        <w:ind w:firstLine="426"/>
        <w:jc w:val="both"/>
        <w:rPr>
          <w:rFonts w:ascii="Times New Roman" w:hAnsi="Times New Roman" w:cs="Times New Roman"/>
        </w:rPr>
      </w:pPr>
    </w:p>
    <w:p w:rsidR="00F93BDB" w:rsidRPr="002F0DDA" w:rsidRDefault="00F93BDB" w:rsidP="00F93BDB">
      <w:pPr>
        <w:spacing w:after="0" w:line="360" w:lineRule="auto"/>
        <w:ind w:firstLine="426"/>
        <w:jc w:val="both"/>
        <w:rPr>
          <w:rFonts w:ascii="Times New Roman" w:hAnsi="Times New Roman" w:cs="Times New Roman"/>
          <w:b/>
          <w:sz w:val="28"/>
          <w:szCs w:val="28"/>
        </w:rPr>
      </w:pPr>
      <w:r w:rsidRPr="002F0DDA">
        <w:rPr>
          <w:rFonts w:ascii="Times New Roman" w:hAnsi="Times New Roman" w:cs="Times New Roman"/>
          <w:b/>
          <w:sz w:val="28"/>
          <w:szCs w:val="28"/>
        </w:rPr>
        <w:t xml:space="preserve">3.2. Нумерація </w:t>
      </w:r>
    </w:p>
    <w:p w:rsidR="00F93BDB" w:rsidRPr="002F0DDA" w:rsidRDefault="00F93BDB" w:rsidP="00F93BDB">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 xml:space="preserve">Нумерацію сторінок, розділів, підрозділів, пунктів, підпунктів, рисунків, таблиць </w:t>
      </w:r>
      <w:r w:rsidR="00212942" w:rsidRPr="002F0DDA">
        <w:rPr>
          <w:rFonts w:ascii="Times New Roman" w:hAnsi="Times New Roman" w:cs="Times New Roman"/>
          <w:sz w:val="28"/>
          <w:szCs w:val="28"/>
        </w:rPr>
        <w:t>друку</w:t>
      </w:r>
      <w:r w:rsidRPr="002F0DDA">
        <w:rPr>
          <w:rFonts w:ascii="Times New Roman" w:hAnsi="Times New Roman" w:cs="Times New Roman"/>
          <w:sz w:val="28"/>
          <w:szCs w:val="28"/>
        </w:rPr>
        <w:t xml:space="preserve">ють арабськими цифрами без знаку «№». </w:t>
      </w:r>
    </w:p>
    <w:p w:rsidR="00F93BDB" w:rsidRPr="002F0DDA" w:rsidRDefault="00F93BDB" w:rsidP="00F93BDB">
      <w:pPr>
        <w:spacing w:after="0" w:line="360" w:lineRule="auto"/>
        <w:ind w:firstLine="426"/>
        <w:jc w:val="both"/>
        <w:rPr>
          <w:rFonts w:ascii="Times New Roman" w:hAnsi="Times New Roman" w:cs="Times New Roman"/>
          <w:b/>
          <w:sz w:val="28"/>
          <w:szCs w:val="28"/>
        </w:rPr>
      </w:pPr>
      <w:r w:rsidRPr="002F0DDA">
        <w:rPr>
          <w:rFonts w:ascii="Times New Roman" w:hAnsi="Times New Roman" w:cs="Times New Roman"/>
          <w:b/>
          <w:sz w:val="28"/>
          <w:szCs w:val="28"/>
        </w:rPr>
        <w:t xml:space="preserve">Кваліфікаційну роботу нумерують наскрізною нумерацією, від першої до останньої сторінки без пропусків. </w:t>
      </w:r>
    </w:p>
    <w:p w:rsidR="00F93BDB" w:rsidRPr="002F0DDA" w:rsidRDefault="00F93BDB" w:rsidP="00F93BDB">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Першою сторінкою кваліфікаційної роботи є титульний аркуш, який включають до загальної нумерації, але</w:t>
      </w:r>
      <w:r w:rsidRPr="002F0DDA">
        <w:rPr>
          <w:rFonts w:ascii="Times New Roman" w:hAnsi="Times New Roman" w:cs="Times New Roman"/>
          <w:b/>
          <w:sz w:val="28"/>
          <w:szCs w:val="28"/>
        </w:rPr>
        <w:t xml:space="preserve"> номер сторінки не</w:t>
      </w:r>
      <w:r w:rsidRPr="002F0DDA">
        <w:rPr>
          <w:rFonts w:ascii="Times New Roman" w:hAnsi="Times New Roman" w:cs="Times New Roman"/>
          <w:b/>
          <w:sz w:val="24"/>
          <w:szCs w:val="24"/>
        </w:rPr>
        <w:t xml:space="preserve"> </w:t>
      </w:r>
      <w:r w:rsidRPr="002F0DDA">
        <w:rPr>
          <w:rFonts w:ascii="Times New Roman" w:hAnsi="Times New Roman" w:cs="Times New Roman"/>
          <w:b/>
          <w:sz w:val="28"/>
          <w:szCs w:val="28"/>
        </w:rPr>
        <w:t>проставляють.</w:t>
      </w:r>
      <w:r w:rsidRPr="002F0DDA">
        <w:rPr>
          <w:rFonts w:ascii="Times New Roman" w:hAnsi="Times New Roman" w:cs="Times New Roman"/>
          <w:sz w:val="28"/>
          <w:szCs w:val="28"/>
        </w:rPr>
        <w:t xml:space="preserve"> На наступних сторінках кваліфікаційної роботи номер проставляють у </w:t>
      </w:r>
      <w:r w:rsidRPr="002F0DDA">
        <w:rPr>
          <w:rFonts w:ascii="Times New Roman" w:hAnsi="Times New Roman" w:cs="Times New Roman"/>
          <w:b/>
          <w:sz w:val="28"/>
          <w:szCs w:val="28"/>
        </w:rPr>
        <w:t>правому верхньому куті без крапки в кінці (починають проставляти зі Вступу).</w:t>
      </w:r>
    </w:p>
    <w:p w:rsidR="00F93BDB" w:rsidRPr="002F0DDA" w:rsidRDefault="00F93BDB" w:rsidP="00F93BDB">
      <w:pPr>
        <w:spacing w:after="0" w:line="360" w:lineRule="auto"/>
        <w:ind w:firstLine="426"/>
        <w:jc w:val="both"/>
        <w:rPr>
          <w:rFonts w:ascii="Times New Roman" w:hAnsi="Times New Roman" w:cs="Times New Roman"/>
          <w:b/>
          <w:sz w:val="28"/>
          <w:szCs w:val="28"/>
        </w:rPr>
      </w:pPr>
      <w:r w:rsidRPr="002F0DDA">
        <w:rPr>
          <w:rFonts w:ascii="Times New Roman" w:hAnsi="Times New Roman" w:cs="Times New Roman"/>
          <w:sz w:val="28"/>
          <w:szCs w:val="28"/>
        </w:rPr>
        <w:t xml:space="preserve">Номер розділу проставляють після слова «РОЗДІЛ», </w:t>
      </w:r>
      <w:r w:rsidRPr="002F0DDA">
        <w:rPr>
          <w:rFonts w:ascii="Times New Roman" w:hAnsi="Times New Roman" w:cs="Times New Roman"/>
          <w:b/>
          <w:sz w:val="28"/>
          <w:szCs w:val="28"/>
        </w:rPr>
        <w:t>після номера крапку не ставлять, потім з нового рядка друкують заголовок розділу.</w:t>
      </w:r>
    </w:p>
    <w:p w:rsidR="00F93BDB" w:rsidRPr="002F0DDA" w:rsidRDefault="00F93BDB" w:rsidP="00F93BDB">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 xml:space="preserve">Підрозділи нумерують у межах кожного розділу. Номер підрозділу складається з номера розділу і порядкового номера підрозділу, між якими ставлять крапку. </w:t>
      </w:r>
      <w:r w:rsidRPr="002F0DDA">
        <w:rPr>
          <w:rFonts w:ascii="Times New Roman" w:hAnsi="Times New Roman" w:cs="Times New Roman"/>
          <w:b/>
          <w:sz w:val="28"/>
          <w:szCs w:val="28"/>
        </w:rPr>
        <w:t>У кінці номера підрозділу повинна стояти крапка</w:t>
      </w:r>
      <w:r w:rsidRPr="002F0DDA">
        <w:rPr>
          <w:rFonts w:ascii="Times New Roman" w:hAnsi="Times New Roman" w:cs="Times New Roman"/>
          <w:sz w:val="28"/>
          <w:szCs w:val="28"/>
        </w:rPr>
        <w:t xml:space="preserve">, </w:t>
      </w:r>
      <w:r w:rsidRPr="002F0DDA">
        <w:rPr>
          <w:rFonts w:ascii="Times New Roman" w:hAnsi="Times New Roman" w:cs="Times New Roman"/>
          <w:sz w:val="28"/>
          <w:szCs w:val="28"/>
        </w:rPr>
        <w:lastRenderedPageBreak/>
        <w:t xml:space="preserve">наприклад: </w:t>
      </w:r>
      <w:r w:rsidRPr="002F0DDA">
        <w:rPr>
          <w:rFonts w:ascii="Times New Roman" w:hAnsi="Times New Roman" w:cs="Times New Roman"/>
          <w:b/>
          <w:sz w:val="28"/>
          <w:szCs w:val="28"/>
        </w:rPr>
        <w:t>«2.1.»</w:t>
      </w:r>
      <w:r w:rsidRPr="002F0DDA">
        <w:rPr>
          <w:rFonts w:ascii="Times New Roman" w:hAnsi="Times New Roman" w:cs="Times New Roman"/>
          <w:sz w:val="28"/>
          <w:szCs w:val="28"/>
        </w:rPr>
        <w:t xml:space="preserve"> (перший підрозділ другого розділу). Потім у тому ж рядку йде заголовок підрозділу. </w:t>
      </w:r>
    </w:p>
    <w:p w:rsidR="00F93BDB" w:rsidRPr="002F0DDA" w:rsidRDefault="00F93BDB" w:rsidP="00F93BDB">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 xml:space="preserve">Пункти нумерують у межах кожного підрозділу. Номер пункту складається з порядкових номерів розділу, підрозділу, пункту, між якими ставлять крапку. </w:t>
      </w:r>
      <w:r w:rsidRPr="002F0DDA">
        <w:rPr>
          <w:rFonts w:ascii="Times New Roman" w:hAnsi="Times New Roman" w:cs="Times New Roman"/>
          <w:b/>
          <w:sz w:val="28"/>
          <w:szCs w:val="28"/>
        </w:rPr>
        <w:t>У кінці номера повинна стояти крапка</w:t>
      </w:r>
      <w:r w:rsidRPr="002F0DDA">
        <w:rPr>
          <w:rFonts w:ascii="Times New Roman" w:hAnsi="Times New Roman" w:cs="Times New Roman"/>
          <w:sz w:val="28"/>
          <w:szCs w:val="28"/>
        </w:rPr>
        <w:t xml:space="preserve">, наприклад: </w:t>
      </w:r>
      <w:r w:rsidRPr="002F0DDA">
        <w:rPr>
          <w:rFonts w:ascii="Times New Roman" w:hAnsi="Times New Roman" w:cs="Times New Roman"/>
          <w:b/>
          <w:sz w:val="28"/>
          <w:szCs w:val="28"/>
        </w:rPr>
        <w:t>«2.1.1.»</w:t>
      </w:r>
      <w:r w:rsidRPr="002F0DDA">
        <w:rPr>
          <w:rFonts w:ascii="Times New Roman" w:hAnsi="Times New Roman" w:cs="Times New Roman"/>
          <w:sz w:val="28"/>
          <w:szCs w:val="28"/>
        </w:rPr>
        <w:t xml:space="preserve"> (перший пункт першого підрозділу другого розділу). Потім у тому ж рядку йде заголовок пункту. Пункт може не мати заголовка. Підпункти нумерують у межах кожного пункту за такими ж правилами, як пункти. </w:t>
      </w:r>
    </w:p>
    <w:p w:rsidR="00F93BDB" w:rsidRPr="002F0DDA" w:rsidRDefault="00F93BDB" w:rsidP="00F93BDB">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Ілюстрації (фото</w:t>
      </w:r>
      <w:r w:rsidR="002C7A63">
        <w:rPr>
          <w:rFonts w:ascii="Times New Roman" w:hAnsi="Times New Roman" w:cs="Times New Roman"/>
          <w:sz w:val="28"/>
          <w:szCs w:val="28"/>
        </w:rPr>
        <w:t>графії, діаграми, схеми</w:t>
      </w:r>
      <w:r w:rsidRPr="002F0DDA">
        <w:rPr>
          <w:rFonts w:ascii="Times New Roman" w:hAnsi="Times New Roman" w:cs="Times New Roman"/>
          <w:sz w:val="28"/>
          <w:szCs w:val="28"/>
        </w:rPr>
        <w:t xml:space="preserve"> тощо) і таблиці, які розміщені на окремих сторінках кваліфікаційної роботи, включають до загальної нумерації сторінок. </w:t>
      </w:r>
    </w:p>
    <w:p w:rsidR="00F93BDB" w:rsidRPr="002F0DDA" w:rsidRDefault="00F93BDB" w:rsidP="00F93BDB">
      <w:pPr>
        <w:spacing w:after="0" w:line="360" w:lineRule="auto"/>
        <w:ind w:firstLine="426"/>
        <w:jc w:val="both"/>
        <w:rPr>
          <w:rFonts w:ascii="Times New Roman" w:hAnsi="Times New Roman" w:cs="Times New Roman"/>
          <w:sz w:val="28"/>
          <w:szCs w:val="28"/>
        </w:rPr>
      </w:pPr>
    </w:p>
    <w:p w:rsidR="00F93BDB" w:rsidRPr="002F0DDA" w:rsidRDefault="00F93BDB" w:rsidP="00F93BDB">
      <w:pPr>
        <w:spacing w:after="0" w:line="360" w:lineRule="auto"/>
        <w:ind w:firstLine="426"/>
        <w:jc w:val="both"/>
        <w:rPr>
          <w:rFonts w:ascii="Times New Roman" w:hAnsi="Times New Roman" w:cs="Times New Roman"/>
          <w:b/>
          <w:sz w:val="28"/>
          <w:szCs w:val="28"/>
        </w:rPr>
      </w:pPr>
      <w:r w:rsidRPr="002F0DDA">
        <w:rPr>
          <w:rFonts w:ascii="Times New Roman" w:hAnsi="Times New Roman" w:cs="Times New Roman"/>
          <w:b/>
          <w:sz w:val="28"/>
          <w:szCs w:val="28"/>
        </w:rPr>
        <w:t>3.3. Таблиці, ілюстрації</w:t>
      </w:r>
    </w:p>
    <w:p w:rsidR="00F93BDB" w:rsidRPr="002F0DDA" w:rsidRDefault="00F93BDB" w:rsidP="00F93BDB">
      <w:pPr>
        <w:spacing w:after="0" w:line="360" w:lineRule="auto"/>
        <w:ind w:firstLine="426"/>
        <w:jc w:val="both"/>
        <w:rPr>
          <w:rFonts w:ascii="Times New Roman" w:hAnsi="Times New Roman" w:cs="Times New Roman"/>
          <w:b/>
          <w:sz w:val="28"/>
          <w:szCs w:val="28"/>
        </w:rPr>
      </w:pPr>
      <w:r w:rsidRPr="002F0DDA">
        <w:rPr>
          <w:rFonts w:ascii="Times New Roman" w:hAnsi="Times New Roman" w:cs="Times New Roman"/>
          <w:b/>
          <w:sz w:val="28"/>
          <w:szCs w:val="28"/>
        </w:rPr>
        <w:t>Таблиці</w:t>
      </w:r>
    </w:p>
    <w:p w:rsidR="00F93BDB" w:rsidRPr="002F0DDA" w:rsidRDefault="00F93BDB" w:rsidP="00F93BDB">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 xml:space="preserve">Якщо у кваліфікаційній роботі використовується </w:t>
      </w:r>
      <w:r w:rsidR="002C7A63" w:rsidRPr="002F0DDA">
        <w:rPr>
          <w:rFonts w:ascii="Times New Roman" w:hAnsi="Times New Roman" w:cs="Times New Roman"/>
          <w:sz w:val="28"/>
          <w:szCs w:val="28"/>
        </w:rPr>
        <w:t>впорядкований матеріал</w:t>
      </w:r>
      <w:r w:rsidR="002C7A63">
        <w:rPr>
          <w:rFonts w:ascii="Times New Roman" w:hAnsi="Times New Roman" w:cs="Times New Roman"/>
          <w:sz w:val="28"/>
          <w:szCs w:val="28"/>
        </w:rPr>
        <w:t xml:space="preserve">, зокрема </w:t>
      </w:r>
      <w:r w:rsidRPr="002F0DDA">
        <w:rPr>
          <w:rFonts w:ascii="Times New Roman" w:hAnsi="Times New Roman" w:cs="Times New Roman"/>
          <w:sz w:val="28"/>
          <w:szCs w:val="28"/>
        </w:rPr>
        <w:t>цифровий</w:t>
      </w:r>
      <w:r w:rsidR="002C7A63">
        <w:rPr>
          <w:rFonts w:ascii="Times New Roman" w:hAnsi="Times New Roman" w:cs="Times New Roman"/>
          <w:sz w:val="28"/>
          <w:szCs w:val="28"/>
        </w:rPr>
        <w:t>,</w:t>
      </w:r>
      <w:r w:rsidRPr="002F0DDA">
        <w:rPr>
          <w:rFonts w:ascii="Times New Roman" w:hAnsi="Times New Roman" w:cs="Times New Roman"/>
          <w:sz w:val="28"/>
          <w:szCs w:val="28"/>
        </w:rPr>
        <w:t xml:space="preserve"> його доцільно подавати у вигляді таблиць, для наочності аналізу чи констатації фактів тощо. </w:t>
      </w:r>
    </w:p>
    <w:p w:rsidR="00F93BDB" w:rsidRPr="002F0DDA" w:rsidRDefault="00F93BDB" w:rsidP="00F93BDB">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Усі таблиці (окрім розміщених у додатках) послідовно нумерують у межах кожного розділу. Праворуч і вище від назви таблиці пишуть слово «Таблиця» та її порядковий номер арабськими цифрами напівжирним шрифтом. Знак № перед цифрою, а також крапка після номера таблиці не ставляться. Номер таблиці складається з номера розділу і порядкового номера таблиці в цьому розділі (наприклад: Таблиця 1.3 – третя таблиця першого розділу). Якщо в тексті роботи є тільки одна таблиця, то її позначають «Таблиця 1».</w:t>
      </w:r>
    </w:p>
    <w:p w:rsidR="00F93BDB" w:rsidRPr="002F0DDA" w:rsidRDefault="00F93BDB" w:rsidP="00F93BDB">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 xml:space="preserve">Кожна таблиця повинна мати назву, що відображає її зміст. </w:t>
      </w:r>
      <w:r w:rsidRPr="002F0DDA">
        <w:rPr>
          <w:rFonts w:ascii="Times New Roman" w:hAnsi="Times New Roman" w:cs="Times New Roman"/>
          <w:b/>
          <w:sz w:val="28"/>
          <w:szCs w:val="28"/>
        </w:rPr>
        <w:t xml:space="preserve">Назву таблиці розміщують над таблицею без абзацного відступу з вирівнюванням по центру, напівжирним шрифтом. </w:t>
      </w:r>
      <w:r w:rsidRPr="002F0DDA">
        <w:rPr>
          <w:rFonts w:ascii="Times New Roman" w:hAnsi="Times New Roman" w:cs="Times New Roman"/>
          <w:sz w:val="28"/>
          <w:szCs w:val="28"/>
        </w:rPr>
        <w:t>Назву і слово «Таблиця» починають з великої літери. В кінці назви таблиці крапку не ставлять. Назву не підкреслюють.</w:t>
      </w:r>
    </w:p>
    <w:p w:rsidR="00F93BDB" w:rsidRPr="002F0DDA" w:rsidRDefault="00F93BDB" w:rsidP="00F93BDB">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lastRenderedPageBreak/>
        <w:t xml:space="preserve">Таблиці розміщують після першого посилання на неї в тексті, або на наступній сторінці, якщо за обсягом її не можна розмістити на тій сторінці, що і посилання. За необхідності таблиці можна наводити в додатку до роботи. </w:t>
      </w:r>
      <w:r w:rsidRPr="002F0DDA">
        <w:rPr>
          <w:rFonts w:ascii="Times New Roman" w:hAnsi="Times New Roman" w:cs="Times New Roman"/>
          <w:b/>
          <w:sz w:val="28"/>
          <w:szCs w:val="28"/>
        </w:rPr>
        <w:t>Посилання в тексті мають бути на всі таблиці.</w:t>
      </w:r>
      <w:r w:rsidRPr="002F0DDA">
        <w:rPr>
          <w:rFonts w:ascii="Times New Roman" w:hAnsi="Times New Roman" w:cs="Times New Roman"/>
          <w:sz w:val="28"/>
          <w:szCs w:val="28"/>
        </w:rPr>
        <w:t xml:space="preserve"> Вони складаються зі слова «табл.» із зазначенням її номера, їх пишуть звичайним шрифтом у круглих дужках, </w:t>
      </w:r>
      <w:r w:rsidRPr="002F0DDA">
        <w:rPr>
          <w:rFonts w:ascii="Times New Roman" w:hAnsi="Times New Roman" w:cs="Times New Roman"/>
          <w:b/>
          <w:i/>
          <w:sz w:val="28"/>
          <w:szCs w:val="28"/>
        </w:rPr>
        <w:t>наприклад:</w:t>
      </w:r>
      <w:r w:rsidRPr="002F0DDA">
        <w:rPr>
          <w:rFonts w:ascii="Times New Roman" w:hAnsi="Times New Roman" w:cs="Times New Roman"/>
          <w:b/>
          <w:sz w:val="28"/>
          <w:szCs w:val="28"/>
        </w:rPr>
        <w:t xml:space="preserve"> </w:t>
      </w:r>
      <w:r w:rsidRPr="002F0DDA">
        <w:rPr>
          <w:rFonts w:ascii="Times New Roman" w:hAnsi="Times New Roman" w:cs="Times New Roman"/>
          <w:sz w:val="28"/>
          <w:szCs w:val="28"/>
        </w:rPr>
        <w:t>(табл.1.3.)</w:t>
      </w:r>
      <w:r w:rsidRPr="002F0DDA">
        <w:rPr>
          <w:rFonts w:ascii="Times New Roman" w:hAnsi="Times New Roman" w:cs="Times New Roman"/>
          <w:b/>
          <w:sz w:val="28"/>
          <w:szCs w:val="28"/>
        </w:rPr>
        <w:t>.</w:t>
      </w:r>
    </w:p>
    <w:p w:rsidR="00F93BDB" w:rsidRPr="002F0DDA" w:rsidRDefault="00F93BDB" w:rsidP="00F93BDB">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 xml:space="preserve">Таблиця повинна розміщуватися на одній сторінці. Якщо ж таблиця за своїм розміром в одну сторінку або менша від неї, то її не можна розривати. Вона розміщується на наступній сторінці після тої, на якій зроблено посилання на цю таблицю. В такому разі місце, яке звільняється на сторінці після посилання на таблицю, заповнюється текстом, який має йти після неї. </w:t>
      </w:r>
    </w:p>
    <w:p w:rsidR="00F93BDB" w:rsidRPr="002F0DDA" w:rsidRDefault="00F93BDB" w:rsidP="00F93BDB">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Кожна таблиця повинна мати посилання на джерело, з як</w:t>
      </w:r>
      <w:r w:rsidR="003D48F5">
        <w:rPr>
          <w:rFonts w:ascii="Times New Roman" w:hAnsi="Times New Roman" w:cs="Times New Roman"/>
          <w:sz w:val="28"/>
          <w:szCs w:val="28"/>
        </w:rPr>
        <w:t>ого</w:t>
      </w:r>
      <w:r w:rsidRPr="002F0DDA">
        <w:rPr>
          <w:rFonts w:ascii="Times New Roman" w:hAnsi="Times New Roman" w:cs="Times New Roman"/>
          <w:sz w:val="28"/>
          <w:szCs w:val="28"/>
        </w:rPr>
        <w:t xml:space="preserve"> вона складена. Посилання робиться за загальними правилами</w:t>
      </w:r>
      <w:r w:rsidR="003D48F5">
        <w:rPr>
          <w:rFonts w:ascii="Times New Roman" w:hAnsi="Times New Roman" w:cs="Times New Roman"/>
          <w:sz w:val="28"/>
          <w:szCs w:val="28"/>
        </w:rPr>
        <w:t>.</w:t>
      </w:r>
    </w:p>
    <w:p w:rsidR="00F93BDB" w:rsidRPr="002F0DDA" w:rsidRDefault="00F93BDB" w:rsidP="00F93BDB">
      <w:pPr>
        <w:spacing w:after="0" w:line="360" w:lineRule="auto"/>
        <w:ind w:firstLine="426"/>
        <w:jc w:val="both"/>
        <w:rPr>
          <w:rFonts w:ascii="Times New Roman" w:hAnsi="Times New Roman" w:cs="Times New Roman"/>
          <w:b/>
          <w:sz w:val="28"/>
          <w:szCs w:val="28"/>
        </w:rPr>
      </w:pPr>
      <w:r w:rsidRPr="002F0DDA">
        <w:rPr>
          <w:rFonts w:ascii="Times New Roman" w:hAnsi="Times New Roman" w:cs="Times New Roman"/>
          <w:b/>
          <w:sz w:val="28"/>
          <w:szCs w:val="28"/>
        </w:rPr>
        <w:t>Ілюстрації</w:t>
      </w:r>
    </w:p>
    <w:p w:rsidR="00F93BDB" w:rsidRPr="002F0DDA" w:rsidRDefault="00F93BDB" w:rsidP="00F93BDB">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Ілюстрації (</w:t>
      </w:r>
      <w:r w:rsidR="003D48F5">
        <w:rPr>
          <w:rFonts w:ascii="Times New Roman" w:hAnsi="Times New Roman" w:cs="Times New Roman"/>
          <w:sz w:val="28"/>
          <w:szCs w:val="28"/>
        </w:rPr>
        <w:t xml:space="preserve">фотографії, </w:t>
      </w:r>
      <w:r w:rsidRPr="002F0DDA">
        <w:rPr>
          <w:rFonts w:ascii="Times New Roman" w:hAnsi="Times New Roman" w:cs="Times New Roman"/>
          <w:sz w:val="28"/>
          <w:szCs w:val="28"/>
        </w:rPr>
        <w:t>рисунки, діаграми, схеми, тощо) наводяться у кваліфікаційній</w:t>
      </w:r>
      <w:r w:rsidR="00030CCE" w:rsidRPr="002F0DDA">
        <w:rPr>
          <w:rFonts w:ascii="Times New Roman" w:hAnsi="Times New Roman" w:cs="Times New Roman"/>
          <w:sz w:val="28"/>
          <w:szCs w:val="28"/>
        </w:rPr>
        <w:t xml:space="preserve"> роботі</w:t>
      </w:r>
      <w:r w:rsidRPr="002F0DDA">
        <w:rPr>
          <w:rFonts w:ascii="Times New Roman" w:hAnsi="Times New Roman" w:cs="Times New Roman"/>
          <w:sz w:val="28"/>
          <w:szCs w:val="28"/>
        </w:rPr>
        <w:t xml:space="preserve"> для характеристики предмета дослідження тощо. Їх необхідно розміщувати безпосередньо після тексту, де вони згадуються вперше, або на наступній сторінці, а за необхідності – у додатку. </w:t>
      </w:r>
      <w:r w:rsidRPr="002F0DDA">
        <w:rPr>
          <w:rFonts w:ascii="Times New Roman" w:hAnsi="Times New Roman" w:cs="Times New Roman"/>
          <w:b/>
          <w:sz w:val="28"/>
          <w:szCs w:val="28"/>
        </w:rPr>
        <w:t>На всі ілюстрації мають бути посилання</w:t>
      </w:r>
      <w:r w:rsidRPr="002F0DDA">
        <w:rPr>
          <w:rFonts w:ascii="Times New Roman" w:hAnsi="Times New Roman" w:cs="Times New Roman"/>
          <w:sz w:val="28"/>
          <w:szCs w:val="28"/>
        </w:rPr>
        <w:t>. У тексті посилання на ілюстрацію подається звичайним шрифтом у круглих дужках</w:t>
      </w:r>
      <w:r w:rsidR="00030CCE" w:rsidRPr="002F0DDA">
        <w:rPr>
          <w:rFonts w:ascii="Times New Roman" w:hAnsi="Times New Roman" w:cs="Times New Roman"/>
          <w:sz w:val="28"/>
          <w:szCs w:val="28"/>
        </w:rPr>
        <w:t xml:space="preserve">, </w:t>
      </w:r>
      <w:r w:rsidR="00030CCE" w:rsidRPr="002F0DDA">
        <w:rPr>
          <w:rFonts w:ascii="Times New Roman" w:hAnsi="Times New Roman" w:cs="Times New Roman"/>
          <w:b/>
          <w:i/>
          <w:sz w:val="28"/>
          <w:szCs w:val="28"/>
        </w:rPr>
        <w:t>наприклад:</w:t>
      </w:r>
      <w:r w:rsidRPr="002F0DDA">
        <w:rPr>
          <w:rFonts w:ascii="Times New Roman" w:hAnsi="Times New Roman" w:cs="Times New Roman"/>
          <w:sz w:val="28"/>
          <w:szCs w:val="28"/>
        </w:rPr>
        <w:t xml:space="preserve"> (рис. 3.1.). Якщо ілюстрація створена не автором кваліфікаційної роботи, то </w:t>
      </w:r>
      <w:r w:rsidRPr="002F0DDA">
        <w:rPr>
          <w:rFonts w:ascii="Times New Roman" w:hAnsi="Times New Roman" w:cs="Times New Roman"/>
          <w:b/>
          <w:sz w:val="28"/>
          <w:szCs w:val="28"/>
        </w:rPr>
        <w:t>необхідно посилатися на джерело</w:t>
      </w:r>
      <w:r w:rsidRPr="002F0DDA">
        <w:rPr>
          <w:rFonts w:ascii="Times New Roman" w:hAnsi="Times New Roman" w:cs="Times New Roman"/>
          <w:sz w:val="28"/>
          <w:szCs w:val="28"/>
        </w:rPr>
        <w:t xml:space="preserve">. </w:t>
      </w:r>
    </w:p>
    <w:p w:rsidR="00030CCE" w:rsidRPr="002F0DDA" w:rsidRDefault="00F93BDB" w:rsidP="00F93BDB">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Рисунки, графіки, схеми повинні відповідати вимогам стандартів Єдиної системи програмної документації [</w:t>
      </w:r>
      <w:r w:rsidR="00030CCE" w:rsidRPr="002F0DDA">
        <w:rPr>
          <w:rFonts w:ascii="Times New Roman" w:hAnsi="Times New Roman" w:cs="Times New Roman"/>
          <w:sz w:val="28"/>
          <w:szCs w:val="28"/>
        </w:rPr>
        <w:t>5</w:t>
      </w:r>
      <w:r w:rsidRPr="002F0DDA">
        <w:rPr>
          <w:rFonts w:ascii="Times New Roman" w:hAnsi="Times New Roman" w:cs="Times New Roman"/>
          <w:sz w:val="28"/>
          <w:szCs w:val="28"/>
        </w:rPr>
        <w:t xml:space="preserve">]. </w:t>
      </w:r>
      <w:r w:rsidRPr="002F0DDA">
        <w:rPr>
          <w:rFonts w:ascii="Times New Roman" w:hAnsi="Times New Roman" w:cs="Times New Roman"/>
          <w:b/>
          <w:sz w:val="28"/>
          <w:szCs w:val="28"/>
        </w:rPr>
        <w:t>Ілюстрації повинні мати назву.</w:t>
      </w:r>
      <w:r w:rsidRPr="002F0DDA">
        <w:rPr>
          <w:rFonts w:ascii="Times New Roman" w:hAnsi="Times New Roman" w:cs="Times New Roman"/>
          <w:sz w:val="28"/>
          <w:szCs w:val="28"/>
        </w:rPr>
        <w:t xml:space="preserve"> За необхідності під ілюстрацією розміщують пояснювальні дані (</w:t>
      </w:r>
      <w:proofErr w:type="spellStart"/>
      <w:r w:rsidRPr="002F0DDA">
        <w:rPr>
          <w:rFonts w:ascii="Times New Roman" w:hAnsi="Times New Roman" w:cs="Times New Roman"/>
          <w:sz w:val="28"/>
          <w:szCs w:val="28"/>
        </w:rPr>
        <w:t>підрисунковий</w:t>
      </w:r>
      <w:proofErr w:type="spellEnd"/>
      <w:r w:rsidRPr="002F0DDA">
        <w:rPr>
          <w:rFonts w:ascii="Times New Roman" w:hAnsi="Times New Roman" w:cs="Times New Roman"/>
          <w:sz w:val="28"/>
          <w:szCs w:val="28"/>
        </w:rPr>
        <w:t xml:space="preserve"> текст). </w:t>
      </w:r>
    </w:p>
    <w:p w:rsidR="00F93BDB" w:rsidRPr="002F0DDA" w:rsidRDefault="00F93BDB" w:rsidP="00F93BDB">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Ілюстраці</w:t>
      </w:r>
      <w:r w:rsidR="00030CCE" w:rsidRPr="002F0DDA">
        <w:rPr>
          <w:rFonts w:ascii="Times New Roman" w:hAnsi="Times New Roman" w:cs="Times New Roman"/>
          <w:sz w:val="28"/>
          <w:szCs w:val="28"/>
        </w:rPr>
        <w:t>ї</w:t>
      </w:r>
      <w:r w:rsidRPr="002F0DDA">
        <w:rPr>
          <w:rFonts w:ascii="Times New Roman" w:hAnsi="Times New Roman" w:cs="Times New Roman"/>
          <w:sz w:val="28"/>
          <w:szCs w:val="28"/>
        </w:rPr>
        <w:t xml:space="preserve"> позначаються словом «Рис.», яке разом з номером і назвою розміщують після пояснювальних даних. Слово «Рис.», номер і назву пишуть </w:t>
      </w:r>
      <w:r w:rsidRPr="002F0DDA">
        <w:rPr>
          <w:rFonts w:ascii="Times New Roman" w:hAnsi="Times New Roman" w:cs="Times New Roman"/>
          <w:b/>
          <w:sz w:val="28"/>
          <w:szCs w:val="28"/>
        </w:rPr>
        <w:t xml:space="preserve">без абзацного відступу, з вирівнюванням по центру і виділяють </w:t>
      </w:r>
      <w:r w:rsidRPr="002F0DDA">
        <w:rPr>
          <w:rFonts w:ascii="Times New Roman" w:hAnsi="Times New Roman" w:cs="Times New Roman"/>
          <w:b/>
          <w:sz w:val="28"/>
          <w:szCs w:val="28"/>
        </w:rPr>
        <w:lastRenderedPageBreak/>
        <w:t>напівжирним шрифтом, розмір шрифту – 12 пунктів</w:t>
      </w:r>
      <w:r w:rsidRPr="002F0DDA">
        <w:rPr>
          <w:rFonts w:ascii="Times New Roman" w:hAnsi="Times New Roman" w:cs="Times New Roman"/>
          <w:sz w:val="28"/>
          <w:szCs w:val="28"/>
        </w:rPr>
        <w:t xml:space="preserve">. </w:t>
      </w:r>
      <w:r w:rsidRPr="002F0DDA">
        <w:rPr>
          <w:rFonts w:ascii="Times New Roman" w:hAnsi="Times New Roman" w:cs="Times New Roman"/>
          <w:b/>
          <w:sz w:val="28"/>
          <w:szCs w:val="28"/>
        </w:rPr>
        <w:t>У кінці назви ілюстрації крапку не ставлять.</w:t>
      </w:r>
    </w:p>
    <w:p w:rsidR="00F93BDB" w:rsidRPr="002F0DDA" w:rsidRDefault="00F93BDB" w:rsidP="00F93BDB">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 xml:space="preserve">Ілюстрації нумеруються арабськими цифрами послідовно в межах розділу, за винятком ілюстрацій, поданих у додатках. Номер ілюстрації складається з номера розділу і порядкового номера ілюстрації, між якими ставиться крапка. Наприклад: </w:t>
      </w:r>
      <w:r w:rsidRPr="002F0DDA">
        <w:rPr>
          <w:rFonts w:ascii="Times New Roman" w:hAnsi="Times New Roman" w:cs="Times New Roman"/>
          <w:b/>
          <w:sz w:val="28"/>
          <w:szCs w:val="28"/>
        </w:rPr>
        <w:t>«Рис. 3.1.»</w:t>
      </w:r>
      <w:r w:rsidRPr="002F0DDA">
        <w:rPr>
          <w:rFonts w:ascii="Times New Roman" w:hAnsi="Times New Roman" w:cs="Times New Roman"/>
          <w:sz w:val="28"/>
          <w:szCs w:val="28"/>
        </w:rPr>
        <w:t xml:space="preserve"> (перший рисунок третього розділу). Якщо в кваліфікаційній роботі подано одну ілюстрацію, то її нумерують за таким же правилом. </w:t>
      </w:r>
      <w:r w:rsidR="003D48F5">
        <w:rPr>
          <w:rFonts w:ascii="Times New Roman" w:hAnsi="Times New Roman" w:cs="Times New Roman"/>
          <w:sz w:val="28"/>
          <w:szCs w:val="28"/>
        </w:rPr>
        <w:t>Наприклад:</w:t>
      </w:r>
    </w:p>
    <w:p w:rsidR="00F93BDB" w:rsidRPr="002F0DDA" w:rsidRDefault="00F93BDB" w:rsidP="00F93BDB">
      <w:pPr>
        <w:spacing w:line="360" w:lineRule="auto"/>
        <w:ind w:firstLine="454"/>
        <w:contextualSpacing/>
        <w:jc w:val="center"/>
        <w:rPr>
          <w:rFonts w:ascii="Times New Roman" w:eastAsia="TimesNewRomanPSMT" w:hAnsi="Times New Roman" w:cs="Times New Roman"/>
          <w:sz w:val="28"/>
          <w:szCs w:val="28"/>
        </w:rPr>
      </w:pPr>
      <w:r w:rsidRPr="002F0DDA">
        <w:rPr>
          <w:rFonts w:ascii="Times New Roman" w:eastAsia="TimesNewRomanPSMT" w:hAnsi="Times New Roman" w:cs="Times New Roman"/>
          <w:noProof/>
          <w:sz w:val="28"/>
          <w:szCs w:val="28"/>
          <w:lang w:val="ru-RU" w:eastAsia="ru-RU"/>
        </w:rPr>
        <w:drawing>
          <wp:inline distT="0" distB="0" distL="0" distR="0" wp14:anchorId="22AC0E07" wp14:editId="3DA2F51D">
            <wp:extent cx="3598260" cy="2925203"/>
            <wp:effectExtent l="0" t="0" r="2540" b="8890"/>
            <wp:docPr id="20" name="Рисунок 20" descr="C:\Users\SaSHA\Desktop\Zakarpatskaya_ob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SHA\Desktop\Zakarpatskaya_obl.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98891" cy="2925716"/>
                    </a:xfrm>
                    <a:prstGeom prst="rect">
                      <a:avLst/>
                    </a:prstGeom>
                    <a:noFill/>
                    <a:ln>
                      <a:noFill/>
                    </a:ln>
                  </pic:spPr>
                </pic:pic>
              </a:graphicData>
            </a:graphic>
          </wp:inline>
        </w:drawing>
      </w:r>
    </w:p>
    <w:p w:rsidR="00F93BDB" w:rsidRPr="002F0DDA" w:rsidRDefault="00F93BDB" w:rsidP="00F93BDB">
      <w:pPr>
        <w:spacing w:after="0" w:line="360" w:lineRule="auto"/>
        <w:ind w:left="-284"/>
        <w:jc w:val="center"/>
        <w:rPr>
          <w:rFonts w:ascii="Times New Roman" w:eastAsia="TimesNewRomanPSMT" w:hAnsi="Times New Roman" w:cs="Times New Roman"/>
          <w:b/>
          <w:sz w:val="24"/>
          <w:szCs w:val="24"/>
        </w:rPr>
      </w:pPr>
      <w:r w:rsidRPr="002F0DDA">
        <w:rPr>
          <w:rFonts w:ascii="Times New Roman" w:eastAsia="TimesNewRomanPSMT" w:hAnsi="Times New Roman" w:cs="Times New Roman"/>
          <w:b/>
          <w:sz w:val="24"/>
          <w:szCs w:val="24"/>
        </w:rPr>
        <w:t>Рис. 3.</w:t>
      </w:r>
      <w:r w:rsidR="003D48F5">
        <w:rPr>
          <w:rFonts w:ascii="Times New Roman" w:eastAsia="TimesNewRomanPSMT" w:hAnsi="Times New Roman" w:cs="Times New Roman"/>
          <w:b/>
          <w:sz w:val="24"/>
          <w:szCs w:val="24"/>
        </w:rPr>
        <w:t>1</w:t>
      </w:r>
      <w:r w:rsidRPr="002F0DDA">
        <w:rPr>
          <w:rFonts w:ascii="Times New Roman" w:eastAsia="TimesNewRomanPSMT" w:hAnsi="Times New Roman" w:cs="Times New Roman"/>
          <w:b/>
          <w:sz w:val="24"/>
          <w:szCs w:val="24"/>
        </w:rPr>
        <w:t>. Старовинні монастирі Закарпаття [складено автором]</w:t>
      </w:r>
    </w:p>
    <w:p w:rsidR="00F93BDB" w:rsidRPr="002F0DDA" w:rsidRDefault="00F93BDB" w:rsidP="003D48F5">
      <w:pPr>
        <w:spacing w:after="0" w:line="360" w:lineRule="auto"/>
        <w:rPr>
          <w:rFonts w:ascii="Times New Roman" w:hAnsi="Times New Roman" w:cs="Times New Roman"/>
          <w:b/>
          <w:sz w:val="28"/>
          <w:szCs w:val="28"/>
        </w:rPr>
      </w:pPr>
    </w:p>
    <w:p w:rsidR="00F93BDB" w:rsidRPr="002F0DDA" w:rsidRDefault="00F93BDB" w:rsidP="00F93BDB">
      <w:pPr>
        <w:spacing w:after="0" w:line="360" w:lineRule="auto"/>
        <w:ind w:firstLine="426"/>
        <w:jc w:val="both"/>
        <w:rPr>
          <w:rFonts w:ascii="Times New Roman" w:hAnsi="Times New Roman" w:cs="Times New Roman"/>
          <w:b/>
          <w:sz w:val="28"/>
          <w:szCs w:val="28"/>
        </w:rPr>
      </w:pPr>
      <w:r w:rsidRPr="002F0DDA">
        <w:rPr>
          <w:rFonts w:ascii="Times New Roman" w:hAnsi="Times New Roman" w:cs="Times New Roman"/>
          <w:b/>
          <w:sz w:val="28"/>
          <w:szCs w:val="28"/>
        </w:rPr>
        <w:t>3.4. Цитування та посилання на використані джерела</w:t>
      </w:r>
    </w:p>
    <w:p w:rsidR="00F93BDB" w:rsidRPr="002F0DDA" w:rsidRDefault="00F93BDB" w:rsidP="00F93BDB">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 xml:space="preserve">Для доведення положень кваліфікаційної роботи </w:t>
      </w:r>
      <w:r w:rsidR="001C31EB">
        <w:rPr>
          <w:rFonts w:ascii="Times New Roman" w:hAnsi="Times New Roman" w:cs="Times New Roman"/>
          <w:sz w:val="28"/>
          <w:szCs w:val="28"/>
        </w:rPr>
        <w:t>здобувач</w:t>
      </w:r>
      <w:r w:rsidRPr="002F0DDA">
        <w:rPr>
          <w:rFonts w:ascii="Times New Roman" w:hAnsi="Times New Roman" w:cs="Times New Roman"/>
          <w:sz w:val="28"/>
          <w:szCs w:val="28"/>
        </w:rPr>
        <w:t>у необхідно робити посиланн</w:t>
      </w:r>
      <w:r w:rsidR="006472B2">
        <w:rPr>
          <w:rFonts w:ascii="Times New Roman" w:hAnsi="Times New Roman" w:cs="Times New Roman"/>
          <w:sz w:val="28"/>
          <w:szCs w:val="28"/>
        </w:rPr>
        <w:t>я на авторитетні джерела</w:t>
      </w:r>
      <w:r w:rsidRPr="002F0DDA">
        <w:rPr>
          <w:rFonts w:ascii="Times New Roman" w:hAnsi="Times New Roman" w:cs="Times New Roman"/>
          <w:sz w:val="28"/>
          <w:szCs w:val="28"/>
        </w:rPr>
        <w:t xml:space="preserve"> слід наводити цитати, оригінальні думки інших авторів тощо. Такі посилання й цитування додають роботі аргументованості, свідчать про належний науковий рівень дослідницької роботи </w:t>
      </w:r>
      <w:r w:rsidR="001C31EB">
        <w:rPr>
          <w:rFonts w:ascii="Times New Roman" w:hAnsi="Times New Roman" w:cs="Times New Roman"/>
          <w:sz w:val="28"/>
          <w:szCs w:val="28"/>
        </w:rPr>
        <w:t>здобувач</w:t>
      </w:r>
      <w:r w:rsidRPr="002F0DDA">
        <w:rPr>
          <w:rFonts w:ascii="Times New Roman" w:hAnsi="Times New Roman" w:cs="Times New Roman"/>
          <w:sz w:val="28"/>
          <w:szCs w:val="28"/>
        </w:rPr>
        <w:t>а та його академічну доброчесність.</w:t>
      </w:r>
    </w:p>
    <w:p w:rsidR="00F93BDB" w:rsidRPr="002F0DDA" w:rsidRDefault="00F93BDB" w:rsidP="00F93BDB">
      <w:pPr>
        <w:spacing w:after="0" w:line="360" w:lineRule="auto"/>
        <w:ind w:firstLine="426"/>
        <w:jc w:val="both"/>
        <w:rPr>
          <w:rFonts w:ascii="Times New Roman" w:hAnsi="Times New Roman" w:cs="Times New Roman"/>
          <w:b/>
          <w:sz w:val="28"/>
          <w:szCs w:val="28"/>
        </w:rPr>
      </w:pPr>
      <w:r w:rsidRPr="002F0DDA">
        <w:rPr>
          <w:rFonts w:ascii="Times New Roman" w:hAnsi="Times New Roman" w:cs="Times New Roman"/>
          <w:b/>
          <w:sz w:val="28"/>
          <w:szCs w:val="28"/>
        </w:rPr>
        <w:t>Цитування</w:t>
      </w:r>
    </w:p>
    <w:p w:rsidR="00F93BDB" w:rsidRPr="002F0DDA" w:rsidRDefault="00F93BDB" w:rsidP="00F93BDB">
      <w:pPr>
        <w:spacing w:after="0" w:line="360" w:lineRule="auto"/>
        <w:ind w:firstLine="426"/>
        <w:jc w:val="both"/>
        <w:rPr>
          <w:rFonts w:ascii="Times New Roman" w:hAnsi="Times New Roman" w:cs="Times New Roman"/>
        </w:rPr>
      </w:pPr>
      <w:r w:rsidRPr="002F0DDA">
        <w:rPr>
          <w:rFonts w:ascii="Times New Roman" w:hAnsi="Times New Roman" w:cs="Times New Roman"/>
          <w:sz w:val="28"/>
          <w:szCs w:val="28"/>
        </w:rPr>
        <w:t xml:space="preserve">Цитування - це дослівне запозичення частини тексту. Запозичувати можна також рисунки, схеми, діаграми, фотознімки, таблиці тощо. Згідно з правилами наукового етикету, цитування повинно точно відтворювати </w:t>
      </w:r>
      <w:r w:rsidRPr="002F0DDA">
        <w:rPr>
          <w:rFonts w:ascii="Times New Roman" w:hAnsi="Times New Roman" w:cs="Times New Roman"/>
          <w:sz w:val="28"/>
          <w:szCs w:val="28"/>
        </w:rPr>
        <w:lastRenderedPageBreak/>
        <w:t xml:space="preserve">цитований текст, оскільки будь-які зміни в цитаті можуть спотворювати авторський зміст. </w:t>
      </w:r>
    </w:p>
    <w:p w:rsidR="00F93BDB" w:rsidRPr="002F0DDA" w:rsidRDefault="00F93BDB" w:rsidP="00F93BDB">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 xml:space="preserve">Загальні вимоги до цитування такі: </w:t>
      </w:r>
    </w:p>
    <w:p w:rsidR="00F93BDB" w:rsidRPr="002F0DDA" w:rsidRDefault="00F93BDB" w:rsidP="00F93BDB">
      <w:pPr>
        <w:pStyle w:val="a4"/>
        <w:numPr>
          <w:ilvl w:val="0"/>
          <w:numId w:val="25"/>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 xml:space="preserve">текст цитати починається і закінчується лапками і наводиться в тій граматичній формі, в якій він поданий в джерелі, із збереженням особливостей авторського написання; </w:t>
      </w:r>
    </w:p>
    <w:p w:rsidR="00F93BDB" w:rsidRPr="002F0DDA" w:rsidRDefault="00F93BDB" w:rsidP="00F93BDB">
      <w:pPr>
        <w:pStyle w:val="a4"/>
        <w:numPr>
          <w:ilvl w:val="0"/>
          <w:numId w:val="25"/>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кожна цитата обов’язково супроводжується посиланням на джерело;</w:t>
      </w:r>
    </w:p>
    <w:p w:rsidR="00F93BDB" w:rsidRPr="002F0DDA" w:rsidRDefault="00F93BDB" w:rsidP="00F93BDB">
      <w:pPr>
        <w:pStyle w:val="a4"/>
        <w:numPr>
          <w:ilvl w:val="0"/>
          <w:numId w:val="25"/>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 xml:space="preserve">цитування повинно бути повним. Пропуск слів, речень чи абзаців при цитуванні допускають, але з </w:t>
      </w:r>
      <w:r w:rsidRPr="002F0DDA">
        <w:rPr>
          <w:rFonts w:ascii="Times New Roman" w:hAnsi="Times New Roman" w:cs="Times New Roman"/>
          <w:b/>
          <w:sz w:val="28"/>
          <w:szCs w:val="28"/>
        </w:rPr>
        <w:t>обов’язковим</w:t>
      </w:r>
      <w:r w:rsidRPr="002F0DDA">
        <w:rPr>
          <w:rFonts w:ascii="Times New Roman" w:hAnsi="Times New Roman" w:cs="Times New Roman"/>
          <w:sz w:val="28"/>
          <w:szCs w:val="28"/>
        </w:rPr>
        <w:t xml:space="preserve"> збереженням авторського тексту. Пропущені частини тексту цитати позначають трьома крапками, їх можуть ставити у будь-якому місці. Розділовий знак, що стояв перед випущеним текстом або за ним, не зберігають; </w:t>
      </w:r>
    </w:p>
    <w:p w:rsidR="00F93BDB" w:rsidRPr="002F0DDA" w:rsidRDefault="00F93BDB" w:rsidP="00F93BDB">
      <w:pPr>
        <w:pStyle w:val="a4"/>
        <w:numPr>
          <w:ilvl w:val="0"/>
          <w:numId w:val="25"/>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 xml:space="preserve">при непрямому цитуванні (переказі, викладі думок інших авторів своїми словами) необхідно максимально точно й коректно викладати думки автора і </w:t>
      </w:r>
      <w:r w:rsidRPr="002F0DDA">
        <w:rPr>
          <w:rFonts w:ascii="Times New Roman" w:hAnsi="Times New Roman" w:cs="Times New Roman"/>
          <w:b/>
          <w:sz w:val="28"/>
          <w:szCs w:val="28"/>
        </w:rPr>
        <w:t xml:space="preserve">обов’язково </w:t>
      </w:r>
      <w:r w:rsidRPr="002F0DDA">
        <w:rPr>
          <w:rFonts w:ascii="Times New Roman" w:hAnsi="Times New Roman" w:cs="Times New Roman"/>
          <w:sz w:val="28"/>
          <w:szCs w:val="28"/>
        </w:rPr>
        <w:t>посилатися на джерело.</w:t>
      </w:r>
    </w:p>
    <w:p w:rsidR="00F93BDB" w:rsidRPr="002F0DDA" w:rsidRDefault="00F93BDB" w:rsidP="00F93BDB">
      <w:pPr>
        <w:spacing w:after="0" w:line="360" w:lineRule="auto"/>
        <w:ind w:firstLine="360"/>
        <w:jc w:val="both"/>
        <w:rPr>
          <w:rFonts w:ascii="Times New Roman" w:hAnsi="Times New Roman" w:cs="Times New Roman"/>
          <w:b/>
          <w:sz w:val="28"/>
          <w:szCs w:val="28"/>
        </w:rPr>
      </w:pPr>
      <w:r w:rsidRPr="002F0DDA">
        <w:rPr>
          <w:rFonts w:ascii="Times New Roman" w:hAnsi="Times New Roman" w:cs="Times New Roman"/>
          <w:b/>
          <w:sz w:val="28"/>
          <w:szCs w:val="28"/>
        </w:rPr>
        <w:t>Запозичення без посилання на джерело, а також компіляція тексту з різних джерел не допускається!</w:t>
      </w:r>
      <w:r w:rsidR="006472B2">
        <w:rPr>
          <w:rFonts w:ascii="Times New Roman" w:hAnsi="Times New Roman" w:cs="Times New Roman"/>
          <w:b/>
          <w:sz w:val="28"/>
          <w:szCs w:val="28"/>
        </w:rPr>
        <w:t>!!</w:t>
      </w:r>
    </w:p>
    <w:p w:rsidR="00F93BDB" w:rsidRPr="002F0DDA" w:rsidRDefault="00F93BDB" w:rsidP="00F93BDB">
      <w:pPr>
        <w:spacing w:after="0" w:line="360" w:lineRule="auto"/>
        <w:ind w:firstLine="360"/>
        <w:jc w:val="both"/>
        <w:rPr>
          <w:rFonts w:ascii="Times New Roman" w:hAnsi="Times New Roman" w:cs="Times New Roman"/>
          <w:b/>
          <w:sz w:val="28"/>
          <w:szCs w:val="28"/>
        </w:rPr>
      </w:pPr>
      <w:r w:rsidRPr="002F0DDA">
        <w:rPr>
          <w:rFonts w:ascii="Times New Roman" w:hAnsi="Times New Roman" w:cs="Times New Roman"/>
          <w:b/>
          <w:sz w:val="28"/>
          <w:szCs w:val="28"/>
        </w:rPr>
        <w:t>Посилання</w:t>
      </w:r>
    </w:p>
    <w:p w:rsidR="00F93BDB" w:rsidRPr="002F0DDA" w:rsidRDefault="00F93BDB" w:rsidP="00F93BDB">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 xml:space="preserve">Під час написання кваліфікаційної роботи варто робити посилання на </w:t>
      </w:r>
      <w:r w:rsidR="006472B2">
        <w:rPr>
          <w:rFonts w:ascii="Times New Roman" w:hAnsi="Times New Roman" w:cs="Times New Roman"/>
          <w:sz w:val="28"/>
          <w:szCs w:val="28"/>
        </w:rPr>
        <w:t>першоджерела</w:t>
      </w:r>
      <w:r w:rsidRPr="002F0DDA">
        <w:rPr>
          <w:rFonts w:ascii="Times New Roman" w:hAnsi="Times New Roman" w:cs="Times New Roman"/>
          <w:sz w:val="28"/>
          <w:szCs w:val="28"/>
        </w:rPr>
        <w:t xml:space="preserve">, наукові та науково-популярні джерела, словники тощо. Посилатися варто на останні видання публікацій. У всьому тексті роботи посилання оформляються однаково. Посилання подають у квадратних дужках, у яких позначають порядковий номер у переліку використаних джерел, наприклад: у праці [5]; у працях [16-18] чи [8, 12, 21]. Якщо використовується пряма чи непряма цитата з конкретної сторінки тоді, окрім порядкового номера у переліку використаних джерел, через кому пишуть відповідний номер сторінки, що містить наведену цитату,наприклад: [1, с. 36], у разі посилання на декілька джерел між їх номерами ставиться крапка з комою [1, с. 36; 23, с. 55]. </w:t>
      </w:r>
    </w:p>
    <w:p w:rsidR="00F93BDB" w:rsidRPr="002F0DDA" w:rsidRDefault="00F93BDB" w:rsidP="00F93BDB">
      <w:pPr>
        <w:spacing w:after="0" w:line="360" w:lineRule="auto"/>
        <w:ind w:firstLine="426"/>
        <w:jc w:val="both"/>
        <w:rPr>
          <w:rFonts w:ascii="Times New Roman" w:hAnsi="Times New Roman" w:cs="Times New Roman"/>
          <w:sz w:val="28"/>
          <w:szCs w:val="28"/>
        </w:rPr>
      </w:pPr>
    </w:p>
    <w:p w:rsidR="00F93BDB" w:rsidRPr="002F0DDA" w:rsidRDefault="00F93BDB" w:rsidP="00F93BDB">
      <w:pPr>
        <w:spacing w:after="0" w:line="360" w:lineRule="auto"/>
        <w:ind w:firstLine="426"/>
        <w:jc w:val="both"/>
        <w:rPr>
          <w:rFonts w:ascii="Times New Roman" w:hAnsi="Times New Roman" w:cs="Times New Roman"/>
          <w:b/>
          <w:sz w:val="28"/>
          <w:szCs w:val="28"/>
        </w:rPr>
      </w:pPr>
      <w:r w:rsidRPr="002F0DDA">
        <w:rPr>
          <w:rFonts w:ascii="Times New Roman" w:hAnsi="Times New Roman" w:cs="Times New Roman"/>
          <w:b/>
          <w:sz w:val="28"/>
          <w:szCs w:val="28"/>
        </w:rPr>
        <w:lastRenderedPageBreak/>
        <w:t>3.5. Оформлення списку використаних джерел</w:t>
      </w:r>
    </w:p>
    <w:p w:rsidR="00F93BDB" w:rsidRPr="002F0DDA" w:rsidRDefault="00F93BDB" w:rsidP="00F93BDB">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b/>
          <w:sz w:val="28"/>
          <w:szCs w:val="28"/>
        </w:rPr>
        <w:t>Джерела в списку розміщують в алфавітному порядку прізвищ</w:t>
      </w:r>
      <w:r w:rsidRPr="002F0DDA">
        <w:rPr>
          <w:rFonts w:ascii="Times New Roman" w:hAnsi="Times New Roman" w:cs="Times New Roman"/>
        </w:rPr>
        <w:t xml:space="preserve"> </w:t>
      </w:r>
      <w:r w:rsidRPr="002F0DDA">
        <w:rPr>
          <w:rFonts w:ascii="Times New Roman" w:hAnsi="Times New Roman" w:cs="Times New Roman"/>
          <w:b/>
          <w:sz w:val="28"/>
          <w:szCs w:val="28"/>
        </w:rPr>
        <w:t>перших авторів або заголовків.</w:t>
      </w:r>
      <w:r w:rsidRPr="002F0DDA">
        <w:rPr>
          <w:rFonts w:ascii="Times New Roman" w:hAnsi="Times New Roman" w:cs="Times New Roman"/>
          <w:sz w:val="28"/>
          <w:szCs w:val="28"/>
        </w:rPr>
        <w:t xml:space="preserve"> Бібліографічний список рекомендується складати у наступній послідовності: закони України; укази Президента України; нормативні акти міністерств і відомств (зазначені документи подаються в хронологічному порядку); монографії, книги, статті, збірки документів наводяться в алфавітному порядку за прізвищем авторів (роботи одного автора розміщуються відповідно до алфавіту назв праць або хронології написання); іноземні джерела; ресурси електронних бібліотек.</w:t>
      </w:r>
    </w:p>
    <w:p w:rsidR="00F93BDB" w:rsidRPr="002F0DDA" w:rsidRDefault="00F93BDB" w:rsidP="00F93BDB">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 xml:space="preserve">Бібліографічний список нумерують </w:t>
      </w:r>
      <w:proofErr w:type="spellStart"/>
      <w:r w:rsidRPr="002F0DDA">
        <w:rPr>
          <w:rFonts w:ascii="Times New Roman" w:hAnsi="Times New Roman" w:cs="Times New Roman"/>
          <w:sz w:val="28"/>
          <w:szCs w:val="28"/>
        </w:rPr>
        <w:t>наскрізно</w:t>
      </w:r>
      <w:proofErr w:type="spellEnd"/>
      <w:r w:rsidRPr="002F0DDA">
        <w:rPr>
          <w:rFonts w:ascii="Times New Roman" w:hAnsi="Times New Roman" w:cs="Times New Roman"/>
          <w:sz w:val="28"/>
          <w:szCs w:val="28"/>
        </w:rPr>
        <w:t xml:space="preserve">. </w:t>
      </w:r>
    </w:p>
    <w:p w:rsidR="00F93BDB" w:rsidRPr="002F0DDA" w:rsidRDefault="00F93BDB" w:rsidP="00F93BDB">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Усі джерела у списку подаються мовою оригіналу.</w:t>
      </w:r>
    </w:p>
    <w:p w:rsidR="00F93BDB" w:rsidRPr="002F0DDA" w:rsidRDefault="00F93BDB" w:rsidP="00F93BDB">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Бібліографічний опис джерел оформляють згідно з Національним стандартом України «Інформація та документація. Бібліографічні посилання. Загальні положення та пра</w:t>
      </w:r>
      <w:r w:rsidR="00F62A99" w:rsidRPr="002F0DDA">
        <w:rPr>
          <w:rFonts w:ascii="Times New Roman" w:hAnsi="Times New Roman" w:cs="Times New Roman"/>
          <w:sz w:val="28"/>
          <w:szCs w:val="28"/>
        </w:rPr>
        <w:t>вила складання. ДСТУ 8302:2015»</w:t>
      </w:r>
      <w:r w:rsidRPr="002F0DDA">
        <w:rPr>
          <w:rFonts w:ascii="Times New Roman" w:hAnsi="Times New Roman" w:cs="Times New Roman"/>
          <w:sz w:val="28"/>
          <w:szCs w:val="28"/>
        </w:rPr>
        <w:t xml:space="preserve">. </w:t>
      </w:r>
    </w:p>
    <w:p w:rsidR="00F93BDB" w:rsidRPr="002F0DDA" w:rsidRDefault="00F93BDB" w:rsidP="00F93BDB">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 xml:space="preserve">Приклади оформлення використаних джерел наведені у Додатку Д. </w:t>
      </w:r>
    </w:p>
    <w:p w:rsidR="00F93BDB" w:rsidRPr="002F0DDA" w:rsidRDefault="00F93BDB" w:rsidP="00F93BDB">
      <w:pPr>
        <w:spacing w:after="0" w:line="360" w:lineRule="auto"/>
        <w:jc w:val="both"/>
        <w:rPr>
          <w:rFonts w:ascii="Times New Roman" w:hAnsi="Times New Roman" w:cs="Times New Roman"/>
          <w:sz w:val="28"/>
          <w:szCs w:val="28"/>
        </w:rPr>
      </w:pPr>
    </w:p>
    <w:p w:rsidR="00F93BDB" w:rsidRPr="002F0DDA" w:rsidRDefault="00F93BDB" w:rsidP="00F93BDB">
      <w:pPr>
        <w:spacing w:after="0" w:line="360" w:lineRule="auto"/>
        <w:ind w:firstLine="426"/>
        <w:jc w:val="both"/>
        <w:rPr>
          <w:rFonts w:ascii="Times New Roman" w:hAnsi="Times New Roman" w:cs="Times New Roman"/>
          <w:b/>
          <w:sz w:val="28"/>
          <w:szCs w:val="28"/>
        </w:rPr>
      </w:pPr>
      <w:r w:rsidRPr="002F0DDA">
        <w:rPr>
          <w:rFonts w:ascii="Times New Roman" w:hAnsi="Times New Roman" w:cs="Times New Roman"/>
          <w:b/>
          <w:sz w:val="28"/>
          <w:szCs w:val="28"/>
        </w:rPr>
        <w:t xml:space="preserve">3.6. Оформлення додатків </w:t>
      </w:r>
    </w:p>
    <w:p w:rsidR="00F93BDB" w:rsidRPr="002F0DDA" w:rsidRDefault="00F93BDB" w:rsidP="00F93BDB">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Додатки оформл</w:t>
      </w:r>
      <w:r w:rsidR="00F62A99" w:rsidRPr="002F0DDA">
        <w:rPr>
          <w:rFonts w:ascii="Times New Roman" w:hAnsi="Times New Roman" w:cs="Times New Roman"/>
          <w:sz w:val="28"/>
          <w:szCs w:val="28"/>
        </w:rPr>
        <w:t>я</w:t>
      </w:r>
      <w:r w:rsidRPr="002F0DDA">
        <w:rPr>
          <w:rFonts w:ascii="Times New Roman" w:hAnsi="Times New Roman" w:cs="Times New Roman"/>
          <w:sz w:val="28"/>
          <w:szCs w:val="28"/>
        </w:rPr>
        <w:t>ються як самостійн</w:t>
      </w:r>
      <w:r w:rsidR="00F62A99" w:rsidRPr="002F0DDA">
        <w:rPr>
          <w:rFonts w:ascii="Times New Roman" w:hAnsi="Times New Roman" w:cs="Times New Roman"/>
          <w:sz w:val="28"/>
          <w:szCs w:val="28"/>
        </w:rPr>
        <w:t>у</w:t>
      </w:r>
      <w:r w:rsidRPr="002F0DDA">
        <w:rPr>
          <w:rFonts w:ascii="Times New Roman" w:hAnsi="Times New Roman" w:cs="Times New Roman"/>
          <w:sz w:val="28"/>
          <w:szCs w:val="28"/>
        </w:rPr>
        <w:t xml:space="preserve"> частина кваліфікаційної роботи, її продовження.</w:t>
      </w:r>
    </w:p>
    <w:p w:rsidR="00F93BDB" w:rsidRPr="002F0DDA" w:rsidRDefault="00F93BDB" w:rsidP="00F93BDB">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 xml:space="preserve">Додатки розташовують після списку використаних джерел. До кваліфікаційної роботи додається аркуш паперу з написом по центру середини сторінки «ДОДАТКИ». Розміщують додатки в порядку появи посилань у тексті роботи. Кожний додаток необхідно починати з нової сторінки із зазначенням угорі та праворуч сторінки слова «Додаток» і велика літера, що його позначає, </w:t>
      </w:r>
      <w:r w:rsidRPr="002F0DDA">
        <w:rPr>
          <w:rFonts w:ascii="Times New Roman" w:hAnsi="Times New Roman" w:cs="Times New Roman"/>
          <w:b/>
          <w:i/>
          <w:sz w:val="28"/>
          <w:szCs w:val="28"/>
        </w:rPr>
        <w:t>наприклад</w:t>
      </w:r>
      <w:r w:rsidRPr="002F0DDA">
        <w:rPr>
          <w:rFonts w:ascii="Times New Roman" w:hAnsi="Times New Roman" w:cs="Times New Roman"/>
          <w:i/>
          <w:sz w:val="28"/>
          <w:szCs w:val="28"/>
        </w:rPr>
        <w:t>:</w:t>
      </w:r>
      <w:r w:rsidRPr="002F0DDA">
        <w:rPr>
          <w:rFonts w:ascii="Times New Roman" w:hAnsi="Times New Roman" w:cs="Times New Roman"/>
          <w:sz w:val="28"/>
          <w:szCs w:val="28"/>
        </w:rPr>
        <w:t xml:space="preserve"> «Додаток А». У наступному рядку пишуть назву додатку, з вирівнюванням по центру, з великої літери напівжирним шрифтом. Під назвою розміщують додаток (текст, таблиця, діаграма, рисунок, фотознімок тощо). </w:t>
      </w:r>
    </w:p>
    <w:p w:rsidR="00F93BDB" w:rsidRPr="002F0DDA" w:rsidRDefault="00F93BDB" w:rsidP="00F93BDB">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 xml:space="preserve">Додатки </w:t>
      </w:r>
      <w:r w:rsidR="00F62A99" w:rsidRPr="002F0DDA">
        <w:rPr>
          <w:rFonts w:ascii="Times New Roman" w:hAnsi="Times New Roman" w:cs="Times New Roman"/>
          <w:sz w:val="28"/>
          <w:szCs w:val="28"/>
        </w:rPr>
        <w:t>потрібно</w:t>
      </w:r>
      <w:r w:rsidRPr="002F0DDA">
        <w:rPr>
          <w:rFonts w:ascii="Times New Roman" w:hAnsi="Times New Roman" w:cs="Times New Roman"/>
          <w:sz w:val="28"/>
          <w:szCs w:val="28"/>
        </w:rPr>
        <w:t xml:space="preserve"> позначати послідовно великими літерами української абетки, за винятком літер Ґ, Є, І, Ї, Й, О, Ч, Ь. </w:t>
      </w:r>
      <w:r w:rsidRPr="002F0DDA">
        <w:rPr>
          <w:rFonts w:ascii="Times New Roman" w:hAnsi="Times New Roman" w:cs="Times New Roman"/>
          <w:b/>
          <w:sz w:val="28"/>
          <w:szCs w:val="28"/>
        </w:rPr>
        <w:t xml:space="preserve">Додатки мають спільну з </w:t>
      </w:r>
      <w:r w:rsidRPr="002F0DDA">
        <w:rPr>
          <w:rFonts w:ascii="Times New Roman" w:hAnsi="Times New Roman" w:cs="Times New Roman"/>
          <w:b/>
          <w:sz w:val="28"/>
          <w:szCs w:val="28"/>
        </w:rPr>
        <w:lastRenderedPageBreak/>
        <w:t>рештою роботи наскрізну нумерацію сторінок.</w:t>
      </w:r>
      <w:r w:rsidRPr="002F0DDA">
        <w:rPr>
          <w:rFonts w:ascii="Times New Roman" w:hAnsi="Times New Roman" w:cs="Times New Roman"/>
          <w:sz w:val="28"/>
          <w:szCs w:val="28"/>
        </w:rPr>
        <w:t xml:space="preserve"> Якщо у роботі один додаток він позначається словом «Додаток» без інших букв.</w:t>
      </w:r>
    </w:p>
    <w:p w:rsidR="00F62A99" w:rsidRPr="002F0DDA" w:rsidRDefault="00F93BDB" w:rsidP="00F93BDB">
      <w:pPr>
        <w:spacing w:after="0" w:line="360" w:lineRule="auto"/>
        <w:ind w:firstLine="426"/>
        <w:jc w:val="both"/>
        <w:rPr>
          <w:rFonts w:ascii="Times New Roman" w:hAnsi="Times New Roman" w:cs="Times New Roman"/>
          <w:b/>
          <w:i/>
          <w:sz w:val="28"/>
          <w:szCs w:val="28"/>
        </w:rPr>
      </w:pPr>
      <w:r w:rsidRPr="002F0DDA">
        <w:rPr>
          <w:rFonts w:ascii="Times New Roman" w:hAnsi="Times New Roman" w:cs="Times New Roman"/>
          <w:sz w:val="28"/>
          <w:szCs w:val="28"/>
        </w:rPr>
        <w:t>У разі потреби, текст кожного додатка може бути поділений на розділи і підрозділи, пункти, підпункти, які нумерують у межах кожного додатка.</w:t>
      </w:r>
      <w:r w:rsidRPr="002F0DDA">
        <w:rPr>
          <w:rFonts w:ascii="Times New Roman" w:hAnsi="Times New Roman" w:cs="Times New Roman"/>
        </w:rPr>
        <w:t xml:space="preserve"> </w:t>
      </w:r>
      <w:r w:rsidRPr="002F0DDA">
        <w:rPr>
          <w:rFonts w:ascii="Times New Roman" w:hAnsi="Times New Roman" w:cs="Times New Roman"/>
          <w:sz w:val="28"/>
          <w:szCs w:val="28"/>
        </w:rPr>
        <w:t xml:space="preserve">У такому випадку перед кожним номером ставлять позначення додатка (літеру) і крапку, </w:t>
      </w:r>
      <w:r w:rsidRPr="002F0DDA">
        <w:rPr>
          <w:rFonts w:ascii="Times New Roman" w:hAnsi="Times New Roman" w:cs="Times New Roman"/>
          <w:b/>
          <w:i/>
          <w:sz w:val="28"/>
          <w:szCs w:val="28"/>
        </w:rPr>
        <w:t>наприклад</w:t>
      </w:r>
      <w:r w:rsidR="00F62A99" w:rsidRPr="002F0DDA">
        <w:rPr>
          <w:rFonts w:ascii="Times New Roman" w:hAnsi="Times New Roman" w:cs="Times New Roman"/>
          <w:b/>
          <w:i/>
          <w:sz w:val="28"/>
          <w:szCs w:val="28"/>
        </w:rPr>
        <w:t>:</w:t>
      </w:r>
    </w:p>
    <w:p w:rsidR="00F62A99" w:rsidRPr="002F0DDA" w:rsidRDefault="00F93BDB" w:rsidP="00F93BDB">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 xml:space="preserve">А.2 – другий розділ додатка А; </w:t>
      </w:r>
    </w:p>
    <w:p w:rsidR="00F93BDB" w:rsidRPr="002F0DDA" w:rsidRDefault="00F93BDB" w:rsidP="00F93BDB">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 xml:space="preserve">В.3.1 – перший підрозділ третього розділу додатка В. </w:t>
      </w:r>
    </w:p>
    <w:p w:rsidR="00F62A99" w:rsidRPr="002F0DDA" w:rsidRDefault="00F93BDB" w:rsidP="00F93BDB">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Ілюстрації</w:t>
      </w:r>
      <w:r w:rsidR="002C7A63" w:rsidRPr="002C7A63">
        <w:rPr>
          <w:rFonts w:ascii="Times New Roman" w:hAnsi="Times New Roman" w:cs="Times New Roman"/>
          <w:sz w:val="28"/>
          <w:szCs w:val="28"/>
        </w:rPr>
        <w:t xml:space="preserve"> </w:t>
      </w:r>
      <w:r w:rsidR="002C7A63" w:rsidRPr="002F0DDA">
        <w:rPr>
          <w:rFonts w:ascii="Times New Roman" w:hAnsi="Times New Roman" w:cs="Times New Roman"/>
          <w:sz w:val="28"/>
          <w:szCs w:val="28"/>
        </w:rPr>
        <w:t>та</w:t>
      </w:r>
      <w:r w:rsidRPr="002F0DDA">
        <w:rPr>
          <w:rFonts w:ascii="Times New Roman" w:hAnsi="Times New Roman" w:cs="Times New Roman"/>
          <w:sz w:val="28"/>
          <w:szCs w:val="28"/>
        </w:rPr>
        <w:t xml:space="preserve"> таблиці розміщені в додатках, нумерують у межах кожного додатка, </w:t>
      </w:r>
      <w:r w:rsidRPr="002F0DDA">
        <w:rPr>
          <w:rFonts w:ascii="Times New Roman" w:hAnsi="Times New Roman" w:cs="Times New Roman"/>
          <w:b/>
          <w:i/>
          <w:sz w:val="28"/>
          <w:szCs w:val="28"/>
        </w:rPr>
        <w:t>наприклад:</w:t>
      </w:r>
      <w:r w:rsidRPr="002F0DDA">
        <w:rPr>
          <w:rFonts w:ascii="Times New Roman" w:hAnsi="Times New Roman" w:cs="Times New Roman"/>
          <w:sz w:val="28"/>
          <w:szCs w:val="28"/>
        </w:rPr>
        <w:t xml:space="preserve"> </w:t>
      </w:r>
    </w:p>
    <w:p w:rsidR="00F62A99" w:rsidRPr="002F0DDA" w:rsidRDefault="00F93BDB" w:rsidP="00F93BDB">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 xml:space="preserve">рис. Д.1.2 – другий рисунок першого розділу додатка Д; </w:t>
      </w:r>
    </w:p>
    <w:p w:rsidR="00F93BDB" w:rsidRPr="002F0DDA" w:rsidRDefault="00F93BDB" w:rsidP="00F93BDB">
      <w:pPr>
        <w:spacing w:after="0" w:line="360" w:lineRule="auto"/>
        <w:ind w:firstLine="426"/>
        <w:rPr>
          <w:rFonts w:ascii="Times New Roman" w:hAnsi="Times New Roman" w:cs="Times New Roman"/>
          <w:sz w:val="28"/>
          <w:szCs w:val="28"/>
        </w:rPr>
      </w:pPr>
    </w:p>
    <w:p w:rsidR="00F93BDB" w:rsidRPr="002F0DDA" w:rsidRDefault="00F93BDB" w:rsidP="00F93BDB">
      <w:pPr>
        <w:spacing w:after="0" w:line="360" w:lineRule="auto"/>
        <w:ind w:firstLine="426"/>
        <w:rPr>
          <w:rFonts w:ascii="Times New Roman" w:hAnsi="Times New Roman" w:cs="Times New Roman"/>
          <w:b/>
          <w:sz w:val="28"/>
          <w:szCs w:val="28"/>
        </w:rPr>
      </w:pPr>
      <w:r w:rsidRPr="002F0DDA">
        <w:rPr>
          <w:rFonts w:ascii="Times New Roman" w:hAnsi="Times New Roman" w:cs="Times New Roman"/>
          <w:b/>
          <w:sz w:val="28"/>
          <w:szCs w:val="28"/>
        </w:rPr>
        <w:t>3.7. Оформлення анотації</w:t>
      </w:r>
    </w:p>
    <w:p w:rsidR="00F93BDB" w:rsidRPr="002F0DDA" w:rsidRDefault="00F93BDB" w:rsidP="00F93BDB">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Анотація включає вихідні дані роботи, короткі відомості про зміст роботи і перелік ключових слів.</w:t>
      </w:r>
    </w:p>
    <w:p w:rsidR="00F93BDB" w:rsidRPr="002F0DDA" w:rsidRDefault="00F93BDB" w:rsidP="00F93BDB">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 xml:space="preserve">Анотація подається українською та англійською мовами. Обсяг анотації повинен становити 1 сторінку. Анотація англійською мовою повинна бути більш розгорнутою (до 2000 друкованих знаків). </w:t>
      </w:r>
    </w:p>
    <w:p w:rsidR="00F93BDB" w:rsidRPr="002F0DDA" w:rsidRDefault="00F93BDB" w:rsidP="00F93BDB">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У кінці анотації подаються ключові слова або словосполучення (7-10), які друкуються у рядок через кому і вж</w:t>
      </w:r>
      <w:r w:rsidR="00A577D4" w:rsidRPr="002F0DDA">
        <w:rPr>
          <w:rFonts w:ascii="Times New Roman" w:hAnsi="Times New Roman" w:cs="Times New Roman"/>
          <w:sz w:val="28"/>
          <w:szCs w:val="28"/>
        </w:rPr>
        <w:t>иваються у називному відмінку.</w:t>
      </w:r>
    </w:p>
    <w:p w:rsidR="00F93BDB" w:rsidRPr="002F0DDA" w:rsidRDefault="00F93BDB" w:rsidP="00F93BDB">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Анотаці</w:t>
      </w:r>
      <w:r w:rsidR="00F62A99" w:rsidRPr="002F0DDA">
        <w:rPr>
          <w:rFonts w:ascii="Times New Roman" w:hAnsi="Times New Roman" w:cs="Times New Roman"/>
          <w:sz w:val="28"/>
          <w:szCs w:val="28"/>
        </w:rPr>
        <w:t>я</w:t>
      </w:r>
      <w:r w:rsidRPr="002F0DDA">
        <w:rPr>
          <w:rFonts w:ascii="Times New Roman" w:hAnsi="Times New Roman" w:cs="Times New Roman"/>
          <w:sz w:val="28"/>
          <w:szCs w:val="28"/>
        </w:rPr>
        <w:t xml:space="preserve"> повинна містити наступні структурні елементи:</w:t>
      </w:r>
    </w:p>
    <w:p w:rsidR="00F93BDB" w:rsidRPr="002F0DDA" w:rsidRDefault="00F93BDB" w:rsidP="00F93BDB">
      <w:pPr>
        <w:numPr>
          <w:ilvl w:val="0"/>
          <w:numId w:val="26"/>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 xml:space="preserve">прізвище та ініціали </w:t>
      </w:r>
      <w:r w:rsidR="001C31EB">
        <w:rPr>
          <w:rFonts w:ascii="Times New Roman" w:hAnsi="Times New Roman" w:cs="Times New Roman"/>
          <w:sz w:val="28"/>
          <w:szCs w:val="28"/>
        </w:rPr>
        <w:t>здобувач</w:t>
      </w:r>
      <w:r w:rsidRPr="002F0DDA">
        <w:rPr>
          <w:rFonts w:ascii="Times New Roman" w:hAnsi="Times New Roman" w:cs="Times New Roman"/>
          <w:sz w:val="28"/>
          <w:szCs w:val="28"/>
        </w:rPr>
        <w:t>а. Назва роботи. Вид роботи;</w:t>
      </w:r>
    </w:p>
    <w:p w:rsidR="00F93E24" w:rsidRPr="002F0DDA" w:rsidRDefault="00F93BDB" w:rsidP="00F93BDB">
      <w:pPr>
        <w:numPr>
          <w:ilvl w:val="0"/>
          <w:numId w:val="26"/>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 xml:space="preserve">освітній рівень </w:t>
      </w:r>
      <w:r w:rsidR="001C31EB">
        <w:rPr>
          <w:rFonts w:ascii="Times New Roman" w:hAnsi="Times New Roman" w:cs="Times New Roman"/>
          <w:sz w:val="28"/>
          <w:szCs w:val="28"/>
        </w:rPr>
        <w:t>здобувач</w:t>
      </w:r>
      <w:r w:rsidRPr="002F0DDA">
        <w:rPr>
          <w:rFonts w:ascii="Times New Roman" w:hAnsi="Times New Roman" w:cs="Times New Roman"/>
          <w:sz w:val="28"/>
          <w:szCs w:val="28"/>
        </w:rPr>
        <w:t>а, спеціальність (шифр і назва</w:t>
      </w:r>
      <w:r w:rsidR="00F93E24" w:rsidRPr="002F0DDA">
        <w:rPr>
          <w:rFonts w:ascii="Times New Roman" w:hAnsi="Times New Roman" w:cs="Times New Roman"/>
          <w:sz w:val="28"/>
          <w:szCs w:val="28"/>
        </w:rPr>
        <w:t>), спеціалізація (за наявності);</w:t>
      </w:r>
    </w:p>
    <w:p w:rsidR="00F93BDB" w:rsidRPr="002F0DDA" w:rsidRDefault="00F93BDB" w:rsidP="00F93BDB">
      <w:pPr>
        <w:numPr>
          <w:ilvl w:val="0"/>
          <w:numId w:val="26"/>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вищий навчальний заклад, місто, рік;</w:t>
      </w:r>
    </w:p>
    <w:p w:rsidR="00F93BDB" w:rsidRPr="002F0DDA" w:rsidRDefault="00F93BDB" w:rsidP="00F93BDB">
      <w:pPr>
        <w:numPr>
          <w:ilvl w:val="0"/>
          <w:numId w:val="26"/>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 xml:space="preserve">стислий зміст </w:t>
      </w:r>
      <w:r w:rsidR="0051472D" w:rsidRPr="002F0DDA">
        <w:rPr>
          <w:rFonts w:ascii="Times New Roman" w:hAnsi="Times New Roman" w:cs="Times New Roman"/>
          <w:sz w:val="28"/>
          <w:szCs w:val="28"/>
        </w:rPr>
        <w:t>кваліфікаційно</w:t>
      </w:r>
      <w:r w:rsidRPr="002F0DDA">
        <w:rPr>
          <w:rFonts w:ascii="Times New Roman" w:hAnsi="Times New Roman" w:cs="Times New Roman"/>
          <w:sz w:val="28"/>
          <w:szCs w:val="28"/>
        </w:rPr>
        <w:t>ї роботи;</w:t>
      </w:r>
    </w:p>
    <w:p w:rsidR="00F93BDB" w:rsidRPr="002F0DDA" w:rsidRDefault="00F93BDB" w:rsidP="00F93BDB">
      <w:pPr>
        <w:numPr>
          <w:ilvl w:val="0"/>
          <w:numId w:val="26"/>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ключові слова.</w:t>
      </w:r>
    </w:p>
    <w:p w:rsidR="00F93BDB" w:rsidRPr="002F0DDA" w:rsidRDefault="00F93BDB" w:rsidP="00F93BDB">
      <w:pPr>
        <w:spacing w:after="0" w:line="360" w:lineRule="auto"/>
        <w:ind w:firstLine="426"/>
        <w:rPr>
          <w:rFonts w:ascii="Times New Roman" w:hAnsi="Times New Roman" w:cs="Times New Roman"/>
          <w:b/>
          <w:sz w:val="28"/>
          <w:szCs w:val="28"/>
        </w:rPr>
      </w:pPr>
      <w:r w:rsidRPr="002F0DDA">
        <w:rPr>
          <w:rFonts w:ascii="Times New Roman" w:hAnsi="Times New Roman" w:cs="Times New Roman"/>
          <w:sz w:val="28"/>
          <w:szCs w:val="28"/>
        </w:rPr>
        <w:t xml:space="preserve">Зразок </w:t>
      </w:r>
      <w:r w:rsidR="005A6763" w:rsidRPr="002F0DDA">
        <w:rPr>
          <w:rFonts w:ascii="Times New Roman" w:hAnsi="Times New Roman" w:cs="Times New Roman"/>
          <w:sz w:val="28"/>
          <w:szCs w:val="28"/>
        </w:rPr>
        <w:t>оформлення анотації наведено у Д</w:t>
      </w:r>
      <w:r w:rsidRPr="002F0DDA">
        <w:rPr>
          <w:rFonts w:ascii="Times New Roman" w:hAnsi="Times New Roman" w:cs="Times New Roman"/>
          <w:sz w:val="28"/>
          <w:szCs w:val="28"/>
        </w:rPr>
        <w:t xml:space="preserve">одатку </w:t>
      </w:r>
      <w:r w:rsidR="0051472D" w:rsidRPr="002F0DDA">
        <w:rPr>
          <w:rFonts w:ascii="Times New Roman" w:hAnsi="Times New Roman" w:cs="Times New Roman"/>
          <w:sz w:val="28"/>
          <w:szCs w:val="28"/>
        </w:rPr>
        <w:t>Е</w:t>
      </w:r>
      <w:r w:rsidRPr="002F0DDA">
        <w:rPr>
          <w:rFonts w:ascii="Times New Roman" w:hAnsi="Times New Roman" w:cs="Times New Roman"/>
          <w:sz w:val="28"/>
          <w:szCs w:val="28"/>
        </w:rPr>
        <w:t>.</w:t>
      </w:r>
    </w:p>
    <w:p w:rsidR="00620AB7" w:rsidRPr="002F0DDA" w:rsidRDefault="00620AB7">
      <w:pPr>
        <w:rPr>
          <w:rFonts w:ascii="Times New Roman" w:hAnsi="Times New Roman" w:cs="Times New Roman"/>
        </w:rPr>
      </w:pPr>
      <w:r w:rsidRPr="002F0DDA">
        <w:rPr>
          <w:rFonts w:ascii="Times New Roman" w:hAnsi="Times New Roman" w:cs="Times New Roman"/>
        </w:rPr>
        <w:br w:type="page"/>
      </w:r>
    </w:p>
    <w:p w:rsidR="00620AB7" w:rsidRPr="002F0DDA" w:rsidRDefault="00797C8A" w:rsidP="00797C8A">
      <w:pPr>
        <w:spacing w:after="0"/>
        <w:jc w:val="center"/>
        <w:rPr>
          <w:rFonts w:ascii="Times New Roman" w:hAnsi="Times New Roman" w:cs="Times New Roman"/>
          <w:b/>
          <w:sz w:val="28"/>
          <w:szCs w:val="28"/>
        </w:rPr>
      </w:pPr>
      <w:r w:rsidRPr="002F0DDA">
        <w:rPr>
          <w:rFonts w:ascii="Times New Roman" w:hAnsi="Times New Roman" w:cs="Times New Roman"/>
          <w:b/>
          <w:sz w:val="28"/>
          <w:szCs w:val="28"/>
        </w:rPr>
        <w:lastRenderedPageBreak/>
        <w:t>4</w:t>
      </w:r>
      <w:r w:rsidR="006C7F47" w:rsidRPr="002F0DDA">
        <w:rPr>
          <w:rFonts w:ascii="Times New Roman" w:hAnsi="Times New Roman" w:cs="Times New Roman"/>
          <w:b/>
          <w:sz w:val="28"/>
          <w:szCs w:val="28"/>
        </w:rPr>
        <w:t>. ЗАХИСТ КВАЛІФІКАЦІЙНОЇ РОБОТИ</w:t>
      </w:r>
      <w:r w:rsidR="006C7F47" w:rsidRPr="002F0DDA">
        <w:rPr>
          <w:rFonts w:ascii="Times New Roman" w:hAnsi="Times New Roman" w:cs="Times New Roman"/>
          <w:sz w:val="28"/>
          <w:szCs w:val="28"/>
        </w:rPr>
        <w:t xml:space="preserve"> </w:t>
      </w:r>
      <w:r w:rsidR="006C7F47" w:rsidRPr="002F0DDA">
        <w:rPr>
          <w:rFonts w:ascii="Times New Roman" w:hAnsi="Times New Roman" w:cs="Times New Roman"/>
          <w:b/>
          <w:sz w:val="28"/>
          <w:szCs w:val="28"/>
        </w:rPr>
        <w:t>МАГІСТРА</w:t>
      </w:r>
    </w:p>
    <w:p w:rsidR="00797C8A" w:rsidRPr="002F0DDA" w:rsidRDefault="00797C8A" w:rsidP="00797C8A">
      <w:pPr>
        <w:spacing w:after="0"/>
        <w:jc w:val="center"/>
        <w:rPr>
          <w:rFonts w:ascii="Times New Roman" w:hAnsi="Times New Roman" w:cs="Times New Roman"/>
          <w:b/>
          <w:sz w:val="28"/>
          <w:szCs w:val="28"/>
        </w:rPr>
      </w:pPr>
    </w:p>
    <w:p w:rsidR="00620AB7" w:rsidRPr="002F0DDA" w:rsidRDefault="002B2931" w:rsidP="006B1DF6">
      <w:pPr>
        <w:spacing w:after="0"/>
        <w:ind w:firstLine="426"/>
        <w:jc w:val="both"/>
        <w:rPr>
          <w:rFonts w:ascii="Times New Roman" w:hAnsi="Times New Roman" w:cs="Times New Roman"/>
          <w:b/>
          <w:sz w:val="28"/>
          <w:szCs w:val="28"/>
        </w:rPr>
      </w:pPr>
      <w:r w:rsidRPr="002F0DDA">
        <w:rPr>
          <w:rFonts w:ascii="Times New Roman" w:hAnsi="Times New Roman" w:cs="Times New Roman"/>
          <w:b/>
          <w:sz w:val="28"/>
          <w:szCs w:val="28"/>
        </w:rPr>
        <w:t>4</w:t>
      </w:r>
      <w:r w:rsidR="00620AB7" w:rsidRPr="002F0DDA">
        <w:rPr>
          <w:rFonts w:ascii="Times New Roman" w:hAnsi="Times New Roman" w:cs="Times New Roman"/>
          <w:b/>
          <w:sz w:val="28"/>
          <w:szCs w:val="28"/>
        </w:rPr>
        <w:t>.1. Порядок допуску роботи до захисту</w:t>
      </w:r>
    </w:p>
    <w:p w:rsidR="009C7EA8" w:rsidRDefault="004E41C2" w:rsidP="009C7EA8">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За місяць до захисту к</w:t>
      </w:r>
      <w:r w:rsidRPr="002F0DDA">
        <w:rPr>
          <w:rFonts w:ascii="Times New Roman" w:hAnsi="Times New Roman" w:cs="Times New Roman"/>
          <w:sz w:val="28"/>
          <w:szCs w:val="28"/>
        </w:rPr>
        <w:t xml:space="preserve">валіфікаційна робота перевіряється на наявність авторських запозичень за допомогою відповідного програмного забезпечення. </w:t>
      </w:r>
      <w:r w:rsidRPr="002F0DDA">
        <w:rPr>
          <w:rFonts w:ascii="Times New Roman" w:hAnsi="Times New Roman" w:cs="Times New Roman"/>
          <w:b/>
          <w:sz w:val="28"/>
          <w:szCs w:val="28"/>
          <w:u w:val="single"/>
        </w:rPr>
        <w:t>У разі виявлення плагіату чи фальсифікації результатів дослідження робота не допускається до захисту і не зараховується!!!!</w:t>
      </w:r>
      <w:r w:rsidRPr="002F0DDA">
        <w:rPr>
          <w:rFonts w:ascii="Times New Roman" w:hAnsi="Times New Roman" w:cs="Times New Roman"/>
          <w:sz w:val="28"/>
          <w:szCs w:val="28"/>
        </w:rPr>
        <w:t>[7]</w:t>
      </w:r>
      <w:r>
        <w:rPr>
          <w:rFonts w:ascii="Times New Roman" w:hAnsi="Times New Roman" w:cs="Times New Roman"/>
          <w:sz w:val="28"/>
          <w:szCs w:val="28"/>
        </w:rPr>
        <w:t xml:space="preserve">. </w:t>
      </w:r>
      <w:r w:rsidRPr="004E41C2">
        <w:rPr>
          <w:rFonts w:ascii="Times New Roman" w:hAnsi="Times New Roman" w:cs="Times New Roman"/>
          <w:sz w:val="28"/>
          <w:szCs w:val="28"/>
        </w:rPr>
        <w:t>Рекомендована шкала: достатня унікальність, робота допускається до захисту – 100-70%; низька унікальність, робота потребує доопрацювання – 69- 50%; незадовільна унікальність, робота відхиляється – 50% та нижче. Результати перевірки на наявність академічного плагіату в роботі оформлюються протоколом засідання кафедри.</w:t>
      </w:r>
    </w:p>
    <w:p w:rsidR="004E41C2" w:rsidRPr="004E41C2" w:rsidRDefault="004E41C2" w:rsidP="009C7EA8">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Після успішного проходження попереднього захисту здобувач доопрацьовує роботу, з врахуванням висловлених зауважень та рекомендацій. Остаточний варіант роботи брошурується в тверду обкладинку і подається науковому керівнику для написання відгуку та рецензенту для рецензії.</w:t>
      </w:r>
    </w:p>
    <w:p w:rsidR="004E41C2" w:rsidRDefault="004E41C2" w:rsidP="004E41C2">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Згідно чинних положень що регламентують освітній процес в ДВНЗ «УжНУ» [11, 9] до захисту допускаються здобувачі другого (магістерського) рівня вищої освіти, які не мають академічної (виконали всі вимоги навчального плану за освітньою програмою «Філософія») та фінансової заборгованості й належно виконали кваліфікаційну роботу.</w:t>
      </w:r>
    </w:p>
    <w:p w:rsidR="00B60426" w:rsidRPr="002F0DDA" w:rsidRDefault="002B2931" w:rsidP="002B2931">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b/>
          <w:sz w:val="28"/>
          <w:szCs w:val="28"/>
        </w:rPr>
        <w:t>За два тижні до дати захисту здобувач повинен подати роботу</w:t>
      </w:r>
      <w:r w:rsidR="00B60426" w:rsidRPr="002F0DDA">
        <w:rPr>
          <w:rFonts w:ascii="Times New Roman" w:hAnsi="Times New Roman" w:cs="Times New Roman"/>
          <w:b/>
          <w:sz w:val="28"/>
          <w:szCs w:val="28"/>
        </w:rPr>
        <w:t xml:space="preserve"> з вкладеними в неї</w:t>
      </w:r>
      <w:r w:rsidRPr="002F0DDA">
        <w:rPr>
          <w:rFonts w:ascii="Times New Roman" w:hAnsi="Times New Roman" w:cs="Times New Roman"/>
          <w:b/>
          <w:sz w:val="28"/>
          <w:szCs w:val="28"/>
        </w:rPr>
        <w:t xml:space="preserve"> документ</w:t>
      </w:r>
      <w:r w:rsidR="00D462FA" w:rsidRPr="002F0DDA">
        <w:rPr>
          <w:rFonts w:ascii="Times New Roman" w:hAnsi="Times New Roman" w:cs="Times New Roman"/>
          <w:b/>
          <w:sz w:val="28"/>
          <w:szCs w:val="28"/>
        </w:rPr>
        <w:t>ам</w:t>
      </w:r>
      <w:r w:rsidRPr="002F0DDA">
        <w:rPr>
          <w:rFonts w:ascii="Times New Roman" w:hAnsi="Times New Roman" w:cs="Times New Roman"/>
          <w:b/>
          <w:sz w:val="28"/>
          <w:szCs w:val="28"/>
        </w:rPr>
        <w:t>и</w:t>
      </w:r>
      <w:r w:rsidR="00B60426" w:rsidRPr="002F0DDA">
        <w:rPr>
          <w:rFonts w:ascii="Times New Roman" w:hAnsi="Times New Roman" w:cs="Times New Roman"/>
          <w:b/>
          <w:sz w:val="28"/>
          <w:szCs w:val="28"/>
        </w:rPr>
        <w:t xml:space="preserve"> (відгук керівника, рецензія, анотація, завдання, диск з електронним варіантом роботи)</w:t>
      </w:r>
      <w:r w:rsidRPr="002F0DDA">
        <w:rPr>
          <w:rFonts w:ascii="Times New Roman" w:hAnsi="Times New Roman" w:cs="Times New Roman"/>
          <w:b/>
          <w:sz w:val="28"/>
          <w:szCs w:val="28"/>
        </w:rPr>
        <w:t xml:space="preserve"> на кафедру.</w:t>
      </w:r>
    </w:p>
    <w:p w:rsidR="00797C8A" w:rsidRPr="002F0DDA" w:rsidRDefault="00797C8A" w:rsidP="002B2931">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 xml:space="preserve">До захисту в ЕК допускаються кваліфікаційні роботи, теми яких </w:t>
      </w:r>
      <w:r w:rsidR="002B2931" w:rsidRPr="002F0DDA">
        <w:rPr>
          <w:rFonts w:ascii="Times New Roman" w:hAnsi="Times New Roman" w:cs="Times New Roman"/>
          <w:sz w:val="28"/>
          <w:szCs w:val="28"/>
        </w:rPr>
        <w:t>зат</w:t>
      </w:r>
      <w:r w:rsidRPr="002F0DDA">
        <w:rPr>
          <w:rFonts w:ascii="Times New Roman" w:hAnsi="Times New Roman" w:cs="Times New Roman"/>
          <w:sz w:val="28"/>
          <w:szCs w:val="28"/>
        </w:rPr>
        <w:t xml:space="preserve">верджені </w:t>
      </w:r>
      <w:r w:rsidR="002B2931" w:rsidRPr="002F0DDA">
        <w:rPr>
          <w:rFonts w:ascii="Times New Roman" w:hAnsi="Times New Roman" w:cs="Times New Roman"/>
          <w:sz w:val="28"/>
          <w:szCs w:val="28"/>
        </w:rPr>
        <w:t xml:space="preserve">розпорядженням </w:t>
      </w:r>
      <w:r w:rsidRPr="002F0DDA">
        <w:rPr>
          <w:rFonts w:ascii="Times New Roman" w:hAnsi="Times New Roman" w:cs="Times New Roman"/>
          <w:sz w:val="28"/>
          <w:szCs w:val="28"/>
        </w:rPr>
        <w:t>декана факультету, а структура, зміст, якість викладення матеріалу та оформлення відповідають вимогам методичних рекомендацій кафедри, що підтверджено підпис</w:t>
      </w:r>
      <w:r w:rsidR="002B2931" w:rsidRPr="002F0DDA">
        <w:rPr>
          <w:rFonts w:ascii="Times New Roman" w:hAnsi="Times New Roman" w:cs="Times New Roman"/>
          <w:sz w:val="28"/>
          <w:szCs w:val="28"/>
        </w:rPr>
        <w:t>о</w:t>
      </w:r>
      <w:r w:rsidRPr="002F0DDA">
        <w:rPr>
          <w:rFonts w:ascii="Times New Roman" w:hAnsi="Times New Roman" w:cs="Times New Roman"/>
          <w:sz w:val="28"/>
          <w:szCs w:val="28"/>
        </w:rPr>
        <w:t xml:space="preserve">м керівника </w:t>
      </w:r>
      <w:r w:rsidR="002B2931" w:rsidRPr="002F0DDA">
        <w:rPr>
          <w:rFonts w:ascii="Times New Roman" w:hAnsi="Times New Roman" w:cs="Times New Roman"/>
          <w:sz w:val="28"/>
          <w:szCs w:val="28"/>
        </w:rPr>
        <w:t>роботи (за наявністю і</w:t>
      </w:r>
      <w:r w:rsidRPr="002F0DDA">
        <w:rPr>
          <w:rFonts w:ascii="Times New Roman" w:hAnsi="Times New Roman" w:cs="Times New Roman"/>
          <w:sz w:val="28"/>
          <w:szCs w:val="28"/>
        </w:rPr>
        <w:t xml:space="preserve"> консультант</w:t>
      </w:r>
      <w:r w:rsidR="002B2931" w:rsidRPr="002F0DDA">
        <w:rPr>
          <w:rFonts w:ascii="Times New Roman" w:hAnsi="Times New Roman" w:cs="Times New Roman"/>
          <w:sz w:val="28"/>
          <w:szCs w:val="28"/>
        </w:rPr>
        <w:t>а)</w:t>
      </w:r>
      <w:r w:rsidR="00F604FC" w:rsidRPr="002F0DDA">
        <w:rPr>
          <w:rFonts w:ascii="Times New Roman" w:hAnsi="Times New Roman" w:cs="Times New Roman"/>
          <w:sz w:val="28"/>
          <w:szCs w:val="28"/>
        </w:rPr>
        <w:t>,</w:t>
      </w:r>
      <w:r w:rsidRPr="002F0DDA">
        <w:rPr>
          <w:rFonts w:ascii="Times New Roman" w:hAnsi="Times New Roman" w:cs="Times New Roman"/>
          <w:sz w:val="28"/>
          <w:szCs w:val="28"/>
        </w:rPr>
        <w:t xml:space="preserve"> наявністю відгуку керівника та рецензії. </w:t>
      </w:r>
    </w:p>
    <w:p w:rsidR="00B60426" w:rsidRPr="002F0DDA" w:rsidRDefault="00797C8A" w:rsidP="00797C8A">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lastRenderedPageBreak/>
        <w:t xml:space="preserve">Негативна рецензія не є підставою для недопущення </w:t>
      </w:r>
      <w:r w:rsidR="001C31EB">
        <w:rPr>
          <w:rFonts w:ascii="Times New Roman" w:hAnsi="Times New Roman" w:cs="Times New Roman"/>
          <w:sz w:val="28"/>
          <w:szCs w:val="28"/>
        </w:rPr>
        <w:t>здобувач</w:t>
      </w:r>
      <w:r w:rsidRPr="002F0DDA">
        <w:rPr>
          <w:rFonts w:ascii="Times New Roman" w:hAnsi="Times New Roman" w:cs="Times New Roman"/>
          <w:sz w:val="28"/>
          <w:szCs w:val="28"/>
        </w:rPr>
        <w:t xml:space="preserve">а до захисту атестаційної роботи. Допуск здійснюється завідувачем кафедри </w:t>
      </w:r>
      <w:r w:rsidR="009C7EA8">
        <w:rPr>
          <w:rFonts w:ascii="Times New Roman" w:hAnsi="Times New Roman" w:cs="Times New Roman"/>
          <w:sz w:val="28"/>
          <w:szCs w:val="28"/>
        </w:rPr>
        <w:t>філософії</w:t>
      </w:r>
      <w:r w:rsidRPr="002F0DDA">
        <w:rPr>
          <w:rFonts w:ascii="Times New Roman" w:hAnsi="Times New Roman" w:cs="Times New Roman"/>
          <w:sz w:val="28"/>
          <w:szCs w:val="28"/>
        </w:rPr>
        <w:t>, п</w:t>
      </w:r>
      <w:r w:rsidR="00B60426" w:rsidRPr="002F0DDA">
        <w:rPr>
          <w:rFonts w:ascii="Times New Roman" w:hAnsi="Times New Roman" w:cs="Times New Roman"/>
          <w:sz w:val="28"/>
          <w:szCs w:val="28"/>
        </w:rPr>
        <w:t>р</w:t>
      </w:r>
      <w:r w:rsidRPr="002F0DDA">
        <w:rPr>
          <w:rFonts w:ascii="Times New Roman" w:hAnsi="Times New Roman" w:cs="Times New Roman"/>
          <w:sz w:val="28"/>
          <w:szCs w:val="28"/>
        </w:rPr>
        <w:t>о</w:t>
      </w:r>
      <w:r w:rsidR="00B60426" w:rsidRPr="002F0DDA">
        <w:rPr>
          <w:rFonts w:ascii="Times New Roman" w:hAnsi="Times New Roman" w:cs="Times New Roman"/>
          <w:sz w:val="28"/>
          <w:szCs w:val="28"/>
        </w:rPr>
        <w:t xml:space="preserve"> що </w:t>
      </w:r>
      <w:r w:rsidR="003C5076" w:rsidRPr="002F0DDA">
        <w:rPr>
          <w:rFonts w:ascii="Times New Roman" w:hAnsi="Times New Roman" w:cs="Times New Roman"/>
          <w:sz w:val="28"/>
          <w:szCs w:val="28"/>
        </w:rPr>
        <w:t>свідчить гриф</w:t>
      </w:r>
      <w:r w:rsidR="00B60426" w:rsidRPr="002F0DDA">
        <w:rPr>
          <w:rFonts w:ascii="Times New Roman" w:hAnsi="Times New Roman" w:cs="Times New Roman"/>
          <w:sz w:val="28"/>
          <w:szCs w:val="28"/>
        </w:rPr>
        <w:t xml:space="preserve"> на титульному аркуші роботи.</w:t>
      </w:r>
    </w:p>
    <w:p w:rsidR="009C7EA8" w:rsidRPr="002F0DDA" w:rsidRDefault="009C7EA8" w:rsidP="00797C8A">
      <w:pPr>
        <w:spacing w:after="0" w:line="360" w:lineRule="auto"/>
        <w:ind w:firstLine="426"/>
        <w:jc w:val="both"/>
        <w:rPr>
          <w:rFonts w:ascii="Times New Roman" w:hAnsi="Times New Roman" w:cs="Times New Roman"/>
        </w:rPr>
      </w:pPr>
    </w:p>
    <w:p w:rsidR="00620AB7" w:rsidRPr="002F0DDA" w:rsidRDefault="00B60426" w:rsidP="00620AB7">
      <w:pPr>
        <w:jc w:val="both"/>
        <w:rPr>
          <w:rFonts w:ascii="Times New Roman" w:hAnsi="Times New Roman" w:cs="Times New Roman"/>
          <w:b/>
          <w:sz w:val="28"/>
          <w:szCs w:val="28"/>
        </w:rPr>
      </w:pPr>
      <w:r w:rsidRPr="002F0DDA">
        <w:rPr>
          <w:rFonts w:ascii="Times New Roman" w:hAnsi="Times New Roman" w:cs="Times New Roman"/>
          <w:b/>
          <w:sz w:val="28"/>
          <w:szCs w:val="28"/>
        </w:rPr>
        <w:t>4</w:t>
      </w:r>
      <w:r w:rsidR="00620AB7" w:rsidRPr="002F0DDA">
        <w:rPr>
          <w:rFonts w:ascii="Times New Roman" w:hAnsi="Times New Roman" w:cs="Times New Roman"/>
          <w:b/>
          <w:sz w:val="28"/>
          <w:szCs w:val="28"/>
        </w:rPr>
        <w:t>.2. Відгук наукового керівника</w:t>
      </w:r>
      <w:r w:rsidR="00F604FC" w:rsidRPr="002F0DDA">
        <w:rPr>
          <w:rFonts w:ascii="Times New Roman" w:hAnsi="Times New Roman" w:cs="Times New Roman"/>
          <w:b/>
          <w:sz w:val="28"/>
          <w:szCs w:val="28"/>
        </w:rPr>
        <w:t xml:space="preserve"> </w:t>
      </w:r>
    </w:p>
    <w:p w:rsidR="00BD174D" w:rsidRPr="002F0DDA" w:rsidRDefault="00BD174D" w:rsidP="00117830">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 xml:space="preserve">Науковий керівник готує відгук на </w:t>
      </w:r>
      <w:r w:rsidR="007C15AE" w:rsidRPr="002F0DDA">
        <w:rPr>
          <w:rFonts w:ascii="Times New Roman" w:hAnsi="Times New Roman" w:cs="Times New Roman"/>
          <w:sz w:val="28"/>
          <w:szCs w:val="28"/>
        </w:rPr>
        <w:t>кваліфікаційну</w:t>
      </w:r>
      <w:r w:rsidRPr="002F0DDA">
        <w:rPr>
          <w:rFonts w:ascii="Times New Roman" w:hAnsi="Times New Roman" w:cs="Times New Roman"/>
          <w:sz w:val="28"/>
          <w:szCs w:val="28"/>
        </w:rPr>
        <w:t xml:space="preserve"> робот</w:t>
      </w:r>
      <w:r w:rsidR="007C15AE" w:rsidRPr="002F0DDA">
        <w:rPr>
          <w:rFonts w:ascii="Times New Roman" w:hAnsi="Times New Roman" w:cs="Times New Roman"/>
          <w:sz w:val="28"/>
          <w:szCs w:val="28"/>
        </w:rPr>
        <w:t>у.</w:t>
      </w:r>
      <w:r w:rsidR="00117830" w:rsidRPr="002F0DDA">
        <w:rPr>
          <w:rFonts w:ascii="Times New Roman" w:hAnsi="Times New Roman" w:cs="Times New Roman"/>
          <w:sz w:val="28"/>
          <w:szCs w:val="28"/>
        </w:rPr>
        <w:t xml:space="preserve"> Відгук пишуть у </w:t>
      </w:r>
      <w:r w:rsidR="00117830" w:rsidRPr="002F0DDA">
        <w:rPr>
          <w:rFonts w:ascii="Times New Roman" w:hAnsi="Times New Roman" w:cs="Times New Roman"/>
          <w:b/>
          <w:sz w:val="28"/>
          <w:szCs w:val="28"/>
        </w:rPr>
        <w:t>довільній формі</w:t>
      </w:r>
      <w:r w:rsidR="00117830" w:rsidRPr="002F0DDA">
        <w:rPr>
          <w:rFonts w:ascii="Times New Roman" w:hAnsi="Times New Roman" w:cs="Times New Roman"/>
          <w:sz w:val="28"/>
          <w:szCs w:val="28"/>
        </w:rPr>
        <w:t xml:space="preserve">, </w:t>
      </w:r>
      <w:r w:rsidR="000D484B" w:rsidRPr="002F0DDA">
        <w:rPr>
          <w:rFonts w:ascii="Times New Roman" w:hAnsi="Times New Roman" w:cs="Times New Roman"/>
          <w:sz w:val="28"/>
          <w:szCs w:val="28"/>
        </w:rPr>
        <w:t xml:space="preserve">у ньому </w:t>
      </w:r>
      <w:r w:rsidR="00BB450D" w:rsidRPr="002F0DDA">
        <w:rPr>
          <w:rFonts w:ascii="Times New Roman" w:hAnsi="Times New Roman" w:cs="Times New Roman"/>
          <w:sz w:val="28"/>
          <w:szCs w:val="28"/>
        </w:rPr>
        <w:t xml:space="preserve">рекомендується </w:t>
      </w:r>
      <w:r w:rsidR="00117830" w:rsidRPr="002F0DDA">
        <w:rPr>
          <w:rFonts w:ascii="Times New Roman" w:hAnsi="Times New Roman" w:cs="Times New Roman"/>
          <w:sz w:val="28"/>
          <w:szCs w:val="28"/>
        </w:rPr>
        <w:t>висвітл</w:t>
      </w:r>
      <w:r w:rsidR="00BB450D" w:rsidRPr="002F0DDA">
        <w:rPr>
          <w:rFonts w:ascii="Times New Roman" w:hAnsi="Times New Roman" w:cs="Times New Roman"/>
          <w:sz w:val="28"/>
          <w:szCs w:val="28"/>
        </w:rPr>
        <w:t>ити</w:t>
      </w:r>
      <w:r w:rsidR="00117830" w:rsidRPr="002F0DDA">
        <w:rPr>
          <w:rFonts w:ascii="Times New Roman" w:hAnsi="Times New Roman" w:cs="Times New Roman"/>
          <w:sz w:val="28"/>
          <w:szCs w:val="28"/>
        </w:rPr>
        <w:t xml:space="preserve"> наступн</w:t>
      </w:r>
      <w:r w:rsidR="00BB450D" w:rsidRPr="002F0DDA">
        <w:rPr>
          <w:rFonts w:ascii="Times New Roman" w:hAnsi="Times New Roman" w:cs="Times New Roman"/>
          <w:sz w:val="28"/>
          <w:szCs w:val="28"/>
        </w:rPr>
        <w:t>у</w:t>
      </w:r>
      <w:r w:rsidR="00117830" w:rsidRPr="002F0DDA">
        <w:rPr>
          <w:rFonts w:ascii="Times New Roman" w:hAnsi="Times New Roman" w:cs="Times New Roman"/>
          <w:sz w:val="28"/>
          <w:szCs w:val="28"/>
        </w:rPr>
        <w:t xml:space="preserve"> інформаці</w:t>
      </w:r>
      <w:r w:rsidR="00BB450D" w:rsidRPr="002F0DDA">
        <w:rPr>
          <w:rFonts w:ascii="Times New Roman" w:hAnsi="Times New Roman" w:cs="Times New Roman"/>
          <w:sz w:val="28"/>
          <w:szCs w:val="28"/>
        </w:rPr>
        <w:t>ю</w:t>
      </w:r>
      <w:r w:rsidR="00117830" w:rsidRPr="002F0DDA">
        <w:rPr>
          <w:rFonts w:ascii="Times New Roman" w:hAnsi="Times New Roman" w:cs="Times New Roman"/>
          <w:sz w:val="28"/>
          <w:szCs w:val="28"/>
        </w:rPr>
        <w:t>:</w:t>
      </w:r>
    </w:p>
    <w:p w:rsidR="00117830" w:rsidRPr="002F0DDA" w:rsidRDefault="00BB450D" w:rsidP="00BE14F5">
      <w:pPr>
        <w:pStyle w:val="a4"/>
        <w:numPr>
          <w:ilvl w:val="0"/>
          <w:numId w:val="39"/>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 xml:space="preserve">визначення </w:t>
      </w:r>
      <w:r w:rsidR="00D462FA" w:rsidRPr="002F0DDA">
        <w:rPr>
          <w:rFonts w:ascii="Times New Roman" w:hAnsi="Times New Roman" w:cs="Times New Roman"/>
          <w:sz w:val="28"/>
          <w:szCs w:val="28"/>
        </w:rPr>
        <w:t>актуально</w:t>
      </w:r>
      <w:r w:rsidR="00117830" w:rsidRPr="002F0DDA">
        <w:rPr>
          <w:rFonts w:ascii="Times New Roman" w:hAnsi="Times New Roman" w:cs="Times New Roman"/>
          <w:sz w:val="28"/>
          <w:szCs w:val="28"/>
        </w:rPr>
        <w:t>ст</w:t>
      </w:r>
      <w:r w:rsidR="00D462FA" w:rsidRPr="002F0DDA">
        <w:rPr>
          <w:rFonts w:ascii="Times New Roman" w:hAnsi="Times New Roman" w:cs="Times New Roman"/>
          <w:sz w:val="28"/>
          <w:szCs w:val="28"/>
        </w:rPr>
        <w:t>і</w:t>
      </w:r>
      <w:r w:rsidR="00117830" w:rsidRPr="002F0DDA">
        <w:rPr>
          <w:rFonts w:ascii="Times New Roman" w:hAnsi="Times New Roman" w:cs="Times New Roman"/>
          <w:sz w:val="28"/>
          <w:szCs w:val="28"/>
        </w:rPr>
        <w:t xml:space="preserve"> теми роботи</w:t>
      </w:r>
      <w:r w:rsidRPr="002F0DDA">
        <w:rPr>
          <w:rFonts w:ascii="Times New Roman" w:hAnsi="Times New Roman" w:cs="Times New Roman"/>
          <w:sz w:val="28"/>
          <w:szCs w:val="28"/>
        </w:rPr>
        <w:t>;</w:t>
      </w:r>
    </w:p>
    <w:p w:rsidR="00BB450D" w:rsidRPr="002F0DDA" w:rsidRDefault="00BB450D" w:rsidP="00BE14F5">
      <w:pPr>
        <w:pStyle w:val="a4"/>
        <w:numPr>
          <w:ilvl w:val="0"/>
          <w:numId w:val="39"/>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ефективність використаної методології дослідження;</w:t>
      </w:r>
    </w:p>
    <w:p w:rsidR="00BE14F5" w:rsidRPr="002F0DDA" w:rsidRDefault="00BE14F5" w:rsidP="00BE14F5">
      <w:pPr>
        <w:pStyle w:val="a4"/>
        <w:numPr>
          <w:ilvl w:val="0"/>
          <w:numId w:val="39"/>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оцінку наукової новизни та практичної значущості роботи;</w:t>
      </w:r>
    </w:p>
    <w:p w:rsidR="00BB450D" w:rsidRPr="002F0DDA" w:rsidRDefault="00BB450D" w:rsidP="00BE14F5">
      <w:pPr>
        <w:pStyle w:val="a4"/>
        <w:numPr>
          <w:ilvl w:val="0"/>
          <w:numId w:val="39"/>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ступінь</w:t>
      </w:r>
      <w:r w:rsidR="002B5831" w:rsidRPr="002F0DDA">
        <w:rPr>
          <w:rFonts w:ascii="Times New Roman" w:hAnsi="Times New Roman" w:cs="Times New Roman"/>
          <w:sz w:val="28"/>
          <w:szCs w:val="28"/>
        </w:rPr>
        <w:t xml:space="preserve"> відповідності змісту </w:t>
      </w:r>
      <w:r w:rsidRPr="002F0DDA">
        <w:rPr>
          <w:rFonts w:ascii="Times New Roman" w:hAnsi="Times New Roman" w:cs="Times New Roman"/>
          <w:sz w:val="28"/>
          <w:szCs w:val="28"/>
        </w:rPr>
        <w:t>кваліфікаційно</w:t>
      </w:r>
      <w:r w:rsidR="002B5831" w:rsidRPr="002F0DDA">
        <w:rPr>
          <w:rFonts w:ascii="Times New Roman" w:hAnsi="Times New Roman" w:cs="Times New Roman"/>
          <w:sz w:val="28"/>
          <w:szCs w:val="28"/>
        </w:rPr>
        <w:t>ї роботи її темі й плану;</w:t>
      </w:r>
    </w:p>
    <w:p w:rsidR="000D484B" w:rsidRPr="002F0DDA" w:rsidRDefault="000D484B" w:rsidP="00BE14F5">
      <w:pPr>
        <w:pStyle w:val="a4"/>
        <w:numPr>
          <w:ilvl w:val="0"/>
          <w:numId w:val="39"/>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аргументованість положень;</w:t>
      </w:r>
    </w:p>
    <w:p w:rsidR="000D484B" w:rsidRPr="002F0DDA" w:rsidRDefault="000D484B" w:rsidP="00BE14F5">
      <w:pPr>
        <w:pStyle w:val="a4"/>
        <w:numPr>
          <w:ilvl w:val="0"/>
          <w:numId w:val="39"/>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мову і стиль тексту;</w:t>
      </w:r>
    </w:p>
    <w:p w:rsidR="00BE14F5" w:rsidRPr="002F0DDA" w:rsidRDefault="00BE14F5" w:rsidP="00BE14F5">
      <w:pPr>
        <w:pStyle w:val="a4"/>
        <w:numPr>
          <w:ilvl w:val="0"/>
          <w:numId w:val="39"/>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недоліки роботи;</w:t>
      </w:r>
    </w:p>
    <w:p w:rsidR="00BE14F5" w:rsidRPr="002F0DDA" w:rsidRDefault="00BE14F5" w:rsidP="00BE14F5">
      <w:pPr>
        <w:pStyle w:val="a4"/>
        <w:numPr>
          <w:ilvl w:val="0"/>
          <w:numId w:val="39"/>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оцінку рів</w:t>
      </w:r>
      <w:r w:rsidR="00BB450D" w:rsidRPr="002F0DDA">
        <w:rPr>
          <w:rFonts w:ascii="Times New Roman" w:hAnsi="Times New Roman" w:cs="Times New Roman"/>
          <w:sz w:val="28"/>
          <w:szCs w:val="28"/>
        </w:rPr>
        <w:t>н</w:t>
      </w:r>
      <w:r w:rsidRPr="002F0DDA">
        <w:rPr>
          <w:rFonts w:ascii="Times New Roman" w:hAnsi="Times New Roman" w:cs="Times New Roman"/>
          <w:sz w:val="28"/>
          <w:szCs w:val="28"/>
        </w:rPr>
        <w:t>я</w:t>
      </w:r>
      <w:r w:rsidR="00BB450D" w:rsidRPr="002F0DDA">
        <w:rPr>
          <w:rFonts w:ascii="Times New Roman" w:hAnsi="Times New Roman" w:cs="Times New Roman"/>
          <w:sz w:val="28"/>
          <w:szCs w:val="28"/>
        </w:rPr>
        <w:t xml:space="preserve"> використання набутих у процесі навчання </w:t>
      </w:r>
      <w:proofErr w:type="spellStart"/>
      <w:r w:rsidRPr="002F0DDA">
        <w:rPr>
          <w:rFonts w:ascii="Times New Roman" w:hAnsi="Times New Roman" w:cs="Times New Roman"/>
          <w:sz w:val="28"/>
          <w:szCs w:val="28"/>
        </w:rPr>
        <w:t>компетентностей</w:t>
      </w:r>
      <w:proofErr w:type="spellEnd"/>
      <w:r w:rsidRPr="002F0DDA">
        <w:rPr>
          <w:rFonts w:ascii="Times New Roman" w:hAnsi="Times New Roman" w:cs="Times New Roman"/>
          <w:sz w:val="28"/>
          <w:szCs w:val="28"/>
        </w:rPr>
        <w:t xml:space="preserve"> та програмних результатів</w:t>
      </w:r>
      <w:r w:rsidR="00BB450D" w:rsidRPr="002F0DDA">
        <w:rPr>
          <w:rFonts w:ascii="Times New Roman" w:hAnsi="Times New Roman" w:cs="Times New Roman"/>
          <w:sz w:val="28"/>
          <w:szCs w:val="28"/>
        </w:rPr>
        <w:t xml:space="preserve">; </w:t>
      </w:r>
    </w:p>
    <w:p w:rsidR="00BE14F5" w:rsidRPr="002F0DDA" w:rsidRDefault="00BE14F5" w:rsidP="00BE14F5">
      <w:pPr>
        <w:pStyle w:val="a4"/>
        <w:numPr>
          <w:ilvl w:val="0"/>
          <w:numId w:val="39"/>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коротеньку характеристику</w:t>
      </w:r>
      <w:r w:rsidR="002B5831" w:rsidRPr="002F0DDA">
        <w:rPr>
          <w:rFonts w:ascii="Times New Roman" w:hAnsi="Times New Roman" w:cs="Times New Roman"/>
          <w:sz w:val="28"/>
          <w:szCs w:val="28"/>
        </w:rPr>
        <w:t xml:space="preserve"> ділових якостей </w:t>
      </w:r>
      <w:r w:rsidRPr="002F0DDA">
        <w:rPr>
          <w:rFonts w:ascii="Times New Roman" w:hAnsi="Times New Roman" w:cs="Times New Roman"/>
          <w:sz w:val="28"/>
          <w:szCs w:val="28"/>
        </w:rPr>
        <w:t>здобувача</w:t>
      </w:r>
      <w:r w:rsidR="002B5831" w:rsidRPr="002F0DDA">
        <w:rPr>
          <w:rFonts w:ascii="Times New Roman" w:hAnsi="Times New Roman" w:cs="Times New Roman"/>
          <w:sz w:val="28"/>
          <w:szCs w:val="28"/>
        </w:rPr>
        <w:t xml:space="preserve">, виявлених під час виконання </w:t>
      </w:r>
      <w:r w:rsidRPr="002F0DDA">
        <w:rPr>
          <w:rFonts w:ascii="Times New Roman" w:hAnsi="Times New Roman" w:cs="Times New Roman"/>
          <w:sz w:val="28"/>
          <w:szCs w:val="28"/>
        </w:rPr>
        <w:t>кваліфікаційної роботи.</w:t>
      </w:r>
    </w:p>
    <w:p w:rsidR="00BB450D" w:rsidRPr="002F0DDA" w:rsidRDefault="00BE14F5" w:rsidP="00BE14F5">
      <w:pPr>
        <w:spacing w:after="0" w:line="360" w:lineRule="auto"/>
        <w:ind w:firstLine="708"/>
        <w:jc w:val="both"/>
        <w:rPr>
          <w:rFonts w:ascii="Times New Roman" w:hAnsi="Times New Roman" w:cs="Times New Roman"/>
          <w:sz w:val="28"/>
          <w:szCs w:val="28"/>
        </w:rPr>
      </w:pPr>
      <w:r w:rsidRPr="002F0DDA">
        <w:rPr>
          <w:rFonts w:ascii="Times New Roman" w:hAnsi="Times New Roman" w:cs="Times New Roman"/>
          <w:sz w:val="28"/>
          <w:szCs w:val="28"/>
        </w:rPr>
        <w:t>У кінці відгуку обов’язково має бути в</w:t>
      </w:r>
      <w:r w:rsidR="002B5831" w:rsidRPr="002F0DDA">
        <w:rPr>
          <w:rFonts w:ascii="Times New Roman" w:hAnsi="Times New Roman" w:cs="Times New Roman"/>
          <w:sz w:val="28"/>
          <w:szCs w:val="28"/>
        </w:rPr>
        <w:t xml:space="preserve">исновок </w:t>
      </w:r>
      <w:r w:rsidR="004C465A" w:rsidRPr="002F0DDA">
        <w:rPr>
          <w:rFonts w:ascii="Times New Roman" w:hAnsi="Times New Roman" w:cs="Times New Roman"/>
          <w:sz w:val="28"/>
          <w:szCs w:val="28"/>
        </w:rPr>
        <w:t>щодо</w:t>
      </w:r>
      <w:r w:rsidR="002B5831" w:rsidRPr="002F0DDA">
        <w:rPr>
          <w:rFonts w:ascii="Times New Roman" w:hAnsi="Times New Roman" w:cs="Times New Roman"/>
          <w:sz w:val="28"/>
          <w:szCs w:val="28"/>
        </w:rPr>
        <w:t xml:space="preserve"> допуск</w:t>
      </w:r>
      <w:r w:rsidR="004C465A" w:rsidRPr="002F0DDA">
        <w:rPr>
          <w:rFonts w:ascii="Times New Roman" w:hAnsi="Times New Roman" w:cs="Times New Roman"/>
          <w:sz w:val="28"/>
          <w:szCs w:val="28"/>
        </w:rPr>
        <w:t>у</w:t>
      </w:r>
      <w:r w:rsidRPr="002F0DDA">
        <w:rPr>
          <w:rFonts w:ascii="Times New Roman" w:hAnsi="Times New Roman" w:cs="Times New Roman"/>
          <w:sz w:val="28"/>
          <w:szCs w:val="28"/>
        </w:rPr>
        <w:t xml:space="preserve"> роботи </w:t>
      </w:r>
      <w:r w:rsidR="002B5831" w:rsidRPr="002F0DDA">
        <w:rPr>
          <w:rFonts w:ascii="Times New Roman" w:hAnsi="Times New Roman" w:cs="Times New Roman"/>
          <w:sz w:val="28"/>
          <w:szCs w:val="28"/>
        </w:rPr>
        <w:t xml:space="preserve">до захисту перед </w:t>
      </w:r>
      <w:r w:rsidRPr="002F0DDA">
        <w:rPr>
          <w:rFonts w:ascii="Times New Roman" w:hAnsi="Times New Roman" w:cs="Times New Roman"/>
          <w:sz w:val="28"/>
          <w:szCs w:val="28"/>
        </w:rPr>
        <w:t>ЕК.</w:t>
      </w:r>
      <w:r w:rsidR="002B5831" w:rsidRPr="002F0DDA">
        <w:rPr>
          <w:rFonts w:ascii="Times New Roman" w:hAnsi="Times New Roman" w:cs="Times New Roman"/>
          <w:sz w:val="28"/>
          <w:szCs w:val="28"/>
        </w:rPr>
        <w:t xml:space="preserve"> </w:t>
      </w:r>
    </w:p>
    <w:p w:rsidR="00BB450D" w:rsidRPr="002F0DDA" w:rsidRDefault="00BB450D" w:rsidP="00BB450D">
      <w:pPr>
        <w:spacing w:after="0" w:line="360" w:lineRule="auto"/>
        <w:ind w:firstLine="708"/>
        <w:jc w:val="both"/>
        <w:rPr>
          <w:rFonts w:ascii="Times New Roman" w:hAnsi="Times New Roman" w:cs="Times New Roman"/>
          <w:sz w:val="28"/>
          <w:szCs w:val="28"/>
        </w:rPr>
      </w:pPr>
      <w:r w:rsidRPr="002F0DDA">
        <w:rPr>
          <w:rFonts w:ascii="Times New Roman" w:hAnsi="Times New Roman" w:cs="Times New Roman"/>
          <w:sz w:val="28"/>
          <w:szCs w:val="28"/>
        </w:rPr>
        <w:t>Підписаний керівником відгук додається до роботи.</w:t>
      </w:r>
      <w:r w:rsidR="002B5831" w:rsidRPr="002F0DDA">
        <w:rPr>
          <w:rFonts w:ascii="Times New Roman" w:hAnsi="Times New Roman" w:cs="Times New Roman"/>
          <w:sz w:val="28"/>
          <w:szCs w:val="28"/>
        </w:rPr>
        <w:t xml:space="preserve"> </w:t>
      </w:r>
    </w:p>
    <w:p w:rsidR="00BB450D" w:rsidRPr="002F0DDA" w:rsidRDefault="00BB450D" w:rsidP="00620AB7">
      <w:pPr>
        <w:jc w:val="both"/>
        <w:rPr>
          <w:rFonts w:ascii="Times New Roman" w:hAnsi="Times New Roman" w:cs="Times New Roman"/>
          <w:sz w:val="28"/>
          <w:szCs w:val="28"/>
        </w:rPr>
      </w:pPr>
    </w:p>
    <w:p w:rsidR="00620AB7" w:rsidRPr="002F0DDA" w:rsidRDefault="006258BF" w:rsidP="000D484B">
      <w:pPr>
        <w:ind w:firstLine="426"/>
        <w:jc w:val="both"/>
        <w:rPr>
          <w:rFonts w:ascii="Times New Roman" w:hAnsi="Times New Roman" w:cs="Times New Roman"/>
          <w:b/>
          <w:sz w:val="28"/>
          <w:szCs w:val="28"/>
        </w:rPr>
      </w:pPr>
      <w:r w:rsidRPr="002F0DDA">
        <w:rPr>
          <w:rFonts w:ascii="Times New Roman" w:hAnsi="Times New Roman" w:cs="Times New Roman"/>
          <w:b/>
          <w:sz w:val="28"/>
          <w:szCs w:val="28"/>
        </w:rPr>
        <w:t>4</w:t>
      </w:r>
      <w:r w:rsidR="00620AB7" w:rsidRPr="002F0DDA">
        <w:rPr>
          <w:rFonts w:ascii="Times New Roman" w:hAnsi="Times New Roman" w:cs="Times New Roman"/>
          <w:b/>
          <w:sz w:val="28"/>
          <w:szCs w:val="28"/>
        </w:rPr>
        <w:t>.3. Рецензування роботи</w:t>
      </w:r>
    </w:p>
    <w:p w:rsidR="008C7173" w:rsidRPr="002F0DDA" w:rsidRDefault="006258BF" w:rsidP="00FE3F6F">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 xml:space="preserve">Кожна завершена </w:t>
      </w:r>
      <w:r w:rsidR="008C7173" w:rsidRPr="002F0DDA">
        <w:rPr>
          <w:rFonts w:ascii="Times New Roman" w:hAnsi="Times New Roman" w:cs="Times New Roman"/>
          <w:sz w:val="28"/>
          <w:szCs w:val="28"/>
        </w:rPr>
        <w:t>кваліфікаційна</w:t>
      </w:r>
      <w:r w:rsidRPr="002F0DDA">
        <w:rPr>
          <w:rFonts w:ascii="Times New Roman" w:hAnsi="Times New Roman" w:cs="Times New Roman"/>
          <w:sz w:val="28"/>
          <w:szCs w:val="28"/>
        </w:rPr>
        <w:t xml:space="preserve"> робота спрямовується на зовнішню рецензію. До рецензування залучають провідних фахівців у </w:t>
      </w:r>
      <w:r w:rsidR="009C7EA8">
        <w:rPr>
          <w:rFonts w:ascii="Times New Roman" w:hAnsi="Times New Roman" w:cs="Times New Roman"/>
          <w:sz w:val="28"/>
          <w:szCs w:val="28"/>
        </w:rPr>
        <w:t xml:space="preserve">соціально-гуманітарній </w:t>
      </w:r>
      <w:r w:rsidRPr="002F0DDA">
        <w:rPr>
          <w:rFonts w:ascii="Times New Roman" w:hAnsi="Times New Roman" w:cs="Times New Roman"/>
          <w:sz w:val="28"/>
          <w:szCs w:val="28"/>
        </w:rPr>
        <w:t>сфері, які мають, як правило, науковий ступінь; наукових і науково-педагогічних працівників науково-дослідних установ і закладі</w:t>
      </w:r>
      <w:r w:rsidR="008C7173" w:rsidRPr="002F0DDA">
        <w:rPr>
          <w:rFonts w:ascii="Times New Roman" w:hAnsi="Times New Roman" w:cs="Times New Roman"/>
          <w:sz w:val="28"/>
          <w:szCs w:val="28"/>
        </w:rPr>
        <w:t>в вищої освіти.</w:t>
      </w:r>
    </w:p>
    <w:p w:rsidR="008C7173" w:rsidRPr="002F0DDA" w:rsidRDefault="006258BF" w:rsidP="00FE3F6F">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lastRenderedPageBreak/>
        <w:t xml:space="preserve">Рецензія </w:t>
      </w:r>
      <w:r w:rsidR="000619EC" w:rsidRPr="002F0DDA">
        <w:rPr>
          <w:rFonts w:ascii="Times New Roman" w:hAnsi="Times New Roman" w:cs="Times New Roman"/>
          <w:sz w:val="28"/>
          <w:szCs w:val="28"/>
        </w:rPr>
        <w:t>пишеться у довільній формі і має</w:t>
      </w:r>
      <w:r w:rsidRPr="002F0DDA">
        <w:rPr>
          <w:rFonts w:ascii="Times New Roman" w:hAnsi="Times New Roman" w:cs="Times New Roman"/>
          <w:sz w:val="28"/>
          <w:szCs w:val="28"/>
        </w:rPr>
        <w:t xml:space="preserve"> містити</w:t>
      </w:r>
      <w:r w:rsidR="000619EC" w:rsidRPr="002F0DDA">
        <w:rPr>
          <w:rFonts w:ascii="Times New Roman" w:hAnsi="Times New Roman" w:cs="Times New Roman"/>
          <w:sz w:val="28"/>
          <w:szCs w:val="28"/>
        </w:rPr>
        <w:t xml:space="preserve"> наступну інформацію</w:t>
      </w:r>
      <w:r w:rsidRPr="002F0DDA">
        <w:rPr>
          <w:rFonts w:ascii="Times New Roman" w:hAnsi="Times New Roman" w:cs="Times New Roman"/>
          <w:sz w:val="28"/>
          <w:szCs w:val="28"/>
        </w:rPr>
        <w:t xml:space="preserve">: </w:t>
      </w:r>
    </w:p>
    <w:p w:rsidR="00FE3F6F" w:rsidRPr="002F0DDA" w:rsidRDefault="006258BF" w:rsidP="00FE3F6F">
      <w:pPr>
        <w:pStyle w:val="a4"/>
        <w:numPr>
          <w:ilvl w:val="0"/>
          <w:numId w:val="40"/>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 xml:space="preserve">характеристику актуальності теми, новизни й практичної значущості, її відповідності змісту, меті й завданням дослідження; </w:t>
      </w:r>
    </w:p>
    <w:p w:rsidR="00FE3F6F" w:rsidRPr="002F0DDA" w:rsidRDefault="006258BF" w:rsidP="00FE3F6F">
      <w:pPr>
        <w:pStyle w:val="a4"/>
        <w:numPr>
          <w:ilvl w:val="0"/>
          <w:numId w:val="40"/>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 xml:space="preserve">висновок про позитивні сторони й недоліки </w:t>
      </w:r>
      <w:r w:rsidR="00FE3F6F" w:rsidRPr="002F0DDA">
        <w:rPr>
          <w:rFonts w:ascii="Times New Roman" w:hAnsi="Times New Roman" w:cs="Times New Roman"/>
          <w:sz w:val="28"/>
          <w:szCs w:val="28"/>
        </w:rPr>
        <w:t>кваліфікаційно</w:t>
      </w:r>
      <w:r w:rsidRPr="002F0DDA">
        <w:rPr>
          <w:rFonts w:ascii="Times New Roman" w:hAnsi="Times New Roman" w:cs="Times New Roman"/>
          <w:sz w:val="28"/>
          <w:szCs w:val="28"/>
        </w:rPr>
        <w:t>ї роботи (глибина розкриття проблеми</w:t>
      </w:r>
      <w:r w:rsidR="0025610A" w:rsidRPr="002F0DDA">
        <w:rPr>
          <w:rFonts w:ascii="Times New Roman" w:hAnsi="Times New Roman" w:cs="Times New Roman"/>
          <w:sz w:val="28"/>
          <w:szCs w:val="28"/>
        </w:rPr>
        <w:t>)</w:t>
      </w:r>
      <w:r w:rsidRPr="002F0DDA">
        <w:rPr>
          <w:rFonts w:ascii="Times New Roman" w:hAnsi="Times New Roman" w:cs="Times New Roman"/>
          <w:sz w:val="28"/>
          <w:szCs w:val="28"/>
        </w:rPr>
        <w:t xml:space="preserve">; </w:t>
      </w:r>
    </w:p>
    <w:p w:rsidR="00FE3F6F" w:rsidRPr="002F0DDA" w:rsidRDefault="006258BF" w:rsidP="00FE3F6F">
      <w:pPr>
        <w:pStyle w:val="a4"/>
        <w:numPr>
          <w:ilvl w:val="0"/>
          <w:numId w:val="40"/>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використання сучасн</w:t>
      </w:r>
      <w:r w:rsidR="009C7EA8">
        <w:rPr>
          <w:rFonts w:ascii="Times New Roman" w:hAnsi="Times New Roman" w:cs="Times New Roman"/>
          <w:sz w:val="28"/>
          <w:szCs w:val="28"/>
        </w:rPr>
        <w:t>ої</w:t>
      </w:r>
      <w:r w:rsidRPr="002F0DDA">
        <w:rPr>
          <w:rFonts w:ascii="Times New Roman" w:hAnsi="Times New Roman" w:cs="Times New Roman"/>
          <w:sz w:val="28"/>
          <w:szCs w:val="28"/>
        </w:rPr>
        <w:t xml:space="preserve"> метод</w:t>
      </w:r>
      <w:r w:rsidR="009C7EA8">
        <w:rPr>
          <w:rFonts w:ascii="Times New Roman" w:hAnsi="Times New Roman" w:cs="Times New Roman"/>
          <w:sz w:val="28"/>
          <w:szCs w:val="28"/>
        </w:rPr>
        <w:t>ології</w:t>
      </w:r>
      <w:r w:rsidRPr="002F0DDA">
        <w:rPr>
          <w:rFonts w:ascii="Times New Roman" w:hAnsi="Times New Roman" w:cs="Times New Roman"/>
          <w:sz w:val="28"/>
          <w:szCs w:val="28"/>
        </w:rPr>
        <w:t xml:space="preserve"> дослідження; </w:t>
      </w:r>
    </w:p>
    <w:p w:rsidR="00FE3F6F" w:rsidRPr="002F0DDA" w:rsidRDefault="006258BF" w:rsidP="00FE3F6F">
      <w:pPr>
        <w:pStyle w:val="a4"/>
        <w:numPr>
          <w:ilvl w:val="0"/>
          <w:numId w:val="40"/>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 xml:space="preserve">повнота вивчення літературних </w:t>
      </w:r>
      <w:r w:rsidR="00FE3F6F" w:rsidRPr="002F0DDA">
        <w:rPr>
          <w:rFonts w:ascii="Times New Roman" w:hAnsi="Times New Roman" w:cs="Times New Roman"/>
          <w:sz w:val="28"/>
          <w:szCs w:val="28"/>
        </w:rPr>
        <w:t xml:space="preserve">джерел за темою дослідження; </w:t>
      </w:r>
    </w:p>
    <w:p w:rsidR="00FE3F6F" w:rsidRPr="002F0DDA" w:rsidRDefault="006258BF" w:rsidP="00FE3F6F">
      <w:pPr>
        <w:pStyle w:val="a4"/>
        <w:numPr>
          <w:ilvl w:val="0"/>
          <w:numId w:val="40"/>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зауваження до змісту, оформлення,</w:t>
      </w:r>
      <w:r w:rsidR="00FE3F6F" w:rsidRPr="002F0DDA">
        <w:rPr>
          <w:rFonts w:ascii="Times New Roman" w:hAnsi="Times New Roman" w:cs="Times New Roman"/>
          <w:sz w:val="28"/>
          <w:szCs w:val="28"/>
        </w:rPr>
        <w:t xml:space="preserve"> стилю роботи; </w:t>
      </w:r>
    </w:p>
    <w:p w:rsidR="00FE3F6F" w:rsidRPr="002F0DDA" w:rsidRDefault="006258BF" w:rsidP="00FE3F6F">
      <w:pPr>
        <w:pStyle w:val="a4"/>
        <w:numPr>
          <w:ilvl w:val="0"/>
          <w:numId w:val="40"/>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оцінку роботи (за національною шкалою: відмінно, добре, задовільно, незадовільно) і висновок про можливість її допуску до захисту п</w:t>
      </w:r>
      <w:r w:rsidR="004C465A" w:rsidRPr="002F0DDA">
        <w:rPr>
          <w:rFonts w:ascii="Times New Roman" w:hAnsi="Times New Roman" w:cs="Times New Roman"/>
          <w:sz w:val="28"/>
          <w:szCs w:val="28"/>
        </w:rPr>
        <w:t>еред екзаменаційною комісією.</w:t>
      </w:r>
    </w:p>
    <w:p w:rsidR="004C465A" w:rsidRPr="002F0DDA" w:rsidRDefault="006258BF" w:rsidP="004C465A">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Рецензія має бути завірена печаткою організації, де працює рецензент</w:t>
      </w:r>
      <w:r w:rsidR="00FE3F6F" w:rsidRPr="002F0DDA">
        <w:rPr>
          <w:rFonts w:ascii="Times New Roman" w:hAnsi="Times New Roman" w:cs="Times New Roman"/>
          <w:sz w:val="28"/>
          <w:szCs w:val="28"/>
        </w:rPr>
        <w:t>.</w:t>
      </w:r>
      <w:r w:rsidR="004C465A" w:rsidRPr="002F0DDA">
        <w:rPr>
          <w:rFonts w:ascii="Times New Roman" w:hAnsi="Times New Roman" w:cs="Times New Roman"/>
          <w:sz w:val="28"/>
          <w:szCs w:val="28"/>
        </w:rPr>
        <w:t xml:space="preserve"> </w:t>
      </w:r>
    </w:p>
    <w:p w:rsidR="0025610A" w:rsidRPr="002F0DDA" w:rsidRDefault="0025610A" w:rsidP="0025610A">
      <w:pPr>
        <w:spacing w:after="0" w:line="360" w:lineRule="auto"/>
        <w:ind w:firstLine="426"/>
        <w:jc w:val="both"/>
        <w:rPr>
          <w:rFonts w:ascii="Times New Roman" w:hAnsi="Times New Roman" w:cs="Times New Roman"/>
          <w:sz w:val="28"/>
          <w:szCs w:val="28"/>
        </w:rPr>
      </w:pPr>
    </w:p>
    <w:p w:rsidR="00620AB7" w:rsidRPr="002F0DDA" w:rsidRDefault="006258BF" w:rsidP="0025610A">
      <w:pPr>
        <w:spacing w:after="0"/>
        <w:ind w:firstLine="426"/>
        <w:jc w:val="both"/>
        <w:rPr>
          <w:rFonts w:ascii="Times New Roman" w:hAnsi="Times New Roman" w:cs="Times New Roman"/>
          <w:b/>
          <w:sz w:val="28"/>
          <w:szCs w:val="28"/>
        </w:rPr>
      </w:pPr>
      <w:r w:rsidRPr="002F0DDA">
        <w:rPr>
          <w:rFonts w:ascii="Times New Roman" w:hAnsi="Times New Roman" w:cs="Times New Roman"/>
          <w:b/>
          <w:sz w:val="28"/>
          <w:szCs w:val="28"/>
        </w:rPr>
        <w:t>4</w:t>
      </w:r>
      <w:r w:rsidR="00620AB7" w:rsidRPr="002F0DDA">
        <w:rPr>
          <w:rFonts w:ascii="Times New Roman" w:hAnsi="Times New Roman" w:cs="Times New Roman"/>
          <w:b/>
          <w:sz w:val="28"/>
          <w:szCs w:val="28"/>
        </w:rPr>
        <w:t>.</w:t>
      </w:r>
      <w:r w:rsidR="002B5831" w:rsidRPr="002F0DDA">
        <w:rPr>
          <w:rFonts w:ascii="Times New Roman" w:hAnsi="Times New Roman" w:cs="Times New Roman"/>
          <w:b/>
          <w:sz w:val="28"/>
          <w:szCs w:val="28"/>
        </w:rPr>
        <w:t>4</w:t>
      </w:r>
      <w:r w:rsidR="00620AB7" w:rsidRPr="002F0DDA">
        <w:rPr>
          <w:rFonts w:ascii="Times New Roman" w:hAnsi="Times New Roman" w:cs="Times New Roman"/>
          <w:b/>
          <w:sz w:val="28"/>
          <w:szCs w:val="28"/>
        </w:rPr>
        <w:t>. Публічний захист</w:t>
      </w:r>
    </w:p>
    <w:p w:rsidR="00D4692B" w:rsidRPr="002F0DDA" w:rsidRDefault="002B5831" w:rsidP="0025610A">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 xml:space="preserve">Публічний захист </w:t>
      </w:r>
      <w:r w:rsidR="0025610A" w:rsidRPr="002F0DDA">
        <w:rPr>
          <w:rFonts w:ascii="Times New Roman" w:hAnsi="Times New Roman" w:cs="Times New Roman"/>
          <w:sz w:val="28"/>
          <w:szCs w:val="28"/>
        </w:rPr>
        <w:t>кваліфікаційної роботи</w:t>
      </w:r>
      <w:r w:rsidRPr="002F0DDA">
        <w:rPr>
          <w:rFonts w:ascii="Times New Roman" w:hAnsi="Times New Roman" w:cs="Times New Roman"/>
          <w:sz w:val="28"/>
          <w:szCs w:val="28"/>
        </w:rPr>
        <w:t xml:space="preserve"> відбувається на відкритому засіданні ЕК</w:t>
      </w:r>
      <w:r w:rsidR="003607B0" w:rsidRPr="002F0DDA">
        <w:rPr>
          <w:rFonts w:ascii="Times New Roman" w:hAnsi="Times New Roman" w:cs="Times New Roman"/>
          <w:sz w:val="28"/>
          <w:szCs w:val="28"/>
        </w:rPr>
        <w:t>, склад якої затверджуються наказом ректора університету</w:t>
      </w:r>
      <w:r w:rsidRPr="002F0DDA">
        <w:rPr>
          <w:rFonts w:ascii="Times New Roman" w:hAnsi="Times New Roman" w:cs="Times New Roman"/>
          <w:sz w:val="28"/>
          <w:szCs w:val="28"/>
        </w:rPr>
        <w:t xml:space="preserve">. На захисті </w:t>
      </w:r>
      <w:r w:rsidR="003607B0" w:rsidRPr="002F0DDA">
        <w:rPr>
          <w:rFonts w:ascii="Times New Roman" w:hAnsi="Times New Roman" w:cs="Times New Roman"/>
          <w:sz w:val="28"/>
          <w:szCs w:val="28"/>
        </w:rPr>
        <w:t xml:space="preserve">також </w:t>
      </w:r>
      <w:r w:rsidRPr="002F0DDA">
        <w:rPr>
          <w:rFonts w:ascii="Times New Roman" w:hAnsi="Times New Roman" w:cs="Times New Roman"/>
          <w:sz w:val="28"/>
          <w:szCs w:val="28"/>
        </w:rPr>
        <w:t xml:space="preserve">можуть бути присутні науковий керівник, рецензенти, члени кафедри, представники організацій та установ, де планується працевлаштування випускників кафедри. Для публічного виступу </w:t>
      </w:r>
      <w:r w:rsidR="001C31EB">
        <w:rPr>
          <w:rFonts w:ascii="Times New Roman" w:hAnsi="Times New Roman" w:cs="Times New Roman"/>
          <w:sz w:val="28"/>
          <w:szCs w:val="28"/>
        </w:rPr>
        <w:t>здобувач</w:t>
      </w:r>
      <w:r w:rsidRPr="002F0DDA">
        <w:rPr>
          <w:rFonts w:ascii="Times New Roman" w:hAnsi="Times New Roman" w:cs="Times New Roman"/>
          <w:sz w:val="28"/>
          <w:szCs w:val="28"/>
        </w:rPr>
        <w:t>у</w:t>
      </w:r>
      <w:r w:rsidR="0025610A" w:rsidRPr="002F0DDA">
        <w:rPr>
          <w:rFonts w:ascii="Times New Roman" w:hAnsi="Times New Roman" w:cs="Times New Roman"/>
          <w:sz w:val="28"/>
          <w:szCs w:val="28"/>
        </w:rPr>
        <w:t xml:space="preserve"> надається </w:t>
      </w:r>
      <w:r w:rsidR="003607B0" w:rsidRPr="002F0DDA">
        <w:rPr>
          <w:rFonts w:ascii="Times New Roman" w:hAnsi="Times New Roman" w:cs="Times New Roman"/>
          <w:sz w:val="28"/>
          <w:szCs w:val="28"/>
        </w:rPr>
        <w:t>7-</w:t>
      </w:r>
      <w:r w:rsidR="0025610A" w:rsidRPr="002F0DDA">
        <w:rPr>
          <w:rFonts w:ascii="Times New Roman" w:hAnsi="Times New Roman" w:cs="Times New Roman"/>
          <w:sz w:val="28"/>
          <w:szCs w:val="28"/>
        </w:rPr>
        <w:t>10</w:t>
      </w:r>
      <w:r w:rsidR="003607B0" w:rsidRPr="002F0DDA">
        <w:rPr>
          <w:rFonts w:ascii="Times New Roman" w:hAnsi="Times New Roman" w:cs="Times New Roman"/>
          <w:sz w:val="28"/>
          <w:szCs w:val="28"/>
        </w:rPr>
        <w:t xml:space="preserve"> </w:t>
      </w:r>
      <w:r w:rsidRPr="002F0DDA">
        <w:rPr>
          <w:rFonts w:ascii="Times New Roman" w:hAnsi="Times New Roman" w:cs="Times New Roman"/>
          <w:sz w:val="28"/>
          <w:szCs w:val="28"/>
        </w:rPr>
        <w:t xml:space="preserve">хвилин. </w:t>
      </w:r>
    </w:p>
    <w:p w:rsidR="0025610A" w:rsidRPr="002F0DDA" w:rsidRDefault="00D4692B" w:rsidP="0025610A">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 xml:space="preserve">Рекомендується під час </w:t>
      </w:r>
      <w:r w:rsidR="002B5831" w:rsidRPr="002F0DDA">
        <w:rPr>
          <w:rFonts w:ascii="Times New Roman" w:hAnsi="Times New Roman" w:cs="Times New Roman"/>
          <w:sz w:val="28"/>
          <w:szCs w:val="28"/>
        </w:rPr>
        <w:t xml:space="preserve">публічного захисту </w:t>
      </w:r>
      <w:r w:rsidRPr="002F0DDA">
        <w:rPr>
          <w:rFonts w:ascii="Times New Roman" w:hAnsi="Times New Roman" w:cs="Times New Roman"/>
          <w:sz w:val="28"/>
          <w:szCs w:val="28"/>
        </w:rPr>
        <w:t xml:space="preserve">використовувати </w:t>
      </w:r>
      <w:r w:rsidR="002B5831" w:rsidRPr="002F0DDA">
        <w:rPr>
          <w:rFonts w:ascii="Times New Roman" w:hAnsi="Times New Roman" w:cs="Times New Roman"/>
          <w:sz w:val="28"/>
          <w:szCs w:val="28"/>
        </w:rPr>
        <w:t>презентацію</w:t>
      </w:r>
      <w:r w:rsidRPr="002F0DDA">
        <w:rPr>
          <w:rFonts w:ascii="Times New Roman" w:hAnsi="Times New Roman" w:cs="Times New Roman"/>
          <w:sz w:val="28"/>
          <w:szCs w:val="28"/>
        </w:rPr>
        <w:t xml:space="preserve">, оскільки це суттєво посилює ефект сприйняття доповіді </w:t>
      </w:r>
      <w:r w:rsidR="00200C30" w:rsidRPr="002F0DDA">
        <w:rPr>
          <w:rFonts w:ascii="Times New Roman" w:hAnsi="Times New Roman" w:cs="Times New Roman"/>
          <w:sz w:val="28"/>
          <w:szCs w:val="28"/>
        </w:rPr>
        <w:t>здобувача</w:t>
      </w:r>
      <w:r w:rsidRPr="002F0DDA">
        <w:rPr>
          <w:rFonts w:ascii="Times New Roman" w:hAnsi="Times New Roman" w:cs="Times New Roman"/>
          <w:sz w:val="28"/>
          <w:szCs w:val="28"/>
        </w:rPr>
        <w:t>. Презентація, як правило, містить</w:t>
      </w:r>
      <w:r w:rsidR="002B5831" w:rsidRPr="002F0DDA">
        <w:rPr>
          <w:rFonts w:ascii="Times New Roman" w:hAnsi="Times New Roman" w:cs="Times New Roman"/>
          <w:sz w:val="28"/>
          <w:szCs w:val="28"/>
        </w:rPr>
        <w:t xml:space="preserve"> </w:t>
      </w:r>
      <w:r w:rsidRPr="002F0DDA">
        <w:rPr>
          <w:rFonts w:ascii="Times New Roman" w:hAnsi="Times New Roman" w:cs="Times New Roman"/>
          <w:sz w:val="28"/>
          <w:szCs w:val="28"/>
        </w:rPr>
        <w:t>до</w:t>
      </w:r>
      <w:r w:rsidR="002B5831" w:rsidRPr="002F0DDA">
        <w:rPr>
          <w:rFonts w:ascii="Times New Roman" w:hAnsi="Times New Roman" w:cs="Times New Roman"/>
          <w:sz w:val="28"/>
          <w:szCs w:val="28"/>
        </w:rPr>
        <w:t xml:space="preserve"> 15</w:t>
      </w:r>
      <w:r w:rsidRPr="002F0DDA">
        <w:rPr>
          <w:rFonts w:ascii="Times New Roman" w:hAnsi="Times New Roman" w:cs="Times New Roman"/>
          <w:sz w:val="28"/>
          <w:szCs w:val="28"/>
        </w:rPr>
        <w:t xml:space="preserve"> </w:t>
      </w:r>
      <w:r w:rsidR="002B5831" w:rsidRPr="002F0DDA">
        <w:rPr>
          <w:rFonts w:ascii="Times New Roman" w:hAnsi="Times New Roman" w:cs="Times New Roman"/>
          <w:sz w:val="28"/>
          <w:szCs w:val="28"/>
        </w:rPr>
        <w:t xml:space="preserve">слайдів. </w:t>
      </w:r>
      <w:r w:rsidR="0025610A" w:rsidRPr="002F0DDA">
        <w:rPr>
          <w:rFonts w:ascii="Times New Roman" w:hAnsi="Times New Roman" w:cs="Times New Roman"/>
          <w:sz w:val="28"/>
          <w:szCs w:val="28"/>
        </w:rPr>
        <w:t>У</w:t>
      </w:r>
      <w:r w:rsidR="002B5831" w:rsidRPr="002F0DDA">
        <w:rPr>
          <w:rFonts w:ascii="Times New Roman" w:hAnsi="Times New Roman" w:cs="Times New Roman"/>
          <w:sz w:val="28"/>
          <w:szCs w:val="28"/>
        </w:rPr>
        <w:t xml:space="preserve"> </w:t>
      </w:r>
      <w:r w:rsidRPr="002F0DDA">
        <w:rPr>
          <w:rFonts w:ascii="Times New Roman" w:hAnsi="Times New Roman" w:cs="Times New Roman"/>
          <w:sz w:val="28"/>
          <w:szCs w:val="28"/>
        </w:rPr>
        <w:t>ній</w:t>
      </w:r>
      <w:r w:rsidR="002B5831" w:rsidRPr="002F0DDA">
        <w:rPr>
          <w:rFonts w:ascii="Times New Roman" w:hAnsi="Times New Roman" w:cs="Times New Roman"/>
          <w:sz w:val="28"/>
          <w:szCs w:val="28"/>
        </w:rPr>
        <w:t xml:space="preserve"> повинно бути </w:t>
      </w:r>
      <w:r w:rsidR="0025610A" w:rsidRPr="002F0DDA">
        <w:rPr>
          <w:rFonts w:ascii="Times New Roman" w:hAnsi="Times New Roman" w:cs="Times New Roman"/>
          <w:sz w:val="28"/>
          <w:szCs w:val="28"/>
        </w:rPr>
        <w:t>обґрунтовано</w:t>
      </w:r>
      <w:r w:rsidR="002B5831" w:rsidRPr="002F0DDA">
        <w:rPr>
          <w:rFonts w:ascii="Times New Roman" w:hAnsi="Times New Roman" w:cs="Times New Roman"/>
          <w:sz w:val="28"/>
          <w:szCs w:val="28"/>
        </w:rPr>
        <w:t xml:space="preserve"> вибір теми, її актуальність, мету, завдання, розкрито практичну значущість дослідження, висвітлено отримані результати та представлено основні висновки. </w:t>
      </w:r>
    </w:p>
    <w:p w:rsidR="0025610A" w:rsidRPr="002F0DDA" w:rsidRDefault="00200C30" w:rsidP="0025610A">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О</w:t>
      </w:r>
      <w:r w:rsidR="008E2812" w:rsidRPr="002F0DDA">
        <w:rPr>
          <w:rFonts w:ascii="Times New Roman" w:hAnsi="Times New Roman" w:cs="Times New Roman"/>
          <w:sz w:val="28"/>
          <w:szCs w:val="28"/>
        </w:rPr>
        <w:t>сновні</w:t>
      </w:r>
      <w:r w:rsidR="002B5831" w:rsidRPr="002F0DDA">
        <w:rPr>
          <w:rFonts w:ascii="Times New Roman" w:hAnsi="Times New Roman" w:cs="Times New Roman"/>
          <w:sz w:val="28"/>
          <w:szCs w:val="28"/>
        </w:rPr>
        <w:t xml:space="preserve"> рекомендац</w:t>
      </w:r>
      <w:r w:rsidRPr="002F0DDA">
        <w:rPr>
          <w:rFonts w:ascii="Times New Roman" w:hAnsi="Times New Roman" w:cs="Times New Roman"/>
          <w:sz w:val="28"/>
          <w:szCs w:val="28"/>
        </w:rPr>
        <w:t>ії до змісту презентації</w:t>
      </w:r>
      <w:r w:rsidR="002B5831" w:rsidRPr="002F0DDA">
        <w:rPr>
          <w:rFonts w:ascii="Times New Roman" w:hAnsi="Times New Roman" w:cs="Times New Roman"/>
          <w:sz w:val="28"/>
          <w:szCs w:val="28"/>
        </w:rPr>
        <w:t xml:space="preserve">: </w:t>
      </w:r>
    </w:p>
    <w:p w:rsidR="0025610A" w:rsidRPr="002F0DDA" w:rsidRDefault="002B5831" w:rsidP="008E2812">
      <w:pPr>
        <w:pStyle w:val="a4"/>
        <w:numPr>
          <w:ilvl w:val="0"/>
          <w:numId w:val="41"/>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кожен слай</w:t>
      </w:r>
      <w:r w:rsidR="0025610A" w:rsidRPr="002F0DDA">
        <w:rPr>
          <w:rFonts w:ascii="Times New Roman" w:hAnsi="Times New Roman" w:cs="Times New Roman"/>
          <w:sz w:val="28"/>
          <w:szCs w:val="28"/>
        </w:rPr>
        <w:t>д має відображати одну думку;</w:t>
      </w:r>
    </w:p>
    <w:p w:rsidR="0025610A" w:rsidRPr="002F0DDA" w:rsidRDefault="002B5831" w:rsidP="008E2812">
      <w:pPr>
        <w:pStyle w:val="a4"/>
        <w:numPr>
          <w:ilvl w:val="0"/>
          <w:numId w:val="41"/>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текст має складатися з кор</w:t>
      </w:r>
      <w:r w:rsidR="0025610A" w:rsidRPr="002F0DDA">
        <w:rPr>
          <w:rFonts w:ascii="Times New Roman" w:hAnsi="Times New Roman" w:cs="Times New Roman"/>
          <w:sz w:val="28"/>
          <w:szCs w:val="28"/>
        </w:rPr>
        <w:t>отких слів та простих речень;</w:t>
      </w:r>
    </w:p>
    <w:p w:rsidR="0025610A" w:rsidRPr="002F0DDA" w:rsidRDefault="0025610A" w:rsidP="008E2812">
      <w:pPr>
        <w:pStyle w:val="a4"/>
        <w:numPr>
          <w:ilvl w:val="0"/>
          <w:numId w:val="41"/>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рядок має містити 6-8 слів;</w:t>
      </w:r>
    </w:p>
    <w:p w:rsidR="0025610A" w:rsidRPr="002F0DDA" w:rsidRDefault="002B5831" w:rsidP="008E2812">
      <w:pPr>
        <w:pStyle w:val="a4"/>
        <w:numPr>
          <w:ilvl w:val="0"/>
          <w:numId w:val="41"/>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lastRenderedPageBreak/>
        <w:t>всього н</w:t>
      </w:r>
      <w:r w:rsidR="0025610A" w:rsidRPr="002F0DDA">
        <w:rPr>
          <w:rFonts w:ascii="Times New Roman" w:hAnsi="Times New Roman" w:cs="Times New Roman"/>
          <w:sz w:val="28"/>
          <w:szCs w:val="28"/>
        </w:rPr>
        <w:t>а слайді має бути 6-8 рядків;</w:t>
      </w:r>
    </w:p>
    <w:p w:rsidR="0025610A" w:rsidRPr="002F0DDA" w:rsidRDefault="002B5831" w:rsidP="008E2812">
      <w:pPr>
        <w:pStyle w:val="a4"/>
        <w:numPr>
          <w:ilvl w:val="0"/>
          <w:numId w:val="41"/>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загальна кількість слі</w:t>
      </w:r>
      <w:r w:rsidR="0025610A" w:rsidRPr="002F0DDA">
        <w:rPr>
          <w:rFonts w:ascii="Times New Roman" w:hAnsi="Times New Roman" w:cs="Times New Roman"/>
          <w:sz w:val="28"/>
          <w:szCs w:val="28"/>
        </w:rPr>
        <w:t>в не повинна перевищувати 50;</w:t>
      </w:r>
    </w:p>
    <w:p w:rsidR="0025610A" w:rsidRPr="002F0DDA" w:rsidRDefault="002B5831" w:rsidP="008E2812">
      <w:pPr>
        <w:pStyle w:val="a4"/>
        <w:numPr>
          <w:ilvl w:val="0"/>
          <w:numId w:val="41"/>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дієслова мають бути в</w:t>
      </w:r>
      <w:r w:rsidR="0025610A" w:rsidRPr="002F0DDA">
        <w:rPr>
          <w:rFonts w:ascii="Times New Roman" w:hAnsi="Times New Roman" w:cs="Times New Roman"/>
          <w:sz w:val="28"/>
          <w:szCs w:val="28"/>
        </w:rPr>
        <w:t xml:space="preserve"> одній часовій формі;</w:t>
      </w:r>
    </w:p>
    <w:p w:rsidR="0025610A" w:rsidRPr="002F0DDA" w:rsidRDefault="002B5831" w:rsidP="008E2812">
      <w:pPr>
        <w:pStyle w:val="a4"/>
        <w:numPr>
          <w:ilvl w:val="0"/>
          <w:numId w:val="41"/>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заголовки мають привертати увагу аудиторії та узагальнювати</w:t>
      </w:r>
      <w:r w:rsidR="0025610A" w:rsidRPr="002F0DDA">
        <w:rPr>
          <w:rFonts w:ascii="Times New Roman" w:hAnsi="Times New Roman" w:cs="Times New Roman"/>
          <w:sz w:val="28"/>
          <w:szCs w:val="28"/>
        </w:rPr>
        <w:t xml:space="preserve"> основні  положення слайду;</w:t>
      </w:r>
    </w:p>
    <w:p w:rsidR="0025610A" w:rsidRPr="002F0DDA" w:rsidRDefault="002B5831" w:rsidP="008E2812">
      <w:pPr>
        <w:pStyle w:val="a4"/>
        <w:numPr>
          <w:ilvl w:val="0"/>
          <w:numId w:val="41"/>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 xml:space="preserve">у заголовках мають </w:t>
      </w:r>
      <w:r w:rsidR="0025610A" w:rsidRPr="002F0DDA">
        <w:rPr>
          <w:rFonts w:ascii="Times New Roman" w:hAnsi="Times New Roman" w:cs="Times New Roman"/>
          <w:sz w:val="28"/>
          <w:szCs w:val="28"/>
        </w:rPr>
        <w:t>бути і великі, і малі літери;</w:t>
      </w:r>
    </w:p>
    <w:p w:rsidR="0025610A" w:rsidRPr="002F0DDA" w:rsidRDefault="002B5831" w:rsidP="008E2812">
      <w:pPr>
        <w:pStyle w:val="a4"/>
        <w:numPr>
          <w:ilvl w:val="0"/>
          <w:numId w:val="41"/>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слайди мають бути не надто яскравими – зайві прикраси лише створюють бар’єр на шляху ефект</w:t>
      </w:r>
      <w:r w:rsidR="0025610A" w:rsidRPr="002F0DDA">
        <w:rPr>
          <w:rFonts w:ascii="Times New Roman" w:hAnsi="Times New Roman" w:cs="Times New Roman"/>
          <w:sz w:val="28"/>
          <w:szCs w:val="28"/>
        </w:rPr>
        <w:t>ивної передачі інформації;</w:t>
      </w:r>
    </w:p>
    <w:p w:rsidR="003607B0" w:rsidRPr="002F0DDA" w:rsidRDefault="002B5831" w:rsidP="008E2812">
      <w:pPr>
        <w:pStyle w:val="a4"/>
        <w:numPr>
          <w:ilvl w:val="0"/>
          <w:numId w:val="41"/>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кількість блоків інформації під час відображення статистичних даних на одному слайді</w:t>
      </w:r>
      <w:r w:rsidR="003607B0" w:rsidRPr="002F0DDA">
        <w:rPr>
          <w:rFonts w:ascii="Times New Roman" w:hAnsi="Times New Roman" w:cs="Times New Roman"/>
          <w:sz w:val="28"/>
          <w:szCs w:val="28"/>
        </w:rPr>
        <w:t xml:space="preserve"> має бути не більше чотирьох;</w:t>
      </w:r>
    </w:p>
    <w:p w:rsidR="003607B0" w:rsidRPr="002F0DDA" w:rsidRDefault="002B5831" w:rsidP="008E2812">
      <w:pPr>
        <w:pStyle w:val="a4"/>
        <w:numPr>
          <w:ilvl w:val="0"/>
          <w:numId w:val="41"/>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підписи до ілюстрації розміщ</w:t>
      </w:r>
      <w:r w:rsidR="003607B0" w:rsidRPr="002F0DDA">
        <w:rPr>
          <w:rFonts w:ascii="Times New Roman" w:hAnsi="Times New Roman" w:cs="Times New Roman"/>
          <w:sz w:val="28"/>
          <w:szCs w:val="28"/>
        </w:rPr>
        <w:t>уються під нею, а не над нею;</w:t>
      </w:r>
    </w:p>
    <w:p w:rsidR="003607B0" w:rsidRPr="002F0DDA" w:rsidRDefault="002B5831" w:rsidP="008E2812">
      <w:pPr>
        <w:pStyle w:val="a4"/>
        <w:numPr>
          <w:ilvl w:val="0"/>
          <w:numId w:val="41"/>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 xml:space="preserve">усі слайди презентації мають бути витримані в одному стилі. </w:t>
      </w:r>
    </w:p>
    <w:p w:rsidR="008E2812" w:rsidRPr="002F0DDA" w:rsidRDefault="002B5831" w:rsidP="003607B0">
      <w:pPr>
        <w:spacing w:after="0" w:line="360" w:lineRule="auto"/>
        <w:ind w:firstLine="708"/>
        <w:jc w:val="both"/>
        <w:rPr>
          <w:rFonts w:ascii="Times New Roman" w:hAnsi="Times New Roman" w:cs="Times New Roman"/>
          <w:sz w:val="28"/>
          <w:szCs w:val="28"/>
        </w:rPr>
      </w:pPr>
      <w:r w:rsidRPr="002F0DDA">
        <w:rPr>
          <w:rFonts w:ascii="Times New Roman" w:hAnsi="Times New Roman" w:cs="Times New Roman"/>
          <w:sz w:val="28"/>
          <w:szCs w:val="28"/>
        </w:rPr>
        <w:t xml:space="preserve">Під час захисту </w:t>
      </w:r>
      <w:r w:rsidR="008E2812" w:rsidRPr="002F0DDA">
        <w:rPr>
          <w:rFonts w:ascii="Times New Roman" w:hAnsi="Times New Roman" w:cs="Times New Roman"/>
          <w:sz w:val="28"/>
          <w:szCs w:val="28"/>
        </w:rPr>
        <w:t>кваліфікаційної роботи</w:t>
      </w:r>
      <w:r w:rsidRPr="002F0DDA">
        <w:rPr>
          <w:rFonts w:ascii="Times New Roman" w:hAnsi="Times New Roman" w:cs="Times New Roman"/>
          <w:sz w:val="28"/>
          <w:szCs w:val="28"/>
        </w:rPr>
        <w:t xml:space="preserve"> </w:t>
      </w:r>
      <w:r w:rsidR="008E2812" w:rsidRPr="002F0DDA">
        <w:rPr>
          <w:rFonts w:ascii="Times New Roman" w:hAnsi="Times New Roman" w:cs="Times New Roman"/>
          <w:sz w:val="28"/>
          <w:szCs w:val="28"/>
        </w:rPr>
        <w:t>здобувач</w:t>
      </w:r>
      <w:r w:rsidRPr="002F0DDA">
        <w:rPr>
          <w:rFonts w:ascii="Times New Roman" w:hAnsi="Times New Roman" w:cs="Times New Roman"/>
          <w:sz w:val="28"/>
          <w:szCs w:val="28"/>
        </w:rPr>
        <w:t xml:space="preserve"> повинен: </w:t>
      </w:r>
    </w:p>
    <w:p w:rsidR="008E2812" w:rsidRPr="002F0DDA" w:rsidRDefault="002B5831" w:rsidP="008E2812">
      <w:pPr>
        <w:pStyle w:val="a4"/>
        <w:numPr>
          <w:ilvl w:val="0"/>
          <w:numId w:val="42"/>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стисло обґрунтувати вибір теми, її актуальність, мету і завдання;</w:t>
      </w:r>
    </w:p>
    <w:p w:rsidR="008E2812" w:rsidRPr="002F0DDA" w:rsidRDefault="002B5831" w:rsidP="008E2812">
      <w:pPr>
        <w:pStyle w:val="a4"/>
        <w:numPr>
          <w:ilvl w:val="0"/>
          <w:numId w:val="42"/>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розкрити теоретичну та практичну значущість дослідження;</w:t>
      </w:r>
    </w:p>
    <w:p w:rsidR="008E2812" w:rsidRPr="002F0DDA" w:rsidRDefault="002B5831" w:rsidP="008E2812">
      <w:pPr>
        <w:pStyle w:val="a4"/>
        <w:numPr>
          <w:ilvl w:val="0"/>
          <w:numId w:val="42"/>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чітко сформулювати основні висновки та рекомендації;</w:t>
      </w:r>
    </w:p>
    <w:p w:rsidR="008E2812" w:rsidRPr="002F0DDA" w:rsidRDefault="002B5831" w:rsidP="008E2812">
      <w:pPr>
        <w:pStyle w:val="a4"/>
        <w:numPr>
          <w:ilvl w:val="0"/>
          <w:numId w:val="42"/>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показати ґрунтовні знання першоджерел та наукової літератури з обраної проблеми, всебічне володіння матеріалом дослідження;</w:t>
      </w:r>
    </w:p>
    <w:p w:rsidR="008E2812" w:rsidRPr="002F0DDA" w:rsidRDefault="002B5831" w:rsidP="008E2812">
      <w:pPr>
        <w:pStyle w:val="a4"/>
        <w:numPr>
          <w:ilvl w:val="0"/>
          <w:numId w:val="42"/>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 xml:space="preserve">продемонструвати здатність самостійно аналізувати й узагальнювати результати дослідження. </w:t>
      </w:r>
    </w:p>
    <w:p w:rsidR="00F5440D" w:rsidRPr="002F0DDA" w:rsidRDefault="00F5440D" w:rsidP="00F5440D">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Рекомендується представити демонстраційні матеріали (</w:t>
      </w:r>
      <w:r w:rsidR="009C7EA8">
        <w:rPr>
          <w:rFonts w:ascii="Times New Roman" w:hAnsi="Times New Roman" w:cs="Times New Roman"/>
          <w:sz w:val="28"/>
          <w:szCs w:val="28"/>
        </w:rPr>
        <w:t>за наявності</w:t>
      </w:r>
      <w:r w:rsidRPr="002F0DDA">
        <w:rPr>
          <w:rFonts w:ascii="Times New Roman" w:hAnsi="Times New Roman" w:cs="Times New Roman"/>
          <w:sz w:val="28"/>
          <w:szCs w:val="28"/>
        </w:rPr>
        <w:t>), які ілюструють основний зміст виступу, і звільняють доповідача від необхідності характеризувати матеріал словами. Дуже важливо вчасно посилатись на відповідний матеріал, акцентувати на ньому увагу членів комісії.</w:t>
      </w:r>
    </w:p>
    <w:p w:rsidR="008E2812" w:rsidRPr="002F0DDA" w:rsidRDefault="002B5831" w:rsidP="008E2812">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 xml:space="preserve">Після виступу </w:t>
      </w:r>
      <w:r w:rsidR="001C31EB">
        <w:rPr>
          <w:rFonts w:ascii="Times New Roman" w:hAnsi="Times New Roman" w:cs="Times New Roman"/>
          <w:sz w:val="28"/>
          <w:szCs w:val="28"/>
        </w:rPr>
        <w:t>здобувач</w:t>
      </w:r>
      <w:r w:rsidRPr="002F0DDA">
        <w:rPr>
          <w:rFonts w:ascii="Times New Roman" w:hAnsi="Times New Roman" w:cs="Times New Roman"/>
          <w:sz w:val="28"/>
          <w:szCs w:val="28"/>
        </w:rPr>
        <w:t xml:space="preserve">а заслуховують відгук наукового керівника, оцінку роботи рецензентом, надається слово бажаючим висловити свою думку щодо рівня проведеного дослідження </w:t>
      </w:r>
      <w:r w:rsidR="001C31EB">
        <w:rPr>
          <w:rFonts w:ascii="Times New Roman" w:hAnsi="Times New Roman" w:cs="Times New Roman"/>
          <w:sz w:val="28"/>
          <w:szCs w:val="28"/>
        </w:rPr>
        <w:t>здобувач</w:t>
      </w:r>
      <w:r w:rsidR="005927DD">
        <w:rPr>
          <w:rFonts w:ascii="Times New Roman" w:hAnsi="Times New Roman" w:cs="Times New Roman"/>
          <w:sz w:val="28"/>
          <w:szCs w:val="28"/>
        </w:rPr>
        <w:t>е</w:t>
      </w:r>
      <w:r w:rsidRPr="002F0DDA">
        <w:rPr>
          <w:rFonts w:ascii="Times New Roman" w:hAnsi="Times New Roman" w:cs="Times New Roman"/>
          <w:sz w:val="28"/>
          <w:szCs w:val="28"/>
        </w:rPr>
        <w:t xml:space="preserve">м. Потім </w:t>
      </w:r>
      <w:r w:rsidR="001C31EB">
        <w:rPr>
          <w:rFonts w:ascii="Times New Roman" w:hAnsi="Times New Roman" w:cs="Times New Roman"/>
          <w:sz w:val="28"/>
          <w:szCs w:val="28"/>
        </w:rPr>
        <w:t>здобувач</w:t>
      </w:r>
      <w:r w:rsidRPr="002F0DDA">
        <w:rPr>
          <w:rFonts w:ascii="Times New Roman" w:hAnsi="Times New Roman" w:cs="Times New Roman"/>
          <w:sz w:val="28"/>
          <w:szCs w:val="28"/>
        </w:rPr>
        <w:t xml:space="preserve"> зобов’язаний відповісти на запитання голови, членів ЕК</w:t>
      </w:r>
      <w:r w:rsidR="008E2812" w:rsidRPr="002F0DDA">
        <w:rPr>
          <w:rFonts w:ascii="Times New Roman" w:hAnsi="Times New Roman" w:cs="Times New Roman"/>
          <w:sz w:val="28"/>
          <w:szCs w:val="28"/>
        </w:rPr>
        <w:t xml:space="preserve"> та присутніх</w:t>
      </w:r>
      <w:r w:rsidRPr="002F0DDA">
        <w:rPr>
          <w:rFonts w:ascii="Times New Roman" w:hAnsi="Times New Roman" w:cs="Times New Roman"/>
          <w:sz w:val="28"/>
          <w:szCs w:val="28"/>
        </w:rPr>
        <w:t xml:space="preserve">. </w:t>
      </w:r>
      <w:r w:rsidR="008E2812" w:rsidRPr="002F0DDA">
        <w:rPr>
          <w:rFonts w:ascii="Times New Roman" w:hAnsi="Times New Roman" w:cs="Times New Roman"/>
          <w:sz w:val="28"/>
          <w:szCs w:val="28"/>
        </w:rPr>
        <w:t>Процедура</w:t>
      </w:r>
      <w:r w:rsidRPr="002F0DDA">
        <w:rPr>
          <w:rFonts w:ascii="Times New Roman" w:hAnsi="Times New Roman" w:cs="Times New Roman"/>
          <w:sz w:val="28"/>
          <w:szCs w:val="28"/>
        </w:rPr>
        <w:t xml:space="preserve"> захисту фіксується у протоколі ЕК. </w:t>
      </w:r>
    </w:p>
    <w:p w:rsidR="008E2812" w:rsidRPr="002F0DDA" w:rsidRDefault="002B5831" w:rsidP="008E2812">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lastRenderedPageBreak/>
        <w:t xml:space="preserve">Оцінка обговорюється на закритому засіданні та оголошується головою ЕК у присутності членів комісії, усієї групи </w:t>
      </w:r>
      <w:r w:rsidR="001C31EB">
        <w:rPr>
          <w:rFonts w:ascii="Times New Roman" w:hAnsi="Times New Roman" w:cs="Times New Roman"/>
          <w:sz w:val="28"/>
          <w:szCs w:val="28"/>
        </w:rPr>
        <w:t>здобувач</w:t>
      </w:r>
      <w:r w:rsidRPr="002F0DDA">
        <w:rPr>
          <w:rFonts w:ascii="Times New Roman" w:hAnsi="Times New Roman" w:cs="Times New Roman"/>
          <w:sz w:val="28"/>
          <w:szCs w:val="28"/>
        </w:rPr>
        <w:t xml:space="preserve">ів-магістрів. </w:t>
      </w:r>
      <w:r w:rsidR="00F5440D" w:rsidRPr="002F0DDA">
        <w:rPr>
          <w:rFonts w:ascii="Times New Roman" w:hAnsi="Times New Roman" w:cs="Times New Roman"/>
          <w:sz w:val="28"/>
          <w:szCs w:val="28"/>
        </w:rPr>
        <w:t xml:space="preserve">Рішення ЕК є остаточним і оскарженню не підлягає. </w:t>
      </w:r>
      <w:r w:rsidR="001C31EB">
        <w:rPr>
          <w:rFonts w:ascii="Times New Roman" w:hAnsi="Times New Roman" w:cs="Times New Roman"/>
          <w:sz w:val="28"/>
          <w:szCs w:val="28"/>
        </w:rPr>
        <w:t>Здобувач</w:t>
      </w:r>
      <w:r w:rsidRPr="002F0DDA">
        <w:rPr>
          <w:rFonts w:ascii="Times New Roman" w:hAnsi="Times New Roman" w:cs="Times New Roman"/>
          <w:sz w:val="28"/>
          <w:szCs w:val="28"/>
        </w:rPr>
        <w:t xml:space="preserve">у, який успішно захистив </w:t>
      </w:r>
      <w:r w:rsidR="008E2812" w:rsidRPr="002F0DDA">
        <w:rPr>
          <w:rFonts w:ascii="Times New Roman" w:hAnsi="Times New Roman" w:cs="Times New Roman"/>
          <w:sz w:val="28"/>
          <w:szCs w:val="28"/>
        </w:rPr>
        <w:t>кваліфікаційну роботу магістра</w:t>
      </w:r>
      <w:r w:rsidRPr="002F0DDA">
        <w:rPr>
          <w:rFonts w:ascii="Times New Roman" w:hAnsi="Times New Roman" w:cs="Times New Roman"/>
          <w:sz w:val="28"/>
          <w:szCs w:val="28"/>
        </w:rPr>
        <w:t xml:space="preserve">, за рішенням ЕК присвоюється кваліфікація «магістр </w:t>
      </w:r>
      <w:r w:rsidR="00F5440D" w:rsidRPr="002F0DDA">
        <w:rPr>
          <w:rFonts w:ascii="Times New Roman" w:hAnsi="Times New Roman" w:cs="Times New Roman"/>
          <w:sz w:val="28"/>
          <w:szCs w:val="28"/>
        </w:rPr>
        <w:t xml:space="preserve">з </w:t>
      </w:r>
      <w:r w:rsidR="005927DD">
        <w:rPr>
          <w:rFonts w:ascii="Times New Roman" w:hAnsi="Times New Roman" w:cs="Times New Roman"/>
          <w:sz w:val="28"/>
          <w:szCs w:val="28"/>
        </w:rPr>
        <w:t>філософії</w:t>
      </w:r>
      <w:r w:rsidRPr="002F0DDA">
        <w:rPr>
          <w:rFonts w:ascii="Times New Roman" w:hAnsi="Times New Roman" w:cs="Times New Roman"/>
          <w:sz w:val="28"/>
          <w:szCs w:val="28"/>
        </w:rPr>
        <w:t xml:space="preserve">», видається диплом про вищу освіту та додаток до диплому. </w:t>
      </w:r>
    </w:p>
    <w:p w:rsidR="00B33EE9" w:rsidRPr="002F0DDA" w:rsidRDefault="002B5831" w:rsidP="00155AC5">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 xml:space="preserve">За умови, що </w:t>
      </w:r>
      <w:r w:rsidR="001C31EB">
        <w:rPr>
          <w:rFonts w:ascii="Times New Roman" w:hAnsi="Times New Roman" w:cs="Times New Roman"/>
          <w:sz w:val="28"/>
          <w:szCs w:val="28"/>
        </w:rPr>
        <w:t>здобувач</w:t>
      </w:r>
      <w:r w:rsidRPr="002F0DDA">
        <w:rPr>
          <w:rFonts w:ascii="Times New Roman" w:hAnsi="Times New Roman" w:cs="Times New Roman"/>
          <w:sz w:val="28"/>
          <w:szCs w:val="28"/>
        </w:rPr>
        <w:t xml:space="preserve"> захистив </w:t>
      </w:r>
      <w:r w:rsidR="008E2812" w:rsidRPr="002F0DDA">
        <w:rPr>
          <w:rFonts w:ascii="Times New Roman" w:hAnsi="Times New Roman" w:cs="Times New Roman"/>
          <w:sz w:val="28"/>
          <w:szCs w:val="28"/>
        </w:rPr>
        <w:t>кваліфікаційну роботу</w:t>
      </w:r>
      <w:r w:rsidR="00F5440D" w:rsidRPr="002F0DDA">
        <w:rPr>
          <w:rFonts w:ascii="Times New Roman" w:hAnsi="Times New Roman" w:cs="Times New Roman"/>
          <w:sz w:val="28"/>
          <w:szCs w:val="28"/>
        </w:rPr>
        <w:t xml:space="preserve"> </w:t>
      </w:r>
      <w:r w:rsidR="008E2812" w:rsidRPr="002F0DDA">
        <w:rPr>
          <w:rFonts w:ascii="Times New Roman" w:hAnsi="Times New Roman" w:cs="Times New Roman"/>
          <w:sz w:val="28"/>
          <w:szCs w:val="28"/>
        </w:rPr>
        <w:t xml:space="preserve">та склав </w:t>
      </w:r>
      <w:r w:rsidR="005927DD">
        <w:rPr>
          <w:rFonts w:ascii="Times New Roman" w:hAnsi="Times New Roman" w:cs="Times New Roman"/>
          <w:sz w:val="28"/>
          <w:szCs w:val="28"/>
        </w:rPr>
        <w:t>кваліфікаційний екзамен</w:t>
      </w:r>
      <w:r w:rsidRPr="002F0DDA">
        <w:rPr>
          <w:rFonts w:ascii="Times New Roman" w:hAnsi="Times New Roman" w:cs="Times New Roman"/>
          <w:sz w:val="28"/>
          <w:szCs w:val="28"/>
        </w:rPr>
        <w:t xml:space="preserve"> з оцінкою «відмінно», та </w:t>
      </w:r>
      <w:r w:rsidR="008E2812" w:rsidRPr="002F0DDA">
        <w:rPr>
          <w:rFonts w:ascii="Times New Roman" w:hAnsi="Times New Roman" w:cs="Times New Roman"/>
          <w:sz w:val="28"/>
          <w:szCs w:val="28"/>
        </w:rPr>
        <w:t>отримав оцінки</w:t>
      </w:r>
      <w:r w:rsidRPr="002F0DDA">
        <w:rPr>
          <w:rFonts w:ascii="Times New Roman" w:hAnsi="Times New Roman" w:cs="Times New Roman"/>
          <w:sz w:val="28"/>
          <w:szCs w:val="28"/>
        </w:rPr>
        <w:t xml:space="preserve"> «відмінно» </w:t>
      </w:r>
      <w:r w:rsidR="008E2812" w:rsidRPr="002F0DDA">
        <w:rPr>
          <w:rFonts w:ascii="Times New Roman" w:hAnsi="Times New Roman" w:cs="Times New Roman"/>
          <w:sz w:val="28"/>
          <w:szCs w:val="28"/>
        </w:rPr>
        <w:t xml:space="preserve">з </w:t>
      </w:r>
      <w:r w:rsidRPr="002F0DDA">
        <w:rPr>
          <w:rFonts w:ascii="Times New Roman" w:hAnsi="Times New Roman" w:cs="Times New Roman"/>
          <w:sz w:val="28"/>
          <w:szCs w:val="28"/>
        </w:rPr>
        <w:t>75% обов’язкових і вибіркових дисциплін навчального плану, а з інших дисциплін оцінк</w:t>
      </w:r>
      <w:r w:rsidR="008E2812" w:rsidRPr="002F0DDA">
        <w:rPr>
          <w:rFonts w:ascii="Times New Roman" w:hAnsi="Times New Roman" w:cs="Times New Roman"/>
          <w:sz w:val="28"/>
          <w:szCs w:val="28"/>
        </w:rPr>
        <w:t>и</w:t>
      </w:r>
      <w:r w:rsidRPr="002F0DDA">
        <w:rPr>
          <w:rFonts w:ascii="Times New Roman" w:hAnsi="Times New Roman" w:cs="Times New Roman"/>
          <w:sz w:val="28"/>
          <w:szCs w:val="28"/>
        </w:rPr>
        <w:t xml:space="preserve"> «добре», йому буде видано диплом з відзнакою. У разі, якщо при захисті </w:t>
      </w:r>
      <w:r w:rsidR="00F5440D" w:rsidRPr="002F0DDA">
        <w:rPr>
          <w:rFonts w:ascii="Times New Roman" w:hAnsi="Times New Roman" w:cs="Times New Roman"/>
          <w:sz w:val="28"/>
          <w:szCs w:val="28"/>
        </w:rPr>
        <w:t>кваліфікаційної роботи</w:t>
      </w:r>
      <w:r w:rsidRPr="002F0DDA">
        <w:rPr>
          <w:rFonts w:ascii="Times New Roman" w:hAnsi="Times New Roman" w:cs="Times New Roman"/>
          <w:sz w:val="28"/>
          <w:szCs w:val="28"/>
        </w:rPr>
        <w:t xml:space="preserve"> </w:t>
      </w:r>
      <w:r w:rsidR="001C31EB">
        <w:rPr>
          <w:rFonts w:ascii="Times New Roman" w:hAnsi="Times New Roman" w:cs="Times New Roman"/>
          <w:sz w:val="28"/>
          <w:szCs w:val="28"/>
        </w:rPr>
        <w:t>здобувач</w:t>
      </w:r>
      <w:r w:rsidR="00200C30" w:rsidRPr="002F0DDA">
        <w:rPr>
          <w:rFonts w:ascii="Times New Roman" w:hAnsi="Times New Roman" w:cs="Times New Roman"/>
          <w:sz w:val="28"/>
          <w:szCs w:val="28"/>
        </w:rPr>
        <w:t xml:space="preserve"> отримав незадовільну оцінку</w:t>
      </w:r>
      <w:r w:rsidRPr="002F0DDA">
        <w:rPr>
          <w:rFonts w:ascii="Times New Roman" w:hAnsi="Times New Roman" w:cs="Times New Roman"/>
          <w:sz w:val="28"/>
          <w:szCs w:val="28"/>
        </w:rPr>
        <w:t xml:space="preserve"> або був недопущений до захисту рішенням кафедри, </w:t>
      </w:r>
      <w:r w:rsidR="00155AC5" w:rsidRPr="002F0DDA">
        <w:rPr>
          <w:rFonts w:ascii="Times New Roman" w:hAnsi="Times New Roman" w:cs="Times New Roman"/>
          <w:sz w:val="28"/>
          <w:szCs w:val="28"/>
        </w:rPr>
        <w:t>він відраховується з університету з одержанням академічної довідки. До повторного захисту роботу можна подавати впродовж трьох років після закінчення навчання в університеті.</w:t>
      </w:r>
      <w:r w:rsidRPr="002F0DDA">
        <w:rPr>
          <w:rFonts w:ascii="Times New Roman" w:hAnsi="Times New Roman" w:cs="Times New Roman"/>
          <w:sz w:val="28"/>
          <w:szCs w:val="28"/>
        </w:rPr>
        <w:t xml:space="preserve"> </w:t>
      </w:r>
    </w:p>
    <w:p w:rsidR="002B5831" w:rsidRPr="002F0DDA" w:rsidRDefault="002B5831" w:rsidP="00155AC5">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 xml:space="preserve">Після захисту </w:t>
      </w:r>
      <w:r w:rsidR="00155AC5" w:rsidRPr="002F0DDA">
        <w:rPr>
          <w:rFonts w:ascii="Times New Roman" w:hAnsi="Times New Roman" w:cs="Times New Roman"/>
          <w:sz w:val="28"/>
          <w:szCs w:val="28"/>
        </w:rPr>
        <w:t xml:space="preserve">кваліфікаційна робота зберігається на кафедрі п’ять років, відповідно до </w:t>
      </w:r>
      <w:r w:rsidR="006A7BEA" w:rsidRPr="002F0DDA">
        <w:rPr>
          <w:rFonts w:ascii="Times New Roman" w:hAnsi="Times New Roman" w:cs="Times New Roman"/>
          <w:sz w:val="28"/>
          <w:szCs w:val="28"/>
        </w:rPr>
        <w:t xml:space="preserve">чинних </w:t>
      </w:r>
      <w:r w:rsidR="00155AC5" w:rsidRPr="002F0DDA">
        <w:rPr>
          <w:rFonts w:ascii="Times New Roman" w:hAnsi="Times New Roman" w:cs="Times New Roman"/>
          <w:sz w:val="28"/>
          <w:szCs w:val="28"/>
        </w:rPr>
        <w:t>вимог документообігу та архівної справи</w:t>
      </w:r>
      <w:r w:rsidRPr="002F0DDA">
        <w:rPr>
          <w:rFonts w:ascii="Times New Roman" w:hAnsi="Times New Roman" w:cs="Times New Roman"/>
          <w:sz w:val="28"/>
          <w:szCs w:val="28"/>
        </w:rPr>
        <w:t>.</w:t>
      </w:r>
    </w:p>
    <w:p w:rsidR="002B5831" w:rsidRPr="002F0DDA" w:rsidRDefault="002B5831">
      <w:pPr>
        <w:rPr>
          <w:rFonts w:ascii="Times New Roman" w:hAnsi="Times New Roman" w:cs="Times New Roman"/>
          <w:sz w:val="28"/>
          <w:szCs w:val="28"/>
        </w:rPr>
      </w:pPr>
      <w:r w:rsidRPr="002F0DDA">
        <w:rPr>
          <w:rFonts w:ascii="Times New Roman" w:hAnsi="Times New Roman" w:cs="Times New Roman"/>
          <w:sz w:val="28"/>
          <w:szCs w:val="28"/>
        </w:rPr>
        <w:br w:type="page"/>
      </w:r>
    </w:p>
    <w:p w:rsidR="006258BF" w:rsidRPr="002F0DDA" w:rsidRDefault="006258BF" w:rsidP="006258BF">
      <w:pPr>
        <w:spacing w:after="0" w:line="360" w:lineRule="auto"/>
        <w:jc w:val="center"/>
        <w:rPr>
          <w:rFonts w:ascii="Times New Roman" w:hAnsi="Times New Roman" w:cs="Times New Roman"/>
          <w:b/>
          <w:sz w:val="28"/>
          <w:szCs w:val="28"/>
        </w:rPr>
      </w:pPr>
      <w:r w:rsidRPr="002F0DDA">
        <w:rPr>
          <w:rFonts w:ascii="Times New Roman" w:hAnsi="Times New Roman" w:cs="Times New Roman"/>
          <w:b/>
          <w:sz w:val="28"/>
          <w:szCs w:val="28"/>
        </w:rPr>
        <w:lastRenderedPageBreak/>
        <w:t>5. КРИТЕРІЇ ОЦІНЮВАННЯ РОБОТИ</w:t>
      </w:r>
    </w:p>
    <w:p w:rsidR="006A7BEA" w:rsidRPr="002F0DDA" w:rsidRDefault="006A7BEA" w:rsidP="00B21F5E">
      <w:pPr>
        <w:spacing w:after="0" w:line="360" w:lineRule="auto"/>
        <w:jc w:val="center"/>
        <w:rPr>
          <w:rFonts w:ascii="Times New Roman" w:hAnsi="Times New Roman" w:cs="Times New Roman"/>
          <w:sz w:val="28"/>
          <w:szCs w:val="28"/>
        </w:rPr>
      </w:pPr>
    </w:p>
    <w:p w:rsidR="00AA07DE" w:rsidRPr="002F0DDA" w:rsidRDefault="006A7BEA" w:rsidP="00B21F5E">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 xml:space="preserve">Кваліфікаційна робота магістра як один із засобів діагностики результатів навчання </w:t>
      </w:r>
      <w:r w:rsidR="001C31EB">
        <w:rPr>
          <w:rFonts w:ascii="Times New Roman" w:hAnsi="Times New Roman" w:cs="Times New Roman"/>
          <w:sz w:val="28"/>
          <w:szCs w:val="28"/>
        </w:rPr>
        <w:t>здобувач</w:t>
      </w:r>
      <w:r w:rsidRPr="002F0DDA">
        <w:rPr>
          <w:rFonts w:ascii="Times New Roman" w:hAnsi="Times New Roman" w:cs="Times New Roman"/>
          <w:sz w:val="28"/>
          <w:szCs w:val="28"/>
        </w:rPr>
        <w:t>ів за</w:t>
      </w:r>
      <w:r w:rsidR="005927DD">
        <w:rPr>
          <w:rFonts w:ascii="Times New Roman" w:hAnsi="Times New Roman" w:cs="Times New Roman"/>
          <w:sz w:val="28"/>
          <w:szCs w:val="28"/>
        </w:rPr>
        <w:t xml:space="preserve"> освітньо-професійною програмою</w:t>
      </w:r>
      <w:r w:rsidRPr="002F0DDA">
        <w:rPr>
          <w:rFonts w:ascii="Times New Roman" w:hAnsi="Times New Roman" w:cs="Times New Roman"/>
          <w:sz w:val="28"/>
          <w:szCs w:val="28"/>
        </w:rPr>
        <w:t xml:space="preserve"> «</w:t>
      </w:r>
      <w:r w:rsidR="004D4D76" w:rsidRPr="002F0DDA">
        <w:rPr>
          <w:rFonts w:ascii="Times New Roman" w:hAnsi="Times New Roman" w:cs="Times New Roman"/>
          <w:sz w:val="28"/>
          <w:szCs w:val="28"/>
        </w:rPr>
        <w:t>Філософія</w:t>
      </w:r>
      <w:r w:rsidRPr="002F0DDA">
        <w:rPr>
          <w:rFonts w:ascii="Times New Roman" w:hAnsi="Times New Roman" w:cs="Times New Roman"/>
          <w:sz w:val="28"/>
          <w:szCs w:val="28"/>
        </w:rPr>
        <w:t>» має відповідати визначеній системі характеристик. Підґрунтям формування системи характеристик мають бути компетентності та програмні результати здобувача.</w:t>
      </w:r>
      <w:r w:rsidR="00CB0A97" w:rsidRPr="002F0DDA">
        <w:rPr>
          <w:rFonts w:ascii="Times New Roman" w:hAnsi="Times New Roman" w:cs="Times New Roman"/>
          <w:sz w:val="28"/>
          <w:szCs w:val="28"/>
        </w:rPr>
        <w:t xml:space="preserve"> </w:t>
      </w:r>
      <w:r w:rsidR="004E5196" w:rsidRPr="002F0DDA">
        <w:rPr>
          <w:rFonts w:ascii="Times New Roman" w:hAnsi="Times New Roman" w:cs="Times New Roman"/>
          <w:sz w:val="28"/>
          <w:szCs w:val="28"/>
        </w:rPr>
        <w:t xml:space="preserve">Максимальна кількість балів, які </w:t>
      </w:r>
      <w:r w:rsidR="001C31EB">
        <w:rPr>
          <w:rFonts w:ascii="Times New Roman" w:hAnsi="Times New Roman" w:cs="Times New Roman"/>
          <w:sz w:val="28"/>
          <w:szCs w:val="28"/>
        </w:rPr>
        <w:t>здобувач</w:t>
      </w:r>
      <w:r w:rsidR="004E5196" w:rsidRPr="002F0DDA">
        <w:rPr>
          <w:rFonts w:ascii="Times New Roman" w:hAnsi="Times New Roman" w:cs="Times New Roman"/>
          <w:sz w:val="28"/>
          <w:szCs w:val="28"/>
        </w:rPr>
        <w:t xml:space="preserve"> може отримати за виконання і захист кваліфікаційної роботи – 100 балів</w:t>
      </w:r>
      <w:r w:rsidR="00CB0A97" w:rsidRPr="002F0DDA">
        <w:rPr>
          <w:rFonts w:ascii="Times New Roman" w:hAnsi="Times New Roman" w:cs="Times New Roman"/>
          <w:sz w:val="28"/>
          <w:szCs w:val="28"/>
        </w:rPr>
        <w:t>,</w:t>
      </w:r>
      <w:r w:rsidR="004E5196" w:rsidRPr="002F0DDA">
        <w:rPr>
          <w:rFonts w:ascii="Times New Roman" w:hAnsi="Times New Roman" w:cs="Times New Roman"/>
          <w:sz w:val="28"/>
          <w:szCs w:val="28"/>
        </w:rPr>
        <w:t xml:space="preserve"> із подальшим їх переведенням у національну оцінку. Оцінювання</w:t>
      </w:r>
      <w:r w:rsidRPr="002F0DDA">
        <w:rPr>
          <w:rFonts w:ascii="Times New Roman" w:hAnsi="Times New Roman" w:cs="Times New Roman"/>
          <w:sz w:val="28"/>
          <w:szCs w:val="28"/>
        </w:rPr>
        <w:t xml:space="preserve"> має дві складові. </w:t>
      </w:r>
    </w:p>
    <w:p w:rsidR="004E5196" w:rsidRPr="002F0DDA" w:rsidRDefault="006A7BEA" w:rsidP="00B21F5E">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 xml:space="preserve">Перша </w:t>
      </w:r>
      <w:r w:rsidR="004E5196" w:rsidRPr="002F0DDA">
        <w:rPr>
          <w:rFonts w:ascii="Times New Roman" w:hAnsi="Times New Roman" w:cs="Times New Roman"/>
          <w:sz w:val="28"/>
          <w:szCs w:val="28"/>
        </w:rPr>
        <w:t>складова</w:t>
      </w:r>
      <w:r w:rsidRPr="002F0DDA">
        <w:rPr>
          <w:rFonts w:ascii="Times New Roman" w:hAnsi="Times New Roman" w:cs="Times New Roman"/>
          <w:sz w:val="28"/>
          <w:szCs w:val="28"/>
        </w:rPr>
        <w:t xml:space="preserve"> враховує відповідність </w:t>
      </w:r>
      <w:r w:rsidR="004E5196" w:rsidRPr="002F0DDA">
        <w:rPr>
          <w:rFonts w:ascii="Times New Roman" w:hAnsi="Times New Roman" w:cs="Times New Roman"/>
          <w:sz w:val="28"/>
          <w:szCs w:val="28"/>
        </w:rPr>
        <w:t>кваліфікаційної роботи</w:t>
      </w:r>
      <w:r w:rsidRPr="002F0DDA">
        <w:rPr>
          <w:rFonts w:ascii="Times New Roman" w:hAnsi="Times New Roman" w:cs="Times New Roman"/>
          <w:sz w:val="28"/>
          <w:szCs w:val="28"/>
        </w:rPr>
        <w:t xml:space="preserve"> вимог</w:t>
      </w:r>
      <w:r w:rsidR="004E5196" w:rsidRPr="002F0DDA">
        <w:rPr>
          <w:rFonts w:ascii="Times New Roman" w:hAnsi="Times New Roman" w:cs="Times New Roman"/>
          <w:sz w:val="28"/>
          <w:szCs w:val="28"/>
        </w:rPr>
        <w:t>ам</w:t>
      </w:r>
      <w:r w:rsidRPr="002F0DDA">
        <w:rPr>
          <w:rFonts w:ascii="Times New Roman" w:hAnsi="Times New Roman" w:cs="Times New Roman"/>
          <w:sz w:val="28"/>
          <w:szCs w:val="28"/>
        </w:rPr>
        <w:t xml:space="preserve"> щодо атестаційних робіт другого (магістерського) рівня вищої освіти </w:t>
      </w:r>
      <w:r w:rsidR="00AA07DE" w:rsidRPr="002F0DDA">
        <w:rPr>
          <w:rFonts w:ascii="Times New Roman" w:hAnsi="Times New Roman" w:cs="Times New Roman"/>
          <w:sz w:val="28"/>
          <w:szCs w:val="28"/>
        </w:rPr>
        <w:t xml:space="preserve">за </w:t>
      </w:r>
      <w:r w:rsidR="004E5196" w:rsidRPr="002F0DDA">
        <w:rPr>
          <w:rFonts w:ascii="Times New Roman" w:hAnsi="Times New Roman" w:cs="Times New Roman"/>
          <w:sz w:val="28"/>
          <w:szCs w:val="28"/>
        </w:rPr>
        <w:t>освітньо-проф</w:t>
      </w:r>
      <w:r w:rsidR="00AA07DE" w:rsidRPr="002F0DDA">
        <w:rPr>
          <w:rFonts w:ascii="Times New Roman" w:hAnsi="Times New Roman" w:cs="Times New Roman"/>
          <w:sz w:val="28"/>
          <w:szCs w:val="28"/>
        </w:rPr>
        <w:t>е</w:t>
      </w:r>
      <w:r w:rsidR="004E5196" w:rsidRPr="002F0DDA">
        <w:rPr>
          <w:rFonts w:ascii="Times New Roman" w:hAnsi="Times New Roman" w:cs="Times New Roman"/>
          <w:sz w:val="28"/>
          <w:szCs w:val="28"/>
        </w:rPr>
        <w:t>сійно</w:t>
      </w:r>
      <w:r w:rsidR="00AA07DE" w:rsidRPr="002F0DDA">
        <w:rPr>
          <w:rFonts w:ascii="Times New Roman" w:hAnsi="Times New Roman" w:cs="Times New Roman"/>
          <w:sz w:val="28"/>
          <w:szCs w:val="28"/>
        </w:rPr>
        <w:t>ю</w:t>
      </w:r>
      <w:r w:rsidR="004E5196" w:rsidRPr="002F0DDA">
        <w:rPr>
          <w:rFonts w:ascii="Times New Roman" w:hAnsi="Times New Roman" w:cs="Times New Roman"/>
          <w:sz w:val="28"/>
          <w:szCs w:val="28"/>
        </w:rPr>
        <w:t xml:space="preserve"> програм</w:t>
      </w:r>
      <w:r w:rsidR="00AA07DE" w:rsidRPr="002F0DDA">
        <w:rPr>
          <w:rFonts w:ascii="Times New Roman" w:hAnsi="Times New Roman" w:cs="Times New Roman"/>
          <w:sz w:val="28"/>
          <w:szCs w:val="28"/>
        </w:rPr>
        <w:t>ою «</w:t>
      </w:r>
      <w:r w:rsidR="004D4D76" w:rsidRPr="002F0DDA">
        <w:rPr>
          <w:rFonts w:ascii="Times New Roman" w:hAnsi="Times New Roman" w:cs="Times New Roman"/>
          <w:sz w:val="28"/>
          <w:szCs w:val="28"/>
        </w:rPr>
        <w:t>Філософія</w:t>
      </w:r>
      <w:r w:rsidR="00AA07DE" w:rsidRPr="002F0DDA">
        <w:rPr>
          <w:rFonts w:ascii="Times New Roman" w:hAnsi="Times New Roman" w:cs="Times New Roman"/>
          <w:sz w:val="28"/>
          <w:szCs w:val="28"/>
        </w:rPr>
        <w:t xml:space="preserve">» </w:t>
      </w:r>
      <w:r w:rsidRPr="002F0DDA">
        <w:rPr>
          <w:rFonts w:ascii="Times New Roman" w:hAnsi="Times New Roman" w:cs="Times New Roman"/>
          <w:sz w:val="28"/>
          <w:szCs w:val="28"/>
        </w:rPr>
        <w:t xml:space="preserve">спеціальності </w:t>
      </w:r>
      <w:r w:rsidR="005927DD">
        <w:rPr>
          <w:rFonts w:ascii="Times New Roman" w:hAnsi="Times New Roman" w:cs="Times New Roman"/>
          <w:sz w:val="28"/>
          <w:szCs w:val="28"/>
        </w:rPr>
        <w:t>033</w:t>
      </w:r>
      <w:r w:rsidRPr="002F0DDA">
        <w:rPr>
          <w:rFonts w:ascii="Times New Roman" w:hAnsi="Times New Roman" w:cs="Times New Roman"/>
          <w:sz w:val="28"/>
          <w:szCs w:val="28"/>
        </w:rPr>
        <w:t xml:space="preserve"> «</w:t>
      </w:r>
      <w:r w:rsidR="004D4D76" w:rsidRPr="002F0DDA">
        <w:rPr>
          <w:rFonts w:ascii="Times New Roman" w:hAnsi="Times New Roman" w:cs="Times New Roman"/>
          <w:sz w:val="28"/>
          <w:szCs w:val="28"/>
        </w:rPr>
        <w:t>Філософія</w:t>
      </w:r>
      <w:r w:rsidRPr="002F0DDA">
        <w:rPr>
          <w:rFonts w:ascii="Times New Roman" w:hAnsi="Times New Roman" w:cs="Times New Roman"/>
          <w:sz w:val="28"/>
          <w:szCs w:val="28"/>
        </w:rPr>
        <w:t xml:space="preserve">» та </w:t>
      </w:r>
      <w:r w:rsidR="003336A6" w:rsidRPr="002F0DDA">
        <w:rPr>
          <w:rFonts w:ascii="Times New Roman" w:hAnsi="Times New Roman" w:cs="Times New Roman"/>
          <w:sz w:val="28"/>
          <w:szCs w:val="28"/>
        </w:rPr>
        <w:t>рівень</w:t>
      </w:r>
      <w:r w:rsidR="00AA07DE" w:rsidRPr="002F0DDA">
        <w:rPr>
          <w:rFonts w:ascii="Times New Roman" w:hAnsi="Times New Roman" w:cs="Times New Roman"/>
          <w:sz w:val="28"/>
          <w:szCs w:val="28"/>
        </w:rPr>
        <w:t xml:space="preserve"> набутих</w:t>
      </w:r>
      <w:r w:rsidRPr="002F0DDA">
        <w:rPr>
          <w:rFonts w:ascii="Times New Roman" w:hAnsi="Times New Roman" w:cs="Times New Roman"/>
          <w:sz w:val="28"/>
          <w:szCs w:val="28"/>
        </w:rPr>
        <w:t xml:space="preserve"> </w:t>
      </w:r>
      <w:proofErr w:type="spellStart"/>
      <w:r w:rsidR="00AA07DE" w:rsidRPr="002F0DDA">
        <w:rPr>
          <w:rFonts w:ascii="Times New Roman" w:hAnsi="Times New Roman" w:cs="Times New Roman"/>
          <w:sz w:val="28"/>
          <w:szCs w:val="28"/>
        </w:rPr>
        <w:t>компетентностей</w:t>
      </w:r>
      <w:proofErr w:type="spellEnd"/>
      <w:r w:rsidR="00AA07DE" w:rsidRPr="002F0DDA">
        <w:rPr>
          <w:rFonts w:ascii="Times New Roman" w:hAnsi="Times New Roman" w:cs="Times New Roman"/>
          <w:sz w:val="28"/>
          <w:szCs w:val="28"/>
        </w:rPr>
        <w:t xml:space="preserve"> і с</w:t>
      </w:r>
      <w:r w:rsidRPr="002F0DDA">
        <w:rPr>
          <w:rFonts w:ascii="Times New Roman" w:hAnsi="Times New Roman" w:cs="Times New Roman"/>
          <w:sz w:val="28"/>
          <w:szCs w:val="28"/>
        </w:rPr>
        <w:t>форм</w:t>
      </w:r>
      <w:r w:rsidR="00AA07DE" w:rsidRPr="002F0DDA">
        <w:rPr>
          <w:rFonts w:ascii="Times New Roman" w:hAnsi="Times New Roman" w:cs="Times New Roman"/>
          <w:sz w:val="28"/>
          <w:szCs w:val="28"/>
        </w:rPr>
        <w:t>ованих програмних результатів здобувача</w:t>
      </w:r>
      <w:r w:rsidR="003336A6" w:rsidRPr="002F0DDA">
        <w:rPr>
          <w:rFonts w:ascii="Times New Roman" w:hAnsi="Times New Roman" w:cs="Times New Roman"/>
          <w:sz w:val="28"/>
          <w:szCs w:val="28"/>
        </w:rPr>
        <w:t>, за вище названою програмою</w:t>
      </w:r>
      <w:r w:rsidRPr="002F0DDA">
        <w:rPr>
          <w:rFonts w:ascii="Times New Roman" w:hAnsi="Times New Roman" w:cs="Times New Roman"/>
          <w:sz w:val="28"/>
          <w:szCs w:val="28"/>
        </w:rPr>
        <w:t xml:space="preserve">. </w:t>
      </w:r>
      <w:r w:rsidR="00AA07DE" w:rsidRPr="002F0DDA">
        <w:rPr>
          <w:rFonts w:ascii="Times New Roman" w:hAnsi="Times New Roman" w:cs="Times New Roman"/>
          <w:sz w:val="28"/>
          <w:szCs w:val="28"/>
        </w:rPr>
        <w:t xml:space="preserve">Максимальна кількість балів за </w:t>
      </w:r>
      <w:r w:rsidR="00715227" w:rsidRPr="002F0DDA">
        <w:rPr>
          <w:rFonts w:ascii="Times New Roman" w:hAnsi="Times New Roman" w:cs="Times New Roman"/>
          <w:sz w:val="28"/>
          <w:szCs w:val="28"/>
        </w:rPr>
        <w:t>написання та оформлення</w:t>
      </w:r>
      <w:r w:rsidR="00AA07DE" w:rsidRPr="002F0DDA">
        <w:rPr>
          <w:rFonts w:ascii="Times New Roman" w:hAnsi="Times New Roman" w:cs="Times New Roman"/>
          <w:sz w:val="28"/>
          <w:szCs w:val="28"/>
        </w:rPr>
        <w:t xml:space="preserve"> кваліфікаційної роботи – </w:t>
      </w:r>
      <w:r w:rsidR="004E5196" w:rsidRPr="002F0DDA">
        <w:rPr>
          <w:rFonts w:ascii="Times New Roman" w:hAnsi="Times New Roman" w:cs="Times New Roman"/>
          <w:sz w:val="28"/>
          <w:szCs w:val="28"/>
        </w:rPr>
        <w:t>70</w:t>
      </w:r>
      <w:r w:rsidR="00AA07DE" w:rsidRPr="002F0DDA">
        <w:rPr>
          <w:rFonts w:ascii="Times New Roman" w:hAnsi="Times New Roman" w:cs="Times New Roman"/>
          <w:sz w:val="28"/>
          <w:szCs w:val="28"/>
        </w:rPr>
        <w:t>.</w:t>
      </w:r>
    </w:p>
    <w:p w:rsidR="00B21F5E" w:rsidRPr="002F0DDA" w:rsidRDefault="006A7BEA" w:rsidP="00B21F5E">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 xml:space="preserve">Друга частина системи оцінювання стосується </w:t>
      </w:r>
      <w:r w:rsidR="00AA07DE" w:rsidRPr="002F0DDA">
        <w:rPr>
          <w:rFonts w:ascii="Times New Roman" w:hAnsi="Times New Roman" w:cs="Times New Roman"/>
          <w:sz w:val="28"/>
          <w:szCs w:val="28"/>
        </w:rPr>
        <w:t>захисту</w:t>
      </w:r>
      <w:r w:rsidRPr="002F0DDA">
        <w:rPr>
          <w:rFonts w:ascii="Times New Roman" w:hAnsi="Times New Roman" w:cs="Times New Roman"/>
          <w:sz w:val="28"/>
          <w:szCs w:val="28"/>
        </w:rPr>
        <w:t xml:space="preserve"> </w:t>
      </w:r>
      <w:r w:rsidR="00AA07DE" w:rsidRPr="002F0DDA">
        <w:rPr>
          <w:rFonts w:ascii="Times New Roman" w:hAnsi="Times New Roman" w:cs="Times New Roman"/>
          <w:sz w:val="28"/>
          <w:szCs w:val="28"/>
        </w:rPr>
        <w:t>здобувачем основних положень кваліфікаційної роботи</w:t>
      </w:r>
      <w:r w:rsidRPr="002F0DDA">
        <w:rPr>
          <w:rFonts w:ascii="Times New Roman" w:hAnsi="Times New Roman" w:cs="Times New Roman"/>
          <w:sz w:val="28"/>
          <w:szCs w:val="28"/>
        </w:rPr>
        <w:t xml:space="preserve">. В цьому плані </w:t>
      </w:r>
      <w:proofErr w:type="spellStart"/>
      <w:r w:rsidRPr="002F0DDA">
        <w:rPr>
          <w:rFonts w:ascii="Times New Roman" w:hAnsi="Times New Roman" w:cs="Times New Roman"/>
          <w:sz w:val="28"/>
          <w:szCs w:val="28"/>
        </w:rPr>
        <w:t>критеріальна</w:t>
      </w:r>
      <w:proofErr w:type="spellEnd"/>
      <w:r w:rsidRPr="002F0DDA">
        <w:rPr>
          <w:rFonts w:ascii="Times New Roman" w:hAnsi="Times New Roman" w:cs="Times New Roman"/>
          <w:sz w:val="28"/>
          <w:szCs w:val="28"/>
        </w:rPr>
        <w:t xml:space="preserve"> характеристика </w:t>
      </w:r>
      <w:r w:rsidR="00AA07DE" w:rsidRPr="002F0DDA">
        <w:rPr>
          <w:rFonts w:ascii="Times New Roman" w:hAnsi="Times New Roman" w:cs="Times New Roman"/>
          <w:sz w:val="28"/>
          <w:szCs w:val="28"/>
        </w:rPr>
        <w:t>виконан</w:t>
      </w:r>
      <w:r w:rsidRPr="002F0DDA">
        <w:rPr>
          <w:rFonts w:ascii="Times New Roman" w:hAnsi="Times New Roman" w:cs="Times New Roman"/>
          <w:sz w:val="28"/>
          <w:szCs w:val="28"/>
        </w:rPr>
        <w:t xml:space="preserve">ої роботи має визначити, наскільки </w:t>
      </w:r>
      <w:r w:rsidR="001C31EB">
        <w:rPr>
          <w:rFonts w:ascii="Times New Roman" w:hAnsi="Times New Roman" w:cs="Times New Roman"/>
          <w:sz w:val="28"/>
          <w:szCs w:val="28"/>
        </w:rPr>
        <w:t>здобувач</w:t>
      </w:r>
      <w:r w:rsidRPr="002F0DDA">
        <w:rPr>
          <w:rFonts w:ascii="Times New Roman" w:hAnsi="Times New Roman" w:cs="Times New Roman"/>
          <w:sz w:val="28"/>
          <w:szCs w:val="28"/>
        </w:rPr>
        <w:t xml:space="preserve"> чітко і повно розкрив </w:t>
      </w:r>
      <w:r w:rsidR="00AA07DE" w:rsidRPr="002F0DDA">
        <w:rPr>
          <w:rFonts w:ascii="Times New Roman" w:hAnsi="Times New Roman" w:cs="Times New Roman"/>
          <w:sz w:val="28"/>
          <w:szCs w:val="28"/>
        </w:rPr>
        <w:t>тему</w:t>
      </w:r>
      <w:r w:rsidRPr="002F0DDA">
        <w:rPr>
          <w:rFonts w:ascii="Times New Roman" w:hAnsi="Times New Roman" w:cs="Times New Roman"/>
          <w:sz w:val="28"/>
          <w:szCs w:val="28"/>
        </w:rPr>
        <w:t xml:space="preserve"> роботи, досягн</w:t>
      </w:r>
      <w:r w:rsidR="00B21F5E" w:rsidRPr="002F0DDA">
        <w:rPr>
          <w:rFonts w:ascii="Times New Roman" w:hAnsi="Times New Roman" w:cs="Times New Roman"/>
          <w:sz w:val="28"/>
          <w:szCs w:val="28"/>
        </w:rPr>
        <w:t xml:space="preserve">ув </w:t>
      </w:r>
      <w:r w:rsidR="00AA07DE" w:rsidRPr="002F0DDA">
        <w:rPr>
          <w:rFonts w:ascii="Times New Roman" w:hAnsi="Times New Roman" w:cs="Times New Roman"/>
          <w:sz w:val="28"/>
          <w:szCs w:val="28"/>
        </w:rPr>
        <w:t>мету дослідження</w:t>
      </w:r>
      <w:r w:rsidRPr="002F0DDA">
        <w:rPr>
          <w:rFonts w:ascii="Times New Roman" w:hAnsi="Times New Roman" w:cs="Times New Roman"/>
          <w:sz w:val="28"/>
          <w:szCs w:val="28"/>
        </w:rPr>
        <w:t xml:space="preserve">, глибоко аргументує прийняті рішення, демонструє вміння використовувати презентаційні матеріали, в змозі професійно відстоювати власну точку зору, а також те, як він володіє професійними знаннями на сучасному рівні. За захист </w:t>
      </w:r>
      <w:r w:rsidR="00B21F5E" w:rsidRPr="002F0DDA">
        <w:rPr>
          <w:rFonts w:ascii="Times New Roman" w:hAnsi="Times New Roman" w:cs="Times New Roman"/>
          <w:sz w:val="28"/>
          <w:szCs w:val="28"/>
        </w:rPr>
        <w:t xml:space="preserve">виконаної </w:t>
      </w:r>
      <w:r w:rsidRPr="002F0DDA">
        <w:rPr>
          <w:rFonts w:ascii="Times New Roman" w:hAnsi="Times New Roman" w:cs="Times New Roman"/>
          <w:sz w:val="28"/>
          <w:szCs w:val="28"/>
        </w:rPr>
        <w:t xml:space="preserve">роботи </w:t>
      </w:r>
      <w:r w:rsidR="001C31EB">
        <w:rPr>
          <w:rFonts w:ascii="Times New Roman" w:hAnsi="Times New Roman" w:cs="Times New Roman"/>
          <w:sz w:val="28"/>
          <w:szCs w:val="28"/>
        </w:rPr>
        <w:t>здобувач</w:t>
      </w:r>
      <w:r w:rsidRPr="002F0DDA">
        <w:rPr>
          <w:rFonts w:ascii="Times New Roman" w:hAnsi="Times New Roman" w:cs="Times New Roman"/>
          <w:sz w:val="28"/>
          <w:szCs w:val="28"/>
        </w:rPr>
        <w:t xml:space="preserve"> отримує </w:t>
      </w:r>
      <w:r w:rsidR="00B21F5E" w:rsidRPr="002F0DDA">
        <w:rPr>
          <w:rFonts w:ascii="Times New Roman" w:hAnsi="Times New Roman" w:cs="Times New Roman"/>
          <w:sz w:val="28"/>
          <w:szCs w:val="28"/>
        </w:rPr>
        <w:t>ма</w:t>
      </w:r>
      <w:r w:rsidR="00D462FA" w:rsidRPr="002F0DDA">
        <w:rPr>
          <w:rFonts w:ascii="Times New Roman" w:hAnsi="Times New Roman" w:cs="Times New Roman"/>
          <w:sz w:val="28"/>
          <w:szCs w:val="28"/>
        </w:rPr>
        <w:t>ксимально</w:t>
      </w:r>
      <w:r w:rsidR="00B21F5E" w:rsidRPr="002F0DDA">
        <w:rPr>
          <w:rFonts w:ascii="Times New Roman" w:hAnsi="Times New Roman" w:cs="Times New Roman"/>
          <w:sz w:val="28"/>
          <w:szCs w:val="28"/>
        </w:rPr>
        <w:t xml:space="preserve"> </w:t>
      </w:r>
      <w:r w:rsidRPr="002F0DDA">
        <w:rPr>
          <w:rFonts w:ascii="Times New Roman" w:hAnsi="Times New Roman" w:cs="Times New Roman"/>
          <w:sz w:val="28"/>
          <w:szCs w:val="28"/>
        </w:rPr>
        <w:t>30 балів</w:t>
      </w:r>
      <w:r w:rsidR="00B21F5E" w:rsidRPr="002F0DDA">
        <w:rPr>
          <w:rFonts w:ascii="Times New Roman" w:hAnsi="Times New Roman" w:cs="Times New Roman"/>
          <w:sz w:val="28"/>
          <w:szCs w:val="28"/>
        </w:rPr>
        <w:t>.</w:t>
      </w:r>
    </w:p>
    <w:p w:rsidR="00063EE6" w:rsidRPr="002F0DDA" w:rsidRDefault="00063EE6" w:rsidP="00B21F5E">
      <w:pPr>
        <w:spacing w:after="0" w:line="360" w:lineRule="auto"/>
        <w:ind w:firstLine="426"/>
        <w:jc w:val="both"/>
        <w:rPr>
          <w:rFonts w:ascii="Times New Roman" w:hAnsi="Times New Roman" w:cs="Times New Roman"/>
          <w:b/>
          <w:sz w:val="28"/>
          <w:szCs w:val="28"/>
        </w:rPr>
      </w:pPr>
      <w:r w:rsidRPr="002F0DDA">
        <w:rPr>
          <w:rFonts w:ascii="Times New Roman" w:hAnsi="Times New Roman" w:cs="Times New Roman"/>
          <w:b/>
          <w:sz w:val="28"/>
          <w:szCs w:val="28"/>
        </w:rPr>
        <w:t xml:space="preserve">За всіма характеристиками сума мінімальних позитивних балів має бути не меншою, ніж 60 балів. </w:t>
      </w:r>
    </w:p>
    <w:p w:rsidR="00435D03" w:rsidRPr="002F0DDA" w:rsidRDefault="00435D03" w:rsidP="00B21F5E">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 xml:space="preserve">Система оцінювання </w:t>
      </w:r>
      <w:r w:rsidR="006A7BEA" w:rsidRPr="002F0DDA">
        <w:rPr>
          <w:rFonts w:ascii="Times New Roman" w:hAnsi="Times New Roman" w:cs="Times New Roman"/>
          <w:sz w:val="28"/>
          <w:szCs w:val="28"/>
        </w:rPr>
        <w:t>включає шість рівнів оцінок</w:t>
      </w:r>
      <w:r w:rsidR="00063EE6" w:rsidRPr="002F0DDA">
        <w:rPr>
          <w:rFonts w:ascii="Times New Roman" w:hAnsi="Times New Roman" w:cs="Times New Roman"/>
          <w:sz w:val="28"/>
          <w:szCs w:val="28"/>
        </w:rPr>
        <w:t xml:space="preserve"> за шкалою ЄКТС та відповідною національною системою</w:t>
      </w:r>
      <w:r w:rsidR="006A7BEA" w:rsidRPr="002F0DDA">
        <w:rPr>
          <w:rFonts w:ascii="Times New Roman" w:hAnsi="Times New Roman" w:cs="Times New Roman"/>
          <w:sz w:val="28"/>
          <w:szCs w:val="28"/>
        </w:rPr>
        <w:t>. Кожному рівню відповідають певні оцінні бали</w:t>
      </w:r>
      <w:r w:rsidR="00063EE6" w:rsidRPr="002F0DDA">
        <w:rPr>
          <w:rFonts w:ascii="Times New Roman" w:hAnsi="Times New Roman" w:cs="Times New Roman"/>
          <w:sz w:val="28"/>
          <w:szCs w:val="28"/>
        </w:rPr>
        <w:t>.</w:t>
      </w:r>
    </w:p>
    <w:p w:rsidR="00435D03" w:rsidRPr="002F0DDA" w:rsidRDefault="00435D03" w:rsidP="00435D03">
      <w:pPr>
        <w:pStyle w:val="a3"/>
        <w:spacing w:before="0" w:beforeAutospacing="0" w:after="0" w:afterAutospacing="0" w:line="360" w:lineRule="auto"/>
        <w:ind w:firstLine="360"/>
        <w:jc w:val="both"/>
        <w:rPr>
          <w:b/>
          <w:bCs/>
          <w:i/>
          <w:sz w:val="28"/>
          <w:szCs w:val="28"/>
          <w:lang w:val="uk-UA"/>
        </w:rPr>
      </w:pPr>
      <w:r w:rsidRPr="002F0DDA">
        <w:rPr>
          <w:b/>
          <w:bCs/>
          <w:i/>
          <w:sz w:val="28"/>
          <w:szCs w:val="28"/>
          <w:lang w:val="uk-UA"/>
        </w:rPr>
        <w:t>Бали, отримані здобувачем конвертуються в підсумкову оцінку за кваліфікаційну роботу у відповідності до шкали оцінювання (таб</w:t>
      </w:r>
      <w:r w:rsidR="003336A6" w:rsidRPr="002F0DDA">
        <w:rPr>
          <w:b/>
          <w:bCs/>
          <w:i/>
          <w:sz w:val="28"/>
          <w:szCs w:val="28"/>
          <w:lang w:val="uk-UA"/>
        </w:rPr>
        <w:t>л.</w:t>
      </w:r>
      <w:r w:rsidRPr="002F0DDA">
        <w:rPr>
          <w:b/>
          <w:bCs/>
          <w:i/>
          <w:sz w:val="28"/>
          <w:szCs w:val="28"/>
          <w:lang w:val="uk-UA"/>
        </w:rPr>
        <w:t xml:space="preserve"> 1).</w:t>
      </w:r>
    </w:p>
    <w:p w:rsidR="00435D03" w:rsidRPr="002F0DDA" w:rsidRDefault="00435D03" w:rsidP="00435D03">
      <w:pPr>
        <w:spacing w:after="0"/>
        <w:jc w:val="right"/>
        <w:rPr>
          <w:rFonts w:ascii="Times New Roman" w:hAnsi="Times New Roman" w:cs="Times New Roman"/>
          <w:b/>
          <w:bCs/>
          <w:sz w:val="28"/>
          <w:szCs w:val="28"/>
        </w:rPr>
      </w:pPr>
      <w:r w:rsidRPr="002F0DDA">
        <w:rPr>
          <w:rFonts w:ascii="Times New Roman" w:hAnsi="Times New Roman" w:cs="Times New Roman"/>
          <w:b/>
          <w:bCs/>
          <w:sz w:val="28"/>
          <w:szCs w:val="28"/>
        </w:rPr>
        <w:lastRenderedPageBreak/>
        <w:t>Таблиця 1</w:t>
      </w:r>
    </w:p>
    <w:p w:rsidR="00435D03" w:rsidRPr="002F0DDA" w:rsidRDefault="00435D03" w:rsidP="00435D03">
      <w:pPr>
        <w:spacing w:after="0"/>
        <w:jc w:val="center"/>
        <w:rPr>
          <w:rFonts w:ascii="Times New Roman" w:hAnsi="Times New Roman" w:cs="Times New Roman"/>
          <w:b/>
          <w:bCs/>
          <w:sz w:val="28"/>
          <w:szCs w:val="28"/>
        </w:rPr>
      </w:pPr>
      <w:r w:rsidRPr="002F0DDA">
        <w:rPr>
          <w:rFonts w:ascii="Times New Roman" w:hAnsi="Times New Roman" w:cs="Times New Roman"/>
          <w:b/>
          <w:bCs/>
          <w:sz w:val="28"/>
          <w:szCs w:val="28"/>
        </w:rPr>
        <w:t>Шкала оцінювання: національна та ECTS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984"/>
        <w:gridCol w:w="3969"/>
      </w:tblGrid>
      <w:tr w:rsidR="003D54D7" w:rsidRPr="002F0DDA" w:rsidTr="005927DD">
        <w:trPr>
          <w:trHeight w:val="524"/>
        </w:trPr>
        <w:tc>
          <w:tcPr>
            <w:tcW w:w="2552" w:type="dxa"/>
            <w:vAlign w:val="center"/>
          </w:tcPr>
          <w:p w:rsidR="003D54D7" w:rsidRPr="002F0DDA" w:rsidRDefault="003D54D7" w:rsidP="00435D03">
            <w:pPr>
              <w:jc w:val="center"/>
              <w:rPr>
                <w:rFonts w:ascii="Times New Roman" w:hAnsi="Times New Roman" w:cs="Times New Roman"/>
                <w:sz w:val="24"/>
                <w:szCs w:val="24"/>
              </w:rPr>
            </w:pPr>
            <w:r w:rsidRPr="002F0DDA">
              <w:rPr>
                <w:rFonts w:ascii="Times New Roman" w:hAnsi="Times New Roman" w:cs="Times New Roman"/>
                <w:sz w:val="24"/>
                <w:szCs w:val="24"/>
              </w:rPr>
              <w:t xml:space="preserve">Сума балів </w:t>
            </w:r>
          </w:p>
        </w:tc>
        <w:tc>
          <w:tcPr>
            <w:tcW w:w="1984" w:type="dxa"/>
            <w:vAlign w:val="center"/>
          </w:tcPr>
          <w:p w:rsidR="003D54D7" w:rsidRPr="002F0DDA" w:rsidRDefault="003D54D7" w:rsidP="004D4D76">
            <w:pPr>
              <w:jc w:val="center"/>
              <w:rPr>
                <w:rFonts w:ascii="Times New Roman" w:hAnsi="Times New Roman" w:cs="Times New Roman"/>
                <w:sz w:val="24"/>
                <w:szCs w:val="24"/>
              </w:rPr>
            </w:pPr>
            <w:r w:rsidRPr="002F0DDA">
              <w:rPr>
                <w:rFonts w:ascii="Times New Roman" w:hAnsi="Times New Roman" w:cs="Times New Roman"/>
                <w:sz w:val="24"/>
                <w:szCs w:val="24"/>
              </w:rPr>
              <w:t>Оцінка</w:t>
            </w:r>
            <w:r w:rsidRPr="002F0DDA">
              <w:rPr>
                <w:rFonts w:ascii="Times New Roman" w:hAnsi="Times New Roman" w:cs="Times New Roman"/>
                <w:b/>
                <w:sz w:val="24"/>
                <w:szCs w:val="24"/>
              </w:rPr>
              <w:t xml:space="preserve"> </w:t>
            </w:r>
            <w:r w:rsidRPr="002F0DDA">
              <w:rPr>
                <w:rFonts w:ascii="Times New Roman" w:hAnsi="Times New Roman" w:cs="Times New Roman"/>
                <w:sz w:val="24"/>
                <w:szCs w:val="24"/>
              </w:rPr>
              <w:t>ECTS</w:t>
            </w:r>
          </w:p>
        </w:tc>
        <w:tc>
          <w:tcPr>
            <w:tcW w:w="3969" w:type="dxa"/>
            <w:vAlign w:val="center"/>
          </w:tcPr>
          <w:p w:rsidR="003D54D7" w:rsidRPr="002F0DDA" w:rsidRDefault="003D54D7" w:rsidP="004D4D76">
            <w:pPr>
              <w:jc w:val="center"/>
              <w:rPr>
                <w:rFonts w:ascii="Times New Roman" w:hAnsi="Times New Roman" w:cs="Times New Roman"/>
                <w:sz w:val="24"/>
                <w:szCs w:val="24"/>
              </w:rPr>
            </w:pPr>
            <w:r w:rsidRPr="002F0DDA">
              <w:rPr>
                <w:rFonts w:ascii="Times New Roman" w:hAnsi="Times New Roman" w:cs="Times New Roman"/>
                <w:sz w:val="24"/>
                <w:szCs w:val="24"/>
              </w:rPr>
              <w:t>Оцінка за національною шкалою</w:t>
            </w:r>
          </w:p>
        </w:tc>
      </w:tr>
      <w:tr w:rsidR="003D54D7" w:rsidRPr="002F0DDA" w:rsidTr="005927DD">
        <w:trPr>
          <w:trHeight w:val="417"/>
        </w:trPr>
        <w:tc>
          <w:tcPr>
            <w:tcW w:w="2552" w:type="dxa"/>
            <w:vAlign w:val="center"/>
          </w:tcPr>
          <w:p w:rsidR="003D54D7" w:rsidRPr="002F0DDA" w:rsidRDefault="003D54D7" w:rsidP="004D4D76">
            <w:pPr>
              <w:ind w:left="180"/>
              <w:jc w:val="center"/>
              <w:rPr>
                <w:rFonts w:ascii="Times New Roman" w:hAnsi="Times New Roman" w:cs="Times New Roman"/>
                <w:b/>
                <w:sz w:val="24"/>
                <w:szCs w:val="24"/>
              </w:rPr>
            </w:pPr>
            <w:r w:rsidRPr="002F0DDA">
              <w:rPr>
                <w:rFonts w:ascii="Times New Roman" w:hAnsi="Times New Roman" w:cs="Times New Roman"/>
                <w:sz w:val="24"/>
                <w:szCs w:val="24"/>
              </w:rPr>
              <w:t>90 – 100</w:t>
            </w:r>
          </w:p>
        </w:tc>
        <w:tc>
          <w:tcPr>
            <w:tcW w:w="1984" w:type="dxa"/>
            <w:vAlign w:val="center"/>
          </w:tcPr>
          <w:p w:rsidR="003D54D7" w:rsidRPr="002F0DDA" w:rsidRDefault="003D54D7" w:rsidP="004D4D76">
            <w:pPr>
              <w:jc w:val="center"/>
              <w:rPr>
                <w:rFonts w:ascii="Times New Roman" w:hAnsi="Times New Roman" w:cs="Times New Roman"/>
                <w:sz w:val="24"/>
                <w:szCs w:val="24"/>
              </w:rPr>
            </w:pPr>
            <w:r w:rsidRPr="002F0DDA">
              <w:rPr>
                <w:rFonts w:ascii="Times New Roman" w:hAnsi="Times New Roman" w:cs="Times New Roman"/>
                <w:sz w:val="24"/>
                <w:szCs w:val="24"/>
              </w:rPr>
              <w:t>А</w:t>
            </w:r>
          </w:p>
        </w:tc>
        <w:tc>
          <w:tcPr>
            <w:tcW w:w="3969" w:type="dxa"/>
            <w:vAlign w:val="center"/>
          </w:tcPr>
          <w:p w:rsidR="003D54D7" w:rsidRPr="002F0DDA" w:rsidRDefault="003D54D7" w:rsidP="004D4D76">
            <w:pPr>
              <w:jc w:val="center"/>
              <w:rPr>
                <w:rFonts w:ascii="Times New Roman" w:hAnsi="Times New Roman" w:cs="Times New Roman"/>
                <w:sz w:val="24"/>
                <w:szCs w:val="24"/>
              </w:rPr>
            </w:pPr>
            <w:r w:rsidRPr="002F0DDA">
              <w:rPr>
                <w:rFonts w:ascii="Times New Roman" w:hAnsi="Times New Roman" w:cs="Times New Roman"/>
                <w:sz w:val="24"/>
                <w:szCs w:val="24"/>
              </w:rPr>
              <w:t xml:space="preserve">відмінно </w:t>
            </w:r>
          </w:p>
        </w:tc>
      </w:tr>
      <w:tr w:rsidR="003D54D7" w:rsidRPr="002F0DDA" w:rsidTr="005927DD">
        <w:trPr>
          <w:trHeight w:val="453"/>
        </w:trPr>
        <w:tc>
          <w:tcPr>
            <w:tcW w:w="2552" w:type="dxa"/>
            <w:vAlign w:val="center"/>
          </w:tcPr>
          <w:p w:rsidR="003D54D7" w:rsidRPr="002F0DDA" w:rsidRDefault="003D54D7" w:rsidP="004D4D76">
            <w:pPr>
              <w:ind w:left="180"/>
              <w:jc w:val="center"/>
              <w:rPr>
                <w:rFonts w:ascii="Times New Roman" w:hAnsi="Times New Roman" w:cs="Times New Roman"/>
                <w:sz w:val="24"/>
                <w:szCs w:val="24"/>
              </w:rPr>
            </w:pPr>
            <w:r w:rsidRPr="002F0DDA">
              <w:rPr>
                <w:rFonts w:ascii="Times New Roman" w:hAnsi="Times New Roman" w:cs="Times New Roman"/>
                <w:sz w:val="24"/>
                <w:szCs w:val="24"/>
              </w:rPr>
              <w:t>82-89</w:t>
            </w:r>
          </w:p>
        </w:tc>
        <w:tc>
          <w:tcPr>
            <w:tcW w:w="1984" w:type="dxa"/>
            <w:vAlign w:val="center"/>
          </w:tcPr>
          <w:p w:rsidR="003D54D7" w:rsidRPr="002F0DDA" w:rsidRDefault="003D54D7" w:rsidP="004D4D76">
            <w:pPr>
              <w:jc w:val="center"/>
              <w:rPr>
                <w:rFonts w:ascii="Times New Roman" w:hAnsi="Times New Roman" w:cs="Times New Roman"/>
                <w:sz w:val="24"/>
                <w:szCs w:val="24"/>
              </w:rPr>
            </w:pPr>
            <w:r w:rsidRPr="002F0DDA">
              <w:rPr>
                <w:rFonts w:ascii="Times New Roman" w:hAnsi="Times New Roman" w:cs="Times New Roman"/>
                <w:sz w:val="24"/>
                <w:szCs w:val="24"/>
              </w:rPr>
              <w:t>В</w:t>
            </w:r>
          </w:p>
        </w:tc>
        <w:tc>
          <w:tcPr>
            <w:tcW w:w="3969" w:type="dxa"/>
            <w:vAlign w:val="center"/>
          </w:tcPr>
          <w:p w:rsidR="003D54D7" w:rsidRPr="002F0DDA" w:rsidRDefault="003D54D7" w:rsidP="00435D03">
            <w:pPr>
              <w:jc w:val="center"/>
              <w:rPr>
                <w:rFonts w:ascii="Times New Roman" w:hAnsi="Times New Roman" w:cs="Times New Roman"/>
                <w:sz w:val="24"/>
                <w:szCs w:val="24"/>
              </w:rPr>
            </w:pPr>
            <w:r w:rsidRPr="002F0DDA">
              <w:rPr>
                <w:rFonts w:ascii="Times New Roman" w:hAnsi="Times New Roman" w:cs="Times New Roman"/>
                <w:sz w:val="24"/>
                <w:szCs w:val="24"/>
              </w:rPr>
              <w:t xml:space="preserve">дуже добре </w:t>
            </w:r>
          </w:p>
        </w:tc>
      </w:tr>
      <w:tr w:rsidR="003D54D7" w:rsidRPr="002F0DDA" w:rsidTr="005927DD">
        <w:trPr>
          <w:trHeight w:val="490"/>
        </w:trPr>
        <w:tc>
          <w:tcPr>
            <w:tcW w:w="2552" w:type="dxa"/>
            <w:vAlign w:val="center"/>
          </w:tcPr>
          <w:p w:rsidR="003D54D7" w:rsidRPr="002F0DDA" w:rsidRDefault="003D54D7" w:rsidP="004D4D76">
            <w:pPr>
              <w:ind w:left="180"/>
              <w:jc w:val="center"/>
              <w:rPr>
                <w:rFonts w:ascii="Times New Roman" w:hAnsi="Times New Roman" w:cs="Times New Roman"/>
                <w:sz w:val="24"/>
                <w:szCs w:val="24"/>
              </w:rPr>
            </w:pPr>
            <w:r w:rsidRPr="002F0DDA">
              <w:rPr>
                <w:rFonts w:ascii="Times New Roman" w:hAnsi="Times New Roman" w:cs="Times New Roman"/>
                <w:sz w:val="24"/>
                <w:szCs w:val="24"/>
              </w:rPr>
              <w:t>74-81</w:t>
            </w:r>
          </w:p>
        </w:tc>
        <w:tc>
          <w:tcPr>
            <w:tcW w:w="1984" w:type="dxa"/>
            <w:vAlign w:val="center"/>
          </w:tcPr>
          <w:p w:rsidR="003D54D7" w:rsidRPr="002F0DDA" w:rsidRDefault="003D54D7" w:rsidP="004D4D76">
            <w:pPr>
              <w:jc w:val="center"/>
              <w:rPr>
                <w:rFonts w:ascii="Times New Roman" w:hAnsi="Times New Roman" w:cs="Times New Roman"/>
                <w:sz w:val="24"/>
                <w:szCs w:val="24"/>
              </w:rPr>
            </w:pPr>
            <w:r w:rsidRPr="002F0DDA">
              <w:rPr>
                <w:rFonts w:ascii="Times New Roman" w:hAnsi="Times New Roman" w:cs="Times New Roman"/>
                <w:sz w:val="24"/>
                <w:szCs w:val="24"/>
              </w:rPr>
              <w:t>С</w:t>
            </w:r>
          </w:p>
        </w:tc>
        <w:tc>
          <w:tcPr>
            <w:tcW w:w="3969" w:type="dxa"/>
            <w:vAlign w:val="center"/>
          </w:tcPr>
          <w:p w:rsidR="003D54D7" w:rsidRPr="002F0DDA" w:rsidRDefault="00CB0A97" w:rsidP="004D4D76">
            <w:pPr>
              <w:jc w:val="center"/>
              <w:rPr>
                <w:rFonts w:ascii="Times New Roman" w:hAnsi="Times New Roman" w:cs="Times New Roman"/>
                <w:sz w:val="24"/>
                <w:szCs w:val="24"/>
              </w:rPr>
            </w:pPr>
            <w:r w:rsidRPr="002F0DDA">
              <w:rPr>
                <w:rFonts w:ascii="Times New Roman" w:hAnsi="Times New Roman" w:cs="Times New Roman"/>
                <w:sz w:val="24"/>
                <w:szCs w:val="24"/>
              </w:rPr>
              <w:t>Д</w:t>
            </w:r>
            <w:r w:rsidR="003D54D7" w:rsidRPr="002F0DDA">
              <w:rPr>
                <w:rFonts w:ascii="Times New Roman" w:hAnsi="Times New Roman" w:cs="Times New Roman"/>
                <w:sz w:val="24"/>
                <w:szCs w:val="24"/>
              </w:rPr>
              <w:t>обре</w:t>
            </w:r>
          </w:p>
        </w:tc>
      </w:tr>
      <w:tr w:rsidR="003D54D7" w:rsidRPr="002F0DDA" w:rsidTr="005927DD">
        <w:trPr>
          <w:trHeight w:val="398"/>
        </w:trPr>
        <w:tc>
          <w:tcPr>
            <w:tcW w:w="2552" w:type="dxa"/>
            <w:vAlign w:val="center"/>
          </w:tcPr>
          <w:p w:rsidR="003D54D7" w:rsidRPr="002F0DDA" w:rsidRDefault="003D54D7" w:rsidP="004D4D76">
            <w:pPr>
              <w:ind w:left="180"/>
              <w:jc w:val="center"/>
              <w:rPr>
                <w:rFonts w:ascii="Times New Roman" w:hAnsi="Times New Roman" w:cs="Times New Roman"/>
                <w:sz w:val="24"/>
                <w:szCs w:val="24"/>
              </w:rPr>
            </w:pPr>
            <w:r w:rsidRPr="002F0DDA">
              <w:rPr>
                <w:rFonts w:ascii="Times New Roman" w:hAnsi="Times New Roman" w:cs="Times New Roman"/>
                <w:sz w:val="24"/>
                <w:szCs w:val="24"/>
              </w:rPr>
              <w:t>64-73</w:t>
            </w:r>
          </w:p>
        </w:tc>
        <w:tc>
          <w:tcPr>
            <w:tcW w:w="1984" w:type="dxa"/>
            <w:vAlign w:val="center"/>
          </w:tcPr>
          <w:p w:rsidR="003D54D7" w:rsidRPr="002F0DDA" w:rsidRDefault="003D54D7" w:rsidP="004D4D76">
            <w:pPr>
              <w:jc w:val="center"/>
              <w:rPr>
                <w:rFonts w:ascii="Times New Roman" w:hAnsi="Times New Roman" w:cs="Times New Roman"/>
                <w:sz w:val="24"/>
                <w:szCs w:val="24"/>
              </w:rPr>
            </w:pPr>
            <w:r w:rsidRPr="002F0DDA">
              <w:rPr>
                <w:rFonts w:ascii="Times New Roman" w:hAnsi="Times New Roman" w:cs="Times New Roman"/>
                <w:sz w:val="24"/>
                <w:szCs w:val="24"/>
              </w:rPr>
              <w:t>D</w:t>
            </w:r>
          </w:p>
        </w:tc>
        <w:tc>
          <w:tcPr>
            <w:tcW w:w="3969" w:type="dxa"/>
            <w:vAlign w:val="center"/>
          </w:tcPr>
          <w:p w:rsidR="003D54D7" w:rsidRPr="002F0DDA" w:rsidRDefault="003D54D7" w:rsidP="004D4D76">
            <w:pPr>
              <w:jc w:val="center"/>
              <w:rPr>
                <w:rFonts w:ascii="Times New Roman" w:hAnsi="Times New Roman" w:cs="Times New Roman"/>
                <w:sz w:val="24"/>
                <w:szCs w:val="24"/>
              </w:rPr>
            </w:pPr>
            <w:r w:rsidRPr="002F0DDA">
              <w:rPr>
                <w:rFonts w:ascii="Times New Roman" w:hAnsi="Times New Roman" w:cs="Times New Roman"/>
                <w:sz w:val="24"/>
                <w:szCs w:val="24"/>
              </w:rPr>
              <w:t xml:space="preserve">задовільно </w:t>
            </w:r>
          </w:p>
        </w:tc>
      </w:tr>
      <w:tr w:rsidR="003D54D7" w:rsidRPr="002F0DDA" w:rsidTr="005927DD">
        <w:trPr>
          <w:trHeight w:val="433"/>
        </w:trPr>
        <w:tc>
          <w:tcPr>
            <w:tcW w:w="2552" w:type="dxa"/>
            <w:vAlign w:val="center"/>
          </w:tcPr>
          <w:p w:rsidR="003D54D7" w:rsidRPr="002F0DDA" w:rsidRDefault="003D54D7" w:rsidP="004D4D76">
            <w:pPr>
              <w:ind w:left="180"/>
              <w:jc w:val="center"/>
              <w:rPr>
                <w:rFonts w:ascii="Times New Roman" w:hAnsi="Times New Roman" w:cs="Times New Roman"/>
                <w:sz w:val="24"/>
                <w:szCs w:val="24"/>
              </w:rPr>
            </w:pPr>
            <w:r w:rsidRPr="002F0DDA">
              <w:rPr>
                <w:rFonts w:ascii="Times New Roman" w:hAnsi="Times New Roman" w:cs="Times New Roman"/>
                <w:sz w:val="24"/>
                <w:szCs w:val="24"/>
              </w:rPr>
              <w:t>60-63</w:t>
            </w:r>
          </w:p>
        </w:tc>
        <w:tc>
          <w:tcPr>
            <w:tcW w:w="1984" w:type="dxa"/>
            <w:vAlign w:val="center"/>
          </w:tcPr>
          <w:p w:rsidR="003D54D7" w:rsidRPr="002F0DDA" w:rsidRDefault="003D54D7" w:rsidP="004D4D76">
            <w:pPr>
              <w:jc w:val="center"/>
              <w:rPr>
                <w:rFonts w:ascii="Times New Roman" w:hAnsi="Times New Roman" w:cs="Times New Roman"/>
                <w:sz w:val="24"/>
                <w:szCs w:val="24"/>
              </w:rPr>
            </w:pPr>
            <w:r w:rsidRPr="002F0DDA">
              <w:rPr>
                <w:rFonts w:ascii="Times New Roman" w:hAnsi="Times New Roman" w:cs="Times New Roman"/>
                <w:sz w:val="24"/>
                <w:szCs w:val="24"/>
              </w:rPr>
              <w:t xml:space="preserve">Е </w:t>
            </w:r>
          </w:p>
        </w:tc>
        <w:tc>
          <w:tcPr>
            <w:tcW w:w="3969" w:type="dxa"/>
            <w:vAlign w:val="center"/>
          </w:tcPr>
          <w:p w:rsidR="003D54D7" w:rsidRPr="002F0DDA" w:rsidRDefault="005927DD" w:rsidP="004D4D76">
            <w:pPr>
              <w:jc w:val="center"/>
              <w:rPr>
                <w:rFonts w:ascii="Times New Roman" w:hAnsi="Times New Roman" w:cs="Times New Roman"/>
                <w:sz w:val="24"/>
                <w:szCs w:val="24"/>
              </w:rPr>
            </w:pPr>
            <w:r w:rsidRPr="002F0DDA">
              <w:rPr>
                <w:rFonts w:ascii="Times New Roman" w:hAnsi="Times New Roman" w:cs="Times New Roman"/>
                <w:sz w:val="24"/>
                <w:szCs w:val="24"/>
              </w:rPr>
              <w:t>З</w:t>
            </w:r>
            <w:r w:rsidR="003D54D7" w:rsidRPr="002F0DDA">
              <w:rPr>
                <w:rFonts w:ascii="Times New Roman" w:hAnsi="Times New Roman" w:cs="Times New Roman"/>
                <w:sz w:val="24"/>
                <w:szCs w:val="24"/>
              </w:rPr>
              <w:t>адовільно</w:t>
            </w:r>
          </w:p>
        </w:tc>
      </w:tr>
      <w:tr w:rsidR="003D54D7" w:rsidRPr="002F0DDA" w:rsidTr="005927DD">
        <w:trPr>
          <w:trHeight w:val="327"/>
        </w:trPr>
        <w:tc>
          <w:tcPr>
            <w:tcW w:w="2552" w:type="dxa"/>
            <w:vAlign w:val="center"/>
          </w:tcPr>
          <w:p w:rsidR="003D54D7" w:rsidRPr="002F0DDA" w:rsidRDefault="003D54D7" w:rsidP="004D4D76">
            <w:pPr>
              <w:ind w:left="180"/>
              <w:jc w:val="center"/>
              <w:rPr>
                <w:rFonts w:ascii="Times New Roman" w:hAnsi="Times New Roman" w:cs="Times New Roman"/>
                <w:sz w:val="24"/>
                <w:szCs w:val="24"/>
              </w:rPr>
            </w:pPr>
            <w:r w:rsidRPr="002F0DDA">
              <w:rPr>
                <w:rFonts w:ascii="Times New Roman" w:hAnsi="Times New Roman" w:cs="Times New Roman"/>
                <w:sz w:val="24"/>
                <w:szCs w:val="24"/>
              </w:rPr>
              <w:t>35-59</w:t>
            </w:r>
          </w:p>
        </w:tc>
        <w:tc>
          <w:tcPr>
            <w:tcW w:w="1984" w:type="dxa"/>
            <w:vAlign w:val="center"/>
          </w:tcPr>
          <w:p w:rsidR="003D54D7" w:rsidRPr="002F0DDA" w:rsidRDefault="003D54D7" w:rsidP="004D4D76">
            <w:pPr>
              <w:jc w:val="center"/>
              <w:rPr>
                <w:rFonts w:ascii="Times New Roman" w:hAnsi="Times New Roman" w:cs="Times New Roman"/>
                <w:sz w:val="24"/>
                <w:szCs w:val="24"/>
              </w:rPr>
            </w:pPr>
            <w:r w:rsidRPr="002F0DDA">
              <w:rPr>
                <w:rFonts w:ascii="Times New Roman" w:hAnsi="Times New Roman" w:cs="Times New Roman"/>
                <w:sz w:val="24"/>
                <w:szCs w:val="24"/>
              </w:rPr>
              <w:t>FX</w:t>
            </w:r>
          </w:p>
        </w:tc>
        <w:tc>
          <w:tcPr>
            <w:tcW w:w="3969" w:type="dxa"/>
            <w:vAlign w:val="center"/>
          </w:tcPr>
          <w:p w:rsidR="003D54D7" w:rsidRPr="002F0DDA" w:rsidRDefault="005927DD" w:rsidP="00435D03">
            <w:pPr>
              <w:jc w:val="center"/>
              <w:rPr>
                <w:rFonts w:ascii="Times New Roman" w:hAnsi="Times New Roman" w:cs="Times New Roman"/>
                <w:sz w:val="24"/>
                <w:szCs w:val="24"/>
              </w:rPr>
            </w:pPr>
            <w:r w:rsidRPr="002F0DDA">
              <w:rPr>
                <w:rFonts w:ascii="Times New Roman" w:hAnsi="Times New Roman" w:cs="Times New Roman"/>
                <w:sz w:val="24"/>
                <w:szCs w:val="24"/>
              </w:rPr>
              <w:t>Н</w:t>
            </w:r>
            <w:r w:rsidR="003D54D7" w:rsidRPr="002F0DDA">
              <w:rPr>
                <w:rFonts w:ascii="Times New Roman" w:hAnsi="Times New Roman" w:cs="Times New Roman"/>
                <w:sz w:val="24"/>
                <w:szCs w:val="24"/>
              </w:rPr>
              <w:t>езадовільно</w:t>
            </w:r>
          </w:p>
        </w:tc>
      </w:tr>
      <w:tr w:rsidR="003D54D7" w:rsidRPr="002F0DDA" w:rsidTr="005927DD">
        <w:trPr>
          <w:trHeight w:val="377"/>
        </w:trPr>
        <w:tc>
          <w:tcPr>
            <w:tcW w:w="2552" w:type="dxa"/>
            <w:vAlign w:val="center"/>
          </w:tcPr>
          <w:p w:rsidR="003D54D7" w:rsidRPr="002F0DDA" w:rsidRDefault="003D54D7" w:rsidP="004D4D76">
            <w:pPr>
              <w:ind w:left="180"/>
              <w:jc w:val="center"/>
              <w:rPr>
                <w:rFonts w:ascii="Times New Roman" w:hAnsi="Times New Roman" w:cs="Times New Roman"/>
                <w:sz w:val="24"/>
                <w:szCs w:val="24"/>
              </w:rPr>
            </w:pPr>
            <w:r w:rsidRPr="002F0DDA">
              <w:rPr>
                <w:rFonts w:ascii="Times New Roman" w:hAnsi="Times New Roman" w:cs="Times New Roman"/>
                <w:sz w:val="24"/>
                <w:szCs w:val="24"/>
              </w:rPr>
              <w:t>0-34</w:t>
            </w:r>
          </w:p>
        </w:tc>
        <w:tc>
          <w:tcPr>
            <w:tcW w:w="1984" w:type="dxa"/>
            <w:vAlign w:val="center"/>
          </w:tcPr>
          <w:p w:rsidR="003D54D7" w:rsidRPr="002F0DDA" w:rsidRDefault="003D54D7" w:rsidP="004D4D76">
            <w:pPr>
              <w:jc w:val="center"/>
              <w:rPr>
                <w:rFonts w:ascii="Times New Roman" w:hAnsi="Times New Roman" w:cs="Times New Roman"/>
                <w:sz w:val="24"/>
                <w:szCs w:val="24"/>
              </w:rPr>
            </w:pPr>
            <w:r w:rsidRPr="002F0DDA">
              <w:rPr>
                <w:rFonts w:ascii="Times New Roman" w:hAnsi="Times New Roman" w:cs="Times New Roman"/>
                <w:sz w:val="24"/>
                <w:szCs w:val="24"/>
              </w:rPr>
              <w:t>F</w:t>
            </w:r>
          </w:p>
        </w:tc>
        <w:tc>
          <w:tcPr>
            <w:tcW w:w="3969" w:type="dxa"/>
            <w:vAlign w:val="center"/>
          </w:tcPr>
          <w:p w:rsidR="003D54D7" w:rsidRPr="002F0DDA" w:rsidRDefault="003D54D7" w:rsidP="00CB0A97">
            <w:pPr>
              <w:jc w:val="center"/>
              <w:rPr>
                <w:rFonts w:ascii="Times New Roman" w:hAnsi="Times New Roman" w:cs="Times New Roman"/>
                <w:sz w:val="24"/>
                <w:szCs w:val="24"/>
              </w:rPr>
            </w:pPr>
            <w:r w:rsidRPr="002F0DDA">
              <w:rPr>
                <w:rFonts w:ascii="Times New Roman" w:hAnsi="Times New Roman" w:cs="Times New Roman"/>
                <w:sz w:val="24"/>
                <w:szCs w:val="24"/>
              </w:rPr>
              <w:t>незадовільно з обов’язковим повторним ви</w:t>
            </w:r>
            <w:r w:rsidR="00CB0A97" w:rsidRPr="002F0DDA">
              <w:rPr>
                <w:rFonts w:ascii="Times New Roman" w:hAnsi="Times New Roman" w:cs="Times New Roman"/>
                <w:sz w:val="24"/>
                <w:szCs w:val="24"/>
              </w:rPr>
              <w:t>конанням роботи</w:t>
            </w:r>
          </w:p>
        </w:tc>
      </w:tr>
    </w:tbl>
    <w:p w:rsidR="00715227" w:rsidRPr="002F0DDA" w:rsidRDefault="003D54D7" w:rsidP="00B21F5E">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sz w:val="28"/>
          <w:szCs w:val="28"/>
        </w:rPr>
        <w:t xml:space="preserve">Зразу після захисту відбувається </w:t>
      </w:r>
      <w:r w:rsidR="003336A6" w:rsidRPr="002F0DDA">
        <w:rPr>
          <w:rFonts w:ascii="Times New Roman" w:hAnsi="Times New Roman" w:cs="Times New Roman"/>
          <w:sz w:val="28"/>
          <w:szCs w:val="28"/>
        </w:rPr>
        <w:t>закрит</w:t>
      </w:r>
      <w:r w:rsidRPr="002F0DDA">
        <w:rPr>
          <w:rFonts w:ascii="Times New Roman" w:hAnsi="Times New Roman" w:cs="Times New Roman"/>
          <w:sz w:val="28"/>
          <w:szCs w:val="28"/>
        </w:rPr>
        <w:t>е</w:t>
      </w:r>
      <w:r w:rsidR="003336A6" w:rsidRPr="002F0DDA">
        <w:rPr>
          <w:rFonts w:ascii="Times New Roman" w:hAnsi="Times New Roman" w:cs="Times New Roman"/>
          <w:sz w:val="28"/>
          <w:szCs w:val="28"/>
        </w:rPr>
        <w:t xml:space="preserve"> засіданн</w:t>
      </w:r>
      <w:r w:rsidRPr="002F0DDA">
        <w:rPr>
          <w:rFonts w:ascii="Times New Roman" w:hAnsi="Times New Roman" w:cs="Times New Roman"/>
          <w:sz w:val="28"/>
          <w:szCs w:val="28"/>
        </w:rPr>
        <w:t xml:space="preserve">я </w:t>
      </w:r>
      <w:r w:rsidR="003336A6" w:rsidRPr="002F0DDA">
        <w:rPr>
          <w:rFonts w:ascii="Times New Roman" w:hAnsi="Times New Roman" w:cs="Times New Roman"/>
          <w:sz w:val="28"/>
          <w:szCs w:val="28"/>
        </w:rPr>
        <w:t xml:space="preserve">екзаменаційної комісії </w:t>
      </w:r>
      <w:r w:rsidR="00F20A40" w:rsidRPr="002F0DDA">
        <w:rPr>
          <w:rFonts w:ascii="Times New Roman" w:hAnsi="Times New Roman" w:cs="Times New Roman"/>
          <w:sz w:val="28"/>
          <w:szCs w:val="28"/>
        </w:rPr>
        <w:t xml:space="preserve">на якому приймається рішення щодо підсумкової кількості балів за кожну кваліфікаційну роботу. </w:t>
      </w:r>
      <w:r w:rsidR="00063EE6" w:rsidRPr="002F0DDA">
        <w:rPr>
          <w:rFonts w:ascii="Times New Roman" w:hAnsi="Times New Roman" w:cs="Times New Roman"/>
          <w:sz w:val="28"/>
          <w:szCs w:val="28"/>
        </w:rPr>
        <w:t>В</w:t>
      </w:r>
      <w:r w:rsidR="006A7BEA" w:rsidRPr="002F0DDA">
        <w:rPr>
          <w:rFonts w:ascii="Times New Roman" w:hAnsi="Times New Roman" w:cs="Times New Roman"/>
          <w:sz w:val="28"/>
          <w:szCs w:val="28"/>
        </w:rPr>
        <w:t xml:space="preserve"> оцінюванні враховуються зазначені у відгуках наукового керівника та рецензента зауваження і пропозиції. </w:t>
      </w:r>
    </w:p>
    <w:p w:rsidR="006258BF" w:rsidRPr="002F0DDA" w:rsidRDefault="00715227" w:rsidP="00B21F5E">
      <w:pPr>
        <w:spacing w:after="0" w:line="360" w:lineRule="auto"/>
        <w:ind w:firstLine="426"/>
        <w:jc w:val="both"/>
        <w:rPr>
          <w:rFonts w:ascii="Times New Roman" w:hAnsi="Times New Roman" w:cs="Times New Roman"/>
          <w:sz w:val="28"/>
          <w:szCs w:val="28"/>
        </w:rPr>
      </w:pPr>
      <w:r w:rsidRPr="002F0DDA">
        <w:rPr>
          <w:rFonts w:ascii="Times New Roman" w:hAnsi="Times New Roman" w:cs="Times New Roman"/>
          <w:b/>
          <w:sz w:val="28"/>
          <w:szCs w:val="28"/>
          <w:u w:val="single"/>
        </w:rPr>
        <w:t xml:space="preserve">Увага!!! Кваліфікаційна робота </w:t>
      </w:r>
      <w:r w:rsidR="006A7BEA" w:rsidRPr="002F0DDA">
        <w:rPr>
          <w:rFonts w:ascii="Times New Roman" w:hAnsi="Times New Roman" w:cs="Times New Roman"/>
          <w:b/>
          <w:sz w:val="28"/>
          <w:szCs w:val="28"/>
          <w:u w:val="single"/>
        </w:rPr>
        <w:t>з ознаками плагіату рішенням каф</w:t>
      </w:r>
      <w:r w:rsidRPr="002F0DDA">
        <w:rPr>
          <w:rFonts w:ascii="Times New Roman" w:hAnsi="Times New Roman" w:cs="Times New Roman"/>
          <w:b/>
          <w:sz w:val="28"/>
          <w:szCs w:val="28"/>
          <w:u w:val="single"/>
        </w:rPr>
        <w:t>едри до захисту не допускається!!!</w:t>
      </w:r>
      <w:r w:rsidRPr="002F0DDA">
        <w:rPr>
          <w:rFonts w:ascii="Times New Roman" w:hAnsi="Times New Roman" w:cs="Times New Roman"/>
          <w:sz w:val="28"/>
          <w:szCs w:val="28"/>
        </w:rPr>
        <w:t xml:space="preserve"> Захист нової підготовленої </w:t>
      </w:r>
      <w:r w:rsidR="006A7BEA" w:rsidRPr="002F0DDA">
        <w:rPr>
          <w:rFonts w:ascii="Times New Roman" w:hAnsi="Times New Roman" w:cs="Times New Roman"/>
          <w:sz w:val="28"/>
          <w:szCs w:val="28"/>
        </w:rPr>
        <w:t xml:space="preserve">роботи (на іншу тему) можливий не раніше, ніж через рік. У випадку, коли захист </w:t>
      </w:r>
      <w:r w:rsidR="00063EE6" w:rsidRPr="002F0DDA">
        <w:rPr>
          <w:rFonts w:ascii="Times New Roman" w:hAnsi="Times New Roman" w:cs="Times New Roman"/>
          <w:sz w:val="28"/>
          <w:szCs w:val="28"/>
        </w:rPr>
        <w:t>кваліфікаційної роботи</w:t>
      </w:r>
      <w:r w:rsidR="006A7BEA" w:rsidRPr="002F0DDA">
        <w:rPr>
          <w:rFonts w:ascii="Times New Roman" w:hAnsi="Times New Roman" w:cs="Times New Roman"/>
          <w:sz w:val="28"/>
          <w:szCs w:val="28"/>
        </w:rPr>
        <w:t xml:space="preserve"> визнається незадовільним, ЕК встановлює, чи може </w:t>
      </w:r>
      <w:r w:rsidR="001C31EB">
        <w:rPr>
          <w:rFonts w:ascii="Times New Roman" w:hAnsi="Times New Roman" w:cs="Times New Roman"/>
          <w:sz w:val="28"/>
          <w:szCs w:val="28"/>
        </w:rPr>
        <w:t>здобувач</w:t>
      </w:r>
      <w:r w:rsidR="006A7BEA" w:rsidRPr="002F0DDA">
        <w:rPr>
          <w:rFonts w:ascii="Times New Roman" w:hAnsi="Times New Roman" w:cs="Times New Roman"/>
          <w:sz w:val="28"/>
          <w:szCs w:val="28"/>
        </w:rPr>
        <w:t xml:space="preserve"> подавати на повторний захист ту саму роботу з доопрацюванням, чи він повинен підготувати </w:t>
      </w:r>
      <w:r w:rsidR="00063EE6" w:rsidRPr="002F0DDA">
        <w:rPr>
          <w:rFonts w:ascii="Times New Roman" w:hAnsi="Times New Roman" w:cs="Times New Roman"/>
          <w:sz w:val="28"/>
          <w:szCs w:val="28"/>
        </w:rPr>
        <w:t>роботу</w:t>
      </w:r>
      <w:r w:rsidR="006A7BEA" w:rsidRPr="002F0DDA">
        <w:rPr>
          <w:rFonts w:ascii="Times New Roman" w:hAnsi="Times New Roman" w:cs="Times New Roman"/>
          <w:sz w:val="28"/>
          <w:szCs w:val="28"/>
        </w:rPr>
        <w:t xml:space="preserve"> за новою темою.</w:t>
      </w:r>
    </w:p>
    <w:p w:rsidR="005935DA" w:rsidRPr="002F0DDA" w:rsidRDefault="001C31EB" w:rsidP="00CB0A97">
      <w:pPr>
        <w:spacing w:after="0" w:line="360" w:lineRule="auto"/>
        <w:ind w:firstLine="426"/>
        <w:jc w:val="both"/>
        <w:rPr>
          <w:rFonts w:ascii="Times New Roman" w:hAnsi="Times New Roman" w:cs="Times New Roman"/>
          <w:sz w:val="24"/>
          <w:szCs w:val="24"/>
        </w:rPr>
      </w:pPr>
      <w:r>
        <w:rPr>
          <w:rFonts w:ascii="Times New Roman" w:hAnsi="Times New Roman" w:cs="Times New Roman"/>
          <w:sz w:val="28"/>
          <w:szCs w:val="28"/>
        </w:rPr>
        <w:t>Здобувач</w:t>
      </w:r>
      <w:r w:rsidR="00B33EE9" w:rsidRPr="002F0DDA">
        <w:rPr>
          <w:rFonts w:ascii="Times New Roman" w:hAnsi="Times New Roman" w:cs="Times New Roman"/>
          <w:sz w:val="28"/>
          <w:szCs w:val="28"/>
        </w:rPr>
        <w:t xml:space="preserve">ам, які не захищали атестаційну роботу з поважної причини (документально підтвердженої), термін захисту може бути продовжений ректором </w:t>
      </w:r>
      <w:r w:rsidR="00063EE6" w:rsidRPr="002F0DDA">
        <w:rPr>
          <w:rFonts w:ascii="Times New Roman" w:hAnsi="Times New Roman" w:cs="Times New Roman"/>
          <w:sz w:val="28"/>
          <w:szCs w:val="28"/>
        </w:rPr>
        <w:t>університету</w:t>
      </w:r>
      <w:r w:rsidR="00B33EE9" w:rsidRPr="002F0DDA">
        <w:rPr>
          <w:rFonts w:ascii="Times New Roman" w:hAnsi="Times New Roman" w:cs="Times New Roman"/>
          <w:sz w:val="28"/>
          <w:szCs w:val="28"/>
        </w:rPr>
        <w:t xml:space="preserve"> до наступного терміну роботи ЕК, але не більше, ніж на один рік. </w:t>
      </w:r>
      <w:r w:rsidR="002B5831" w:rsidRPr="002F0DDA">
        <w:rPr>
          <w:rFonts w:ascii="Times New Roman" w:hAnsi="Times New Roman" w:cs="Times New Roman"/>
          <w:sz w:val="28"/>
          <w:szCs w:val="28"/>
        </w:rPr>
        <w:t xml:space="preserve">Незалежно від причин повторний захист </w:t>
      </w:r>
      <w:r w:rsidR="0051472D" w:rsidRPr="002F0DDA">
        <w:rPr>
          <w:rFonts w:ascii="Times New Roman" w:hAnsi="Times New Roman" w:cs="Times New Roman"/>
          <w:sz w:val="28"/>
          <w:szCs w:val="28"/>
        </w:rPr>
        <w:t>кваліфікаційн</w:t>
      </w:r>
      <w:r w:rsidR="002B5831" w:rsidRPr="002F0DDA">
        <w:rPr>
          <w:rFonts w:ascii="Times New Roman" w:hAnsi="Times New Roman" w:cs="Times New Roman"/>
          <w:sz w:val="28"/>
          <w:szCs w:val="28"/>
        </w:rPr>
        <w:t xml:space="preserve">их робіт у той самий рік забороняється. </w:t>
      </w:r>
    </w:p>
    <w:p w:rsidR="006258BF" w:rsidRPr="002F0DDA" w:rsidRDefault="006258BF">
      <w:pPr>
        <w:rPr>
          <w:rFonts w:ascii="Times New Roman" w:hAnsi="Times New Roman" w:cs="Times New Roman"/>
          <w:b/>
          <w:sz w:val="28"/>
          <w:szCs w:val="28"/>
        </w:rPr>
      </w:pPr>
      <w:r w:rsidRPr="002F0DDA">
        <w:rPr>
          <w:rFonts w:ascii="Times New Roman" w:hAnsi="Times New Roman" w:cs="Times New Roman"/>
          <w:b/>
          <w:sz w:val="28"/>
          <w:szCs w:val="28"/>
        </w:rPr>
        <w:br w:type="page"/>
      </w:r>
    </w:p>
    <w:p w:rsidR="00091D7D" w:rsidRPr="002F0DDA" w:rsidRDefault="005935DA" w:rsidP="005935DA">
      <w:pPr>
        <w:jc w:val="center"/>
        <w:rPr>
          <w:rFonts w:ascii="Times New Roman" w:hAnsi="Times New Roman" w:cs="Times New Roman"/>
          <w:b/>
          <w:sz w:val="28"/>
          <w:szCs w:val="28"/>
        </w:rPr>
      </w:pPr>
      <w:r w:rsidRPr="002F0DDA">
        <w:rPr>
          <w:rFonts w:ascii="Times New Roman" w:hAnsi="Times New Roman" w:cs="Times New Roman"/>
          <w:b/>
          <w:sz w:val="28"/>
          <w:szCs w:val="28"/>
        </w:rPr>
        <w:lastRenderedPageBreak/>
        <w:t>6. СПИСОК ВИКОРИСТАНИХ ДЖЕРЕЛ</w:t>
      </w:r>
    </w:p>
    <w:p w:rsidR="007518DC" w:rsidRPr="002F0DDA" w:rsidRDefault="007518DC" w:rsidP="005935DA">
      <w:pPr>
        <w:jc w:val="center"/>
        <w:rPr>
          <w:rFonts w:ascii="Times New Roman" w:hAnsi="Times New Roman" w:cs="Times New Roman"/>
          <w:sz w:val="24"/>
          <w:szCs w:val="24"/>
        </w:rPr>
      </w:pPr>
    </w:p>
    <w:p w:rsidR="008A318D" w:rsidRPr="002F0DDA" w:rsidRDefault="008A318D" w:rsidP="008A318D">
      <w:pPr>
        <w:pStyle w:val="a4"/>
        <w:numPr>
          <w:ilvl w:val="0"/>
          <w:numId w:val="43"/>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Про авторське право і суміжні права: Закон України від 23.12.1993 № 3792-ХІ. Дата оновлення 04.11.2018. URL: https://zakon.rada.gov.ua/laws/show/3792-12</w:t>
      </w:r>
      <w:r w:rsidRPr="002F0DDA">
        <w:rPr>
          <w:rStyle w:val="a9"/>
          <w:rFonts w:ascii="Times New Roman" w:hAnsi="Times New Roman" w:cs="Times New Roman"/>
          <w:color w:val="auto"/>
          <w:sz w:val="28"/>
          <w:szCs w:val="28"/>
          <w:u w:val="none"/>
        </w:rPr>
        <w:t xml:space="preserve"> (дата звернення: 26.03.2020)</w:t>
      </w:r>
      <w:r w:rsidRPr="002F0DDA">
        <w:rPr>
          <w:rFonts w:ascii="Times New Roman" w:hAnsi="Times New Roman" w:cs="Times New Roman"/>
          <w:sz w:val="28"/>
          <w:szCs w:val="28"/>
        </w:rPr>
        <w:t>.</w:t>
      </w:r>
    </w:p>
    <w:p w:rsidR="003E0A44" w:rsidRPr="002F0DDA" w:rsidRDefault="003E0A44" w:rsidP="008A318D">
      <w:pPr>
        <w:pStyle w:val="a4"/>
        <w:numPr>
          <w:ilvl w:val="0"/>
          <w:numId w:val="43"/>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Про вищу освіту: Закон України від 01.07.2014 №1556-VII. Дата оновлення 1</w:t>
      </w:r>
      <w:r w:rsidR="00DC07B8" w:rsidRPr="002F0DDA">
        <w:rPr>
          <w:rFonts w:ascii="Times New Roman" w:hAnsi="Times New Roman" w:cs="Times New Roman"/>
          <w:sz w:val="28"/>
          <w:szCs w:val="28"/>
        </w:rPr>
        <w:t>6</w:t>
      </w:r>
      <w:r w:rsidRPr="002F0DDA">
        <w:rPr>
          <w:rFonts w:ascii="Times New Roman" w:hAnsi="Times New Roman" w:cs="Times New Roman"/>
          <w:sz w:val="28"/>
          <w:szCs w:val="28"/>
        </w:rPr>
        <w:t>.0</w:t>
      </w:r>
      <w:r w:rsidR="00DC07B8" w:rsidRPr="002F0DDA">
        <w:rPr>
          <w:rFonts w:ascii="Times New Roman" w:hAnsi="Times New Roman" w:cs="Times New Roman"/>
          <w:sz w:val="28"/>
          <w:szCs w:val="28"/>
        </w:rPr>
        <w:t>1</w:t>
      </w:r>
      <w:r w:rsidRPr="002F0DDA">
        <w:rPr>
          <w:rFonts w:ascii="Times New Roman" w:hAnsi="Times New Roman" w:cs="Times New Roman"/>
          <w:sz w:val="28"/>
          <w:szCs w:val="28"/>
        </w:rPr>
        <w:t xml:space="preserve">.2020. URL: </w:t>
      </w:r>
      <w:hyperlink r:id="rId8" w:history="1">
        <w:r w:rsidRPr="002F0DDA">
          <w:rPr>
            <w:rStyle w:val="a9"/>
            <w:rFonts w:ascii="Times New Roman" w:hAnsi="Times New Roman" w:cs="Times New Roman"/>
            <w:sz w:val="28"/>
            <w:szCs w:val="28"/>
          </w:rPr>
          <w:t>https://zakon.rada.gov.ua/laws/show/1556-18</w:t>
        </w:r>
      </w:hyperlink>
      <w:r w:rsidRPr="002F0DDA">
        <w:rPr>
          <w:rStyle w:val="a9"/>
          <w:rFonts w:ascii="Times New Roman" w:hAnsi="Times New Roman" w:cs="Times New Roman"/>
          <w:color w:val="auto"/>
          <w:sz w:val="28"/>
          <w:szCs w:val="28"/>
          <w:u w:val="none"/>
        </w:rPr>
        <w:t xml:space="preserve"> (дата звернення: </w:t>
      </w:r>
      <w:r w:rsidR="00DC07B8" w:rsidRPr="002F0DDA">
        <w:rPr>
          <w:rStyle w:val="a9"/>
          <w:rFonts w:ascii="Times New Roman" w:hAnsi="Times New Roman" w:cs="Times New Roman"/>
          <w:color w:val="auto"/>
          <w:sz w:val="28"/>
          <w:szCs w:val="28"/>
          <w:u w:val="none"/>
        </w:rPr>
        <w:t>16</w:t>
      </w:r>
      <w:r w:rsidRPr="002F0DDA">
        <w:rPr>
          <w:rStyle w:val="a9"/>
          <w:rFonts w:ascii="Times New Roman" w:hAnsi="Times New Roman" w:cs="Times New Roman"/>
          <w:color w:val="auto"/>
          <w:sz w:val="28"/>
          <w:szCs w:val="28"/>
          <w:u w:val="none"/>
        </w:rPr>
        <w:t>.0</w:t>
      </w:r>
      <w:r w:rsidR="00DC07B8" w:rsidRPr="002F0DDA">
        <w:rPr>
          <w:rStyle w:val="a9"/>
          <w:rFonts w:ascii="Times New Roman" w:hAnsi="Times New Roman" w:cs="Times New Roman"/>
          <w:color w:val="auto"/>
          <w:sz w:val="28"/>
          <w:szCs w:val="28"/>
          <w:u w:val="none"/>
        </w:rPr>
        <w:t>1</w:t>
      </w:r>
      <w:r w:rsidRPr="002F0DDA">
        <w:rPr>
          <w:rStyle w:val="a9"/>
          <w:rFonts w:ascii="Times New Roman" w:hAnsi="Times New Roman" w:cs="Times New Roman"/>
          <w:color w:val="auto"/>
          <w:sz w:val="28"/>
          <w:szCs w:val="28"/>
          <w:u w:val="none"/>
        </w:rPr>
        <w:t>.2020)</w:t>
      </w:r>
      <w:r w:rsidRPr="002F0DDA">
        <w:rPr>
          <w:rFonts w:ascii="Times New Roman" w:hAnsi="Times New Roman" w:cs="Times New Roman"/>
          <w:sz w:val="28"/>
          <w:szCs w:val="28"/>
        </w:rPr>
        <w:t>.</w:t>
      </w:r>
    </w:p>
    <w:p w:rsidR="003E0A44" w:rsidRPr="002F0DDA" w:rsidRDefault="003E0A44" w:rsidP="008A318D">
      <w:pPr>
        <w:pStyle w:val="a4"/>
        <w:numPr>
          <w:ilvl w:val="0"/>
          <w:numId w:val="43"/>
        </w:numPr>
        <w:spacing w:after="0" w:line="360" w:lineRule="auto"/>
        <w:jc w:val="both"/>
        <w:rPr>
          <w:rFonts w:ascii="Times New Roman" w:hAnsi="Times New Roman" w:cs="Times New Roman"/>
          <w:color w:val="0000FF" w:themeColor="hyperlink"/>
          <w:sz w:val="28"/>
          <w:szCs w:val="28"/>
          <w:u w:val="single"/>
        </w:rPr>
      </w:pPr>
      <w:r w:rsidRPr="002F0DDA">
        <w:rPr>
          <w:rFonts w:ascii="Times New Roman" w:hAnsi="Times New Roman" w:cs="Times New Roman"/>
          <w:sz w:val="28"/>
          <w:szCs w:val="28"/>
        </w:rPr>
        <w:t>Про освіту: Закон України від 05.09.2017 р. № 2145- VIII. Дата оновлення 1</w:t>
      </w:r>
      <w:r w:rsidR="00DC07B8" w:rsidRPr="002F0DDA">
        <w:rPr>
          <w:rFonts w:ascii="Times New Roman" w:hAnsi="Times New Roman" w:cs="Times New Roman"/>
          <w:sz w:val="28"/>
          <w:szCs w:val="28"/>
        </w:rPr>
        <w:t>6</w:t>
      </w:r>
      <w:r w:rsidRPr="002F0DDA">
        <w:rPr>
          <w:rFonts w:ascii="Times New Roman" w:hAnsi="Times New Roman" w:cs="Times New Roman"/>
          <w:sz w:val="28"/>
          <w:szCs w:val="28"/>
        </w:rPr>
        <w:t>.0</w:t>
      </w:r>
      <w:r w:rsidR="00DC07B8" w:rsidRPr="002F0DDA">
        <w:rPr>
          <w:rFonts w:ascii="Times New Roman" w:hAnsi="Times New Roman" w:cs="Times New Roman"/>
          <w:sz w:val="28"/>
          <w:szCs w:val="28"/>
        </w:rPr>
        <w:t>1</w:t>
      </w:r>
      <w:r w:rsidRPr="002F0DDA">
        <w:rPr>
          <w:rFonts w:ascii="Times New Roman" w:hAnsi="Times New Roman" w:cs="Times New Roman"/>
          <w:sz w:val="28"/>
          <w:szCs w:val="28"/>
        </w:rPr>
        <w:t xml:space="preserve">.2020. URL: </w:t>
      </w:r>
      <w:hyperlink r:id="rId9" w:history="1">
        <w:r w:rsidRPr="002F0DDA">
          <w:rPr>
            <w:rStyle w:val="a9"/>
            <w:rFonts w:ascii="Times New Roman" w:hAnsi="Times New Roman" w:cs="Times New Roman"/>
            <w:sz w:val="28"/>
            <w:szCs w:val="28"/>
          </w:rPr>
          <w:t>https://zakon.rada.gov.ua/laws/show/2145-19</w:t>
        </w:r>
      </w:hyperlink>
      <w:r w:rsidRPr="002F0DDA">
        <w:rPr>
          <w:rStyle w:val="a9"/>
          <w:rFonts w:ascii="Times New Roman" w:hAnsi="Times New Roman" w:cs="Times New Roman"/>
          <w:color w:val="auto"/>
          <w:sz w:val="28"/>
          <w:szCs w:val="28"/>
          <w:u w:val="none"/>
        </w:rPr>
        <w:t xml:space="preserve"> (дата звернення: </w:t>
      </w:r>
      <w:r w:rsidR="00DC07B8" w:rsidRPr="002F0DDA">
        <w:rPr>
          <w:rStyle w:val="a9"/>
          <w:rFonts w:ascii="Times New Roman" w:hAnsi="Times New Roman" w:cs="Times New Roman"/>
          <w:color w:val="auto"/>
          <w:sz w:val="28"/>
          <w:szCs w:val="28"/>
          <w:u w:val="none"/>
        </w:rPr>
        <w:t>18</w:t>
      </w:r>
      <w:r w:rsidRPr="002F0DDA">
        <w:rPr>
          <w:rStyle w:val="a9"/>
          <w:rFonts w:ascii="Times New Roman" w:hAnsi="Times New Roman" w:cs="Times New Roman"/>
          <w:color w:val="auto"/>
          <w:sz w:val="28"/>
          <w:szCs w:val="28"/>
          <w:u w:val="none"/>
        </w:rPr>
        <w:t>.0</w:t>
      </w:r>
      <w:r w:rsidR="00DC07B8" w:rsidRPr="002F0DDA">
        <w:rPr>
          <w:rStyle w:val="a9"/>
          <w:rFonts w:ascii="Times New Roman" w:hAnsi="Times New Roman" w:cs="Times New Roman"/>
          <w:color w:val="auto"/>
          <w:sz w:val="28"/>
          <w:szCs w:val="28"/>
          <w:u w:val="none"/>
        </w:rPr>
        <w:t>1</w:t>
      </w:r>
      <w:r w:rsidRPr="002F0DDA">
        <w:rPr>
          <w:rStyle w:val="a9"/>
          <w:rFonts w:ascii="Times New Roman" w:hAnsi="Times New Roman" w:cs="Times New Roman"/>
          <w:color w:val="auto"/>
          <w:sz w:val="28"/>
          <w:szCs w:val="28"/>
          <w:u w:val="none"/>
        </w:rPr>
        <w:t>.2020)</w:t>
      </w:r>
      <w:r w:rsidRPr="002F0DDA">
        <w:rPr>
          <w:rFonts w:ascii="Times New Roman" w:hAnsi="Times New Roman" w:cs="Times New Roman"/>
          <w:sz w:val="28"/>
          <w:szCs w:val="28"/>
        </w:rPr>
        <w:t>.</w:t>
      </w:r>
    </w:p>
    <w:p w:rsidR="003E0A44" w:rsidRPr="002F0DDA" w:rsidRDefault="003E0A44" w:rsidP="008A318D">
      <w:pPr>
        <w:pStyle w:val="a4"/>
        <w:numPr>
          <w:ilvl w:val="0"/>
          <w:numId w:val="43"/>
        </w:numPr>
        <w:spacing w:after="0" w:line="360" w:lineRule="auto"/>
        <w:jc w:val="both"/>
        <w:rPr>
          <w:rFonts w:ascii="Times New Roman" w:hAnsi="Times New Roman" w:cs="Times New Roman"/>
          <w:color w:val="0000FF" w:themeColor="hyperlink"/>
          <w:sz w:val="28"/>
          <w:szCs w:val="28"/>
          <w:u w:val="single"/>
        </w:rPr>
      </w:pPr>
      <w:r w:rsidRPr="002F0DDA">
        <w:rPr>
          <w:rStyle w:val="a9"/>
          <w:rFonts w:ascii="Times New Roman" w:hAnsi="Times New Roman" w:cs="Times New Roman"/>
          <w:color w:val="auto"/>
          <w:sz w:val="28"/>
          <w:szCs w:val="28"/>
          <w:u w:val="none"/>
        </w:rPr>
        <w:t xml:space="preserve">Про затвердження національної рамки кваліфікацій: Постанова Кабінету Міністрів України від 23.11.2011 </w:t>
      </w:r>
      <w:r w:rsidRPr="002F0DDA">
        <w:rPr>
          <w:rFonts w:ascii="Times New Roman" w:hAnsi="Times New Roman" w:cs="Times New Roman"/>
          <w:sz w:val="28"/>
          <w:szCs w:val="28"/>
        </w:rPr>
        <w:t>№1341. Дата оновлення 25.06.2019. URL: http://</w:t>
      </w:r>
      <w:r w:rsidRPr="002F0DDA">
        <w:t xml:space="preserve"> </w:t>
      </w:r>
      <w:r w:rsidRPr="002F0DDA">
        <w:rPr>
          <w:rFonts w:ascii="Times New Roman" w:hAnsi="Times New Roman" w:cs="Times New Roman"/>
          <w:sz w:val="28"/>
          <w:szCs w:val="28"/>
        </w:rPr>
        <w:t>zakon.rada.gov.ua/</w:t>
      </w:r>
      <w:r w:rsidRPr="002F0DDA">
        <w:t xml:space="preserve"> </w:t>
      </w:r>
      <w:proofErr w:type="spellStart"/>
      <w:r w:rsidRPr="002F0DDA">
        <w:rPr>
          <w:rFonts w:ascii="Times New Roman" w:hAnsi="Times New Roman" w:cs="Times New Roman"/>
          <w:sz w:val="28"/>
          <w:szCs w:val="28"/>
        </w:rPr>
        <w:t>rada</w:t>
      </w:r>
      <w:proofErr w:type="spellEnd"/>
      <w:r w:rsidRPr="002F0DDA">
        <w:rPr>
          <w:rFonts w:ascii="Times New Roman" w:hAnsi="Times New Roman" w:cs="Times New Roman"/>
          <w:sz w:val="28"/>
          <w:szCs w:val="28"/>
        </w:rPr>
        <w:t>/</w:t>
      </w:r>
      <w:proofErr w:type="spellStart"/>
      <w:r w:rsidRPr="002F0DDA">
        <w:rPr>
          <w:rFonts w:ascii="Times New Roman" w:hAnsi="Times New Roman" w:cs="Times New Roman"/>
          <w:sz w:val="28"/>
          <w:szCs w:val="28"/>
        </w:rPr>
        <w:t>show</w:t>
      </w:r>
      <w:proofErr w:type="spellEnd"/>
      <w:r w:rsidRPr="002F0DDA">
        <w:rPr>
          <w:rFonts w:ascii="Times New Roman" w:hAnsi="Times New Roman" w:cs="Times New Roman"/>
          <w:sz w:val="28"/>
          <w:szCs w:val="28"/>
        </w:rPr>
        <w:t xml:space="preserve">/z 0155-17 (дата звернення: </w:t>
      </w:r>
      <w:r w:rsidR="00DC07B8" w:rsidRPr="002F0DDA">
        <w:rPr>
          <w:rFonts w:ascii="Times New Roman" w:hAnsi="Times New Roman" w:cs="Times New Roman"/>
          <w:sz w:val="28"/>
          <w:szCs w:val="28"/>
        </w:rPr>
        <w:t>17</w:t>
      </w:r>
      <w:r w:rsidRPr="002F0DDA">
        <w:rPr>
          <w:rFonts w:ascii="Times New Roman" w:hAnsi="Times New Roman" w:cs="Times New Roman"/>
          <w:sz w:val="28"/>
          <w:szCs w:val="28"/>
        </w:rPr>
        <w:t>.0</w:t>
      </w:r>
      <w:r w:rsidR="00DC07B8" w:rsidRPr="002F0DDA">
        <w:rPr>
          <w:rFonts w:ascii="Times New Roman" w:hAnsi="Times New Roman" w:cs="Times New Roman"/>
          <w:sz w:val="28"/>
          <w:szCs w:val="28"/>
        </w:rPr>
        <w:t>1</w:t>
      </w:r>
      <w:r w:rsidRPr="002F0DDA">
        <w:rPr>
          <w:rFonts w:ascii="Times New Roman" w:hAnsi="Times New Roman" w:cs="Times New Roman"/>
          <w:sz w:val="28"/>
          <w:szCs w:val="28"/>
        </w:rPr>
        <w:t>.2020).</w:t>
      </w:r>
    </w:p>
    <w:p w:rsidR="003E0A44" w:rsidRPr="002F0DDA" w:rsidRDefault="003E0A44" w:rsidP="003E0A44">
      <w:pPr>
        <w:pStyle w:val="a4"/>
        <w:numPr>
          <w:ilvl w:val="0"/>
          <w:numId w:val="43"/>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 xml:space="preserve">Про затвердження Вимог до оформлення дисертації: </w:t>
      </w:r>
      <w:proofErr w:type="spellStart"/>
      <w:r w:rsidRPr="002F0DDA">
        <w:rPr>
          <w:rFonts w:ascii="Times New Roman" w:hAnsi="Times New Roman" w:cs="Times New Roman"/>
          <w:sz w:val="28"/>
          <w:szCs w:val="28"/>
        </w:rPr>
        <w:t>затв</w:t>
      </w:r>
      <w:proofErr w:type="spellEnd"/>
      <w:r w:rsidRPr="002F0DDA">
        <w:rPr>
          <w:rFonts w:ascii="Times New Roman" w:hAnsi="Times New Roman" w:cs="Times New Roman"/>
          <w:sz w:val="28"/>
          <w:szCs w:val="28"/>
        </w:rPr>
        <w:t>. наказом Міністерства освіти і науки України від 12.01.2017 №40 Дата оновлення 12.01.2017. URL: http://</w:t>
      </w:r>
      <w:r w:rsidRPr="002F0DDA">
        <w:t xml:space="preserve"> </w:t>
      </w:r>
      <w:r w:rsidRPr="002F0DDA">
        <w:rPr>
          <w:rFonts w:ascii="Times New Roman" w:hAnsi="Times New Roman" w:cs="Times New Roman"/>
          <w:sz w:val="28"/>
          <w:szCs w:val="28"/>
        </w:rPr>
        <w:t>zakon.rada.gov.ua/</w:t>
      </w:r>
      <w:r w:rsidRPr="002F0DDA">
        <w:t xml:space="preserve"> </w:t>
      </w:r>
      <w:proofErr w:type="spellStart"/>
      <w:r w:rsidRPr="002F0DDA">
        <w:rPr>
          <w:rFonts w:ascii="Times New Roman" w:hAnsi="Times New Roman" w:cs="Times New Roman"/>
          <w:sz w:val="28"/>
          <w:szCs w:val="28"/>
        </w:rPr>
        <w:t>rada</w:t>
      </w:r>
      <w:proofErr w:type="spellEnd"/>
      <w:r w:rsidRPr="002F0DDA">
        <w:rPr>
          <w:rFonts w:ascii="Times New Roman" w:hAnsi="Times New Roman" w:cs="Times New Roman"/>
          <w:sz w:val="28"/>
          <w:szCs w:val="28"/>
        </w:rPr>
        <w:t>/</w:t>
      </w:r>
      <w:proofErr w:type="spellStart"/>
      <w:r w:rsidRPr="002F0DDA">
        <w:rPr>
          <w:rFonts w:ascii="Times New Roman" w:hAnsi="Times New Roman" w:cs="Times New Roman"/>
          <w:sz w:val="28"/>
          <w:szCs w:val="28"/>
        </w:rPr>
        <w:t>show</w:t>
      </w:r>
      <w:proofErr w:type="spellEnd"/>
      <w:r w:rsidRPr="002F0DDA">
        <w:rPr>
          <w:rFonts w:ascii="Times New Roman" w:hAnsi="Times New Roman" w:cs="Times New Roman"/>
          <w:sz w:val="28"/>
          <w:szCs w:val="28"/>
        </w:rPr>
        <w:t xml:space="preserve">/z 0155-17 (дата звернення: </w:t>
      </w:r>
      <w:r w:rsidR="00DC07B8" w:rsidRPr="002F0DDA">
        <w:rPr>
          <w:rFonts w:ascii="Times New Roman" w:hAnsi="Times New Roman" w:cs="Times New Roman"/>
          <w:sz w:val="28"/>
          <w:szCs w:val="28"/>
        </w:rPr>
        <w:t>12</w:t>
      </w:r>
      <w:r w:rsidRPr="002F0DDA">
        <w:rPr>
          <w:rFonts w:ascii="Times New Roman" w:hAnsi="Times New Roman" w:cs="Times New Roman"/>
          <w:sz w:val="28"/>
          <w:szCs w:val="28"/>
        </w:rPr>
        <w:t>.0</w:t>
      </w:r>
      <w:r w:rsidR="00DC07B8" w:rsidRPr="002F0DDA">
        <w:rPr>
          <w:rFonts w:ascii="Times New Roman" w:hAnsi="Times New Roman" w:cs="Times New Roman"/>
          <w:sz w:val="28"/>
          <w:szCs w:val="28"/>
        </w:rPr>
        <w:t>1</w:t>
      </w:r>
      <w:r w:rsidRPr="002F0DDA">
        <w:rPr>
          <w:rFonts w:ascii="Times New Roman" w:hAnsi="Times New Roman" w:cs="Times New Roman"/>
          <w:sz w:val="28"/>
          <w:szCs w:val="28"/>
        </w:rPr>
        <w:t xml:space="preserve">.2020). </w:t>
      </w:r>
    </w:p>
    <w:p w:rsidR="003E0A44" w:rsidRPr="002F0DDA" w:rsidRDefault="003E0A44" w:rsidP="003E0A44">
      <w:pPr>
        <w:pStyle w:val="a4"/>
        <w:numPr>
          <w:ilvl w:val="0"/>
          <w:numId w:val="43"/>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 xml:space="preserve">Рекомендації щодо запобігання академічному плагіату та його виявлення в наукових роботах: лист Міністерства освіти і науки України. від 15.08.2018 №1/11-8681. URL: </w:t>
      </w:r>
      <w:hyperlink r:id="rId10" w:history="1">
        <w:r w:rsidRPr="002F0DDA">
          <w:rPr>
            <w:rStyle w:val="a9"/>
            <w:rFonts w:ascii="Times New Roman" w:hAnsi="Times New Roman" w:cs="Times New Roman"/>
            <w:color w:val="auto"/>
            <w:sz w:val="28"/>
            <w:szCs w:val="28"/>
          </w:rPr>
          <w:t>https://zakon.rada.gov.ua/rada/show/v8681729-18</w:t>
        </w:r>
      </w:hyperlink>
      <w:r w:rsidRPr="002F0DDA">
        <w:rPr>
          <w:rFonts w:ascii="Times New Roman" w:hAnsi="Times New Roman" w:cs="Times New Roman"/>
          <w:sz w:val="28"/>
          <w:szCs w:val="28"/>
        </w:rPr>
        <w:t xml:space="preserve"> дата звернення: </w:t>
      </w:r>
      <w:r w:rsidR="00DC07B8" w:rsidRPr="002F0DDA">
        <w:rPr>
          <w:rFonts w:ascii="Times New Roman" w:hAnsi="Times New Roman" w:cs="Times New Roman"/>
          <w:sz w:val="28"/>
          <w:szCs w:val="28"/>
        </w:rPr>
        <w:t>2</w:t>
      </w:r>
      <w:r w:rsidRPr="002F0DDA">
        <w:rPr>
          <w:rFonts w:ascii="Times New Roman" w:hAnsi="Times New Roman" w:cs="Times New Roman"/>
          <w:sz w:val="28"/>
          <w:szCs w:val="28"/>
        </w:rPr>
        <w:t>2.0</w:t>
      </w:r>
      <w:r w:rsidR="00DC07B8" w:rsidRPr="002F0DDA">
        <w:rPr>
          <w:rFonts w:ascii="Times New Roman" w:hAnsi="Times New Roman" w:cs="Times New Roman"/>
          <w:sz w:val="28"/>
          <w:szCs w:val="28"/>
        </w:rPr>
        <w:t>1</w:t>
      </w:r>
      <w:r w:rsidRPr="002F0DDA">
        <w:rPr>
          <w:rFonts w:ascii="Times New Roman" w:hAnsi="Times New Roman" w:cs="Times New Roman"/>
          <w:sz w:val="28"/>
          <w:szCs w:val="28"/>
        </w:rPr>
        <w:t>.2020).</w:t>
      </w:r>
    </w:p>
    <w:p w:rsidR="003E0A44" w:rsidRPr="002F0DDA" w:rsidRDefault="003E0A44" w:rsidP="008A318D">
      <w:pPr>
        <w:pStyle w:val="a4"/>
        <w:numPr>
          <w:ilvl w:val="0"/>
          <w:numId w:val="43"/>
        </w:numPr>
        <w:spacing w:after="0" w:line="360" w:lineRule="auto"/>
        <w:jc w:val="both"/>
        <w:rPr>
          <w:rFonts w:ascii="Times New Roman" w:hAnsi="Times New Roman" w:cs="Times New Roman"/>
          <w:color w:val="0000FF" w:themeColor="hyperlink"/>
          <w:sz w:val="28"/>
          <w:szCs w:val="28"/>
          <w:u w:val="single"/>
        </w:rPr>
      </w:pPr>
      <w:r w:rsidRPr="002F0DDA">
        <w:rPr>
          <w:rFonts w:ascii="Times New Roman" w:hAnsi="Times New Roman" w:cs="Times New Roman"/>
          <w:sz w:val="28"/>
          <w:szCs w:val="28"/>
        </w:rPr>
        <w:t xml:space="preserve">Про академічну доброчесність в «Ужгородському національному університеті»: положення </w:t>
      </w:r>
      <w:proofErr w:type="spellStart"/>
      <w:r w:rsidRPr="002F0DDA">
        <w:rPr>
          <w:rFonts w:ascii="Times New Roman" w:hAnsi="Times New Roman" w:cs="Times New Roman"/>
          <w:sz w:val="28"/>
          <w:szCs w:val="28"/>
        </w:rPr>
        <w:t>затв</w:t>
      </w:r>
      <w:proofErr w:type="spellEnd"/>
      <w:r w:rsidRPr="002F0DDA">
        <w:rPr>
          <w:rFonts w:ascii="Times New Roman" w:hAnsi="Times New Roman" w:cs="Times New Roman"/>
          <w:sz w:val="28"/>
          <w:szCs w:val="28"/>
        </w:rPr>
        <w:t xml:space="preserve">. наказом ректора ДВНЗ «УжНУ» від 03.03.2017 № 409/01-17. URL: </w:t>
      </w:r>
      <w:hyperlink r:id="rId11" w:history="1">
        <w:r w:rsidRPr="002F0DDA">
          <w:rPr>
            <w:rStyle w:val="a9"/>
            <w:rFonts w:ascii="Times New Roman" w:hAnsi="Times New Roman" w:cs="Times New Roman"/>
            <w:sz w:val="28"/>
            <w:szCs w:val="28"/>
          </w:rPr>
          <w:t>https://www.uzhnu.edu.ua/uk/infocentre/get/12223</w:t>
        </w:r>
      </w:hyperlink>
      <w:r w:rsidRPr="002F0DDA">
        <w:rPr>
          <w:rStyle w:val="a9"/>
          <w:rFonts w:ascii="Times New Roman" w:hAnsi="Times New Roman" w:cs="Times New Roman"/>
          <w:sz w:val="28"/>
          <w:szCs w:val="28"/>
          <w:u w:val="none"/>
        </w:rPr>
        <w:t xml:space="preserve"> </w:t>
      </w:r>
      <w:r w:rsidRPr="002F0DDA">
        <w:rPr>
          <w:rStyle w:val="a9"/>
          <w:rFonts w:ascii="Times New Roman" w:hAnsi="Times New Roman" w:cs="Times New Roman"/>
          <w:color w:val="auto"/>
          <w:sz w:val="28"/>
          <w:szCs w:val="28"/>
          <w:u w:val="none"/>
        </w:rPr>
        <w:t xml:space="preserve">(дата звернення: </w:t>
      </w:r>
      <w:r w:rsidR="00DC07B8" w:rsidRPr="002F0DDA">
        <w:rPr>
          <w:rStyle w:val="a9"/>
          <w:rFonts w:ascii="Times New Roman" w:hAnsi="Times New Roman" w:cs="Times New Roman"/>
          <w:color w:val="auto"/>
          <w:sz w:val="28"/>
          <w:szCs w:val="28"/>
          <w:u w:val="none"/>
        </w:rPr>
        <w:t>22</w:t>
      </w:r>
      <w:r w:rsidRPr="002F0DDA">
        <w:rPr>
          <w:rStyle w:val="a9"/>
          <w:rFonts w:ascii="Times New Roman" w:hAnsi="Times New Roman" w:cs="Times New Roman"/>
          <w:color w:val="auto"/>
          <w:sz w:val="28"/>
          <w:szCs w:val="28"/>
          <w:u w:val="none"/>
        </w:rPr>
        <w:t>.0</w:t>
      </w:r>
      <w:r w:rsidR="00DC07B8" w:rsidRPr="002F0DDA">
        <w:rPr>
          <w:rStyle w:val="a9"/>
          <w:rFonts w:ascii="Times New Roman" w:hAnsi="Times New Roman" w:cs="Times New Roman"/>
          <w:color w:val="auto"/>
          <w:sz w:val="28"/>
          <w:szCs w:val="28"/>
          <w:u w:val="none"/>
        </w:rPr>
        <w:t>1</w:t>
      </w:r>
      <w:r w:rsidRPr="002F0DDA">
        <w:rPr>
          <w:rStyle w:val="a9"/>
          <w:rFonts w:ascii="Times New Roman" w:hAnsi="Times New Roman" w:cs="Times New Roman"/>
          <w:color w:val="auto"/>
          <w:sz w:val="28"/>
          <w:szCs w:val="28"/>
          <w:u w:val="none"/>
        </w:rPr>
        <w:t>.2020)</w:t>
      </w:r>
      <w:r w:rsidRPr="002F0DDA">
        <w:rPr>
          <w:rFonts w:ascii="Times New Roman" w:hAnsi="Times New Roman" w:cs="Times New Roman"/>
          <w:sz w:val="28"/>
          <w:szCs w:val="28"/>
        </w:rPr>
        <w:t>.</w:t>
      </w:r>
    </w:p>
    <w:p w:rsidR="008A318D" w:rsidRPr="002F0DDA" w:rsidRDefault="008A318D" w:rsidP="008A318D">
      <w:pPr>
        <w:pStyle w:val="a4"/>
        <w:numPr>
          <w:ilvl w:val="0"/>
          <w:numId w:val="43"/>
        </w:numPr>
        <w:spacing w:after="0" w:line="360" w:lineRule="auto"/>
        <w:jc w:val="both"/>
        <w:rPr>
          <w:rStyle w:val="a9"/>
          <w:rFonts w:ascii="Times New Roman" w:hAnsi="Times New Roman" w:cs="Times New Roman"/>
          <w:sz w:val="28"/>
          <w:szCs w:val="28"/>
        </w:rPr>
      </w:pPr>
      <w:r w:rsidRPr="002F0DDA">
        <w:rPr>
          <w:rFonts w:ascii="Times New Roman" w:hAnsi="Times New Roman" w:cs="Times New Roman"/>
          <w:sz w:val="28"/>
          <w:szCs w:val="28"/>
        </w:rPr>
        <w:lastRenderedPageBreak/>
        <w:t xml:space="preserve">Про атестацію здобувачів вищої освіти та екзаменаційну комісію: положення </w:t>
      </w:r>
      <w:proofErr w:type="spellStart"/>
      <w:r w:rsidRPr="002F0DDA">
        <w:rPr>
          <w:rFonts w:ascii="Times New Roman" w:hAnsi="Times New Roman" w:cs="Times New Roman"/>
          <w:sz w:val="28"/>
          <w:szCs w:val="28"/>
        </w:rPr>
        <w:t>затв</w:t>
      </w:r>
      <w:proofErr w:type="spellEnd"/>
      <w:r w:rsidRPr="002F0DDA">
        <w:rPr>
          <w:rFonts w:ascii="Times New Roman" w:hAnsi="Times New Roman" w:cs="Times New Roman"/>
          <w:sz w:val="28"/>
          <w:szCs w:val="28"/>
        </w:rPr>
        <w:t xml:space="preserve">. наказом ректора ДВНЗ «УжНУ» від 04.03.2015 № 519/01-17. URL: </w:t>
      </w:r>
      <w:hyperlink r:id="rId12" w:history="1">
        <w:r w:rsidRPr="002F0DDA">
          <w:rPr>
            <w:rStyle w:val="a9"/>
            <w:rFonts w:ascii="Times New Roman" w:hAnsi="Times New Roman" w:cs="Times New Roman"/>
            <w:sz w:val="28"/>
            <w:szCs w:val="28"/>
          </w:rPr>
          <w:t>https://www.uzhnu.edu.ua/uk/infocentre/get/11070</w:t>
        </w:r>
      </w:hyperlink>
      <w:r w:rsidRPr="002F0DDA">
        <w:rPr>
          <w:rStyle w:val="a9"/>
          <w:rFonts w:ascii="Times New Roman" w:hAnsi="Times New Roman" w:cs="Times New Roman"/>
          <w:sz w:val="28"/>
          <w:szCs w:val="28"/>
          <w:u w:val="none"/>
        </w:rPr>
        <w:t xml:space="preserve"> </w:t>
      </w:r>
      <w:r w:rsidRPr="002F0DDA">
        <w:rPr>
          <w:rFonts w:ascii="Times New Roman" w:hAnsi="Times New Roman" w:cs="Times New Roman"/>
          <w:sz w:val="28"/>
          <w:szCs w:val="28"/>
        </w:rPr>
        <w:t xml:space="preserve">(дата звернення: </w:t>
      </w:r>
      <w:r w:rsidR="00F20A40" w:rsidRPr="002F0DDA">
        <w:rPr>
          <w:rFonts w:ascii="Times New Roman" w:hAnsi="Times New Roman" w:cs="Times New Roman"/>
          <w:sz w:val="28"/>
          <w:szCs w:val="28"/>
        </w:rPr>
        <w:t>16.01.2020</w:t>
      </w:r>
      <w:r w:rsidRPr="002F0DDA">
        <w:rPr>
          <w:rFonts w:ascii="Times New Roman" w:hAnsi="Times New Roman" w:cs="Times New Roman"/>
          <w:sz w:val="28"/>
          <w:szCs w:val="28"/>
        </w:rPr>
        <w:t>).</w:t>
      </w:r>
    </w:p>
    <w:p w:rsidR="008A318D" w:rsidRPr="002F0DDA" w:rsidRDefault="008A318D" w:rsidP="008A318D">
      <w:pPr>
        <w:pStyle w:val="a4"/>
        <w:numPr>
          <w:ilvl w:val="0"/>
          <w:numId w:val="43"/>
        </w:numPr>
        <w:spacing w:after="0" w:line="360" w:lineRule="auto"/>
        <w:jc w:val="both"/>
        <w:rPr>
          <w:rStyle w:val="a9"/>
          <w:rFonts w:ascii="Times New Roman" w:hAnsi="Times New Roman" w:cs="Times New Roman"/>
          <w:sz w:val="28"/>
          <w:szCs w:val="28"/>
        </w:rPr>
      </w:pPr>
      <w:r w:rsidRPr="002F0DDA">
        <w:rPr>
          <w:rFonts w:ascii="Times New Roman" w:hAnsi="Times New Roman" w:cs="Times New Roman"/>
          <w:sz w:val="28"/>
          <w:szCs w:val="28"/>
        </w:rPr>
        <w:t xml:space="preserve">Про дипломну роботу (дипломний проект): положення </w:t>
      </w:r>
      <w:proofErr w:type="spellStart"/>
      <w:r w:rsidRPr="002F0DDA">
        <w:rPr>
          <w:rFonts w:ascii="Times New Roman" w:hAnsi="Times New Roman" w:cs="Times New Roman"/>
          <w:sz w:val="28"/>
          <w:szCs w:val="28"/>
        </w:rPr>
        <w:t>затв</w:t>
      </w:r>
      <w:proofErr w:type="spellEnd"/>
      <w:r w:rsidRPr="002F0DDA">
        <w:rPr>
          <w:rFonts w:ascii="Times New Roman" w:hAnsi="Times New Roman" w:cs="Times New Roman"/>
          <w:sz w:val="28"/>
          <w:szCs w:val="28"/>
        </w:rPr>
        <w:t>. наказом ректора ДВНЗ «УжНУ» від 13.12.2016 № 225/01-17. URL:</w:t>
      </w:r>
      <w:hyperlink r:id="rId13" w:history="1">
        <w:r w:rsidRPr="002F0DDA">
          <w:rPr>
            <w:rStyle w:val="a9"/>
            <w:rFonts w:ascii="Times New Roman" w:hAnsi="Times New Roman" w:cs="Times New Roman"/>
            <w:sz w:val="28"/>
            <w:szCs w:val="28"/>
          </w:rPr>
          <w:t>https://www.uzhnu.edu.ua/uk/infocentre/get/11106</w:t>
        </w:r>
      </w:hyperlink>
      <w:r w:rsidRPr="002F0DDA">
        <w:rPr>
          <w:rStyle w:val="a9"/>
          <w:rFonts w:ascii="Times New Roman" w:hAnsi="Times New Roman" w:cs="Times New Roman"/>
          <w:sz w:val="28"/>
          <w:szCs w:val="28"/>
          <w:u w:val="none"/>
        </w:rPr>
        <w:t xml:space="preserve"> </w:t>
      </w:r>
      <w:r w:rsidRPr="002F0DDA">
        <w:rPr>
          <w:rFonts w:ascii="Times New Roman" w:hAnsi="Times New Roman" w:cs="Times New Roman"/>
          <w:sz w:val="28"/>
          <w:szCs w:val="28"/>
        </w:rPr>
        <w:t xml:space="preserve">(дата звернення: </w:t>
      </w:r>
      <w:r w:rsidR="00DC07B8" w:rsidRPr="002F0DDA">
        <w:rPr>
          <w:rFonts w:ascii="Times New Roman" w:hAnsi="Times New Roman" w:cs="Times New Roman"/>
          <w:sz w:val="28"/>
          <w:szCs w:val="28"/>
        </w:rPr>
        <w:t>16.01.2020</w:t>
      </w:r>
      <w:r w:rsidRPr="002F0DDA">
        <w:rPr>
          <w:rFonts w:ascii="Times New Roman" w:hAnsi="Times New Roman" w:cs="Times New Roman"/>
          <w:sz w:val="28"/>
          <w:szCs w:val="28"/>
        </w:rPr>
        <w:t>).</w:t>
      </w:r>
    </w:p>
    <w:p w:rsidR="008A318D" w:rsidRPr="002F0DDA" w:rsidRDefault="008A318D" w:rsidP="003E0A44">
      <w:pPr>
        <w:pStyle w:val="a4"/>
        <w:numPr>
          <w:ilvl w:val="0"/>
          <w:numId w:val="43"/>
        </w:numPr>
        <w:spacing w:after="0" w:line="360" w:lineRule="auto"/>
        <w:jc w:val="both"/>
        <w:rPr>
          <w:rFonts w:ascii="Times New Roman" w:hAnsi="Times New Roman" w:cs="Times New Roman"/>
          <w:sz w:val="28"/>
          <w:szCs w:val="28"/>
        </w:rPr>
      </w:pPr>
      <w:r w:rsidRPr="002F0DDA">
        <w:rPr>
          <w:rFonts w:ascii="Times New Roman" w:hAnsi="Times New Roman" w:cs="Times New Roman"/>
          <w:sz w:val="28"/>
          <w:szCs w:val="28"/>
        </w:rPr>
        <w:t>Про організацію освітнього процесу: положення</w:t>
      </w:r>
      <w:r w:rsidRPr="002F0DDA">
        <w:t xml:space="preserve"> </w:t>
      </w:r>
      <w:proofErr w:type="spellStart"/>
      <w:r w:rsidRPr="002F0DDA">
        <w:rPr>
          <w:rFonts w:ascii="Times New Roman" w:hAnsi="Times New Roman" w:cs="Times New Roman"/>
          <w:sz w:val="28"/>
          <w:szCs w:val="28"/>
        </w:rPr>
        <w:t>затв</w:t>
      </w:r>
      <w:proofErr w:type="spellEnd"/>
      <w:r w:rsidRPr="002F0DDA">
        <w:rPr>
          <w:rFonts w:ascii="Times New Roman" w:hAnsi="Times New Roman" w:cs="Times New Roman"/>
          <w:sz w:val="28"/>
          <w:szCs w:val="28"/>
        </w:rPr>
        <w:t xml:space="preserve">. наказом ректора ДВНЗ «УжНУ» від 04.03.2015 № 519/01-17. URL: </w:t>
      </w:r>
      <w:hyperlink r:id="rId14" w:history="1">
        <w:r w:rsidRPr="002F0DDA">
          <w:rPr>
            <w:rStyle w:val="a9"/>
            <w:rFonts w:ascii="Times New Roman" w:hAnsi="Times New Roman" w:cs="Times New Roman"/>
            <w:sz w:val="28"/>
            <w:szCs w:val="28"/>
          </w:rPr>
          <w:t>https://www.uzhnu.edu.ua/uk/infocentre/get/5951</w:t>
        </w:r>
      </w:hyperlink>
      <w:r w:rsidRPr="002F0DDA">
        <w:rPr>
          <w:rStyle w:val="a9"/>
          <w:rFonts w:ascii="Times New Roman" w:hAnsi="Times New Roman" w:cs="Times New Roman"/>
          <w:sz w:val="28"/>
          <w:szCs w:val="28"/>
          <w:u w:val="none"/>
        </w:rPr>
        <w:t xml:space="preserve"> </w:t>
      </w:r>
      <w:r w:rsidRPr="002F0DDA">
        <w:rPr>
          <w:rFonts w:ascii="Times New Roman" w:hAnsi="Times New Roman" w:cs="Times New Roman"/>
          <w:sz w:val="28"/>
          <w:szCs w:val="28"/>
        </w:rPr>
        <w:t xml:space="preserve">(дата звернення: </w:t>
      </w:r>
      <w:r w:rsidR="00DC07B8" w:rsidRPr="002F0DDA">
        <w:rPr>
          <w:rFonts w:ascii="Times New Roman" w:hAnsi="Times New Roman" w:cs="Times New Roman"/>
          <w:sz w:val="28"/>
          <w:szCs w:val="28"/>
        </w:rPr>
        <w:t>16.01.2020</w:t>
      </w:r>
      <w:r w:rsidRPr="002F0DDA">
        <w:rPr>
          <w:rFonts w:ascii="Times New Roman" w:hAnsi="Times New Roman" w:cs="Times New Roman"/>
          <w:sz w:val="28"/>
          <w:szCs w:val="28"/>
        </w:rPr>
        <w:t>).</w:t>
      </w:r>
    </w:p>
    <w:p w:rsidR="008A318D" w:rsidRPr="002F0DDA" w:rsidRDefault="008A318D" w:rsidP="008A318D">
      <w:pPr>
        <w:pStyle w:val="a4"/>
        <w:numPr>
          <w:ilvl w:val="0"/>
          <w:numId w:val="43"/>
        </w:numPr>
        <w:spacing w:after="0" w:line="360" w:lineRule="auto"/>
        <w:jc w:val="both"/>
        <w:rPr>
          <w:rStyle w:val="a9"/>
          <w:rFonts w:ascii="Times New Roman" w:hAnsi="Times New Roman" w:cs="Times New Roman"/>
          <w:sz w:val="28"/>
          <w:szCs w:val="28"/>
        </w:rPr>
      </w:pPr>
      <w:r w:rsidRPr="002F0DDA">
        <w:rPr>
          <w:rFonts w:ascii="Times New Roman" w:hAnsi="Times New Roman" w:cs="Times New Roman"/>
          <w:sz w:val="28"/>
          <w:szCs w:val="28"/>
        </w:rPr>
        <w:t>Про систему внутрішнього забезпечення якості освіти Державного вищого навчального закладу «Ужгородський національний університет» : положення</w:t>
      </w:r>
      <w:r w:rsidRPr="002F0DDA">
        <w:t xml:space="preserve"> </w:t>
      </w:r>
      <w:proofErr w:type="spellStart"/>
      <w:r w:rsidRPr="002F0DDA">
        <w:rPr>
          <w:rFonts w:ascii="Times New Roman" w:hAnsi="Times New Roman" w:cs="Times New Roman"/>
          <w:sz w:val="28"/>
          <w:szCs w:val="28"/>
        </w:rPr>
        <w:t>затв</w:t>
      </w:r>
      <w:proofErr w:type="spellEnd"/>
      <w:r w:rsidRPr="002F0DDA">
        <w:rPr>
          <w:rFonts w:ascii="Times New Roman" w:hAnsi="Times New Roman" w:cs="Times New Roman"/>
          <w:sz w:val="28"/>
          <w:szCs w:val="28"/>
        </w:rPr>
        <w:t xml:space="preserve">. наказом ректора ДВНЗ «УжНУ» від 05.11.2018 № 95/01-04. URL: </w:t>
      </w:r>
      <w:hyperlink r:id="rId15" w:history="1">
        <w:r w:rsidRPr="002F0DDA">
          <w:rPr>
            <w:rStyle w:val="a9"/>
            <w:rFonts w:ascii="Times New Roman" w:hAnsi="Times New Roman" w:cs="Times New Roman"/>
            <w:sz w:val="28"/>
            <w:szCs w:val="28"/>
          </w:rPr>
          <w:t>https://www.uzhnu.edu.ua/uk/infocentre/get/18747</w:t>
        </w:r>
      </w:hyperlink>
      <w:r w:rsidRPr="002F0DDA">
        <w:rPr>
          <w:rStyle w:val="a9"/>
          <w:rFonts w:ascii="Times New Roman" w:hAnsi="Times New Roman" w:cs="Times New Roman"/>
          <w:sz w:val="28"/>
          <w:szCs w:val="28"/>
          <w:u w:val="none"/>
        </w:rPr>
        <w:t xml:space="preserve"> </w:t>
      </w:r>
      <w:r w:rsidRPr="002F0DDA">
        <w:rPr>
          <w:rFonts w:ascii="Times New Roman" w:hAnsi="Times New Roman" w:cs="Times New Roman"/>
          <w:sz w:val="28"/>
          <w:szCs w:val="28"/>
        </w:rPr>
        <w:t xml:space="preserve">(дата звернення: </w:t>
      </w:r>
      <w:r w:rsidR="00DC07B8" w:rsidRPr="002F0DDA">
        <w:rPr>
          <w:rFonts w:ascii="Times New Roman" w:hAnsi="Times New Roman" w:cs="Times New Roman"/>
          <w:sz w:val="28"/>
          <w:szCs w:val="28"/>
        </w:rPr>
        <w:t>22</w:t>
      </w:r>
      <w:r w:rsidRPr="002F0DDA">
        <w:rPr>
          <w:rFonts w:ascii="Times New Roman" w:hAnsi="Times New Roman" w:cs="Times New Roman"/>
          <w:sz w:val="28"/>
          <w:szCs w:val="28"/>
        </w:rPr>
        <w:t>.0</w:t>
      </w:r>
      <w:r w:rsidR="00F20A40" w:rsidRPr="002F0DDA">
        <w:rPr>
          <w:rFonts w:ascii="Times New Roman" w:hAnsi="Times New Roman" w:cs="Times New Roman"/>
          <w:sz w:val="28"/>
          <w:szCs w:val="28"/>
        </w:rPr>
        <w:t>1</w:t>
      </w:r>
      <w:r w:rsidRPr="002F0DDA">
        <w:rPr>
          <w:rFonts w:ascii="Times New Roman" w:hAnsi="Times New Roman" w:cs="Times New Roman"/>
          <w:sz w:val="28"/>
          <w:szCs w:val="28"/>
        </w:rPr>
        <w:t>.2020).</w:t>
      </w:r>
    </w:p>
    <w:p w:rsidR="006C7F47" w:rsidRPr="002F0DDA" w:rsidRDefault="006C7F47">
      <w:pPr>
        <w:rPr>
          <w:rFonts w:ascii="Times New Roman" w:hAnsi="Times New Roman" w:cs="Times New Roman"/>
          <w:sz w:val="28"/>
          <w:szCs w:val="28"/>
        </w:rPr>
      </w:pPr>
      <w:r w:rsidRPr="002F0DDA">
        <w:rPr>
          <w:rFonts w:ascii="Times New Roman" w:hAnsi="Times New Roman" w:cs="Times New Roman"/>
          <w:sz w:val="28"/>
          <w:szCs w:val="28"/>
        </w:rPr>
        <w:br w:type="page"/>
      </w:r>
    </w:p>
    <w:p w:rsidR="00091D7D" w:rsidRPr="002F0DDA" w:rsidRDefault="00091D7D" w:rsidP="00091D7D">
      <w:pPr>
        <w:jc w:val="center"/>
        <w:rPr>
          <w:rFonts w:ascii="Times New Roman" w:hAnsi="Times New Roman" w:cs="Times New Roman"/>
          <w:sz w:val="28"/>
          <w:szCs w:val="28"/>
        </w:rPr>
      </w:pPr>
    </w:p>
    <w:p w:rsidR="006C7F47" w:rsidRPr="002F0DDA" w:rsidRDefault="006C7F47" w:rsidP="00091D7D">
      <w:pPr>
        <w:jc w:val="center"/>
        <w:rPr>
          <w:rFonts w:ascii="Times New Roman" w:hAnsi="Times New Roman" w:cs="Times New Roman"/>
          <w:sz w:val="28"/>
          <w:szCs w:val="28"/>
        </w:rPr>
      </w:pPr>
    </w:p>
    <w:p w:rsidR="006C7F47" w:rsidRPr="002F0DDA" w:rsidRDefault="006C7F47" w:rsidP="00091D7D">
      <w:pPr>
        <w:jc w:val="center"/>
        <w:rPr>
          <w:rFonts w:ascii="Times New Roman" w:hAnsi="Times New Roman" w:cs="Times New Roman"/>
          <w:sz w:val="28"/>
          <w:szCs w:val="28"/>
        </w:rPr>
      </w:pPr>
    </w:p>
    <w:p w:rsidR="006C7F47" w:rsidRPr="002F0DDA" w:rsidRDefault="006C7F47" w:rsidP="00091D7D">
      <w:pPr>
        <w:jc w:val="center"/>
        <w:rPr>
          <w:rFonts w:ascii="Times New Roman" w:hAnsi="Times New Roman" w:cs="Times New Roman"/>
          <w:sz w:val="28"/>
          <w:szCs w:val="28"/>
        </w:rPr>
      </w:pPr>
    </w:p>
    <w:p w:rsidR="006C7F47" w:rsidRPr="002F0DDA" w:rsidRDefault="006C7F47" w:rsidP="00091D7D">
      <w:pPr>
        <w:jc w:val="center"/>
        <w:rPr>
          <w:rFonts w:ascii="Times New Roman" w:hAnsi="Times New Roman" w:cs="Times New Roman"/>
          <w:sz w:val="28"/>
          <w:szCs w:val="28"/>
        </w:rPr>
      </w:pPr>
    </w:p>
    <w:p w:rsidR="006C7F47" w:rsidRPr="002F0DDA" w:rsidRDefault="006C7F47" w:rsidP="00091D7D">
      <w:pPr>
        <w:jc w:val="center"/>
        <w:rPr>
          <w:rFonts w:ascii="Times New Roman" w:hAnsi="Times New Roman" w:cs="Times New Roman"/>
          <w:sz w:val="40"/>
          <w:szCs w:val="40"/>
        </w:rPr>
      </w:pPr>
    </w:p>
    <w:p w:rsidR="00091D7D" w:rsidRPr="002F0DDA" w:rsidRDefault="00091D7D" w:rsidP="00091D7D">
      <w:pPr>
        <w:jc w:val="center"/>
        <w:rPr>
          <w:rFonts w:ascii="Times New Roman" w:hAnsi="Times New Roman" w:cs="Times New Roman"/>
          <w:sz w:val="40"/>
          <w:szCs w:val="40"/>
        </w:rPr>
      </w:pPr>
    </w:p>
    <w:p w:rsidR="00091D7D" w:rsidRPr="002F0DDA" w:rsidRDefault="00091D7D" w:rsidP="00091D7D">
      <w:pPr>
        <w:jc w:val="center"/>
        <w:rPr>
          <w:rFonts w:ascii="Times New Roman" w:hAnsi="Times New Roman" w:cs="Times New Roman"/>
          <w:sz w:val="40"/>
          <w:szCs w:val="40"/>
        </w:rPr>
      </w:pPr>
    </w:p>
    <w:p w:rsidR="00091D7D" w:rsidRPr="002F0DDA" w:rsidRDefault="00091D7D" w:rsidP="00091D7D">
      <w:pPr>
        <w:jc w:val="center"/>
        <w:rPr>
          <w:rFonts w:ascii="Times New Roman" w:hAnsi="Times New Roman" w:cs="Times New Roman"/>
          <w:sz w:val="40"/>
          <w:szCs w:val="40"/>
        </w:rPr>
      </w:pPr>
    </w:p>
    <w:p w:rsidR="00091D7D" w:rsidRPr="002F0DDA" w:rsidRDefault="00091D7D" w:rsidP="00091D7D">
      <w:pPr>
        <w:jc w:val="center"/>
        <w:rPr>
          <w:rFonts w:ascii="Times New Roman" w:hAnsi="Times New Roman" w:cs="Times New Roman"/>
          <w:b/>
          <w:sz w:val="52"/>
          <w:szCs w:val="52"/>
        </w:rPr>
      </w:pPr>
      <w:r w:rsidRPr="002F0DDA">
        <w:rPr>
          <w:rFonts w:ascii="Times New Roman" w:hAnsi="Times New Roman" w:cs="Times New Roman"/>
          <w:b/>
          <w:sz w:val="52"/>
          <w:szCs w:val="52"/>
        </w:rPr>
        <w:t>ДОДАТКИ</w:t>
      </w:r>
    </w:p>
    <w:p w:rsidR="00091D7D" w:rsidRPr="002F0DDA" w:rsidRDefault="00091D7D" w:rsidP="00091D7D">
      <w:pPr>
        <w:jc w:val="center"/>
        <w:rPr>
          <w:rFonts w:ascii="Times New Roman" w:hAnsi="Times New Roman" w:cs="Times New Roman"/>
          <w:sz w:val="40"/>
          <w:szCs w:val="40"/>
        </w:rPr>
      </w:pPr>
    </w:p>
    <w:p w:rsidR="00091D7D" w:rsidRPr="002F0DDA" w:rsidRDefault="00091D7D" w:rsidP="00091D7D">
      <w:pPr>
        <w:jc w:val="center"/>
        <w:rPr>
          <w:rFonts w:ascii="Times New Roman" w:hAnsi="Times New Roman" w:cs="Times New Roman"/>
          <w:sz w:val="40"/>
          <w:szCs w:val="40"/>
        </w:rPr>
      </w:pPr>
    </w:p>
    <w:p w:rsidR="00091D7D" w:rsidRPr="002F0DDA" w:rsidRDefault="00091D7D" w:rsidP="00091D7D">
      <w:pPr>
        <w:rPr>
          <w:rFonts w:ascii="Times New Roman" w:hAnsi="Times New Roman" w:cs="Times New Roman"/>
          <w:sz w:val="40"/>
          <w:szCs w:val="40"/>
        </w:rPr>
      </w:pPr>
      <w:r w:rsidRPr="002F0DDA">
        <w:rPr>
          <w:rFonts w:ascii="Times New Roman" w:hAnsi="Times New Roman" w:cs="Times New Roman"/>
          <w:sz w:val="40"/>
          <w:szCs w:val="40"/>
        </w:rPr>
        <w:br w:type="page"/>
      </w:r>
    </w:p>
    <w:p w:rsidR="00091D7D" w:rsidRPr="002F0DDA" w:rsidRDefault="00091D7D" w:rsidP="00091D7D">
      <w:pPr>
        <w:jc w:val="right"/>
        <w:rPr>
          <w:rFonts w:ascii="Times New Roman" w:hAnsi="Times New Roman" w:cs="Times New Roman"/>
          <w:b/>
          <w:sz w:val="28"/>
          <w:szCs w:val="28"/>
        </w:rPr>
      </w:pPr>
      <w:r w:rsidRPr="002F0DDA">
        <w:rPr>
          <w:rFonts w:ascii="Times New Roman" w:hAnsi="Times New Roman" w:cs="Times New Roman"/>
          <w:b/>
          <w:sz w:val="28"/>
          <w:szCs w:val="28"/>
        </w:rPr>
        <w:lastRenderedPageBreak/>
        <w:t>Додаток А</w:t>
      </w:r>
    </w:p>
    <w:p w:rsidR="00091D7D" w:rsidRPr="002F0DDA" w:rsidRDefault="00091D7D" w:rsidP="00091D7D">
      <w:pPr>
        <w:jc w:val="center"/>
        <w:rPr>
          <w:rFonts w:ascii="Times New Roman" w:hAnsi="Times New Roman" w:cs="Times New Roman"/>
          <w:b/>
          <w:sz w:val="28"/>
          <w:szCs w:val="28"/>
        </w:rPr>
      </w:pPr>
      <w:r w:rsidRPr="002F0DDA">
        <w:rPr>
          <w:rFonts w:ascii="Times New Roman" w:hAnsi="Times New Roman" w:cs="Times New Roman"/>
          <w:b/>
          <w:sz w:val="28"/>
          <w:szCs w:val="28"/>
        </w:rPr>
        <w:t xml:space="preserve">Зразок оформлення заяви </w:t>
      </w:r>
      <w:r w:rsidR="001C31EB">
        <w:rPr>
          <w:rFonts w:ascii="Times New Roman" w:hAnsi="Times New Roman" w:cs="Times New Roman"/>
          <w:b/>
          <w:sz w:val="28"/>
          <w:szCs w:val="28"/>
        </w:rPr>
        <w:t>здобувач</w:t>
      </w:r>
      <w:r w:rsidRPr="002F0DDA">
        <w:rPr>
          <w:rFonts w:ascii="Times New Roman" w:hAnsi="Times New Roman" w:cs="Times New Roman"/>
          <w:b/>
          <w:sz w:val="28"/>
          <w:szCs w:val="28"/>
        </w:rPr>
        <w:t>а на затвердження теми кваліфікаційної роботи</w:t>
      </w:r>
    </w:p>
    <w:p w:rsidR="00B760DD" w:rsidRPr="002F0DDA" w:rsidRDefault="00091D7D" w:rsidP="00B760DD">
      <w:pPr>
        <w:pStyle w:val="3"/>
        <w:spacing w:before="0"/>
        <w:ind w:right="-365" w:firstLine="5040"/>
        <w:rPr>
          <w:rFonts w:ascii="Times New Roman" w:hAnsi="Times New Roman" w:cs="Times New Roman"/>
          <w:b w:val="0"/>
          <w:color w:val="auto"/>
          <w:sz w:val="28"/>
          <w:szCs w:val="28"/>
        </w:rPr>
      </w:pPr>
      <w:r w:rsidRPr="002F0DDA">
        <w:rPr>
          <w:rFonts w:ascii="Times New Roman" w:hAnsi="Times New Roman" w:cs="Times New Roman"/>
          <w:b w:val="0"/>
          <w:color w:val="auto"/>
          <w:sz w:val="28"/>
          <w:szCs w:val="28"/>
        </w:rPr>
        <w:t>Декану факультету</w:t>
      </w:r>
      <w:r w:rsidR="00B760DD" w:rsidRPr="00B760DD">
        <w:rPr>
          <w:rFonts w:ascii="Times New Roman" w:hAnsi="Times New Roman" w:cs="Times New Roman"/>
          <w:b w:val="0"/>
          <w:color w:val="auto"/>
          <w:sz w:val="28"/>
          <w:szCs w:val="28"/>
        </w:rPr>
        <w:t xml:space="preserve"> </w:t>
      </w:r>
      <w:r w:rsidR="00B760DD">
        <w:rPr>
          <w:rFonts w:ascii="Times New Roman" w:hAnsi="Times New Roman" w:cs="Times New Roman"/>
          <w:b w:val="0"/>
          <w:color w:val="auto"/>
          <w:sz w:val="28"/>
          <w:szCs w:val="28"/>
        </w:rPr>
        <w:t>суспільних наук</w:t>
      </w:r>
    </w:p>
    <w:p w:rsidR="00091D7D" w:rsidRPr="002F0DDA" w:rsidRDefault="00B760DD" w:rsidP="00091D7D">
      <w:pPr>
        <w:pStyle w:val="3"/>
        <w:spacing w:before="0"/>
        <w:ind w:firstLine="5040"/>
        <w:rPr>
          <w:rFonts w:ascii="Times New Roman" w:hAnsi="Times New Roman" w:cs="Times New Roman"/>
          <w:b w:val="0"/>
          <w:color w:val="auto"/>
          <w:sz w:val="28"/>
          <w:szCs w:val="28"/>
        </w:rPr>
      </w:pPr>
      <w:r>
        <w:rPr>
          <w:rFonts w:ascii="Times New Roman" w:hAnsi="Times New Roman" w:cs="Times New Roman"/>
          <w:b w:val="0"/>
          <w:color w:val="auto"/>
          <w:sz w:val="28"/>
          <w:szCs w:val="28"/>
        </w:rPr>
        <w:t>проф</w:t>
      </w:r>
      <w:r w:rsidR="00091D7D" w:rsidRPr="002F0DDA">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Остапцю Ю.О.</w:t>
      </w:r>
    </w:p>
    <w:p w:rsidR="00091D7D" w:rsidRPr="002F0DDA" w:rsidRDefault="001C31EB" w:rsidP="00091D7D">
      <w:pPr>
        <w:pStyle w:val="3"/>
        <w:spacing w:before="0"/>
        <w:ind w:firstLine="5040"/>
        <w:rPr>
          <w:rFonts w:ascii="Times New Roman" w:hAnsi="Times New Roman" w:cs="Times New Roman"/>
          <w:b w:val="0"/>
          <w:color w:val="auto"/>
          <w:sz w:val="28"/>
          <w:szCs w:val="28"/>
        </w:rPr>
      </w:pPr>
      <w:r>
        <w:rPr>
          <w:rFonts w:ascii="Times New Roman" w:hAnsi="Times New Roman" w:cs="Times New Roman"/>
          <w:b w:val="0"/>
          <w:color w:val="auto"/>
          <w:sz w:val="28"/>
          <w:szCs w:val="28"/>
        </w:rPr>
        <w:t>здобувач</w:t>
      </w:r>
      <w:r w:rsidR="00091D7D" w:rsidRPr="002F0DDA">
        <w:rPr>
          <w:rFonts w:ascii="Times New Roman" w:hAnsi="Times New Roman" w:cs="Times New Roman"/>
          <w:b w:val="0"/>
          <w:color w:val="auto"/>
          <w:sz w:val="28"/>
          <w:szCs w:val="28"/>
        </w:rPr>
        <w:t>а(</w:t>
      </w:r>
      <w:proofErr w:type="spellStart"/>
      <w:r w:rsidR="00091D7D" w:rsidRPr="002F0DDA">
        <w:rPr>
          <w:rFonts w:ascii="Times New Roman" w:hAnsi="Times New Roman" w:cs="Times New Roman"/>
          <w:b w:val="0"/>
          <w:color w:val="auto"/>
          <w:sz w:val="28"/>
          <w:szCs w:val="28"/>
        </w:rPr>
        <w:t>ки</w:t>
      </w:r>
      <w:proofErr w:type="spellEnd"/>
      <w:r w:rsidR="00091D7D" w:rsidRPr="002F0DDA">
        <w:rPr>
          <w:rFonts w:ascii="Times New Roman" w:hAnsi="Times New Roman" w:cs="Times New Roman"/>
          <w:b w:val="0"/>
          <w:color w:val="auto"/>
          <w:sz w:val="28"/>
          <w:szCs w:val="28"/>
        </w:rPr>
        <w:t>) __________________</w:t>
      </w:r>
    </w:p>
    <w:p w:rsidR="00091D7D" w:rsidRPr="002F0DDA" w:rsidRDefault="00091D7D" w:rsidP="00091D7D">
      <w:pPr>
        <w:pStyle w:val="3"/>
        <w:spacing w:before="0"/>
        <w:ind w:firstLine="5040"/>
        <w:rPr>
          <w:rFonts w:ascii="Times New Roman" w:hAnsi="Times New Roman" w:cs="Times New Roman"/>
          <w:b w:val="0"/>
          <w:color w:val="auto"/>
          <w:sz w:val="28"/>
          <w:szCs w:val="28"/>
        </w:rPr>
      </w:pPr>
      <w:r w:rsidRPr="002F0DDA">
        <w:rPr>
          <w:rFonts w:ascii="Times New Roman" w:hAnsi="Times New Roman" w:cs="Times New Roman"/>
          <w:b w:val="0"/>
          <w:color w:val="auto"/>
          <w:sz w:val="28"/>
          <w:szCs w:val="28"/>
        </w:rPr>
        <w:t>П.І.Б._________________________</w:t>
      </w:r>
    </w:p>
    <w:p w:rsidR="00091D7D" w:rsidRPr="002F0DDA" w:rsidRDefault="00091D7D" w:rsidP="00091D7D">
      <w:pPr>
        <w:pStyle w:val="3"/>
        <w:spacing w:before="0"/>
        <w:ind w:firstLine="5040"/>
        <w:rPr>
          <w:rFonts w:ascii="Times New Roman" w:hAnsi="Times New Roman" w:cs="Times New Roman"/>
          <w:b w:val="0"/>
          <w:color w:val="auto"/>
          <w:sz w:val="28"/>
          <w:szCs w:val="28"/>
        </w:rPr>
      </w:pPr>
      <w:r w:rsidRPr="002F0DDA">
        <w:rPr>
          <w:rFonts w:ascii="Times New Roman" w:hAnsi="Times New Roman" w:cs="Times New Roman"/>
          <w:b w:val="0"/>
          <w:color w:val="auto"/>
          <w:sz w:val="28"/>
          <w:szCs w:val="28"/>
        </w:rPr>
        <w:t>______________________________</w:t>
      </w:r>
    </w:p>
    <w:p w:rsidR="00091D7D" w:rsidRPr="002F0DDA" w:rsidRDefault="00091D7D" w:rsidP="00091D7D">
      <w:pPr>
        <w:pStyle w:val="3"/>
        <w:spacing w:line="360" w:lineRule="auto"/>
        <w:jc w:val="right"/>
        <w:rPr>
          <w:rFonts w:ascii="Times New Roman" w:hAnsi="Times New Roman" w:cs="Times New Roman"/>
          <w:b w:val="0"/>
          <w:color w:val="auto"/>
          <w:sz w:val="28"/>
          <w:szCs w:val="28"/>
        </w:rPr>
      </w:pPr>
    </w:p>
    <w:p w:rsidR="00091D7D" w:rsidRPr="002F0DDA" w:rsidRDefault="00091D7D" w:rsidP="00091D7D">
      <w:pPr>
        <w:pStyle w:val="3"/>
        <w:spacing w:line="360" w:lineRule="auto"/>
        <w:jc w:val="right"/>
        <w:rPr>
          <w:rFonts w:ascii="Times New Roman" w:hAnsi="Times New Roman" w:cs="Times New Roman"/>
          <w:b w:val="0"/>
          <w:color w:val="auto"/>
          <w:sz w:val="28"/>
          <w:szCs w:val="28"/>
        </w:rPr>
      </w:pPr>
    </w:p>
    <w:p w:rsidR="00091D7D" w:rsidRPr="002F0DDA" w:rsidRDefault="00091D7D" w:rsidP="00091D7D">
      <w:pPr>
        <w:pStyle w:val="3"/>
        <w:spacing w:line="360" w:lineRule="auto"/>
        <w:ind w:left="-540"/>
        <w:jc w:val="center"/>
        <w:rPr>
          <w:rFonts w:ascii="Times New Roman" w:hAnsi="Times New Roman" w:cs="Times New Roman"/>
          <w:b w:val="0"/>
          <w:color w:val="auto"/>
          <w:sz w:val="28"/>
          <w:szCs w:val="28"/>
        </w:rPr>
      </w:pPr>
      <w:r w:rsidRPr="002F0DDA">
        <w:rPr>
          <w:rFonts w:ascii="Times New Roman" w:hAnsi="Times New Roman" w:cs="Times New Roman"/>
          <w:b w:val="0"/>
          <w:color w:val="auto"/>
          <w:sz w:val="28"/>
          <w:szCs w:val="28"/>
        </w:rPr>
        <w:t>ЗАЯВА</w:t>
      </w:r>
    </w:p>
    <w:p w:rsidR="00091D7D" w:rsidRPr="002F0DDA" w:rsidRDefault="00091D7D" w:rsidP="00091D7D">
      <w:pPr>
        <w:pStyle w:val="3"/>
        <w:spacing w:before="0"/>
        <w:ind w:left="-539" w:firstLine="539"/>
        <w:jc w:val="both"/>
        <w:rPr>
          <w:rFonts w:ascii="Times New Roman" w:hAnsi="Times New Roman" w:cs="Times New Roman"/>
          <w:b w:val="0"/>
          <w:color w:val="auto"/>
          <w:sz w:val="28"/>
          <w:szCs w:val="28"/>
        </w:rPr>
      </w:pPr>
      <w:r w:rsidRPr="002F0DDA">
        <w:rPr>
          <w:rFonts w:ascii="Times New Roman" w:hAnsi="Times New Roman" w:cs="Times New Roman"/>
          <w:b w:val="0"/>
          <w:color w:val="auto"/>
          <w:sz w:val="28"/>
          <w:szCs w:val="28"/>
        </w:rPr>
        <w:t>Прошу затвердити мені тему кваліфікаційної  роботи: ______________________________________________________________________</w:t>
      </w:r>
    </w:p>
    <w:p w:rsidR="00091D7D" w:rsidRPr="002F0DDA" w:rsidRDefault="00091D7D" w:rsidP="00091D7D">
      <w:pPr>
        <w:pStyle w:val="3"/>
        <w:spacing w:before="0"/>
        <w:ind w:left="-539" w:hanging="1"/>
        <w:jc w:val="both"/>
        <w:rPr>
          <w:rFonts w:ascii="Times New Roman" w:hAnsi="Times New Roman" w:cs="Times New Roman"/>
          <w:b w:val="0"/>
          <w:color w:val="auto"/>
          <w:sz w:val="28"/>
          <w:szCs w:val="28"/>
        </w:rPr>
      </w:pPr>
      <w:r w:rsidRPr="002F0DDA">
        <w:rPr>
          <w:rFonts w:ascii="Times New Roman" w:hAnsi="Times New Roman" w:cs="Times New Roman"/>
          <w:b w:val="0"/>
          <w:color w:val="auto"/>
          <w:sz w:val="28"/>
          <w:szCs w:val="28"/>
        </w:rPr>
        <w:t>__________________________________________________________________________________________________________________________________________________________________________________________________________________</w:t>
      </w:r>
    </w:p>
    <w:p w:rsidR="00091D7D" w:rsidRPr="002F0DDA" w:rsidRDefault="00091D7D" w:rsidP="00091D7D">
      <w:pPr>
        <w:pStyle w:val="3"/>
        <w:spacing w:before="0"/>
        <w:ind w:left="-539" w:hanging="1"/>
        <w:jc w:val="both"/>
        <w:rPr>
          <w:rFonts w:ascii="Times New Roman" w:hAnsi="Times New Roman" w:cs="Times New Roman"/>
          <w:b w:val="0"/>
          <w:color w:val="auto"/>
          <w:sz w:val="28"/>
          <w:szCs w:val="28"/>
        </w:rPr>
      </w:pPr>
    </w:p>
    <w:p w:rsidR="00091D7D" w:rsidRPr="002F0DDA" w:rsidRDefault="00091D7D" w:rsidP="00091D7D">
      <w:pPr>
        <w:pStyle w:val="3"/>
        <w:spacing w:before="0"/>
        <w:ind w:left="-539"/>
        <w:jc w:val="both"/>
        <w:rPr>
          <w:rFonts w:ascii="Times New Roman" w:hAnsi="Times New Roman" w:cs="Times New Roman"/>
          <w:b w:val="0"/>
          <w:color w:val="auto"/>
          <w:sz w:val="28"/>
          <w:szCs w:val="28"/>
        </w:rPr>
      </w:pPr>
      <w:r w:rsidRPr="002F0DDA">
        <w:rPr>
          <w:rFonts w:ascii="Times New Roman" w:hAnsi="Times New Roman" w:cs="Times New Roman"/>
          <w:b w:val="0"/>
          <w:color w:val="auto"/>
          <w:sz w:val="28"/>
          <w:szCs w:val="28"/>
        </w:rPr>
        <w:t xml:space="preserve">«___»______________                                              __________________________    </w:t>
      </w:r>
    </w:p>
    <w:p w:rsidR="00091D7D" w:rsidRPr="002F0DDA" w:rsidRDefault="00091D7D" w:rsidP="00091D7D">
      <w:pPr>
        <w:pStyle w:val="3"/>
        <w:spacing w:before="0" w:line="360" w:lineRule="auto"/>
        <w:ind w:left="-539"/>
        <w:jc w:val="both"/>
        <w:rPr>
          <w:rFonts w:ascii="Times New Roman" w:hAnsi="Times New Roman" w:cs="Times New Roman"/>
          <w:b w:val="0"/>
          <w:color w:val="auto"/>
          <w:sz w:val="28"/>
          <w:szCs w:val="28"/>
        </w:rPr>
      </w:pPr>
      <w:r w:rsidRPr="002F0DDA">
        <w:rPr>
          <w:rFonts w:ascii="Times New Roman" w:hAnsi="Times New Roman" w:cs="Times New Roman"/>
          <w:b w:val="0"/>
          <w:color w:val="auto"/>
          <w:sz w:val="28"/>
          <w:szCs w:val="28"/>
        </w:rPr>
        <w:t xml:space="preserve">                                                                                                     </w:t>
      </w:r>
      <w:r w:rsidRPr="002F0DDA">
        <w:rPr>
          <w:rFonts w:ascii="Times New Roman" w:hAnsi="Times New Roman" w:cs="Times New Roman"/>
          <w:b w:val="0"/>
          <w:color w:val="auto"/>
        </w:rPr>
        <w:t>(підпис)</w:t>
      </w:r>
      <w:r w:rsidRPr="002F0DDA">
        <w:rPr>
          <w:rFonts w:ascii="Times New Roman" w:hAnsi="Times New Roman" w:cs="Times New Roman"/>
          <w:b w:val="0"/>
          <w:color w:val="auto"/>
          <w:sz w:val="28"/>
          <w:szCs w:val="28"/>
        </w:rPr>
        <w:t xml:space="preserve">         </w:t>
      </w:r>
    </w:p>
    <w:p w:rsidR="00091D7D" w:rsidRPr="002F0DDA" w:rsidRDefault="00091D7D" w:rsidP="00091D7D">
      <w:pPr>
        <w:pStyle w:val="3"/>
        <w:spacing w:before="0" w:line="360" w:lineRule="auto"/>
        <w:ind w:left="-539"/>
        <w:jc w:val="both"/>
        <w:rPr>
          <w:rFonts w:ascii="Times New Roman" w:hAnsi="Times New Roman" w:cs="Times New Roman"/>
          <w:b w:val="0"/>
          <w:color w:val="auto"/>
          <w:sz w:val="28"/>
          <w:szCs w:val="28"/>
        </w:rPr>
      </w:pPr>
      <w:r w:rsidRPr="002F0DDA">
        <w:rPr>
          <w:rFonts w:ascii="Times New Roman" w:hAnsi="Times New Roman" w:cs="Times New Roman"/>
          <w:b w:val="0"/>
          <w:color w:val="auto"/>
          <w:sz w:val="28"/>
          <w:szCs w:val="28"/>
        </w:rPr>
        <w:t>Керівник роботи</w:t>
      </w:r>
    </w:p>
    <w:p w:rsidR="00091D7D" w:rsidRPr="002F0DDA" w:rsidRDefault="00091D7D" w:rsidP="00091D7D">
      <w:pPr>
        <w:pStyle w:val="3"/>
        <w:spacing w:before="0"/>
        <w:ind w:left="-539"/>
        <w:jc w:val="both"/>
        <w:rPr>
          <w:rFonts w:ascii="Times New Roman" w:hAnsi="Times New Roman" w:cs="Times New Roman"/>
          <w:b w:val="0"/>
          <w:color w:val="auto"/>
          <w:sz w:val="28"/>
          <w:szCs w:val="28"/>
        </w:rPr>
      </w:pPr>
    </w:p>
    <w:p w:rsidR="00091D7D" w:rsidRPr="002F0DDA" w:rsidRDefault="00091D7D" w:rsidP="00091D7D">
      <w:pPr>
        <w:pStyle w:val="3"/>
        <w:spacing w:before="0"/>
        <w:ind w:left="-539"/>
        <w:jc w:val="both"/>
        <w:rPr>
          <w:rFonts w:ascii="Times New Roman" w:hAnsi="Times New Roman" w:cs="Times New Roman"/>
          <w:b w:val="0"/>
          <w:color w:val="auto"/>
          <w:sz w:val="28"/>
          <w:szCs w:val="28"/>
        </w:rPr>
      </w:pPr>
      <w:r w:rsidRPr="002F0DDA">
        <w:rPr>
          <w:rFonts w:ascii="Times New Roman" w:hAnsi="Times New Roman" w:cs="Times New Roman"/>
          <w:b w:val="0"/>
          <w:color w:val="auto"/>
          <w:sz w:val="28"/>
          <w:szCs w:val="28"/>
        </w:rPr>
        <w:t>___________________                                               __________________________</w:t>
      </w:r>
    </w:p>
    <w:p w:rsidR="00091D7D" w:rsidRPr="002F0DDA" w:rsidRDefault="00091D7D" w:rsidP="00091D7D">
      <w:pPr>
        <w:pStyle w:val="3"/>
        <w:spacing w:before="0" w:line="360" w:lineRule="auto"/>
        <w:ind w:left="-539"/>
        <w:jc w:val="both"/>
        <w:rPr>
          <w:rFonts w:ascii="Times New Roman" w:hAnsi="Times New Roman" w:cs="Times New Roman"/>
          <w:b w:val="0"/>
          <w:color w:val="auto"/>
        </w:rPr>
      </w:pPr>
      <w:r w:rsidRPr="002F0DDA">
        <w:rPr>
          <w:rFonts w:ascii="Times New Roman" w:hAnsi="Times New Roman" w:cs="Times New Roman"/>
          <w:b w:val="0"/>
          <w:color w:val="auto"/>
          <w:sz w:val="28"/>
          <w:szCs w:val="28"/>
        </w:rPr>
        <w:t xml:space="preserve"> </w:t>
      </w:r>
      <w:r w:rsidRPr="002F0DDA">
        <w:rPr>
          <w:rFonts w:ascii="Times New Roman" w:hAnsi="Times New Roman" w:cs="Times New Roman"/>
          <w:b w:val="0"/>
          <w:color w:val="auto"/>
        </w:rPr>
        <w:t xml:space="preserve">             (П.І.Б.)                                                                                                       (підпис)</w:t>
      </w:r>
    </w:p>
    <w:p w:rsidR="00091D7D" w:rsidRPr="002F0DDA" w:rsidRDefault="00091D7D" w:rsidP="00091D7D">
      <w:pPr>
        <w:pStyle w:val="3"/>
        <w:spacing w:before="0"/>
        <w:ind w:left="-539" w:firstLine="540"/>
        <w:jc w:val="both"/>
        <w:rPr>
          <w:rFonts w:ascii="Times New Roman" w:hAnsi="Times New Roman" w:cs="Times New Roman"/>
          <w:b w:val="0"/>
          <w:color w:val="auto"/>
          <w:sz w:val="28"/>
          <w:szCs w:val="28"/>
        </w:rPr>
      </w:pPr>
    </w:p>
    <w:p w:rsidR="00091D7D" w:rsidRPr="002F0DDA" w:rsidRDefault="00091D7D" w:rsidP="00091D7D">
      <w:pPr>
        <w:pStyle w:val="3"/>
        <w:spacing w:before="0"/>
        <w:ind w:left="-539" w:firstLine="540"/>
        <w:jc w:val="both"/>
        <w:rPr>
          <w:rFonts w:ascii="Times New Roman" w:hAnsi="Times New Roman" w:cs="Times New Roman"/>
          <w:b w:val="0"/>
          <w:color w:val="auto"/>
          <w:sz w:val="28"/>
          <w:szCs w:val="28"/>
        </w:rPr>
      </w:pPr>
      <w:r w:rsidRPr="002F0DDA">
        <w:rPr>
          <w:rFonts w:ascii="Times New Roman" w:hAnsi="Times New Roman" w:cs="Times New Roman"/>
          <w:b w:val="0"/>
          <w:color w:val="auto"/>
          <w:sz w:val="28"/>
          <w:szCs w:val="28"/>
        </w:rPr>
        <w:t>Подання кафедри___________________________________________________</w:t>
      </w:r>
    </w:p>
    <w:p w:rsidR="00091D7D" w:rsidRPr="002F0DDA" w:rsidRDefault="00091D7D" w:rsidP="00091D7D">
      <w:pPr>
        <w:pStyle w:val="3"/>
        <w:spacing w:before="0"/>
        <w:ind w:left="-539"/>
        <w:jc w:val="both"/>
        <w:rPr>
          <w:rFonts w:ascii="Times New Roman" w:hAnsi="Times New Roman" w:cs="Times New Roman"/>
          <w:b w:val="0"/>
          <w:color w:val="auto"/>
          <w:sz w:val="28"/>
          <w:szCs w:val="28"/>
        </w:rPr>
      </w:pPr>
      <w:r w:rsidRPr="002F0DDA">
        <w:rPr>
          <w:rFonts w:ascii="Times New Roman" w:hAnsi="Times New Roman" w:cs="Times New Roman"/>
          <w:b w:val="0"/>
          <w:color w:val="auto"/>
          <w:sz w:val="28"/>
          <w:szCs w:val="28"/>
        </w:rPr>
        <w:t>____________________________________________________________________________________________________________________________________________</w:t>
      </w:r>
    </w:p>
    <w:p w:rsidR="00091D7D" w:rsidRPr="002F0DDA" w:rsidRDefault="00091D7D" w:rsidP="00091D7D">
      <w:pPr>
        <w:pStyle w:val="3"/>
        <w:spacing w:before="0"/>
        <w:ind w:left="-539"/>
        <w:jc w:val="both"/>
        <w:rPr>
          <w:rFonts w:ascii="Times New Roman" w:hAnsi="Times New Roman" w:cs="Times New Roman"/>
          <w:b w:val="0"/>
          <w:color w:val="auto"/>
          <w:sz w:val="28"/>
          <w:szCs w:val="28"/>
        </w:rPr>
      </w:pPr>
      <w:r w:rsidRPr="002F0DDA">
        <w:rPr>
          <w:rFonts w:ascii="Times New Roman" w:hAnsi="Times New Roman" w:cs="Times New Roman"/>
          <w:b w:val="0"/>
          <w:color w:val="auto"/>
          <w:sz w:val="28"/>
          <w:szCs w:val="28"/>
        </w:rPr>
        <w:t xml:space="preserve">          </w:t>
      </w:r>
    </w:p>
    <w:p w:rsidR="00091D7D" w:rsidRPr="002F0DDA" w:rsidRDefault="00091D7D" w:rsidP="00091D7D">
      <w:pPr>
        <w:pStyle w:val="3"/>
        <w:jc w:val="center"/>
        <w:rPr>
          <w:rFonts w:ascii="Times New Roman" w:hAnsi="Times New Roman" w:cs="Times New Roman"/>
          <w:b w:val="0"/>
          <w:color w:val="auto"/>
        </w:rPr>
      </w:pPr>
    </w:p>
    <w:p w:rsidR="00091D7D" w:rsidRPr="002F0DDA" w:rsidRDefault="00091D7D" w:rsidP="00091D7D">
      <w:pPr>
        <w:pStyle w:val="3"/>
        <w:spacing w:before="0"/>
        <w:ind w:hanging="539"/>
        <w:jc w:val="both"/>
        <w:rPr>
          <w:rFonts w:ascii="Times New Roman" w:hAnsi="Times New Roman" w:cs="Times New Roman"/>
          <w:b w:val="0"/>
          <w:color w:val="auto"/>
          <w:sz w:val="28"/>
          <w:szCs w:val="28"/>
        </w:rPr>
      </w:pPr>
      <w:r w:rsidRPr="002F0DDA">
        <w:rPr>
          <w:rFonts w:ascii="Times New Roman" w:hAnsi="Times New Roman" w:cs="Times New Roman"/>
          <w:b w:val="0"/>
          <w:color w:val="auto"/>
          <w:sz w:val="28"/>
          <w:szCs w:val="28"/>
        </w:rPr>
        <w:t>«_____»____________                          Зав. кафедри___________________________</w:t>
      </w:r>
    </w:p>
    <w:p w:rsidR="00091D7D" w:rsidRPr="002F0DDA" w:rsidRDefault="00091D7D" w:rsidP="00091D7D">
      <w:pPr>
        <w:pStyle w:val="3"/>
        <w:spacing w:before="0"/>
        <w:ind w:hanging="539"/>
        <w:jc w:val="both"/>
        <w:rPr>
          <w:rFonts w:ascii="Times New Roman" w:hAnsi="Times New Roman" w:cs="Times New Roman"/>
          <w:b w:val="0"/>
          <w:color w:val="auto"/>
        </w:rPr>
      </w:pPr>
      <w:r w:rsidRPr="002F0DDA">
        <w:rPr>
          <w:rFonts w:ascii="Times New Roman" w:hAnsi="Times New Roman" w:cs="Times New Roman"/>
          <w:b w:val="0"/>
          <w:color w:val="auto"/>
          <w:sz w:val="28"/>
          <w:szCs w:val="28"/>
        </w:rPr>
        <w:t xml:space="preserve">                                                                                                       </w:t>
      </w:r>
      <w:r w:rsidRPr="002F0DDA">
        <w:rPr>
          <w:rFonts w:ascii="Times New Roman" w:hAnsi="Times New Roman" w:cs="Times New Roman"/>
          <w:b w:val="0"/>
          <w:color w:val="auto"/>
        </w:rPr>
        <w:t>(підпис)</w:t>
      </w:r>
    </w:p>
    <w:p w:rsidR="00091D7D" w:rsidRPr="002F0DDA" w:rsidRDefault="00091D7D" w:rsidP="00091D7D">
      <w:pPr>
        <w:rPr>
          <w:rFonts w:ascii="Times New Roman" w:hAnsi="Times New Roman" w:cs="Times New Roman"/>
          <w:b/>
          <w:sz w:val="28"/>
          <w:szCs w:val="28"/>
        </w:rPr>
      </w:pPr>
      <w:r w:rsidRPr="002F0DDA">
        <w:rPr>
          <w:rFonts w:ascii="Times New Roman" w:hAnsi="Times New Roman" w:cs="Times New Roman"/>
          <w:b/>
          <w:sz w:val="28"/>
          <w:szCs w:val="28"/>
        </w:rPr>
        <w:br w:type="page"/>
      </w:r>
    </w:p>
    <w:p w:rsidR="00091D7D" w:rsidRPr="002F0DDA" w:rsidRDefault="00091D7D" w:rsidP="00091D7D">
      <w:pPr>
        <w:spacing w:after="0"/>
        <w:jc w:val="right"/>
        <w:rPr>
          <w:rFonts w:ascii="Times New Roman" w:hAnsi="Times New Roman" w:cs="Times New Roman"/>
          <w:b/>
          <w:sz w:val="28"/>
          <w:szCs w:val="28"/>
        </w:rPr>
      </w:pPr>
      <w:r w:rsidRPr="002F0DDA">
        <w:rPr>
          <w:rFonts w:ascii="Times New Roman" w:hAnsi="Times New Roman" w:cs="Times New Roman"/>
          <w:b/>
          <w:sz w:val="28"/>
          <w:szCs w:val="28"/>
        </w:rPr>
        <w:lastRenderedPageBreak/>
        <w:t>Додаток Б</w:t>
      </w:r>
    </w:p>
    <w:p w:rsidR="00091D7D" w:rsidRPr="002F0DDA" w:rsidRDefault="00091D7D" w:rsidP="00091D7D">
      <w:pPr>
        <w:spacing w:after="0"/>
        <w:jc w:val="center"/>
        <w:rPr>
          <w:rFonts w:ascii="Times New Roman" w:hAnsi="Times New Roman" w:cs="Times New Roman"/>
          <w:b/>
          <w:sz w:val="28"/>
          <w:szCs w:val="28"/>
        </w:rPr>
      </w:pPr>
      <w:r w:rsidRPr="002F0DDA">
        <w:rPr>
          <w:rFonts w:ascii="Times New Roman" w:hAnsi="Times New Roman" w:cs="Times New Roman"/>
          <w:b/>
          <w:sz w:val="28"/>
          <w:szCs w:val="28"/>
        </w:rPr>
        <w:t>Зразок завдання для підготовки кваліфікаційної роботи магістра</w:t>
      </w:r>
    </w:p>
    <w:p w:rsidR="00091D7D" w:rsidRPr="002F0DDA" w:rsidRDefault="00091D7D" w:rsidP="00091D7D">
      <w:pPr>
        <w:spacing w:after="0"/>
        <w:jc w:val="center"/>
        <w:rPr>
          <w:rFonts w:ascii="Times New Roman" w:hAnsi="Times New Roman" w:cs="Times New Roman"/>
          <w:bCs/>
          <w:sz w:val="28"/>
          <w:szCs w:val="28"/>
        </w:rPr>
      </w:pPr>
      <w:r w:rsidRPr="002F0DDA">
        <w:rPr>
          <w:rFonts w:ascii="Times New Roman" w:hAnsi="Times New Roman" w:cs="Times New Roman"/>
          <w:bCs/>
          <w:sz w:val="28"/>
          <w:szCs w:val="28"/>
        </w:rPr>
        <w:t>Міністерство освіти і науки України</w:t>
      </w:r>
    </w:p>
    <w:p w:rsidR="00091D7D" w:rsidRPr="002F0DDA" w:rsidRDefault="00091D7D" w:rsidP="00091D7D">
      <w:pPr>
        <w:spacing w:after="0"/>
        <w:jc w:val="center"/>
        <w:rPr>
          <w:rFonts w:ascii="Times New Roman" w:hAnsi="Times New Roman" w:cs="Times New Roman"/>
          <w:bCs/>
          <w:sz w:val="28"/>
          <w:szCs w:val="28"/>
        </w:rPr>
      </w:pPr>
      <w:r w:rsidRPr="002F0DDA">
        <w:rPr>
          <w:rFonts w:ascii="Times New Roman" w:hAnsi="Times New Roman" w:cs="Times New Roman"/>
          <w:bCs/>
          <w:sz w:val="28"/>
          <w:szCs w:val="28"/>
        </w:rPr>
        <w:t xml:space="preserve">Державний вищий навчальний заклад </w:t>
      </w:r>
    </w:p>
    <w:p w:rsidR="00091D7D" w:rsidRPr="002F0DDA" w:rsidRDefault="00091D7D" w:rsidP="00091D7D">
      <w:pPr>
        <w:spacing w:after="0"/>
        <w:jc w:val="center"/>
        <w:rPr>
          <w:rFonts w:ascii="Times New Roman" w:hAnsi="Times New Roman" w:cs="Times New Roman"/>
          <w:bCs/>
          <w:sz w:val="28"/>
          <w:szCs w:val="28"/>
        </w:rPr>
      </w:pPr>
      <w:r w:rsidRPr="002F0DDA">
        <w:rPr>
          <w:rFonts w:ascii="Times New Roman" w:hAnsi="Times New Roman" w:cs="Times New Roman"/>
          <w:bCs/>
          <w:sz w:val="28"/>
          <w:szCs w:val="28"/>
        </w:rPr>
        <w:t>«Ужгородський національний університет»</w:t>
      </w:r>
    </w:p>
    <w:p w:rsidR="00091D7D" w:rsidRPr="002F0DDA" w:rsidRDefault="00091D7D" w:rsidP="00091D7D">
      <w:pPr>
        <w:spacing w:after="0"/>
        <w:jc w:val="center"/>
        <w:rPr>
          <w:rFonts w:ascii="Times New Roman" w:hAnsi="Times New Roman" w:cs="Times New Roman"/>
          <w:bCs/>
          <w:sz w:val="28"/>
          <w:szCs w:val="28"/>
        </w:rPr>
      </w:pPr>
    </w:p>
    <w:p w:rsidR="00091D7D" w:rsidRPr="002F0DDA" w:rsidRDefault="00091D7D" w:rsidP="00091D7D">
      <w:pPr>
        <w:spacing w:after="0"/>
        <w:rPr>
          <w:rFonts w:ascii="Times New Roman" w:hAnsi="Times New Roman" w:cs="Times New Roman"/>
          <w:bCs/>
          <w:sz w:val="28"/>
          <w:szCs w:val="28"/>
        </w:rPr>
      </w:pPr>
      <w:r w:rsidRPr="002F0DDA">
        <w:rPr>
          <w:rFonts w:ascii="Times New Roman" w:hAnsi="Times New Roman" w:cs="Times New Roman"/>
          <w:bCs/>
          <w:sz w:val="28"/>
          <w:szCs w:val="28"/>
        </w:rPr>
        <w:t xml:space="preserve">Факультет </w:t>
      </w:r>
      <w:r w:rsidR="00B760DD">
        <w:rPr>
          <w:rFonts w:ascii="Times New Roman" w:hAnsi="Times New Roman" w:cs="Times New Roman"/>
          <w:bCs/>
          <w:sz w:val="28"/>
          <w:szCs w:val="28"/>
        </w:rPr>
        <w:t>суспільних наук</w:t>
      </w:r>
    </w:p>
    <w:p w:rsidR="00091D7D" w:rsidRPr="002F0DDA" w:rsidRDefault="00091D7D" w:rsidP="00091D7D">
      <w:pPr>
        <w:spacing w:after="0"/>
        <w:rPr>
          <w:rFonts w:ascii="Times New Roman" w:hAnsi="Times New Roman" w:cs="Times New Roman"/>
          <w:bCs/>
          <w:sz w:val="28"/>
          <w:szCs w:val="28"/>
        </w:rPr>
      </w:pPr>
      <w:r w:rsidRPr="002F0DDA">
        <w:rPr>
          <w:rFonts w:ascii="Times New Roman" w:hAnsi="Times New Roman" w:cs="Times New Roman"/>
          <w:bCs/>
          <w:sz w:val="28"/>
          <w:szCs w:val="28"/>
        </w:rPr>
        <w:t xml:space="preserve">Кафедра </w:t>
      </w:r>
      <w:r w:rsidR="00B760DD">
        <w:rPr>
          <w:rFonts w:ascii="Times New Roman" w:hAnsi="Times New Roman" w:cs="Times New Roman"/>
          <w:bCs/>
          <w:sz w:val="28"/>
          <w:szCs w:val="28"/>
        </w:rPr>
        <w:t>філософії</w:t>
      </w:r>
      <w:r w:rsidRPr="002F0DDA">
        <w:rPr>
          <w:rFonts w:ascii="Times New Roman" w:hAnsi="Times New Roman" w:cs="Times New Roman"/>
          <w:bCs/>
          <w:sz w:val="28"/>
          <w:szCs w:val="28"/>
        </w:rPr>
        <w:t xml:space="preserve"> </w:t>
      </w:r>
    </w:p>
    <w:p w:rsidR="00091D7D" w:rsidRPr="002F0DDA" w:rsidRDefault="00091D7D" w:rsidP="00091D7D">
      <w:pPr>
        <w:spacing w:after="0"/>
        <w:jc w:val="both"/>
        <w:rPr>
          <w:rFonts w:ascii="Times New Roman" w:hAnsi="Times New Roman" w:cs="Times New Roman"/>
          <w:sz w:val="28"/>
          <w:szCs w:val="28"/>
          <w:u w:val="single"/>
        </w:rPr>
      </w:pPr>
      <w:r w:rsidRPr="002F0DDA">
        <w:rPr>
          <w:rFonts w:ascii="Times New Roman" w:hAnsi="Times New Roman" w:cs="Times New Roman"/>
          <w:sz w:val="28"/>
          <w:szCs w:val="28"/>
        </w:rPr>
        <w:t xml:space="preserve">Рівень вищої освіти – </w:t>
      </w:r>
      <w:r w:rsidRPr="002F0DDA">
        <w:rPr>
          <w:rFonts w:ascii="Times New Roman" w:hAnsi="Times New Roman" w:cs="Times New Roman"/>
          <w:sz w:val="28"/>
          <w:szCs w:val="28"/>
          <w:u w:val="single"/>
        </w:rPr>
        <w:t>другий (магістерський)</w:t>
      </w:r>
    </w:p>
    <w:p w:rsidR="00091D7D" w:rsidRPr="002F0DDA" w:rsidRDefault="00091D7D" w:rsidP="00091D7D">
      <w:pPr>
        <w:spacing w:after="0"/>
        <w:jc w:val="both"/>
        <w:rPr>
          <w:rFonts w:ascii="Times New Roman" w:hAnsi="Times New Roman" w:cs="Times New Roman"/>
          <w:sz w:val="28"/>
          <w:szCs w:val="28"/>
          <w:u w:val="single"/>
        </w:rPr>
      </w:pPr>
      <w:r w:rsidRPr="002F0DDA">
        <w:rPr>
          <w:rFonts w:ascii="Times New Roman" w:hAnsi="Times New Roman" w:cs="Times New Roman"/>
          <w:sz w:val="28"/>
          <w:szCs w:val="28"/>
        </w:rPr>
        <w:t xml:space="preserve">Спеціальність </w:t>
      </w:r>
      <w:r w:rsidR="00B760DD">
        <w:rPr>
          <w:rFonts w:ascii="Times New Roman" w:hAnsi="Times New Roman" w:cs="Times New Roman"/>
          <w:sz w:val="28"/>
          <w:szCs w:val="28"/>
          <w:u w:val="single"/>
        </w:rPr>
        <w:t>033</w:t>
      </w:r>
      <w:r w:rsidRPr="002F0DDA">
        <w:rPr>
          <w:rFonts w:ascii="Times New Roman" w:hAnsi="Times New Roman" w:cs="Times New Roman"/>
          <w:sz w:val="28"/>
          <w:szCs w:val="28"/>
          <w:u w:val="single"/>
        </w:rPr>
        <w:t xml:space="preserve"> </w:t>
      </w:r>
      <w:r w:rsidR="004D4D76" w:rsidRPr="002F0DDA">
        <w:rPr>
          <w:rFonts w:ascii="Times New Roman" w:hAnsi="Times New Roman" w:cs="Times New Roman"/>
          <w:sz w:val="28"/>
          <w:szCs w:val="28"/>
          <w:u w:val="single"/>
        </w:rPr>
        <w:t>Філософія</w:t>
      </w:r>
    </w:p>
    <w:p w:rsidR="00091D7D" w:rsidRPr="002F0DDA" w:rsidRDefault="00091D7D" w:rsidP="00091D7D">
      <w:pPr>
        <w:spacing w:after="0"/>
        <w:jc w:val="both"/>
        <w:rPr>
          <w:rFonts w:ascii="Times New Roman" w:hAnsi="Times New Roman" w:cs="Times New Roman"/>
          <w:sz w:val="28"/>
          <w:szCs w:val="28"/>
          <w:u w:val="single"/>
        </w:rPr>
      </w:pPr>
      <w:r w:rsidRPr="002F0DDA">
        <w:rPr>
          <w:rFonts w:ascii="Times New Roman" w:hAnsi="Times New Roman" w:cs="Times New Roman"/>
          <w:sz w:val="28"/>
          <w:szCs w:val="28"/>
        </w:rPr>
        <w:t>Освітньо-професійна програма «</w:t>
      </w:r>
      <w:r w:rsidR="004D4D76" w:rsidRPr="002F0DDA">
        <w:rPr>
          <w:rFonts w:ascii="Times New Roman" w:hAnsi="Times New Roman" w:cs="Times New Roman"/>
          <w:sz w:val="28"/>
          <w:szCs w:val="28"/>
          <w:u w:val="single"/>
        </w:rPr>
        <w:t>Філософія</w:t>
      </w:r>
      <w:r w:rsidRPr="002F0DDA">
        <w:rPr>
          <w:rFonts w:ascii="Times New Roman" w:hAnsi="Times New Roman" w:cs="Times New Roman"/>
          <w:sz w:val="28"/>
          <w:szCs w:val="28"/>
          <w:u w:val="single"/>
        </w:rPr>
        <w:t>»</w:t>
      </w:r>
    </w:p>
    <w:p w:rsidR="00091D7D" w:rsidRPr="002F0DDA" w:rsidRDefault="00091D7D" w:rsidP="00091D7D">
      <w:pPr>
        <w:spacing w:after="0"/>
        <w:jc w:val="both"/>
        <w:rPr>
          <w:rFonts w:ascii="Times New Roman" w:hAnsi="Times New Roman" w:cs="Times New Roman"/>
          <w:sz w:val="28"/>
          <w:szCs w:val="28"/>
          <w:u w:val="single"/>
        </w:rPr>
      </w:pPr>
    </w:p>
    <w:p w:rsidR="00091D7D" w:rsidRPr="002F0DDA" w:rsidRDefault="00091D7D" w:rsidP="00091D7D">
      <w:pPr>
        <w:spacing w:after="0"/>
        <w:jc w:val="right"/>
        <w:rPr>
          <w:rFonts w:ascii="Times New Roman" w:hAnsi="Times New Roman" w:cs="Times New Roman"/>
          <w:sz w:val="28"/>
          <w:szCs w:val="28"/>
        </w:rPr>
      </w:pPr>
      <w:r w:rsidRPr="002F0DDA">
        <w:rPr>
          <w:rFonts w:ascii="Times New Roman" w:hAnsi="Times New Roman" w:cs="Times New Roman"/>
          <w:sz w:val="28"/>
          <w:szCs w:val="28"/>
        </w:rPr>
        <w:t>ЗАТВЕРДЖЕНО</w:t>
      </w:r>
    </w:p>
    <w:p w:rsidR="00091D7D" w:rsidRPr="002F0DDA" w:rsidRDefault="00091D7D" w:rsidP="00091D7D">
      <w:pPr>
        <w:spacing w:after="0"/>
        <w:jc w:val="right"/>
        <w:rPr>
          <w:rFonts w:ascii="Times New Roman" w:hAnsi="Times New Roman" w:cs="Times New Roman"/>
          <w:sz w:val="28"/>
          <w:szCs w:val="28"/>
        </w:rPr>
      </w:pPr>
      <w:r w:rsidRPr="002F0DDA">
        <w:rPr>
          <w:rFonts w:ascii="Times New Roman" w:hAnsi="Times New Roman" w:cs="Times New Roman"/>
          <w:sz w:val="28"/>
          <w:szCs w:val="28"/>
        </w:rPr>
        <w:t xml:space="preserve">Завідувач кафедри </w:t>
      </w:r>
      <w:r w:rsidR="00B760DD">
        <w:rPr>
          <w:rFonts w:ascii="Times New Roman" w:hAnsi="Times New Roman" w:cs="Times New Roman"/>
          <w:sz w:val="28"/>
          <w:szCs w:val="28"/>
        </w:rPr>
        <w:t>філософії</w:t>
      </w:r>
    </w:p>
    <w:p w:rsidR="00091D7D" w:rsidRPr="002F0DDA" w:rsidRDefault="00091D7D" w:rsidP="00091D7D">
      <w:pPr>
        <w:spacing w:after="0"/>
        <w:jc w:val="right"/>
        <w:rPr>
          <w:rFonts w:ascii="Times New Roman" w:hAnsi="Times New Roman" w:cs="Times New Roman"/>
          <w:sz w:val="28"/>
          <w:szCs w:val="28"/>
          <w:u w:val="single"/>
        </w:rPr>
      </w:pPr>
      <w:r w:rsidRPr="002F0DDA">
        <w:rPr>
          <w:rFonts w:ascii="Times New Roman" w:hAnsi="Times New Roman" w:cs="Times New Roman"/>
          <w:sz w:val="28"/>
          <w:szCs w:val="28"/>
        </w:rPr>
        <w:t xml:space="preserve">_______ </w:t>
      </w:r>
      <w:proofErr w:type="spellStart"/>
      <w:r w:rsidRPr="002F0DDA">
        <w:rPr>
          <w:rFonts w:ascii="Times New Roman" w:hAnsi="Times New Roman" w:cs="Times New Roman"/>
          <w:sz w:val="28"/>
          <w:szCs w:val="28"/>
          <w:u w:val="single"/>
        </w:rPr>
        <w:t>к.</w:t>
      </w:r>
      <w:r w:rsidR="00B760DD">
        <w:rPr>
          <w:rFonts w:ascii="Times New Roman" w:hAnsi="Times New Roman" w:cs="Times New Roman"/>
          <w:sz w:val="28"/>
          <w:szCs w:val="28"/>
          <w:u w:val="single"/>
        </w:rPr>
        <w:t>філос</w:t>
      </w:r>
      <w:r w:rsidRPr="002F0DDA">
        <w:rPr>
          <w:rFonts w:ascii="Times New Roman" w:hAnsi="Times New Roman" w:cs="Times New Roman"/>
          <w:sz w:val="28"/>
          <w:szCs w:val="28"/>
          <w:u w:val="single"/>
        </w:rPr>
        <w:t>.н</w:t>
      </w:r>
      <w:proofErr w:type="spellEnd"/>
      <w:r w:rsidRPr="002F0DDA">
        <w:rPr>
          <w:rFonts w:ascii="Times New Roman" w:hAnsi="Times New Roman" w:cs="Times New Roman"/>
          <w:sz w:val="28"/>
          <w:szCs w:val="28"/>
          <w:u w:val="single"/>
        </w:rPr>
        <w:t xml:space="preserve">., доц. </w:t>
      </w:r>
      <w:proofErr w:type="spellStart"/>
      <w:r w:rsidR="00B760DD">
        <w:rPr>
          <w:rFonts w:ascii="Times New Roman" w:hAnsi="Times New Roman" w:cs="Times New Roman"/>
          <w:sz w:val="28"/>
          <w:szCs w:val="28"/>
          <w:u w:val="single"/>
        </w:rPr>
        <w:t>Левкулич</w:t>
      </w:r>
      <w:proofErr w:type="spellEnd"/>
      <w:r w:rsidR="00B760DD">
        <w:rPr>
          <w:rFonts w:ascii="Times New Roman" w:hAnsi="Times New Roman" w:cs="Times New Roman"/>
          <w:sz w:val="28"/>
          <w:szCs w:val="28"/>
          <w:u w:val="single"/>
        </w:rPr>
        <w:t xml:space="preserve"> В.В.</w:t>
      </w:r>
    </w:p>
    <w:p w:rsidR="00091D7D" w:rsidRPr="002F0DDA" w:rsidRDefault="00091D7D" w:rsidP="00091D7D">
      <w:pPr>
        <w:spacing w:after="0"/>
        <w:jc w:val="center"/>
        <w:rPr>
          <w:rFonts w:ascii="Times New Roman" w:hAnsi="Times New Roman" w:cs="Times New Roman"/>
          <w:sz w:val="28"/>
          <w:szCs w:val="28"/>
        </w:rPr>
      </w:pPr>
    </w:p>
    <w:p w:rsidR="00091D7D" w:rsidRPr="002F0DDA" w:rsidRDefault="00091D7D" w:rsidP="00091D7D">
      <w:pPr>
        <w:spacing w:after="0"/>
        <w:jc w:val="center"/>
        <w:rPr>
          <w:rFonts w:ascii="Times New Roman" w:hAnsi="Times New Roman" w:cs="Times New Roman"/>
          <w:sz w:val="28"/>
          <w:szCs w:val="28"/>
        </w:rPr>
      </w:pPr>
      <w:r w:rsidRPr="002F0DDA">
        <w:rPr>
          <w:rFonts w:ascii="Times New Roman" w:hAnsi="Times New Roman" w:cs="Times New Roman"/>
          <w:b/>
          <w:sz w:val="28"/>
          <w:szCs w:val="28"/>
        </w:rPr>
        <w:t>ЗАВДАННЯ</w:t>
      </w:r>
    </w:p>
    <w:p w:rsidR="00091D7D" w:rsidRPr="002F0DDA" w:rsidRDefault="00091D7D" w:rsidP="00091D7D">
      <w:pPr>
        <w:spacing w:after="0"/>
        <w:jc w:val="center"/>
        <w:rPr>
          <w:rFonts w:ascii="Times New Roman" w:hAnsi="Times New Roman" w:cs="Times New Roman"/>
          <w:b/>
          <w:sz w:val="28"/>
          <w:szCs w:val="28"/>
        </w:rPr>
      </w:pPr>
      <w:r w:rsidRPr="002F0DDA">
        <w:rPr>
          <w:rFonts w:ascii="Times New Roman" w:hAnsi="Times New Roman" w:cs="Times New Roman"/>
          <w:b/>
          <w:sz w:val="28"/>
          <w:szCs w:val="28"/>
        </w:rPr>
        <w:t>для підготовки кваліфікаційної роботи магістра</w:t>
      </w:r>
    </w:p>
    <w:p w:rsidR="00091D7D" w:rsidRPr="002F0DDA" w:rsidRDefault="00091D7D" w:rsidP="00091D7D">
      <w:pPr>
        <w:spacing w:after="0"/>
        <w:rPr>
          <w:rFonts w:ascii="Times New Roman" w:hAnsi="Times New Roman" w:cs="Times New Roman"/>
          <w:sz w:val="28"/>
          <w:szCs w:val="28"/>
        </w:rPr>
      </w:pPr>
    </w:p>
    <w:p w:rsidR="00091D7D" w:rsidRPr="002F0DDA" w:rsidRDefault="001C31EB" w:rsidP="00091D7D">
      <w:pPr>
        <w:spacing w:after="0"/>
        <w:jc w:val="both"/>
        <w:rPr>
          <w:rFonts w:ascii="Times New Roman" w:hAnsi="Times New Roman" w:cs="Times New Roman"/>
          <w:sz w:val="28"/>
          <w:szCs w:val="28"/>
          <w:u w:val="single"/>
        </w:rPr>
      </w:pPr>
      <w:r>
        <w:rPr>
          <w:rFonts w:ascii="Times New Roman" w:hAnsi="Times New Roman" w:cs="Times New Roman"/>
          <w:sz w:val="28"/>
          <w:szCs w:val="28"/>
        </w:rPr>
        <w:t>Здобувач</w:t>
      </w:r>
      <w:r w:rsidR="00091D7D" w:rsidRPr="002F0DDA">
        <w:rPr>
          <w:rFonts w:ascii="Times New Roman" w:hAnsi="Times New Roman" w:cs="Times New Roman"/>
          <w:sz w:val="28"/>
          <w:szCs w:val="28"/>
        </w:rPr>
        <w:t>у (ці)  _____________________________________________________</w:t>
      </w:r>
    </w:p>
    <w:p w:rsidR="00091D7D" w:rsidRPr="002F0DDA" w:rsidRDefault="00091D7D" w:rsidP="00091D7D">
      <w:pPr>
        <w:spacing w:after="0"/>
        <w:jc w:val="both"/>
        <w:rPr>
          <w:rFonts w:ascii="Times New Roman" w:hAnsi="Times New Roman" w:cs="Times New Roman"/>
          <w:sz w:val="28"/>
          <w:szCs w:val="28"/>
        </w:rPr>
      </w:pPr>
      <w:r w:rsidRPr="002F0DDA">
        <w:rPr>
          <w:rFonts w:ascii="Times New Roman" w:hAnsi="Times New Roman" w:cs="Times New Roman"/>
          <w:sz w:val="28"/>
          <w:szCs w:val="28"/>
        </w:rPr>
        <w:t>Тема _____________________________________________________________</w:t>
      </w:r>
    </w:p>
    <w:p w:rsidR="00091D7D" w:rsidRPr="002F0DDA" w:rsidRDefault="00091D7D" w:rsidP="00091D7D">
      <w:pPr>
        <w:spacing w:after="0"/>
        <w:jc w:val="both"/>
        <w:rPr>
          <w:rFonts w:ascii="Times New Roman" w:hAnsi="Times New Roman" w:cs="Times New Roman"/>
          <w:sz w:val="28"/>
          <w:szCs w:val="28"/>
        </w:rPr>
      </w:pPr>
      <w:r w:rsidRPr="002F0DDA">
        <w:rPr>
          <w:rFonts w:ascii="Times New Roman" w:hAnsi="Times New Roman" w:cs="Times New Roman"/>
          <w:sz w:val="28"/>
          <w:szCs w:val="28"/>
        </w:rPr>
        <w:t>Керівник _________________________________________________________</w:t>
      </w:r>
    </w:p>
    <w:p w:rsidR="00091D7D" w:rsidRPr="002F0DDA" w:rsidRDefault="00091D7D" w:rsidP="00091D7D">
      <w:pPr>
        <w:spacing w:after="0"/>
        <w:jc w:val="both"/>
        <w:rPr>
          <w:rFonts w:ascii="Times New Roman" w:hAnsi="Times New Roman" w:cs="Times New Roman"/>
          <w:sz w:val="28"/>
          <w:szCs w:val="28"/>
        </w:rPr>
      </w:pPr>
      <w:r w:rsidRPr="002F0DDA">
        <w:rPr>
          <w:rFonts w:ascii="Times New Roman" w:hAnsi="Times New Roman" w:cs="Times New Roman"/>
          <w:sz w:val="28"/>
          <w:szCs w:val="28"/>
        </w:rPr>
        <w:t xml:space="preserve">Тема й керівник роботи затверджені вченою радою факультету </w:t>
      </w:r>
      <w:r w:rsidR="00B760DD">
        <w:rPr>
          <w:rFonts w:ascii="Times New Roman" w:hAnsi="Times New Roman" w:cs="Times New Roman"/>
          <w:sz w:val="28"/>
          <w:szCs w:val="28"/>
        </w:rPr>
        <w:t xml:space="preserve">суспільних наук </w:t>
      </w:r>
      <w:r w:rsidRPr="002F0DDA">
        <w:rPr>
          <w:rFonts w:ascii="Times New Roman" w:hAnsi="Times New Roman" w:cs="Times New Roman"/>
          <w:sz w:val="28"/>
          <w:szCs w:val="28"/>
        </w:rPr>
        <w:t xml:space="preserve">від «__» ____________ 20_ протокол №____ </w:t>
      </w:r>
    </w:p>
    <w:p w:rsidR="00091D7D" w:rsidRPr="002F0DDA" w:rsidRDefault="00091D7D" w:rsidP="00091D7D">
      <w:pPr>
        <w:spacing w:after="0"/>
        <w:jc w:val="both"/>
        <w:rPr>
          <w:rFonts w:ascii="Times New Roman" w:hAnsi="Times New Roman" w:cs="Times New Roman"/>
          <w:sz w:val="28"/>
          <w:szCs w:val="28"/>
        </w:rPr>
      </w:pPr>
      <w:r w:rsidRPr="002F0DDA">
        <w:rPr>
          <w:rFonts w:ascii="Times New Roman" w:hAnsi="Times New Roman" w:cs="Times New Roman"/>
          <w:sz w:val="28"/>
          <w:szCs w:val="28"/>
        </w:rPr>
        <w:t>Термін подання завершеної роботи на кафедру __________________________</w:t>
      </w:r>
    </w:p>
    <w:p w:rsidR="00091D7D" w:rsidRPr="002F0DDA" w:rsidRDefault="00091D7D" w:rsidP="00091D7D">
      <w:pPr>
        <w:pStyle w:val="a3"/>
        <w:spacing w:before="0" w:beforeAutospacing="0" w:after="0" w:afterAutospacing="0" w:line="276" w:lineRule="auto"/>
        <w:jc w:val="both"/>
        <w:rPr>
          <w:sz w:val="28"/>
          <w:szCs w:val="28"/>
          <w:lang w:val="uk-UA"/>
        </w:rPr>
      </w:pPr>
      <w:r w:rsidRPr="002F0DDA">
        <w:rPr>
          <w:sz w:val="28"/>
          <w:szCs w:val="28"/>
          <w:lang w:val="uk-UA"/>
        </w:rPr>
        <w:t>Вихідні дані до кваліфікаційної роботи: _____________________________</w:t>
      </w:r>
    </w:p>
    <w:p w:rsidR="00091D7D" w:rsidRPr="002F0DDA" w:rsidRDefault="00091D7D" w:rsidP="00091D7D">
      <w:pPr>
        <w:pStyle w:val="a3"/>
        <w:spacing w:before="0" w:beforeAutospacing="0" w:after="0" w:afterAutospacing="0" w:line="276" w:lineRule="auto"/>
        <w:jc w:val="both"/>
        <w:rPr>
          <w:sz w:val="28"/>
          <w:szCs w:val="28"/>
          <w:lang w:val="uk-UA"/>
        </w:rPr>
      </w:pPr>
      <w:r w:rsidRPr="002F0DDA">
        <w:rPr>
          <w:sz w:val="28"/>
          <w:szCs w:val="28"/>
          <w:lang w:val="uk-UA"/>
        </w:rPr>
        <w:t xml:space="preserve">Строк подання </w:t>
      </w:r>
      <w:r w:rsidR="001C31EB">
        <w:rPr>
          <w:sz w:val="28"/>
          <w:szCs w:val="28"/>
          <w:lang w:val="uk-UA"/>
        </w:rPr>
        <w:t>здобувач</w:t>
      </w:r>
      <w:r w:rsidR="00B760DD">
        <w:rPr>
          <w:sz w:val="28"/>
          <w:szCs w:val="28"/>
          <w:lang w:val="uk-UA"/>
        </w:rPr>
        <w:t>е</w:t>
      </w:r>
      <w:r w:rsidRPr="002F0DDA">
        <w:rPr>
          <w:sz w:val="28"/>
          <w:szCs w:val="28"/>
          <w:lang w:val="uk-UA"/>
        </w:rPr>
        <w:t>м  роботи __________________________________</w:t>
      </w:r>
    </w:p>
    <w:p w:rsidR="00091D7D" w:rsidRPr="002F0DDA" w:rsidRDefault="00091D7D" w:rsidP="00091D7D">
      <w:pPr>
        <w:spacing w:after="0"/>
        <w:jc w:val="both"/>
        <w:rPr>
          <w:rFonts w:ascii="Times New Roman" w:hAnsi="Times New Roman" w:cs="Times New Roman"/>
          <w:sz w:val="28"/>
          <w:szCs w:val="28"/>
        </w:rPr>
      </w:pPr>
      <w:r w:rsidRPr="002F0DDA">
        <w:rPr>
          <w:rFonts w:ascii="Times New Roman" w:hAnsi="Times New Roman" w:cs="Times New Roman"/>
          <w:sz w:val="28"/>
          <w:szCs w:val="28"/>
        </w:rPr>
        <w:t>Перелік питань, які необхідно дослідити:</w:t>
      </w:r>
    </w:p>
    <w:p w:rsidR="00091D7D" w:rsidRPr="002F0DDA" w:rsidRDefault="00091D7D" w:rsidP="00091D7D">
      <w:pPr>
        <w:spacing w:after="0"/>
        <w:jc w:val="both"/>
        <w:rPr>
          <w:rFonts w:ascii="Times New Roman" w:hAnsi="Times New Roman" w:cs="Times New Roman"/>
          <w:sz w:val="28"/>
          <w:szCs w:val="28"/>
        </w:rPr>
      </w:pPr>
      <w:r w:rsidRPr="002F0DDA">
        <w:rPr>
          <w:rFonts w:ascii="Times New Roman" w:hAnsi="Times New Roman" w:cs="Times New Roman"/>
          <w:sz w:val="28"/>
          <w:szCs w:val="28"/>
        </w:rPr>
        <w:t>1…</w:t>
      </w:r>
    </w:p>
    <w:p w:rsidR="00091D7D" w:rsidRDefault="00091D7D" w:rsidP="00091D7D">
      <w:pPr>
        <w:spacing w:after="0"/>
        <w:jc w:val="both"/>
        <w:rPr>
          <w:rFonts w:ascii="Times New Roman" w:hAnsi="Times New Roman" w:cs="Times New Roman"/>
          <w:sz w:val="28"/>
          <w:szCs w:val="28"/>
        </w:rPr>
      </w:pPr>
      <w:r w:rsidRPr="002F0DDA">
        <w:rPr>
          <w:rFonts w:ascii="Times New Roman" w:hAnsi="Times New Roman" w:cs="Times New Roman"/>
          <w:sz w:val="28"/>
          <w:szCs w:val="28"/>
        </w:rPr>
        <w:t>2….</w:t>
      </w:r>
    </w:p>
    <w:p w:rsidR="00B760DD" w:rsidRPr="002F0DDA" w:rsidRDefault="00B760DD" w:rsidP="00091D7D">
      <w:pPr>
        <w:spacing w:after="0"/>
        <w:jc w:val="both"/>
        <w:rPr>
          <w:rFonts w:ascii="Times New Roman" w:hAnsi="Times New Roman" w:cs="Times New Roman"/>
          <w:sz w:val="28"/>
          <w:szCs w:val="28"/>
        </w:rPr>
      </w:pPr>
      <w:r>
        <w:rPr>
          <w:rFonts w:ascii="Times New Roman" w:hAnsi="Times New Roman" w:cs="Times New Roman"/>
          <w:sz w:val="28"/>
          <w:szCs w:val="28"/>
        </w:rPr>
        <w:t>……</w:t>
      </w:r>
    </w:p>
    <w:p w:rsidR="00091D7D" w:rsidRPr="002F0DDA" w:rsidRDefault="00091D7D" w:rsidP="00091D7D">
      <w:pPr>
        <w:pStyle w:val="a3"/>
        <w:spacing w:before="0" w:beforeAutospacing="0" w:after="0" w:afterAutospacing="0" w:line="276" w:lineRule="auto"/>
        <w:jc w:val="both"/>
        <w:rPr>
          <w:sz w:val="28"/>
          <w:szCs w:val="28"/>
          <w:lang w:val="uk-UA"/>
        </w:rPr>
      </w:pPr>
      <w:r w:rsidRPr="002F0DDA">
        <w:rPr>
          <w:sz w:val="28"/>
          <w:szCs w:val="28"/>
          <w:lang w:val="uk-UA"/>
        </w:rPr>
        <w:t>Орієнтовний перелік ілюстративного матеріалу (при потребі):</w:t>
      </w:r>
    </w:p>
    <w:p w:rsidR="00091D7D" w:rsidRPr="002F0DDA" w:rsidRDefault="00091D7D" w:rsidP="00091D7D">
      <w:pPr>
        <w:pStyle w:val="a3"/>
        <w:spacing w:before="0" w:beforeAutospacing="0" w:after="0" w:afterAutospacing="0" w:line="276" w:lineRule="auto"/>
        <w:jc w:val="both"/>
        <w:rPr>
          <w:sz w:val="28"/>
          <w:szCs w:val="28"/>
          <w:lang w:val="uk-UA"/>
        </w:rPr>
      </w:pPr>
    </w:p>
    <w:p w:rsidR="00091D7D" w:rsidRPr="002F0DDA" w:rsidRDefault="00091D7D" w:rsidP="00091D7D">
      <w:pPr>
        <w:spacing w:after="0"/>
        <w:jc w:val="both"/>
        <w:rPr>
          <w:rFonts w:ascii="Times New Roman" w:hAnsi="Times New Roman" w:cs="Times New Roman"/>
          <w:sz w:val="28"/>
          <w:szCs w:val="28"/>
        </w:rPr>
      </w:pPr>
      <w:r w:rsidRPr="002F0DDA">
        <w:rPr>
          <w:rFonts w:ascii="Times New Roman" w:hAnsi="Times New Roman" w:cs="Times New Roman"/>
          <w:sz w:val="28"/>
          <w:szCs w:val="28"/>
        </w:rPr>
        <w:t xml:space="preserve">Дата видачі завдання “______”___________________20___ р. </w:t>
      </w:r>
    </w:p>
    <w:p w:rsidR="00091D7D" w:rsidRPr="002F0DDA" w:rsidRDefault="001C31EB" w:rsidP="00091D7D">
      <w:pPr>
        <w:pStyle w:val="a3"/>
        <w:spacing w:before="0" w:beforeAutospacing="0" w:after="0" w:afterAutospacing="0" w:line="276" w:lineRule="auto"/>
        <w:jc w:val="both"/>
        <w:rPr>
          <w:sz w:val="28"/>
          <w:szCs w:val="28"/>
          <w:lang w:val="uk-UA"/>
        </w:rPr>
      </w:pPr>
      <w:r>
        <w:rPr>
          <w:sz w:val="28"/>
          <w:szCs w:val="28"/>
          <w:lang w:val="uk-UA"/>
        </w:rPr>
        <w:t>Здобувач</w:t>
      </w:r>
      <w:r w:rsidR="00091D7D" w:rsidRPr="002F0DDA">
        <w:rPr>
          <w:sz w:val="28"/>
          <w:szCs w:val="28"/>
          <w:lang w:val="uk-UA"/>
        </w:rPr>
        <w:t xml:space="preserve"> _________________П.І.Б.</w:t>
      </w:r>
    </w:p>
    <w:p w:rsidR="00091D7D" w:rsidRPr="002F0DDA" w:rsidRDefault="00091D7D" w:rsidP="00091D7D">
      <w:pPr>
        <w:spacing w:after="0"/>
        <w:jc w:val="both"/>
        <w:rPr>
          <w:rFonts w:ascii="Times New Roman" w:hAnsi="Times New Roman" w:cs="Times New Roman"/>
          <w:sz w:val="28"/>
          <w:szCs w:val="28"/>
        </w:rPr>
      </w:pPr>
    </w:p>
    <w:p w:rsidR="00091D7D" w:rsidRPr="002F0DDA" w:rsidRDefault="00091D7D" w:rsidP="00091D7D">
      <w:pPr>
        <w:spacing w:after="0"/>
        <w:contextualSpacing/>
        <w:jc w:val="both"/>
        <w:rPr>
          <w:rFonts w:ascii="Times New Roman" w:hAnsi="Times New Roman" w:cs="Times New Roman"/>
          <w:sz w:val="28"/>
        </w:rPr>
      </w:pPr>
      <w:r w:rsidRPr="002F0DDA">
        <w:rPr>
          <w:rFonts w:ascii="Times New Roman" w:hAnsi="Times New Roman" w:cs="Times New Roman"/>
          <w:sz w:val="28"/>
        </w:rPr>
        <w:t xml:space="preserve">Керівник кваліфікаційної роботи ________________ </w:t>
      </w:r>
      <w:r w:rsidRPr="002F0DDA">
        <w:rPr>
          <w:rFonts w:ascii="Times New Roman" w:hAnsi="Times New Roman" w:cs="Times New Roman"/>
          <w:sz w:val="28"/>
          <w:szCs w:val="28"/>
        </w:rPr>
        <w:t>П.І.Б.</w:t>
      </w:r>
    </w:p>
    <w:p w:rsidR="00091D7D" w:rsidRPr="002F0DDA" w:rsidRDefault="00091D7D" w:rsidP="00091D7D">
      <w:pPr>
        <w:rPr>
          <w:rFonts w:ascii="Times New Roman" w:hAnsi="Times New Roman" w:cs="Times New Roman"/>
          <w:b/>
          <w:sz w:val="28"/>
          <w:szCs w:val="28"/>
        </w:rPr>
      </w:pPr>
      <w:r w:rsidRPr="002F0DDA">
        <w:rPr>
          <w:rFonts w:ascii="Times New Roman" w:hAnsi="Times New Roman" w:cs="Times New Roman"/>
          <w:b/>
          <w:sz w:val="28"/>
          <w:szCs w:val="28"/>
        </w:rPr>
        <w:br w:type="page"/>
      </w:r>
    </w:p>
    <w:p w:rsidR="00091D7D" w:rsidRPr="002F0DDA" w:rsidRDefault="00091D7D" w:rsidP="00091D7D">
      <w:pPr>
        <w:jc w:val="right"/>
        <w:rPr>
          <w:rFonts w:ascii="Times New Roman" w:hAnsi="Times New Roman" w:cs="Times New Roman"/>
          <w:b/>
          <w:sz w:val="28"/>
          <w:szCs w:val="28"/>
        </w:rPr>
      </w:pPr>
      <w:r w:rsidRPr="002F0DDA">
        <w:rPr>
          <w:rFonts w:ascii="Times New Roman" w:hAnsi="Times New Roman" w:cs="Times New Roman"/>
          <w:b/>
          <w:sz w:val="28"/>
          <w:szCs w:val="28"/>
        </w:rPr>
        <w:lastRenderedPageBreak/>
        <w:t>Додаток В</w:t>
      </w:r>
    </w:p>
    <w:p w:rsidR="00091D7D" w:rsidRPr="002F0DDA" w:rsidRDefault="00091D7D" w:rsidP="00091D7D">
      <w:pPr>
        <w:jc w:val="center"/>
        <w:rPr>
          <w:rFonts w:ascii="Times New Roman" w:hAnsi="Times New Roman" w:cs="Times New Roman"/>
          <w:sz w:val="28"/>
          <w:szCs w:val="28"/>
        </w:rPr>
      </w:pPr>
      <w:r w:rsidRPr="002F0DDA">
        <w:rPr>
          <w:rFonts w:ascii="Times New Roman" w:hAnsi="Times New Roman" w:cs="Times New Roman"/>
          <w:sz w:val="28"/>
          <w:szCs w:val="28"/>
        </w:rPr>
        <w:t>Зразок оформлення титульного аркуша</w:t>
      </w:r>
    </w:p>
    <w:p w:rsidR="00091D7D" w:rsidRPr="002F0DDA" w:rsidRDefault="00091D7D" w:rsidP="00091D7D">
      <w:pPr>
        <w:spacing w:after="0"/>
        <w:jc w:val="center"/>
        <w:rPr>
          <w:rFonts w:ascii="Times New Roman" w:hAnsi="Times New Roman" w:cs="Times New Roman"/>
          <w:b/>
          <w:sz w:val="24"/>
          <w:szCs w:val="24"/>
        </w:rPr>
      </w:pPr>
      <w:r w:rsidRPr="002F0DDA">
        <w:rPr>
          <w:rFonts w:ascii="Times New Roman" w:hAnsi="Times New Roman" w:cs="Times New Roman"/>
          <w:b/>
          <w:sz w:val="24"/>
          <w:szCs w:val="24"/>
        </w:rPr>
        <w:t>МІНІСТЕРСТВО ОСВІТИ І НАУКИ УКРАЇНИ</w:t>
      </w:r>
    </w:p>
    <w:p w:rsidR="00091D7D" w:rsidRPr="002F0DDA" w:rsidRDefault="00091D7D" w:rsidP="00091D7D">
      <w:pPr>
        <w:spacing w:after="0"/>
        <w:jc w:val="center"/>
        <w:rPr>
          <w:rFonts w:ascii="Times New Roman" w:hAnsi="Times New Roman" w:cs="Times New Roman"/>
          <w:b/>
          <w:sz w:val="24"/>
          <w:szCs w:val="24"/>
        </w:rPr>
      </w:pPr>
      <w:r w:rsidRPr="002F0DDA">
        <w:rPr>
          <w:rFonts w:ascii="Times New Roman" w:hAnsi="Times New Roman" w:cs="Times New Roman"/>
          <w:b/>
          <w:sz w:val="24"/>
          <w:szCs w:val="24"/>
        </w:rPr>
        <w:t>ДЕРЖАВНИЙ ВИЩИЙ НАВЧАЛЬНИЙ ЗАКЛАД</w:t>
      </w:r>
    </w:p>
    <w:p w:rsidR="00091D7D" w:rsidRPr="002F0DDA" w:rsidRDefault="00091D7D" w:rsidP="00091D7D">
      <w:pPr>
        <w:spacing w:after="0"/>
        <w:jc w:val="center"/>
        <w:rPr>
          <w:rFonts w:ascii="Times New Roman" w:hAnsi="Times New Roman" w:cs="Times New Roman"/>
          <w:b/>
          <w:sz w:val="24"/>
          <w:szCs w:val="24"/>
        </w:rPr>
      </w:pPr>
      <w:r w:rsidRPr="002F0DDA">
        <w:rPr>
          <w:rFonts w:ascii="Times New Roman" w:hAnsi="Times New Roman" w:cs="Times New Roman"/>
          <w:b/>
          <w:sz w:val="24"/>
          <w:szCs w:val="24"/>
        </w:rPr>
        <w:t>«УЖГОРОДСЬКИЙ НАЦІОНАЛЬНИЙ УНІВЕРСИТЕТ»</w:t>
      </w:r>
    </w:p>
    <w:p w:rsidR="00091D7D" w:rsidRPr="002F0DDA" w:rsidRDefault="00091D7D" w:rsidP="00091D7D">
      <w:pPr>
        <w:spacing w:after="0"/>
        <w:jc w:val="center"/>
        <w:rPr>
          <w:rFonts w:ascii="Times New Roman" w:hAnsi="Times New Roman" w:cs="Times New Roman"/>
          <w:b/>
          <w:sz w:val="24"/>
          <w:szCs w:val="24"/>
        </w:rPr>
      </w:pPr>
      <w:r w:rsidRPr="002F0DDA">
        <w:rPr>
          <w:rFonts w:ascii="Times New Roman" w:hAnsi="Times New Roman" w:cs="Times New Roman"/>
          <w:b/>
          <w:sz w:val="24"/>
          <w:szCs w:val="24"/>
        </w:rPr>
        <w:t xml:space="preserve">ФАКУЛЬТЕТ </w:t>
      </w:r>
      <w:r w:rsidR="00B760DD">
        <w:rPr>
          <w:rFonts w:ascii="Times New Roman" w:hAnsi="Times New Roman" w:cs="Times New Roman"/>
          <w:b/>
          <w:sz w:val="24"/>
          <w:szCs w:val="24"/>
        </w:rPr>
        <w:t>СУСПІЛЬНИХ НАУК</w:t>
      </w:r>
    </w:p>
    <w:p w:rsidR="00091D7D" w:rsidRPr="002F0DDA" w:rsidRDefault="00091D7D" w:rsidP="00091D7D">
      <w:pPr>
        <w:spacing w:after="0"/>
        <w:jc w:val="center"/>
        <w:rPr>
          <w:rFonts w:ascii="Times New Roman" w:hAnsi="Times New Roman" w:cs="Times New Roman"/>
          <w:b/>
          <w:sz w:val="24"/>
          <w:szCs w:val="24"/>
        </w:rPr>
      </w:pPr>
      <w:r w:rsidRPr="002F0DDA">
        <w:rPr>
          <w:rFonts w:ascii="Times New Roman" w:hAnsi="Times New Roman" w:cs="Times New Roman"/>
          <w:b/>
          <w:sz w:val="24"/>
          <w:szCs w:val="24"/>
        </w:rPr>
        <w:t xml:space="preserve">КАФЕДРА </w:t>
      </w:r>
      <w:r w:rsidR="004D4D76" w:rsidRPr="002F0DDA">
        <w:rPr>
          <w:rFonts w:ascii="Times New Roman" w:hAnsi="Times New Roman" w:cs="Times New Roman"/>
          <w:b/>
          <w:sz w:val="24"/>
          <w:szCs w:val="24"/>
        </w:rPr>
        <w:t>ФІЛОСОФІ</w:t>
      </w:r>
      <w:r w:rsidR="00B760DD">
        <w:rPr>
          <w:rFonts w:ascii="Times New Roman" w:hAnsi="Times New Roman" w:cs="Times New Roman"/>
          <w:b/>
          <w:sz w:val="24"/>
          <w:szCs w:val="24"/>
        </w:rPr>
        <w:t>Ї</w:t>
      </w:r>
    </w:p>
    <w:p w:rsidR="00091D7D" w:rsidRPr="002F0DDA" w:rsidRDefault="00091D7D" w:rsidP="00091D7D">
      <w:pPr>
        <w:spacing w:after="0"/>
        <w:rPr>
          <w:rFonts w:ascii="Times New Roman" w:hAnsi="Times New Roman" w:cs="Times New Roman"/>
          <w:sz w:val="24"/>
          <w:szCs w:val="24"/>
        </w:rPr>
      </w:pPr>
    </w:p>
    <w:p w:rsidR="00091D7D" w:rsidRPr="002F0DDA" w:rsidRDefault="00091D7D" w:rsidP="00091D7D">
      <w:pPr>
        <w:spacing w:after="0"/>
        <w:rPr>
          <w:rFonts w:ascii="Times New Roman" w:hAnsi="Times New Roman" w:cs="Times New Roman"/>
          <w:sz w:val="24"/>
          <w:szCs w:val="24"/>
        </w:rPr>
      </w:pPr>
    </w:p>
    <w:p w:rsidR="00091D7D" w:rsidRPr="002F0DDA" w:rsidRDefault="00091D7D" w:rsidP="00091D7D">
      <w:pPr>
        <w:spacing w:after="0"/>
        <w:rPr>
          <w:rFonts w:ascii="Times New Roman" w:hAnsi="Times New Roman" w:cs="Times New Roman"/>
          <w:sz w:val="24"/>
          <w:szCs w:val="24"/>
        </w:rPr>
      </w:pPr>
      <w:r w:rsidRPr="002F0DDA">
        <w:rPr>
          <w:rFonts w:ascii="Times New Roman" w:hAnsi="Times New Roman" w:cs="Times New Roman"/>
          <w:sz w:val="24"/>
          <w:szCs w:val="24"/>
        </w:rPr>
        <w:t>Допущено до захисту</w:t>
      </w:r>
    </w:p>
    <w:p w:rsidR="00091D7D" w:rsidRPr="002F0DDA" w:rsidRDefault="00091D7D" w:rsidP="00091D7D">
      <w:pPr>
        <w:spacing w:after="0"/>
        <w:rPr>
          <w:rFonts w:ascii="Times New Roman" w:hAnsi="Times New Roman" w:cs="Times New Roman"/>
          <w:sz w:val="24"/>
          <w:szCs w:val="24"/>
        </w:rPr>
      </w:pPr>
      <w:r w:rsidRPr="002F0DDA">
        <w:rPr>
          <w:rFonts w:ascii="Times New Roman" w:hAnsi="Times New Roman" w:cs="Times New Roman"/>
          <w:sz w:val="24"/>
          <w:szCs w:val="24"/>
        </w:rPr>
        <w:t xml:space="preserve">Реєстраційний № __ </w:t>
      </w:r>
    </w:p>
    <w:p w:rsidR="00091D7D" w:rsidRPr="002F0DDA" w:rsidRDefault="00091D7D" w:rsidP="00091D7D">
      <w:pPr>
        <w:spacing w:after="0"/>
        <w:rPr>
          <w:rFonts w:ascii="Times New Roman" w:hAnsi="Times New Roman" w:cs="Times New Roman"/>
          <w:sz w:val="24"/>
          <w:szCs w:val="24"/>
        </w:rPr>
      </w:pPr>
      <w:r w:rsidRPr="002F0DDA">
        <w:rPr>
          <w:rFonts w:ascii="Times New Roman" w:hAnsi="Times New Roman" w:cs="Times New Roman"/>
          <w:sz w:val="24"/>
          <w:szCs w:val="24"/>
        </w:rPr>
        <w:t>«___» _____________ 20__ р.</w:t>
      </w:r>
    </w:p>
    <w:p w:rsidR="00091D7D" w:rsidRPr="002F0DDA" w:rsidRDefault="00091D7D" w:rsidP="00091D7D">
      <w:pPr>
        <w:spacing w:after="0"/>
        <w:rPr>
          <w:rFonts w:ascii="Times New Roman" w:hAnsi="Times New Roman" w:cs="Times New Roman"/>
          <w:sz w:val="24"/>
          <w:szCs w:val="24"/>
        </w:rPr>
      </w:pPr>
      <w:r w:rsidRPr="002F0DDA">
        <w:rPr>
          <w:rFonts w:ascii="Times New Roman" w:hAnsi="Times New Roman" w:cs="Times New Roman"/>
          <w:sz w:val="24"/>
          <w:szCs w:val="24"/>
        </w:rPr>
        <w:t>Завідувач кафедри</w:t>
      </w:r>
    </w:p>
    <w:p w:rsidR="00091D7D" w:rsidRPr="002F0DDA" w:rsidRDefault="00091D7D" w:rsidP="00091D7D">
      <w:pPr>
        <w:spacing w:after="0"/>
        <w:rPr>
          <w:rFonts w:ascii="Times New Roman" w:hAnsi="Times New Roman" w:cs="Times New Roman"/>
          <w:sz w:val="24"/>
          <w:szCs w:val="24"/>
        </w:rPr>
      </w:pPr>
      <w:r w:rsidRPr="002F0DDA">
        <w:rPr>
          <w:rFonts w:ascii="Times New Roman" w:hAnsi="Times New Roman" w:cs="Times New Roman"/>
          <w:sz w:val="24"/>
          <w:szCs w:val="24"/>
        </w:rPr>
        <w:t xml:space="preserve">________ </w:t>
      </w:r>
      <w:proofErr w:type="spellStart"/>
      <w:r w:rsidRPr="002F0DDA">
        <w:rPr>
          <w:rFonts w:ascii="Times New Roman" w:hAnsi="Times New Roman" w:cs="Times New Roman"/>
          <w:sz w:val="24"/>
          <w:szCs w:val="24"/>
        </w:rPr>
        <w:t>к.</w:t>
      </w:r>
      <w:r w:rsidR="00B760DD">
        <w:rPr>
          <w:rFonts w:ascii="Times New Roman" w:hAnsi="Times New Roman" w:cs="Times New Roman"/>
          <w:sz w:val="24"/>
          <w:szCs w:val="24"/>
        </w:rPr>
        <w:t>філос</w:t>
      </w:r>
      <w:r w:rsidRPr="002F0DDA">
        <w:rPr>
          <w:rFonts w:ascii="Times New Roman" w:hAnsi="Times New Roman" w:cs="Times New Roman"/>
          <w:sz w:val="24"/>
          <w:szCs w:val="24"/>
        </w:rPr>
        <w:t>.н</w:t>
      </w:r>
      <w:proofErr w:type="spellEnd"/>
      <w:r w:rsidRPr="002F0DDA">
        <w:rPr>
          <w:rFonts w:ascii="Times New Roman" w:hAnsi="Times New Roman" w:cs="Times New Roman"/>
          <w:sz w:val="24"/>
          <w:szCs w:val="24"/>
        </w:rPr>
        <w:t xml:space="preserve">., доц. </w:t>
      </w:r>
      <w:proofErr w:type="spellStart"/>
      <w:r w:rsidR="00B760DD">
        <w:rPr>
          <w:rFonts w:ascii="Times New Roman" w:hAnsi="Times New Roman" w:cs="Times New Roman"/>
          <w:sz w:val="24"/>
          <w:szCs w:val="24"/>
        </w:rPr>
        <w:t>Левкулич</w:t>
      </w:r>
      <w:proofErr w:type="spellEnd"/>
      <w:r w:rsidR="00B760DD">
        <w:rPr>
          <w:rFonts w:ascii="Times New Roman" w:hAnsi="Times New Roman" w:cs="Times New Roman"/>
          <w:sz w:val="24"/>
          <w:szCs w:val="24"/>
        </w:rPr>
        <w:t xml:space="preserve"> В.В.</w:t>
      </w:r>
    </w:p>
    <w:p w:rsidR="00091D7D" w:rsidRPr="002F0DDA" w:rsidRDefault="00091D7D" w:rsidP="00091D7D">
      <w:pPr>
        <w:spacing w:after="0" w:line="360" w:lineRule="auto"/>
        <w:rPr>
          <w:rFonts w:ascii="Times New Roman" w:hAnsi="Times New Roman" w:cs="Times New Roman"/>
          <w:sz w:val="24"/>
          <w:szCs w:val="24"/>
        </w:rPr>
      </w:pPr>
    </w:p>
    <w:p w:rsidR="00091D7D" w:rsidRPr="002F0DDA" w:rsidRDefault="00091D7D" w:rsidP="00091D7D">
      <w:pPr>
        <w:spacing w:after="0" w:line="360" w:lineRule="auto"/>
        <w:rPr>
          <w:rFonts w:ascii="Times New Roman" w:hAnsi="Times New Roman" w:cs="Times New Roman"/>
          <w:sz w:val="24"/>
          <w:szCs w:val="24"/>
        </w:rPr>
      </w:pPr>
    </w:p>
    <w:p w:rsidR="00091D7D" w:rsidRPr="002F0DDA" w:rsidRDefault="00091D7D" w:rsidP="00091D7D">
      <w:pPr>
        <w:spacing w:after="0" w:line="360" w:lineRule="auto"/>
        <w:jc w:val="center"/>
        <w:rPr>
          <w:rFonts w:ascii="Times New Roman" w:hAnsi="Times New Roman" w:cs="Times New Roman"/>
          <w:b/>
          <w:sz w:val="24"/>
          <w:szCs w:val="24"/>
        </w:rPr>
      </w:pPr>
      <w:r w:rsidRPr="002F0DDA">
        <w:rPr>
          <w:rFonts w:ascii="Times New Roman" w:hAnsi="Times New Roman" w:cs="Times New Roman"/>
          <w:b/>
          <w:sz w:val="24"/>
          <w:szCs w:val="24"/>
        </w:rPr>
        <w:t>КВАЛІФІКАЦІЙНА РОБОТА</w:t>
      </w:r>
    </w:p>
    <w:p w:rsidR="00091D7D" w:rsidRPr="002F0DDA" w:rsidRDefault="00091D7D" w:rsidP="00091D7D">
      <w:pPr>
        <w:spacing w:after="0" w:line="360" w:lineRule="auto"/>
        <w:jc w:val="center"/>
        <w:rPr>
          <w:rFonts w:ascii="Times New Roman" w:hAnsi="Times New Roman" w:cs="Times New Roman"/>
          <w:b/>
          <w:sz w:val="24"/>
          <w:szCs w:val="24"/>
        </w:rPr>
      </w:pPr>
      <w:r w:rsidRPr="002F0DDA">
        <w:rPr>
          <w:rFonts w:ascii="Times New Roman" w:hAnsi="Times New Roman" w:cs="Times New Roman"/>
          <w:b/>
          <w:sz w:val="24"/>
          <w:szCs w:val="24"/>
        </w:rPr>
        <w:t>на здобуття другого (магістерського) рівня вищої освіти</w:t>
      </w:r>
    </w:p>
    <w:p w:rsidR="00091D7D" w:rsidRPr="002F0DDA" w:rsidRDefault="00091D7D" w:rsidP="00091D7D">
      <w:pPr>
        <w:spacing w:after="0" w:line="360" w:lineRule="auto"/>
        <w:jc w:val="center"/>
        <w:rPr>
          <w:rFonts w:ascii="Times New Roman" w:hAnsi="Times New Roman" w:cs="Times New Roman"/>
          <w:b/>
          <w:sz w:val="24"/>
          <w:szCs w:val="24"/>
        </w:rPr>
      </w:pPr>
      <w:r w:rsidRPr="002F0DDA">
        <w:rPr>
          <w:rFonts w:ascii="Times New Roman" w:hAnsi="Times New Roman" w:cs="Times New Roman"/>
          <w:b/>
          <w:sz w:val="24"/>
          <w:szCs w:val="24"/>
        </w:rPr>
        <w:t>за освітньою програмою «</w:t>
      </w:r>
      <w:r w:rsidR="004D4D76" w:rsidRPr="002F0DDA">
        <w:rPr>
          <w:rFonts w:ascii="Times New Roman" w:hAnsi="Times New Roman" w:cs="Times New Roman"/>
          <w:b/>
          <w:sz w:val="24"/>
          <w:szCs w:val="24"/>
        </w:rPr>
        <w:t>Філософія</w:t>
      </w:r>
      <w:r w:rsidRPr="002F0DDA">
        <w:rPr>
          <w:rFonts w:ascii="Times New Roman" w:hAnsi="Times New Roman" w:cs="Times New Roman"/>
          <w:b/>
          <w:sz w:val="24"/>
          <w:szCs w:val="24"/>
        </w:rPr>
        <w:t>»</w:t>
      </w:r>
    </w:p>
    <w:p w:rsidR="00091D7D" w:rsidRPr="002F0DDA" w:rsidRDefault="00091D7D" w:rsidP="00091D7D">
      <w:pPr>
        <w:spacing w:after="0" w:line="360" w:lineRule="auto"/>
        <w:jc w:val="center"/>
        <w:rPr>
          <w:rFonts w:ascii="Times New Roman" w:hAnsi="Times New Roman" w:cs="Times New Roman"/>
          <w:b/>
          <w:sz w:val="24"/>
          <w:szCs w:val="24"/>
        </w:rPr>
      </w:pPr>
    </w:p>
    <w:p w:rsidR="00091D7D" w:rsidRPr="002F0DDA" w:rsidRDefault="00B760DD" w:rsidP="00091D7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НАЗВА</w:t>
      </w:r>
    </w:p>
    <w:p w:rsidR="00091D7D" w:rsidRPr="002F0DDA" w:rsidRDefault="00091D7D" w:rsidP="00091D7D">
      <w:pPr>
        <w:spacing w:after="0" w:line="360" w:lineRule="auto"/>
        <w:jc w:val="center"/>
        <w:rPr>
          <w:rFonts w:ascii="Times New Roman" w:hAnsi="Times New Roman" w:cs="Times New Roman"/>
          <w:b/>
          <w:sz w:val="24"/>
          <w:szCs w:val="24"/>
        </w:rPr>
      </w:pPr>
    </w:p>
    <w:p w:rsidR="00091D7D" w:rsidRPr="002F0DDA" w:rsidRDefault="00091D7D" w:rsidP="00091D7D">
      <w:pPr>
        <w:spacing w:after="0" w:line="360" w:lineRule="auto"/>
        <w:jc w:val="center"/>
        <w:rPr>
          <w:rFonts w:ascii="Times New Roman" w:hAnsi="Times New Roman" w:cs="Times New Roman"/>
          <w:b/>
          <w:sz w:val="24"/>
          <w:szCs w:val="24"/>
        </w:rPr>
      </w:pPr>
    </w:p>
    <w:p w:rsidR="00091D7D" w:rsidRPr="002F0DDA" w:rsidRDefault="00091D7D" w:rsidP="00091D7D">
      <w:pPr>
        <w:spacing w:after="0"/>
        <w:ind w:firstLine="5245"/>
        <w:jc w:val="both"/>
        <w:rPr>
          <w:rFonts w:ascii="Times New Roman" w:hAnsi="Times New Roman" w:cs="Times New Roman"/>
          <w:sz w:val="24"/>
          <w:szCs w:val="24"/>
        </w:rPr>
      </w:pPr>
      <w:r w:rsidRPr="002F0DDA">
        <w:rPr>
          <w:rFonts w:ascii="Times New Roman" w:hAnsi="Times New Roman" w:cs="Times New Roman"/>
          <w:sz w:val="24"/>
          <w:szCs w:val="24"/>
        </w:rPr>
        <w:t xml:space="preserve">Виконав: </w:t>
      </w:r>
      <w:r w:rsidR="001C31EB">
        <w:rPr>
          <w:rFonts w:ascii="Times New Roman" w:hAnsi="Times New Roman" w:cs="Times New Roman"/>
          <w:sz w:val="24"/>
          <w:szCs w:val="24"/>
        </w:rPr>
        <w:t>здобувач</w:t>
      </w:r>
      <w:r w:rsidRPr="002F0DDA">
        <w:rPr>
          <w:rFonts w:ascii="Times New Roman" w:hAnsi="Times New Roman" w:cs="Times New Roman"/>
          <w:sz w:val="24"/>
          <w:szCs w:val="24"/>
        </w:rPr>
        <w:t xml:space="preserve"> 2 року навчання</w:t>
      </w:r>
    </w:p>
    <w:p w:rsidR="00091D7D" w:rsidRPr="002F0DDA" w:rsidRDefault="00091D7D" w:rsidP="00091D7D">
      <w:pPr>
        <w:spacing w:after="0"/>
        <w:ind w:firstLine="5245"/>
        <w:jc w:val="both"/>
        <w:rPr>
          <w:rFonts w:ascii="Times New Roman" w:hAnsi="Times New Roman" w:cs="Times New Roman"/>
          <w:sz w:val="24"/>
          <w:szCs w:val="24"/>
        </w:rPr>
      </w:pPr>
      <w:r w:rsidRPr="002F0DDA">
        <w:rPr>
          <w:rFonts w:ascii="Times New Roman" w:hAnsi="Times New Roman" w:cs="Times New Roman"/>
          <w:sz w:val="24"/>
          <w:szCs w:val="24"/>
        </w:rPr>
        <w:t xml:space="preserve">спеціальності </w:t>
      </w:r>
      <w:r w:rsidR="00B760DD">
        <w:rPr>
          <w:rFonts w:ascii="Times New Roman" w:hAnsi="Times New Roman" w:cs="Times New Roman"/>
          <w:sz w:val="24"/>
          <w:szCs w:val="24"/>
        </w:rPr>
        <w:t>033</w:t>
      </w:r>
      <w:r w:rsidRPr="002F0DDA">
        <w:rPr>
          <w:rFonts w:ascii="Times New Roman" w:hAnsi="Times New Roman" w:cs="Times New Roman"/>
          <w:sz w:val="24"/>
          <w:szCs w:val="24"/>
        </w:rPr>
        <w:t xml:space="preserve"> </w:t>
      </w:r>
      <w:r w:rsidR="004D4D76" w:rsidRPr="002F0DDA">
        <w:rPr>
          <w:rFonts w:ascii="Times New Roman" w:hAnsi="Times New Roman" w:cs="Times New Roman"/>
          <w:sz w:val="24"/>
          <w:szCs w:val="24"/>
        </w:rPr>
        <w:t>Філософія</w:t>
      </w:r>
    </w:p>
    <w:p w:rsidR="00091D7D" w:rsidRPr="002F0DDA" w:rsidRDefault="00B760DD" w:rsidP="00091D7D">
      <w:pPr>
        <w:spacing w:after="0"/>
        <w:ind w:firstLine="5245"/>
        <w:jc w:val="both"/>
        <w:rPr>
          <w:rFonts w:ascii="Times New Roman" w:hAnsi="Times New Roman" w:cs="Times New Roman"/>
          <w:b/>
          <w:sz w:val="24"/>
          <w:szCs w:val="24"/>
        </w:rPr>
      </w:pPr>
      <w:r>
        <w:rPr>
          <w:rFonts w:ascii="Times New Roman" w:hAnsi="Times New Roman" w:cs="Times New Roman"/>
          <w:b/>
          <w:sz w:val="24"/>
          <w:szCs w:val="24"/>
        </w:rPr>
        <w:t>Мельник</w:t>
      </w:r>
      <w:r w:rsidR="00091D7D" w:rsidRPr="002F0DDA">
        <w:rPr>
          <w:rFonts w:ascii="Times New Roman" w:hAnsi="Times New Roman" w:cs="Times New Roman"/>
          <w:b/>
          <w:sz w:val="24"/>
          <w:szCs w:val="24"/>
        </w:rPr>
        <w:t xml:space="preserve"> Петро Петрович</w:t>
      </w:r>
    </w:p>
    <w:p w:rsidR="00091D7D" w:rsidRPr="002F0DDA" w:rsidRDefault="00091D7D" w:rsidP="00091D7D">
      <w:pPr>
        <w:spacing w:after="0"/>
        <w:ind w:firstLine="5245"/>
        <w:jc w:val="both"/>
        <w:rPr>
          <w:rFonts w:ascii="Times New Roman" w:hAnsi="Times New Roman" w:cs="Times New Roman"/>
          <w:sz w:val="24"/>
          <w:szCs w:val="24"/>
        </w:rPr>
      </w:pPr>
    </w:p>
    <w:p w:rsidR="00091D7D" w:rsidRPr="002F0DDA" w:rsidRDefault="00091D7D" w:rsidP="00091D7D">
      <w:pPr>
        <w:spacing w:after="0"/>
        <w:ind w:firstLine="5245"/>
        <w:jc w:val="both"/>
        <w:rPr>
          <w:rFonts w:ascii="Times New Roman" w:hAnsi="Times New Roman" w:cs="Times New Roman"/>
          <w:sz w:val="24"/>
          <w:szCs w:val="24"/>
        </w:rPr>
      </w:pPr>
    </w:p>
    <w:p w:rsidR="00091D7D" w:rsidRPr="002F0DDA" w:rsidRDefault="00091D7D" w:rsidP="00091D7D">
      <w:pPr>
        <w:spacing w:after="0"/>
        <w:ind w:firstLine="5245"/>
        <w:jc w:val="both"/>
        <w:rPr>
          <w:rFonts w:ascii="Times New Roman" w:hAnsi="Times New Roman" w:cs="Times New Roman"/>
          <w:sz w:val="24"/>
          <w:szCs w:val="24"/>
        </w:rPr>
      </w:pPr>
      <w:r w:rsidRPr="002F0DDA">
        <w:rPr>
          <w:rFonts w:ascii="Times New Roman" w:hAnsi="Times New Roman" w:cs="Times New Roman"/>
          <w:sz w:val="24"/>
          <w:szCs w:val="24"/>
        </w:rPr>
        <w:t>Науковий керівник:</w:t>
      </w:r>
    </w:p>
    <w:p w:rsidR="00091D7D" w:rsidRPr="002F0DDA" w:rsidRDefault="00091D7D" w:rsidP="00091D7D">
      <w:pPr>
        <w:spacing w:after="0"/>
        <w:ind w:firstLine="5245"/>
        <w:jc w:val="both"/>
        <w:rPr>
          <w:rFonts w:ascii="Times New Roman" w:hAnsi="Times New Roman" w:cs="Times New Roman"/>
          <w:sz w:val="24"/>
          <w:szCs w:val="24"/>
        </w:rPr>
      </w:pPr>
      <w:proofErr w:type="spellStart"/>
      <w:r w:rsidRPr="002F0DDA">
        <w:rPr>
          <w:rFonts w:ascii="Times New Roman" w:hAnsi="Times New Roman" w:cs="Times New Roman"/>
          <w:sz w:val="24"/>
          <w:szCs w:val="24"/>
        </w:rPr>
        <w:t>к.</w:t>
      </w:r>
      <w:r w:rsidR="00B760DD">
        <w:rPr>
          <w:rFonts w:ascii="Times New Roman" w:hAnsi="Times New Roman" w:cs="Times New Roman"/>
          <w:sz w:val="24"/>
          <w:szCs w:val="24"/>
        </w:rPr>
        <w:t>філос</w:t>
      </w:r>
      <w:r w:rsidRPr="002F0DDA">
        <w:rPr>
          <w:rFonts w:ascii="Times New Roman" w:hAnsi="Times New Roman" w:cs="Times New Roman"/>
          <w:sz w:val="24"/>
          <w:szCs w:val="24"/>
        </w:rPr>
        <w:t>.н</w:t>
      </w:r>
      <w:proofErr w:type="spellEnd"/>
      <w:r w:rsidRPr="002F0DDA">
        <w:rPr>
          <w:rFonts w:ascii="Times New Roman" w:hAnsi="Times New Roman" w:cs="Times New Roman"/>
          <w:sz w:val="24"/>
          <w:szCs w:val="24"/>
        </w:rPr>
        <w:t xml:space="preserve">., доц. </w:t>
      </w:r>
    </w:p>
    <w:p w:rsidR="00091D7D" w:rsidRPr="002F0DDA" w:rsidRDefault="00B760DD" w:rsidP="00091D7D">
      <w:pPr>
        <w:spacing w:after="0"/>
        <w:ind w:firstLine="5245"/>
        <w:jc w:val="both"/>
        <w:rPr>
          <w:rFonts w:ascii="Times New Roman" w:hAnsi="Times New Roman" w:cs="Times New Roman"/>
          <w:b/>
          <w:sz w:val="24"/>
          <w:szCs w:val="24"/>
        </w:rPr>
      </w:pPr>
      <w:proofErr w:type="spellStart"/>
      <w:r>
        <w:rPr>
          <w:rFonts w:ascii="Times New Roman" w:hAnsi="Times New Roman" w:cs="Times New Roman"/>
          <w:b/>
          <w:sz w:val="24"/>
          <w:szCs w:val="24"/>
        </w:rPr>
        <w:t>Левкулич</w:t>
      </w:r>
      <w:proofErr w:type="spellEnd"/>
      <w:r>
        <w:rPr>
          <w:rFonts w:ascii="Times New Roman" w:hAnsi="Times New Roman" w:cs="Times New Roman"/>
          <w:b/>
          <w:sz w:val="24"/>
          <w:szCs w:val="24"/>
        </w:rPr>
        <w:t xml:space="preserve"> Василь Васильович</w:t>
      </w:r>
    </w:p>
    <w:p w:rsidR="00091D7D" w:rsidRPr="002F0DDA" w:rsidRDefault="00091D7D" w:rsidP="00091D7D">
      <w:pPr>
        <w:spacing w:after="0"/>
        <w:ind w:firstLine="5245"/>
        <w:jc w:val="both"/>
        <w:rPr>
          <w:rFonts w:ascii="Times New Roman" w:hAnsi="Times New Roman" w:cs="Times New Roman"/>
          <w:sz w:val="24"/>
          <w:szCs w:val="24"/>
        </w:rPr>
      </w:pPr>
    </w:p>
    <w:p w:rsidR="00091D7D" w:rsidRPr="002F0DDA" w:rsidRDefault="00091D7D" w:rsidP="00091D7D">
      <w:pPr>
        <w:spacing w:after="0"/>
        <w:ind w:firstLine="5245"/>
        <w:jc w:val="both"/>
        <w:rPr>
          <w:rFonts w:ascii="Times New Roman" w:hAnsi="Times New Roman" w:cs="Times New Roman"/>
          <w:sz w:val="24"/>
          <w:szCs w:val="24"/>
        </w:rPr>
      </w:pPr>
    </w:p>
    <w:p w:rsidR="00091D7D" w:rsidRPr="002F0DDA" w:rsidRDefault="00091D7D" w:rsidP="00091D7D">
      <w:pPr>
        <w:spacing w:after="0"/>
        <w:ind w:firstLine="5245"/>
        <w:jc w:val="both"/>
        <w:rPr>
          <w:rFonts w:ascii="Times New Roman" w:hAnsi="Times New Roman" w:cs="Times New Roman"/>
          <w:sz w:val="24"/>
          <w:szCs w:val="24"/>
        </w:rPr>
      </w:pPr>
      <w:r w:rsidRPr="002F0DDA">
        <w:rPr>
          <w:rFonts w:ascii="Times New Roman" w:hAnsi="Times New Roman" w:cs="Times New Roman"/>
          <w:sz w:val="24"/>
          <w:szCs w:val="24"/>
        </w:rPr>
        <w:t>Рецензент:</w:t>
      </w:r>
    </w:p>
    <w:p w:rsidR="00091D7D" w:rsidRPr="002F0DDA" w:rsidRDefault="00B760DD" w:rsidP="00091D7D">
      <w:pPr>
        <w:spacing w:after="0"/>
        <w:ind w:firstLine="5245"/>
        <w:jc w:val="both"/>
        <w:rPr>
          <w:rFonts w:ascii="Times New Roman" w:hAnsi="Times New Roman" w:cs="Times New Roman"/>
          <w:sz w:val="24"/>
          <w:szCs w:val="24"/>
        </w:rPr>
      </w:pPr>
      <w:proofErr w:type="spellStart"/>
      <w:r>
        <w:rPr>
          <w:rFonts w:ascii="Times New Roman" w:hAnsi="Times New Roman" w:cs="Times New Roman"/>
          <w:sz w:val="24"/>
          <w:szCs w:val="24"/>
        </w:rPr>
        <w:t>д.філос</w:t>
      </w:r>
      <w:r w:rsidR="00091D7D" w:rsidRPr="002F0DDA">
        <w:rPr>
          <w:rFonts w:ascii="Times New Roman" w:hAnsi="Times New Roman" w:cs="Times New Roman"/>
          <w:sz w:val="24"/>
          <w:szCs w:val="24"/>
        </w:rPr>
        <w:t>.н</w:t>
      </w:r>
      <w:proofErr w:type="spellEnd"/>
      <w:r w:rsidR="00091D7D" w:rsidRPr="002F0DDA">
        <w:rPr>
          <w:rFonts w:ascii="Times New Roman" w:hAnsi="Times New Roman" w:cs="Times New Roman"/>
          <w:sz w:val="24"/>
          <w:szCs w:val="24"/>
        </w:rPr>
        <w:t xml:space="preserve">., проф. </w:t>
      </w:r>
    </w:p>
    <w:p w:rsidR="00091D7D" w:rsidRPr="002F0DDA" w:rsidRDefault="00091D7D" w:rsidP="00091D7D">
      <w:pPr>
        <w:spacing w:after="0"/>
        <w:ind w:firstLine="5245"/>
        <w:jc w:val="both"/>
        <w:rPr>
          <w:rFonts w:ascii="Times New Roman" w:hAnsi="Times New Roman" w:cs="Times New Roman"/>
          <w:b/>
          <w:sz w:val="24"/>
          <w:szCs w:val="24"/>
        </w:rPr>
      </w:pPr>
      <w:r w:rsidRPr="002F0DDA">
        <w:rPr>
          <w:rFonts w:ascii="Times New Roman" w:hAnsi="Times New Roman" w:cs="Times New Roman"/>
          <w:b/>
          <w:sz w:val="24"/>
          <w:szCs w:val="24"/>
        </w:rPr>
        <w:t>Грицак Ярослав Йосипович</w:t>
      </w:r>
    </w:p>
    <w:p w:rsidR="00091D7D" w:rsidRPr="002F0DDA" w:rsidRDefault="00091D7D" w:rsidP="00091D7D">
      <w:pPr>
        <w:spacing w:after="0" w:line="360" w:lineRule="auto"/>
        <w:ind w:firstLine="6237"/>
        <w:jc w:val="both"/>
        <w:rPr>
          <w:rFonts w:ascii="Times New Roman" w:hAnsi="Times New Roman" w:cs="Times New Roman"/>
          <w:b/>
          <w:sz w:val="24"/>
          <w:szCs w:val="24"/>
        </w:rPr>
      </w:pPr>
    </w:p>
    <w:p w:rsidR="00091D7D" w:rsidRPr="002F0DDA" w:rsidRDefault="00091D7D" w:rsidP="00091D7D">
      <w:pPr>
        <w:spacing w:after="0" w:line="360" w:lineRule="auto"/>
        <w:jc w:val="center"/>
        <w:rPr>
          <w:rFonts w:ascii="Times New Roman" w:hAnsi="Times New Roman" w:cs="Times New Roman"/>
          <w:b/>
          <w:sz w:val="24"/>
          <w:szCs w:val="24"/>
        </w:rPr>
      </w:pPr>
      <w:r w:rsidRPr="002F0DDA">
        <w:rPr>
          <w:rFonts w:ascii="Times New Roman" w:hAnsi="Times New Roman" w:cs="Times New Roman"/>
          <w:b/>
          <w:sz w:val="24"/>
          <w:szCs w:val="24"/>
        </w:rPr>
        <w:t>Ужгород 2020</w:t>
      </w:r>
    </w:p>
    <w:p w:rsidR="00091D7D" w:rsidRPr="002F0DDA" w:rsidRDefault="00091D7D" w:rsidP="00091D7D">
      <w:pPr>
        <w:rPr>
          <w:rFonts w:ascii="Times New Roman" w:hAnsi="Times New Roman" w:cs="Times New Roman"/>
          <w:sz w:val="28"/>
          <w:szCs w:val="28"/>
        </w:rPr>
      </w:pPr>
      <w:r w:rsidRPr="002F0DDA">
        <w:rPr>
          <w:rFonts w:ascii="Times New Roman" w:hAnsi="Times New Roman" w:cs="Times New Roman"/>
          <w:sz w:val="28"/>
          <w:szCs w:val="28"/>
        </w:rPr>
        <w:br w:type="page"/>
      </w:r>
    </w:p>
    <w:p w:rsidR="00091D7D" w:rsidRPr="002F0DDA" w:rsidRDefault="00091D7D" w:rsidP="00091D7D">
      <w:pPr>
        <w:spacing w:after="0"/>
        <w:jc w:val="right"/>
        <w:rPr>
          <w:rFonts w:ascii="Times New Roman" w:hAnsi="Times New Roman" w:cs="Times New Roman"/>
          <w:b/>
          <w:sz w:val="28"/>
          <w:szCs w:val="28"/>
        </w:rPr>
      </w:pPr>
      <w:r w:rsidRPr="002F0DDA">
        <w:rPr>
          <w:rFonts w:ascii="Times New Roman" w:hAnsi="Times New Roman" w:cs="Times New Roman"/>
          <w:b/>
          <w:sz w:val="28"/>
          <w:szCs w:val="28"/>
        </w:rPr>
        <w:lastRenderedPageBreak/>
        <w:t>Додаток Г</w:t>
      </w:r>
    </w:p>
    <w:p w:rsidR="00091D7D" w:rsidRPr="002F0DDA" w:rsidRDefault="00091D7D" w:rsidP="00091D7D">
      <w:pPr>
        <w:spacing w:after="0"/>
        <w:jc w:val="center"/>
        <w:rPr>
          <w:rFonts w:ascii="Times New Roman" w:hAnsi="Times New Roman" w:cs="Times New Roman"/>
          <w:b/>
          <w:sz w:val="28"/>
          <w:szCs w:val="28"/>
        </w:rPr>
      </w:pPr>
      <w:r w:rsidRPr="002F0DDA">
        <w:rPr>
          <w:rFonts w:ascii="Times New Roman" w:hAnsi="Times New Roman" w:cs="Times New Roman"/>
          <w:b/>
          <w:sz w:val="28"/>
          <w:szCs w:val="28"/>
        </w:rPr>
        <w:t>Зразок оформлення змісту роботи</w:t>
      </w:r>
    </w:p>
    <w:p w:rsidR="00091D7D" w:rsidRPr="002F0DDA" w:rsidRDefault="00091D7D" w:rsidP="00091D7D">
      <w:pPr>
        <w:spacing w:after="0"/>
        <w:jc w:val="center"/>
        <w:rPr>
          <w:rFonts w:ascii="Times New Roman" w:hAnsi="Times New Roman" w:cs="Times New Roman"/>
          <w:b/>
          <w:sz w:val="28"/>
          <w:szCs w:val="28"/>
        </w:rPr>
      </w:pPr>
      <w:r w:rsidRPr="002F0DDA">
        <w:rPr>
          <w:rFonts w:ascii="Times New Roman" w:hAnsi="Times New Roman" w:cs="Times New Roman"/>
          <w:b/>
          <w:sz w:val="28"/>
          <w:szCs w:val="28"/>
        </w:rPr>
        <w:t>ЗМІСТ</w:t>
      </w:r>
    </w:p>
    <w:p w:rsidR="00091D7D" w:rsidRPr="002F0DDA" w:rsidRDefault="00091D7D" w:rsidP="00091D7D">
      <w:pPr>
        <w:spacing w:after="0"/>
        <w:jc w:val="both"/>
        <w:rPr>
          <w:rFonts w:ascii="Times New Roman" w:hAnsi="Times New Roman" w:cs="Times New Roman"/>
          <w:b/>
          <w:caps/>
          <w:sz w:val="28"/>
          <w:szCs w:val="28"/>
        </w:rPr>
      </w:pPr>
      <w:r w:rsidRPr="002F0DDA">
        <w:rPr>
          <w:rFonts w:ascii="Times New Roman" w:hAnsi="Times New Roman" w:cs="Times New Roman"/>
          <w:b/>
          <w:caps/>
          <w:sz w:val="28"/>
          <w:szCs w:val="28"/>
        </w:rPr>
        <w:t xml:space="preserve">вступ </w:t>
      </w:r>
      <w:r w:rsidRPr="002F0DDA">
        <w:rPr>
          <w:rFonts w:ascii="Times New Roman" w:hAnsi="Times New Roman" w:cs="Times New Roman"/>
          <w:caps/>
          <w:sz w:val="28"/>
          <w:szCs w:val="28"/>
        </w:rPr>
        <w:t>……………………………………………………………………………</w:t>
      </w:r>
    </w:p>
    <w:p w:rsidR="00091D7D" w:rsidRPr="002F0DDA" w:rsidRDefault="00091D7D" w:rsidP="00091D7D">
      <w:pPr>
        <w:spacing w:after="0"/>
        <w:jc w:val="both"/>
        <w:rPr>
          <w:rFonts w:ascii="Times New Roman" w:hAnsi="Times New Roman" w:cs="Times New Roman"/>
          <w:b/>
          <w:caps/>
          <w:sz w:val="28"/>
          <w:szCs w:val="28"/>
        </w:rPr>
      </w:pPr>
      <w:r w:rsidRPr="002F0DDA">
        <w:rPr>
          <w:rFonts w:ascii="Times New Roman" w:hAnsi="Times New Roman" w:cs="Times New Roman"/>
          <w:b/>
          <w:caps/>
          <w:sz w:val="28"/>
          <w:szCs w:val="28"/>
        </w:rPr>
        <w:t xml:space="preserve">РОЗДІЛ 1. </w:t>
      </w:r>
      <w:r w:rsidR="00B760DD">
        <w:rPr>
          <w:rFonts w:ascii="Times New Roman" w:hAnsi="Times New Roman" w:cs="Times New Roman"/>
          <w:b/>
          <w:caps/>
          <w:sz w:val="28"/>
          <w:szCs w:val="28"/>
        </w:rPr>
        <w:t>НАЗВА</w:t>
      </w:r>
      <w:r w:rsidR="009E4B4D">
        <w:rPr>
          <w:rFonts w:ascii="Times New Roman" w:hAnsi="Times New Roman" w:cs="Times New Roman"/>
          <w:caps/>
          <w:sz w:val="28"/>
          <w:szCs w:val="28"/>
        </w:rPr>
        <w:t>……………………………………………………………….</w:t>
      </w:r>
    </w:p>
    <w:p w:rsidR="00091D7D" w:rsidRPr="002F0DDA" w:rsidRDefault="009E4B4D" w:rsidP="00091D7D">
      <w:pPr>
        <w:spacing w:after="0"/>
        <w:ind w:firstLine="284"/>
        <w:jc w:val="both"/>
        <w:rPr>
          <w:rFonts w:ascii="Times New Roman" w:hAnsi="Times New Roman" w:cs="Times New Roman"/>
          <w:sz w:val="28"/>
          <w:szCs w:val="28"/>
        </w:rPr>
      </w:pPr>
      <w:r>
        <w:rPr>
          <w:rFonts w:ascii="Times New Roman" w:hAnsi="Times New Roman" w:cs="Times New Roman"/>
          <w:sz w:val="28"/>
          <w:szCs w:val="28"/>
        </w:rPr>
        <w:t>1.1</w:t>
      </w:r>
      <w:r w:rsidR="00091D7D" w:rsidRPr="002F0DDA">
        <w:rPr>
          <w:rFonts w:ascii="Times New Roman" w:hAnsi="Times New Roman" w:cs="Times New Roman"/>
          <w:sz w:val="28"/>
          <w:szCs w:val="28"/>
        </w:rPr>
        <w:t xml:space="preserve"> </w:t>
      </w:r>
      <w:r>
        <w:rPr>
          <w:rFonts w:ascii="Times New Roman" w:hAnsi="Times New Roman" w:cs="Times New Roman"/>
          <w:sz w:val="28"/>
          <w:szCs w:val="28"/>
        </w:rPr>
        <w:t>Назва</w:t>
      </w:r>
      <w:r w:rsidR="00091D7D" w:rsidRPr="002F0DDA">
        <w:rPr>
          <w:rFonts w:ascii="Times New Roman" w:hAnsi="Times New Roman" w:cs="Times New Roman"/>
          <w:sz w:val="28"/>
          <w:szCs w:val="28"/>
        </w:rPr>
        <w:t xml:space="preserve">……………………………………..………………………………… </w:t>
      </w:r>
    </w:p>
    <w:p w:rsidR="00091D7D" w:rsidRDefault="009E4B4D" w:rsidP="00091D7D">
      <w:pPr>
        <w:spacing w:after="0"/>
        <w:ind w:firstLine="284"/>
        <w:jc w:val="both"/>
        <w:rPr>
          <w:rFonts w:ascii="Times New Roman" w:hAnsi="Times New Roman" w:cs="Times New Roman"/>
          <w:sz w:val="28"/>
          <w:szCs w:val="28"/>
        </w:rPr>
      </w:pPr>
      <w:r>
        <w:rPr>
          <w:rFonts w:ascii="Times New Roman" w:hAnsi="Times New Roman" w:cs="Times New Roman"/>
          <w:sz w:val="28"/>
          <w:szCs w:val="28"/>
        </w:rPr>
        <w:t>1.2 Назва</w:t>
      </w:r>
      <w:r w:rsidR="00B760DD">
        <w:rPr>
          <w:rFonts w:ascii="Times New Roman" w:hAnsi="Times New Roman" w:cs="Times New Roman"/>
          <w:sz w:val="28"/>
          <w:szCs w:val="28"/>
        </w:rPr>
        <w:t>……</w:t>
      </w:r>
      <w:r>
        <w:rPr>
          <w:rFonts w:ascii="Times New Roman" w:hAnsi="Times New Roman" w:cs="Times New Roman"/>
          <w:sz w:val="28"/>
          <w:szCs w:val="28"/>
        </w:rPr>
        <w:t>…………………………………………………………………...</w:t>
      </w:r>
    </w:p>
    <w:p w:rsidR="009E4B4D" w:rsidRPr="002F0DDA" w:rsidRDefault="009E4B4D" w:rsidP="00091D7D">
      <w:pPr>
        <w:spacing w:after="0"/>
        <w:ind w:firstLine="284"/>
        <w:jc w:val="both"/>
        <w:rPr>
          <w:rFonts w:ascii="Times New Roman" w:hAnsi="Times New Roman" w:cs="Times New Roman"/>
          <w:sz w:val="28"/>
          <w:szCs w:val="28"/>
        </w:rPr>
      </w:pPr>
      <w:r>
        <w:rPr>
          <w:rFonts w:ascii="Times New Roman" w:hAnsi="Times New Roman" w:cs="Times New Roman"/>
          <w:sz w:val="28"/>
          <w:szCs w:val="28"/>
        </w:rPr>
        <w:t>………..</w:t>
      </w:r>
    </w:p>
    <w:p w:rsidR="00091D7D" w:rsidRPr="002F0DDA" w:rsidRDefault="00091D7D" w:rsidP="00091D7D">
      <w:pPr>
        <w:spacing w:after="0"/>
        <w:ind w:firstLine="708"/>
        <w:jc w:val="both"/>
        <w:rPr>
          <w:rFonts w:ascii="Times New Roman" w:hAnsi="Times New Roman" w:cs="Times New Roman"/>
          <w:sz w:val="28"/>
          <w:szCs w:val="28"/>
        </w:rPr>
      </w:pPr>
      <w:r w:rsidRPr="002F0DDA">
        <w:rPr>
          <w:rFonts w:ascii="Times New Roman" w:hAnsi="Times New Roman" w:cs="Times New Roman"/>
          <w:sz w:val="28"/>
          <w:szCs w:val="28"/>
        </w:rPr>
        <w:t>Висновки до розділу 1 ………………………………………………………</w:t>
      </w:r>
    </w:p>
    <w:p w:rsidR="00091D7D" w:rsidRPr="002F0DDA" w:rsidRDefault="00091D7D" w:rsidP="00091D7D">
      <w:pPr>
        <w:spacing w:after="0"/>
        <w:jc w:val="both"/>
        <w:rPr>
          <w:rFonts w:ascii="Times New Roman" w:hAnsi="Times New Roman" w:cs="Times New Roman"/>
          <w:caps/>
          <w:sz w:val="28"/>
          <w:szCs w:val="28"/>
        </w:rPr>
      </w:pPr>
      <w:r w:rsidRPr="002F0DDA">
        <w:rPr>
          <w:rFonts w:ascii="Times New Roman" w:hAnsi="Times New Roman" w:cs="Times New Roman"/>
          <w:b/>
          <w:sz w:val="28"/>
          <w:szCs w:val="28"/>
        </w:rPr>
        <w:t>РОЗДІЛ 2.</w:t>
      </w:r>
      <w:r w:rsidRPr="002F0DDA">
        <w:rPr>
          <w:rFonts w:ascii="Times New Roman" w:hAnsi="Times New Roman" w:cs="Times New Roman"/>
          <w:sz w:val="28"/>
          <w:szCs w:val="28"/>
        </w:rPr>
        <w:t xml:space="preserve"> </w:t>
      </w:r>
      <w:r w:rsidR="00B760DD">
        <w:rPr>
          <w:rFonts w:ascii="Times New Roman" w:hAnsi="Times New Roman" w:cs="Times New Roman"/>
          <w:b/>
          <w:caps/>
          <w:sz w:val="28"/>
          <w:szCs w:val="28"/>
        </w:rPr>
        <w:t>НАЗВА</w:t>
      </w:r>
      <w:r w:rsidR="00B760DD" w:rsidRPr="002F0DDA">
        <w:rPr>
          <w:rFonts w:ascii="Times New Roman" w:hAnsi="Times New Roman" w:cs="Times New Roman"/>
          <w:caps/>
          <w:sz w:val="28"/>
          <w:szCs w:val="28"/>
        </w:rPr>
        <w:t xml:space="preserve"> </w:t>
      </w:r>
      <w:r w:rsidRPr="002F0DDA">
        <w:rPr>
          <w:rFonts w:ascii="Times New Roman" w:hAnsi="Times New Roman" w:cs="Times New Roman"/>
          <w:caps/>
          <w:sz w:val="28"/>
          <w:szCs w:val="28"/>
        </w:rPr>
        <w:t>…………………………………………………………….….</w:t>
      </w:r>
    </w:p>
    <w:p w:rsidR="00091D7D" w:rsidRPr="002F0DDA" w:rsidRDefault="00091D7D" w:rsidP="00091D7D">
      <w:pPr>
        <w:spacing w:after="0"/>
        <w:ind w:firstLine="426"/>
        <w:jc w:val="both"/>
        <w:rPr>
          <w:rFonts w:ascii="Times New Roman" w:hAnsi="Times New Roman" w:cs="Times New Roman"/>
          <w:sz w:val="28"/>
          <w:szCs w:val="28"/>
        </w:rPr>
      </w:pPr>
      <w:r w:rsidRPr="002F0DDA">
        <w:rPr>
          <w:rFonts w:ascii="Times New Roman" w:hAnsi="Times New Roman" w:cs="Times New Roman"/>
          <w:sz w:val="28"/>
          <w:szCs w:val="28"/>
        </w:rPr>
        <w:t xml:space="preserve">2.1 </w:t>
      </w:r>
      <w:r w:rsidR="009E4B4D">
        <w:rPr>
          <w:rFonts w:ascii="Times New Roman" w:hAnsi="Times New Roman" w:cs="Times New Roman"/>
          <w:sz w:val="28"/>
          <w:szCs w:val="28"/>
        </w:rPr>
        <w:t>Назва…</w:t>
      </w:r>
      <w:r w:rsidRPr="002F0DDA">
        <w:rPr>
          <w:rFonts w:ascii="Times New Roman" w:hAnsi="Times New Roman" w:cs="Times New Roman"/>
          <w:sz w:val="28"/>
          <w:szCs w:val="28"/>
        </w:rPr>
        <w:t>…………………………………………………</w:t>
      </w:r>
      <w:r w:rsidR="009E4B4D">
        <w:rPr>
          <w:rFonts w:ascii="Times New Roman" w:hAnsi="Times New Roman" w:cs="Times New Roman"/>
          <w:sz w:val="28"/>
          <w:szCs w:val="28"/>
        </w:rPr>
        <w:t>…………………</w:t>
      </w:r>
      <w:r w:rsidRPr="002F0DDA">
        <w:rPr>
          <w:rFonts w:ascii="Times New Roman" w:hAnsi="Times New Roman" w:cs="Times New Roman"/>
          <w:sz w:val="28"/>
          <w:szCs w:val="28"/>
        </w:rPr>
        <w:t>..</w:t>
      </w:r>
    </w:p>
    <w:p w:rsidR="00091D7D" w:rsidRPr="002F0DDA" w:rsidRDefault="00091D7D" w:rsidP="00091D7D">
      <w:pPr>
        <w:spacing w:after="0"/>
        <w:ind w:firstLine="426"/>
        <w:jc w:val="both"/>
        <w:rPr>
          <w:rFonts w:ascii="Times New Roman" w:hAnsi="Times New Roman" w:cs="Times New Roman"/>
          <w:sz w:val="28"/>
          <w:szCs w:val="28"/>
        </w:rPr>
      </w:pPr>
      <w:r w:rsidRPr="002F0DDA">
        <w:rPr>
          <w:rFonts w:ascii="Times New Roman" w:hAnsi="Times New Roman" w:cs="Times New Roman"/>
          <w:sz w:val="28"/>
          <w:szCs w:val="28"/>
        </w:rPr>
        <w:t xml:space="preserve">2.2 </w:t>
      </w:r>
      <w:r w:rsidR="009E4B4D">
        <w:rPr>
          <w:rFonts w:ascii="Times New Roman" w:hAnsi="Times New Roman" w:cs="Times New Roman"/>
          <w:sz w:val="28"/>
          <w:szCs w:val="28"/>
        </w:rPr>
        <w:t>Назва…</w:t>
      </w:r>
      <w:r w:rsidRPr="002F0DDA">
        <w:rPr>
          <w:rFonts w:ascii="Times New Roman" w:hAnsi="Times New Roman" w:cs="Times New Roman"/>
          <w:sz w:val="28"/>
          <w:szCs w:val="28"/>
        </w:rPr>
        <w:t>………………………………………………</w:t>
      </w:r>
      <w:r w:rsidR="009E4B4D">
        <w:rPr>
          <w:rFonts w:ascii="Times New Roman" w:hAnsi="Times New Roman" w:cs="Times New Roman"/>
          <w:sz w:val="28"/>
          <w:szCs w:val="28"/>
        </w:rPr>
        <w:t>……………………..</w:t>
      </w:r>
    </w:p>
    <w:p w:rsidR="00091D7D" w:rsidRPr="002F0DDA" w:rsidRDefault="00B760DD" w:rsidP="00091D7D">
      <w:pPr>
        <w:spacing w:after="0"/>
        <w:ind w:firstLine="426"/>
        <w:jc w:val="both"/>
        <w:rPr>
          <w:rFonts w:ascii="Times New Roman" w:hAnsi="Times New Roman" w:cs="Times New Roman"/>
          <w:sz w:val="28"/>
          <w:szCs w:val="28"/>
        </w:rPr>
      </w:pPr>
      <w:r>
        <w:rPr>
          <w:rFonts w:ascii="Times New Roman" w:hAnsi="Times New Roman" w:cs="Times New Roman"/>
          <w:sz w:val="28"/>
          <w:szCs w:val="28"/>
        </w:rPr>
        <w:t>…….</w:t>
      </w:r>
    </w:p>
    <w:p w:rsidR="00091D7D" w:rsidRPr="002F0DDA" w:rsidRDefault="00091D7D" w:rsidP="00091D7D">
      <w:pPr>
        <w:spacing w:after="0"/>
        <w:ind w:firstLine="708"/>
        <w:jc w:val="both"/>
        <w:rPr>
          <w:rFonts w:ascii="Times New Roman" w:hAnsi="Times New Roman" w:cs="Times New Roman"/>
          <w:sz w:val="28"/>
          <w:szCs w:val="28"/>
        </w:rPr>
      </w:pPr>
      <w:r w:rsidRPr="002F0DDA">
        <w:rPr>
          <w:rFonts w:ascii="Times New Roman" w:hAnsi="Times New Roman" w:cs="Times New Roman"/>
          <w:sz w:val="28"/>
          <w:szCs w:val="28"/>
        </w:rPr>
        <w:t>Висновки до розділу 2 …………………………………………………..…</w:t>
      </w:r>
    </w:p>
    <w:p w:rsidR="00091D7D" w:rsidRPr="002F0DDA" w:rsidRDefault="00091D7D" w:rsidP="00091D7D">
      <w:pPr>
        <w:spacing w:after="0"/>
        <w:jc w:val="both"/>
        <w:rPr>
          <w:rFonts w:ascii="Times New Roman" w:hAnsi="Times New Roman" w:cs="Times New Roman"/>
          <w:b/>
          <w:caps/>
          <w:sz w:val="28"/>
          <w:szCs w:val="28"/>
        </w:rPr>
      </w:pPr>
      <w:r w:rsidRPr="002F0DDA">
        <w:rPr>
          <w:rFonts w:ascii="Times New Roman" w:hAnsi="Times New Roman" w:cs="Times New Roman"/>
          <w:b/>
          <w:caps/>
          <w:sz w:val="28"/>
          <w:szCs w:val="28"/>
        </w:rPr>
        <w:t xml:space="preserve">РОЗДІЛ 3. </w:t>
      </w:r>
      <w:r w:rsidR="009E4B4D">
        <w:rPr>
          <w:rFonts w:ascii="Times New Roman" w:hAnsi="Times New Roman" w:cs="Times New Roman"/>
          <w:b/>
          <w:caps/>
          <w:sz w:val="28"/>
          <w:szCs w:val="28"/>
        </w:rPr>
        <w:t>НАЗВА</w:t>
      </w:r>
      <w:r w:rsidR="009E4B4D" w:rsidRPr="002F0DDA">
        <w:rPr>
          <w:rFonts w:ascii="Times New Roman" w:hAnsi="Times New Roman" w:cs="Times New Roman"/>
          <w:caps/>
          <w:sz w:val="28"/>
          <w:szCs w:val="28"/>
        </w:rPr>
        <w:t xml:space="preserve"> </w:t>
      </w:r>
      <w:r w:rsidRPr="002F0DDA">
        <w:rPr>
          <w:rFonts w:ascii="Times New Roman" w:hAnsi="Times New Roman" w:cs="Times New Roman"/>
          <w:caps/>
          <w:sz w:val="28"/>
          <w:szCs w:val="28"/>
        </w:rPr>
        <w:t>……………..</w:t>
      </w:r>
    </w:p>
    <w:p w:rsidR="00091D7D" w:rsidRPr="002F0DDA" w:rsidRDefault="00091D7D" w:rsidP="00091D7D">
      <w:pPr>
        <w:spacing w:after="0"/>
        <w:ind w:firstLine="708"/>
        <w:jc w:val="both"/>
        <w:rPr>
          <w:rFonts w:ascii="Times New Roman" w:hAnsi="Times New Roman" w:cs="Times New Roman"/>
          <w:b/>
          <w:caps/>
          <w:sz w:val="28"/>
          <w:szCs w:val="28"/>
        </w:rPr>
      </w:pPr>
      <w:r w:rsidRPr="002F0DDA">
        <w:rPr>
          <w:rFonts w:ascii="Times New Roman" w:hAnsi="Times New Roman" w:cs="Times New Roman"/>
          <w:sz w:val="28"/>
          <w:szCs w:val="28"/>
        </w:rPr>
        <w:t xml:space="preserve">3.1. </w:t>
      </w:r>
      <w:r w:rsidR="009E4B4D">
        <w:rPr>
          <w:rFonts w:ascii="Times New Roman" w:hAnsi="Times New Roman" w:cs="Times New Roman"/>
          <w:sz w:val="28"/>
          <w:szCs w:val="28"/>
        </w:rPr>
        <w:t>Назва…</w:t>
      </w:r>
      <w:r w:rsidRPr="002F0DDA">
        <w:rPr>
          <w:rFonts w:ascii="Times New Roman" w:hAnsi="Times New Roman" w:cs="Times New Roman"/>
          <w:sz w:val="28"/>
          <w:szCs w:val="28"/>
        </w:rPr>
        <w:t>………………………………</w:t>
      </w:r>
      <w:r w:rsidR="009E4B4D">
        <w:rPr>
          <w:rFonts w:ascii="Times New Roman" w:hAnsi="Times New Roman" w:cs="Times New Roman"/>
          <w:sz w:val="28"/>
          <w:szCs w:val="28"/>
        </w:rPr>
        <w:t>…………………………………</w:t>
      </w:r>
    </w:p>
    <w:p w:rsidR="00091D7D" w:rsidRPr="002F0DDA" w:rsidRDefault="00091D7D" w:rsidP="00091D7D">
      <w:pPr>
        <w:spacing w:after="0"/>
        <w:ind w:firstLine="708"/>
        <w:jc w:val="both"/>
        <w:rPr>
          <w:rFonts w:ascii="Times New Roman" w:hAnsi="Times New Roman" w:cs="Times New Roman"/>
          <w:sz w:val="28"/>
          <w:szCs w:val="28"/>
        </w:rPr>
      </w:pPr>
      <w:r w:rsidRPr="002F0DDA">
        <w:rPr>
          <w:rFonts w:ascii="Times New Roman" w:hAnsi="Times New Roman" w:cs="Times New Roman"/>
          <w:sz w:val="28"/>
          <w:szCs w:val="28"/>
        </w:rPr>
        <w:t xml:space="preserve">3.2. </w:t>
      </w:r>
      <w:r w:rsidR="009E4B4D">
        <w:rPr>
          <w:rFonts w:ascii="Times New Roman" w:hAnsi="Times New Roman" w:cs="Times New Roman"/>
          <w:sz w:val="28"/>
          <w:szCs w:val="28"/>
        </w:rPr>
        <w:t>Назва…</w:t>
      </w:r>
      <w:r w:rsidRPr="002F0DDA">
        <w:rPr>
          <w:rFonts w:ascii="Times New Roman" w:hAnsi="Times New Roman" w:cs="Times New Roman"/>
          <w:sz w:val="28"/>
          <w:szCs w:val="28"/>
        </w:rPr>
        <w:t>…………………………</w:t>
      </w:r>
      <w:r w:rsidR="009E4B4D">
        <w:rPr>
          <w:rFonts w:ascii="Times New Roman" w:hAnsi="Times New Roman" w:cs="Times New Roman"/>
          <w:sz w:val="28"/>
          <w:szCs w:val="28"/>
        </w:rPr>
        <w:t>………………………………………</w:t>
      </w:r>
    </w:p>
    <w:p w:rsidR="00091D7D" w:rsidRPr="002F0DDA" w:rsidRDefault="00091D7D" w:rsidP="009E4B4D">
      <w:pPr>
        <w:spacing w:after="0"/>
        <w:ind w:left="426"/>
        <w:jc w:val="both"/>
        <w:rPr>
          <w:rFonts w:ascii="Times New Roman" w:hAnsi="Times New Roman" w:cs="Times New Roman"/>
          <w:sz w:val="28"/>
          <w:szCs w:val="28"/>
        </w:rPr>
      </w:pPr>
      <w:r w:rsidRPr="002F0DDA">
        <w:rPr>
          <w:rFonts w:ascii="Times New Roman" w:hAnsi="Times New Roman" w:cs="Times New Roman"/>
          <w:sz w:val="28"/>
          <w:szCs w:val="28"/>
        </w:rPr>
        <w:t>………</w:t>
      </w:r>
    </w:p>
    <w:p w:rsidR="00091D7D" w:rsidRPr="002F0DDA" w:rsidRDefault="00091D7D" w:rsidP="00091D7D">
      <w:pPr>
        <w:spacing w:after="0"/>
        <w:ind w:firstLine="708"/>
        <w:jc w:val="both"/>
        <w:rPr>
          <w:rFonts w:ascii="Times New Roman" w:hAnsi="Times New Roman" w:cs="Times New Roman"/>
          <w:b/>
          <w:caps/>
          <w:sz w:val="28"/>
          <w:szCs w:val="28"/>
        </w:rPr>
      </w:pPr>
      <w:r w:rsidRPr="002F0DDA">
        <w:rPr>
          <w:rFonts w:ascii="Times New Roman" w:hAnsi="Times New Roman" w:cs="Times New Roman"/>
          <w:b/>
          <w:sz w:val="28"/>
          <w:szCs w:val="28"/>
        </w:rPr>
        <w:t>Висновки до розділу 3</w:t>
      </w:r>
      <w:r w:rsidRPr="002F0DDA">
        <w:rPr>
          <w:rFonts w:ascii="Times New Roman" w:hAnsi="Times New Roman" w:cs="Times New Roman"/>
          <w:sz w:val="28"/>
          <w:szCs w:val="28"/>
        </w:rPr>
        <w:t xml:space="preserve"> ……………………………………………….……</w:t>
      </w:r>
    </w:p>
    <w:p w:rsidR="00091D7D" w:rsidRPr="002F0DDA" w:rsidRDefault="00091D7D" w:rsidP="00091D7D">
      <w:pPr>
        <w:spacing w:after="0"/>
        <w:jc w:val="both"/>
        <w:rPr>
          <w:rFonts w:ascii="Times New Roman" w:hAnsi="Times New Roman" w:cs="Times New Roman"/>
          <w:b/>
          <w:sz w:val="28"/>
          <w:szCs w:val="28"/>
        </w:rPr>
      </w:pPr>
      <w:r w:rsidRPr="002F0DDA">
        <w:rPr>
          <w:rFonts w:ascii="Times New Roman" w:hAnsi="Times New Roman" w:cs="Times New Roman"/>
          <w:b/>
          <w:sz w:val="28"/>
          <w:szCs w:val="28"/>
        </w:rPr>
        <w:t>ВИСНОВКИ</w:t>
      </w:r>
      <w:r w:rsidRPr="002F0DDA">
        <w:rPr>
          <w:rFonts w:ascii="Times New Roman" w:hAnsi="Times New Roman" w:cs="Times New Roman"/>
          <w:sz w:val="28"/>
          <w:szCs w:val="28"/>
        </w:rPr>
        <w:t>………………………………………………………………………</w:t>
      </w:r>
    </w:p>
    <w:p w:rsidR="00091D7D" w:rsidRPr="002F0DDA" w:rsidRDefault="00091D7D" w:rsidP="00091D7D">
      <w:pPr>
        <w:spacing w:after="0"/>
        <w:jc w:val="both"/>
        <w:rPr>
          <w:rFonts w:ascii="Times New Roman" w:hAnsi="Times New Roman" w:cs="Times New Roman"/>
          <w:b/>
          <w:sz w:val="28"/>
          <w:szCs w:val="28"/>
        </w:rPr>
      </w:pPr>
      <w:r w:rsidRPr="002F0DDA">
        <w:rPr>
          <w:rFonts w:ascii="Times New Roman" w:hAnsi="Times New Roman" w:cs="Times New Roman"/>
          <w:b/>
          <w:sz w:val="28"/>
          <w:szCs w:val="28"/>
        </w:rPr>
        <w:t>СПИСОК ВИКОРИСТАНИХ ДЖЕРЕЛ</w:t>
      </w:r>
      <w:r w:rsidRPr="002F0DDA">
        <w:rPr>
          <w:rFonts w:ascii="Times New Roman" w:hAnsi="Times New Roman" w:cs="Times New Roman"/>
          <w:sz w:val="28"/>
          <w:szCs w:val="28"/>
        </w:rPr>
        <w:t>……………………………………..</w:t>
      </w:r>
    </w:p>
    <w:p w:rsidR="00091D7D" w:rsidRPr="002F0DDA" w:rsidRDefault="00091D7D" w:rsidP="00091D7D">
      <w:pPr>
        <w:spacing w:after="0"/>
        <w:jc w:val="both"/>
        <w:rPr>
          <w:rFonts w:ascii="Times New Roman" w:hAnsi="Times New Roman" w:cs="Times New Roman"/>
          <w:sz w:val="28"/>
          <w:szCs w:val="28"/>
        </w:rPr>
      </w:pPr>
      <w:r w:rsidRPr="002F0DDA">
        <w:rPr>
          <w:rFonts w:ascii="Times New Roman" w:hAnsi="Times New Roman" w:cs="Times New Roman"/>
          <w:b/>
          <w:sz w:val="28"/>
          <w:szCs w:val="28"/>
        </w:rPr>
        <w:t>ДОДАТКИ</w:t>
      </w:r>
      <w:r w:rsidRPr="002F0DDA">
        <w:rPr>
          <w:rFonts w:ascii="Times New Roman" w:hAnsi="Times New Roman" w:cs="Times New Roman"/>
          <w:sz w:val="28"/>
          <w:szCs w:val="28"/>
        </w:rPr>
        <w:t>…………………………………………………………………………</w:t>
      </w:r>
    </w:p>
    <w:p w:rsidR="00091D7D" w:rsidRPr="002F0DDA" w:rsidRDefault="00091D7D" w:rsidP="00091D7D">
      <w:pPr>
        <w:rPr>
          <w:rFonts w:ascii="Times New Roman" w:hAnsi="Times New Roman" w:cs="Times New Roman"/>
          <w:b/>
          <w:sz w:val="40"/>
          <w:szCs w:val="40"/>
        </w:rPr>
      </w:pPr>
      <w:r w:rsidRPr="002F0DDA">
        <w:rPr>
          <w:rFonts w:ascii="Times New Roman" w:hAnsi="Times New Roman" w:cs="Times New Roman"/>
          <w:b/>
          <w:sz w:val="40"/>
          <w:szCs w:val="40"/>
        </w:rPr>
        <w:br w:type="page"/>
      </w:r>
    </w:p>
    <w:p w:rsidR="00091D7D" w:rsidRPr="002F0DDA" w:rsidRDefault="00091D7D" w:rsidP="00091D7D">
      <w:pPr>
        <w:spacing w:after="0" w:line="360" w:lineRule="auto"/>
        <w:jc w:val="right"/>
        <w:rPr>
          <w:rFonts w:ascii="Times New Roman" w:hAnsi="Times New Roman" w:cs="Times New Roman"/>
          <w:b/>
          <w:sz w:val="28"/>
          <w:szCs w:val="28"/>
        </w:rPr>
      </w:pPr>
      <w:r w:rsidRPr="002F0DDA">
        <w:rPr>
          <w:rFonts w:ascii="Times New Roman" w:hAnsi="Times New Roman" w:cs="Times New Roman"/>
          <w:b/>
          <w:sz w:val="28"/>
          <w:szCs w:val="28"/>
        </w:rPr>
        <w:lastRenderedPageBreak/>
        <w:t>Додаток Д</w:t>
      </w:r>
    </w:p>
    <w:p w:rsidR="00091D7D" w:rsidRPr="002F0DDA" w:rsidRDefault="00091D7D" w:rsidP="00091D7D">
      <w:pPr>
        <w:spacing w:after="0" w:line="360" w:lineRule="auto"/>
        <w:jc w:val="center"/>
        <w:rPr>
          <w:rFonts w:ascii="Times New Roman" w:hAnsi="Times New Roman" w:cs="Times New Roman"/>
          <w:b/>
          <w:sz w:val="24"/>
          <w:szCs w:val="24"/>
        </w:rPr>
      </w:pPr>
      <w:r w:rsidRPr="002F0DDA">
        <w:rPr>
          <w:rFonts w:ascii="Times New Roman" w:hAnsi="Times New Roman" w:cs="Times New Roman"/>
          <w:b/>
          <w:sz w:val="28"/>
          <w:szCs w:val="28"/>
        </w:rPr>
        <w:t>Зразок оформлення бібліографічного опису у списку використаних джерел</w:t>
      </w:r>
    </w:p>
    <w:p w:rsidR="00091D7D" w:rsidRPr="002F0DDA" w:rsidRDefault="00091D7D" w:rsidP="00091D7D">
      <w:pPr>
        <w:ind w:right="-262"/>
        <w:jc w:val="center"/>
        <w:rPr>
          <w:rFonts w:ascii="Times New Roman" w:hAnsi="Times New Roman" w:cs="Times New Roman"/>
          <w:sz w:val="24"/>
          <w:szCs w:val="24"/>
        </w:rPr>
      </w:pPr>
      <w:r w:rsidRPr="002F0DDA">
        <w:rPr>
          <w:rFonts w:ascii="Times New Roman" w:hAnsi="Times New Roman" w:cs="Times New Roman"/>
          <w:sz w:val="24"/>
          <w:szCs w:val="24"/>
        </w:rPr>
        <w:t>(згідно ДСТУ 8302:2015 «Інформація та документація. Бібліографічне посилання. Загальні положення та правила складання» з урахуванням правок (код УКНД 01.140.40))</w:t>
      </w:r>
    </w:p>
    <w:tbl>
      <w:tblPr>
        <w:tblW w:w="10054" w:type="dxa"/>
        <w:jc w:val="center"/>
        <w:tblInd w:w="-249" w:type="dxa"/>
        <w:tblLayout w:type="fixed"/>
        <w:tblCellMar>
          <w:left w:w="70" w:type="dxa"/>
          <w:right w:w="70" w:type="dxa"/>
        </w:tblCellMar>
        <w:tblLook w:val="0000" w:firstRow="0" w:lastRow="0" w:firstColumn="0" w:lastColumn="0" w:noHBand="0" w:noVBand="0"/>
      </w:tblPr>
      <w:tblGrid>
        <w:gridCol w:w="1768"/>
        <w:gridCol w:w="8286"/>
      </w:tblGrid>
      <w:tr w:rsidR="00091D7D" w:rsidRPr="002F0DDA" w:rsidTr="003E54D6">
        <w:trPr>
          <w:trHeight w:val="557"/>
          <w:jc w:val="center"/>
        </w:trPr>
        <w:tc>
          <w:tcPr>
            <w:tcW w:w="1768" w:type="dxa"/>
            <w:tcBorders>
              <w:top w:val="single" w:sz="4" w:space="0" w:color="auto"/>
              <w:left w:val="single" w:sz="4" w:space="0" w:color="auto"/>
              <w:bottom w:val="single" w:sz="4" w:space="0" w:color="auto"/>
              <w:right w:val="single" w:sz="6" w:space="0" w:color="auto"/>
            </w:tcBorders>
            <w:vAlign w:val="center"/>
          </w:tcPr>
          <w:p w:rsidR="00091D7D" w:rsidRPr="002F0DDA" w:rsidRDefault="00091D7D" w:rsidP="003E54D6">
            <w:pPr>
              <w:keepNext/>
              <w:jc w:val="center"/>
              <w:rPr>
                <w:rFonts w:ascii="Times New Roman" w:hAnsi="Times New Roman" w:cs="Times New Roman"/>
                <w:b/>
                <w:sz w:val="24"/>
                <w:szCs w:val="24"/>
              </w:rPr>
            </w:pPr>
            <w:r w:rsidRPr="002F0DDA">
              <w:rPr>
                <w:rFonts w:ascii="Times New Roman" w:hAnsi="Times New Roman" w:cs="Times New Roman"/>
                <w:b/>
                <w:spacing w:val="-10"/>
                <w:sz w:val="24"/>
                <w:szCs w:val="24"/>
              </w:rPr>
              <w:t xml:space="preserve">Характеристика  </w:t>
            </w:r>
            <w:r w:rsidRPr="002F0DDA">
              <w:rPr>
                <w:rFonts w:ascii="Times New Roman" w:hAnsi="Times New Roman" w:cs="Times New Roman"/>
                <w:b/>
                <w:sz w:val="24"/>
                <w:szCs w:val="24"/>
              </w:rPr>
              <w:t>джерела</w:t>
            </w:r>
          </w:p>
        </w:tc>
        <w:tc>
          <w:tcPr>
            <w:tcW w:w="8286" w:type="dxa"/>
            <w:tcBorders>
              <w:top w:val="single" w:sz="4" w:space="0" w:color="auto"/>
              <w:bottom w:val="single" w:sz="4" w:space="0" w:color="auto"/>
              <w:right w:val="single" w:sz="4" w:space="0" w:color="auto"/>
            </w:tcBorders>
          </w:tcPr>
          <w:p w:rsidR="00091D7D" w:rsidRPr="002F0DDA" w:rsidRDefault="00091D7D" w:rsidP="003E54D6">
            <w:pPr>
              <w:keepNext/>
              <w:jc w:val="center"/>
              <w:rPr>
                <w:rFonts w:ascii="Times New Roman" w:hAnsi="Times New Roman" w:cs="Times New Roman"/>
                <w:b/>
                <w:sz w:val="24"/>
                <w:szCs w:val="24"/>
              </w:rPr>
            </w:pPr>
            <w:r w:rsidRPr="002F0DDA">
              <w:rPr>
                <w:rFonts w:ascii="Times New Roman" w:hAnsi="Times New Roman" w:cs="Times New Roman"/>
                <w:b/>
                <w:sz w:val="24"/>
                <w:szCs w:val="24"/>
              </w:rPr>
              <w:t>Приклад оформлення</w:t>
            </w:r>
          </w:p>
        </w:tc>
      </w:tr>
      <w:tr w:rsidR="00091D7D" w:rsidRPr="002F0DDA" w:rsidTr="003E54D6">
        <w:trPr>
          <w:trHeight w:val="271"/>
          <w:jc w:val="center"/>
        </w:trPr>
        <w:tc>
          <w:tcPr>
            <w:tcW w:w="1768" w:type="dxa"/>
            <w:tcBorders>
              <w:top w:val="single" w:sz="4" w:space="0" w:color="auto"/>
              <w:left w:val="single" w:sz="4" w:space="0" w:color="auto"/>
              <w:bottom w:val="single" w:sz="4" w:space="0" w:color="auto"/>
              <w:right w:val="single" w:sz="6" w:space="0" w:color="auto"/>
            </w:tcBorders>
            <w:vAlign w:val="center"/>
          </w:tcPr>
          <w:p w:rsidR="00091D7D" w:rsidRPr="002F0DDA" w:rsidRDefault="00091D7D" w:rsidP="003E54D6">
            <w:pPr>
              <w:spacing w:after="0"/>
              <w:jc w:val="center"/>
              <w:rPr>
                <w:rFonts w:ascii="Times New Roman" w:hAnsi="Times New Roman" w:cs="Times New Roman"/>
                <w:sz w:val="24"/>
                <w:szCs w:val="24"/>
              </w:rPr>
            </w:pPr>
            <w:r w:rsidRPr="002F0DDA">
              <w:rPr>
                <w:rFonts w:ascii="Times New Roman" w:hAnsi="Times New Roman" w:cs="Times New Roman"/>
                <w:sz w:val="24"/>
                <w:szCs w:val="24"/>
              </w:rPr>
              <w:t>1</w:t>
            </w:r>
          </w:p>
        </w:tc>
        <w:tc>
          <w:tcPr>
            <w:tcW w:w="8286" w:type="dxa"/>
            <w:tcBorders>
              <w:top w:val="single" w:sz="4" w:space="0" w:color="auto"/>
              <w:bottom w:val="single" w:sz="4" w:space="0" w:color="auto"/>
              <w:right w:val="single" w:sz="4" w:space="0" w:color="auto"/>
            </w:tcBorders>
            <w:vAlign w:val="center"/>
          </w:tcPr>
          <w:p w:rsidR="00091D7D" w:rsidRPr="002F0DDA" w:rsidRDefault="00091D7D" w:rsidP="003E54D6">
            <w:pPr>
              <w:spacing w:after="0"/>
              <w:jc w:val="center"/>
              <w:rPr>
                <w:rFonts w:ascii="Times New Roman" w:hAnsi="Times New Roman" w:cs="Times New Roman"/>
                <w:sz w:val="24"/>
                <w:szCs w:val="24"/>
              </w:rPr>
            </w:pPr>
            <w:r w:rsidRPr="002F0DDA">
              <w:rPr>
                <w:rFonts w:ascii="Times New Roman" w:hAnsi="Times New Roman" w:cs="Times New Roman"/>
                <w:sz w:val="24"/>
                <w:szCs w:val="24"/>
              </w:rPr>
              <w:t>2</w:t>
            </w:r>
          </w:p>
        </w:tc>
      </w:tr>
      <w:tr w:rsidR="00091D7D" w:rsidRPr="002F0DDA" w:rsidTr="003E54D6">
        <w:trPr>
          <w:cantSplit/>
          <w:trHeight w:val="1456"/>
          <w:jc w:val="center"/>
        </w:trPr>
        <w:tc>
          <w:tcPr>
            <w:tcW w:w="1768" w:type="dxa"/>
            <w:tcBorders>
              <w:top w:val="single" w:sz="4" w:space="0" w:color="auto"/>
              <w:left w:val="single" w:sz="4" w:space="0" w:color="auto"/>
              <w:bottom w:val="single" w:sz="4" w:space="0" w:color="auto"/>
            </w:tcBorders>
            <w:vAlign w:val="center"/>
          </w:tcPr>
          <w:p w:rsidR="00091D7D" w:rsidRPr="002F0DDA" w:rsidRDefault="00091D7D" w:rsidP="003E54D6">
            <w:pPr>
              <w:spacing w:after="0"/>
              <w:jc w:val="center"/>
              <w:rPr>
                <w:rFonts w:ascii="Times New Roman" w:hAnsi="Times New Roman" w:cs="Times New Roman"/>
                <w:sz w:val="24"/>
                <w:szCs w:val="24"/>
              </w:rPr>
            </w:pPr>
            <w:r w:rsidRPr="002F0DDA">
              <w:rPr>
                <w:rFonts w:ascii="Times New Roman" w:hAnsi="Times New Roman" w:cs="Times New Roman"/>
                <w:sz w:val="24"/>
                <w:szCs w:val="24"/>
              </w:rPr>
              <w:t>Книги, підручники, навчальні посібники:</w:t>
            </w:r>
          </w:p>
          <w:p w:rsidR="00091D7D" w:rsidRPr="002F0DDA" w:rsidRDefault="00091D7D" w:rsidP="003E54D6">
            <w:pPr>
              <w:spacing w:after="0"/>
              <w:jc w:val="center"/>
              <w:rPr>
                <w:rFonts w:ascii="Times New Roman" w:hAnsi="Times New Roman" w:cs="Times New Roman"/>
                <w:sz w:val="24"/>
                <w:szCs w:val="24"/>
              </w:rPr>
            </w:pPr>
            <w:r w:rsidRPr="002F0DDA">
              <w:rPr>
                <w:rFonts w:ascii="Times New Roman" w:hAnsi="Times New Roman" w:cs="Times New Roman"/>
                <w:sz w:val="24"/>
                <w:szCs w:val="24"/>
              </w:rPr>
              <w:t>один автор</w:t>
            </w:r>
          </w:p>
        </w:tc>
        <w:tc>
          <w:tcPr>
            <w:tcW w:w="8286" w:type="dxa"/>
            <w:tcBorders>
              <w:top w:val="single" w:sz="4" w:space="0" w:color="auto"/>
              <w:left w:val="single" w:sz="4" w:space="0" w:color="auto"/>
              <w:bottom w:val="single" w:sz="4" w:space="0" w:color="auto"/>
              <w:right w:val="single" w:sz="4" w:space="0" w:color="auto"/>
            </w:tcBorders>
            <w:vAlign w:val="center"/>
          </w:tcPr>
          <w:p w:rsidR="00091D7D" w:rsidRPr="002F0DDA" w:rsidRDefault="00091D7D" w:rsidP="003E54D6">
            <w:pPr>
              <w:spacing w:after="0"/>
              <w:jc w:val="both"/>
              <w:rPr>
                <w:rFonts w:ascii="Times New Roman" w:hAnsi="Times New Roman" w:cs="Times New Roman"/>
                <w:sz w:val="24"/>
                <w:szCs w:val="24"/>
              </w:rPr>
            </w:pPr>
            <w:r w:rsidRPr="002F0DDA">
              <w:rPr>
                <w:rFonts w:ascii="Times New Roman" w:hAnsi="Times New Roman" w:cs="Times New Roman"/>
                <w:sz w:val="24"/>
                <w:szCs w:val="24"/>
              </w:rPr>
              <w:t xml:space="preserve">1. </w:t>
            </w:r>
            <w:proofErr w:type="spellStart"/>
            <w:r w:rsidRPr="002F0DDA">
              <w:rPr>
                <w:rFonts w:ascii="Times New Roman" w:hAnsi="Times New Roman" w:cs="Times New Roman"/>
                <w:sz w:val="24"/>
                <w:szCs w:val="24"/>
              </w:rPr>
              <w:t>Дробот</w:t>
            </w:r>
            <w:proofErr w:type="spellEnd"/>
            <w:r w:rsidRPr="002F0DDA">
              <w:rPr>
                <w:rFonts w:ascii="Times New Roman" w:hAnsi="Times New Roman" w:cs="Times New Roman"/>
                <w:sz w:val="24"/>
                <w:szCs w:val="24"/>
              </w:rPr>
              <w:t xml:space="preserve"> О. В. Професійна свідомість керівника: </w:t>
            </w:r>
            <w:proofErr w:type="spellStart"/>
            <w:r w:rsidRPr="002F0DDA">
              <w:rPr>
                <w:rFonts w:ascii="Times New Roman" w:hAnsi="Times New Roman" w:cs="Times New Roman"/>
                <w:sz w:val="24"/>
                <w:szCs w:val="24"/>
              </w:rPr>
              <w:t>навч</w:t>
            </w:r>
            <w:proofErr w:type="spellEnd"/>
            <w:r w:rsidRPr="002F0DDA">
              <w:rPr>
                <w:rFonts w:ascii="Times New Roman" w:hAnsi="Times New Roman" w:cs="Times New Roman"/>
                <w:sz w:val="24"/>
                <w:szCs w:val="24"/>
              </w:rPr>
              <w:t xml:space="preserve">. </w:t>
            </w:r>
            <w:proofErr w:type="spellStart"/>
            <w:r w:rsidRPr="002F0DDA">
              <w:rPr>
                <w:rFonts w:ascii="Times New Roman" w:hAnsi="Times New Roman" w:cs="Times New Roman"/>
                <w:sz w:val="24"/>
                <w:szCs w:val="24"/>
              </w:rPr>
              <w:t>посіб</w:t>
            </w:r>
            <w:proofErr w:type="spellEnd"/>
            <w:r w:rsidRPr="002F0DDA">
              <w:rPr>
                <w:rFonts w:ascii="Times New Roman" w:hAnsi="Times New Roman" w:cs="Times New Roman"/>
                <w:sz w:val="24"/>
                <w:szCs w:val="24"/>
              </w:rPr>
              <w:t xml:space="preserve">. Київ: </w:t>
            </w:r>
            <w:proofErr w:type="spellStart"/>
            <w:r w:rsidRPr="002F0DDA">
              <w:rPr>
                <w:rFonts w:ascii="Times New Roman" w:hAnsi="Times New Roman" w:cs="Times New Roman"/>
                <w:sz w:val="24"/>
                <w:szCs w:val="24"/>
              </w:rPr>
              <w:t>Талком</w:t>
            </w:r>
            <w:proofErr w:type="spellEnd"/>
            <w:r w:rsidRPr="002F0DDA">
              <w:rPr>
                <w:rFonts w:ascii="Times New Roman" w:hAnsi="Times New Roman" w:cs="Times New Roman"/>
                <w:sz w:val="24"/>
                <w:szCs w:val="24"/>
              </w:rPr>
              <w:t xml:space="preserve">, 2016. 340 с. </w:t>
            </w:r>
          </w:p>
          <w:p w:rsidR="00091D7D" w:rsidRPr="002F0DDA" w:rsidRDefault="00091D7D" w:rsidP="003E54D6">
            <w:pPr>
              <w:spacing w:after="0"/>
              <w:jc w:val="both"/>
              <w:rPr>
                <w:rFonts w:ascii="Times New Roman" w:hAnsi="Times New Roman" w:cs="Times New Roman"/>
                <w:sz w:val="24"/>
                <w:szCs w:val="24"/>
              </w:rPr>
            </w:pPr>
            <w:r w:rsidRPr="002F0DDA">
              <w:rPr>
                <w:rFonts w:ascii="Times New Roman" w:hAnsi="Times New Roman" w:cs="Times New Roman"/>
                <w:sz w:val="24"/>
                <w:szCs w:val="24"/>
              </w:rPr>
              <w:t xml:space="preserve">2. Федорова Л. Д. З історії </w:t>
            </w:r>
            <w:proofErr w:type="spellStart"/>
            <w:r w:rsidRPr="002F0DDA">
              <w:rPr>
                <w:rFonts w:ascii="Times New Roman" w:hAnsi="Times New Roman" w:cs="Times New Roman"/>
                <w:sz w:val="24"/>
                <w:szCs w:val="24"/>
              </w:rPr>
              <w:t>пам’яткоохоронної</w:t>
            </w:r>
            <w:proofErr w:type="spellEnd"/>
            <w:r w:rsidRPr="002F0DDA">
              <w:rPr>
                <w:rFonts w:ascii="Times New Roman" w:hAnsi="Times New Roman" w:cs="Times New Roman"/>
                <w:sz w:val="24"/>
                <w:szCs w:val="24"/>
              </w:rPr>
              <w:t xml:space="preserve"> та музейної справи у Наддніпрянській Україні. 1870-ті-1910-ті рр. Київ, 2013. 373 с.</w:t>
            </w:r>
          </w:p>
        </w:tc>
      </w:tr>
      <w:tr w:rsidR="00091D7D" w:rsidRPr="002F0DDA" w:rsidTr="003E54D6">
        <w:trPr>
          <w:cantSplit/>
          <w:trHeight w:val="1410"/>
          <w:jc w:val="center"/>
        </w:trPr>
        <w:tc>
          <w:tcPr>
            <w:tcW w:w="1768" w:type="dxa"/>
            <w:tcBorders>
              <w:top w:val="single" w:sz="4" w:space="0" w:color="auto"/>
              <w:left w:val="single" w:sz="4" w:space="0" w:color="auto"/>
              <w:bottom w:val="single" w:sz="4" w:space="0" w:color="auto"/>
            </w:tcBorders>
            <w:vAlign w:val="center"/>
          </w:tcPr>
          <w:p w:rsidR="00091D7D" w:rsidRPr="002F0DDA" w:rsidRDefault="00091D7D" w:rsidP="003E54D6">
            <w:pPr>
              <w:spacing w:after="0"/>
              <w:jc w:val="center"/>
              <w:rPr>
                <w:rFonts w:ascii="Times New Roman" w:hAnsi="Times New Roman" w:cs="Times New Roman"/>
                <w:sz w:val="24"/>
                <w:szCs w:val="24"/>
              </w:rPr>
            </w:pPr>
            <w:r w:rsidRPr="002F0DDA">
              <w:rPr>
                <w:rFonts w:ascii="Times New Roman" w:hAnsi="Times New Roman" w:cs="Times New Roman"/>
                <w:sz w:val="24"/>
                <w:szCs w:val="24"/>
              </w:rPr>
              <w:t>Два автори</w:t>
            </w:r>
          </w:p>
        </w:tc>
        <w:tc>
          <w:tcPr>
            <w:tcW w:w="8286" w:type="dxa"/>
            <w:tcBorders>
              <w:top w:val="single" w:sz="4" w:space="0" w:color="auto"/>
              <w:left w:val="single" w:sz="4" w:space="0" w:color="auto"/>
              <w:bottom w:val="single" w:sz="4" w:space="0" w:color="auto"/>
              <w:right w:val="single" w:sz="4" w:space="0" w:color="auto"/>
            </w:tcBorders>
            <w:vAlign w:val="center"/>
          </w:tcPr>
          <w:p w:rsidR="00091D7D" w:rsidRPr="002F0DDA" w:rsidRDefault="00091D7D" w:rsidP="003E54D6">
            <w:pPr>
              <w:spacing w:after="0"/>
              <w:jc w:val="both"/>
              <w:rPr>
                <w:rFonts w:ascii="Times New Roman" w:hAnsi="Times New Roman" w:cs="Times New Roman"/>
                <w:sz w:val="24"/>
                <w:szCs w:val="24"/>
              </w:rPr>
            </w:pPr>
            <w:r w:rsidRPr="002F0DDA">
              <w:rPr>
                <w:rFonts w:ascii="Times New Roman" w:hAnsi="Times New Roman" w:cs="Times New Roman"/>
                <w:sz w:val="24"/>
                <w:szCs w:val="24"/>
              </w:rPr>
              <w:t xml:space="preserve">1. </w:t>
            </w:r>
            <w:proofErr w:type="spellStart"/>
            <w:r w:rsidRPr="002F0DDA">
              <w:rPr>
                <w:rFonts w:ascii="Times New Roman" w:hAnsi="Times New Roman" w:cs="Times New Roman"/>
                <w:sz w:val="24"/>
                <w:szCs w:val="24"/>
              </w:rPr>
              <w:t>Гура</w:t>
            </w:r>
            <w:proofErr w:type="spellEnd"/>
            <w:r w:rsidRPr="002F0DDA">
              <w:rPr>
                <w:rFonts w:ascii="Times New Roman" w:hAnsi="Times New Roman" w:cs="Times New Roman"/>
                <w:sz w:val="24"/>
                <w:szCs w:val="24"/>
              </w:rPr>
              <w:t xml:space="preserve"> О. І., </w:t>
            </w:r>
            <w:proofErr w:type="spellStart"/>
            <w:r w:rsidRPr="002F0DDA">
              <w:rPr>
                <w:rFonts w:ascii="Times New Roman" w:hAnsi="Times New Roman" w:cs="Times New Roman"/>
                <w:sz w:val="24"/>
                <w:szCs w:val="24"/>
              </w:rPr>
              <w:t>Гура</w:t>
            </w:r>
            <w:proofErr w:type="spellEnd"/>
            <w:r w:rsidRPr="002F0DDA">
              <w:rPr>
                <w:rFonts w:ascii="Times New Roman" w:hAnsi="Times New Roman" w:cs="Times New Roman"/>
                <w:sz w:val="24"/>
                <w:szCs w:val="24"/>
              </w:rPr>
              <w:t xml:space="preserve"> Т. Є. Психологія управління соціальною організацією: </w:t>
            </w:r>
            <w:proofErr w:type="spellStart"/>
            <w:r w:rsidRPr="002F0DDA">
              <w:rPr>
                <w:rFonts w:ascii="Times New Roman" w:hAnsi="Times New Roman" w:cs="Times New Roman"/>
                <w:sz w:val="24"/>
                <w:szCs w:val="24"/>
              </w:rPr>
              <w:t>навч</w:t>
            </w:r>
            <w:proofErr w:type="spellEnd"/>
            <w:r w:rsidRPr="002F0DDA">
              <w:rPr>
                <w:rFonts w:ascii="Times New Roman" w:hAnsi="Times New Roman" w:cs="Times New Roman"/>
                <w:sz w:val="24"/>
                <w:szCs w:val="24"/>
              </w:rPr>
              <w:t xml:space="preserve">. </w:t>
            </w:r>
            <w:proofErr w:type="spellStart"/>
            <w:r w:rsidRPr="002F0DDA">
              <w:rPr>
                <w:rFonts w:ascii="Times New Roman" w:hAnsi="Times New Roman" w:cs="Times New Roman"/>
                <w:sz w:val="24"/>
                <w:szCs w:val="24"/>
              </w:rPr>
              <w:t>посіб</w:t>
            </w:r>
            <w:proofErr w:type="spellEnd"/>
            <w:r w:rsidRPr="002F0DDA">
              <w:rPr>
                <w:rFonts w:ascii="Times New Roman" w:hAnsi="Times New Roman" w:cs="Times New Roman"/>
                <w:sz w:val="24"/>
                <w:szCs w:val="24"/>
              </w:rPr>
              <w:t xml:space="preserve">. 2-ге вид., </w:t>
            </w:r>
            <w:proofErr w:type="spellStart"/>
            <w:r w:rsidRPr="002F0DDA">
              <w:rPr>
                <w:rFonts w:ascii="Times New Roman" w:hAnsi="Times New Roman" w:cs="Times New Roman"/>
                <w:sz w:val="24"/>
                <w:szCs w:val="24"/>
              </w:rPr>
              <w:t>доп</w:t>
            </w:r>
            <w:proofErr w:type="spellEnd"/>
            <w:r w:rsidRPr="002F0DDA">
              <w:rPr>
                <w:rFonts w:ascii="Times New Roman" w:hAnsi="Times New Roman" w:cs="Times New Roman"/>
                <w:sz w:val="24"/>
                <w:szCs w:val="24"/>
              </w:rPr>
              <w:t>. Херсон: ОЛДІПЛЮС, 2015. 212 с.</w:t>
            </w:r>
          </w:p>
          <w:p w:rsidR="00091D7D" w:rsidRPr="002F0DDA" w:rsidRDefault="00091D7D" w:rsidP="005B38D0">
            <w:pPr>
              <w:spacing w:after="0"/>
              <w:jc w:val="both"/>
              <w:rPr>
                <w:rFonts w:ascii="Times New Roman" w:hAnsi="Times New Roman" w:cs="Times New Roman"/>
                <w:sz w:val="24"/>
                <w:szCs w:val="24"/>
              </w:rPr>
            </w:pPr>
            <w:r w:rsidRPr="002F0DDA">
              <w:rPr>
                <w:rFonts w:ascii="Times New Roman" w:hAnsi="Times New Roman" w:cs="Times New Roman"/>
                <w:sz w:val="24"/>
                <w:szCs w:val="24"/>
              </w:rPr>
              <w:t xml:space="preserve">2. </w:t>
            </w:r>
            <w:r w:rsidR="005B38D0" w:rsidRPr="002F0DDA">
              <w:rPr>
                <w:rFonts w:ascii="Times New Roman" w:hAnsi="Times New Roman" w:cs="Times New Roman"/>
                <w:sz w:val="24"/>
                <w:szCs w:val="24"/>
              </w:rPr>
              <w:t>Алієва-Барановська</w:t>
            </w:r>
            <w:r w:rsidRPr="002F0DDA">
              <w:rPr>
                <w:rFonts w:ascii="Times New Roman" w:hAnsi="Times New Roman" w:cs="Times New Roman"/>
                <w:sz w:val="24"/>
                <w:szCs w:val="24"/>
              </w:rPr>
              <w:t xml:space="preserve"> </w:t>
            </w:r>
            <w:r w:rsidR="005B38D0" w:rsidRPr="002F0DDA">
              <w:rPr>
                <w:rFonts w:ascii="Times New Roman" w:hAnsi="Times New Roman" w:cs="Times New Roman"/>
                <w:sz w:val="24"/>
                <w:szCs w:val="24"/>
              </w:rPr>
              <w:t>В</w:t>
            </w:r>
            <w:r w:rsidRPr="002F0DDA">
              <w:rPr>
                <w:rFonts w:ascii="Times New Roman" w:hAnsi="Times New Roman" w:cs="Times New Roman"/>
                <w:sz w:val="24"/>
                <w:szCs w:val="24"/>
              </w:rPr>
              <w:t xml:space="preserve">. </w:t>
            </w:r>
            <w:r w:rsidR="005B38D0" w:rsidRPr="002F0DDA">
              <w:rPr>
                <w:rFonts w:ascii="Times New Roman" w:hAnsi="Times New Roman" w:cs="Times New Roman"/>
                <w:sz w:val="24"/>
                <w:szCs w:val="24"/>
              </w:rPr>
              <w:t>М</w:t>
            </w:r>
            <w:r w:rsidRPr="002F0DDA">
              <w:rPr>
                <w:rFonts w:ascii="Times New Roman" w:hAnsi="Times New Roman" w:cs="Times New Roman"/>
                <w:sz w:val="24"/>
                <w:szCs w:val="24"/>
              </w:rPr>
              <w:t xml:space="preserve">., </w:t>
            </w:r>
            <w:r w:rsidR="005B38D0" w:rsidRPr="002F0DDA">
              <w:rPr>
                <w:rFonts w:ascii="Times New Roman" w:hAnsi="Times New Roman" w:cs="Times New Roman"/>
                <w:sz w:val="24"/>
                <w:szCs w:val="24"/>
              </w:rPr>
              <w:t>Дахно</w:t>
            </w:r>
            <w:r w:rsidRPr="002F0DDA">
              <w:rPr>
                <w:rFonts w:ascii="Times New Roman" w:hAnsi="Times New Roman" w:cs="Times New Roman"/>
                <w:sz w:val="24"/>
                <w:szCs w:val="24"/>
              </w:rPr>
              <w:t xml:space="preserve"> </w:t>
            </w:r>
            <w:r w:rsidR="005B38D0" w:rsidRPr="002F0DDA">
              <w:rPr>
                <w:rFonts w:ascii="Times New Roman" w:hAnsi="Times New Roman" w:cs="Times New Roman"/>
                <w:sz w:val="24"/>
                <w:szCs w:val="24"/>
              </w:rPr>
              <w:t>І</w:t>
            </w:r>
            <w:r w:rsidRPr="002F0DDA">
              <w:rPr>
                <w:rFonts w:ascii="Times New Roman" w:hAnsi="Times New Roman" w:cs="Times New Roman"/>
                <w:sz w:val="24"/>
                <w:szCs w:val="24"/>
              </w:rPr>
              <w:t xml:space="preserve">. </w:t>
            </w:r>
            <w:r w:rsidR="005B38D0" w:rsidRPr="002F0DDA">
              <w:rPr>
                <w:rFonts w:ascii="Times New Roman" w:hAnsi="Times New Roman" w:cs="Times New Roman"/>
                <w:sz w:val="24"/>
                <w:szCs w:val="24"/>
              </w:rPr>
              <w:t>І</w:t>
            </w:r>
            <w:r w:rsidRPr="002F0DDA">
              <w:rPr>
                <w:rFonts w:ascii="Times New Roman" w:hAnsi="Times New Roman" w:cs="Times New Roman"/>
                <w:sz w:val="24"/>
                <w:szCs w:val="24"/>
              </w:rPr>
              <w:t xml:space="preserve">. </w:t>
            </w:r>
            <w:r w:rsidR="005B38D0" w:rsidRPr="002F0DDA">
              <w:rPr>
                <w:rFonts w:ascii="Times New Roman" w:hAnsi="Times New Roman" w:cs="Times New Roman"/>
                <w:sz w:val="24"/>
                <w:szCs w:val="24"/>
              </w:rPr>
              <w:t xml:space="preserve">Міжнародний </w:t>
            </w:r>
            <w:r w:rsidR="004D4D76" w:rsidRPr="002F0DDA">
              <w:rPr>
                <w:rFonts w:ascii="Times New Roman" w:hAnsi="Times New Roman" w:cs="Times New Roman"/>
                <w:sz w:val="24"/>
                <w:szCs w:val="24"/>
              </w:rPr>
              <w:t>Філософія</w:t>
            </w:r>
            <w:r w:rsidRPr="002F0DDA">
              <w:rPr>
                <w:rFonts w:ascii="Times New Roman" w:hAnsi="Times New Roman" w:cs="Times New Roman"/>
                <w:sz w:val="24"/>
                <w:szCs w:val="24"/>
              </w:rPr>
              <w:t xml:space="preserve">: </w:t>
            </w:r>
            <w:proofErr w:type="spellStart"/>
            <w:r w:rsidRPr="002F0DDA">
              <w:rPr>
                <w:rFonts w:ascii="Times New Roman" w:hAnsi="Times New Roman" w:cs="Times New Roman"/>
                <w:sz w:val="24"/>
                <w:szCs w:val="24"/>
              </w:rPr>
              <w:t>навч</w:t>
            </w:r>
            <w:proofErr w:type="spellEnd"/>
            <w:r w:rsidRPr="002F0DDA">
              <w:rPr>
                <w:rFonts w:ascii="Times New Roman" w:hAnsi="Times New Roman" w:cs="Times New Roman"/>
                <w:sz w:val="24"/>
                <w:szCs w:val="24"/>
              </w:rPr>
              <w:t xml:space="preserve">. </w:t>
            </w:r>
            <w:proofErr w:type="spellStart"/>
            <w:r w:rsidRPr="002F0DDA">
              <w:rPr>
                <w:rFonts w:ascii="Times New Roman" w:hAnsi="Times New Roman" w:cs="Times New Roman"/>
                <w:sz w:val="24"/>
                <w:szCs w:val="24"/>
              </w:rPr>
              <w:t>посіб</w:t>
            </w:r>
            <w:proofErr w:type="spellEnd"/>
            <w:r w:rsidRPr="002F0DDA">
              <w:rPr>
                <w:rFonts w:ascii="Times New Roman" w:hAnsi="Times New Roman" w:cs="Times New Roman"/>
                <w:sz w:val="24"/>
                <w:szCs w:val="24"/>
              </w:rPr>
              <w:t>.</w:t>
            </w:r>
            <w:r w:rsidR="005B38D0" w:rsidRPr="002F0DDA">
              <w:rPr>
                <w:rFonts w:ascii="Times New Roman" w:hAnsi="Times New Roman" w:cs="Times New Roman"/>
                <w:sz w:val="24"/>
                <w:szCs w:val="24"/>
              </w:rPr>
              <w:t>-довідник.</w:t>
            </w:r>
            <w:r w:rsidRPr="002F0DDA">
              <w:rPr>
                <w:rFonts w:ascii="Times New Roman" w:hAnsi="Times New Roman" w:cs="Times New Roman"/>
                <w:sz w:val="24"/>
                <w:szCs w:val="24"/>
              </w:rPr>
              <w:t xml:space="preserve"> </w:t>
            </w:r>
            <w:r w:rsidR="005B38D0" w:rsidRPr="002F0DDA">
              <w:rPr>
                <w:rFonts w:ascii="Times New Roman" w:hAnsi="Times New Roman" w:cs="Times New Roman"/>
                <w:sz w:val="24"/>
                <w:szCs w:val="24"/>
              </w:rPr>
              <w:t>Київ</w:t>
            </w:r>
            <w:r w:rsidRPr="002F0DDA">
              <w:rPr>
                <w:rFonts w:ascii="Times New Roman" w:hAnsi="Times New Roman" w:cs="Times New Roman"/>
                <w:sz w:val="24"/>
                <w:szCs w:val="24"/>
              </w:rPr>
              <w:t xml:space="preserve">: </w:t>
            </w:r>
            <w:r w:rsidR="005B38D0" w:rsidRPr="002F0DDA">
              <w:rPr>
                <w:rFonts w:ascii="Times New Roman" w:hAnsi="Times New Roman" w:cs="Times New Roman"/>
                <w:sz w:val="24"/>
                <w:szCs w:val="24"/>
              </w:rPr>
              <w:t>Центр учбової літератури, 2013. 344</w:t>
            </w:r>
            <w:r w:rsidRPr="002F0DDA">
              <w:rPr>
                <w:rFonts w:ascii="Times New Roman" w:hAnsi="Times New Roman" w:cs="Times New Roman"/>
                <w:sz w:val="24"/>
                <w:szCs w:val="24"/>
              </w:rPr>
              <w:t xml:space="preserve"> с.</w:t>
            </w:r>
          </w:p>
        </w:tc>
      </w:tr>
      <w:tr w:rsidR="00563DC4" w:rsidRPr="002F0DDA" w:rsidTr="00563DC4">
        <w:trPr>
          <w:cantSplit/>
          <w:trHeight w:val="733"/>
          <w:jc w:val="center"/>
        </w:trPr>
        <w:tc>
          <w:tcPr>
            <w:tcW w:w="1768" w:type="dxa"/>
            <w:tcBorders>
              <w:top w:val="single" w:sz="4" w:space="0" w:color="auto"/>
              <w:left w:val="single" w:sz="4" w:space="0" w:color="auto"/>
              <w:bottom w:val="single" w:sz="4" w:space="0" w:color="auto"/>
            </w:tcBorders>
            <w:vAlign w:val="center"/>
          </w:tcPr>
          <w:p w:rsidR="00091D7D" w:rsidRPr="002F0DDA" w:rsidRDefault="00091D7D" w:rsidP="00563DC4">
            <w:pPr>
              <w:jc w:val="center"/>
              <w:rPr>
                <w:rFonts w:ascii="Times New Roman" w:hAnsi="Times New Roman" w:cs="Times New Roman"/>
                <w:sz w:val="24"/>
                <w:szCs w:val="24"/>
              </w:rPr>
            </w:pPr>
            <w:r w:rsidRPr="002F0DDA">
              <w:rPr>
                <w:rFonts w:ascii="Times New Roman" w:hAnsi="Times New Roman" w:cs="Times New Roman"/>
                <w:sz w:val="24"/>
                <w:szCs w:val="24"/>
              </w:rPr>
              <w:t>Три автори</w:t>
            </w:r>
          </w:p>
        </w:tc>
        <w:tc>
          <w:tcPr>
            <w:tcW w:w="8286" w:type="dxa"/>
            <w:tcBorders>
              <w:top w:val="single" w:sz="4" w:space="0" w:color="auto"/>
              <w:left w:val="single" w:sz="4" w:space="0" w:color="auto"/>
              <w:bottom w:val="single" w:sz="4" w:space="0" w:color="auto"/>
              <w:right w:val="single" w:sz="4" w:space="0" w:color="auto"/>
            </w:tcBorders>
            <w:vAlign w:val="center"/>
          </w:tcPr>
          <w:p w:rsidR="00091D7D" w:rsidRPr="002F0DDA" w:rsidRDefault="00091D7D" w:rsidP="003E54D6">
            <w:pPr>
              <w:spacing w:after="0"/>
              <w:jc w:val="both"/>
              <w:rPr>
                <w:rFonts w:ascii="Times New Roman" w:hAnsi="Times New Roman" w:cs="Times New Roman"/>
                <w:sz w:val="24"/>
                <w:szCs w:val="24"/>
              </w:rPr>
            </w:pPr>
            <w:r w:rsidRPr="002F0DDA">
              <w:rPr>
                <w:rFonts w:ascii="Times New Roman" w:hAnsi="Times New Roman" w:cs="Times New Roman"/>
                <w:sz w:val="24"/>
                <w:szCs w:val="24"/>
              </w:rPr>
              <w:t xml:space="preserve">1. </w:t>
            </w:r>
            <w:proofErr w:type="spellStart"/>
            <w:r w:rsidR="005B38D0" w:rsidRPr="002F0DDA">
              <w:rPr>
                <w:rFonts w:ascii="Times New Roman" w:hAnsi="Times New Roman" w:cs="Times New Roman"/>
                <w:sz w:val="24"/>
                <w:szCs w:val="24"/>
              </w:rPr>
              <w:t>Мальська</w:t>
            </w:r>
            <w:proofErr w:type="spellEnd"/>
            <w:r w:rsidR="005B38D0" w:rsidRPr="002F0DDA">
              <w:rPr>
                <w:rFonts w:ascii="Times New Roman" w:hAnsi="Times New Roman" w:cs="Times New Roman"/>
                <w:sz w:val="24"/>
                <w:szCs w:val="24"/>
              </w:rPr>
              <w:t xml:space="preserve"> М. П.</w:t>
            </w:r>
            <w:r w:rsidRPr="002F0DDA">
              <w:rPr>
                <w:rFonts w:ascii="Times New Roman" w:hAnsi="Times New Roman" w:cs="Times New Roman"/>
                <w:sz w:val="24"/>
                <w:szCs w:val="24"/>
              </w:rPr>
              <w:t xml:space="preserve">, </w:t>
            </w:r>
            <w:r w:rsidR="005B38D0" w:rsidRPr="002F0DDA">
              <w:rPr>
                <w:rFonts w:ascii="Times New Roman" w:hAnsi="Times New Roman" w:cs="Times New Roman"/>
                <w:sz w:val="24"/>
                <w:szCs w:val="24"/>
              </w:rPr>
              <w:t>Антонюк</w:t>
            </w:r>
            <w:r w:rsidRPr="002F0DDA">
              <w:rPr>
                <w:rFonts w:ascii="Times New Roman" w:hAnsi="Times New Roman" w:cs="Times New Roman"/>
                <w:sz w:val="24"/>
                <w:szCs w:val="24"/>
              </w:rPr>
              <w:t xml:space="preserve"> </w:t>
            </w:r>
            <w:r w:rsidR="005B38D0" w:rsidRPr="002F0DDA">
              <w:rPr>
                <w:rFonts w:ascii="Times New Roman" w:hAnsi="Times New Roman" w:cs="Times New Roman"/>
                <w:sz w:val="24"/>
                <w:szCs w:val="24"/>
              </w:rPr>
              <w:t xml:space="preserve">Н. </w:t>
            </w:r>
            <w:r w:rsidRPr="002F0DDA">
              <w:rPr>
                <w:rFonts w:ascii="Times New Roman" w:hAnsi="Times New Roman" w:cs="Times New Roman"/>
                <w:sz w:val="24"/>
                <w:szCs w:val="24"/>
              </w:rPr>
              <w:t>В.</w:t>
            </w:r>
            <w:r w:rsidR="005B38D0" w:rsidRPr="002F0DDA">
              <w:rPr>
                <w:rFonts w:ascii="Times New Roman" w:hAnsi="Times New Roman" w:cs="Times New Roman"/>
                <w:sz w:val="24"/>
                <w:szCs w:val="24"/>
              </w:rPr>
              <w:t>, Ганич Н</w:t>
            </w:r>
            <w:r w:rsidRPr="002F0DDA">
              <w:rPr>
                <w:rFonts w:ascii="Times New Roman" w:hAnsi="Times New Roman" w:cs="Times New Roman"/>
                <w:sz w:val="24"/>
                <w:szCs w:val="24"/>
              </w:rPr>
              <w:t xml:space="preserve">. </w:t>
            </w:r>
            <w:r w:rsidR="005B38D0" w:rsidRPr="002F0DDA">
              <w:rPr>
                <w:rFonts w:ascii="Times New Roman" w:hAnsi="Times New Roman" w:cs="Times New Roman"/>
                <w:sz w:val="24"/>
                <w:szCs w:val="24"/>
              </w:rPr>
              <w:t xml:space="preserve">М. Міжнародний </w:t>
            </w:r>
            <w:r w:rsidR="004D4D76" w:rsidRPr="002F0DDA">
              <w:rPr>
                <w:rFonts w:ascii="Times New Roman" w:hAnsi="Times New Roman" w:cs="Times New Roman"/>
                <w:sz w:val="24"/>
                <w:szCs w:val="24"/>
              </w:rPr>
              <w:t>Філософія</w:t>
            </w:r>
            <w:r w:rsidR="005B38D0" w:rsidRPr="002F0DDA">
              <w:rPr>
                <w:rFonts w:ascii="Times New Roman" w:hAnsi="Times New Roman" w:cs="Times New Roman"/>
                <w:sz w:val="24"/>
                <w:szCs w:val="24"/>
              </w:rPr>
              <w:t xml:space="preserve"> і сфера послуг</w:t>
            </w:r>
            <w:r w:rsidRPr="002F0DDA">
              <w:rPr>
                <w:rFonts w:ascii="Times New Roman" w:hAnsi="Times New Roman" w:cs="Times New Roman"/>
                <w:sz w:val="24"/>
                <w:szCs w:val="24"/>
              </w:rPr>
              <w:t xml:space="preserve">: </w:t>
            </w:r>
            <w:r w:rsidR="005B38D0" w:rsidRPr="002F0DDA">
              <w:rPr>
                <w:rFonts w:ascii="Times New Roman" w:hAnsi="Times New Roman" w:cs="Times New Roman"/>
                <w:sz w:val="24"/>
                <w:szCs w:val="24"/>
              </w:rPr>
              <w:t>підручник</w:t>
            </w:r>
            <w:r w:rsidRPr="002F0DDA">
              <w:rPr>
                <w:rFonts w:ascii="Times New Roman" w:hAnsi="Times New Roman" w:cs="Times New Roman"/>
                <w:sz w:val="24"/>
                <w:szCs w:val="24"/>
              </w:rPr>
              <w:t>. Київ</w:t>
            </w:r>
            <w:r w:rsidR="005B38D0" w:rsidRPr="002F0DDA">
              <w:rPr>
                <w:rFonts w:ascii="Times New Roman" w:hAnsi="Times New Roman" w:cs="Times New Roman"/>
                <w:sz w:val="24"/>
                <w:szCs w:val="24"/>
              </w:rPr>
              <w:t>: Знання, 2008. 661</w:t>
            </w:r>
            <w:r w:rsidRPr="002F0DDA">
              <w:rPr>
                <w:rFonts w:ascii="Times New Roman" w:hAnsi="Times New Roman" w:cs="Times New Roman"/>
                <w:sz w:val="24"/>
                <w:szCs w:val="24"/>
              </w:rPr>
              <w:t xml:space="preserve"> с.</w:t>
            </w:r>
          </w:p>
          <w:p w:rsidR="00091D7D" w:rsidRPr="002F0DDA" w:rsidRDefault="00091D7D" w:rsidP="003E54D6">
            <w:pPr>
              <w:spacing w:after="0"/>
              <w:jc w:val="both"/>
              <w:rPr>
                <w:rFonts w:ascii="Times New Roman" w:hAnsi="Times New Roman" w:cs="Times New Roman"/>
                <w:sz w:val="24"/>
                <w:szCs w:val="24"/>
              </w:rPr>
            </w:pPr>
            <w:r w:rsidRPr="002F0DDA">
              <w:rPr>
                <w:rFonts w:ascii="Times New Roman" w:hAnsi="Times New Roman" w:cs="Times New Roman"/>
                <w:sz w:val="24"/>
                <w:szCs w:val="24"/>
              </w:rPr>
              <w:t xml:space="preserve">2. Комаров В. В., Світлична Г. О., </w:t>
            </w:r>
            <w:proofErr w:type="spellStart"/>
            <w:r w:rsidRPr="002F0DDA">
              <w:rPr>
                <w:rFonts w:ascii="Times New Roman" w:hAnsi="Times New Roman" w:cs="Times New Roman"/>
                <w:sz w:val="24"/>
                <w:szCs w:val="24"/>
              </w:rPr>
              <w:t>Удальцова</w:t>
            </w:r>
            <w:proofErr w:type="spellEnd"/>
            <w:r w:rsidRPr="002F0DDA">
              <w:rPr>
                <w:rFonts w:ascii="Times New Roman" w:hAnsi="Times New Roman" w:cs="Times New Roman"/>
                <w:sz w:val="24"/>
                <w:szCs w:val="24"/>
              </w:rPr>
              <w:t xml:space="preserve"> І. В. Окреме провадження: монографія / за ред. В. В. Комарова. Харків: Право, 2011. 312 с.</w:t>
            </w:r>
          </w:p>
          <w:p w:rsidR="00091D7D" w:rsidRPr="002F0DDA" w:rsidRDefault="00091D7D" w:rsidP="003E54D6">
            <w:pPr>
              <w:spacing w:after="0"/>
              <w:jc w:val="both"/>
              <w:rPr>
                <w:rFonts w:ascii="Times New Roman" w:hAnsi="Times New Roman" w:cs="Times New Roman"/>
                <w:sz w:val="24"/>
                <w:szCs w:val="24"/>
              </w:rPr>
            </w:pPr>
            <w:r w:rsidRPr="002F0DDA">
              <w:rPr>
                <w:rFonts w:ascii="Times New Roman" w:hAnsi="Times New Roman" w:cs="Times New Roman"/>
                <w:sz w:val="24"/>
                <w:szCs w:val="24"/>
              </w:rPr>
              <w:t xml:space="preserve">3. Кузнєцов М. А., Фоменко К. І., Кузнецов О. І. Психічні стани </w:t>
            </w:r>
            <w:r w:rsidR="001C31EB">
              <w:rPr>
                <w:rFonts w:ascii="Times New Roman" w:hAnsi="Times New Roman" w:cs="Times New Roman"/>
                <w:sz w:val="24"/>
                <w:szCs w:val="24"/>
              </w:rPr>
              <w:t>здобувач</w:t>
            </w:r>
            <w:r w:rsidRPr="002F0DDA">
              <w:rPr>
                <w:rFonts w:ascii="Times New Roman" w:hAnsi="Times New Roman" w:cs="Times New Roman"/>
                <w:sz w:val="24"/>
                <w:szCs w:val="24"/>
              </w:rPr>
              <w:t>ів у процесі навчально-пізнавальної діяльності: монографія. Харків: ХНПУ, 2015. 338 с.</w:t>
            </w:r>
          </w:p>
        </w:tc>
      </w:tr>
      <w:tr w:rsidR="00091D7D" w:rsidRPr="002F0DDA" w:rsidTr="003E54D6">
        <w:trPr>
          <w:trHeight w:val="529"/>
          <w:jc w:val="center"/>
        </w:trPr>
        <w:tc>
          <w:tcPr>
            <w:tcW w:w="1768" w:type="dxa"/>
            <w:tcBorders>
              <w:top w:val="single" w:sz="4" w:space="0" w:color="auto"/>
              <w:left w:val="single" w:sz="4" w:space="0" w:color="auto"/>
              <w:bottom w:val="single" w:sz="4" w:space="0" w:color="auto"/>
              <w:right w:val="single" w:sz="6" w:space="0" w:color="auto"/>
            </w:tcBorders>
            <w:vAlign w:val="center"/>
          </w:tcPr>
          <w:p w:rsidR="00091D7D" w:rsidRPr="002F0DDA" w:rsidRDefault="00091D7D" w:rsidP="003E54D6">
            <w:pPr>
              <w:spacing w:after="0"/>
              <w:jc w:val="center"/>
              <w:rPr>
                <w:rFonts w:ascii="Times New Roman" w:hAnsi="Times New Roman" w:cs="Times New Roman"/>
                <w:sz w:val="24"/>
                <w:szCs w:val="24"/>
              </w:rPr>
            </w:pPr>
            <w:r w:rsidRPr="002F0DDA">
              <w:rPr>
                <w:rFonts w:ascii="Times New Roman" w:hAnsi="Times New Roman" w:cs="Times New Roman"/>
                <w:sz w:val="24"/>
                <w:szCs w:val="24"/>
              </w:rPr>
              <w:t>Чотири і більше авторів</w:t>
            </w:r>
          </w:p>
        </w:tc>
        <w:tc>
          <w:tcPr>
            <w:tcW w:w="8286" w:type="dxa"/>
            <w:tcBorders>
              <w:top w:val="single" w:sz="4" w:space="0" w:color="auto"/>
              <w:bottom w:val="single" w:sz="4" w:space="0" w:color="auto"/>
              <w:right w:val="single" w:sz="4" w:space="0" w:color="auto"/>
            </w:tcBorders>
            <w:vAlign w:val="center"/>
          </w:tcPr>
          <w:p w:rsidR="00091D7D" w:rsidRPr="002F0DDA" w:rsidRDefault="00091D7D" w:rsidP="003E54D6">
            <w:pPr>
              <w:spacing w:after="0"/>
              <w:jc w:val="both"/>
              <w:rPr>
                <w:rFonts w:ascii="Times New Roman" w:hAnsi="Times New Roman" w:cs="Times New Roman"/>
                <w:sz w:val="24"/>
                <w:szCs w:val="24"/>
              </w:rPr>
            </w:pPr>
            <w:r w:rsidRPr="002F0DDA">
              <w:rPr>
                <w:rFonts w:ascii="Times New Roman" w:hAnsi="Times New Roman" w:cs="Times New Roman"/>
                <w:sz w:val="24"/>
                <w:szCs w:val="24"/>
              </w:rPr>
              <w:t xml:space="preserve">1. Основи охорони праці: підручник / О. І. Запорожець та ін. 2-ге вид. Київ: ЦУЛ, 2016. 264 с. </w:t>
            </w:r>
          </w:p>
          <w:p w:rsidR="00091D7D" w:rsidRPr="002F0DDA" w:rsidRDefault="00091D7D" w:rsidP="003E54D6">
            <w:pPr>
              <w:spacing w:after="0"/>
              <w:jc w:val="both"/>
              <w:rPr>
                <w:rFonts w:ascii="Times New Roman" w:hAnsi="Times New Roman" w:cs="Times New Roman"/>
                <w:sz w:val="24"/>
                <w:szCs w:val="24"/>
              </w:rPr>
            </w:pPr>
            <w:r w:rsidRPr="002F0DDA">
              <w:rPr>
                <w:rFonts w:ascii="Times New Roman" w:hAnsi="Times New Roman" w:cs="Times New Roman"/>
                <w:sz w:val="24"/>
                <w:szCs w:val="24"/>
              </w:rPr>
              <w:t xml:space="preserve">2. Клименко М. І., Панасенко Є. В., </w:t>
            </w:r>
            <w:proofErr w:type="spellStart"/>
            <w:r w:rsidRPr="002F0DDA">
              <w:rPr>
                <w:rFonts w:ascii="Times New Roman" w:hAnsi="Times New Roman" w:cs="Times New Roman"/>
                <w:sz w:val="24"/>
                <w:szCs w:val="24"/>
              </w:rPr>
              <w:t>Стреляєв</w:t>
            </w:r>
            <w:proofErr w:type="spellEnd"/>
            <w:r w:rsidRPr="002F0DDA">
              <w:rPr>
                <w:rFonts w:ascii="Times New Roman" w:hAnsi="Times New Roman" w:cs="Times New Roman"/>
                <w:sz w:val="24"/>
                <w:szCs w:val="24"/>
              </w:rPr>
              <w:t xml:space="preserve"> Ю. М., Ткаченко І. Г. Варіаційне числення та методи оптимізації: </w:t>
            </w:r>
            <w:proofErr w:type="spellStart"/>
            <w:r w:rsidRPr="002F0DDA">
              <w:rPr>
                <w:rFonts w:ascii="Times New Roman" w:hAnsi="Times New Roman" w:cs="Times New Roman"/>
                <w:sz w:val="24"/>
                <w:szCs w:val="24"/>
              </w:rPr>
              <w:t>навч</w:t>
            </w:r>
            <w:proofErr w:type="spellEnd"/>
            <w:r w:rsidRPr="002F0DDA">
              <w:rPr>
                <w:rFonts w:ascii="Times New Roman" w:hAnsi="Times New Roman" w:cs="Times New Roman"/>
                <w:sz w:val="24"/>
                <w:szCs w:val="24"/>
              </w:rPr>
              <w:t xml:space="preserve">. </w:t>
            </w:r>
            <w:proofErr w:type="spellStart"/>
            <w:r w:rsidRPr="002F0DDA">
              <w:rPr>
                <w:rFonts w:ascii="Times New Roman" w:hAnsi="Times New Roman" w:cs="Times New Roman"/>
                <w:sz w:val="24"/>
                <w:szCs w:val="24"/>
              </w:rPr>
              <w:t>посіб</w:t>
            </w:r>
            <w:proofErr w:type="spellEnd"/>
            <w:r w:rsidRPr="002F0DDA">
              <w:rPr>
                <w:rFonts w:ascii="Times New Roman" w:hAnsi="Times New Roman" w:cs="Times New Roman"/>
                <w:sz w:val="24"/>
                <w:szCs w:val="24"/>
              </w:rPr>
              <w:t xml:space="preserve">. Запоріжжя: ЗНУ, 2015. 84 с. </w:t>
            </w:r>
          </w:p>
          <w:p w:rsidR="00091D7D" w:rsidRPr="002F0DDA" w:rsidRDefault="00091D7D" w:rsidP="003E54D6">
            <w:pPr>
              <w:spacing w:after="0"/>
              <w:jc w:val="both"/>
              <w:rPr>
                <w:rFonts w:ascii="Times New Roman" w:hAnsi="Times New Roman" w:cs="Times New Roman"/>
                <w:sz w:val="24"/>
                <w:szCs w:val="24"/>
              </w:rPr>
            </w:pPr>
            <w:r w:rsidRPr="002F0DDA">
              <w:rPr>
                <w:rFonts w:ascii="Times New Roman" w:hAnsi="Times New Roman" w:cs="Times New Roman"/>
                <w:sz w:val="24"/>
                <w:szCs w:val="24"/>
              </w:rPr>
              <w:t xml:space="preserve">3. </w:t>
            </w:r>
            <w:proofErr w:type="spellStart"/>
            <w:r w:rsidRPr="002F0DDA">
              <w:rPr>
                <w:rFonts w:ascii="Times New Roman" w:hAnsi="Times New Roman" w:cs="Times New Roman"/>
                <w:sz w:val="24"/>
                <w:szCs w:val="24"/>
              </w:rPr>
              <w:t>The</w:t>
            </w:r>
            <w:proofErr w:type="spellEnd"/>
            <w:r w:rsidRPr="002F0DDA">
              <w:rPr>
                <w:rFonts w:ascii="Times New Roman" w:hAnsi="Times New Roman" w:cs="Times New Roman"/>
                <w:sz w:val="24"/>
                <w:szCs w:val="24"/>
              </w:rPr>
              <w:t xml:space="preserve"> </w:t>
            </w:r>
            <w:proofErr w:type="spellStart"/>
            <w:r w:rsidRPr="002F0DDA">
              <w:rPr>
                <w:rFonts w:ascii="Times New Roman" w:hAnsi="Times New Roman" w:cs="Times New Roman"/>
                <w:sz w:val="24"/>
                <w:szCs w:val="24"/>
              </w:rPr>
              <w:t>mutual</w:t>
            </w:r>
            <w:proofErr w:type="spellEnd"/>
            <w:r w:rsidRPr="002F0DDA">
              <w:rPr>
                <w:rFonts w:ascii="Times New Roman" w:hAnsi="Times New Roman" w:cs="Times New Roman"/>
                <w:sz w:val="24"/>
                <w:szCs w:val="24"/>
              </w:rPr>
              <w:t xml:space="preserve"> </w:t>
            </w:r>
            <w:proofErr w:type="spellStart"/>
            <w:r w:rsidRPr="002F0DDA">
              <w:rPr>
                <w:rFonts w:ascii="Times New Roman" w:hAnsi="Times New Roman" w:cs="Times New Roman"/>
                <w:sz w:val="24"/>
                <w:szCs w:val="24"/>
              </w:rPr>
              <w:t>fund</w:t>
            </w:r>
            <w:proofErr w:type="spellEnd"/>
            <w:r w:rsidRPr="002F0DDA">
              <w:rPr>
                <w:rFonts w:ascii="Times New Roman" w:hAnsi="Times New Roman" w:cs="Times New Roman"/>
                <w:sz w:val="24"/>
                <w:szCs w:val="24"/>
              </w:rPr>
              <w:t xml:space="preserve"> </w:t>
            </w:r>
            <w:proofErr w:type="spellStart"/>
            <w:r w:rsidRPr="002F0DDA">
              <w:rPr>
                <w:rFonts w:ascii="Times New Roman" w:hAnsi="Times New Roman" w:cs="Times New Roman"/>
                <w:sz w:val="24"/>
                <w:szCs w:val="24"/>
              </w:rPr>
              <w:t>industry</w:t>
            </w:r>
            <w:proofErr w:type="spellEnd"/>
            <w:r w:rsidRPr="002F0DDA">
              <w:rPr>
                <w:rFonts w:ascii="Times New Roman" w:hAnsi="Times New Roman" w:cs="Times New Roman"/>
                <w:sz w:val="24"/>
                <w:szCs w:val="24"/>
              </w:rPr>
              <w:t xml:space="preserve">: </w:t>
            </w:r>
            <w:proofErr w:type="spellStart"/>
            <w:r w:rsidRPr="002F0DDA">
              <w:rPr>
                <w:rFonts w:ascii="Times New Roman" w:hAnsi="Times New Roman" w:cs="Times New Roman"/>
                <w:sz w:val="24"/>
                <w:szCs w:val="24"/>
              </w:rPr>
              <w:t>Competition</w:t>
            </w:r>
            <w:proofErr w:type="spellEnd"/>
            <w:r w:rsidRPr="002F0DDA">
              <w:rPr>
                <w:rFonts w:ascii="Times New Roman" w:hAnsi="Times New Roman" w:cs="Times New Roman"/>
                <w:sz w:val="24"/>
                <w:szCs w:val="24"/>
              </w:rPr>
              <w:t xml:space="preserve"> </w:t>
            </w:r>
            <w:proofErr w:type="spellStart"/>
            <w:r w:rsidRPr="002F0DDA">
              <w:rPr>
                <w:rFonts w:ascii="Times New Roman" w:hAnsi="Times New Roman" w:cs="Times New Roman"/>
                <w:sz w:val="24"/>
                <w:szCs w:val="24"/>
              </w:rPr>
              <w:t>and</w:t>
            </w:r>
            <w:proofErr w:type="spellEnd"/>
            <w:r w:rsidRPr="002F0DDA">
              <w:rPr>
                <w:rFonts w:ascii="Times New Roman" w:hAnsi="Times New Roman" w:cs="Times New Roman"/>
                <w:sz w:val="24"/>
                <w:szCs w:val="24"/>
              </w:rPr>
              <w:t xml:space="preserve"> </w:t>
            </w:r>
            <w:proofErr w:type="spellStart"/>
            <w:r w:rsidRPr="002F0DDA">
              <w:rPr>
                <w:rFonts w:ascii="Times New Roman" w:hAnsi="Times New Roman" w:cs="Times New Roman"/>
                <w:sz w:val="24"/>
                <w:szCs w:val="24"/>
              </w:rPr>
              <w:t>investor</w:t>
            </w:r>
            <w:proofErr w:type="spellEnd"/>
            <w:r w:rsidRPr="002F0DDA">
              <w:rPr>
                <w:rFonts w:ascii="Times New Roman" w:hAnsi="Times New Roman" w:cs="Times New Roman"/>
                <w:sz w:val="24"/>
                <w:szCs w:val="24"/>
              </w:rPr>
              <w:t xml:space="preserve"> </w:t>
            </w:r>
            <w:proofErr w:type="spellStart"/>
            <w:r w:rsidRPr="002F0DDA">
              <w:rPr>
                <w:rFonts w:ascii="Times New Roman" w:hAnsi="Times New Roman" w:cs="Times New Roman"/>
                <w:sz w:val="24"/>
                <w:szCs w:val="24"/>
              </w:rPr>
              <w:t>welfare</w:t>
            </w:r>
            <w:proofErr w:type="spellEnd"/>
            <w:r w:rsidRPr="002F0DDA">
              <w:rPr>
                <w:rFonts w:ascii="Times New Roman" w:hAnsi="Times New Roman" w:cs="Times New Roman"/>
                <w:sz w:val="24"/>
                <w:szCs w:val="24"/>
              </w:rPr>
              <w:t xml:space="preserve"> / R. G. </w:t>
            </w:r>
            <w:proofErr w:type="spellStart"/>
            <w:r w:rsidRPr="002F0DDA">
              <w:rPr>
                <w:rFonts w:ascii="Times New Roman" w:hAnsi="Times New Roman" w:cs="Times New Roman"/>
                <w:sz w:val="24"/>
                <w:szCs w:val="24"/>
              </w:rPr>
              <w:t>Hubbard</w:t>
            </w:r>
            <w:proofErr w:type="spellEnd"/>
            <w:r w:rsidRPr="002F0DDA">
              <w:rPr>
                <w:rFonts w:ascii="Times New Roman" w:hAnsi="Times New Roman" w:cs="Times New Roman"/>
                <w:sz w:val="24"/>
                <w:szCs w:val="24"/>
              </w:rPr>
              <w:t xml:space="preserve"> </w:t>
            </w:r>
            <w:proofErr w:type="spellStart"/>
            <w:r w:rsidRPr="002F0DDA">
              <w:rPr>
                <w:rFonts w:ascii="Times New Roman" w:hAnsi="Times New Roman" w:cs="Times New Roman"/>
                <w:sz w:val="24"/>
                <w:szCs w:val="24"/>
              </w:rPr>
              <w:t>et</w:t>
            </w:r>
            <w:proofErr w:type="spellEnd"/>
            <w:r w:rsidRPr="002F0DDA">
              <w:rPr>
                <w:rFonts w:ascii="Times New Roman" w:hAnsi="Times New Roman" w:cs="Times New Roman"/>
                <w:sz w:val="24"/>
                <w:szCs w:val="24"/>
              </w:rPr>
              <w:t xml:space="preserve">. </w:t>
            </w:r>
            <w:proofErr w:type="spellStart"/>
            <w:r w:rsidRPr="002F0DDA">
              <w:rPr>
                <w:rFonts w:ascii="Times New Roman" w:hAnsi="Times New Roman" w:cs="Times New Roman"/>
                <w:sz w:val="24"/>
                <w:szCs w:val="24"/>
              </w:rPr>
              <w:t>al</w:t>
            </w:r>
            <w:proofErr w:type="spellEnd"/>
            <w:r w:rsidRPr="002F0DDA">
              <w:rPr>
                <w:rFonts w:ascii="Times New Roman" w:hAnsi="Times New Roman" w:cs="Times New Roman"/>
                <w:sz w:val="24"/>
                <w:szCs w:val="24"/>
              </w:rPr>
              <w:t xml:space="preserve">. </w:t>
            </w:r>
            <w:proofErr w:type="spellStart"/>
            <w:r w:rsidRPr="002F0DDA">
              <w:rPr>
                <w:rFonts w:ascii="Times New Roman" w:hAnsi="Times New Roman" w:cs="Times New Roman"/>
                <w:sz w:val="24"/>
                <w:szCs w:val="24"/>
              </w:rPr>
              <w:t>New</w:t>
            </w:r>
            <w:proofErr w:type="spellEnd"/>
            <w:r w:rsidRPr="002F0DDA">
              <w:rPr>
                <w:rFonts w:ascii="Times New Roman" w:hAnsi="Times New Roman" w:cs="Times New Roman"/>
                <w:sz w:val="24"/>
                <w:szCs w:val="24"/>
              </w:rPr>
              <w:t xml:space="preserve"> </w:t>
            </w:r>
            <w:proofErr w:type="spellStart"/>
            <w:r w:rsidRPr="002F0DDA">
              <w:rPr>
                <w:rFonts w:ascii="Times New Roman" w:hAnsi="Times New Roman" w:cs="Times New Roman"/>
                <w:sz w:val="24"/>
                <w:szCs w:val="24"/>
              </w:rPr>
              <w:t>York</w:t>
            </w:r>
            <w:proofErr w:type="spellEnd"/>
            <w:r w:rsidRPr="002F0DDA">
              <w:rPr>
                <w:rFonts w:ascii="Times New Roman" w:hAnsi="Times New Roman" w:cs="Times New Roman"/>
                <w:sz w:val="24"/>
                <w:szCs w:val="24"/>
              </w:rPr>
              <w:t xml:space="preserve">, NY: </w:t>
            </w:r>
            <w:proofErr w:type="spellStart"/>
            <w:r w:rsidRPr="002F0DDA">
              <w:rPr>
                <w:rFonts w:ascii="Times New Roman" w:hAnsi="Times New Roman" w:cs="Times New Roman"/>
                <w:sz w:val="24"/>
                <w:szCs w:val="24"/>
              </w:rPr>
              <w:t>Columbia</w:t>
            </w:r>
            <w:proofErr w:type="spellEnd"/>
            <w:r w:rsidRPr="002F0DDA">
              <w:rPr>
                <w:rFonts w:ascii="Times New Roman" w:hAnsi="Times New Roman" w:cs="Times New Roman"/>
                <w:sz w:val="24"/>
                <w:szCs w:val="24"/>
              </w:rPr>
              <w:t xml:space="preserve"> </w:t>
            </w:r>
            <w:proofErr w:type="spellStart"/>
            <w:r w:rsidRPr="002F0DDA">
              <w:rPr>
                <w:rFonts w:ascii="Times New Roman" w:hAnsi="Times New Roman" w:cs="Times New Roman"/>
                <w:sz w:val="24"/>
                <w:szCs w:val="24"/>
              </w:rPr>
              <w:t>University</w:t>
            </w:r>
            <w:proofErr w:type="spellEnd"/>
            <w:r w:rsidRPr="002F0DDA">
              <w:rPr>
                <w:rFonts w:ascii="Times New Roman" w:hAnsi="Times New Roman" w:cs="Times New Roman"/>
                <w:sz w:val="24"/>
                <w:szCs w:val="24"/>
              </w:rPr>
              <w:t xml:space="preserve"> </w:t>
            </w:r>
            <w:proofErr w:type="spellStart"/>
            <w:r w:rsidRPr="002F0DDA">
              <w:rPr>
                <w:rFonts w:ascii="Times New Roman" w:hAnsi="Times New Roman" w:cs="Times New Roman"/>
                <w:sz w:val="24"/>
                <w:szCs w:val="24"/>
              </w:rPr>
              <w:t>Press</w:t>
            </w:r>
            <w:proofErr w:type="spellEnd"/>
            <w:r w:rsidRPr="002F0DDA">
              <w:rPr>
                <w:rFonts w:ascii="Times New Roman" w:hAnsi="Times New Roman" w:cs="Times New Roman"/>
                <w:sz w:val="24"/>
                <w:szCs w:val="24"/>
              </w:rPr>
              <w:t>, 2010. 256 p.</w:t>
            </w:r>
          </w:p>
        </w:tc>
      </w:tr>
      <w:tr w:rsidR="00091D7D" w:rsidRPr="002F0DDA" w:rsidTr="003E54D6">
        <w:trPr>
          <w:trHeight w:val="1126"/>
          <w:jc w:val="center"/>
        </w:trPr>
        <w:tc>
          <w:tcPr>
            <w:tcW w:w="1768" w:type="dxa"/>
            <w:tcBorders>
              <w:top w:val="single" w:sz="4" w:space="0" w:color="auto"/>
              <w:left w:val="single" w:sz="4" w:space="0" w:color="auto"/>
              <w:bottom w:val="single" w:sz="4" w:space="0" w:color="auto"/>
              <w:right w:val="single" w:sz="6" w:space="0" w:color="auto"/>
            </w:tcBorders>
            <w:vAlign w:val="center"/>
          </w:tcPr>
          <w:p w:rsidR="00091D7D" w:rsidRPr="002F0DDA" w:rsidRDefault="00091D7D" w:rsidP="003E54D6">
            <w:pPr>
              <w:spacing w:after="0"/>
              <w:jc w:val="center"/>
              <w:rPr>
                <w:rFonts w:ascii="Times New Roman" w:hAnsi="Times New Roman" w:cs="Times New Roman"/>
                <w:sz w:val="24"/>
                <w:szCs w:val="24"/>
              </w:rPr>
            </w:pPr>
            <w:r w:rsidRPr="002F0DDA">
              <w:rPr>
                <w:rFonts w:ascii="Times New Roman" w:hAnsi="Times New Roman" w:cs="Times New Roman"/>
                <w:sz w:val="24"/>
                <w:szCs w:val="24"/>
              </w:rPr>
              <w:t>Автор(и) та редактор(и)/ упорядники</w:t>
            </w:r>
          </w:p>
        </w:tc>
        <w:tc>
          <w:tcPr>
            <w:tcW w:w="8286" w:type="dxa"/>
            <w:tcBorders>
              <w:top w:val="single" w:sz="4" w:space="0" w:color="auto"/>
              <w:bottom w:val="single" w:sz="4" w:space="0" w:color="auto"/>
              <w:right w:val="single" w:sz="4" w:space="0" w:color="auto"/>
            </w:tcBorders>
            <w:vAlign w:val="center"/>
          </w:tcPr>
          <w:p w:rsidR="00091D7D" w:rsidRPr="002F0DDA" w:rsidRDefault="00091D7D" w:rsidP="003E54D6">
            <w:pPr>
              <w:tabs>
                <w:tab w:val="left" w:pos="290"/>
              </w:tabs>
              <w:spacing w:after="0"/>
              <w:jc w:val="both"/>
              <w:rPr>
                <w:rFonts w:ascii="Times New Roman" w:hAnsi="Times New Roman" w:cs="Times New Roman"/>
                <w:sz w:val="24"/>
                <w:szCs w:val="24"/>
              </w:rPr>
            </w:pPr>
            <w:r w:rsidRPr="002F0DDA">
              <w:rPr>
                <w:rFonts w:ascii="Times New Roman" w:hAnsi="Times New Roman" w:cs="Times New Roman"/>
                <w:sz w:val="24"/>
                <w:szCs w:val="24"/>
              </w:rPr>
              <w:t xml:space="preserve">1. </w:t>
            </w:r>
            <w:proofErr w:type="spellStart"/>
            <w:r w:rsidRPr="002F0DDA">
              <w:rPr>
                <w:rFonts w:ascii="Times New Roman" w:hAnsi="Times New Roman" w:cs="Times New Roman"/>
                <w:sz w:val="24"/>
                <w:szCs w:val="24"/>
              </w:rPr>
              <w:t>Березенко</w:t>
            </w:r>
            <w:proofErr w:type="spellEnd"/>
            <w:r w:rsidRPr="002F0DDA">
              <w:rPr>
                <w:rFonts w:ascii="Times New Roman" w:hAnsi="Times New Roman" w:cs="Times New Roman"/>
                <w:sz w:val="24"/>
                <w:szCs w:val="24"/>
              </w:rPr>
              <w:t xml:space="preserve"> В. В. PR як сфера наукового знання: монографія / за </w:t>
            </w:r>
            <w:proofErr w:type="spellStart"/>
            <w:r w:rsidRPr="002F0DDA">
              <w:rPr>
                <w:rFonts w:ascii="Times New Roman" w:hAnsi="Times New Roman" w:cs="Times New Roman"/>
                <w:sz w:val="24"/>
                <w:szCs w:val="24"/>
              </w:rPr>
              <w:t>заг</w:t>
            </w:r>
            <w:proofErr w:type="spellEnd"/>
            <w:r w:rsidRPr="002F0DDA">
              <w:rPr>
                <w:rFonts w:ascii="Times New Roman" w:hAnsi="Times New Roman" w:cs="Times New Roman"/>
                <w:sz w:val="24"/>
                <w:szCs w:val="24"/>
              </w:rPr>
              <w:t xml:space="preserve">. наук. ред. В. М. </w:t>
            </w:r>
            <w:proofErr w:type="spellStart"/>
            <w:r w:rsidRPr="002F0DDA">
              <w:rPr>
                <w:rFonts w:ascii="Times New Roman" w:hAnsi="Times New Roman" w:cs="Times New Roman"/>
                <w:sz w:val="24"/>
                <w:szCs w:val="24"/>
              </w:rPr>
              <w:t>Манакіна</w:t>
            </w:r>
            <w:proofErr w:type="spellEnd"/>
            <w:r w:rsidRPr="002F0DDA">
              <w:rPr>
                <w:rFonts w:ascii="Times New Roman" w:hAnsi="Times New Roman" w:cs="Times New Roman"/>
                <w:sz w:val="24"/>
                <w:szCs w:val="24"/>
              </w:rPr>
              <w:t xml:space="preserve">. Запоріжжя: ЗНУ, 2015. 362 с. </w:t>
            </w:r>
          </w:p>
          <w:p w:rsidR="00091D7D" w:rsidRPr="002F0DDA" w:rsidRDefault="00091D7D" w:rsidP="003E54D6">
            <w:pPr>
              <w:tabs>
                <w:tab w:val="left" w:pos="290"/>
              </w:tabs>
              <w:spacing w:after="0"/>
              <w:jc w:val="both"/>
              <w:rPr>
                <w:rFonts w:ascii="Times New Roman" w:hAnsi="Times New Roman" w:cs="Times New Roman"/>
                <w:sz w:val="24"/>
                <w:szCs w:val="24"/>
              </w:rPr>
            </w:pPr>
            <w:r w:rsidRPr="002F0DDA">
              <w:rPr>
                <w:rFonts w:ascii="Times New Roman" w:hAnsi="Times New Roman" w:cs="Times New Roman"/>
                <w:sz w:val="24"/>
                <w:szCs w:val="24"/>
              </w:rPr>
              <w:t xml:space="preserve">2. Гель А. П., </w:t>
            </w:r>
            <w:proofErr w:type="spellStart"/>
            <w:r w:rsidRPr="002F0DDA">
              <w:rPr>
                <w:rFonts w:ascii="Times New Roman" w:hAnsi="Times New Roman" w:cs="Times New Roman"/>
                <w:sz w:val="24"/>
                <w:szCs w:val="24"/>
              </w:rPr>
              <w:t>Семаков</w:t>
            </w:r>
            <w:proofErr w:type="spellEnd"/>
            <w:r w:rsidRPr="002F0DDA">
              <w:rPr>
                <w:rFonts w:ascii="Times New Roman" w:hAnsi="Times New Roman" w:cs="Times New Roman"/>
                <w:sz w:val="24"/>
                <w:szCs w:val="24"/>
              </w:rPr>
              <w:t xml:space="preserve"> Г. С., </w:t>
            </w:r>
            <w:proofErr w:type="spellStart"/>
            <w:r w:rsidRPr="002F0DDA">
              <w:rPr>
                <w:rFonts w:ascii="Times New Roman" w:hAnsi="Times New Roman" w:cs="Times New Roman"/>
                <w:sz w:val="24"/>
                <w:szCs w:val="24"/>
              </w:rPr>
              <w:t>Яковець</w:t>
            </w:r>
            <w:proofErr w:type="spellEnd"/>
            <w:r w:rsidRPr="002F0DDA">
              <w:rPr>
                <w:rFonts w:ascii="Times New Roman" w:hAnsi="Times New Roman" w:cs="Times New Roman"/>
                <w:sz w:val="24"/>
                <w:szCs w:val="24"/>
              </w:rPr>
              <w:t xml:space="preserve"> І. С. Кримінально виконавче право України: </w:t>
            </w:r>
            <w:proofErr w:type="spellStart"/>
            <w:r w:rsidRPr="002F0DDA">
              <w:rPr>
                <w:rFonts w:ascii="Times New Roman" w:hAnsi="Times New Roman" w:cs="Times New Roman"/>
                <w:sz w:val="24"/>
                <w:szCs w:val="24"/>
              </w:rPr>
              <w:t>навч</w:t>
            </w:r>
            <w:proofErr w:type="spellEnd"/>
            <w:r w:rsidRPr="002F0DDA">
              <w:rPr>
                <w:rFonts w:ascii="Times New Roman" w:hAnsi="Times New Roman" w:cs="Times New Roman"/>
                <w:sz w:val="24"/>
                <w:szCs w:val="24"/>
              </w:rPr>
              <w:t xml:space="preserve">. </w:t>
            </w:r>
            <w:proofErr w:type="spellStart"/>
            <w:r w:rsidRPr="002F0DDA">
              <w:rPr>
                <w:rFonts w:ascii="Times New Roman" w:hAnsi="Times New Roman" w:cs="Times New Roman"/>
                <w:sz w:val="24"/>
                <w:szCs w:val="24"/>
              </w:rPr>
              <w:t>посіб</w:t>
            </w:r>
            <w:proofErr w:type="spellEnd"/>
            <w:r w:rsidRPr="002F0DDA">
              <w:rPr>
                <w:rFonts w:ascii="Times New Roman" w:hAnsi="Times New Roman" w:cs="Times New Roman"/>
                <w:sz w:val="24"/>
                <w:szCs w:val="24"/>
              </w:rPr>
              <w:t xml:space="preserve">. /ред. А. Х. Степанюк. Київ: Юрінком Інтер, 2008. 624 с. </w:t>
            </w:r>
          </w:p>
          <w:p w:rsidR="00091D7D" w:rsidRPr="002F0DDA" w:rsidRDefault="00091D7D" w:rsidP="003E54D6">
            <w:pPr>
              <w:tabs>
                <w:tab w:val="left" w:pos="290"/>
              </w:tabs>
              <w:spacing w:after="0"/>
              <w:jc w:val="both"/>
              <w:rPr>
                <w:rFonts w:ascii="Times New Roman" w:hAnsi="Times New Roman" w:cs="Times New Roman"/>
                <w:sz w:val="24"/>
                <w:szCs w:val="24"/>
              </w:rPr>
            </w:pPr>
            <w:r w:rsidRPr="002F0DDA">
              <w:rPr>
                <w:rFonts w:ascii="Times New Roman" w:hAnsi="Times New Roman" w:cs="Times New Roman"/>
                <w:sz w:val="24"/>
                <w:szCs w:val="24"/>
              </w:rPr>
              <w:t xml:space="preserve">3. Грошевий Ю. М. Вибрані праці / </w:t>
            </w:r>
            <w:proofErr w:type="spellStart"/>
            <w:r w:rsidRPr="002F0DDA">
              <w:rPr>
                <w:rFonts w:ascii="Times New Roman" w:hAnsi="Times New Roman" w:cs="Times New Roman"/>
                <w:sz w:val="24"/>
                <w:szCs w:val="24"/>
              </w:rPr>
              <w:t>упоряд</w:t>
            </w:r>
            <w:proofErr w:type="spellEnd"/>
            <w:r w:rsidRPr="002F0DDA">
              <w:rPr>
                <w:rFonts w:ascii="Times New Roman" w:hAnsi="Times New Roman" w:cs="Times New Roman"/>
                <w:sz w:val="24"/>
                <w:szCs w:val="24"/>
              </w:rPr>
              <w:t xml:space="preserve">.: О. В. </w:t>
            </w:r>
            <w:proofErr w:type="spellStart"/>
            <w:r w:rsidRPr="002F0DDA">
              <w:rPr>
                <w:rFonts w:ascii="Times New Roman" w:hAnsi="Times New Roman" w:cs="Times New Roman"/>
                <w:sz w:val="24"/>
                <w:szCs w:val="24"/>
              </w:rPr>
              <w:t>Капліна</w:t>
            </w:r>
            <w:proofErr w:type="spellEnd"/>
            <w:r w:rsidRPr="002F0DDA">
              <w:rPr>
                <w:rFonts w:ascii="Times New Roman" w:hAnsi="Times New Roman" w:cs="Times New Roman"/>
                <w:sz w:val="24"/>
                <w:szCs w:val="24"/>
              </w:rPr>
              <w:t xml:space="preserve">, В. І. </w:t>
            </w:r>
            <w:proofErr w:type="spellStart"/>
            <w:r w:rsidRPr="002F0DDA">
              <w:rPr>
                <w:rFonts w:ascii="Times New Roman" w:hAnsi="Times New Roman" w:cs="Times New Roman"/>
                <w:sz w:val="24"/>
                <w:szCs w:val="24"/>
              </w:rPr>
              <w:t>Маринів</w:t>
            </w:r>
            <w:proofErr w:type="spellEnd"/>
            <w:r w:rsidRPr="002F0DDA">
              <w:rPr>
                <w:rFonts w:ascii="Times New Roman" w:hAnsi="Times New Roman" w:cs="Times New Roman"/>
                <w:sz w:val="24"/>
                <w:szCs w:val="24"/>
              </w:rPr>
              <w:t>. Харків: Право, 2011. 656 с.</w:t>
            </w:r>
          </w:p>
        </w:tc>
      </w:tr>
      <w:tr w:rsidR="00091D7D" w:rsidRPr="002F0DDA" w:rsidTr="003E54D6">
        <w:trPr>
          <w:trHeight w:val="533"/>
          <w:jc w:val="center"/>
        </w:trPr>
        <w:tc>
          <w:tcPr>
            <w:tcW w:w="1768" w:type="dxa"/>
            <w:tcBorders>
              <w:top w:val="single" w:sz="4" w:space="0" w:color="auto"/>
              <w:left w:val="single" w:sz="4" w:space="0" w:color="auto"/>
              <w:bottom w:val="single" w:sz="4" w:space="0" w:color="auto"/>
              <w:right w:val="single" w:sz="6" w:space="0" w:color="auto"/>
            </w:tcBorders>
            <w:vAlign w:val="center"/>
          </w:tcPr>
          <w:p w:rsidR="00091D7D" w:rsidRPr="002F0DDA" w:rsidRDefault="00091D7D" w:rsidP="003E54D6">
            <w:pPr>
              <w:spacing w:after="0"/>
              <w:jc w:val="center"/>
              <w:rPr>
                <w:rFonts w:ascii="Times New Roman" w:hAnsi="Times New Roman" w:cs="Times New Roman"/>
                <w:sz w:val="24"/>
                <w:szCs w:val="24"/>
              </w:rPr>
            </w:pPr>
            <w:r w:rsidRPr="002F0DDA">
              <w:rPr>
                <w:rFonts w:ascii="Times New Roman" w:hAnsi="Times New Roman" w:cs="Times New Roman"/>
                <w:sz w:val="24"/>
                <w:szCs w:val="24"/>
              </w:rPr>
              <w:t>Без автора</w:t>
            </w:r>
          </w:p>
        </w:tc>
        <w:tc>
          <w:tcPr>
            <w:tcW w:w="8286" w:type="dxa"/>
            <w:tcBorders>
              <w:top w:val="single" w:sz="4" w:space="0" w:color="auto"/>
              <w:bottom w:val="single" w:sz="4" w:space="0" w:color="auto"/>
              <w:right w:val="single" w:sz="4" w:space="0" w:color="auto"/>
            </w:tcBorders>
            <w:vAlign w:val="center"/>
          </w:tcPr>
          <w:p w:rsidR="00091D7D" w:rsidRPr="002F0DDA" w:rsidRDefault="00091D7D" w:rsidP="003E54D6">
            <w:pPr>
              <w:spacing w:after="0"/>
              <w:jc w:val="both"/>
              <w:rPr>
                <w:rFonts w:ascii="Times New Roman" w:hAnsi="Times New Roman" w:cs="Times New Roman"/>
                <w:sz w:val="24"/>
                <w:szCs w:val="24"/>
              </w:rPr>
            </w:pPr>
            <w:r w:rsidRPr="002F0DDA">
              <w:rPr>
                <w:rFonts w:ascii="Times New Roman" w:hAnsi="Times New Roman" w:cs="Times New Roman"/>
                <w:sz w:val="24"/>
                <w:szCs w:val="24"/>
              </w:rPr>
              <w:t xml:space="preserve">1. Антологія української літературно-критичної думки першої половини ХХ століття / </w:t>
            </w:r>
            <w:proofErr w:type="spellStart"/>
            <w:r w:rsidRPr="002F0DDA">
              <w:rPr>
                <w:rFonts w:ascii="Times New Roman" w:hAnsi="Times New Roman" w:cs="Times New Roman"/>
                <w:sz w:val="24"/>
                <w:szCs w:val="24"/>
              </w:rPr>
              <w:t>упоряд</w:t>
            </w:r>
            <w:proofErr w:type="spellEnd"/>
            <w:r w:rsidRPr="002F0DDA">
              <w:rPr>
                <w:rFonts w:ascii="Times New Roman" w:hAnsi="Times New Roman" w:cs="Times New Roman"/>
                <w:sz w:val="24"/>
                <w:szCs w:val="24"/>
              </w:rPr>
              <w:t xml:space="preserve">. В. </w:t>
            </w:r>
            <w:proofErr w:type="spellStart"/>
            <w:r w:rsidRPr="002F0DDA">
              <w:rPr>
                <w:rFonts w:ascii="Times New Roman" w:hAnsi="Times New Roman" w:cs="Times New Roman"/>
                <w:sz w:val="24"/>
                <w:szCs w:val="24"/>
              </w:rPr>
              <w:t>Агеєва</w:t>
            </w:r>
            <w:proofErr w:type="spellEnd"/>
            <w:r w:rsidRPr="002F0DDA">
              <w:rPr>
                <w:rFonts w:ascii="Times New Roman" w:hAnsi="Times New Roman" w:cs="Times New Roman"/>
                <w:sz w:val="24"/>
                <w:szCs w:val="24"/>
              </w:rPr>
              <w:t xml:space="preserve">. Київ: Смолоскип, 2016. 904 с. </w:t>
            </w:r>
          </w:p>
          <w:p w:rsidR="00091D7D" w:rsidRPr="002F0DDA" w:rsidRDefault="00091D7D" w:rsidP="003E54D6">
            <w:pPr>
              <w:spacing w:after="0"/>
              <w:jc w:val="both"/>
              <w:rPr>
                <w:rFonts w:ascii="Times New Roman" w:hAnsi="Times New Roman" w:cs="Times New Roman"/>
                <w:sz w:val="24"/>
                <w:szCs w:val="24"/>
              </w:rPr>
            </w:pPr>
            <w:r w:rsidRPr="002F0DDA">
              <w:rPr>
                <w:rFonts w:ascii="Times New Roman" w:hAnsi="Times New Roman" w:cs="Times New Roman"/>
                <w:sz w:val="24"/>
                <w:szCs w:val="24"/>
              </w:rPr>
              <w:t xml:space="preserve">2. Софія Київська: Візантія. Русь. Україна. Вип. ІІ. Київ, 2012. 464 с. </w:t>
            </w:r>
          </w:p>
          <w:p w:rsidR="00091D7D" w:rsidRPr="002F0DDA" w:rsidRDefault="00091D7D" w:rsidP="003E54D6">
            <w:pPr>
              <w:spacing w:after="0"/>
              <w:jc w:val="both"/>
              <w:rPr>
                <w:rFonts w:ascii="Times New Roman" w:hAnsi="Times New Roman" w:cs="Times New Roman"/>
                <w:b/>
                <w:i/>
                <w:sz w:val="24"/>
                <w:szCs w:val="24"/>
              </w:rPr>
            </w:pPr>
            <w:r w:rsidRPr="002F0DDA">
              <w:rPr>
                <w:rFonts w:ascii="Times New Roman" w:hAnsi="Times New Roman" w:cs="Times New Roman"/>
                <w:sz w:val="24"/>
                <w:szCs w:val="24"/>
              </w:rPr>
              <w:t xml:space="preserve">3. </w:t>
            </w:r>
            <w:proofErr w:type="spellStart"/>
            <w:r w:rsidRPr="002F0DDA">
              <w:rPr>
                <w:rFonts w:ascii="Times New Roman" w:hAnsi="Times New Roman" w:cs="Times New Roman"/>
                <w:sz w:val="24"/>
                <w:szCs w:val="24"/>
              </w:rPr>
              <w:t>Twenty-four</w:t>
            </w:r>
            <w:proofErr w:type="spellEnd"/>
            <w:r w:rsidRPr="002F0DDA">
              <w:rPr>
                <w:rFonts w:ascii="Times New Roman" w:hAnsi="Times New Roman" w:cs="Times New Roman"/>
                <w:sz w:val="24"/>
                <w:szCs w:val="24"/>
              </w:rPr>
              <w:t xml:space="preserve"> </w:t>
            </w:r>
            <w:proofErr w:type="spellStart"/>
            <w:r w:rsidRPr="002F0DDA">
              <w:rPr>
                <w:rFonts w:ascii="Times New Roman" w:hAnsi="Times New Roman" w:cs="Times New Roman"/>
                <w:sz w:val="24"/>
                <w:szCs w:val="24"/>
              </w:rPr>
              <w:t>hours</w:t>
            </w:r>
            <w:proofErr w:type="spellEnd"/>
            <w:r w:rsidRPr="002F0DDA">
              <w:rPr>
                <w:rFonts w:ascii="Times New Roman" w:hAnsi="Times New Roman" w:cs="Times New Roman"/>
                <w:sz w:val="24"/>
                <w:szCs w:val="24"/>
              </w:rPr>
              <w:t xml:space="preserve"> a </w:t>
            </w:r>
            <w:proofErr w:type="spellStart"/>
            <w:r w:rsidRPr="002F0DDA">
              <w:rPr>
                <w:rFonts w:ascii="Times New Roman" w:hAnsi="Times New Roman" w:cs="Times New Roman"/>
                <w:sz w:val="24"/>
                <w:szCs w:val="24"/>
              </w:rPr>
              <w:t>day</w:t>
            </w:r>
            <w:proofErr w:type="spellEnd"/>
            <w:r w:rsidRPr="002F0DDA">
              <w:rPr>
                <w:rFonts w:ascii="Times New Roman" w:hAnsi="Times New Roman" w:cs="Times New Roman"/>
                <w:sz w:val="24"/>
                <w:szCs w:val="24"/>
              </w:rPr>
              <w:t xml:space="preserve">. </w:t>
            </w:r>
            <w:proofErr w:type="spellStart"/>
            <w:r w:rsidRPr="002F0DDA">
              <w:rPr>
                <w:rFonts w:ascii="Times New Roman" w:hAnsi="Times New Roman" w:cs="Times New Roman"/>
                <w:sz w:val="24"/>
                <w:szCs w:val="24"/>
              </w:rPr>
              <w:t>Miami</w:t>
            </w:r>
            <w:proofErr w:type="spellEnd"/>
            <w:r w:rsidRPr="002F0DDA">
              <w:rPr>
                <w:rFonts w:ascii="Times New Roman" w:hAnsi="Times New Roman" w:cs="Times New Roman"/>
                <w:sz w:val="24"/>
                <w:szCs w:val="24"/>
              </w:rPr>
              <w:t xml:space="preserve">, FL: BN </w:t>
            </w:r>
            <w:proofErr w:type="spellStart"/>
            <w:r w:rsidRPr="002F0DDA">
              <w:rPr>
                <w:rFonts w:ascii="Times New Roman" w:hAnsi="Times New Roman" w:cs="Times New Roman"/>
                <w:sz w:val="24"/>
                <w:szCs w:val="24"/>
              </w:rPr>
              <w:t>Publishing</w:t>
            </w:r>
            <w:proofErr w:type="spellEnd"/>
            <w:r w:rsidRPr="002F0DDA">
              <w:rPr>
                <w:rFonts w:ascii="Times New Roman" w:hAnsi="Times New Roman" w:cs="Times New Roman"/>
                <w:sz w:val="24"/>
                <w:szCs w:val="24"/>
              </w:rPr>
              <w:t>, 2010. 400 р.</w:t>
            </w:r>
          </w:p>
        </w:tc>
      </w:tr>
    </w:tbl>
    <w:p w:rsidR="009E4B4D" w:rsidRDefault="009E4B4D">
      <w:r>
        <w:br w:type="page"/>
      </w:r>
    </w:p>
    <w:tbl>
      <w:tblPr>
        <w:tblW w:w="10054" w:type="dxa"/>
        <w:jc w:val="center"/>
        <w:tblInd w:w="-249" w:type="dxa"/>
        <w:tblLayout w:type="fixed"/>
        <w:tblCellMar>
          <w:left w:w="70" w:type="dxa"/>
          <w:right w:w="70" w:type="dxa"/>
        </w:tblCellMar>
        <w:tblLook w:val="0000" w:firstRow="0" w:lastRow="0" w:firstColumn="0" w:lastColumn="0" w:noHBand="0" w:noVBand="0"/>
      </w:tblPr>
      <w:tblGrid>
        <w:gridCol w:w="1768"/>
        <w:gridCol w:w="8286"/>
      </w:tblGrid>
      <w:tr w:rsidR="009E4B4D" w:rsidRPr="002F0DDA" w:rsidTr="009E4B4D">
        <w:trPr>
          <w:trHeight w:val="428"/>
          <w:jc w:val="center"/>
        </w:trPr>
        <w:tc>
          <w:tcPr>
            <w:tcW w:w="1768" w:type="dxa"/>
            <w:tcBorders>
              <w:top w:val="single" w:sz="4" w:space="0" w:color="auto"/>
              <w:left w:val="single" w:sz="4" w:space="0" w:color="auto"/>
              <w:bottom w:val="single" w:sz="4" w:space="0" w:color="auto"/>
              <w:right w:val="single" w:sz="6" w:space="0" w:color="auto"/>
            </w:tcBorders>
            <w:vAlign w:val="center"/>
          </w:tcPr>
          <w:p w:rsidR="009E4B4D" w:rsidRPr="002F0DDA" w:rsidRDefault="009E4B4D" w:rsidP="009E4B4D">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8286" w:type="dxa"/>
            <w:tcBorders>
              <w:top w:val="single" w:sz="4" w:space="0" w:color="auto"/>
              <w:bottom w:val="single" w:sz="4" w:space="0" w:color="auto"/>
              <w:right w:val="single" w:sz="4" w:space="0" w:color="auto"/>
            </w:tcBorders>
            <w:vAlign w:val="center"/>
          </w:tcPr>
          <w:p w:rsidR="009E4B4D" w:rsidRPr="002F0DDA" w:rsidRDefault="009E4B4D" w:rsidP="009E4B4D">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091D7D" w:rsidRPr="002F0DDA" w:rsidTr="003E54D6">
        <w:trPr>
          <w:trHeight w:val="858"/>
          <w:jc w:val="center"/>
        </w:trPr>
        <w:tc>
          <w:tcPr>
            <w:tcW w:w="1768" w:type="dxa"/>
            <w:tcBorders>
              <w:top w:val="single" w:sz="4" w:space="0" w:color="auto"/>
              <w:left w:val="single" w:sz="4" w:space="0" w:color="auto"/>
              <w:bottom w:val="single" w:sz="4" w:space="0" w:color="auto"/>
              <w:right w:val="single" w:sz="6" w:space="0" w:color="auto"/>
            </w:tcBorders>
            <w:vAlign w:val="center"/>
          </w:tcPr>
          <w:p w:rsidR="00091D7D" w:rsidRPr="002F0DDA" w:rsidRDefault="00091D7D" w:rsidP="003E54D6">
            <w:pPr>
              <w:spacing w:after="0"/>
              <w:jc w:val="center"/>
              <w:rPr>
                <w:rFonts w:ascii="Times New Roman" w:hAnsi="Times New Roman" w:cs="Times New Roman"/>
                <w:sz w:val="24"/>
                <w:szCs w:val="24"/>
              </w:rPr>
            </w:pPr>
            <w:r w:rsidRPr="002F0DDA">
              <w:rPr>
                <w:rFonts w:ascii="Times New Roman" w:hAnsi="Times New Roman" w:cs="Times New Roman"/>
                <w:sz w:val="24"/>
                <w:szCs w:val="24"/>
              </w:rPr>
              <w:t>Багатотомні видання</w:t>
            </w:r>
          </w:p>
        </w:tc>
        <w:tc>
          <w:tcPr>
            <w:tcW w:w="8286" w:type="dxa"/>
            <w:tcBorders>
              <w:top w:val="single" w:sz="4" w:space="0" w:color="auto"/>
              <w:bottom w:val="single" w:sz="4" w:space="0" w:color="auto"/>
              <w:right w:val="single" w:sz="4" w:space="0" w:color="auto"/>
            </w:tcBorders>
            <w:vAlign w:val="center"/>
          </w:tcPr>
          <w:p w:rsidR="00091D7D" w:rsidRPr="002F0DDA" w:rsidRDefault="00091D7D" w:rsidP="003E54D6">
            <w:pPr>
              <w:spacing w:after="0"/>
              <w:jc w:val="both"/>
              <w:rPr>
                <w:rFonts w:ascii="Times New Roman" w:hAnsi="Times New Roman" w:cs="Times New Roman"/>
                <w:sz w:val="24"/>
                <w:szCs w:val="24"/>
              </w:rPr>
            </w:pPr>
            <w:r w:rsidRPr="002F0DDA">
              <w:rPr>
                <w:rFonts w:ascii="Times New Roman" w:hAnsi="Times New Roman" w:cs="Times New Roman"/>
                <w:sz w:val="24"/>
                <w:szCs w:val="24"/>
              </w:rPr>
              <w:t xml:space="preserve">1. Енциклопедія історії України: у 10 т. / ред. рада: В. М. Литвин (голова) та ін.; НАН України, Ін-т історії України. Київ: Наук. думка, 2005. Т. 9. 944 с. </w:t>
            </w:r>
          </w:p>
          <w:p w:rsidR="00091D7D" w:rsidRPr="002F0DDA" w:rsidRDefault="00091D7D" w:rsidP="003E54D6">
            <w:pPr>
              <w:spacing w:after="0"/>
              <w:jc w:val="both"/>
              <w:rPr>
                <w:rFonts w:ascii="Times New Roman" w:hAnsi="Times New Roman" w:cs="Times New Roman"/>
                <w:sz w:val="24"/>
                <w:szCs w:val="24"/>
              </w:rPr>
            </w:pPr>
            <w:r w:rsidRPr="002F0DDA">
              <w:rPr>
                <w:rFonts w:ascii="Times New Roman" w:hAnsi="Times New Roman" w:cs="Times New Roman"/>
                <w:sz w:val="24"/>
                <w:szCs w:val="24"/>
              </w:rPr>
              <w:t xml:space="preserve">2. </w:t>
            </w:r>
            <w:proofErr w:type="spellStart"/>
            <w:r w:rsidRPr="002F0DDA">
              <w:rPr>
                <w:rFonts w:ascii="Times New Roman" w:hAnsi="Times New Roman" w:cs="Times New Roman"/>
                <w:sz w:val="24"/>
                <w:szCs w:val="24"/>
              </w:rPr>
              <w:t>Закалюк</w:t>
            </w:r>
            <w:proofErr w:type="spellEnd"/>
            <w:r w:rsidRPr="002F0DDA">
              <w:rPr>
                <w:rFonts w:ascii="Times New Roman" w:hAnsi="Times New Roman" w:cs="Times New Roman"/>
                <w:sz w:val="24"/>
                <w:szCs w:val="24"/>
              </w:rPr>
              <w:t xml:space="preserve"> А. П. Курс сучасної української кримінології: теорія і практика: у 3 кн. Київ: Ін Юре, 2007. Кн. 1: Теоретичні засади та історія української кримінології. 424 с. </w:t>
            </w:r>
          </w:p>
          <w:p w:rsidR="00091D7D" w:rsidRPr="002F0DDA" w:rsidRDefault="00091D7D" w:rsidP="003E54D6">
            <w:pPr>
              <w:spacing w:after="0"/>
              <w:jc w:val="both"/>
              <w:rPr>
                <w:rFonts w:ascii="Times New Roman" w:hAnsi="Times New Roman" w:cs="Times New Roman"/>
                <w:sz w:val="24"/>
                <w:szCs w:val="24"/>
              </w:rPr>
            </w:pPr>
            <w:r w:rsidRPr="002F0DDA">
              <w:rPr>
                <w:rFonts w:ascii="Times New Roman" w:hAnsi="Times New Roman" w:cs="Times New Roman"/>
                <w:sz w:val="24"/>
                <w:szCs w:val="24"/>
              </w:rPr>
              <w:t xml:space="preserve">3. Ушинський К. Д. Людина як предмет виховання. Спроба педагогічної антропології: </w:t>
            </w:r>
            <w:proofErr w:type="spellStart"/>
            <w:r w:rsidRPr="002F0DDA">
              <w:rPr>
                <w:rFonts w:ascii="Times New Roman" w:hAnsi="Times New Roman" w:cs="Times New Roman"/>
                <w:sz w:val="24"/>
                <w:szCs w:val="24"/>
              </w:rPr>
              <w:t>вибр</w:t>
            </w:r>
            <w:proofErr w:type="spellEnd"/>
            <w:r w:rsidRPr="002F0DDA">
              <w:rPr>
                <w:rFonts w:ascii="Times New Roman" w:hAnsi="Times New Roman" w:cs="Times New Roman"/>
                <w:sz w:val="24"/>
                <w:szCs w:val="24"/>
              </w:rPr>
              <w:t>. твори. Київ: Рад. шк., 1983. Т. 1. 480 с.</w:t>
            </w:r>
          </w:p>
        </w:tc>
      </w:tr>
      <w:tr w:rsidR="00091D7D" w:rsidRPr="002F0DDA" w:rsidTr="003E54D6">
        <w:trPr>
          <w:cantSplit/>
          <w:trHeight w:val="350"/>
          <w:jc w:val="center"/>
        </w:trPr>
        <w:tc>
          <w:tcPr>
            <w:tcW w:w="10054" w:type="dxa"/>
            <w:gridSpan w:val="2"/>
            <w:tcBorders>
              <w:top w:val="single" w:sz="4" w:space="0" w:color="auto"/>
              <w:left w:val="single" w:sz="4" w:space="0" w:color="auto"/>
              <w:bottom w:val="single" w:sz="4" w:space="0" w:color="auto"/>
              <w:right w:val="single" w:sz="4" w:space="0" w:color="auto"/>
            </w:tcBorders>
            <w:vAlign w:val="center"/>
          </w:tcPr>
          <w:p w:rsidR="00091D7D" w:rsidRPr="002F0DDA" w:rsidRDefault="00091D7D" w:rsidP="003E54D6">
            <w:pPr>
              <w:widowControl w:val="0"/>
              <w:autoSpaceDE w:val="0"/>
              <w:autoSpaceDN w:val="0"/>
              <w:adjustRightInd w:val="0"/>
              <w:spacing w:after="0"/>
              <w:jc w:val="center"/>
              <w:rPr>
                <w:rFonts w:ascii="Times New Roman" w:hAnsi="Times New Roman" w:cs="Times New Roman"/>
                <w:sz w:val="24"/>
                <w:szCs w:val="24"/>
              </w:rPr>
            </w:pPr>
            <w:r w:rsidRPr="002F0DDA">
              <w:rPr>
                <w:rFonts w:ascii="Times New Roman" w:hAnsi="Times New Roman" w:cs="Times New Roman"/>
                <w:sz w:val="24"/>
                <w:szCs w:val="24"/>
              </w:rPr>
              <w:t>Частина видання</w:t>
            </w:r>
          </w:p>
        </w:tc>
      </w:tr>
      <w:tr w:rsidR="00091D7D" w:rsidRPr="002F0DDA" w:rsidTr="003E54D6">
        <w:trPr>
          <w:trHeight w:val="858"/>
          <w:jc w:val="center"/>
        </w:trPr>
        <w:tc>
          <w:tcPr>
            <w:tcW w:w="1768" w:type="dxa"/>
            <w:tcBorders>
              <w:top w:val="single" w:sz="4" w:space="0" w:color="auto"/>
              <w:left w:val="single" w:sz="4" w:space="0" w:color="auto"/>
              <w:bottom w:val="single" w:sz="4" w:space="0" w:color="auto"/>
              <w:right w:val="single" w:sz="6" w:space="0" w:color="auto"/>
            </w:tcBorders>
            <w:vAlign w:val="center"/>
          </w:tcPr>
          <w:p w:rsidR="00091D7D" w:rsidRPr="002F0DDA" w:rsidRDefault="00091D7D" w:rsidP="003E54D6">
            <w:pPr>
              <w:spacing w:after="0"/>
              <w:jc w:val="center"/>
              <w:rPr>
                <w:rFonts w:ascii="Times New Roman" w:hAnsi="Times New Roman" w:cs="Times New Roman"/>
                <w:sz w:val="24"/>
                <w:szCs w:val="24"/>
              </w:rPr>
            </w:pPr>
            <w:r w:rsidRPr="002F0DDA">
              <w:rPr>
                <w:rFonts w:ascii="Times New Roman" w:hAnsi="Times New Roman" w:cs="Times New Roman"/>
                <w:sz w:val="24"/>
                <w:szCs w:val="24"/>
              </w:rPr>
              <w:t>Книги</w:t>
            </w:r>
          </w:p>
        </w:tc>
        <w:tc>
          <w:tcPr>
            <w:tcW w:w="8286" w:type="dxa"/>
            <w:tcBorders>
              <w:top w:val="single" w:sz="4" w:space="0" w:color="auto"/>
              <w:bottom w:val="single" w:sz="4" w:space="0" w:color="auto"/>
              <w:right w:val="single" w:sz="4" w:space="0" w:color="auto"/>
            </w:tcBorders>
            <w:vAlign w:val="center"/>
          </w:tcPr>
          <w:p w:rsidR="00091D7D" w:rsidRPr="002F0DDA" w:rsidRDefault="00091D7D" w:rsidP="003E54D6">
            <w:pPr>
              <w:widowControl w:val="0"/>
              <w:tabs>
                <w:tab w:val="left" w:pos="540"/>
              </w:tabs>
              <w:spacing w:after="0"/>
              <w:jc w:val="both"/>
              <w:rPr>
                <w:rFonts w:ascii="Times New Roman" w:hAnsi="Times New Roman" w:cs="Times New Roman"/>
                <w:sz w:val="24"/>
                <w:szCs w:val="24"/>
              </w:rPr>
            </w:pPr>
            <w:r w:rsidRPr="002F0DDA">
              <w:rPr>
                <w:rFonts w:ascii="Times New Roman" w:hAnsi="Times New Roman" w:cs="Times New Roman"/>
                <w:sz w:val="24"/>
                <w:szCs w:val="24"/>
              </w:rPr>
              <w:t xml:space="preserve">1. </w:t>
            </w:r>
            <w:proofErr w:type="spellStart"/>
            <w:r w:rsidRPr="002F0DDA">
              <w:rPr>
                <w:rFonts w:ascii="Times New Roman" w:hAnsi="Times New Roman" w:cs="Times New Roman"/>
                <w:sz w:val="24"/>
                <w:szCs w:val="24"/>
              </w:rPr>
              <w:t>Наумов</w:t>
            </w:r>
            <w:proofErr w:type="spellEnd"/>
            <w:r w:rsidRPr="002F0DDA">
              <w:rPr>
                <w:rFonts w:ascii="Times New Roman" w:hAnsi="Times New Roman" w:cs="Times New Roman"/>
                <w:sz w:val="24"/>
                <w:szCs w:val="24"/>
              </w:rPr>
              <w:t xml:space="preserve"> М. С. Напрями впливу інтелектуалізації економіки на розвиток ринкових відносин в Україні. Трансформаційні процеси в суспільстві в умовах інформаційної економіки: монографія / В. П. Решетило, М. С. </w:t>
            </w:r>
            <w:proofErr w:type="spellStart"/>
            <w:r w:rsidRPr="002F0DDA">
              <w:rPr>
                <w:rFonts w:ascii="Times New Roman" w:hAnsi="Times New Roman" w:cs="Times New Roman"/>
                <w:sz w:val="24"/>
                <w:szCs w:val="24"/>
              </w:rPr>
              <w:t>Наумов</w:t>
            </w:r>
            <w:proofErr w:type="spellEnd"/>
            <w:r w:rsidRPr="002F0DDA">
              <w:rPr>
                <w:rFonts w:ascii="Times New Roman" w:hAnsi="Times New Roman" w:cs="Times New Roman"/>
                <w:sz w:val="24"/>
                <w:szCs w:val="24"/>
              </w:rPr>
              <w:t xml:space="preserve">, Ю. В. Федотова; Харків. нац. ун-т </w:t>
            </w:r>
            <w:proofErr w:type="spellStart"/>
            <w:r w:rsidRPr="002F0DDA">
              <w:rPr>
                <w:rFonts w:ascii="Times New Roman" w:hAnsi="Times New Roman" w:cs="Times New Roman"/>
                <w:sz w:val="24"/>
                <w:szCs w:val="24"/>
              </w:rPr>
              <w:t>міськ</w:t>
            </w:r>
            <w:proofErr w:type="spellEnd"/>
            <w:r w:rsidRPr="002F0DDA">
              <w:rPr>
                <w:rFonts w:ascii="Times New Roman" w:hAnsi="Times New Roman" w:cs="Times New Roman"/>
                <w:sz w:val="24"/>
                <w:szCs w:val="24"/>
              </w:rPr>
              <w:t xml:space="preserve">. госп-ва ім. О. М. </w:t>
            </w:r>
            <w:proofErr w:type="spellStart"/>
            <w:r w:rsidRPr="002F0DDA">
              <w:rPr>
                <w:rFonts w:ascii="Times New Roman" w:hAnsi="Times New Roman" w:cs="Times New Roman"/>
                <w:sz w:val="24"/>
                <w:szCs w:val="24"/>
              </w:rPr>
              <w:t>Бекетова</w:t>
            </w:r>
            <w:proofErr w:type="spellEnd"/>
            <w:r w:rsidRPr="002F0DDA">
              <w:rPr>
                <w:rFonts w:ascii="Times New Roman" w:hAnsi="Times New Roman" w:cs="Times New Roman"/>
                <w:sz w:val="24"/>
                <w:szCs w:val="24"/>
              </w:rPr>
              <w:t xml:space="preserve">. Харків, 2014. С. 213–241. </w:t>
            </w:r>
          </w:p>
          <w:p w:rsidR="00091D7D" w:rsidRPr="002F0DDA" w:rsidRDefault="00091D7D" w:rsidP="003E54D6">
            <w:pPr>
              <w:widowControl w:val="0"/>
              <w:tabs>
                <w:tab w:val="left" w:pos="540"/>
              </w:tabs>
              <w:spacing w:after="0"/>
              <w:jc w:val="both"/>
              <w:rPr>
                <w:rFonts w:ascii="Times New Roman" w:hAnsi="Times New Roman" w:cs="Times New Roman"/>
                <w:sz w:val="24"/>
                <w:szCs w:val="24"/>
              </w:rPr>
            </w:pPr>
            <w:r w:rsidRPr="002F0DDA">
              <w:rPr>
                <w:rFonts w:ascii="Times New Roman" w:hAnsi="Times New Roman" w:cs="Times New Roman"/>
                <w:sz w:val="24"/>
                <w:szCs w:val="24"/>
              </w:rPr>
              <w:t xml:space="preserve">2. </w:t>
            </w:r>
            <w:proofErr w:type="spellStart"/>
            <w:r w:rsidRPr="002F0DDA">
              <w:rPr>
                <w:rFonts w:ascii="Times New Roman" w:hAnsi="Times New Roman" w:cs="Times New Roman"/>
                <w:sz w:val="24"/>
                <w:szCs w:val="24"/>
              </w:rPr>
              <w:t>Саблук</w:t>
            </w:r>
            <w:proofErr w:type="spellEnd"/>
            <w:r w:rsidRPr="002F0DDA">
              <w:rPr>
                <w:rFonts w:ascii="Times New Roman" w:hAnsi="Times New Roman" w:cs="Times New Roman"/>
                <w:sz w:val="24"/>
                <w:szCs w:val="24"/>
              </w:rPr>
              <w:t xml:space="preserve"> П. Т. Напрямки розвитку економіки в аграрній сфері виробництва. Основи аграрного підприємництва / за ред. М. Й. </w:t>
            </w:r>
            <w:proofErr w:type="spellStart"/>
            <w:r w:rsidRPr="002F0DDA">
              <w:rPr>
                <w:rFonts w:ascii="Times New Roman" w:hAnsi="Times New Roman" w:cs="Times New Roman"/>
                <w:sz w:val="24"/>
                <w:szCs w:val="24"/>
              </w:rPr>
              <w:t>Маліка</w:t>
            </w:r>
            <w:proofErr w:type="spellEnd"/>
            <w:r w:rsidRPr="002F0DDA">
              <w:rPr>
                <w:rFonts w:ascii="Times New Roman" w:hAnsi="Times New Roman" w:cs="Times New Roman"/>
                <w:sz w:val="24"/>
                <w:szCs w:val="24"/>
              </w:rPr>
              <w:t>. Київ, 2000. С. 5–15.</w:t>
            </w:r>
          </w:p>
        </w:tc>
      </w:tr>
      <w:tr w:rsidR="00091D7D" w:rsidRPr="002F0DDA" w:rsidTr="003E54D6">
        <w:trPr>
          <w:trHeight w:val="858"/>
          <w:jc w:val="center"/>
        </w:trPr>
        <w:tc>
          <w:tcPr>
            <w:tcW w:w="1768" w:type="dxa"/>
            <w:tcBorders>
              <w:top w:val="single" w:sz="4" w:space="0" w:color="auto"/>
              <w:left w:val="single" w:sz="4" w:space="0" w:color="auto"/>
              <w:bottom w:val="single" w:sz="4" w:space="0" w:color="auto"/>
              <w:right w:val="single" w:sz="6" w:space="0" w:color="auto"/>
            </w:tcBorders>
            <w:vAlign w:val="center"/>
          </w:tcPr>
          <w:p w:rsidR="00091D7D" w:rsidRPr="002F0DDA" w:rsidRDefault="00091D7D" w:rsidP="003E54D6">
            <w:pPr>
              <w:pStyle w:val="1"/>
              <w:spacing w:before="0"/>
              <w:jc w:val="center"/>
              <w:rPr>
                <w:sz w:val="24"/>
                <w:szCs w:val="24"/>
                <w:lang w:val="uk-UA"/>
              </w:rPr>
            </w:pPr>
            <w:r w:rsidRPr="002F0DDA">
              <w:rPr>
                <w:b w:val="0"/>
                <w:sz w:val="24"/>
                <w:szCs w:val="24"/>
                <w:lang w:val="uk-UA"/>
              </w:rPr>
              <w:t>Тези доповідей, матеріали конференцій</w:t>
            </w:r>
          </w:p>
        </w:tc>
        <w:tc>
          <w:tcPr>
            <w:tcW w:w="8286" w:type="dxa"/>
            <w:tcBorders>
              <w:top w:val="single" w:sz="4" w:space="0" w:color="auto"/>
              <w:bottom w:val="single" w:sz="4" w:space="0" w:color="auto"/>
              <w:right w:val="single" w:sz="4" w:space="0" w:color="auto"/>
            </w:tcBorders>
            <w:vAlign w:val="center"/>
          </w:tcPr>
          <w:p w:rsidR="00091D7D" w:rsidRPr="002F0DDA" w:rsidRDefault="00091D7D" w:rsidP="003E54D6">
            <w:pPr>
              <w:widowControl w:val="0"/>
              <w:tabs>
                <w:tab w:val="left" w:pos="540"/>
              </w:tabs>
              <w:spacing w:after="0"/>
              <w:jc w:val="both"/>
              <w:rPr>
                <w:rFonts w:ascii="Times New Roman" w:hAnsi="Times New Roman" w:cs="Times New Roman"/>
                <w:sz w:val="24"/>
                <w:szCs w:val="24"/>
              </w:rPr>
            </w:pPr>
            <w:r w:rsidRPr="002F0DDA">
              <w:rPr>
                <w:rFonts w:ascii="Times New Roman" w:hAnsi="Times New Roman" w:cs="Times New Roman"/>
                <w:sz w:val="24"/>
                <w:szCs w:val="24"/>
              </w:rPr>
              <w:t xml:space="preserve">1. </w:t>
            </w:r>
            <w:proofErr w:type="spellStart"/>
            <w:r w:rsidRPr="002F0DDA">
              <w:rPr>
                <w:rFonts w:ascii="Times New Roman" w:hAnsi="Times New Roman" w:cs="Times New Roman"/>
                <w:sz w:val="24"/>
                <w:szCs w:val="24"/>
              </w:rPr>
              <w:t>Анциперова</w:t>
            </w:r>
            <w:proofErr w:type="spellEnd"/>
            <w:r w:rsidRPr="002F0DDA">
              <w:rPr>
                <w:rFonts w:ascii="Times New Roman" w:hAnsi="Times New Roman" w:cs="Times New Roman"/>
                <w:sz w:val="24"/>
                <w:szCs w:val="24"/>
              </w:rPr>
              <w:t xml:space="preserve"> І. І. Історико-правовий аспект акту про бюджет. Дослідження проблем права в Україні очима молодих вчених: тези </w:t>
            </w:r>
            <w:proofErr w:type="spellStart"/>
            <w:r w:rsidRPr="002F0DDA">
              <w:rPr>
                <w:rFonts w:ascii="Times New Roman" w:hAnsi="Times New Roman" w:cs="Times New Roman"/>
                <w:sz w:val="24"/>
                <w:szCs w:val="24"/>
              </w:rPr>
              <w:t>доп</w:t>
            </w:r>
            <w:proofErr w:type="spellEnd"/>
            <w:r w:rsidRPr="002F0DDA">
              <w:rPr>
                <w:rFonts w:ascii="Times New Roman" w:hAnsi="Times New Roman" w:cs="Times New Roman"/>
                <w:sz w:val="24"/>
                <w:szCs w:val="24"/>
              </w:rPr>
              <w:t xml:space="preserve">. </w:t>
            </w:r>
            <w:proofErr w:type="spellStart"/>
            <w:r w:rsidRPr="002F0DDA">
              <w:rPr>
                <w:rFonts w:ascii="Times New Roman" w:hAnsi="Times New Roman" w:cs="Times New Roman"/>
                <w:sz w:val="24"/>
                <w:szCs w:val="24"/>
              </w:rPr>
              <w:t>всеукр</w:t>
            </w:r>
            <w:proofErr w:type="spellEnd"/>
            <w:r w:rsidRPr="002F0DDA">
              <w:rPr>
                <w:rFonts w:ascii="Times New Roman" w:hAnsi="Times New Roman" w:cs="Times New Roman"/>
                <w:sz w:val="24"/>
                <w:szCs w:val="24"/>
              </w:rPr>
              <w:t>. наук.-</w:t>
            </w:r>
            <w:proofErr w:type="spellStart"/>
            <w:r w:rsidRPr="002F0DDA">
              <w:rPr>
                <w:rFonts w:ascii="Times New Roman" w:hAnsi="Times New Roman" w:cs="Times New Roman"/>
                <w:sz w:val="24"/>
                <w:szCs w:val="24"/>
              </w:rPr>
              <w:t>практ</w:t>
            </w:r>
            <w:proofErr w:type="spellEnd"/>
            <w:r w:rsidRPr="002F0DDA">
              <w:rPr>
                <w:rFonts w:ascii="Times New Roman" w:hAnsi="Times New Roman" w:cs="Times New Roman"/>
                <w:sz w:val="24"/>
                <w:szCs w:val="24"/>
              </w:rPr>
              <w:t xml:space="preserve">. </w:t>
            </w:r>
            <w:proofErr w:type="spellStart"/>
            <w:r w:rsidRPr="002F0DDA">
              <w:rPr>
                <w:rFonts w:ascii="Times New Roman" w:hAnsi="Times New Roman" w:cs="Times New Roman"/>
                <w:sz w:val="24"/>
                <w:szCs w:val="24"/>
              </w:rPr>
              <w:t>конф</w:t>
            </w:r>
            <w:proofErr w:type="spellEnd"/>
            <w:r w:rsidRPr="002F0DDA">
              <w:rPr>
                <w:rFonts w:ascii="Times New Roman" w:hAnsi="Times New Roman" w:cs="Times New Roman"/>
                <w:sz w:val="24"/>
                <w:szCs w:val="24"/>
              </w:rPr>
              <w:t xml:space="preserve">. (м. Запоріжжя, 24 квіт. 2014 р.). Запоріжжя, 2014. С. 134–137. </w:t>
            </w:r>
          </w:p>
          <w:p w:rsidR="00091D7D" w:rsidRPr="002F0DDA" w:rsidRDefault="00091D7D" w:rsidP="003E54D6">
            <w:pPr>
              <w:widowControl w:val="0"/>
              <w:tabs>
                <w:tab w:val="left" w:pos="540"/>
              </w:tabs>
              <w:spacing w:after="0"/>
              <w:jc w:val="both"/>
              <w:rPr>
                <w:rFonts w:ascii="Times New Roman" w:hAnsi="Times New Roman" w:cs="Times New Roman"/>
                <w:sz w:val="24"/>
                <w:szCs w:val="24"/>
              </w:rPr>
            </w:pPr>
            <w:r w:rsidRPr="002F0DDA">
              <w:rPr>
                <w:rFonts w:ascii="Times New Roman" w:hAnsi="Times New Roman" w:cs="Times New Roman"/>
                <w:sz w:val="24"/>
                <w:szCs w:val="24"/>
              </w:rPr>
              <w:t xml:space="preserve">2. Зінчук Т. О. Економічні наслідки впливу продовольчих органічних відходів на природні ресурси світу. Органічне виробництво і продовольча безпека: зб. матеріалів </w:t>
            </w:r>
            <w:proofErr w:type="spellStart"/>
            <w:r w:rsidRPr="002F0DDA">
              <w:rPr>
                <w:rFonts w:ascii="Times New Roman" w:hAnsi="Times New Roman" w:cs="Times New Roman"/>
                <w:sz w:val="24"/>
                <w:szCs w:val="24"/>
              </w:rPr>
              <w:t>доп</w:t>
            </w:r>
            <w:proofErr w:type="spellEnd"/>
            <w:r w:rsidRPr="002F0DDA">
              <w:rPr>
                <w:rFonts w:ascii="Times New Roman" w:hAnsi="Times New Roman" w:cs="Times New Roman"/>
                <w:sz w:val="24"/>
                <w:szCs w:val="24"/>
              </w:rPr>
              <w:t xml:space="preserve">. </w:t>
            </w:r>
            <w:proofErr w:type="spellStart"/>
            <w:r w:rsidRPr="002F0DDA">
              <w:rPr>
                <w:rFonts w:ascii="Times New Roman" w:hAnsi="Times New Roman" w:cs="Times New Roman"/>
                <w:sz w:val="24"/>
                <w:szCs w:val="24"/>
              </w:rPr>
              <w:t>учасн</w:t>
            </w:r>
            <w:proofErr w:type="spellEnd"/>
            <w:r w:rsidRPr="002F0DDA">
              <w:rPr>
                <w:rFonts w:ascii="Times New Roman" w:hAnsi="Times New Roman" w:cs="Times New Roman"/>
                <w:sz w:val="24"/>
                <w:szCs w:val="24"/>
              </w:rPr>
              <w:t xml:space="preserve">. ІІ </w:t>
            </w:r>
            <w:proofErr w:type="spellStart"/>
            <w:r w:rsidRPr="002F0DDA">
              <w:rPr>
                <w:rFonts w:ascii="Times New Roman" w:hAnsi="Times New Roman" w:cs="Times New Roman"/>
                <w:sz w:val="24"/>
                <w:szCs w:val="24"/>
              </w:rPr>
              <w:t>Міжнар</w:t>
            </w:r>
            <w:proofErr w:type="spellEnd"/>
            <w:r w:rsidRPr="002F0DDA">
              <w:rPr>
                <w:rFonts w:ascii="Times New Roman" w:hAnsi="Times New Roman" w:cs="Times New Roman"/>
                <w:sz w:val="24"/>
                <w:szCs w:val="24"/>
              </w:rPr>
              <w:t>. наук.-</w:t>
            </w:r>
            <w:proofErr w:type="spellStart"/>
            <w:r w:rsidRPr="002F0DDA">
              <w:rPr>
                <w:rFonts w:ascii="Times New Roman" w:hAnsi="Times New Roman" w:cs="Times New Roman"/>
                <w:sz w:val="24"/>
                <w:szCs w:val="24"/>
              </w:rPr>
              <w:t>практ</w:t>
            </w:r>
            <w:proofErr w:type="spellEnd"/>
            <w:r w:rsidRPr="002F0DDA">
              <w:rPr>
                <w:rFonts w:ascii="Times New Roman" w:hAnsi="Times New Roman" w:cs="Times New Roman"/>
                <w:sz w:val="24"/>
                <w:szCs w:val="24"/>
              </w:rPr>
              <w:t xml:space="preserve">. </w:t>
            </w:r>
            <w:proofErr w:type="spellStart"/>
            <w:r w:rsidRPr="002F0DDA">
              <w:rPr>
                <w:rFonts w:ascii="Times New Roman" w:hAnsi="Times New Roman" w:cs="Times New Roman"/>
                <w:sz w:val="24"/>
                <w:szCs w:val="24"/>
              </w:rPr>
              <w:t>конф</w:t>
            </w:r>
            <w:proofErr w:type="spellEnd"/>
            <w:r w:rsidRPr="002F0DDA">
              <w:rPr>
                <w:rFonts w:ascii="Times New Roman" w:hAnsi="Times New Roman" w:cs="Times New Roman"/>
                <w:sz w:val="24"/>
                <w:szCs w:val="24"/>
              </w:rPr>
              <w:t>. Житомир: Полісся, 2014. С. 103–108.</w:t>
            </w:r>
          </w:p>
        </w:tc>
      </w:tr>
      <w:tr w:rsidR="00091D7D" w:rsidRPr="002F0DDA" w:rsidTr="003E54D6">
        <w:trPr>
          <w:trHeight w:val="858"/>
          <w:jc w:val="center"/>
        </w:trPr>
        <w:tc>
          <w:tcPr>
            <w:tcW w:w="1768" w:type="dxa"/>
            <w:tcBorders>
              <w:top w:val="single" w:sz="4" w:space="0" w:color="auto"/>
              <w:left w:val="single" w:sz="4" w:space="0" w:color="auto"/>
              <w:bottom w:val="single" w:sz="4" w:space="0" w:color="auto"/>
              <w:right w:val="single" w:sz="6" w:space="0" w:color="auto"/>
            </w:tcBorders>
            <w:vAlign w:val="center"/>
          </w:tcPr>
          <w:p w:rsidR="00091D7D" w:rsidRPr="002F0DDA" w:rsidRDefault="00091D7D" w:rsidP="003E54D6">
            <w:pPr>
              <w:spacing w:after="0"/>
              <w:jc w:val="center"/>
              <w:rPr>
                <w:rFonts w:ascii="Times New Roman" w:hAnsi="Times New Roman" w:cs="Times New Roman"/>
                <w:b/>
                <w:sz w:val="24"/>
                <w:szCs w:val="24"/>
              </w:rPr>
            </w:pPr>
            <w:r w:rsidRPr="002F0DDA">
              <w:rPr>
                <w:rFonts w:ascii="Times New Roman" w:hAnsi="Times New Roman" w:cs="Times New Roman"/>
                <w:sz w:val="24"/>
                <w:szCs w:val="24"/>
              </w:rPr>
              <w:t>Статті із продовжуваних та періодичних видань</w:t>
            </w:r>
          </w:p>
        </w:tc>
        <w:tc>
          <w:tcPr>
            <w:tcW w:w="8286" w:type="dxa"/>
            <w:tcBorders>
              <w:top w:val="single" w:sz="4" w:space="0" w:color="auto"/>
              <w:bottom w:val="single" w:sz="4" w:space="0" w:color="auto"/>
              <w:right w:val="single" w:sz="4" w:space="0" w:color="auto"/>
            </w:tcBorders>
            <w:vAlign w:val="center"/>
          </w:tcPr>
          <w:p w:rsidR="00091D7D" w:rsidRPr="002F0DDA" w:rsidRDefault="00091D7D" w:rsidP="003E54D6">
            <w:pPr>
              <w:widowControl w:val="0"/>
              <w:tabs>
                <w:tab w:val="left" w:pos="540"/>
              </w:tabs>
              <w:spacing w:after="0"/>
              <w:jc w:val="both"/>
              <w:rPr>
                <w:rFonts w:ascii="Times New Roman" w:hAnsi="Times New Roman" w:cs="Times New Roman"/>
                <w:sz w:val="24"/>
                <w:szCs w:val="24"/>
              </w:rPr>
            </w:pPr>
            <w:r w:rsidRPr="002F0DDA">
              <w:rPr>
                <w:rFonts w:ascii="Times New Roman" w:hAnsi="Times New Roman" w:cs="Times New Roman"/>
                <w:sz w:val="24"/>
                <w:szCs w:val="24"/>
              </w:rPr>
              <w:t xml:space="preserve">1. Кармазіна М., </w:t>
            </w:r>
            <w:proofErr w:type="spellStart"/>
            <w:r w:rsidRPr="002F0DDA">
              <w:rPr>
                <w:rFonts w:ascii="Times New Roman" w:hAnsi="Times New Roman" w:cs="Times New Roman"/>
                <w:sz w:val="24"/>
                <w:szCs w:val="24"/>
              </w:rPr>
              <w:t>Могилевець</w:t>
            </w:r>
            <w:proofErr w:type="spellEnd"/>
            <w:r w:rsidRPr="002F0DDA">
              <w:rPr>
                <w:rFonts w:ascii="Times New Roman" w:hAnsi="Times New Roman" w:cs="Times New Roman"/>
                <w:sz w:val="24"/>
                <w:szCs w:val="24"/>
              </w:rPr>
              <w:t xml:space="preserve"> О. Становлення і розвиток порівняльної методології в політичних дослідженнях. </w:t>
            </w:r>
            <w:r w:rsidRPr="002F0DDA">
              <w:rPr>
                <w:rFonts w:ascii="Times New Roman" w:hAnsi="Times New Roman" w:cs="Times New Roman"/>
                <w:i/>
                <w:sz w:val="24"/>
                <w:szCs w:val="24"/>
              </w:rPr>
              <w:t>Політичний менеджмент</w:t>
            </w:r>
            <w:r w:rsidRPr="002F0DDA">
              <w:rPr>
                <w:rFonts w:ascii="Times New Roman" w:hAnsi="Times New Roman" w:cs="Times New Roman"/>
                <w:sz w:val="24"/>
                <w:szCs w:val="24"/>
              </w:rPr>
              <w:t xml:space="preserve">. 2006. № 5. С. 3–17. </w:t>
            </w:r>
          </w:p>
          <w:p w:rsidR="00091D7D" w:rsidRPr="002F0DDA" w:rsidRDefault="00091D7D" w:rsidP="003E54D6">
            <w:pPr>
              <w:widowControl w:val="0"/>
              <w:tabs>
                <w:tab w:val="left" w:pos="540"/>
              </w:tabs>
              <w:spacing w:after="0"/>
              <w:jc w:val="both"/>
              <w:rPr>
                <w:rFonts w:ascii="Times New Roman" w:hAnsi="Times New Roman" w:cs="Times New Roman"/>
                <w:sz w:val="24"/>
                <w:szCs w:val="24"/>
              </w:rPr>
            </w:pPr>
            <w:r w:rsidRPr="002F0DDA">
              <w:rPr>
                <w:rFonts w:ascii="Times New Roman" w:hAnsi="Times New Roman" w:cs="Times New Roman"/>
                <w:sz w:val="24"/>
                <w:szCs w:val="24"/>
              </w:rPr>
              <w:t xml:space="preserve">2. Коваль Л. Плюси і мінуси дистанційної роботи. </w:t>
            </w:r>
            <w:r w:rsidRPr="002F0DDA">
              <w:rPr>
                <w:rFonts w:ascii="Times New Roman" w:hAnsi="Times New Roman" w:cs="Times New Roman"/>
                <w:i/>
                <w:sz w:val="24"/>
                <w:szCs w:val="24"/>
              </w:rPr>
              <w:t>Урядовий кур'єр</w:t>
            </w:r>
            <w:r w:rsidRPr="002F0DDA">
              <w:rPr>
                <w:rFonts w:ascii="Times New Roman" w:hAnsi="Times New Roman" w:cs="Times New Roman"/>
                <w:sz w:val="24"/>
                <w:szCs w:val="24"/>
              </w:rPr>
              <w:t xml:space="preserve">. 2017. 1 </w:t>
            </w:r>
            <w:proofErr w:type="spellStart"/>
            <w:r w:rsidRPr="002F0DDA">
              <w:rPr>
                <w:rFonts w:ascii="Times New Roman" w:hAnsi="Times New Roman" w:cs="Times New Roman"/>
                <w:sz w:val="24"/>
                <w:szCs w:val="24"/>
              </w:rPr>
              <w:t>листоп</w:t>
            </w:r>
            <w:proofErr w:type="spellEnd"/>
            <w:r w:rsidRPr="002F0DDA">
              <w:rPr>
                <w:rFonts w:ascii="Times New Roman" w:hAnsi="Times New Roman" w:cs="Times New Roman"/>
                <w:sz w:val="24"/>
                <w:szCs w:val="24"/>
              </w:rPr>
              <w:t xml:space="preserve">. (№ 205). С. 5. </w:t>
            </w:r>
          </w:p>
          <w:p w:rsidR="00091D7D" w:rsidRPr="002F0DDA" w:rsidRDefault="00091D7D" w:rsidP="003E54D6">
            <w:pPr>
              <w:widowControl w:val="0"/>
              <w:tabs>
                <w:tab w:val="left" w:pos="540"/>
              </w:tabs>
              <w:spacing w:after="0"/>
              <w:jc w:val="both"/>
              <w:rPr>
                <w:rFonts w:ascii="Times New Roman" w:hAnsi="Times New Roman" w:cs="Times New Roman"/>
                <w:sz w:val="24"/>
                <w:szCs w:val="24"/>
              </w:rPr>
            </w:pPr>
            <w:r w:rsidRPr="002F0DDA">
              <w:rPr>
                <w:rFonts w:ascii="Times New Roman" w:hAnsi="Times New Roman" w:cs="Times New Roman"/>
                <w:sz w:val="24"/>
                <w:szCs w:val="24"/>
              </w:rPr>
              <w:t xml:space="preserve">3. </w:t>
            </w:r>
            <w:proofErr w:type="spellStart"/>
            <w:r w:rsidRPr="002F0DDA">
              <w:rPr>
                <w:rFonts w:ascii="Times New Roman" w:hAnsi="Times New Roman" w:cs="Times New Roman"/>
                <w:sz w:val="24"/>
                <w:szCs w:val="24"/>
              </w:rPr>
              <w:t>Біленчук</w:t>
            </w:r>
            <w:proofErr w:type="spellEnd"/>
            <w:r w:rsidRPr="002F0DDA">
              <w:rPr>
                <w:rFonts w:ascii="Times New Roman" w:hAnsi="Times New Roman" w:cs="Times New Roman"/>
                <w:sz w:val="24"/>
                <w:szCs w:val="24"/>
              </w:rPr>
              <w:t xml:space="preserve"> П., </w:t>
            </w:r>
            <w:proofErr w:type="spellStart"/>
            <w:r w:rsidRPr="002F0DDA">
              <w:rPr>
                <w:rFonts w:ascii="Times New Roman" w:hAnsi="Times New Roman" w:cs="Times New Roman"/>
                <w:sz w:val="24"/>
                <w:szCs w:val="24"/>
              </w:rPr>
              <w:t>Обіход</w:t>
            </w:r>
            <w:proofErr w:type="spellEnd"/>
            <w:r w:rsidRPr="002F0DDA">
              <w:rPr>
                <w:rFonts w:ascii="Times New Roman" w:hAnsi="Times New Roman" w:cs="Times New Roman"/>
                <w:sz w:val="24"/>
                <w:szCs w:val="24"/>
              </w:rPr>
              <w:t xml:space="preserve"> Т. Небезпеки ядерної злочинності: аналіз вітчизняного і міжнародного законодавства. </w:t>
            </w:r>
            <w:r w:rsidRPr="002F0DDA">
              <w:rPr>
                <w:rFonts w:ascii="Times New Roman" w:hAnsi="Times New Roman" w:cs="Times New Roman"/>
                <w:i/>
                <w:sz w:val="24"/>
                <w:szCs w:val="24"/>
              </w:rPr>
              <w:t>Юридичний вісник України</w:t>
            </w:r>
            <w:r w:rsidRPr="002F0DDA">
              <w:rPr>
                <w:rFonts w:ascii="Times New Roman" w:hAnsi="Times New Roman" w:cs="Times New Roman"/>
                <w:sz w:val="24"/>
                <w:szCs w:val="24"/>
              </w:rPr>
              <w:t xml:space="preserve">. 2017. 20-26 </w:t>
            </w:r>
            <w:proofErr w:type="spellStart"/>
            <w:r w:rsidRPr="002F0DDA">
              <w:rPr>
                <w:rFonts w:ascii="Times New Roman" w:hAnsi="Times New Roman" w:cs="Times New Roman"/>
                <w:sz w:val="24"/>
                <w:szCs w:val="24"/>
              </w:rPr>
              <w:t>жовт</w:t>
            </w:r>
            <w:proofErr w:type="spellEnd"/>
            <w:r w:rsidRPr="002F0DDA">
              <w:rPr>
                <w:rFonts w:ascii="Times New Roman" w:hAnsi="Times New Roman" w:cs="Times New Roman"/>
                <w:sz w:val="24"/>
                <w:szCs w:val="24"/>
              </w:rPr>
              <w:t xml:space="preserve">. (№ 42). С. 14–15. </w:t>
            </w:r>
          </w:p>
          <w:p w:rsidR="00091D7D" w:rsidRPr="002F0DDA" w:rsidRDefault="00091D7D" w:rsidP="003E54D6">
            <w:pPr>
              <w:widowControl w:val="0"/>
              <w:tabs>
                <w:tab w:val="left" w:pos="540"/>
              </w:tabs>
              <w:spacing w:after="0"/>
              <w:jc w:val="both"/>
              <w:rPr>
                <w:rFonts w:ascii="Times New Roman" w:hAnsi="Times New Roman" w:cs="Times New Roman"/>
                <w:snapToGrid w:val="0"/>
                <w:sz w:val="24"/>
                <w:szCs w:val="24"/>
              </w:rPr>
            </w:pPr>
            <w:r w:rsidRPr="002F0DDA">
              <w:rPr>
                <w:rFonts w:ascii="Times New Roman" w:hAnsi="Times New Roman" w:cs="Times New Roman"/>
                <w:sz w:val="24"/>
                <w:szCs w:val="24"/>
              </w:rPr>
              <w:t xml:space="preserve">4. </w:t>
            </w:r>
            <w:proofErr w:type="spellStart"/>
            <w:r w:rsidRPr="002F0DDA">
              <w:rPr>
                <w:rFonts w:ascii="Times New Roman" w:hAnsi="Times New Roman" w:cs="Times New Roman"/>
                <w:sz w:val="24"/>
                <w:szCs w:val="24"/>
              </w:rPr>
              <w:t>Bletskan</w:t>
            </w:r>
            <w:proofErr w:type="spellEnd"/>
            <w:r w:rsidRPr="002F0DDA">
              <w:rPr>
                <w:rFonts w:ascii="Times New Roman" w:hAnsi="Times New Roman" w:cs="Times New Roman"/>
                <w:sz w:val="24"/>
                <w:szCs w:val="24"/>
              </w:rPr>
              <w:t xml:space="preserve"> D. I., </w:t>
            </w:r>
            <w:proofErr w:type="spellStart"/>
            <w:r w:rsidRPr="002F0DDA">
              <w:rPr>
                <w:rFonts w:ascii="Times New Roman" w:hAnsi="Times New Roman" w:cs="Times New Roman"/>
                <w:sz w:val="24"/>
                <w:szCs w:val="24"/>
              </w:rPr>
              <w:t>Glukhov</w:t>
            </w:r>
            <w:proofErr w:type="spellEnd"/>
            <w:r w:rsidRPr="002F0DDA">
              <w:rPr>
                <w:rFonts w:ascii="Times New Roman" w:hAnsi="Times New Roman" w:cs="Times New Roman"/>
                <w:sz w:val="24"/>
                <w:szCs w:val="24"/>
              </w:rPr>
              <w:t xml:space="preserve"> K. E., </w:t>
            </w:r>
            <w:proofErr w:type="spellStart"/>
            <w:r w:rsidRPr="002F0DDA">
              <w:rPr>
                <w:rFonts w:ascii="Times New Roman" w:hAnsi="Times New Roman" w:cs="Times New Roman"/>
                <w:sz w:val="24"/>
                <w:szCs w:val="24"/>
              </w:rPr>
              <w:t>Frolova</w:t>
            </w:r>
            <w:proofErr w:type="spellEnd"/>
            <w:r w:rsidRPr="002F0DDA">
              <w:rPr>
                <w:rFonts w:ascii="Times New Roman" w:hAnsi="Times New Roman" w:cs="Times New Roman"/>
                <w:sz w:val="24"/>
                <w:szCs w:val="24"/>
              </w:rPr>
              <w:t xml:space="preserve"> V. V. </w:t>
            </w:r>
            <w:proofErr w:type="spellStart"/>
            <w:r w:rsidRPr="002F0DDA">
              <w:rPr>
                <w:rFonts w:ascii="Times New Roman" w:hAnsi="Times New Roman" w:cs="Times New Roman"/>
                <w:sz w:val="24"/>
                <w:szCs w:val="24"/>
              </w:rPr>
              <w:t>Electronic</w:t>
            </w:r>
            <w:proofErr w:type="spellEnd"/>
            <w:r w:rsidRPr="002F0DDA">
              <w:rPr>
                <w:rFonts w:ascii="Times New Roman" w:hAnsi="Times New Roman" w:cs="Times New Roman"/>
                <w:sz w:val="24"/>
                <w:szCs w:val="24"/>
              </w:rPr>
              <w:t xml:space="preserve"> </w:t>
            </w:r>
            <w:proofErr w:type="spellStart"/>
            <w:r w:rsidRPr="002F0DDA">
              <w:rPr>
                <w:rFonts w:ascii="Times New Roman" w:hAnsi="Times New Roman" w:cs="Times New Roman"/>
                <w:sz w:val="24"/>
                <w:szCs w:val="24"/>
              </w:rPr>
              <w:t>structure</w:t>
            </w:r>
            <w:proofErr w:type="spellEnd"/>
            <w:r w:rsidRPr="002F0DDA">
              <w:rPr>
                <w:rFonts w:ascii="Times New Roman" w:hAnsi="Times New Roman" w:cs="Times New Roman"/>
                <w:sz w:val="24"/>
                <w:szCs w:val="24"/>
              </w:rPr>
              <w:t xml:space="preserve"> </w:t>
            </w:r>
            <w:proofErr w:type="spellStart"/>
            <w:r w:rsidRPr="002F0DDA">
              <w:rPr>
                <w:rFonts w:ascii="Times New Roman" w:hAnsi="Times New Roman" w:cs="Times New Roman"/>
                <w:sz w:val="24"/>
                <w:szCs w:val="24"/>
              </w:rPr>
              <w:t>of</w:t>
            </w:r>
            <w:proofErr w:type="spellEnd"/>
            <w:r w:rsidRPr="002F0DDA">
              <w:rPr>
                <w:rFonts w:ascii="Times New Roman" w:hAnsi="Times New Roman" w:cs="Times New Roman"/>
                <w:sz w:val="24"/>
                <w:szCs w:val="24"/>
              </w:rPr>
              <w:t xml:space="preserve"> 2H-SnSe2: </w:t>
            </w:r>
            <w:proofErr w:type="spellStart"/>
            <w:r w:rsidRPr="002F0DDA">
              <w:rPr>
                <w:rFonts w:ascii="Times New Roman" w:hAnsi="Times New Roman" w:cs="Times New Roman"/>
                <w:sz w:val="24"/>
                <w:szCs w:val="24"/>
              </w:rPr>
              <w:t>ab</w:t>
            </w:r>
            <w:proofErr w:type="spellEnd"/>
            <w:r w:rsidRPr="002F0DDA">
              <w:rPr>
                <w:rFonts w:ascii="Times New Roman" w:hAnsi="Times New Roman" w:cs="Times New Roman"/>
                <w:sz w:val="24"/>
                <w:szCs w:val="24"/>
              </w:rPr>
              <w:t xml:space="preserve"> </w:t>
            </w:r>
            <w:proofErr w:type="spellStart"/>
            <w:r w:rsidRPr="002F0DDA">
              <w:rPr>
                <w:rFonts w:ascii="Times New Roman" w:hAnsi="Times New Roman" w:cs="Times New Roman"/>
                <w:sz w:val="24"/>
                <w:szCs w:val="24"/>
              </w:rPr>
              <w:t>initio</w:t>
            </w:r>
            <w:proofErr w:type="spellEnd"/>
            <w:r w:rsidRPr="002F0DDA">
              <w:rPr>
                <w:rFonts w:ascii="Times New Roman" w:hAnsi="Times New Roman" w:cs="Times New Roman"/>
                <w:sz w:val="24"/>
                <w:szCs w:val="24"/>
              </w:rPr>
              <w:t xml:space="preserve"> </w:t>
            </w:r>
            <w:proofErr w:type="spellStart"/>
            <w:r w:rsidRPr="002F0DDA">
              <w:rPr>
                <w:rFonts w:ascii="Times New Roman" w:hAnsi="Times New Roman" w:cs="Times New Roman"/>
                <w:sz w:val="24"/>
                <w:szCs w:val="24"/>
              </w:rPr>
              <w:t>modeling</w:t>
            </w:r>
            <w:proofErr w:type="spellEnd"/>
            <w:r w:rsidRPr="002F0DDA">
              <w:rPr>
                <w:rFonts w:ascii="Times New Roman" w:hAnsi="Times New Roman" w:cs="Times New Roman"/>
                <w:sz w:val="24"/>
                <w:szCs w:val="24"/>
              </w:rPr>
              <w:t xml:space="preserve"> </w:t>
            </w:r>
            <w:proofErr w:type="spellStart"/>
            <w:r w:rsidRPr="002F0DDA">
              <w:rPr>
                <w:rFonts w:ascii="Times New Roman" w:hAnsi="Times New Roman" w:cs="Times New Roman"/>
                <w:sz w:val="24"/>
                <w:szCs w:val="24"/>
              </w:rPr>
              <w:t>and</w:t>
            </w:r>
            <w:proofErr w:type="spellEnd"/>
            <w:r w:rsidRPr="002F0DDA">
              <w:rPr>
                <w:rFonts w:ascii="Times New Roman" w:hAnsi="Times New Roman" w:cs="Times New Roman"/>
                <w:sz w:val="24"/>
                <w:szCs w:val="24"/>
              </w:rPr>
              <w:t xml:space="preserve"> </w:t>
            </w:r>
            <w:proofErr w:type="spellStart"/>
            <w:r w:rsidRPr="002F0DDA">
              <w:rPr>
                <w:rFonts w:ascii="Times New Roman" w:hAnsi="Times New Roman" w:cs="Times New Roman"/>
                <w:sz w:val="24"/>
                <w:szCs w:val="24"/>
              </w:rPr>
              <w:t>comparison</w:t>
            </w:r>
            <w:proofErr w:type="spellEnd"/>
            <w:r w:rsidRPr="002F0DDA">
              <w:rPr>
                <w:rFonts w:ascii="Times New Roman" w:hAnsi="Times New Roman" w:cs="Times New Roman"/>
                <w:sz w:val="24"/>
                <w:szCs w:val="24"/>
              </w:rPr>
              <w:t xml:space="preserve"> </w:t>
            </w:r>
            <w:proofErr w:type="spellStart"/>
            <w:r w:rsidRPr="002F0DDA">
              <w:rPr>
                <w:rFonts w:ascii="Times New Roman" w:hAnsi="Times New Roman" w:cs="Times New Roman"/>
                <w:sz w:val="24"/>
                <w:szCs w:val="24"/>
              </w:rPr>
              <w:t>with</w:t>
            </w:r>
            <w:proofErr w:type="spellEnd"/>
            <w:r w:rsidRPr="002F0DDA">
              <w:rPr>
                <w:rFonts w:ascii="Times New Roman" w:hAnsi="Times New Roman" w:cs="Times New Roman"/>
                <w:sz w:val="24"/>
                <w:szCs w:val="24"/>
              </w:rPr>
              <w:t xml:space="preserve"> </w:t>
            </w:r>
            <w:proofErr w:type="spellStart"/>
            <w:r w:rsidRPr="002F0DDA">
              <w:rPr>
                <w:rFonts w:ascii="Times New Roman" w:hAnsi="Times New Roman" w:cs="Times New Roman"/>
                <w:sz w:val="24"/>
                <w:szCs w:val="24"/>
              </w:rPr>
              <w:t>experiment</w:t>
            </w:r>
            <w:proofErr w:type="spellEnd"/>
            <w:r w:rsidRPr="002F0DDA">
              <w:rPr>
                <w:rFonts w:ascii="Times New Roman" w:hAnsi="Times New Roman" w:cs="Times New Roman"/>
                <w:sz w:val="24"/>
                <w:szCs w:val="24"/>
              </w:rPr>
              <w:t xml:space="preserve">. </w:t>
            </w:r>
            <w:proofErr w:type="spellStart"/>
            <w:r w:rsidRPr="002F0DDA">
              <w:rPr>
                <w:rFonts w:ascii="Times New Roman" w:hAnsi="Times New Roman" w:cs="Times New Roman"/>
                <w:i/>
                <w:sz w:val="24"/>
                <w:szCs w:val="24"/>
              </w:rPr>
              <w:t>Semiconductor</w:t>
            </w:r>
            <w:proofErr w:type="spellEnd"/>
            <w:r w:rsidRPr="002F0DDA">
              <w:rPr>
                <w:rFonts w:ascii="Times New Roman" w:hAnsi="Times New Roman" w:cs="Times New Roman"/>
                <w:i/>
                <w:sz w:val="24"/>
                <w:szCs w:val="24"/>
              </w:rPr>
              <w:t xml:space="preserve"> </w:t>
            </w:r>
            <w:proofErr w:type="spellStart"/>
            <w:r w:rsidRPr="002F0DDA">
              <w:rPr>
                <w:rFonts w:ascii="Times New Roman" w:hAnsi="Times New Roman" w:cs="Times New Roman"/>
                <w:i/>
                <w:sz w:val="24"/>
                <w:szCs w:val="24"/>
              </w:rPr>
              <w:t>Physics</w:t>
            </w:r>
            <w:proofErr w:type="spellEnd"/>
            <w:r w:rsidRPr="002F0DDA">
              <w:rPr>
                <w:rFonts w:ascii="Times New Roman" w:hAnsi="Times New Roman" w:cs="Times New Roman"/>
                <w:i/>
                <w:sz w:val="24"/>
                <w:szCs w:val="24"/>
              </w:rPr>
              <w:t xml:space="preserve"> </w:t>
            </w:r>
            <w:proofErr w:type="spellStart"/>
            <w:r w:rsidRPr="002F0DDA">
              <w:rPr>
                <w:rFonts w:ascii="Times New Roman" w:hAnsi="Times New Roman" w:cs="Times New Roman"/>
                <w:i/>
                <w:sz w:val="24"/>
                <w:szCs w:val="24"/>
              </w:rPr>
              <w:t>Quantum</w:t>
            </w:r>
            <w:proofErr w:type="spellEnd"/>
            <w:r w:rsidRPr="002F0DDA">
              <w:rPr>
                <w:rFonts w:ascii="Times New Roman" w:hAnsi="Times New Roman" w:cs="Times New Roman"/>
                <w:i/>
                <w:sz w:val="24"/>
                <w:szCs w:val="24"/>
              </w:rPr>
              <w:t xml:space="preserve"> </w:t>
            </w:r>
            <w:proofErr w:type="spellStart"/>
            <w:r w:rsidRPr="002F0DDA">
              <w:rPr>
                <w:rFonts w:ascii="Times New Roman" w:hAnsi="Times New Roman" w:cs="Times New Roman"/>
                <w:i/>
                <w:sz w:val="24"/>
                <w:szCs w:val="24"/>
              </w:rPr>
              <w:t>Electronics</w:t>
            </w:r>
            <w:proofErr w:type="spellEnd"/>
            <w:r w:rsidRPr="002F0DDA">
              <w:rPr>
                <w:rFonts w:ascii="Times New Roman" w:hAnsi="Times New Roman" w:cs="Times New Roman"/>
                <w:i/>
                <w:sz w:val="24"/>
                <w:szCs w:val="24"/>
              </w:rPr>
              <w:t xml:space="preserve"> &amp; </w:t>
            </w:r>
            <w:proofErr w:type="spellStart"/>
            <w:r w:rsidRPr="002F0DDA">
              <w:rPr>
                <w:rFonts w:ascii="Times New Roman" w:hAnsi="Times New Roman" w:cs="Times New Roman"/>
                <w:i/>
                <w:sz w:val="24"/>
                <w:szCs w:val="24"/>
              </w:rPr>
              <w:t>Optoelectronics</w:t>
            </w:r>
            <w:proofErr w:type="spellEnd"/>
            <w:r w:rsidRPr="002F0DDA">
              <w:rPr>
                <w:rFonts w:ascii="Times New Roman" w:hAnsi="Times New Roman" w:cs="Times New Roman"/>
                <w:i/>
                <w:sz w:val="24"/>
                <w:szCs w:val="24"/>
              </w:rPr>
              <w:t>.</w:t>
            </w:r>
            <w:r w:rsidRPr="002F0DDA">
              <w:rPr>
                <w:rFonts w:ascii="Times New Roman" w:hAnsi="Times New Roman" w:cs="Times New Roman"/>
                <w:sz w:val="24"/>
                <w:szCs w:val="24"/>
              </w:rPr>
              <w:t xml:space="preserve"> 2016. </w:t>
            </w:r>
            <w:proofErr w:type="spellStart"/>
            <w:r w:rsidRPr="002F0DDA">
              <w:rPr>
                <w:rFonts w:ascii="Times New Roman" w:hAnsi="Times New Roman" w:cs="Times New Roman"/>
                <w:sz w:val="24"/>
                <w:szCs w:val="24"/>
              </w:rPr>
              <w:t>Vol</w:t>
            </w:r>
            <w:proofErr w:type="spellEnd"/>
            <w:r w:rsidRPr="002F0DDA">
              <w:rPr>
                <w:rFonts w:ascii="Times New Roman" w:hAnsi="Times New Roman" w:cs="Times New Roman"/>
                <w:sz w:val="24"/>
                <w:szCs w:val="24"/>
              </w:rPr>
              <w:t xml:space="preserve">. 19, </w:t>
            </w:r>
            <w:proofErr w:type="spellStart"/>
            <w:r w:rsidRPr="002F0DDA">
              <w:rPr>
                <w:rFonts w:ascii="Times New Roman" w:hAnsi="Times New Roman" w:cs="Times New Roman"/>
                <w:sz w:val="24"/>
                <w:szCs w:val="24"/>
              </w:rPr>
              <w:t>No</w:t>
            </w:r>
            <w:proofErr w:type="spellEnd"/>
            <w:r w:rsidRPr="002F0DDA">
              <w:rPr>
                <w:rFonts w:ascii="Times New Roman" w:hAnsi="Times New Roman" w:cs="Times New Roman"/>
                <w:sz w:val="24"/>
                <w:szCs w:val="24"/>
              </w:rPr>
              <w:t xml:space="preserve"> 1. P. 98– 108.</w:t>
            </w:r>
          </w:p>
        </w:tc>
      </w:tr>
      <w:tr w:rsidR="00091D7D" w:rsidRPr="002F0DDA" w:rsidTr="003E54D6">
        <w:trPr>
          <w:cantSplit/>
          <w:trHeight w:val="311"/>
          <w:jc w:val="center"/>
        </w:trPr>
        <w:tc>
          <w:tcPr>
            <w:tcW w:w="10054" w:type="dxa"/>
            <w:gridSpan w:val="2"/>
            <w:tcBorders>
              <w:top w:val="single" w:sz="4" w:space="0" w:color="auto"/>
              <w:left w:val="single" w:sz="4" w:space="0" w:color="auto"/>
              <w:bottom w:val="single" w:sz="4" w:space="0" w:color="auto"/>
              <w:right w:val="single" w:sz="4" w:space="0" w:color="auto"/>
            </w:tcBorders>
            <w:vAlign w:val="center"/>
          </w:tcPr>
          <w:p w:rsidR="00091D7D" w:rsidRPr="002F0DDA" w:rsidRDefault="00091D7D" w:rsidP="003E54D6">
            <w:pPr>
              <w:keepLines/>
              <w:autoSpaceDE w:val="0"/>
              <w:autoSpaceDN w:val="0"/>
              <w:adjustRightInd w:val="0"/>
              <w:spacing w:after="0"/>
              <w:jc w:val="center"/>
              <w:rPr>
                <w:rFonts w:ascii="Times New Roman" w:hAnsi="Times New Roman" w:cs="Times New Roman"/>
                <w:sz w:val="24"/>
                <w:szCs w:val="24"/>
              </w:rPr>
            </w:pPr>
            <w:r w:rsidRPr="002F0DDA">
              <w:rPr>
                <w:rFonts w:ascii="Times New Roman" w:hAnsi="Times New Roman" w:cs="Times New Roman"/>
                <w:sz w:val="24"/>
                <w:szCs w:val="24"/>
              </w:rPr>
              <w:t>Інші видання</w:t>
            </w:r>
          </w:p>
        </w:tc>
      </w:tr>
      <w:tr w:rsidR="00091D7D" w:rsidRPr="002F0DDA" w:rsidTr="003E54D6">
        <w:trPr>
          <w:trHeight w:val="1062"/>
          <w:jc w:val="center"/>
        </w:trPr>
        <w:tc>
          <w:tcPr>
            <w:tcW w:w="1768" w:type="dxa"/>
            <w:tcBorders>
              <w:top w:val="single" w:sz="4" w:space="0" w:color="auto"/>
              <w:left w:val="single" w:sz="4" w:space="0" w:color="auto"/>
              <w:bottom w:val="single" w:sz="4" w:space="0" w:color="auto"/>
              <w:right w:val="single" w:sz="6" w:space="0" w:color="auto"/>
            </w:tcBorders>
            <w:vAlign w:val="center"/>
          </w:tcPr>
          <w:p w:rsidR="00091D7D" w:rsidRPr="002F0DDA" w:rsidRDefault="00091D7D" w:rsidP="003E54D6">
            <w:pPr>
              <w:pStyle w:val="a7"/>
              <w:tabs>
                <w:tab w:val="clear" w:pos="4677"/>
                <w:tab w:val="clear" w:pos="9355"/>
              </w:tabs>
              <w:jc w:val="center"/>
              <w:rPr>
                <w:lang w:val="uk-UA"/>
              </w:rPr>
            </w:pPr>
            <w:r w:rsidRPr="002F0DDA">
              <w:rPr>
                <w:lang w:val="uk-UA"/>
              </w:rPr>
              <w:t>Законодавчі та нормативні документи</w:t>
            </w:r>
          </w:p>
        </w:tc>
        <w:tc>
          <w:tcPr>
            <w:tcW w:w="8286" w:type="dxa"/>
            <w:tcBorders>
              <w:top w:val="single" w:sz="4" w:space="0" w:color="auto"/>
              <w:bottom w:val="single" w:sz="4" w:space="0" w:color="auto"/>
              <w:right w:val="single" w:sz="4" w:space="0" w:color="auto"/>
            </w:tcBorders>
            <w:vAlign w:val="center"/>
          </w:tcPr>
          <w:p w:rsidR="005B38D0" w:rsidRPr="002F0DDA" w:rsidRDefault="00091D7D" w:rsidP="003E54D6">
            <w:pPr>
              <w:spacing w:after="0"/>
              <w:jc w:val="both"/>
              <w:rPr>
                <w:rFonts w:ascii="Times New Roman" w:hAnsi="Times New Roman" w:cs="Times New Roman"/>
                <w:sz w:val="24"/>
                <w:szCs w:val="24"/>
              </w:rPr>
            </w:pPr>
            <w:r w:rsidRPr="002F0DDA">
              <w:rPr>
                <w:rFonts w:ascii="Times New Roman" w:hAnsi="Times New Roman" w:cs="Times New Roman"/>
                <w:sz w:val="24"/>
                <w:szCs w:val="24"/>
              </w:rPr>
              <w:t xml:space="preserve">1. Конституція України: офіц. текст. Київ: КМ, 2013. 96 с. </w:t>
            </w:r>
          </w:p>
          <w:p w:rsidR="00091D7D" w:rsidRPr="002F0DDA" w:rsidRDefault="00091D7D" w:rsidP="003E54D6">
            <w:pPr>
              <w:spacing w:after="0"/>
              <w:jc w:val="both"/>
              <w:rPr>
                <w:rFonts w:ascii="Times New Roman" w:hAnsi="Times New Roman" w:cs="Times New Roman"/>
                <w:sz w:val="24"/>
                <w:szCs w:val="24"/>
              </w:rPr>
            </w:pPr>
            <w:r w:rsidRPr="002F0DDA">
              <w:rPr>
                <w:rFonts w:ascii="Times New Roman" w:hAnsi="Times New Roman" w:cs="Times New Roman"/>
                <w:sz w:val="24"/>
                <w:szCs w:val="24"/>
              </w:rPr>
              <w:t xml:space="preserve">2. Про освіту: Закон України від 05.09.2017 р. № 2145- VIII. Голос України. 2017. 27 верес. (№ 178-179). C. 10– 22. </w:t>
            </w:r>
          </w:p>
          <w:p w:rsidR="00091D7D" w:rsidRPr="002F0DDA" w:rsidRDefault="00091D7D" w:rsidP="003E54D6">
            <w:pPr>
              <w:spacing w:after="0"/>
              <w:jc w:val="both"/>
              <w:rPr>
                <w:rFonts w:ascii="Times New Roman" w:hAnsi="Times New Roman" w:cs="Times New Roman"/>
                <w:sz w:val="24"/>
                <w:szCs w:val="24"/>
              </w:rPr>
            </w:pPr>
            <w:r w:rsidRPr="002F0DDA">
              <w:rPr>
                <w:rFonts w:ascii="Times New Roman" w:hAnsi="Times New Roman" w:cs="Times New Roman"/>
                <w:sz w:val="24"/>
                <w:szCs w:val="24"/>
              </w:rPr>
              <w:t xml:space="preserve">2. Деякі питання стипендіального забезпечення: Постанова Кабінету Міністрів України від 28.12.2016 р. № 1050. Офіційний вісник України. 2017. № 4. С. 530– 543. </w:t>
            </w:r>
          </w:p>
          <w:p w:rsidR="00091D7D" w:rsidRPr="002F0DDA" w:rsidRDefault="00091D7D" w:rsidP="003E54D6">
            <w:pPr>
              <w:spacing w:after="0"/>
              <w:jc w:val="both"/>
              <w:rPr>
                <w:rFonts w:ascii="Times New Roman" w:hAnsi="Times New Roman" w:cs="Times New Roman"/>
                <w:sz w:val="24"/>
                <w:szCs w:val="24"/>
              </w:rPr>
            </w:pPr>
            <w:r w:rsidRPr="002F0DDA">
              <w:rPr>
                <w:rFonts w:ascii="Times New Roman" w:hAnsi="Times New Roman" w:cs="Times New Roman"/>
                <w:sz w:val="24"/>
                <w:szCs w:val="24"/>
              </w:rPr>
              <w:t xml:space="preserve">3. Про Концепцію вдосконалення інформування громадськості з питань євроатлантичної інтеграції України на 2017-2020 роки: Указ Президента України від 21.02.2017 р. № 43/2017. Урядовий кур'єр. 2017. 23 </w:t>
            </w:r>
            <w:proofErr w:type="spellStart"/>
            <w:r w:rsidRPr="002F0DDA">
              <w:rPr>
                <w:rFonts w:ascii="Times New Roman" w:hAnsi="Times New Roman" w:cs="Times New Roman"/>
                <w:sz w:val="24"/>
                <w:szCs w:val="24"/>
              </w:rPr>
              <w:t>лют</w:t>
            </w:r>
            <w:proofErr w:type="spellEnd"/>
            <w:r w:rsidRPr="002F0DDA">
              <w:rPr>
                <w:rFonts w:ascii="Times New Roman" w:hAnsi="Times New Roman" w:cs="Times New Roman"/>
                <w:sz w:val="24"/>
                <w:szCs w:val="24"/>
              </w:rPr>
              <w:t xml:space="preserve">. (№ 35). С. 10. </w:t>
            </w:r>
          </w:p>
          <w:p w:rsidR="00091D7D" w:rsidRPr="002F0DDA" w:rsidRDefault="00091D7D" w:rsidP="003E54D6">
            <w:pPr>
              <w:spacing w:after="0"/>
              <w:jc w:val="both"/>
              <w:rPr>
                <w:rFonts w:ascii="Times New Roman" w:hAnsi="Times New Roman" w:cs="Times New Roman"/>
                <w:sz w:val="24"/>
                <w:szCs w:val="24"/>
              </w:rPr>
            </w:pPr>
            <w:r w:rsidRPr="002F0DDA">
              <w:rPr>
                <w:rFonts w:ascii="Times New Roman" w:hAnsi="Times New Roman" w:cs="Times New Roman"/>
                <w:sz w:val="24"/>
                <w:szCs w:val="24"/>
              </w:rPr>
              <w:lastRenderedPageBreak/>
              <w:t>4. Про затвердження Вимог до оформлення дисертації: наказ Міністерства освіти і науки від 12.01.2017 р. № 40. Офіційний вісник України. 2017. № 20. С. 136–141.</w:t>
            </w:r>
          </w:p>
        </w:tc>
      </w:tr>
      <w:tr w:rsidR="00091D7D" w:rsidRPr="002F0DDA" w:rsidTr="003E54D6">
        <w:trPr>
          <w:trHeight w:val="515"/>
          <w:jc w:val="center"/>
        </w:trPr>
        <w:tc>
          <w:tcPr>
            <w:tcW w:w="1768" w:type="dxa"/>
            <w:tcBorders>
              <w:top w:val="single" w:sz="4" w:space="0" w:color="auto"/>
              <w:left w:val="single" w:sz="4" w:space="0" w:color="auto"/>
              <w:bottom w:val="single" w:sz="4" w:space="0" w:color="auto"/>
              <w:right w:val="single" w:sz="6" w:space="0" w:color="auto"/>
            </w:tcBorders>
            <w:vAlign w:val="center"/>
          </w:tcPr>
          <w:p w:rsidR="00091D7D" w:rsidRPr="002F0DDA" w:rsidRDefault="00091D7D" w:rsidP="003E54D6">
            <w:pPr>
              <w:spacing w:after="0"/>
              <w:jc w:val="center"/>
              <w:rPr>
                <w:rFonts w:ascii="Times New Roman" w:hAnsi="Times New Roman" w:cs="Times New Roman"/>
                <w:sz w:val="24"/>
                <w:szCs w:val="24"/>
              </w:rPr>
            </w:pPr>
            <w:r w:rsidRPr="002F0DDA">
              <w:rPr>
                <w:rFonts w:ascii="Times New Roman" w:hAnsi="Times New Roman" w:cs="Times New Roman"/>
                <w:sz w:val="24"/>
                <w:szCs w:val="24"/>
              </w:rPr>
              <w:lastRenderedPageBreak/>
              <w:t>Стандарти</w:t>
            </w:r>
          </w:p>
        </w:tc>
        <w:tc>
          <w:tcPr>
            <w:tcW w:w="8286" w:type="dxa"/>
            <w:tcBorders>
              <w:top w:val="single" w:sz="4" w:space="0" w:color="auto"/>
              <w:bottom w:val="single" w:sz="4" w:space="0" w:color="auto"/>
              <w:right w:val="single" w:sz="4" w:space="0" w:color="auto"/>
            </w:tcBorders>
            <w:vAlign w:val="center"/>
          </w:tcPr>
          <w:p w:rsidR="00091D7D" w:rsidRPr="002F0DDA" w:rsidRDefault="00091D7D" w:rsidP="003E54D6">
            <w:pPr>
              <w:spacing w:after="0"/>
              <w:jc w:val="both"/>
              <w:rPr>
                <w:rFonts w:ascii="Times New Roman" w:hAnsi="Times New Roman" w:cs="Times New Roman"/>
                <w:sz w:val="24"/>
                <w:szCs w:val="24"/>
              </w:rPr>
            </w:pPr>
            <w:r w:rsidRPr="002F0DDA">
              <w:rPr>
                <w:rFonts w:ascii="Times New Roman" w:hAnsi="Times New Roman" w:cs="Times New Roman"/>
                <w:sz w:val="24"/>
                <w:szCs w:val="24"/>
              </w:rPr>
              <w:t xml:space="preserve">1. ДСТУ 7152:2010. Видання. Оформлення публікацій у журналах і збірниках. [Чинний від 2010-02-18]. Вид. офіц. Київ, 2010. 16 с. (Інформація та документація). </w:t>
            </w:r>
          </w:p>
          <w:p w:rsidR="00091D7D" w:rsidRPr="002F0DDA" w:rsidRDefault="00091D7D" w:rsidP="003E54D6">
            <w:pPr>
              <w:spacing w:after="0"/>
              <w:jc w:val="both"/>
              <w:rPr>
                <w:rFonts w:ascii="Times New Roman" w:hAnsi="Times New Roman" w:cs="Times New Roman"/>
                <w:sz w:val="24"/>
                <w:szCs w:val="24"/>
              </w:rPr>
            </w:pPr>
            <w:r w:rsidRPr="002F0DDA">
              <w:rPr>
                <w:rFonts w:ascii="Times New Roman" w:hAnsi="Times New Roman" w:cs="Times New Roman"/>
                <w:sz w:val="24"/>
                <w:szCs w:val="24"/>
              </w:rPr>
              <w:t>2. ДСТУ ISO 6107-1:2004. Якість води. Словник термінів. Частина 1 (ISO 6107-1:1996, IDТ). [Чинний від 2005-04-01]. Вид. офіц. Київ: Держспоживстандарт України, 2006. 181 с.</w:t>
            </w:r>
          </w:p>
        </w:tc>
      </w:tr>
      <w:tr w:rsidR="00091D7D" w:rsidRPr="002F0DDA" w:rsidTr="003E54D6">
        <w:trPr>
          <w:trHeight w:val="515"/>
          <w:jc w:val="center"/>
        </w:trPr>
        <w:tc>
          <w:tcPr>
            <w:tcW w:w="1768" w:type="dxa"/>
            <w:tcBorders>
              <w:top w:val="single" w:sz="4" w:space="0" w:color="auto"/>
              <w:left w:val="single" w:sz="4" w:space="0" w:color="auto"/>
              <w:bottom w:val="single" w:sz="4" w:space="0" w:color="auto"/>
              <w:right w:val="single" w:sz="6" w:space="0" w:color="auto"/>
            </w:tcBorders>
            <w:vAlign w:val="center"/>
          </w:tcPr>
          <w:p w:rsidR="00091D7D" w:rsidRPr="002F0DDA" w:rsidRDefault="00091D7D" w:rsidP="003E54D6">
            <w:pPr>
              <w:spacing w:after="0"/>
              <w:jc w:val="center"/>
              <w:rPr>
                <w:rFonts w:ascii="Times New Roman" w:hAnsi="Times New Roman" w:cs="Times New Roman"/>
                <w:sz w:val="24"/>
                <w:szCs w:val="24"/>
              </w:rPr>
            </w:pPr>
            <w:r w:rsidRPr="002F0DDA">
              <w:rPr>
                <w:rFonts w:ascii="Times New Roman" w:hAnsi="Times New Roman" w:cs="Times New Roman"/>
                <w:sz w:val="24"/>
                <w:szCs w:val="24"/>
              </w:rPr>
              <w:t>Каталоги</w:t>
            </w:r>
          </w:p>
        </w:tc>
        <w:tc>
          <w:tcPr>
            <w:tcW w:w="8286" w:type="dxa"/>
            <w:tcBorders>
              <w:top w:val="single" w:sz="4" w:space="0" w:color="auto"/>
              <w:bottom w:val="single" w:sz="4" w:space="0" w:color="auto"/>
              <w:right w:val="single" w:sz="4" w:space="0" w:color="auto"/>
            </w:tcBorders>
            <w:vAlign w:val="center"/>
          </w:tcPr>
          <w:p w:rsidR="00091D7D" w:rsidRPr="002F0DDA" w:rsidRDefault="00091D7D" w:rsidP="003E54D6">
            <w:pPr>
              <w:spacing w:after="0"/>
              <w:jc w:val="both"/>
              <w:rPr>
                <w:rFonts w:ascii="Times New Roman" w:hAnsi="Times New Roman" w:cs="Times New Roman"/>
                <w:sz w:val="24"/>
                <w:szCs w:val="24"/>
              </w:rPr>
            </w:pPr>
            <w:r w:rsidRPr="002F0DDA">
              <w:rPr>
                <w:rFonts w:ascii="Times New Roman" w:hAnsi="Times New Roman" w:cs="Times New Roman"/>
                <w:sz w:val="24"/>
                <w:szCs w:val="24"/>
              </w:rPr>
              <w:t xml:space="preserve">1. Історико-правова спадщина України: кат. вист. / Харків. </w:t>
            </w:r>
            <w:proofErr w:type="spellStart"/>
            <w:r w:rsidRPr="002F0DDA">
              <w:rPr>
                <w:rFonts w:ascii="Times New Roman" w:hAnsi="Times New Roman" w:cs="Times New Roman"/>
                <w:sz w:val="24"/>
                <w:szCs w:val="24"/>
              </w:rPr>
              <w:t>держ</w:t>
            </w:r>
            <w:proofErr w:type="spellEnd"/>
            <w:r w:rsidRPr="002F0DDA">
              <w:rPr>
                <w:rFonts w:ascii="Times New Roman" w:hAnsi="Times New Roman" w:cs="Times New Roman"/>
                <w:sz w:val="24"/>
                <w:szCs w:val="24"/>
              </w:rPr>
              <w:t xml:space="preserve">. наук. б-ка ім. В. Г. Короленка; уклад.: Л. І. Романова, О. В. </w:t>
            </w:r>
            <w:proofErr w:type="spellStart"/>
            <w:r w:rsidRPr="002F0DDA">
              <w:rPr>
                <w:rFonts w:ascii="Times New Roman" w:hAnsi="Times New Roman" w:cs="Times New Roman"/>
                <w:sz w:val="24"/>
                <w:szCs w:val="24"/>
              </w:rPr>
              <w:t>Земляніщина</w:t>
            </w:r>
            <w:proofErr w:type="spellEnd"/>
            <w:r w:rsidRPr="002F0DDA">
              <w:rPr>
                <w:rFonts w:ascii="Times New Roman" w:hAnsi="Times New Roman" w:cs="Times New Roman"/>
                <w:sz w:val="24"/>
                <w:szCs w:val="24"/>
              </w:rPr>
              <w:t xml:space="preserve">. Харків, 1996. 64 с. 2. Пам’ятки історії та мистецтва Львівської області: кат.- довід. / </w:t>
            </w:r>
            <w:proofErr w:type="spellStart"/>
            <w:r w:rsidRPr="002F0DDA">
              <w:rPr>
                <w:rFonts w:ascii="Times New Roman" w:hAnsi="Times New Roman" w:cs="Times New Roman"/>
                <w:sz w:val="24"/>
                <w:szCs w:val="24"/>
              </w:rPr>
              <w:t>авт</w:t>
            </w:r>
            <w:proofErr w:type="spellEnd"/>
            <w:r w:rsidRPr="002F0DDA">
              <w:rPr>
                <w:rFonts w:ascii="Times New Roman" w:hAnsi="Times New Roman" w:cs="Times New Roman"/>
                <w:sz w:val="24"/>
                <w:szCs w:val="24"/>
              </w:rPr>
              <w:t>.-</w:t>
            </w:r>
            <w:proofErr w:type="spellStart"/>
            <w:r w:rsidRPr="002F0DDA">
              <w:rPr>
                <w:rFonts w:ascii="Times New Roman" w:hAnsi="Times New Roman" w:cs="Times New Roman"/>
                <w:sz w:val="24"/>
                <w:szCs w:val="24"/>
              </w:rPr>
              <w:t>упоряд</w:t>
            </w:r>
            <w:proofErr w:type="spellEnd"/>
            <w:r w:rsidRPr="002F0DDA">
              <w:rPr>
                <w:rFonts w:ascii="Times New Roman" w:hAnsi="Times New Roman" w:cs="Times New Roman"/>
                <w:sz w:val="24"/>
                <w:szCs w:val="24"/>
              </w:rPr>
              <w:t xml:space="preserve">.: М. </w:t>
            </w:r>
            <w:proofErr w:type="spellStart"/>
            <w:r w:rsidRPr="002F0DDA">
              <w:rPr>
                <w:rFonts w:ascii="Times New Roman" w:hAnsi="Times New Roman" w:cs="Times New Roman"/>
                <w:sz w:val="24"/>
                <w:szCs w:val="24"/>
              </w:rPr>
              <w:t>Зобків</w:t>
            </w:r>
            <w:proofErr w:type="spellEnd"/>
            <w:r w:rsidRPr="002F0DDA">
              <w:rPr>
                <w:rFonts w:ascii="Times New Roman" w:hAnsi="Times New Roman" w:cs="Times New Roman"/>
                <w:sz w:val="24"/>
                <w:szCs w:val="24"/>
              </w:rPr>
              <w:t xml:space="preserve"> та ін.; </w:t>
            </w:r>
            <w:proofErr w:type="spellStart"/>
            <w:r w:rsidRPr="002F0DDA">
              <w:rPr>
                <w:rFonts w:ascii="Times New Roman" w:hAnsi="Times New Roman" w:cs="Times New Roman"/>
                <w:sz w:val="24"/>
                <w:szCs w:val="24"/>
              </w:rPr>
              <w:t>Упр</w:t>
            </w:r>
            <w:proofErr w:type="spellEnd"/>
            <w:r w:rsidRPr="002F0DDA">
              <w:rPr>
                <w:rFonts w:ascii="Times New Roman" w:hAnsi="Times New Roman" w:cs="Times New Roman"/>
                <w:sz w:val="24"/>
                <w:szCs w:val="24"/>
              </w:rPr>
              <w:t xml:space="preserve">. культури Львів. </w:t>
            </w:r>
            <w:proofErr w:type="spellStart"/>
            <w:r w:rsidRPr="002F0DDA">
              <w:rPr>
                <w:rFonts w:ascii="Times New Roman" w:hAnsi="Times New Roman" w:cs="Times New Roman"/>
                <w:sz w:val="24"/>
                <w:szCs w:val="24"/>
              </w:rPr>
              <w:t>облдержадмін</w:t>
            </w:r>
            <w:proofErr w:type="spellEnd"/>
            <w:r w:rsidRPr="002F0DDA">
              <w:rPr>
                <w:rFonts w:ascii="Times New Roman" w:hAnsi="Times New Roman" w:cs="Times New Roman"/>
                <w:sz w:val="24"/>
                <w:szCs w:val="24"/>
              </w:rPr>
              <w:t xml:space="preserve">., Львів. </w:t>
            </w:r>
            <w:proofErr w:type="spellStart"/>
            <w:r w:rsidRPr="002F0DDA">
              <w:rPr>
                <w:rFonts w:ascii="Times New Roman" w:hAnsi="Times New Roman" w:cs="Times New Roman"/>
                <w:sz w:val="24"/>
                <w:szCs w:val="24"/>
              </w:rPr>
              <w:t>іст</w:t>
            </w:r>
            <w:proofErr w:type="spellEnd"/>
            <w:r w:rsidRPr="002F0DDA">
              <w:rPr>
                <w:rFonts w:ascii="Times New Roman" w:hAnsi="Times New Roman" w:cs="Times New Roman"/>
                <w:sz w:val="24"/>
                <w:szCs w:val="24"/>
              </w:rPr>
              <w:t>. музей. Львів: Новий час, 2003. 160 с.</w:t>
            </w:r>
          </w:p>
        </w:tc>
      </w:tr>
      <w:tr w:rsidR="00091D7D" w:rsidRPr="002F0DDA" w:rsidTr="003E54D6">
        <w:trPr>
          <w:trHeight w:val="515"/>
          <w:jc w:val="center"/>
        </w:trPr>
        <w:tc>
          <w:tcPr>
            <w:tcW w:w="1768" w:type="dxa"/>
            <w:tcBorders>
              <w:top w:val="single" w:sz="4" w:space="0" w:color="auto"/>
              <w:left w:val="single" w:sz="4" w:space="0" w:color="auto"/>
              <w:bottom w:val="single" w:sz="4" w:space="0" w:color="auto"/>
              <w:right w:val="single" w:sz="6" w:space="0" w:color="auto"/>
            </w:tcBorders>
            <w:vAlign w:val="center"/>
          </w:tcPr>
          <w:p w:rsidR="00091D7D" w:rsidRPr="002F0DDA" w:rsidRDefault="00091D7D" w:rsidP="003E54D6">
            <w:pPr>
              <w:spacing w:after="0"/>
              <w:jc w:val="center"/>
              <w:rPr>
                <w:rFonts w:ascii="Times New Roman" w:hAnsi="Times New Roman" w:cs="Times New Roman"/>
                <w:sz w:val="24"/>
                <w:szCs w:val="24"/>
              </w:rPr>
            </w:pPr>
            <w:r w:rsidRPr="002F0DDA">
              <w:rPr>
                <w:rFonts w:ascii="Times New Roman" w:hAnsi="Times New Roman" w:cs="Times New Roman"/>
                <w:sz w:val="24"/>
                <w:szCs w:val="24"/>
              </w:rPr>
              <w:t>Дисертації</w:t>
            </w:r>
          </w:p>
        </w:tc>
        <w:tc>
          <w:tcPr>
            <w:tcW w:w="8286" w:type="dxa"/>
            <w:tcBorders>
              <w:top w:val="single" w:sz="4" w:space="0" w:color="auto"/>
              <w:bottom w:val="single" w:sz="4" w:space="0" w:color="auto"/>
              <w:right w:val="single" w:sz="4" w:space="0" w:color="auto"/>
            </w:tcBorders>
            <w:vAlign w:val="center"/>
          </w:tcPr>
          <w:p w:rsidR="00091D7D" w:rsidRPr="002F0DDA" w:rsidRDefault="00091D7D" w:rsidP="003E54D6">
            <w:pPr>
              <w:spacing w:after="0"/>
              <w:jc w:val="both"/>
              <w:rPr>
                <w:rFonts w:ascii="Times New Roman" w:hAnsi="Times New Roman" w:cs="Times New Roman"/>
                <w:sz w:val="24"/>
                <w:szCs w:val="24"/>
              </w:rPr>
            </w:pPr>
            <w:r w:rsidRPr="002F0DDA">
              <w:rPr>
                <w:rFonts w:ascii="Times New Roman" w:hAnsi="Times New Roman" w:cs="Times New Roman"/>
                <w:sz w:val="24"/>
                <w:szCs w:val="24"/>
              </w:rPr>
              <w:t xml:space="preserve">1. </w:t>
            </w:r>
            <w:proofErr w:type="spellStart"/>
            <w:r w:rsidRPr="002F0DDA">
              <w:rPr>
                <w:rFonts w:ascii="Times New Roman" w:hAnsi="Times New Roman" w:cs="Times New Roman"/>
                <w:sz w:val="24"/>
                <w:szCs w:val="24"/>
              </w:rPr>
              <w:t>Євдоченко</w:t>
            </w:r>
            <w:proofErr w:type="spellEnd"/>
            <w:r w:rsidRPr="002F0DDA">
              <w:rPr>
                <w:rFonts w:ascii="Times New Roman" w:hAnsi="Times New Roman" w:cs="Times New Roman"/>
                <w:sz w:val="24"/>
                <w:szCs w:val="24"/>
              </w:rPr>
              <w:t xml:space="preserve"> О.О. Європейське бізнес-середовище в розвитку міжнародної економічної діяльності: дис... канд. </w:t>
            </w:r>
            <w:proofErr w:type="spellStart"/>
            <w:r w:rsidRPr="002F0DDA">
              <w:rPr>
                <w:rFonts w:ascii="Times New Roman" w:hAnsi="Times New Roman" w:cs="Times New Roman"/>
                <w:sz w:val="24"/>
                <w:szCs w:val="24"/>
              </w:rPr>
              <w:t>екон</w:t>
            </w:r>
            <w:proofErr w:type="spellEnd"/>
            <w:r w:rsidRPr="002F0DDA">
              <w:rPr>
                <w:rFonts w:ascii="Times New Roman" w:hAnsi="Times New Roman" w:cs="Times New Roman"/>
                <w:sz w:val="24"/>
                <w:szCs w:val="24"/>
              </w:rPr>
              <w:t>. наук: 08.05.01 / Київський національний економічний ун-т. Київ, 2005. 235 с.</w:t>
            </w:r>
          </w:p>
          <w:p w:rsidR="00091D7D" w:rsidRPr="002F0DDA" w:rsidRDefault="00091D7D" w:rsidP="003E54D6">
            <w:pPr>
              <w:spacing w:after="0"/>
              <w:jc w:val="both"/>
              <w:rPr>
                <w:rFonts w:ascii="Times New Roman" w:hAnsi="Times New Roman" w:cs="Times New Roman"/>
                <w:sz w:val="24"/>
                <w:szCs w:val="24"/>
              </w:rPr>
            </w:pPr>
            <w:r w:rsidRPr="002F0DDA">
              <w:rPr>
                <w:rFonts w:ascii="Times New Roman" w:hAnsi="Times New Roman" w:cs="Times New Roman"/>
                <w:sz w:val="24"/>
                <w:szCs w:val="24"/>
              </w:rPr>
              <w:t xml:space="preserve">2. </w:t>
            </w:r>
            <w:proofErr w:type="spellStart"/>
            <w:r w:rsidRPr="002F0DDA">
              <w:rPr>
                <w:rFonts w:ascii="Times New Roman" w:hAnsi="Times New Roman" w:cs="Times New Roman"/>
                <w:sz w:val="24"/>
                <w:szCs w:val="24"/>
              </w:rPr>
              <w:t>Bryant</w:t>
            </w:r>
            <w:proofErr w:type="spellEnd"/>
            <w:r w:rsidRPr="002F0DDA">
              <w:rPr>
                <w:rFonts w:ascii="Times New Roman" w:hAnsi="Times New Roman" w:cs="Times New Roman"/>
                <w:sz w:val="24"/>
                <w:szCs w:val="24"/>
              </w:rPr>
              <w:t xml:space="preserve"> B. D. A </w:t>
            </w:r>
            <w:proofErr w:type="spellStart"/>
            <w:r w:rsidRPr="002F0DDA">
              <w:rPr>
                <w:rFonts w:ascii="Times New Roman" w:hAnsi="Times New Roman" w:cs="Times New Roman"/>
                <w:sz w:val="24"/>
                <w:szCs w:val="24"/>
              </w:rPr>
              <w:t>sequentially</w:t>
            </w:r>
            <w:proofErr w:type="spellEnd"/>
            <w:r w:rsidRPr="002F0DDA">
              <w:rPr>
                <w:rFonts w:ascii="Times New Roman" w:hAnsi="Times New Roman" w:cs="Times New Roman"/>
                <w:sz w:val="24"/>
                <w:szCs w:val="24"/>
              </w:rPr>
              <w:t xml:space="preserve"> </w:t>
            </w:r>
            <w:proofErr w:type="spellStart"/>
            <w:r w:rsidRPr="002F0DDA">
              <w:rPr>
                <w:rFonts w:ascii="Times New Roman" w:hAnsi="Times New Roman" w:cs="Times New Roman"/>
                <w:sz w:val="24"/>
                <w:szCs w:val="24"/>
              </w:rPr>
              <w:t>articulated</w:t>
            </w:r>
            <w:proofErr w:type="spellEnd"/>
            <w:r w:rsidRPr="002F0DDA">
              <w:rPr>
                <w:rFonts w:ascii="Times New Roman" w:hAnsi="Times New Roman" w:cs="Times New Roman"/>
                <w:sz w:val="24"/>
                <w:szCs w:val="24"/>
              </w:rPr>
              <w:t xml:space="preserve"> </w:t>
            </w:r>
            <w:proofErr w:type="spellStart"/>
            <w:r w:rsidRPr="002F0DDA">
              <w:rPr>
                <w:rFonts w:ascii="Times New Roman" w:hAnsi="Times New Roman" w:cs="Times New Roman"/>
                <w:sz w:val="24"/>
                <w:szCs w:val="24"/>
              </w:rPr>
              <w:t>experiment</w:t>
            </w:r>
            <w:proofErr w:type="spellEnd"/>
            <w:r w:rsidRPr="002F0DDA">
              <w:rPr>
                <w:rFonts w:ascii="Times New Roman" w:hAnsi="Times New Roman" w:cs="Times New Roman"/>
                <w:sz w:val="24"/>
                <w:szCs w:val="24"/>
              </w:rPr>
              <w:t xml:space="preserve"> </w:t>
            </w:r>
            <w:proofErr w:type="spellStart"/>
            <w:r w:rsidRPr="002F0DDA">
              <w:rPr>
                <w:rFonts w:ascii="Times New Roman" w:hAnsi="Times New Roman" w:cs="Times New Roman"/>
                <w:sz w:val="24"/>
                <w:szCs w:val="24"/>
              </w:rPr>
              <w:t>to</w:t>
            </w:r>
            <w:proofErr w:type="spellEnd"/>
            <w:r w:rsidRPr="002F0DDA">
              <w:rPr>
                <w:rFonts w:ascii="Times New Roman" w:hAnsi="Times New Roman" w:cs="Times New Roman"/>
                <w:sz w:val="24"/>
                <w:szCs w:val="24"/>
              </w:rPr>
              <w:t xml:space="preserve"> </w:t>
            </w:r>
            <w:proofErr w:type="spellStart"/>
            <w:r w:rsidRPr="002F0DDA">
              <w:rPr>
                <w:rFonts w:ascii="Times New Roman" w:hAnsi="Times New Roman" w:cs="Times New Roman"/>
                <w:sz w:val="24"/>
                <w:szCs w:val="24"/>
              </w:rPr>
              <w:t>compare</w:t>
            </w:r>
            <w:proofErr w:type="spellEnd"/>
            <w:r w:rsidRPr="002F0DDA">
              <w:rPr>
                <w:rFonts w:ascii="Times New Roman" w:hAnsi="Times New Roman" w:cs="Times New Roman"/>
                <w:sz w:val="24"/>
                <w:szCs w:val="24"/>
              </w:rPr>
              <w:t xml:space="preserve"> </w:t>
            </w:r>
            <w:proofErr w:type="spellStart"/>
            <w:r w:rsidRPr="002F0DDA">
              <w:rPr>
                <w:rFonts w:ascii="Times New Roman" w:hAnsi="Times New Roman" w:cs="Times New Roman"/>
                <w:sz w:val="24"/>
                <w:szCs w:val="24"/>
              </w:rPr>
              <w:t>two</w:t>
            </w:r>
            <w:proofErr w:type="spellEnd"/>
            <w:r w:rsidRPr="002F0DDA">
              <w:rPr>
                <w:rFonts w:ascii="Times New Roman" w:hAnsi="Times New Roman" w:cs="Times New Roman"/>
                <w:sz w:val="24"/>
                <w:szCs w:val="24"/>
              </w:rPr>
              <w:t xml:space="preserve"> </w:t>
            </w:r>
            <w:proofErr w:type="spellStart"/>
            <w:r w:rsidRPr="002F0DDA">
              <w:rPr>
                <w:rFonts w:ascii="Times New Roman" w:hAnsi="Times New Roman" w:cs="Times New Roman"/>
                <w:sz w:val="24"/>
                <w:szCs w:val="24"/>
              </w:rPr>
              <w:t>instructional</w:t>
            </w:r>
            <w:proofErr w:type="spellEnd"/>
            <w:r w:rsidRPr="002F0DDA">
              <w:rPr>
                <w:rFonts w:ascii="Times New Roman" w:hAnsi="Times New Roman" w:cs="Times New Roman"/>
                <w:sz w:val="24"/>
                <w:szCs w:val="24"/>
              </w:rPr>
              <w:t xml:space="preserve"> </w:t>
            </w:r>
            <w:proofErr w:type="spellStart"/>
            <w:r w:rsidRPr="002F0DDA">
              <w:rPr>
                <w:rFonts w:ascii="Times New Roman" w:hAnsi="Times New Roman" w:cs="Times New Roman"/>
                <w:sz w:val="24"/>
                <w:szCs w:val="24"/>
              </w:rPr>
              <w:t>software</w:t>
            </w:r>
            <w:proofErr w:type="spellEnd"/>
            <w:r w:rsidRPr="002F0DDA">
              <w:rPr>
                <w:rFonts w:ascii="Times New Roman" w:hAnsi="Times New Roman" w:cs="Times New Roman"/>
                <w:sz w:val="24"/>
                <w:szCs w:val="24"/>
              </w:rPr>
              <w:t xml:space="preserve"> </w:t>
            </w:r>
            <w:proofErr w:type="spellStart"/>
            <w:r w:rsidRPr="002F0DDA">
              <w:rPr>
                <w:rFonts w:ascii="Times New Roman" w:hAnsi="Times New Roman" w:cs="Times New Roman"/>
                <w:sz w:val="24"/>
                <w:szCs w:val="24"/>
              </w:rPr>
              <w:t>input</w:t>
            </w:r>
            <w:proofErr w:type="spellEnd"/>
            <w:r w:rsidRPr="002F0DDA">
              <w:rPr>
                <w:rFonts w:ascii="Times New Roman" w:hAnsi="Times New Roman" w:cs="Times New Roman"/>
                <w:sz w:val="24"/>
                <w:szCs w:val="24"/>
              </w:rPr>
              <w:t xml:space="preserve"> </w:t>
            </w:r>
            <w:proofErr w:type="spellStart"/>
            <w:r w:rsidRPr="002F0DDA">
              <w:rPr>
                <w:rFonts w:ascii="Times New Roman" w:hAnsi="Times New Roman" w:cs="Times New Roman"/>
                <w:sz w:val="24"/>
                <w:szCs w:val="24"/>
              </w:rPr>
              <w:t>infrastructures</w:t>
            </w:r>
            <w:proofErr w:type="spellEnd"/>
            <w:r w:rsidRPr="002F0DDA">
              <w:rPr>
                <w:rFonts w:ascii="Times New Roman" w:hAnsi="Times New Roman" w:cs="Times New Roman"/>
                <w:sz w:val="24"/>
                <w:szCs w:val="24"/>
              </w:rPr>
              <w:t xml:space="preserve">: </w:t>
            </w:r>
            <w:proofErr w:type="spellStart"/>
            <w:r w:rsidRPr="002F0DDA">
              <w:rPr>
                <w:rFonts w:ascii="Times New Roman" w:hAnsi="Times New Roman" w:cs="Times New Roman"/>
                <w:sz w:val="24"/>
                <w:szCs w:val="24"/>
              </w:rPr>
              <w:t>Doctoral</w:t>
            </w:r>
            <w:proofErr w:type="spellEnd"/>
            <w:r w:rsidRPr="002F0DDA">
              <w:rPr>
                <w:rFonts w:ascii="Times New Roman" w:hAnsi="Times New Roman" w:cs="Times New Roman"/>
                <w:sz w:val="24"/>
                <w:szCs w:val="24"/>
              </w:rPr>
              <w:t xml:space="preserve"> </w:t>
            </w:r>
            <w:proofErr w:type="spellStart"/>
            <w:r w:rsidRPr="002F0DDA">
              <w:rPr>
                <w:rFonts w:ascii="Times New Roman" w:hAnsi="Times New Roman" w:cs="Times New Roman"/>
                <w:sz w:val="24"/>
                <w:szCs w:val="24"/>
              </w:rPr>
              <w:t>dissertation</w:t>
            </w:r>
            <w:proofErr w:type="spellEnd"/>
            <w:r w:rsidRPr="002F0DDA">
              <w:rPr>
                <w:rFonts w:ascii="Times New Roman" w:hAnsi="Times New Roman" w:cs="Times New Roman"/>
                <w:sz w:val="24"/>
                <w:szCs w:val="24"/>
              </w:rPr>
              <w:t xml:space="preserve"> / </w:t>
            </w:r>
            <w:proofErr w:type="spellStart"/>
            <w:r w:rsidRPr="002F0DDA">
              <w:rPr>
                <w:rFonts w:ascii="Times New Roman" w:hAnsi="Times New Roman" w:cs="Times New Roman"/>
                <w:sz w:val="24"/>
                <w:szCs w:val="24"/>
              </w:rPr>
              <w:t>University</w:t>
            </w:r>
            <w:proofErr w:type="spellEnd"/>
            <w:r w:rsidRPr="002F0DDA">
              <w:rPr>
                <w:rFonts w:ascii="Times New Roman" w:hAnsi="Times New Roman" w:cs="Times New Roman"/>
                <w:sz w:val="24"/>
                <w:szCs w:val="24"/>
              </w:rPr>
              <w:t xml:space="preserve"> </w:t>
            </w:r>
            <w:proofErr w:type="spellStart"/>
            <w:r w:rsidRPr="002F0DDA">
              <w:rPr>
                <w:rFonts w:ascii="Times New Roman" w:hAnsi="Times New Roman" w:cs="Times New Roman"/>
                <w:sz w:val="24"/>
                <w:szCs w:val="24"/>
              </w:rPr>
              <w:t>at</w:t>
            </w:r>
            <w:proofErr w:type="spellEnd"/>
            <w:r w:rsidRPr="002F0DDA">
              <w:rPr>
                <w:rFonts w:ascii="Times New Roman" w:hAnsi="Times New Roman" w:cs="Times New Roman"/>
                <w:sz w:val="24"/>
                <w:szCs w:val="24"/>
              </w:rPr>
              <w:t xml:space="preserve"> </w:t>
            </w:r>
            <w:proofErr w:type="spellStart"/>
            <w:r w:rsidRPr="002F0DDA">
              <w:rPr>
                <w:rFonts w:ascii="Times New Roman" w:hAnsi="Times New Roman" w:cs="Times New Roman"/>
                <w:sz w:val="24"/>
                <w:szCs w:val="24"/>
              </w:rPr>
              <w:t>Albany</w:t>
            </w:r>
            <w:proofErr w:type="spellEnd"/>
            <w:r w:rsidRPr="002F0DDA">
              <w:rPr>
                <w:rFonts w:ascii="Times New Roman" w:hAnsi="Times New Roman" w:cs="Times New Roman"/>
                <w:sz w:val="24"/>
                <w:szCs w:val="24"/>
              </w:rPr>
              <w:t xml:space="preserve">. </w:t>
            </w:r>
            <w:proofErr w:type="spellStart"/>
            <w:r w:rsidRPr="002F0DDA">
              <w:rPr>
                <w:rFonts w:ascii="Times New Roman" w:hAnsi="Times New Roman" w:cs="Times New Roman"/>
                <w:sz w:val="24"/>
                <w:szCs w:val="24"/>
              </w:rPr>
              <w:t>Albany</w:t>
            </w:r>
            <w:proofErr w:type="spellEnd"/>
            <w:r w:rsidRPr="002F0DDA">
              <w:rPr>
                <w:rFonts w:ascii="Times New Roman" w:hAnsi="Times New Roman" w:cs="Times New Roman"/>
                <w:sz w:val="24"/>
                <w:szCs w:val="24"/>
              </w:rPr>
              <w:t>, NY, 1998. 150 р.</w:t>
            </w:r>
          </w:p>
        </w:tc>
      </w:tr>
      <w:tr w:rsidR="00091D7D" w:rsidRPr="002F0DDA" w:rsidTr="003E54D6">
        <w:trPr>
          <w:trHeight w:val="1034"/>
          <w:jc w:val="center"/>
        </w:trPr>
        <w:tc>
          <w:tcPr>
            <w:tcW w:w="1768" w:type="dxa"/>
            <w:tcBorders>
              <w:top w:val="single" w:sz="4" w:space="0" w:color="auto"/>
              <w:left w:val="single" w:sz="4" w:space="0" w:color="auto"/>
              <w:bottom w:val="single" w:sz="4" w:space="0" w:color="auto"/>
              <w:right w:val="single" w:sz="6" w:space="0" w:color="auto"/>
            </w:tcBorders>
            <w:vAlign w:val="center"/>
          </w:tcPr>
          <w:p w:rsidR="00091D7D" w:rsidRPr="002F0DDA" w:rsidRDefault="00091D7D" w:rsidP="003E54D6">
            <w:pPr>
              <w:spacing w:after="0"/>
              <w:jc w:val="center"/>
              <w:rPr>
                <w:rFonts w:ascii="Times New Roman" w:hAnsi="Times New Roman" w:cs="Times New Roman"/>
                <w:sz w:val="24"/>
                <w:szCs w:val="24"/>
              </w:rPr>
            </w:pPr>
            <w:r w:rsidRPr="002F0DDA">
              <w:rPr>
                <w:rFonts w:ascii="Times New Roman" w:hAnsi="Times New Roman" w:cs="Times New Roman"/>
                <w:sz w:val="24"/>
                <w:szCs w:val="24"/>
              </w:rPr>
              <w:t>Автореферати дисертацій</w:t>
            </w:r>
          </w:p>
        </w:tc>
        <w:tc>
          <w:tcPr>
            <w:tcW w:w="8286" w:type="dxa"/>
            <w:tcBorders>
              <w:top w:val="single" w:sz="4" w:space="0" w:color="auto"/>
              <w:bottom w:val="single" w:sz="4" w:space="0" w:color="auto"/>
              <w:right w:val="single" w:sz="4" w:space="0" w:color="auto"/>
            </w:tcBorders>
            <w:vAlign w:val="center"/>
          </w:tcPr>
          <w:p w:rsidR="00091D7D" w:rsidRPr="002F0DDA" w:rsidRDefault="00091D7D" w:rsidP="003E54D6">
            <w:pPr>
              <w:widowControl w:val="0"/>
              <w:autoSpaceDE w:val="0"/>
              <w:autoSpaceDN w:val="0"/>
              <w:adjustRightInd w:val="0"/>
              <w:spacing w:after="0"/>
              <w:jc w:val="both"/>
              <w:rPr>
                <w:rFonts w:ascii="Times New Roman" w:hAnsi="Times New Roman" w:cs="Times New Roman"/>
                <w:sz w:val="24"/>
                <w:szCs w:val="24"/>
              </w:rPr>
            </w:pPr>
            <w:r w:rsidRPr="002F0DDA">
              <w:rPr>
                <w:rFonts w:ascii="Times New Roman" w:hAnsi="Times New Roman" w:cs="Times New Roman"/>
                <w:sz w:val="24"/>
                <w:szCs w:val="24"/>
              </w:rPr>
              <w:t xml:space="preserve">1. Гнатенко Н. Г. Групи інтересів у Верховній Раді України: сутність і роль у формуванні державної політики: автореф. дис. ... канд. політ. наук: 23.00.02. Київ, 2017. 20 с. </w:t>
            </w:r>
          </w:p>
          <w:p w:rsidR="00091D7D" w:rsidRPr="002F0DDA" w:rsidRDefault="00091D7D" w:rsidP="003E54D6">
            <w:pPr>
              <w:widowControl w:val="0"/>
              <w:autoSpaceDE w:val="0"/>
              <w:autoSpaceDN w:val="0"/>
              <w:adjustRightInd w:val="0"/>
              <w:spacing w:after="0"/>
              <w:jc w:val="both"/>
              <w:rPr>
                <w:rFonts w:ascii="Times New Roman" w:hAnsi="Times New Roman" w:cs="Times New Roman"/>
                <w:sz w:val="24"/>
                <w:szCs w:val="24"/>
              </w:rPr>
            </w:pPr>
            <w:r w:rsidRPr="002F0DDA">
              <w:rPr>
                <w:rFonts w:ascii="Times New Roman" w:hAnsi="Times New Roman" w:cs="Times New Roman"/>
                <w:sz w:val="24"/>
                <w:szCs w:val="24"/>
              </w:rPr>
              <w:t xml:space="preserve">2. Кравчук В. М. Припинення корпоративних правовідносин в господарських товариствах: автореф. дис. … д-ра </w:t>
            </w:r>
            <w:proofErr w:type="spellStart"/>
            <w:r w:rsidRPr="002F0DDA">
              <w:rPr>
                <w:rFonts w:ascii="Times New Roman" w:hAnsi="Times New Roman" w:cs="Times New Roman"/>
                <w:sz w:val="24"/>
                <w:szCs w:val="24"/>
              </w:rPr>
              <w:t>юрид</w:t>
            </w:r>
            <w:proofErr w:type="spellEnd"/>
            <w:r w:rsidRPr="002F0DDA">
              <w:rPr>
                <w:rFonts w:ascii="Times New Roman" w:hAnsi="Times New Roman" w:cs="Times New Roman"/>
                <w:sz w:val="24"/>
                <w:szCs w:val="24"/>
              </w:rPr>
              <w:t>. наук: 12.00.03 Харків, 2010. 36 с.</w:t>
            </w:r>
          </w:p>
        </w:tc>
      </w:tr>
      <w:tr w:rsidR="00091D7D" w:rsidRPr="002F0DDA" w:rsidTr="003E54D6">
        <w:trPr>
          <w:cantSplit/>
          <w:trHeight w:val="3230"/>
          <w:jc w:val="center"/>
        </w:trPr>
        <w:tc>
          <w:tcPr>
            <w:tcW w:w="1768" w:type="dxa"/>
            <w:tcBorders>
              <w:top w:val="single" w:sz="4" w:space="0" w:color="auto"/>
              <w:left w:val="single" w:sz="4" w:space="0" w:color="auto"/>
              <w:bottom w:val="single" w:sz="4" w:space="0" w:color="auto"/>
              <w:right w:val="single" w:sz="4" w:space="0" w:color="auto"/>
            </w:tcBorders>
            <w:vAlign w:val="center"/>
          </w:tcPr>
          <w:p w:rsidR="00091D7D" w:rsidRPr="002F0DDA" w:rsidRDefault="00091D7D" w:rsidP="003E54D6">
            <w:pPr>
              <w:spacing w:after="0"/>
              <w:jc w:val="center"/>
              <w:rPr>
                <w:rFonts w:ascii="Times New Roman" w:hAnsi="Times New Roman" w:cs="Times New Roman"/>
                <w:sz w:val="24"/>
                <w:szCs w:val="24"/>
              </w:rPr>
            </w:pPr>
            <w:r w:rsidRPr="002F0DDA">
              <w:rPr>
                <w:rFonts w:ascii="Times New Roman" w:hAnsi="Times New Roman" w:cs="Times New Roman"/>
                <w:sz w:val="24"/>
                <w:szCs w:val="24"/>
              </w:rPr>
              <w:t>Електронні ресурси</w:t>
            </w:r>
          </w:p>
        </w:tc>
        <w:tc>
          <w:tcPr>
            <w:tcW w:w="8286" w:type="dxa"/>
            <w:tcBorders>
              <w:top w:val="single" w:sz="4" w:space="0" w:color="auto"/>
              <w:left w:val="single" w:sz="4" w:space="0" w:color="auto"/>
              <w:bottom w:val="single" w:sz="4" w:space="0" w:color="auto"/>
              <w:right w:val="single" w:sz="4" w:space="0" w:color="auto"/>
            </w:tcBorders>
          </w:tcPr>
          <w:p w:rsidR="00091D7D" w:rsidRPr="002F0DDA" w:rsidRDefault="00091D7D" w:rsidP="003E54D6">
            <w:pPr>
              <w:spacing w:after="0"/>
              <w:jc w:val="both"/>
              <w:rPr>
                <w:rFonts w:ascii="Times New Roman" w:hAnsi="Times New Roman" w:cs="Times New Roman"/>
                <w:sz w:val="24"/>
                <w:szCs w:val="24"/>
              </w:rPr>
            </w:pPr>
            <w:r w:rsidRPr="002F0DDA">
              <w:rPr>
                <w:rFonts w:ascii="Times New Roman" w:hAnsi="Times New Roman" w:cs="Times New Roman"/>
                <w:sz w:val="24"/>
                <w:szCs w:val="24"/>
              </w:rPr>
              <w:t xml:space="preserve">1. Влада очима історії: фотовиставка. URL: http://www.kmu.gov.ua/control/uk/photogallery/gallery?gall eryId=15725757&amp; (дата звернення: 15.11.2017). </w:t>
            </w:r>
          </w:p>
          <w:p w:rsidR="00091D7D" w:rsidRPr="002F0DDA" w:rsidRDefault="00091D7D" w:rsidP="003E54D6">
            <w:pPr>
              <w:spacing w:after="0"/>
              <w:jc w:val="both"/>
              <w:rPr>
                <w:rFonts w:ascii="Times New Roman" w:hAnsi="Times New Roman" w:cs="Times New Roman"/>
                <w:sz w:val="24"/>
                <w:szCs w:val="24"/>
              </w:rPr>
            </w:pPr>
            <w:r w:rsidRPr="002F0DDA">
              <w:rPr>
                <w:rFonts w:ascii="Times New Roman" w:hAnsi="Times New Roman" w:cs="Times New Roman"/>
                <w:sz w:val="24"/>
                <w:szCs w:val="24"/>
              </w:rPr>
              <w:t xml:space="preserve">2. Мар’їна О. Контент-стратегія бібліотек у цифровому середовищі Бібліотечний вісник. 2016. № 4. С. 8–12. URL: http://nbuv.gov.ua/UJRN/bv_2016_4_4 (дата звернення: 26.09.2017). </w:t>
            </w:r>
          </w:p>
          <w:p w:rsidR="00091D7D" w:rsidRPr="002F0DDA" w:rsidRDefault="00091D7D" w:rsidP="003E54D6">
            <w:pPr>
              <w:spacing w:after="0"/>
              <w:jc w:val="both"/>
              <w:rPr>
                <w:rFonts w:ascii="Times New Roman" w:hAnsi="Times New Roman" w:cs="Times New Roman"/>
                <w:sz w:val="28"/>
                <w:szCs w:val="28"/>
              </w:rPr>
            </w:pPr>
            <w:r w:rsidRPr="002F0DDA">
              <w:rPr>
                <w:rFonts w:ascii="Times New Roman" w:hAnsi="Times New Roman" w:cs="Times New Roman"/>
                <w:sz w:val="24"/>
                <w:szCs w:val="24"/>
              </w:rPr>
              <w:t xml:space="preserve">3. </w:t>
            </w:r>
            <w:proofErr w:type="spellStart"/>
            <w:r w:rsidR="00CB3D04" w:rsidRPr="002F0DDA">
              <w:rPr>
                <w:rFonts w:ascii="Times New Roman" w:hAnsi="Times New Roman" w:cs="Times New Roman"/>
                <w:sz w:val="24"/>
                <w:szCs w:val="24"/>
              </w:rPr>
              <w:t>Біланюк</w:t>
            </w:r>
            <w:proofErr w:type="spellEnd"/>
            <w:r w:rsidR="00CB3D04" w:rsidRPr="002F0DDA">
              <w:rPr>
                <w:rFonts w:ascii="Times New Roman" w:hAnsi="Times New Roman" w:cs="Times New Roman"/>
                <w:sz w:val="24"/>
                <w:szCs w:val="24"/>
              </w:rPr>
              <w:t xml:space="preserve"> О. П. Сучасний стан та перспективи розвитку міжнародного </w:t>
            </w:r>
            <w:proofErr w:type="spellStart"/>
            <w:r w:rsidR="004D4D76" w:rsidRPr="002F0DDA">
              <w:rPr>
                <w:rFonts w:ascii="Times New Roman" w:hAnsi="Times New Roman" w:cs="Times New Roman"/>
                <w:sz w:val="24"/>
                <w:szCs w:val="24"/>
              </w:rPr>
              <w:t>Філософія</w:t>
            </w:r>
            <w:r w:rsidR="00CB3D04" w:rsidRPr="002F0DDA">
              <w:rPr>
                <w:rFonts w:ascii="Times New Roman" w:hAnsi="Times New Roman" w:cs="Times New Roman"/>
                <w:sz w:val="24"/>
                <w:szCs w:val="24"/>
              </w:rPr>
              <w:t>у</w:t>
            </w:r>
            <w:proofErr w:type="spellEnd"/>
            <w:r w:rsidR="00CB3D04" w:rsidRPr="002F0DDA">
              <w:rPr>
                <w:rFonts w:ascii="Times New Roman" w:hAnsi="Times New Roman" w:cs="Times New Roman"/>
                <w:sz w:val="24"/>
                <w:szCs w:val="24"/>
              </w:rPr>
              <w:t xml:space="preserve"> в українсько-польських відносинах//Економіка. Управління. Інновація: електрон. наук. фахове вид. 2012. № 2. URL: http://archive.nbuv.gov.ua/e-/journals/eui/20122/pdf/12bopypv.pdf (дата звернення: 17.06.2013).</w:t>
            </w:r>
          </w:p>
          <w:p w:rsidR="00091D7D" w:rsidRPr="002F0DDA" w:rsidRDefault="00091D7D" w:rsidP="003E54D6">
            <w:pPr>
              <w:spacing w:after="0"/>
              <w:jc w:val="both"/>
              <w:rPr>
                <w:rFonts w:ascii="Times New Roman" w:hAnsi="Times New Roman" w:cs="Times New Roman"/>
                <w:sz w:val="24"/>
                <w:szCs w:val="24"/>
              </w:rPr>
            </w:pPr>
            <w:r w:rsidRPr="002F0DDA">
              <w:rPr>
                <w:rFonts w:ascii="Times New Roman" w:hAnsi="Times New Roman" w:cs="Times New Roman"/>
                <w:sz w:val="24"/>
                <w:szCs w:val="24"/>
              </w:rPr>
              <w:t>4. Що таке органічні продукти і чим вони кращі за звичайні? Екологія життя: веб-сайт. URL: http://www.eco-live.com.ua/ (дата звернення: 12.10.2017).</w:t>
            </w:r>
          </w:p>
        </w:tc>
      </w:tr>
    </w:tbl>
    <w:p w:rsidR="00091D7D" w:rsidRPr="002F0DDA" w:rsidRDefault="00091D7D" w:rsidP="00091D7D">
      <w:pPr>
        <w:spacing w:after="0"/>
        <w:jc w:val="center"/>
        <w:rPr>
          <w:rFonts w:ascii="Times New Roman" w:hAnsi="Times New Roman" w:cs="Times New Roman"/>
          <w:b/>
          <w:sz w:val="40"/>
          <w:szCs w:val="40"/>
        </w:rPr>
      </w:pPr>
    </w:p>
    <w:p w:rsidR="00FC5531" w:rsidRPr="00C11835" w:rsidRDefault="00FC5531" w:rsidP="00C11835">
      <w:pPr>
        <w:rPr>
          <w:rFonts w:ascii="Times New Roman" w:hAnsi="Times New Roman" w:cs="Times New Roman"/>
          <w:sz w:val="24"/>
          <w:szCs w:val="24"/>
        </w:rPr>
      </w:pPr>
      <w:bookmarkStart w:id="0" w:name="_GoBack"/>
      <w:bookmarkEnd w:id="0"/>
    </w:p>
    <w:sectPr w:rsidR="00FC5531" w:rsidRPr="00C118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2A87" w:usb1="08070000" w:usb2="00000010" w:usb3="00000000" w:csb0="0002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426"/>
    <w:multiLevelType w:val="hybridMultilevel"/>
    <w:tmpl w:val="65E68220"/>
    <w:lvl w:ilvl="0" w:tplc="47CE1D6A">
      <w:start w:val="1"/>
      <w:numFmt w:val="bullet"/>
      <w:lvlText w:val="-"/>
      <w:lvlJc w:val="left"/>
      <w:pPr>
        <w:ind w:left="720" w:hanging="360"/>
      </w:pPr>
      <w:rPr>
        <w:rFonts w:ascii="Sylfaen" w:hAnsi="Sylfae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8604A1"/>
    <w:multiLevelType w:val="hybridMultilevel"/>
    <w:tmpl w:val="81D2EE30"/>
    <w:lvl w:ilvl="0" w:tplc="47CE1D6A">
      <w:start w:val="1"/>
      <w:numFmt w:val="bullet"/>
      <w:lvlText w:val="-"/>
      <w:lvlJc w:val="left"/>
      <w:pPr>
        <w:ind w:left="720" w:hanging="360"/>
      </w:pPr>
      <w:rPr>
        <w:rFonts w:ascii="Sylfaen" w:hAnsi="Sylfae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6DA7D7F"/>
    <w:multiLevelType w:val="hybridMultilevel"/>
    <w:tmpl w:val="7044584C"/>
    <w:lvl w:ilvl="0" w:tplc="47CE1D6A">
      <w:start w:val="1"/>
      <w:numFmt w:val="bullet"/>
      <w:lvlText w:val="-"/>
      <w:lvlJc w:val="left"/>
      <w:pPr>
        <w:ind w:left="720" w:hanging="360"/>
      </w:pPr>
      <w:rPr>
        <w:rFonts w:ascii="Sylfaen" w:hAnsi="Sylfae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8106CEB"/>
    <w:multiLevelType w:val="hybridMultilevel"/>
    <w:tmpl w:val="8312D468"/>
    <w:lvl w:ilvl="0" w:tplc="47CE1D6A">
      <w:start w:val="1"/>
      <w:numFmt w:val="bullet"/>
      <w:lvlText w:val="-"/>
      <w:lvlJc w:val="left"/>
      <w:pPr>
        <w:ind w:left="720" w:hanging="360"/>
      </w:pPr>
      <w:rPr>
        <w:rFonts w:ascii="Sylfaen" w:hAnsi="Sylfae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8B24B51"/>
    <w:multiLevelType w:val="multilevel"/>
    <w:tmpl w:val="52F290C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B544FBB"/>
    <w:multiLevelType w:val="hybridMultilevel"/>
    <w:tmpl w:val="832487B6"/>
    <w:lvl w:ilvl="0" w:tplc="49FCA9D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
    <w:nsid w:val="0CFB3AD0"/>
    <w:multiLevelType w:val="hybridMultilevel"/>
    <w:tmpl w:val="0C08E2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DA63FD9"/>
    <w:multiLevelType w:val="multilevel"/>
    <w:tmpl w:val="63E26A82"/>
    <w:lvl w:ilvl="0">
      <w:start w:val="1"/>
      <w:numFmt w:val="bullet"/>
      <w:lvlText w:val="-"/>
      <w:lvlJc w:val="left"/>
      <w:pPr>
        <w:ind w:left="525" w:hanging="525"/>
      </w:pPr>
      <w:rPr>
        <w:rFonts w:ascii="Sylfaen" w:hAnsi="Sylfaen"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0734AA8"/>
    <w:multiLevelType w:val="hybridMultilevel"/>
    <w:tmpl w:val="58705C1A"/>
    <w:lvl w:ilvl="0" w:tplc="6B2A8F1A">
      <w:start w:val="1"/>
      <w:numFmt w:val="decimal"/>
      <w:lvlText w:val="2.%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47757D8"/>
    <w:multiLevelType w:val="hybridMultilevel"/>
    <w:tmpl w:val="6DE66F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5C67F84"/>
    <w:multiLevelType w:val="hybridMultilevel"/>
    <w:tmpl w:val="8A94E7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633484F"/>
    <w:multiLevelType w:val="hybridMultilevel"/>
    <w:tmpl w:val="8F147748"/>
    <w:lvl w:ilvl="0" w:tplc="47CE1D6A">
      <w:start w:val="1"/>
      <w:numFmt w:val="bullet"/>
      <w:lvlText w:val="-"/>
      <w:lvlJc w:val="left"/>
      <w:pPr>
        <w:ind w:left="720" w:hanging="360"/>
      </w:pPr>
      <w:rPr>
        <w:rFonts w:ascii="Sylfaen" w:hAnsi="Sylfaen" w:hint="default"/>
      </w:rPr>
    </w:lvl>
    <w:lvl w:ilvl="1" w:tplc="7960FC30">
      <w:numFmt w:val="bullet"/>
      <w:lvlText w:val=""/>
      <w:lvlJc w:val="left"/>
      <w:pPr>
        <w:ind w:left="1440" w:hanging="360"/>
      </w:pPr>
      <w:rPr>
        <w:rFonts w:ascii="Symbol" w:eastAsiaTheme="minorHAnsi" w:hAnsi="Symbol"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17305104"/>
    <w:multiLevelType w:val="hybridMultilevel"/>
    <w:tmpl w:val="A78EA39C"/>
    <w:lvl w:ilvl="0" w:tplc="04220001">
      <w:start w:val="1"/>
      <w:numFmt w:val="bullet"/>
      <w:lvlText w:val=""/>
      <w:lvlJc w:val="left"/>
      <w:pPr>
        <w:tabs>
          <w:tab w:val="num" w:pos="720"/>
        </w:tabs>
        <w:ind w:left="720" w:hanging="360"/>
      </w:pPr>
      <w:rPr>
        <w:rFonts w:ascii="Symbol" w:hAnsi="Symbol" w:hint="default"/>
      </w:rPr>
    </w:lvl>
    <w:lvl w:ilvl="1" w:tplc="04220001">
      <w:start w:val="1"/>
      <w:numFmt w:val="bullet"/>
      <w:lvlText w:val=""/>
      <w:lvlJc w:val="left"/>
      <w:pPr>
        <w:tabs>
          <w:tab w:val="num" w:pos="1440"/>
        </w:tabs>
        <w:ind w:left="1440" w:hanging="360"/>
      </w:pPr>
      <w:rPr>
        <w:rFonts w:ascii="Symbol" w:hAnsi="Symbol" w:hint="default"/>
      </w:rPr>
    </w:lvl>
    <w:lvl w:ilvl="2" w:tplc="04220005">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3">
    <w:nsid w:val="18035F04"/>
    <w:multiLevelType w:val="hybridMultilevel"/>
    <w:tmpl w:val="B8A076F8"/>
    <w:lvl w:ilvl="0" w:tplc="47CE1D6A">
      <w:start w:val="1"/>
      <w:numFmt w:val="bullet"/>
      <w:lvlText w:val="-"/>
      <w:lvlJc w:val="left"/>
      <w:pPr>
        <w:ind w:left="720" w:hanging="360"/>
      </w:pPr>
      <w:rPr>
        <w:rFonts w:ascii="Sylfaen" w:hAnsi="Sylfae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18122F4C"/>
    <w:multiLevelType w:val="hybridMultilevel"/>
    <w:tmpl w:val="93CA3B54"/>
    <w:lvl w:ilvl="0" w:tplc="04190001">
      <w:start w:val="1"/>
      <w:numFmt w:val="bullet"/>
      <w:lvlText w:val=""/>
      <w:lvlJc w:val="left"/>
      <w:pPr>
        <w:tabs>
          <w:tab w:val="num" w:pos="720"/>
        </w:tabs>
        <w:ind w:left="720" w:hanging="360"/>
      </w:pPr>
      <w:rPr>
        <w:rFonts w:ascii="Symbol" w:hAnsi="Symbol" w:hint="default"/>
      </w:rPr>
    </w:lvl>
    <w:lvl w:ilvl="1" w:tplc="8256B37A">
      <w:numFmt w:val="bullet"/>
      <w:lvlText w:val="-"/>
      <w:lvlJc w:val="left"/>
      <w:pPr>
        <w:tabs>
          <w:tab w:val="num" w:pos="1440"/>
        </w:tabs>
        <w:ind w:left="1440" w:hanging="36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19546E9F"/>
    <w:multiLevelType w:val="hybridMultilevel"/>
    <w:tmpl w:val="1E028DEC"/>
    <w:lvl w:ilvl="0" w:tplc="47CE1D6A">
      <w:start w:val="1"/>
      <w:numFmt w:val="bullet"/>
      <w:lvlText w:val="-"/>
      <w:lvlJc w:val="left"/>
      <w:pPr>
        <w:ind w:left="720" w:hanging="360"/>
      </w:pPr>
      <w:rPr>
        <w:rFonts w:ascii="Sylfaen" w:hAnsi="Sylfae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232C0424"/>
    <w:multiLevelType w:val="hybridMultilevel"/>
    <w:tmpl w:val="01FA49CA"/>
    <w:lvl w:ilvl="0" w:tplc="47CE1D6A">
      <w:start w:val="1"/>
      <w:numFmt w:val="bullet"/>
      <w:lvlText w:val="-"/>
      <w:lvlJc w:val="left"/>
      <w:pPr>
        <w:ind w:left="720" w:hanging="360"/>
      </w:pPr>
      <w:rPr>
        <w:rFonts w:ascii="Sylfaen" w:hAnsi="Sylfae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23702934"/>
    <w:multiLevelType w:val="hybridMultilevel"/>
    <w:tmpl w:val="B39E5A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5241A11"/>
    <w:multiLevelType w:val="hybridMultilevel"/>
    <w:tmpl w:val="5F0CC31E"/>
    <w:lvl w:ilvl="0" w:tplc="47CE1D6A">
      <w:start w:val="1"/>
      <w:numFmt w:val="bullet"/>
      <w:lvlText w:val="-"/>
      <w:lvlJc w:val="left"/>
      <w:pPr>
        <w:ind w:left="720" w:hanging="360"/>
      </w:pPr>
      <w:rPr>
        <w:rFonts w:ascii="Sylfaen" w:hAnsi="Sylfae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2D194F09"/>
    <w:multiLevelType w:val="hybridMultilevel"/>
    <w:tmpl w:val="B0CC2AEA"/>
    <w:lvl w:ilvl="0" w:tplc="47CE1D6A">
      <w:start w:val="1"/>
      <w:numFmt w:val="bullet"/>
      <w:lvlText w:val="-"/>
      <w:lvlJc w:val="left"/>
      <w:pPr>
        <w:ind w:left="720" w:hanging="360"/>
      </w:pPr>
      <w:rPr>
        <w:rFonts w:ascii="Sylfaen" w:hAnsi="Sylfae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17F14AF"/>
    <w:multiLevelType w:val="hybridMultilevel"/>
    <w:tmpl w:val="CC4866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30223F4"/>
    <w:multiLevelType w:val="multilevel"/>
    <w:tmpl w:val="EFCC22DA"/>
    <w:lvl w:ilvl="0">
      <w:start w:val="1"/>
      <w:numFmt w:val="decimal"/>
      <w:lvlText w:val="%1."/>
      <w:lvlJc w:val="left"/>
      <w:pPr>
        <w:ind w:left="450" w:hanging="450"/>
      </w:pPr>
      <w:rPr>
        <w:rFonts w:cs="Times New Roman" w:hint="default"/>
      </w:rPr>
    </w:lvl>
    <w:lvl w:ilvl="1">
      <w:start w:val="1"/>
      <w:numFmt w:val="decimal"/>
      <w:lvlText w:val="%1.%2."/>
      <w:lvlJc w:val="left"/>
      <w:pPr>
        <w:ind w:left="915" w:hanging="720"/>
      </w:pPr>
      <w:rPr>
        <w:rFonts w:cs="Times New Roman" w:hint="default"/>
      </w:rPr>
    </w:lvl>
    <w:lvl w:ilvl="2">
      <w:start w:val="1"/>
      <w:numFmt w:val="decimal"/>
      <w:lvlText w:val="%1.%2.%3."/>
      <w:lvlJc w:val="left"/>
      <w:pPr>
        <w:ind w:left="1110" w:hanging="720"/>
      </w:pPr>
      <w:rPr>
        <w:rFonts w:cs="Times New Roman" w:hint="default"/>
      </w:rPr>
    </w:lvl>
    <w:lvl w:ilvl="3">
      <w:start w:val="1"/>
      <w:numFmt w:val="decimal"/>
      <w:lvlText w:val="%1.%2.%3.%4."/>
      <w:lvlJc w:val="left"/>
      <w:pPr>
        <w:ind w:left="1665" w:hanging="1080"/>
      </w:pPr>
      <w:rPr>
        <w:rFonts w:cs="Times New Roman" w:hint="default"/>
      </w:rPr>
    </w:lvl>
    <w:lvl w:ilvl="4">
      <w:start w:val="1"/>
      <w:numFmt w:val="decimal"/>
      <w:lvlText w:val="%1.%2.%3.%4.%5."/>
      <w:lvlJc w:val="left"/>
      <w:pPr>
        <w:ind w:left="1860" w:hanging="1080"/>
      </w:pPr>
      <w:rPr>
        <w:rFonts w:cs="Times New Roman" w:hint="default"/>
      </w:rPr>
    </w:lvl>
    <w:lvl w:ilvl="5">
      <w:start w:val="1"/>
      <w:numFmt w:val="decimal"/>
      <w:lvlText w:val="%1.%2.%3.%4.%5.%6."/>
      <w:lvlJc w:val="left"/>
      <w:pPr>
        <w:ind w:left="2415" w:hanging="1440"/>
      </w:pPr>
      <w:rPr>
        <w:rFonts w:cs="Times New Roman" w:hint="default"/>
      </w:rPr>
    </w:lvl>
    <w:lvl w:ilvl="6">
      <w:start w:val="1"/>
      <w:numFmt w:val="decimal"/>
      <w:lvlText w:val="%1.%2.%3.%4.%5.%6.%7."/>
      <w:lvlJc w:val="left"/>
      <w:pPr>
        <w:ind w:left="2970" w:hanging="1800"/>
      </w:pPr>
      <w:rPr>
        <w:rFonts w:cs="Times New Roman" w:hint="default"/>
      </w:rPr>
    </w:lvl>
    <w:lvl w:ilvl="7">
      <w:start w:val="1"/>
      <w:numFmt w:val="decimal"/>
      <w:lvlText w:val="%1.%2.%3.%4.%5.%6.%7.%8."/>
      <w:lvlJc w:val="left"/>
      <w:pPr>
        <w:ind w:left="3165" w:hanging="1800"/>
      </w:pPr>
      <w:rPr>
        <w:rFonts w:cs="Times New Roman" w:hint="default"/>
      </w:rPr>
    </w:lvl>
    <w:lvl w:ilvl="8">
      <w:start w:val="1"/>
      <w:numFmt w:val="decimal"/>
      <w:lvlText w:val="%1.%2.%3.%4.%5.%6.%7.%8.%9."/>
      <w:lvlJc w:val="left"/>
      <w:pPr>
        <w:ind w:left="3720" w:hanging="2160"/>
      </w:pPr>
      <w:rPr>
        <w:rFonts w:cs="Times New Roman" w:hint="default"/>
      </w:rPr>
    </w:lvl>
  </w:abstractNum>
  <w:abstractNum w:abstractNumId="22">
    <w:nsid w:val="34FA21A3"/>
    <w:multiLevelType w:val="multilevel"/>
    <w:tmpl w:val="63E26A82"/>
    <w:lvl w:ilvl="0">
      <w:start w:val="1"/>
      <w:numFmt w:val="bullet"/>
      <w:lvlText w:val="-"/>
      <w:lvlJc w:val="left"/>
      <w:pPr>
        <w:ind w:left="525" w:hanging="525"/>
      </w:pPr>
      <w:rPr>
        <w:rFonts w:ascii="Sylfaen" w:hAnsi="Sylfaen"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AF1612C"/>
    <w:multiLevelType w:val="hybridMultilevel"/>
    <w:tmpl w:val="324630F8"/>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4">
    <w:nsid w:val="3B777632"/>
    <w:multiLevelType w:val="hybridMultilevel"/>
    <w:tmpl w:val="7CFA1FEC"/>
    <w:lvl w:ilvl="0" w:tplc="47CE1D6A">
      <w:start w:val="1"/>
      <w:numFmt w:val="bullet"/>
      <w:lvlText w:val="-"/>
      <w:lvlJc w:val="left"/>
      <w:pPr>
        <w:ind w:left="720" w:hanging="360"/>
      </w:pPr>
      <w:rPr>
        <w:rFonts w:ascii="Sylfaen" w:hAnsi="Sylfae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40566CEA"/>
    <w:multiLevelType w:val="hybridMultilevel"/>
    <w:tmpl w:val="3DFC49F2"/>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100"/>
        </w:tabs>
        <w:ind w:left="110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4F553A91"/>
    <w:multiLevelType w:val="hybridMultilevel"/>
    <w:tmpl w:val="66ECE270"/>
    <w:lvl w:ilvl="0" w:tplc="47CE1D6A">
      <w:start w:val="1"/>
      <w:numFmt w:val="bullet"/>
      <w:lvlText w:val="-"/>
      <w:lvlJc w:val="left"/>
      <w:pPr>
        <w:ind w:left="720" w:hanging="360"/>
      </w:pPr>
      <w:rPr>
        <w:rFonts w:ascii="Sylfaen" w:hAnsi="Sylfae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22B0786"/>
    <w:multiLevelType w:val="hybridMultilevel"/>
    <w:tmpl w:val="7E46BC0C"/>
    <w:lvl w:ilvl="0" w:tplc="47CE1D6A">
      <w:start w:val="1"/>
      <w:numFmt w:val="bullet"/>
      <w:lvlText w:val="-"/>
      <w:lvlJc w:val="left"/>
      <w:pPr>
        <w:ind w:left="720" w:hanging="360"/>
      </w:pPr>
      <w:rPr>
        <w:rFonts w:ascii="Sylfaen" w:hAnsi="Sylfae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3797DAB"/>
    <w:multiLevelType w:val="hybridMultilevel"/>
    <w:tmpl w:val="F092C5E4"/>
    <w:lvl w:ilvl="0" w:tplc="47CE1D6A">
      <w:start w:val="1"/>
      <w:numFmt w:val="bullet"/>
      <w:lvlText w:val="-"/>
      <w:lvlJc w:val="left"/>
      <w:pPr>
        <w:ind w:left="720" w:hanging="360"/>
      </w:pPr>
      <w:rPr>
        <w:rFonts w:ascii="Sylfaen" w:hAnsi="Sylfae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548E005B"/>
    <w:multiLevelType w:val="hybridMultilevel"/>
    <w:tmpl w:val="A4EC90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56205DAB"/>
    <w:multiLevelType w:val="multilevel"/>
    <w:tmpl w:val="731C80E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8F32553"/>
    <w:multiLevelType w:val="hybridMultilevel"/>
    <w:tmpl w:val="486261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04B6758"/>
    <w:multiLevelType w:val="hybridMultilevel"/>
    <w:tmpl w:val="D28CDE3E"/>
    <w:lvl w:ilvl="0" w:tplc="47CE1D6A">
      <w:start w:val="1"/>
      <w:numFmt w:val="bullet"/>
      <w:lvlText w:val="-"/>
      <w:lvlJc w:val="left"/>
      <w:pPr>
        <w:ind w:left="720" w:hanging="360"/>
      </w:pPr>
      <w:rPr>
        <w:rFonts w:ascii="Sylfaen" w:hAnsi="Sylfae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68240309"/>
    <w:multiLevelType w:val="hybridMultilevel"/>
    <w:tmpl w:val="6EA41E1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68637C5A"/>
    <w:multiLevelType w:val="hybridMultilevel"/>
    <w:tmpl w:val="B7E69248"/>
    <w:lvl w:ilvl="0" w:tplc="47CE1D6A">
      <w:start w:val="1"/>
      <w:numFmt w:val="bullet"/>
      <w:lvlText w:val="-"/>
      <w:lvlJc w:val="left"/>
      <w:pPr>
        <w:tabs>
          <w:tab w:val="num" w:pos="720"/>
        </w:tabs>
        <w:ind w:left="720" w:hanging="360"/>
      </w:pPr>
      <w:rPr>
        <w:rFonts w:ascii="Sylfaen" w:hAnsi="Sylfae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5">
    <w:nsid w:val="68E56AAB"/>
    <w:multiLevelType w:val="hybridMultilevel"/>
    <w:tmpl w:val="3594BB5A"/>
    <w:lvl w:ilvl="0" w:tplc="1D7C6A76">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6ADD60F3"/>
    <w:multiLevelType w:val="hybridMultilevel"/>
    <w:tmpl w:val="49D85E14"/>
    <w:lvl w:ilvl="0" w:tplc="47CE1D6A">
      <w:start w:val="1"/>
      <w:numFmt w:val="bullet"/>
      <w:lvlText w:val="-"/>
      <w:lvlJc w:val="left"/>
      <w:pPr>
        <w:ind w:left="720" w:hanging="360"/>
      </w:pPr>
      <w:rPr>
        <w:rFonts w:ascii="Sylfaen" w:hAnsi="Sylfae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6EC67F50"/>
    <w:multiLevelType w:val="multilevel"/>
    <w:tmpl w:val="EFCC22DA"/>
    <w:lvl w:ilvl="0">
      <w:start w:val="1"/>
      <w:numFmt w:val="decimal"/>
      <w:lvlText w:val="%1."/>
      <w:lvlJc w:val="left"/>
      <w:pPr>
        <w:ind w:left="450" w:hanging="450"/>
      </w:pPr>
      <w:rPr>
        <w:rFonts w:cs="Times New Roman" w:hint="default"/>
      </w:rPr>
    </w:lvl>
    <w:lvl w:ilvl="1">
      <w:start w:val="1"/>
      <w:numFmt w:val="decimal"/>
      <w:lvlText w:val="%1.%2."/>
      <w:lvlJc w:val="left"/>
      <w:pPr>
        <w:ind w:left="915" w:hanging="720"/>
      </w:pPr>
      <w:rPr>
        <w:rFonts w:cs="Times New Roman" w:hint="default"/>
      </w:rPr>
    </w:lvl>
    <w:lvl w:ilvl="2">
      <w:start w:val="1"/>
      <w:numFmt w:val="decimal"/>
      <w:lvlText w:val="%1.%2.%3."/>
      <w:lvlJc w:val="left"/>
      <w:pPr>
        <w:ind w:left="1110" w:hanging="720"/>
      </w:pPr>
      <w:rPr>
        <w:rFonts w:cs="Times New Roman" w:hint="default"/>
      </w:rPr>
    </w:lvl>
    <w:lvl w:ilvl="3">
      <w:start w:val="1"/>
      <w:numFmt w:val="decimal"/>
      <w:lvlText w:val="%1.%2.%3.%4."/>
      <w:lvlJc w:val="left"/>
      <w:pPr>
        <w:ind w:left="1665" w:hanging="1080"/>
      </w:pPr>
      <w:rPr>
        <w:rFonts w:cs="Times New Roman" w:hint="default"/>
      </w:rPr>
    </w:lvl>
    <w:lvl w:ilvl="4">
      <w:start w:val="1"/>
      <w:numFmt w:val="decimal"/>
      <w:lvlText w:val="%1.%2.%3.%4.%5."/>
      <w:lvlJc w:val="left"/>
      <w:pPr>
        <w:ind w:left="1860" w:hanging="1080"/>
      </w:pPr>
      <w:rPr>
        <w:rFonts w:cs="Times New Roman" w:hint="default"/>
      </w:rPr>
    </w:lvl>
    <w:lvl w:ilvl="5">
      <w:start w:val="1"/>
      <w:numFmt w:val="decimal"/>
      <w:lvlText w:val="%1.%2.%3.%4.%5.%6."/>
      <w:lvlJc w:val="left"/>
      <w:pPr>
        <w:ind w:left="2415" w:hanging="1440"/>
      </w:pPr>
      <w:rPr>
        <w:rFonts w:cs="Times New Roman" w:hint="default"/>
      </w:rPr>
    </w:lvl>
    <w:lvl w:ilvl="6">
      <w:start w:val="1"/>
      <w:numFmt w:val="decimal"/>
      <w:lvlText w:val="%1.%2.%3.%4.%5.%6.%7."/>
      <w:lvlJc w:val="left"/>
      <w:pPr>
        <w:ind w:left="2970" w:hanging="1800"/>
      </w:pPr>
      <w:rPr>
        <w:rFonts w:cs="Times New Roman" w:hint="default"/>
      </w:rPr>
    </w:lvl>
    <w:lvl w:ilvl="7">
      <w:start w:val="1"/>
      <w:numFmt w:val="decimal"/>
      <w:lvlText w:val="%1.%2.%3.%4.%5.%6.%7.%8."/>
      <w:lvlJc w:val="left"/>
      <w:pPr>
        <w:ind w:left="3165" w:hanging="1800"/>
      </w:pPr>
      <w:rPr>
        <w:rFonts w:cs="Times New Roman" w:hint="default"/>
      </w:rPr>
    </w:lvl>
    <w:lvl w:ilvl="8">
      <w:start w:val="1"/>
      <w:numFmt w:val="decimal"/>
      <w:lvlText w:val="%1.%2.%3.%4.%5.%6.%7.%8.%9."/>
      <w:lvlJc w:val="left"/>
      <w:pPr>
        <w:ind w:left="3720" w:hanging="2160"/>
      </w:pPr>
      <w:rPr>
        <w:rFonts w:cs="Times New Roman" w:hint="default"/>
      </w:rPr>
    </w:lvl>
  </w:abstractNum>
  <w:abstractNum w:abstractNumId="38">
    <w:nsid w:val="7241760F"/>
    <w:multiLevelType w:val="hybridMultilevel"/>
    <w:tmpl w:val="DC728FC4"/>
    <w:lvl w:ilvl="0" w:tplc="47CE1D6A">
      <w:start w:val="1"/>
      <w:numFmt w:val="bullet"/>
      <w:lvlText w:val="-"/>
      <w:lvlJc w:val="left"/>
      <w:pPr>
        <w:ind w:left="720" w:hanging="360"/>
      </w:pPr>
      <w:rPr>
        <w:rFonts w:ascii="Sylfaen" w:hAnsi="Sylfae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77B51A77"/>
    <w:multiLevelType w:val="hybridMultilevel"/>
    <w:tmpl w:val="1530354A"/>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79D3617C"/>
    <w:multiLevelType w:val="hybridMultilevel"/>
    <w:tmpl w:val="3154BD34"/>
    <w:lvl w:ilvl="0" w:tplc="47CE1D6A">
      <w:start w:val="1"/>
      <w:numFmt w:val="bullet"/>
      <w:lvlText w:val="-"/>
      <w:lvlJc w:val="left"/>
      <w:pPr>
        <w:ind w:left="720" w:hanging="360"/>
      </w:pPr>
      <w:rPr>
        <w:rFonts w:ascii="Sylfaen" w:hAnsi="Sylfae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7EF41A3F"/>
    <w:multiLevelType w:val="hybridMultilevel"/>
    <w:tmpl w:val="44E0A69C"/>
    <w:lvl w:ilvl="0" w:tplc="47CE1D6A">
      <w:start w:val="1"/>
      <w:numFmt w:val="bullet"/>
      <w:lvlText w:val="-"/>
      <w:lvlJc w:val="left"/>
      <w:pPr>
        <w:ind w:left="720" w:hanging="360"/>
      </w:pPr>
      <w:rPr>
        <w:rFonts w:ascii="Sylfaen" w:hAnsi="Sylfae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7F24521C"/>
    <w:multiLevelType w:val="hybridMultilevel"/>
    <w:tmpl w:val="6D98CD54"/>
    <w:lvl w:ilvl="0" w:tplc="47CE1D6A">
      <w:start w:val="1"/>
      <w:numFmt w:val="bullet"/>
      <w:lvlText w:val="-"/>
      <w:lvlJc w:val="left"/>
      <w:pPr>
        <w:ind w:left="720" w:hanging="360"/>
      </w:pPr>
      <w:rPr>
        <w:rFonts w:ascii="Sylfaen" w:hAnsi="Sylfae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1"/>
  </w:num>
  <w:num w:numId="2">
    <w:abstractNumId w:val="31"/>
  </w:num>
  <w:num w:numId="3">
    <w:abstractNumId w:val="8"/>
  </w:num>
  <w:num w:numId="4">
    <w:abstractNumId w:val="29"/>
  </w:num>
  <w:num w:numId="5">
    <w:abstractNumId w:val="37"/>
  </w:num>
  <w:num w:numId="6">
    <w:abstractNumId w:val="4"/>
  </w:num>
  <w:num w:numId="7">
    <w:abstractNumId w:val="9"/>
  </w:num>
  <w:num w:numId="8">
    <w:abstractNumId w:val="6"/>
  </w:num>
  <w:num w:numId="9">
    <w:abstractNumId w:val="30"/>
  </w:num>
  <w:num w:numId="10">
    <w:abstractNumId w:val="20"/>
  </w:num>
  <w:num w:numId="11">
    <w:abstractNumId w:val="10"/>
  </w:num>
  <w:num w:numId="12">
    <w:abstractNumId w:val="17"/>
  </w:num>
  <w:num w:numId="13">
    <w:abstractNumId w:val="3"/>
  </w:num>
  <w:num w:numId="14">
    <w:abstractNumId w:val="13"/>
  </w:num>
  <w:num w:numId="15">
    <w:abstractNumId w:val="7"/>
  </w:num>
  <w:num w:numId="16">
    <w:abstractNumId w:val="22"/>
  </w:num>
  <w:num w:numId="17">
    <w:abstractNumId w:val="11"/>
  </w:num>
  <w:num w:numId="18">
    <w:abstractNumId w:val="26"/>
  </w:num>
  <w:num w:numId="19">
    <w:abstractNumId w:val="2"/>
  </w:num>
  <w:num w:numId="20">
    <w:abstractNumId w:val="41"/>
  </w:num>
  <w:num w:numId="21">
    <w:abstractNumId w:val="38"/>
  </w:num>
  <w:num w:numId="22">
    <w:abstractNumId w:val="32"/>
  </w:num>
  <w:num w:numId="23">
    <w:abstractNumId w:val="36"/>
  </w:num>
  <w:num w:numId="24">
    <w:abstractNumId w:val="18"/>
  </w:num>
  <w:num w:numId="25">
    <w:abstractNumId w:val="33"/>
  </w:num>
  <w:num w:numId="26">
    <w:abstractNumId w:val="34"/>
  </w:num>
  <w:num w:numId="27">
    <w:abstractNumId w:val="28"/>
  </w:num>
  <w:num w:numId="28">
    <w:abstractNumId w:val="19"/>
  </w:num>
  <w:num w:numId="29">
    <w:abstractNumId w:val="1"/>
  </w:num>
  <w:num w:numId="30">
    <w:abstractNumId w:val="27"/>
  </w:num>
  <w:num w:numId="31">
    <w:abstractNumId w:val="40"/>
  </w:num>
  <w:num w:numId="32">
    <w:abstractNumId w:val="25"/>
  </w:num>
  <w:num w:numId="33">
    <w:abstractNumId w:val="23"/>
  </w:num>
  <w:num w:numId="34">
    <w:abstractNumId w:val="16"/>
  </w:num>
  <w:num w:numId="35">
    <w:abstractNumId w:val="5"/>
  </w:num>
  <w:num w:numId="36">
    <w:abstractNumId w:val="39"/>
  </w:num>
  <w:num w:numId="37">
    <w:abstractNumId w:val="14"/>
  </w:num>
  <w:num w:numId="38">
    <w:abstractNumId w:val="12"/>
  </w:num>
  <w:num w:numId="39">
    <w:abstractNumId w:val="42"/>
  </w:num>
  <w:num w:numId="40">
    <w:abstractNumId w:val="0"/>
  </w:num>
  <w:num w:numId="41">
    <w:abstractNumId w:val="24"/>
  </w:num>
  <w:num w:numId="42">
    <w:abstractNumId w:val="15"/>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151"/>
    <w:rsid w:val="00007A1E"/>
    <w:rsid w:val="00010007"/>
    <w:rsid w:val="0001030F"/>
    <w:rsid w:val="00015151"/>
    <w:rsid w:val="00030CCE"/>
    <w:rsid w:val="00032E20"/>
    <w:rsid w:val="00036FB5"/>
    <w:rsid w:val="00037B02"/>
    <w:rsid w:val="00042411"/>
    <w:rsid w:val="000619EC"/>
    <w:rsid w:val="00063EE6"/>
    <w:rsid w:val="00070C7E"/>
    <w:rsid w:val="00074013"/>
    <w:rsid w:val="00074453"/>
    <w:rsid w:val="00085043"/>
    <w:rsid w:val="00091D7D"/>
    <w:rsid w:val="000B161D"/>
    <w:rsid w:val="000C2F6F"/>
    <w:rsid w:val="000C47F9"/>
    <w:rsid w:val="000D484B"/>
    <w:rsid w:val="000D5502"/>
    <w:rsid w:val="000D6E6C"/>
    <w:rsid w:val="000F1DDD"/>
    <w:rsid w:val="000F7F9B"/>
    <w:rsid w:val="001033BB"/>
    <w:rsid w:val="001068E6"/>
    <w:rsid w:val="00111BC1"/>
    <w:rsid w:val="00111BCE"/>
    <w:rsid w:val="00115F5C"/>
    <w:rsid w:val="00117830"/>
    <w:rsid w:val="00143187"/>
    <w:rsid w:val="00147A26"/>
    <w:rsid w:val="00155AC5"/>
    <w:rsid w:val="00157FEC"/>
    <w:rsid w:val="00171AFC"/>
    <w:rsid w:val="00174970"/>
    <w:rsid w:val="00180F45"/>
    <w:rsid w:val="001942E4"/>
    <w:rsid w:val="001C3086"/>
    <w:rsid w:val="001C31EB"/>
    <w:rsid w:val="001F09AA"/>
    <w:rsid w:val="001F2929"/>
    <w:rsid w:val="00200C30"/>
    <w:rsid w:val="00201985"/>
    <w:rsid w:val="00212942"/>
    <w:rsid w:val="00212E56"/>
    <w:rsid w:val="002438F9"/>
    <w:rsid w:val="0025610A"/>
    <w:rsid w:val="00261FA4"/>
    <w:rsid w:val="002B2931"/>
    <w:rsid w:val="002B5831"/>
    <w:rsid w:val="002B6DAD"/>
    <w:rsid w:val="002C7A63"/>
    <w:rsid w:val="002D3684"/>
    <w:rsid w:val="002E2BA4"/>
    <w:rsid w:val="002E7E4D"/>
    <w:rsid w:val="002F0DDA"/>
    <w:rsid w:val="002F401C"/>
    <w:rsid w:val="002F53B9"/>
    <w:rsid w:val="002F7099"/>
    <w:rsid w:val="002F7F85"/>
    <w:rsid w:val="0030108A"/>
    <w:rsid w:val="00326C83"/>
    <w:rsid w:val="003336A6"/>
    <w:rsid w:val="00346863"/>
    <w:rsid w:val="0035020D"/>
    <w:rsid w:val="00350C12"/>
    <w:rsid w:val="00356E73"/>
    <w:rsid w:val="003607B0"/>
    <w:rsid w:val="00361A68"/>
    <w:rsid w:val="0039293E"/>
    <w:rsid w:val="003A12B5"/>
    <w:rsid w:val="003A34A5"/>
    <w:rsid w:val="003A3BD3"/>
    <w:rsid w:val="003A7200"/>
    <w:rsid w:val="003B6766"/>
    <w:rsid w:val="003C5076"/>
    <w:rsid w:val="003D0CB0"/>
    <w:rsid w:val="003D48F5"/>
    <w:rsid w:val="003D54D7"/>
    <w:rsid w:val="003E0A44"/>
    <w:rsid w:val="003E54D6"/>
    <w:rsid w:val="003F4AA2"/>
    <w:rsid w:val="003F6CF3"/>
    <w:rsid w:val="004239FC"/>
    <w:rsid w:val="00426FF5"/>
    <w:rsid w:val="00432C5E"/>
    <w:rsid w:val="00435D03"/>
    <w:rsid w:val="004367B0"/>
    <w:rsid w:val="004416F3"/>
    <w:rsid w:val="00446F3C"/>
    <w:rsid w:val="00452CEF"/>
    <w:rsid w:val="00464E18"/>
    <w:rsid w:val="00467899"/>
    <w:rsid w:val="00471BF0"/>
    <w:rsid w:val="004A2926"/>
    <w:rsid w:val="004B2F6B"/>
    <w:rsid w:val="004B5081"/>
    <w:rsid w:val="004C465A"/>
    <w:rsid w:val="004D103F"/>
    <w:rsid w:val="004D2256"/>
    <w:rsid w:val="004D4D76"/>
    <w:rsid w:val="004E0D29"/>
    <w:rsid w:val="004E41C2"/>
    <w:rsid w:val="004E5196"/>
    <w:rsid w:val="004F2010"/>
    <w:rsid w:val="00501F37"/>
    <w:rsid w:val="00502267"/>
    <w:rsid w:val="0050278D"/>
    <w:rsid w:val="0051472D"/>
    <w:rsid w:val="00520B2F"/>
    <w:rsid w:val="005267FB"/>
    <w:rsid w:val="005323FD"/>
    <w:rsid w:val="00533875"/>
    <w:rsid w:val="0053598E"/>
    <w:rsid w:val="00550A35"/>
    <w:rsid w:val="00560B5E"/>
    <w:rsid w:val="00563DC4"/>
    <w:rsid w:val="005816B5"/>
    <w:rsid w:val="005927DD"/>
    <w:rsid w:val="005935DA"/>
    <w:rsid w:val="005A6763"/>
    <w:rsid w:val="005A6DDF"/>
    <w:rsid w:val="005B2D0B"/>
    <w:rsid w:val="005B38D0"/>
    <w:rsid w:val="005D0396"/>
    <w:rsid w:val="005D2AC9"/>
    <w:rsid w:val="006151AA"/>
    <w:rsid w:val="00620AB7"/>
    <w:rsid w:val="00623548"/>
    <w:rsid w:val="006258BF"/>
    <w:rsid w:val="00627117"/>
    <w:rsid w:val="006472B2"/>
    <w:rsid w:val="00672D15"/>
    <w:rsid w:val="00682F0B"/>
    <w:rsid w:val="00687F88"/>
    <w:rsid w:val="00692924"/>
    <w:rsid w:val="00696C32"/>
    <w:rsid w:val="006A7BEA"/>
    <w:rsid w:val="006B1749"/>
    <w:rsid w:val="006B1DF6"/>
    <w:rsid w:val="006C407A"/>
    <w:rsid w:val="006C4644"/>
    <w:rsid w:val="006C5249"/>
    <w:rsid w:val="006C7F47"/>
    <w:rsid w:val="006E2B39"/>
    <w:rsid w:val="006F0B9D"/>
    <w:rsid w:val="006F6C9F"/>
    <w:rsid w:val="006F757F"/>
    <w:rsid w:val="00701094"/>
    <w:rsid w:val="00714AB7"/>
    <w:rsid w:val="00715227"/>
    <w:rsid w:val="00727B87"/>
    <w:rsid w:val="007518DC"/>
    <w:rsid w:val="007553B4"/>
    <w:rsid w:val="00765265"/>
    <w:rsid w:val="00766616"/>
    <w:rsid w:val="00771413"/>
    <w:rsid w:val="0077307B"/>
    <w:rsid w:val="00786F9B"/>
    <w:rsid w:val="0079045E"/>
    <w:rsid w:val="00795360"/>
    <w:rsid w:val="00797C8A"/>
    <w:rsid w:val="007B4812"/>
    <w:rsid w:val="007B4B4B"/>
    <w:rsid w:val="007C15AE"/>
    <w:rsid w:val="007C3FD2"/>
    <w:rsid w:val="007D738D"/>
    <w:rsid w:val="007E6804"/>
    <w:rsid w:val="0082541B"/>
    <w:rsid w:val="008432FC"/>
    <w:rsid w:val="00854BAC"/>
    <w:rsid w:val="00866B26"/>
    <w:rsid w:val="00875C6C"/>
    <w:rsid w:val="008771A6"/>
    <w:rsid w:val="00880D71"/>
    <w:rsid w:val="008A318D"/>
    <w:rsid w:val="008A46A9"/>
    <w:rsid w:val="008A6E6E"/>
    <w:rsid w:val="008B0877"/>
    <w:rsid w:val="008C6E14"/>
    <w:rsid w:val="008C7173"/>
    <w:rsid w:val="008E2812"/>
    <w:rsid w:val="00902710"/>
    <w:rsid w:val="009104EF"/>
    <w:rsid w:val="00920F28"/>
    <w:rsid w:val="00925DE1"/>
    <w:rsid w:val="00952EB4"/>
    <w:rsid w:val="00954833"/>
    <w:rsid w:val="00955325"/>
    <w:rsid w:val="0095675D"/>
    <w:rsid w:val="00960ACE"/>
    <w:rsid w:val="009618A5"/>
    <w:rsid w:val="0096366E"/>
    <w:rsid w:val="0098454C"/>
    <w:rsid w:val="00985B55"/>
    <w:rsid w:val="009958B1"/>
    <w:rsid w:val="009B2337"/>
    <w:rsid w:val="009C2789"/>
    <w:rsid w:val="009C3657"/>
    <w:rsid w:val="009C7EA8"/>
    <w:rsid w:val="009D3B9C"/>
    <w:rsid w:val="009E4B4D"/>
    <w:rsid w:val="009F2095"/>
    <w:rsid w:val="00A01D63"/>
    <w:rsid w:val="00A030CE"/>
    <w:rsid w:val="00A03368"/>
    <w:rsid w:val="00A13E94"/>
    <w:rsid w:val="00A20F09"/>
    <w:rsid w:val="00A26A19"/>
    <w:rsid w:val="00A41D92"/>
    <w:rsid w:val="00A45245"/>
    <w:rsid w:val="00A577D4"/>
    <w:rsid w:val="00A637FD"/>
    <w:rsid w:val="00A92EE9"/>
    <w:rsid w:val="00AA07DE"/>
    <w:rsid w:val="00AD2D2C"/>
    <w:rsid w:val="00AD76CC"/>
    <w:rsid w:val="00AE1D8F"/>
    <w:rsid w:val="00AF37CA"/>
    <w:rsid w:val="00AF7E24"/>
    <w:rsid w:val="00B07407"/>
    <w:rsid w:val="00B21F5E"/>
    <w:rsid w:val="00B26830"/>
    <w:rsid w:val="00B33EE9"/>
    <w:rsid w:val="00B44C4E"/>
    <w:rsid w:val="00B511B3"/>
    <w:rsid w:val="00B53C7E"/>
    <w:rsid w:val="00B60426"/>
    <w:rsid w:val="00B760DD"/>
    <w:rsid w:val="00BB450D"/>
    <w:rsid w:val="00BB642A"/>
    <w:rsid w:val="00BC271A"/>
    <w:rsid w:val="00BD174D"/>
    <w:rsid w:val="00BD2541"/>
    <w:rsid w:val="00BD358A"/>
    <w:rsid w:val="00BE14F5"/>
    <w:rsid w:val="00BE4932"/>
    <w:rsid w:val="00BF336E"/>
    <w:rsid w:val="00C04DA9"/>
    <w:rsid w:val="00C11835"/>
    <w:rsid w:val="00C4267E"/>
    <w:rsid w:val="00C442FB"/>
    <w:rsid w:val="00C61D7F"/>
    <w:rsid w:val="00C6250C"/>
    <w:rsid w:val="00C92A5A"/>
    <w:rsid w:val="00CB0A97"/>
    <w:rsid w:val="00CB3D04"/>
    <w:rsid w:val="00CD5BF0"/>
    <w:rsid w:val="00D053A1"/>
    <w:rsid w:val="00D22CE5"/>
    <w:rsid w:val="00D35D8E"/>
    <w:rsid w:val="00D45DB6"/>
    <w:rsid w:val="00D462FA"/>
    <w:rsid w:val="00D4692B"/>
    <w:rsid w:val="00D61726"/>
    <w:rsid w:val="00D63F4F"/>
    <w:rsid w:val="00D666BA"/>
    <w:rsid w:val="00D67529"/>
    <w:rsid w:val="00D67E99"/>
    <w:rsid w:val="00D70B3C"/>
    <w:rsid w:val="00D86E9B"/>
    <w:rsid w:val="00D93FC1"/>
    <w:rsid w:val="00DC07B8"/>
    <w:rsid w:val="00DC4EDE"/>
    <w:rsid w:val="00DC59A0"/>
    <w:rsid w:val="00DC615A"/>
    <w:rsid w:val="00DF0E2C"/>
    <w:rsid w:val="00DF4438"/>
    <w:rsid w:val="00DF7418"/>
    <w:rsid w:val="00E065E2"/>
    <w:rsid w:val="00E32636"/>
    <w:rsid w:val="00E47DAE"/>
    <w:rsid w:val="00E50D74"/>
    <w:rsid w:val="00E55DB6"/>
    <w:rsid w:val="00E840DB"/>
    <w:rsid w:val="00E90497"/>
    <w:rsid w:val="00EA1506"/>
    <w:rsid w:val="00EA25C0"/>
    <w:rsid w:val="00EA5C04"/>
    <w:rsid w:val="00EB7A2A"/>
    <w:rsid w:val="00EB7A95"/>
    <w:rsid w:val="00EC1F5B"/>
    <w:rsid w:val="00EC33F7"/>
    <w:rsid w:val="00ED2D55"/>
    <w:rsid w:val="00EF32FE"/>
    <w:rsid w:val="00EF39C1"/>
    <w:rsid w:val="00F20A40"/>
    <w:rsid w:val="00F22433"/>
    <w:rsid w:val="00F2266F"/>
    <w:rsid w:val="00F35CC0"/>
    <w:rsid w:val="00F417B3"/>
    <w:rsid w:val="00F503A5"/>
    <w:rsid w:val="00F5440D"/>
    <w:rsid w:val="00F604FC"/>
    <w:rsid w:val="00F62A99"/>
    <w:rsid w:val="00F62B9B"/>
    <w:rsid w:val="00F674E9"/>
    <w:rsid w:val="00F933EB"/>
    <w:rsid w:val="00F93BDB"/>
    <w:rsid w:val="00F93E24"/>
    <w:rsid w:val="00FC12B9"/>
    <w:rsid w:val="00FC5531"/>
    <w:rsid w:val="00FD2A65"/>
    <w:rsid w:val="00FE31FD"/>
    <w:rsid w:val="00FE3F6F"/>
    <w:rsid w:val="00FF18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EB7A95"/>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3">
    <w:name w:val="heading 3"/>
    <w:basedOn w:val="a"/>
    <w:next w:val="a"/>
    <w:link w:val="30"/>
    <w:uiPriority w:val="9"/>
    <w:semiHidden/>
    <w:unhideWhenUsed/>
    <w:qFormat/>
    <w:rsid w:val="00F93BD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91D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033B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EB7A95"/>
    <w:rPr>
      <w:rFonts w:ascii="Times New Roman" w:eastAsia="Times New Roman" w:hAnsi="Times New Roman" w:cs="Times New Roman"/>
      <w:b/>
      <w:bCs/>
      <w:kern w:val="36"/>
      <w:sz w:val="48"/>
      <w:szCs w:val="48"/>
      <w:lang w:val="ru-RU" w:eastAsia="ru-RU"/>
    </w:rPr>
  </w:style>
  <w:style w:type="paragraph" w:customStyle="1" w:styleId="11">
    <w:name w:val="Абзац списка1"/>
    <w:basedOn w:val="a"/>
    <w:rsid w:val="00A03368"/>
    <w:pPr>
      <w:ind w:left="720"/>
    </w:pPr>
    <w:rPr>
      <w:rFonts w:ascii="Calibri" w:eastAsia="Times New Roman" w:hAnsi="Calibri" w:cs="Calibri"/>
      <w:lang w:val="ru-RU" w:eastAsia="ru-RU"/>
    </w:rPr>
  </w:style>
  <w:style w:type="paragraph" w:styleId="a4">
    <w:name w:val="List Paragraph"/>
    <w:basedOn w:val="a"/>
    <w:uiPriority w:val="34"/>
    <w:qFormat/>
    <w:rsid w:val="004416F3"/>
    <w:pPr>
      <w:ind w:left="720"/>
      <w:contextualSpacing/>
    </w:pPr>
  </w:style>
  <w:style w:type="character" w:customStyle="1" w:styleId="211pt2">
    <w:name w:val="Основной текст (2) + 11 pt2"/>
    <w:uiPriority w:val="99"/>
    <w:rsid w:val="00143187"/>
    <w:rPr>
      <w:rFonts w:ascii="Times New Roman" w:hAnsi="Times New Roman"/>
      <w:color w:val="000000"/>
      <w:spacing w:val="0"/>
      <w:w w:val="100"/>
      <w:position w:val="0"/>
      <w:sz w:val="22"/>
      <w:u w:val="none"/>
      <w:lang w:val="uk-UA" w:eastAsia="uk-UA"/>
    </w:rPr>
  </w:style>
  <w:style w:type="character" w:customStyle="1" w:styleId="30">
    <w:name w:val="Заголовок 3 Знак"/>
    <w:basedOn w:val="a0"/>
    <w:link w:val="3"/>
    <w:uiPriority w:val="9"/>
    <w:semiHidden/>
    <w:rsid w:val="00F93BDB"/>
    <w:rPr>
      <w:rFonts w:asciiTheme="majorHAnsi" w:eastAsiaTheme="majorEastAsia" w:hAnsiTheme="majorHAnsi" w:cstheme="majorBidi"/>
      <w:b/>
      <w:bCs/>
      <w:color w:val="4F81BD" w:themeColor="accent1"/>
    </w:rPr>
  </w:style>
  <w:style w:type="table" w:customStyle="1" w:styleId="9">
    <w:name w:val="9"/>
    <w:basedOn w:val="a1"/>
    <w:rsid w:val="00F93BDB"/>
    <w:pPr>
      <w:spacing w:after="0" w:line="240" w:lineRule="auto"/>
      <w:ind w:firstLine="851"/>
      <w:jc w:val="both"/>
    </w:pPr>
    <w:rPr>
      <w:rFonts w:ascii="Times New Roman" w:eastAsia="Times New Roman" w:hAnsi="Times New Roman" w:cs="Times New Roman"/>
      <w:sz w:val="28"/>
      <w:szCs w:val="28"/>
      <w:lang w:val="ru-RU"/>
    </w:rPr>
    <w:tblPr>
      <w:tblStyleRowBandSize w:val="1"/>
      <w:tblStyleColBandSize w:val="1"/>
    </w:tblPr>
  </w:style>
  <w:style w:type="paragraph" w:styleId="a5">
    <w:name w:val="Balloon Text"/>
    <w:basedOn w:val="a"/>
    <w:link w:val="a6"/>
    <w:uiPriority w:val="99"/>
    <w:semiHidden/>
    <w:unhideWhenUsed/>
    <w:rsid w:val="00F93B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3BDB"/>
    <w:rPr>
      <w:rFonts w:ascii="Tahoma" w:hAnsi="Tahoma" w:cs="Tahoma"/>
      <w:sz w:val="16"/>
      <w:szCs w:val="16"/>
    </w:rPr>
  </w:style>
  <w:style w:type="character" w:customStyle="1" w:styleId="40">
    <w:name w:val="Заголовок 4 Знак"/>
    <w:basedOn w:val="a0"/>
    <w:link w:val="4"/>
    <w:rsid w:val="00091D7D"/>
    <w:rPr>
      <w:rFonts w:asciiTheme="majorHAnsi" w:eastAsiaTheme="majorEastAsia" w:hAnsiTheme="majorHAnsi" w:cstheme="majorBidi"/>
      <w:b/>
      <w:bCs/>
      <w:i/>
      <w:iCs/>
      <w:color w:val="4F81BD" w:themeColor="accent1"/>
    </w:rPr>
  </w:style>
  <w:style w:type="paragraph" w:styleId="a7">
    <w:name w:val="footer"/>
    <w:basedOn w:val="a"/>
    <w:link w:val="a8"/>
    <w:rsid w:val="00091D7D"/>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8">
    <w:name w:val="Нижний колонтитул Знак"/>
    <w:basedOn w:val="a0"/>
    <w:link w:val="a7"/>
    <w:rsid w:val="00091D7D"/>
    <w:rPr>
      <w:rFonts w:ascii="Times New Roman" w:eastAsia="Times New Roman" w:hAnsi="Times New Roman" w:cs="Times New Roman"/>
      <w:sz w:val="24"/>
      <w:szCs w:val="24"/>
      <w:lang w:val="ru-RU" w:eastAsia="ru-RU"/>
    </w:rPr>
  </w:style>
  <w:style w:type="character" w:styleId="a9">
    <w:name w:val="Hyperlink"/>
    <w:basedOn w:val="a0"/>
    <w:uiPriority w:val="99"/>
    <w:unhideWhenUsed/>
    <w:rsid w:val="006C7F47"/>
    <w:rPr>
      <w:color w:val="0000FF" w:themeColor="hyperlink"/>
      <w:u w:val="single"/>
    </w:rPr>
  </w:style>
  <w:style w:type="character" w:styleId="aa">
    <w:name w:val="FollowedHyperlink"/>
    <w:basedOn w:val="a0"/>
    <w:uiPriority w:val="99"/>
    <w:semiHidden/>
    <w:unhideWhenUsed/>
    <w:rsid w:val="00350C12"/>
    <w:rPr>
      <w:color w:val="800080" w:themeColor="followedHyperlink"/>
      <w:u w:val="single"/>
    </w:rPr>
  </w:style>
  <w:style w:type="character" w:customStyle="1" w:styleId="2">
    <w:name w:val="Основной текст (2)_"/>
    <w:link w:val="21"/>
    <w:uiPriority w:val="99"/>
    <w:locked/>
    <w:rsid w:val="00925DE1"/>
    <w:rPr>
      <w:shd w:val="clear" w:color="auto" w:fill="FFFFFF"/>
    </w:rPr>
  </w:style>
  <w:style w:type="paragraph" w:customStyle="1" w:styleId="21">
    <w:name w:val="Основной текст (2)1"/>
    <w:basedOn w:val="a"/>
    <w:link w:val="2"/>
    <w:uiPriority w:val="99"/>
    <w:rsid w:val="00925DE1"/>
    <w:pPr>
      <w:widowControl w:val="0"/>
      <w:shd w:val="clear" w:color="auto" w:fill="FFFFFF"/>
      <w:spacing w:before="60" w:after="0" w:line="274" w:lineRule="exac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EB7A95"/>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3">
    <w:name w:val="heading 3"/>
    <w:basedOn w:val="a"/>
    <w:next w:val="a"/>
    <w:link w:val="30"/>
    <w:uiPriority w:val="9"/>
    <w:semiHidden/>
    <w:unhideWhenUsed/>
    <w:qFormat/>
    <w:rsid w:val="00F93BD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91D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033B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EB7A95"/>
    <w:rPr>
      <w:rFonts w:ascii="Times New Roman" w:eastAsia="Times New Roman" w:hAnsi="Times New Roman" w:cs="Times New Roman"/>
      <w:b/>
      <w:bCs/>
      <w:kern w:val="36"/>
      <w:sz w:val="48"/>
      <w:szCs w:val="48"/>
      <w:lang w:val="ru-RU" w:eastAsia="ru-RU"/>
    </w:rPr>
  </w:style>
  <w:style w:type="paragraph" w:customStyle="1" w:styleId="11">
    <w:name w:val="Абзац списка1"/>
    <w:basedOn w:val="a"/>
    <w:rsid w:val="00A03368"/>
    <w:pPr>
      <w:ind w:left="720"/>
    </w:pPr>
    <w:rPr>
      <w:rFonts w:ascii="Calibri" w:eastAsia="Times New Roman" w:hAnsi="Calibri" w:cs="Calibri"/>
      <w:lang w:val="ru-RU" w:eastAsia="ru-RU"/>
    </w:rPr>
  </w:style>
  <w:style w:type="paragraph" w:styleId="a4">
    <w:name w:val="List Paragraph"/>
    <w:basedOn w:val="a"/>
    <w:uiPriority w:val="34"/>
    <w:qFormat/>
    <w:rsid w:val="004416F3"/>
    <w:pPr>
      <w:ind w:left="720"/>
      <w:contextualSpacing/>
    </w:pPr>
  </w:style>
  <w:style w:type="character" w:customStyle="1" w:styleId="211pt2">
    <w:name w:val="Основной текст (2) + 11 pt2"/>
    <w:uiPriority w:val="99"/>
    <w:rsid w:val="00143187"/>
    <w:rPr>
      <w:rFonts w:ascii="Times New Roman" w:hAnsi="Times New Roman"/>
      <w:color w:val="000000"/>
      <w:spacing w:val="0"/>
      <w:w w:val="100"/>
      <w:position w:val="0"/>
      <w:sz w:val="22"/>
      <w:u w:val="none"/>
      <w:lang w:val="uk-UA" w:eastAsia="uk-UA"/>
    </w:rPr>
  </w:style>
  <w:style w:type="character" w:customStyle="1" w:styleId="30">
    <w:name w:val="Заголовок 3 Знак"/>
    <w:basedOn w:val="a0"/>
    <w:link w:val="3"/>
    <w:uiPriority w:val="9"/>
    <w:semiHidden/>
    <w:rsid w:val="00F93BDB"/>
    <w:rPr>
      <w:rFonts w:asciiTheme="majorHAnsi" w:eastAsiaTheme="majorEastAsia" w:hAnsiTheme="majorHAnsi" w:cstheme="majorBidi"/>
      <w:b/>
      <w:bCs/>
      <w:color w:val="4F81BD" w:themeColor="accent1"/>
    </w:rPr>
  </w:style>
  <w:style w:type="table" w:customStyle="1" w:styleId="9">
    <w:name w:val="9"/>
    <w:basedOn w:val="a1"/>
    <w:rsid w:val="00F93BDB"/>
    <w:pPr>
      <w:spacing w:after="0" w:line="240" w:lineRule="auto"/>
      <w:ind w:firstLine="851"/>
      <w:jc w:val="both"/>
    </w:pPr>
    <w:rPr>
      <w:rFonts w:ascii="Times New Roman" w:eastAsia="Times New Roman" w:hAnsi="Times New Roman" w:cs="Times New Roman"/>
      <w:sz w:val="28"/>
      <w:szCs w:val="28"/>
      <w:lang w:val="ru-RU"/>
    </w:rPr>
    <w:tblPr>
      <w:tblStyleRowBandSize w:val="1"/>
      <w:tblStyleColBandSize w:val="1"/>
    </w:tblPr>
  </w:style>
  <w:style w:type="paragraph" w:styleId="a5">
    <w:name w:val="Balloon Text"/>
    <w:basedOn w:val="a"/>
    <w:link w:val="a6"/>
    <w:uiPriority w:val="99"/>
    <w:semiHidden/>
    <w:unhideWhenUsed/>
    <w:rsid w:val="00F93B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3BDB"/>
    <w:rPr>
      <w:rFonts w:ascii="Tahoma" w:hAnsi="Tahoma" w:cs="Tahoma"/>
      <w:sz w:val="16"/>
      <w:szCs w:val="16"/>
    </w:rPr>
  </w:style>
  <w:style w:type="character" w:customStyle="1" w:styleId="40">
    <w:name w:val="Заголовок 4 Знак"/>
    <w:basedOn w:val="a0"/>
    <w:link w:val="4"/>
    <w:rsid w:val="00091D7D"/>
    <w:rPr>
      <w:rFonts w:asciiTheme="majorHAnsi" w:eastAsiaTheme="majorEastAsia" w:hAnsiTheme="majorHAnsi" w:cstheme="majorBidi"/>
      <w:b/>
      <w:bCs/>
      <w:i/>
      <w:iCs/>
      <w:color w:val="4F81BD" w:themeColor="accent1"/>
    </w:rPr>
  </w:style>
  <w:style w:type="paragraph" w:styleId="a7">
    <w:name w:val="footer"/>
    <w:basedOn w:val="a"/>
    <w:link w:val="a8"/>
    <w:rsid w:val="00091D7D"/>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8">
    <w:name w:val="Нижний колонтитул Знак"/>
    <w:basedOn w:val="a0"/>
    <w:link w:val="a7"/>
    <w:rsid w:val="00091D7D"/>
    <w:rPr>
      <w:rFonts w:ascii="Times New Roman" w:eastAsia="Times New Roman" w:hAnsi="Times New Roman" w:cs="Times New Roman"/>
      <w:sz w:val="24"/>
      <w:szCs w:val="24"/>
      <w:lang w:val="ru-RU" w:eastAsia="ru-RU"/>
    </w:rPr>
  </w:style>
  <w:style w:type="character" w:styleId="a9">
    <w:name w:val="Hyperlink"/>
    <w:basedOn w:val="a0"/>
    <w:uiPriority w:val="99"/>
    <w:unhideWhenUsed/>
    <w:rsid w:val="006C7F47"/>
    <w:rPr>
      <w:color w:val="0000FF" w:themeColor="hyperlink"/>
      <w:u w:val="single"/>
    </w:rPr>
  </w:style>
  <w:style w:type="character" w:styleId="aa">
    <w:name w:val="FollowedHyperlink"/>
    <w:basedOn w:val="a0"/>
    <w:uiPriority w:val="99"/>
    <w:semiHidden/>
    <w:unhideWhenUsed/>
    <w:rsid w:val="00350C12"/>
    <w:rPr>
      <w:color w:val="800080" w:themeColor="followedHyperlink"/>
      <w:u w:val="single"/>
    </w:rPr>
  </w:style>
  <w:style w:type="character" w:customStyle="1" w:styleId="2">
    <w:name w:val="Основной текст (2)_"/>
    <w:link w:val="21"/>
    <w:uiPriority w:val="99"/>
    <w:locked/>
    <w:rsid w:val="00925DE1"/>
    <w:rPr>
      <w:shd w:val="clear" w:color="auto" w:fill="FFFFFF"/>
    </w:rPr>
  </w:style>
  <w:style w:type="paragraph" w:customStyle="1" w:styleId="21">
    <w:name w:val="Основной текст (2)1"/>
    <w:basedOn w:val="a"/>
    <w:link w:val="2"/>
    <w:uiPriority w:val="99"/>
    <w:rsid w:val="00925DE1"/>
    <w:pPr>
      <w:widowControl w:val="0"/>
      <w:shd w:val="clear" w:color="auto" w:fill="FFFFFF"/>
      <w:spacing w:before="60" w:after="0" w:line="274"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556-18" TargetMode="External"/><Relationship Id="rId13" Type="http://schemas.openxmlformats.org/officeDocument/2006/relationships/hyperlink" Target="https://www.uzhnu.edu.ua/uk/infocentre/get/11070" TargetMode="Externa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hyperlink" Target="https://www.uzhnu.edu.ua/uk/infocentre/get/1107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zhnu.edu.ua/uk/infocentre/get/12223" TargetMode="External"/><Relationship Id="rId5" Type="http://schemas.openxmlformats.org/officeDocument/2006/relationships/settings" Target="settings.xml"/><Relationship Id="rId15" Type="http://schemas.openxmlformats.org/officeDocument/2006/relationships/hyperlink" Target="https://www.uzhnu.edu.ua/uk/infocentre/get/18747" TargetMode="External"/><Relationship Id="rId10" Type="http://schemas.openxmlformats.org/officeDocument/2006/relationships/hyperlink" Target="https://zakon.rada.gov.ua/rada/show/v8681729-18" TargetMode="External"/><Relationship Id="rId4" Type="http://schemas.microsoft.com/office/2007/relationships/stylesWithEffects" Target="stylesWithEffects.xml"/><Relationship Id="rId9" Type="http://schemas.openxmlformats.org/officeDocument/2006/relationships/hyperlink" Target="https://zakon.rada.gov.ua/laws/show/2145-19" TargetMode="External"/><Relationship Id="rId14" Type="http://schemas.openxmlformats.org/officeDocument/2006/relationships/hyperlink" Target="https://www.uzhnu.edu.ua/uk/infocentre/get/59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6B617-A43F-4DB4-BDBD-E879E0D4F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47</Pages>
  <Words>10407</Words>
  <Characters>59323</Characters>
  <Application>Microsoft Office Word</Application>
  <DocSecurity>0</DocSecurity>
  <Lines>494</Lines>
  <Paragraphs>139</Paragraphs>
  <ScaleCrop>false</ScaleCrop>
  <HeadingPairs>
    <vt:vector size="4" baseType="variant">
      <vt:variant>
        <vt:lpstr>Название</vt:lpstr>
      </vt:variant>
      <vt:variant>
        <vt:i4>1</vt:i4>
      </vt:variant>
      <vt:variant>
        <vt:lpstr>Заголовки</vt:lpstr>
      </vt:variant>
      <vt:variant>
        <vt:i4>24</vt:i4>
      </vt:variant>
    </vt:vector>
  </HeadingPairs>
  <TitlesOfParts>
    <vt:vector size="25" baseType="lpstr">
      <vt:lpstr/>
      <vt:lpstr>        Декану факультету суспільних наук</vt:lpstr>
      <vt:lpstr>        проф. Остапцю Ю.О.</vt:lpstr>
      <vt:lpstr>        здобувача(ки) __________________</vt:lpstr>
      <vt:lpstr>        П.І.Б._________________________</vt:lpstr>
      <vt:lpstr>        ______________________________</vt:lpstr>
      <vt:lpstr>        </vt:lpstr>
      <vt:lpstr>        </vt:lpstr>
      <vt:lpstr>        ЗАЯВА</vt:lpstr>
      <vt:lpstr>        Прошу затвердити мені тему кваліфікаційної  роботи: ____________________________</vt:lpstr>
      <vt:lpstr>        ________________________________________________________________________________</vt:lpstr>
      <vt:lpstr>        </vt:lpstr>
      <vt:lpstr>        «___»______________                                              _______________</vt:lpstr>
      <vt:lpstr>        </vt:lpstr>
      <vt:lpstr>        Керівник роботи</vt:lpstr>
      <vt:lpstr>        </vt:lpstr>
      <vt:lpstr>        ___________________                                               ______________</vt:lpstr>
      <vt:lpstr>        (П.І.Б.)                                                          </vt:lpstr>
      <vt:lpstr>        </vt:lpstr>
      <vt:lpstr>        Подання кафедри___________________________________________________</vt:lpstr>
      <vt:lpstr>        ________________________________________________________________________________</vt:lpstr>
      <vt:lpstr>        </vt:lpstr>
      <vt:lpstr>        </vt:lpstr>
      <vt:lpstr>        «_____»____________                          Зав. кафедри_______________________</vt:lpstr>
      <vt:lpstr>        </vt:lpstr>
    </vt:vector>
  </TitlesOfParts>
  <Company>SPecialiST RePack</Company>
  <LinksUpToDate>false</LinksUpToDate>
  <CharactersWithSpaces>69591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filosofia</cp:lastModifiedBy>
  <cp:revision>9</cp:revision>
  <dcterms:created xsi:type="dcterms:W3CDTF">2020-10-11T17:41:00Z</dcterms:created>
  <dcterms:modified xsi:type="dcterms:W3CDTF">2020-10-12T06:52:00Z</dcterms:modified>
</cp:coreProperties>
</file>