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903" w:rsidRPr="003453CF" w:rsidRDefault="001C4903" w:rsidP="005D4AA4">
      <w:pPr>
        <w:pStyle w:val="Style6"/>
        <w:widowControl/>
        <w:spacing w:line="360" w:lineRule="auto"/>
        <w:ind w:right="4157" w:firstLine="851"/>
        <w:jc w:val="right"/>
        <w:rPr>
          <w:rStyle w:val="FontStyle36"/>
          <w:color w:val="auto"/>
          <w:sz w:val="24"/>
          <w:szCs w:val="24"/>
        </w:rPr>
      </w:pPr>
    </w:p>
    <w:p w:rsidR="008D7C4E" w:rsidRPr="003453CF" w:rsidRDefault="008D7C4E" w:rsidP="005D4AA4">
      <w:pPr>
        <w:pStyle w:val="Style6"/>
        <w:widowControl/>
        <w:spacing w:line="360" w:lineRule="auto"/>
        <w:ind w:right="4157" w:firstLine="851"/>
        <w:jc w:val="right"/>
        <w:rPr>
          <w:rStyle w:val="FontStyle36"/>
          <w:color w:val="auto"/>
          <w:sz w:val="24"/>
          <w:szCs w:val="24"/>
        </w:rPr>
      </w:pPr>
    </w:p>
    <w:p w:rsidR="008D7C4E" w:rsidRPr="003453CF" w:rsidRDefault="008D7C4E" w:rsidP="005D4AA4">
      <w:pPr>
        <w:pStyle w:val="Style6"/>
        <w:widowControl/>
        <w:spacing w:line="360" w:lineRule="auto"/>
        <w:ind w:right="4157" w:firstLine="851"/>
        <w:jc w:val="right"/>
        <w:rPr>
          <w:rStyle w:val="FontStyle36"/>
          <w:color w:val="auto"/>
          <w:sz w:val="24"/>
          <w:szCs w:val="24"/>
        </w:rPr>
      </w:pPr>
    </w:p>
    <w:p w:rsidR="008D7C4E" w:rsidRPr="003453CF" w:rsidRDefault="008D7C4E" w:rsidP="005D4AA4">
      <w:pPr>
        <w:pStyle w:val="Style6"/>
        <w:widowControl/>
        <w:spacing w:line="360" w:lineRule="auto"/>
        <w:ind w:right="4157" w:firstLine="851"/>
        <w:jc w:val="right"/>
        <w:rPr>
          <w:rStyle w:val="FontStyle36"/>
          <w:color w:val="auto"/>
          <w:sz w:val="24"/>
          <w:szCs w:val="24"/>
        </w:rPr>
      </w:pPr>
    </w:p>
    <w:p w:rsidR="008D7C4E" w:rsidRPr="003453CF" w:rsidRDefault="008D7C4E" w:rsidP="005D4AA4">
      <w:pPr>
        <w:pStyle w:val="Style6"/>
        <w:widowControl/>
        <w:spacing w:line="360" w:lineRule="auto"/>
        <w:ind w:right="4157" w:firstLine="851"/>
        <w:jc w:val="right"/>
        <w:rPr>
          <w:rStyle w:val="FontStyle36"/>
          <w:color w:val="auto"/>
          <w:sz w:val="24"/>
          <w:szCs w:val="24"/>
        </w:rPr>
      </w:pPr>
    </w:p>
    <w:p w:rsidR="008D7C4E" w:rsidRPr="003453CF" w:rsidRDefault="008D7C4E" w:rsidP="005D4AA4">
      <w:pPr>
        <w:pStyle w:val="Style6"/>
        <w:widowControl/>
        <w:spacing w:line="360" w:lineRule="auto"/>
        <w:ind w:right="4157" w:firstLine="851"/>
        <w:jc w:val="right"/>
        <w:rPr>
          <w:rStyle w:val="FontStyle36"/>
          <w:color w:val="auto"/>
          <w:sz w:val="24"/>
          <w:szCs w:val="24"/>
        </w:rPr>
      </w:pPr>
    </w:p>
    <w:p w:rsidR="008D7C4E" w:rsidRPr="003453CF" w:rsidRDefault="008D7C4E" w:rsidP="005D4AA4">
      <w:pPr>
        <w:pStyle w:val="Style6"/>
        <w:widowControl/>
        <w:spacing w:line="360" w:lineRule="auto"/>
        <w:ind w:right="4157" w:firstLine="851"/>
        <w:jc w:val="right"/>
        <w:rPr>
          <w:rStyle w:val="FontStyle36"/>
          <w:color w:val="auto"/>
          <w:sz w:val="24"/>
          <w:szCs w:val="24"/>
        </w:rPr>
      </w:pPr>
    </w:p>
    <w:p w:rsidR="008D7C4E" w:rsidRPr="003453CF" w:rsidRDefault="008D7C4E" w:rsidP="005D4AA4">
      <w:pPr>
        <w:pStyle w:val="Style6"/>
        <w:widowControl/>
        <w:spacing w:line="360" w:lineRule="auto"/>
        <w:ind w:right="4157" w:firstLine="851"/>
        <w:jc w:val="right"/>
        <w:rPr>
          <w:rStyle w:val="FontStyle36"/>
          <w:color w:val="auto"/>
          <w:sz w:val="24"/>
          <w:szCs w:val="24"/>
        </w:rPr>
      </w:pPr>
    </w:p>
    <w:p w:rsidR="008D7C4E" w:rsidRPr="003453CF" w:rsidRDefault="008D7C4E" w:rsidP="005D4AA4">
      <w:pPr>
        <w:pStyle w:val="Style6"/>
        <w:widowControl/>
        <w:spacing w:line="360" w:lineRule="auto"/>
        <w:ind w:right="4157" w:firstLine="851"/>
        <w:jc w:val="right"/>
        <w:rPr>
          <w:rStyle w:val="FontStyle36"/>
          <w:color w:val="auto"/>
          <w:sz w:val="24"/>
          <w:szCs w:val="24"/>
        </w:rPr>
      </w:pPr>
    </w:p>
    <w:p w:rsidR="008D7C4E" w:rsidRPr="003453CF" w:rsidRDefault="008D7C4E" w:rsidP="005D4AA4">
      <w:pPr>
        <w:pStyle w:val="Style6"/>
        <w:widowControl/>
        <w:spacing w:line="360" w:lineRule="auto"/>
        <w:ind w:right="4157" w:firstLine="851"/>
        <w:jc w:val="right"/>
        <w:rPr>
          <w:rStyle w:val="FontStyle36"/>
          <w:color w:val="auto"/>
          <w:sz w:val="24"/>
          <w:szCs w:val="24"/>
        </w:rPr>
      </w:pPr>
    </w:p>
    <w:p w:rsidR="008D7C4E" w:rsidRPr="003453CF" w:rsidRDefault="008D7C4E" w:rsidP="005D4AA4">
      <w:pPr>
        <w:pStyle w:val="Style6"/>
        <w:widowControl/>
        <w:spacing w:line="360" w:lineRule="auto"/>
        <w:ind w:right="4157" w:firstLine="851"/>
        <w:jc w:val="right"/>
        <w:rPr>
          <w:rStyle w:val="FontStyle36"/>
          <w:color w:val="auto"/>
          <w:sz w:val="24"/>
          <w:szCs w:val="24"/>
        </w:rPr>
      </w:pPr>
    </w:p>
    <w:p w:rsidR="008D7C4E" w:rsidRPr="003453CF" w:rsidRDefault="008D7C4E" w:rsidP="005D4AA4">
      <w:pPr>
        <w:pStyle w:val="Style6"/>
        <w:widowControl/>
        <w:spacing w:line="360" w:lineRule="auto"/>
        <w:ind w:right="4157" w:firstLine="851"/>
        <w:jc w:val="right"/>
        <w:rPr>
          <w:rStyle w:val="FontStyle36"/>
          <w:color w:val="auto"/>
          <w:sz w:val="24"/>
          <w:szCs w:val="24"/>
        </w:rPr>
      </w:pPr>
    </w:p>
    <w:p w:rsidR="001C4903" w:rsidRPr="003453CF" w:rsidRDefault="001C4903" w:rsidP="005D4AA4">
      <w:pPr>
        <w:pStyle w:val="Style6"/>
        <w:widowControl/>
        <w:spacing w:line="360" w:lineRule="auto"/>
        <w:ind w:right="4157"/>
        <w:jc w:val="right"/>
        <w:rPr>
          <w:rStyle w:val="FontStyle36"/>
          <w:color w:val="auto"/>
          <w:sz w:val="24"/>
          <w:szCs w:val="24"/>
        </w:rPr>
      </w:pPr>
    </w:p>
    <w:p w:rsidR="00481238" w:rsidRPr="003453CF" w:rsidRDefault="0080758F" w:rsidP="005D4AA4">
      <w:pPr>
        <w:pStyle w:val="Style1"/>
        <w:widowControl/>
        <w:spacing w:line="360" w:lineRule="auto"/>
        <w:rPr>
          <w:rStyle w:val="FontStyle29"/>
          <w:rFonts w:ascii="Times New Roman" w:hAnsi="Times New Roman" w:cs="Times New Roman"/>
          <w:color w:val="auto"/>
          <w:sz w:val="24"/>
          <w:szCs w:val="24"/>
        </w:rPr>
      </w:pPr>
      <w:r w:rsidRPr="003453CF">
        <w:rPr>
          <w:rStyle w:val="FontStyle29"/>
          <w:rFonts w:ascii="Times New Roman" w:hAnsi="Times New Roman" w:cs="Times New Roman"/>
          <w:color w:val="auto"/>
          <w:sz w:val="24"/>
          <w:szCs w:val="24"/>
        </w:rPr>
        <w:t>ЗВІТ ПРО СТРАТЕГІЧНУ ЕКОЛОГІЧНУ ОЦІНКУ</w:t>
      </w:r>
    </w:p>
    <w:p w:rsidR="0080758F" w:rsidRPr="003453CF" w:rsidRDefault="0080758F" w:rsidP="005D4AA4">
      <w:pPr>
        <w:pStyle w:val="Style1"/>
        <w:widowControl/>
        <w:spacing w:line="360" w:lineRule="auto"/>
        <w:rPr>
          <w:rStyle w:val="FontStyle29"/>
          <w:rFonts w:ascii="Times New Roman" w:hAnsi="Times New Roman" w:cs="Times New Roman"/>
          <w:color w:val="auto"/>
          <w:sz w:val="24"/>
          <w:szCs w:val="24"/>
        </w:rPr>
      </w:pPr>
    </w:p>
    <w:p w:rsidR="009C17C0" w:rsidRPr="003453CF" w:rsidRDefault="0080758F" w:rsidP="005D4AA4">
      <w:pPr>
        <w:pStyle w:val="Style6"/>
        <w:widowControl/>
        <w:spacing w:line="360" w:lineRule="auto"/>
        <w:ind w:right="50"/>
        <w:rPr>
          <w:rStyle w:val="FontStyle29"/>
          <w:rFonts w:ascii="Times New Roman" w:hAnsi="Times New Roman" w:cs="Times New Roman"/>
          <w:color w:val="auto"/>
          <w:sz w:val="24"/>
          <w:szCs w:val="24"/>
        </w:rPr>
      </w:pPr>
      <w:r w:rsidRPr="003453CF">
        <w:rPr>
          <w:rStyle w:val="FontStyle29"/>
          <w:rFonts w:ascii="Times New Roman" w:hAnsi="Times New Roman" w:cs="Times New Roman"/>
          <w:color w:val="auto"/>
          <w:sz w:val="24"/>
          <w:szCs w:val="24"/>
        </w:rPr>
        <w:t xml:space="preserve">до </w:t>
      </w:r>
      <w:r w:rsidR="003F3EB7" w:rsidRPr="003453CF">
        <w:rPr>
          <w:rStyle w:val="FontStyle29"/>
          <w:rFonts w:ascii="Times New Roman" w:hAnsi="Times New Roman" w:cs="Times New Roman"/>
          <w:color w:val="auto"/>
          <w:sz w:val="24"/>
          <w:szCs w:val="24"/>
        </w:rPr>
        <w:t>розробленого</w:t>
      </w:r>
      <w:r w:rsidR="00EB6D57" w:rsidRPr="003453CF">
        <w:rPr>
          <w:rStyle w:val="FontStyle29"/>
          <w:rFonts w:ascii="Times New Roman" w:hAnsi="Times New Roman" w:cs="Times New Roman"/>
          <w:color w:val="auto"/>
          <w:sz w:val="24"/>
          <w:szCs w:val="24"/>
        </w:rPr>
        <w:t xml:space="preserve"> </w:t>
      </w:r>
      <w:r w:rsidR="003F3EB7" w:rsidRPr="003453CF">
        <w:rPr>
          <w:rStyle w:val="FontStyle29"/>
          <w:rFonts w:ascii="Times New Roman" w:hAnsi="Times New Roman" w:cs="Times New Roman"/>
          <w:color w:val="auto"/>
          <w:sz w:val="24"/>
          <w:szCs w:val="24"/>
        </w:rPr>
        <w:t xml:space="preserve">генерального </w:t>
      </w:r>
      <w:r w:rsidR="00E108B3" w:rsidRPr="003453CF">
        <w:rPr>
          <w:rStyle w:val="FontStyle29"/>
          <w:rFonts w:ascii="Times New Roman" w:hAnsi="Times New Roman" w:cs="Times New Roman"/>
          <w:color w:val="auto"/>
          <w:sz w:val="24"/>
          <w:szCs w:val="24"/>
        </w:rPr>
        <w:t xml:space="preserve">плану </w:t>
      </w:r>
      <w:r w:rsidR="00CC4C5F" w:rsidRPr="003453CF">
        <w:rPr>
          <w:rStyle w:val="FontStyle29"/>
          <w:rFonts w:ascii="Times New Roman" w:hAnsi="Times New Roman" w:cs="Times New Roman"/>
          <w:color w:val="auto"/>
          <w:sz w:val="24"/>
          <w:szCs w:val="24"/>
        </w:rPr>
        <w:t>території</w:t>
      </w:r>
      <w:r w:rsidR="00EB6D57" w:rsidRPr="003453CF">
        <w:rPr>
          <w:rStyle w:val="FontStyle29"/>
          <w:rFonts w:ascii="Times New Roman" w:hAnsi="Times New Roman" w:cs="Times New Roman"/>
          <w:color w:val="auto"/>
          <w:sz w:val="24"/>
          <w:szCs w:val="24"/>
        </w:rPr>
        <w:t xml:space="preserve"> </w:t>
      </w:r>
      <w:r w:rsidR="003F3EB7" w:rsidRPr="003453CF">
        <w:rPr>
          <w:rStyle w:val="FontStyle29"/>
          <w:rFonts w:ascii="Times New Roman" w:hAnsi="Times New Roman" w:cs="Times New Roman"/>
          <w:color w:val="auto"/>
          <w:sz w:val="24"/>
          <w:szCs w:val="24"/>
        </w:rPr>
        <w:t>населеного пункту</w:t>
      </w:r>
    </w:p>
    <w:p w:rsidR="00481238" w:rsidRPr="003453CF" w:rsidRDefault="00481238" w:rsidP="005D4AA4">
      <w:pPr>
        <w:pStyle w:val="Style6"/>
        <w:widowControl/>
        <w:spacing w:line="360" w:lineRule="auto"/>
        <w:ind w:right="50"/>
        <w:rPr>
          <w:rStyle w:val="FontStyle36"/>
          <w:b/>
          <w:color w:val="auto"/>
          <w:sz w:val="24"/>
          <w:szCs w:val="24"/>
        </w:rPr>
      </w:pPr>
    </w:p>
    <w:p w:rsidR="00481238" w:rsidRPr="003453CF" w:rsidRDefault="00E108B3" w:rsidP="005D4AA4">
      <w:pPr>
        <w:pStyle w:val="Style6"/>
        <w:widowControl/>
        <w:spacing w:line="360" w:lineRule="auto"/>
        <w:ind w:left="346"/>
        <w:rPr>
          <w:rFonts w:ascii="Times New Roman" w:hAnsi="Times New Roman"/>
          <w:b/>
        </w:rPr>
      </w:pPr>
      <w:r w:rsidRPr="003453CF">
        <w:rPr>
          <w:rFonts w:ascii="Times New Roman" w:hAnsi="Times New Roman"/>
          <w:b/>
        </w:rPr>
        <w:t>села</w:t>
      </w:r>
      <w:r w:rsidR="00EB6D57" w:rsidRPr="003453CF">
        <w:rPr>
          <w:rFonts w:ascii="Times New Roman" w:hAnsi="Times New Roman"/>
          <w:b/>
        </w:rPr>
        <w:t xml:space="preserve"> </w:t>
      </w:r>
      <w:r w:rsidRPr="003453CF">
        <w:rPr>
          <w:rFonts w:ascii="Times New Roman" w:hAnsi="Times New Roman"/>
          <w:b/>
        </w:rPr>
        <w:t>Турички</w:t>
      </w:r>
      <w:r w:rsidR="00EB6D57" w:rsidRPr="003453CF">
        <w:rPr>
          <w:rFonts w:ascii="Times New Roman" w:hAnsi="Times New Roman"/>
          <w:b/>
        </w:rPr>
        <w:t xml:space="preserve"> </w:t>
      </w:r>
      <w:r w:rsidRPr="003453CF">
        <w:rPr>
          <w:rFonts w:ascii="Times New Roman" w:hAnsi="Times New Roman"/>
          <w:b/>
        </w:rPr>
        <w:t>Перечинського р</w:t>
      </w:r>
      <w:r w:rsidR="00A31808" w:rsidRPr="003453CF">
        <w:rPr>
          <w:rFonts w:ascii="Times New Roman" w:hAnsi="Times New Roman"/>
          <w:b/>
        </w:rPr>
        <w:t xml:space="preserve">айону </w:t>
      </w:r>
    </w:p>
    <w:p w:rsidR="00481238" w:rsidRPr="003453CF" w:rsidRDefault="00481238" w:rsidP="005D4AA4">
      <w:pPr>
        <w:pStyle w:val="Style6"/>
        <w:widowControl/>
        <w:spacing w:line="360" w:lineRule="auto"/>
        <w:ind w:left="346"/>
        <w:rPr>
          <w:rFonts w:ascii="Times New Roman" w:hAnsi="Times New Roman"/>
          <w:b/>
        </w:rPr>
      </w:pPr>
    </w:p>
    <w:p w:rsidR="0080758F" w:rsidRPr="003453CF" w:rsidRDefault="00A31808" w:rsidP="005D4AA4">
      <w:pPr>
        <w:pStyle w:val="Style6"/>
        <w:widowControl/>
        <w:spacing w:line="360" w:lineRule="auto"/>
        <w:ind w:left="346"/>
        <w:rPr>
          <w:rFonts w:ascii="Times New Roman" w:hAnsi="Times New Roman"/>
          <w:b/>
        </w:rPr>
      </w:pPr>
      <w:r w:rsidRPr="003453CF">
        <w:rPr>
          <w:rFonts w:ascii="Times New Roman" w:hAnsi="Times New Roman"/>
          <w:b/>
        </w:rPr>
        <w:t>Закарпатської області</w:t>
      </w:r>
    </w:p>
    <w:p w:rsidR="003F3EB7" w:rsidRPr="003453CF" w:rsidRDefault="003F3EB7" w:rsidP="005D4AA4">
      <w:pPr>
        <w:pStyle w:val="Style6"/>
        <w:widowControl/>
        <w:spacing w:line="360" w:lineRule="auto"/>
        <w:ind w:left="346"/>
        <w:rPr>
          <w:rFonts w:ascii="Times New Roman" w:hAnsi="Times New Roman"/>
          <w:b/>
        </w:rPr>
      </w:pPr>
    </w:p>
    <w:p w:rsidR="0080758F" w:rsidRPr="003453CF" w:rsidRDefault="0080758F" w:rsidP="005D4AA4">
      <w:pPr>
        <w:pStyle w:val="Style2"/>
        <w:widowControl/>
        <w:spacing w:line="360" w:lineRule="auto"/>
        <w:ind w:left="3379"/>
        <w:jc w:val="both"/>
        <w:rPr>
          <w:rFonts w:ascii="Times New Roman" w:hAnsi="Times New Roman"/>
        </w:rPr>
      </w:pPr>
    </w:p>
    <w:p w:rsidR="0080758F" w:rsidRPr="003453CF" w:rsidRDefault="0080758F" w:rsidP="005D4AA4">
      <w:pPr>
        <w:pStyle w:val="Style2"/>
        <w:widowControl/>
        <w:spacing w:line="360" w:lineRule="auto"/>
        <w:ind w:left="3379"/>
        <w:jc w:val="both"/>
        <w:rPr>
          <w:rFonts w:ascii="Times New Roman" w:hAnsi="Times New Roman"/>
        </w:rPr>
      </w:pPr>
    </w:p>
    <w:p w:rsidR="0080758F" w:rsidRPr="003453CF" w:rsidRDefault="0080758F" w:rsidP="005D4AA4">
      <w:pPr>
        <w:pStyle w:val="Style2"/>
        <w:widowControl/>
        <w:spacing w:line="360" w:lineRule="auto"/>
        <w:ind w:left="3379"/>
        <w:jc w:val="both"/>
        <w:rPr>
          <w:rFonts w:ascii="Times New Roman" w:hAnsi="Times New Roman"/>
        </w:rPr>
      </w:pPr>
    </w:p>
    <w:p w:rsidR="0080758F" w:rsidRPr="003453CF" w:rsidRDefault="0080758F" w:rsidP="005D4AA4">
      <w:pPr>
        <w:pStyle w:val="Style2"/>
        <w:widowControl/>
        <w:spacing w:line="360" w:lineRule="auto"/>
        <w:ind w:left="3379"/>
        <w:jc w:val="both"/>
        <w:rPr>
          <w:rFonts w:ascii="Times New Roman" w:hAnsi="Times New Roman"/>
        </w:rPr>
      </w:pPr>
    </w:p>
    <w:p w:rsidR="0080758F" w:rsidRPr="003453CF" w:rsidRDefault="0080758F" w:rsidP="005D4AA4">
      <w:pPr>
        <w:pStyle w:val="Style2"/>
        <w:widowControl/>
        <w:spacing w:line="360" w:lineRule="auto"/>
        <w:ind w:left="3379"/>
        <w:jc w:val="both"/>
        <w:rPr>
          <w:rFonts w:ascii="Times New Roman" w:hAnsi="Times New Roman"/>
        </w:rPr>
      </w:pPr>
    </w:p>
    <w:p w:rsidR="0080758F" w:rsidRPr="003453CF" w:rsidRDefault="0080758F" w:rsidP="005D4AA4">
      <w:pPr>
        <w:pStyle w:val="Style2"/>
        <w:widowControl/>
        <w:spacing w:line="360" w:lineRule="auto"/>
        <w:ind w:left="3379"/>
        <w:jc w:val="both"/>
        <w:rPr>
          <w:rFonts w:ascii="Times New Roman" w:hAnsi="Times New Roman"/>
        </w:rPr>
      </w:pPr>
    </w:p>
    <w:p w:rsidR="00A31808" w:rsidRPr="003453CF" w:rsidRDefault="003F60F1" w:rsidP="005D4AA4">
      <w:pPr>
        <w:pStyle w:val="Style2"/>
        <w:widowControl/>
        <w:spacing w:before="10" w:line="360" w:lineRule="auto"/>
        <w:ind w:left="3379"/>
        <w:jc w:val="both"/>
        <w:rPr>
          <w:rStyle w:val="FontStyle30"/>
          <w:b/>
          <w:color w:val="auto"/>
          <w:sz w:val="24"/>
          <w:szCs w:val="24"/>
        </w:rPr>
      </w:pPr>
      <w:r w:rsidRPr="003453CF">
        <w:rPr>
          <w:rStyle w:val="FontStyle30"/>
          <w:b/>
          <w:color w:val="auto"/>
          <w:sz w:val="24"/>
          <w:szCs w:val="24"/>
        </w:rPr>
        <w:t>У</w:t>
      </w:r>
      <w:r w:rsidR="0056164C" w:rsidRPr="003453CF">
        <w:rPr>
          <w:rStyle w:val="FontStyle30"/>
          <w:b/>
          <w:color w:val="auto"/>
          <w:sz w:val="24"/>
          <w:szCs w:val="24"/>
        </w:rPr>
        <w:t>жгород-2020</w:t>
      </w:r>
    </w:p>
    <w:p w:rsidR="008024D8" w:rsidRPr="003453CF" w:rsidRDefault="008024D8" w:rsidP="005D4AA4">
      <w:pPr>
        <w:pStyle w:val="Style2"/>
        <w:widowControl/>
        <w:spacing w:before="10" w:line="360" w:lineRule="auto"/>
        <w:ind w:left="3379"/>
        <w:jc w:val="both"/>
        <w:rPr>
          <w:rStyle w:val="FontStyle30"/>
          <w:b/>
          <w:color w:val="auto"/>
          <w:sz w:val="24"/>
          <w:szCs w:val="24"/>
        </w:rPr>
      </w:pPr>
    </w:p>
    <w:p w:rsidR="0030492A" w:rsidRPr="003453CF" w:rsidRDefault="00A31808" w:rsidP="005D4AA4">
      <w:pPr>
        <w:widowControl/>
        <w:autoSpaceDE/>
        <w:autoSpaceDN/>
        <w:adjustRightInd/>
        <w:spacing w:after="200" w:line="360" w:lineRule="auto"/>
        <w:rPr>
          <w:rStyle w:val="FontStyle35"/>
          <w:color w:val="auto"/>
          <w:sz w:val="24"/>
          <w:szCs w:val="24"/>
        </w:rPr>
      </w:pPr>
      <w:r w:rsidRPr="003453CF">
        <w:rPr>
          <w:rStyle w:val="FontStyle30"/>
          <w:b/>
          <w:color w:val="auto"/>
          <w:sz w:val="24"/>
          <w:szCs w:val="24"/>
        </w:rPr>
        <w:br w:type="page"/>
      </w:r>
      <w:r w:rsidR="00F22825" w:rsidRPr="003453CF">
        <w:rPr>
          <w:rStyle w:val="FontStyle36"/>
          <w:b/>
          <w:color w:val="auto"/>
          <w:sz w:val="24"/>
          <w:szCs w:val="24"/>
        </w:rPr>
        <w:lastRenderedPageBreak/>
        <w:t>3</w:t>
      </w:r>
      <w:r w:rsidR="0030492A" w:rsidRPr="003453CF">
        <w:rPr>
          <w:rStyle w:val="FontStyle35"/>
          <w:color w:val="auto"/>
          <w:sz w:val="24"/>
          <w:szCs w:val="24"/>
        </w:rPr>
        <w:t>міст</w:t>
      </w:r>
    </w:p>
    <w:p w:rsidR="00D64C3F" w:rsidRPr="003453CF" w:rsidRDefault="0030492A" w:rsidP="005D4AA4">
      <w:pPr>
        <w:pStyle w:val="Style4"/>
        <w:widowControl/>
        <w:spacing w:before="202" w:line="360" w:lineRule="auto"/>
        <w:ind w:right="10" w:firstLine="153"/>
        <w:rPr>
          <w:rStyle w:val="FontStyle36"/>
          <w:color w:val="auto"/>
          <w:sz w:val="24"/>
          <w:szCs w:val="24"/>
        </w:rPr>
      </w:pPr>
      <w:r w:rsidRPr="003453CF">
        <w:rPr>
          <w:rStyle w:val="FontStyle36"/>
          <w:color w:val="auto"/>
          <w:sz w:val="24"/>
          <w:szCs w:val="24"/>
        </w:rPr>
        <w:t xml:space="preserve">АНОТАЦІЯ </w:t>
      </w:r>
    </w:p>
    <w:p w:rsidR="0030492A" w:rsidRPr="003453CF" w:rsidRDefault="0030492A" w:rsidP="005D4AA4">
      <w:pPr>
        <w:pStyle w:val="Style4"/>
        <w:widowControl/>
        <w:spacing w:before="202" w:line="360" w:lineRule="auto"/>
        <w:ind w:left="153" w:right="10"/>
        <w:rPr>
          <w:rStyle w:val="FontStyle36"/>
          <w:color w:val="auto"/>
          <w:sz w:val="24"/>
          <w:szCs w:val="24"/>
        </w:rPr>
      </w:pPr>
      <w:r w:rsidRPr="003453CF">
        <w:rPr>
          <w:rStyle w:val="FontStyle36"/>
          <w:color w:val="auto"/>
          <w:sz w:val="24"/>
          <w:szCs w:val="24"/>
        </w:rPr>
        <w:t xml:space="preserve">ВСТУП </w:t>
      </w:r>
    </w:p>
    <w:p w:rsidR="000E5BAB" w:rsidRPr="003453CF" w:rsidRDefault="000E5BAB" w:rsidP="005D4AA4">
      <w:pPr>
        <w:pStyle w:val="Style6"/>
        <w:widowControl/>
        <w:spacing w:line="360" w:lineRule="auto"/>
        <w:ind w:left="153" w:right="50"/>
        <w:jc w:val="both"/>
        <w:rPr>
          <w:rStyle w:val="FontStyle36"/>
          <w:color w:val="auto"/>
          <w:sz w:val="24"/>
          <w:szCs w:val="24"/>
        </w:rPr>
      </w:pPr>
      <w:r w:rsidRPr="003453CF">
        <w:rPr>
          <w:rStyle w:val="FontStyle36"/>
          <w:color w:val="auto"/>
          <w:sz w:val="24"/>
          <w:szCs w:val="24"/>
        </w:rPr>
        <w:t>1. ЗМІСТ ТА ОСНОВНІ ЦІЛІ ДОКУМЕНТА ДЕРЖАВНОГО ПЛАНУВАННЯ, ЙОГО ЗВ'ЯЗОК З ІНШИМИ ДОКУМЕНТАМИ ДЕРЖАВНОГО ПЛАНУВАННЯ</w:t>
      </w:r>
      <w:r w:rsidR="00B6254F" w:rsidRPr="003453CF">
        <w:rPr>
          <w:rStyle w:val="FontStyle36"/>
          <w:color w:val="auto"/>
          <w:sz w:val="24"/>
          <w:szCs w:val="24"/>
        </w:rPr>
        <w:t xml:space="preserve">, </w:t>
      </w:r>
      <w:r w:rsidRPr="003453CF">
        <w:rPr>
          <w:rStyle w:val="FontStyle36"/>
          <w:color w:val="auto"/>
          <w:sz w:val="24"/>
          <w:szCs w:val="24"/>
        </w:rPr>
        <w:t>ХАРАКТЕРИСТИКА СТАНУ ДОВКІЛЛЯ</w:t>
      </w:r>
    </w:p>
    <w:p w:rsidR="00B076B9" w:rsidRPr="003453CF" w:rsidRDefault="000E5BAB" w:rsidP="005D4AA4">
      <w:pPr>
        <w:pStyle w:val="Style11"/>
        <w:widowControl/>
        <w:spacing w:line="360" w:lineRule="auto"/>
        <w:ind w:left="153" w:firstLine="0"/>
        <w:rPr>
          <w:rStyle w:val="FontStyle36"/>
          <w:color w:val="auto"/>
          <w:sz w:val="24"/>
          <w:szCs w:val="24"/>
        </w:rPr>
      </w:pPr>
      <w:r w:rsidRPr="003453CF">
        <w:rPr>
          <w:rStyle w:val="FontStyle36"/>
          <w:color w:val="auto"/>
          <w:sz w:val="24"/>
          <w:szCs w:val="24"/>
        </w:rPr>
        <w:t>2. ХАРАКТЕРИСТИКА ПОТОЧНОГО СТАНУ ДОВКІЛЛЯ, У ТОМУ ЧИСЛІ СТАНУ НАСЕЛЕННЯ, ТА ПРОГНОЗНІ ЗМІНИ ЦЬОГО</w:t>
      </w:r>
    </w:p>
    <w:p w:rsidR="000E5BAB" w:rsidRPr="003453CF" w:rsidRDefault="000E5BAB" w:rsidP="005D4AA4">
      <w:pPr>
        <w:pStyle w:val="Style11"/>
        <w:widowControl/>
        <w:spacing w:line="360" w:lineRule="auto"/>
        <w:ind w:left="153" w:firstLine="0"/>
        <w:rPr>
          <w:rStyle w:val="FontStyle36"/>
          <w:color w:val="auto"/>
          <w:sz w:val="24"/>
          <w:szCs w:val="24"/>
        </w:rPr>
      </w:pPr>
      <w:r w:rsidRPr="003453CF">
        <w:rPr>
          <w:rStyle w:val="FontStyle36"/>
          <w:color w:val="auto"/>
          <w:sz w:val="24"/>
          <w:szCs w:val="24"/>
        </w:rPr>
        <w:t>3.</w:t>
      </w:r>
      <w:r w:rsidR="000F1C8A" w:rsidRPr="003453CF">
        <w:rPr>
          <w:rStyle w:val="FontStyle36"/>
          <w:color w:val="auto"/>
          <w:sz w:val="24"/>
          <w:szCs w:val="24"/>
        </w:rPr>
        <w:t>ХАРАКТЕРИСТИКА</w:t>
      </w:r>
      <w:r w:rsidRPr="003453CF">
        <w:rPr>
          <w:rStyle w:val="FontStyle36"/>
          <w:color w:val="auto"/>
          <w:sz w:val="24"/>
          <w:szCs w:val="24"/>
        </w:rPr>
        <w:t xml:space="preserve"> СТАНУ ДОВКІЛЛЯ, УМОВ ЖИТТЄДІЯЛЬНОСТІ НАСЕЛЕННЯ ТА СТАНУ ЙОГО ЗДОРОВ</w:t>
      </w:r>
      <w:r w:rsidR="000F1C8A" w:rsidRPr="003453CF">
        <w:rPr>
          <w:rStyle w:val="FontStyle36"/>
          <w:color w:val="auto"/>
          <w:sz w:val="24"/>
          <w:szCs w:val="24"/>
        </w:rPr>
        <w:t>'</w:t>
      </w:r>
      <w:r w:rsidRPr="003453CF">
        <w:rPr>
          <w:rStyle w:val="FontStyle36"/>
          <w:color w:val="auto"/>
          <w:sz w:val="24"/>
          <w:szCs w:val="24"/>
        </w:rPr>
        <w:t>Я НА ТЕРИТОРІЯХ,ЯКІ ЙМОВІРНО ЗАЗНАЮТЬ ВПЛИВУ</w:t>
      </w:r>
    </w:p>
    <w:p w:rsidR="00CA3444" w:rsidRPr="003453CF" w:rsidRDefault="000E5BAB" w:rsidP="005D4AA4">
      <w:pPr>
        <w:pStyle w:val="Style5"/>
        <w:widowControl/>
        <w:tabs>
          <w:tab w:val="left" w:pos="211"/>
        </w:tabs>
        <w:spacing w:line="360" w:lineRule="auto"/>
        <w:ind w:left="720"/>
        <w:jc w:val="both"/>
        <w:rPr>
          <w:rStyle w:val="FontStyle36"/>
          <w:color w:val="auto"/>
          <w:sz w:val="24"/>
          <w:szCs w:val="24"/>
        </w:rPr>
      </w:pPr>
      <w:r w:rsidRPr="003453CF">
        <w:rPr>
          <w:rStyle w:val="FontStyle36"/>
          <w:color w:val="auto"/>
          <w:sz w:val="24"/>
          <w:szCs w:val="24"/>
        </w:rPr>
        <w:t>3</w:t>
      </w:r>
      <w:r w:rsidR="00EE70EF" w:rsidRPr="003453CF">
        <w:rPr>
          <w:rStyle w:val="FontStyle36"/>
          <w:color w:val="auto"/>
          <w:sz w:val="24"/>
          <w:szCs w:val="24"/>
        </w:rPr>
        <w:t>.1</w:t>
      </w:r>
      <w:r w:rsidR="0030492A" w:rsidRPr="003453CF">
        <w:rPr>
          <w:rStyle w:val="FontStyle36"/>
          <w:color w:val="auto"/>
          <w:sz w:val="24"/>
          <w:szCs w:val="24"/>
        </w:rPr>
        <w:t>Соціальн</w:t>
      </w:r>
      <w:r w:rsidR="00CA3444" w:rsidRPr="003453CF">
        <w:rPr>
          <w:rStyle w:val="FontStyle36"/>
          <w:color w:val="auto"/>
          <w:sz w:val="24"/>
          <w:szCs w:val="24"/>
        </w:rPr>
        <w:t xml:space="preserve">о-демографічні показники села </w:t>
      </w:r>
      <w:r w:rsidR="0030492A" w:rsidRPr="003453CF">
        <w:rPr>
          <w:rStyle w:val="FontStyle36"/>
          <w:color w:val="auto"/>
          <w:sz w:val="24"/>
          <w:szCs w:val="24"/>
        </w:rPr>
        <w:t>та здоров'я</w:t>
      </w:r>
      <w:r w:rsidR="00EB6D57" w:rsidRPr="003453CF">
        <w:rPr>
          <w:rStyle w:val="FontStyle36"/>
          <w:color w:val="auto"/>
          <w:sz w:val="24"/>
          <w:szCs w:val="24"/>
        </w:rPr>
        <w:t xml:space="preserve">  </w:t>
      </w:r>
      <w:r w:rsidR="0030492A" w:rsidRPr="003453CF">
        <w:rPr>
          <w:rStyle w:val="FontStyle36"/>
          <w:color w:val="auto"/>
          <w:sz w:val="24"/>
          <w:szCs w:val="24"/>
        </w:rPr>
        <w:t>населення</w:t>
      </w:r>
    </w:p>
    <w:p w:rsidR="000E5BAB" w:rsidRPr="003453CF" w:rsidRDefault="000E5BAB" w:rsidP="005D4AA4">
      <w:pPr>
        <w:pStyle w:val="Style5"/>
        <w:widowControl/>
        <w:tabs>
          <w:tab w:val="left" w:pos="418"/>
        </w:tabs>
        <w:spacing w:line="360" w:lineRule="auto"/>
        <w:ind w:left="720"/>
        <w:jc w:val="both"/>
        <w:rPr>
          <w:rStyle w:val="FontStyle36"/>
          <w:color w:val="auto"/>
          <w:sz w:val="24"/>
          <w:szCs w:val="24"/>
        </w:rPr>
      </w:pPr>
      <w:r w:rsidRPr="003453CF">
        <w:rPr>
          <w:rStyle w:val="FontStyle36"/>
          <w:color w:val="auto"/>
          <w:sz w:val="24"/>
          <w:szCs w:val="24"/>
        </w:rPr>
        <w:t>3.2</w:t>
      </w:r>
      <w:r w:rsidR="0030492A" w:rsidRPr="003453CF">
        <w:rPr>
          <w:rStyle w:val="FontStyle36"/>
          <w:color w:val="auto"/>
          <w:sz w:val="24"/>
          <w:szCs w:val="24"/>
        </w:rPr>
        <w:t xml:space="preserve">Аналіз сучасного стану навколишнього середовища </w:t>
      </w:r>
    </w:p>
    <w:p w:rsidR="000E5BAB" w:rsidRPr="003453CF" w:rsidRDefault="000E5BAB" w:rsidP="005D4AA4">
      <w:pPr>
        <w:pStyle w:val="Style5"/>
        <w:widowControl/>
        <w:tabs>
          <w:tab w:val="left" w:pos="418"/>
        </w:tabs>
        <w:spacing w:line="360" w:lineRule="auto"/>
        <w:ind w:left="153"/>
        <w:jc w:val="both"/>
        <w:rPr>
          <w:rStyle w:val="FontStyle36"/>
          <w:color w:val="auto"/>
          <w:sz w:val="24"/>
          <w:szCs w:val="24"/>
        </w:rPr>
      </w:pPr>
      <w:r w:rsidRPr="003453CF">
        <w:rPr>
          <w:rStyle w:val="FontStyle36"/>
          <w:color w:val="auto"/>
          <w:sz w:val="24"/>
          <w:szCs w:val="24"/>
        </w:rPr>
        <w:t>4.ЕКОЛОГІЧНІ ПРОБЛЕМИ, У Т.Ч. РИЗИКИ ВПЛИВУ НА ЗДОРОВ</w:t>
      </w:r>
      <w:r w:rsidR="0037131A" w:rsidRPr="003453CF">
        <w:rPr>
          <w:rStyle w:val="FontStyle36"/>
          <w:color w:val="auto"/>
          <w:sz w:val="24"/>
          <w:szCs w:val="24"/>
        </w:rPr>
        <w:t>'</w:t>
      </w:r>
      <w:r w:rsidRPr="003453CF">
        <w:rPr>
          <w:rStyle w:val="FontStyle36"/>
          <w:color w:val="auto"/>
          <w:sz w:val="24"/>
          <w:szCs w:val="24"/>
        </w:rPr>
        <w:t>Я НАСЕЛЕННЯ, ЯКІ</w:t>
      </w:r>
      <w:r w:rsidR="0037131A" w:rsidRPr="003453CF">
        <w:rPr>
          <w:rStyle w:val="FontStyle36"/>
          <w:color w:val="auto"/>
          <w:sz w:val="24"/>
          <w:szCs w:val="24"/>
        </w:rPr>
        <w:t xml:space="preserve"> СТОСУЮТЬСЯ ДДП, ОСОБЛИВО</w:t>
      </w:r>
      <w:r w:rsidRPr="003453CF">
        <w:rPr>
          <w:rStyle w:val="FontStyle36"/>
          <w:color w:val="auto"/>
          <w:sz w:val="24"/>
          <w:szCs w:val="24"/>
        </w:rPr>
        <w:t xml:space="preserve"> ТЕРИТОРІЙ З ПРИРОДООХОРОННИМ СТАТУСОМ</w:t>
      </w:r>
    </w:p>
    <w:p w:rsidR="000E5BAB" w:rsidRPr="003453CF" w:rsidRDefault="000E5BAB" w:rsidP="005D4AA4">
      <w:pPr>
        <w:pStyle w:val="Style6"/>
        <w:widowControl/>
        <w:spacing w:line="360" w:lineRule="auto"/>
        <w:ind w:left="153" w:right="50"/>
        <w:jc w:val="both"/>
        <w:rPr>
          <w:rStyle w:val="FontStyle36"/>
          <w:color w:val="auto"/>
          <w:sz w:val="24"/>
          <w:szCs w:val="24"/>
        </w:rPr>
      </w:pPr>
      <w:r w:rsidRPr="003453CF">
        <w:rPr>
          <w:rStyle w:val="FontStyle36"/>
          <w:color w:val="auto"/>
          <w:sz w:val="24"/>
          <w:szCs w:val="24"/>
        </w:rPr>
        <w:t>5.ЗОБОВ</w:t>
      </w:r>
      <w:r w:rsidR="0037131A" w:rsidRPr="003453CF">
        <w:rPr>
          <w:rStyle w:val="FontStyle36"/>
          <w:color w:val="auto"/>
          <w:sz w:val="24"/>
          <w:szCs w:val="24"/>
        </w:rPr>
        <w:t>'</w:t>
      </w:r>
      <w:r w:rsidRPr="003453CF">
        <w:rPr>
          <w:rStyle w:val="FontStyle36"/>
          <w:color w:val="auto"/>
          <w:sz w:val="24"/>
          <w:szCs w:val="24"/>
        </w:rPr>
        <w:t>ЯЗАННЯ У СФЕРІ ОХОРОНИ ДОВКІЛЛЯ, У Т.Ч. ПОВ</w:t>
      </w:r>
      <w:r w:rsidR="0037131A" w:rsidRPr="003453CF">
        <w:rPr>
          <w:rStyle w:val="FontStyle36"/>
          <w:color w:val="auto"/>
          <w:sz w:val="24"/>
          <w:szCs w:val="24"/>
        </w:rPr>
        <w:t>'</w:t>
      </w:r>
      <w:r w:rsidRPr="003453CF">
        <w:rPr>
          <w:rStyle w:val="FontStyle36"/>
          <w:color w:val="auto"/>
          <w:sz w:val="24"/>
          <w:szCs w:val="24"/>
        </w:rPr>
        <w:t>Я</w:t>
      </w:r>
      <w:r w:rsidR="0037131A" w:rsidRPr="003453CF">
        <w:rPr>
          <w:rStyle w:val="FontStyle36"/>
          <w:color w:val="auto"/>
          <w:sz w:val="24"/>
          <w:szCs w:val="24"/>
        </w:rPr>
        <w:t>ЗАНІ ІЗ ЗАПОБІГАННЯМ НЕГАТИВНОГО</w:t>
      </w:r>
      <w:r w:rsidRPr="003453CF">
        <w:rPr>
          <w:rStyle w:val="FontStyle36"/>
          <w:color w:val="auto"/>
          <w:sz w:val="24"/>
          <w:szCs w:val="24"/>
        </w:rPr>
        <w:t xml:space="preserve"> ВПЛИВУ НА ЗДОРОВ</w:t>
      </w:r>
      <w:r w:rsidR="0037131A" w:rsidRPr="003453CF">
        <w:rPr>
          <w:rStyle w:val="FontStyle36"/>
          <w:color w:val="auto"/>
          <w:sz w:val="24"/>
          <w:szCs w:val="24"/>
        </w:rPr>
        <w:t>'</w:t>
      </w:r>
      <w:r w:rsidRPr="003453CF">
        <w:rPr>
          <w:rStyle w:val="FontStyle36"/>
          <w:color w:val="auto"/>
          <w:sz w:val="24"/>
          <w:szCs w:val="24"/>
        </w:rPr>
        <w:t>Я НАСЕЛЕННЯ, ЩО СТОСУЮТЬСЯ ДДП</w:t>
      </w:r>
    </w:p>
    <w:p w:rsidR="000E5BAB" w:rsidRPr="003453CF" w:rsidRDefault="000E5BAB" w:rsidP="005D4AA4">
      <w:pPr>
        <w:pStyle w:val="Style6"/>
        <w:widowControl/>
        <w:spacing w:line="360" w:lineRule="auto"/>
        <w:ind w:left="153" w:right="50"/>
        <w:jc w:val="both"/>
        <w:rPr>
          <w:rStyle w:val="FontStyle36"/>
          <w:color w:val="auto"/>
          <w:sz w:val="24"/>
          <w:szCs w:val="24"/>
        </w:rPr>
      </w:pPr>
      <w:r w:rsidRPr="003453CF">
        <w:rPr>
          <w:rStyle w:val="FontStyle36"/>
          <w:color w:val="auto"/>
          <w:sz w:val="24"/>
          <w:szCs w:val="24"/>
        </w:rPr>
        <w:t>6.ОПИС НАСЛІДКІВ ДЛЯ ДОВКІЛЛЯ, У Т.Ч. ЗДОРОВ</w:t>
      </w:r>
      <w:r w:rsidR="0037131A" w:rsidRPr="003453CF">
        <w:rPr>
          <w:rStyle w:val="FontStyle36"/>
          <w:color w:val="auto"/>
          <w:sz w:val="24"/>
          <w:szCs w:val="24"/>
        </w:rPr>
        <w:t>'</w:t>
      </w:r>
      <w:r w:rsidRPr="003453CF">
        <w:rPr>
          <w:rStyle w:val="FontStyle36"/>
          <w:color w:val="auto"/>
          <w:sz w:val="24"/>
          <w:szCs w:val="24"/>
        </w:rPr>
        <w:t>Я НАСЕЛЕННЯ</w:t>
      </w:r>
    </w:p>
    <w:p w:rsidR="000E5BAB" w:rsidRPr="003453CF" w:rsidRDefault="000E5BAB" w:rsidP="005D4AA4">
      <w:pPr>
        <w:pStyle w:val="Style6"/>
        <w:widowControl/>
        <w:spacing w:line="360" w:lineRule="auto"/>
        <w:ind w:left="153" w:right="50"/>
        <w:jc w:val="both"/>
        <w:rPr>
          <w:rStyle w:val="FontStyle36"/>
          <w:color w:val="auto"/>
          <w:sz w:val="24"/>
          <w:szCs w:val="24"/>
        </w:rPr>
      </w:pPr>
      <w:r w:rsidRPr="003453CF">
        <w:rPr>
          <w:rStyle w:val="FontStyle35"/>
          <w:b w:val="0"/>
          <w:color w:val="auto"/>
          <w:sz w:val="24"/>
          <w:szCs w:val="24"/>
        </w:rPr>
        <w:t>7</w:t>
      </w:r>
      <w:r w:rsidR="00B076B9" w:rsidRPr="003453CF">
        <w:rPr>
          <w:rStyle w:val="FontStyle35"/>
          <w:b w:val="0"/>
          <w:color w:val="auto"/>
          <w:sz w:val="24"/>
          <w:szCs w:val="24"/>
        </w:rPr>
        <w:t xml:space="preserve">. </w:t>
      </w:r>
      <w:r w:rsidRPr="003453CF">
        <w:rPr>
          <w:rStyle w:val="FontStyle36"/>
          <w:color w:val="auto"/>
          <w:sz w:val="24"/>
          <w:szCs w:val="24"/>
        </w:rPr>
        <w:t>ЗАХОДИ, ЩО ПЕРЕДБАЧАЄТЬСЯ ВЖИТИ ДЛЯ ЗАПОБІГАННЯ, ЗМЕНШЕННЯ ТА ПОМ</w:t>
      </w:r>
      <w:r w:rsidR="00E61372" w:rsidRPr="003453CF">
        <w:rPr>
          <w:rStyle w:val="FontStyle36"/>
          <w:color w:val="auto"/>
          <w:sz w:val="24"/>
          <w:szCs w:val="24"/>
        </w:rPr>
        <w:t>'</w:t>
      </w:r>
      <w:r w:rsidRPr="003453CF">
        <w:rPr>
          <w:rStyle w:val="FontStyle36"/>
          <w:color w:val="auto"/>
          <w:sz w:val="24"/>
          <w:szCs w:val="24"/>
        </w:rPr>
        <w:t>ЯКШЕННЯ НЕГАТИВНИХ НАСЛІДКІВ ВИКОНАННЯ ДДП</w:t>
      </w:r>
    </w:p>
    <w:p w:rsidR="00B076B9" w:rsidRPr="003453CF" w:rsidRDefault="00A31808" w:rsidP="005D4AA4">
      <w:pPr>
        <w:pStyle w:val="Style6"/>
        <w:widowControl/>
        <w:spacing w:line="360" w:lineRule="auto"/>
        <w:ind w:left="153" w:right="50"/>
        <w:jc w:val="both"/>
        <w:rPr>
          <w:rStyle w:val="FontStyle36"/>
          <w:color w:val="auto"/>
          <w:sz w:val="24"/>
          <w:szCs w:val="24"/>
        </w:rPr>
      </w:pPr>
      <w:r w:rsidRPr="003453CF">
        <w:rPr>
          <w:rStyle w:val="FontStyle36"/>
          <w:color w:val="auto"/>
          <w:sz w:val="24"/>
          <w:szCs w:val="24"/>
        </w:rPr>
        <w:t xml:space="preserve">8. </w:t>
      </w:r>
      <w:r w:rsidR="0037131A" w:rsidRPr="003453CF">
        <w:rPr>
          <w:rStyle w:val="FontStyle36"/>
          <w:color w:val="auto"/>
          <w:sz w:val="24"/>
          <w:szCs w:val="24"/>
        </w:rPr>
        <w:t>ОБ</w:t>
      </w:r>
      <w:r w:rsidR="0037131A" w:rsidRPr="003453CF">
        <w:rPr>
          <w:rStyle w:val="af3"/>
          <w:rFonts w:ascii="Times New Roman" w:hAnsi="Times New Roman"/>
          <w:b w:val="0"/>
          <w:bCs w:val="0"/>
          <w:iCs/>
          <w:shd w:val="clear" w:color="auto" w:fill="FFFFFF"/>
        </w:rPr>
        <w:t>Ґ</w:t>
      </w:r>
      <w:r w:rsidR="00B076B9" w:rsidRPr="003453CF">
        <w:rPr>
          <w:rStyle w:val="FontStyle36"/>
          <w:color w:val="auto"/>
          <w:sz w:val="24"/>
          <w:szCs w:val="24"/>
        </w:rPr>
        <w:t>РУНТУВАННЯ ВИБОРУ ВИПРАВДАНИХ АЛЬТЕРНАТИВ</w:t>
      </w:r>
    </w:p>
    <w:p w:rsidR="00523B2F" w:rsidRPr="003453CF" w:rsidRDefault="00481238" w:rsidP="005D4AA4">
      <w:pPr>
        <w:pStyle w:val="Style6"/>
        <w:widowControl/>
        <w:spacing w:line="360" w:lineRule="auto"/>
        <w:ind w:left="153" w:right="50"/>
        <w:jc w:val="both"/>
        <w:rPr>
          <w:rStyle w:val="FontStyle36"/>
          <w:color w:val="auto"/>
          <w:sz w:val="24"/>
          <w:szCs w:val="24"/>
        </w:rPr>
      </w:pPr>
      <w:r w:rsidRPr="003453CF">
        <w:rPr>
          <w:rFonts w:ascii="Times New Roman" w:hAnsi="Times New Roman"/>
        </w:rPr>
        <w:tab/>
      </w:r>
      <w:r w:rsidR="00523B2F" w:rsidRPr="003453CF">
        <w:rPr>
          <w:rFonts w:ascii="Times New Roman" w:hAnsi="Times New Roman"/>
        </w:rPr>
        <w:t>8.1. Ускладнення що виникли в процесі проведення СЕО</w:t>
      </w:r>
    </w:p>
    <w:p w:rsidR="00B076B9" w:rsidRPr="003453CF" w:rsidRDefault="00B076B9" w:rsidP="005D4AA4">
      <w:pPr>
        <w:pStyle w:val="Style5"/>
        <w:widowControl/>
        <w:tabs>
          <w:tab w:val="left" w:pos="418"/>
        </w:tabs>
        <w:spacing w:line="360" w:lineRule="auto"/>
        <w:ind w:left="153"/>
        <w:jc w:val="both"/>
        <w:rPr>
          <w:rStyle w:val="FontStyle36"/>
          <w:color w:val="auto"/>
          <w:sz w:val="24"/>
          <w:szCs w:val="24"/>
        </w:rPr>
      </w:pPr>
      <w:r w:rsidRPr="003453CF">
        <w:rPr>
          <w:rStyle w:val="FontStyle32"/>
          <w:b w:val="0"/>
          <w:color w:val="auto"/>
          <w:sz w:val="24"/>
          <w:szCs w:val="24"/>
        </w:rPr>
        <w:t xml:space="preserve">9. </w:t>
      </w:r>
      <w:r w:rsidRPr="003453CF">
        <w:rPr>
          <w:rStyle w:val="FontStyle36"/>
          <w:color w:val="auto"/>
          <w:sz w:val="24"/>
          <w:szCs w:val="24"/>
        </w:rPr>
        <w:t>ЗАХОДИ</w:t>
      </w:r>
      <w:r w:rsidR="00CD6B2C" w:rsidRPr="003453CF">
        <w:rPr>
          <w:rStyle w:val="FontStyle36"/>
          <w:color w:val="auto"/>
          <w:sz w:val="24"/>
          <w:szCs w:val="24"/>
          <w:lang w:val="ru-RU"/>
        </w:rPr>
        <w:t>,</w:t>
      </w:r>
      <w:r w:rsidRPr="003453CF">
        <w:rPr>
          <w:rStyle w:val="FontStyle36"/>
          <w:color w:val="auto"/>
          <w:sz w:val="24"/>
          <w:szCs w:val="24"/>
        </w:rPr>
        <w:t xml:space="preserve"> ПЕРЕДБАЧЕНІ ДЛЯ ЗДІЙСНЕННЯ МОНІТОРИНГУ</w:t>
      </w:r>
    </w:p>
    <w:p w:rsidR="00B076B9" w:rsidRPr="003453CF" w:rsidRDefault="00A31808" w:rsidP="005D4AA4">
      <w:pPr>
        <w:pStyle w:val="Style5"/>
        <w:widowControl/>
        <w:tabs>
          <w:tab w:val="left" w:pos="418"/>
        </w:tabs>
        <w:spacing w:line="360" w:lineRule="auto"/>
        <w:ind w:left="153"/>
        <w:jc w:val="both"/>
        <w:rPr>
          <w:rStyle w:val="FontStyle36"/>
          <w:color w:val="auto"/>
          <w:sz w:val="24"/>
          <w:szCs w:val="24"/>
        </w:rPr>
      </w:pPr>
      <w:r w:rsidRPr="003453CF">
        <w:rPr>
          <w:rStyle w:val="FontStyle36"/>
          <w:color w:val="auto"/>
          <w:sz w:val="24"/>
          <w:szCs w:val="24"/>
        </w:rPr>
        <w:t xml:space="preserve">10. </w:t>
      </w:r>
      <w:r w:rsidR="00B076B9" w:rsidRPr="003453CF">
        <w:rPr>
          <w:rStyle w:val="FontStyle36"/>
          <w:color w:val="auto"/>
          <w:sz w:val="24"/>
          <w:szCs w:val="24"/>
        </w:rPr>
        <w:t>ОПИС ЙМОВІРНИХ ТРАНСКОРДОННИХ НАСЛІДКІВ ДЛЯ ДОВКІЛЯ</w:t>
      </w:r>
    </w:p>
    <w:p w:rsidR="00B076B9" w:rsidRPr="003453CF" w:rsidRDefault="00A31808" w:rsidP="005D4AA4">
      <w:pPr>
        <w:pStyle w:val="Style6"/>
        <w:widowControl/>
        <w:spacing w:line="360" w:lineRule="auto"/>
        <w:ind w:left="153" w:right="50"/>
        <w:jc w:val="both"/>
        <w:rPr>
          <w:rStyle w:val="FontStyle36"/>
          <w:color w:val="auto"/>
          <w:sz w:val="24"/>
          <w:szCs w:val="24"/>
        </w:rPr>
      </w:pPr>
      <w:r w:rsidRPr="003453CF">
        <w:rPr>
          <w:rStyle w:val="FontStyle36"/>
          <w:color w:val="auto"/>
          <w:sz w:val="24"/>
          <w:szCs w:val="24"/>
        </w:rPr>
        <w:t xml:space="preserve">11. </w:t>
      </w:r>
      <w:r w:rsidR="00B076B9" w:rsidRPr="003453CF">
        <w:rPr>
          <w:rStyle w:val="FontStyle36"/>
          <w:color w:val="auto"/>
          <w:sz w:val="24"/>
          <w:szCs w:val="24"/>
        </w:rPr>
        <w:t>РЕЗЮМЕ НЕТЕХНІЧНОГО ХАРАКТЕРУ ІНФОРМАЦІЇ</w:t>
      </w:r>
    </w:p>
    <w:p w:rsidR="00CA3444" w:rsidRPr="003453CF" w:rsidRDefault="0030492A" w:rsidP="005D4AA4">
      <w:pPr>
        <w:pStyle w:val="Style5"/>
        <w:widowControl/>
        <w:tabs>
          <w:tab w:val="left" w:pos="211"/>
        </w:tabs>
        <w:spacing w:before="5" w:line="360" w:lineRule="auto"/>
        <w:ind w:left="720" w:right="10"/>
        <w:jc w:val="both"/>
        <w:rPr>
          <w:rStyle w:val="FontStyle36"/>
          <w:color w:val="auto"/>
          <w:sz w:val="24"/>
          <w:szCs w:val="24"/>
        </w:rPr>
      </w:pPr>
      <w:r w:rsidRPr="003453CF">
        <w:rPr>
          <w:rStyle w:val="FontStyle36"/>
          <w:color w:val="auto"/>
          <w:sz w:val="24"/>
          <w:szCs w:val="24"/>
        </w:rPr>
        <w:t xml:space="preserve">ВИСНОВКИ </w:t>
      </w:r>
    </w:p>
    <w:p w:rsidR="0030492A" w:rsidRPr="003453CF" w:rsidRDefault="0030492A" w:rsidP="005D4AA4">
      <w:pPr>
        <w:pStyle w:val="Style5"/>
        <w:widowControl/>
        <w:tabs>
          <w:tab w:val="left" w:pos="211"/>
        </w:tabs>
        <w:spacing w:before="5" w:line="360" w:lineRule="auto"/>
        <w:ind w:left="720" w:right="10"/>
        <w:jc w:val="both"/>
        <w:rPr>
          <w:rStyle w:val="FontStyle36"/>
          <w:color w:val="auto"/>
          <w:sz w:val="24"/>
          <w:szCs w:val="24"/>
        </w:rPr>
      </w:pPr>
      <w:r w:rsidRPr="003453CF">
        <w:rPr>
          <w:rStyle w:val="FontStyle36"/>
          <w:color w:val="auto"/>
          <w:sz w:val="24"/>
          <w:szCs w:val="24"/>
        </w:rPr>
        <w:t>СПИСОК ВИКОРИСТАННОЇ ЛІТЕРАТУРИ</w:t>
      </w:r>
    </w:p>
    <w:p w:rsidR="008024D8" w:rsidRPr="003453CF" w:rsidRDefault="008024D8" w:rsidP="005D4AA4">
      <w:pPr>
        <w:pStyle w:val="Style5"/>
        <w:widowControl/>
        <w:tabs>
          <w:tab w:val="left" w:pos="211"/>
        </w:tabs>
        <w:spacing w:before="5" w:line="360" w:lineRule="auto"/>
        <w:ind w:left="720" w:right="10"/>
        <w:jc w:val="both"/>
        <w:rPr>
          <w:rStyle w:val="FontStyle36"/>
          <w:color w:val="auto"/>
          <w:sz w:val="24"/>
          <w:szCs w:val="24"/>
        </w:rPr>
      </w:pPr>
      <w:r w:rsidRPr="003453CF">
        <w:rPr>
          <w:rStyle w:val="FontStyle36"/>
          <w:color w:val="auto"/>
          <w:sz w:val="24"/>
          <w:szCs w:val="24"/>
        </w:rPr>
        <w:t>ДОАТКИ</w:t>
      </w:r>
    </w:p>
    <w:p w:rsidR="008024D8" w:rsidRPr="003453CF" w:rsidRDefault="008024D8" w:rsidP="005D4AA4">
      <w:pPr>
        <w:pStyle w:val="Style5"/>
        <w:widowControl/>
        <w:tabs>
          <w:tab w:val="left" w:pos="211"/>
        </w:tabs>
        <w:spacing w:before="5" w:line="360" w:lineRule="auto"/>
        <w:ind w:left="720" w:right="10"/>
        <w:jc w:val="both"/>
        <w:rPr>
          <w:rStyle w:val="FontStyle36"/>
          <w:color w:val="auto"/>
          <w:sz w:val="24"/>
          <w:szCs w:val="24"/>
        </w:rPr>
      </w:pPr>
    </w:p>
    <w:p w:rsidR="008D7C4E" w:rsidRPr="003453CF" w:rsidRDefault="008D7C4E" w:rsidP="005D4AA4">
      <w:pPr>
        <w:pStyle w:val="Style5"/>
        <w:widowControl/>
        <w:tabs>
          <w:tab w:val="left" w:pos="211"/>
        </w:tabs>
        <w:spacing w:before="5" w:line="360" w:lineRule="auto"/>
        <w:ind w:left="720" w:right="10"/>
        <w:jc w:val="both"/>
        <w:rPr>
          <w:rStyle w:val="FontStyle36"/>
          <w:color w:val="auto"/>
          <w:sz w:val="24"/>
          <w:szCs w:val="24"/>
        </w:rPr>
        <w:sectPr w:rsidR="008D7C4E" w:rsidRPr="003453CF" w:rsidSect="008D7C4E">
          <w:headerReference w:type="even" r:id="rId8"/>
          <w:headerReference w:type="default" r:id="rId9"/>
          <w:type w:val="continuous"/>
          <w:pgSz w:w="11905" w:h="16837"/>
          <w:pgMar w:top="1134" w:right="1134" w:bottom="1134" w:left="1701" w:header="708" w:footer="708" w:gutter="0"/>
          <w:cols w:space="60"/>
          <w:noEndnote/>
          <w:docGrid w:linePitch="326"/>
        </w:sectPr>
      </w:pPr>
    </w:p>
    <w:p w:rsidR="008D7C4E" w:rsidRPr="003453CF" w:rsidRDefault="008D7C4E" w:rsidP="005D4AA4">
      <w:pPr>
        <w:pStyle w:val="Style5"/>
        <w:widowControl/>
        <w:tabs>
          <w:tab w:val="left" w:pos="211"/>
        </w:tabs>
        <w:spacing w:before="5" w:line="360" w:lineRule="auto"/>
        <w:ind w:left="720" w:right="10"/>
        <w:jc w:val="both"/>
        <w:rPr>
          <w:rStyle w:val="FontStyle36"/>
          <w:color w:val="auto"/>
          <w:sz w:val="24"/>
          <w:szCs w:val="24"/>
        </w:rPr>
        <w:sectPr w:rsidR="008D7C4E" w:rsidRPr="003453CF" w:rsidSect="008D7C4E">
          <w:pgSz w:w="11905" w:h="16837"/>
          <w:pgMar w:top="1134" w:right="1134" w:bottom="1134" w:left="1701" w:header="708" w:footer="708" w:gutter="0"/>
          <w:cols w:space="60"/>
          <w:noEndnote/>
          <w:docGrid w:linePitch="326"/>
        </w:sectPr>
      </w:pPr>
    </w:p>
    <w:p w:rsidR="0030492A" w:rsidRPr="003453CF" w:rsidRDefault="0030492A" w:rsidP="005D4AA4">
      <w:pPr>
        <w:pStyle w:val="Style6"/>
        <w:widowControl/>
        <w:spacing w:line="360" w:lineRule="auto"/>
        <w:ind w:left="4243"/>
        <w:jc w:val="left"/>
        <w:rPr>
          <w:rStyle w:val="FontStyle35"/>
          <w:color w:val="auto"/>
          <w:sz w:val="24"/>
          <w:szCs w:val="24"/>
        </w:rPr>
      </w:pPr>
      <w:r w:rsidRPr="003453CF">
        <w:rPr>
          <w:rStyle w:val="FontStyle35"/>
          <w:color w:val="auto"/>
          <w:sz w:val="24"/>
          <w:szCs w:val="24"/>
        </w:rPr>
        <w:lastRenderedPageBreak/>
        <w:t>АНОТАЦІЯ</w:t>
      </w:r>
    </w:p>
    <w:p w:rsidR="0030492A" w:rsidRPr="003453CF" w:rsidRDefault="0030492A" w:rsidP="005D4AA4">
      <w:pPr>
        <w:pStyle w:val="Style8"/>
        <w:widowControl/>
        <w:spacing w:line="360" w:lineRule="auto"/>
        <w:ind w:right="14"/>
        <w:jc w:val="left"/>
        <w:rPr>
          <w:rFonts w:ascii="Times New Roman" w:hAnsi="Times New Roman"/>
        </w:rPr>
      </w:pPr>
    </w:p>
    <w:p w:rsidR="00542DAC" w:rsidRPr="003453CF" w:rsidRDefault="00CB5E98" w:rsidP="005D4AA4">
      <w:pPr>
        <w:pStyle w:val="Style6"/>
        <w:widowControl/>
        <w:spacing w:line="360" w:lineRule="auto"/>
        <w:ind w:right="50"/>
        <w:jc w:val="both"/>
        <w:rPr>
          <w:rStyle w:val="FontStyle36"/>
          <w:color w:val="auto"/>
          <w:sz w:val="24"/>
          <w:szCs w:val="24"/>
        </w:rPr>
      </w:pPr>
      <w:r w:rsidRPr="003453CF">
        <w:rPr>
          <w:rStyle w:val="FontStyle36"/>
          <w:color w:val="auto"/>
          <w:sz w:val="24"/>
          <w:szCs w:val="24"/>
        </w:rPr>
        <w:tab/>
      </w:r>
      <w:r w:rsidR="0030492A" w:rsidRPr="003453CF">
        <w:rPr>
          <w:rStyle w:val="FontStyle36"/>
          <w:color w:val="auto"/>
          <w:sz w:val="24"/>
          <w:szCs w:val="24"/>
        </w:rPr>
        <w:t>У даній роботі виконано звіт зі стратегічної екологічної оцінки</w:t>
      </w:r>
      <w:r w:rsidR="00EB6D57" w:rsidRPr="003453CF">
        <w:rPr>
          <w:rStyle w:val="FontStyle36"/>
          <w:color w:val="auto"/>
          <w:sz w:val="24"/>
          <w:szCs w:val="24"/>
        </w:rPr>
        <w:t xml:space="preserve"> </w:t>
      </w:r>
      <w:r w:rsidR="003F3EB7" w:rsidRPr="003453CF">
        <w:rPr>
          <w:rStyle w:val="FontStyle29"/>
          <w:rFonts w:ascii="Times New Roman" w:hAnsi="Times New Roman" w:cs="Times New Roman"/>
          <w:b w:val="0"/>
          <w:color w:val="auto"/>
          <w:sz w:val="24"/>
          <w:szCs w:val="24"/>
        </w:rPr>
        <w:t>до розробленого генерального плану  території  населеного пункту</w:t>
      </w:r>
      <w:r w:rsidR="00EB6D57" w:rsidRPr="003453CF">
        <w:rPr>
          <w:rStyle w:val="FontStyle29"/>
          <w:rFonts w:ascii="Times New Roman" w:hAnsi="Times New Roman" w:cs="Times New Roman"/>
          <w:b w:val="0"/>
          <w:color w:val="auto"/>
          <w:sz w:val="24"/>
          <w:szCs w:val="24"/>
        </w:rPr>
        <w:t xml:space="preserve"> </w:t>
      </w:r>
      <w:r w:rsidR="0056164C" w:rsidRPr="003453CF">
        <w:rPr>
          <w:rStyle w:val="FontStyle36"/>
          <w:color w:val="auto"/>
          <w:sz w:val="24"/>
          <w:szCs w:val="24"/>
        </w:rPr>
        <w:t>села</w:t>
      </w:r>
      <w:r w:rsidR="00EB6D57" w:rsidRPr="003453CF">
        <w:rPr>
          <w:rStyle w:val="FontStyle36"/>
          <w:color w:val="auto"/>
          <w:sz w:val="24"/>
          <w:szCs w:val="24"/>
        </w:rPr>
        <w:t xml:space="preserve"> </w:t>
      </w:r>
      <w:r w:rsidR="0056164C" w:rsidRPr="003453CF">
        <w:rPr>
          <w:rStyle w:val="FontStyle36"/>
          <w:color w:val="auto"/>
          <w:sz w:val="24"/>
          <w:szCs w:val="24"/>
        </w:rPr>
        <w:t>Турички</w:t>
      </w:r>
      <w:r w:rsidR="00EB6D57" w:rsidRPr="003453CF">
        <w:rPr>
          <w:rStyle w:val="FontStyle36"/>
          <w:color w:val="auto"/>
          <w:sz w:val="24"/>
          <w:szCs w:val="24"/>
        </w:rPr>
        <w:t xml:space="preserve"> </w:t>
      </w:r>
      <w:r w:rsidR="0056164C" w:rsidRPr="003453CF">
        <w:rPr>
          <w:rStyle w:val="FontStyle36"/>
          <w:color w:val="auto"/>
          <w:sz w:val="24"/>
          <w:szCs w:val="24"/>
        </w:rPr>
        <w:t>Перечинського</w:t>
      </w:r>
      <w:r w:rsidR="00EB6D57" w:rsidRPr="003453CF">
        <w:rPr>
          <w:rStyle w:val="FontStyle36"/>
          <w:color w:val="auto"/>
          <w:sz w:val="24"/>
          <w:szCs w:val="24"/>
        </w:rPr>
        <w:t xml:space="preserve"> </w:t>
      </w:r>
      <w:r w:rsidR="0056164C" w:rsidRPr="003453CF">
        <w:rPr>
          <w:rStyle w:val="FontStyle36"/>
          <w:color w:val="auto"/>
          <w:sz w:val="24"/>
          <w:szCs w:val="24"/>
        </w:rPr>
        <w:t xml:space="preserve"> району </w:t>
      </w:r>
      <w:r w:rsidR="00A31808" w:rsidRPr="003453CF">
        <w:rPr>
          <w:rFonts w:ascii="Times New Roman" w:hAnsi="Times New Roman"/>
        </w:rPr>
        <w:t>Закарпатської області</w:t>
      </w:r>
      <w:r w:rsidR="003F3EB7" w:rsidRPr="003453CF">
        <w:rPr>
          <w:rStyle w:val="FontStyle29"/>
          <w:rFonts w:ascii="Times New Roman" w:hAnsi="Times New Roman" w:cs="Times New Roman"/>
          <w:color w:val="auto"/>
          <w:sz w:val="24"/>
          <w:szCs w:val="24"/>
        </w:rPr>
        <w:t>.</w:t>
      </w:r>
    </w:p>
    <w:p w:rsidR="00CB5E98" w:rsidRPr="003453CF" w:rsidRDefault="00CB5E98" w:rsidP="005D4AA4">
      <w:pPr>
        <w:pStyle w:val="Style6"/>
        <w:widowControl/>
        <w:spacing w:line="360" w:lineRule="auto"/>
        <w:ind w:right="50"/>
        <w:jc w:val="both"/>
        <w:rPr>
          <w:rStyle w:val="FontStyle36"/>
          <w:color w:val="auto"/>
          <w:sz w:val="24"/>
          <w:szCs w:val="24"/>
        </w:rPr>
      </w:pPr>
      <w:r w:rsidRPr="003453CF">
        <w:rPr>
          <w:rStyle w:val="FontStyle36"/>
          <w:color w:val="auto"/>
          <w:sz w:val="24"/>
          <w:szCs w:val="24"/>
        </w:rPr>
        <w:tab/>
      </w:r>
      <w:r w:rsidR="0030492A" w:rsidRPr="003453CF">
        <w:rPr>
          <w:rStyle w:val="FontStyle36"/>
          <w:color w:val="auto"/>
          <w:sz w:val="24"/>
          <w:szCs w:val="24"/>
        </w:rPr>
        <w:t xml:space="preserve">Звіт виконано у відповідності до </w:t>
      </w:r>
      <w:r w:rsidR="007452B8" w:rsidRPr="003453CF">
        <w:rPr>
          <w:rStyle w:val="FontStyle36"/>
          <w:color w:val="auto"/>
          <w:sz w:val="24"/>
          <w:szCs w:val="24"/>
        </w:rPr>
        <w:t>діючої нормативно-правової бази</w:t>
      </w:r>
      <w:r w:rsidR="007F7E97" w:rsidRPr="003453CF">
        <w:rPr>
          <w:rStyle w:val="FontStyle36"/>
          <w:color w:val="auto"/>
          <w:sz w:val="24"/>
          <w:szCs w:val="24"/>
        </w:rPr>
        <w:t>.</w:t>
      </w:r>
    </w:p>
    <w:p w:rsidR="00213312" w:rsidRPr="003453CF" w:rsidRDefault="00473A32" w:rsidP="005D4AA4">
      <w:pPr>
        <w:shd w:val="clear" w:color="auto" w:fill="FFFFFF"/>
        <w:spacing w:line="360" w:lineRule="auto"/>
        <w:jc w:val="both"/>
        <w:textAlignment w:val="baseline"/>
        <w:rPr>
          <w:rFonts w:ascii="Times New Roman" w:eastAsia="Times New Roman" w:hAnsi="Times New Roman"/>
        </w:rPr>
      </w:pPr>
      <w:r w:rsidRPr="003453CF">
        <w:rPr>
          <w:rStyle w:val="FontStyle29"/>
          <w:rFonts w:ascii="Times New Roman" w:hAnsi="Times New Roman" w:cs="Times New Roman"/>
          <w:b w:val="0"/>
          <w:color w:val="auto"/>
          <w:sz w:val="24"/>
          <w:szCs w:val="24"/>
        </w:rPr>
        <w:t>Генеральний  план</w:t>
      </w:r>
      <w:r w:rsidR="001309A7" w:rsidRPr="003453CF">
        <w:rPr>
          <w:rStyle w:val="FontStyle29"/>
          <w:rFonts w:ascii="Times New Roman" w:hAnsi="Times New Roman" w:cs="Times New Roman"/>
          <w:b w:val="0"/>
          <w:color w:val="auto"/>
          <w:sz w:val="24"/>
          <w:szCs w:val="24"/>
        </w:rPr>
        <w:t xml:space="preserve">  території  населеного пункт</w:t>
      </w:r>
      <w:r w:rsidR="001309A7" w:rsidRPr="003453CF">
        <w:rPr>
          <w:rStyle w:val="FontStyle29"/>
          <w:rFonts w:ascii="Times New Roman" w:hAnsi="Times New Roman" w:cs="Times New Roman"/>
          <w:color w:val="auto"/>
          <w:sz w:val="24"/>
          <w:szCs w:val="24"/>
        </w:rPr>
        <w:t>у</w:t>
      </w:r>
      <w:r w:rsidR="00EB6D57" w:rsidRPr="003453CF">
        <w:rPr>
          <w:rStyle w:val="FontStyle29"/>
          <w:rFonts w:ascii="Times New Roman" w:hAnsi="Times New Roman" w:cs="Times New Roman"/>
          <w:color w:val="auto"/>
          <w:sz w:val="24"/>
          <w:szCs w:val="24"/>
        </w:rPr>
        <w:t xml:space="preserve"> </w:t>
      </w:r>
      <w:r w:rsidR="009A2126" w:rsidRPr="003453CF">
        <w:rPr>
          <w:rStyle w:val="FontStyle29"/>
          <w:rFonts w:ascii="Times New Roman" w:hAnsi="Times New Roman" w:cs="Times New Roman"/>
          <w:b w:val="0"/>
          <w:color w:val="auto"/>
          <w:sz w:val="24"/>
          <w:szCs w:val="24"/>
        </w:rPr>
        <w:t xml:space="preserve">розроблений відповідно до </w:t>
      </w:r>
      <w:r w:rsidR="00830EB5" w:rsidRPr="003453CF">
        <w:rPr>
          <w:rStyle w:val="FontStyle36"/>
          <w:color w:val="auto"/>
          <w:sz w:val="24"/>
          <w:szCs w:val="24"/>
        </w:rPr>
        <w:t>рішення</w:t>
      </w:r>
      <w:r w:rsidR="00EB6D57" w:rsidRPr="003453CF">
        <w:rPr>
          <w:rStyle w:val="FontStyle36"/>
          <w:color w:val="auto"/>
          <w:sz w:val="24"/>
          <w:szCs w:val="24"/>
        </w:rPr>
        <w:t xml:space="preserve"> </w:t>
      </w:r>
      <w:r w:rsidR="00AE0BC9" w:rsidRPr="003453CF">
        <w:rPr>
          <w:rStyle w:val="FontStyle36"/>
          <w:color w:val="auto"/>
          <w:sz w:val="24"/>
          <w:szCs w:val="24"/>
        </w:rPr>
        <w:t>Туричківської</w:t>
      </w:r>
      <w:r w:rsidR="00EB6D57" w:rsidRPr="003453CF">
        <w:rPr>
          <w:rStyle w:val="FontStyle36"/>
          <w:color w:val="auto"/>
          <w:sz w:val="24"/>
          <w:szCs w:val="24"/>
        </w:rPr>
        <w:t xml:space="preserve">  сльської</w:t>
      </w:r>
      <w:r w:rsidR="00795F1B" w:rsidRPr="003453CF">
        <w:rPr>
          <w:rStyle w:val="FontStyle36"/>
          <w:color w:val="auto"/>
          <w:sz w:val="24"/>
          <w:szCs w:val="24"/>
        </w:rPr>
        <w:t xml:space="preserve">ої ради </w:t>
      </w:r>
      <w:r w:rsidR="00AE0BC9" w:rsidRPr="003453CF">
        <w:rPr>
          <w:rStyle w:val="FontStyle36"/>
          <w:color w:val="auto"/>
          <w:sz w:val="24"/>
          <w:szCs w:val="24"/>
        </w:rPr>
        <w:t>Перечинського</w:t>
      </w:r>
      <w:r w:rsidR="00EB6D57" w:rsidRPr="003453CF">
        <w:rPr>
          <w:rStyle w:val="FontStyle36"/>
          <w:color w:val="auto"/>
          <w:sz w:val="24"/>
          <w:szCs w:val="24"/>
        </w:rPr>
        <w:t xml:space="preserve"> </w:t>
      </w:r>
      <w:r w:rsidR="00AE0BC9" w:rsidRPr="003453CF">
        <w:rPr>
          <w:rStyle w:val="FontStyle36"/>
          <w:color w:val="auto"/>
          <w:sz w:val="24"/>
          <w:szCs w:val="24"/>
        </w:rPr>
        <w:t>району 25 сесії 7- го скликання  № 234  від 27.06.2019</w:t>
      </w:r>
      <w:r w:rsidR="007452B8" w:rsidRPr="003453CF">
        <w:rPr>
          <w:rStyle w:val="FontStyle36"/>
          <w:color w:val="auto"/>
          <w:sz w:val="24"/>
          <w:szCs w:val="24"/>
        </w:rPr>
        <w:t>.р</w:t>
      </w:r>
      <w:r w:rsidR="00213312" w:rsidRPr="003453CF">
        <w:rPr>
          <w:rStyle w:val="FontStyle36"/>
          <w:color w:val="auto"/>
          <w:sz w:val="24"/>
          <w:szCs w:val="24"/>
        </w:rPr>
        <w:t xml:space="preserve">  і </w:t>
      </w:r>
      <w:r w:rsidR="00A31808" w:rsidRPr="003453CF">
        <w:rPr>
          <w:rFonts w:ascii="Times New Roman" w:eastAsia="Times New Roman" w:hAnsi="Times New Roman"/>
        </w:rPr>
        <w:t xml:space="preserve"> ДБН Б.2.2-12:2018 «Планування та забудова територій» </w:t>
      </w:r>
      <w:r w:rsidR="003E5B0D" w:rsidRPr="003453CF">
        <w:rPr>
          <w:rFonts w:ascii="Times New Roman" w:eastAsia="Times New Roman" w:hAnsi="Times New Roman"/>
        </w:rPr>
        <w:t>з врахуванням</w:t>
      </w:r>
      <w:r w:rsidR="00213312" w:rsidRPr="003453CF">
        <w:rPr>
          <w:rFonts w:ascii="Times New Roman" w:eastAsia="Times New Roman" w:hAnsi="Times New Roman"/>
        </w:rPr>
        <w:t xml:space="preserve"> вимоги Закону України «Про регулювання містобудівної діяльності», ДБН 360-92** “Містобудування. Планування і забудова міських і сільських поселень”, ДБН Б.1.1-15:2012 « Склад та зміст генерального плану населеного пункту» , ДБН В.2.3-5-2001 « Вулиці та дороги населених пунктів» , ДБН Б.2.4-1-94 «Планування і забудова сільських поселень» та Державних санітарних правил планування та забудови населених пунктів  (наказ №173 від 19.06.96).</w:t>
      </w:r>
    </w:p>
    <w:p w:rsidR="00FB4824" w:rsidRPr="003453CF" w:rsidRDefault="00213312" w:rsidP="005D4AA4">
      <w:pPr>
        <w:shd w:val="clear" w:color="auto" w:fill="FFFFFF"/>
        <w:spacing w:line="360" w:lineRule="auto"/>
        <w:textAlignment w:val="baseline"/>
        <w:rPr>
          <w:rStyle w:val="FontStyle36"/>
          <w:color w:val="auto"/>
          <w:sz w:val="24"/>
          <w:szCs w:val="24"/>
        </w:rPr>
      </w:pPr>
      <w:r w:rsidRPr="003453CF">
        <w:rPr>
          <w:rFonts w:ascii="Times New Roman" w:hAnsi="Times New Roman"/>
          <w:shd w:val="clear" w:color="auto" w:fill="FFFFFF"/>
        </w:rPr>
        <w:tab/>
      </w:r>
      <w:r w:rsidR="00795F1B" w:rsidRPr="003453CF">
        <w:rPr>
          <w:rStyle w:val="FontStyle29"/>
          <w:rFonts w:ascii="Times New Roman" w:hAnsi="Times New Roman" w:cs="Times New Roman"/>
          <w:b w:val="0"/>
          <w:color w:val="auto"/>
          <w:sz w:val="24"/>
          <w:szCs w:val="24"/>
        </w:rPr>
        <w:t xml:space="preserve">Генеральний </w:t>
      </w:r>
      <w:r w:rsidR="009A2126" w:rsidRPr="003453CF">
        <w:rPr>
          <w:rStyle w:val="FontStyle36"/>
          <w:color w:val="auto"/>
          <w:sz w:val="24"/>
          <w:szCs w:val="24"/>
        </w:rPr>
        <w:t xml:space="preserve">план  території </w:t>
      </w:r>
      <w:r w:rsidR="0030492A" w:rsidRPr="003453CF">
        <w:rPr>
          <w:rStyle w:val="FontStyle36"/>
          <w:color w:val="auto"/>
          <w:sz w:val="24"/>
          <w:szCs w:val="24"/>
        </w:rPr>
        <w:t>є одним із засобів створення ефективної системи управління у</w:t>
      </w:r>
      <w:r w:rsidR="00EB6D57" w:rsidRPr="003453CF">
        <w:rPr>
          <w:rStyle w:val="FontStyle36"/>
          <w:color w:val="auto"/>
          <w:sz w:val="24"/>
          <w:szCs w:val="24"/>
        </w:rPr>
        <w:t xml:space="preserve"> </w:t>
      </w:r>
      <w:r w:rsidR="00920172" w:rsidRPr="003453CF">
        <w:rPr>
          <w:rStyle w:val="FontStyle36"/>
          <w:color w:val="auto"/>
          <w:sz w:val="24"/>
          <w:szCs w:val="24"/>
        </w:rPr>
        <w:t>місто</w:t>
      </w:r>
      <w:r w:rsidR="009A2126" w:rsidRPr="003453CF">
        <w:rPr>
          <w:rStyle w:val="FontStyle36"/>
          <w:color w:val="auto"/>
          <w:sz w:val="24"/>
          <w:szCs w:val="24"/>
        </w:rPr>
        <w:t>планувальній та містобудівній</w:t>
      </w:r>
      <w:r w:rsidR="0030492A" w:rsidRPr="003453CF">
        <w:rPr>
          <w:rStyle w:val="FontStyle36"/>
          <w:color w:val="auto"/>
          <w:sz w:val="24"/>
          <w:szCs w:val="24"/>
        </w:rPr>
        <w:t xml:space="preserve"> сфері.</w:t>
      </w:r>
    </w:p>
    <w:p w:rsidR="00FB4824" w:rsidRPr="003453CF" w:rsidRDefault="00FB4824" w:rsidP="005D4AA4">
      <w:pPr>
        <w:widowControl/>
        <w:autoSpaceDE/>
        <w:autoSpaceDN/>
        <w:adjustRightInd/>
        <w:spacing w:after="200" w:line="360" w:lineRule="auto"/>
        <w:rPr>
          <w:rStyle w:val="FontStyle36"/>
          <w:color w:val="auto"/>
          <w:sz w:val="24"/>
          <w:szCs w:val="24"/>
        </w:rPr>
      </w:pPr>
      <w:r w:rsidRPr="003453CF">
        <w:rPr>
          <w:rStyle w:val="FontStyle36"/>
          <w:color w:val="auto"/>
          <w:sz w:val="24"/>
          <w:szCs w:val="24"/>
        </w:rPr>
        <w:br w:type="page"/>
      </w:r>
    </w:p>
    <w:p w:rsidR="0030492A" w:rsidRPr="003453CF" w:rsidRDefault="0030492A" w:rsidP="005D4AA4">
      <w:pPr>
        <w:pStyle w:val="Style8"/>
        <w:widowControl/>
        <w:spacing w:line="360" w:lineRule="auto"/>
        <w:ind w:firstLine="701"/>
        <w:rPr>
          <w:rStyle w:val="FontStyle36"/>
          <w:color w:val="auto"/>
          <w:sz w:val="24"/>
          <w:szCs w:val="24"/>
        </w:rPr>
        <w:sectPr w:rsidR="0030492A" w:rsidRPr="003453CF" w:rsidSect="008D7C4E">
          <w:headerReference w:type="even" r:id="rId10"/>
          <w:headerReference w:type="default" r:id="rId11"/>
          <w:type w:val="continuous"/>
          <w:pgSz w:w="11905" w:h="16837"/>
          <w:pgMar w:top="1134" w:right="1134" w:bottom="1134" w:left="1701" w:header="708" w:footer="708" w:gutter="0"/>
          <w:cols w:space="60"/>
          <w:noEndnote/>
          <w:docGrid w:linePitch="326"/>
        </w:sectPr>
      </w:pPr>
    </w:p>
    <w:p w:rsidR="008D7C4E" w:rsidRPr="003453CF" w:rsidRDefault="008D7C4E" w:rsidP="005D4AA4">
      <w:pPr>
        <w:pStyle w:val="Style6"/>
        <w:widowControl/>
        <w:spacing w:line="360" w:lineRule="auto"/>
        <w:rPr>
          <w:rStyle w:val="FontStyle35"/>
          <w:color w:val="auto"/>
          <w:sz w:val="24"/>
          <w:szCs w:val="24"/>
        </w:rPr>
        <w:sectPr w:rsidR="008D7C4E" w:rsidRPr="003453CF" w:rsidSect="008D7C4E">
          <w:headerReference w:type="even" r:id="rId12"/>
          <w:headerReference w:type="default" r:id="rId13"/>
          <w:type w:val="continuous"/>
          <w:pgSz w:w="11905" w:h="16837"/>
          <w:pgMar w:top="1134" w:right="1134" w:bottom="1134" w:left="1701" w:header="708" w:footer="708" w:gutter="0"/>
          <w:cols w:space="60"/>
          <w:noEndnote/>
        </w:sectPr>
      </w:pPr>
    </w:p>
    <w:p w:rsidR="0030492A" w:rsidRPr="003453CF" w:rsidRDefault="0030492A" w:rsidP="005D4AA4">
      <w:pPr>
        <w:pStyle w:val="Style6"/>
        <w:widowControl/>
        <w:spacing w:line="360" w:lineRule="auto"/>
        <w:rPr>
          <w:rStyle w:val="FontStyle35"/>
          <w:color w:val="auto"/>
          <w:sz w:val="24"/>
          <w:szCs w:val="24"/>
        </w:rPr>
      </w:pPr>
      <w:r w:rsidRPr="003453CF">
        <w:rPr>
          <w:rStyle w:val="FontStyle35"/>
          <w:color w:val="auto"/>
          <w:sz w:val="24"/>
          <w:szCs w:val="24"/>
        </w:rPr>
        <w:lastRenderedPageBreak/>
        <w:t>ВСТУП</w:t>
      </w:r>
    </w:p>
    <w:p w:rsidR="0030492A" w:rsidRPr="003453CF" w:rsidRDefault="0030492A" w:rsidP="005D4AA4">
      <w:pPr>
        <w:pStyle w:val="Style11"/>
        <w:widowControl/>
        <w:spacing w:line="360" w:lineRule="auto"/>
        <w:rPr>
          <w:rFonts w:ascii="Times New Roman" w:hAnsi="Times New Roman"/>
        </w:rPr>
      </w:pPr>
    </w:p>
    <w:p w:rsidR="00550EFE" w:rsidRPr="003453CF" w:rsidRDefault="00550EFE" w:rsidP="005D4AA4">
      <w:pPr>
        <w:pStyle w:val="Style11"/>
        <w:widowControl/>
        <w:spacing w:before="38" w:line="360" w:lineRule="auto"/>
        <w:ind w:firstLine="851"/>
        <w:rPr>
          <w:rStyle w:val="FontStyle36"/>
          <w:color w:val="auto"/>
          <w:sz w:val="24"/>
          <w:szCs w:val="24"/>
        </w:rPr>
      </w:pPr>
      <w:r w:rsidRPr="003453CF">
        <w:rPr>
          <w:rFonts w:ascii="Times New Roman" w:eastAsia="Times New Roman" w:hAnsi="Times New Roman"/>
        </w:rPr>
        <w:t>Основними міжнародними правовими документами щодо СЕО є Протокол про стратегічну екологічну оцінку (Протокол про СЕО) до Конвенції про оцінку впливу на навколишнє середовище у транскордонному контексті (Конвенція Еспо), ратифікований Верховною Радою України (№ 562-VIII від 01.07.2015), та Директива 2001/42/ЄС про оцінку впливу окремих планів і програм на навколишнє середовище, імплементація якої передбачена Угодою про асоціацію між Україною та ЄС. Засади екологічної політики України визначені Законом України «Про основні засади (Стратегію) державної екологічної політики на період до 2020 року».</w:t>
      </w:r>
    </w:p>
    <w:p w:rsidR="0030492A" w:rsidRPr="003453CF" w:rsidRDefault="00331F5F" w:rsidP="005D4AA4">
      <w:pPr>
        <w:pStyle w:val="Style11"/>
        <w:widowControl/>
        <w:spacing w:before="38" w:line="360" w:lineRule="auto"/>
        <w:ind w:firstLine="851"/>
        <w:rPr>
          <w:rStyle w:val="FontStyle36"/>
          <w:color w:val="auto"/>
          <w:sz w:val="24"/>
          <w:szCs w:val="24"/>
        </w:rPr>
      </w:pPr>
      <w:r w:rsidRPr="003453CF">
        <w:rPr>
          <w:rStyle w:val="FontStyle36"/>
          <w:color w:val="auto"/>
          <w:sz w:val="24"/>
          <w:szCs w:val="24"/>
        </w:rPr>
        <w:t>З підписання</w:t>
      </w:r>
      <w:r w:rsidR="00682463" w:rsidRPr="003453CF">
        <w:rPr>
          <w:rStyle w:val="FontStyle36"/>
          <w:color w:val="auto"/>
          <w:sz w:val="24"/>
          <w:szCs w:val="24"/>
        </w:rPr>
        <w:t>м</w:t>
      </w:r>
      <w:r w:rsidR="00EB6D57" w:rsidRPr="003453CF">
        <w:rPr>
          <w:rStyle w:val="FontStyle36"/>
          <w:color w:val="auto"/>
          <w:sz w:val="24"/>
          <w:szCs w:val="24"/>
        </w:rPr>
        <w:t xml:space="preserve"> </w:t>
      </w:r>
      <w:r w:rsidRPr="003453CF">
        <w:rPr>
          <w:rFonts w:ascii="Times New Roman" w:hAnsi="Times New Roman"/>
          <w:bCs/>
          <w:shd w:val="clear" w:color="auto" w:fill="FFFFFF"/>
        </w:rPr>
        <w:t>Угоди про асоціацію України з ЄС</w:t>
      </w:r>
      <w:r w:rsidRPr="003453CF">
        <w:rPr>
          <w:rStyle w:val="FontStyle36"/>
          <w:color w:val="auto"/>
          <w:sz w:val="24"/>
          <w:szCs w:val="24"/>
        </w:rPr>
        <w:t xml:space="preserve"> та європейського </w:t>
      </w:r>
      <w:r w:rsidR="00C13AC3" w:rsidRPr="003453CF">
        <w:rPr>
          <w:rStyle w:val="FontStyle36"/>
          <w:color w:val="auto"/>
          <w:sz w:val="24"/>
          <w:szCs w:val="24"/>
        </w:rPr>
        <w:t xml:space="preserve">напрямку </w:t>
      </w:r>
      <w:r w:rsidR="0030492A" w:rsidRPr="003453CF">
        <w:rPr>
          <w:rStyle w:val="FontStyle36"/>
          <w:color w:val="auto"/>
          <w:sz w:val="24"/>
          <w:szCs w:val="24"/>
        </w:rPr>
        <w:t xml:space="preserve">розвитку суспільства все </w:t>
      </w:r>
      <w:r w:rsidR="00682463" w:rsidRPr="003453CF">
        <w:rPr>
          <w:rStyle w:val="FontStyle36"/>
          <w:color w:val="auto"/>
          <w:sz w:val="24"/>
          <w:szCs w:val="24"/>
        </w:rPr>
        <w:t>більшого значення у</w:t>
      </w:r>
      <w:r w:rsidR="0030492A" w:rsidRPr="003453CF">
        <w:rPr>
          <w:rStyle w:val="FontStyle36"/>
          <w:color w:val="auto"/>
          <w:sz w:val="24"/>
          <w:szCs w:val="24"/>
        </w:rPr>
        <w:t xml:space="preserve"> національній і регіональній політиці набуває концепція </w:t>
      </w:r>
      <w:r w:rsidR="00C13AC3" w:rsidRPr="003453CF">
        <w:rPr>
          <w:rFonts w:ascii="Times New Roman" w:hAnsi="Times New Roman"/>
          <w:shd w:val="clear" w:color="auto" w:fill="FFFFFF"/>
        </w:rPr>
        <w:t>спри</w:t>
      </w:r>
      <w:r w:rsidRPr="003453CF">
        <w:rPr>
          <w:rFonts w:ascii="Times New Roman" w:hAnsi="Times New Roman"/>
          <w:shd w:val="clear" w:color="auto" w:fill="FFFFFF"/>
        </w:rPr>
        <w:t xml:space="preserve">яння сталому розвитку </w:t>
      </w:r>
      <w:r w:rsidR="00682463" w:rsidRPr="003453CF">
        <w:rPr>
          <w:rFonts w:ascii="Times New Roman" w:hAnsi="Times New Roman"/>
          <w:shd w:val="clear" w:color="auto" w:fill="FFFFFF"/>
        </w:rPr>
        <w:t xml:space="preserve">територій </w:t>
      </w:r>
      <w:r w:rsidRPr="003453CF">
        <w:rPr>
          <w:rFonts w:ascii="Times New Roman" w:hAnsi="Times New Roman"/>
          <w:shd w:val="clear" w:color="auto" w:fill="FFFFFF"/>
        </w:rPr>
        <w:t>шляхом забезпечення охорони довкілля, безпеки життєдіяльності населення та охорони його здоров’я, інтегрування екологічних вимог під час розроблення та затвердження документів державного планування.</w:t>
      </w:r>
      <w:r w:rsidR="00EB6D57" w:rsidRPr="003453CF">
        <w:rPr>
          <w:rFonts w:ascii="Times New Roman" w:hAnsi="Times New Roman"/>
          <w:shd w:val="clear" w:color="auto" w:fill="FFFFFF"/>
        </w:rPr>
        <w:t xml:space="preserve"> </w:t>
      </w:r>
      <w:r w:rsidR="0030492A" w:rsidRPr="003453CF">
        <w:rPr>
          <w:rStyle w:val="FontStyle36"/>
          <w:color w:val="auto"/>
          <w:sz w:val="24"/>
          <w:szCs w:val="24"/>
        </w:rPr>
        <w:t xml:space="preserve">Поява цієї концепції пов'язана з необхідністю розв'язання екологічних проблем і врахування екологічних питань в процесах планування та прийняття управлінських рішень </w:t>
      </w:r>
      <w:r w:rsidR="00682463" w:rsidRPr="003453CF">
        <w:rPr>
          <w:rStyle w:val="FontStyle36"/>
          <w:color w:val="auto"/>
          <w:sz w:val="24"/>
          <w:szCs w:val="24"/>
        </w:rPr>
        <w:t>щодо екологічної безпеки</w:t>
      </w:r>
      <w:r w:rsidR="00E61372" w:rsidRPr="003453CF">
        <w:rPr>
          <w:rStyle w:val="FontStyle36"/>
          <w:color w:val="auto"/>
          <w:sz w:val="24"/>
          <w:szCs w:val="24"/>
        </w:rPr>
        <w:t>.</w:t>
      </w:r>
    </w:p>
    <w:p w:rsidR="0030492A" w:rsidRPr="003453CF" w:rsidRDefault="0030492A" w:rsidP="005D4AA4">
      <w:pPr>
        <w:pStyle w:val="Style11"/>
        <w:widowControl/>
        <w:spacing w:before="10" w:line="360" w:lineRule="auto"/>
        <w:ind w:firstLine="851"/>
        <w:rPr>
          <w:rStyle w:val="FontStyle36"/>
          <w:color w:val="auto"/>
          <w:sz w:val="24"/>
          <w:szCs w:val="24"/>
        </w:rPr>
      </w:pPr>
      <w:r w:rsidRPr="003453CF">
        <w:rPr>
          <w:rStyle w:val="FontStyle36"/>
          <w:color w:val="auto"/>
          <w:sz w:val="24"/>
          <w:szCs w:val="24"/>
        </w:rPr>
        <w:t>Страт</w:t>
      </w:r>
      <w:r w:rsidR="00C13AC3" w:rsidRPr="003453CF">
        <w:rPr>
          <w:rStyle w:val="FontStyle36"/>
          <w:color w:val="auto"/>
          <w:sz w:val="24"/>
          <w:szCs w:val="24"/>
        </w:rPr>
        <w:t>егічна екологічна оцінка містобудівної документації</w:t>
      </w:r>
      <w:r w:rsidRPr="003453CF">
        <w:rPr>
          <w:rStyle w:val="FontStyle36"/>
          <w:color w:val="auto"/>
          <w:sz w:val="24"/>
          <w:szCs w:val="24"/>
        </w:rPr>
        <w:t xml:space="preserve"> дає можливість зосередитися на всебічному аналізі можливого впливу планованої діяльності на довкілля та використовувати результати цього аналізу для запобігання або пом'якшення екологічних наслідків в</w:t>
      </w:r>
      <w:r w:rsidR="00682463" w:rsidRPr="003453CF">
        <w:rPr>
          <w:rStyle w:val="FontStyle36"/>
          <w:color w:val="auto"/>
          <w:sz w:val="24"/>
          <w:szCs w:val="24"/>
        </w:rPr>
        <w:t xml:space="preserve"> процесі детального планування </w:t>
      </w:r>
      <w:r w:rsidRPr="003453CF">
        <w:rPr>
          <w:rStyle w:val="FontStyle36"/>
          <w:color w:val="auto"/>
          <w:sz w:val="24"/>
          <w:szCs w:val="24"/>
        </w:rPr>
        <w:t>.</w:t>
      </w:r>
    </w:p>
    <w:p w:rsidR="008D7C4E" w:rsidRPr="003453CF" w:rsidRDefault="008D7C4E" w:rsidP="005D4AA4">
      <w:pPr>
        <w:pStyle w:val="Style6"/>
        <w:widowControl/>
        <w:spacing w:line="360" w:lineRule="auto"/>
        <w:ind w:left="360" w:right="50"/>
        <w:rPr>
          <w:rStyle w:val="FontStyle35"/>
          <w:color w:val="auto"/>
          <w:sz w:val="24"/>
          <w:szCs w:val="24"/>
        </w:rPr>
        <w:sectPr w:rsidR="008D7C4E" w:rsidRPr="003453CF" w:rsidSect="008D7C4E">
          <w:type w:val="continuous"/>
          <w:pgSz w:w="11905" w:h="16837"/>
          <w:pgMar w:top="1134" w:right="1134" w:bottom="1134" w:left="1701" w:header="708" w:footer="708" w:gutter="0"/>
          <w:cols w:space="60"/>
          <w:noEndnote/>
        </w:sectPr>
      </w:pPr>
    </w:p>
    <w:p w:rsidR="0042211B" w:rsidRPr="003453CF" w:rsidRDefault="0042211B" w:rsidP="005D4AA4">
      <w:pPr>
        <w:pStyle w:val="Style6"/>
        <w:widowControl/>
        <w:spacing w:line="360" w:lineRule="auto"/>
        <w:ind w:left="360" w:right="50"/>
        <w:rPr>
          <w:rStyle w:val="FontStyle35"/>
          <w:color w:val="auto"/>
          <w:sz w:val="24"/>
          <w:szCs w:val="24"/>
        </w:rPr>
        <w:sectPr w:rsidR="0042211B" w:rsidRPr="003453CF" w:rsidSect="008D7C4E">
          <w:type w:val="continuous"/>
          <w:pgSz w:w="11905" w:h="16837"/>
          <w:pgMar w:top="1134" w:right="1134" w:bottom="1134" w:left="1701" w:header="708" w:footer="708" w:gutter="0"/>
          <w:cols w:space="60"/>
          <w:noEndnote/>
        </w:sectPr>
      </w:pPr>
    </w:p>
    <w:p w:rsidR="00382249" w:rsidRPr="003453CF" w:rsidRDefault="0030492A" w:rsidP="005D4AA4">
      <w:pPr>
        <w:pStyle w:val="Style6"/>
        <w:widowControl/>
        <w:spacing w:line="360" w:lineRule="auto"/>
        <w:ind w:left="360" w:right="50"/>
        <w:rPr>
          <w:rStyle w:val="FontStyle36"/>
          <w:b/>
          <w:color w:val="auto"/>
          <w:sz w:val="24"/>
          <w:szCs w:val="24"/>
        </w:rPr>
      </w:pPr>
      <w:r w:rsidRPr="003453CF">
        <w:rPr>
          <w:rStyle w:val="FontStyle35"/>
          <w:color w:val="auto"/>
          <w:sz w:val="24"/>
          <w:szCs w:val="24"/>
        </w:rPr>
        <w:lastRenderedPageBreak/>
        <w:t>1</w:t>
      </w:r>
      <w:r w:rsidR="0038125D" w:rsidRPr="003453CF">
        <w:rPr>
          <w:rStyle w:val="FontStyle35"/>
          <w:color w:val="auto"/>
          <w:sz w:val="24"/>
          <w:szCs w:val="24"/>
        </w:rPr>
        <w:t>.</w:t>
      </w:r>
      <w:r w:rsidR="00382249" w:rsidRPr="003453CF">
        <w:rPr>
          <w:rStyle w:val="FontStyle36"/>
          <w:b/>
          <w:color w:val="auto"/>
          <w:sz w:val="24"/>
          <w:szCs w:val="24"/>
        </w:rPr>
        <w:t>ЗМІСТ ТА ОСНОВНІ ЦІЛІ ДОКУМЕНТА ДЕРЖАВНОГО ПЛАНУВАННЯ, ЙОГО ЗВ'ЯЗОК З ІНШИМИ ДОКУМЕНТАМИ ДЕРЖАВНОГО ПЛАНУВАННЯ</w:t>
      </w:r>
      <w:r w:rsidR="009C17C0" w:rsidRPr="003453CF">
        <w:rPr>
          <w:rStyle w:val="FontStyle36"/>
          <w:b/>
          <w:color w:val="auto"/>
          <w:sz w:val="24"/>
          <w:szCs w:val="24"/>
        </w:rPr>
        <w:t xml:space="preserve">, </w:t>
      </w:r>
      <w:r w:rsidR="00382249" w:rsidRPr="003453CF">
        <w:rPr>
          <w:rStyle w:val="FontStyle36"/>
          <w:b/>
          <w:color w:val="auto"/>
          <w:sz w:val="24"/>
          <w:szCs w:val="24"/>
        </w:rPr>
        <w:t>ХАРАКТЕРИСТИКА СТАНУ ДОВКІЛЛЯ</w:t>
      </w:r>
    </w:p>
    <w:p w:rsidR="003E14C1" w:rsidRPr="003453CF" w:rsidRDefault="003E14C1" w:rsidP="005D4AA4">
      <w:pPr>
        <w:pStyle w:val="Style11"/>
        <w:widowControl/>
        <w:spacing w:line="360" w:lineRule="auto"/>
        <w:ind w:firstLine="0"/>
        <w:rPr>
          <w:rFonts w:ascii="Times New Roman" w:hAnsi="Times New Roman"/>
        </w:rPr>
      </w:pPr>
    </w:p>
    <w:p w:rsidR="001601E8" w:rsidRPr="003453CF" w:rsidRDefault="001601E8" w:rsidP="005D4AA4">
      <w:pPr>
        <w:shd w:val="clear" w:color="auto" w:fill="FFFFFF"/>
        <w:spacing w:line="360" w:lineRule="auto"/>
        <w:jc w:val="both"/>
        <w:textAlignment w:val="baseline"/>
        <w:rPr>
          <w:rFonts w:ascii="Times New Roman" w:hAnsi="Times New Roman"/>
          <w:shd w:val="clear" w:color="auto" w:fill="FFFFFF"/>
        </w:rPr>
      </w:pPr>
      <w:r w:rsidRPr="003453CF">
        <w:rPr>
          <w:rFonts w:ascii="Times New Roman" w:hAnsi="Times New Roman"/>
          <w:shd w:val="clear" w:color="auto" w:fill="FFFFFF"/>
        </w:rPr>
        <w:tab/>
        <w:t>Генеральний план населеного пункту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w:t>
      </w:r>
    </w:p>
    <w:p w:rsidR="00456EA4" w:rsidRPr="003453CF" w:rsidRDefault="00456EA4" w:rsidP="005D4AA4">
      <w:pPr>
        <w:shd w:val="clear" w:color="auto" w:fill="FFFFFF"/>
        <w:spacing w:line="360" w:lineRule="auto"/>
        <w:jc w:val="both"/>
        <w:textAlignment w:val="baseline"/>
        <w:rPr>
          <w:rFonts w:ascii="Times New Roman" w:eastAsia="Times New Roman" w:hAnsi="Times New Roman"/>
        </w:rPr>
      </w:pPr>
      <w:r w:rsidRPr="003453CF">
        <w:rPr>
          <w:rFonts w:ascii="Times New Roman" w:hAnsi="Times New Roman"/>
          <w:shd w:val="clear" w:color="auto" w:fill="FFFFFF"/>
        </w:rPr>
        <w:tab/>
        <w:t>Генеральний план населеного пункту розробляється та затверджується в інтересах відповідної територіальної громади з урахуванням державних, громадських та приватних інтересів.</w:t>
      </w:r>
    </w:p>
    <w:p w:rsidR="00382249" w:rsidRPr="003453CF" w:rsidRDefault="00795F1B" w:rsidP="005D4AA4">
      <w:pPr>
        <w:pStyle w:val="Style6"/>
        <w:widowControl/>
        <w:spacing w:line="360" w:lineRule="auto"/>
        <w:ind w:right="50" w:firstLine="851"/>
        <w:jc w:val="both"/>
        <w:rPr>
          <w:rStyle w:val="FontStyle36"/>
          <w:color w:val="auto"/>
          <w:sz w:val="24"/>
          <w:szCs w:val="24"/>
        </w:rPr>
      </w:pPr>
      <w:r w:rsidRPr="003453CF">
        <w:rPr>
          <w:rStyle w:val="FontStyle29"/>
          <w:rFonts w:ascii="Times New Roman" w:hAnsi="Times New Roman" w:cs="Times New Roman"/>
          <w:b w:val="0"/>
          <w:color w:val="auto"/>
          <w:sz w:val="24"/>
          <w:szCs w:val="24"/>
        </w:rPr>
        <w:t>Генеральний</w:t>
      </w:r>
      <w:r w:rsidR="00382249" w:rsidRPr="003453CF">
        <w:rPr>
          <w:rStyle w:val="FontStyle36"/>
          <w:color w:val="auto"/>
          <w:sz w:val="24"/>
          <w:szCs w:val="24"/>
        </w:rPr>
        <w:t xml:space="preserve"> план 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rsidR="00795F1B" w:rsidRPr="003453CF" w:rsidRDefault="00456EA4" w:rsidP="005D4AA4">
      <w:pPr>
        <w:pStyle w:val="Style6"/>
        <w:widowControl/>
        <w:spacing w:line="360" w:lineRule="auto"/>
        <w:ind w:right="50"/>
        <w:jc w:val="both"/>
        <w:rPr>
          <w:rStyle w:val="FontStyle36"/>
          <w:color w:val="auto"/>
          <w:sz w:val="24"/>
          <w:szCs w:val="24"/>
        </w:rPr>
      </w:pPr>
      <w:r w:rsidRPr="003453CF">
        <w:rPr>
          <w:rStyle w:val="FontStyle36"/>
          <w:color w:val="auto"/>
          <w:sz w:val="24"/>
          <w:szCs w:val="24"/>
        </w:rPr>
        <w:tab/>
      </w:r>
      <w:r w:rsidR="00795F1B" w:rsidRPr="003453CF">
        <w:rPr>
          <w:rStyle w:val="FontStyle29"/>
          <w:rFonts w:ascii="Times New Roman" w:hAnsi="Times New Roman" w:cs="Times New Roman"/>
          <w:b w:val="0"/>
          <w:color w:val="auto"/>
          <w:sz w:val="24"/>
          <w:szCs w:val="24"/>
        </w:rPr>
        <w:t>Генеральний  план  території  населеного</w:t>
      </w:r>
      <w:r w:rsidR="00EB6D57" w:rsidRPr="003453CF">
        <w:rPr>
          <w:rStyle w:val="FontStyle29"/>
          <w:rFonts w:ascii="Times New Roman" w:hAnsi="Times New Roman" w:cs="Times New Roman"/>
          <w:b w:val="0"/>
          <w:color w:val="auto"/>
          <w:sz w:val="24"/>
          <w:szCs w:val="24"/>
        </w:rPr>
        <w:t xml:space="preserve"> </w:t>
      </w:r>
      <w:r w:rsidR="00795F1B" w:rsidRPr="003453CF">
        <w:rPr>
          <w:rStyle w:val="FontStyle29"/>
          <w:rFonts w:ascii="Times New Roman" w:hAnsi="Times New Roman" w:cs="Times New Roman"/>
          <w:b w:val="0"/>
          <w:color w:val="auto"/>
          <w:sz w:val="24"/>
          <w:szCs w:val="24"/>
        </w:rPr>
        <w:t xml:space="preserve"> </w:t>
      </w:r>
      <w:r w:rsidR="00EB6D57" w:rsidRPr="003453CF">
        <w:rPr>
          <w:rStyle w:val="FontStyle29"/>
          <w:rFonts w:ascii="Times New Roman" w:hAnsi="Times New Roman" w:cs="Times New Roman"/>
          <w:b w:val="0"/>
          <w:color w:val="auto"/>
          <w:sz w:val="24"/>
          <w:szCs w:val="24"/>
        </w:rPr>
        <w:t>пункту  села</w:t>
      </w:r>
      <w:r w:rsidR="00EB6D57" w:rsidRPr="003453CF">
        <w:rPr>
          <w:rStyle w:val="FontStyle36"/>
          <w:color w:val="auto"/>
          <w:sz w:val="24"/>
          <w:szCs w:val="24"/>
        </w:rPr>
        <w:t xml:space="preserve"> </w:t>
      </w:r>
      <w:r w:rsidR="00797BAA" w:rsidRPr="003453CF">
        <w:rPr>
          <w:rStyle w:val="FontStyle36"/>
          <w:color w:val="auto"/>
          <w:sz w:val="24"/>
          <w:szCs w:val="24"/>
        </w:rPr>
        <w:t>Турички</w:t>
      </w:r>
    </w:p>
    <w:p w:rsidR="00382249" w:rsidRPr="003453CF" w:rsidRDefault="00382249" w:rsidP="005D4AA4">
      <w:pPr>
        <w:pStyle w:val="Style6"/>
        <w:widowControl/>
        <w:spacing w:line="360" w:lineRule="auto"/>
        <w:ind w:right="50"/>
        <w:jc w:val="both"/>
        <w:rPr>
          <w:rStyle w:val="FontStyle36"/>
          <w:color w:val="auto"/>
          <w:sz w:val="24"/>
          <w:szCs w:val="24"/>
        </w:rPr>
      </w:pPr>
      <w:r w:rsidRPr="003453CF">
        <w:rPr>
          <w:rStyle w:val="FontStyle36"/>
          <w:color w:val="auto"/>
          <w:sz w:val="24"/>
          <w:szCs w:val="24"/>
        </w:rPr>
        <w:t xml:space="preserve"> 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w:t>
      </w:r>
      <w:r w:rsidR="00B7442E" w:rsidRPr="003453CF">
        <w:rPr>
          <w:rStyle w:val="FontStyle36"/>
          <w:color w:val="auto"/>
          <w:sz w:val="24"/>
          <w:szCs w:val="24"/>
        </w:rPr>
        <w:t>ріальних та природних ресурсів</w:t>
      </w:r>
      <w:r w:rsidRPr="003453CF">
        <w:rPr>
          <w:rStyle w:val="FontStyle36"/>
          <w:color w:val="auto"/>
          <w:sz w:val="24"/>
          <w:szCs w:val="24"/>
        </w:rPr>
        <w:t>, а також з метою оптимальної функціональної організації поселення, яка має забезпечувати розв</w:t>
      </w:r>
      <w:r w:rsidR="00B76915" w:rsidRPr="003453CF">
        <w:rPr>
          <w:rStyle w:val="FontStyle36"/>
          <w:color w:val="auto"/>
          <w:sz w:val="24"/>
          <w:szCs w:val="24"/>
        </w:rPr>
        <w:t>иток та реконструкцію сели</w:t>
      </w:r>
      <w:r w:rsidR="00456EA4" w:rsidRPr="003453CF">
        <w:rPr>
          <w:rStyle w:val="FontStyle36"/>
          <w:color w:val="auto"/>
          <w:sz w:val="24"/>
          <w:szCs w:val="24"/>
        </w:rPr>
        <w:t>щного</w:t>
      </w:r>
      <w:r w:rsidRPr="003453CF">
        <w:rPr>
          <w:rStyle w:val="FontStyle36"/>
          <w:color w:val="auto"/>
          <w:sz w:val="24"/>
          <w:szCs w:val="24"/>
        </w:rPr>
        <w:t xml:space="preserve"> поселення, найкращі умови проживання та праці.</w:t>
      </w:r>
    </w:p>
    <w:p w:rsidR="00456EA4" w:rsidRPr="003453CF" w:rsidRDefault="00456EA4" w:rsidP="005D4AA4">
      <w:pPr>
        <w:pStyle w:val="Default"/>
        <w:spacing w:line="360" w:lineRule="auto"/>
        <w:ind w:firstLine="851"/>
        <w:jc w:val="both"/>
        <w:rPr>
          <w:color w:val="auto"/>
          <w:lang w:val="uk-UA"/>
        </w:rPr>
      </w:pPr>
      <w:r w:rsidRPr="003453CF">
        <w:rPr>
          <w:color w:val="auto"/>
        </w:rPr>
        <w:t xml:space="preserve">Генеральний план </w:t>
      </w:r>
      <w:r w:rsidR="00EB6D57" w:rsidRPr="003453CF">
        <w:rPr>
          <w:color w:val="auto"/>
          <w:lang w:val="uk-UA"/>
        </w:rPr>
        <w:t xml:space="preserve">села  Турички </w:t>
      </w:r>
      <w:r w:rsidRPr="003453CF">
        <w:rPr>
          <w:color w:val="auto"/>
        </w:rPr>
        <w:t xml:space="preserve">розроблений на розрахунковий строк — </w:t>
      </w:r>
      <w:r w:rsidR="00BF28E3" w:rsidRPr="003453CF">
        <w:rPr>
          <w:color w:val="auto"/>
          <w:lang w:val="uk-UA"/>
        </w:rPr>
        <w:t>не обмежений.</w:t>
      </w:r>
    </w:p>
    <w:p w:rsidR="00C71072" w:rsidRPr="003453CF" w:rsidRDefault="00456EA4" w:rsidP="005D4AA4">
      <w:pPr>
        <w:pStyle w:val="Default"/>
        <w:spacing w:line="360" w:lineRule="auto"/>
        <w:ind w:firstLine="851"/>
        <w:jc w:val="both"/>
        <w:rPr>
          <w:rStyle w:val="FontStyle36"/>
          <w:color w:val="auto"/>
          <w:sz w:val="24"/>
          <w:szCs w:val="24"/>
          <w:lang w:val="uk-UA"/>
        </w:rPr>
      </w:pPr>
      <w:r w:rsidRPr="003453CF">
        <w:rPr>
          <w:rStyle w:val="FontStyle36"/>
          <w:color w:val="auto"/>
          <w:sz w:val="24"/>
          <w:szCs w:val="24"/>
        </w:rPr>
        <w:t xml:space="preserve">Генеральний  план </w:t>
      </w:r>
      <w:r w:rsidR="00382249" w:rsidRPr="003453CF">
        <w:rPr>
          <w:rStyle w:val="FontStyle36"/>
          <w:color w:val="auto"/>
          <w:sz w:val="24"/>
          <w:szCs w:val="24"/>
        </w:rPr>
        <w:t>передбачає:</w:t>
      </w:r>
    </w:p>
    <w:p w:rsidR="00C71072" w:rsidRPr="003453CF" w:rsidRDefault="00C71072" w:rsidP="005D4AA4">
      <w:pPr>
        <w:pStyle w:val="Default"/>
        <w:spacing w:line="360" w:lineRule="auto"/>
        <w:ind w:firstLine="851"/>
        <w:jc w:val="both"/>
        <w:rPr>
          <w:rStyle w:val="FontStyle36"/>
          <w:color w:val="auto"/>
          <w:sz w:val="24"/>
          <w:szCs w:val="24"/>
          <w:lang w:val="uk-UA"/>
        </w:rPr>
      </w:pPr>
      <w:r w:rsidRPr="003453CF">
        <w:rPr>
          <w:rStyle w:val="FontStyle36"/>
          <w:color w:val="auto"/>
          <w:sz w:val="24"/>
          <w:szCs w:val="24"/>
          <w:lang w:val="uk-UA"/>
        </w:rPr>
        <w:t>-</w:t>
      </w:r>
      <w:r w:rsidR="00382249" w:rsidRPr="003453CF">
        <w:rPr>
          <w:rStyle w:val="FontStyle36"/>
          <w:color w:val="auto"/>
          <w:sz w:val="24"/>
          <w:szCs w:val="24"/>
        </w:rPr>
        <w:t>визначеннямайбутніх потреб переважних</w:t>
      </w:r>
      <w:r w:rsidR="00EB6D57" w:rsidRPr="003453CF">
        <w:rPr>
          <w:rStyle w:val="FontStyle36"/>
          <w:color w:val="auto"/>
          <w:sz w:val="24"/>
          <w:szCs w:val="24"/>
          <w:lang w:val="uk-UA"/>
        </w:rPr>
        <w:t xml:space="preserve"> </w:t>
      </w:r>
      <w:r w:rsidR="00382249" w:rsidRPr="003453CF">
        <w:rPr>
          <w:rStyle w:val="FontStyle36"/>
          <w:color w:val="auto"/>
          <w:sz w:val="24"/>
          <w:szCs w:val="24"/>
        </w:rPr>
        <w:t>напрямів</w:t>
      </w:r>
      <w:r w:rsidR="00EB6D57" w:rsidRPr="003453CF">
        <w:rPr>
          <w:rStyle w:val="FontStyle36"/>
          <w:color w:val="auto"/>
          <w:sz w:val="24"/>
          <w:szCs w:val="24"/>
          <w:lang w:val="uk-UA"/>
        </w:rPr>
        <w:t xml:space="preserve"> </w:t>
      </w:r>
      <w:r w:rsidR="00382249" w:rsidRPr="003453CF">
        <w:rPr>
          <w:rStyle w:val="FontStyle36"/>
          <w:color w:val="auto"/>
          <w:sz w:val="24"/>
          <w:szCs w:val="24"/>
        </w:rPr>
        <w:t>використання</w:t>
      </w:r>
      <w:r w:rsidR="00EB6D57" w:rsidRPr="003453CF">
        <w:rPr>
          <w:rStyle w:val="FontStyle36"/>
          <w:color w:val="auto"/>
          <w:sz w:val="24"/>
          <w:szCs w:val="24"/>
          <w:lang w:val="uk-UA"/>
        </w:rPr>
        <w:t xml:space="preserve"> </w:t>
      </w:r>
      <w:r w:rsidR="00382249" w:rsidRPr="003453CF">
        <w:rPr>
          <w:rStyle w:val="FontStyle36"/>
          <w:color w:val="auto"/>
          <w:sz w:val="24"/>
          <w:szCs w:val="24"/>
        </w:rPr>
        <w:t>території;</w:t>
      </w:r>
    </w:p>
    <w:p w:rsidR="00C71072" w:rsidRPr="003453CF" w:rsidRDefault="00C71072" w:rsidP="005D4AA4">
      <w:pPr>
        <w:pStyle w:val="Default"/>
        <w:spacing w:line="360" w:lineRule="auto"/>
        <w:ind w:firstLine="851"/>
        <w:jc w:val="both"/>
        <w:rPr>
          <w:rStyle w:val="FontStyle36"/>
          <w:color w:val="auto"/>
          <w:sz w:val="24"/>
          <w:szCs w:val="24"/>
          <w:lang w:val="uk-UA"/>
        </w:rPr>
      </w:pPr>
      <w:r w:rsidRPr="003453CF">
        <w:rPr>
          <w:rStyle w:val="FontStyle36"/>
          <w:color w:val="auto"/>
          <w:sz w:val="24"/>
          <w:szCs w:val="24"/>
          <w:lang w:val="uk-UA"/>
        </w:rPr>
        <w:t>-</w:t>
      </w:r>
      <w:r w:rsidR="00382249" w:rsidRPr="003453CF">
        <w:rPr>
          <w:rStyle w:val="FontStyle36"/>
          <w:color w:val="auto"/>
          <w:sz w:val="24"/>
          <w:szCs w:val="24"/>
        </w:rPr>
        <w:t>урахування</w:t>
      </w:r>
      <w:r w:rsidR="00EB6D57" w:rsidRPr="003453CF">
        <w:rPr>
          <w:rStyle w:val="FontStyle36"/>
          <w:color w:val="auto"/>
          <w:sz w:val="24"/>
          <w:szCs w:val="24"/>
          <w:lang w:val="uk-UA"/>
        </w:rPr>
        <w:t xml:space="preserve"> </w:t>
      </w:r>
      <w:r w:rsidR="00382249" w:rsidRPr="003453CF">
        <w:rPr>
          <w:rStyle w:val="FontStyle36"/>
          <w:color w:val="auto"/>
          <w:sz w:val="24"/>
          <w:szCs w:val="24"/>
        </w:rPr>
        <w:t>державних, громадських і приватних</w:t>
      </w:r>
      <w:r w:rsidR="00EB6D57" w:rsidRPr="003453CF">
        <w:rPr>
          <w:rStyle w:val="FontStyle36"/>
          <w:color w:val="auto"/>
          <w:sz w:val="24"/>
          <w:szCs w:val="24"/>
          <w:lang w:val="uk-UA"/>
        </w:rPr>
        <w:t xml:space="preserve"> </w:t>
      </w:r>
      <w:r w:rsidR="00382249" w:rsidRPr="003453CF">
        <w:rPr>
          <w:rStyle w:val="FontStyle36"/>
          <w:color w:val="auto"/>
          <w:sz w:val="24"/>
          <w:szCs w:val="24"/>
        </w:rPr>
        <w:t>інтересів</w:t>
      </w:r>
      <w:r w:rsidR="00EB6D57" w:rsidRPr="003453CF">
        <w:rPr>
          <w:rStyle w:val="FontStyle36"/>
          <w:color w:val="auto"/>
          <w:sz w:val="24"/>
          <w:szCs w:val="24"/>
          <w:lang w:val="uk-UA"/>
        </w:rPr>
        <w:t xml:space="preserve"> </w:t>
      </w:r>
      <w:r w:rsidR="00382249" w:rsidRPr="003453CF">
        <w:rPr>
          <w:rStyle w:val="FontStyle36"/>
          <w:color w:val="auto"/>
          <w:sz w:val="24"/>
          <w:szCs w:val="24"/>
        </w:rPr>
        <w:t>під час планування</w:t>
      </w:r>
      <w:r w:rsidR="00EB6D57" w:rsidRPr="003453CF">
        <w:rPr>
          <w:rStyle w:val="FontStyle36"/>
          <w:color w:val="auto"/>
          <w:sz w:val="24"/>
          <w:szCs w:val="24"/>
          <w:lang w:val="uk-UA"/>
        </w:rPr>
        <w:t xml:space="preserve"> </w:t>
      </w:r>
      <w:r w:rsidR="00382249" w:rsidRPr="003453CF">
        <w:rPr>
          <w:rStyle w:val="FontStyle36"/>
          <w:color w:val="auto"/>
          <w:sz w:val="24"/>
          <w:szCs w:val="24"/>
        </w:rPr>
        <w:t>забудови та іншого</w:t>
      </w:r>
      <w:r w:rsidR="00EB6D57" w:rsidRPr="003453CF">
        <w:rPr>
          <w:rStyle w:val="FontStyle36"/>
          <w:color w:val="auto"/>
          <w:sz w:val="24"/>
          <w:szCs w:val="24"/>
          <w:lang w:val="uk-UA"/>
        </w:rPr>
        <w:t xml:space="preserve"> </w:t>
      </w:r>
      <w:r w:rsidR="00382249" w:rsidRPr="003453CF">
        <w:rPr>
          <w:rStyle w:val="FontStyle36"/>
          <w:color w:val="auto"/>
          <w:sz w:val="24"/>
          <w:szCs w:val="24"/>
        </w:rPr>
        <w:t>використання</w:t>
      </w:r>
      <w:r w:rsidR="00EB6D57" w:rsidRPr="003453CF">
        <w:rPr>
          <w:rStyle w:val="FontStyle36"/>
          <w:color w:val="auto"/>
          <w:sz w:val="24"/>
          <w:szCs w:val="24"/>
          <w:lang w:val="uk-UA"/>
        </w:rPr>
        <w:t xml:space="preserve"> </w:t>
      </w:r>
      <w:r w:rsidR="00382249" w:rsidRPr="003453CF">
        <w:rPr>
          <w:rStyle w:val="FontStyle36"/>
          <w:color w:val="auto"/>
          <w:sz w:val="24"/>
          <w:szCs w:val="24"/>
        </w:rPr>
        <w:t>територій;</w:t>
      </w:r>
    </w:p>
    <w:p w:rsidR="00C71072" w:rsidRPr="003453CF" w:rsidRDefault="00C71072" w:rsidP="005D4AA4">
      <w:pPr>
        <w:pStyle w:val="Default"/>
        <w:spacing w:line="360" w:lineRule="auto"/>
        <w:ind w:firstLine="851"/>
        <w:jc w:val="both"/>
        <w:rPr>
          <w:rStyle w:val="FontStyle36"/>
          <w:color w:val="auto"/>
          <w:sz w:val="24"/>
          <w:szCs w:val="24"/>
          <w:lang w:val="uk-UA"/>
        </w:rPr>
      </w:pPr>
      <w:r w:rsidRPr="003453CF">
        <w:rPr>
          <w:rStyle w:val="FontStyle36"/>
          <w:color w:val="auto"/>
          <w:sz w:val="24"/>
          <w:szCs w:val="24"/>
          <w:lang w:val="uk-UA"/>
        </w:rPr>
        <w:t>-</w:t>
      </w:r>
      <w:r w:rsidR="00B7442E" w:rsidRPr="003453CF">
        <w:rPr>
          <w:rStyle w:val="FontStyle36"/>
          <w:color w:val="auto"/>
          <w:sz w:val="24"/>
          <w:szCs w:val="24"/>
        </w:rPr>
        <w:t>обґрунтування</w:t>
      </w:r>
      <w:r w:rsidR="00EB6D57" w:rsidRPr="003453CF">
        <w:rPr>
          <w:rStyle w:val="FontStyle36"/>
          <w:color w:val="auto"/>
          <w:sz w:val="24"/>
          <w:szCs w:val="24"/>
          <w:lang w:val="uk-UA"/>
        </w:rPr>
        <w:t xml:space="preserve"> </w:t>
      </w:r>
      <w:r w:rsidR="00382249" w:rsidRPr="003453CF">
        <w:rPr>
          <w:rStyle w:val="FontStyle36"/>
          <w:color w:val="auto"/>
          <w:sz w:val="24"/>
          <w:szCs w:val="24"/>
        </w:rPr>
        <w:t>черговості й пріоритетності</w:t>
      </w:r>
      <w:r w:rsidR="00EB6D57" w:rsidRPr="003453CF">
        <w:rPr>
          <w:rStyle w:val="FontStyle36"/>
          <w:color w:val="auto"/>
          <w:sz w:val="24"/>
          <w:szCs w:val="24"/>
          <w:lang w:val="uk-UA"/>
        </w:rPr>
        <w:t xml:space="preserve"> </w:t>
      </w:r>
      <w:r w:rsidR="00382249" w:rsidRPr="003453CF">
        <w:rPr>
          <w:rStyle w:val="FontStyle36"/>
          <w:color w:val="auto"/>
          <w:sz w:val="24"/>
          <w:szCs w:val="24"/>
        </w:rPr>
        <w:t>забудови та іншого</w:t>
      </w:r>
      <w:r w:rsidR="00EB6D57" w:rsidRPr="003453CF">
        <w:rPr>
          <w:rStyle w:val="FontStyle36"/>
          <w:color w:val="auto"/>
          <w:sz w:val="24"/>
          <w:szCs w:val="24"/>
          <w:lang w:val="uk-UA"/>
        </w:rPr>
        <w:t xml:space="preserve"> </w:t>
      </w:r>
      <w:r w:rsidR="00382249" w:rsidRPr="003453CF">
        <w:rPr>
          <w:rStyle w:val="FontStyle36"/>
          <w:color w:val="auto"/>
          <w:sz w:val="24"/>
          <w:szCs w:val="24"/>
        </w:rPr>
        <w:t>використання</w:t>
      </w:r>
      <w:r w:rsidR="00EB6D57" w:rsidRPr="003453CF">
        <w:rPr>
          <w:rStyle w:val="FontStyle36"/>
          <w:color w:val="auto"/>
          <w:sz w:val="24"/>
          <w:szCs w:val="24"/>
          <w:lang w:val="uk-UA"/>
        </w:rPr>
        <w:t xml:space="preserve"> </w:t>
      </w:r>
      <w:r w:rsidR="00382249" w:rsidRPr="003453CF">
        <w:rPr>
          <w:rStyle w:val="FontStyle36"/>
          <w:color w:val="auto"/>
          <w:sz w:val="24"/>
          <w:szCs w:val="24"/>
        </w:rPr>
        <w:t>територій;</w:t>
      </w:r>
    </w:p>
    <w:p w:rsidR="00C71072" w:rsidRPr="003453CF" w:rsidRDefault="00C71072" w:rsidP="005D4AA4">
      <w:pPr>
        <w:pStyle w:val="Default"/>
        <w:spacing w:line="360" w:lineRule="auto"/>
        <w:ind w:firstLine="851"/>
        <w:jc w:val="both"/>
        <w:rPr>
          <w:rStyle w:val="FontStyle36"/>
          <w:color w:val="auto"/>
          <w:sz w:val="24"/>
          <w:szCs w:val="24"/>
          <w:lang w:val="uk-UA"/>
        </w:rPr>
      </w:pPr>
      <w:r w:rsidRPr="003453CF">
        <w:rPr>
          <w:rStyle w:val="FontStyle36"/>
          <w:color w:val="auto"/>
          <w:sz w:val="24"/>
          <w:szCs w:val="24"/>
          <w:lang w:val="uk-UA"/>
        </w:rPr>
        <w:t>-</w:t>
      </w:r>
      <w:r w:rsidR="00382249" w:rsidRPr="003453CF">
        <w:rPr>
          <w:rStyle w:val="FontStyle36"/>
          <w:color w:val="auto"/>
          <w:sz w:val="24"/>
          <w:szCs w:val="24"/>
        </w:rPr>
        <w:t>визначення меж функціональних зон, пріоритетних та допустимих</w:t>
      </w:r>
      <w:r w:rsidR="00EB6D57" w:rsidRPr="003453CF">
        <w:rPr>
          <w:rStyle w:val="FontStyle36"/>
          <w:color w:val="auto"/>
          <w:sz w:val="24"/>
          <w:szCs w:val="24"/>
          <w:lang w:val="uk-UA"/>
        </w:rPr>
        <w:t xml:space="preserve"> </w:t>
      </w:r>
      <w:r w:rsidR="00382249" w:rsidRPr="003453CF">
        <w:rPr>
          <w:rStyle w:val="FontStyle36"/>
          <w:color w:val="auto"/>
          <w:sz w:val="24"/>
          <w:szCs w:val="24"/>
        </w:rPr>
        <w:t>видів</w:t>
      </w:r>
      <w:r w:rsidR="00EB6D57" w:rsidRPr="003453CF">
        <w:rPr>
          <w:rStyle w:val="FontStyle36"/>
          <w:color w:val="auto"/>
          <w:sz w:val="24"/>
          <w:szCs w:val="24"/>
          <w:lang w:val="uk-UA"/>
        </w:rPr>
        <w:t xml:space="preserve"> </w:t>
      </w:r>
      <w:r w:rsidR="00382249" w:rsidRPr="003453CF">
        <w:rPr>
          <w:rStyle w:val="FontStyle36"/>
          <w:color w:val="auto"/>
          <w:sz w:val="24"/>
          <w:szCs w:val="24"/>
        </w:rPr>
        <w:t>використання і забудовитериторій;</w:t>
      </w:r>
    </w:p>
    <w:p w:rsidR="00C71072" w:rsidRPr="003453CF" w:rsidRDefault="00C71072" w:rsidP="005D4AA4">
      <w:pPr>
        <w:pStyle w:val="Default"/>
        <w:spacing w:line="360" w:lineRule="auto"/>
        <w:ind w:firstLine="851"/>
        <w:jc w:val="both"/>
        <w:rPr>
          <w:rStyle w:val="FontStyle36"/>
          <w:color w:val="auto"/>
          <w:sz w:val="24"/>
          <w:szCs w:val="24"/>
          <w:lang w:val="uk-UA"/>
        </w:rPr>
      </w:pPr>
      <w:r w:rsidRPr="003453CF">
        <w:rPr>
          <w:rStyle w:val="FontStyle36"/>
          <w:color w:val="auto"/>
          <w:sz w:val="24"/>
          <w:szCs w:val="24"/>
          <w:lang w:val="uk-UA"/>
        </w:rPr>
        <w:t>-</w:t>
      </w:r>
      <w:r w:rsidR="00382249" w:rsidRPr="003453CF">
        <w:rPr>
          <w:rStyle w:val="FontStyle36"/>
          <w:color w:val="auto"/>
          <w:sz w:val="24"/>
          <w:szCs w:val="24"/>
          <w:lang w:val="uk-UA"/>
        </w:rPr>
        <w:t>оцінку</w:t>
      </w:r>
      <w:r w:rsidR="00EB6D57" w:rsidRPr="003453CF">
        <w:rPr>
          <w:rStyle w:val="FontStyle36"/>
          <w:color w:val="auto"/>
          <w:sz w:val="24"/>
          <w:szCs w:val="24"/>
          <w:lang w:val="uk-UA"/>
        </w:rPr>
        <w:t xml:space="preserve"> </w:t>
      </w:r>
      <w:r w:rsidR="00382249" w:rsidRPr="003453CF">
        <w:rPr>
          <w:rStyle w:val="FontStyle36"/>
          <w:color w:val="auto"/>
          <w:sz w:val="24"/>
          <w:szCs w:val="24"/>
          <w:lang w:val="uk-UA"/>
        </w:rPr>
        <w:t>загального стану населеного пункту</w:t>
      </w:r>
      <w:r w:rsidR="006279FA" w:rsidRPr="003453CF">
        <w:rPr>
          <w:rStyle w:val="FontStyle36"/>
          <w:color w:val="auto"/>
          <w:sz w:val="24"/>
          <w:szCs w:val="24"/>
          <w:lang w:val="uk-UA"/>
        </w:rPr>
        <w:t>,</w:t>
      </w:r>
      <w:r w:rsidR="00EB6D57" w:rsidRPr="003453CF">
        <w:rPr>
          <w:rStyle w:val="FontStyle36"/>
          <w:color w:val="auto"/>
          <w:sz w:val="24"/>
          <w:szCs w:val="24"/>
          <w:lang w:val="uk-UA"/>
        </w:rPr>
        <w:t xml:space="preserve"> </w:t>
      </w:r>
      <w:r w:rsidR="00382249" w:rsidRPr="003453CF">
        <w:rPr>
          <w:rStyle w:val="FontStyle36"/>
          <w:color w:val="auto"/>
          <w:sz w:val="24"/>
          <w:szCs w:val="24"/>
          <w:lang w:val="uk-UA"/>
        </w:rPr>
        <w:t>основних</w:t>
      </w:r>
      <w:r w:rsidR="00EB6D57" w:rsidRPr="003453CF">
        <w:rPr>
          <w:rStyle w:val="FontStyle36"/>
          <w:color w:val="auto"/>
          <w:sz w:val="24"/>
          <w:szCs w:val="24"/>
          <w:lang w:val="uk-UA"/>
        </w:rPr>
        <w:t xml:space="preserve"> </w:t>
      </w:r>
      <w:r w:rsidR="00382249" w:rsidRPr="003453CF">
        <w:rPr>
          <w:rStyle w:val="FontStyle36"/>
          <w:color w:val="auto"/>
          <w:sz w:val="24"/>
          <w:szCs w:val="24"/>
          <w:lang w:val="uk-UA"/>
        </w:rPr>
        <w:t>факто</w:t>
      </w:r>
      <w:r w:rsidR="006279FA" w:rsidRPr="003453CF">
        <w:rPr>
          <w:rStyle w:val="FontStyle36"/>
          <w:color w:val="auto"/>
          <w:sz w:val="24"/>
          <w:szCs w:val="24"/>
          <w:lang w:val="uk-UA"/>
        </w:rPr>
        <w:t>рів</w:t>
      </w:r>
      <w:r w:rsidR="00EB6D57" w:rsidRPr="003453CF">
        <w:rPr>
          <w:rStyle w:val="FontStyle36"/>
          <w:color w:val="auto"/>
          <w:sz w:val="24"/>
          <w:szCs w:val="24"/>
          <w:lang w:val="uk-UA"/>
        </w:rPr>
        <w:t xml:space="preserve"> </w:t>
      </w:r>
      <w:r w:rsidR="006279FA" w:rsidRPr="003453CF">
        <w:rPr>
          <w:rStyle w:val="FontStyle36"/>
          <w:color w:val="auto"/>
          <w:sz w:val="24"/>
          <w:szCs w:val="24"/>
          <w:lang w:val="uk-UA"/>
        </w:rPr>
        <w:t>його</w:t>
      </w:r>
      <w:r w:rsidR="00EB6D57" w:rsidRPr="003453CF">
        <w:rPr>
          <w:rStyle w:val="FontStyle36"/>
          <w:color w:val="auto"/>
          <w:sz w:val="24"/>
          <w:szCs w:val="24"/>
          <w:lang w:val="uk-UA"/>
        </w:rPr>
        <w:t xml:space="preserve"> </w:t>
      </w:r>
      <w:r w:rsidR="006279FA" w:rsidRPr="003453CF">
        <w:rPr>
          <w:rStyle w:val="FontStyle36"/>
          <w:color w:val="auto"/>
          <w:sz w:val="24"/>
          <w:szCs w:val="24"/>
          <w:lang w:val="uk-UA"/>
        </w:rPr>
        <w:t>формування,</w:t>
      </w:r>
      <w:r w:rsidR="00EB6D57" w:rsidRPr="003453CF">
        <w:rPr>
          <w:rStyle w:val="FontStyle36"/>
          <w:color w:val="auto"/>
          <w:sz w:val="24"/>
          <w:szCs w:val="24"/>
          <w:lang w:val="uk-UA"/>
        </w:rPr>
        <w:t xml:space="preserve"> в</w:t>
      </w:r>
      <w:r w:rsidR="006279FA" w:rsidRPr="003453CF">
        <w:rPr>
          <w:rStyle w:val="FontStyle36"/>
          <w:color w:val="auto"/>
          <w:sz w:val="24"/>
          <w:szCs w:val="24"/>
          <w:lang w:val="uk-UA"/>
        </w:rPr>
        <w:t>изначення</w:t>
      </w:r>
      <w:r w:rsidR="00EB6D57" w:rsidRPr="003453CF">
        <w:rPr>
          <w:rStyle w:val="FontStyle36"/>
          <w:color w:val="auto"/>
          <w:sz w:val="24"/>
          <w:szCs w:val="24"/>
          <w:lang w:val="uk-UA"/>
        </w:rPr>
        <w:t xml:space="preserve"> </w:t>
      </w:r>
      <w:r w:rsidR="00382249" w:rsidRPr="003453CF">
        <w:rPr>
          <w:rStyle w:val="FontStyle36"/>
          <w:color w:val="auto"/>
          <w:sz w:val="24"/>
          <w:szCs w:val="24"/>
          <w:lang w:val="uk-UA"/>
        </w:rPr>
        <w:t>містобудівних</w:t>
      </w:r>
      <w:r w:rsidR="00EB6D57" w:rsidRPr="003453CF">
        <w:rPr>
          <w:rStyle w:val="FontStyle36"/>
          <w:color w:val="auto"/>
          <w:sz w:val="24"/>
          <w:szCs w:val="24"/>
          <w:lang w:val="uk-UA"/>
        </w:rPr>
        <w:t xml:space="preserve"> </w:t>
      </w:r>
      <w:r w:rsidR="00382249" w:rsidRPr="003453CF">
        <w:rPr>
          <w:rStyle w:val="FontStyle36"/>
          <w:color w:val="auto"/>
          <w:sz w:val="24"/>
          <w:szCs w:val="24"/>
          <w:lang w:val="uk-UA"/>
        </w:rPr>
        <w:t>заходів</w:t>
      </w:r>
      <w:r w:rsidR="00EB6D57" w:rsidRPr="003453CF">
        <w:rPr>
          <w:rStyle w:val="FontStyle36"/>
          <w:color w:val="auto"/>
          <w:sz w:val="24"/>
          <w:szCs w:val="24"/>
          <w:lang w:val="uk-UA"/>
        </w:rPr>
        <w:t xml:space="preserve"> </w:t>
      </w:r>
      <w:r w:rsidR="00382249" w:rsidRPr="003453CF">
        <w:rPr>
          <w:rStyle w:val="FontStyle36"/>
          <w:color w:val="auto"/>
          <w:sz w:val="24"/>
          <w:szCs w:val="24"/>
          <w:lang w:val="uk-UA"/>
        </w:rPr>
        <w:t>щодо</w:t>
      </w:r>
      <w:r w:rsidR="00EB6D57" w:rsidRPr="003453CF">
        <w:rPr>
          <w:rStyle w:val="FontStyle36"/>
          <w:color w:val="auto"/>
          <w:sz w:val="24"/>
          <w:szCs w:val="24"/>
          <w:lang w:val="uk-UA"/>
        </w:rPr>
        <w:t xml:space="preserve"> </w:t>
      </w:r>
      <w:r w:rsidR="00382249" w:rsidRPr="003453CF">
        <w:rPr>
          <w:rStyle w:val="FontStyle36"/>
          <w:color w:val="auto"/>
          <w:sz w:val="24"/>
          <w:szCs w:val="24"/>
          <w:lang w:val="uk-UA"/>
        </w:rPr>
        <w:t>поліпшення</w:t>
      </w:r>
      <w:r w:rsidR="00EB6D57" w:rsidRPr="003453CF">
        <w:rPr>
          <w:rStyle w:val="FontStyle36"/>
          <w:color w:val="auto"/>
          <w:sz w:val="24"/>
          <w:szCs w:val="24"/>
          <w:lang w:val="uk-UA"/>
        </w:rPr>
        <w:t xml:space="preserve"> </w:t>
      </w:r>
      <w:r w:rsidR="00382249" w:rsidRPr="003453CF">
        <w:rPr>
          <w:rStyle w:val="FontStyle36"/>
          <w:color w:val="auto"/>
          <w:sz w:val="24"/>
          <w:szCs w:val="24"/>
          <w:lang w:val="uk-UA"/>
        </w:rPr>
        <w:t>екологічного та санітарно</w:t>
      </w:r>
      <w:r w:rsidR="00EB6D57" w:rsidRPr="003453CF">
        <w:rPr>
          <w:rStyle w:val="FontStyle36"/>
          <w:color w:val="auto"/>
          <w:sz w:val="24"/>
          <w:szCs w:val="24"/>
          <w:lang w:val="uk-UA"/>
        </w:rPr>
        <w:t xml:space="preserve"> </w:t>
      </w:r>
      <w:r w:rsidR="00382249" w:rsidRPr="003453CF">
        <w:rPr>
          <w:rStyle w:val="FontStyle36"/>
          <w:color w:val="auto"/>
          <w:sz w:val="24"/>
          <w:szCs w:val="24"/>
          <w:lang w:val="uk-UA"/>
        </w:rPr>
        <w:t>-</w:t>
      </w:r>
      <w:r w:rsidR="00EB6D57" w:rsidRPr="003453CF">
        <w:rPr>
          <w:rStyle w:val="FontStyle36"/>
          <w:color w:val="auto"/>
          <w:sz w:val="24"/>
          <w:szCs w:val="24"/>
          <w:lang w:val="uk-UA"/>
        </w:rPr>
        <w:t xml:space="preserve"> </w:t>
      </w:r>
      <w:r w:rsidR="00382249" w:rsidRPr="003453CF">
        <w:rPr>
          <w:rStyle w:val="FontStyle36"/>
          <w:color w:val="auto"/>
          <w:sz w:val="24"/>
          <w:szCs w:val="24"/>
          <w:lang w:val="uk-UA"/>
        </w:rPr>
        <w:t>гігієнічного стану;</w:t>
      </w:r>
    </w:p>
    <w:p w:rsidR="00C71072" w:rsidRPr="003453CF" w:rsidRDefault="00C71072" w:rsidP="005D4AA4">
      <w:pPr>
        <w:pStyle w:val="Default"/>
        <w:spacing w:line="360" w:lineRule="auto"/>
        <w:ind w:firstLine="851"/>
        <w:jc w:val="both"/>
        <w:rPr>
          <w:rStyle w:val="FontStyle36"/>
          <w:color w:val="auto"/>
          <w:sz w:val="24"/>
          <w:szCs w:val="24"/>
          <w:lang w:val="uk-UA"/>
        </w:rPr>
      </w:pPr>
      <w:r w:rsidRPr="003453CF">
        <w:rPr>
          <w:rStyle w:val="FontStyle36"/>
          <w:color w:val="auto"/>
          <w:sz w:val="24"/>
          <w:szCs w:val="24"/>
          <w:lang w:val="uk-UA"/>
        </w:rPr>
        <w:lastRenderedPageBreak/>
        <w:t>-</w:t>
      </w:r>
      <w:r w:rsidR="00382249" w:rsidRPr="003453CF">
        <w:rPr>
          <w:rStyle w:val="FontStyle36"/>
          <w:color w:val="auto"/>
          <w:sz w:val="24"/>
          <w:szCs w:val="24"/>
          <w:lang w:val="uk-UA"/>
        </w:rPr>
        <w:t>визначення територій, що мають будівельні, санітарно-гігієнічні, природоохоронні та</w:t>
      </w:r>
      <w:r w:rsidR="00B7442E" w:rsidRPr="003453CF">
        <w:rPr>
          <w:rStyle w:val="FontStyle36"/>
          <w:color w:val="auto"/>
          <w:sz w:val="24"/>
          <w:szCs w:val="24"/>
          <w:lang w:val="uk-UA"/>
        </w:rPr>
        <w:t xml:space="preserve"> інші обмеження їх використання</w:t>
      </w:r>
      <w:r w:rsidR="00382249" w:rsidRPr="003453CF">
        <w:rPr>
          <w:rStyle w:val="FontStyle36"/>
          <w:color w:val="auto"/>
          <w:sz w:val="24"/>
          <w:szCs w:val="24"/>
          <w:lang w:val="uk-UA"/>
        </w:rPr>
        <w:t>.</w:t>
      </w:r>
    </w:p>
    <w:p w:rsidR="00C71072" w:rsidRPr="003453CF" w:rsidRDefault="00C71072" w:rsidP="005D4AA4">
      <w:pPr>
        <w:pStyle w:val="Default"/>
        <w:spacing w:line="360" w:lineRule="auto"/>
        <w:ind w:firstLine="851"/>
        <w:jc w:val="both"/>
        <w:rPr>
          <w:color w:val="auto"/>
          <w:lang w:val="uk-UA"/>
        </w:rPr>
      </w:pPr>
      <w:r w:rsidRPr="003453CF">
        <w:rPr>
          <w:rStyle w:val="FontStyle36"/>
          <w:color w:val="auto"/>
          <w:sz w:val="24"/>
          <w:szCs w:val="24"/>
          <w:lang w:val="uk-UA"/>
        </w:rPr>
        <w:t>-</w:t>
      </w:r>
      <w:r w:rsidRPr="003453CF">
        <w:rPr>
          <w:color w:val="auto"/>
        </w:rPr>
        <w:t>заходи по oxopoнi</w:t>
      </w:r>
      <w:r w:rsidR="00EB6D57" w:rsidRPr="003453CF">
        <w:rPr>
          <w:color w:val="auto"/>
          <w:lang w:val="uk-UA"/>
        </w:rPr>
        <w:t xml:space="preserve">  </w:t>
      </w:r>
      <w:r w:rsidRPr="003453CF">
        <w:rPr>
          <w:color w:val="auto"/>
        </w:rPr>
        <w:t>навколишнього</w:t>
      </w:r>
      <w:r w:rsidR="00EB6D57" w:rsidRPr="003453CF">
        <w:rPr>
          <w:color w:val="auto"/>
          <w:lang w:val="uk-UA"/>
        </w:rPr>
        <w:t xml:space="preserve"> </w:t>
      </w:r>
      <w:r w:rsidRPr="003453CF">
        <w:rPr>
          <w:color w:val="auto"/>
        </w:rPr>
        <w:t xml:space="preserve">середовища; </w:t>
      </w:r>
    </w:p>
    <w:p w:rsidR="00C71072" w:rsidRPr="003453CF" w:rsidRDefault="00C71072" w:rsidP="005D4AA4">
      <w:pPr>
        <w:pStyle w:val="Default"/>
        <w:spacing w:line="360" w:lineRule="auto"/>
        <w:ind w:firstLine="851"/>
        <w:jc w:val="both"/>
        <w:rPr>
          <w:color w:val="auto"/>
          <w:lang w:val="uk-UA"/>
        </w:rPr>
      </w:pPr>
      <w:r w:rsidRPr="003453CF">
        <w:rPr>
          <w:color w:val="auto"/>
          <w:lang w:val="uk-UA"/>
        </w:rPr>
        <w:t>-</w:t>
      </w:r>
      <w:r w:rsidRPr="003453CF">
        <w:rPr>
          <w:color w:val="auto"/>
        </w:rPr>
        <w:t>демографiчний</w:t>
      </w:r>
      <w:r w:rsidR="00EB6D57" w:rsidRPr="003453CF">
        <w:rPr>
          <w:color w:val="auto"/>
          <w:lang w:val="uk-UA"/>
        </w:rPr>
        <w:t xml:space="preserve"> </w:t>
      </w:r>
      <w:r w:rsidRPr="003453CF">
        <w:rPr>
          <w:color w:val="auto"/>
        </w:rPr>
        <w:t>р</w:t>
      </w:r>
      <w:r w:rsidR="00EB6D57" w:rsidRPr="003453CF">
        <w:rPr>
          <w:color w:val="auto"/>
        </w:rPr>
        <w:t xml:space="preserve">озвиток </w:t>
      </w:r>
      <w:r w:rsidR="00EB6D57" w:rsidRPr="003453CF">
        <w:rPr>
          <w:color w:val="auto"/>
          <w:lang w:val="uk-UA"/>
        </w:rPr>
        <w:t xml:space="preserve"> села </w:t>
      </w:r>
      <w:r w:rsidRPr="003453CF">
        <w:rPr>
          <w:color w:val="auto"/>
        </w:rPr>
        <w:t xml:space="preserve">; </w:t>
      </w:r>
    </w:p>
    <w:p w:rsidR="00C71072" w:rsidRPr="003453CF" w:rsidRDefault="00C71072" w:rsidP="005D4AA4">
      <w:pPr>
        <w:pStyle w:val="Default"/>
        <w:spacing w:line="360" w:lineRule="auto"/>
        <w:ind w:firstLine="851"/>
        <w:jc w:val="both"/>
        <w:rPr>
          <w:color w:val="auto"/>
          <w:lang w:val="uk-UA"/>
        </w:rPr>
      </w:pPr>
      <w:r w:rsidRPr="003453CF">
        <w:rPr>
          <w:color w:val="auto"/>
          <w:lang w:val="uk-UA"/>
        </w:rPr>
        <w:t>-</w:t>
      </w:r>
      <w:r w:rsidRPr="003453CF">
        <w:rPr>
          <w:color w:val="auto"/>
        </w:rPr>
        <w:t>обсяги та розмiщення нового житлового</w:t>
      </w:r>
      <w:r w:rsidR="00EB6D57" w:rsidRPr="003453CF">
        <w:rPr>
          <w:color w:val="auto"/>
          <w:lang w:val="uk-UA"/>
        </w:rPr>
        <w:t xml:space="preserve"> </w:t>
      </w:r>
      <w:r w:rsidRPr="003453CF">
        <w:rPr>
          <w:color w:val="auto"/>
        </w:rPr>
        <w:t xml:space="preserve">будiвництва; </w:t>
      </w:r>
    </w:p>
    <w:p w:rsidR="00C71072" w:rsidRPr="003453CF" w:rsidRDefault="00C71072" w:rsidP="005D4AA4">
      <w:pPr>
        <w:pStyle w:val="Default"/>
        <w:spacing w:line="360" w:lineRule="auto"/>
        <w:ind w:firstLine="851"/>
        <w:jc w:val="both"/>
        <w:rPr>
          <w:color w:val="auto"/>
          <w:lang w:val="uk-UA"/>
        </w:rPr>
      </w:pPr>
      <w:r w:rsidRPr="003453CF">
        <w:rPr>
          <w:color w:val="auto"/>
          <w:lang w:val="uk-UA"/>
        </w:rPr>
        <w:t>-</w:t>
      </w:r>
      <w:r w:rsidRPr="003453CF">
        <w:rPr>
          <w:color w:val="auto"/>
        </w:rPr>
        <w:t>iнженерне</w:t>
      </w:r>
      <w:r w:rsidR="00EB6D57" w:rsidRPr="003453CF">
        <w:rPr>
          <w:color w:val="auto"/>
          <w:lang w:val="uk-UA"/>
        </w:rPr>
        <w:t xml:space="preserve"> </w:t>
      </w:r>
      <w:r w:rsidRPr="003453CF">
        <w:rPr>
          <w:color w:val="auto"/>
        </w:rPr>
        <w:t>обладнання</w:t>
      </w:r>
      <w:r w:rsidR="00EB6D57" w:rsidRPr="003453CF">
        <w:rPr>
          <w:color w:val="auto"/>
          <w:lang w:val="uk-UA"/>
        </w:rPr>
        <w:t xml:space="preserve"> </w:t>
      </w:r>
      <w:r w:rsidRPr="003453CF">
        <w:rPr>
          <w:color w:val="auto"/>
        </w:rPr>
        <w:t xml:space="preserve">територiї; </w:t>
      </w:r>
    </w:p>
    <w:p w:rsidR="00C71072" w:rsidRPr="003453CF" w:rsidRDefault="00C71072" w:rsidP="005D4AA4">
      <w:pPr>
        <w:pStyle w:val="Default"/>
        <w:spacing w:line="360" w:lineRule="auto"/>
        <w:ind w:firstLine="851"/>
        <w:jc w:val="both"/>
        <w:rPr>
          <w:color w:val="auto"/>
          <w:lang w:val="uk-UA"/>
        </w:rPr>
      </w:pPr>
      <w:r w:rsidRPr="003453CF">
        <w:rPr>
          <w:color w:val="auto"/>
          <w:lang w:val="uk-UA"/>
        </w:rPr>
        <w:t>-</w:t>
      </w:r>
      <w:r w:rsidRPr="003453CF">
        <w:rPr>
          <w:color w:val="auto"/>
        </w:rPr>
        <w:t xml:space="preserve">розвиток транспорту; </w:t>
      </w:r>
    </w:p>
    <w:p w:rsidR="00B76915" w:rsidRPr="003453CF" w:rsidRDefault="00C71072" w:rsidP="005D4AA4">
      <w:pPr>
        <w:pStyle w:val="Default"/>
        <w:spacing w:line="360" w:lineRule="auto"/>
        <w:ind w:firstLine="851"/>
        <w:jc w:val="both"/>
        <w:rPr>
          <w:color w:val="auto"/>
          <w:lang w:val="uk-UA"/>
        </w:rPr>
      </w:pPr>
      <w:r w:rsidRPr="003453CF">
        <w:rPr>
          <w:color w:val="auto"/>
          <w:lang w:val="uk-UA"/>
        </w:rPr>
        <w:t>-</w:t>
      </w:r>
      <w:r w:rsidRPr="003453CF">
        <w:rPr>
          <w:color w:val="auto"/>
        </w:rPr>
        <w:t xml:space="preserve">магiстральнавулична мережа; </w:t>
      </w:r>
    </w:p>
    <w:p w:rsidR="00C71072" w:rsidRPr="003453CF" w:rsidRDefault="00C71072" w:rsidP="005D4AA4">
      <w:pPr>
        <w:pStyle w:val="Default"/>
        <w:spacing w:line="360" w:lineRule="auto"/>
        <w:ind w:firstLine="851"/>
        <w:jc w:val="both"/>
        <w:rPr>
          <w:rStyle w:val="FontStyle36"/>
          <w:color w:val="auto"/>
          <w:sz w:val="24"/>
          <w:szCs w:val="24"/>
          <w:lang w:val="uk-UA"/>
        </w:rPr>
      </w:pPr>
      <w:r w:rsidRPr="003453CF">
        <w:rPr>
          <w:color w:val="auto"/>
          <w:lang w:val="uk-UA"/>
        </w:rPr>
        <w:t>-архитектурно-планувальна</w:t>
      </w:r>
      <w:r w:rsidR="00EB6D57" w:rsidRPr="003453CF">
        <w:rPr>
          <w:color w:val="auto"/>
          <w:lang w:val="uk-UA"/>
        </w:rPr>
        <w:t xml:space="preserve"> організація </w:t>
      </w:r>
      <w:r w:rsidRPr="003453CF">
        <w:rPr>
          <w:color w:val="auto"/>
          <w:lang w:val="uk-UA"/>
        </w:rPr>
        <w:t>територ</w:t>
      </w:r>
      <w:r w:rsidRPr="003453CF">
        <w:rPr>
          <w:color w:val="auto"/>
        </w:rPr>
        <w:t>i</w:t>
      </w:r>
      <w:r w:rsidRPr="003453CF">
        <w:rPr>
          <w:color w:val="auto"/>
          <w:lang w:val="uk-UA"/>
        </w:rPr>
        <w:t>ї .</w:t>
      </w:r>
    </w:p>
    <w:p w:rsidR="00382249" w:rsidRPr="003453CF" w:rsidRDefault="00456EA4" w:rsidP="005D4AA4">
      <w:pPr>
        <w:pStyle w:val="Style6"/>
        <w:widowControl/>
        <w:spacing w:line="360" w:lineRule="auto"/>
        <w:ind w:right="50"/>
        <w:jc w:val="both"/>
        <w:rPr>
          <w:rStyle w:val="FontStyle36"/>
          <w:color w:val="auto"/>
          <w:sz w:val="24"/>
          <w:szCs w:val="24"/>
        </w:rPr>
      </w:pPr>
      <w:r w:rsidRPr="003453CF">
        <w:rPr>
          <w:rStyle w:val="FontStyle29"/>
          <w:rFonts w:ascii="Times New Roman" w:hAnsi="Times New Roman" w:cs="Times New Roman"/>
          <w:color w:val="auto"/>
          <w:sz w:val="24"/>
          <w:szCs w:val="24"/>
        </w:rPr>
        <w:tab/>
      </w:r>
      <w:r w:rsidR="00795F1B" w:rsidRPr="003453CF">
        <w:rPr>
          <w:rStyle w:val="FontStyle29"/>
          <w:rFonts w:ascii="Times New Roman" w:hAnsi="Times New Roman" w:cs="Times New Roman"/>
          <w:b w:val="0"/>
          <w:color w:val="auto"/>
          <w:sz w:val="24"/>
          <w:szCs w:val="24"/>
        </w:rPr>
        <w:t>Генеральний  план  території  населеного пункту</w:t>
      </w:r>
      <w:r w:rsidR="00EB6D57" w:rsidRPr="003453CF">
        <w:rPr>
          <w:rStyle w:val="FontStyle29"/>
          <w:rFonts w:ascii="Times New Roman" w:hAnsi="Times New Roman" w:cs="Times New Roman"/>
          <w:b w:val="0"/>
          <w:color w:val="auto"/>
          <w:sz w:val="24"/>
          <w:szCs w:val="24"/>
        </w:rPr>
        <w:t xml:space="preserve"> </w:t>
      </w:r>
      <w:r w:rsidR="00795F1B" w:rsidRPr="003453CF">
        <w:rPr>
          <w:rStyle w:val="FontStyle29"/>
          <w:rFonts w:ascii="Times New Roman" w:hAnsi="Times New Roman" w:cs="Times New Roman"/>
          <w:b w:val="0"/>
          <w:color w:val="auto"/>
          <w:sz w:val="24"/>
          <w:szCs w:val="24"/>
        </w:rPr>
        <w:t xml:space="preserve">розроблений відповідно до </w:t>
      </w:r>
      <w:r w:rsidR="00795F1B" w:rsidRPr="003453CF">
        <w:rPr>
          <w:rStyle w:val="FontStyle36"/>
          <w:color w:val="auto"/>
          <w:sz w:val="24"/>
          <w:szCs w:val="24"/>
        </w:rPr>
        <w:t>рішення</w:t>
      </w:r>
      <w:r w:rsidR="00EB6D57" w:rsidRPr="003453CF">
        <w:rPr>
          <w:rStyle w:val="FontStyle36"/>
          <w:color w:val="auto"/>
          <w:sz w:val="24"/>
          <w:szCs w:val="24"/>
        </w:rPr>
        <w:t xml:space="preserve"> </w:t>
      </w:r>
      <w:r w:rsidR="00BA785A" w:rsidRPr="003453CF">
        <w:rPr>
          <w:rStyle w:val="FontStyle36"/>
          <w:color w:val="auto"/>
          <w:sz w:val="24"/>
          <w:szCs w:val="24"/>
        </w:rPr>
        <w:t>Туричківської</w:t>
      </w:r>
      <w:r w:rsidR="00EB6D57" w:rsidRPr="003453CF">
        <w:rPr>
          <w:rStyle w:val="FontStyle36"/>
          <w:color w:val="auto"/>
          <w:sz w:val="24"/>
          <w:szCs w:val="24"/>
        </w:rPr>
        <w:t xml:space="preserve"> сільської</w:t>
      </w:r>
      <w:r w:rsidR="00BA785A" w:rsidRPr="003453CF">
        <w:rPr>
          <w:rStyle w:val="FontStyle36"/>
          <w:color w:val="auto"/>
          <w:sz w:val="24"/>
          <w:szCs w:val="24"/>
        </w:rPr>
        <w:t xml:space="preserve"> ради Перечинського</w:t>
      </w:r>
      <w:r w:rsidR="00EB6D57" w:rsidRPr="003453CF">
        <w:rPr>
          <w:rStyle w:val="FontStyle36"/>
          <w:color w:val="auto"/>
          <w:sz w:val="24"/>
          <w:szCs w:val="24"/>
        </w:rPr>
        <w:t xml:space="preserve"> </w:t>
      </w:r>
      <w:r w:rsidR="00BA785A" w:rsidRPr="003453CF">
        <w:rPr>
          <w:rStyle w:val="FontStyle36"/>
          <w:color w:val="auto"/>
          <w:sz w:val="24"/>
          <w:szCs w:val="24"/>
        </w:rPr>
        <w:t xml:space="preserve">району 25 сесії 7- го скликання  № 234  від 27.06.2019.р  </w:t>
      </w:r>
      <w:r w:rsidR="00C71072" w:rsidRPr="003453CF">
        <w:rPr>
          <w:rStyle w:val="FontStyle36"/>
          <w:color w:val="auto"/>
          <w:sz w:val="24"/>
          <w:szCs w:val="24"/>
        </w:rPr>
        <w:tab/>
      </w:r>
      <w:r w:rsidR="001309A7" w:rsidRPr="003453CF">
        <w:rPr>
          <w:rStyle w:val="FontStyle36"/>
          <w:color w:val="auto"/>
          <w:sz w:val="24"/>
          <w:szCs w:val="24"/>
        </w:rPr>
        <w:t xml:space="preserve">При </w:t>
      </w:r>
      <w:r w:rsidR="001309A7" w:rsidRPr="003453CF">
        <w:rPr>
          <w:rStyle w:val="FontStyle29"/>
          <w:rFonts w:ascii="Times New Roman" w:hAnsi="Times New Roman" w:cs="Times New Roman"/>
          <w:b w:val="0"/>
          <w:color w:val="auto"/>
          <w:sz w:val="24"/>
          <w:szCs w:val="24"/>
        </w:rPr>
        <w:t>розробленні генерального плану  території  населеного пункту</w:t>
      </w:r>
      <w:r w:rsidR="00EB6D57" w:rsidRPr="003453CF">
        <w:rPr>
          <w:rStyle w:val="FontStyle29"/>
          <w:rFonts w:ascii="Times New Roman" w:hAnsi="Times New Roman" w:cs="Times New Roman"/>
          <w:b w:val="0"/>
          <w:color w:val="auto"/>
          <w:sz w:val="24"/>
          <w:szCs w:val="24"/>
        </w:rPr>
        <w:t xml:space="preserve"> </w:t>
      </w:r>
      <w:r w:rsidRPr="003453CF">
        <w:rPr>
          <w:rFonts w:ascii="Times New Roman" w:hAnsi="Times New Roman"/>
        </w:rPr>
        <w:t>с</w:t>
      </w:r>
      <w:r w:rsidR="005872B5" w:rsidRPr="003453CF">
        <w:rPr>
          <w:rFonts w:ascii="Times New Roman" w:hAnsi="Times New Roman"/>
        </w:rPr>
        <w:t>ела Турички</w:t>
      </w:r>
      <w:r w:rsidR="00EB6D57" w:rsidRPr="003453CF">
        <w:rPr>
          <w:rFonts w:ascii="Times New Roman" w:hAnsi="Times New Roman"/>
        </w:rPr>
        <w:t xml:space="preserve"> </w:t>
      </w:r>
      <w:r w:rsidR="00711A28" w:rsidRPr="003453CF">
        <w:rPr>
          <w:rStyle w:val="FontStyle36"/>
          <w:color w:val="auto"/>
          <w:sz w:val="24"/>
          <w:szCs w:val="24"/>
        </w:rPr>
        <w:t>враховую</w:t>
      </w:r>
      <w:r w:rsidR="00F85FC7" w:rsidRPr="003453CF">
        <w:rPr>
          <w:rStyle w:val="FontStyle36"/>
          <w:color w:val="auto"/>
          <w:sz w:val="24"/>
          <w:szCs w:val="24"/>
        </w:rPr>
        <w:t>ться</w:t>
      </w:r>
      <w:r w:rsidR="0060012F" w:rsidRPr="003453CF">
        <w:rPr>
          <w:rStyle w:val="FontStyle36"/>
          <w:color w:val="auto"/>
          <w:sz w:val="24"/>
          <w:szCs w:val="24"/>
        </w:rPr>
        <w:t>: схема районного планування</w:t>
      </w:r>
      <w:r w:rsidR="00C71072" w:rsidRPr="003453CF">
        <w:rPr>
          <w:rStyle w:val="FontStyle36"/>
          <w:color w:val="auto"/>
          <w:sz w:val="24"/>
          <w:szCs w:val="24"/>
        </w:rPr>
        <w:t>,</w:t>
      </w:r>
      <w:r w:rsidR="00F85FC7" w:rsidRPr="003453CF">
        <w:rPr>
          <w:rStyle w:val="FontStyle36"/>
          <w:color w:val="auto"/>
          <w:sz w:val="24"/>
          <w:szCs w:val="24"/>
        </w:rPr>
        <w:t xml:space="preserve"> програми розвитку інженерно-транспортної інфраструктури,чинної містобудівної документаці</w:t>
      </w:r>
      <w:r w:rsidR="00711A28" w:rsidRPr="003453CF">
        <w:rPr>
          <w:rStyle w:val="FontStyle36"/>
          <w:color w:val="auto"/>
          <w:sz w:val="24"/>
          <w:szCs w:val="24"/>
        </w:rPr>
        <w:t>ї</w:t>
      </w:r>
      <w:r w:rsidR="0080758F" w:rsidRPr="003453CF">
        <w:rPr>
          <w:rStyle w:val="FontStyle36"/>
          <w:color w:val="auto"/>
          <w:sz w:val="24"/>
          <w:szCs w:val="24"/>
        </w:rPr>
        <w:t xml:space="preserve"> на місцевому рівні </w:t>
      </w:r>
      <w:r w:rsidR="00711A28" w:rsidRPr="003453CF">
        <w:rPr>
          <w:rStyle w:val="FontStyle36"/>
          <w:color w:val="auto"/>
          <w:sz w:val="24"/>
          <w:szCs w:val="24"/>
        </w:rPr>
        <w:t xml:space="preserve"> та інформація</w:t>
      </w:r>
      <w:r w:rsidR="00867F17" w:rsidRPr="003453CF">
        <w:rPr>
          <w:rStyle w:val="FontStyle36"/>
          <w:color w:val="auto"/>
          <w:sz w:val="24"/>
          <w:szCs w:val="24"/>
        </w:rPr>
        <w:t xml:space="preserve">  державного </w:t>
      </w:r>
      <w:r w:rsidR="00F85FC7" w:rsidRPr="003453CF">
        <w:rPr>
          <w:rStyle w:val="FontStyle36"/>
          <w:color w:val="auto"/>
          <w:sz w:val="24"/>
          <w:szCs w:val="24"/>
        </w:rPr>
        <w:t xml:space="preserve"> земельного кадастру</w:t>
      </w:r>
      <w:r w:rsidR="00711A28" w:rsidRPr="003453CF">
        <w:rPr>
          <w:rStyle w:val="FontStyle36"/>
          <w:color w:val="auto"/>
          <w:sz w:val="24"/>
          <w:szCs w:val="24"/>
        </w:rPr>
        <w:t>.</w:t>
      </w:r>
    </w:p>
    <w:p w:rsidR="008024D8" w:rsidRDefault="008024D8" w:rsidP="005D4AA4">
      <w:pPr>
        <w:pStyle w:val="Style6"/>
        <w:widowControl/>
        <w:spacing w:line="360" w:lineRule="auto"/>
        <w:ind w:right="50"/>
        <w:jc w:val="both"/>
        <w:rPr>
          <w:rStyle w:val="FontStyle36"/>
          <w:color w:val="auto"/>
          <w:sz w:val="24"/>
          <w:szCs w:val="24"/>
        </w:rPr>
      </w:pPr>
    </w:p>
    <w:p w:rsidR="00484477" w:rsidRDefault="00484477" w:rsidP="005D4AA4">
      <w:pPr>
        <w:pStyle w:val="Style6"/>
        <w:widowControl/>
        <w:spacing w:line="360" w:lineRule="auto"/>
        <w:ind w:right="50"/>
        <w:jc w:val="both"/>
        <w:rPr>
          <w:rStyle w:val="FontStyle36"/>
          <w:color w:val="auto"/>
          <w:sz w:val="24"/>
          <w:szCs w:val="24"/>
        </w:rPr>
      </w:pPr>
    </w:p>
    <w:p w:rsidR="00484477" w:rsidRDefault="00D759A0" w:rsidP="00484477">
      <w:pPr>
        <w:pStyle w:val="Style9"/>
        <w:widowControl/>
        <w:tabs>
          <w:tab w:val="left" w:pos="854"/>
        </w:tabs>
        <w:spacing w:line="360" w:lineRule="auto"/>
        <w:ind w:left="720"/>
        <w:jc w:val="right"/>
        <w:rPr>
          <w:rFonts w:ascii="Times New Roman" w:hAnsi="Times New Roman"/>
          <w:b/>
        </w:rPr>
      </w:pPr>
      <w:r w:rsidRPr="003453CF">
        <w:rPr>
          <w:rFonts w:ascii="Times New Roman" w:hAnsi="Times New Roman"/>
          <w:b/>
        </w:rPr>
        <w:t>Таблиця 1.</w:t>
      </w:r>
    </w:p>
    <w:p w:rsidR="00D759A0" w:rsidRDefault="00382249" w:rsidP="0025359D">
      <w:pPr>
        <w:pStyle w:val="Style9"/>
        <w:widowControl/>
        <w:tabs>
          <w:tab w:val="left" w:pos="854"/>
        </w:tabs>
        <w:spacing w:line="360" w:lineRule="auto"/>
        <w:ind w:left="720"/>
        <w:jc w:val="center"/>
        <w:rPr>
          <w:rStyle w:val="FontStyle14"/>
          <w:b/>
          <w:i w:val="0"/>
          <w:sz w:val="24"/>
          <w:szCs w:val="24"/>
        </w:rPr>
      </w:pPr>
      <w:r w:rsidRPr="003453CF">
        <w:rPr>
          <w:rFonts w:ascii="Times New Roman" w:hAnsi="Times New Roman"/>
          <w:b/>
        </w:rPr>
        <w:t>Загальні техні</w:t>
      </w:r>
      <w:r w:rsidR="00D759A0" w:rsidRPr="003453CF">
        <w:rPr>
          <w:rFonts w:ascii="Times New Roman" w:hAnsi="Times New Roman"/>
          <w:b/>
        </w:rPr>
        <w:t>чні характеристики та</w:t>
      </w:r>
      <w:r w:rsidR="00747A8D">
        <w:rPr>
          <w:rFonts w:ascii="Times New Roman" w:hAnsi="Times New Roman"/>
          <w:b/>
        </w:rPr>
        <w:t xml:space="preserve"> </w:t>
      </w:r>
      <w:r w:rsidR="005F3F24" w:rsidRPr="003453CF">
        <w:rPr>
          <w:rStyle w:val="FontStyle14"/>
          <w:b/>
          <w:i w:val="0"/>
          <w:sz w:val="24"/>
          <w:szCs w:val="24"/>
        </w:rPr>
        <w:t>о</w:t>
      </w:r>
      <w:r w:rsidR="009D7372" w:rsidRPr="003453CF">
        <w:rPr>
          <w:rStyle w:val="FontStyle14"/>
          <w:b/>
          <w:i w:val="0"/>
          <w:sz w:val="24"/>
          <w:szCs w:val="24"/>
        </w:rPr>
        <w:t xml:space="preserve">сновні техніко-економічних  показників існуючого </w:t>
      </w:r>
      <w:r w:rsidR="005872B5" w:rsidRPr="003453CF">
        <w:rPr>
          <w:rStyle w:val="FontStyle14"/>
          <w:b/>
          <w:i w:val="0"/>
          <w:sz w:val="24"/>
          <w:szCs w:val="24"/>
        </w:rPr>
        <w:t xml:space="preserve"> генерального плану села Турички</w:t>
      </w:r>
    </w:p>
    <w:p w:rsidR="00504553" w:rsidRDefault="00504553" w:rsidP="0025359D">
      <w:pPr>
        <w:pStyle w:val="Style9"/>
        <w:widowControl/>
        <w:tabs>
          <w:tab w:val="left" w:pos="854"/>
        </w:tabs>
        <w:spacing w:line="360" w:lineRule="auto"/>
        <w:ind w:left="720"/>
        <w:jc w:val="center"/>
        <w:rPr>
          <w:rStyle w:val="FontStyle14"/>
          <w:b/>
          <w:i w:val="0"/>
          <w:sz w:val="24"/>
          <w:szCs w:val="24"/>
        </w:rPr>
      </w:pPr>
    </w:p>
    <w:tbl>
      <w:tblPr>
        <w:tblStyle w:val="a9"/>
        <w:tblW w:w="9180" w:type="dxa"/>
        <w:tblLayout w:type="fixed"/>
        <w:tblLook w:val="04A0" w:firstRow="1" w:lastRow="0" w:firstColumn="1" w:lastColumn="0" w:noHBand="0" w:noVBand="1"/>
      </w:tblPr>
      <w:tblGrid>
        <w:gridCol w:w="675"/>
        <w:gridCol w:w="4678"/>
        <w:gridCol w:w="1418"/>
        <w:gridCol w:w="1417"/>
        <w:gridCol w:w="992"/>
      </w:tblGrid>
      <w:tr w:rsidR="0025359D" w:rsidRPr="003453CF" w:rsidTr="00747A8D">
        <w:tc>
          <w:tcPr>
            <w:tcW w:w="675" w:type="dxa"/>
            <w:vAlign w:val="center"/>
          </w:tcPr>
          <w:p w:rsidR="0025359D" w:rsidRPr="003453CF" w:rsidRDefault="0025359D" w:rsidP="005D4AA4">
            <w:pPr>
              <w:spacing w:line="360" w:lineRule="auto"/>
              <w:jc w:val="center"/>
              <w:rPr>
                <w:rFonts w:ascii="Times New Roman" w:hAnsi="Times New Roman"/>
                <w:sz w:val="24"/>
                <w:szCs w:val="24"/>
              </w:rPr>
            </w:pPr>
            <w:r w:rsidRPr="003453CF">
              <w:rPr>
                <w:rFonts w:ascii="Times New Roman" w:hAnsi="Times New Roman"/>
                <w:sz w:val="24"/>
                <w:szCs w:val="24"/>
              </w:rPr>
              <w:t>№ п/п</w:t>
            </w:r>
          </w:p>
        </w:tc>
        <w:tc>
          <w:tcPr>
            <w:tcW w:w="4678" w:type="dxa"/>
            <w:vAlign w:val="center"/>
          </w:tcPr>
          <w:p w:rsidR="0025359D" w:rsidRPr="003453CF" w:rsidRDefault="0025359D" w:rsidP="005D4AA4">
            <w:pPr>
              <w:spacing w:line="360" w:lineRule="auto"/>
              <w:jc w:val="center"/>
              <w:rPr>
                <w:rFonts w:ascii="Times New Roman" w:hAnsi="Times New Roman"/>
                <w:sz w:val="24"/>
                <w:szCs w:val="24"/>
              </w:rPr>
            </w:pPr>
            <w:r w:rsidRPr="003453CF">
              <w:rPr>
                <w:rFonts w:ascii="Times New Roman" w:hAnsi="Times New Roman"/>
                <w:sz w:val="24"/>
                <w:szCs w:val="24"/>
              </w:rPr>
              <w:t>Показник</w:t>
            </w:r>
          </w:p>
        </w:tc>
        <w:tc>
          <w:tcPr>
            <w:tcW w:w="1418" w:type="dxa"/>
            <w:vAlign w:val="center"/>
          </w:tcPr>
          <w:p w:rsidR="0025359D" w:rsidRPr="003453CF" w:rsidRDefault="0025359D" w:rsidP="005D4AA4">
            <w:pPr>
              <w:spacing w:line="360" w:lineRule="auto"/>
              <w:jc w:val="center"/>
              <w:rPr>
                <w:rFonts w:ascii="Times New Roman" w:hAnsi="Times New Roman"/>
                <w:sz w:val="24"/>
                <w:szCs w:val="24"/>
              </w:rPr>
            </w:pPr>
            <w:r w:rsidRPr="003453CF">
              <w:rPr>
                <w:rFonts w:ascii="Times New Roman" w:hAnsi="Times New Roman"/>
                <w:sz w:val="24"/>
                <w:szCs w:val="24"/>
              </w:rPr>
              <w:t>Одиниці виміру</w:t>
            </w:r>
          </w:p>
        </w:tc>
        <w:tc>
          <w:tcPr>
            <w:tcW w:w="1417" w:type="dxa"/>
            <w:vAlign w:val="center"/>
          </w:tcPr>
          <w:p w:rsidR="0025359D" w:rsidRPr="003453CF" w:rsidRDefault="0025359D" w:rsidP="005D4AA4">
            <w:pPr>
              <w:spacing w:line="360" w:lineRule="auto"/>
              <w:jc w:val="center"/>
              <w:rPr>
                <w:rFonts w:ascii="Times New Roman" w:hAnsi="Times New Roman"/>
                <w:sz w:val="24"/>
                <w:szCs w:val="24"/>
              </w:rPr>
            </w:pPr>
            <w:r w:rsidRPr="003453CF">
              <w:rPr>
                <w:rFonts w:ascii="Times New Roman" w:hAnsi="Times New Roman"/>
                <w:sz w:val="24"/>
                <w:szCs w:val="24"/>
              </w:rPr>
              <w:t>Існуючий стан</w:t>
            </w:r>
          </w:p>
        </w:tc>
        <w:tc>
          <w:tcPr>
            <w:tcW w:w="992" w:type="dxa"/>
          </w:tcPr>
          <w:p w:rsidR="00747A8D" w:rsidRDefault="0025359D" w:rsidP="0025359D">
            <w:pPr>
              <w:tabs>
                <w:tab w:val="left" w:pos="1026"/>
              </w:tabs>
              <w:spacing w:line="360" w:lineRule="auto"/>
              <w:ind w:right="2585"/>
              <w:jc w:val="center"/>
              <w:rPr>
                <w:rFonts w:ascii="Times New Roman" w:hAnsi="Times New Roman"/>
              </w:rPr>
            </w:pPr>
            <w:r>
              <w:rPr>
                <w:rFonts w:ascii="Times New Roman" w:hAnsi="Times New Roman"/>
              </w:rPr>
              <w:t>Пр</w:t>
            </w:r>
          </w:p>
          <w:p w:rsidR="0025359D" w:rsidRPr="003453CF" w:rsidRDefault="00747A8D" w:rsidP="0025359D">
            <w:pPr>
              <w:tabs>
                <w:tab w:val="left" w:pos="1026"/>
              </w:tabs>
              <w:spacing w:line="360" w:lineRule="auto"/>
              <w:ind w:right="2585"/>
              <w:jc w:val="center"/>
              <w:rPr>
                <w:rFonts w:ascii="Times New Roman" w:hAnsi="Times New Roman"/>
              </w:rPr>
            </w:pPr>
            <w:r>
              <w:rPr>
                <w:rFonts w:ascii="Times New Roman" w:hAnsi="Times New Roman"/>
              </w:rPr>
              <w:t>о</w:t>
            </w:r>
            <w:r w:rsidR="0025359D">
              <w:rPr>
                <w:rFonts w:ascii="Times New Roman" w:hAnsi="Times New Roman"/>
              </w:rPr>
              <w:t>ек</w:t>
            </w:r>
          </w:p>
        </w:tc>
      </w:tr>
      <w:tr w:rsidR="0025359D" w:rsidRPr="003453CF" w:rsidTr="00747A8D">
        <w:tc>
          <w:tcPr>
            <w:tcW w:w="675" w:type="dxa"/>
            <w:vAlign w:val="center"/>
          </w:tcPr>
          <w:p w:rsidR="0025359D" w:rsidRPr="003453CF" w:rsidRDefault="0025359D" w:rsidP="005D4AA4">
            <w:pPr>
              <w:spacing w:line="360" w:lineRule="auto"/>
              <w:jc w:val="center"/>
              <w:rPr>
                <w:rFonts w:ascii="Times New Roman" w:hAnsi="Times New Roman"/>
                <w:b/>
                <w:sz w:val="24"/>
                <w:szCs w:val="24"/>
              </w:rPr>
            </w:pPr>
            <w:r w:rsidRPr="003453CF">
              <w:rPr>
                <w:rFonts w:ascii="Times New Roman" w:hAnsi="Times New Roman"/>
                <w:b/>
                <w:sz w:val="24"/>
                <w:szCs w:val="24"/>
              </w:rPr>
              <w:t>1</w:t>
            </w:r>
          </w:p>
        </w:tc>
        <w:tc>
          <w:tcPr>
            <w:tcW w:w="4678" w:type="dxa"/>
            <w:vAlign w:val="center"/>
          </w:tcPr>
          <w:p w:rsidR="0025359D" w:rsidRPr="003453CF" w:rsidRDefault="0025359D" w:rsidP="005D4AA4">
            <w:pPr>
              <w:spacing w:line="360" w:lineRule="auto"/>
              <w:rPr>
                <w:rFonts w:ascii="Times New Roman" w:hAnsi="Times New Roman"/>
                <w:b/>
                <w:sz w:val="24"/>
                <w:szCs w:val="24"/>
              </w:rPr>
            </w:pPr>
            <w:r w:rsidRPr="003453CF">
              <w:rPr>
                <w:rFonts w:ascii="Times New Roman" w:hAnsi="Times New Roman"/>
                <w:b/>
                <w:sz w:val="24"/>
                <w:szCs w:val="24"/>
              </w:rPr>
              <w:t>Населення</w:t>
            </w:r>
          </w:p>
        </w:tc>
        <w:tc>
          <w:tcPr>
            <w:tcW w:w="1418" w:type="dxa"/>
            <w:vAlign w:val="center"/>
          </w:tcPr>
          <w:p w:rsidR="0025359D" w:rsidRPr="003453CF" w:rsidRDefault="0025359D" w:rsidP="0025359D">
            <w:pPr>
              <w:spacing w:line="360" w:lineRule="auto"/>
              <w:rPr>
                <w:rFonts w:ascii="Times New Roman" w:hAnsi="Times New Roman"/>
                <w:sz w:val="24"/>
                <w:szCs w:val="24"/>
              </w:rPr>
            </w:pPr>
            <w:r w:rsidRPr="003453CF">
              <w:rPr>
                <w:rFonts w:ascii="Times New Roman" w:hAnsi="Times New Roman"/>
                <w:sz w:val="24"/>
                <w:szCs w:val="24"/>
              </w:rPr>
              <w:t>осіб</w:t>
            </w:r>
          </w:p>
        </w:tc>
        <w:tc>
          <w:tcPr>
            <w:tcW w:w="1417" w:type="dxa"/>
            <w:vAlign w:val="center"/>
          </w:tcPr>
          <w:p w:rsidR="0025359D" w:rsidRPr="003453CF" w:rsidRDefault="0025359D" w:rsidP="005D4AA4">
            <w:pPr>
              <w:spacing w:line="360" w:lineRule="auto"/>
              <w:jc w:val="center"/>
              <w:rPr>
                <w:rFonts w:ascii="Times New Roman" w:hAnsi="Times New Roman"/>
                <w:sz w:val="24"/>
                <w:szCs w:val="24"/>
              </w:rPr>
            </w:pPr>
            <w:r>
              <w:rPr>
                <w:rFonts w:ascii="Times New Roman" w:hAnsi="Times New Roman"/>
                <w:sz w:val="24"/>
                <w:szCs w:val="24"/>
              </w:rPr>
              <w:t>220</w:t>
            </w:r>
          </w:p>
        </w:tc>
        <w:tc>
          <w:tcPr>
            <w:tcW w:w="992" w:type="dxa"/>
          </w:tcPr>
          <w:p w:rsidR="0025359D" w:rsidRDefault="0025359D" w:rsidP="005D4AA4">
            <w:pPr>
              <w:spacing w:line="360" w:lineRule="auto"/>
              <w:jc w:val="center"/>
              <w:rPr>
                <w:rFonts w:ascii="Times New Roman" w:hAnsi="Times New Roman"/>
              </w:rPr>
            </w:pPr>
            <w:r>
              <w:rPr>
                <w:rFonts w:ascii="Times New Roman" w:hAnsi="Times New Roman"/>
              </w:rPr>
              <w:t>231</w:t>
            </w:r>
          </w:p>
        </w:tc>
      </w:tr>
      <w:tr w:rsidR="0025359D" w:rsidRPr="003453CF" w:rsidTr="00747A8D">
        <w:trPr>
          <w:trHeight w:val="615"/>
        </w:trPr>
        <w:tc>
          <w:tcPr>
            <w:tcW w:w="675" w:type="dxa"/>
            <w:vAlign w:val="center"/>
          </w:tcPr>
          <w:p w:rsidR="0025359D" w:rsidRPr="003453CF" w:rsidRDefault="0025359D" w:rsidP="005D4AA4">
            <w:pPr>
              <w:spacing w:line="360" w:lineRule="auto"/>
              <w:jc w:val="center"/>
              <w:rPr>
                <w:rFonts w:ascii="Times New Roman" w:hAnsi="Times New Roman"/>
                <w:b/>
                <w:sz w:val="24"/>
                <w:szCs w:val="24"/>
              </w:rPr>
            </w:pPr>
            <w:r w:rsidRPr="003453CF">
              <w:rPr>
                <w:rFonts w:ascii="Times New Roman" w:hAnsi="Times New Roman"/>
                <w:b/>
                <w:sz w:val="24"/>
                <w:szCs w:val="24"/>
              </w:rPr>
              <w:t>2</w:t>
            </w:r>
          </w:p>
        </w:tc>
        <w:tc>
          <w:tcPr>
            <w:tcW w:w="4678" w:type="dxa"/>
            <w:vAlign w:val="center"/>
          </w:tcPr>
          <w:p w:rsidR="0025359D" w:rsidRPr="003453CF" w:rsidRDefault="0025359D" w:rsidP="005D4AA4">
            <w:pPr>
              <w:spacing w:line="360" w:lineRule="auto"/>
              <w:rPr>
                <w:rFonts w:ascii="Times New Roman" w:hAnsi="Times New Roman"/>
                <w:b/>
                <w:sz w:val="24"/>
                <w:szCs w:val="24"/>
              </w:rPr>
            </w:pPr>
            <w:r w:rsidRPr="003453CF">
              <w:rPr>
                <w:rFonts w:ascii="Times New Roman" w:hAnsi="Times New Roman"/>
                <w:b/>
                <w:sz w:val="24"/>
                <w:szCs w:val="24"/>
              </w:rPr>
              <w:t>Територія в межах населеного пункту всього:</w:t>
            </w:r>
          </w:p>
        </w:tc>
        <w:tc>
          <w:tcPr>
            <w:tcW w:w="1418" w:type="dxa"/>
            <w:vAlign w:val="center"/>
          </w:tcPr>
          <w:p w:rsidR="0025359D" w:rsidRPr="003453CF" w:rsidRDefault="0025359D" w:rsidP="0025359D">
            <w:pPr>
              <w:spacing w:line="360" w:lineRule="auto"/>
              <w:rPr>
                <w:rFonts w:ascii="Times New Roman" w:hAnsi="Times New Roman"/>
                <w:sz w:val="24"/>
                <w:szCs w:val="24"/>
              </w:rPr>
            </w:pPr>
            <w:r w:rsidRPr="003453CF">
              <w:rPr>
                <w:rFonts w:ascii="Times New Roman" w:hAnsi="Times New Roman"/>
                <w:sz w:val="24"/>
                <w:szCs w:val="24"/>
              </w:rPr>
              <w:t>га</w:t>
            </w:r>
          </w:p>
        </w:tc>
        <w:tc>
          <w:tcPr>
            <w:tcW w:w="1417" w:type="dxa"/>
            <w:vAlign w:val="center"/>
          </w:tcPr>
          <w:p w:rsidR="0025359D" w:rsidRPr="003453CF" w:rsidRDefault="0025359D" w:rsidP="005D4AA4">
            <w:pPr>
              <w:spacing w:line="360" w:lineRule="auto"/>
              <w:jc w:val="center"/>
              <w:rPr>
                <w:rFonts w:ascii="Times New Roman" w:hAnsi="Times New Roman"/>
                <w:sz w:val="24"/>
                <w:szCs w:val="24"/>
              </w:rPr>
            </w:pPr>
            <w:r>
              <w:rPr>
                <w:rFonts w:ascii="Times New Roman" w:hAnsi="Times New Roman"/>
                <w:sz w:val="24"/>
                <w:szCs w:val="24"/>
              </w:rPr>
              <w:t>64,5</w:t>
            </w:r>
            <w:r w:rsidRPr="003453CF">
              <w:rPr>
                <w:rFonts w:ascii="Times New Roman" w:hAnsi="Times New Roman"/>
                <w:sz w:val="24"/>
                <w:szCs w:val="24"/>
              </w:rPr>
              <w:t>0</w:t>
            </w:r>
          </w:p>
        </w:tc>
        <w:tc>
          <w:tcPr>
            <w:tcW w:w="992" w:type="dxa"/>
          </w:tcPr>
          <w:p w:rsidR="0025359D" w:rsidRDefault="0025359D" w:rsidP="005D4AA4">
            <w:pPr>
              <w:spacing w:line="360" w:lineRule="auto"/>
              <w:jc w:val="center"/>
              <w:rPr>
                <w:rFonts w:ascii="Times New Roman" w:hAnsi="Times New Roman"/>
              </w:rPr>
            </w:pPr>
            <w:r>
              <w:rPr>
                <w:rFonts w:ascii="Times New Roman" w:hAnsi="Times New Roman"/>
              </w:rPr>
              <w:t>55,83</w:t>
            </w:r>
          </w:p>
        </w:tc>
      </w:tr>
      <w:tr w:rsidR="0025359D" w:rsidRPr="003453CF" w:rsidTr="00747A8D">
        <w:tc>
          <w:tcPr>
            <w:tcW w:w="675" w:type="dxa"/>
            <w:vAlign w:val="center"/>
          </w:tcPr>
          <w:p w:rsidR="0025359D" w:rsidRPr="003453CF" w:rsidRDefault="00747A8D" w:rsidP="005D4AA4">
            <w:pPr>
              <w:spacing w:line="360" w:lineRule="auto"/>
              <w:jc w:val="center"/>
              <w:rPr>
                <w:rFonts w:ascii="Times New Roman" w:hAnsi="Times New Roman"/>
                <w:sz w:val="24"/>
                <w:szCs w:val="24"/>
              </w:rPr>
            </w:pPr>
            <w:r>
              <w:rPr>
                <w:rFonts w:ascii="Times New Roman" w:hAnsi="Times New Roman"/>
                <w:sz w:val="24"/>
                <w:szCs w:val="24"/>
              </w:rPr>
              <w:t>3</w:t>
            </w:r>
          </w:p>
        </w:tc>
        <w:tc>
          <w:tcPr>
            <w:tcW w:w="4678" w:type="dxa"/>
            <w:vAlign w:val="center"/>
          </w:tcPr>
          <w:p w:rsidR="0025359D" w:rsidRPr="003453CF" w:rsidRDefault="0025359D" w:rsidP="005D4AA4">
            <w:pPr>
              <w:spacing w:line="360" w:lineRule="auto"/>
              <w:rPr>
                <w:rFonts w:ascii="Times New Roman" w:hAnsi="Times New Roman"/>
                <w:sz w:val="24"/>
                <w:szCs w:val="24"/>
              </w:rPr>
            </w:pPr>
            <w:r>
              <w:rPr>
                <w:rFonts w:ascii="Times New Roman" w:hAnsi="Times New Roman"/>
                <w:sz w:val="24"/>
                <w:szCs w:val="24"/>
              </w:rPr>
              <w:t>Загальна площа н.п.</w:t>
            </w:r>
          </w:p>
        </w:tc>
        <w:tc>
          <w:tcPr>
            <w:tcW w:w="1418" w:type="dxa"/>
            <w:vAlign w:val="center"/>
          </w:tcPr>
          <w:p w:rsidR="0025359D" w:rsidRPr="003453CF" w:rsidRDefault="0025359D" w:rsidP="0025359D">
            <w:pPr>
              <w:spacing w:line="360" w:lineRule="auto"/>
              <w:rPr>
                <w:rFonts w:ascii="Times New Roman" w:hAnsi="Times New Roman"/>
                <w:sz w:val="24"/>
                <w:szCs w:val="24"/>
              </w:rPr>
            </w:pPr>
            <w:r w:rsidRPr="003453CF">
              <w:rPr>
                <w:rFonts w:ascii="Times New Roman" w:hAnsi="Times New Roman"/>
                <w:sz w:val="24"/>
                <w:szCs w:val="24"/>
              </w:rPr>
              <w:t>га</w:t>
            </w:r>
          </w:p>
        </w:tc>
        <w:tc>
          <w:tcPr>
            <w:tcW w:w="1417" w:type="dxa"/>
            <w:vAlign w:val="center"/>
          </w:tcPr>
          <w:p w:rsidR="0025359D" w:rsidRPr="003453CF" w:rsidRDefault="0025359D" w:rsidP="005D4AA4">
            <w:pPr>
              <w:spacing w:line="360" w:lineRule="auto"/>
              <w:jc w:val="center"/>
              <w:rPr>
                <w:rFonts w:ascii="Times New Roman" w:hAnsi="Times New Roman"/>
                <w:sz w:val="24"/>
                <w:szCs w:val="24"/>
              </w:rPr>
            </w:pPr>
          </w:p>
        </w:tc>
        <w:tc>
          <w:tcPr>
            <w:tcW w:w="992" w:type="dxa"/>
          </w:tcPr>
          <w:p w:rsidR="0025359D" w:rsidRPr="003453CF" w:rsidRDefault="0025359D" w:rsidP="005D4AA4">
            <w:pPr>
              <w:spacing w:line="360" w:lineRule="auto"/>
              <w:jc w:val="center"/>
              <w:rPr>
                <w:rFonts w:ascii="Times New Roman" w:hAnsi="Times New Roman"/>
              </w:rPr>
            </w:pPr>
            <w:r>
              <w:rPr>
                <w:rFonts w:ascii="Times New Roman" w:hAnsi="Times New Roman"/>
              </w:rPr>
              <w:t>120,33</w:t>
            </w:r>
          </w:p>
        </w:tc>
      </w:tr>
      <w:tr w:rsidR="0025359D" w:rsidRPr="003453CF" w:rsidTr="00747A8D">
        <w:tc>
          <w:tcPr>
            <w:tcW w:w="675" w:type="dxa"/>
            <w:vAlign w:val="center"/>
          </w:tcPr>
          <w:p w:rsidR="0025359D" w:rsidRPr="003453CF" w:rsidRDefault="00747A8D" w:rsidP="005D4AA4">
            <w:pPr>
              <w:spacing w:line="360" w:lineRule="auto"/>
              <w:jc w:val="center"/>
              <w:rPr>
                <w:rFonts w:ascii="Times New Roman" w:hAnsi="Times New Roman"/>
                <w:sz w:val="24"/>
                <w:szCs w:val="24"/>
              </w:rPr>
            </w:pPr>
            <w:r>
              <w:rPr>
                <w:rFonts w:ascii="Times New Roman" w:hAnsi="Times New Roman"/>
                <w:sz w:val="24"/>
                <w:szCs w:val="24"/>
              </w:rPr>
              <w:t>4</w:t>
            </w:r>
          </w:p>
        </w:tc>
        <w:tc>
          <w:tcPr>
            <w:tcW w:w="4678" w:type="dxa"/>
            <w:vAlign w:val="center"/>
          </w:tcPr>
          <w:p w:rsidR="0025359D" w:rsidRPr="003453CF" w:rsidRDefault="0025359D" w:rsidP="005D4AA4">
            <w:pPr>
              <w:spacing w:line="360" w:lineRule="auto"/>
              <w:rPr>
                <w:rFonts w:ascii="Times New Roman" w:hAnsi="Times New Roman"/>
                <w:sz w:val="24"/>
                <w:szCs w:val="24"/>
              </w:rPr>
            </w:pPr>
            <w:r>
              <w:rPr>
                <w:rFonts w:ascii="Times New Roman" w:hAnsi="Times New Roman"/>
                <w:sz w:val="24"/>
                <w:szCs w:val="24"/>
              </w:rPr>
              <w:t>Дворогосподарства</w:t>
            </w:r>
          </w:p>
        </w:tc>
        <w:tc>
          <w:tcPr>
            <w:tcW w:w="1418" w:type="dxa"/>
            <w:vAlign w:val="center"/>
          </w:tcPr>
          <w:p w:rsidR="0025359D" w:rsidRPr="003453CF" w:rsidRDefault="0025359D" w:rsidP="0025359D">
            <w:pPr>
              <w:spacing w:line="360" w:lineRule="auto"/>
              <w:rPr>
                <w:rFonts w:ascii="Times New Roman" w:hAnsi="Times New Roman"/>
                <w:sz w:val="24"/>
                <w:szCs w:val="24"/>
              </w:rPr>
            </w:pPr>
            <w:r>
              <w:rPr>
                <w:rFonts w:ascii="Times New Roman" w:hAnsi="Times New Roman"/>
                <w:sz w:val="24"/>
                <w:szCs w:val="24"/>
              </w:rPr>
              <w:t>шт</w:t>
            </w:r>
          </w:p>
        </w:tc>
        <w:tc>
          <w:tcPr>
            <w:tcW w:w="1417" w:type="dxa"/>
            <w:vAlign w:val="center"/>
          </w:tcPr>
          <w:p w:rsidR="0025359D" w:rsidRPr="003453CF" w:rsidRDefault="0025359D" w:rsidP="005D4AA4">
            <w:pPr>
              <w:spacing w:line="360" w:lineRule="auto"/>
              <w:jc w:val="center"/>
              <w:rPr>
                <w:rFonts w:ascii="Times New Roman" w:hAnsi="Times New Roman"/>
                <w:sz w:val="24"/>
                <w:szCs w:val="24"/>
              </w:rPr>
            </w:pPr>
            <w:r>
              <w:rPr>
                <w:rFonts w:ascii="Times New Roman" w:hAnsi="Times New Roman"/>
                <w:sz w:val="24"/>
                <w:szCs w:val="24"/>
              </w:rPr>
              <w:t>60</w:t>
            </w:r>
          </w:p>
        </w:tc>
        <w:tc>
          <w:tcPr>
            <w:tcW w:w="992" w:type="dxa"/>
          </w:tcPr>
          <w:p w:rsidR="0025359D" w:rsidRPr="003453CF" w:rsidRDefault="0025359D" w:rsidP="005D4AA4">
            <w:pPr>
              <w:spacing w:line="360" w:lineRule="auto"/>
              <w:jc w:val="center"/>
              <w:rPr>
                <w:rFonts w:ascii="Times New Roman" w:hAnsi="Times New Roman"/>
              </w:rPr>
            </w:pPr>
          </w:p>
        </w:tc>
      </w:tr>
      <w:tr w:rsidR="0025359D" w:rsidRPr="003453CF" w:rsidTr="00747A8D">
        <w:tc>
          <w:tcPr>
            <w:tcW w:w="675" w:type="dxa"/>
            <w:vAlign w:val="center"/>
          </w:tcPr>
          <w:p w:rsidR="0025359D" w:rsidRPr="003453CF" w:rsidRDefault="00747A8D" w:rsidP="005D4AA4">
            <w:pPr>
              <w:spacing w:line="360" w:lineRule="auto"/>
              <w:jc w:val="center"/>
              <w:rPr>
                <w:rFonts w:ascii="Times New Roman" w:hAnsi="Times New Roman"/>
                <w:sz w:val="24"/>
                <w:szCs w:val="24"/>
              </w:rPr>
            </w:pPr>
            <w:r>
              <w:rPr>
                <w:rFonts w:ascii="Times New Roman" w:hAnsi="Times New Roman"/>
                <w:sz w:val="24"/>
                <w:szCs w:val="24"/>
              </w:rPr>
              <w:t>5</w:t>
            </w:r>
          </w:p>
        </w:tc>
        <w:tc>
          <w:tcPr>
            <w:tcW w:w="4678" w:type="dxa"/>
            <w:vAlign w:val="center"/>
          </w:tcPr>
          <w:p w:rsidR="0025359D" w:rsidRPr="003453CF" w:rsidRDefault="0025359D" w:rsidP="005D4AA4">
            <w:pPr>
              <w:spacing w:line="360" w:lineRule="auto"/>
              <w:rPr>
                <w:rFonts w:ascii="Times New Roman" w:hAnsi="Times New Roman"/>
                <w:sz w:val="24"/>
                <w:szCs w:val="24"/>
              </w:rPr>
            </w:pPr>
            <w:r>
              <w:rPr>
                <w:rFonts w:ascii="Times New Roman" w:hAnsi="Times New Roman"/>
                <w:sz w:val="24"/>
                <w:szCs w:val="24"/>
              </w:rPr>
              <w:t>Запроектовано в межу н.</w:t>
            </w:r>
            <w:r w:rsidR="007B3B79">
              <w:rPr>
                <w:rFonts w:ascii="Times New Roman" w:hAnsi="Times New Roman"/>
                <w:sz w:val="24"/>
                <w:szCs w:val="24"/>
              </w:rPr>
              <w:t>п.</w:t>
            </w:r>
          </w:p>
        </w:tc>
        <w:tc>
          <w:tcPr>
            <w:tcW w:w="1418" w:type="dxa"/>
            <w:vAlign w:val="center"/>
          </w:tcPr>
          <w:p w:rsidR="0025359D" w:rsidRPr="003453CF" w:rsidRDefault="0025359D" w:rsidP="0025359D">
            <w:pPr>
              <w:spacing w:line="360" w:lineRule="auto"/>
              <w:rPr>
                <w:rFonts w:ascii="Times New Roman" w:hAnsi="Times New Roman"/>
                <w:sz w:val="24"/>
                <w:szCs w:val="24"/>
              </w:rPr>
            </w:pPr>
            <w:r>
              <w:rPr>
                <w:rFonts w:ascii="Times New Roman" w:hAnsi="Times New Roman"/>
                <w:sz w:val="24"/>
                <w:szCs w:val="24"/>
              </w:rPr>
              <w:t>шт</w:t>
            </w:r>
          </w:p>
        </w:tc>
        <w:tc>
          <w:tcPr>
            <w:tcW w:w="1417" w:type="dxa"/>
            <w:vAlign w:val="center"/>
          </w:tcPr>
          <w:p w:rsidR="0025359D" w:rsidRPr="003453CF" w:rsidRDefault="0025359D" w:rsidP="005D4AA4">
            <w:pPr>
              <w:spacing w:line="360" w:lineRule="auto"/>
              <w:jc w:val="center"/>
              <w:rPr>
                <w:rFonts w:ascii="Times New Roman" w:hAnsi="Times New Roman"/>
                <w:sz w:val="24"/>
                <w:szCs w:val="24"/>
              </w:rPr>
            </w:pPr>
          </w:p>
        </w:tc>
        <w:tc>
          <w:tcPr>
            <w:tcW w:w="992" w:type="dxa"/>
          </w:tcPr>
          <w:p w:rsidR="0025359D" w:rsidRPr="003453CF" w:rsidRDefault="0025359D" w:rsidP="005D4AA4">
            <w:pPr>
              <w:spacing w:line="360" w:lineRule="auto"/>
              <w:jc w:val="center"/>
              <w:rPr>
                <w:rFonts w:ascii="Times New Roman" w:hAnsi="Times New Roman"/>
              </w:rPr>
            </w:pPr>
            <w:r>
              <w:rPr>
                <w:rFonts w:ascii="Times New Roman" w:hAnsi="Times New Roman"/>
              </w:rPr>
              <w:t>61</w:t>
            </w:r>
          </w:p>
        </w:tc>
      </w:tr>
      <w:tr w:rsidR="0025359D" w:rsidRPr="003453CF" w:rsidTr="00747A8D">
        <w:tc>
          <w:tcPr>
            <w:tcW w:w="675" w:type="dxa"/>
            <w:vAlign w:val="center"/>
          </w:tcPr>
          <w:p w:rsidR="0025359D" w:rsidRPr="003453CF" w:rsidRDefault="00747A8D" w:rsidP="005D4AA4">
            <w:pPr>
              <w:spacing w:line="360" w:lineRule="auto"/>
              <w:jc w:val="center"/>
              <w:rPr>
                <w:rFonts w:ascii="Times New Roman" w:hAnsi="Times New Roman"/>
                <w:sz w:val="24"/>
                <w:szCs w:val="24"/>
              </w:rPr>
            </w:pPr>
            <w:r>
              <w:rPr>
                <w:rFonts w:ascii="Times New Roman" w:hAnsi="Times New Roman"/>
                <w:sz w:val="24"/>
                <w:szCs w:val="24"/>
              </w:rPr>
              <w:t>6</w:t>
            </w:r>
          </w:p>
        </w:tc>
        <w:tc>
          <w:tcPr>
            <w:tcW w:w="4678" w:type="dxa"/>
            <w:vAlign w:val="center"/>
          </w:tcPr>
          <w:p w:rsidR="0025359D" w:rsidRPr="003453CF" w:rsidRDefault="0025359D" w:rsidP="005D4AA4">
            <w:pPr>
              <w:spacing w:line="360" w:lineRule="auto"/>
              <w:rPr>
                <w:rFonts w:ascii="Times New Roman" w:hAnsi="Times New Roman"/>
                <w:sz w:val="24"/>
                <w:szCs w:val="24"/>
              </w:rPr>
            </w:pPr>
            <w:r>
              <w:rPr>
                <w:rFonts w:ascii="Times New Roman" w:hAnsi="Times New Roman"/>
                <w:sz w:val="24"/>
                <w:szCs w:val="24"/>
              </w:rPr>
              <w:t>Загальна кількість гоподарств</w:t>
            </w:r>
          </w:p>
        </w:tc>
        <w:tc>
          <w:tcPr>
            <w:tcW w:w="1418" w:type="dxa"/>
            <w:vAlign w:val="center"/>
          </w:tcPr>
          <w:p w:rsidR="0025359D" w:rsidRPr="003453CF" w:rsidRDefault="0025359D" w:rsidP="0025359D">
            <w:pPr>
              <w:spacing w:line="360" w:lineRule="auto"/>
              <w:rPr>
                <w:rFonts w:ascii="Times New Roman" w:hAnsi="Times New Roman"/>
                <w:sz w:val="24"/>
                <w:szCs w:val="24"/>
              </w:rPr>
            </w:pPr>
            <w:r>
              <w:rPr>
                <w:rFonts w:ascii="Times New Roman" w:hAnsi="Times New Roman"/>
                <w:sz w:val="24"/>
                <w:szCs w:val="24"/>
              </w:rPr>
              <w:t>шт</w:t>
            </w:r>
          </w:p>
        </w:tc>
        <w:tc>
          <w:tcPr>
            <w:tcW w:w="1417" w:type="dxa"/>
            <w:vAlign w:val="center"/>
          </w:tcPr>
          <w:p w:rsidR="0025359D" w:rsidRPr="003453CF" w:rsidRDefault="0025359D" w:rsidP="005D4AA4">
            <w:pPr>
              <w:spacing w:line="360" w:lineRule="auto"/>
              <w:jc w:val="center"/>
              <w:rPr>
                <w:rFonts w:ascii="Times New Roman" w:hAnsi="Times New Roman"/>
                <w:sz w:val="24"/>
                <w:szCs w:val="24"/>
              </w:rPr>
            </w:pPr>
          </w:p>
        </w:tc>
        <w:tc>
          <w:tcPr>
            <w:tcW w:w="992" w:type="dxa"/>
          </w:tcPr>
          <w:p w:rsidR="0025359D" w:rsidRPr="003453CF" w:rsidRDefault="0025359D" w:rsidP="005D4AA4">
            <w:pPr>
              <w:spacing w:line="360" w:lineRule="auto"/>
              <w:jc w:val="center"/>
              <w:rPr>
                <w:rFonts w:ascii="Times New Roman" w:hAnsi="Times New Roman"/>
              </w:rPr>
            </w:pPr>
            <w:r>
              <w:rPr>
                <w:rFonts w:ascii="Times New Roman" w:hAnsi="Times New Roman"/>
              </w:rPr>
              <w:t>121</w:t>
            </w:r>
          </w:p>
        </w:tc>
      </w:tr>
      <w:tr w:rsidR="0025359D" w:rsidRPr="003453CF" w:rsidTr="00747A8D">
        <w:tc>
          <w:tcPr>
            <w:tcW w:w="675" w:type="dxa"/>
            <w:vAlign w:val="center"/>
          </w:tcPr>
          <w:p w:rsidR="0025359D" w:rsidRPr="003453CF" w:rsidRDefault="00747A8D" w:rsidP="005D4AA4">
            <w:pPr>
              <w:spacing w:line="360" w:lineRule="auto"/>
              <w:jc w:val="center"/>
              <w:rPr>
                <w:rFonts w:ascii="Times New Roman" w:hAnsi="Times New Roman"/>
                <w:sz w:val="24"/>
                <w:szCs w:val="24"/>
              </w:rPr>
            </w:pPr>
            <w:r>
              <w:rPr>
                <w:rFonts w:ascii="Times New Roman" w:hAnsi="Times New Roman"/>
                <w:sz w:val="24"/>
                <w:szCs w:val="24"/>
              </w:rPr>
              <w:t>7</w:t>
            </w:r>
          </w:p>
        </w:tc>
        <w:tc>
          <w:tcPr>
            <w:tcW w:w="4678" w:type="dxa"/>
            <w:vAlign w:val="center"/>
          </w:tcPr>
          <w:p w:rsidR="0025359D" w:rsidRPr="003453CF" w:rsidRDefault="007B3B79" w:rsidP="005D4AA4">
            <w:pPr>
              <w:spacing w:line="360" w:lineRule="auto"/>
              <w:rPr>
                <w:rFonts w:ascii="Times New Roman" w:hAnsi="Times New Roman"/>
                <w:sz w:val="24"/>
                <w:szCs w:val="24"/>
              </w:rPr>
            </w:pPr>
            <w:r>
              <w:rPr>
                <w:rFonts w:ascii="Times New Roman" w:hAnsi="Times New Roman"/>
                <w:sz w:val="24"/>
                <w:szCs w:val="24"/>
              </w:rPr>
              <w:t>Землі рекреаціїї</w:t>
            </w:r>
          </w:p>
        </w:tc>
        <w:tc>
          <w:tcPr>
            <w:tcW w:w="1418" w:type="dxa"/>
            <w:vAlign w:val="center"/>
          </w:tcPr>
          <w:p w:rsidR="0025359D" w:rsidRPr="003453CF" w:rsidRDefault="0025359D" w:rsidP="0025359D">
            <w:pPr>
              <w:spacing w:line="360" w:lineRule="auto"/>
              <w:rPr>
                <w:rFonts w:ascii="Times New Roman" w:hAnsi="Times New Roman"/>
                <w:sz w:val="24"/>
                <w:szCs w:val="24"/>
              </w:rPr>
            </w:pPr>
            <w:r w:rsidRPr="003453CF">
              <w:rPr>
                <w:rFonts w:ascii="Times New Roman" w:hAnsi="Times New Roman"/>
                <w:sz w:val="24"/>
                <w:szCs w:val="24"/>
              </w:rPr>
              <w:t>га</w:t>
            </w:r>
          </w:p>
        </w:tc>
        <w:tc>
          <w:tcPr>
            <w:tcW w:w="1417" w:type="dxa"/>
            <w:vAlign w:val="center"/>
          </w:tcPr>
          <w:p w:rsidR="0025359D" w:rsidRPr="003453CF" w:rsidRDefault="007B3B79" w:rsidP="005D4AA4">
            <w:pPr>
              <w:spacing w:line="360" w:lineRule="auto"/>
              <w:jc w:val="center"/>
              <w:rPr>
                <w:rFonts w:ascii="Times New Roman" w:hAnsi="Times New Roman"/>
                <w:sz w:val="24"/>
                <w:szCs w:val="24"/>
              </w:rPr>
            </w:pPr>
            <w:r>
              <w:rPr>
                <w:rFonts w:ascii="Times New Roman" w:hAnsi="Times New Roman"/>
                <w:sz w:val="24"/>
                <w:szCs w:val="24"/>
              </w:rPr>
              <w:t>1</w:t>
            </w:r>
            <w:r w:rsidR="00747A8D">
              <w:rPr>
                <w:rFonts w:ascii="Times New Roman" w:hAnsi="Times New Roman"/>
                <w:sz w:val="24"/>
                <w:szCs w:val="24"/>
              </w:rPr>
              <w:t>,146</w:t>
            </w:r>
          </w:p>
        </w:tc>
        <w:tc>
          <w:tcPr>
            <w:tcW w:w="992" w:type="dxa"/>
          </w:tcPr>
          <w:p w:rsidR="0025359D" w:rsidRPr="003453CF" w:rsidRDefault="00747A8D" w:rsidP="005D4AA4">
            <w:pPr>
              <w:spacing w:line="360" w:lineRule="auto"/>
              <w:jc w:val="center"/>
              <w:rPr>
                <w:rFonts w:ascii="Times New Roman" w:hAnsi="Times New Roman"/>
              </w:rPr>
            </w:pPr>
            <w:r>
              <w:rPr>
                <w:rFonts w:ascii="Times New Roman" w:hAnsi="Times New Roman"/>
              </w:rPr>
              <w:t>1,146</w:t>
            </w:r>
          </w:p>
        </w:tc>
      </w:tr>
      <w:tr w:rsidR="0025359D" w:rsidRPr="003453CF" w:rsidTr="00747A8D">
        <w:tc>
          <w:tcPr>
            <w:tcW w:w="675" w:type="dxa"/>
            <w:vAlign w:val="center"/>
          </w:tcPr>
          <w:p w:rsidR="0025359D" w:rsidRPr="003453CF" w:rsidRDefault="00747A8D" w:rsidP="005D4AA4">
            <w:pPr>
              <w:spacing w:line="360" w:lineRule="auto"/>
              <w:jc w:val="center"/>
              <w:rPr>
                <w:rFonts w:ascii="Times New Roman" w:hAnsi="Times New Roman"/>
                <w:sz w:val="24"/>
                <w:szCs w:val="24"/>
              </w:rPr>
            </w:pPr>
            <w:r>
              <w:rPr>
                <w:rFonts w:ascii="Times New Roman" w:hAnsi="Times New Roman"/>
                <w:sz w:val="24"/>
                <w:szCs w:val="24"/>
              </w:rPr>
              <w:t>8</w:t>
            </w:r>
          </w:p>
        </w:tc>
        <w:tc>
          <w:tcPr>
            <w:tcW w:w="4678" w:type="dxa"/>
            <w:vAlign w:val="center"/>
          </w:tcPr>
          <w:p w:rsidR="0025359D" w:rsidRPr="003453CF" w:rsidRDefault="00747A8D" w:rsidP="005D4AA4">
            <w:pPr>
              <w:spacing w:line="360" w:lineRule="auto"/>
              <w:rPr>
                <w:rFonts w:ascii="Times New Roman" w:hAnsi="Times New Roman"/>
                <w:sz w:val="24"/>
                <w:szCs w:val="24"/>
              </w:rPr>
            </w:pPr>
            <w:r>
              <w:rPr>
                <w:rFonts w:ascii="Times New Roman" w:hAnsi="Times New Roman"/>
                <w:sz w:val="24"/>
                <w:szCs w:val="24"/>
              </w:rPr>
              <w:t>Цвинтар</w:t>
            </w:r>
          </w:p>
        </w:tc>
        <w:tc>
          <w:tcPr>
            <w:tcW w:w="1418" w:type="dxa"/>
            <w:vAlign w:val="center"/>
          </w:tcPr>
          <w:p w:rsidR="0025359D" w:rsidRPr="003453CF" w:rsidRDefault="0025359D" w:rsidP="0025359D">
            <w:pPr>
              <w:spacing w:line="360" w:lineRule="auto"/>
              <w:rPr>
                <w:rFonts w:ascii="Times New Roman" w:hAnsi="Times New Roman"/>
                <w:sz w:val="24"/>
                <w:szCs w:val="24"/>
              </w:rPr>
            </w:pPr>
            <w:r w:rsidRPr="003453CF">
              <w:rPr>
                <w:rFonts w:ascii="Times New Roman" w:hAnsi="Times New Roman"/>
                <w:sz w:val="24"/>
                <w:szCs w:val="24"/>
              </w:rPr>
              <w:t>га</w:t>
            </w:r>
          </w:p>
        </w:tc>
        <w:tc>
          <w:tcPr>
            <w:tcW w:w="1417" w:type="dxa"/>
            <w:vAlign w:val="center"/>
          </w:tcPr>
          <w:p w:rsidR="0025359D" w:rsidRPr="003453CF" w:rsidRDefault="0025359D" w:rsidP="005D4AA4">
            <w:pPr>
              <w:spacing w:line="360" w:lineRule="auto"/>
              <w:jc w:val="center"/>
              <w:rPr>
                <w:rFonts w:ascii="Times New Roman" w:hAnsi="Times New Roman"/>
                <w:sz w:val="24"/>
                <w:szCs w:val="24"/>
              </w:rPr>
            </w:pPr>
          </w:p>
        </w:tc>
        <w:tc>
          <w:tcPr>
            <w:tcW w:w="992" w:type="dxa"/>
          </w:tcPr>
          <w:p w:rsidR="0025359D" w:rsidRPr="003453CF" w:rsidRDefault="00747A8D" w:rsidP="005D4AA4">
            <w:pPr>
              <w:spacing w:line="360" w:lineRule="auto"/>
              <w:jc w:val="center"/>
              <w:rPr>
                <w:rFonts w:ascii="Times New Roman" w:hAnsi="Times New Roman"/>
              </w:rPr>
            </w:pPr>
            <w:r>
              <w:rPr>
                <w:rFonts w:ascii="Times New Roman" w:hAnsi="Times New Roman"/>
              </w:rPr>
              <w:t>0,5</w:t>
            </w:r>
          </w:p>
        </w:tc>
      </w:tr>
      <w:tr w:rsidR="0025359D" w:rsidRPr="003453CF" w:rsidTr="00747A8D">
        <w:tc>
          <w:tcPr>
            <w:tcW w:w="675" w:type="dxa"/>
            <w:vAlign w:val="center"/>
          </w:tcPr>
          <w:p w:rsidR="0025359D" w:rsidRPr="003453CF" w:rsidRDefault="00747A8D" w:rsidP="005D4AA4">
            <w:pPr>
              <w:spacing w:line="360" w:lineRule="auto"/>
              <w:jc w:val="center"/>
              <w:rPr>
                <w:rFonts w:ascii="Times New Roman" w:hAnsi="Times New Roman"/>
                <w:sz w:val="24"/>
                <w:szCs w:val="24"/>
              </w:rPr>
            </w:pPr>
            <w:r>
              <w:rPr>
                <w:rFonts w:ascii="Times New Roman" w:hAnsi="Times New Roman"/>
                <w:sz w:val="24"/>
                <w:szCs w:val="24"/>
              </w:rPr>
              <w:lastRenderedPageBreak/>
              <w:t>9</w:t>
            </w:r>
          </w:p>
        </w:tc>
        <w:tc>
          <w:tcPr>
            <w:tcW w:w="4678" w:type="dxa"/>
            <w:vAlign w:val="center"/>
          </w:tcPr>
          <w:p w:rsidR="0025359D" w:rsidRPr="003453CF" w:rsidRDefault="00747A8D" w:rsidP="005D4AA4">
            <w:pPr>
              <w:spacing w:line="360" w:lineRule="auto"/>
              <w:rPr>
                <w:rFonts w:ascii="Times New Roman" w:hAnsi="Times New Roman"/>
                <w:sz w:val="24"/>
                <w:szCs w:val="24"/>
              </w:rPr>
            </w:pPr>
            <w:r>
              <w:rPr>
                <w:rFonts w:ascii="Times New Roman" w:hAnsi="Times New Roman"/>
                <w:sz w:val="24"/>
                <w:szCs w:val="24"/>
              </w:rPr>
              <w:t>Артезіанські свердловини та джерела</w:t>
            </w:r>
          </w:p>
        </w:tc>
        <w:tc>
          <w:tcPr>
            <w:tcW w:w="1418" w:type="dxa"/>
            <w:vAlign w:val="center"/>
          </w:tcPr>
          <w:p w:rsidR="0025359D" w:rsidRPr="003453CF" w:rsidRDefault="0025359D" w:rsidP="0025359D">
            <w:pPr>
              <w:spacing w:line="360" w:lineRule="auto"/>
              <w:rPr>
                <w:rFonts w:ascii="Times New Roman" w:hAnsi="Times New Roman"/>
                <w:sz w:val="24"/>
                <w:szCs w:val="24"/>
              </w:rPr>
            </w:pPr>
            <w:r w:rsidRPr="003453CF">
              <w:rPr>
                <w:rFonts w:ascii="Times New Roman" w:hAnsi="Times New Roman"/>
                <w:sz w:val="24"/>
                <w:szCs w:val="24"/>
              </w:rPr>
              <w:t>га</w:t>
            </w:r>
          </w:p>
        </w:tc>
        <w:tc>
          <w:tcPr>
            <w:tcW w:w="1417" w:type="dxa"/>
            <w:vAlign w:val="center"/>
          </w:tcPr>
          <w:p w:rsidR="0025359D" w:rsidRPr="003453CF" w:rsidRDefault="0025359D" w:rsidP="005D4AA4">
            <w:pPr>
              <w:spacing w:line="360" w:lineRule="auto"/>
              <w:jc w:val="center"/>
              <w:rPr>
                <w:rFonts w:ascii="Times New Roman" w:hAnsi="Times New Roman"/>
                <w:sz w:val="24"/>
                <w:szCs w:val="24"/>
              </w:rPr>
            </w:pPr>
            <w:r w:rsidRPr="003453CF">
              <w:rPr>
                <w:rFonts w:ascii="Times New Roman" w:hAnsi="Times New Roman"/>
                <w:sz w:val="24"/>
                <w:szCs w:val="24"/>
              </w:rPr>
              <w:t>-</w:t>
            </w:r>
          </w:p>
        </w:tc>
        <w:tc>
          <w:tcPr>
            <w:tcW w:w="992" w:type="dxa"/>
          </w:tcPr>
          <w:p w:rsidR="0025359D" w:rsidRPr="003453CF" w:rsidRDefault="00747A8D" w:rsidP="005D4AA4">
            <w:pPr>
              <w:spacing w:line="360" w:lineRule="auto"/>
              <w:jc w:val="center"/>
              <w:rPr>
                <w:rFonts w:ascii="Times New Roman" w:hAnsi="Times New Roman"/>
              </w:rPr>
            </w:pPr>
            <w:r>
              <w:rPr>
                <w:rFonts w:ascii="Times New Roman" w:hAnsi="Times New Roman"/>
              </w:rPr>
              <w:t>0,79</w:t>
            </w:r>
          </w:p>
        </w:tc>
      </w:tr>
      <w:tr w:rsidR="00747A8D" w:rsidRPr="003453CF" w:rsidTr="00747A8D">
        <w:tc>
          <w:tcPr>
            <w:tcW w:w="675" w:type="dxa"/>
            <w:vAlign w:val="center"/>
          </w:tcPr>
          <w:p w:rsidR="00747A8D" w:rsidRPr="003453CF" w:rsidRDefault="00747A8D" w:rsidP="005D4AA4">
            <w:pPr>
              <w:spacing w:line="360" w:lineRule="auto"/>
              <w:jc w:val="center"/>
              <w:rPr>
                <w:rFonts w:ascii="Times New Roman" w:hAnsi="Times New Roman"/>
              </w:rPr>
            </w:pPr>
            <w:r>
              <w:rPr>
                <w:rFonts w:ascii="Times New Roman" w:hAnsi="Times New Roman"/>
              </w:rPr>
              <w:t>10</w:t>
            </w:r>
          </w:p>
        </w:tc>
        <w:tc>
          <w:tcPr>
            <w:tcW w:w="4678" w:type="dxa"/>
            <w:vAlign w:val="center"/>
          </w:tcPr>
          <w:p w:rsidR="00747A8D" w:rsidRDefault="00747A8D" w:rsidP="005D4AA4">
            <w:pPr>
              <w:spacing w:line="360" w:lineRule="auto"/>
              <w:rPr>
                <w:rFonts w:ascii="Times New Roman" w:hAnsi="Times New Roman"/>
              </w:rPr>
            </w:pPr>
            <w:r>
              <w:rPr>
                <w:rFonts w:ascii="Times New Roman" w:hAnsi="Times New Roman"/>
              </w:rPr>
              <w:t xml:space="preserve">Очисні споруди </w:t>
            </w:r>
          </w:p>
        </w:tc>
        <w:tc>
          <w:tcPr>
            <w:tcW w:w="1418" w:type="dxa"/>
            <w:vAlign w:val="center"/>
          </w:tcPr>
          <w:p w:rsidR="00747A8D" w:rsidRPr="003453CF" w:rsidRDefault="00747A8D" w:rsidP="0025359D">
            <w:pPr>
              <w:spacing w:line="360" w:lineRule="auto"/>
              <w:rPr>
                <w:rFonts w:ascii="Times New Roman" w:hAnsi="Times New Roman"/>
              </w:rPr>
            </w:pPr>
            <w:r>
              <w:rPr>
                <w:rFonts w:ascii="Times New Roman" w:hAnsi="Times New Roman"/>
              </w:rPr>
              <w:t>га</w:t>
            </w:r>
          </w:p>
        </w:tc>
        <w:tc>
          <w:tcPr>
            <w:tcW w:w="1417" w:type="dxa"/>
            <w:vAlign w:val="center"/>
          </w:tcPr>
          <w:p w:rsidR="00747A8D" w:rsidRPr="003453CF" w:rsidRDefault="00747A8D" w:rsidP="005D4AA4">
            <w:pPr>
              <w:spacing w:line="360" w:lineRule="auto"/>
              <w:jc w:val="center"/>
              <w:rPr>
                <w:rFonts w:ascii="Times New Roman" w:hAnsi="Times New Roman"/>
              </w:rPr>
            </w:pPr>
          </w:p>
        </w:tc>
        <w:tc>
          <w:tcPr>
            <w:tcW w:w="992" w:type="dxa"/>
          </w:tcPr>
          <w:p w:rsidR="00747A8D" w:rsidRDefault="00747A8D" w:rsidP="005D4AA4">
            <w:pPr>
              <w:spacing w:line="360" w:lineRule="auto"/>
              <w:jc w:val="center"/>
              <w:rPr>
                <w:rFonts w:ascii="Times New Roman" w:hAnsi="Times New Roman"/>
              </w:rPr>
            </w:pPr>
            <w:r>
              <w:rPr>
                <w:rFonts w:ascii="Times New Roman" w:hAnsi="Times New Roman"/>
              </w:rPr>
              <w:t>0,11</w:t>
            </w:r>
          </w:p>
        </w:tc>
      </w:tr>
      <w:tr w:rsidR="0025359D" w:rsidRPr="003453CF" w:rsidTr="00747A8D">
        <w:tc>
          <w:tcPr>
            <w:tcW w:w="675" w:type="dxa"/>
            <w:vAlign w:val="center"/>
          </w:tcPr>
          <w:p w:rsidR="0025359D" w:rsidRPr="003453CF" w:rsidRDefault="00747A8D" w:rsidP="005D4AA4">
            <w:pPr>
              <w:spacing w:line="360" w:lineRule="auto"/>
              <w:jc w:val="center"/>
              <w:rPr>
                <w:rFonts w:ascii="Times New Roman" w:hAnsi="Times New Roman"/>
                <w:sz w:val="24"/>
                <w:szCs w:val="24"/>
              </w:rPr>
            </w:pPr>
            <w:r>
              <w:rPr>
                <w:rFonts w:ascii="Times New Roman" w:hAnsi="Times New Roman"/>
                <w:sz w:val="24"/>
                <w:szCs w:val="24"/>
              </w:rPr>
              <w:t>11</w:t>
            </w:r>
          </w:p>
        </w:tc>
        <w:tc>
          <w:tcPr>
            <w:tcW w:w="4678" w:type="dxa"/>
            <w:vAlign w:val="center"/>
          </w:tcPr>
          <w:p w:rsidR="0025359D" w:rsidRPr="003453CF" w:rsidRDefault="00747A8D" w:rsidP="005D4AA4">
            <w:pPr>
              <w:spacing w:line="360" w:lineRule="auto"/>
              <w:rPr>
                <w:rFonts w:ascii="Times New Roman" w:hAnsi="Times New Roman"/>
                <w:sz w:val="24"/>
                <w:szCs w:val="24"/>
              </w:rPr>
            </w:pPr>
            <w:r>
              <w:rPr>
                <w:rFonts w:ascii="Times New Roman" w:hAnsi="Times New Roman"/>
                <w:sz w:val="24"/>
                <w:szCs w:val="24"/>
              </w:rPr>
              <w:t>Пожежне депо</w:t>
            </w:r>
          </w:p>
        </w:tc>
        <w:tc>
          <w:tcPr>
            <w:tcW w:w="1418" w:type="dxa"/>
            <w:vAlign w:val="center"/>
          </w:tcPr>
          <w:p w:rsidR="0025359D" w:rsidRPr="003453CF" w:rsidRDefault="0025359D" w:rsidP="0025359D">
            <w:pPr>
              <w:spacing w:line="360" w:lineRule="auto"/>
              <w:rPr>
                <w:rFonts w:ascii="Times New Roman" w:hAnsi="Times New Roman"/>
                <w:sz w:val="24"/>
                <w:szCs w:val="24"/>
              </w:rPr>
            </w:pPr>
            <w:r w:rsidRPr="003453CF">
              <w:rPr>
                <w:rFonts w:ascii="Times New Roman" w:hAnsi="Times New Roman"/>
                <w:sz w:val="24"/>
                <w:szCs w:val="24"/>
              </w:rPr>
              <w:t>га</w:t>
            </w:r>
          </w:p>
        </w:tc>
        <w:tc>
          <w:tcPr>
            <w:tcW w:w="1417" w:type="dxa"/>
            <w:vAlign w:val="center"/>
          </w:tcPr>
          <w:p w:rsidR="0025359D" w:rsidRPr="003453CF" w:rsidRDefault="0025359D" w:rsidP="005D4AA4">
            <w:pPr>
              <w:spacing w:line="360" w:lineRule="auto"/>
              <w:jc w:val="center"/>
              <w:rPr>
                <w:rFonts w:ascii="Times New Roman" w:hAnsi="Times New Roman"/>
                <w:sz w:val="24"/>
                <w:szCs w:val="24"/>
              </w:rPr>
            </w:pPr>
          </w:p>
        </w:tc>
        <w:tc>
          <w:tcPr>
            <w:tcW w:w="992" w:type="dxa"/>
          </w:tcPr>
          <w:p w:rsidR="0025359D" w:rsidRPr="003453CF" w:rsidRDefault="00747A8D" w:rsidP="005D4AA4">
            <w:pPr>
              <w:spacing w:line="360" w:lineRule="auto"/>
              <w:jc w:val="center"/>
              <w:rPr>
                <w:rFonts w:ascii="Times New Roman" w:hAnsi="Times New Roman"/>
              </w:rPr>
            </w:pPr>
            <w:r>
              <w:rPr>
                <w:rFonts w:ascii="Times New Roman" w:hAnsi="Times New Roman"/>
              </w:rPr>
              <w:t>0,07</w:t>
            </w:r>
          </w:p>
        </w:tc>
      </w:tr>
      <w:tr w:rsidR="0025359D" w:rsidRPr="003453CF" w:rsidTr="00747A8D">
        <w:tc>
          <w:tcPr>
            <w:tcW w:w="675" w:type="dxa"/>
            <w:vAlign w:val="center"/>
          </w:tcPr>
          <w:p w:rsidR="0025359D" w:rsidRPr="003453CF" w:rsidRDefault="00747A8D" w:rsidP="005D4AA4">
            <w:pPr>
              <w:spacing w:line="360" w:lineRule="auto"/>
              <w:jc w:val="center"/>
              <w:rPr>
                <w:rFonts w:ascii="Times New Roman" w:hAnsi="Times New Roman"/>
                <w:sz w:val="24"/>
                <w:szCs w:val="24"/>
              </w:rPr>
            </w:pPr>
            <w:r>
              <w:rPr>
                <w:rFonts w:ascii="Times New Roman" w:hAnsi="Times New Roman"/>
                <w:sz w:val="24"/>
                <w:szCs w:val="24"/>
              </w:rPr>
              <w:t>12</w:t>
            </w:r>
          </w:p>
        </w:tc>
        <w:tc>
          <w:tcPr>
            <w:tcW w:w="4678" w:type="dxa"/>
            <w:vAlign w:val="center"/>
          </w:tcPr>
          <w:p w:rsidR="0025359D" w:rsidRPr="003453CF" w:rsidRDefault="00747A8D" w:rsidP="005D4AA4">
            <w:pPr>
              <w:spacing w:line="360" w:lineRule="auto"/>
              <w:rPr>
                <w:rFonts w:ascii="Times New Roman" w:hAnsi="Times New Roman"/>
                <w:sz w:val="24"/>
                <w:szCs w:val="24"/>
              </w:rPr>
            </w:pPr>
            <w:r>
              <w:rPr>
                <w:rFonts w:ascii="Times New Roman" w:hAnsi="Times New Roman"/>
                <w:sz w:val="24"/>
                <w:szCs w:val="24"/>
              </w:rPr>
              <w:t>Ринок</w:t>
            </w:r>
          </w:p>
        </w:tc>
        <w:tc>
          <w:tcPr>
            <w:tcW w:w="1418" w:type="dxa"/>
            <w:vAlign w:val="center"/>
          </w:tcPr>
          <w:p w:rsidR="0025359D" w:rsidRPr="003453CF" w:rsidRDefault="0025359D" w:rsidP="0025359D">
            <w:pPr>
              <w:spacing w:line="360" w:lineRule="auto"/>
              <w:rPr>
                <w:rFonts w:ascii="Times New Roman" w:hAnsi="Times New Roman"/>
                <w:sz w:val="24"/>
                <w:szCs w:val="24"/>
              </w:rPr>
            </w:pPr>
            <w:r w:rsidRPr="003453CF">
              <w:rPr>
                <w:rFonts w:ascii="Times New Roman" w:hAnsi="Times New Roman"/>
                <w:sz w:val="24"/>
                <w:szCs w:val="24"/>
              </w:rPr>
              <w:t>га</w:t>
            </w:r>
          </w:p>
        </w:tc>
        <w:tc>
          <w:tcPr>
            <w:tcW w:w="1417" w:type="dxa"/>
            <w:vAlign w:val="center"/>
          </w:tcPr>
          <w:p w:rsidR="0025359D" w:rsidRPr="003453CF" w:rsidRDefault="0025359D" w:rsidP="005D4AA4">
            <w:pPr>
              <w:spacing w:line="360" w:lineRule="auto"/>
              <w:jc w:val="center"/>
              <w:rPr>
                <w:rFonts w:ascii="Times New Roman" w:hAnsi="Times New Roman"/>
                <w:sz w:val="24"/>
                <w:szCs w:val="24"/>
              </w:rPr>
            </w:pPr>
          </w:p>
        </w:tc>
        <w:tc>
          <w:tcPr>
            <w:tcW w:w="992" w:type="dxa"/>
          </w:tcPr>
          <w:p w:rsidR="0025359D" w:rsidRPr="003453CF" w:rsidRDefault="00747A8D" w:rsidP="005D4AA4">
            <w:pPr>
              <w:spacing w:line="360" w:lineRule="auto"/>
              <w:jc w:val="center"/>
              <w:rPr>
                <w:rFonts w:ascii="Times New Roman" w:hAnsi="Times New Roman"/>
              </w:rPr>
            </w:pPr>
            <w:r>
              <w:rPr>
                <w:rFonts w:ascii="Times New Roman" w:hAnsi="Times New Roman"/>
              </w:rPr>
              <w:t>0,05</w:t>
            </w:r>
          </w:p>
        </w:tc>
      </w:tr>
      <w:tr w:rsidR="0025359D" w:rsidRPr="003453CF" w:rsidTr="00747A8D">
        <w:tc>
          <w:tcPr>
            <w:tcW w:w="675" w:type="dxa"/>
            <w:vAlign w:val="center"/>
          </w:tcPr>
          <w:p w:rsidR="0025359D" w:rsidRPr="003453CF" w:rsidRDefault="00747A8D" w:rsidP="005D4AA4">
            <w:pPr>
              <w:spacing w:line="360" w:lineRule="auto"/>
              <w:jc w:val="center"/>
              <w:rPr>
                <w:rFonts w:ascii="Times New Roman" w:hAnsi="Times New Roman"/>
                <w:sz w:val="24"/>
                <w:szCs w:val="24"/>
              </w:rPr>
            </w:pPr>
            <w:r>
              <w:rPr>
                <w:rFonts w:ascii="Times New Roman" w:hAnsi="Times New Roman"/>
                <w:sz w:val="24"/>
                <w:szCs w:val="24"/>
              </w:rPr>
              <w:t>13</w:t>
            </w:r>
          </w:p>
        </w:tc>
        <w:tc>
          <w:tcPr>
            <w:tcW w:w="4678" w:type="dxa"/>
            <w:vAlign w:val="center"/>
          </w:tcPr>
          <w:p w:rsidR="0025359D" w:rsidRPr="003453CF" w:rsidRDefault="00747A8D" w:rsidP="005D4AA4">
            <w:pPr>
              <w:spacing w:line="360" w:lineRule="auto"/>
              <w:rPr>
                <w:rFonts w:ascii="Times New Roman" w:hAnsi="Times New Roman"/>
                <w:sz w:val="24"/>
                <w:szCs w:val="24"/>
              </w:rPr>
            </w:pPr>
            <w:r>
              <w:rPr>
                <w:rFonts w:ascii="Times New Roman" w:hAnsi="Times New Roman"/>
                <w:sz w:val="24"/>
                <w:szCs w:val="24"/>
              </w:rPr>
              <w:t>Громадські туалети</w:t>
            </w:r>
          </w:p>
        </w:tc>
        <w:tc>
          <w:tcPr>
            <w:tcW w:w="1418" w:type="dxa"/>
            <w:vAlign w:val="center"/>
          </w:tcPr>
          <w:p w:rsidR="0025359D" w:rsidRPr="003453CF" w:rsidRDefault="0025359D" w:rsidP="0025359D">
            <w:pPr>
              <w:spacing w:line="360" w:lineRule="auto"/>
              <w:rPr>
                <w:rFonts w:ascii="Times New Roman" w:hAnsi="Times New Roman"/>
                <w:sz w:val="24"/>
                <w:szCs w:val="24"/>
              </w:rPr>
            </w:pPr>
            <w:r w:rsidRPr="003453CF">
              <w:rPr>
                <w:rFonts w:ascii="Times New Roman" w:hAnsi="Times New Roman"/>
                <w:sz w:val="24"/>
                <w:szCs w:val="24"/>
              </w:rPr>
              <w:t>га</w:t>
            </w:r>
          </w:p>
        </w:tc>
        <w:tc>
          <w:tcPr>
            <w:tcW w:w="1417" w:type="dxa"/>
            <w:vAlign w:val="center"/>
          </w:tcPr>
          <w:p w:rsidR="0025359D" w:rsidRPr="003453CF" w:rsidRDefault="0025359D" w:rsidP="005D4AA4">
            <w:pPr>
              <w:spacing w:line="360" w:lineRule="auto"/>
              <w:jc w:val="center"/>
              <w:rPr>
                <w:rFonts w:ascii="Times New Roman" w:hAnsi="Times New Roman"/>
                <w:sz w:val="24"/>
                <w:szCs w:val="24"/>
              </w:rPr>
            </w:pPr>
          </w:p>
        </w:tc>
        <w:tc>
          <w:tcPr>
            <w:tcW w:w="992" w:type="dxa"/>
          </w:tcPr>
          <w:p w:rsidR="0025359D" w:rsidRPr="003453CF" w:rsidRDefault="00747A8D" w:rsidP="005D4AA4">
            <w:pPr>
              <w:spacing w:line="360" w:lineRule="auto"/>
              <w:jc w:val="center"/>
              <w:rPr>
                <w:rFonts w:ascii="Times New Roman" w:hAnsi="Times New Roman"/>
              </w:rPr>
            </w:pPr>
            <w:r>
              <w:rPr>
                <w:rFonts w:ascii="Times New Roman" w:hAnsi="Times New Roman"/>
              </w:rPr>
              <w:t>0,0</w:t>
            </w:r>
            <w:r w:rsidR="00504553">
              <w:rPr>
                <w:rFonts w:ascii="Times New Roman" w:hAnsi="Times New Roman"/>
              </w:rPr>
              <w:t>4</w:t>
            </w:r>
          </w:p>
        </w:tc>
      </w:tr>
    </w:tbl>
    <w:p w:rsidR="003F60F1" w:rsidRPr="003453CF" w:rsidRDefault="003F60F1" w:rsidP="005D4AA4">
      <w:pPr>
        <w:widowControl/>
        <w:autoSpaceDE/>
        <w:autoSpaceDN/>
        <w:adjustRightInd/>
        <w:spacing w:after="200" w:line="360" w:lineRule="auto"/>
        <w:rPr>
          <w:rFonts w:ascii="Times New Roman" w:hAnsi="Times New Roman"/>
        </w:rPr>
      </w:pPr>
    </w:p>
    <w:p w:rsidR="00DF5270" w:rsidRPr="003453CF" w:rsidRDefault="00DF5270" w:rsidP="005D4AA4">
      <w:pPr>
        <w:pStyle w:val="Style11"/>
        <w:widowControl/>
        <w:spacing w:line="360" w:lineRule="auto"/>
        <w:ind w:firstLine="0"/>
        <w:jc w:val="center"/>
        <w:rPr>
          <w:rFonts w:ascii="Times New Roman" w:hAnsi="Times New Roman"/>
        </w:rPr>
      </w:pPr>
    </w:p>
    <w:p w:rsidR="00B26965" w:rsidRDefault="005872B5" w:rsidP="005D4AA4">
      <w:pPr>
        <w:pStyle w:val="Style11"/>
        <w:widowControl/>
        <w:spacing w:line="360" w:lineRule="auto"/>
        <w:ind w:firstLine="0"/>
        <w:jc w:val="center"/>
        <w:rPr>
          <w:rFonts w:ascii="Times New Roman" w:hAnsi="Times New Roman"/>
          <w:b/>
        </w:rPr>
      </w:pPr>
      <w:r w:rsidRPr="003453CF">
        <w:rPr>
          <w:rFonts w:ascii="Times New Roman" w:hAnsi="Times New Roman"/>
          <w:b/>
        </w:rPr>
        <w:t>Викопіювання села Турички</w:t>
      </w:r>
      <w:r w:rsidR="00DF5270" w:rsidRPr="003453CF">
        <w:rPr>
          <w:rFonts w:ascii="Times New Roman" w:hAnsi="Times New Roman"/>
          <w:b/>
        </w:rPr>
        <w:t xml:space="preserve">з оглядової </w:t>
      </w:r>
      <w:r w:rsidR="00B26965" w:rsidRPr="003453CF">
        <w:rPr>
          <w:rFonts w:ascii="Times New Roman" w:hAnsi="Times New Roman"/>
          <w:b/>
        </w:rPr>
        <w:t xml:space="preserve"> карти (мал. 1)</w:t>
      </w:r>
    </w:p>
    <w:p w:rsidR="00504553" w:rsidRPr="003453CF" w:rsidRDefault="00504553" w:rsidP="005D4AA4">
      <w:pPr>
        <w:pStyle w:val="Style11"/>
        <w:widowControl/>
        <w:spacing w:line="360" w:lineRule="auto"/>
        <w:ind w:firstLine="0"/>
        <w:jc w:val="center"/>
        <w:rPr>
          <w:rFonts w:ascii="Times New Roman" w:hAnsi="Times New Roman"/>
          <w:b/>
        </w:rPr>
      </w:pPr>
    </w:p>
    <w:p w:rsidR="00EC7B78" w:rsidRPr="003453CF" w:rsidRDefault="00EC7B78" w:rsidP="005D4AA4">
      <w:pPr>
        <w:pStyle w:val="Style11"/>
        <w:widowControl/>
        <w:spacing w:line="360" w:lineRule="auto"/>
        <w:ind w:firstLine="0"/>
        <w:jc w:val="center"/>
        <w:rPr>
          <w:rFonts w:ascii="Times New Roman" w:hAnsi="Times New Roman"/>
          <w:b/>
        </w:rPr>
      </w:pPr>
      <w:r w:rsidRPr="003453CF">
        <w:rPr>
          <w:rFonts w:ascii="Times New Roman" w:hAnsi="Times New Roman"/>
          <w:b/>
          <w:noProof/>
        </w:rPr>
        <w:drawing>
          <wp:inline distT="0" distB="0" distL="0" distR="0">
            <wp:extent cx="5749925" cy="4291965"/>
            <wp:effectExtent l="19050" t="0" r="317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5749925" cy="4291965"/>
                    </a:xfrm>
                    <a:prstGeom prst="rect">
                      <a:avLst/>
                    </a:prstGeom>
                    <a:noFill/>
                    <a:ln w="9525">
                      <a:noFill/>
                      <a:miter lim="800000"/>
                      <a:headEnd/>
                      <a:tailEnd/>
                    </a:ln>
                  </pic:spPr>
                </pic:pic>
              </a:graphicData>
            </a:graphic>
          </wp:inline>
        </w:drawing>
      </w:r>
    </w:p>
    <w:p w:rsidR="000B1B21" w:rsidRPr="003453CF" w:rsidRDefault="000B1B21" w:rsidP="005D4AA4">
      <w:pPr>
        <w:pStyle w:val="Style11"/>
        <w:widowControl/>
        <w:spacing w:line="360" w:lineRule="auto"/>
        <w:ind w:firstLine="0"/>
        <w:jc w:val="center"/>
        <w:rPr>
          <w:rFonts w:ascii="Times New Roman" w:hAnsi="Times New Roman"/>
          <w:b/>
        </w:rPr>
      </w:pPr>
    </w:p>
    <w:p w:rsidR="003060E8" w:rsidRPr="003453CF" w:rsidRDefault="003060E8" w:rsidP="005D4AA4">
      <w:pPr>
        <w:pStyle w:val="Style11"/>
        <w:widowControl/>
        <w:spacing w:line="360" w:lineRule="auto"/>
        <w:ind w:firstLine="0"/>
        <w:jc w:val="center"/>
        <w:rPr>
          <w:rFonts w:ascii="Times New Roman" w:hAnsi="Times New Roman"/>
        </w:rPr>
      </w:pPr>
    </w:p>
    <w:p w:rsidR="00B32D1F" w:rsidRPr="003453CF" w:rsidRDefault="00DF5270" w:rsidP="005D4AA4">
      <w:pPr>
        <w:pStyle w:val="Style6"/>
        <w:widowControl/>
        <w:spacing w:line="360" w:lineRule="auto"/>
        <w:ind w:right="50"/>
        <w:jc w:val="both"/>
        <w:rPr>
          <w:rFonts w:ascii="Times New Roman" w:hAnsi="Times New Roman"/>
        </w:rPr>
      </w:pPr>
      <w:r w:rsidRPr="003453CF">
        <w:rPr>
          <w:rFonts w:ascii="Times New Roman" w:hAnsi="Times New Roman"/>
        </w:rPr>
        <w:tab/>
      </w:r>
      <w:r w:rsidR="00B32D1F" w:rsidRPr="003453CF">
        <w:rPr>
          <w:rFonts w:ascii="Times New Roman" w:hAnsi="Times New Roman"/>
        </w:rPr>
        <w:t xml:space="preserve">Проведення стратегічної екологічної оцінки </w:t>
      </w:r>
      <w:r w:rsidR="001309A7" w:rsidRPr="003453CF">
        <w:rPr>
          <w:rStyle w:val="FontStyle29"/>
          <w:rFonts w:ascii="Times New Roman" w:hAnsi="Times New Roman" w:cs="Times New Roman"/>
          <w:b w:val="0"/>
          <w:color w:val="auto"/>
          <w:sz w:val="24"/>
          <w:szCs w:val="24"/>
        </w:rPr>
        <w:t>до розробленого генерального плану  території  населеного пункту</w:t>
      </w:r>
      <w:r w:rsidR="000B1B21" w:rsidRPr="003453CF">
        <w:rPr>
          <w:rStyle w:val="FontStyle29"/>
          <w:rFonts w:ascii="Times New Roman" w:hAnsi="Times New Roman" w:cs="Times New Roman"/>
          <w:b w:val="0"/>
          <w:color w:val="auto"/>
          <w:sz w:val="24"/>
          <w:szCs w:val="24"/>
        </w:rPr>
        <w:t xml:space="preserve"> </w:t>
      </w:r>
      <w:r w:rsidR="001309A7" w:rsidRPr="003453CF">
        <w:rPr>
          <w:rFonts w:ascii="Times New Roman" w:hAnsi="Times New Roman"/>
        </w:rPr>
        <w:t>с</w:t>
      </w:r>
      <w:r w:rsidR="00BF65E5" w:rsidRPr="003453CF">
        <w:rPr>
          <w:rFonts w:ascii="Times New Roman" w:hAnsi="Times New Roman"/>
        </w:rPr>
        <w:t>ела Турички</w:t>
      </w:r>
      <w:r w:rsidR="000B1B21" w:rsidRPr="003453CF">
        <w:rPr>
          <w:rFonts w:ascii="Times New Roman" w:hAnsi="Times New Roman"/>
        </w:rPr>
        <w:t xml:space="preserve"> </w:t>
      </w:r>
      <w:r w:rsidR="00BF65E5" w:rsidRPr="003453CF">
        <w:rPr>
          <w:rStyle w:val="FontStyle36"/>
          <w:color w:val="auto"/>
          <w:sz w:val="24"/>
          <w:szCs w:val="24"/>
        </w:rPr>
        <w:t>Перечинського</w:t>
      </w:r>
      <w:r w:rsidR="000B1B21" w:rsidRPr="003453CF">
        <w:rPr>
          <w:rStyle w:val="FontStyle36"/>
          <w:color w:val="auto"/>
          <w:sz w:val="24"/>
          <w:szCs w:val="24"/>
        </w:rPr>
        <w:t xml:space="preserve">  </w:t>
      </w:r>
      <w:r w:rsidRPr="003453CF">
        <w:rPr>
          <w:rFonts w:ascii="Times New Roman" w:hAnsi="Times New Roman"/>
        </w:rPr>
        <w:t>району Закарпатської області</w:t>
      </w:r>
      <w:r w:rsidR="000B1B21" w:rsidRPr="003453CF">
        <w:rPr>
          <w:rFonts w:ascii="Times New Roman" w:hAnsi="Times New Roman"/>
        </w:rPr>
        <w:t xml:space="preserve"> </w:t>
      </w:r>
      <w:r w:rsidR="00B32D1F" w:rsidRPr="003453CF">
        <w:rPr>
          <w:rFonts w:ascii="Times New Roman" w:hAnsi="Times New Roman"/>
        </w:rPr>
        <w:t>відповідає четвертій цілі Стратегії Закарпатської області до 2020 р., а саме «Забезпечення якості і безпеки довкілля та просторової гармонії».</w:t>
      </w:r>
      <w:r w:rsidR="00600F72" w:rsidRPr="00600F72">
        <w:rPr>
          <w:rFonts w:ascii="Times New Roman" w:hAnsi="Times New Roman"/>
          <w:color w:val="000000"/>
        </w:rPr>
        <w:t xml:space="preserve"> </w:t>
      </w:r>
      <w:r w:rsidR="00600F72" w:rsidRPr="003453CF">
        <w:rPr>
          <w:rFonts w:ascii="Times New Roman" w:hAnsi="Times New Roman"/>
          <w:color w:val="000000"/>
        </w:rPr>
        <w:t>”</w:t>
      </w:r>
      <w:r w:rsidR="00600F72">
        <w:rPr>
          <w:rFonts w:ascii="Times New Roman" w:hAnsi="Times New Roman"/>
          <w:color w:val="000000"/>
        </w:rPr>
        <w:t>[7]</w:t>
      </w:r>
    </w:p>
    <w:p w:rsidR="00D40E9B" w:rsidRPr="003453CF" w:rsidRDefault="00D40E9B" w:rsidP="005D4AA4">
      <w:pPr>
        <w:pStyle w:val="Style10"/>
        <w:widowControl/>
        <w:spacing w:line="360" w:lineRule="auto"/>
        <w:ind w:firstLine="835"/>
        <w:rPr>
          <w:rFonts w:ascii="Times New Roman" w:hAnsi="Times New Roman"/>
        </w:rPr>
      </w:pPr>
    </w:p>
    <w:p w:rsidR="0032299D" w:rsidRPr="003453CF" w:rsidRDefault="0032299D" w:rsidP="005D4AA4">
      <w:pPr>
        <w:pStyle w:val="Style11"/>
        <w:widowControl/>
        <w:spacing w:line="360" w:lineRule="auto"/>
        <w:ind w:firstLine="0"/>
        <w:jc w:val="center"/>
        <w:rPr>
          <w:rStyle w:val="FontStyle36"/>
          <w:b/>
          <w:color w:val="auto"/>
          <w:sz w:val="24"/>
          <w:szCs w:val="24"/>
        </w:rPr>
      </w:pPr>
    </w:p>
    <w:p w:rsidR="00680937" w:rsidRDefault="009F59C0" w:rsidP="005D4AA4">
      <w:pPr>
        <w:pStyle w:val="Style11"/>
        <w:widowControl/>
        <w:spacing w:line="360" w:lineRule="auto"/>
        <w:ind w:firstLine="0"/>
        <w:jc w:val="center"/>
        <w:rPr>
          <w:rStyle w:val="FontStyle36"/>
          <w:b/>
          <w:color w:val="auto"/>
          <w:sz w:val="24"/>
          <w:szCs w:val="24"/>
        </w:rPr>
      </w:pPr>
      <w:r w:rsidRPr="003453CF">
        <w:rPr>
          <w:rStyle w:val="FontStyle36"/>
          <w:b/>
          <w:color w:val="auto"/>
          <w:sz w:val="24"/>
          <w:szCs w:val="24"/>
        </w:rPr>
        <w:lastRenderedPageBreak/>
        <w:t xml:space="preserve">2. </w:t>
      </w:r>
      <w:r w:rsidR="00382249" w:rsidRPr="003453CF">
        <w:rPr>
          <w:rStyle w:val="FontStyle36"/>
          <w:b/>
          <w:color w:val="auto"/>
          <w:sz w:val="24"/>
          <w:szCs w:val="24"/>
        </w:rPr>
        <w:t xml:space="preserve">ХАРАКТЕРИСТИКА ПОТОЧНОГО СТАНУ ДОВКІЛЛЯ, У ТОМУ ЧИСЛІ СТАНУ НАСЕЛЕННЯ, </w:t>
      </w:r>
      <w:r w:rsidR="00680937" w:rsidRPr="003453CF">
        <w:rPr>
          <w:rStyle w:val="FontStyle36"/>
          <w:b/>
          <w:color w:val="auto"/>
          <w:sz w:val="24"/>
          <w:szCs w:val="24"/>
        </w:rPr>
        <w:t>ТА ПРОГНОЗНІ ЗМІНИ Ц</w:t>
      </w:r>
      <w:r w:rsidR="00484477">
        <w:rPr>
          <w:rStyle w:val="FontStyle36"/>
          <w:b/>
          <w:color w:val="auto"/>
          <w:sz w:val="24"/>
          <w:szCs w:val="24"/>
        </w:rPr>
        <w:t>ЬОГО</w:t>
      </w:r>
      <w:r w:rsidR="009212E6" w:rsidRPr="003453CF">
        <w:rPr>
          <w:rStyle w:val="FontStyle36"/>
          <w:b/>
          <w:color w:val="auto"/>
          <w:sz w:val="24"/>
          <w:szCs w:val="24"/>
        </w:rPr>
        <w:t>.</w:t>
      </w:r>
    </w:p>
    <w:p w:rsidR="00484477" w:rsidRPr="003453CF" w:rsidRDefault="00484477" w:rsidP="005D4AA4">
      <w:pPr>
        <w:pStyle w:val="Style11"/>
        <w:widowControl/>
        <w:spacing w:line="360" w:lineRule="auto"/>
        <w:ind w:firstLine="0"/>
        <w:jc w:val="center"/>
        <w:rPr>
          <w:rFonts w:ascii="Times New Roman" w:hAnsi="Times New Roman"/>
          <w:b/>
        </w:rPr>
      </w:pPr>
    </w:p>
    <w:p w:rsidR="000B1B21" w:rsidRPr="003453CF" w:rsidRDefault="000B1B21" w:rsidP="00C2147B">
      <w:pPr>
        <w:widowControl/>
        <w:shd w:val="clear" w:color="auto" w:fill="FFFFFF"/>
        <w:autoSpaceDE/>
        <w:autoSpaceDN/>
        <w:adjustRightInd/>
        <w:spacing w:before="120" w:after="120" w:line="360" w:lineRule="auto"/>
        <w:jc w:val="both"/>
        <w:rPr>
          <w:rFonts w:ascii="Times New Roman" w:eastAsia="Times New Roman" w:hAnsi="Times New Roman"/>
          <w:color w:val="202122"/>
        </w:rPr>
      </w:pPr>
      <w:r w:rsidRPr="003453CF">
        <w:rPr>
          <w:rFonts w:ascii="Times New Roman" w:eastAsia="Times New Roman" w:hAnsi="Times New Roman"/>
          <w:color w:val="202122"/>
        </w:rPr>
        <w:tab/>
      </w:r>
      <w:r w:rsidR="00BF65E5" w:rsidRPr="003453CF">
        <w:rPr>
          <w:rFonts w:ascii="Times New Roman" w:eastAsia="Times New Roman" w:hAnsi="Times New Roman"/>
          <w:color w:val="202122"/>
        </w:rPr>
        <w:t>Село згадується в писемних джерелах середини XVI століття - 1552 рік.</w:t>
      </w:r>
      <w:r w:rsidRPr="003453CF">
        <w:rPr>
          <w:rFonts w:ascii="Times New Roman" w:eastAsia="Times New Roman" w:hAnsi="Times New Roman"/>
          <w:color w:val="202122"/>
        </w:rPr>
        <w:t xml:space="preserve"> </w:t>
      </w:r>
      <w:r w:rsidR="00BF65E5" w:rsidRPr="003453CF">
        <w:rPr>
          <w:rFonts w:ascii="Times New Roman" w:eastAsia="Times New Roman" w:hAnsi="Times New Roman"/>
          <w:color w:val="202122"/>
        </w:rPr>
        <w:t>У ХХ столітті лісові угіддя тут орендував Перш Ленгвізер.</w:t>
      </w:r>
      <w:r w:rsidRPr="003453CF">
        <w:rPr>
          <w:rFonts w:ascii="Times New Roman" w:eastAsia="Times New Roman" w:hAnsi="Times New Roman"/>
          <w:color w:val="202122"/>
        </w:rPr>
        <w:t xml:space="preserve"> </w:t>
      </w:r>
      <w:r w:rsidR="00BF65E5" w:rsidRPr="003453CF">
        <w:rPr>
          <w:rFonts w:ascii="Times New Roman" w:eastAsia="Times New Roman" w:hAnsi="Times New Roman"/>
          <w:color w:val="202122"/>
        </w:rPr>
        <w:t>У селі був млин та дві корчми Фельдмана і Пінцлера.</w:t>
      </w:r>
      <w:r w:rsidRPr="003453CF">
        <w:rPr>
          <w:rFonts w:ascii="Times New Roman" w:eastAsia="Times New Roman" w:hAnsi="Times New Roman"/>
          <w:color w:val="202122"/>
        </w:rPr>
        <w:t xml:space="preserve"> </w:t>
      </w:r>
      <w:r w:rsidR="00BF65E5" w:rsidRPr="003453CF">
        <w:rPr>
          <w:rFonts w:ascii="Times New Roman" w:eastAsia="Times New Roman" w:hAnsi="Times New Roman"/>
          <w:color w:val="202122"/>
        </w:rPr>
        <w:t>В селі були два храми - Св.Дмитрія і Св.Михайла - обидва згоріли. У 1998 році почали будувати храм Різдва Богородиці.</w:t>
      </w:r>
      <w:r w:rsidRPr="003453CF">
        <w:rPr>
          <w:rFonts w:ascii="Times New Roman" w:eastAsia="Times New Roman" w:hAnsi="Times New Roman"/>
          <w:color w:val="202122"/>
        </w:rPr>
        <w:t xml:space="preserve"> </w:t>
      </w:r>
      <w:r w:rsidR="006B481E" w:rsidRPr="003453CF">
        <w:rPr>
          <w:rFonts w:ascii="Times New Roman" w:eastAsia="Times New Roman" w:hAnsi="Times New Roman"/>
          <w:color w:val="202122"/>
        </w:rPr>
        <w:t>В селі знаходить</w:t>
      </w:r>
      <w:r w:rsidR="00BF65E5" w:rsidRPr="003453CF">
        <w:rPr>
          <w:rFonts w:ascii="Times New Roman" w:eastAsia="Times New Roman" w:hAnsi="Times New Roman"/>
          <w:color w:val="202122"/>
        </w:rPr>
        <w:t>ся база відпочинку «Звязківець»</w:t>
      </w:r>
    </w:p>
    <w:p w:rsidR="00780CF6" w:rsidRPr="003453CF" w:rsidRDefault="000B1B21" w:rsidP="00C2147B">
      <w:pPr>
        <w:widowControl/>
        <w:shd w:val="clear" w:color="auto" w:fill="FFFFFF"/>
        <w:autoSpaceDE/>
        <w:autoSpaceDN/>
        <w:adjustRightInd/>
        <w:spacing w:before="120" w:after="120" w:line="360" w:lineRule="auto"/>
        <w:jc w:val="both"/>
        <w:rPr>
          <w:rFonts w:ascii="Times New Roman" w:eastAsia="Times New Roman" w:hAnsi="Times New Roman"/>
          <w:color w:val="202122"/>
        </w:rPr>
      </w:pPr>
      <w:r w:rsidRPr="003453CF">
        <w:rPr>
          <w:rFonts w:ascii="Times New Roman" w:eastAsia="Times New Roman" w:hAnsi="Times New Roman"/>
          <w:color w:val="202122"/>
        </w:rPr>
        <w:tab/>
      </w:r>
      <w:r w:rsidR="00453A07" w:rsidRPr="003453CF">
        <w:rPr>
          <w:rFonts w:ascii="Times New Roman" w:hAnsi="Times New Roman"/>
        </w:rPr>
        <w:t>Основні показники населеного пункту-існуюча площа населеного пункту с.</w:t>
      </w:r>
      <w:r w:rsidR="006B481E" w:rsidRPr="003453CF">
        <w:rPr>
          <w:rFonts w:ascii="Times New Roman" w:hAnsi="Times New Roman"/>
        </w:rPr>
        <w:t>Турички-64,5га .</w:t>
      </w:r>
      <w:r w:rsidRPr="003453CF">
        <w:rPr>
          <w:rFonts w:ascii="Times New Roman" w:hAnsi="Times New Roman"/>
        </w:rPr>
        <w:t xml:space="preserve">  </w:t>
      </w:r>
      <w:r w:rsidR="006B481E" w:rsidRPr="003453CF">
        <w:rPr>
          <w:rFonts w:ascii="Times New Roman" w:hAnsi="Times New Roman"/>
        </w:rPr>
        <w:t>К</w:t>
      </w:r>
      <w:r w:rsidR="00504553">
        <w:rPr>
          <w:rFonts w:ascii="Times New Roman" w:hAnsi="Times New Roman"/>
        </w:rPr>
        <w:t xml:space="preserve">ількість населення станом на 2019 рік  складає 220 чоловік а </w:t>
      </w:r>
      <w:r w:rsidRPr="003453CF">
        <w:rPr>
          <w:rFonts w:ascii="Times New Roman" w:hAnsi="Times New Roman"/>
        </w:rPr>
        <w:t xml:space="preserve"> </w:t>
      </w:r>
      <w:r w:rsidR="009C4ECF" w:rsidRPr="003453CF">
        <w:rPr>
          <w:rFonts w:ascii="Times New Roman" w:hAnsi="Times New Roman"/>
        </w:rPr>
        <w:t>кількість існуючих домогосподарств-60 од.</w:t>
      </w:r>
    </w:p>
    <w:p w:rsidR="00610106" w:rsidRPr="003453CF" w:rsidRDefault="00610106" w:rsidP="00DD123B">
      <w:pPr>
        <w:spacing w:line="360" w:lineRule="auto"/>
        <w:ind w:firstLine="540"/>
        <w:jc w:val="both"/>
        <w:rPr>
          <w:rFonts w:ascii="Times New Roman" w:hAnsi="Times New Roman"/>
        </w:rPr>
      </w:pPr>
      <w:r w:rsidRPr="003453CF">
        <w:rPr>
          <w:rFonts w:ascii="Times New Roman" w:eastAsia="MS Mincho" w:hAnsi="Times New Roman"/>
        </w:rPr>
        <w:t xml:space="preserve">Тенденція </w:t>
      </w:r>
      <w:r w:rsidR="00DD123B" w:rsidRPr="003453CF">
        <w:rPr>
          <w:rFonts w:ascii="Times New Roman" w:eastAsia="MS Mincho" w:hAnsi="Times New Roman"/>
        </w:rPr>
        <w:t>останніх років характеризується як природнім</w:t>
      </w:r>
      <w:r w:rsidRPr="003453CF">
        <w:rPr>
          <w:rFonts w:ascii="Times New Roman" w:eastAsia="MS Mincho" w:hAnsi="Times New Roman"/>
        </w:rPr>
        <w:t xml:space="preserve"> так і механічним</w:t>
      </w:r>
      <w:r w:rsidR="000B1B21" w:rsidRPr="003453CF">
        <w:rPr>
          <w:rFonts w:ascii="Times New Roman" w:eastAsia="MS Mincho" w:hAnsi="Times New Roman"/>
        </w:rPr>
        <w:t xml:space="preserve"> </w:t>
      </w:r>
      <w:r w:rsidR="006B481E" w:rsidRPr="003453CF">
        <w:rPr>
          <w:rFonts w:ascii="Times New Roman" w:eastAsia="MS Mincho" w:hAnsi="Times New Roman"/>
        </w:rPr>
        <w:t>від</w:t>
      </w:r>
      <w:r w:rsidR="000B1B21" w:rsidRPr="003453CF">
        <w:rPr>
          <w:rFonts w:ascii="Times New Roman" w:eastAsia="MS Mincho" w:hAnsi="Times New Roman"/>
        </w:rPr>
        <w:t>'</w:t>
      </w:r>
      <w:r w:rsidR="006B481E" w:rsidRPr="003453CF">
        <w:rPr>
          <w:rFonts w:ascii="Times New Roman" w:eastAsia="MS Mincho" w:hAnsi="Times New Roman"/>
        </w:rPr>
        <w:t>ємним  приростом населення сел</w:t>
      </w:r>
      <w:r w:rsidRPr="003453CF">
        <w:rPr>
          <w:rFonts w:ascii="Times New Roman" w:eastAsia="MS Mincho" w:hAnsi="Times New Roman"/>
        </w:rPr>
        <w:t xml:space="preserve">а. </w:t>
      </w:r>
    </w:p>
    <w:p w:rsidR="00610106" w:rsidRPr="003453CF" w:rsidRDefault="00610106" w:rsidP="005D4AA4">
      <w:pPr>
        <w:spacing w:line="360" w:lineRule="auto"/>
        <w:ind w:firstLine="708"/>
        <w:jc w:val="both"/>
        <w:rPr>
          <w:rFonts w:ascii="Times New Roman" w:hAnsi="Times New Roman"/>
          <w:lang w:val="ru-RU"/>
        </w:rPr>
      </w:pPr>
      <w:r w:rsidRPr="003453CF">
        <w:rPr>
          <w:rFonts w:ascii="Times New Roman" w:hAnsi="Times New Roman"/>
        </w:rPr>
        <w:t>Важливим позитивним фактором для зростання та підтримування народжуваності на порівняно високому</w:t>
      </w:r>
      <w:r w:rsidR="00DD123B" w:rsidRPr="003453CF">
        <w:rPr>
          <w:rFonts w:ascii="Times New Roman" w:hAnsi="Times New Roman"/>
        </w:rPr>
        <w:t xml:space="preserve"> рівні може бути </w:t>
      </w:r>
      <w:r w:rsidRPr="003453CF">
        <w:rPr>
          <w:rFonts w:ascii="Times New Roman" w:hAnsi="Times New Roman"/>
        </w:rPr>
        <w:t xml:space="preserve"> сукупність факторів, які с</w:t>
      </w:r>
      <w:r w:rsidR="00DD123B" w:rsidRPr="003453CF">
        <w:rPr>
          <w:rFonts w:ascii="Times New Roman" w:hAnsi="Times New Roman"/>
        </w:rPr>
        <w:t xml:space="preserve">прияють покращенню якості життя. Це </w:t>
      </w:r>
      <w:r w:rsidRPr="003453CF">
        <w:rPr>
          <w:rFonts w:ascii="Times New Roman" w:hAnsi="Times New Roman"/>
        </w:rPr>
        <w:t xml:space="preserve">розширені можливості зайнятості, можливості поєднання зайнятості з вихованням дітей, покращення у сфері оплати праці та можливості забезпечення житлом. Тільки поліпшення ситуації в цих сферах дозволить більш повно реалізувати населенню свої репродуктивні прагнення. </w:t>
      </w:r>
    </w:p>
    <w:p w:rsidR="00680937" w:rsidRPr="003453CF" w:rsidRDefault="00680937" w:rsidP="005D4AA4">
      <w:pPr>
        <w:pStyle w:val="a4"/>
        <w:shd w:val="clear" w:color="auto" w:fill="FFFFFF"/>
        <w:spacing w:before="120" w:beforeAutospacing="0" w:after="120" w:afterAutospacing="0" w:line="360" w:lineRule="auto"/>
        <w:ind w:left="384"/>
        <w:rPr>
          <w:lang w:val="uk-UA"/>
        </w:rPr>
      </w:pPr>
    </w:p>
    <w:p w:rsidR="00DD123B" w:rsidRPr="003453CF" w:rsidRDefault="0030492A" w:rsidP="00C2147B">
      <w:pPr>
        <w:ind w:firstLine="540"/>
        <w:jc w:val="center"/>
        <w:rPr>
          <w:rFonts w:ascii="Times New Roman" w:hAnsi="Times New Roman"/>
        </w:rPr>
      </w:pPr>
      <w:r w:rsidRPr="003453CF">
        <w:rPr>
          <w:rFonts w:ascii="Times New Roman" w:hAnsi="Times New Roman"/>
          <w:b/>
        </w:rPr>
        <w:t>Гідрографія та рельєф</w:t>
      </w:r>
    </w:p>
    <w:p w:rsidR="00DD123B" w:rsidRPr="003453CF" w:rsidRDefault="00DD123B" w:rsidP="003453CF">
      <w:pPr>
        <w:spacing w:line="360" w:lineRule="auto"/>
        <w:ind w:firstLine="540"/>
        <w:jc w:val="both"/>
        <w:rPr>
          <w:rFonts w:ascii="Times New Roman" w:hAnsi="Times New Roman"/>
        </w:rPr>
      </w:pPr>
    </w:p>
    <w:p w:rsidR="00DD123B" w:rsidRPr="003453CF" w:rsidRDefault="00DD123B" w:rsidP="003453CF">
      <w:pPr>
        <w:spacing w:line="360" w:lineRule="auto"/>
        <w:ind w:firstLine="540"/>
        <w:jc w:val="both"/>
        <w:rPr>
          <w:rFonts w:ascii="Times New Roman" w:hAnsi="Times New Roman"/>
        </w:rPr>
      </w:pPr>
      <w:r w:rsidRPr="003453CF">
        <w:rPr>
          <w:rFonts w:ascii="Times New Roman" w:hAnsi="Times New Roman"/>
        </w:rPr>
        <w:t>Найбільша річка Перечинського району – Уж. В неї впадають річки Тур'я та Люта. Довжина р. Тур'ї - 35 км, площа басейну – 467 км</w:t>
      </w:r>
      <w:r w:rsidRPr="003453CF">
        <w:rPr>
          <w:rFonts w:ascii="Times New Roman" w:hAnsi="Times New Roman"/>
          <w:vertAlign w:val="superscript"/>
        </w:rPr>
        <w:t>2</w:t>
      </w:r>
      <w:r w:rsidRPr="003453CF">
        <w:rPr>
          <w:rFonts w:ascii="Times New Roman" w:hAnsi="Times New Roman"/>
        </w:rPr>
        <w:t>, найбільші притоки – Шипіт (довжина 20 км, площа басейну – 127 км</w:t>
      </w:r>
      <w:r w:rsidRPr="003453CF">
        <w:rPr>
          <w:rFonts w:ascii="Times New Roman" w:hAnsi="Times New Roman"/>
          <w:vertAlign w:val="superscript"/>
        </w:rPr>
        <w:t>2</w:t>
      </w:r>
      <w:r w:rsidRPr="003453CF">
        <w:rPr>
          <w:rFonts w:ascii="Times New Roman" w:hAnsi="Times New Roman"/>
        </w:rPr>
        <w:t>), Туричка (довжина 22 км, площа басейну – 101 км</w:t>
      </w:r>
      <w:r w:rsidRPr="003453CF">
        <w:rPr>
          <w:rFonts w:ascii="Times New Roman" w:hAnsi="Times New Roman"/>
          <w:vertAlign w:val="superscript"/>
        </w:rPr>
        <w:t>2</w:t>
      </w:r>
      <w:r w:rsidRPr="003453CF">
        <w:rPr>
          <w:rFonts w:ascii="Times New Roman" w:hAnsi="Times New Roman"/>
        </w:rPr>
        <w:t>) та Сімерка (довжина 13 км, площа басейну – 38 км</w:t>
      </w:r>
      <w:r w:rsidRPr="003453CF">
        <w:rPr>
          <w:rFonts w:ascii="Times New Roman" w:hAnsi="Times New Roman"/>
          <w:vertAlign w:val="superscript"/>
        </w:rPr>
        <w:t>2</w:t>
      </w:r>
      <w:r w:rsidRPr="003453CF">
        <w:rPr>
          <w:rFonts w:ascii="Times New Roman" w:hAnsi="Times New Roman"/>
        </w:rPr>
        <w:t>). Довжина р. Люти - 47 км, площа басейну – 210 км</w:t>
      </w:r>
      <w:r w:rsidRPr="003453CF">
        <w:rPr>
          <w:rFonts w:ascii="Times New Roman" w:hAnsi="Times New Roman"/>
          <w:vertAlign w:val="superscript"/>
        </w:rPr>
        <w:t>2</w:t>
      </w:r>
      <w:r w:rsidRPr="003453CF">
        <w:rPr>
          <w:rFonts w:ascii="Times New Roman" w:hAnsi="Times New Roman"/>
        </w:rPr>
        <w:t>, найбільша притока – Бачівський (довжина 10 км, площа басейну – 45 км</w:t>
      </w:r>
      <w:r w:rsidRPr="003453CF">
        <w:rPr>
          <w:rFonts w:ascii="Times New Roman" w:hAnsi="Times New Roman"/>
          <w:vertAlign w:val="superscript"/>
        </w:rPr>
        <w:t>2</w:t>
      </w:r>
      <w:r w:rsidRPr="003453CF">
        <w:rPr>
          <w:rFonts w:ascii="Times New Roman" w:hAnsi="Times New Roman"/>
        </w:rPr>
        <w:t>). За режимом річки Перечинського району відносяться до гірських.</w:t>
      </w:r>
    </w:p>
    <w:p w:rsidR="00DD123B" w:rsidRPr="003453CF" w:rsidRDefault="00DD123B" w:rsidP="003453CF">
      <w:pPr>
        <w:spacing w:line="360" w:lineRule="auto"/>
        <w:ind w:firstLine="540"/>
        <w:jc w:val="both"/>
        <w:rPr>
          <w:rFonts w:ascii="Times New Roman" w:hAnsi="Times New Roman"/>
        </w:rPr>
      </w:pPr>
      <w:r w:rsidRPr="003453CF">
        <w:rPr>
          <w:rFonts w:ascii="Times New Roman" w:hAnsi="Times New Roman"/>
        </w:rPr>
        <w:t>В Перечинському районі розташовані три природні озера – Ворочівське, Каскади та Велика Тостя. Озеро Ворочівське – кратер згаслого вулкану заповнений водою. Розташоване воно на вершині гори Анталовецька Поляна на висоті 700 мн.р.м., площа – 1,4 га. Озеро Каскади розташоване в урочищі Липовець, його площа – 0,6 га. Озеро Велика Тостя площею 1,7 га розташоване в Турицькому лісництві.</w:t>
      </w:r>
    </w:p>
    <w:p w:rsidR="00DD123B" w:rsidRPr="003453CF" w:rsidRDefault="00DD123B" w:rsidP="003453CF">
      <w:pPr>
        <w:spacing w:line="360" w:lineRule="auto"/>
        <w:ind w:firstLine="539"/>
        <w:jc w:val="both"/>
        <w:rPr>
          <w:rFonts w:ascii="Times New Roman" w:hAnsi="Times New Roman"/>
        </w:rPr>
      </w:pPr>
      <w:r w:rsidRPr="003453CF">
        <w:rPr>
          <w:rFonts w:ascii="Times New Roman" w:hAnsi="Times New Roman"/>
        </w:rPr>
        <w:t xml:space="preserve">Гірський рельєф району зумовлює наявність водоспадів. Водоспад на річці Туриця </w:t>
      </w:r>
      <w:r w:rsidRPr="003453CF">
        <w:rPr>
          <w:rFonts w:ascii="Times New Roman" w:hAnsi="Times New Roman"/>
        </w:rPr>
        <w:lastRenderedPageBreak/>
        <w:t>розташований в урочищі Лумшори. Висота водоспаду – 12 м, площа – 1,4 га. Водоспад Плішка (площа 0,27 га) розташований на схилі гори Плішка на висоті 780 мн.р.м. Водоспад Шипот розташований в урочищі Шипот на потоці Воєводин. Його висота – 24 м, площа – 0,7 га.</w:t>
      </w:r>
    </w:p>
    <w:p w:rsidR="00DD123B" w:rsidRPr="003453CF" w:rsidRDefault="00DD123B" w:rsidP="003453CF">
      <w:pPr>
        <w:pStyle w:val="a4"/>
        <w:spacing w:before="0" w:beforeAutospacing="0" w:after="0" w:afterAutospacing="0" w:line="360" w:lineRule="auto"/>
        <w:ind w:firstLine="539"/>
        <w:jc w:val="both"/>
        <w:rPr>
          <w:lang w:val="uk-UA"/>
        </w:rPr>
      </w:pPr>
      <w:r w:rsidRPr="003453CF">
        <w:rPr>
          <w:lang w:val="uk-UA"/>
        </w:rPr>
        <w:t>Водність річок істотно змінюється протягом року. Характерною особливістю внутрірічкового розподілу стоку є наявність паводків на річках протягом більшої часини року, нестійкої літньо-осінньої та зимової межені та нечітко вираженого весняного водопілля, сформованого талими і дощовими водами.</w:t>
      </w:r>
    </w:p>
    <w:p w:rsidR="00DD123B" w:rsidRPr="003453CF" w:rsidRDefault="00DD123B" w:rsidP="003453CF">
      <w:pPr>
        <w:spacing w:line="360" w:lineRule="auto"/>
        <w:ind w:firstLine="539"/>
        <w:jc w:val="both"/>
        <w:rPr>
          <w:rFonts w:ascii="Times New Roman" w:hAnsi="Times New Roman"/>
        </w:rPr>
      </w:pPr>
      <w:r w:rsidRPr="003453CF">
        <w:rPr>
          <w:rFonts w:ascii="Times New Roman" w:hAnsi="Times New Roman"/>
        </w:rPr>
        <w:t>Весь теплий період року характеризується частим випаданням зливових опадів, внаслідок чого на річках району щорічно утворюються дощові паводки. У середньому за рік спостерігається 8-10 паводків, в тому числі 1-4 з виходом на заплаву. Інтенсивна водовіддача водозборів при випаданні зливових опадів, а також значна пересіченість місцевості з великими похилами сприяють формуванню паводків з крутими підйомами та спадами рівнів води. Тому тривалість стояння високих рівнів незначна і не перевищує, як правило, 4 - 8 діб.</w:t>
      </w:r>
    </w:p>
    <w:p w:rsidR="00DD123B" w:rsidRPr="003453CF" w:rsidRDefault="00DD123B" w:rsidP="003453CF">
      <w:pPr>
        <w:pStyle w:val="a4"/>
        <w:spacing w:before="0" w:beforeAutospacing="0" w:after="0" w:afterAutospacing="0" w:line="360" w:lineRule="auto"/>
        <w:ind w:firstLine="539"/>
        <w:jc w:val="both"/>
        <w:rPr>
          <w:lang w:val="uk-UA"/>
        </w:rPr>
      </w:pPr>
      <w:r w:rsidRPr="003453CF">
        <w:rPr>
          <w:lang w:val="uk-UA"/>
        </w:rPr>
        <w:t>Осіння і зимова межені нетривалі та нестійкі внаслідок випадання дощів в осінній сезон і відлиг зимою. Зимова межень найбільш чітко проявляється в період зі стійкою від'ємною температурою повітря. Вона рідко триває два місяці.</w:t>
      </w:r>
    </w:p>
    <w:p w:rsidR="00DD123B" w:rsidRPr="003453CF" w:rsidRDefault="00DD123B" w:rsidP="003453CF">
      <w:pPr>
        <w:spacing w:line="360" w:lineRule="auto"/>
        <w:ind w:firstLine="539"/>
        <w:jc w:val="both"/>
        <w:rPr>
          <w:rFonts w:ascii="Times New Roman" w:hAnsi="Times New Roman"/>
        </w:rPr>
      </w:pPr>
      <w:r w:rsidRPr="003453CF">
        <w:rPr>
          <w:rFonts w:ascii="Times New Roman" w:hAnsi="Times New Roman"/>
        </w:rPr>
        <w:t>При відлигах зимовий стік істотно збільшується внаслідок талих вод, перериваючи меженний період. Тому у формуванні весняного водопілля бере участь тільки частина снігозапасів. Разом з тим у гірських умовах сніготанення відбувається не одночасно по всьому водозбору, а підпорядковане висотній зональності. Все це приводить до зменшення максимальних витрат води й утворення складного гідрографу стоку з багатьма піками. Як наслідок у переважній більшості років максимальні витрати води весняного водопілля уступають максимумам дощових паводків, викликаних інтенсивними зливами.</w:t>
      </w:r>
      <w:r w:rsidR="00600F72" w:rsidRPr="00600F72">
        <w:rPr>
          <w:rFonts w:ascii="Times New Roman" w:hAnsi="Times New Roman"/>
          <w:color w:val="000000"/>
        </w:rPr>
        <w:t xml:space="preserve"> </w:t>
      </w:r>
      <w:r w:rsidR="00600F72" w:rsidRPr="003453CF">
        <w:rPr>
          <w:rFonts w:ascii="Times New Roman" w:hAnsi="Times New Roman"/>
          <w:color w:val="000000"/>
        </w:rPr>
        <w:t>”</w:t>
      </w:r>
      <w:r w:rsidR="00600F72">
        <w:rPr>
          <w:rFonts w:ascii="Times New Roman" w:hAnsi="Times New Roman"/>
          <w:color w:val="000000"/>
        </w:rPr>
        <w:t>[9]</w:t>
      </w:r>
    </w:p>
    <w:p w:rsidR="00DD123B" w:rsidRPr="003453CF" w:rsidRDefault="00DD123B" w:rsidP="003453CF">
      <w:pPr>
        <w:spacing w:line="360" w:lineRule="auto"/>
        <w:ind w:firstLine="539"/>
        <w:jc w:val="both"/>
        <w:rPr>
          <w:rFonts w:ascii="Times New Roman" w:hAnsi="Times New Roman"/>
        </w:rPr>
      </w:pPr>
      <w:r w:rsidRPr="003453CF">
        <w:rPr>
          <w:rFonts w:ascii="Times New Roman" w:hAnsi="Times New Roman"/>
        </w:rPr>
        <w:t>Процеси льодоутворення (шуга, льодохід) в основному починаються в грудні. Часто вони тривають один-півтори місяці, а у нестійкі зими – протягом всього зимового періоду. Льодостав встановлюється наприкінці грудня, але буває не щорічно. Середня тривалість льодоставу – 1-2 місяці. У теплі зими бувають неодноразові скресання та очищення річок від криги. На малих гірських річках часто відбувається утворення донного льоду.</w:t>
      </w:r>
    </w:p>
    <w:p w:rsidR="00DD123B" w:rsidRPr="003453CF" w:rsidRDefault="00DD123B" w:rsidP="003453CF">
      <w:pPr>
        <w:spacing w:line="360" w:lineRule="auto"/>
        <w:ind w:firstLine="539"/>
        <w:jc w:val="both"/>
        <w:rPr>
          <w:rFonts w:ascii="Times New Roman" w:hAnsi="Times New Roman"/>
        </w:rPr>
      </w:pPr>
      <w:r w:rsidRPr="003453CF">
        <w:rPr>
          <w:rFonts w:ascii="Times New Roman" w:hAnsi="Times New Roman"/>
        </w:rPr>
        <w:t>Оскільки річки Перечинського району відносяться до гірських, то руслові процеси в основному зв'язані з лінійною ерозією.</w:t>
      </w:r>
    </w:p>
    <w:p w:rsidR="0030492A" w:rsidRDefault="0030492A" w:rsidP="003453CF">
      <w:pPr>
        <w:spacing w:line="360" w:lineRule="auto"/>
        <w:ind w:firstLine="851"/>
        <w:jc w:val="both"/>
        <w:rPr>
          <w:rFonts w:ascii="Times New Roman" w:hAnsi="Times New Roman"/>
          <w:b/>
        </w:rPr>
      </w:pPr>
    </w:p>
    <w:p w:rsidR="003E3CD4" w:rsidRPr="003453CF" w:rsidRDefault="0030492A" w:rsidP="00C2147B">
      <w:pPr>
        <w:spacing w:line="360" w:lineRule="auto"/>
        <w:ind w:firstLine="567"/>
        <w:jc w:val="center"/>
        <w:rPr>
          <w:rFonts w:ascii="Times New Roman" w:hAnsi="Times New Roman"/>
        </w:rPr>
      </w:pPr>
      <w:r w:rsidRPr="003453CF">
        <w:rPr>
          <w:rFonts w:ascii="Times New Roman" w:hAnsi="Times New Roman"/>
          <w:b/>
        </w:rPr>
        <w:lastRenderedPageBreak/>
        <w:t>Клімат</w:t>
      </w:r>
    </w:p>
    <w:p w:rsidR="003E3CD4" w:rsidRPr="003453CF" w:rsidRDefault="003E3CD4" w:rsidP="003453CF">
      <w:pPr>
        <w:spacing w:line="360" w:lineRule="auto"/>
        <w:ind w:firstLine="567"/>
        <w:jc w:val="both"/>
        <w:rPr>
          <w:rFonts w:ascii="Times New Roman" w:hAnsi="Times New Roman"/>
        </w:rPr>
      </w:pPr>
    </w:p>
    <w:p w:rsidR="003E3CD4" w:rsidRPr="003453CF" w:rsidRDefault="003E3CD4" w:rsidP="003453CF">
      <w:pPr>
        <w:spacing w:line="360" w:lineRule="auto"/>
        <w:ind w:firstLine="567"/>
        <w:jc w:val="both"/>
        <w:rPr>
          <w:rFonts w:ascii="Times New Roman" w:hAnsi="Times New Roman"/>
        </w:rPr>
      </w:pPr>
      <w:r w:rsidRPr="003453CF">
        <w:rPr>
          <w:rFonts w:ascii="Times New Roman" w:hAnsi="Times New Roman"/>
        </w:rPr>
        <w:t>Кліматична характеристика  Перечинського району  зроблена  на основі багаторічних метеорологічних спостережень метеостанцій Великий Березний, авіаметеорологічної станції Ужгород  та  гідрометеорологічних постів району.</w:t>
      </w:r>
    </w:p>
    <w:p w:rsidR="003E3CD4" w:rsidRPr="003453CF" w:rsidRDefault="003E3CD4" w:rsidP="003453CF">
      <w:pPr>
        <w:spacing w:line="360" w:lineRule="auto"/>
        <w:ind w:firstLine="567"/>
        <w:jc w:val="both"/>
        <w:rPr>
          <w:rFonts w:ascii="Times New Roman" w:hAnsi="Times New Roman"/>
        </w:rPr>
      </w:pPr>
      <w:r w:rsidRPr="003453CF">
        <w:rPr>
          <w:rFonts w:ascii="Times New Roman" w:hAnsi="Times New Roman"/>
        </w:rPr>
        <w:t>В літній період погоду Перечинського району формує в основному західний та південно-західний перенос висотних повітряних мас з районів Середземного моря та Атлантичного океану. З цими процесами, як правило, пов’язані значні дощі, сильні зливи, в окремі роки затяжні та тривалі.</w:t>
      </w:r>
    </w:p>
    <w:p w:rsidR="003E3CD4" w:rsidRPr="003453CF" w:rsidRDefault="003E3CD4" w:rsidP="003453CF">
      <w:pPr>
        <w:spacing w:line="360" w:lineRule="auto"/>
        <w:ind w:firstLine="567"/>
        <w:jc w:val="both"/>
        <w:rPr>
          <w:rFonts w:ascii="Times New Roman" w:hAnsi="Times New Roman"/>
        </w:rPr>
      </w:pPr>
      <w:r w:rsidRPr="003453CF">
        <w:rPr>
          <w:rFonts w:ascii="Times New Roman" w:hAnsi="Times New Roman"/>
        </w:rPr>
        <w:t>Літом температура повітря (+30ºС і вище) спостерігається в періоди, коли з Північної Африки переміщається на райони Закарпаття сухе тропічне повітря. Максимальна температура  повітря в цей час може сягати 33-36</w:t>
      </w:r>
      <w:r w:rsidRPr="003453CF">
        <w:rPr>
          <w:rFonts w:ascii="Times New Roman" w:hAnsi="Times New Roman"/>
        </w:rPr>
        <w:sym w:font="Symbol" w:char="F0B0"/>
      </w:r>
      <w:r w:rsidRPr="003453CF">
        <w:rPr>
          <w:rFonts w:ascii="Times New Roman" w:hAnsi="Times New Roman"/>
        </w:rPr>
        <w:t>, інколи 37-39º тепла. Перша половина осені тепла і суха (з деякими відхиленнями), друга – з частими дощами та туманами. В кінці жовтня, в листопаді збільшується повторюваність переміщення циклонів з заходу на Закарпаття, які несуть затяжні дощі, мряку, тумани, в горах часом сніг.</w:t>
      </w:r>
    </w:p>
    <w:p w:rsidR="003E3CD4" w:rsidRPr="003453CF" w:rsidRDefault="003E3CD4" w:rsidP="003453CF">
      <w:pPr>
        <w:spacing w:line="360" w:lineRule="auto"/>
        <w:ind w:firstLine="720"/>
        <w:jc w:val="both"/>
        <w:rPr>
          <w:rFonts w:ascii="Times New Roman" w:hAnsi="Times New Roman"/>
        </w:rPr>
      </w:pPr>
      <w:r w:rsidRPr="003453CF">
        <w:rPr>
          <w:rFonts w:ascii="Times New Roman" w:hAnsi="Times New Roman"/>
        </w:rPr>
        <w:t>Часто зимою в Перечинському районі відмічаються відлиги (температура повітря вище 0</w:t>
      </w:r>
      <w:r w:rsidRPr="003453CF">
        <w:rPr>
          <w:rFonts w:ascii="Times New Roman" w:hAnsi="Times New Roman"/>
        </w:rPr>
        <w:sym w:font="Symbol" w:char="F0B0"/>
      </w:r>
      <w:r w:rsidRPr="003453CF">
        <w:rPr>
          <w:rFonts w:ascii="Times New Roman" w:hAnsi="Times New Roman"/>
        </w:rPr>
        <w:t>С). За зиму відмічається  від 30 до 60 днів з відлигами. Така велика повторюваність днів з відлигами пов’язана з відкритістю місцевості району західним, південно-західним і південним теплим і вологим повітряним масам. Температура повітря в такі дні інколи  може підвищуватись до 10-15</w:t>
      </w:r>
      <w:r w:rsidRPr="003453CF">
        <w:rPr>
          <w:rFonts w:ascii="Times New Roman" w:hAnsi="Times New Roman"/>
        </w:rPr>
        <w:sym w:font="Symbol" w:char="F0B0"/>
      </w:r>
      <w:r w:rsidRPr="003453CF">
        <w:rPr>
          <w:rFonts w:ascii="Times New Roman" w:hAnsi="Times New Roman"/>
        </w:rPr>
        <w:t>С. В січні місяці частіше повторюється середньодобова температура від мін 5</w:t>
      </w:r>
      <w:r w:rsidRPr="003453CF">
        <w:rPr>
          <w:rFonts w:ascii="Times New Roman" w:hAnsi="Times New Roman"/>
        </w:rPr>
        <w:sym w:font="Symbol" w:char="F0B0"/>
      </w:r>
      <w:r w:rsidRPr="003453CF">
        <w:rPr>
          <w:rFonts w:ascii="Times New Roman" w:hAnsi="Times New Roman"/>
        </w:rPr>
        <w:t xml:space="preserve"> до плюс 5</w:t>
      </w:r>
      <w:r w:rsidRPr="003453CF">
        <w:rPr>
          <w:rFonts w:ascii="Times New Roman" w:hAnsi="Times New Roman"/>
        </w:rPr>
        <w:sym w:font="Symbol" w:char="F0B0"/>
      </w:r>
      <w:r w:rsidRPr="003453CF">
        <w:rPr>
          <w:rFonts w:ascii="Times New Roman" w:hAnsi="Times New Roman"/>
        </w:rPr>
        <w:t>С (в середньому 21 день).</w:t>
      </w:r>
    </w:p>
    <w:p w:rsidR="003E3CD4" w:rsidRPr="003453CF" w:rsidRDefault="003E3CD4" w:rsidP="003453CF">
      <w:pPr>
        <w:spacing w:line="360" w:lineRule="auto"/>
        <w:ind w:firstLine="720"/>
        <w:jc w:val="both"/>
        <w:rPr>
          <w:rFonts w:ascii="Times New Roman" w:hAnsi="Times New Roman"/>
        </w:rPr>
      </w:pPr>
      <w:r w:rsidRPr="003453CF">
        <w:rPr>
          <w:rFonts w:ascii="Times New Roman" w:hAnsi="Times New Roman"/>
        </w:rPr>
        <w:t>В липня місяці частіше повторюється середньодобова температура від 15 до 20</w:t>
      </w:r>
      <w:r w:rsidRPr="003453CF">
        <w:rPr>
          <w:rFonts w:ascii="Times New Roman" w:hAnsi="Times New Roman"/>
        </w:rPr>
        <w:sym w:font="Symbol" w:char="F0B0"/>
      </w:r>
      <w:r w:rsidRPr="003453CF">
        <w:rPr>
          <w:rFonts w:ascii="Times New Roman" w:hAnsi="Times New Roman"/>
        </w:rPr>
        <w:t xml:space="preserve"> тепла – 14 днів, від 20-25</w:t>
      </w:r>
      <w:r w:rsidRPr="003453CF">
        <w:rPr>
          <w:rFonts w:ascii="Times New Roman" w:hAnsi="Times New Roman"/>
        </w:rPr>
        <w:sym w:font="Symbol" w:char="F0B0"/>
      </w:r>
      <w:r w:rsidRPr="003453CF">
        <w:rPr>
          <w:rFonts w:ascii="Times New Roman" w:hAnsi="Times New Roman"/>
        </w:rPr>
        <w:t xml:space="preserve"> тепла – 14-15 днів. Розрахункова температура найхолоднішої п'ятиденки мін 18</w:t>
      </w:r>
      <w:r w:rsidRPr="003453CF">
        <w:rPr>
          <w:rFonts w:ascii="Times New Roman" w:hAnsi="Times New Roman"/>
        </w:rPr>
        <w:sym w:font="Symbol" w:char="F0B0"/>
      </w:r>
      <w:r w:rsidRPr="003453CF">
        <w:rPr>
          <w:rFonts w:ascii="Times New Roman" w:hAnsi="Times New Roman"/>
        </w:rPr>
        <w:t>С. Середня температура опалювального періоду плюс 1.1</w:t>
      </w:r>
      <w:r w:rsidRPr="003453CF">
        <w:rPr>
          <w:rFonts w:ascii="Times New Roman" w:hAnsi="Times New Roman"/>
        </w:rPr>
        <w:sym w:font="Symbol" w:char="F0B0"/>
      </w:r>
      <w:r w:rsidRPr="003453CF">
        <w:rPr>
          <w:rFonts w:ascii="Times New Roman" w:hAnsi="Times New Roman"/>
        </w:rPr>
        <w:t>С, його тривалість 162 дні. Початок опалювального періоду восени і кінець весною рахується, коли середньодобова температура повітря переходить через 8</w:t>
      </w:r>
      <w:r w:rsidRPr="003453CF">
        <w:rPr>
          <w:rFonts w:ascii="Times New Roman" w:hAnsi="Times New Roman"/>
        </w:rPr>
        <w:sym w:font="Symbol" w:char="F0B0"/>
      </w:r>
      <w:r w:rsidRPr="003453CF">
        <w:rPr>
          <w:rFonts w:ascii="Times New Roman" w:hAnsi="Times New Roman"/>
        </w:rPr>
        <w:t xml:space="preserve"> тепла в сторону підвищення.</w:t>
      </w:r>
    </w:p>
    <w:p w:rsidR="003E3CD4" w:rsidRPr="003453CF" w:rsidRDefault="003E3CD4" w:rsidP="003453CF">
      <w:pPr>
        <w:spacing w:line="360" w:lineRule="auto"/>
        <w:ind w:firstLine="720"/>
        <w:jc w:val="both"/>
        <w:rPr>
          <w:rFonts w:ascii="Times New Roman" w:hAnsi="Times New Roman"/>
        </w:rPr>
      </w:pPr>
      <w:r w:rsidRPr="003453CF">
        <w:rPr>
          <w:rFonts w:ascii="Times New Roman" w:hAnsi="Times New Roman"/>
        </w:rPr>
        <w:t>Зима – це період, обмежений датами стійкого переходу середньодобової температури через 0</w:t>
      </w:r>
      <w:r w:rsidRPr="003453CF">
        <w:rPr>
          <w:rFonts w:ascii="Times New Roman" w:hAnsi="Times New Roman"/>
        </w:rPr>
        <w:sym w:font="Symbol" w:char="F0B0"/>
      </w:r>
      <w:r w:rsidRPr="003453CF">
        <w:rPr>
          <w:rFonts w:ascii="Times New Roman" w:hAnsi="Times New Roman"/>
        </w:rPr>
        <w:t xml:space="preserve">С восени і весною. По Перечинському району зима починається, в середньому, в кінці другої декади грудня і закінчується на початку березня. Весна починається з другої декади березня і закінчується на початку другої декади травня. Літній період продовжується до середини вересня, тривалість його, в середньому, </w:t>
      </w:r>
      <w:r w:rsidRPr="003453CF">
        <w:rPr>
          <w:rFonts w:ascii="Times New Roman" w:hAnsi="Times New Roman"/>
        </w:rPr>
        <w:lastRenderedPageBreak/>
        <w:t>становить 130 днів. Осінній період продовжується, в середньому, 80-100 днів. Безморозний період складає, в середньому, 175 днів, найменший 138 днів, найбільший – 231 день.</w:t>
      </w:r>
    </w:p>
    <w:p w:rsidR="003E3CD4" w:rsidRPr="003453CF" w:rsidRDefault="003E3CD4" w:rsidP="003453CF">
      <w:pPr>
        <w:spacing w:line="360" w:lineRule="auto"/>
        <w:ind w:firstLine="567"/>
        <w:jc w:val="both"/>
        <w:rPr>
          <w:rFonts w:ascii="Times New Roman" w:hAnsi="Times New Roman"/>
        </w:rPr>
      </w:pPr>
      <w:r w:rsidRPr="003453CF">
        <w:rPr>
          <w:rFonts w:ascii="Times New Roman" w:hAnsi="Times New Roman"/>
        </w:rPr>
        <w:t>Протягом року в долині р. Уж переважають вітри північного, північно-західного та південного напрямків, в долині р. Тур’я переважають вітри північно-західного, північно-східного і південно-східного напрямків.</w:t>
      </w:r>
    </w:p>
    <w:p w:rsidR="003E3CD4" w:rsidRPr="003453CF" w:rsidRDefault="003E3CD4" w:rsidP="003453CF">
      <w:pPr>
        <w:spacing w:line="360" w:lineRule="auto"/>
        <w:ind w:firstLine="567"/>
        <w:jc w:val="both"/>
        <w:rPr>
          <w:rFonts w:ascii="Times New Roman" w:hAnsi="Times New Roman"/>
        </w:rPr>
      </w:pPr>
      <w:r w:rsidRPr="003453CF">
        <w:rPr>
          <w:rFonts w:ascii="Times New Roman" w:hAnsi="Times New Roman"/>
        </w:rPr>
        <w:t>Найбільші швидкості вітру спостерігаються в денні часи. На штиль в середньому за рік припадає більше 50% від усіх випадків,  а також на вітри зі швидкістю менше 5 м/с.</w:t>
      </w:r>
    </w:p>
    <w:p w:rsidR="003E3CD4" w:rsidRPr="003453CF" w:rsidRDefault="003E3CD4" w:rsidP="003453CF">
      <w:pPr>
        <w:spacing w:line="360" w:lineRule="auto"/>
        <w:ind w:firstLine="567"/>
        <w:jc w:val="both"/>
        <w:rPr>
          <w:rFonts w:ascii="Times New Roman" w:hAnsi="Times New Roman"/>
        </w:rPr>
      </w:pPr>
      <w:r w:rsidRPr="003453CF">
        <w:rPr>
          <w:rFonts w:ascii="Times New Roman" w:hAnsi="Times New Roman"/>
        </w:rPr>
        <w:t>За багаторічними даними по Перечинському району протягом року випадає від 880 до 1080 мм опадів. Найбільша кількість опадів випадає в літній період, найменша - зимою. В окремі роки кількість опадів може значно відрізнятися від середньо багаторічних величин. В 1912 році випало 1105 мм, в 1961 р. - 517 мм, в 1998 році – 1133 мм.</w:t>
      </w:r>
    </w:p>
    <w:p w:rsidR="003E3CD4" w:rsidRPr="003453CF" w:rsidRDefault="003E3CD4" w:rsidP="003453CF">
      <w:pPr>
        <w:spacing w:line="360" w:lineRule="auto"/>
        <w:ind w:firstLine="567"/>
        <w:jc w:val="both"/>
        <w:rPr>
          <w:rFonts w:ascii="Times New Roman" w:hAnsi="Times New Roman"/>
        </w:rPr>
      </w:pPr>
      <w:r w:rsidRPr="003453CF">
        <w:rPr>
          <w:rFonts w:ascii="Times New Roman" w:hAnsi="Times New Roman"/>
        </w:rPr>
        <w:t>В теплий період року (квітень-жовтень) випадає в середньому 561-680 мм, в холодний (грудень-березень) - біля 317-400 мм. В середньому за рік біля 170 днів буває з опадами. Зимові місяці за кількістю опадів мало відрізняються один від другого, середня кількість їх щомісячно 52-87 мм. З травня кількість опадів починає рости. Максимум опадів припадає на червень - серпень. В більшості випадків максимум значних опадів спостерігаються в червні, біля 29 % усіх значних опадів, які спостерігаються протягом року.</w:t>
      </w:r>
    </w:p>
    <w:p w:rsidR="003E3CD4" w:rsidRPr="003453CF" w:rsidRDefault="003E3CD4" w:rsidP="003453CF">
      <w:pPr>
        <w:spacing w:line="360" w:lineRule="auto"/>
        <w:ind w:firstLine="567"/>
        <w:jc w:val="both"/>
        <w:rPr>
          <w:rFonts w:ascii="Times New Roman" w:hAnsi="Times New Roman"/>
        </w:rPr>
      </w:pPr>
      <w:r w:rsidRPr="003453CF">
        <w:rPr>
          <w:rFonts w:ascii="Times New Roman" w:hAnsi="Times New Roman"/>
        </w:rPr>
        <w:t>В середньому за рік спостерігаються 44 дні з туманом, найбільше - 64 дні. Найбільш часто тумани спостерігаються в холодний період року. Середня тривалість туманів 190-210 годин за рік. Хуртовини в даному реґіоні виникають не  дуже часто, в середньому за рік 4-6 днів, найбільше - 15 днів. В січні спостерігається близько 5 днів з хуртовиною. В лютому може спостерігатися біля 8 днів з хуртовиною. Середня тривалість хуртовин за рік 13 годин, а в день з хуртовиною - 4.3 години.</w:t>
      </w:r>
    </w:p>
    <w:p w:rsidR="003E3CD4" w:rsidRPr="003453CF" w:rsidRDefault="003E3CD4" w:rsidP="003453CF">
      <w:pPr>
        <w:spacing w:line="360" w:lineRule="auto"/>
        <w:ind w:firstLine="567"/>
        <w:jc w:val="both"/>
        <w:rPr>
          <w:rFonts w:ascii="Times New Roman" w:hAnsi="Times New Roman"/>
        </w:rPr>
      </w:pPr>
      <w:r w:rsidRPr="003453CF">
        <w:rPr>
          <w:rFonts w:ascii="Times New Roman" w:hAnsi="Times New Roman"/>
        </w:rPr>
        <w:t>Сніговий покрив стійко залягає в кінці грудня, зберігається до кінця лютого, переважно в гірській частині району. Тимчасовий сніговий покрив утворюється в першій п’ятиденці третьої декади листопада висотою 8-10 см. Сходить сніг повністю в середині березня. Найбільша висота снігового покриву спостерігається в січні та лютому, в середньому 20-35 см, максимальна - 60-80 см, в гірській частині району  в снігові зими висота снігового покриву може становити до 1.0 м.  В цей  період запаси води в снігу складають в середньому 50-70 мм, максимальні  в  горах району  - + до 140 мм,  а в районі Перечина - до 90 мм. Щільність  снігового покриву за зимовий період складає в середньому 0.20 г/см</w:t>
      </w:r>
      <w:r w:rsidRPr="003453CF">
        <w:rPr>
          <w:rFonts w:ascii="Times New Roman" w:hAnsi="Times New Roman"/>
          <w:vertAlign w:val="superscript"/>
        </w:rPr>
        <w:t>3</w:t>
      </w:r>
      <w:r w:rsidRPr="003453CF">
        <w:rPr>
          <w:rFonts w:ascii="Times New Roman" w:hAnsi="Times New Roman"/>
        </w:rPr>
        <w:t xml:space="preserve">. </w:t>
      </w:r>
    </w:p>
    <w:p w:rsidR="003E3CD4" w:rsidRPr="00C067A9" w:rsidRDefault="003E3CD4" w:rsidP="00C067A9">
      <w:pPr>
        <w:spacing w:line="360" w:lineRule="auto"/>
        <w:ind w:firstLine="851"/>
        <w:jc w:val="center"/>
        <w:rPr>
          <w:rFonts w:ascii="Times New Roman" w:eastAsia="Times New Roman" w:hAnsi="Times New Roman"/>
          <w:b/>
          <w:color w:val="000000"/>
        </w:rPr>
      </w:pPr>
      <w:r w:rsidRPr="00C067A9">
        <w:rPr>
          <w:rFonts w:ascii="Times New Roman" w:eastAsia="Times New Roman" w:hAnsi="Times New Roman"/>
          <w:b/>
          <w:color w:val="000000"/>
        </w:rPr>
        <w:lastRenderedPageBreak/>
        <w:t>Ґрунти</w:t>
      </w:r>
    </w:p>
    <w:p w:rsidR="003E3CD4" w:rsidRPr="003453CF" w:rsidRDefault="003E3CD4" w:rsidP="003453CF">
      <w:pPr>
        <w:pStyle w:val="a5"/>
        <w:tabs>
          <w:tab w:val="left" w:pos="-1980"/>
        </w:tabs>
        <w:spacing w:line="360" w:lineRule="auto"/>
        <w:ind w:left="0" w:right="-39"/>
        <w:jc w:val="center"/>
        <w:rPr>
          <w:rFonts w:eastAsia="Times New Roman"/>
          <w:b/>
          <w:color w:val="000000"/>
          <w:sz w:val="24"/>
        </w:rPr>
      </w:pPr>
    </w:p>
    <w:p w:rsidR="003E3CD4" w:rsidRPr="003453CF" w:rsidRDefault="003E3CD4" w:rsidP="00345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0"/>
        <w:jc w:val="both"/>
        <w:rPr>
          <w:rFonts w:ascii="Times New Roman" w:hAnsi="Times New Roman"/>
        </w:rPr>
      </w:pPr>
      <w:r w:rsidRPr="003453CF">
        <w:rPr>
          <w:rFonts w:ascii="Times New Roman" w:hAnsi="Times New Roman"/>
        </w:rPr>
        <w:t>Ґрунти Перечинського  району сформувались в умовах помірного клімату з достатнім зволоженням, тому переважають різновиди  бурі гірсько-лісові, лучно-лісові.  В річкових долинах і пониззях вони утворилися як на давніх, так і на сучасних річкових відкладах. У межах гірської частини території району чітко відслідковується вертикальна диференціація ґрунтів та рослинного покриву, яка тісно пов’язана з ярусністю рельєфу території. В межах річкових басейнів смуга бурих гірсько-лісових ґрунтів під буковими лісами  в західній гірській частині оконтурює висоти від 300 до 900 мнрм.</w:t>
      </w:r>
    </w:p>
    <w:p w:rsidR="003E3CD4" w:rsidRPr="003453CF" w:rsidRDefault="003E3CD4" w:rsidP="003453CF">
      <w:pPr>
        <w:pStyle w:val="af7"/>
        <w:tabs>
          <w:tab w:val="left" w:pos="4774"/>
        </w:tabs>
        <w:spacing w:after="0" w:line="360" w:lineRule="auto"/>
        <w:ind w:left="0" w:firstLine="540"/>
        <w:jc w:val="both"/>
        <w:rPr>
          <w:rFonts w:ascii="Times New Roman" w:hAnsi="Times New Roman"/>
        </w:rPr>
      </w:pPr>
      <w:r w:rsidRPr="003453CF">
        <w:rPr>
          <w:rFonts w:ascii="Times New Roman" w:hAnsi="Times New Roman"/>
        </w:rPr>
        <w:t>Ґрунтовий покрив передгір’я на висоті від 175м до 275м складають буроземно-підзолисті ґрунти, які об’єднують у собі властивості підзолистих і бурих лісових ґрунтів. Він простягається вузькою смугою до Ужгородського та прилягаючих районів. Материнська порода цих ґрунтів – щебенюватий делювій магматичних порід. Буроземно-підзолисті ґрунти сформовані також на виположених формах рельєфу на високих терасах річок. Профіль буроземно-підзолистих ґрунтів має значну глибину, але будова профілю та властивості його горизонтів спричиняють незадовільний водно-повітряний режим ґрунтів, що приводить до формування поверхневого стоку та розвитку ерозійних процесів. Тераси середньої течії річки Уж складені щебенюватими піщаними і супіщаними породами, а їх днище вистелено глинистим і суглинковим мало водопроникним делювієм. Тут активно проявляється зсувний процес у долинах басейнових систем та значна еродованість ґрунтів на пологих схилах.</w:t>
      </w:r>
    </w:p>
    <w:p w:rsidR="003E3CD4" w:rsidRPr="003453CF" w:rsidRDefault="003E3CD4" w:rsidP="003453CF">
      <w:pPr>
        <w:tabs>
          <w:tab w:val="left" w:pos="0"/>
        </w:tabs>
        <w:spacing w:line="360" w:lineRule="auto"/>
        <w:ind w:firstLine="557"/>
        <w:jc w:val="both"/>
        <w:rPr>
          <w:rFonts w:ascii="Times New Roman" w:hAnsi="Times New Roman"/>
          <w:color w:val="000000"/>
        </w:rPr>
      </w:pPr>
      <w:r w:rsidRPr="003453CF">
        <w:rPr>
          <w:rFonts w:ascii="Times New Roman" w:hAnsi="Times New Roman"/>
        </w:rPr>
        <w:t xml:space="preserve">Грунтове обстеження </w:t>
      </w:r>
      <w:r w:rsidRPr="003453CF">
        <w:rPr>
          <w:rFonts w:ascii="Times New Roman" w:hAnsi="Times New Roman"/>
          <w:color w:val="000000"/>
        </w:rPr>
        <w:t>на Закарпатті проводилось в 1957 -1960 роках. На підставі грунтових, агрохімічних, меліорованих і геоботанічних обстежень було дано характеристику сільськогосподарських угідь колгоспів та радгоспів за генетичним типом грунту, забезпеченістю поживними речовинами, кислотністю, еродованістю та іншими природними чинниками, які впливають на родючість.</w:t>
      </w:r>
    </w:p>
    <w:p w:rsidR="003E3CD4" w:rsidRPr="00F92035" w:rsidRDefault="003E3CD4" w:rsidP="003453CF">
      <w:pPr>
        <w:pStyle w:val="af7"/>
        <w:tabs>
          <w:tab w:val="left" w:pos="4774"/>
        </w:tabs>
        <w:spacing w:after="0" w:line="360" w:lineRule="auto"/>
        <w:ind w:left="0" w:firstLine="540"/>
        <w:jc w:val="both"/>
        <w:rPr>
          <w:rFonts w:ascii="Times New Roman" w:hAnsi="Times New Roman"/>
        </w:rPr>
      </w:pPr>
      <w:r w:rsidRPr="003453CF">
        <w:rPr>
          <w:rFonts w:ascii="Times New Roman" w:hAnsi="Times New Roman"/>
          <w:color w:val="000000"/>
        </w:rPr>
        <w:t>На основі обслідування та генералізації районних карт грунтів було виготовлено обласну грунтову карту в масштабі 1 : 200000 спеціалістами Закарпатської землевпорядної екпедиції інституту “Укрземпроект”</w:t>
      </w:r>
      <w:r w:rsidR="00600F72" w:rsidRPr="00600F72">
        <w:rPr>
          <w:rFonts w:ascii="Times New Roman" w:hAnsi="Times New Roman"/>
          <w:color w:val="000000"/>
        </w:rPr>
        <w:t>.</w:t>
      </w:r>
      <w:r w:rsidR="00F92035">
        <w:rPr>
          <w:rFonts w:ascii="Times New Roman" w:hAnsi="Times New Roman"/>
          <w:color w:val="000000"/>
        </w:rPr>
        <w:t>[</w:t>
      </w:r>
      <w:r w:rsidR="00F92035" w:rsidRPr="00F92035">
        <w:rPr>
          <w:rFonts w:ascii="Times New Roman" w:hAnsi="Times New Roman"/>
          <w:color w:val="000000"/>
        </w:rPr>
        <w:t>10</w:t>
      </w:r>
      <w:r w:rsidR="00F92035">
        <w:rPr>
          <w:rFonts w:ascii="Times New Roman" w:hAnsi="Times New Roman"/>
          <w:color w:val="000000"/>
        </w:rPr>
        <w:t>]</w:t>
      </w:r>
    </w:p>
    <w:p w:rsidR="003E3CD4" w:rsidRPr="003453CF" w:rsidRDefault="003E3CD4" w:rsidP="003453CF">
      <w:pPr>
        <w:pStyle w:val="af7"/>
        <w:tabs>
          <w:tab w:val="left" w:pos="4774"/>
        </w:tabs>
        <w:spacing w:after="0" w:line="360" w:lineRule="auto"/>
        <w:ind w:left="0" w:firstLine="540"/>
        <w:jc w:val="both"/>
        <w:rPr>
          <w:rFonts w:ascii="Times New Roman" w:hAnsi="Times New Roman"/>
          <w:color w:val="000000"/>
        </w:rPr>
      </w:pPr>
      <w:r w:rsidRPr="003453CF">
        <w:rPr>
          <w:rFonts w:ascii="Times New Roman" w:hAnsi="Times New Roman"/>
          <w:color w:val="000000"/>
        </w:rPr>
        <w:t xml:space="preserve">На </w:t>
      </w:r>
      <w:r w:rsidR="000B1B21" w:rsidRPr="003453CF">
        <w:rPr>
          <w:rFonts w:ascii="Times New Roman" w:hAnsi="Times New Roman"/>
          <w:color w:val="000000"/>
        </w:rPr>
        <w:t xml:space="preserve">території </w:t>
      </w:r>
      <w:r w:rsidRPr="003453CF">
        <w:rPr>
          <w:rFonts w:ascii="Times New Roman" w:hAnsi="Times New Roman"/>
        </w:rPr>
        <w:t xml:space="preserve">Перечинського  району </w:t>
      </w:r>
      <w:r w:rsidRPr="003453CF">
        <w:rPr>
          <w:rFonts w:ascii="Times New Roman" w:hAnsi="Times New Roman"/>
          <w:color w:val="000000"/>
        </w:rPr>
        <w:t xml:space="preserve"> і околицях поширені переважно:бурі гірсько-лісові седньоглибокі і глибокі переважно щебенюваті грунти-шифр, бурі гірсько-лісові середньоглибокі і глибокі опідзолені ґрунти-  шифр 177, дернові суглинкові ґрунти -шифргрунтів161, лучно-буроземні глейові ґрунти-шифр 189, лучно-буроземні ґрунти- шифр 187.</w:t>
      </w:r>
    </w:p>
    <w:p w:rsidR="00EC7B78" w:rsidRPr="003453CF" w:rsidRDefault="00EC7B78" w:rsidP="003453CF">
      <w:pPr>
        <w:pStyle w:val="af7"/>
        <w:tabs>
          <w:tab w:val="left" w:pos="4774"/>
        </w:tabs>
        <w:spacing w:after="0" w:line="360" w:lineRule="auto"/>
        <w:ind w:left="0" w:firstLine="540"/>
        <w:jc w:val="both"/>
        <w:rPr>
          <w:rFonts w:ascii="Times New Roman" w:hAnsi="Times New Roman"/>
        </w:rPr>
      </w:pPr>
      <w:r w:rsidRPr="003453CF">
        <w:rPr>
          <w:rFonts w:ascii="Times New Roman" w:hAnsi="Times New Roman"/>
          <w:color w:val="000000"/>
        </w:rPr>
        <w:lastRenderedPageBreak/>
        <w:t xml:space="preserve">На території села Турички  домінують </w:t>
      </w:r>
      <w:r w:rsidRPr="003453CF">
        <w:rPr>
          <w:rFonts w:ascii="Times New Roman" w:hAnsi="Times New Roman"/>
        </w:rPr>
        <w:t>б</w:t>
      </w:r>
      <w:r w:rsidRPr="00EC7B78">
        <w:rPr>
          <w:rFonts w:ascii="Times New Roman" w:eastAsia="Times New Roman" w:hAnsi="Times New Roman"/>
        </w:rPr>
        <w:t xml:space="preserve">урі гірсько-лісові середньоглибокі </w:t>
      </w:r>
      <w:r w:rsidRPr="003453CF">
        <w:rPr>
          <w:rFonts w:ascii="Times New Roman" w:eastAsia="Times New Roman" w:hAnsi="Times New Roman"/>
        </w:rPr>
        <w:t xml:space="preserve"> </w:t>
      </w:r>
      <w:r w:rsidRPr="00EC7B78">
        <w:rPr>
          <w:rFonts w:ascii="Times New Roman" w:eastAsia="Times New Roman" w:hAnsi="Times New Roman"/>
        </w:rPr>
        <w:t>і</w:t>
      </w:r>
      <w:r w:rsidRPr="003453CF">
        <w:rPr>
          <w:rFonts w:ascii="Times New Roman" w:eastAsia="Times New Roman" w:hAnsi="Times New Roman"/>
        </w:rPr>
        <w:t xml:space="preserve"> </w:t>
      </w:r>
      <w:r w:rsidRPr="00EC7B78">
        <w:rPr>
          <w:rFonts w:ascii="Times New Roman" w:eastAsia="Times New Roman" w:hAnsi="Times New Roman"/>
        </w:rPr>
        <w:t xml:space="preserve"> глибокі опідзолені ґрунти</w:t>
      </w:r>
      <w:r w:rsidRPr="003453CF">
        <w:rPr>
          <w:rFonts w:ascii="Times New Roman" w:eastAsia="Times New Roman" w:hAnsi="Times New Roman"/>
        </w:rPr>
        <w:t>.</w:t>
      </w:r>
    </w:p>
    <w:p w:rsidR="003E3CD4" w:rsidRPr="003453CF" w:rsidRDefault="003E3CD4" w:rsidP="003453CF">
      <w:pPr>
        <w:spacing w:line="276" w:lineRule="auto"/>
        <w:ind w:firstLine="188"/>
        <w:jc w:val="center"/>
        <w:rPr>
          <w:rFonts w:ascii="Times New Roman" w:eastAsia="Times New Roman" w:hAnsi="Times New Roman"/>
          <w:b/>
          <w:color w:val="000000"/>
        </w:rPr>
      </w:pPr>
    </w:p>
    <w:p w:rsidR="00091228" w:rsidRPr="00C067A9" w:rsidRDefault="00091228" w:rsidP="00091228">
      <w:pPr>
        <w:spacing w:line="276" w:lineRule="auto"/>
        <w:ind w:firstLine="188"/>
        <w:jc w:val="center"/>
        <w:rPr>
          <w:rFonts w:ascii="Times New Roman" w:hAnsi="Times New Roman"/>
          <w:b/>
        </w:rPr>
      </w:pPr>
      <w:r w:rsidRPr="00C067A9">
        <w:rPr>
          <w:rFonts w:ascii="Times New Roman" w:eastAsia="Times New Roman" w:hAnsi="Times New Roman"/>
          <w:b/>
        </w:rPr>
        <w:t>План –схема</w:t>
      </w:r>
      <w:r w:rsidR="00EC7B78" w:rsidRPr="00C067A9">
        <w:rPr>
          <w:rFonts w:ascii="Times New Roman" w:eastAsia="Times New Roman" w:hAnsi="Times New Roman"/>
          <w:b/>
        </w:rPr>
        <w:t xml:space="preserve">  </w:t>
      </w:r>
      <w:r w:rsidRPr="00C067A9">
        <w:rPr>
          <w:rFonts w:ascii="Times New Roman" w:eastAsia="Times New Roman" w:hAnsi="Times New Roman"/>
          <w:b/>
        </w:rPr>
        <w:t>грунтів</w:t>
      </w:r>
      <w:r w:rsidR="000B1B21" w:rsidRPr="00C067A9">
        <w:rPr>
          <w:rFonts w:ascii="Times New Roman" w:hAnsi="Times New Roman"/>
          <w:b/>
          <w:shd w:val="clear" w:color="auto" w:fill="FFFFFF"/>
        </w:rPr>
        <w:t xml:space="preserve"> с</w:t>
      </w:r>
      <w:r w:rsidRPr="00C067A9">
        <w:rPr>
          <w:rFonts w:ascii="Times New Roman" w:hAnsi="Times New Roman"/>
          <w:b/>
          <w:shd w:val="clear" w:color="auto" w:fill="FFFFFF"/>
        </w:rPr>
        <w:t>ел</w:t>
      </w:r>
      <w:r w:rsidR="000B1B21" w:rsidRPr="00C067A9">
        <w:rPr>
          <w:rFonts w:ascii="Times New Roman" w:hAnsi="Times New Roman"/>
          <w:b/>
          <w:shd w:val="clear" w:color="auto" w:fill="FFFFFF"/>
        </w:rPr>
        <w:t>а</w:t>
      </w:r>
      <w:r w:rsidR="00EC7B78" w:rsidRPr="00C067A9">
        <w:rPr>
          <w:rFonts w:ascii="Times New Roman" w:hAnsi="Times New Roman"/>
          <w:b/>
          <w:shd w:val="clear" w:color="auto" w:fill="FFFFFF"/>
        </w:rPr>
        <w:t xml:space="preserve"> </w:t>
      </w:r>
      <w:r w:rsidRPr="00C067A9">
        <w:rPr>
          <w:rFonts w:ascii="Times New Roman" w:hAnsi="Times New Roman"/>
          <w:b/>
        </w:rPr>
        <w:t>Турички</w:t>
      </w:r>
      <w:r w:rsidR="00EC7B78" w:rsidRPr="00C067A9">
        <w:rPr>
          <w:rFonts w:ascii="Times New Roman" w:hAnsi="Times New Roman"/>
          <w:b/>
        </w:rPr>
        <w:t xml:space="preserve">  </w:t>
      </w:r>
      <w:r w:rsidR="00484477">
        <w:rPr>
          <w:rFonts w:ascii="Times New Roman" w:hAnsi="Times New Roman"/>
          <w:b/>
        </w:rPr>
        <w:t>(мал. 2</w:t>
      </w:r>
      <w:r w:rsidRPr="00C067A9">
        <w:rPr>
          <w:rFonts w:ascii="Times New Roman" w:hAnsi="Times New Roman"/>
          <w:b/>
        </w:rPr>
        <w:t>)</w:t>
      </w:r>
    </w:p>
    <w:p w:rsidR="00EC7B78" w:rsidRPr="003453CF" w:rsidRDefault="00EC7B78" w:rsidP="00EC7B78">
      <w:pPr>
        <w:spacing w:line="276" w:lineRule="auto"/>
        <w:rPr>
          <w:rFonts w:ascii="Times New Roman" w:eastAsia="Times New Roman" w:hAnsi="Times New Roman"/>
        </w:rPr>
      </w:pPr>
    </w:p>
    <w:p w:rsidR="003E3CD4" w:rsidRDefault="00EC7B78" w:rsidP="00EC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42"/>
        <w:jc w:val="both"/>
        <w:rPr>
          <w:rFonts w:ascii="Times New Roman" w:hAnsi="Times New Roman"/>
        </w:rPr>
      </w:pPr>
      <w:r w:rsidRPr="003453CF">
        <w:rPr>
          <w:rFonts w:ascii="Times New Roman" w:hAnsi="Times New Roman"/>
          <w:noProof/>
        </w:rPr>
        <w:drawing>
          <wp:inline distT="0" distB="0" distL="0" distR="0">
            <wp:extent cx="5772150" cy="3803715"/>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775906" cy="3806190"/>
                    </a:xfrm>
                    <a:prstGeom prst="rect">
                      <a:avLst/>
                    </a:prstGeom>
                    <a:noFill/>
                    <a:ln w="9525">
                      <a:noFill/>
                      <a:miter lim="800000"/>
                      <a:headEnd/>
                      <a:tailEnd/>
                    </a:ln>
                  </pic:spPr>
                </pic:pic>
              </a:graphicData>
            </a:graphic>
          </wp:inline>
        </w:drawing>
      </w:r>
    </w:p>
    <w:p w:rsidR="00484477" w:rsidRPr="003453CF" w:rsidRDefault="00484477" w:rsidP="00EC7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142"/>
        <w:jc w:val="both"/>
        <w:rPr>
          <w:rFonts w:ascii="Times New Roman" w:hAnsi="Times New Roman"/>
        </w:rPr>
      </w:pPr>
    </w:p>
    <w:p w:rsidR="00EC7B78" w:rsidRPr="00EC7B78" w:rsidRDefault="00EC7B78" w:rsidP="00EC7B78">
      <w:pPr>
        <w:pStyle w:val="a4"/>
        <w:shd w:val="clear" w:color="auto" w:fill="FFFFFF"/>
        <w:spacing w:before="0" w:beforeAutospacing="0" w:after="65" w:afterAutospacing="0" w:line="182" w:lineRule="atLeast"/>
        <w:rPr>
          <w:rFonts w:eastAsia="Times New Roman"/>
          <w:lang w:val="uk-UA" w:eastAsia="uk-UA"/>
        </w:rPr>
      </w:pPr>
      <w:r w:rsidRPr="003453CF">
        <w:rPr>
          <w:b/>
          <w:noProof/>
          <w:shd w:val="clear" w:color="auto" w:fill="FFFFFF" w:themeFill="background1"/>
          <w:lang w:val="uk-UA" w:eastAsia="uk-UA"/>
        </w:rPr>
        <w:drawing>
          <wp:inline distT="0" distB="0" distL="0" distR="0">
            <wp:extent cx="543560" cy="354330"/>
            <wp:effectExtent l="19050" t="0" r="889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543560" cy="354330"/>
                    </a:xfrm>
                    <a:prstGeom prst="rect">
                      <a:avLst/>
                    </a:prstGeom>
                    <a:noFill/>
                    <a:ln w="9525">
                      <a:noFill/>
                      <a:miter lim="800000"/>
                      <a:headEnd/>
                      <a:tailEnd/>
                    </a:ln>
                  </pic:spPr>
                </pic:pic>
              </a:graphicData>
            </a:graphic>
          </wp:inline>
        </w:drawing>
      </w:r>
      <w:r w:rsidRPr="003453CF">
        <w:rPr>
          <w:rFonts w:ascii="Arial" w:hAnsi="Arial" w:cs="Arial"/>
          <w:color w:val="333333"/>
          <w:lang w:val="uk-UA"/>
        </w:rPr>
        <w:t xml:space="preserve"> </w:t>
      </w:r>
      <w:r w:rsidRPr="003453CF">
        <w:rPr>
          <w:rFonts w:eastAsia="Times New Roman"/>
          <w:b/>
          <w:bCs/>
          <w:lang w:val="uk-UA" w:eastAsia="uk-UA"/>
        </w:rPr>
        <w:t>Шифр: </w:t>
      </w:r>
      <w:r w:rsidRPr="003453CF">
        <w:rPr>
          <w:rFonts w:eastAsia="Times New Roman"/>
          <w:lang w:val="uk-UA" w:eastAsia="uk-UA"/>
        </w:rPr>
        <w:t xml:space="preserve">177 </w:t>
      </w:r>
      <w:r w:rsidRPr="003453CF">
        <w:rPr>
          <w:rFonts w:eastAsia="Times New Roman"/>
          <w:b/>
          <w:bCs/>
          <w:lang w:val="uk-UA"/>
        </w:rPr>
        <w:t>:</w:t>
      </w:r>
      <w:r w:rsidRPr="003453CF">
        <w:rPr>
          <w:rFonts w:eastAsia="Times New Roman"/>
          <w:b/>
          <w:bCs/>
        </w:rPr>
        <w:t> </w:t>
      </w:r>
      <w:r w:rsidRPr="00EC7B78">
        <w:rPr>
          <w:rFonts w:eastAsia="Times New Roman"/>
          <w:lang w:val="uk-UA"/>
        </w:rPr>
        <w:t>Бурі гірсько-лісові середньоглибокі і глибокі опідзолені ґрунти</w:t>
      </w:r>
    </w:p>
    <w:p w:rsidR="0030492A" w:rsidRPr="003453CF" w:rsidRDefault="0030492A" w:rsidP="005D4AA4">
      <w:pPr>
        <w:spacing w:line="360" w:lineRule="auto"/>
        <w:ind w:left="426" w:firstLine="425"/>
        <w:jc w:val="both"/>
        <w:rPr>
          <w:rFonts w:ascii="Times New Roman" w:hAnsi="Times New Roman"/>
          <w:b/>
          <w:shd w:val="clear" w:color="auto" w:fill="FFFFFF" w:themeFill="background1"/>
        </w:rPr>
      </w:pPr>
    </w:p>
    <w:p w:rsidR="0030492A" w:rsidRPr="003453CF" w:rsidRDefault="0030492A" w:rsidP="005D4AA4">
      <w:pPr>
        <w:spacing w:line="360" w:lineRule="auto"/>
        <w:ind w:firstLine="851"/>
        <w:jc w:val="both"/>
        <w:rPr>
          <w:rFonts w:ascii="Times New Roman" w:hAnsi="Times New Roman"/>
          <w:b/>
          <w:shd w:val="clear" w:color="auto" w:fill="FFFFFF"/>
        </w:rPr>
      </w:pPr>
      <w:r w:rsidRPr="003453CF">
        <w:rPr>
          <w:rFonts w:ascii="Times New Roman" w:hAnsi="Times New Roman"/>
          <w:b/>
          <w:shd w:val="clear" w:color="auto" w:fill="FFFFFF"/>
        </w:rPr>
        <w:t>Флора та фауна</w:t>
      </w:r>
    </w:p>
    <w:p w:rsidR="003E3CD4" w:rsidRPr="003453CF" w:rsidRDefault="003E3CD4" w:rsidP="003E3CD4">
      <w:pPr>
        <w:spacing w:line="276" w:lineRule="auto"/>
        <w:ind w:firstLine="851"/>
        <w:jc w:val="both"/>
        <w:rPr>
          <w:rFonts w:ascii="Times New Roman" w:hAnsi="Times New Roman"/>
          <w:b/>
          <w:shd w:val="clear" w:color="auto" w:fill="FFFFFF"/>
        </w:rPr>
      </w:pPr>
    </w:p>
    <w:p w:rsidR="003E3CD4" w:rsidRPr="003453CF" w:rsidRDefault="003E3CD4" w:rsidP="003453CF">
      <w:pPr>
        <w:spacing w:line="360" w:lineRule="auto"/>
        <w:ind w:firstLine="720"/>
        <w:jc w:val="both"/>
        <w:rPr>
          <w:rFonts w:ascii="Times New Roman" w:hAnsi="Times New Roman"/>
        </w:rPr>
      </w:pPr>
      <w:r w:rsidRPr="003453CF">
        <w:rPr>
          <w:rFonts w:ascii="Times New Roman" w:hAnsi="Times New Roman"/>
        </w:rPr>
        <w:t>Вільхові ліси</w:t>
      </w:r>
    </w:p>
    <w:p w:rsidR="003E3CD4" w:rsidRPr="003453CF" w:rsidRDefault="003E3CD4" w:rsidP="003453CF">
      <w:pPr>
        <w:spacing w:line="360" w:lineRule="auto"/>
        <w:ind w:firstLine="720"/>
        <w:jc w:val="both"/>
        <w:rPr>
          <w:rFonts w:ascii="Times New Roman" w:hAnsi="Times New Roman"/>
        </w:rPr>
      </w:pPr>
      <w:r w:rsidRPr="003453CF">
        <w:rPr>
          <w:rFonts w:ascii="Times New Roman" w:hAnsi="Times New Roman"/>
        </w:rPr>
        <w:t xml:space="preserve">В передгірських і гірських (в межах лісового пояса) вільшняках, як правило, домінує вільха сіра, до якої домішується часом вільха клейка та ясен. В підліску тут найчастіше росте ліщина та вовчі ягоди звичайні </w:t>
      </w:r>
      <w:r w:rsidRPr="003453CF">
        <w:rPr>
          <w:rFonts w:ascii="Times New Roman" w:hAnsi="Times New Roman"/>
          <w:noProof/>
        </w:rPr>
        <w:t>(Daphne mezereum)</w:t>
      </w:r>
      <w:r w:rsidRPr="003453CF">
        <w:rPr>
          <w:rFonts w:ascii="Times New Roman" w:hAnsi="Times New Roman"/>
        </w:rPr>
        <w:t>.</w:t>
      </w:r>
    </w:p>
    <w:p w:rsidR="003E3CD4" w:rsidRPr="003453CF" w:rsidRDefault="003E3CD4" w:rsidP="003453CF">
      <w:pPr>
        <w:spacing w:line="360" w:lineRule="auto"/>
        <w:ind w:firstLine="851"/>
        <w:jc w:val="both"/>
        <w:rPr>
          <w:rFonts w:ascii="Times New Roman" w:hAnsi="Times New Roman"/>
        </w:rPr>
      </w:pPr>
      <w:r w:rsidRPr="003453CF">
        <w:rPr>
          <w:rFonts w:ascii="Times New Roman" w:hAnsi="Times New Roman"/>
        </w:rPr>
        <w:t>Трав'яний покрив передгірських і гірських вільшняків істотно відрізняється від трав'яного покриву вільшняків низовини: в покриві перших значну участь беруть рослини гірських лісів.</w:t>
      </w:r>
    </w:p>
    <w:p w:rsidR="003E3CD4" w:rsidRPr="003453CF" w:rsidRDefault="003E3CD4" w:rsidP="003453CF">
      <w:pPr>
        <w:spacing w:line="360" w:lineRule="auto"/>
        <w:ind w:firstLine="720"/>
        <w:jc w:val="both"/>
        <w:rPr>
          <w:rFonts w:ascii="Times New Roman" w:hAnsi="Times New Roman"/>
        </w:rPr>
      </w:pPr>
      <w:r w:rsidRPr="003453CF">
        <w:rPr>
          <w:rFonts w:ascii="Times New Roman" w:hAnsi="Times New Roman"/>
        </w:rPr>
        <w:t>Букові ліси</w:t>
      </w:r>
    </w:p>
    <w:p w:rsidR="003E3CD4" w:rsidRPr="003453CF" w:rsidRDefault="003E3CD4" w:rsidP="003453CF">
      <w:pPr>
        <w:spacing w:line="360" w:lineRule="auto"/>
        <w:ind w:firstLine="851"/>
        <w:jc w:val="both"/>
        <w:rPr>
          <w:rFonts w:ascii="Times New Roman" w:hAnsi="Times New Roman"/>
        </w:rPr>
      </w:pPr>
      <w:r w:rsidRPr="003453CF">
        <w:rPr>
          <w:rFonts w:ascii="Times New Roman" w:hAnsi="Times New Roman"/>
        </w:rPr>
        <w:t>Чагарники: вовче лико, ожина коротковолоса, бузина червона</w:t>
      </w:r>
      <w:r w:rsidRPr="003453CF">
        <w:rPr>
          <w:rFonts w:ascii="Times New Roman" w:hAnsi="Times New Roman"/>
          <w:noProof/>
        </w:rPr>
        <w:t xml:space="preserve">, </w:t>
      </w:r>
      <w:r w:rsidRPr="003453CF">
        <w:rPr>
          <w:rFonts w:ascii="Times New Roman" w:hAnsi="Times New Roman"/>
        </w:rPr>
        <w:t>шипшина собача і щитконосна</w:t>
      </w:r>
      <w:r w:rsidRPr="003453CF">
        <w:rPr>
          <w:rFonts w:ascii="Times New Roman" w:hAnsi="Times New Roman"/>
          <w:noProof/>
        </w:rPr>
        <w:t xml:space="preserve">), </w:t>
      </w:r>
      <w:r w:rsidRPr="003453CF">
        <w:rPr>
          <w:rFonts w:ascii="Times New Roman" w:hAnsi="Times New Roman"/>
        </w:rPr>
        <w:t xml:space="preserve">жимолость пухната і жимолость чорна </w:t>
      </w:r>
      <w:r w:rsidRPr="003453CF">
        <w:rPr>
          <w:rFonts w:ascii="Times New Roman" w:hAnsi="Times New Roman"/>
          <w:noProof/>
        </w:rPr>
        <w:t xml:space="preserve">, </w:t>
      </w:r>
      <w:r w:rsidRPr="003453CF">
        <w:rPr>
          <w:rFonts w:ascii="Times New Roman" w:hAnsi="Times New Roman"/>
        </w:rPr>
        <w:t>таволга в'язолиста</w:t>
      </w:r>
      <w:r w:rsidRPr="003453CF">
        <w:rPr>
          <w:rFonts w:ascii="Times New Roman" w:hAnsi="Times New Roman"/>
          <w:noProof/>
        </w:rPr>
        <w:t xml:space="preserve">, </w:t>
      </w:r>
      <w:r w:rsidRPr="003453CF">
        <w:rPr>
          <w:rFonts w:ascii="Times New Roman" w:hAnsi="Times New Roman"/>
        </w:rPr>
        <w:t>ожина коротко</w:t>
      </w:r>
      <w:r w:rsidRPr="003453CF">
        <w:rPr>
          <w:rFonts w:ascii="Times New Roman" w:hAnsi="Times New Roman"/>
        </w:rPr>
        <w:softHyphen/>
        <w:t>волоса і малина. У трав'яному покриві найпоширеніші квасениця звичайна, ма</w:t>
      </w:r>
      <w:r w:rsidRPr="003453CF">
        <w:rPr>
          <w:rFonts w:ascii="Times New Roman" w:hAnsi="Times New Roman"/>
        </w:rPr>
        <w:softHyphen/>
      </w:r>
      <w:r w:rsidRPr="003453CF">
        <w:rPr>
          <w:rFonts w:ascii="Times New Roman" w:hAnsi="Times New Roman"/>
        </w:rPr>
        <w:lastRenderedPageBreak/>
        <w:t>ренка запашна</w:t>
      </w:r>
      <w:r w:rsidRPr="003453CF">
        <w:rPr>
          <w:rFonts w:ascii="Times New Roman" w:hAnsi="Times New Roman"/>
          <w:noProof/>
        </w:rPr>
        <w:t xml:space="preserve">, </w:t>
      </w:r>
      <w:r w:rsidRPr="003453CF">
        <w:rPr>
          <w:rFonts w:ascii="Times New Roman" w:hAnsi="Times New Roman"/>
        </w:rPr>
        <w:t>згубниця цибулиста, зубниця залозиста, зніт гірський</w:t>
      </w:r>
      <w:r w:rsidRPr="003453CF">
        <w:rPr>
          <w:rFonts w:ascii="Times New Roman" w:hAnsi="Times New Roman"/>
          <w:noProof/>
        </w:rPr>
        <w:t xml:space="preserve">, </w:t>
      </w:r>
      <w:r w:rsidRPr="003453CF">
        <w:rPr>
          <w:rFonts w:ascii="Times New Roman" w:hAnsi="Times New Roman"/>
        </w:rPr>
        <w:t>молочай мигдалевидний</w:t>
      </w:r>
      <w:r w:rsidRPr="003453CF">
        <w:rPr>
          <w:rFonts w:ascii="Times New Roman" w:hAnsi="Times New Roman"/>
          <w:noProof/>
        </w:rPr>
        <w:t xml:space="preserve">, </w:t>
      </w:r>
      <w:r w:rsidRPr="003453CF">
        <w:rPr>
          <w:rFonts w:ascii="Times New Roman" w:hAnsi="Times New Roman"/>
        </w:rPr>
        <w:t>цирцея звичайна</w:t>
      </w:r>
      <w:r w:rsidRPr="003453CF">
        <w:rPr>
          <w:rFonts w:ascii="Times New Roman" w:hAnsi="Times New Roman"/>
          <w:noProof/>
        </w:rPr>
        <w:t xml:space="preserve">, </w:t>
      </w:r>
      <w:r w:rsidRPr="003453CF">
        <w:rPr>
          <w:rFonts w:ascii="Times New Roman" w:hAnsi="Times New Roman"/>
        </w:rPr>
        <w:t>цирцея альпійська, цирцея проміжна, булатка довголиста, жовтяниця черголиста, лунарія оживаюча</w:t>
      </w:r>
      <w:r w:rsidRPr="003453CF">
        <w:rPr>
          <w:rFonts w:ascii="Times New Roman" w:hAnsi="Times New Roman"/>
          <w:noProof/>
        </w:rPr>
        <w:t xml:space="preserve">, </w:t>
      </w:r>
      <w:r w:rsidRPr="003453CF">
        <w:rPr>
          <w:rFonts w:ascii="Times New Roman" w:hAnsi="Times New Roman"/>
        </w:rPr>
        <w:t>ожика гайова</w:t>
      </w:r>
      <w:r w:rsidRPr="003453CF">
        <w:rPr>
          <w:rFonts w:ascii="Times New Roman" w:hAnsi="Times New Roman"/>
          <w:noProof/>
        </w:rPr>
        <w:t xml:space="preserve">, </w:t>
      </w:r>
      <w:r w:rsidRPr="003453CF">
        <w:rPr>
          <w:rFonts w:ascii="Times New Roman" w:hAnsi="Times New Roman"/>
        </w:rPr>
        <w:t>ожика лісова</w:t>
      </w:r>
      <w:r w:rsidRPr="003453CF">
        <w:rPr>
          <w:rFonts w:ascii="Times New Roman" w:hAnsi="Times New Roman"/>
          <w:noProof/>
        </w:rPr>
        <w:t xml:space="preserve">, </w:t>
      </w:r>
      <w:r w:rsidRPr="003453CF">
        <w:rPr>
          <w:rFonts w:ascii="Times New Roman" w:hAnsi="Times New Roman"/>
        </w:rPr>
        <w:t>міцеліс стінний</w:t>
      </w:r>
      <w:r w:rsidRPr="003453CF">
        <w:rPr>
          <w:rFonts w:ascii="Times New Roman" w:hAnsi="Times New Roman"/>
          <w:noProof/>
        </w:rPr>
        <w:t xml:space="preserve">, </w:t>
      </w:r>
      <w:r w:rsidRPr="003453CF">
        <w:rPr>
          <w:rFonts w:ascii="Times New Roman" w:hAnsi="Times New Roman"/>
        </w:rPr>
        <w:t>жовтозілля, дібровне</w:t>
      </w:r>
      <w:r w:rsidRPr="003453CF">
        <w:rPr>
          <w:rFonts w:ascii="Times New Roman" w:hAnsi="Times New Roman"/>
          <w:noProof/>
        </w:rPr>
        <w:t xml:space="preserve">, </w:t>
      </w:r>
      <w:r w:rsidRPr="003453CF">
        <w:rPr>
          <w:rFonts w:ascii="Times New Roman" w:hAnsi="Times New Roman"/>
        </w:rPr>
        <w:t>бальзамін не-чіпай-мене, чемерник червонуватий, підбілик альпійський , білоцвіт весняний, купина кільчаста медунка темна</w:t>
      </w:r>
      <w:r w:rsidRPr="003453CF">
        <w:rPr>
          <w:rFonts w:ascii="Times New Roman" w:hAnsi="Times New Roman"/>
          <w:noProof/>
        </w:rPr>
        <w:t xml:space="preserve">, </w:t>
      </w:r>
      <w:r w:rsidRPr="003453CF">
        <w:rPr>
          <w:rFonts w:ascii="Times New Roman" w:hAnsi="Times New Roman"/>
        </w:rPr>
        <w:t>шавлія клейка вероніка гірська, осока лісова</w:t>
      </w:r>
      <w:r w:rsidRPr="003453CF">
        <w:rPr>
          <w:rFonts w:ascii="Times New Roman" w:hAnsi="Times New Roman"/>
          <w:noProof/>
        </w:rPr>
        <w:t xml:space="preserve">, </w:t>
      </w:r>
      <w:r w:rsidRPr="003453CF">
        <w:rPr>
          <w:rFonts w:ascii="Times New Roman" w:hAnsi="Times New Roman"/>
        </w:rPr>
        <w:t>осока звисла, осока пальчаста  герань</w:t>
      </w:r>
    </w:p>
    <w:p w:rsidR="003E3CD4" w:rsidRPr="003453CF" w:rsidRDefault="003E3CD4" w:rsidP="003453CF">
      <w:pPr>
        <w:spacing w:line="360" w:lineRule="auto"/>
        <w:ind w:firstLine="720"/>
        <w:jc w:val="both"/>
        <w:rPr>
          <w:rFonts w:ascii="Times New Roman" w:hAnsi="Times New Roman"/>
        </w:rPr>
      </w:pPr>
      <w:r w:rsidRPr="003453CF">
        <w:rPr>
          <w:rFonts w:ascii="Times New Roman" w:hAnsi="Times New Roman"/>
        </w:rPr>
        <w:t>Вологі буково-смерекові ліси</w:t>
      </w:r>
    </w:p>
    <w:p w:rsidR="003E3CD4" w:rsidRPr="003453CF" w:rsidRDefault="003E3CD4" w:rsidP="003453CF">
      <w:pPr>
        <w:spacing w:line="360" w:lineRule="auto"/>
        <w:ind w:firstLine="720"/>
        <w:jc w:val="both"/>
        <w:rPr>
          <w:rFonts w:ascii="Times New Roman" w:hAnsi="Times New Roman"/>
          <w:noProof/>
        </w:rPr>
      </w:pPr>
      <w:r w:rsidRPr="003453CF">
        <w:rPr>
          <w:rFonts w:ascii="Times New Roman" w:hAnsi="Times New Roman"/>
        </w:rPr>
        <w:t xml:space="preserve">Типовими угрупованнями вологого типу цих лісів є буково-смерековий ліс з пануванням маренки запашної і безщитника жіночого в трав'яному покриві </w:t>
      </w:r>
      <w:r w:rsidRPr="003453CF">
        <w:rPr>
          <w:rFonts w:ascii="Times New Roman" w:hAnsi="Times New Roman"/>
          <w:noProof/>
        </w:rPr>
        <w:t>(Fageto-Abietetum asperuloso-ath</w:t>
      </w:r>
      <w:r w:rsidRPr="003453CF">
        <w:rPr>
          <w:rFonts w:ascii="Times New Roman" w:hAnsi="Times New Roman"/>
          <w:noProof/>
          <w:lang w:val="en-US"/>
        </w:rPr>
        <w:t>yrietum</w:t>
      </w:r>
      <w:r w:rsidRPr="003453CF">
        <w:rPr>
          <w:rFonts w:ascii="Times New Roman" w:hAnsi="Times New Roman"/>
          <w:noProof/>
        </w:rPr>
        <w:t>).</w:t>
      </w:r>
    </w:p>
    <w:p w:rsidR="003E3CD4" w:rsidRPr="003453CF" w:rsidRDefault="003E3CD4" w:rsidP="003453CF">
      <w:pPr>
        <w:spacing w:line="360" w:lineRule="auto"/>
        <w:ind w:firstLine="851"/>
        <w:jc w:val="both"/>
        <w:rPr>
          <w:rFonts w:ascii="Times New Roman" w:hAnsi="Times New Roman"/>
          <w:b/>
          <w:shd w:val="clear" w:color="auto" w:fill="FFFFFF"/>
        </w:rPr>
      </w:pPr>
      <w:r w:rsidRPr="003453CF">
        <w:rPr>
          <w:rFonts w:ascii="Times New Roman" w:hAnsi="Times New Roman"/>
        </w:rPr>
        <w:t>Деревний ярус тут теж досить різновіковий, трапляються ділянки, де розкидано височаться дуже старі смереки віком до 250 років, 40 м заввишки і 130 см в діаметрі, а під їх кроною розмі</w:t>
      </w:r>
      <w:r w:rsidRPr="003453CF">
        <w:rPr>
          <w:rFonts w:ascii="Times New Roman" w:hAnsi="Times New Roman"/>
        </w:rPr>
        <w:softHyphen/>
        <w:t>щується ще два яруси крон більш молодих смерек та буків. В деревному ярусі, крім смереки (І бонітету) і бука (1 бонітету), зрідка трапляються поодинокі екземпляри явора.</w:t>
      </w:r>
    </w:p>
    <w:p w:rsidR="003E3CD4" w:rsidRPr="003453CF" w:rsidRDefault="003E3CD4" w:rsidP="003453CF">
      <w:pPr>
        <w:spacing w:line="360" w:lineRule="auto"/>
        <w:ind w:firstLine="851"/>
        <w:jc w:val="both"/>
        <w:rPr>
          <w:rFonts w:ascii="Times New Roman" w:hAnsi="Times New Roman"/>
          <w:b/>
          <w:shd w:val="clear" w:color="auto" w:fill="FFFFFF"/>
        </w:rPr>
      </w:pPr>
      <w:r w:rsidRPr="003453CF">
        <w:rPr>
          <w:rFonts w:ascii="Times New Roman" w:hAnsi="Times New Roman"/>
          <w:shd w:val="clear" w:color="auto" w:fill="FFFFFF"/>
        </w:rPr>
        <w:t xml:space="preserve">На території Перечинського району в лісах </w:t>
      </w:r>
      <w:r w:rsidRPr="003453CF">
        <w:rPr>
          <w:rFonts w:ascii="Times New Roman" w:hAnsi="Times New Roman"/>
        </w:rPr>
        <w:t xml:space="preserve"> є місця оселення цінних мисливськ</w:t>
      </w:r>
      <w:r w:rsidR="00EC7B78" w:rsidRPr="003453CF">
        <w:rPr>
          <w:rFonts w:ascii="Times New Roman" w:hAnsi="Times New Roman"/>
        </w:rPr>
        <w:t>их видів тварин та птахів, такі як</w:t>
      </w:r>
      <w:r w:rsidRPr="003453CF">
        <w:rPr>
          <w:rFonts w:ascii="Times New Roman" w:hAnsi="Times New Roman"/>
        </w:rPr>
        <w:t>:</w:t>
      </w:r>
      <w:r w:rsidR="00EC7B78" w:rsidRPr="003453CF">
        <w:rPr>
          <w:rFonts w:ascii="Times New Roman" w:hAnsi="Times New Roman"/>
          <w:shd w:val="clear" w:color="auto" w:fill="FFFFFF"/>
        </w:rPr>
        <w:t xml:space="preserve"> </w:t>
      </w:r>
      <w:hyperlink r:id="rId17" w:tooltip="Олень благородний" w:history="1">
        <w:r w:rsidRPr="003453CF">
          <w:rPr>
            <w:rStyle w:val="a3"/>
            <w:rFonts w:ascii="Times New Roman" w:hAnsi="Times New Roman"/>
            <w:color w:val="auto"/>
            <w:u w:val="none"/>
            <w:shd w:val="clear" w:color="auto" w:fill="FFFFFF"/>
          </w:rPr>
          <w:t>олень благородний</w:t>
        </w:r>
      </w:hyperlink>
      <w:r w:rsidRPr="003453CF">
        <w:rPr>
          <w:rFonts w:ascii="Times New Roman" w:hAnsi="Times New Roman"/>
          <w:shd w:val="clear" w:color="auto" w:fill="FFFFFF"/>
        </w:rPr>
        <w:t>,</w:t>
      </w:r>
      <w:r w:rsidR="00EC7B78" w:rsidRPr="003453CF">
        <w:rPr>
          <w:rFonts w:ascii="Times New Roman" w:hAnsi="Times New Roman"/>
          <w:shd w:val="clear" w:color="auto" w:fill="FFFFFF"/>
        </w:rPr>
        <w:t xml:space="preserve"> </w:t>
      </w:r>
      <w:hyperlink r:id="rId18" w:tooltip="Сарна європейська" w:history="1">
        <w:r w:rsidRPr="003453CF">
          <w:rPr>
            <w:rStyle w:val="a3"/>
            <w:rFonts w:ascii="Times New Roman" w:hAnsi="Times New Roman"/>
            <w:color w:val="auto"/>
            <w:u w:val="none"/>
            <w:shd w:val="clear" w:color="auto" w:fill="FFFFFF"/>
          </w:rPr>
          <w:t>сарна європейська</w:t>
        </w:r>
      </w:hyperlink>
      <w:r w:rsidRPr="003453CF">
        <w:rPr>
          <w:rFonts w:ascii="Times New Roman" w:hAnsi="Times New Roman"/>
          <w:shd w:val="clear" w:color="auto" w:fill="FFFFFF"/>
        </w:rPr>
        <w:t>,</w:t>
      </w:r>
      <w:r w:rsidR="00EC7B78" w:rsidRPr="003453CF">
        <w:rPr>
          <w:rFonts w:ascii="Times New Roman" w:hAnsi="Times New Roman"/>
          <w:shd w:val="clear" w:color="auto" w:fill="FFFFFF"/>
        </w:rPr>
        <w:t xml:space="preserve"> </w:t>
      </w:r>
      <w:hyperlink r:id="rId19" w:tooltip="Свиня дика" w:history="1">
        <w:r w:rsidRPr="003453CF">
          <w:rPr>
            <w:rStyle w:val="a3"/>
            <w:rFonts w:ascii="Times New Roman" w:hAnsi="Times New Roman"/>
            <w:color w:val="auto"/>
            <w:u w:val="none"/>
            <w:shd w:val="clear" w:color="auto" w:fill="FFFFFF"/>
          </w:rPr>
          <w:t>свиня дика</w:t>
        </w:r>
      </w:hyperlink>
      <w:r w:rsidRPr="003453CF">
        <w:rPr>
          <w:rFonts w:ascii="Times New Roman" w:hAnsi="Times New Roman"/>
          <w:shd w:val="clear" w:color="auto" w:fill="FFFFFF"/>
        </w:rPr>
        <w:t>,</w:t>
      </w:r>
      <w:r w:rsidR="00EC7B78" w:rsidRPr="003453CF">
        <w:rPr>
          <w:rFonts w:ascii="Times New Roman" w:hAnsi="Times New Roman"/>
          <w:shd w:val="clear" w:color="auto" w:fill="FFFFFF"/>
        </w:rPr>
        <w:t xml:space="preserve"> </w:t>
      </w:r>
      <w:hyperlink r:id="rId20" w:tooltip="Заєць сірий" w:history="1">
        <w:r w:rsidRPr="003453CF">
          <w:rPr>
            <w:rStyle w:val="a3"/>
            <w:rFonts w:ascii="Times New Roman" w:hAnsi="Times New Roman"/>
            <w:color w:val="auto"/>
            <w:u w:val="none"/>
            <w:shd w:val="clear" w:color="auto" w:fill="FFFFFF"/>
          </w:rPr>
          <w:t>заєць сірий</w:t>
        </w:r>
      </w:hyperlink>
      <w:r w:rsidRPr="003453CF">
        <w:rPr>
          <w:rFonts w:ascii="Times New Roman" w:hAnsi="Times New Roman"/>
          <w:shd w:val="clear" w:color="auto" w:fill="FFFFFF"/>
        </w:rPr>
        <w:t>,</w:t>
      </w:r>
      <w:r w:rsidR="00EC7B78" w:rsidRPr="003453CF">
        <w:rPr>
          <w:rFonts w:ascii="Times New Roman" w:hAnsi="Times New Roman"/>
          <w:shd w:val="clear" w:color="auto" w:fill="FFFFFF"/>
        </w:rPr>
        <w:t xml:space="preserve"> </w:t>
      </w:r>
      <w:hyperlink r:id="rId21" w:tooltip="Вивірка лісова" w:history="1">
        <w:r w:rsidRPr="003453CF">
          <w:rPr>
            <w:rStyle w:val="a3"/>
            <w:rFonts w:ascii="Times New Roman" w:hAnsi="Times New Roman"/>
            <w:color w:val="auto"/>
            <w:u w:val="none"/>
            <w:shd w:val="clear" w:color="auto" w:fill="FFFFFF"/>
          </w:rPr>
          <w:t>вивірка лісова</w:t>
        </w:r>
      </w:hyperlink>
      <w:r w:rsidRPr="003453CF">
        <w:rPr>
          <w:rFonts w:ascii="Times New Roman" w:hAnsi="Times New Roman"/>
          <w:shd w:val="clear" w:color="auto" w:fill="FFFFFF"/>
        </w:rPr>
        <w:t>,</w:t>
      </w:r>
      <w:r w:rsidR="00EC7B78" w:rsidRPr="003453CF">
        <w:rPr>
          <w:rFonts w:ascii="Times New Roman" w:hAnsi="Times New Roman"/>
          <w:shd w:val="clear" w:color="auto" w:fill="FFFFFF"/>
        </w:rPr>
        <w:t xml:space="preserve"> </w:t>
      </w:r>
      <w:hyperlink r:id="rId22" w:tooltip="Борсук" w:history="1">
        <w:r w:rsidRPr="003453CF">
          <w:rPr>
            <w:rStyle w:val="a3"/>
            <w:rFonts w:ascii="Times New Roman" w:hAnsi="Times New Roman"/>
            <w:color w:val="auto"/>
            <w:u w:val="none"/>
            <w:shd w:val="clear" w:color="auto" w:fill="FFFFFF"/>
          </w:rPr>
          <w:t>борсук</w:t>
        </w:r>
      </w:hyperlink>
      <w:r w:rsidRPr="003453CF">
        <w:rPr>
          <w:rFonts w:ascii="Times New Roman" w:hAnsi="Times New Roman"/>
          <w:shd w:val="clear" w:color="auto" w:fill="FFFFFF"/>
        </w:rPr>
        <w:t>,</w:t>
      </w:r>
      <w:r w:rsidR="00EC7B78" w:rsidRPr="003453CF">
        <w:rPr>
          <w:rFonts w:ascii="Times New Roman" w:hAnsi="Times New Roman"/>
          <w:shd w:val="clear" w:color="auto" w:fill="FFFFFF"/>
        </w:rPr>
        <w:t xml:space="preserve"> </w:t>
      </w:r>
      <w:r w:rsidR="00EC7B78" w:rsidRPr="003453CF">
        <w:rPr>
          <w:rFonts w:ascii="Times New Roman" w:hAnsi="Times New Roman"/>
        </w:rPr>
        <w:t xml:space="preserve"> </w:t>
      </w:r>
      <w:hyperlink r:id="rId23" w:tooltip="Куниця лісова" w:history="1">
        <w:r w:rsidRPr="003453CF">
          <w:rPr>
            <w:rStyle w:val="a3"/>
            <w:rFonts w:ascii="Times New Roman" w:hAnsi="Times New Roman"/>
            <w:color w:val="auto"/>
            <w:u w:val="none"/>
            <w:shd w:val="clear" w:color="auto" w:fill="FFFFFF"/>
          </w:rPr>
          <w:t>куниця лісова</w:t>
        </w:r>
      </w:hyperlink>
      <w:r w:rsidR="00EC7B78" w:rsidRPr="003453CF">
        <w:rPr>
          <w:rFonts w:ascii="Times New Roman" w:hAnsi="Times New Roman"/>
          <w:shd w:val="clear" w:color="auto" w:fill="FFFFFF"/>
        </w:rPr>
        <w:t xml:space="preserve"> </w:t>
      </w:r>
      <w:r w:rsidRPr="003453CF">
        <w:rPr>
          <w:rFonts w:ascii="Times New Roman" w:hAnsi="Times New Roman"/>
          <w:shd w:val="clear" w:color="auto" w:fill="FFFFFF"/>
        </w:rPr>
        <w:t>і</w:t>
      </w:r>
      <w:r w:rsidR="00EC7B78" w:rsidRPr="003453CF">
        <w:rPr>
          <w:rFonts w:ascii="Times New Roman" w:hAnsi="Times New Roman"/>
          <w:shd w:val="clear" w:color="auto" w:fill="FFFFFF"/>
        </w:rPr>
        <w:t xml:space="preserve"> </w:t>
      </w:r>
      <w:hyperlink r:id="rId24" w:tooltip="Кам'яна куниця" w:history="1">
        <w:r w:rsidRPr="003453CF">
          <w:rPr>
            <w:rStyle w:val="a3"/>
            <w:rFonts w:ascii="Times New Roman" w:hAnsi="Times New Roman"/>
            <w:color w:val="auto"/>
            <w:u w:val="none"/>
            <w:shd w:val="clear" w:color="auto" w:fill="FFFFFF"/>
          </w:rPr>
          <w:t>кам'яна, куниця</w:t>
        </w:r>
      </w:hyperlink>
      <w:r w:rsidR="00EC7B78" w:rsidRPr="003453CF">
        <w:rPr>
          <w:rFonts w:ascii="Times New Roman" w:hAnsi="Times New Roman"/>
          <w:shd w:val="clear" w:color="auto" w:fill="FFFFFF"/>
        </w:rPr>
        <w:t xml:space="preserve"> </w:t>
      </w:r>
      <w:r w:rsidRPr="003453CF">
        <w:rPr>
          <w:rFonts w:ascii="Times New Roman" w:hAnsi="Times New Roman"/>
          <w:shd w:val="clear" w:color="auto" w:fill="FFFFFF"/>
        </w:rPr>
        <w:t>та інш</w:t>
      </w:r>
      <w:r w:rsidRPr="003453CF">
        <w:rPr>
          <w:rFonts w:ascii="Times New Roman" w:hAnsi="Times New Roman"/>
        </w:rPr>
        <w:t>і. Трапляються птахи та  тварини,</w:t>
      </w:r>
      <w:r w:rsidR="00EC7B78" w:rsidRPr="003453CF">
        <w:rPr>
          <w:rFonts w:ascii="Times New Roman" w:hAnsi="Times New Roman"/>
        </w:rPr>
        <w:t xml:space="preserve"> </w:t>
      </w:r>
      <w:r w:rsidRPr="003453CF">
        <w:rPr>
          <w:rFonts w:ascii="Times New Roman" w:hAnsi="Times New Roman"/>
        </w:rPr>
        <w:t xml:space="preserve">які занесені </w:t>
      </w:r>
      <w:r w:rsidR="00EC7B78" w:rsidRPr="003453CF">
        <w:rPr>
          <w:rStyle w:val="apple-converted-space"/>
          <w:rFonts w:ascii="Times New Roman" w:hAnsi="Times New Roman"/>
        </w:rPr>
        <w:t xml:space="preserve"> </w:t>
      </w:r>
      <w:r w:rsidRPr="003453CF">
        <w:rPr>
          <w:rStyle w:val="apple-converted-space"/>
          <w:rFonts w:ascii="Times New Roman" w:hAnsi="Times New Roman"/>
        </w:rPr>
        <w:t xml:space="preserve">до </w:t>
      </w:r>
      <w:hyperlink r:id="rId25" w:tooltip="Червона книга України" w:history="1">
        <w:r w:rsidRPr="003453CF">
          <w:rPr>
            <w:rStyle w:val="a3"/>
            <w:rFonts w:ascii="Times New Roman" w:hAnsi="Times New Roman"/>
            <w:color w:val="auto"/>
            <w:u w:val="none"/>
          </w:rPr>
          <w:t>Червоної книги України</w:t>
        </w:r>
      </w:hyperlink>
      <w:r w:rsidRPr="003453CF">
        <w:rPr>
          <w:rFonts w:ascii="Times New Roman" w:hAnsi="Times New Roman"/>
        </w:rPr>
        <w:t xml:space="preserve">та Червоної книги Закарпаття такі як </w:t>
      </w:r>
      <w:hyperlink r:id="rId26" w:history="1">
        <w:r w:rsidRPr="003453CF">
          <w:rPr>
            <w:rStyle w:val="a3"/>
            <w:rFonts w:ascii="Times New Roman" w:hAnsi="Times New Roman"/>
            <w:color w:val="auto"/>
            <w:u w:val="none"/>
            <w:shd w:val="clear" w:color="auto" w:fill="FFFFFF"/>
          </w:rPr>
          <w:t>орлан-білохвіст</w:t>
        </w:r>
      </w:hyperlink>
      <w:r w:rsidRPr="003453CF">
        <w:rPr>
          <w:rFonts w:ascii="Times New Roman" w:hAnsi="Times New Roman"/>
          <w:shd w:val="clear" w:color="auto" w:fill="FFFFFF"/>
        </w:rPr>
        <w:t xml:space="preserve">, </w:t>
      </w:r>
      <w:hyperlink r:id="rId27" w:tooltip="Беркут" w:history="1">
        <w:r w:rsidRPr="003453CF">
          <w:rPr>
            <w:rStyle w:val="a3"/>
            <w:rFonts w:ascii="Times New Roman" w:hAnsi="Times New Roman"/>
            <w:color w:val="auto"/>
            <w:u w:val="none"/>
            <w:shd w:val="clear" w:color="auto" w:fill="FFFFFF"/>
          </w:rPr>
          <w:t>беркут</w:t>
        </w:r>
      </w:hyperlink>
      <w:r w:rsidRPr="003453CF">
        <w:rPr>
          <w:rFonts w:ascii="Times New Roman" w:hAnsi="Times New Roman"/>
          <w:shd w:val="clear" w:color="auto" w:fill="FFFFFF"/>
        </w:rPr>
        <w:t xml:space="preserve">, </w:t>
      </w:r>
      <w:hyperlink r:id="rId28" w:tooltip="Орел-карлик" w:history="1">
        <w:r w:rsidRPr="003453CF">
          <w:rPr>
            <w:rStyle w:val="a3"/>
            <w:rFonts w:ascii="Times New Roman" w:hAnsi="Times New Roman"/>
            <w:color w:val="auto"/>
            <w:u w:val="none"/>
            <w:shd w:val="clear" w:color="auto" w:fill="FFFFFF"/>
          </w:rPr>
          <w:t>орел-карлик</w:t>
        </w:r>
      </w:hyperlink>
      <w:r w:rsidRPr="003453CF">
        <w:rPr>
          <w:rFonts w:ascii="Times New Roman" w:hAnsi="Times New Roman"/>
          <w:shd w:val="clear" w:color="auto" w:fill="FFFFFF"/>
        </w:rPr>
        <w:t>,</w:t>
      </w:r>
      <w:hyperlink r:id="rId29" w:tooltip="Стерв'ятник" w:history="1">
        <w:r w:rsidRPr="003453CF">
          <w:rPr>
            <w:rStyle w:val="a3"/>
            <w:rFonts w:ascii="Times New Roman" w:hAnsi="Times New Roman"/>
            <w:color w:val="auto"/>
            <w:u w:val="none"/>
            <w:shd w:val="clear" w:color="auto" w:fill="FFFFFF"/>
          </w:rPr>
          <w:t>стерв'ятник</w:t>
        </w:r>
      </w:hyperlink>
      <w:r w:rsidRPr="003453CF">
        <w:rPr>
          <w:rFonts w:ascii="Times New Roman" w:hAnsi="Times New Roman"/>
          <w:shd w:val="clear" w:color="auto" w:fill="FFFFFF"/>
        </w:rPr>
        <w:t xml:space="preserve">, </w:t>
      </w:r>
      <w:hyperlink r:id="rId30" w:tooltip="Змієїд" w:history="1">
        <w:r w:rsidRPr="003453CF">
          <w:rPr>
            <w:rStyle w:val="a3"/>
            <w:rFonts w:ascii="Times New Roman" w:hAnsi="Times New Roman"/>
            <w:color w:val="auto"/>
            <w:u w:val="none"/>
            <w:shd w:val="clear" w:color="auto" w:fill="FFFFFF"/>
          </w:rPr>
          <w:t>змієїд</w:t>
        </w:r>
      </w:hyperlink>
      <w:r w:rsidRPr="003453CF">
        <w:rPr>
          <w:rFonts w:ascii="Times New Roman" w:hAnsi="Times New Roman"/>
          <w:shd w:val="clear" w:color="auto" w:fill="FFFFFF"/>
        </w:rPr>
        <w:t xml:space="preserve">, </w:t>
      </w:r>
      <w:hyperlink r:id="rId31" w:tooltip="Сокіл-сапсан" w:history="1">
        <w:r w:rsidRPr="003453CF">
          <w:rPr>
            <w:rStyle w:val="a3"/>
            <w:rFonts w:ascii="Times New Roman" w:hAnsi="Times New Roman"/>
            <w:color w:val="auto"/>
            <w:u w:val="none"/>
            <w:shd w:val="clear" w:color="auto" w:fill="FFFFFF"/>
          </w:rPr>
          <w:t>сокіл-сапсан</w:t>
        </w:r>
      </w:hyperlink>
      <w:r w:rsidRPr="003453CF">
        <w:rPr>
          <w:rFonts w:ascii="Times New Roman" w:hAnsi="Times New Roman"/>
          <w:shd w:val="clear" w:color="auto" w:fill="FFFFFF"/>
        </w:rPr>
        <w:t xml:space="preserve">, </w:t>
      </w:r>
      <w:hyperlink r:id="rId32" w:tooltip="Пугач" w:history="1">
        <w:r w:rsidRPr="003453CF">
          <w:rPr>
            <w:rStyle w:val="a3"/>
            <w:rFonts w:ascii="Times New Roman" w:hAnsi="Times New Roman"/>
            <w:color w:val="auto"/>
            <w:u w:val="none"/>
            <w:shd w:val="clear" w:color="auto" w:fill="FFFFFF"/>
          </w:rPr>
          <w:t>пугач</w:t>
        </w:r>
      </w:hyperlink>
      <w:r w:rsidRPr="003453CF">
        <w:rPr>
          <w:rFonts w:ascii="Times New Roman" w:hAnsi="Times New Roman"/>
          <w:shd w:val="clear" w:color="auto" w:fill="FFFFFF"/>
        </w:rPr>
        <w:t xml:space="preserve">, </w:t>
      </w:r>
      <w:hyperlink r:id="rId33" w:tooltip="Сичик-горобець" w:history="1">
        <w:r w:rsidRPr="003453CF">
          <w:rPr>
            <w:rStyle w:val="a3"/>
            <w:rFonts w:ascii="Times New Roman" w:hAnsi="Times New Roman"/>
            <w:color w:val="auto"/>
            <w:u w:val="none"/>
            <w:shd w:val="clear" w:color="auto" w:fill="FFFFFF"/>
          </w:rPr>
          <w:t>сичик-горобець</w:t>
        </w:r>
      </w:hyperlink>
      <w:r w:rsidRPr="003453CF">
        <w:rPr>
          <w:rFonts w:ascii="Times New Roman" w:hAnsi="Times New Roman"/>
          <w:shd w:val="clear" w:color="auto" w:fill="FFFFFF"/>
        </w:rPr>
        <w:t>.</w:t>
      </w:r>
      <w:r w:rsidR="00600F72" w:rsidRPr="00600F72">
        <w:rPr>
          <w:rFonts w:ascii="Times New Roman" w:hAnsi="Times New Roman"/>
          <w:color w:val="000000"/>
        </w:rPr>
        <w:t xml:space="preserve"> </w:t>
      </w:r>
      <w:r w:rsidR="00600F72" w:rsidRPr="003453CF">
        <w:rPr>
          <w:rFonts w:ascii="Times New Roman" w:hAnsi="Times New Roman"/>
          <w:color w:val="000000"/>
        </w:rPr>
        <w:t>”</w:t>
      </w:r>
      <w:r w:rsidR="00600F72">
        <w:rPr>
          <w:rFonts w:ascii="Times New Roman" w:hAnsi="Times New Roman"/>
          <w:color w:val="000000"/>
        </w:rPr>
        <w:t>[11]</w:t>
      </w:r>
    </w:p>
    <w:p w:rsidR="008024D8" w:rsidRPr="003453CF" w:rsidRDefault="008024D8" w:rsidP="003453CF">
      <w:pPr>
        <w:spacing w:line="360" w:lineRule="auto"/>
        <w:ind w:firstLine="851"/>
        <w:jc w:val="both"/>
        <w:rPr>
          <w:rFonts w:ascii="Times New Roman" w:hAnsi="Times New Roman"/>
          <w:b/>
          <w:shd w:val="clear" w:color="auto" w:fill="FFFFFF"/>
        </w:rPr>
      </w:pPr>
    </w:p>
    <w:p w:rsidR="00091228" w:rsidRPr="003453CF" w:rsidRDefault="00091228" w:rsidP="003453CF">
      <w:pPr>
        <w:pStyle w:val="a4"/>
        <w:shd w:val="clear" w:color="auto" w:fill="FFFFFF"/>
        <w:spacing w:before="0" w:beforeAutospacing="0" w:after="0" w:afterAutospacing="0" w:line="360" w:lineRule="auto"/>
        <w:ind w:firstLine="851"/>
        <w:jc w:val="both"/>
        <w:rPr>
          <w:b/>
          <w:bCs/>
          <w:lang w:val="uk-UA"/>
        </w:rPr>
      </w:pPr>
      <w:r w:rsidRPr="003453CF">
        <w:rPr>
          <w:b/>
          <w:bCs/>
          <w:lang w:val="uk-UA"/>
        </w:rPr>
        <w:t>Об</w:t>
      </w:r>
      <w:r w:rsidRPr="003453CF">
        <w:rPr>
          <w:b/>
          <w:bCs/>
        </w:rPr>
        <w:t>’</w:t>
      </w:r>
      <w:r w:rsidRPr="003453CF">
        <w:rPr>
          <w:b/>
          <w:bCs/>
          <w:lang w:val="uk-UA"/>
        </w:rPr>
        <w:t>єкти природно-заповідного фонду</w:t>
      </w:r>
    </w:p>
    <w:p w:rsidR="00091228" w:rsidRPr="003453CF" w:rsidRDefault="00091228" w:rsidP="003453CF">
      <w:pPr>
        <w:spacing w:line="360" w:lineRule="auto"/>
        <w:ind w:firstLine="539"/>
        <w:jc w:val="both"/>
        <w:rPr>
          <w:rFonts w:ascii="Times New Roman" w:hAnsi="Times New Roman"/>
        </w:rPr>
      </w:pPr>
      <w:r w:rsidRPr="003453CF">
        <w:rPr>
          <w:rFonts w:ascii="Times New Roman" w:hAnsi="Times New Roman"/>
        </w:rPr>
        <w:t>Площа природоохоронних територій району становить 3231,2 га. До складу природоохоронних територій входять об’єкти загальнодержавного значення заказники "Туря Полянський" та "Соколові скелі", заказники та пам’ятки природи місцевого значення, в т.ч. свердловини. Основне призначення даних територій – охорона і збереження рідкісних видів флори та цінних угруповань, зокрема старих різновікових букових та буково-ялицевих лісів, скельних виходів, фауністичних комплексів.</w:t>
      </w:r>
    </w:p>
    <w:p w:rsidR="00091228" w:rsidRPr="003453CF" w:rsidRDefault="00091228" w:rsidP="003453CF">
      <w:pPr>
        <w:spacing w:line="360" w:lineRule="auto"/>
        <w:ind w:firstLine="539"/>
        <w:jc w:val="both"/>
        <w:rPr>
          <w:rFonts w:ascii="Times New Roman" w:hAnsi="Times New Roman"/>
        </w:rPr>
      </w:pPr>
      <w:r w:rsidRPr="003453CF">
        <w:rPr>
          <w:rFonts w:ascii="Times New Roman" w:hAnsi="Times New Roman"/>
          <w:b/>
          <w:bCs/>
        </w:rPr>
        <w:t>Ту́р'є</w:t>
      </w:r>
      <w:r w:rsidR="00035296" w:rsidRPr="003453CF">
        <w:rPr>
          <w:rFonts w:ascii="Times New Roman" w:hAnsi="Times New Roman"/>
          <w:b/>
          <w:bCs/>
        </w:rPr>
        <w:t xml:space="preserve"> – </w:t>
      </w:r>
      <w:r w:rsidRPr="003453CF">
        <w:rPr>
          <w:rFonts w:ascii="Times New Roman" w:hAnsi="Times New Roman"/>
          <w:b/>
          <w:bCs/>
        </w:rPr>
        <w:t>Поля́нський</w:t>
      </w:r>
      <w:r w:rsidR="00035296" w:rsidRPr="003453CF">
        <w:rPr>
          <w:rFonts w:ascii="Times New Roman" w:hAnsi="Times New Roman"/>
          <w:b/>
          <w:bCs/>
        </w:rPr>
        <w:t xml:space="preserve"> </w:t>
      </w:r>
      <w:r w:rsidRPr="003453CF">
        <w:rPr>
          <w:rFonts w:ascii="Times New Roman" w:hAnsi="Times New Roman"/>
          <w:b/>
          <w:bCs/>
        </w:rPr>
        <w:t>зака́зник</w:t>
      </w:r>
      <w:r w:rsidR="00BA496A" w:rsidRPr="003453CF">
        <w:rPr>
          <w:rFonts w:ascii="Times New Roman" w:hAnsi="Times New Roman"/>
        </w:rPr>
        <w:t xml:space="preserve"> </w:t>
      </w:r>
      <w:r w:rsidRPr="003453CF">
        <w:rPr>
          <w:rFonts w:ascii="Times New Roman" w:hAnsi="Times New Roman"/>
        </w:rPr>
        <w:t>—</w:t>
      </w:r>
      <w:r w:rsidR="00BA496A" w:rsidRPr="003453CF">
        <w:rPr>
          <w:rFonts w:ascii="Times New Roman" w:hAnsi="Times New Roman"/>
        </w:rPr>
        <w:t xml:space="preserve"> </w:t>
      </w:r>
      <w:hyperlink r:id="rId34" w:tooltip="Загальнозоологічний заказник" w:history="1">
        <w:r w:rsidRPr="003453CF">
          <w:rPr>
            <w:rStyle w:val="a3"/>
            <w:rFonts w:ascii="Times New Roman" w:hAnsi="Times New Roman"/>
            <w:color w:val="auto"/>
            <w:u w:val="none"/>
          </w:rPr>
          <w:t>загальнозоологічний, заказник</w:t>
        </w:r>
      </w:hyperlink>
      <w:r w:rsidRPr="003453CF">
        <w:rPr>
          <w:rFonts w:ascii="Times New Roman" w:hAnsi="Times New Roman"/>
        </w:rPr>
        <w:t xml:space="preserve">загально державного значення </w:t>
      </w:r>
      <w:r w:rsidR="00035296" w:rsidRPr="003453CF">
        <w:rPr>
          <w:rFonts w:ascii="Times New Roman" w:hAnsi="Times New Roman"/>
        </w:rPr>
        <w:t xml:space="preserve">в Україні. Розташований у межах </w:t>
      </w:r>
      <w:hyperlink r:id="rId35" w:tooltip="Перечинський район" w:history="1">
        <w:r w:rsidRPr="003453CF">
          <w:rPr>
            <w:rStyle w:val="a3"/>
            <w:rFonts w:ascii="Times New Roman" w:hAnsi="Times New Roman"/>
            <w:color w:val="auto"/>
            <w:u w:val="none"/>
          </w:rPr>
          <w:t>Перечинського району</w:t>
        </w:r>
      </w:hyperlink>
      <w:r w:rsidRPr="003453CF">
        <w:rPr>
          <w:rFonts w:ascii="Times New Roman" w:hAnsi="Times New Roman"/>
        </w:rPr>
        <w:t>, на північ від села</w:t>
      </w:r>
      <w:r w:rsidR="00035296" w:rsidRPr="003453CF">
        <w:rPr>
          <w:rFonts w:ascii="Times New Roman" w:hAnsi="Times New Roman"/>
        </w:rPr>
        <w:t xml:space="preserve"> </w:t>
      </w:r>
      <w:hyperlink r:id="rId36" w:tooltip="Тур'я Поляна" w:history="1">
        <w:r w:rsidRPr="003453CF">
          <w:rPr>
            <w:rStyle w:val="a3"/>
            <w:rFonts w:ascii="Times New Roman" w:hAnsi="Times New Roman"/>
            <w:color w:val="auto"/>
            <w:u w:val="none"/>
          </w:rPr>
          <w:t>Тур'я Поляна</w:t>
        </w:r>
      </w:hyperlink>
      <w:r w:rsidRPr="003453CF">
        <w:rPr>
          <w:rFonts w:ascii="Times New Roman" w:hAnsi="Times New Roman"/>
        </w:rPr>
        <w:t>. Площа 2163 га. Створений</w:t>
      </w:r>
      <w:r w:rsidR="00035296" w:rsidRPr="003453CF">
        <w:rPr>
          <w:rFonts w:ascii="Times New Roman" w:hAnsi="Times New Roman"/>
        </w:rPr>
        <w:t xml:space="preserve"> </w:t>
      </w:r>
      <w:hyperlink r:id="rId37" w:tooltip="1985" w:history="1">
        <w:r w:rsidRPr="003453CF">
          <w:rPr>
            <w:rStyle w:val="a3"/>
            <w:rFonts w:ascii="Times New Roman" w:hAnsi="Times New Roman"/>
            <w:color w:val="auto"/>
            <w:u w:val="none"/>
          </w:rPr>
          <w:t>1985</w:t>
        </w:r>
      </w:hyperlink>
      <w:r w:rsidR="00035296" w:rsidRPr="003453CF">
        <w:rPr>
          <w:rFonts w:ascii="Times New Roman" w:hAnsi="Times New Roman"/>
        </w:rPr>
        <w:t xml:space="preserve"> </w:t>
      </w:r>
      <w:r w:rsidRPr="003453CF">
        <w:rPr>
          <w:rFonts w:ascii="Times New Roman" w:hAnsi="Times New Roman"/>
        </w:rPr>
        <w:t>року. Перебуває у віданні Перечинського лісокомбінату. Заказник розташований на схід і південний схід від гірського масиву</w:t>
      </w:r>
      <w:r w:rsidR="00076BF9" w:rsidRPr="003453CF">
        <w:rPr>
          <w:rFonts w:ascii="Times New Roman" w:hAnsi="Times New Roman"/>
        </w:rPr>
        <w:t xml:space="preserve"> </w:t>
      </w:r>
      <w:hyperlink r:id="rId38" w:tooltip="Рівна (гори)" w:history="1">
        <w:r w:rsidRPr="003453CF">
          <w:rPr>
            <w:rStyle w:val="a3"/>
            <w:rFonts w:ascii="Times New Roman" w:hAnsi="Times New Roman"/>
            <w:color w:val="auto"/>
            <w:u w:val="none"/>
          </w:rPr>
          <w:t>Полонина Рівна</w:t>
        </w:r>
      </w:hyperlink>
      <w:r w:rsidRPr="003453CF">
        <w:rPr>
          <w:rFonts w:ascii="Times New Roman" w:hAnsi="Times New Roman"/>
        </w:rPr>
        <w:t>, у верхній частині басейну річки</w:t>
      </w:r>
      <w:r w:rsidR="00076BF9" w:rsidRPr="003453CF">
        <w:rPr>
          <w:rFonts w:ascii="Times New Roman" w:hAnsi="Times New Roman"/>
        </w:rPr>
        <w:t xml:space="preserve"> </w:t>
      </w:r>
      <w:hyperlink r:id="rId39" w:history="1">
        <w:r w:rsidRPr="003453CF">
          <w:rPr>
            <w:rStyle w:val="a3"/>
            <w:rFonts w:ascii="Times New Roman" w:hAnsi="Times New Roman"/>
            <w:color w:val="auto"/>
            <w:u w:val="none"/>
          </w:rPr>
          <w:t>Тур'ї</w:t>
        </w:r>
      </w:hyperlink>
      <w:r w:rsidR="00076BF9" w:rsidRPr="003453CF">
        <w:rPr>
          <w:rFonts w:ascii="Times New Roman" w:hAnsi="Times New Roman"/>
        </w:rPr>
        <w:t xml:space="preserve"> </w:t>
      </w:r>
      <w:r w:rsidRPr="003453CF">
        <w:rPr>
          <w:rFonts w:ascii="Times New Roman" w:hAnsi="Times New Roman"/>
        </w:rPr>
        <w:t>(</w:t>
      </w:r>
      <w:hyperlink r:id="rId40" w:tooltip="Шипіт (річка)" w:history="1">
        <w:r w:rsidRPr="003453CF">
          <w:rPr>
            <w:rStyle w:val="a3"/>
            <w:rFonts w:ascii="Times New Roman" w:hAnsi="Times New Roman"/>
            <w:color w:val="auto"/>
            <w:u w:val="none"/>
          </w:rPr>
          <w:t>Шипіт</w:t>
        </w:r>
      </w:hyperlink>
      <w:r w:rsidR="00076BF9" w:rsidRPr="003453CF">
        <w:rPr>
          <w:rFonts w:ascii="Times New Roman" w:hAnsi="Times New Roman"/>
        </w:rPr>
        <w:t xml:space="preserve">), а також її притоки </w:t>
      </w:r>
      <w:r w:rsidRPr="003453CF">
        <w:rPr>
          <w:rFonts w:ascii="Times New Roman" w:hAnsi="Times New Roman"/>
        </w:rPr>
        <w:t>— річки</w:t>
      </w:r>
      <w:r w:rsidR="00076BF9" w:rsidRPr="003453CF">
        <w:rPr>
          <w:rFonts w:ascii="Times New Roman" w:hAnsi="Times New Roman"/>
        </w:rPr>
        <w:t xml:space="preserve"> </w:t>
      </w:r>
      <w:hyperlink r:id="rId41" w:tooltip="Звур" w:history="1">
        <w:r w:rsidRPr="003453CF">
          <w:rPr>
            <w:rStyle w:val="a3"/>
            <w:rFonts w:ascii="Times New Roman" w:hAnsi="Times New Roman"/>
            <w:color w:val="auto"/>
            <w:u w:val="none"/>
          </w:rPr>
          <w:t>Звур</w:t>
        </w:r>
      </w:hyperlink>
      <w:r w:rsidRPr="003453CF">
        <w:rPr>
          <w:rFonts w:ascii="Times New Roman" w:hAnsi="Times New Roman"/>
        </w:rPr>
        <w:t xml:space="preserve">. Охороняється </w:t>
      </w:r>
      <w:hyperlink r:id="rId42" w:tooltip="Бук" w:history="1">
        <w:r w:rsidRPr="003453CF">
          <w:rPr>
            <w:rStyle w:val="a3"/>
            <w:rFonts w:ascii="Times New Roman" w:hAnsi="Times New Roman"/>
            <w:color w:val="auto"/>
            <w:u w:val="none"/>
          </w:rPr>
          <w:t>буковий</w:t>
        </w:r>
      </w:hyperlink>
      <w:r w:rsidR="00076BF9" w:rsidRPr="003453CF">
        <w:rPr>
          <w:rFonts w:ascii="Times New Roman" w:hAnsi="Times New Roman"/>
        </w:rPr>
        <w:t xml:space="preserve"> </w:t>
      </w:r>
      <w:r w:rsidRPr="003453CF">
        <w:rPr>
          <w:rFonts w:ascii="Times New Roman" w:hAnsi="Times New Roman"/>
        </w:rPr>
        <w:t xml:space="preserve">ліс з домішкою </w:t>
      </w:r>
      <w:hyperlink r:id="rId43" w:tooltip="Ялина" w:history="1">
        <w:r w:rsidRPr="003453CF">
          <w:rPr>
            <w:rStyle w:val="a3"/>
            <w:rFonts w:ascii="Times New Roman" w:hAnsi="Times New Roman"/>
            <w:color w:val="auto"/>
            <w:u w:val="none"/>
          </w:rPr>
          <w:t>ялини</w:t>
        </w:r>
      </w:hyperlink>
      <w:r w:rsidR="00076BF9" w:rsidRPr="003453CF">
        <w:rPr>
          <w:rFonts w:ascii="Times New Roman" w:hAnsi="Times New Roman"/>
        </w:rPr>
        <w:t>,</w:t>
      </w:r>
      <w:r w:rsidRPr="003453CF">
        <w:rPr>
          <w:rFonts w:ascii="Times New Roman" w:hAnsi="Times New Roman"/>
        </w:rPr>
        <w:t xml:space="preserve"> </w:t>
      </w:r>
      <w:hyperlink r:id="rId44" w:tooltip="Явір" w:history="1">
        <w:r w:rsidRPr="003453CF">
          <w:rPr>
            <w:rStyle w:val="a3"/>
            <w:rFonts w:ascii="Times New Roman" w:hAnsi="Times New Roman"/>
            <w:color w:val="auto"/>
            <w:u w:val="none"/>
          </w:rPr>
          <w:t>явора</w:t>
        </w:r>
      </w:hyperlink>
      <w:r w:rsidR="00076BF9" w:rsidRPr="003453CF">
        <w:rPr>
          <w:rFonts w:ascii="Times New Roman" w:hAnsi="Times New Roman"/>
        </w:rPr>
        <w:t>,</w:t>
      </w:r>
      <w:r w:rsidRPr="003453CF">
        <w:rPr>
          <w:rFonts w:ascii="Times New Roman" w:hAnsi="Times New Roman"/>
        </w:rPr>
        <w:t xml:space="preserve"> </w:t>
      </w:r>
      <w:hyperlink r:id="rId45" w:tooltip="Ясен" w:history="1">
        <w:r w:rsidRPr="003453CF">
          <w:rPr>
            <w:rStyle w:val="a3"/>
            <w:rFonts w:ascii="Times New Roman" w:hAnsi="Times New Roman"/>
            <w:color w:val="auto"/>
            <w:u w:val="none"/>
          </w:rPr>
          <w:t>ясена</w:t>
        </w:r>
      </w:hyperlink>
      <w:r w:rsidRPr="003453CF">
        <w:rPr>
          <w:rFonts w:ascii="Times New Roman" w:hAnsi="Times New Roman"/>
        </w:rPr>
        <w:t xml:space="preserve">, </w:t>
      </w:r>
      <w:hyperlink r:id="rId46" w:tooltip="Дуб" w:history="1">
        <w:r w:rsidRPr="003453CF">
          <w:rPr>
            <w:rStyle w:val="a3"/>
            <w:rFonts w:ascii="Times New Roman" w:hAnsi="Times New Roman"/>
            <w:color w:val="auto"/>
            <w:u w:val="none"/>
          </w:rPr>
          <w:t>дуба</w:t>
        </w:r>
      </w:hyperlink>
      <w:r w:rsidRPr="003453CF">
        <w:rPr>
          <w:rFonts w:ascii="Times New Roman" w:hAnsi="Times New Roman"/>
        </w:rPr>
        <w:t>,</w:t>
      </w:r>
      <w:r w:rsidR="00076BF9" w:rsidRPr="003453CF">
        <w:rPr>
          <w:rFonts w:ascii="Times New Roman" w:hAnsi="Times New Roman"/>
        </w:rPr>
        <w:t xml:space="preserve"> </w:t>
      </w:r>
      <w:hyperlink r:id="rId47" w:tooltip="Береза" w:history="1">
        <w:r w:rsidRPr="003453CF">
          <w:rPr>
            <w:rStyle w:val="a3"/>
            <w:rFonts w:ascii="Times New Roman" w:hAnsi="Times New Roman"/>
            <w:color w:val="auto"/>
            <w:u w:val="none"/>
          </w:rPr>
          <w:t>берези</w:t>
        </w:r>
      </w:hyperlink>
      <w:r w:rsidRPr="003453CF">
        <w:rPr>
          <w:rFonts w:ascii="Times New Roman" w:hAnsi="Times New Roman"/>
        </w:rPr>
        <w:t>, що є місцем оселення багатьох рідкісних видів тварин.</w:t>
      </w:r>
    </w:p>
    <w:p w:rsidR="00091228" w:rsidRPr="003453CF" w:rsidRDefault="00091228" w:rsidP="003453CF">
      <w:pPr>
        <w:spacing w:line="360" w:lineRule="auto"/>
        <w:ind w:firstLine="539"/>
        <w:jc w:val="both"/>
        <w:rPr>
          <w:rFonts w:ascii="Times New Roman" w:hAnsi="Times New Roman"/>
        </w:rPr>
      </w:pPr>
      <w:r w:rsidRPr="003453CF">
        <w:rPr>
          <w:rFonts w:ascii="Times New Roman" w:hAnsi="Times New Roman"/>
        </w:rPr>
        <w:t>У північно-західній частині заказника (на межі з заказником</w:t>
      </w:r>
      <w:r w:rsidR="00076BF9" w:rsidRPr="003453CF">
        <w:rPr>
          <w:rFonts w:ascii="Times New Roman" w:hAnsi="Times New Roman"/>
        </w:rPr>
        <w:t xml:space="preserve"> </w:t>
      </w:r>
      <w:hyperlink r:id="rId48" w:tooltip="Соколові Скелі" w:history="1">
        <w:r w:rsidRPr="003453CF">
          <w:rPr>
            <w:rStyle w:val="a3"/>
            <w:rFonts w:ascii="Times New Roman" w:hAnsi="Times New Roman"/>
            <w:color w:val="auto"/>
            <w:u w:val="none"/>
          </w:rPr>
          <w:t>Соколові Скелі</w:t>
        </w:r>
      </w:hyperlink>
      <w:r w:rsidRPr="003453CF">
        <w:rPr>
          <w:rFonts w:ascii="Times New Roman" w:hAnsi="Times New Roman"/>
        </w:rPr>
        <w:t>), на потічку Воєводині розташований мальовничий</w:t>
      </w:r>
      <w:r w:rsidR="00076BF9" w:rsidRPr="003453CF">
        <w:rPr>
          <w:rFonts w:ascii="Times New Roman" w:hAnsi="Times New Roman"/>
        </w:rPr>
        <w:t xml:space="preserve"> </w:t>
      </w:r>
      <w:hyperlink r:id="rId49" w:tooltip="Водоспад" w:history="1">
        <w:r w:rsidRPr="003453CF">
          <w:rPr>
            <w:rStyle w:val="a3"/>
            <w:rFonts w:ascii="Times New Roman" w:hAnsi="Times New Roman"/>
            <w:color w:val="auto"/>
            <w:u w:val="none"/>
          </w:rPr>
          <w:t>водоспад</w:t>
        </w:r>
      </w:hyperlink>
      <w:r w:rsidR="00076BF9" w:rsidRPr="003453CF">
        <w:rPr>
          <w:rFonts w:ascii="Times New Roman" w:hAnsi="Times New Roman"/>
        </w:rPr>
        <w:t xml:space="preserve"> </w:t>
      </w:r>
      <w:hyperlink r:id="rId50" w:tooltip="Воєводин (водоспад)" w:history="1">
        <w:r w:rsidRPr="003453CF">
          <w:rPr>
            <w:rStyle w:val="a3"/>
            <w:rFonts w:ascii="Times New Roman" w:hAnsi="Times New Roman"/>
            <w:color w:val="auto"/>
            <w:u w:val="none"/>
          </w:rPr>
          <w:t>Воєводин</w:t>
        </w:r>
      </w:hyperlink>
      <w:r w:rsidR="00076BF9" w:rsidRPr="003453CF">
        <w:rPr>
          <w:rFonts w:ascii="Times New Roman" w:hAnsi="Times New Roman"/>
        </w:rPr>
        <w:t xml:space="preserve"> </w:t>
      </w:r>
      <w:r w:rsidRPr="003453CF">
        <w:rPr>
          <w:rFonts w:ascii="Times New Roman" w:hAnsi="Times New Roman"/>
        </w:rPr>
        <w:t>(висота до 9 м).</w:t>
      </w:r>
      <w:r w:rsidR="00076BF9" w:rsidRPr="003453CF">
        <w:rPr>
          <w:rFonts w:ascii="Times New Roman" w:hAnsi="Times New Roman"/>
        </w:rPr>
        <w:t xml:space="preserve"> </w:t>
      </w:r>
      <w:r w:rsidRPr="003453CF">
        <w:rPr>
          <w:rFonts w:ascii="Times New Roman" w:hAnsi="Times New Roman"/>
          <w:b/>
          <w:bCs/>
        </w:rPr>
        <w:t>Соколо́ві</w:t>
      </w:r>
      <w:r w:rsidR="00076BF9" w:rsidRPr="003453CF">
        <w:rPr>
          <w:rFonts w:ascii="Times New Roman" w:hAnsi="Times New Roman"/>
          <w:b/>
          <w:bCs/>
        </w:rPr>
        <w:t xml:space="preserve"> </w:t>
      </w:r>
      <w:r w:rsidRPr="003453CF">
        <w:rPr>
          <w:rFonts w:ascii="Times New Roman" w:hAnsi="Times New Roman"/>
          <w:b/>
          <w:bCs/>
        </w:rPr>
        <w:t>Ске́лі</w:t>
      </w:r>
      <w:r w:rsidR="00076BF9" w:rsidRPr="003453CF">
        <w:rPr>
          <w:rFonts w:ascii="Times New Roman" w:hAnsi="Times New Roman"/>
        </w:rPr>
        <w:t xml:space="preserve"> </w:t>
      </w:r>
      <w:r w:rsidRPr="003453CF">
        <w:rPr>
          <w:rFonts w:ascii="Times New Roman" w:hAnsi="Times New Roman"/>
        </w:rPr>
        <w:t>—</w:t>
      </w:r>
      <w:r w:rsidR="00076BF9" w:rsidRPr="003453CF">
        <w:rPr>
          <w:rFonts w:ascii="Times New Roman" w:hAnsi="Times New Roman"/>
        </w:rPr>
        <w:t xml:space="preserve"> </w:t>
      </w:r>
      <w:hyperlink r:id="rId51" w:tooltip="Орнітологічний заказник" w:history="1">
        <w:r w:rsidRPr="003453CF">
          <w:rPr>
            <w:rStyle w:val="a3"/>
            <w:rFonts w:ascii="Times New Roman" w:hAnsi="Times New Roman"/>
            <w:color w:val="auto"/>
            <w:u w:val="none"/>
          </w:rPr>
          <w:t>орнітологічний заказник</w:t>
        </w:r>
      </w:hyperlink>
      <w:r w:rsidR="00076BF9" w:rsidRPr="003453CF">
        <w:rPr>
          <w:rFonts w:ascii="Times New Roman" w:hAnsi="Times New Roman"/>
        </w:rPr>
        <w:t xml:space="preserve"> </w:t>
      </w:r>
      <w:r w:rsidRPr="003453CF">
        <w:rPr>
          <w:rFonts w:ascii="Times New Roman" w:hAnsi="Times New Roman"/>
        </w:rPr>
        <w:t>загальнодержавного значення в Україні. Розташований у</w:t>
      </w:r>
      <w:r w:rsidR="00076BF9" w:rsidRPr="003453CF">
        <w:rPr>
          <w:rFonts w:ascii="Times New Roman" w:hAnsi="Times New Roman"/>
        </w:rPr>
        <w:t xml:space="preserve"> </w:t>
      </w:r>
      <w:hyperlink r:id="rId52" w:tooltip="Перечинський район" w:history="1">
        <w:r w:rsidRPr="003453CF">
          <w:rPr>
            <w:rStyle w:val="a3"/>
            <w:rFonts w:ascii="Times New Roman" w:hAnsi="Times New Roman"/>
            <w:color w:val="auto"/>
            <w:u w:val="none"/>
          </w:rPr>
          <w:t>Перечинському районі</w:t>
        </w:r>
      </w:hyperlink>
      <w:r w:rsidR="00076BF9" w:rsidRPr="003453CF">
        <w:rPr>
          <w:rFonts w:ascii="Times New Roman" w:hAnsi="Times New Roman"/>
        </w:rPr>
        <w:t xml:space="preserve"> </w:t>
      </w:r>
      <w:hyperlink r:id="rId53" w:tooltip="Закарпатська область" w:history="1">
        <w:r w:rsidRPr="003453CF">
          <w:rPr>
            <w:rStyle w:val="a3"/>
            <w:rFonts w:ascii="Times New Roman" w:hAnsi="Times New Roman"/>
            <w:color w:val="auto"/>
            <w:u w:val="none"/>
          </w:rPr>
          <w:t>і</w:t>
        </w:r>
      </w:hyperlink>
      <w:r w:rsidRPr="003453CF">
        <w:rPr>
          <w:rFonts w:ascii="Times New Roman" w:hAnsi="Times New Roman"/>
        </w:rPr>
        <w:t>, неподалік від села</w:t>
      </w:r>
      <w:r w:rsidR="00076BF9" w:rsidRPr="003453CF">
        <w:rPr>
          <w:rFonts w:ascii="Times New Roman" w:hAnsi="Times New Roman"/>
        </w:rPr>
        <w:t xml:space="preserve"> </w:t>
      </w:r>
      <w:hyperlink r:id="rId54" w:tooltip="Липовець (Перечинський район)" w:history="1">
        <w:r w:rsidRPr="003453CF">
          <w:rPr>
            <w:rStyle w:val="a3"/>
            <w:rFonts w:ascii="Times New Roman" w:hAnsi="Times New Roman"/>
            <w:color w:val="auto"/>
            <w:u w:val="none"/>
          </w:rPr>
          <w:t>Липовець</w:t>
        </w:r>
      </w:hyperlink>
      <w:r w:rsidRPr="003453CF">
        <w:rPr>
          <w:rFonts w:ascii="Times New Roman" w:hAnsi="Times New Roman"/>
        </w:rPr>
        <w:t>.</w:t>
      </w:r>
      <w:r w:rsidR="00076BF9" w:rsidRPr="003453CF">
        <w:rPr>
          <w:rFonts w:ascii="Times New Roman" w:hAnsi="Times New Roman"/>
        </w:rPr>
        <w:t xml:space="preserve"> </w:t>
      </w:r>
      <w:r w:rsidRPr="003453CF">
        <w:rPr>
          <w:rFonts w:ascii="Times New Roman" w:hAnsi="Times New Roman"/>
        </w:rPr>
        <w:t>Площа 605,6 га. Створений</w:t>
      </w:r>
      <w:r w:rsidR="00076BF9" w:rsidRPr="003453CF">
        <w:rPr>
          <w:rFonts w:ascii="Times New Roman" w:hAnsi="Times New Roman"/>
        </w:rPr>
        <w:t xml:space="preserve"> </w:t>
      </w:r>
      <w:hyperlink r:id="rId55" w:tooltip="1978" w:history="1">
        <w:r w:rsidRPr="003453CF">
          <w:rPr>
            <w:rStyle w:val="a3"/>
            <w:rFonts w:ascii="Times New Roman" w:hAnsi="Times New Roman"/>
            <w:color w:val="auto"/>
            <w:u w:val="none"/>
          </w:rPr>
          <w:t>1978</w:t>
        </w:r>
      </w:hyperlink>
      <w:r w:rsidR="00076BF9" w:rsidRPr="003453CF">
        <w:rPr>
          <w:rFonts w:ascii="Times New Roman" w:hAnsi="Times New Roman"/>
        </w:rPr>
        <w:t xml:space="preserve"> </w:t>
      </w:r>
      <w:r w:rsidRPr="003453CF">
        <w:rPr>
          <w:rFonts w:ascii="Times New Roman" w:hAnsi="Times New Roman"/>
        </w:rPr>
        <w:t>року. Перебуває у віданні ДП «Перечинське ЛГ».</w:t>
      </w:r>
    </w:p>
    <w:p w:rsidR="00727160" w:rsidRPr="003453CF" w:rsidRDefault="00076BF9" w:rsidP="003453CF">
      <w:pPr>
        <w:pStyle w:val="a4"/>
        <w:shd w:val="clear" w:color="auto" w:fill="FFFFFF"/>
        <w:spacing w:before="120" w:beforeAutospacing="0" w:after="120" w:afterAutospacing="0" w:line="360" w:lineRule="auto"/>
        <w:jc w:val="both"/>
        <w:rPr>
          <w:lang w:val="uk-UA"/>
        </w:rPr>
      </w:pPr>
      <w:r w:rsidRPr="003453CF">
        <w:rPr>
          <w:b/>
          <w:bCs/>
          <w:lang w:val="uk-UA"/>
        </w:rPr>
        <w:tab/>
        <w:t>Лумшо́рські водоспа́ди</w:t>
      </w:r>
      <w:r w:rsidRPr="003453CF">
        <w:rPr>
          <w:lang w:val="uk-UA"/>
        </w:rPr>
        <w:t xml:space="preserve"> — група водоспадів в на території </w:t>
      </w:r>
      <w:r w:rsidR="00727160" w:rsidRPr="003453CF">
        <w:rPr>
          <w:lang w:val="uk-UA"/>
        </w:rPr>
        <w:t xml:space="preserve">Туричківської сільської ради </w:t>
      </w:r>
      <w:hyperlink r:id="rId56" w:tooltip="Гідрологічна пам'ятка природи" w:history="1">
        <w:r w:rsidRPr="003453CF">
          <w:rPr>
            <w:rStyle w:val="a3"/>
            <w:color w:val="auto"/>
            <w:u w:val="none"/>
            <w:lang w:val="uk-UA"/>
          </w:rPr>
          <w:t>гідрологічна пам'ятка природи</w:t>
        </w:r>
      </w:hyperlink>
      <w:r w:rsidR="00727160" w:rsidRPr="003453CF">
        <w:rPr>
          <w:lang w:val="uk-UA"/>
        </w:rPr>
        <w:t xml:space="preserve"> </w:t>
      </w:r>
      <w:r w:rsidRPr="003453CF">
        <w:rPr>
          <w:lang w:val="uk-UA"/>
        </w:rPr>
        <w:t xml:space="preserve">місцевого значення (за назвою </w:t>
      </w:r>
      <w:r w:rsidRPr="0025359D">
        <w:rPr>
          <w:lang w:val="uk-UA"/>
        </w:rPr>
        <w:t xml:space="preserve">«Водоспад на р. Туриця»). </w:t>
      </w:r>
      <w:r w:rsidR="00600F72" w:rsidRPr="003453CF">
        <w:rPr>
          <w:color w:val="000000"/>
        </w:rPr>
        <w:t>”</w:t>
      </w:r>
      <w:r w:rsidR="00600F72">
        <w:rPr>
          <w:color w:val="000000"/>
        </w:rPr>
        <w:t>[</w:t>
      </w:r>
      <w:r w:rsidR="00600F72">
        <w:rPr>
          <w:color w:val="000000"/>
          <w:lang w:val="uk-UA"/>
        </w:rPr>
        <w:t>11</w:t>
      </w:r>
      <w:r w:rsidR="00600F72">
        <w:rPr>
          <w:color w:val="000000"/>
        </w:rPr>
        <w:t>]</w:t>
      </w:r>
    </w:p>
    <w:p w:rsidR="00076BF9" w:rsidRPr="003453CF" w:rsidRDefault="00727160" w:rsidP="003453CF">
      <w:pPr>
        <w:pStyle w:val="a4"/>
        <w:shd w:val="clear" w:color="auto" w:fill="FFFFFF"/>
        <w:spacing w:before="120" w:beforeAutospacing="0" w:after="120" w:afterAutospacing="0" w:line="360" w:lineRule="auto"/>
        <w:jc w:val="both"/>
        <w:rPr>
          <w:lang w:val="uk-UA"/>
        </w:rPr>
      </w:pPr>
      <w:r w:rsidRPr="003453CF">
        <w:rPr>
          <w:lang w:val="uk-UA"/>
        </w:rPr>
        <w:tab/>
      </w:r>
      <w:r w:rsidR="00076BF9" w:rsidRPr="003453CF">
        <w:rPr>
          <w:lang w:val="uk-UA"/>
        </w:rPr>
        <w:t>Водоспади розташовані за 3,5 км на північний схід від села</w:t>
      </w:r>
      <w:r w:rsidRPr="003453CF">
        <w:rPr>
          <w:lang w:val="uk-UA"/>
        </w:rPr>
        <w:t xml:space="preserve"> </w:t>
      </w:r>
      <w:hyperlink r:id="rId57" w:tooltip="Лумшори" w:history="1">
        <w:r w:rsidR="00076BF9" w:rsidRPr="003453CF">
          <w:rPr>
            <w:rStyle w:val="a3"/>
            <w:color w:val="auto"/>
            <w:u w:val="none"/>
            <w:lang w:val="uk-UA"/>
          </w:rPr>
          <w:t>Лумшори</w:t>
        </w:r>
      </w:hyperlink>
      <w:r w:rsidR="00076BF9" w:rsidRPr="003453CF">
        <w:rPr>
          <w:lang w:val="uk-UA"/>
        </w:rPr>
        <w:t>, на річці</w:t>
      </w:r>
      <w:r w:rsidRPr="003453CF">
        <w:rPr>
          <w:lang w:val="uk-UA"/>
        </w:rPr>
        <w:t xml:space="preserve"> </w:t>
      </w:r>
      <w:hyperlink r:id="rId58" w:tooltip="Туричка" w:history="1">
        <w:r w:rsidR="00076BF9" w:rsidRPr="003453CF">
          <w:rPr>
            <w:rStyle w:val="a3"/>
            <w:color w:val="auto"/>
            <w:u w:val="none"/>
            <w:lang w:val="uk-UA"/>
          </w:rPr>
          <w:t>Туричці</w:t>
        </w:r>
      </w:hyperlink>
      <w:r w:rsidRPr="003453CF">
        <w:rPr>
          <w:lang w:val="uk-UA"/>
        </w:rPr>
        <w:t xml:space="preserve"> </w:t>
      </w:r>
      <w:r w:rsidR="00076BF9" w:rsidRPr="003453CF">
        <w:rPr>
          <w:lang w:val="uk-UA"/>
        </w:rPr>
        <w:t>(притока</w:t>
      </w:r>
      <w:r w:rsidRPr="003453CF">
        <w:rPr>
          <w:lang w:val="uk-UA"/>
        </w:rPr>
        <w:t xml:space="preserve"> </w:t>
      </w:r>
      <w:hyperlink r:id="rId59" w:tooltip="Тур'я (притока Ужа)" w:history="1">
        <w:r w:rsidR="00076BF9" w:rsidRPr="003453CF">
          <w:rPr>
            <w:rStyle w:val="a3"/>
            <w:color w:val="auto"/>
            <w:u w:val="none"/>
            <w:lang w:val="uk-UA"/>
          </w:rPr>
          <w:t>Тур'ї</w:t>
        </w:r>
      </w:hyperlink>
      <w:r w:rsidR="00076BF9" w:rsidRPr="003453CF">
        <w:rPr>
          <w:lang w:val="uk-UA"/>
        </w:rPr>
        <w:t>), неподалік від північно-західних схилів</w:t>
      </w:r>
      <w:r w:rsidRPr="003453CF">
        <w:rPr>
          <w:lang w:val="uk-UA"/>
        </w:rPr>
        <w:t xml:space="preserve"> </w:t>
      </w:r>
      <w:hyperlink r:id="rId60" w:tooltip="Рівна (гори)" w:history="1">
        <w:r w:rsidR="00076BF9" w:rsidRPr="003453CF">
          <w:rPr>
            <w:rStyle w:val="a3"/>
            <w:color w:val="auto"/>
            <w:u w:val="none"/>
            <w:lang w:val="uk-UA"/>
          </w:rPr>
          <w:t>Полонини Рівної</w:t>
        </w:r>
      </w:hyperlink>
      <w:r w:rsidR="00076BF9" w:rsidRPr="003453CF">
        <w:rPr>
          <w:lang w:val="uk-UA"/>
        </w:rPr>
        <w:t>.</w:t>
      </w:r>
    </w:p>
    <w:p w:rsidR="00076BF9" w:rsidRPr="003453CF" w:rsidRDefault="00076BF9" w:rsidP="003453CF">
      <w:pPr>
        <w:pStyle w:val="a4"/>
        <w:shd w:val="clear" w:color="auto" w:fill="FFFFFF"/>
        <w:spacing w:before="120" w:beforeAutospacing="0" w:after="120" w:afterAutospacing="0" w:line="360" w:lineRule="auto"/>
        <w:jc w:val="both"/>
      </w:pPr>
      <w:r w:rsidRPr="003453CF">
        <w:t>Найбільші Лумшорські водоспади:</w:t>
      </w:r>
      <w:r w:rsidR="00727160" w:rsidRPr="003453CF">
        <w:rPr>
          <w:lang w:val="uk-UA"/>
        </w:rPr>
        <w:t xml:space="preserve"> </w:t>
      </w:r>
      <w:hyperlink r:id="rId61" w:tooltip="Соловей (водоспад)" w:history="1">
        <w:r w:rsidRPr="003453CF">
          <w:rPr>
            <w:rStyle w:val="a3"/>
            <w:color w:val="auto"/>
            <w:u w:val="none"/>
          </w:rPr>
          <w:t>Соловей</w:t>
        </w:r>
      </w:hyperlink>
      <w:r w:rsidR="00727160" w:rsidRPr="003453CF">
        <w:t xml:space="preserve">, Буркач, Давір </w:t>
      </w:r>
      <w:r w:rsidRPr="003453CF">
        <w:t>, Переступень та Крутило.</w:t>
      </w:r>
    </w:p>
    <w:p w:rsidR="00076BF9" w:rsidRDefault="00076BF9" w:rsidP="003453CF">
      <w:pPr>
        <w:pStyle w:val="a4"/>
        <w:shd w:val="clear" w:color="auto" w:fill="FFFFFF"/>
        <w:spacing w:before="120" w:beforeAutospacing="0" w:after="120" w:afterAutospacing="0" w:line="360" w:lineRule="auto"/>
        <w:jc w:val="both"/>
        <w:rPr>
          <w:lang w:val="uk-UA"/>
        </w:rPr>
      </w:pPr>
      <w:r w:rsidRPr="003453CF">
        <w:t>В одному з найвищих водоспадів, який має назву</w:t>
      </w:r>
      <w:r w:rsidR="00727160" w:rsidRPr="003453CF">
        <w:rPr>
          <w:lang w:val="uk-UA"/>
        </w:rPr>
        <w:t xml:space="preserve"> </w:t>
      </w:r>
      <w:r w:rsidRPr="003453CF">
        <w:rPr>
          <w:b/>
          <w:bCs/>
        </w:rPr>
        <w:t>Давір</w:t>
      </w:r>
      <w:r w:rsidRPr="003453CF">
        <w:t>, вода падає зі скелі потужним прямовисним струменем заввишки понад 4 м, утворюючи біля підніжжя невелике озеро.</w:t>
      </w:r>
    </w:p>
    <w:p w:rsidR="00504553" w:rsidRPr="00504553" w:rsidRDefault="00504553" w:rsidP="003453CF">
      <w:pPr>
        <w:pStyle w:val="a4"/>
        <w:shd w:val="clear" w:color="auto" w:fill="FFFFFF"/>
        <w:spacing w:before="120" w:beforeAutospacing="0" w:after="120" w:afterAutospacing="0" w:line="360" w:lineRule="auto"/>
        <w:jc w:val="both"/>
        <w:rPr>
          <w:lang w:val="uk-UA"/>
        </w:rPr>
      </w:pPr>
    </w:p>
    <w:p w:rsidR="00091228" w:rsidRDefault="00091228" w:rsidP="003453CF">
      <w:pPr>
        <w:spacing w:line="360" w:lineRule="auto"/>
        <w:jc w:val="center"/>
        <w:rPr>
          <w:rFonts w:ascii="Times New Roman" w:hAnsi="Times New Roman"/>
          <w:b/>
          <w:shd w:val="clear" w:color="auto" w:fill="FFFFFF"/>
        </w:rPr>
      </w:pPr>
      <w:r w:rsidRPr="003453CF">
        <w:rPr>
          <w:rFonts w:ascii="Times New Roman" w:hAnsi="Times New Roman"/>
          <w:b/>
          <w:shd w:val="clear" w:color="auto" w:fill="FFFFFF"/>
        </w:rPr>
        <w:t xml:space="preserve">План-схема розміщення </w:t>
      </w:r>
      <w:r w:rsidR="003453CF">
        <w:rPr>
          <w:rFonts w:ascii="Times New Roman" w:hAnsi="Times New Roman"/>
          <w:b/>
        </w:rPr>
        <w:t xml:space="preserve">об’єктів природно-заповідногоо фонду на території Перечинського району </w:t>
      </w:r>
      <w:r w:rsidRPr="003453CF">
        <w:rPr>
          <w:rFonts w:ascii="Times New Roman" w:hAnsi="Times New Roman"/>
          <w:b/>
        </w:rPr>
        <w:t xml:space="preserve"> </w:t>
      </w:r>
      <w:r w:rsidR="00484477">
        <w:rPr>
          <w:rFonts w:ascii="Times New Roman" w:hAnsi="Times New Roman"/>
          <w:b/>
          <w:shd w:val="clear" w:color="auto" w:fill="FFFFFF"/>
        </w:rPr>
        <w:t>(мал. 3</w:t>
      </w:r>
      <w:r w:rsidRPr="003453CF">
        <w:rPr>
          <w:rFonts w:ascii="Times New Roman" w:hAnsi="Times New Roman"/>
          <w:b/>
          <w:shd w:val="clear" w:color="auto" w:fill="FFFFFF"/>
        </w:rPr>
        <w:t>)</w:t>
      </w:r>
    </w:p>
    <w:p w:rsidR="00504553" w:rsidRPr="003453CF" w:rsidRDefault="00504553" w:rsidP="003453CF">
      <w:pPr>
        <w:spacing w:line="360" w:lineRule="auto"/>
        <w:jc w:val="center"/>
        <w:rPr>
          <w:rFonts w:ascii="Times New Roman" w:hAnsi="Times New Roman"/>
          <w:b/>
          <w:shd w:val="clear" w:color="auto" w:fill="FFFFFF"/>
        </w:rPr>
      </w:pPr>
    </w:p>
    <w:p w:rsidR="00727160" w:rsidRPr="003453CF" w:rsidRDefault="00727160" w:rsidP="003453CF">
      <w:pPr>
        <w:spacing w:line="360" w:lineRule="auto"/>
        <w:jc w:val="center"/>
        <w:rPr>
          <w:rFonts w:ascii="Times New Roman" w:hAnsi="Times New Roman"/>
          <w:b/>
          <w:shd w:val="clear" w:color="auto" w:fill="FFFFFF"/>
        </w:rPr>
      </w:pPr>
      <w:r w:rsidRPr="003453CF">
        <w:rPr>
          <w:rFonts w:ascii="Times New Roman" w:hAnsi="Times New Roman"/>
          <w:b/>
          <w:noProof/>
          <w:shd w:val="clear" w:color="auto" w:fill="FFFFFF"/>
        </w:rPr>
        <w:drawing>
          <wp:inline distT="0" distB="0" distL="0" distR="0">
            <wp:extent cx="5758180" cy="355854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srcRect/>
                    <a:stretch>
                      <a:fillRect/>
                    </a:stretch>
                  </pic:blipFill>
                  <pic:spPr bwMode="auto">
                    <a:xfrm>
                      <a:off x="0" y="0"/>
                      <a:ext cx="5758180" cy="3558540"/>
                    </a:xfrm>
                    <a:prstGeom prst="rect">
                      <a:avLst/>
                    </a:prstGeom>
                    <a:noFill/>
                    <a:ln w="9525">
                      <a:noFill/>
                      <a:miter lim="800000"/>
                      <a:headEnd/>
                      <a:tailEnd/>
                    </a:ln>
                  </pic:spPr>
                </pic:pic>
              </a:graphicData>
            </a:graphic>
          </wp:inline>
        </w:drawing>
      </w:r>
    </w:p>
    <w:p w:rsidR="00091228" w:rsidRPr="003453CF" w:rsidRDefault="00091228" w:rsidP="003453CF">
      <w:pPr>
        <w:spacing w:line="360" w:lineRule="auto"/>
        <w:ind w:firstLine="539"/>
        <w:jc w:val="both"/>
        <w:rPr>
          <w:rFonts w:ascii="Times New Roman" w:hAnsi="Times New Roman"/>
        </w:rPr>
      </w:pPr>
    </w:p>
    <w:p w:rsidR="00091228" w:rsidRPr="003634B8" w:rsidRDefault="00091228" w:rsidP="003453CF">
      <w:pPr>
        <w:spacing w:line="360" w:lineRule="auto"/>
        <w:ind w:firstLine="539"/>
        <w:jc w:val="both"/>
        <w:rPr>
          <w:rFonts w:ascii="Times New Roman" w:hAnsi="Times New Roman"/>
          <w:b/>
        </w:rPr>
      </w:pPr>
      <w:r w:rsidRPr="003634B8">
        <w:rPr>
          <w:rFonts w:ascii="Times New Roman" w:hAnsi="Times New Roman"/>
          <w:b/>
        </w:rPr>
        <w:lastRenderedPageBreak/>
        <w:t xml:space="preserve"> Землі лісового фонду.</w:t>
      </w:r>
    </w:p>
    <w:p w:rsidR="00091228" w:rsidRPr="003453CF" w:rsidRDefault="003634B8" w:rsidP="003634B8">
      <w:pPr>
        <w:spacing w:line="360" w:lineRule="auto"/>
        <w:jc w:val="both"/>
        <w:rPr>
          <w:rFonts w:ascii="Times New Roman" w:hAnsi="Times New Roman"/>
        </w:rPr>
      </w:pPr>
      <w:r>
        <w:rPr>
          <w:rFonts w:ascii="Times New Roman" w:hAnsi="Times New Roman"/>
        </w:rPr>
        <w:tab/>
      </w:r>
      <w:r w:rsidR="00091228" w:rsidRPr="003453CF">
        <w:rPr>
          <w:rFonts w:ascii="Times New Roman" w:hAnsi="Times New Roman"/>
        </w:rPr>
        <w:t>На території району діють три постійні лісокористувачі: ДП "Перечинський лісгосп", підпорядкован</w:t>
      </w:r>
      <w:r w:rsidR="00091228" w:rsidRPr="003634B8">
        <w:rPr>
          <w:rFonts w:ascii="Times New Roman" w:hAnsi="Times New Roman"/>
        </w:rPr>
        <w:t>ий</w:t>
      </w:r>
      <w:hyperlink r:id="rId63" w:history="1">
        <w:r w:rsidRPr="003634B8">
          <w:rPr>
            <w:rFonts w:ascii="Arial" w:hAnsi="Arial" w:cs="Arial"/>
            <w:color w:val="660099"/>
            <w:shd w:val="clear" w:color="auto" w:fill="FFFFFF"/>
          </w:rPr>
          <w:t xml:space="preserve">  </w:t>
        </w:r>
        <w:r w:rsidRPr="003634B8">
          <w:rPr>
            <w:rFonts w:ascii="Times New Roman" w:hAnsi="Times New Roman"/>
            <w:bCs/>
            <w:shd w:val="clear" w:color="auto" w:fill="FFFFFF"/>
          </w:rPr>
          <w:t>Державному  агентству лісових ресурсів України</w:t>
        </w:r>
      </w:hyperlink>
      <w:r>
        <w:t xml:space="preserve"> </w:t>
      </w:r>
      <w:r w:rsidR="00091228" w:rsidRPr="003453CF">
        <w:rPr>
          <w:rFonts w:ascii="Times New Roman" w:hAnsi="Times New Roman"/>
        </w:rPr>
        <w:t>; Ужгородське військове лісництво Міноборони України. Більшість території району складають суцільні масиви букового та буково-ялицевого лісу.</w:t>
      </w:r>
    </w:p>
    <w:p w:rsidR="00091228" w:rsidRPr="003453CF" w:rsidRDefault="00091228" w:rsidP="003453CF">
      <w:pPr>
        <w:spacing w:line="360" w:lineRule="auto"/>
        <w:ind w:firstLine="539"/>
        <w:jc w:val="both"/>
        <w:rPr>
          <w:rFonts w:ascii="Times New Roman" w:hAnsi="Times New Roman"/>
        </w:rPr>
      </w:pPr>
      <w:r w:rsidRPr="003453CF">
        <w:rPr>
          <w:rFonts w:ascii="Times New Roman" w:hAnsi="Times New Roman"/>
        </w:rPr>
        <w:t>Ліси у районі займають площу 44489,3 га, в т.ч. вкрито лісовою рослинністю 40450,5 га. Основу лісів району: букові, буково-ялицеві ліси. Частина лісів утворилася на місцях заростання закинутих пасовищ та сінокосів. Такі насадження сформовані з берези, осики, частково вільхи сірої. Незначна частина насаджень з участю реліктового автохтонного виду сосни звичайної карпатського екотипу на скелях Соколець. Верхня межа лісу представлена буковим криволіссям. Слід відмітити найбільш продуктивні ліси з участю інтродуцентів – дугласії та модрини європейської, запас яких становить до 1400 куб. м на 1 га. Частина насаджень представлені похідними смерековими лісами.</w:t>
      </w:r>
    </w:p>
    <w:p w:rsidR="00091228" w:rsidRPr="003453CF" w:rsidRDefault="00091228" w:rsidP="003453CF">
      <w:pPr>
        <w:spacing w:line="360" w:lineRule="auto"/>
        <w:ind w:firstLine="539"/>
        <w:jc w:val="both"/>
        <w:rPr>
          <w:rFonts w:ascii="Times New Roman" w:hAnsi="Times New Roman"/>
        </w:rPr>
      </w:pPr>
      <w:r w:rsidRPr="003453CF">
        <w:rPr>
          <w:rFonts w:ascii="Times New Roman" w:hAnsi="Times New Roman"/>
        </w:rPr>
        <w:t>4. Землі рекреаційного призначення, які використовуються для організації масового відпочинку населення і туризму та проведення спортивних заходів, в т.ч. землі оздоровчого призначення з їх природними ресурсами.</w:t>
      </w:r>
    </w:p>
    <w:p w:rsidR="00091228" w:rsidRPr="003453CF" w:rsidRDefault="00091228" w:rsidP="003453CF">
      <w:pPr>
        <w:spacing w:line="360" w:lineRule="auto"/>
        <w:ind w:firstLine="539"/>
        <w:jc w:val="both"/>
        <w:rPr>
          <w:rFonts w:ascii="Times New Roman" w:hAnsi="Times New Roman"/>
        </w:rPr>
      </w:pPr>
      <w:r w:rsidRPr="003453CF">
        <w:rPr>
          <w:rFonts w:ascii="Times New Roman" w:hAnsi="Times New Roman"/>
        </w:rPr>
        <w:t xml:space="preserve">Землі рекреаційного призначення займають загальну площу 29,7 га. Це значна кількість гірськолижних баз та будинків відпочинку різного рівня, санаторіїв та дитячих оздоровчих центрів. </w:t>
      </w:r>
    </w:p>
    <w:p w:rsidR="00091228" w:rsidRPr="003453CF" w:rsidRDefault="00091228" w:rsidP="003453CF">
      <w:pPr>
        <w:spacing w:line="360" w:lineRule="auto"/>
        <w:ind w:firstLine="539"/>
        <w:jc w:val="both"/>
        <w:rPr>
          <w:rFonts w:ascii="Times New Roman" w:hAnsi="Times New Roman"/>
        </w:rPr>
      </w:pPr>
      <w:r w:rsidRPr="003453CF">
        <w:rPr>
          <w:rFonts w:ascii="Times New Roman" w:hAnsi="Times New Roman"/>
        </w:rPr>
        <w:t>Інші природні території та об'єкти (кам'яні розсипи)</w:t>
      </w:r>
    </w:p>
    <w:p w:rsidR="00091228" w:rsidRPr="003453CF" w:rsidRDefault="00091228" w:rsidP="003453CF">
      <w:pPr>
        <w:spacing w:line="360" w:lineRule="auto"/>
        <w:ind w:firstLine="539"/>
        <w:jc w:val="both"/>
        <w:rPr>
          <w:rFonts w:ascii="Times New Roman" w:hAnsi="Times New Roman"/>
        </w:rPr>
      </w:pPr>
      <w:r w:rsidRPr="003453CF">
        <w:rPr>
          <w:rFonts w:ascii="Times New Roman" w:hAnsi="Times New Roman"/>
        </w:rPr>
        <w:t xml:space="preserve">Дана категорія земель в районі займає 381,1 га. Це у переважній більшості кам'янисті розсипища. </w:t>
      </w:r>
    </w:p>
    <w:p w:rsidR="00091228" w:rsidRPr="003453CF" w:rsidRDefault="00091228" w:rsidP="003453CF">
      <w:pPr>
        <w:spacing w:line="360" w:lineRule="auto"/>
        <w:ind w:firstLine="567"/>
        <w:rPr>
          <w:rFonts w:ascii="Times New Roman" w:hAnsi="Times New Roman"/>
        </w:rPr>
      </w:pPr>
      <w:r w:rsidRPr="003453CF">
        <w:rPr>
          <w:rFonts w:ascii="Times New Roman" w:hAnsi="Times New Roman"/>
        </w:rPr>
        <w:t>Дані по площах о</w:t>
      </w:r>
      <w:r w:rsidRPr="003453CF">
        <w:rPr>
          <w:rFonts w:ascii="Times New Roman" w:hAnsi="Times New Roman"/>
          <w:bCs/>
        </w:rPr>
        <w:t>б’єктів природно-заповідного фонду</w:t>
      </w:r>
      <w:r w:rsidRPr="003453CF">
        <w:rPr>
          <w:rFonts w:ascii="Times New Roman" w:hAnsi="Times New Roman"/>
        </w:rPr>
        <w:t xml:space="preserve"> зведені у таблиці 2</w:t>
      </w:r>
    </w:p>
    <w:p w:rsidR="00091228" w:rsidRPr="003453CF" w:rsidRDefault="00091228" w:rsidP="00091228">
      <w:pPr>
        <w:ind w:firstLine="567"/>
        <w:jc w:val="right"/>
        <w:rPr>
          <w:rFonts w:ascii="Times New Roman" w:hAnsi="Times New Roman"/>
          <w:b/>
        </w:rPr>
      </w:pPr>
      <w:r w:rsidRPr="00504553">
        <w:rPr>
          <w:rFonts w:ascii="Times New Roman" w:hAnsi="Times New Roman"/>
          <w:b/>
        </w:rPr>
        <w:t>Таблиця 2</w:t>
      </w:r>
    </w:p>
    <w:p w:rsidR="00091228" w:rsidRPr="003453CF" w:rsidRDefault="00091228" w:rsidP="00091228">
      <w:pPr>
        <w:ind w:firstLine="567"/>
        <w:jc w:val="right"/>
        <w:rPr>
          <w:rFonts w:ascii="Times New Roman" w:hAnsi="Times New Roman"/>
          <w:b/>
        </w:rPr>
      </w:pPr>
    </w:p>
    <w:p w:rsidR="00091228" w:rsidRPr="003453CF" w:rsidRDefault="003634B8" w:rsidP="00727160">
      <w:pPr>
        <w:pStyle w:val="a4"/>
        <w:shd w:val="clear" w:color="auto" w:fill="FFFFFF"/>
        <w:spacing w:before="0" w:beforeAutospacing="0" w:after="0" w:afterAutospacing="0" w:line="276" w:lineRule="auto"/>
        <w:ind w:firstLine="851"/>
        <w:jc w:val="center"/>
        <w:rPr>
          <w:b/>
          <w:lang w:val="uk-UA"/>
        </w:rPr>
      </w:pPr>
      <w:r>
        <w:rPr>
          <w:b/>
          <w:lang w:val="uk-UA"/>
        </w:rPr>
        <w:t xml:space="preserve">Розподіл </w:t>
      </w:r>
      <w:r w:rsidR="00091228" w:rsidRPr="003453CF">
        <w:rPr>
          <w:b/>
          <w:lang w:val="uk-UA"/>
        </w:rPr>
        <w:t xml:space="preserve"> о</w:t>
      </w:r>
      <w:r w:rsidR="00091228" w:rsidRPr="003453CF">
        <w:rPr>
          <w:b/>
          <w:bCs/>
          <w:lang w:val="uk-UA"/>
        </w:rPr>
        <w:t>б</w:t>
      </w:r>
      <w:r w:rsidR="00091228" w:rsidRPr="003453CF">
        <w:rPr>
          <w:b/>
          <w:bCs/>
        </w:rPr>
        <w:t>’</w:t>
      </w:r>
      <w:r w:rsidR="00091228" w:rsidRPr="003453CF">
        <w:rPr>
          <w:b/>
          <w:bCs/>
          <w:lang w:val="uk-UA"/>
        </w:rPr>
        <w:t>єктів природно</w:t>
      </w:r>
      <w:r w:rsidR="00727160" w:rsidRPr="003453CF">
        <w:rPr>
          <w:b/>
          <w:bCs/>
          <w:lang w:val="uk-UA"/>
        </w:rPr>
        <w:t xml:space="preserve"> </w:t>
      </w:r>
      <w:r w:rsidR="00091228" w:rsidRPr="003453CF">
        <w:rPr>
          <w:b/>
          <w:bCs/>
          <w:lang w:val="uk-UA"/>
        </w:rPr>
        <w:t>-</w:t>
      </w:r>
      <w:r w:rsidR="00727160" w:rsidRPr="003453CF">
        <w:rPr>
          <w:b/>
          <w:bCs/>
          <w:lang w:val="uk-UA"/>
        </w:rPr>
        <w:t xml:space="preserve"> </w:t>
      </w:r>
      <w:r w:rsidR="00091228" w:rsidRPr="003453CF">
        <w:rPr>
          <w:b/>
          <w:bCs/>
          <w:lang w:val="uk-UA"/>
        </w:rPr>
        <w:t xml:space="preserve">заповідного фонду в </w:t>
      </w:r>
      <w:r w:rsidR="00091228" w:rsidRPr="003453CF">
        <w:rPr>
          <w:b/>
          <w:lang w:val="uk-UA"/>
        </w:rPr>
        <w:t>Перечинського рай</w:t>
      </w:r>
      <w:r w:rsidR="00504553">
        <w:rPr>
          <w:b/>
          <w:lang w:val="uk-UA"/>
        </w:rPr>
        <w:t xml:space="preserve">ону за площами </w:t>
      </w:r>
    </w:p>
    <w:p w:rsidR="00091228" w:rsidRPr="003453CF" w:rsidRDefault="00091228" w:rsidP="00091228">
      <w:pPr>
        <w:pStyle w:val="a4"/>
        <w:shd w:val="clear" w:color="auto" w:fill="FFFFFF"/>
        <w:spacing w:before="0" w:beforeAutospacing="0" w:after="0" w:afterAutospacing="0" w:line="276" w:lineRule="auto"/>
        <w:ind w:firstLine="851"/>
        <w:jc w:val="both"/>
        <w:rPr>
          <w:b/>
          <w:bCs/>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1"/>
        <w:gridCol w:w="1924"/>
        <w:gridCol w:w="2041"/>
      </w:tblGrid>
      <w:tr w:rsidR="00091228" w:rsidRPr="003453CF" w:rsidTr="00600F72">
        <w:tc>
          <w:tcPr>
            <w:tcW w:w="5321" w:type="dxa"/>
            <w:tcBorders>
              <w:top w:val="single" w:sz="4" w:space="0" w:color="000000"/>
              <w:left w:val="single" w:sz="4" w:space="0" w:color="000000"/>
              <w:bottom w:val="single" w:sz="4" w:space="0" w:color="000000"/>
              <w:right w:val="single" w:sz="4" w:space="0" w:color="000000"/>
            </w:tcBorders>
            <w:hideMark/>
          </w:tcPr>
          <w:p w:rsidR="00091228" w:rsidRPr="003453CF" w:rsidRDefault="00091228" w:rsidP="00484477">
            <w:pPr>
              <w:spacing w:line="360" w:lineRule="auto"/>
              <w:jc w:val="center"/>
              <w:rPr>
                <w:rFonts w:ascii="Times New Roman" w:hAnsi="Times New Roman"/>
                <w:b/>
              </w:rPr>
            </w:pPr>
            <w:r w:rsidRPr="003453CF">
              <w:rPr>
                <w:rFonts w:ascii="Times New Roman" w:hAnsi="Times New Roman"/>
                <w:b/>
              </w:rPr>
              <w:t>Елементи о</w:t>
            </w:r>
            <w:r w:rsidRPr="003453CF">
              <w:rPr>
                <w:rFonts w:ascii="Times New Roman" w:hAnsi="Times New Roman"/>
                <w:b/>
                <w:bCs/>
              </w:rPr>
              <w:t>б’єктів природно-заповідного фонду</w:t>
            </w:r>
            <w:r w:rsidRPr="003453CF">
              <w:rPr>
                <w:rFonts w:ascii="Times New Roman" w:hAnsi="Times New Roman"/>
                <w:b/>
              </w:rPr>
              <w:t xml:space="preserve"> району</w:t>
            </w:r>
          </w:p>
        </w:tc>
        <w:tc>
          <w:tcPr>
            <w:tcW w:w="1924" w:type="dxa"/>
            <w:tcBorders>
              <w:top w:val="single" w:sz="4" w:space="0" w:color="000000"/>
              <w:left w:val="single" w:sz="4" w:space="0" w:color="000000"/>
              <w:bottom w:val="single" w:sz="4" w:space="0" w:color="000000"/>
              <w:right w:val="single" w:sz="4" w:space="0" w:color="000000"/>
            </w:tcBorders>
            <w:hideMark/>
          </w:tcPr>
          <w:p w:rsidR="00091228" w:rsidRPr="003453CF" w:rsidRDefault="00091228" w:rsidP="00484477">
            <w:pPr>
              <w:spacing w:line="360" w:lineRule="auto"/>
              <w:jc w:val="center"/>
              <w:rPr>
                <w:rFonts w:ascii="Times New Roman" w:hAnsi="Times New Roman"/>
                <w:b/>
              </w:rPr>
            </w:pPr>
            <w:r w:rsidRPr="003453CF">
              <w:rPr>
                <w:rFonts w:ascii="Times New Roman" w:hAnsi="Times New Roman"/>
                <w:b/>
              </w:rPr>
              <w:t>Площі (га)</w:t>
            </w:r>
          </w:p>
        </w:tc>
        <w:tc>
          <w:tcPr>
            <w:tcW w:w="2041" w:type="dxa"/>
            <w:tcBorders>
              <w:top w:val="single" w:sz="4" w:space="0" w:color="000000"/>
              <w:left w:val="single" w:sz="4" w:space="0" w:color="000000"/>
              <w:bottom w:val="single" w:sz="4" w:space="0" w:color="000000"/>
              <w:right w:val="single" w:sz="4" w:space="0" w:color="000000"/>
            </w:tcBorders>
            <w:hideMark/>
          </w:tcPr>
          <w:p w:rsidR="00091228" w:rsidRPr="003453CF" w:rsidRDefault="00091228" w:rsidP="00484477">
            <w:pPr>
              <w:spacing w:line="360" w:lineRule="auto"/>
              <w:jc w:val="center"/>
              <w:rPr>
                <w:rFonts w:ascii="Times New Roman" w:hAnsi="Times New Roman"/>
                <w:b/>
              </w:rPr>
            </w:pPr>
            <w:r w:rsidRPr="003453CF">
              <w:rPr>
                <w:rFonts w:ascii="Times New Roman" w:hAnsi="Times New Roman"/>
                <w:b/>
              </w:rPr>
              <w:t>примітки</w:t>
            </w:r>
          </w:p>
        </w:tc>
      </w:tr>
      <w:tr w:rsidR="00091228" w:rsidRPr="003453CF" w:rsidTr="00600F72">
        <w:tc>
          <w:tcPr>
            <w:tcW w:w="5321" w:type="dxa"/>
            <w:tcBorders>
              <w:top w:val="single" w:sz="4" w:space="0" w:color="000000"/>
              <w:left w:val="single" w:sz="4" w:space="0" w:color="000000"/>
              <w:bottom w:val="single" w:sz="4" w:space="0" w:color="000000"/>
              <w:right w:val="single" w:sz="4" w:space="0" w:color="000000"/>
            </w:tcBorders>
            <w:hideMark/>
          </w:tcPr>
          <w:p w:rsidR="00091228" w:rsidRPr="003453CF" w:rsidRDefault="00091228" w:rsidP="00484477">
            <w:pPr>
              <w:spacing w:line="360" w:lineRule="auto"/>
              <w:rPr>
                <w:rFonts w:ascii="Times New Roman" w:hAnsi="Times New Roman"/>
              </w:rPr>
            </w:pPr>
            <w:r w:rsidRPr="003453CF">
              <w:rPr>
                <w:rFonts w:ascii="Times New Roman" w:hAnsi="Times New Roman"/>
              </w:rPr>
              <w:t>Заповідні території</w:t>
            </w:r>
          </w:p>
        </w:tc>
        <w:tc>
          <w:tcPr>
            <w:tcW w:w="1924" w:type="dxa"/>
            <w:tcBorders>
              <w:top w:val="single" w:sz="4" w:space="0" w:color="000000"/>
              <w:left w:val="single" w:sz="4" w:space="0" w:color="000000"/>
              <w:bottom w:val="single" w:sz="4" w:space="0" w:color="000000"/>
              <w:right w:val="single" w:sz="4" w:space="0" w:color="000000"/>
            </w:tcBorders>
            <w:hideMark/>
          </w:tcPr>
          <w:p w:rsidR="00091228" w:rsidRPr="003453CF" w:rsidRDefault="00091228" w:rsidP="00484477">
            <w:pPr>
              <w:spacing w:line="360" w:lineRule="auto"/>
              <w:rPr>
                <w:rFonts w:ascii="Times New Roman" w:hAnsi="Times New Roman"/>
              </w:rPr>
            </w:pPr>
            <w:r w:rsidRPr="003453CF">
              <w:rPr>
                <w:rFonts w:ascii="Times New Roman" w:hAnsi="Times New Roman"/>
              </w:rPr>
              <w:t>3231,2</w:t>
            </w:r>
          </w:p>
        </w:tc>
        <w:tc>
          <w:tcPr>
            <w:tcW w:w="2041" w:type="dxa"/>
            <w:tcBorders>
              <w:top w:val="single" w:sz="4" w:space="0" w:color="000000"/>
              <w:left w:val="single" w:sz="4" w:space="0" w:color="000000"/>
              <w:bottom w:val="single" w:sz="4" w:space="0" w:color="000000"/>
              <w:right w:val="single" w:sz="4" w:space="0" w:color="000000"/>
            </w:tcBorders>
          </w:tcPr>
          <w:p w:rsidR="00091228" w:rsidRPr="003453CF" w:rsidRDefault="00091228" w:rsidP="00484477">
            <w:pPr>
              <w:spacing w:line="360" w:lineRule="auto"/>
              <w:rPr>
                <w:rFonts w:ascii="Times New Roman" w:hAnsi="Times New Roman"/>
              </w:rPr>
            </w:pPr>
          </w:p>
        </w:tc>
      </w:tr>
      <w:tr w:rsidR="00091228" w:rsidRPr="003453CF" w:rsidTr="00600F72">
        <w:tc>
          <w:tcPr>
            <w:tcW w:w="5321" w:type="dxa"/>
            <w:tcBorders>
              <w:top w:val="single" w:sz="4" w:space="0" w:color="000000"/>
              <w:left w:val="single" w:sz="4" w:space="0" w:color="000000"/>
              <w:bottom w:val="single" w:sz="4" w:space="0" w:color="000000"/>
              <w:right w:val="single" w:sz="4" w:space="0" w:color="000000"/>
            </w:tcBorders>
            <w:hideMark/>
          </w:tcPr>
          <w:p w:rsidR="00091228" w:rsidRPr="003453CF" w:rsidRDefault="00091228" w:rsidP="00484477">
            <w:pPr>
              <w:spacing w:line="360" w:lineRule="auto"/>
              <w:rPr>
                <w:rFonts w:ascii="Times New Roman" w:hAnsi="Times New Roman"/>
              </w:rPr>
            </w:pPr>
            <w:r w:rsidRPr="003453CF">
              <w:rPr>
                <w:rFonts w:ascii="Times New Roman" w:hAnsi="Times New Roman"/>
              </w:rPr>
              <w:t xml:space="preserve">Землі водного фонду, </w:t>
            </w:r>
          </w:p>
          <w:p w:rsidR="00091228" w:rsidRPr="003453CF" w:rsidRDefault="00091228" w:rsidP="00484477">
            <w:pPr>
              <w:spacing w:line="360" w:lineRule="auto"/>
              <w:rPr>
                <w:rFonts w:ascii="Times New Roman" w:hAnsi="Times New Roman"/>
              </w:rPr>
            </w:pPr>
            <w:r w:rsidRPr="003453CF">
              <w:rPr>
                <w:rFonts w:ascii="Times New Roman" w:hAnsi="Times New Roman"/>
              </w:rPr>
              <w:t>в т.ч. відкриті води</w:t>
            </w:r>
          </w:p>
        </w:tc>
        <w:tc>
          <w:tcPr>
            <w:tcW w:w="1924" w:type="dxa"/>
            <w:tcBorders>
              <w:top w:val="single" w:sz="4" w:space="0" w:color="000000"/>
              <w:left w:val="single" w:sz="4" w:space="0" w:color="000000"/>
              <w:bottom w:val="single" w:sz="4" w:space="0" w:color="000000"/>
              <w:right w:val="single" w:sz="4" w:space="0" w:color="000000"/>
            </w:tcBorders>
            <w:hideMark/>
          </w:tcPr>
          <w:p w:rsidR="00091228" w:rsidRPr="003453CF" w:rsidRDefault="00091228" w:rsidP="00484477">
            <w:pPr>
              <w:spacing w:line="360" w:lineRule="auto"/>
              <w:rPr>
                <w:rFonts w:ascii="Times New Roman" w:hAnsi="Times New Roman"/>
              </w:rPr>
            </w:pPr>
            <w:r w:rsidRPr="003453CF">
              <w:rPr>
                <w:rFonts w:ascii="Times New Roman" w:hAnsi="Times New Roman"/>
              </w:rPr>
              <w:t xml:space="preserve">428,4 </w:t>
            </w:r>
          </w:p>
          <w:p w:rsidR="00091228" w:rsidRPr="003453CF" w:rsidRDefault="00091228" w:rsidP="00484477">
            <w:pPr>
              <w:spacing w:line="360" w:lineRule="auto"/>
              <w:rPr>
                <w:rFonts w:ascii="Times New Roman" w:hAnsi="Times New Roman"/>
              </w:rPr>
            </w:pPr>
            <w:r w:rsidRPr="003453CF">
              <w:rPr>
                <w:rFonts w:ascii="Times New Roman" w:hAnsi="Times New Roman"/>
              </w:rPr>
              <w:t>409,5</w:t>
            </w:r>
          </w:p>
        </w:tc>
        <w:tc>
          <w:tcPr>
            <w:tcW w:w="2041" w:type="dxa"/>
            <w:tcBorders>
              <w:top w:val="single" w:sz="4" w:space="0" w:color="000000"/>
              <w:left w:val="single" w:sz="4" w:space="0" w:color="000000"/>
              <w:bottom w:val="single" w:sz="4" w:space="0" w:color="000000"/>
              <w:right w:val="single" w:sz="4" w:space="0" w:color="000000"/>
            </w:tcBorders>
          </w:tcPr>
          <w:p w:rsidR="00091228" w:rsidRPr="003453CF" w:rsidRDefault="00091228" w:rsidP="00484477">
            <w:pPr>
              <w:spacing w:line="360" w:lineRule="auto"/>
              <w:rPr>
                <w:rFonts w:ascii="Times New Roman" w:hAnsi="Times New Roman"/>
              </w:rPr>
            </w:pPr>
          </w:p>
        </w:tc>
      </w:tr>
      <w:tr w:rsidR="00091228" w:rsidRPr="003453CF" w:rsidTr="00600F72">
        <w:tc>
          <w:tcPr>
            <w:tcW w:w="5321" w:type="dxa"/>
            <w:tcBorders>
              <w:top w:val="single" w:sz="4" w:space="0" w:color="000000"/>
              <w:left w:val="single" w:sz="4" w:space="0" w:color="000000"/>
              <w:bottom w:val="single" w:sz="4" w:space="0" w:color="000000"/>
              <w:right w:val="single" w:sz="4" w:space="0" w:color="000000"/>
            </w:tcBorders>
            <w:hideMark/>
          </w:tcPr>
          <w:p w:rsidR="00091228" w:rsidRPr="003453CF" w:rsidRDefault="00091228" w:rsidP="00484477">
            <w:pPr>
              <w:spacing w:line="360" w:lineRule="auto"/>
              <w:rPr>
                <w:rFonts w:ascii="Times New Roman" w:hAnsi="Times New Roman"/>
              </w:rPr>
            </w:pPr>
            <w:r w:rsidRPr="003453CF">
              <w:rPr>
                <w:rFonts w:ascii="Times New Roman" w:hAnsi="Times New Roman"/>
              </w:rPr>
              <w:t>Лісові землі</w:t>
            </w:r>
          </w:p>
          <w:p w:rsidR="00091228" w:rsidRPr="003453CF" w:rsidRDefault="00091228" w:rsidP="00484477">
            <w:pPr>
              <w:spacing w:line="360" w:lineRule="auto"/>
              <w:rPr>
                <w:rFonts w:ascii="Times New Roman" w:hAnsi="Times New Roman"/>
              </w:rPr>
            </w:pPr>
            <w:r w:rsidRPr="003453CF">
              <w:rPr>
                <w:rFonts w:ascii="Times New Roman" w:hAnsi="Times New Roman"/>
              </w:rPr>
              <w:t>в т.ч. лісовкриті площі</w:t>
            </w:r>
          </w:p>
        </w:tc>
        <w:tc>
          <w:tcPr>
            <w:tcW w:w="1924" w:type="dxa"/>
            <w:tcBorders>
              <w:top w:val="single" w:sz="4" w:space="0" w:color="000000"/>
              <w:left w:val="single" w:sz="4" w:space="0" w:color="000000"/>
              <w:bottom w:val="single" w:sz="4" w:space="0" w:color="000000"/>
              <w:right w:val="single" w:sz="4" w:space="0" w:color="000000"/>
            </w:tcBorders>
            <w:hideMark/>
          </w:tcPr>
          <w:p w:rsidR="00091228" w:rsidRPr="003453CF" w:rsidRDefault="00091228" w:rsidP="00484477">
            <w:pPr>
              <w:spacing w:line="360" w:lineRule="auto"/>
              <w:rPr>
                <w:rFonts w:ascii="Times New Roman" w:hAnsi="Times New Roman"/>
              </w:rPr>
            </w:pPr>
            <w:r w:rsidRPr="003453CF">
              <w:rPr>
                <w:rFonts w:ascii="Times New Roman" w:hAnsi="Times New Roman"/>
              </w:rPr>
              <w:t>44489,3</w:t>
            </w:r>
          </w:p>
          <w:p w:rsidR="00091228" w:rsidRPr="003453CF" w:rsidRDefault="00091228" w:rsidP="00484477">
            <w:pPr>
              <w:spacing w:line="360" w:lineRule="auto"/>
              <w:rPr>
                <w:rFonts w:ascii="Times New Roman" w:hAnsi="Times New Roman"/>
              </w:rPr>
            </w:pPr>
            <w:r w:rsidRPr="003453CF">
              <w:rPr>
                <w:rFonts w:ascii="Times New Roman" w:hAnsi="Times New Roman"/>
              </w:rPr>
              <w:t>40450,5</w:t>
            </w:r>
          </w:p>
        </w:tc>
        <w:tc>
          <w:tcPr>
            <w:tcW w:w="2041" w:type="dxa"/>
            <w:tcBorders>
              <w:top w:val="single" w:sz="4" w:space="0" w:color="000000"/>
              <w:left w:val="single" w:sz="4" w:space="0" w:color="000000"/>
              <w:bottom w:val="single" w:sz="4" w:space="0" w:color="000000"/>
              <w:right w:val="single" w:sz="4" w:space="0" w:color="000000"/>
            </w:tcBorders>
          </w:tcPr>
          <w:p w:rsidR="00091228" w:rsidRPr="003453CF" w:rsidRDefault="00091228" w:rsidP="00484477">
            <w:pPr>
              <w:spacing w:line="360" w:lineRule="auto"/>
              <w:rPr>
                <w:rFonts w:ascii="Times New Roman" w:hAnsi="Times New Roman"/>
              </w:rPr>
            </w:pPr>
          </w:p>
        </w:tc>
      </w:tr>
      <w:tr w:rsidR="00091228" w:rsidRPr="003453CF" w:rsidTr="00600F72">
        <w:tc>
          <w:tcPr>
            <w:tcW w:w="5321" w:type="dxa"/>
            <w:tcBorders>
              <w:top w:val="single" w:sz="4" w:space="0" w:color="000000"/>
              <w:left w:val="single" w:sz="4" w:space="0" w:color="000000"/>
              <w:bottom w:val="single" w:sz="4" w:space="0" w:color="000000"/>
              <w:right w:val="single" w:sz="4" w:space="0" w:color="000000"/>
            </w:tcBorders>
            <w:hideMark/>
          </w:tcPr>
          <w:p w:rsidR="00091228" w:rsidRPr="003453CF" w:rsidRDefault="00091228" w:rsidP="00484477">
            <w:pPr>
              <w:spacing w:line="360" w:lineRule="auto"/>
              <w:rPr>
                <w:rFonts w:ascii="Times New Roman" w:hAnsi="Times New Roman"/>
              </w:rPr>
            </w:pPr>
            <w:r w:rsidRPr="003453CF">
              <w:rPr>
                <w:rFonts w:ascii="Times New Roman" w:hAnsi="Times New Roman"/>
              </w:rPr>
              <w:t>Землі рекреаційного призначення</w:t>
            </w:r>
          </w:p>
        </w:tc>
        <w:tc>
          <w:tcPr>
            <w:tcW w:w="1924" w:type="dxa"/>
            <w:tcBorders>
              <w:top w:val="single" w:sz="4" w:space="0" w:color="000000"/>
              <w:left w:val="single" w:sz="4" w:space="0" w:color="000000"/>
              <w:bottom w:val="single" w:sz="4" w:space="0" w:color="000000"/>
              <w:right w:val="single" w:sz="4" w:space="0" w:color="000000"/>
            </w:tcBorders>
            <w:hideMark/>
          </w:tcPr>
          <w:p w:rsidR="00091228" w:rsidRPr="003453CF" w:rsidRDefault="00091228" w:rsidP="00484477">
            <w:pPr>
              <w:spacing w:line="360" w:lineRule="auto"/>
              <w:rPr>
                <w:rFonts w:ascii="Times New Roman" w:hAnsi="Times New Roman"/>
              </w:rPr>
            </w:pPr>
            <w:r w:rsidRPr="003453CF">
              <w:rPr>
                <w:rFonts w:ascii="Times New Roman" w:hAnsi="Times New Roman"/>
              </w:rPr>
              <w:t>29,7</w:t>
            </w:r>
          </w:p>
        </w:tc>
        <w:tc>
          <w:tcPr>
            <w:tcW w:w="2041" w:type="dxa"/>
            <w:tcBorders>
              <w:top w:val="single" w:sz="4" w:space="0" w:color="000000"/>
              <w:left w:val="single" w:sz="4" w:space="0" w:color="000000"/>
              <w:bottom w:val="single" w:sz="4" w:space="0" w:color="000000"/>
              <w:right w:val="single" w:sz="4" w:space="0" w:color="000000"/>
            </w:tcBorders>
          </w:tcPr>
          <w:p w:rsidR="00091228" w:rsidRPr="003453CF" w:rsidRDefault="00091228" w:rsidP="00484477">
            <w:pPr>
              <w:spacing w:line="360" w:lineRule="auto"/>
              <w:rPr>
                <w:rFonts w:ascii="Times New Roman" w:hAnsi="Times New Roman"/>
              </w:rPr>
            </w:pPr>
          </w:p>
        </w:tc>
      </w:tr>
      <w:tr w:rsidR="00091228" w:rsidRPr="003453CF" w:rsidTr="00600F72">
        <w:tc>
          <w:tcPr>
            <w:tcW w:w="5321" w:type="dxa"/>
            <w:tcBorders>
              <w:top w:val="single" w:sz="4" w:space="0" w:color="000000"/>
              <w:left w:val="single" w:sz="4" w:space="0" w:color="000000"/>
              <w:bottom w:val="single" w:sz="4" w:space="0" w:color="000000"/>
              <w:right w:val="single" w:sz="4" w:space="0" w:color="000000"/>
            </w:tcBorders>
          </w:tcPr>
          <w:p w:rsidR="00091228" w:rsidRPr="003453CF" w:rsidRDefault="00091228" w:rsidP="00484477">
            <w:pPr>
              <w:spacing w:line="360" w:lineRule="auto"/>
              <w:rPr>
                <w:rFonts w:ascii="Times New Roman" w:hAnsi="Times New Roman"/>
              </w:rPr>
            </w:pPr>
          </w:p>
        </w:tc>
        <w:tc>
          <w:tcPr>
            <w:tcW w:w="1924" w:type="dxa"/>
            <w:tcBorders>
              <w:top w:val="single" w:sz="4" w:space="0" w:color="000000"/>
              <w:left w:val="single" w:sz="4" w:space="0" w:color="000000"/>
              <w:bottom w:val="single" w:sz="4" w:space="0" w:color="000000"/>
              <w:right w:val="single" w:sz="4" w:space="0" w:color="000000"/>
            </w:tcBorders>
          </w:tcPr>
          <w:p w:rsidR="00091228" w:rsidRPr="003453CF" w:rsidRDefault="00091228" w:rsidP="00484477">
            <w:pPr>
              <w:spacing w:line="360" w:lineRule="auto"/>
              <w:rPr>
                <w:rFonts w:ascii="Times New Roman" w:hAnsi="Times New Roman"/>
              </w:rPr>
            </w:pPr>
          </w:p>
        </w:tc>
        <w:tc>
          <w:tcPr>
            <w:tcW w:w="2041" w:type="dxa"/>
            <w:tcBorders>
              <w:top w:val="single" w:sz="4" w:space="0" w:color="000000"/>
              <w:left w:val="single" w:sz="4" w:space="0" w:color="000000"/>
              <w:bottom w:val="single" w:sz="4" w:space="0" w:color="000000"/>
              <w:right w:val="single" w:sz="4" w:space="0" w:color="000000"/>
            </w:tcBorders>
          </w:tcPr>
          <w:p w:rsidR="00091228" w:rsidRPr="003453CF" w:rsidRDefault="00091228" w:rsidP="00484477">
            <w:pPr>
              <w:spacing w:line="360" w:lineRule="auto"/>
              <w:rPr>
                <w:rFonts w:ascii="Times New Roman" w:hAnsi="Times New Roman"/>
              </w:rPr>
            </w:pPr>
          </w:p>
        </w:tc>
      </w:tr>
      <w:tr w:rsidR="00091228" w:rsidRPr="003453CF" w:rsidTr="00600F72">
        <w:tc>
          <w:tcPr>
            <w:tcW w:w="5321" w:type="dxa"/>
            <w:tcBorders>
              <w:top w:val="single" w:sz="4" w:space="0" w:color="000000"/>
              <w:left w:val="single" w:sz="4" w:space="0" w:color="000000"/>
              <w:bottom w:val="single" w:sz="4" w:space="0" w:color="000000"/>
              <w:right w:val="single" w:sz="4" w:space="0" w:color="000000"/>
            </w:tcBorders>
            <w:hideMark/>
          </w:tcPr>
          <w:p w:rsidR="00091228" w:rsidRPr="003453CF" w:rsidRDefault="00091228" w:rsidP="00484477">
            <w:pPr>
              <w:spacing w:line="360" w:lineRule="auto"/>
              <w:rPr>
                <w:rFonts w:ascii="Times New Roman" w:hAnsi="Times New Roman"/>
              </w:rPr>
            </w:pPr>
            <w:r w:rsidRPr="003453CF">
              <w:rPr>
                <w:rFonts w:ascii="Times New Roman" w:hAnsi="Times New Roman"/>
              </w:rPr>
              <w:t>Інші природні території та об'єкти</w:t>
            </w:r>
          </w:p>
        </w:tc>
        <w:tc>
          <w:tcPr>
            <w:tcW w:w="1924" w:type="dxa"/>
            <w:tcBorders>
              <w:top w:val="single" w:sz="4" w:space="0" w:color="000000"/>
              <w:left w:val="single" w:sz="4" w:space="0" w:color="000000"/>
              <w:bottom w:val="single" w:sz="4" w:space="0" w:color="000000"/>
              <w:right w:val="single" w:sz="4" w:space="0" w:color="000000"/>
            </w:tcBorders>
            <w:hideMark/>
          </w:tcPr>
          <w:p w:rsidR="00091228" w:rsidRPr="003453CF" w:rsidRDefault="00091228" w:rsidP="00484477">
            <w:pPr>
              <w:spacing w:line="360" w:lineRule="auto"/>
              <w:rPr>
                <w:rFonts w:ascii="Times New Roman" w:hAnsi="Times New Roman"/>
              </w:rPr>
            </w:pPr>
            <w:r w:rsidRPr="003453CF">
              <w:rPr>
                <w:rFonts w:ascii="Times New Roman" w:hAnsi="Times New Roman"/>
              </w:rPr>
              <w:t>381,1</w:t>
            </w:r>
          </w:p>
        </w:tc>
        <w:tc>
          <w:tcPr>
            <w:tcW w:w="2041" w:type="dxa"/>
            <w:tcBorders>
              <w:top w:val="single" w:sz="4" w:space="0" w:color="000000"/>
              <w:left w:val="single" w:sz="4" w:space="0" w:color="000000"/>
              <w:bottom w:val="single" w:sz="4" w:space="0" w:color="000000"/>
              <w:right w:val="single" w:sz="4" w:space="0" w:color="000000"/>
            </w:tcBorders>
          </w:tcPr>
          <w:p w:rsidR="00091228" w:rsidRPr="003453CF" w:rsidRDefault="00091228" w:rsidP="00484477">
            <w:pPr>
              <w:spacing w:line="360" w:lineRule="auto"/>
              <w:rPr>
                <w:rFonts w:ascii="Times New Roman" w:hAnsi="Times New Roman"/>
              </w:rPr>
            </w:pPr>
          </w:p>
        </w:tc>
      </w:tr>
    </w:tbl>
    <w:p w:rsidR="003F60F1" w:rsidRDefault="00600F72" w:rsidP="005D4AA4">
      <w:pPr>
        <w:spacing w:line="360" w:lineRule="auto"/>
        <w:ind w:firstLine="709"/>
        <w:jc w:val="both"/>
        <w:rPr>
          <w:rFonts w:ascii="Times New Roman" w:hAnsi="Times New Roman"/>
          <w:b/>
          <w:i/>
          <w:shd w:val="clear" w:color="auto" w:fill="FFFFFF"/>
        </w:rPr>
      </w:pPr>
      <w:r w:rsidRPr="003453CF">
        <w:rPr>
          <w:rFonts w:ascii="Times New Roman" w:hAnsi="Times New Roman"/>
          <w:color w:val="000000"/>
        </w:rPr>
        <w:t>”</w:t>
      </w:r>
      <w:r>
        <w:rPr>
          <w:rFonts w:ascii="Times New Roman" w:hAnsi="Times New Roman"/>
          <w:color w:val="000000"/>
        </w:rPr>
        <w:t>[11]</w:t>
      </w:r>
    </w:p>
    <w:p w:rsidR="00504553" w:rsidRPr="003453CF" w:rsidRDefault="00504553" w:rsidP="005D4AA4">
      <w:pPr>
        <w:spacing w:line="360" w:lineRule="auto"/>
        <w:ind w:firstLine="709"/>
        <w:jc w:val="both"/>
        <w:rPr>
          <w:rFonts w:ascii="Times New Roman" w:hAnsi="Times New Roman"/>
          <w:b/>
          <w:i/>
          <w:shd w:val="clear" w:color="auto" w:fill="FFFFFF"/>
        </w:rPr>
      </w:pPr>
    </w:p>
    <w:p w:rsidR="00AB0915" w:rsidRDefault="00AB0915" w:rsidP="00504553">
      <w:pPr>
        <w:shd w:val="clear" w:color="auto" w:fill="FFFFFF"/>
        <w:spacing w:after="160" w:line="360" w:lineRule="auto"/>
        <w:ind w:firstLine="851"/>
        <w:jc w:val="center"/>
        <w:rPr>
          <w:rFonts w:ascii="Times New Roman" w:eastAsia="Times New Roman" w:hAnsi="Times New Roman"/>
          <w:b/>
          <w:bCs/>
          <w:shd w:val="clear" w:color="auto" w:fill="FFFFFF"/>
        </w:rPr>
      </w:pPr>
      <w:r w:rsidRPr="00504553">
        <w:rPr>
          <w:rFonts w:ascii="Times New Roman" w:eastAsia="Times New Roman" w:hAnsi="Times New Roman"/>
          <w:b/>
          <w:bCs/>
          <w:shd w:val="clear" w:color="auto" w:fill="FFFFFF"/>
        </w:rPr>
        <w:t>Основні вимоги щодо режиму парків-пам’яток садово-паркового мистецтва</w:t>
      </w:r>
      <w:r w:rsidR="00504553">
        <w:rPr>
          <w:rFonts w:ascii="Times New Roman" w:eastAsia="Times New Roman" w:hAnsi="Times New Roman"/>
          <w:b/>
          <w:bCs/>
          <w:shd w:val="clear" w:color="auto" w:fill="FFFFFF"/>
        </w:rPr>
        <w:t xml:space="preserve"> та ПЗФ</w:t>
      </w:r>
    </w:p>
    <w:p w:rsidR="00AB0915" w:rsidRPr="003453CF" w:rsidRDefault="00AB0915" w:rsidP="005D4AA4">
      <w:pPr>
        <w:shd w:val="clear" w:color="auto" w:fill="FFFFFF"/>
        <w:spacing w:after="160" w:line="360" w:lineRule="auto"/>
        <w:ind w:firstLine="851"/>
        <w:jc w:val="both"/>
        <w:rPr>
          <w:rFonts w:ascii="Times New Roman" w:eastAsia="Times New Roman" w:hAnsi="Times New Roman"/>
        </w:rPr>
      </w:pPr>
      <w:r w:rsidRPr="003453CF">
        <w:rPr>
          <w:rFonts w:ascii="Times New Roman" w:eastAsia="Times New Roman" w:hAnsi="Times New Roman"/>
          <w:bCs/>
          <w:shd w:val="clear" w:color="auto" w:fill="FFFFFF"/>
        </w:rPr>
        <w:t>На території парків-пам’яток садово-паркового мистецтва забороняється будь-яка діяльність, що не пов’язана з виконанням покладених на них завдань і загрожує їх збереженню.</w:t>
      </w:r>
    </w:p>
    <w:p w:rsidR="00AB0915" w:rsidRPr="003453CF" w:rsidRDefault="00AB0915" w:rsidP="005D4AA4">
      <w:pPr>
        <w:shd w:val="clear" w:color="auto" w:fill="FFFFFF"/>
        <w:spacing w:after="160" w:line="360" w:lineRule="auto"/>
        <w:ind w:firstLine="851"/>
        <w:jc w:val="both"/>
        <w:rPr>
          <w:rFonts w:ascii="Times New Roman" w:eastAsia="Times New Roman" w:hAnsi="Times New Roman"/>
        </w:rPr>
      </w:pPr>
      <w:r w:rsidRPr="003453CF">
        <w:rPr>
          <w:rFonts w:ascii="Times New Roman" w:eastAsia="Times New Roman" w:hAnsi="Times New Roman"/>
          <w:bCs/>
          <w:shd w:val="clear" w:color="auto" w:fill="FFFFFF"/>
        </w:rPr>
        <w:t>На території парків-пам’яток садово-паркового мистецтва забезпечується проведення екскурсій та масовий відпочинок населення, здійснюється догляд за насадженнями, включаючи санітарні рубки, рубки реконструкції та догляду з підсадкою дерев і чагарників ідентичного видового складу, замість загиблих, вживаються заходи щодо запобігання самосіву, збереження композицій із дерев, чагарників і квітів, трав’яних газонів.</w:t>
      </w:r>
    </w:p>
    <w:p w:rsidR="00AB0915" w:rsidRPr="003453CF" w:rsidRDefault="00AB0915" w:rsidP="005D4AA4">
      <w:pPr>
        <w:shd w:val="clear" w:color="auto" w:fill="FFFFFF"/>
        <w:spacing w:after="160" w:line="360" w:lineRule="auto"/>
        <w:ind w:firstLine="851"/>
        <w:jc w:val="both"/>
        <w:rPr>
          <w:rFonts w:ascii="Times New Roman" w:eastAsia="Times New Roman" w:hAnsi="Times New Roman"/>
        </w:rPr>
      </w:pPr>
      <w:r w:rsidRPr="003453CF">
        <w:rPr>
          <w:rFonts w:ascii="Times New Roman" w:eastAsia="Times New Roman" w:hAnsi="Times New Roman"/>
          <w:bCs/>
          <w:shd w:val="clear" w:color="auto" w:fill="FFFFFF"/>
        </w:rPr>
        <w:t>На території парків-пам’яток садово-паркового мистецтва може проводитися зонування відповідно до вимог, встановлених для ботанічних садів.</w:t>
      </w:r>
    </w:p>
    <w:p w:rsidR="00AB0915" w:rsidRPr="003453CF" w:rsidRDefault="00AB0915" w:rsidP="005D4AA4">
      <w:pPr>
        <w:shd w:val="clear" w:color="auto" w:fill="FFFFFF"/>
        <w:spacing w:after="160" w:line="360" w:lineRule="auto"/>
        <w:ind w:firstLine="851"/>
        <w:jc w:val="both"/>
        <w:rPr>
          <w:rFonts w:ascii="Times New Roman" w:eastAsia="Times New Roman" w:hAnsi="Times New Roman"/>
        </w:rPr>
      </w:pPr>
      <w:r w:rsidRPr="003453CF">
        <w:rPr>
          <w:rFonts w:ascii="Times New Roman" w:eastAsia="Times New Roman" w:hAnsi="Times New Roman"/>
          <w:bCs/>
          <w:shd w:val="clear" w:color="auto" w:fill="FFFFFF"/>
        </w:rPr>
        <w:t>Власники або користувачі земельних ділянок, водних та інших природних об’єктів, оголошених парками-пам’ятками садово-паркового мистецтва, беруть на себе зобов’язання щодо забезпечення режиму їх охорони та збереження.</w:t>
      </w:r>
    </w:p>
    <w:p w:rsidR="00AB0915" w:rsidRPr="003453CF" w:rsidRDefault="00AB0915" w:rsidP="005D4AA4">
      <w:pPr>
        <w:spacing w:line="360" w:lineRule="auto"/>
        <w:ind w:firstLine="709"/>
        <w:jc w:val="both"/>
        <w:rPr>
          <w:rFonts w:ascii="Times New Roman" w:hAnsi="Times New Roman"/>
          <w:i/>
          <w:shd w:val="clear" w:color="auto" w:fill="FFFFFF"/>
        </w:rPr>
      </w:pPr>
    </w:p>
    <w:p w:rsidR="0030492A" w:rsidRDefault="0030492A" w:rsidP="005D4AA4">
      <w:pPr>
        <w:spacing w:line="360" w:lineRule="auto"/>
        <w:ind w:firstLine="851"/>
        <w:jc w:val="both"/>
        <w:rPr>
          <w:rFonts w:ascii="Times New Roman" w:hAnsi="Times New Roman"/>
          <w:b/>
          <w:shd w:val="clear" w:color="auto" w:fill="FFFFFF"/>
        </w:rPr>
      </w:pPr>
      <w:r w:rsidRPr="00805351">
        <w:rPr>
          <w:rFonts w:ascii="Times New Roman" w:hAnsi="Times New Roman"/>
          <w:b/>
          <w:shd w:val="clear" w:color="auto" w:fill="FFFFFF"/>
        </w:rPr>
        <w:t>Економічна та соціальна характеристика району робіт</w:t>
      </w:r>
    </w:p>
    <w:p w:rsidR="00504553" w:rsidRPr="00805351" w:rsidRDefault="00504553" w:rsidP="005D4AA4">
      <w:pPr>
        <w:spacing w:line="360" w:lineRule="auto"/>
        <w:ind w:firstLine="851"/>
        <w:jc w:val="both"/>
        <w:rPr>
          <w:rFonts w:ascii="Times New Roman" w:hAnsi="Times New Roman"/>
          <w:b/>
          <w:shd w:val="clear" w:color="auto" w:fill="FFFFFF"/>
        </w:rPr>
      </w:pPr>
    </w:p>
    <w:p w:rsidR="00805351" w:rsidRDefault="00805351" w:rsidP="00805351">
      <w:pPr>
        <w:spacing w:line="360" w:lineRule="auto"/>
        <w:ind w:firstLine="851"/>
        <w:jc w:val="both"/>
        <w:rPr>
          <w:rFonts w:ascii="Times New Roman" w:hAnsi="Times New Roman"/>
          <w:shd w:val="clear" w:color="auto" w:fill="FFFFFF"/>
        </w:rPr>
      </w:pPr>
      <w:r w:rsidRPr="003453CF">
        <w:rPr>
          <w:rFonts w:ascii="Times New Roman" w:hAnsi="Times New Roman"/>
        </w:rPr>
        <w:t xml:space="preserve">Село Турички </w:t>
      </w:r>
      <w:r w:rsidRPr="003453CF">
        <w:rPr>
          <w:rFonts w:ascii="Times New Roman" w:hAnsi="Times New Roman"/>
          <w:shd w:val="clear" w:color="auto" w:fill="FFFFFF"/>
        </w:rPr>
        <w:t xml:space="preserve">розташоване у північно-західній частині Закарпаття, через село протікає річка Туричка , проходить автодорога ТО 723  Ужгород - Лумшори. Також через село проходять дороги, які зв'язують високогірні села Вільшинки, Лікіцари, Липовець Туричківської сільської ради. </w:t>
      </w:r>
    </w:p>
    <w:p w:rsidR="00805351" w:rsidRDefault="00805351" w:rsidP="00805351">
      <w:pPr>
        <w:spacing w:line="360" w:lineRule="auto"/>
        <w:ind w:firstLine="851"/>
        <w:jc w:val="both"/>
        <w:rPr>
          <w:rFonts w:ascii="Times New Roman" w:hAnsi="Times New Roman"/>
          <w:shd w:val="clear" w:color="auto" w:fill="FFFFFF"/>
        </w:rPr>
      </w:pPr>
      <w:r>
        <w:rPr>
          <w:rFonts w:ascii="Times New Roman" w:hAnsi="Times New Roman"/>
          <w:shd w:val="clear" w:color="auto" w:fill="FFFFFF"/>
        </w:rPr>
        <w:t xml:space="preserve">В селі розташована  Туричківська сільська рада </w:t>
      </w:r>
      <w:r w:rsidR="007B3B79">
        <w:rPr>
          <w:rFonts w:ascii="Times New Roman" w:hAnsi="Times New Roman"/>
          <w:shd w:val="clear" w:color="auto" w:fill="FFFFFF"/>
        </w:rPr>
        <w:t xml:space="preserve">з амбулаторією </w:t>
      </w:r>
      <w:r>
        <w:rPr>
          <w:rFonts w:ascii="Times New Roman" w:hAnsi="Times New Roman"/>
          <w:shd w:val="clear" w:color="auto" w:fill="FFFFFF"/>
        </w:rPr>
        <w:t>,</w:t>
      </w:r>
      <w:r w:rsidR="00504553">
        <w:rPr>
          <w:rFonts w:ascii="Times New Roman" w:hAnsi="Times New Roman"/>
          <w:shd w:val="clear" w:color="auto" w:fill="FFFFFF"/>
        </w:rPr>
        <w:t xml:space="preserve"> </w:t>
      </w:r>
      <w:r w:rsidR="007B3B79">
        <w:rPr>
          <w:rFonts w:ascii="Times New Roman" w:hAnsi="Times New Roman"/>
          <w:shd w:val="clear" w:color="auto" w:fill="FFFFFF"/>
        </w:rPr>
        <w:t>школа 1-2 ступеня  на 9  класів ,</w:t>
      </w:r>
      <w:r>
        <w:rPr>
          <w:rFonts w:ascii="Times New Roman" w:hAnsi="Times New Roman"/>
          <w:shd w:val="clear" w:color="auto" w:fill="FFFFFF"/>
        </w:rPr>
        <w:t xml:space="preserve"> пошта</w:t>
      </w:r>
      <w:r w:rsidR="00C067A9">
        <w:rPr>
          <w:rFonts w:ascii="Times New Roman" w:hAnsi="Times New Roman"/>
          <w:shd w:val="clear" w:color="auto" w:fill="FFFFFF"/>
        </w:rPr>
        <w:t xml:space="preserve">, магазин </w:t>
      </w:r>
      <w:r w:rsidR="007B3B79">
        <w:rPr>
          <w:rFonts w:ascii="Times New Roman" w:hAnsi="Times New Roman"/>
          <w:shd w:val="clear" w:color="auto" w:fill="FFFFFF"/>
        </w:rPr>
        <w:t xml:space="preserve">АВС,  база відпочинку </w:t>
      </w:r>
      <w:r w:rsidR="00C067A9">
        <w:rPr>
          <w:rFonts w:ascii="Times New Roman" w:hAnsi="Times New Roman"/>
          <w:shd w:val="clear" w:color="auto" w:fill="FFFFFF"/>
        </w:rPr>
        <w:t xml:space="preserve"> «Зв′язківець»</w:t>
      </w:r>
      <w:r w:rsidR="00504553">
        <w:rPr>
          <w:rFonts w:ascii="Times New Roman" w:hAnsi="Times New Roman"/>
          <w:shd w:val="clear" w:color="auto" w:fill="FFFFFF"/>
        </w:rPr>
        <w:t xml:space="preserve"> на 100 місць та  агросадиби .</w:t>
      </w:r>
    </w:p>
    <w:p w:rsidR="007125A8" w:rsidRPr="003453CF" w:rsidRDefault="007125A8" w:rsidP="005D4AA4">
      <w:pPr>
        <w:pStyle w:val="Style6"/>
        <w:widowControl/>
        <w:spacing w:line="360" w:lineRule="auto"/>
        <w:ind w:left="360" w:right="50"/>
        <w:rPr>
          <w:rStyle w:val="FontStyle36"/>
          <w:b/>
          <w:color w:val="auto"/>
          <w:sz w:val="24"/>
          <w:szCs w:val="24"/>
        </w:rPr>
      </w:pPr>
    </w:p>
    <w:p w:rsidR="009F59C0" w:rsidRPr="003453CF" w:rsidRDefault="008A5B53" w:rsidP="005D4AA4">
      <w:pPr>
        <w:pStyle w:val="Style6"/>
        <w:widowControl/>
        <w:spacing w:line="360" w:lineRule="auto"/>
        <w:ind w:left="360" w:right="50"/>
        <w:rPr>
          <w:rStyle w:val="FontStyle36"/>
          <w:color w:val="auto"/>
          <w:sz w:val="24"/>
          <w:szCs w:val="24"/>
        </w:rPr>
      </w:pPr>
      <w:r w:rsidRPr="003453CF">
        <w:rPr>
          <w:rStyle w:val="FontStyle36"/>
          <w:b/>
          <w:color w:val="auto"/>
          <w:sz w:val="24"/>
          <w:szCs w:val="24"/>
        </w:rPr>
        <w:lastRenderedPageBreak/>
        <w:t>3.ХАРАКТЕРИСТИКА</w:t>
      </w:r>
      <w:r w:rsidR="009F59C0" w:rsidRPr="003453CF">
        <w:rPr>
          <w:rStyle w:val="FontStyle36"/>
          <w:b/>
          <w:color w:val="auto"/>
          <w:sz w:val="24"/>
          <w:szCs w:val="24"/>
        </w:rPr>
        <w:t xml:space="preserve"> СТАНУ ДОВКІЛЛЯ, УМОВ ЖИТТЄДІЯЛЬНОСТІ НАСЕЛЕННЯ ТА СТАНУ ЙОГО ЗДОРОВ</w:t>
      </w:r>
      <w:r w:rsidRPr="003453CF">
        <w:rPr>
          <w:rStyle w:val="FontStyle36"/>
          <w:b/>
          <w:color w:val="auto"/>
          <w:sz w:val="24"/>
          <w:szCs w:val="24"/>
        </w:rPr>
        <w:t>'</w:t>
      </w:r>
      <w:r w:rsidR="009F59C0" w:rsidRPr="003453CF">
        <w:rPr>
          <w:rStyle w:val="FontStyle36"/>
          <w:b/>
          <w:color w:val="auto"/>
          <w:sz w:val="24"/>
          <w:szCs w:val="24"/>
        </w:rPr>
        <w:t>Я НА ТЕРИТОРІЯХ,ЯКІ ЙМОВІРНО ЗАЗНАЮТЬ ВПЛИВУ</w:t>
      </w:r>
    </w:p>
    <w:p w:rsidR="00812E3D" w:rsidRPr="003453CF" w:rsidRDefault="00812E3D" w:rsidP="00812E3D">
      <w:pPr>
        <w:pStyle w:val="Style6"/>
        <w:widowControl/>
        <w:spacing w:line="276" w:lineRule="auto"/>
        <w:ind w:left="1747"/>
        <w:jc w:val="left"/>
        <w:rPr>
          <w:rFonts w:ascii="Times New Roman" w:hAnsi="Times New Roman"/>
        </w:rPr>
      </w:pPr>
    </w:p>
    <w:p w:rsidR="00812E3D" w:rsidRPr="003453CF" w:rsidRDefault="00812E3D" w:rsidP="00504553">
      <w:pPr>
        <w:pStyle w:val="Style6"/>
        <w:widowControl/>
        <w:spacing w:before="14" w:line="360" w:lineRule="auto"/>
        <w:ind w:firstLine="851"/>
        <w:jc w:val="both"/>
        <w:rPr>
          <w:rStyle w:val="FontStyle36"/>
          <w:sz w:val="24"/>
          <w:szCs w:val="24"/>
        </w:rPr>
      </w:pPr>
      <w:r w:rsidRPr="003453CF">
        <w:rPr>
          <w:rStyle w:val="FontStyle36"/>
          <w:sz w:val="24"/>
          <w:szCs w:val="24"/>
        </w:rPr>
        <w:t>Для визначення найгостріших проблем та реальних можливих шляхів їх вирішення у сфері охорони атмосферного повітря в Перечинськомурайоні-на  рівні регіональної влади Закарпатської області.</w:t>
      </w:r>
    </w:p>
    <w:p w:rsidR="00812E3D" w:rsidRPr="003453CF" w:rsidRDefault="00812E3D" w:rsidP="00504553">
      <w:pPr>
        <w:pStyle w:val="Style8"/>
        <w:widowControl/>
        <w:spacing w:line="360" w:lineRule="auto"/>
        <w:ind w:firstLine="851"/>
        <w:rPr>
          <w:rStyle w:val="FontStyle36"/>
          <w:sz w:val="24"/>
          <w:szCs w:val="24"/>
        </w:rPr>
      </w:pPr>
      <w:r w:rsidRPr="003453CF">
        <w:rPr>
          <w:rStyle w:val="FontStyle36"/>
          <w:sz w:val="24"/>
          <w:szCs w:val="24"/>
        </w:rPr>
        <w:t xml:space="preserve">Виходячи з проведеного аналізу можна зробити висновок, що найгострішою проблемою у сфері охорони атмосферного повітря є використання застарілих технологій виробництва на </w:t>
      </w:r>
      <w:r w:rsidRPr="003453CF">
        <w:rPr>
          <w:rFonts w:ascii="Times New Roman" w:hAnsi="Times New Roman"/>
        </w:rPr>
        <w:t>Перечинським лісохімічним комбінатом, який  є найбільшим виробником етилацетату в Україні, деревного вугілля, брикетів, карбамідоформальдегідні смоли.. Так же в</w:t>
      </w:r>
      <w:r w:rsidRPr="003453CF">
        <w:rPr>
          <w:rStyle w:val="FontStyle36"/>
          <w:sz w:val="24"/>
          <w:szCs w:val="24"/>
        </w:rPr>
        <w:t>иробництво теплової енергії для обігріву житлових будинків , що спричиняє негативний вплив на стан довкілля та здоров'я населення, а також викидів від автомобільного та залізничного транспорту,який проїжджає через  населений пункт. Найбільш прийнятним для влади шляхом  вирішення зазначеної проблеми є використання програмно-цільового підходу.</w:t>
      </w:r>
    </w:p>
    <w:p w:rsidR="00812E3D" w:rsidRPr="003453CF" w:rsidRDefault="00812E3D" w:rsidP="00504553">
      <w:pPr>
        <w:pStyle w:val="Style8"/>
        <w:widowControl/>
        <w:spacing w:line="360" w:lineRule="auto"/>
        <w:ind w:firstLine="851"/>
        <w:rPr>
          <w:rStyle w:val="FontStyle36"/>
          <w:sz w:val="24"/>
          <w:szCs w:val="24"/>
        </w:rPr>
      </w:pPr>
      <w:r w:rsidRPr="003453CF">
        <w:rPr>
          <w:rStyle w:val="FontStyle36"/>
          <w:sz w:val="24"/>
          <w:szCs w:val="24"/>
        </w:rPr>
        <w:t xml:space="preserve"> Найбільш вразливою складовою, що зазнає негативного впливу викидів в атмосферне повітря, є здоров'я населення.</w:t>
      </w:r>
    </w:p>
    <w:p w:rsidR="002B0610" w:rsidRPr="003453CF" w:rsidRDefault="002B0610" w:rsidP="00504553">
      <w:pPr>
        <w:pStyle w:val="Style6"/>
        <w:widowControl/>
        <w:spacing w:line="360" w:lineRule="auto"/>
        <w:ind w:left="1747"/>
        <w:jc w:val="left"/>
        <w:rPr>
          <w:rFonts w:ascii="Times New Roman" w:hAnsi="Times New Roman"/>
        </w:rPr>
      </w:pPr>
    </w:p>
    <w:p w:rsidR="003F60F1" w:rsidRPr="003453CF" w:rsidRDefault="003F60F1" w:rsidP="00504553">
      <w:pPr>
        <w:pStyle w:val="Style8"/>
        <w:widowControl/>
        <w:spacing w:line="360" w:lineRule="auto"/>
        <w:ind w:firstLine="851"/>
        <w:rPr>
          <w:rStyle w:val="FontStyle36"/>
          <w:color w:val="auto"/>
          <w:sz w:val="24"/>
          <w:szCs w:val="24"/>
        </w:rPr>
      </w:pPr>
    </w:p>
    <w:p w:rsidR="00812E3D" w:rsidRPr="003453CF" w:rsidRDefault="009F59C0" w:rsidP="00504553">
      <w:pPr>
        <w:pStyle w:val="Style8"/>
        <w:widowControl/>
        <w:spacing w:line="360" w:lineRule="auto"/>
        <w:ind w:firstLine="851"/>
        <w:rPr>
          <w:rStyle w:val="FontStyle35"/>
          <w:sz w:val="24"/>
          <w:szCs w:val="24"/>
        </w:rPr>
      </w:pPr>
      <w:r w:rsidRPr="003453CF">
        <w:rPr>
          <w:rStyle w:val="FontStyle35"/>
          <w:color w:val="auto"/>
          <w:sz w:val="24"/>
          <w:szCs w:val="24"/>
        </w:rPr>
        <w:t>3</w:t>
      </w:r>
      <w:r w:rsidR="0030492A" w:rsidRPr="003453CF">
        <w:rPr>
          <w:rStyle w:val="FontStyle35"/>
          <w:color w:val="auto"/>
          <w:sz w:val="24"/>
          <w:szCs w:val="24"/>
        </w:rPr>
        <w:t>.1 Соціальн</w:t>
      </w:r>
      <w:r w:rsidR="00460B63" w:rsidRPr="003453CF">
        <w:rPr>
          <w:rStyle w:val="FontStyle35"/>
          <w:color w:val="auto"/>
          <w:sz w:val="24"/>
          <w:szCs w:val="24"/>
        </w:rPr>
        <w:t>о</w:t>
      </w:r>
      <w:r w:rsidR="00107F3F" w:rsidRPr="003453CF">
        <w:rPr>
          <w:rStyle w:val="FontStyle35"/>
          <w:color w:val="auto"/>
          <w:sz w:val="24"/>
          <w:szCs w:val="24"/>
        </w:rPr>
        <w:t>-демографічні показники</w:t>
      </w:r>
      <w:r w:rsidR="00812E3D" w:rsidRPr="003453CF">
        <w:rPr>
          <w:rStyle w:val="FontStyle35"/>
          <w:color w:val="auto"/>
          <w:sz w:val="24"/>
          <w:szCs w:val="24"/>
        </w:rPr>
        <w:t xml:space="preserve"> сіл</w:t>
      </w:r>
      <w:r w:rsidR="00727160" w:rsidRPr="003453CF">
        <w:rPr>
          <w:rStyle w:val="FontStyle35"/>
          <w:color w:val="auto"/>
          <w:sz w:val="24"/>
          <w:szCs w:val="24"/>
        </w:rPr>
        <w:t xml:space="preserve"> </w:t>
      </w:r>
      <w:r w:rsidR="00812E3D" w:rsidRPr="003453CF">
        <w:rPr>
          <w:rStyle w:val="FontStyle35"/>
          <w:sz w:val="24"/>
          <w:szCs w:val="24"/>
        </w:rPr>
        <w:t>Перечинського району та здоров'я населення</w:t>
      </w:r>
    </w:p>
    <w:p w:rsidR="00812E3D" w:rsidRPr="003453CF" w:rsidRDefault="00812E3D" w:rsidP="00504553">
      <w:pPr>
        <w:pStyle w:val="Style8"/>
        <w:widowControl/>
        <w:spacing w:line="360" w:lineRule="auto"/>
        <w:ind w:firstLine="851"/>
        <w:rPr>
          <w:rStyle w:val="FontStyle35"/>
          <w:sz w:val="24"/>
          <w:szCs w:val="24"/>
        </w:rPr>
      </w:pPr>
    </w:p>
    <w:p w:rsidR="00812E3D" w:rsidRPr="003453CF" w:rsidRDefault="00812E3D" w:rsidP="006D29F7">
      <w:pPr>
        <w:pStyle w:val="Style11"/>
        <w:widowControl/>
        <w:spacing w:line="360" w:lineRule="auto"/>
        <w:ind w:firstLine="851"/>
        <w:rPr>
          <w:rStyle w:val="FontStyle36"/>
          <w:sz w:val="24"/>
          <w:szCs w:val="24"/>
        </w:rPr>
      </w:pPr>
      <w:r w:rsidRPr="003453CF">
        <w:rPr>
          <w:rStyle w:val="FontStyle36"/>
          <w:sz w:val="24"/>
          <w:szCs w:val="24"/>
        </w:rPr>
        <w:t xml:space="preserve">В селах Перечинсського району  впродовж кількох років спостерігається скорочення чисельності населення, що пов'язано зі специфікою демографічних процесів, погіршення показників здоров'я, зниження матеріального добробуту та виїздом населення  на заробітки та на постійне проживання в Словакію,Чехію та Польшу. </w:t>
      </w:r>
    </w:p>
    <w:p w:rsidR="00812E3D" w:rsidRDefault="00812E3D" w:rsidP="006D29F7">
      <w:pPr>
        <w:pStyle w:val="Style11"/>
        <w:widowControl/>
        <w:spacing w:before="5" w:line="360" w:lineRule="auto"/>
        <w:ind w:firstLine="851"/>
        <w:rPr>
          <w:rStyle w:val="FontStyle36"/>
          <w:sz w:val="24"/>
          <w:szCs w:val="24"/>
        </w:rPr>
      </w:pPr>
      <w:r w:rsidRPr="003453CF">
        <w:rPr>
          <w:rStyle w:val="FontStyle36"/>
          <w:sz w:val="24"/>
          <w:szCs w:val="24"/>
        </w:rPr>
        <w:t>Демографічні показники та здоров'я населення є чутливими показниками, які відображають зміни в якості навколишнього природного середовища. Чисельні дані свідчать про те, що в екологічно несприятливих районах реєструється збільшення рівня смертності та захворюваності населення, при цьому відстежується певний зв'язок з екологічними особливостями району(Таблиця 3).</w:t>
      </w:r>
    </w:p>
    <w:p w:rsidR="00484477" w:rsidRDefault="00484477" w:rsidP="006D29F7">
      <w:pPr>
        <w:pStyle w:val="Style11"/>
        <w:widowControl/>
        <w:spacing w:before="5" w:line="360" w:lineRule="auto"/>
        <w:ind w:firstLine="851"/>
        <w:rPr>
          <w:rStyle w:val="FontStyle36"/>
          <w:sz w:val="24"/>
          <w:szCs w:val="24"/>
        </w:rPr>
      </w:pPr>
    </w:p>
    <w:p w:rsidR="00484477" w:rsidRDefault="00484477" w:rsidP="006D29F7">
      <w:pPr>
        <w:pStyle w:val="Style11"/>
        <w:widowControl/>
        <w:spacing w:before="5" w:line="360" w:lineRule="auto"/>
        <w:ind w:firstLine="851"/>
        <w:rPr>
          <w:rStyle w:val="FontStyle36"/>
          <w:sz w:val="24"/>
          <w:szCs w:val="24"/>
        </w:rPr>
      </w:pPr>
    </w:p>
    <w:p w:rsidR="00484477" w:rsidRPr="00484477" w:rsidRDefault="00484477" w:rsidP="006D29F7">
      <w:pPr>
        <w:pStyle w:val="Style11"/>
        <w:widowControl/>
        <w:spacing w:before="5" w:line="360" w:lineRule="auto"/>
        <w:ind w:firstLine="851"/>
        <w:rPr>
          <w:rStyle w:val="FontStyle36"/>
          <w:b/>
          <w:sz w:val="24"/>
          <w:szCs w:val="24"/>
        </w:rPr>
      </w:pPr>
    </w:p>
    <w:p w:rsidR="00812E3D" w:rsidRPr="00484477" w:rsidRDefault="00812E3D" w:rsidP="006D29F7">
      <w:pPr>
        <w:pStyle w:val="Style11"/>
        <w:widowControl/>
        <w:spacing w:before="5" w:line="360" w:lineRule="auto"/>
        <w:ind w:firstLine="851"/>
        <w:jc w:val="right"/>
        <w:rPr>
          <w:rStyle w:val="FontStyle36"/>
          <w:b/>
          <w:sz w:val="24"/>
          <w:szCs w:val="24"/>
        </w:rPr>
      </w:pPr>
      <w:r w:rsidRPr="00484477">
        <w:rPr>
          <w:rStyle w:val="FontStyle36"/>
          <w:b/>
          <w:sz w:val="24"/>
          <w:szCs w:val="24"/>
        </w:rPr>
        <w:lastRenderedPageBreak/>
        <w:t>Таблиця 3</w:t>
      </w:r>
    </w:p>
    <w:p w:rsidR="00812E3D" w:rsidRPr="00484477" w:rsidRDefault="00812E3D" w:rsidP="006D29F7">
      <w:pPr>
        <w:pStyle w:val="Style26"/>
        <w:widowControl/>
        <w:spacing w:before="5" w:line="360" w:lineRule="auto"/>
        <w:jc w:val="center"/>
        <w:rPr>
          <w:b/>
        </w:rPr>
      </w:pPr>
      <w:r w:rsidRPr="00484477">
        <w:rPr>
          <w:rFonts w:ascii="Times New Roman" w:hAnsi="Times New Roman"/>
          <w:b/>
        </w:rPr>
        <w:t>Захворюваність дорослого населення Перечинський р-н, 2015-2017 рр ( на 100 тис дорослого населення)</w:t>
      </w:r>
    </w:p>
    <w:tbl>
      <w:tblPr>
        <w:tblStyle w:val="a9"/>
        <w:tblW w:w="9072" w:type="dxa"/>
        <w:tblInd w:w="108" w:type="dxa"/>
        <w:tblLook w:val="04A0" w:firstRow="1" w:lastRow="0" w:firstColumn="1" w:lastColumn="0" w:noHBand="0" w:noVBand="1"/>
      </w:tblPr>
      <w:tblGrid>
        <w:gridCol w:w="2125"/>
        <w:gridCol w:w="2703"/>
        <w:gridCol w:w="2493"/>
        <w:gridCol w:w="1751"/>
      </w:tblGrid>
      <w:tr w:rsidR="00812E3D" w:rsidRPr="003453CF" w:rsidTr="00812E3D">
        <w:trPr>
          <w:trHeight w:val="570"/>
        </w:trPr>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E3D" w:rsidRPr="003453CF" w:rsidRDefault="00812E3D" w:rsidP="006D29F7">
            <w:pPr>
              <w:pStyle w:val="Style26"/>
              <w:widowControl/>
              <w:spacing w:before="5" w:line="360" w:lineRule="auto"/>
              <w:ind w:firstLine="0"/>
              <w:jc w:val="center"/>
              <w:rPr>
                <w:rFonts w:ascii="Times New Roman" w:hAnsi="Times New Roman"/>
                <w:sz w:val="24"/>
                <w:szCs w:val="24"/>
              </w:rPr>
            </w:pPr>
            <w:r w:rsidRPr="003453CF">
              <w:rPr>
                <w:rFonts w:ascii="Times New Roman" w:hAnsi="Times New Roman"/>
                <w:sz w:val="24"/>
                <w:szCs w:val="24"/>
              </w:rPr>
              <w:t>Адміністративна територія</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E3D" w:rsidRPr="003453CF" w:rsidRDefault="00812E3D" w:rsidP="006D29F7">
            <w:pPr>
              <w:pStyle w:val="Style26"/>
              <w:widowControl/>
              <w:spacing w:before="5" w:line="360" w:lineRule="auto"/>
              <w:ind w:firstLine="0"/>
              <w:jc w:val="center"/>
              <w:rPr>
                <w:rFonts w:ascii="Times New Roman" w:hAnsi="Times New Roman"/>
                <w:sz w:val="24"/>
                <w:szCs w:val="24"/>
              </w:rPr>
            </w:pPr>
            <w:r w:rsidRPr="003453CF">
              <w:rPr>
                <w:rFonts w:ascii="Times New Roman" w:hAnsi="Times New Roman"/>
                <w:sz w:val="24"/>
                <w:szCs w:val="24"/>
              </w:rPr>
              <w:t>2015 р.</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E3D" w:rsidRPr="003453CF" w:rsidRDefault="00812E3D" w:rsidP="006D29F7">
            <w:pPr>
              <w:pStyle w:val="Style26"/>
              <w:widowControl/>
              <w:spacing w:before="5" w:line="360" w:lineRule="auto"/>
              <w:ind w:firstLine="0"/>
              <w:jc w:val="center"/>
              <w:rPr>
                <w:rFonts w:ascii="Times New Roman" w:hAnsi="Times New Roman"/>
                <w:sz w:val="24"/>
                <w:szCs w:val="24"/>
              </w:rPr>
            </w:pPr>
            <w:r w:rsidRPr="003453CF">
              <w:rPr>
                <w:rFonts w:ascii="Times New Roman" w:hAnsi="Times New Roman"/>
                <w:sz w:val="24"/>
                <w:szCs w:val="24"/>
              </w:rPr>
              <w:t>2016 р.</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E3D" w:rsidRPr="003453CF" w:rsidRDefault="00812E3D" w:rsidP="006D29F7">
            <w:pPr>
              <w:pStyle w:val="Style26"/>
              <w:widowControl/>
              <w:spacing w:before="5" w:line="360" w:lineRule="auto"/>
              <w:ind w:firstLine="0"/>
              <w:jc w:val="center"/>
              <w:rPr>
                <w:rFonts w:ascii="Times New Roman" w:hAnsi="Times New Roman"/>
                <w:sz w:val="24"/>
                <w:szCs w:val="24"/>
              </w:rPr>
            </w:pPr>
            <w:r w:rsidRPr="003453CF">
              <w:rPr>
                <w:rFonts w:ascii="Times New Roman" w:hAnsi="Times New Roman"/>
                <w:sz w:val="24"/>
                <w:szCs w:val="24"/>
              </w:rPr>
              <w:t>2017 р.</w:t>
            </w:r>
          </w:p>
        </w:tc>
      </w:tr>
      <w:tr w:rsidR="00812E3D" w:rsidRPr="003453CF" w:rsidTr="00812E3D">
        <w:trPr>
          <w:trHeight w:val="570"/>
        </w:trPr>
        <w:tc>
          <w:tcPr>
            <w:tcW w:w="21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E3D" w:rsidRPr="003453CF" w:rsidRDefault="00812E3D" w:rsidP="006D29F7">
            <w:pPr>
              <w:pStyle w:val="Style26"/>
              <w:widowControl/>
              <w:spacing w:before="5" w:line="360" w:lineRule="auto"/>
              <w:ind w:firstLine="0"/>
              <w:jc w:val="center"/>
              <w:rPr>
                <w:rFonts w:ascii="Times New Roman" w:hAnsi="Times New Roman"/>
                <w:sz w:val="24"/>
                <w:szCs w:val="24"/>
              </w:rPr>
            </w:pPr>
            <w:r w:rsidRPr="003453CF">
              <w:rPr>
                <w:rFonts w:ascii="Times New Roman" w:hAnsi="Times New Roman"/>
                <w:sz w:val="24"/>
                <w:szCs w:val="24"/>
              </w:rPr>
              <w:t>Перечинський</w:t>
            </w:r>
          </w:p>
          <w:p w:rsidR="00812E3D" w:rsidRPr="003453CF" w:rsidRDefault="00812E3D" w:rsidP="006D29F7">
            <w:pPr>
              <w:pStyle w:val="Style26"/>
              <w:widowControl/>
              <w:spacing w:before="5" w:line="360" w:lineRule="auto"/>
              <w:ind w:firstLine="0"/>
              <w:jc w:val="center"/>
              <w:rPr>
                <w:rFonts w:ascii="Times New Roman" w:hAnsi="Times New Roman"/>
                <w:sz w:val="24"/>
                <w:szCs w:val="24"/>
              </w:rPr>
            </w:pPr>
            <w:r w:rsidRPr="003453CF">
              <w:rPr>
                <w:rFonts w:ascii="Times New Roman" w:hAnsi="Times New Roman"/>
                <w:sz w:val="24"/>
                <w:szCs w:val="24"/>
              </w:rPr>
              <w:t xml:space="preserve"> район</w:t>
            </w:r>
          </w:p>
        </w:tc>
        <w:tc>
          <w:tcPr>
            <w:tcW w:w="2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E3D" w:rsidRPr="003453CF" w:rsidRDefault="00812E3D" w:rsidP="006D29F7">
            <w:pPr>
              <w:pStyle w:val="Style26"/>
              <w:widowControl/>
              <w:spacing w:before="5" w:line="360" w:lineRule="auto"/>
              <w:ind w:firstLine="0"/>
              <w:jc w:val="center"/>
              <w:rPr>
                <w:rFonts w:ascii="Times New Roman" w:hAnsi="Times New Roman"/>
                <w:sz w:val="24"/>
                <w:szCs w:val="24"/>
              </w:rPr>
            </w:pPr>
            <w:r w:rsidRPr="003453CF">
              <w:rPr>
                <w:sz w:val="24"/>
                <w:szCs w:val="24"/>
              </w:rPr>
              <w:t>41924,6</w:t>
            </w:r>
          </w:p>
        </w:tc>
        <w:tc>
          <w:tcPr>
            <w:tcW w:w="24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E3D" w:rsidRPr="003453CF" w:rsidRDefault="00812E3D" w:rsidP="006D29F7">
            <w:pPr>
              <w:pStyle w:val="Style26"/>
              <w:widowControl/>
              <w:spacing w:before="5" w:line="360" w:lineRule="auto"/>
              <w:ind w:firstLine="0"/>
              <w:jc w:val="center"/>
              <w:rPr>
                <w:rFonts w:ascii="Times New Roman" w:hAnsi="Times New Roman"/>
                <w:sz w:val="24"/>
                <w:szCs w:val="24"/>
              </w:rPr>
            </w:pPr>
            <w:r w:rsidRPr="003453CF">
              <w:rPr>
                <w:sz w:val="24"/>
                <w:szCs w:val="24"/>
              </w:rPr>
              <w:t>45000,4</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E3D" w:rsidRPr="003453CF" w:rsidRDefault="00812E3D" w:rsidP="006D29F7">
            <w:pPr>
              <w:pStyle w:val="Style26"/>
              <w:widowControl/>
              <w:spacing w:before="5" w:line="360" w:lineRule="auto"/>
              <w:ind w:firstLine="0"/>
              <w:jc w:val="center"/>
              <w:rPr>
                <w:rFonts w:ascii="Times New Roman" w:hAnsi="Times New Roman"/>
                <w:sz w:val="24"/>
                <w:szCs w:val="24"/>
              </w:rPr>
            </w:pPr>
            <w:r w:rsidRPr="003453CF">
              <w:rPr>
                <w:sz w:val="24"/>
                <w:szCs w:val="24"/>
              </w:rPr>
              <w:t>42 348,8</w:t>
            </w:r>
          </w:p>
        </w:tc>
      </w:tr>
    </w:tbl>
    <w:p w:rsidR="00812E3D" w:rsidRPr="003453CF" w:rsidRDefault="00812E3D" w:rsidP="006D29F7">
      <w:pPr>
        <w:pStyle w:val="Style11"/>
        <w:widowControl/>
        <w:spacing w:line="360" w:lineRule="auto"/>
        <w:ind w:firstLine="851"/>
        <w:rPr>
          <w:rStyle w:val="FontStyle36"/>
          <w:sz w:val="24"/>
          <w:szCs w:val="24"/>
        </w:rPr>
      </w:pPr>
      <w:r w:rsidRPr="003453CF">
        <w:rPr>
          <w:rStyle w:val="FontStyle36"/>
          <w:sz w:val="24"/>
          <w:szCs w:val="24"/>
        </w:rPr>
        <w:t>Зміна вікової структури населення, зниження якості та тривалості життя є наслідком багатьох економічних, соціальних та екологічних факторів, серед яких забруднення навколишнього природного середовища займає значне місце. Високий рівень забруднення атмосферного повітря - один з основних факторів підвищення ризику смертності та захворюваності населення.</w:t>
      </w:r>
      <w:r w:rsidR="00600F72" w:rsidRPr="00600F72">
        <w:rPr>
          <w:rFonts w:ascii="Times New Roman" w:hAnsi="Times New Roman"/>
          <w:color w:val="000000"/>
        </w:rPr>
        <w:t xml:space="preserve"> </w:t>
      </w:r>
      <w:r w:rsidR="00600F72" w:rsidRPr="003453CF">
        <w:rPr>
          <w:rFonts w:ascii="Times New Roman" w:hAnsi="Times New Roman"/>
          <w:color w:val="000000"/>
        </w:rPr>
        <w:t>”</w:t>
      </w:r>
      <w:r w:rsidR="00600F72">
        <w:rPr>
          <w:rFonts w:ascii="Times New Roman" w:hAnsi="Times New Roman"/>
          <w:color w:val="000000"/>
        </w:rPr>
        <w:t>[</w:t>
      </w:r>
      <w:r w:rsidR="000728EB">
        <w:rPr>
          <w:rFonts w:ascii="Times New Roman" w:hAnsi="Times New Roman"/>
          <w:color w:val="000000"/>
        </w:rPr>
        <w:t>6</w:t>
      </w:r>
      <w:r w:rsidR="00600F72">
        <w:rPr>
          <w:rFonts w:ascii="Times New Roman" w:hAnsi="Times New Roman"/>
          <w:color w:val="000000"/>
        </w:rPr>
        <w:t>]</w:t>
      </w:r>
    </w:p>
    <w:p w:rsidR="00812E3D" w:rsidRDefault="00812E3D" w:rsidP="006D29F7">
      <w:pPr>
        <w:pStyle w:val="Style11"/>
        <w:widowControl/>
        <w:spacing w:line="360" w:lineRule="auto"/>
        <w:ind w:firstLine="851"/>
        <w:rPr>
          <w:rStyle w:val="FontStyle36"/>
          <w:sz w:val="24"/>
          <w:szCs w:val="24"/>
        </w:rPr>
      </w:pPr>
      <w:r w:rsidRPr="003453CF">
        <w:rPr>
          <w:rStyle w:val="FontStyle36"/>
          <w:sz w:val="24"/>
          <w:szCs w:val="24"/>
        </w:rPr>
        <w:t>Потрапляння забруднюючих речовин в організм людини через органи дихання викликає ризик розвитку їх хвороби. Крім того, тверді частинки, осаджуються на поверхні землі та можуть потрапляти до органів дихання та травлення.</w:t>
      </w:r>
    </w:p>
    <w:p w:rsidR="00504553" w:rsidRPr="003453CF" w:rsidRDefault="00504553" w:rsidP="006D29F7">
      <w:pPr>
        <w:pStyle w:val="Style11"/>
        <w:widowControl/>
        <w:spacing w:line="360" w:lineRule="auto"/>
        <w:ind w:firstLine="851"/>
        <w:rPr>
          <w:rStyle w:val="FontStyle36"/>
          <w:sz w:val="24"/>
          <w:szCs w:val="24"/>
        </w:rPr>
      </w:pPr>
    </w:p>
    <w:p w:rsidR="0030492A" w:rsidRDefault="009F59C0" w:rsidP="006D29F7">
      <w:pPr>
        <w:pStyle w:val="Style11"/>
        <w:widowControl/>
        <w:spacing w:line="360" w:lineRule="auto"/>
        <w:ind w:firstLine="851"/>
        <w:rPr>
          <w:rStyle w:val="FontStyle36"/>
          <w:b/>
          <w:bCs/>
          <w:color w:val="auto"/>
          <w:sz w:val="24"/>
          <w:szCs w:val="24"/>
        </w:rPr>
      </w:pPr>
      <w:r w:rsidRPr="003453CF">
        <w:rPr>
          <w:rStyle w:val="FontStyle36"/>
          <w:b/>
          <w:bCs/>
          <w:color w:val="auto"/>
          <w:sz w:val="24"/>
          <w:szCs w:val="24"/>
        </w:rPr>
        <w:t>3</w:t>
      </w:r>
      <w:r w:rsidR="0030492A" w:rsidRPr="003453CF">
        <w:rPr>
          <w:rStyle w:val="FontStyle36"/>
          <w:b/>
          <w:bCs/>
          <w:color w:val="auto"/>
          <w:sz w:val="24"/>
          <w:szCs w:val="24"/>
        </w:rPr>
        <w:t>.2 Аналіз сучасного стану навколишнього середовища</w:t>
      </w:r>
    </w:p>
    <w:p w:rsidR="00484477" w:rsidRPr="003453CF" w:rsidRDefault="00484477" w:rsidP="006D29F7">
      <w:pPr>
        <w:pStyle w:val="Style11"/>
        <w:widowControl/>
        <w:spacing w:line="360" w:lineRule="auto"/>
        <w:ind w:firstLine="851"/>
        <w:rPr>
          <w:rStyle w:val="FontStyle36"/>
          <w:b/>
          <w:bCs/>
          <w:color w:val="auto"/>
          <w:sz w:val="24"/>
          <w:szCs w:val="24"/>
        </w:rPr>
      </w:pPr>
    </w:p>
    <w:p w:rsidR="007902A0" w:rsidRDefault="0030492A" w:rsidP="006D29F7">
      <w:pPr>
        <w:pStyle w:val="Style11"/>
        <w:widowControl/>
        <w:spacing w:line="360" w:lineRule="auto"/>
        <w:ind w:firstLine="851"/>
        <w:rPr>
          <w:rStyle w:val="FontStyle36"/>
          <w:color w:val="auto"/>
          <w:sz w:val="24"/>
          <w:szCs w:val="24"/>
        </w:rPr>
      </w:pPr>
      <w:r w:rsidRPr="003453CF">
        <w:rPr>
          <w:rStyle w:val="FontStyle36"/>
          <w:color w:val="auto"/>
          <w:sz w:val="24"/>
          <w:szCs w:val="24"/>
        </w:rPr>
        <w:t>За даними Головного уп</w:t>
      </w:r>
      <w:r w:rsidR="00A75E0B" w:rsidRPr="003453CF">
        <w:rPr>
          <w:rStyle w:val="FontStyle36"/>
          <w:color w:val="auto"/>
          <w:sz w:val="24"/>
          <w:szCs w:val="24"/>
        </w:rPr>
        <w:t xml:space="preserve">равління статистики у Закарпатській </w:t>
      </w:r>
      <w:r w:rsidRPr="003453CF">
        <w:rPr>
          <w:rStyle w:val="FontStyle36"/>
          <w:color w:val="auto"/>
          <w:sz w:val="24"/>
          <w:szCs w:val="24"/>
        </w:rPr>
        <w:t>області викиди забруднюючи</w:t>
      </w:r>
      <w:r w:rsidR="00460B63" w:rsidRPr="003453CF">
        <w:rPr>
          <w:rStyle w:val="FontStyle36"/>
          <w:color w:val="auto"/>
          <w:sz w:val="24"/>
          <w:szCs w:val="24"/>
        </w:rPr>
        <w:t xml:space="preserve">х речовин в атмосферне повітря з </w:t>
      </w:r>
      <w:r w:rsidR="002B0610" w:rsidRPr="003453CF">
        <w:rPr>
          <w:rStyle w:val="FontStyle36"/>
          <w:color w:val="auto"/>
          <w:sz w:val="24"/>
          <w:szCs w:val="24"/>
        </w:rPr>
        <w:t>с</w:t>
      </w:r>
      <w:r w:rsidRPr="003453CF">
        <w:rPr>
          <w:rStyle w:val="FontStyle36"/>
          <w:color w:val="auto"/>
          <w:sz w:val="24"/>
          <w:szCs w:val="24"/>
        </w:rPr>
        <w:t>таціонарними джерелами забрудне</w:t>
      </w:r>
      <w:r w:rsidR="009D44E5" w:rsidRPr="003453CF">
        <w:rPr>
          <w:rStyle w:val="FontStyle36"/>
          <w:color w:val="auto"/>
          <w:sz w:val="24"/>
          <w:szCs w:val="24"/>
        </w:rPr>
        <w:t xml:space="preserve">ння за 2017 рік становлять 3,2 </w:t>
      </w:r>
      <w:r w:rsidRPr="003453CF">
        <w:rPr>
          <w:rStyle w:val="FontStyle36"/>
          <w:color w:val="auto"/>
          <w:sz w:val="24"/>
          <w:szCs w:val="24"/>
        </w:rPr>
        <w:t xml:space="preserve">тис. т </w:t>
      </w:r>
      <w:r w:rsidR="009D44E5" w:rsidRPr="003453CF">
        <w:rPr>
          <w:rStyle w:val="FontStyle36"/>
          <w:color w:val="auto"/>
          <w:sz w:val="24"/>
          <w:szCs w:val="24"/>
        </w:rPr>
        <w:t>.</w:t>
      </w:r>
    </w:p>
    <w:p w:rsidR="006D29F7" w:rsidRPr="003453CF" w:rsidRDefault="006D29F7" w:rsidP="006D29F7">
      <w:pPr>
        <w:pStyle w:val="Style11"/>
        <w:widowControl/>
        <w:spacing w:before="5" w:line="360" w:lineRule="auto"/>
        <w:ind w:firstLine="851"/>
        <w:rPr>
          <w:rStyle w:val="FontStyle36"/>
          <w:color w:val="auto"/>
          <w:sz w:val="24"/>
          <w:szCs w:val="24"/>
        </w:rPr>
      </w:pPr>
      <w:r w:rsidRPr="003453CF">
        <w:rPr>
          <w:rStyle w:val="FontStyle36"/>
          <w:color w:val="auto"/>
          <w:sz w:val="24"/>
          <w:szCs w:val="24"/>
        </w:rPr>
        <w:t xml:space="preserve">Характеризуючи стан атмосферного повітря в цілому по Закарпатській області необхідно відзначити деяке його поліпшення та стабілізацію рівнів забруднення протягом 2013-2015 років, адже багато промислових підприємств знизили свою потужність, а деякі взагалі зупинили роботу. </w:t>
      </w:r>
    </w:p>
    <w:p w:rsidR="006D29F7" w:rsidRPr="003453CF" w:rsidRDefault="006D29F7" w:rsidP="006D29F7">
      <w:pPr>
        <w:pStyle w:val="Style11"/>
        <w:widowControl/>
        <w:spacing w:line="360" w:lineRule="auto"/>
        <w:ind w:firstLine="851"/>
        <w:rPr>
          <w:rStyle w:val="FontStyle36"/>
          <w:color w:val="auto"/>
          <w:sz w:val="24"/>
          <w:szCs w:val="24"/>
        </w:rPr>
      </w:pPr>
      <w:r w:rsidRPr="003453CF">
        <w:rPr>
          <w:rStyle w:val="FontStyle36"/>
          <w:color w:val="auto"/>
          <w:sz w:val="24"/>
          <w:szCs w:val="24"/>
        </w:rPr>
        <w:t>Динаміка викидів забруднюючих речовин в атмосферне повітря по Закарпатській області наведена в таблиці 4.</w:t>
      </w:r>
    </w:p>
    <w:p w:rsidR="006D29F7" w:rsidRPr="003453CF" w:rsidRDefault="006D29F7" w:rsidP="006D29F7">
      <w:pPr>
        <w:pStyle w:val="Style11"/>
        <w:widowControl/>
        <w:spacing w:line="360" w:lineRule="auto"/>
        <w:ind w:firstLine="851"/>
        <w:rPr>
          <w:rStyle w:val="FontStyle36"/>
          <w:color w:val="auto"/>
          <w:sz w:val="24"/>
          <w:szCs w:val="24"/>
        </w:rPr>
      </w:pPr>
    </w:p>
    <w:p w:rsidR="00484477" w:rsidRDefault="006D29F7" w:rsidP="00484477">
      <w:pPr>
        <w:pStyle w:val="10"/>
        <w:keepNext/>
        <w:keepLines/>
        <w:shd w:val="clear" w:color="auto" w:fill="auto"/>
        <w:spacing w:after="122" w:line="240" w:lineRule="auto"/>
        <w:ind w:right="-2" w:firstLine="720"/>
        <w:jc w:val="right"/>
        <w:rPr>
          <w:rStyle w:val="FontStyle36"/>
          <w:b/>
          <w:color w:val="auto"/>
          <w:sz w:val="24"/>
          <w:szCs w:val="24"/>
        </w:rPr>
      </w:pPr>
      <w:r w:rsidRPr="00BC2944">
        <w:rPr>
          <w:rStyle w:val="FontStyle36"/>
          <w:b/>
          <w:color w:val="auto"/>
          <w:sz w:val="24"/>
          <w:szCs w:val="24"/>
        </w:rPr>
        <w:lastRenderedPageBreak/>
        <w:t xml:space="preserve">Таблиця </w:t>
      </w:r>
      <w:r w:rsidR="00484477">
        <w:rPr>
          <w:rStyle w:val="FontStyle36"/>
          <w:b/>
          <w:color w:val="auto"/>
          <w:sz w:val="24"/>
          <w:szCs w:val="24"/>
        </w:rPr>
        <w:t>4</w:t>
      </w:r>
      <w:r w:rsidRPr="00BC2944">
        <w:rPr>
          <w:rStyle w:val="FontStyle36"/>
          <w:b/>
          <w:color w:val="auto"/>
          <w:sz w:val="24"/>
          <w:szCs w:val="24"/>
        </w:rPr>
        <w:t>.</w:t>
      </w:r>
      <w:r>
        <w:rPr>
          <w:rStyle w:val="FontStyle36"/>
          <w:b/>
          <w:color w:val="auto"/>
          <w:sz w:val="24"/>
          <w:szCs w:val="24"/>
        </w:rPr>
        <w:t xml:space="preserve"> </w:t>
      </w:r>
    </w:p>
    <w:p w:rsidR="006D29F7" w:rsidRDefault="006D29F7" w:rsidP="006D29F7">
      <w:pPr>
        <w:pStyle w:val="10"/>
        <w:keepNext/>
        <w:keepLines/>
        <w:shd w:val="clear" w:color="auto" w:fill="auto"/>
        <w:spacing w:after="122" w:line="240" w:lineRule="auto"/>
        <w:ind w:right="-2" w:firstLine="720"/>
        <w:rPr>
          <w:rFonts w:ascii="Times New Roman" w:hAnsi="Times New Roman"/>
          <w:b/>
          <w:sz w:val="24"/>
          <w:szCs w:val="24"/>
        </w:rPr>
      </w:pPr>
      <w:r w:rsidRPr="00BC2944">
        <w:rPr>
          <w:rFonts w:ascii="Times New Roman" w:hAnsi="Times New Roman"/>
          <w:b/>
          <w:sz w:val="24"/>
          <w:szCs w:val="24"/>
        </w:rPr>
        <w:t>Викиди забруднюючих речовин та діоксиду вуглецю в атмосферне повітря (1990-2018 рр.)</w:t>
      </w:r>
    </w:p>
    <w:p w:rsidR="006D29F7" w:rsidRPr="00BC2944" w:rsidRDefault="006D29F7" w:rsidP="006D29F7">
      <w:pPr>
        <w:pStyle w:val="10"/>
        <w:keepNext/>
        <w:keepLines/>
        <w:shd w:val="clear" w:color="auto" w:fill="auto"/>
        <w:spacing w:after="122" w:line="240" w:lineRule="auto"/>
        <w:ind w:right="-2" w:firstLine="720"/>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
        <w:gridCol w:w="994"/>
        <w:gridCol w:w="1773"/>
        <w:gridCol w:w="1791"/>
        <w:gridCol w:w="997"/>
        <w:gridCol w:w="1791"/>
        <w:gridCol w:w="1151"/>
      </w:tblGrid>
      <w:tr w:rsidR="006D29F7" w:rsidRPr="00BC2944" w:rsidTr="00600F72">
        <w:trPr>
          <w:trHeight w:val="504"/>
        </w:trPr>
        <w:tc>
          <w:tcPr>
            <w:tcW w:w="969" w:type="dxa"/>
            <w:vMerge w:val="restart"/>
          </w:tcPr>
          <w:p w:rsidR="006D29F7" w:rsidRPr="00BC2944" w:rsidRDefault="006D29F7" w:rsidP="00600F72">
            <w:pPr>
              <w:framePr w:h="12793" w:hRule="exact" w:wrap="notBeside" w:vAnchor="text" w:hAnchor="page" w:x="1777" w:y="329"/>
              <w:rPr>
                <w:rFonts w:ascii="Times New Roman" w:hAnsi="Times New Roman"/>
              </w:rPr>
            </w:pPr>
          </w:p>
        </w:tc>
        <w:tc>
          <w:tcPr>
            <w:tcW w:w="4557" w:type="dxa"/>
            <w:gridSpan w:val="3"/>
          </w:tcPr>
          <w:p w:rsidR="006D29F7" w:rsidRPr="00BC2944" w:rsidRDefault="006D29F7" w:rsidP="00600F72">
            <w:pPr>
              <w:pStyle w:val="ad"/>
              <w:framePr w:h="12793" w:hRule="exact" w:wrap="notBeside" w:vAnchor="text" w:hAnchor="page" w:x="1777" w:y="329"/>
              <w:shd w:val="clear" w:color="auto" w:fill="auto"/>
              <w:spacing w:line="240" w:lineRule="auto"/>
              <w:ind w:left="220"/>
              <w:rPr>
                <w:rFonts w:ascii="Times New Roman" w:hAnsi="Times New Roman"/>
                <w:sz w:val="24"/>
                <w:szCs w:val="24"/>
              </w:rPr>
            </w:pPr>
            <w:r w:rsidRPr="00BC2944">
              <w:rPr>
                <w:rFonts w:ascii="Times New Roman" w:hAnsi="Times New Roman"/>
                <w:sz w:val="24"/>
                <w:szCs w:val="24"/>
              </w:rPr>
              <w:t>Обсяги викидів забруднюючих речовин</w:t>
            </w:r>
          </w:p>
        </w:tc>
        <w:tc>
          <w:tcPr>
            <w:tcW w:w="3938" w:type="dxa"/>
            <w:gridSpan w:val="3"/>
          </w:tcPr>
          <w:p w:rsidR="006D29F7" w:rsidRPr="00BC2944" w:rsidRDefault="006D29F7" w:rsidP="00600F72">
            <w:pPr>
              <w:pStyle w:val="ad"/>
              <w:framePr w:h="12793" w:hRule="exact" w:wrap="notBeside" w:vAnchor="text" w:hAnchor="page" w:x="1777" w:y="329"/>
              <w:shd w:val="clear" w:color="auto" w:fill="auto"/>
              <w:spacing w:line="240" w:lineRule="auto"/>
              <w:jc w:val="center"/>
              <w:rPr>
                <w:rFonts w:ascii="Times New Roman" w:hAnsi="Times New Roman"/>
                <w:sz w:val="24"/>
                <w:szCs w:val="24"/>
              </w:rPr>
            </w:pPr>
            <w:r w:rsidRPr="00BC2944">
              <w:rPr>
                <w:rFonts w:ascii="Times New Roman" w:hAnsi="Times New Roman"/>
                <w:sz w:val="24"/>
                <w:szCs w:val="24"/>
              </w:rPr>
              <w:t>Крім того, викиди діоксиду вуглецю</w:t>
            </w:r>
          </w:p>
        </w:tc>
      </w:tr>
      <w:tr w:rsidR="006D29F7" w:rsidRPr="00BC2944" w:rsidTr="00600F72">
        <w:trPr>
          <w:trHeight w:val="350"/>
        </w:trPr>
        <w:tc>
          <w:tcPr>
            <w:tcW w:w="969" w:type="dxa"/>
            <w:vMerge/>
          </w:tcPr>
          <w:p w:rsidR="006D29F7" w:rsidRPr="00BC2944" w:rsidRDefault="006D29F7" w:rsidP="00600F72">
            <w:pPr>
              <w:framePr w:h="12793" w:hRule="exact" w:wrap="notBeside" w:vAnchor="text" w:hAnchor="page" w:x="1777" w:y="329"/>
              <w:rPr>
                <w:rFonts w:ascii="Times New Roman" w:hAnsi="Times New Roman"/>
              </w:rPr>
            </w:pPr>
          </w:p>
        </w:tc>
        <w:tc>
          <w:tcPr>
            <w:tcW w:w="995" w:type="dxa"/>
            <w:vMerge w:val="restart"/>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усього, тис. т</w:t>
            </w:r>
          </w:p>
        </w:tc>
        <w:tc>
          <w:tcPr>
            <w:tcW w:w="3562" w:type="dxa"/>
            <w:gridSpan w:val="2"/>
          </w:tcPr>
          <w:p w:rsidR="006D29F7" w:rsidRPr="00BC2944" w:rsidRDefault="006D29F7" w:rsidP="00600F72">
            <w:pPr>
              <w:pStyle w:val="ad"/>
              <w:framePr w:h="12793" w:hRule="exact" w:wrap="notBeside" w:vAnchor="text" w:hAnchor="page" w:x="1777" w:y="329"/>
              <w:shd w:val="clear" w:color="auto" w:fill="auto"/>
              <w:spacing w:line="240" w:lineRule="auto"/>
              <w:ind w:left="1160"/>
              <w:rPr>
                <w:rFonts w:ascii="Times New Roman" w:hAnsi="Times New Roman"/>
                <w:sz w:val="24"/>
                <w:szCs w:val="24"/>
              </w:rPr>
            </w:pPr>
            <w:r w:rsidRPr="00BC2944">
              <w:rPr>
                <w:rFonts w:ascii="Times New Roman" w:hAnsi="Times New Roman"/>
                <w:sz w:val="24"/>
                <w:szCs w:val="24"/>
              </w:rPr>
              <w:t>у тому числі</w:t>
            </w:r>
          </w:p>
        </w:tc>
        <w:tc>
          <w:tcPr>
            <w:tcW w:w="998" w:type="dxa"/>
            <w:vMerge w:val="restart"/>
          </w:tcPr>
          <w:p w:rsidR="006D29F7" w:rsidRPr="00BC2944" w:rsidRDefault="006D29F7" w:rsidP="00600F72">
            <w:pPr>
              <w:pStyle w:val="ad"/>
              <w:framePr w:h="12793" w:hRule="exact" w:wrap="notBeside" w:vAnchor="text" w:hAnchor="page" w:x="1777" w:y="329"/>
              <w:shd w:val="clear" w:color="auto" w:fill="auto"/>
              <w:spacing w:line="240" w:lineRule="auto"/>
              <w:ind w:right="320"/>
              <w:jc w:val="right"/>
              <w:rPr>
                <w:rFonts w:ascii="Times New Roman" w:hAnsi="Times New Roman"/>
                <w:sz w:val="24"/>
                <w:szCs w:val="24"/>
              </w:rPr>
            </w:pPr>
            <w:r w:rsidRPr="00BC2944">
              <w:rPr>
                <w:rFonts w:ascii="Times New Roman" w:hAnsi="Times New Roman"/>
                <w:sz w:val="24"/>
                <w:szCs w:val="24"/>
              </w:rPr>
              <w:t>усього, млн.т</w:t>
            </w:r>
          </w:p>
        </w:tc>
        <w:tc>
          <w:tcPr>
            <w:tcW w:w="2940" w:type="dxa"/>
            <w:gridSpan w:val="2"/>
          </w:tcPr>
          <w:p w:rsidR="006D29F7" w:rsidRPr="00BC2944" w:rsidRDefault="006D29F7" w:rsidP="00600F72">
            <w:pPr>
              <w:pStyle w:val="ad"/>
              <w:framePr w:h="12793" w:hRule="exact" w:wrap="notBeside" w:vAnchor="text" w:hAnchor="page" w:x="1777" w:y="329"/>
              <w:shd w:val="clear" w:color="auto" w:fill="auto"/>
              <w:spacing w:line="240" w:lineRule="auto"/>
              <w:ind w:left="1140"/>
              <w:rPr>
                <w:rFonts w:ascii="Times New Roman" w:hAnsi="Times New Roman"/>
                <w:sz w:val="24"/>
                <w:szCs w:val="24"/>
              </w:rPr>
            </w:pPr>
            <w:r w:rsidRPr="00BC2944">
              <w:rPr>
                <w:rFonts w:ascii="Times New Roman" w:hAnsi="Times New Roman"/>
                <w:sz w:val="24"/>
                <w:szCs w:val="24"/>
              </w:rPr>
              <w:t>у тому числі</w:t>
            </w:r>
          </w:p>
        </w:tc>
      </w:tr>
      <w:tr w:rsidR="006D29F7" w:rsidRPr="00BC2944" w:rsidTr="00600F72">
        <w:trPr>
          <w:trHeight w:val="494"/>
        </w:trPr>
        <w:tc>
          <w:tcPr>
            <w:tcW w:w="969" w:type="dxa"/>
            <w:vMerge/>
          </w:tcPr>
          <w:p w:rsidR="006D29F7" w:rsidRPr="00BC2944" w:rsidRDefault="006D29F7" w:rsidP="00600F72">
            <w:pPr>
              <w:framePr w:h="12793" w:hRule="exact" w:wrap="notBeside" w:vAnchor="text" w:hAnchor="page" w:x="1777" w:y="329"/>
              <w:rPr>
                <w:rFonts w:ascii="Times New Roman" w:hAnsi="Times New Roman"/>
              </w:rPr>
            </w:pPr>
          </w:p>
        </w:tc>
        <w:tc>
          <w:tcPr>
            <w:tcW w:w="995" w:type="dxa"/>
            <w:vMerge/>
          </w:tcPr>
          <w:p w:rsidR="006D29F7" w:rsidRPr="00BC2944" w:rsidRDefault="006D29F7" w:rsidP="00600F72">
            <w:pPr>
              <w:framePr w:h="12793" w:hRule="exact" w:wrap="notBeside" w:vAnchor="text" w:hAnchor="page" w:x="1777" w:y="329"/>
              <w:rPr>
                <w:rFonts w:ascii="Times New Roman" w:hAnsi="Times New Roman"/>
              </w:rPr>
            </w:pP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jc w:val="both"/>
              <w:rPr>
                <w:rFonts w:ascii="Times New Roman" w:hAnsi="Times New Roman"/>
                <w:sz w:val="24"/>
                <w:szCs w:val="24"/>
              </w:rPr>
            </w:pPr>
            <w:r w:rsidRPr="00BC2944">
              <w:rPr>
                <w:rFonts w:ascii="Times New Roman" w:hAnsi="Times New Roman"/>
                <w:sz w:val="24"/>
                <w:szCs w:val="24"/>
              </w:rPr>
              <w:t>стаціонарними джерелами</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пересувними джерелами</w:t>
            </w:r>
            <w:r w:rsidRPr="00BC2944">
              <w:rPr>
                <w:rFonts w:ascii="Times New Roman" w:hAnsi="Times New Roman"/>
                <w:sz w:val="24"/>
                <w:szCs w:val="24"/>
                <w:vertAlign w:val="superscript"/>
              </w:rPr>
              <w:t>1</w:t>
            </w:r>
          </w:p>
        </w:tc>
        <w:tc>
          <w:tcPr>
            <w:tcW w:w="998" w:type="dxa"/>
            <w:vMerge/>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jc w:val="both"/>
              <w:rPr>
                <w:rFonts w:ascii="Times New Roman" w:hAnsi="Times New Roman"/>
                <w:sz w:val="24"/>
                <w:szCs w:val="24"/>
              </w:rPr>
            </w:pPr>
            <w:r w:rsidRPr="00BC2944">
              <w:rPr>
                <w:rFonts w:ascii="Times New Roman" w:hAnsi="Times New Roman"/>
                <w:sz w:val="24"/>
                <w:szCs w:val="24"/>
              </w:rPr>
              <w:t>стаціонарними джерелами</w:t>
            </w:r>
          </w:p>
        </w:tc>
        <w:tc>
          <w:tcPr>
            <w:tcW w:w="1147" w:type="dxa"/>
          </w:tcPr>
          <w:p w:rsidR="006D29F7" w:rsidRPr="00BC2944" w:rsidRDefault="006D29F7" w:rsidP="00600F72">
            <w:pPr>
              <w:pStyle w:val="ad"/>
              <w:framePr w:h="12793" w:hRule="exact" w:wrap="notBeside" w:vAnchor="text" w:hAnchor="page" w:x="1777" w:y="329"/>
              <w:shd w:val="clear" w:color="auto" w:fill="auto"/>
              <w:spacing w:line="240" w:lineRule="auto"/>
              <w:ind w:left="240"/>
              <w:rPr>
                <w:rFonts w:ascii="Times New Roman" w:hAnsi="Times New Roman"/>
                <w:sz w:val="24"/>
                <w:szCs w:val="24"/>
              </w:rPr>
            </w:pPr>
            <w:r w:rsidRPr="00BC2944">
              <w:rPr>
                <w:rFonts w:ascii="Times New Roman" w:hAnsi="Times New Roman"/>
                <w:sz w:val="24"/>
                <w:szCs w:val="24"/>
              </w:rPr>
              <w:t>пересувними джерелами</w:t>
            </w:r>
            <w:r w:rsidRPr="00BC2944">
              <w:rPr>
                <w:rFonts w:ascii="Times New Roman" w:hAnsi="Times New Roman"/>
                <w:sz w:val="24"/>
                <w:szCs w:val="24"/>
                <w:vertAlign w:val="superscript"/>
              </w:rPr>
              <w:t>1</w:t>
            </w:r>
          </w:p>
        </w:tc>
      </w:tr>
      <w:tr w:rsidR="006D29F7" w:rsidRPr="00BC2944" w:rsidTr="00600F72">
        <w:trPr>
          <w:trHeight w:val="254"/>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1990</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left="-119" w:right="47"/>
              <w:jc w:val="right"/>
              <w:rPr>
                <w:rFonts w:ascii="Times New Roman" w:hAnsi="Times New Roman"/>
                <w:sz w:val="24"/>
                <w:szCs w:val="24"/>
              </w:rPr>
            </w:pPr>
            <w:r w:rsidRPr="00BC2944">
              <w:rPr>
                <w:rFonts w:ascii="Times New Roman" w:hAnsi="Times New Roman"/>
                <w:sz w:val="24"/>
                <w:szCs w:val="24"/>
              </w:rPr>
              <w:t>294,5</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188,2</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106,3</w:t>
            </w:r>
          </w:p>
        </w:tc>
        <w:tc>
          <w:tcPr>
            <w:tcW w:w="998" w:type="dxa"/>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1991</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47"/>
              <w:jc w:val="right"/>
              <w:rPr>
                <w:rFonts w:ascii="Times New Roman" w:hAnsi="Times New Roman"/>
                <w:sz w:val="24"/>
                <w:szCs w:val="24"/>
              </w:rPr>
            </w:pPr>
            <w:r w:rsidRPr="00BC2944">
              <w:rPr>
                <w:rFonts w:ascii="Times New Roman" w:hAnsi="Times New Roman"/>
                <w:sz w:val="24"/>
                <w:szCs w:val="24"/>
              </w:rPr>
              <w:t>374,1</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193,6</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108,5</w:t>
            </w:r>
          </w:p>
        </w:tc>
        <w:tc>
          <w:tcPr>
            <w:tcW w:w="998" w:type="dxa"/>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0"/>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1992</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47"/>
              <w:jc w:val="right"/>
              <w:rPr>
                <w:rFonts w:ascii="Times New Roman" w:hAnsi="Times New Roman"/>
                <w:sz w:val="24"/>
                <w:szCs w:val="24"/>
              </w:rPr>
            </w:pPr>
            <w:r w:rsidRPr="00BC2944">
              <w:rPr>
                <w:rFonts w:ascii="Times New Roman" w:hAnsi="Times New Roman"/>
                <w:sz w:val="24"/>
                <w:szCs w:val="24"/>
              </w:rPr>
              <w:t>139,3</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173,5</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65,8</w:t>
            </w:r>
          </w:p>
        </w:tc>
        <w:tc>
          <w:tcPr>
            <w:tcW w:w="998" w:type="dxa"/>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1993</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jc w:val="right"/>
              <w:rPr>
                <w:rFonts w:ascii="Times New Roman" w:hAnsi="Times New Roman"/>
                <w:sz w:val="24"/>
                <w:szCs w:val="24"/>
              </w:rPr>
            </w:pPr>
            <w:r w:rsidRPr="00BC2944">
              <w:rPr>
                <w:rFonts w:ascii="Times New Roman" w:hAnsi="Times New Roman"/>
                <w:sz w:val="24"/>
                <w:szCs w:val="24"/>
              </w:rPr>
              <w:t>179,3</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140,5</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38,8</w:t>
            </w:r>
          </w:p>
        </w:tc>
        <w:tc>
          <w:tcPr>
            <w:tcW w:w="998" w:type="dxa"/>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1994</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87,5</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59,0</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28,5</w:t>
            </w:r>
          </w:p>
        </w:tc>
        <w:tc>
          <w:tcPr>
            <w:tcW w:w="998" w:type="dxa"/>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0"/>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1995</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36,7</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13,2</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23,5</w:t>
            </w:r>
          </w:p>
        </w:tc>
        <w:tc>
          <w:tcPr>
            <w:tcW w:w="998" w:type="dxa"/>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1996</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32,0</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11,6</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20,4</w:t>
            </w:r>
          </w:p>
        </w:tc>
        <w:tc>
          <w:tcPr>
            <w:tcW w:w="998" w:type="dxa"/>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1997</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29,7</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11,7</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18,0</w:t>
            </w:r>
          </w:p>
        </w:tc>
        <w:tc>
          <w:tcPr>
            <w:tcW w:w="998" w:type="dxa"/>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0"/>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1998</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47,5</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8,6</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38,9</w:t>
            </w:r>
          </w:p>
        </w:tc>
        <w:tc>
          <w:tcPr>
            <w:tcW w:w="998" w:type="dxa"/>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1999</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44,7</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7,0</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37,7</w:t>
            </w:r>
          </w:p>
        </w:tc>
        <w:tc>
          <w:tcPr>
            <w:tcW w:w="998" w:type="dxa"/>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2000</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40,7</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7,7</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33,0</w:t>
            </w:r>
          </w:p>
        </w:tc>
        <w:tc>
          <w:tcPr>
            <w:tcW w:w="998" w:type="dxa"/>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0"/>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2001</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41,7</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7,8</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33,9</w:t>
            </w:r>
          </w:p>
        </w:tc>
        <w:tc>
          <w:tcPr>
            <w:tcW w:w="998" w:type="dxa"/>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2002</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40,3</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7,8</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32,5</w:t>
            </w:r>
          </w:p>
        </w:tc>
        <w:tc>
          <w:tcPr>
            <w:tcW w:w="998" w:type="dxa"/>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2003</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49,0</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13,3</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35,7</w:t>
            </w:r>
          </w:p>
        </w:tc>
        <w:tc>
          <w:tcPr>
            <w:tcW w:w="998" w:type="dxa"/>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0"/>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2004</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32,4</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9,6</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22,8</w:t>
            </w:r>
          </w:p>
        </w:tc>
        <w:tc>
          <w:tcPr>
            <w:tcW w:w="998" w:type="dxa"/>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2005</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65,9</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26,6</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39,3</w:t>
            </w:r>
          </w:p>
        </w:tc>
        <w:tc>
          <w:tcPr>
            <w:tcW w:w="998" w:type="dxa"/>
          </w:tcPr>
          <w:p w:rsidR="006D29F7" w:rsidRPr="00BC2944" w:rsidRDefault="006D29F7" w:rsidP="00600F72">
            <w:pPr>
              <w:framePr w:h="12793" w:hRule="exact" w:wrap="notBeside" w:vAnchor="text" w:hAnchor="page" w:x="1777" w:y="329"/>
              <w:rPr>
                <w:rFonts w:ascii="Times New Roman" w:hAnsi="Times New Roman"/>
              </w:rPr>
            </w:pP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0"/>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2006</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70,7</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25,6</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45,1</w:t>
            </w:r>
          </w:p>
        </w:tc>
        <w:tc>
          <w:tcPr>
            <w:tcW w:w="998" w:type="dxa"/>
          </w:tcPr>
          <w:p w:rsidR="006D29F7" w:rsidRPr="00BC2944" w:rsidRDefault="006D29F7" w:rsidP="00600F72">
            <w:pPr>
              <w:pStyle w:val="ad"/>
              <w:framePr w:h="12793" w:hRule="exact" w:wrap="notBeside" w:vAnchor="text" w:hAnchor="page" w:x="1777" w:y="329"/>
              <w:shd w:val="clear" w:color="auto" w:fill="auto"/>
              <w:spacing w:line="240" w:lineRule="auto"/>
              <w:ind w:right="320"/>
              <w:jc w:val="right"/>
              <w:rPr>
                <w:rFonts w:ascii="Times New Roman" w:hAnsi="Times New Roman"/>
                <w:sz w:val="24"/>
                <w:szCs w:val="24"/>
              </w:rPr>
            </w:pPr>
            <w:r w:rsidRPr="00BC2944">
              <w:rPr>
                <w:rFonts w:ascii="Times New Roman" w:hAnsi="Times New Roman"/>
                <w:sz w:val="24"/>
                <w:szCs w:val="24"/>
              </w:rPr>
              <w:t>0,7</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740"/>
              <w:rPr>
                <w:rFonts w:ascii="Times New Roman" w:hAnsi="Times New Roman"/>
                <w:sz w:val="24"/>
                <w:szCs w:val="24"/>
              </w:rPr>
            </w:pPr>
            <w:r w:rsidRPr="00BC2944">
              <w:rPr>
                <w:rFonts w:ascii="Times New Roman" w:hAnsi="Times New Roman"/>
                <w:sz w:val="24"/>
                <w:szCs w:val="24"/>
              </w:rPr>
              <w:t>0,7</w:t>
            </w: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2007</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88,2</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22,9</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65,3</w:t>
            </w:r>
          </w:p>
        </w:tc>
        <w:tc>
          <w:tcPr>
            <w:tcW w:w="998" w:type="dxa"/>
          </w:tcPr>
          <w:p w:rsidR="006D29F7" w:rsidRPr="00BC2944" w:rsidRDefault="006D29F7" w:rsidP="00600F72">
            <w:pPr>
              <w:pStyle w:val="ad"/>
              <w:framePr w:h="12793" w:hRule="exact" w:wrap="notBeside" w:vAnchor="text" w:hAnchor="page" w:x="1777" w:y="329"/>
              <w:shd w:val="clear" w:color="auto" w:fill="auto"/>
              <w:spacing w:line="240" w:lineRule="auto"/>
              <w:ind w:right="320"/>
              <w:jc w:val="right"/>
              <w:rPr>
                <w:rFonts w:ascii="Times New Roman" w:hAnsi="Times New Roman"/>
                <w:sz w:val="24"/>
                <w:szCs w:val="24"/>
              </w:rPr>
            </w:pPr>
            <w:r w:rsidRPr="00BC2944">
              <w:rPr>
                <w:rFonts w:ascii="Times New Roman" w:hAnsi="Times New Roman"/>
                <w:sz w:val="24"/>
                <w:szCs w:val="24"/>
              </w:rPr>
              <w:t>0,4</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740"/>
              <w:rPr>
                <w:rFonts w:ascii="Times New Roman" w:hAnsi="Times New Roman"/>
                <w:sz w:val="24"/>
                <w:szCs w:val="24"/>
              </w:rPr>
            </w:pPr>
            <w:r w:rsidRPr="00BC2944">
              <w:rPr>
                <w:rFonts w:ascii="Times New Roman" w:hAnsi="Times New Roman"/>
                <w:sz w:val="24"/>
                <w:szCs w:val="24"/>
              </w:rPr>
              <w:t>0,4</w:t>
            </w:r>
          </w:p>
        </w:tc>
        <w:tc>
          <w:tcPr>
            <w:tcW w:w="1147" w:type="dxa"/>
          </w:tcPr>
          <w:p w:rsidR="006D29F7" w:rsidRPr="00BC2944" w:rsidRDefault="006D29F7" w:rsidP="00600F72">
            <w:pPr>
              <w:framePr w:h="12793" w:hRule="exact" w:wrap="notBeside" w:vAnchor="text" w:hAnchor="page" w:x="1777" w:y="329"/>
              <w:rPr>
                <w:rFonts w:ascii="Times New Roman" w:hAnsi="Times New Roman"/>
              </w:rPr>
            </w:pP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2008</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91,3</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23,2</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68,1</w:t>
            </w:r>
          </w:p>
        </w:tc>
        <w:tc>
          <w:tcPr>
            <w:tcW w:w="998" w:type="dxa"/>
          </w:tcPr>
          <w:p w:rsidR="006D29F7" w:rsidRPr="00BC2944" w:rsidRDefault="006D29F7" w:rsidP="00600F72">
            <w:pPr>
              <w:pStyle w:val="ad"/>
              <w:framePr w:h="12793" w:hRule="exact" w:wrap="notBeside" w:vAnchor="text" w:hAnchor="page" w:x="1777" w:y="329"/>
              <w:shd w:val="clear" w:color="auto" w:fill="auto"/>
              <w:spacing w:line="240" w:lineRule="auto"/>
              <w:ind w:right="320"/>
              <w:jc w:val="right"/>
              <w:rPr>
                <w:rFonts w:ascii="Times New Roman" w:hAnsi="Times New Roman"/>
                <w:sz w:val="24"/>
                <w:szCs w:val="24"/>
              </w:rPr>
            </w:pPr>
            <w:r w:rsidRPr="00BC2944">
              <w:rPr>
                <w:rFonts w:ascii="Times New Roman" w:hAnsi="Times New Roman"/>
                <w:sz w:val="24"/>
                <w:szCs w:val="24"/>
              </w:rPr>
              <w:t>1,5</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740"/>
              <w:rPr>
                <w:rFonts w:ascii="Times New Roman" w:hAnsi="Times New Roman"/>
                <w:sz w:val="24"/>
                <w:szCs w:val="24"/>
              </w:rPr>
            </w:pPr>
            <w:r w:rsidRPr="00BC2944">
              <w:rPr>
                <w:rFonts w:ascii="Times New Roman" w:hAnsi="Times New Roman"/>
                <w:sz w:val="24"/>
                <w:szCs w:val="24"/>
              </w:rPr>
              <w:t>0,6</w:t>
            </w:r>
          </w:p>
        </w:tc>
        <w:tc>
          <w:tcPr>
            <w:tcW w:w="1147"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0,9</w:t>
            </w:r>
          </w:p>
        </w:tc>
      </w:tr>
      <w:tr w:rsidR="006D29F7" w:rsidRPr="00BC2944" w:rsidTr="00600F72">
        <w:trPr>
          <w:trHeight w:val="240"/>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2009</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87,6</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21,4</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66,2</w:t>
            </w:r>
          </w:p>
        </w:tc>
        <w:tc>
          <w:tcPr>
            <w:tcW w:w="998" w:type="dxa"/>
          </w:tcPr>
          <w:p w:rsidR="006D29F7" w:rsidRPr="00BC2944" w:rsidRDefault="006D29F7" w:rsidP="00600F72">
            <w:pPr>
              <w:pStyle w:val="ad"/>
              <w:framePr w:h="12793" w:hRule="exact" w:wrap="notBeside" w:vAnchor="text" w:hAnchor="page" w:x="1777" w:y="329"/>
              <w:shd w:val="clear" w:color="auto" w:fill="auto"/>
              <w:spacing w:line="240" w:lineRule="auto"/>
              <w:ind w:right="320"/>
              <w:jc w:val="right"/>
              <w:rPr>
                <w:rFonts w:ascii="Times New Roman" w:hAnsi="Times New Roman"/>
                <w:sz w:val="24"/>
                <w:szCs w:val="24"/>
              </w:rPr>
            </w:pPr>
            <w:r w:rsidRPr="00BC2944">
              <w:rPr>
                <w:rFonts w:ascii="Times New Roman" w:hAnsi="Times New Roman"/>
                <w:sz w:val="24"/>
                <w:szCs w:val="24"/>
              </w:rPr>
              <w:t>1,2</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740"/>
              <w:rPr>
                <w:rFonts w:ascii="Times New Roman" w:hAnsi="Times New Roman"/>
                <w:sz w:val="24"/>
                <w:szCs w:val="24"/>
              </w:rPr>
            </w:pPr>
            <w:r w:rsidRPr="00BC2944">
              <w:rPr>
                <w:rFonts w:ascii="Times New Roman" w:hAnsi="Times New Roman"/>
                <w:sz w:val="24"/>
                <w:szCs w:val="24"/>
              </w:rPr>
              <w:t>0,4</w:t>
            </w:r>
          </w:p>
        </w:tc>
        <w:tc>
          <w:tcPr>
            <w:tcW w:w="1147"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0,8</w:t>
            </w: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2010</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87,3</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17,6</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69,7</w:t>
            </w:r>
          </w:p>
        </w:tc>
        <w:tc>
          <w:tcPr>
            <w:tcW w:w="998" w:type="dxa"/>
          </w:tcPr>
          <w:p w:rsidR="006D29F7" w:rsidRPr="00BC2944" w:rsidRDefault="006D29F7" w:rsidP="00600F72">
            <w:pPr>
              <w:pStyle w:val="ad"/>
              <w:framePr w:h="12793" w:hRule="exact" w:wrap="notBeside" w:vAnchor="text" w:hAnchor="page" w:x="1777" w:y="329"/>
              <w:shd w:val="clear" w:color="auto" w:fill="auto"/>
              <w:spacing w:line="240" w:lineRule="auto"/>
              <w:ind w:right="320"/>
              <w:jc w:val="right"/>
              <w:rPr>
                <w:rFonts w:ascii="Times New Roman" w:hAnsi="Times New Roman"/>
                <w:sz w:val="24"/>
                <w:szCs w:val="24"/>
              </w:rPr>
            </w:pPr>
            <w:r w:rsidRPr="00BC2944">
              <w:rPr>
                <w:rFonts w:ascii="Times New Roman" w:hAnsi="Times New Roman"/>
                <w:sz w:val="24"/>
                <w:szCs w:val="24"/>
              </w:rPr>
              <w:t>1,1</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740"/>
              <w:rPr>
                <w:rFonts w:ascii="Times New Roman" w:hAnsi="Times New Roman"/>
                <w:sz w:val="24"/>
                <w:szCs w:val="24"/>
              </w:rPr>
            </w:pPr>
            <w:r w:rsidRPr="00BC2944">
              <w:rPr>
                <w:rFonts w:ascii="Times New Roman" w:hAnsi="Times New Roman"/>
                <w:sz w:val="24"/>
                <w:szCs w:val="24"/>
              </w:rPr>
              <w:t>0,2</w:t>
            </w:r>
          </w:p>
        </w:tc>
        <w:tc>
          <w:tcPr>
            <w:tcW w:w="1147"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0,9</w:t>
            </w: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2011</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89,4</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17,2</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72,2</w:t>
            </w:r>
          </w:p>
        </w:tc>
        <w:tc>
          <w:tcPr>
            <w:tcW w:w="998" w:type="dxa"/>
          </w:tcPr>
          <w:p w:rsidR="006D29F7" w:rsidRPr="00BC2944" w:rsidRDefault="006D29F7" w:rsidP="00600F72">
            <w:pPr>
              <w:pStyle w:val="ad"/>
              <w:framePr w:h="12793" w:hRule="exact" w:wrap="notBeside" w:vAnchor="text" w:hAnchor="page" w:x="1777" w:y="329"/>
              <w:shd w:val="clear" w:color="auto" w:fill="auto"/>
              <w:spacing w:line="240" w:lineRule="auto"/>
              <w:ind w:right="320"/>
              <w:jc w:val="right"/>
              <w:rPr>
                <w:rFonts w:ascii="Times New Roman" w:hAnsi="Times New Roman"/>
                <w:sz w:val="24"/>
                <w:szCs w:val="24"/>
              </w:rPr>
            </w:pPr>
            <w:r w:rsidRPr="00BC2944">
              <w:rPr>
                <w:rFonts w:ascii="Times New Roman" w:hAnsi="Times New Roman"/>
                <w:sz w:val="24"/>
                <w:szCs w:val="24"/>
              </w:rPr>
              <w:t>1,3</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740"/>
              <w:rPr>
                <w:rFonts w:ascii="Times New Roman" w:hAnsi="Times New Roman"/>
                <w:sz w:val="24"/>
                <w:szCs w:val="24"/>
              </w:rPr>
            </w:pPr>
            <w:r w:rsidRPr="00BC2944">
              <w:rPr>
                <w:rFonts w:ascii="Times New Roman" w:hAnsi="Times New Roman"/>
                <w:sz w:val="24"/>
                <w:szCs w:val="24"/>
              </w:rPr>
              <w:t>0,4</w:t>
            </w:r>
          </w:p>
        </w:tc>
        <w:tc>
          <w:tcPr>
            <w:tcW w:w="1147"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0,9</w:t>
            </w:r>
          </w:p>
        </w:tc>
      </w:tr>
      <w:tr w:rsidR="006D29F7" w:rsidRPr="00BC2944" w:rsidTr="00600F72">
        <w:trPr>
          <w:trHeight w:val="240"/>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2012</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72,1</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8,1</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64,0</w:t>
            </w:r>
          </w:p>
        </w:tc>
        <w:tc>
          <w:tcPr>
            <w:tcW w:w="998" w:type="dxa"/>
          </w:tcPr>
          <w:p w:rsidR="006D29F7" w:rsidRPr="00BC2944" w:rsidRDefault="006D29F7" w:rsidP="00600F72">
            <w:pPr>
              <w:pStyle w:val="ad"/>
              <w:framePr w:h="12793" w:hRule="exact" w:wrap="notBeside" w:vAnchor="text" w:hAnchor="page" w:x="1777" w:y="329"/>
              <w:shd w:val="clear" w:color="auto" w:fill="auto"/>
              <w:spacing w:line="240" w:lineRule="auto"/>
              <w:ind w:right="320"/>
              <w:jc w:val="right"/>
              <w:rPr>
                <w:rFonts w:ascii="Times New Roman" w:hAnsi="Times New Roman"/>
                <w:sz w:val="24"/>
                <w:szCs w:val="24"/>
              </w:rPr>
            </w:pPr>
            <w:r w:rsidRPr="00BC2944">
              <w:rPr>
                <w:rFonts w:ascii="Times New Roman" w:hAnsi="Times New Roman"/>
                <w:sz w:val="24"/>
                <w:szCs w:val="24"/>
              </w:rPr>
              <w:t>1,1</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740"/>
              <w:rPr>
                <w:rFonts w:ascii="Times New Roman" w:hAnsi="Times New Roman"/>
                <w:sz w:val="24"/>
                <w:szCs w:val="24"/>
              </w:rPr>
            </w:pPr>
            <w:r w:rsidRPr="00BC2944">
              <w:rPr>
                <w:rFonts w:ascii="Times New Roman" w:hAnsi="Times New Roman"/>
                <w:sz w:val="24"/>
                <w:szCs w:val="24"/>
              </w:rPr>
              <w:t>0,2</w:t>
            </w:r>
          </w:p>
        </w:tc>
        <w:tc>
          <w:tcPr>
            <w:tcW w:w="1147"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0,9</w:t>
            </w: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2013</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69,1</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7,6</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61,5</w:t>
            </w:r>
          </w:p>
        </w:tc>
        <w:tc>
          <w:tcPr>
            <w:tcW w:w="998" w:type="dxa"/>
          </w:tcPr>
          <w:p w:rsidR="006D29F7" w:rsidRPr="00BC2944" w:rsidRDefault="006D29F7" w:rsidP="00600F72">
            <w:pPr>
              <w:pStyle w:val="ad"/>
              <w:framePr w:h="12793" w:hRule="exact" w:wrap="notBeside" w:vAnchor="text" w:hAnchor="page" w:x="1777" w:y="329"/>
              <w:shd w:val="clear" w:color="auto" w:fill="auto"/>
              <w:spacing w:line="240" w:lineRule="auto"/>
              <w:ind w:right="320"/>
              <w:jc w:val="right"/>
              <w:rPr>
                <w:rFonts w:ascii="Times New Roman" w:hAnsi="Times New Roman"/>
                <w:sz w:val="24"/>
                <w:szCs w:val="24"/>
              </w:rPr>
            </w:pPr>
            <w:r w:rsidRPr="00BC2944">
              <w:rPr>
                <w:rFonts w:ascii="Times New Roman" w:hAnsi="Times New Roman"/>
                <w:sz w:val="24"/>
                <w:szCs w:val="24"/>
              </w:rPr>
              <w:t>1,1</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740"/>
              <w:rPr>
                <w:rFonts w:ascii="Times New Roman" w:hAnsi="Times New Roman"/>
                <w:sz w:val="24"/>
                <w:szCs w:val="24"/>
              </w:rPr>
            </w:pPr>
            <w:r w:rsidRPr="00BC2944">
              <w:rPr>
                <w:rFonts w:ascii="Times New Roman" w:hAnsi="Times New Roman"/>
                <w:sz w:val="24"/>
                <w:szCs w:val="24"/>
              </w:rPr>
              <w:t>0,2</w:t>
            </w:r>
          </w:p>
        </w:tc>
        <w:tc>
          <w:tcPr>
            <w:tcW w:w="1147"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0,9</w:t>
            </w: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2014</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60,5</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3,9</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56,6</w:t>
            </w:r>
          </w:p>
        </w:tc>
        <w:tc>
          <w:tcPr>
            <w:tcW w:w="998" w:type="dxa"/>
          </w:tcPr>
          <w:p w:rsidR="006D29F7" w:rsidRPr="00BC2944" w:rsidRDefault="006D29F7" w:rsidP="00600F72">
            <w:pPr>
              <w:pStyle w:val="ad"/>
              <w:framePr w:h="12793" w:hRule="exact" w:wrap="notBeside" w:vAnchor="text" w:hAnchor="page" w:x="1777" w:y="329"/>
              <w:shd w:val="clear" w:color="auto" w:fill="auto"/>
              <w:spacing w:line="240" w:lineRule="auto"/>
              <w:ind w:right="320"/>
              <w:jc w:val="right"/>
              <w:rPr>
                <w:rFonts w:ascii="Times New Roman" w:hAnsi="Times New Roman"/>
                <w:sz w:val="24"/>
                <w:szCs w:val="24"/>
              </w:rPr>
            </w:pPr>
            <w:r w:rsidRPr="00BC2944">
              <w:rPr>
                <w:rFonts w:ascii="Times New Roman" w:hAnsi="Times New Roman"/>
                <w:sz w:val="24"/>
                <w:szCs w:val="24"/>
              </w:rPr>
              <w:t>0,9</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740"/>
              <w:rPr>
                <w:rFonts w:ascii="Times New Roman" w:hAnsi="Times New Roman"/>
                <w:sz w:val="24"/>
                <w:szCs w:val="24"/>
              </w:rPr>
            </w:pPr>
            <w:r w:rsidRPr="00BC2944">
              <w:rPr>
                <w:rFonts w:ascii="Times New Roman" w:hAnsi="Times New Roman"/>
                <w:sz w:val="24"/>
                <w:szCs w:val="24"/>
              </w:rPr>
              <w:t>0,1</w:t>
            </w:r>
          </w:p>
        </w:tc>
        <w:tc>
          <w:tcPr>
            <w:tcW w:w="1147"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0,8</w:t>
            </w:r>
          </w:p>
        </w:tc>
      </w:tr>
      <w:tr w:rsidR="006D29F7" w:rsidRPr="00BC2944" w:rsidTr="00600F72">
        <w:trPr>
          <w:trHeight w:val="240"/>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2015</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54,2</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4,4</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680"/>
              <w:rPr>
                <w:rFonts w:ascii="Times New Roman" w:hAnsi="Times New Roman"/>
                <w:sz w:val="24"/>
                <w:szCs w:val="24"/>
              </w:rPr>
            </w:pPr>
            <w:r w:rsidRPr="00BC2944">
              <w:rPr>
                <w:rFonts w:ascii="Times New Roman" w:hAnsi="Times New Roman"/>
                <w:sz w:val="24"/>
                <w:szCs w:val="24"/>
              </w:rPr>
              <w:t>49,8</w:t>
            </w:r>
          </w:p>
        </w:tc>
        <w:tc>
          <w:tcPr>
            <w:tcW w:w="998" w:type="dxa"/>
          </w:tcPr>
          <w:p w:rsidR="006D29F7" w:rsidRPr="00BC2944" w:rsidRDefault="006D29F7" w:rsidP="00600F72">
            <w:pPr>
              <w:pStyle w:val="ad"/>
              <w:framePr w:h="12793" w:hRule="exact" w:wrap="notBeside" w:vAnchor="text" w:hAnchor="page" w:x="1777" w:y="329"/>
              <w:shd w:val="clear" w:color="auto" w:fill="auto"/>
              <w:spacing w:line="240" w:lineRule="auto"/>
              <w:ind w:right="320"/>
              <w:jc w:val="right"/>
              <w:rPr>
                <w:rFonts w:ascii="Times New Roman" w:hAnsi="Times New Roman"/>
                <w:sz w:val="24"/>
                <w:szCs w:val="24"/>
              </w:rPr>
            </w:pPr>
            <w:r w:rsidRPr="00BC2944">
              <w:rPr>
                <w:rFonts w:ascii="Times New Roman" w:hAnsi="Times New Roman"/>
                <w:sz w:val="24"/>
                <w:szCs w:val="24"/>
              </w:rPr>
              <w:t>0,8</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740"/>
              <w:rPr>
                <w:rFonts w:ascii="Times New Roman" w:hAnsi="Times New Roman"/>
                <w:sz w:val="24"/>
                <w:szCs w:val="24"/>
              </w:rPr>
            </w:pPr>
            <w:r w:rsidRPr="00BC2944">
              <w:rPr>
                <w:rFonts w:ascii="Times New Roman" w:hAnsi="Times New Roman"/>
                <w:sz w:val="24"/>
                <w:szCs w:val="24"/>
              </w:rPr>
              <w:t>0,1</w:t>
            </w:r>
          </w:p>
        </w:tc>
        <w:tc>
          <w:tcPr>
            <w:tcW w:w="1147"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0,7</w:t>
            </w:r>
          </w:p>
        </w:tc>
      </w:tr>
      <w:tr w:rsidR="006D29F7" w:rsidRPr="00BC2944" w:rsidTr="00600F72">
        <w:trPr>
          <w:trHeight w:val="245"/>
        </w:trPr>
        <w:tc>
          <w:tcPr>
            <w:tcW w:w="969" w:type="dxa"/>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2016</w:t>
            </w:r>
          </w:p>
        </w:tc>
        <w:tc>
          <w:tcPr>
            <w:tcW w:w="995" w:type="dxa"/>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4,9</w:t>
            </w:r>
          </w:p>
        </w:tc>
        <w:tc>
          <w:tcPr>
            <w:tcW w:w="1769" w:type="dxa"/>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4,9</w:t>
            </w:r>
          </w:p>
        </w:tc>
        <w:tc>
          <w:tcPr>
            <w:tcW w:w="1793" w:type="dxa"/>
          </w:tcPr>
          <w:p w:rsidR="006D29F7" w:rsidRPr="00BC2944" w:rsidRDefault="006D29F7" w:rsidP="00600F72">
            <w:pPr>
              <w:framePr w:h="12793" w:hRule="exact" w:wrap="notBeside" w:vAnchor="text" w:hAnchor="page" w:x="1777" w:y="329"/>
              <w:rPr>
                <w:rFonts w:ascii="Times New Roman" w:hAnsi="Times New Roman"/>
              </w:rPr>
            </w:pPr>
          </w:p>
        </w:tc>
        <w:tc>
          <w:tcPr>
            <w:tcW w:w="998" w:type="dxa"/>
          </w:tcPr>
          <w:p w:rsidR="006D29F7" w:rsidRPr="00BC2944" w:rsidRDefault="006D29F7" w:rsidP="00600F72">
            <w:pPr>
              <w:pStyle w:val="ad"/>
              <w:framePr w:h="12793" w:hRule="exact" w:wrap="notBeside" w:vAnchor="text" w:hAnchor="page" w:x="1777" w:y="329"/>
              <w:shd w:val="clear" w:color="auto" w:fill="auto"/>
              <w:spacing w:line="240" w:lineRule="auto"/>
              <w:ind w:right="320"/>
              <w:jc w:val="right"/>
              <w:rPr>
                <w:rFonts w:ascii="Times New Roman" w:hAnsi="Times New Roman"/>
                <w:sz w:val="24"/>
                <w:szCs w:val="24"/>
              </w:rPr>
            </w:pPr>
            <w:r w:rsidRPr="00BC2944">
              <w:rPr>
                <w:rFonts w:ascii="Times New Roman" w:hAnsi="Times New Roman"/>
                <w:sz w:val="24"/>
                <w:szCs w:val="24"/>
              </w:rPr>
              <w:t>0,1</w:t>
            </w:r>
          </w:p>
        </w:tc>
        <w:tc>
          <w:tcPr>
            <w:tcW w:w="1793" w:type="dxa"/>
          </w:tcPr>
          <w:p w:rsidR="006D29F7" w:rsidRPr="00BC2944" w:rsidRDefault="006D29F7" w:rsidP="00600F72">
            <w:pPr>
              <w:pStyle w:val="ad"/>
              <w:framePr w:h="12793" w:hRule="exact" w:wrap="notBeside" w:vAnchor="text" w:hAnchor="page" w:x="1777" w:y="329"/>
              <w:shd w:val="clear" w:color="auto" w:fill="auto"/>
              <w:spacing w:line="240" w:lineRule="auto"/>
              <w:ind w:left="740"/>
              <w:rPr>
                <w:rFonts w:ascii="Times New Roman" w:hAnsi="Times New Roman"/>
                <w:sz w:val="24"/>
                <w:szCs w:val="24"/>
              </w:rPr>
            </w:pPr>
            <w:r w:rsidRPr="00BC2944">
              <w:rPr>
                <w:rFonts w:ascii="Times New Roman" w:hAnsi="Times New Roman"/>
                <w:sz w:val="24"/>
                <w:szCs w:val="24"/>
              </w:rPr>
              <w:t>0,1</w:t>
            </w:r>
          </w:p>
        </w:tc>
        <w:tc>
          <w:tcPr>
            <w:tcW w:w="1147" w:type="dxa"/>
          </w:tcPr>
          <w:p w:rsidR="006D29F7" w:rsidRPr="00BC2944" w:rsidRDefault="006D29F7" w:rsidP="00600F72">
            <w:pPr>
              <w:framePr w:h="12793" w:hRule="exact" w:wrap="notBeside" w:vAnchor="text" w:hAnchor="page" w:x="1777" w:y="329"/>
              <w:jc w:val="center"/>
              <w:rPr>
                <w:rFonts w:ascii="Times New Roman" w:hAnsi="Times New Roman"/>
              </w:rPr>
            </w:pPr>
          </w:p>
        </w:tc>
      </w:tr>
      <w:tr w:rsidR="006D29F7" w:rsidRPr="00BC2944" w:rsidTr="00600F72">
        <w:trPr>
          <w:trHeight w:val="254"/>
        </w:trPr>
        <w:tc>
          <w:tcPr>
            <w:tcW w:w="969" w:type="dxa"/>
            <w:tcBorders>
              <w:right w:val="single" w:sz="4" w:space="0" w:color="auto"/>
            </w:tcBorders>
          </w:tcPr>
          <w:p w:rsidR="006D29F7" w:rsidRPr="00BC2944" w:rsidRDefault="006D29F7" w:rsidP="00600F72">
            <w:pPr>
              <w:pStyle w:val="ad"/>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rPr>
              <w:t>2017</w:t>
            </w:r>
          </w:p>
        </w:tc>
        <w:tc>
          <w:tcPr>
            <w:tcW w:w="995" w:type="dxa"/>
            <w:tcBorders>
              <w:left w:val="single" w:sz="4" w:space="0" w:color="auto"/>
              <w:right w:val="single" w:sz="4" w:space="0" w:color="auto"/>
            </w:tcBorders>
          </w:tcPr>
          <w:p w:rsidR="006D29F7" w:rsidRPr="00BC2944" w:rsidRDefault="006D29F7" w:rsidP="00600F72">
            <w:pPr>
              <w:pStyle w:val="ad"/>
              <w:framePr w:h="12793" w:hRule="exact" w:wrap="notBeside" w:vAnchor="text" w:hAnchor="page" w:x="1777" w:y="329"/>
              <w:shd w:val="clear" w:color="auto" w:fill="auto"/>
              <w:spacing w:line="240" w:lineRule="auto"/>
              <w:ind w:right="260"/>
              <w:jc w:val="right"/>
              <w:rPr>
                <w:rFonts w:ascii="Times New Roman" w:hAnsi="Times New Roman"/>
                <w:sz w:val="24"/>
                <w:szCs w:val="24"/>
              </w:rPr>
            </w:pPr>
            <w:r w:rsidRPr="00BC2944">
              <w:rPr>
                <w:rFonts w:ascii="Times New Roman" w:hAnsi="Times New Roman"/>
                <w:sz w:val="24"/>
                <w:szCs w:val="24"/>
              </w:rPr>
              <w:t>3,2</w:t>
            </w:r>
          </w:p>
        </w:tc>
        <w:tc>
          <w:tcPr>
            <w:tcW w:w="1769" w:type="dxa"/>
            <w:tcBorders>
              <w:left w:val="single" w:sz="4" w:space="0" w:color="auto"/>
              <w:right w:val="single" w:sz="4" w:space="0" w:color="auto"/>
            </w:tcBorders>
          </w:tcPr>
          <w:p w:rsidR="006D29F7" w:rsidRPr="00BC2944" w:rsidRDefault="006D29F7" w:rsidP="00600F72">
            <w:pPr>
              <w:pStyle w:val="ad"/>
              <w:framePr w:h="12793" w:hRule="exact" w:wrap="notBeside" w:vAnchor="text" w:hAnchor="page" w:x="1777" w:y="329"/>
              <w:shd w:val="clear" w:color="auto" w:fill="auto"/>
              <w:spacing w:line="240" w:lineRule="auto"/>
              <w:ind w:left="700"/>
              <w:rPr>
                <w:rFonts w:ascii="Times New Roman" w:hAnsi="Times New Roman"/>
                <w:sz w:val="24"/>
                <w:szCs w:val="24"/>
              </w:rPr>
            </w:pPr>
            <w:r w:rsidRPr="00BC2944">
              <w:rPr>
                <w:rFonts w:ascii="Times New Roman" w:hAnsi="Times New Roman"/>
                <w:sz w:val="24"/>
                <w:szCs w:val="24"/>
              </w:rPr>
              <w:t>3,2</w:t>
            </w:r>
          </w:p>
        </w:tc>
        <w:tc>
          <w:tcPr>
            <w:tcW w:w="1793" w:type="dxa"/>
            <w:tcBorders>
              <w:left w:val="single" w:sz="4" w:space="0" w:color="auto"/>
            </w:tcBorders>
          </w:tcPr>
          <w:p w:rsidR="006D29F7" w:rsidRPr="00BC2944" w:rsidRDefault="006D29F7" w:rsidP="00600F72">
            <w:pPr>
              <w:framePr w:h="12793" w:hRule="exact" w:wrap="notBeside" w:vAnchor="text" w:hAnchor="page" w:x="1777" w:y="329"/>
              <w:rPr>
                <w:rFonts w:ascii="Times New Roman" w:hAnsi="Times New Roman"/>
              </w:rPr>
            </w:pPr>
          </w:p>
        </w:tc>
        <w:tc>
          <w:tcPr>
            <w:tcW w:w="998" w:type="dxa"/>
            <w:tcBorders>
              <w:right w:val="single" w:sz="4" w:space="0" w:color="auto"/>
            </w:tcBorders>
          </w:tcPr>
          <w:p w:rsidR="006D29F7" w:rsidRPr="00BC2944" w:rsidRDefault="006D29F7" w:rsidP="00600F72">
            <w:pPr>
              <w:pStyle w:val="ad"/>
              <w:framePr w:h="12793" w:hRule="exact" w:wrap="notBeside" w:vAnchor="text" w:hAnchor="page" w:x="1777" w:y="329"/>
              <w:shd w:val="clear" w:color="auto" w:fill="auto"/>
              <w:spacing w:line="240" w:lineRule="auto"/>
              <w:ind w:right="320"/>
              <w:jc w:val="right"/>
              <w:rPr>
                <w:rFonts w:ascii="Times New Roman" w:hAnsi="Times New Roman"/>
                <w:sz w:val="24"/>
                <w:szCs w:val="24"/>
              </w:rPr>
            </w:pPr>
            <w:r w:rsidRPr="00BC2944">
              <w:rPr>
                <w:rFonts w:ascii="Times New Roman" w:hAnsi="Times New Roman"/>
                <w:sz w:val="24"/>
                <w:szCs w:val="24"/>
              </w:rPr>
              <w:t>0,2</w:t>
            </w:r>
          </w:p>
        </w:tc>
        <w:tc>
          <w:tcPr>
            <w:tcW w:w="1793" w:type="dxa"/>
            <w:tcBorders>
              <w:left w:val="single" w:sz="4" w:space="0" w:color="auto"/>
              <w:right w:val="single" w:sz="4" w:space="0" w:color="auto"/>
            </w:tcBorders>
          </w:tcPr>
          <w:p w:rsidR="006D29F7" w:rsidRPr="00BC2944" w:rsidRDefault="006D29F7" w:rsidP="00600F72">
            <w:pPr>
              <w:pStyle w:val="ad"/>
              <w:framePr w:h="12793" w:hRule="exact" w:wrap="notBeside" w:vAnchor="text" w:hAnchor="page" w:x="1777" w:y="329"/>
              <w:shd w:val="clear" w:color="auto" w:fill="auto"/>
              <w:spacing w:line="240" w:lineRule="auto"/>
              <w:ind w:left="740"/>
              <w:rPr>
                <w:rFonts w:ascii="Times New Roman" w:hAnsi="Times New Roman"/>
                <w:sz w:val="24"/>
                <w:szCs w:val="24"/>
              </w:rPr>
            </w:pPr>
            <w:r w:rsidRPr="00BC2944">
              <w:rPr>
                <w:rFonts w:ascii="Times New Roman" w:hAnsi="Times New Roman"/>
                <w:sz w:val="24"/>
                <w:szCs w:val="24"/>
              </w:rPr>
              <w:t>0,2</w:t>
            </w:r>
          </w:p>
        </w:tc>
        <w:tc>
          <w:tcPr>
            <w:tcW w:w="1147" w:type="dxa"/>
            <w:tcBorders>
              <w:left w:val="single" w:sz="4" w:space="0" w:color="auto"/>
            </w:tcBorders>
          </w:tcPr>
          <w:p w:rsidR="006D29F7" w:rsidRPr="00BC2944" w:rsidRDefault="006D29F7" w:rsidP="00600F72">
            <w:pPr>
              <w:framePr w:h="12793" w:hRule="exact" w:wrap="notBeside" w:vAnchor="text" w:hAnchor="page" w:x="1777" w:y="329"/>
              <w:jc w:val="center"/>
              <w:rPr>
                <w:rFonts w:ascii="Times New Roman" w:hAnsi="Times New Roman"/>
              </w:rPr>
            </w:pPr>
          </w:p>
        </w:tc>
      </w:tr>
      <w:tr w:rsidR="006D29F7" w:rsidRPr="00BC2944" w:rsidTr="00600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969" w:type="dxa"/>
          </w:tcPr>
          <w:p w:rsidR="006D29F7" w:rsidRPr="00BC2944" w:rsidRDefault="006D29F7" w:rsidP="00600F72">
            <w:pPr>
              <w:pStyle w:val="22"/>
              <w:framePr w:h="12793" w:hRule="exact" w:wrap="notBeside" w:vAnchor="text" w:hAnchor="page" w:x="1777" w:y="329"/>
              <w:spacing w:line="240" w:lineRule="auto"/>
              <w:jc w:val="left"/>
              <w:rPr>
                <w:rFonts w:ascii="Times New Roman" w:hAnsi="Times New Roman"/>
                <w:sz w:val="36"/>
                <w:szCs w:val="36"/>
                <w:vertAlign w:val="superscript"/>
              </w:rPr>
            </w:pPr>
            <w:r w:rsidRPr="00BC2944">
              <w:rPr>
                <w:rFonts w:ascii="Times New Roman" w:hAnsi="Times New Roman"/>
                <w:sz w:val="36"/>
                <w:szCs w:val="36"/>
                <w:vertAlign w:val="superscript"/>
              </w:rPr>
              <w:t>2018</w:t>
            </w:r>
          </w:p>
        </w:tc>
        <w:tc>
          <w:tcPr>
            <w:tcW w:w="995" w:type="dxa"/>
          </w:tcPr>
          <w:p w:rsidR="006D29F7" w:rsidRPr="00BC2944" w:rsidRDefault="006D29F7" w:rsidP="00600F72">
            <w:pPr>
              <w:pStyle w:val="22"/>
              <w:framePr w:h="12793" w:hRule="exact" w:wrap="notBeside" w:vAnchor="text" w:hAnchor="page" w:x="1777" w:y="329"/>
              <w:spacing w:line="240" w:lineRule="auto"/>
              <w:jc w:val="center"/>
              <w:rPr>
                <w:rFonts w:ascii="Times New Roman" w:hAnsi="Times New Roman"/>
                <w:sz w:val="36"/>
                <w:szCs w:val="36"/>
                <w:vertAlign w:val="superscript"/>
              </w:rPr>
            </w:pPr>
            <w:r w:rsidRPr="00BC2944">
              <w:rPr>
                <w:rFonts w:ascii="Times New Roman" w:hAnsi="Times New Roman"/>
                <w:sz w:val="36"/>
                <w:szCs w:val="36"/>
                <w:vertAlign w:val="superscript"/>
              </w:rPr>
              <w:t>4,0</w:t>
            </w:r>
          </w:p>
        </w:tc>
        <w:tc>
          <w:tcPr>
            <w:tcW w:w="1775" w:type="dxa"/>
          </w:tcPr>
          <w:p w:rsidR="006D29F7" w:rsidRPr="00BC2944" w:rsidRDefault="006D29F7" w:rsidP="00600F72">
            <w:pPr>
              <w:pStyle w:val="22"/>
              <w:framePr w:h="12793" w:hRule="exact" w:wrap="notBeside" w:vAnchor="text" w:hAnchor="page" w:x="1777" w:y="329"/>
              <w:spacing w:line="240" w:lineRule="auto"/>
              <w:jc w:val="center"/>
              <w:rPr>
                <w:rFonts w:ascii="Times New Roman" w:hAnsi="Times New Roman"/>
                <w:sz w:val="36"/>
                <w:szCs w:val="36"/>
                <w:vertAlign w:val="superscript"/>
              </w:rPr>
            </w:pPr>
            <w:r w:rsidRPr="00BC2944">
              <w:rPr>
                <w:rFonts w:ascii="Times New Roman" w:hAnsi="Times New Roman"/>
                <w:sz w:val="36"/>
                <w:szCs w:val="36"/>
                <w:vertAlign w:val="superscript"/>
              </w:rPr>
              <w:t xml:space="preserve"> 4,0</w:t>
            </w:r>
          </w:p>
        </w:tc>
        <w:tc>
          <w:tcPr>
            <w:tcW w:w="1787" w:type="dxa"/>
          </w:tcPr>
          <w:p w:rsidR="006D29F7" w:rsidRPr="00BC2944" w:rsidRDefault="006D29F7" w:rsidP="00600F72">
            <w:pPr>
              <w:pStyle w:val="22"/>
              <w:framePr w:h="12793" w:hRule="exact" w:wrap="notBeside" w:vAnchor="text" w:hAnchor="page" w:x="1777" w:y="329"/>
              <w:spacing w:line="240" w:lineRule="auto"/>
              <w:jc w:val="center"/>
              <w:rPr>
                <w:rFonts w:ascii="Times New Roman" w:hAnsi="Times New Roman"/>
                <w:sz w:val="36"/>
                <w:szCs w:val="36"/>
                <w:vertAlign w:val="superscript"/>
              </w:rPr>
            </w:pPr>
          </w:p>
        </w:tc>
        <w:tc>
          <w:tcPr>
            <w:tcW w:w="998" w:type="dxa"/>
          </w:tcPr>
          <w:p w:rsidR="006D29F7" w:rsidRPr="00BC2944" w:rsidRDefault="006D29F7" w:rsidP="00600F72">
            <w:pPr>
              <w:pStyle w:val="22"/>
              <w:framePr w:h="12793" w:hRule="exact" w:wrap="notBeside" w:vAnchor="text" w:hAnchor="page" w:x="1777" w:y="329"/>
              <w:spacing w:line="240" w:lineRule="auto"/>
              <w:jc w:val="left"/>
              <w:rPr>
                <w:rFonts w:ascii="Times New Roman" w:hAnsi="Times New Roman"/>
                <w:sz w:val="36"/>
                <w:szCs w:val="36"/>
                <w:vertAlign w:val="superscript"/>
              </w:rPr>
            </w:pPr>
            <w:r w:rsidRPr="00BC2944">
              <w:rPr>
                <w:rFonts w:ascii="Times New Roman" w:hAnsi="Times New Roman"/>
                <w:sz w:val="36"/>
                <w:szCs w:val="36"/>
                <w:vertAlign w:val="superscript"/>
              </w:rPr>
              <w:t xml:space="preserve">  0,2</w:t>
            </w:r>
          </w:p>
        </w:tc>
        <w:tc>
          <w:tcPr>
            <w:tcW w:w="1788" w:type="dxa"/>
          </w:tcPr>
          <w:p w:rsidR="006D29F7" w:rsidRPr="00BC2944" w:rsidRDefault="006D29F7" w:rsidP="00600F72">
            <w:pPr>
              <w:pStyle w:val="22"/>
              <w:framePr w:h="12793" w:hRule="exact" w:wrap="notBeside" w:vAnchor="text" w:hAnchor="page" w:x="1777" w:y="329"/>
              <w:spacing w:line="240" w:lineRule="auto"/>
              <w:jc w:val="center"/>
              <w:rPr>
                <w:rFonts w:ascii="Times New Roman" w:hAnsi="Times New Roman"/>
                <w:sz w:val="36"/>
                <w:szCs w:val="36"/>
                <w:vertAlign w:val="superscript"/>
              </w:rPr>
            </w:pPr>
            <w:r w:rsidRPr="00BC2944">
              <w:rPr>
                <w:rFonts w:ascii="Times New Roman" w:hAnsi="Times New Roman"/>
                <w:sz w:val="36"/>
                <w:szCs w:val="36"/>
                <w:vertAlign w:val="superscript"/>
              </w:rPr>
              <w:t xml:space="preserve">  0,2</w:t>
            </w:r>
          </w:p>
        </w:tc>
        <w:tc>
          <w:tcPr>
            <w:tcW w:w="1152" w:type="dxa"/>
          </w:tcPr>
          <w:p w:rsidR="006D29F7" w:rsidRPr="00BC2944" w:rsidRDefault="006D29F7" w:rsidP="00600F72">
            <w:pPr>
              <w:pStyle w:val="22"/>
              <w:framePr w:h="12793" w:hRule="exact" w:wrap="notBeside" w:vAnchor="text" w:hAnchor="page" w:x="1777" w:y="329"/>
              <w:spacing w:line="240" w:lineRule="auto"/>
              <w:jc w:val="center"/>
              <w:rPr>
                <w:rFonts w:ascii="Times New Roman" w:hAnsi="Times New Roman"/>
                <w:sz w:val="36"/>
                <w:szCs w:val="36"/>
                <w:vertAlign w:val="superscript"/>
              </w:rPr>
            </w:pPr>
          </w:p>
        </w:tc>
      </w:tr>
    </w:tbl>
    <w:p w:rsidR="006D29F7" w:rsidRPr="00BC2944" w:rsidRDefault="006D29F7" w:rsidP="006D29F7">
      <w:pPr>
        <w:pStyle w:val="22"/>
        <w:framePr w:h="12793" w:hRule="exact" w:wrap="notBeside" w:vAnchor="text" w:hAnchor="page" w:x="1777" w:y="329"/>
        <w:shd w:val="clear" w:color="auto" w:fill="auto"/>
        <w:spacing w:line="240" w:lineRule="auto"/>
        <w:jc w:val="center"/>
        <w:rPr>
          <w:rFonts w:ascii="Times New Roman" w:hAnsi="Times New Roman"/>
          <w:sz w:val="24"/>
          <w:szCs w:val="24"/>
          <w:vertAlign w:val="superscript"/>
        </w:rPr>
      </w:pPr>
    </w:p>
    <w:p w:rsidR="006D29F7" w:rsidRPr="00BC2944" w:rsidRDefault="006D29F7" w:rsidP="006D29F7">
      <w:pPr>
        <w:pStyle w:val="22"/>
        <w:framePr w:h="12793" w:hRule="exact" w:wrap="notBeside" w:vAnchor="text" w:hAnchor="page" w:x="1777" w:y="329"/>
        <w:shd w:val="clear" w:color="auto" w:fill="auto"/>
        <w:spacing w:line="240" w:lineRule="auto"/>
        <w:rPr>
          <w:rFonts w:ascii="Times New Roman" w:hAnsi="Times New Roman"/>
          <w:sz w:val="24"/>
          <w:szCs w:val="24"/>
        </w:rPr>
      </w:pPr>
      <w:r w:rsidRPr="00BC2944">
        <w:rPr>
          <w:rFonts w:ascii="Times New Roman" w:hAnsi="Times New Roman"/>
          <w:sz w:val="24"/>
          <w:szCs w:val="24"/>
          <w:vertAlign w:val="superscript"/>
        </w:rPr>
        <w:t>1</w:t>
      </w:r>
      <w:r w:rsidRPr="00BC2944">
        <w:rPr>
          <w:rFonts w:ascii="Times New Roman" w:hAnsi="Times New Roman"/>
          <w:sz w:val="24"/>
          <w:szCs w:val="24"/>
        </w:rPr>
        <w:t>За 1990-2002 рр. відображаються дані по автомобільному транспорту; з 2003р. - по автомобільному, залізничному, авіаційному транспорту; з 2007р. - по автомобільному, залізничному, авіаційному транспорту та виробничій техніці.</w:t>
      </w:r>
      <w:r w:rsidRPr="00BC2944">
        <w:rPr>
          <w:rFonts w:ascii="Times New Roman" w:hAnsi="Times New Roman"/>
          <w:shd w:val="clear" w:color="auto" w:fill="FFFFFF"/>
          <w:lang w:val="ru-RU"/>
        </w:rPr>
        <w:t xml:space="preserve"> [5]</w:t>
      </w:r>
      <w:r w:rsidRPr="00BC2944">
        <w:rPr>
          <w:rFonts w:ascii="Times New Roman" w:hAnsi="Times New Roman"/>
          <w:shd w:val="clear" w:color="auto" w:fill="FFFFFF"/>
        </w:rPr>
        <w:t>.</w:t>
      </w:r>
    </w:p>
    <w:p w:rsidR="00CC228A" w:rsidRPr="003453CF" w:rsidRDefault="00CC228A" w:rsidP="005D4AA4">
      <w:pPr>
        <w:pStyle w:val="Style11"/>
        <w:widowControl/>
        <w:spacing w:line="360" w:lineRule="auto"/>
        <w:ind w:firstLine="851"/>
        <w:rPr>
          <w:rStyle w:val="FontStyle36"/>
          <w:color w:val="auto"/>
          <w:sz w:val="24"/>
          <w:szCs w:val="24"/>
        </w:rPr>
      </w:pPr>
    </w:p>
    <w:p w:rsidR="00484477" w:rsidRDefault="00D2228F" w:rsidP="00484477">
      <w:pPr>
        <w:spacing w:before="29" w:line="360" w:lineRule="auto"/>
        <w:ind w:firstLine="576"/>
        <w:jc w:val="right"/>
        <w:rPr>
          <w:rFonts w:ascii="Times New Roman" w:hAnsi="Times New Roman"/>
          <w:b/>
        </w:rPr>
      </w:pPr>
      <w:r w:rsidRPr="006D29F7">
        <w:rPr>
          <w:rFonts w:ascii="Times New Roman" w:hAnsi="Times New Roman"/>
          <w:b/>
        </w:rPr>
        <w:t>Таблиця 5.</w:t>
      </w:r>
    </w:p>
    <w:p w:rsidR="00E9536B" w:rsidRPr="006D29F7" w:rsidRDefault="00AB0915" w:rsidP="005D4AA4">
      <w:pPr>
        <w:spacing w:before="29" w:line="360" w:lineRule="auto"/>
        <w:ind w:firstLine="576"/>
        <w:jc w:val="center"/>
        <w:rPr>
          <w:rFonts w:ascii="Times New Roman" w:eastAsia="Times New Roman" w:hAnsi="Times New Roman"/>
          <w:b/>
        </w:rPr>
      </w:pPr>
      <w:r w:rsidRPr="006D29F7">
        <w:rPr>
          <w:rFonts w:ascii="Times New Roman" w:eastAsia="Times New Roman" w:hAnsi="Times New Roman"/>
          <w:b/>
        </w:rPr>
        <w:t>Динаміка основних показників поводження з відходами I-ІV</w:t>
      </w:r>
    </w:p>
    <w:p w:rsidR="00AB0915" w:rsidRPr="006D29F7" w:rsidRDefault="00AB0915" w:rsidP="005D4AA4">
      <w:pPr>
        <w:spacing w:before="29" w:line="360" w:lineRule="auto"/>
        <w:ind w:firstLine="576"/>
        <w:jc w:val="center"/>
        <w:rPr>
          <w:rFonts w:ascii="Times New Roman" w:eastAsia="Times New Roman" w:hAnsi="Times New Roman"/>
          <w:b/>
        </w:rPr>
      </w:pPr>
      <w:r w:rsidRPr="006D29F7">
        <w:rPr>
          <w:rFonts w:ascii="Times New Roman" w:eastAsia="Times New Roman" w:hAnsi="Times New Roman"/>
          <w:b/>
        </w:rPr>
        <w:t>класів небезпеки, тис. т</w:t>
      </w:r>
    </w:p>
    <w:p w:rsidR="00CC228A" w:rsidRPr="006D29F7" w:rsidRDefault="00AB0915" w:rsidP="00CC228A">
      <w:pPr>
        <w:spacing w:before="29" w:line="360" w:lineRule="auto"/>
        <w:ind w:firstLine="576"/>
        <w:jc w:val="center"/>
        <w:rPr>
          <w:rFonts w:ascii="Times New Roman" w:eastAsia="Times New Roman" w:hAnsi="Times New Roman"/>
          <w:b/>
        </w:rPr>
      </w:pPr>
      <w:r w:rsidRPr="006D29F7">
        <w:rPr>
          <w:rFonts w:ascii="Times New Roman" w:eastAsia="Times New Roman" w:hAnsi="Times New Roman"/>
          <w:b/>
        </w:rPr>
        <w:t>(за формою стат</w:t>
      </w:r>
      <w:r w:rsidR="00E9536B" w:rsidRPr="006D29F7">
        <w:rPr>
          <w:rFonts w:ascii="Times New Roman" w:eastAsia="Times New Roman" w:hAnsi="Times New Roman"/>
          <w:b/>
        </w:rPr>
        <w:t xml:space="preserve">истичної </w:t>
      </w:r>
      <w:r w:rsidRPr="006D29F7">
        <w:rPr>
          <w:rFonts w:ascii="Times New Roman" w:eastAsia="Times New Roman" w:hAnsi="Times New Roman"/>
          <w:b/>
        </w:rPr>
        <w:t>звітності № 1-відходи)</w:t>
      </w:r>
    </w:p>
    <w:p w:rsidR="00AB0915" w:rsidRPr="003453CF" w:rsidRDefault="00AB0915" w:rsidP="00CC228A">
      <w:pPr>
        <w:spacing w:before="29" w:line="360" w:lineRule="auto"/>
        <w:ind w:firstLine="576"/>
        <w:rPr>
          <w:rFonts w:ascii="Times New Roman" w:eastAsia="Times New Roman" w:hAnsi="Times New Roman"/>
          <w:b/>
        </w:rPr>
      </w:pPr>
    </w:p>
    <w:tbl>
      <w:tblPr>
        <w:tblStyle w:val="a9"/>
        <w:tblW w:w="9414" w:type="dxa"/>
        <w:tblLook w:val="04A0" w:firstRow="1" w:lastRow="0" w:firstColumn="1" w:lastColumn="0" w:noHBand="0" w:noVBand="1"/>
      </w:tblPr>
      <w:tblGrid>
        <w:gridCol w:w="725"/>
        <w:gridCol w:w="5682"/>
        <w:gridCol w:w="976"/>
        <w:gridCol w:w="1051"/>
        <w:gridCol w:w="980"/>
      </w:tblGrid>
      <w:tr w:rsidR="00AB0915" w:rsidRPr="003453CF" w:rsidTr="00374BB4">
        <w:trPr>
          <w:trHeight w:val="113"/>
        </w:trPr>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 з/п</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Показники</w:t>
            </w:r>
          </w:p>
        </w:tc>
        <w:tc>
          <w:tcPr>
            <w:tcW w:w="0" w:type="auto"/>
            <w:hideMark/>
          </w:tcPr>
          <w:p w:rsidR="00AB0915" w:rsidRPr="003453CF" w:rsidRDefault="00AB0915" w:rsidP="005D4AA4">
            <w:pPr>
              <w:spacing w:before="29" w:line="360" w:lineRule="auto"/>
              <w:ind w:left="-143" w:firstLine="243"/>
              <w:rPr>
                <w:rFonts w:ascii="Times New Roman" w:eastAsia="Times New Roman" w:hAnsi="Times New Roman"/>
                <w:sz w:val="24"/>
                <w:szCs w:val="24"/>
              </w:rPr>
            </w:pPr>
            <w:r w:rsidRPr="003453CF">
              <w:rPr>
                <w:rFonts w:ascii="Times New Roman" w:eastAsia="Times New Roman" w:hAnsi="Times New Roman"/>
                <w:sz w:val="24"/>
                <w:szCs w:val="24"/>
              </w:rPr>
              <w:t>2015 рік</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2016 рік</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2017 рік</w:t>
            </w:r>
          </w:p>
        </w:tc>
      </w:tr>
      <w:tr w:rsidR="00AB0915" w:rsidRPr="003453CF" w:rsidTr="00374BB4">
        <w:trPr>
          <w:trHeight w:val="113"/>
        </w:trPr>
        <w:tc>
          <w:tcPr>
            <w:tcW w:w="0" w:type="auto"/>
            <w:hideMark/>
          </w:tcPr>
          <w:p w:rsidR="00AB0915" w:rsidRPr="003453CF" w:rsidRDefault="00AB0915" w:rsidP="005D4AA4">
            <w:pPr>
              <w:spacing w:before="29" w:line="360" w:lineRule="auto"/>
              <w:ind w:left="100"/>
              <w:rPr>
                <w:rFonts w:ascii="Times New Roman" w:eastAsia="Times New Roman" w:hAnsi="Times New Roman"/>
                <w:b/>
                <w:sz w:val="24"/>
                <w:szCs w:val="24"/>
              </w:rPr>
            </w:pPr>
            <w:r w:rsidRPr="003453CF">
              <w:rPr>
                <w:rFonts w:ascii="Times New Roman" w:eastAsia="Times New Roman" w:hAnsi="Times New Roman"/>
                <w:b/>
                <w:bCs/>
                <w:sz w:val="24"/>
                <w:szCs w:val="24"/>
              </w:rPr>
              <w:t>1</w:t>
            </w:r>
          </w:p>
        </w:tc>
        <w:tc>
          <w:tcPr>
            <w:tcW w:w="0" w:type="auto"/>
            <w:hideMark/>
          </w:tcPr>
          <w:p w:rsidR="00AB0915" w:rsidRPr="003453CF" w:rsidRDefault="00AB0915" w:rsidP="005D4AA4">
            <w:pPr>
              <w:spacing w:before="29" w:line="360" w:lineRule="auto"/>
              <w:ind w:left="100"/>
              <w:rPr>
                <w:rFonts w:ascii="Times New Roman" w:eastAsia="Times New Roman" w:hAnsi="Times New Roman"/>
                <w:b/>
                <w:sz w:val="24"/>
                <w:szCs w:val="24"/>
              </w:rPr>
            </w:pPr>
            <w:r w:rsidRPr="003453CF">
              <w:rPr>
                <w:rFonts w:ascii="Times New Roman" w:eastAsia="Times New Roman" w:hAnsi="Times New Roman"/>
                <w:b/>
                <w:bCs/>
                <w:sz w:val="24"/>
                <w:szCs w:val="24"/>
              </w:rPr>
              <w:t>2</w:t>
            </w:r>
          </w:p>
        </w:tc>
        <w:tc>
          <w:tcPr>
            <w:tcW w:w="0" w:type="auto"/>
            <w:hideMark/>
          </w:tcPr>
          <w:p w:rsidR="00AB0915" w:rsidRPr="003453CF" w:rsidRDefault="00AB0915" w:rsidP="005D4AA4">
            <w:pPr>
              <w:spacing w:before="29" w:line="360" w:lineRule="auto"/>
              <w:ind w:left="100"/>
              <w:rPr>
                <w:rFonts w:ascii="Times New Roman" w:eastAsia="Times New Roman" w:hAnsi="Times New Roman"/>
                <w:b/>
                <w:sz w:val="24"/>
                <w:szCs w:val="24"/>
              </w:rPr>
            </w:pPr>
            <w:r w:rsidRPr="003453CF">
              <w:rPr>
                <w:rFonts w:ascii="Times New Roman" w:eastAsia="Times New Roman" w:hAnsi="Times New Roman"/>
                <w:b/>
                <w:bCs/>
                <w:sz w:val="24"/>
                <w:szCs w:val="24"/>
              </w:rPr>
              <w:t>3</w:t>
            </w:r>
          </w:p>
        </w:tc>
        <w:tc>
          <w:tcPr>
            <w:tcW w:w="0" w:type="auto"/>
            <w:hideMark/>
          </w:tcPr>
          <w:p w:rsidR="00AB0915" w:rsidRPr="003453CF" w:rsidRDefault="00AB0915" w:rsidP="005D4AA4">
            <w:pPr>
              <w:spacing w:before="29" w:line="360" w:lineRule="auto"/>
              <w:ind w:left="100"/>
              <w:rPr>
                <w:rFonts w:ascii="Times New Roman" w:eastAsia="Times New Roman" w:hAnsi="Times New Roman"/>
                <w:b/>
                <w:sz w:val="24"/>
                <w:szCs w:val="24"/>
              </w:rPr>
            </w:pPr>
            <w:r w:rsidRPr="003453CF">
              <w:rPr>
                <w:rFonts w:ascii="Times New Roman" w:eastAsia="Times New Roman" w:hAnsi="Times New Roman"/>
                <w:b/>
                <w:bCs/>
                <w:sz w:val="24"/>
                <w:szCs w:val="24"/>
              </w:rPr>
              <w:t>4</w:t>
            </w:r>
          </w:p>
        </w:tc>
        <w:tc>
          <w:tcPr>
            <w:tcW w:w="0" w:type="auto"/>
            <w:hideMark/>
          </w:tcPr>
          <w:p w:rsidR="00AB0915" w:rsidRPr="003453CF" w:rsidRDefault="00AB0915" w:rsidP="005D4AA4">
            <w:pPr>
              <w:spacing w:before="29" w:line="360" w:lineRule="auto"/>
              <w:ind w:left="100"/>
              <w:rPr>
                <w:rFonts w:ascii="Times New Roman" w:eastAsia="Times New Roman" w:hAnsi="Times New Roman"/>
                <w:b/>
                <w:sz w:val="24"/>
                <w:szCs w:val="24"/>
              </w:rPr>
            </w:pPr>
            <w:r w:rsidRPr="003453CF">
              <w:rPr>
                <w:rFonts w:ascii="Times New Roman" w:eastAsia="Times New Roman" w:hAnsi="Times New Roman"/>
                <w:b/>
                <w:bCs/>
                <w:sz w:val="24"/>
                <w:szCs w:val="24"/>
              </w:rPr>
              <w:t>5</w:t>
            </w:r>
          </w:p>
        </w:tc>
      </w:tr>
      <w:tr w:rsidR="00AB0915" w:rsidRPr="003453CF" w:rsidTr="00374BB4">
        <w:trPr>
          <w:trHeight w:val="113"/>
        </w:trPr>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Утворено</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133,7</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155,6</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168,8</w:t>
            </w:r>
          </w:p>
        </w:tc>
      </w:tr>
      <w:tr w:rsidR="00AB0915" w:rsidRPr="003453CF" w:rsidTr="00374BB4">
        <w:trPr>
          <w:trHeight w:val="113"/>
        </w:trPr>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2</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Одержано від інших підприємств</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35,7</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37,1</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38,5</w:t>
            </w:r>
          </w:p>
        </w:tc>
      </w:tr>
      <w:tr w:rsidR="00AB0915" w:rsidRPr="003453CF" w:rsidTr="00374BB4">
        <w:trPr>
          <w:trHeight w:val="113"/>
        </w:trPr>
        <w:tc>
          <w:tcPr>
            <w:tcW w:w="0" w:type="auto"/>
            <w:hideMark/>
          </w:tcPr>
          <w:p w:rsidR="00AB0915" w:rsidRPr="003453CF" w:rsidRDefault="00AB0915" w:rsidP="005D4AA4">
            <w:pPr>
              <w:spacing w:line="360" w:lineRule="auto"/>
              <w:rPr>
                <w:rFonts w:ascii="Times New Roman" w:hAnsi="Times New Roman"/>
                <w:sz w:val="24"/>
                <w:szCs w:val="24"/>
              </w:rPr>
            </w:pP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у тому числі з інших країн</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w:t>
            </w:r>
          </w:p>
        </w:tc>
      </w:tr>
      <w:tr w:rsidR="00AB0915" w:rsidRPr="003453CF" w:rsidTr="00374BB4">
        <w:trPr>
          <w:trHeight w:val="113"/>
        </w:trPr>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3</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Спалено</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5,9</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7,0</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6,3</w:t>
            </w:r>
          </w:p>
        </w:tc>
      </w:tr>
      <w:tr w:rsidR="00AB0915" w:rsidRPr="003453CF" w:rsidTr="00374BB4">
        <w:trPr>
          <w:trHeight w:val="113"/>
        </w:trPr>
        <w:tc>
          <w:tcPr>
            <w:tcW w:w="0" w:type="auto"/>
            <w:hideMark/>
          </w:tcPr>
          <w:p w:rsidR="00AB0915" w:rsidRPr="003453CF" w:rsidRDefault="00AB0915" w:rsidP="005D4AA4">
            <w:pPr>
              <w:spacing w:line="360" w:lineRule="auto"/>
              <w:rPr>
                <w:rFonts w:ascii="Times New Roman" w:hAnsi="Times New Roman"/>
                <w:sz w:val="24"/>
                <w:szCs w:val="24"/>
              </w:rPr>
            </w:pP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у т.ч. з метою отримання енергії</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4,6</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6,2</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4,6</w:t>
            </w:r>
          </w:p>
        </w:tc>
      </w:tr>
      <w:tr w:rsidR="00AB0915" w:rsidRPr="003453CF" w:rsidTr="00374BB4">
        <w:trPr>
          <w:trHeight w:val="113"/>
        </w:trPr>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4</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Використано (утилізовано)</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0,9</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0,3</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0,2</w:t>
            </w:r>
          </w:p>
        </w:tc>
      </w:tr>
      <w:tr w:rsidR="00AB0915" w:rsidRPr="003453CF" w:rsidTr="00374BB4">
        <w:trPr>
          <w:trHeight w:val="113"/>
        </w:trPr>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5</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Знешкоджено (знищено)</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w:t>
            </w:r>
          </w:p>
        </w:tc>
      </w:tr>
      <w:tr w:rsidR="00AB0915" w:rsidRPr="003453CF" w:rsidTr="00374BB4">
        <w:trPr>
          <w:trHeight w:val="113"/>
        </w:trPr>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6</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Направлено в сховища організованого складування (поховання)</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125,6</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142,5</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163,9</w:t>
            </w:r>
          </w:p>
        </w:tc>
      </w:tr>
      <w:tr w:rsidR="00AB0915" w:rsidRPr="003453CF" w:rsidTr="00374BB4">
        <w:trPr>
          <w:trHeight w:val="113"/>
        </w:trPr>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7</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Передано іншим підприємствам</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20,7</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45,9</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31,3</w:t>
            </w:r>
          </w:p>
        </w:tc>
      </w:tr>
      <w:tr w:rsidR="00AB0915" w:rsidRPr="003453CF" w:rsidTr="00374BB4">
        <w:trPr>
          <w:trHeight w:val="113"/>
        </w:trPr>
        <w:tc>
          <w:tcPr>
            <w:tcW w:w="0" w:type="auto"/>
            <w:hideMark/>
          </w:tcPr>
          <w:p w:rsidR="00AB0915" w:rsidRPr="003453CF" w:rsidRDefault="00AB0915" w:rsidP="005D4AA4">
            <w:pPr>
              <w:spacing w:line="360" w:lineRule="auto"/>
              <w:rPr>
                <w:rFonts w:ascii="Times New Roman" w:hAnsi="Times New Roman"/>
                <w:sz w:val="24"/>
                <w:szCs w:val="24"/>
              </w:rPr>
            </w:pP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у тому числі іншим країнам</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0,1</w:t>
            </w:r>
          </w:p>
        </w:tc>
      </w:tr>
      <w:tr w:rsidR="00AB0915" w:rsidRPr="003453CF" w:rsidTr="00374BB4">
        <w:trPr>
          <w:trHeight w:val="559"/>
        </w:trPr>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8</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Направлено в місця неорганізованого складування за межі підприємств</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w:t>
            </w:r>
          </w:p>
        </w:tc>
      </w:tr>
      <w:tr w:rsidR="00AB0915" w:rsidRPr="003453CF" w:rsidTr="00374BB4">
        <w:trPr>
          <w:trHeight w:val="599"/>
        </w:trPr>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9</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Втрати відходів внаслідок витікання, випаровування, пожеж, крадіжок</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0,0</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0,0</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0,022</w:t>
            </w:r>
          </w:p>
        </w:tc>
      </w:tr>
      <w:tr w:rsidR="00AB0915" w:rsidRPr="003453CF" w:rsidTr="00374BB4">
        <w:trPr>
          <w:trHeight w:val="113"/>
        </w:trPr>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10</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Наявність на кінець звітного року у сховищах організованого складування та на території підприємств</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1838,9</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1970,1</w:t>
            </w:r>
          </w:p>
        </w:tc>
        <w:tc>
          <w:tcPr>
            <w:tcW w:w="0" w:type="auto"/>
            <w:hideMark/>
          </w:tcPr>
          <w:p w:rsidR="00AB0915" w:rsidRPr="003453CF" w:rsidRDefault="00AB0915" w:rsidP="005D4AA4">
            <w:pPr>
              <w:spacing w:before="29" w:line="360" w:lineRule="auto"/>
              <w:ind w:left="100"/>
              <w:rPr>
                <w:rFonts w:ascii="Times New Roman" w:eastAsia="Times New Roman" w:hAnsi="Times New Roman"/>
                <w:sz w:val="24"/>
                <w:szCs w:val="24"/>
              </w:rPr>
            </w:pPr>
            <w:r w:rsidRPr="003453CF">
              <w:rPr>
                <w:rFonts w:ascii="Times New Roman" w:eastAsia="Times New Roman" w:hAnsi="Times New Roman"/>
                <w:sz w:val="24"/>
                <w:szCs w:val="24"/>
              </w:rPr>
              <w:t>4,0</w:t>
            </w:r>
          </w:p>
        </w:tc>
      </w:tr>
    </w:tbl>
    <w:p w:rsidR="009A6922" w:rsidRPr="005D4AA4" w:rsidRDefault="009A6922" w:rsidP="005D4AA4">
      <w:pPr>
        <w:pStyle w:val="Style11"/>
        <w:widowControl/>
        <w:spacing w:line="360" w:lineRule="auto"/>
        <w:ind w:firstLine="851"/>
        <w:rPr>
          <w:rStyle w:val="FontStyle36"/>
          <w:color w:val="auto"/>
          <w:sz w:val="28"/>
          <w:szCs w:val="28"/>
        </w:rPr>
      </w:pPr>
    </w:p>
    <w:p w:rsidR="00374BB4" w:rsidRDefault="00374BB4" w:rsidP="005D4AA4">
      <w:pPr>
        <w:spacing w:line="360" w:lineRule="auto"/>
        <w:jc w:val="center"/>
        <w:rPr>
          <w:rFonts w:ascii="Times New Roman" w:hAnsi="Times New Roman"/>
          <w:iCs/>
          <w:highlight w:val="yellow"/>
        </w:rPr>
      </w:pPr>
    </w:p>
    <w:p w:rsidR="006D29F7" w:rsidRDefault="006D29F7" w:rsidP="005D4AA4">
      <w:pPr>
        <w:spacing w:line="360" w:lineRule="auto"/>
        <w:jc w:val="center"/>
        <w:rPr>
          <w:rFonts w:ascii="Times New Roman" w:hAnsi="Times New Roman"/>
          <w:iCs/>
          <w:highlight w:val="yellow"/>
        </w:rPr>
      </w:pPr>
    </w:p>
    <w:p w:rsidR="006D29F7" w:rsidRDefault="006D29F7" w:rsidP="005D4AA4">
      <w:pPr>
        <w:spacing w:line="360" w:lineRule="auto"/>
        <w:jc w:val="center"/>
        <w:rPr>
          <w:rFonts w:ascii="Times New Roman" w:hAnsi="Times New Roman"/>
          <w:iCs/>
          <w:highlight w:val="yellow"/>
        </w:rPr>
      </w:pPr>
    </w:p>
    <w:p w:rsidR="006D29F7" w:rsidRDefault="006D29F7" w:rsidP="005D4AA4">
      <w:pPr>
        <w:spacing w:line="360" w:lineRule="auto"/>
        <w:jc w:val="center"/>
        <w:rPr>
          <w:rFonts w:ascii="Times New Roman" w:hAnsi="Times New Roman"/>
          <w:iCs/>
          <w:highlight w:val="yellow"/>
        </w:rPr>
      </w:pPr>
    </w:p>
    <w:p w:rsidR="006D29F7" w:rsidRDefault="006D29F7" w:rsidP="005D4AA4">
      <w:pPr>
        <w:spacing w:line="360" w:lineRule="auto"/>
        <w:jc w:val="center"/>
        <w:rPr>
          <w:rFonts w:ascii="Times New Roman" w:hAnsi="Times New Roman"/>
          <w:iCs/>
          <w:highlight w:val="yellow"/>
        </w:rPr>
      </w:pPr>
    </w:p>
    <w:p w:rsidR="00484477" w:rsidRDefault="00484477" w:rsidP="00484477">
      <w:pPr>
        <w:spacing w:line="360" w:lineRule="auto"/>
        <w:ind w:firstLine="851"/>
        <w:jc w:val="right"/>
        <w:rPr>
          <w:rStyle w:val="FontStyle36"/>
          <w:b/>
          <w:color w:val="auto"/>
          <w:sz w:val="24"/>
          <w:szCs w:val="24"/>
        </w:rPr>
      </w:pPr>
      <w:r>
        <w:rPr>
          <w:rStyle w:val="FontStyle36"/>
          <w:b/>
          <w:color w:val="auto"/>
          <w:sz w:val="24"/>
          <w:szCs w:val="24"/>
        </w:rPr>
        <w:lastRenderedPageBreak/>
        <w:t>Таблиця 6</w:t>
      </w:r>
      <w:r w:rsidR="006F6E9E" w:rsidRPr="006D29F7">
        <w:rPr>
          <w:rStyle w:val="FontStyle36"/>
          <w:b/>
          <w:color w:val="auto"/>
          <w:sz w:val="24"/>
          <w:szCs w:val="24"/>
        </w:rPr>
        <w:t xml:space="preserve">. </w:t>
      </w:r>
    </w:p>
    <w:p w:rsidR="007902A0" w:rsidRDefault="007902A0" w:rsidP="005D4AA4">
      <w:pPr>
        <w:spacing w:line="360" w:lineRule="auto"/>
        <w:ind w:firstLine="851"/>
        <w:jc w:val="center"/>
        <w:rPr>
          <w:rStyle w:val="FontStyle36"/>
          <w:b/>
          <w:color w:val="auto"/>
          <w:sz w:val="24"/>
          <w:szCs w:val="24"/>
        </w:rPr>
      </w:pPr>
      <w:r w:rsidRPr="006D29F7">
        <w:rPr>
          <w:rStyle w:val="FontStyle36"/>
          <w:b/>
          <w:color w:val="auto"/>
          <w:sz w:val="24"/>
          <w:szCs w:val="24"/>
        </w:rPr>
        <w:t>Скидання зворотних вод та забруднюючих речовин основними водокористувачами - забруднювачами поверхневих водних об’єктів</w:t>
      </w:r>
    </w:p>
    <w:p w:rsidR="006D29F7" w:rsidRPr="006D29F7" w:rsidRDefault="006D29F7" w:rsidP="005D4AA4">
      <w:pPr>
        <w:spacing w:line="360" w:lineRule="auto"/>
        <w:ind w:firstLine="851"/>
        <w:jc w:val="center"/>
        <w:rPr>
          <w:rStyle w:val="FontStyle36"/>
          <w:b/>
          <w:color w:val="auto"/>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09"/>
        <w:gridCol w:w="708"/>
        <w:gridCol w:w="709"/>
        <w:gridCol w:w="851"/>
        <w:gridCol w:w="850"/>
        <w:gridCol w:w="567"/>
        <w:gridCol w:w="851"/>
        <w:gridCol w:w="708"/>
        <w:gridCol w:w="567"/>
        <w:gridCol w:w="851"/>
        <w:gridCol w:w="709"/>
      </w:tblGrid>
      <w:tr w:rsidR="004F429D" w:rsidRPr="00CA1E1D" w:rsidTr="00A31808">
        <w:trPr>
          <w:cantSplit/>
          <w:trHeight w:val="272"/>
        </w:trPr>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Назва</w:t>
            </w:r>
          </w:p>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водокористувача-забруднювача</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ind w:left="-57" w:right="-57"/>
              <w:jc w:val="both"/>
              <w:rPr>
                <w:rFonts w:ascii="Times New Roman" w:hAnsi="Times New Roman"/>
                <w:sz w:val="20"/>
                <w:szCs w:val="20"/>
                <w:lang w:eastAsia="ru-RU"/>
              </w:rPr>
            </w:pPr>
            <w:r w:rsidRPr="00CA1E1D">
              <w:rPr>
                <w:rFonts w:ascii="Times New Roman" w:hAnsi="Times New Roman"/>
                <w:sz w:val="20"/>
                <w:szCs w:val="20"/>
              </w:rPr>
              <w:t>Наявність, потужність (м3/добу), ефективність використання (використання потужності) очисних споруд</w:t>
            </w:r>
          </w:p>
        </w:tc>
        <w:tc>
          <w:tcPr>
            <w:tcW w:w="708" w:type="dxa"/>
            <w:vMerge w:val="restart"/>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Воднийоб’єкт</w:t>
            </w:r>
          </w:p>
        </w:tc>
        <w:tc>
          <w:tcPr>
            <w:tcW w:w="2410" w:type="dxa"/>
            <w:gridSpan w:val="3"/>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2015 рік</w:t>
            </w:r>
          </w:p>
        </w:tc>
        <w:tc>
          <w:tcPr>
            <w:tcW w:w="2126" w:type="dxa"/>
            <w:gridSpan w:val="3"/>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2016 рік</w:t>
            </w:r>
          </w:p>
        </w:tc>
        <w:tc>
          <w:tcPr>
            <w:tcW w:w="2127" w:type="dxa"/>
            <w:gridSpan w:val="3"/>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2017 рік</w:t>
            </w:r>
          </w:p>
        </w:tc>
      </w:tr>
      <w:tr w:rsidR="004F429D" w:rsidRPr="00CA1E1D" w:rsidTr="00A31808">
        <w:trPr>
          <w:cantSplit/>
          <w:trHeight w:val="4774"/>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Fonts w:ascii="Times New Roman" w:hAnsi="Times New Roman"/>
                <w:sz w:val="20"/>
                <w:szCs w:val="20"/>
                <w:lang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Fonts w:ascii="Times New Roman" w:hAnsi="Times New Roman"/>
                <w:sz w:val="20"/>
                <w:szCs w:val="20"/>
                <w:lang w:eastAsia="ru-RU"/>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Fonts w:ascii="Times New Roman" w:hAnsi="Times New Roman"/>
                <w:sz w:val="20"/>
                <w:szCs w:val="20"/>
                <w:lang w:eastAsia="ru-RU"/>
              </w:rPr>
            </w:pP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об’єм скидання зворотних вод, млн. м³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4F429D" w:rsidRPr="00CA1E1D" w:rsidRDefault="004F429D" w:rsidP="005D4AA4">
            <w:pPr>
              <w:spacing w:line="360" w:lineRule="auto"/>
              <w:jc w:val="both"/>
              <w:rPr>
                <w:rFonts w:ascii="Times New Roman" w:hAnsi="Times New Roman"/>
                <w:sz w:val="20"/>
                <w:szCs w:val="20"/>
              </w:rPr>
            </w:pPr>
            <w:r w:rsidRPr="00CA1E1D">
              <w:rPr>
                <w:rFonts w:ascii="Times New Roman" w:hAnsi="Times New Roman"/>
                <w:sz w:val="20"/>
                <w:szCs w:val="20"/>
              </w:rPr>
              <w:t>У тому числі об’єм скидання забруднених (без очищення) та недостатньо очищених зворотних вод, млн. м³</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4F429D" w:rsidRPr="00CA1E1D" w:rsidRDefault="004F429D" w:rsidP="005D4AA4">
            <w:pPr>
              <w:spacing w:line="360" w:lineRule="auto"/>
              <w:jc w:val="both"/>
              <w:rPr>
                <w:rFonts w:ascii="Times New Roman" w:hAnsi="Times New Roman"/>
                <w:sz w:val="20"/>
                <w:szCs w:val="20"/>
              </w:rPr>
            </w:pPr>
            <w:r w:rsidRPr="00CA1E1D">
              <w:rPr>
                <w:rFonts w:ascii="Times New Roman" w:hAnsi="Times New Roman"/>
                <w:sz w:val="20"/>
                <w:szCs w:val="20"/>
              </w:rPr>
              <w:t xml:space="preserve">Кількість забруднюючих речовин, що скидаються із </w:t>
            </w:r>
          </w:p>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зворотними водами, 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об’єм скидання зворотних вод, млн. м³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4F429D" w:rsidRPr="00CA1E1D" w:rsidRDefault="004F429D" w:rsidP="005D4AA4">
            <w:pPr>
              <w:spacing w:line="360" w:lineRule="auto"/>
              <w:jc w:val="both"/>
              <w:rPr>
                <w:rFonts w:ascii="Times New Roman" w:hAnsi="Times New Roman"/>
                <w:sz w:val="20"/>
                <w:szCs w:val="20"/>
              </w:rPr>
            </w:pPr>
            <w:r w:rsidRPr="00CA1E1D">
              <w:rPr>
                <w:rFonts w:ascii="Times New Roman" w:hAnsi="Times New Roman"/>
                <w:sz w:val="20"/>
                <w:szCs w:val="20"/>
              </w:rPr>
              <w:t xml:space="preserve">У тому числі об’єм скидання забруднених (без очищення) </w:t>
            </w:r>
          </w:p>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та недостатньо очищених зворотних вод, млн. м³</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hideMark/>
          </w:tcPr>
          <w:p w:rsidR="004F429D" w:rsidRPr="00CA1E1D" w:rsidRDefault="004F429D" w:rsidP="005D4AA4">
            <w:pPr>
              <w:spacing w:line="360" w:lineRule="auto"/>
              <w:jc w:val="both"/>
              <w:rPr>
                <w:rFonts w:ascii="Times New Roman" w:hAnsi="Times New Roman"/>
                <w:sz w:val="20"/>
                <w:szCs w:val="20"/>
              </w:rPr>
            </w:pPr>
            <w:r w:rsidRPr="00CA1E1D">
              <w:rPr>
                <w:rFonts w:ascii="Times New Roman" w:hAnsi="Times New Roman"/>
                <w:sz w:val="20"/>
                <w:szCs w:val="20"/>
              </w:rPr>
              <w:t xml:space="preserve">Кількість забруднюючих речовин, що скидаються із </w:t>
            </w:r>
          </w:p>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зворотними водами, т</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об’єм скидання зворотних вод, млн. м³</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4F429D" w:rsidRPr="00CA1E1D" w:rsidRDefault="004F429D" w:rsidP="005D4AA4">
            <w:pPr>
              <w:spacing w:line="360" w:lineRule="auto"/>
              <w:jc w:val="both"/>
              <w:rPr>
                <w:rFonts w:ascii="Times New Roman" w:hAnsi="Times New Roman"/>
                <w:sz w:val="20"/>
                <w:szCs w:val="20"/>
              </w:rPr>
            </w:pPr>
            <w:r w:rsidRPr="00CA1E1D">
              <w:rPr>
                <w:rFonts w:ascii="Times New Roman" w:hAnsi="Times New Roman"/>
                <w:sz w:val="20"/>
                <w:szCs w:val="20"/>
              </w:rPr>
              <w:t>У тому числі об’єм скидання забруднених (без очищення)</w:t>
            </w:r>
          </w:p>
          <w:p w:rsidR="004F429D" w:rsidRPr="00CA1E1D" w:rsidRDefault="004F429D" w:rsidP="005D4AA4">
            <w:pPr>
              <w:spacing w:line="360" w:lineRule="auto"/>
              <w:jc w:val="both"/>
              <w:rPr>
                <w:rFonts w:ascii="Times New Roman" w:hAnsi="Times New Roman"/>
                <w:sz w:val="20"/>
                <w:szCs w:val="20"/>
              </w:rPr>
            </w:pPr>
            <w:r w:rsidRPr="00CA1E1D">
              <w:rPr>
                <w:rFonts w:ascii="Times New Roman" w:hAnsi="Times New Roman"/>
                <w:sz w:val="20"/>
                <w:szCs w:val="20"/>
              </w:rPr>
              <w:t xml:space="preserve"> та недостатньо очищених зворотних вод, млн. м³</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hideMark/>
          </w:tcPr>
          <w:p w:rsidR="004F429D" w:rsidRPr="00CA1E1D" w:rsidRDefault="004F429D" w:rsidP="005D4AA4">
            <w:pPr>
              <w:spacing w:line="360" w:lineRule="auto"/>
              <w:jc w:val="both"/>
              <w:rPr>
                <w:rFonts w:ascii="Times New Roman" w:hAnsi="Times New Roman"/>
                <w:sz w:val="20"/>
                <w:szCs w:val="20"/>
              </w:rPr>
            </w:pPr>
            <w:r w:rsidRPr="00CA1E1D">
              <w:rPr>
                <w:rFonts w:ascii="Times New Roman" w:hAnsi="Times New Roman"/>
                <w:sz w:val="20"/>
                <w:szCs w:val="20"/>
              </w:rPr>
              <w:t xml:space="preserve">Кількість забруднюючих речовин, що скидаються із </w:t>
            </w:r>
          </w:p>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зворотними водами, т</w:t>
            </w:r>
          </w:p>
        </w:tc>
      </w:tr>
      <w:tr w:rsidR="004F429D" w:rsidRPr="00CA1E1D" w:rsidTr="00A31808">
        <w:trPr>
          <w:cantSplit/>
        </w:trPr>
        <w:tc>
          <w:tcPr>
            <w:tcW w:w="1560"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1</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2</w:t>
            </w:r>
          </w:p>
        </w:tc>
        <w:tc>
          <w:tcPr>
            <w:tcW w:w="708"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3</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5</w:t>
            </w:r>
          </w:p>
        </w:tc>
        <w:tc>
          <w:tcPr>
            <w:tcW w:w="85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6</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7</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8</w:t>
            </w:r>
          </w:p>
        </w:tc>
        <w:tc>
          <w:tcPr>
            <w:tcW w:w="708"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9</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10</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11</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Fonts w:ascii="Times New Roman" w:hAnsi="Times New Roman"/>
                <w:sz w:val="20"/>
                <w:szCs w:val="20"/>
                <w:lang w:eastAsia="ru-RU"/>
              </w:rPr>
            </w:pPr>
            <w:r w:rsidRPr="00CA1E1D">
              <w:rPr>
                <w:rFonts w:ascii="Times New Roman" w:hAnsi="Times New Roman"/>
                <w:sz w:val="20"/>
                <w:szCs w:val="20"/>
              </w:rPr>
              <w:t>12</w:t>
            </w:r>
          </w:p>
        </w:tc>
      </w:tr>
      <w:tr w:rsidR="004F429D" w:rsidRPr="00CA1E1D" w:rsidTr="00A31808">
        <w:tc>
          <w:tcPr>
            <w:tcW w:w="156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Водоканал м. Ужгорода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ind w:left="-108"/>
              <w:jc w:val="both"/>
              <w:rPr>
                <w:rStyle w:val="FontStyle166"/>
                <w:color w:val="auto"/>
                <w:sz w:val="20"/>
                <w:szCs w:val="20"/>
              </w:rPr>
            </w:pPr>
            <w:r w:rsidRPr="00CA1E1D">
              <w:rPr>
                <w:rStyle w:val="FontStyle166"/>
                <w:color w:val="auto"/>
                <w:sz w:val="20"/>
                <w:szCs w:val="20"/>
              </w:rPr>
              <w:t>50000,0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р. Уж</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17,89</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0,348</w:t>
            </w:r>
          </w:p>
        </w:tc>
        <w:tc>
          <w:tcPr>
            <w:tcW w:w="85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9941,0</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17,416</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0,465</w:t>
            </w:r>
          </w:p>
        </w:tc>
        <w:tc>
          <w:tcPr>
            <w:tcW w:w="708"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9841,15</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19,865</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1,565</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11065,3</w:t>
            </w:r>
          </w:p>
        </w:tc>
      </w:tr>
      <w:tr w:rsidR="004F429D" w:rsidRPr="00CA1E1D" w:rsidTr="00A31808">
        <w:tc>
          <w:tcPr>
            <w:tcW w:w="156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ТОВ "Водоканал Карпатвіз"</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ind w:left="-108"/>
              <w:jc w:val="both"/>
              <w:rPr>
                <w:rStyle w:val="FontStyle166"/>
                <w:color w:val="auto"/>
                <w:sz w:val="20"/>
                <w:szCs w:val="20"/>
              </w:rPr>
            </w:pPr>
            <w:r w:rsidRPr="00CA1E1D">
              <w:rPr>
                <w:rStyle w:val="FontStyle166"/>
                <w:color w:val="auto"/>
                <w:sz w:val="20"/>
                <w:szCs w:val="20"/>
              </w:rPr>
              <w:t>5280,0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к-лВерке</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0,491</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0,491</w:t>
            </w:r>
          </w:p>
        </w:tc>
        <w:tc>
          <w:tcPr>
            <w:tcW w:w="85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314,519</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0,39</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0,39</w:t>
            </w:r>
          </w:p>
        </w:tc>
        <w:tc>
          <w:tcPr>
            <w:tcW w:w="708"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317,45</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0,371</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0,371</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349,8</w:t>
            </w:r>
          </w:p>
        </w:tc>
      </w:tr>
      <w:tr w:rsidR="004F429D" w:rsidRPr="00CA1E1D" w:rsidTr="00A31808">
        <w:tc>
          <w:tcPr>
            <w:tcW w:w="156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ММКП Мукачівводоканал</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ind w:left="-108"/>
              <w:jc w:val="both"/>
              <w:rPr>
                <w:rStyle w:val="FontStyle166"/>
                <w:color w:val="auto"/>
                <w:sz w:val="20"/>
                <w:szCs w:val="20"/>
              </w:rPr>
            </w:pPr>
            <w:r w:rsidRPr="00CA1E1D">
              <w:rPr>
                <w:rStyle w:val="FontStyle166"/>
                <w:color w:val="auto"/>
                <w:sz w:val="20"/>
                <w:szCs w:val="20"/>
              </w:rPr>
              <w:t>16000,0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Латориця</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7,787</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0,17</w:t>
            </w:r>
          </w:p>
        </w:tc>
        <w:tc>
          <w:tcPr>
            <w:tcW w:w="85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5652,82</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8,468</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0,16</w:t>
            </w:r>
          </w:p>
        </w:tc>
        <w:tc>
          <w:tcPr>
            <w:tcW w:w="708"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6073,9</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8,515</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0,16</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5308,3</w:t>
            </w:r>
          </w:p>
        </w:tc>
      </w:tr>
      <w:tr w:rsidR="004F429D" w:rsidRPr="00CA1E1D" w:rsidTr="00A31808">
        <w:tc>
          <w:tcPr>
            <w:tcW w:w="156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КП Чопської міськради "Водка-л-Чоп"</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ind w:left="-108" w:right="-108"/>
              <w:jc w:val="both"/>
              <w:rPr>
                <w:rStyle w:val="FontStyle166"/>
                <w:color w:val="auto"/>
                <w:sz w:val="20"/>
                <w:szCs w:val="20"/>
              </w:rPr>
            </w:pPr>
            <w:r w:rsidRPr="00CA1E1D">
              <w:rPr>
                <w:rStyle w:val="FontStyle166"/>
                <w:color w:val="auto"/>
                <w:sz w:val="20"/>
                <w:szCs w:val="20"/>
              </w:rPr>
              <w:t>2250,0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р. Тиса</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0,365</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0,103</w:t>
            </w:r>
          </w:p>
        </w:tc>
        <w:tc>
          <w:tcPr>
            <w:tcW w:w="85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207,86</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0,352</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0,229</w:t>
            </w:r>
          </w:p>
        </w:tc>
        <w:tc>
          <w:tcPr>
            <w:tcW w:w="708"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206,16</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0,15</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0,15</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170,251</w:t>
            </w:r>
          </w:p>
        </w:tc>
      </w:tr>
      <w:tr w:rsidR="004F429D" w:rsidRPr="00CA1E1D" w:rsidTr="00A31808">
        <w:tc>
          <w:tcPr>
            <w:tcW w:w="156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КП Рахівтепло, м. Рахів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ind w:left="-108" w:right="-108"/>
              <w:jc w:val="both"/>
              <w:rPr>
                <w:rStyle w:val="FontStyle166"/>
                <w:color w:val="auto"/>
                <w:sz w:val="20"/>
                <w:szCs w:val="20"/>
              </w:rPr>
            </w:pPr>
            <w:r w:rsidRPr="00CA1E1D">
              <w:rPr>
                <w:rStyle w:val="FontStyle166"/>
                <w:color w:val="auto"/>
                <w:sz w:val="20"/>
                <w:szCs w:val="20"/>
              </w:rPr>
              <w:t>10800,0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р. Тиса</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0,188</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0,188</w:t>
            </w:r>
          </w:p>
        </w:tc>
        <w:tc>
          <w:tcPr>
            <w:tcW w:w="85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117,05</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0,189</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0,19</w:t>
            </w:r>
          </w:p>
        </w:tc>
        <w:tc>
          <w:tcPr>
            <w:tcW w:w="708"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0,197</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0,197</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129,4</w:t>
            </w:r>
          </w:p>
        </w:tc>
      </w:tr>
      <w:tr w:rsidR="004F429D" w:rsidRPr="00CA1E1D" w:rsidTr="00A31808">
        <w:tc>
          <w:tcPr>
            <w:tcW w:w="156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ВУЖКГ,м.Виноградів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ind w:left="-108"/>
              <w:jc w:val="both"/>
              <w:rPr>
                <w:rStyle w:val="FontStyle166"/>
                <w:color w:val="auto"/>
                <w:sz w:val="20"/>
                <w:szCs w:val="20"/>
              </w:rPr>
            </w:pPr>
            <w:r w:rsidRPr="00CA1E1D">
              <w:rPr>
                <w:rStyle w:val="FontStyle166"/>
                <w:color w:val="auto"/>
                <w:sz w:val="20"/>
                <w:szCs w:val="20"/>
              </w:rPr>
              <w:t>5500,0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р. Тиса</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0,482</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0,217</w:t>
            </w:r>
          </w:p>
        </w:tc>
        <w:tc>
          <w:tcPr>
            <w:tcW w:w="85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320,376</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0,506</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0,052</w:t>
            </w:r>
          </w:p>
        </w:tc>
        <w:tc>
          <w:tcPr>
            <w:tcW w:w="708"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292,4</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0,561</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0,561</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362,351</w:t>
            </w:r>
          </w:p>
        </w:tc>
      </w:tr>
      <w:tr w:rsidR="004F429D" w:rsidRPr="00CA1E1D" w:rsidTr="00A31808">
        <w:tc>
          <w:tcPr>
            <w:tcW w:w="156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ВУЖКГ, м. Тячів</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Fonts w:ascii="Times New Roman" w:hAnsi="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р. Тиса</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0,103</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0,103</w:t>
            </w:r>
          </w:p>
        </w:tc>
        <w:tc>
          <w:tcPr>
            <w:tcW w:w="85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74,44</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0,106</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0,106</w:t>
            </w:r>
          </w:p>
        </w:tc>
        <w:tc>
          <w:tcPr>
            <w:tcW w:w="708"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0,083</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0,083</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64,24</w:t>
            </w:r>
          </w:p>
        </w:tc>
      </w:tr>
      <w:tr w:rsidR="004F429D" w:rsidRPr="00CA1E1D" w:rsidTr="00A31808">
        <w:tc>
          <w:tcPr>
            <w:tcW w:w="156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 xml:space="preserve">КПВ смт </w:t>
            </w:r>
            <w:r w:rsidRPr="00CA1E1D">
              <w:rPr>
                <w:rStyle w:val="FontStyle166"/>
                <w:color w:val="auto"/>
                <w:sz w:val="20"/>
                <w:szCs w:val="20"/>
              </w:rPr>
              <w:lastRenderedPageBreak/>
              <w:t>Солотвино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ind w:left="-108"/>
              <w:jc w:val="both"/>
              <w:rPr>
                <w:rStyle w:val="FontStyle166"/>
                <w:color w:val="auto"/>
                <w:sz w:val="20"/>
                <w:szCs w:val="20"/>
              </w:rPr>
            </w:pPr>
            <w:r w:rsidRPr="00CA1E1D">
              <w:rPr>
                <w:rStyle w:val="FontStyle166"/>
                <w:color w:val="auto"/>
                <w:sz w:val="20"/>
                <w:szCs w:val="20"/>
              </w:rPr>
              <w:lastRenderedPageBreak/>
              <w:t>2500,0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 xml:space="preserve">р. </w:t>
            </w:r>
            <w:r w:rsidRPr="00CA1E1D">
              <w:rPr>
                <w:rStyle w:val="FontStyle166"/>
                <w:color w:val="auto"/>
                <w:sz w:val="20"/>
                <w:szCs w:val="20"/>
              </w:rPr>
              <w:lastRenderedPageBreak/>
              <w:t>Тиса</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lastRenderedPageBreak/>
              <w:t>0,062</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0,062</w:t>
            </w:r>
          </w:p>
        </w:tc>
        <w:tc>
          <w:tcPr>
            <w:tcW w:w="85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37,963</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0,068</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0,068</w:t>
            </w:r>
          </w:p>
        </w:tc>
        <w:tc>
          <w:tcPr>
            <w:tcW w:w="708"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Fonts w:ascii="Times New Roman" w:hAnsi="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0,068</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0,068</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Fonts w:ascii="Times New Roman" w:hAnsi="Times New Roman"/>
                <w:sz w:val="20"/>
                <w:szCs w:val="20"/>
              </w:rPr>
            </w:pPr>
          </w:p>
        </w:tc>
      </w:tr>
      <w:tr w:rsidR="004F429D" w:rsidRPr="00CA1E1D" w:rsidTr="00A31808">
        <w:tc>
          <w:tcPr>
            <w:tcW w:w="156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lastRenderedPageBreak/>
              <w:t>ТОВ"Комуналсервіс", смт. В.Березний</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ind w:left="-108"/>
              <w:jc w:val="both"/>
              <w:rPr>
                <w:rStyle w:val="FontStyle166"/>
                <w:color w:val="auto"/>
                <w:sz w:val="20"/>
                <w:szCs w:val="20"/>
              </w:rPr>
            </w:pPr>
            <w:r w:rsidRPr="00CA1E1D">
              <w:rPr>
                <w:rStyle w:val="FontStyle166"/>
                <w:color w:val="auto"/>
                <w:sz w:val="20"/>
                <w:szCs w:val="20"/>
              </w:rPr>
              <w:t>1200,0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р. Уж</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0,129</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0,062</w:t>
            </w:r>
          </w:p>
        </w:tc>
        <w:tc>
          <w:tcPr>
            <w:tcW w:w="85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99,355</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0,066</w:t>
            </w:r>
          </w:p>
        </w:tc>
        <w:tc>
          <w:tcPr>
            <w:tcW w:w="708"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88,93</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0,136</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160,63</w:t>
            </w:r>
          </w:p>
        </w:tc>
      </w:tr>
      <w:tr w:rsidR="004F429D" w:rsidRPr="00CA1E1D" w:rsidTr="00A31808">
        <w:tc>
          <w:tcPr>
            <w:tcW w:w="156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КП"Комунальник", м. Перечин</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ind w:left="-108"/>
              <w:jc w:val="both"/>
              <w:rPr>
                <w:rStyle w:val="FontStyle166"/>
                <w:color w:val="auto"/>
                <w:sz w:val="20"/>
                <w:szCs w:val="20"/>
              </w:rPr>
            </w:pPr>
            <w:r w:rsidRPr="00CA1E1D">
              <w:rPr>
                <w:rStyle w:val="FontStyle166"/>
                <w:color w:val="auto"/>
                <w:sz w:val="20"/>
                <w:szCs w:val="20"/>
              </w:rPr>
              <w:t>1044,0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р. Уж</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0,186</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0,155</w:t>
            </w:r>
          </w:p>
        </w:tc>
        <w:tc>
          <w:tcPr>
            <w:tcW w:w="85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91,14</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0,141</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0,042</w:t>
            </w:r>
          </w:p>
        </w:tc>
        <w:tc>
          <w:tcPr>
            <w:tcW w:w="708"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89,8</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0,178</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0,178</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122,349</w:t>
            </w:r>
          </w:p>
        </w:tc>
      </w:tr>
      <w:tr w:rsidR="004F429D" w:rsidRPr="00CA1E1D" w:rsidTr="00A31808">
        <w:tc>
          <w:tcPr>
            <w:tcW w:w="156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ВУВКГ м. Хуст</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ind w:hanging="108"/>
              <w:jc w:val="both"/>
              <w:rPr>
                <w:rStyle w:val="FontStyle166"/>
                <w:color w:val="auto"/>
                <w:sz w:val="20"/>
                <w:szCs w:val="20"/>
              </w:rPr>
            </w:pPr>
            <w:r w:rsidRPr="00CA1E1D">
              <w:rPr>
                <w:rStyle w:val="FontStyle166"/>
                <w:color w:val="auto"/>
                <w:sz w:val="20"/>
                <w:szCs w:val="20"/>
              </w:rPr>
              <w:t>13500,0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р. Тиса</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0,529</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0,191</w:t>
            </w:r>
          </w:p>
        </w:tc>
        <w:tc>
          <w:tcPr>
            <w:tcW w:w="85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213,839</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0,511</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0,19</w:t>
            </w:r>
          </w:p>
        </w:tc>
        <w:tc>
          <w:tcPr>
            <w:tcW w:w="708"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391,0</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0,617</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Fonts w:ascii="Times New Roman" w:hAnsi="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349,492</w:t>
            </w:r>
          </w:p>
        </w:tc>
      </w:tr>
      <w:tr w:rsidR="004F429D" w:rsidRPr="00CA1E1D" w:rsidTr="00A31808">
        <w:tc>
          <w:tcPr>
            <w:tcW w:w="156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КП "ВС "Водоканалсервіс"</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ind w:left="-533" w:firstLine="425"/>
              <w:jc w:val="both"/>
              <w:rPr>
                <w:rStyle w:val="FontStyle166"/>
                <w:color w:val="auto"/>
                <w:sz w:val="20"/>
                <w:szCs w:val="20"/>
              </w:rPr>
            </w:pPr>
            <w:r w:rsidRPr="00CA1E1D">
              <w:rPr>
                <w:rStyle w:val="FontStyle166"/>
                <w:color w:val="auto"/>
                <w:sz w:val="20"/>
                <w:szCs w:val="20"/>
              </w:rPr>
              <w:t>2000,0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4F429D" w:rsidRPr="00CA1E1D" w:rsidRDefault="004F429D" w:rsidP="005D4AA4">
            <w:pPr>
              <w:spacing w:line="360" w:lineRule="auto"/>
              <w:jc w:val="both"/>
              <w:rPr>
                <w:rStyle w:val="FontStyle166"/>
                <w:color w:val="auto"/>
                <w:sz w:val="20"/>
                <w:szCs w:val="20"/>
              </w:rPr>
            </w:pPr>
            <w:r w:rsidRPr="00CA1E1D">
              <w:rPr>
                <w:rStyle w:val="FontStyle166"/>
                <w:color w:val="auto"/>
                <w:sz w:val="20"/>
                <w:szCs w:val="20"/>
              </w:rPr>
              <w:t>р. Вича</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0,026</w:t>
            </w:r>
          </w:p>
        </w:tc>
        <w:tc>
          <w:tcPr>
            <w:tcW w:w="850"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33,276</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Fonts w:ascii="Times New Roman" w:hAnsi="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0,027</w:t>
            </w:r>
          </w:p>
        </w:tc>
        <w:tc>
          <w:tcPr>
            <w:tcW w:w="708"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30,1</w:t>
            </w:r>
          </w:p>
        </w:tc>
        <w:tc>
          <w:tcPr>
            <w:tcW w:w="567"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0,066</w:t>
            </w:r>
          </w:p>
        </w:tc>
        <w:tc>
          <w:tcPr>
            <w:tcW w:w="851"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Style w:val="FontStyle166"/>
                <w:color w:val="auto"/>
                <w:sz w:val="20"/>
                <w:szCs w:val="20"/>
              </w:rPr>
            </w:pPr>
            <w:r w:rsidRPr="00CA1E1D">
              <w:rPr>
                <w:rStyle w:val="FontStyle166"/>
                <w:color w:val="auto"/>
                <w:sz w:val="20"/>
                <w:szCs w:val="20"/>
              </w:rPr>
              <w:t>0,066</w:t>
            </w:r>
          </w:p>
        </w:tc>
        <w:tc>
          <w:tcPr>
            <w:tcW w:w="709" w:type="dxa"/>
            <w:tcBorders>
              <w:top w:val="single" w:sz="4" w:space="0" w:color="000000"/>
              <w:left w:val="single" w:sz="4" w:space="0" w:color="000000"/>
              <w:bottom w:val="single" w:sz="4" w:space="0" w:color="000000"/>
              <w:right w:val="single" w:sz="4" w:space="0" w:color="000000"/>
            </w:tcBorders>
            <w:hideMark/>
          </w:tcPr>
          <w:p w:rsidR="004F429D" w:rsidRPr="00CA1E1D" w:rsidRDefault="004F429D" w:rsidP="005D4AA4">
            <w:pPr>
              <w:spacing w:line="360" w:lineRule="auto"/>
              <w:ind w:left="-113" w:right="-113"/>
              <w:jc w:val="both"/>
              <w:rPr>
                <w:rFonts w:ascii="Times New Roman" w:hAnsi="Times New Roman"/>
                <w:sz w:val="20"/>
                <w:szCs w:val="20"/>
              </w:rPr>
            </w:pPr>
          </w:p>
        </w:tc>
      </w:tr>
    </w:tbl>
    <w:p w:rsidR="00CC228A" w:rsidRPr="000728EB" w:rsidRDefault="000728EB" w:rsidP="000728EB">
      <w:pPr>
        <w:spacing w:line="360" w:lineRule="auto"/>
        <w:ind w:left="708"/>
        <w:rPr>
          <w:rStyle w:val="FontStyle36"/>
          <w:b/>
          <w:color w:val="auto"/>
          <w:sz w:val="28"/>
          <w:szCs w:val="28"/>
          <w:lang w:val="en-US"/>
        </w:rPr>
      </w:pPr>
      <w:r>
        <w:rPr>
          <w:rFonts w:ascii="Times New Roman" w:hAnsi="Times New Roman"/>
          <w:color w:val="000000"/>
        </w:rPr>
        <w:t>[</w:t>
      </w:r>
      <w:r>
        <w:rPr>
          <w:rFonts w:ascii="Times New Roman" w:hAnsi="Times New Roman"/>
          <w:color w:val="000000"/>
        </w:rPr>
        <w:t>1</w:t>
      </w:r>
      <w:r>
        <w:rPr>
          <w:rFonts w:ascii="Times New Roman" w:hAnsi="Times New Roman"/>
          <w:color w:val="000000"/>
          <w:lang w:val="en-US"/>
        </w:rPr>
        <w:t>2</w:t>
      </w:r>
    </w:p>
    <w:p w:rsidR="00484477" w:rsidRDefault="00484477" w:rsidP="00484477">
      <w:pPr>
        <w:spacing w:line="360" w:lineRule="auto"/>
        <w:ind w:left="708"/>
        <w:jc w:val="right"/>
        <w:rPr>
          <w:rStyle w:val="FontStyle36"/>
          <w:b/>
          <w:color w:val="auto"/>
          <w:sz w:val="24"/>
          <w:szCs w:val="24"/>
        </w:rPr>
      </w:pPr>
      <w:r>
        <w:rPr>
          <w:rStyle w:val="FontStyle36"/>
          <w:b/>
          <w:color w:val="auto"/>
          <w:sz w:val="24"/>
          <w:szCs w:val="24"/>
        </w:rPr>
        <w:t>Таблиця 7</w:t>
      </w:r>
      <w:r w:rsidR="006F6E9E" w:rsidRPr="00CA1E1D">
        <w:rPr>
          <w:rStyle w:val="FontStyle36"/>
          <w:b/>
          <w:color w:val="auto"/>
          <w:sz w:val="24"/>
          <w:szCs w:val="24"/>
        </w:rPr>
        <w:t xml:space="preserve">. </w:t>
      </w:r>
    </w:p>
    <w:p w:rsidR="007902A0" w:rsidRPr="00CA1E1D" w:rsidRDefault="007902A0" w:rsidP="005D4AA4">
      <w:pPr>
        <w:spacing w:line="360" w:lineRule="auto"/>
        <w:ind w:left="708"/>
        <w:jc w:val="center"/>
        <w:rPr>
          <w:rStyle w:val="FontStyle36"/>
          <w:b/>
          <w:color w:val="auto"/>
          <w:sz w:val="24"/>
          <w:szCs w:val="24"/>
        </w:rPr>
      </w:pPr>
      <w:r w:rsidRPr="00CA1E1D">
        <w:rPr>
          <w:rStyle w:val="FontStyle36"/>
          <w:b/>
          <w:color w:val="auto"/>
          <w:sz w:val="24"/>
          <w:szCs w:val="24"/>
        </w:rPr>
        <w:t>Водопостачання та водовідведення</w:t>
      </w:r>
      <w:r w:rsidR="00484477">
        <w:rPr>
          <w:rStyle w:val="FontStyle36"/>
          <w:b/>
          <w:color w:val="auto"/>
          <w:sz w:val="24"/>
          <w:szCs w:val="24"/>
        </w:rPr>
        <w:t xml:space="preserve"> по Закарпатській області</w:t>
      </w:r>
    </w:p>
    <w:p w:rsidR="00011515" w:rsidRPr="00CA1E1D" w:rsidRDefault="00011515" w:rsidP="005D4AA4">
      <w:pPr>
        <w:spacing w:line="360" w:lineRule="auto"/>
        <w:ind w:left="708"/>
        <w:jc w:val="center"/>
        <w:rPr>
          <w:rStyle w:val="FontStyle36"/>
          <w:b/>
          <w:color w:val="auto"/>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3118"/>
      </w:tblGrid>
      <w:tr w:rsidR="007902A0" w:rsidRPr="00CA1E1D" w:rsidTr="00E54592">
        <w:tc>
          <w:tcPr>
            <w:tcW w:w="3119" w:type="dxa"/>
            <w:tcBorders>
              <w:top w:val="single" w:sz="4" w:space="0" w:color="auto"/>
              <w:left w:val="single" w:sz="4" w:space="0" w:color="auto"/>
              <w:bottom w:val="single" w:sz="4" w:space="0" w:color="auto"/>
              <w:right w:val="single" w:sz="4" w:space="0" w:color="auto"/>
            </w:tcBorders>
            <w:vAlign w:val="center"/>
            <w:hideMark/>
          </w:tcPr>
          <w:p w:rsidR="007902A0" w:rsidRPr="00CA1E1D" w:rsidRDefault="007902A0" w:rsidP="005D4AA4">
            <w:pPr>
              <w:tabs>
                <w:tab w:val="left" w:pos="9923"/>
              </w:tabs>
              <w:spacing w:line="360" w:lineRule="auto"/>
              <w:ind w:right="23"/>
              <w:jc w:val="center"/>
              <w:rPr>
                <w:rFonts w:ascii="Times New Roman" w:hAnsi="Times New Roman"/>
                <w:bCs/>
                <w:lang w:eastAsia="ru-RU"/>
              </w:rPr>
            </w:pPr>
            <w:r w:rsidRPr="00CA1E1D">
              <w:rPr>
                <w:rFonts w:ascii="Times New Roman" w:hAnsi="Times New Roman"/>
                <w:bCs/>
              </w:rPr>
              <w:t>Назва населеного пункту</w:t>
            </w:r>
          </w:p>
        </w:tc>
        <w:tc>
          <w:tcPr>
            <w:tcW w:w="2977" w:type="dxa"/>
            <w:tcBorders>
              <w:top w:val="single" w:sz="4" w:space="0" w:color="auto"/>
              <w:left w:val="single" w:sz="4" w:space="0" w:color="auto"/>
              <w:bottom w:val="single" w:sz="4" w:space="0" w:color="auto"/>
              <w:right w:val="single" w:sz="4" w:space="0" w:color="auto"/>
            </w:tcBorders>
            <w:vAlign w:val="center"/>
            <w:hideMark/>
          </w:tcPr>
          <w:p w:rsidR="007902A0" w:rsidRPr="00CA1E1D" w:rsidRDefault="007902A0" w:rsidP="005D4AA4">
            <w:pPr>
              <w:tabs>
                <w:tab w:val="left" w:pos="9923"/>
              </w:tabs>
              <w:spacing w:line="360" w:lineRule="auto"/>
              <w:ind w:right="23"/>
              <w:jc w:val="center"/>
              <w:rPr>
                <w:rFonts w:ascii="Times New Roman" w:hAnsi="Times New Roman"/>
                <w:bCs/>
                <w:lang w:eastAsia="ru-RU"/>
              </w:rPr>
            </w:pPr>
            <w:r w:rsidRPr="00CA1E1D">
              <w:rPr>
                <w:rFonts w:ascii="Times New Roman" w:hAnsi="Times New Roman"/>
                <w:bCs/>
              </w:rPr>
              <w:t>Частка населення, що має доступ до систем водопостачання (централізованих тощо), %</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02A0" w:rsidRPr="00CA1E1D" w:rsidRDefault="007902A0" w:rsidP="005D4AA4">
            <w:pPr>
              <w:tabs>
                <w:tab w:val="left" w:pos="9923"/>
              </w:tabs>
              <w:spacing w:line="360" w:lineRule="auto"/>
              <w:ind w:right="23"/>
              <w:jc w:val="center"/>
              <w:rPr>
                <w:rFonts w:ascii="Times New Roman" w:hAnsi="Times New Roman"/>
                <w:bCs/>
                <w:lang w:eastAsia="ru-RU"/>
              </w:rPr>
            </w:pPr>
            <w:r w:rsidRPr="00CA1E1D">
              <w:rPr>
                <w:rFonts w:ascii="Times New Roman" w:hAnsi="Times New Roman"/>
                <w:bCs/>
              </w:rPr>
              <w:t>Частка населення, що має доступ до систем водовідведення (централізованих тощо), %</w:t>
            </w:r>
          </w:p>
        </w:tc>
      </w:tr>
      <w:tr w:rsidR="007902A0" w:rsidRPr="00CA1E1D" w:rsidTr="00E54592">
        <w:tc>
          <w:tcPr>
            <w:tcW w:w="3119" w:type="dxa"/>
            <w:tcBorders>
              <w:top w:val="single" w:sz="4" w:space="0" w:color="auto"/>
              <w:left w:val="single" w:sz="4" w:space="0" w:color="auto"/>
              <w:bottom w:val="single" w:sz="4" w:space="0" w:color="auto"/>
              <w:right w:val="single" w:sz="4" w:space="0" w:color="auto"/>
            </w:tcBorders>
            <w:hideMark/>
          </w:tcPr>
          <w:p w:rsidR="0042211B" w:rsidRPr="00CA1E1D" w:rsidRDefault="007902A0" w:rsidP="005D4AA4">
            <w:pPr>
              <w:tabs>
                <w:tab w:val="left" w:pos="9923"/>
              </w:tabs>
              <w:spacing w:line="360" w:lineRule="auto"/>
              <w:ind w:right="23"/>
              <w:rPr>
                <w:rFonts w:ascii="Times New Roman" w:hAnsi="Times New Roman"/>
                <w:bCs/>
                <w:lang w:eastAsia="ru-RU"/>
              </w:rPr>
            </w:pPr>
            <w:r w:rsidRPr="00CA1E1D">
              <w:rPr>
                <w:rFonts w:ascii="Times New Roman" w:hAnsi="Times New Roman"/>
                <w:bCs/>
              </w:rPr>
              <w:t>Усього за регіоном</w:t>
            </w:r>
          </w:p>
        </w:tc>
        <w:tc>
          <w:tcPr>
            <w:tcW w:w="2977" w:type="dxa"/>
            <w:tcBorders>
              <w:top w:val="single" w:sz="4" w:space="0" w:color="auto"/>
              <w:left w:val="single" w:sz="4" w:space="0" w:color="auto"/>
              <w:bottom w:val="single" w:sz="4" w:space="0" w:color="auto"/>
              <w:right w:val="single" w:sz="4" w:space="0" w:color="auto"/>
            </w:tcBorders>
            <w:hideMark/>
          </w:tcPr>
          <w:p w:rsidR="007902A0" w:rsidRPr="00CA1E1D" w:rsidRDefault="007902A0" w:rsidP="005D4AA4">
            <w:pPr>
              <w:tabs>
                <w:tab w:val="left" w:pos="9923"/>
              </w:tabs>
              <w:spacing w:line="360" w:lineRule="auto"/>
              <w:ind w:right="23"/>
              <w:jc w:val="center"/>
              <w:rPr>
                <w:rFonts w:ascii="Times New Roman" w:hAnsi="Times New Roman"/>
                <w:bCs/>
                <w:lang w:eastAsia="ru-RU"/>
              </w:rPr>
            </w:pPr>
            <w:r w:rsidRPr="00CA1E1D">
              <w:rPr>
                <w:rFonts w:ascii="Times New Roman" w:hAnsi="Times New Roman"/>
                <w:bCs/>
              </w:rPr>
              <w:t>37,3</w:t>
            </w:r>
          </w:p>
        </w:tc>
        <w:tc>
          <w:tcPr>
            <w:tcW w:w="3118" w:type="dxa"/>
            <w:tcBorders>
              <w:top w:val="single" w:sz="4" w:space="0" w:color="auto"/>
              <w:left w:val="single" w:sz="4" w:space="0" w:color="auto"/>
              <w:bottom w:val="single" w:sz="4" w:space="0" w:color="auto"/>
              <w:right w:val="single" w:sz="4" w:space="0" w:color="auto"/>
            </w:tcBorders>
            <w:hideMark/>
          </w:tcPr>
          <w:p w:rsidR="007902A0" w:rsidRPr="00CA1E1D" w:rsidRDefault="007902A0" w:rsidP="005D4AA4">
            <w:pPr>
              <w:tabs>
                <w:tab w:val="left" w:pos="9923"/>
              </w:tabs>
              <w:spacing w:line="360" w:lineRule="auto"/>
              <w:ind w:right="23"/>
              <w:jc w:val="center"/>
              <w:rPr>
                <w:rFonts w:ascii="Times New Roman" w:hAnsi="Times New Roman"/>
                <w:bCs/>
                <w:lang w:eastAsia="ru-RU"/>
              </w:rPr>
            </w:pPr>
            <w:r w:rsidRPr="00CA1E1D">
              <w:rPr>
                <w:rFonts w:ascii="Times New Roman" w:hAnsi="Times New Roman"/>
                <w:bCs/>
              </w:rPr>
              <w:t>26,4</w:t>
            </w:r>
          </w:p>
        </w:tc>
      </w:tr>
      <w:tr w:rsidR="007902A0" w:rsidRPr="00CA1E1D" w:rsidTr="00E54592">
        <w:tc>
          <w:tcPr>
            <w:tcW w:w="3119" w:type="dxa"/>
            <w:tcBorders>
              <w:top w:val="single" w:sz="4" w:space="0" w:color="auto"/>
              <w:left w:val="single" w:sz="4" w:space="0" w:color="auto"/>
              <w:bottom w:val="single" w:sz="4" w:space="0" w:color="auto"/>
              <w:right w:val="single" w:sz="4" w:space="0" w:color="auto"/>
            </w:tcBorders>
            <w:hideMark/>
          </w:tcPr>
          <w:p w:rsidR="0042211B" w:rsidRPr="00CA1E1D" w:rsidRDefault="007902A0" w:rsidP="005D4AA4">
            <w:pPr>
              <w:tabs>
                <w:tab w:val="left" w:pos="9923"/>
              </w:tabs>
              <w:spacing w:line="360" w:lineRule="auto"/>
              <w:ind w:right="23"/>
              <w:rPr>
                <w:rFonts w:ascii="Times New Roman" w:hAnsi="Times New Roman"/>
                <w:bCs/>
                <w:lang w:eastAsia="ru-RU"/>
              </w:rPr>
            </w:pPr>
            <w:r w:rsidRPr="00CA1E1D">
              <w:rPr>
                <w:rFonts w:ascii="Times New Roman" w:hAnsi="Times New Roman"/>
                <w:bCs/>
              </w:rPr>
              <w:t>у тому числі:</w:t>
            </w:r>
          </w:p>
        </w:tc>
        <w:tc>
          <w:tcPr>
            <w:tcW w:w="2977" w:type="dxa"/>
            <w:tcBorders>
              <w:top w:val="single" w:sz="4" w:space="0" w:color="auto"/>
              <w:left w:val="single" w:sz="4" w:space="0" w:color="auto"/>
              <w:bottom w:val="single" w:sz="4" w:space="0" w:color="auto"/>
              <w:right w:val="single" w:sz="4" w:space="0" w:color="auto"/>
            </w:tcBorders>
          </w:tcPr>
          <w:p w:rsidR="007902A0" w:rsidRPr="00CA1E1D" w:rsidRDefault="007902A0" w:rsidP="005D4AA4">
            <w:pPr>
              <w:tabs>
                <w:tab w:val="left" w:pos="9923"/>
              </w:tabs>
              <w:spacing w:line="360" w:lineRule="auto"/>
              <w:ind w:right="23"/>
              <w:jc w:val="center"/>
              <w:rPr>
                <w:rFonts w:ascii="Times New Roman" w:hAnsi="Times New Roman"/>
                <w:bCs/>
                <w:lang w:eastAsia="ru-RU"/>
              </w:rPr>
            </w:pPr>
          </w:p>
        </w:tc>
        <w:tc>
          <w:tcPr>
            <w:tcW w:w="3118" w:type="dxa"/>
            <w:tcBorders>
              <w:top w:val="single" w:sz="4" w:space="0" w:color="auto"/>
              <w:left w:val="single" w:sz="4" w:space="0" w:color="auto"/>
              <w:bottom w:val="single" w:sz="4" w:space="0" w:color="auto"/>
              <w:right w:val="single" w:sz="4" w:space="0" w:color="auto"/>
            </w:tcBorders>
          </w:tcPr>
          <w:p w:rsidR="007902A0" w:rsidRPr="00CA1E1D" w:rsidRDefault="007902A0" w:rsidP="005D4AA4">
            <w:pPr>
              <w:tabs>
                <w:tab w:val="left" w:pos="9923"/>
              </w:tabs>
              <w:spacing w:line="360" w:lineRule="auto"/>
              <w:ind w:right="23"/>
              <w:jc w:val="center"/>
              <w:rPr>
                <w:rFonts w:ascii="Times New Roman" w:hAnsi="Times New Roman"/>
                <w:bCs/>
                <w:lang w:eastAsia="ru-RU"/>
              </w:rPr>
            </w:pPr>
          </w:p>
        </w:tc>
      </w:tr>
      <w:tr w:rsidR="007902A0" w:rsidRPr="00CA1E1D" w:rsidTr="00E54592">
        <w:tc>
          <w:tcPr>
            <w:tcW w:w="3119" w:type="dxa"/>
            <w:tcBorders>
              <w:top w:val="single" w:sz="4" w:space="0" w:color="auto"/>
              <w:left w:val="single" w:sz="4" w:space="0" w:color="auto"/>
              <w:bottom w:val="single" w:sz="4" w:space="0" w:color="auto"/>
              <w:right w:val="single" w:sz="4" w:space="0" w:color="auto"/>
            </w:tcBorders>
            <w:hideMark/>
          </w:tcPr>
          <w:p w:rsidR="0042211B" w:rsidRPr="00CA1E1D" w:rsidRDefault="007902A0" w:rsidP="005D4AA4">
            <w:pPr>
              <w:tabs>
                <w:tab w:val="left" w:pos="9923"/>
              </w:tabs>
              <w:spacing w:line="360" w:lineRule="auto"/>
              <w:ind w:right="23"/>
              <w:rPr>
                <w:rFonts w:ascii="Times New Roman" w:hAnsi="Times New Roman"/>
                <w:bCs/>
                <w:lang w:eastAsia="ru-RU"/>
              </w:rPr>
            </w:pPr>
            <w:r w:rsidRPr="00CA1E1D">
              <w:rPr>
                <w:rFonts w:ascii="Times New Roman" w:hAnsi="Times New Roman"/>
                <w:bCs/>
              </w:rPr>
              <w:t>у містах</w:t>
            </w:r>
          </w:p>
        </w:tc>
        <w:tc>
          <w:tcPr>
            <w:tcW w:w="2977" w:type="dxa"/>
            <w:tcBorders>
              <w:top w:val="single" w:sz="4" w:space="0" w:color="auto"/>
              <w:left w:val="single" w:sz="4" w:space="0" w:color="auto"/>
              <w:bottom w:val="single" w:sz="4" w:space="0" w:color="auto"/>
              <w:right w:val="single" w:sz="4" w:space="0" w:color="auto"/>
            </w:tcBorders>
            <w:hideMark/>
          </w:tcPr>
          <w:p w:rsidR="007902A0" w:rsidRPr="00CA1E1D" w:rsidRDefault="007902A0" w:rsidP="005D4AA4">
            <w:pPr>
              <w:tabs>
                <w:tab w:val="left" w:pos="9923"/>
              </w:tabs>
              <w:spacing w:line="360" w:lineRule="auto"/>
              <w:ind w:right="23"/>
              <w:jc w:val="center"/>
              <w:rPr>
                <w:rFonts w:ascii="Times New Roman" w:hAnsi="Times New Roman"/>
                <w:bCs/>
                <w:lang w:eastAsia="ru-RU"/>
              </w:rPr>
            </w:pPr>
            <w:r w:rsidRPr="00CA1E1D">
              <w:rPr>
                <w:rFonts w:ascii="Times New Roman" w:hAnsi="Times New Roman"/>
                <w:bCs/>
              </w:rPr>
              <w:t>85,6</w:t>
            </w:r>
          </w:p>
        </w:tc>
        <w:tc>
          <w:tcPr>
            <w:tcW w:w="3118" w:type="dxa"/>
            <w:tcBorders>
              <w:top w:val="single" w:sz="4" w:space="0" w:color="auto"/>
              <w:left w:val="single" w:sz="4" w:space="0" w:color="auto"/>
              <w:bottom w:val="single" w:sz="4" w:space="0" w:color="auto"/>
              <w:right w:val="single" w:sz="4" w:space="0" w:color="auto"/>
            </w:tcBorders>
            <w:hideMark/>
          </w:tcPr>
          <w:p w:rsidR="007902A0" w:rsidRPr="00CA1E1D" w:rsidRDefault="007902A0" w:rsidP="005D4AA4">
            <w:pPr>
              <w:tabs>
                <w:tab w:val="left" w:pos="9923"/>
              </w:tabs>
              <w:spacing w:line="360" w:lineRule="auto"/>
              <w:ind w:right="23"/>
              <w:jc w:val="center"/>
              <w:rPr>
                <w:rFonts w:ascii="Times New Roman" w:hAnsi="Times New Roman"/>
                <w:bCs/>
                <w:lang w:eastAsia="ru-RU"/>
              </w:rPr>
            </w:pPr>
            <w:r w:rsidRPr="00CA1E1D">
              <w:rPr>
                <w:rFonts w:ascii="Times New Roman" w:hAnsi="Times New Roman"/>
                <w:bCs/>
              </w:rPr>
              <w:t>80,0</w:t>
            </w:r>
          </w:p>
        </w:tc>
      </w:tr>
      <w:tr w:rsidR="007902A0" w:rsidRPr="00CA1E1D" w:rsidTr="00E54592">
        <w:tc>
          <w:tcPr>
            <w:tcW w:w="3119" w:type="dxa"/>
            <w:tcBorders>
              <w:top w:val="single" w:sz="4" w:space="0" w:color="auto"/>
              <w:left w:val="single" w:sz="4" w:space="0" w:color="auto"/>
              <w:bottom w:val="single" w:sz="4" w:space="0" w:color="auto"/>
              <w:right w:val="single" w:sz="4" w:space="0" w:color="auto"/>
            </w:tcBorders>
            <w:hideMark/>
          </w:tcPr>
          <w:p w:rsidR="0042211B" w:rsidRPr="00CA1E1D" w:rsidRDefault="007902A0" w:rsidP="005D4AA4">
            <w:pPr>
              <w:tabs>
                <w:tab w:val="left" w:pos="9923"/>
              </w:tabs>
              <w:spacing w:line="360" w:lineRule="auto"/>
              <w:ind w:right="23"/>
              <w:rPr>
                <w:rFonts w:ascii="Times New Roman" w:hAnsi="Times New Roman"/>
                <w:bCs/>
                <w:lang w:eastAsia="ru-RU"/>
              </w:rPr>
            </w:pPr>
            <w:r w:rsidRPr="00CA1E1D">
              <w:rPr>
                <w:rFonts w:ascii="Times New Roman" w:hAnsi="Times New Roman"/>
                <w:bCs/>
              </w:rPr>
              <w:t>у селищах міського типу</w:t>
            </w:r>
          </w:p>
        </w:tc>
        <w:tc>
          <w:tcPr>
            <w:tcW w:w="2977" w:type="dxa"/>
            <w:tcBorders>
              <w:top w:val="single" w:sz="4" w:space="0" w:color="auto"/>
              <w:left w:val="single" w:sz="4" w:space="0" w:color="auto"/>
              <w:bottom w:val="single" w:sz="4" w:space="0" w:color="auto"/>
              <w:right w:val="single" w:sz="4" w:space="0" w:color="auto"/>
            </w:tcBorders>
            <w:hideMark/>
          </w:tcPr>
          <w:p w:rsidR="007902A0" w:rsidRPr="00CA1E1D" w:rsidRDefault="007902A0" w:rsidP="005D4AA4">
            <w:pPr>
              <w:tabs>
                <w:tab w:val="left" w:pos="9923"/>
              </w:tabs>
              <w:spacing w:line="360" w:lineRule="auto"/>
              <w:ind w:right="23"/>
              <w:jc w:val="center"/>
              <w:rPr>
                <w:rFonts w:ascii="Times New Roman" w:hAnsi="Times New Roman"/>
                <w:bCs/>
                <w:lang w:eastAsia="ru-RU"/>
              </w:rPr>
            </w:pPr>
            <w:r w:rsidRPr="00CA1E1D">
              <w:rPr>
                <w:rFonts w:ascii="Times New Roman" w:hAnsi="Times New Roman"/>
                <w:bCs/>
              </w:rPr>
              <w:t>48,1</w:t>
            </w:r>
          </w:p>
        </w:tc>
        <w:tc>
          <w:tcPr>
            <w:tcW w:w="3118" w:type="dxa"/>
            <w:tcBorders>
              <w:top w:val="single" w:sz="4" w:space="0" w:color="auto"/>
              <w:left w:val="single" w:sz="4" w:space="0" w:color="auto"/>
              <w:bottom w:val="single" w:sz="4" w:space="0" w:color="auto"/>
              <w:right w:val="single" w:sz="4" w:space="0" w:color="auto"/>
            </w:tcBorders>
            <w:hideMark/>
          </w:tcPr>
          <w:p w:rsidR="007902A0" w:rsidRPr="00CA1E1D" w:rsidRDefault="007902A0" w:rsidP="005D4AA4">
            <w:pPr>
              <w:tabs>
                <w:tab w:val="left" w:pos="9923"/>
              </w:tabs>
              <w:spacing w:line="360" w:lineRule="auto"/>
              <w:ind w:right="23"/>
              <w:jc w:val="center"/>
              <w:rPr>
                <w:rFonts w:ascii="Times New Roman" w:hAnsi="Times New Roman"/>
                <w:bCs/>
                <w:lang w:eastAsia="ru-RU"/>
              </w:rPr>
            </w:pPr>
            <w:r w:rsidRPr="00CA1E1D">
              <w:rPr>
                <w:rFonts w:ascii="Times New Roman" w:hAnsi="Times New Roman"/>
                <w:bCs/>
              </w:rPr>
              <w:t>39,0</w:t>
            </w:r>
          </w:p>
        </w:tc>
      </w:tr>
      <w:tr w:rsidR="007902A0" w:rsidRPr="00CA1E1D" w:rsidTr="00E54592">
        <w:tc>
          <w:tcPr>
            <w:tcW w:w="3119" w:type="dxa"/>
            <w:tcBorders>
              <w:top w:val="single" w:sz="4" w:space="0" w:color="auto"/>
              <w:left w:val="single" w:sz="4" w:space="0" w:color="auto"/>
              <w:bottom w:val="single" w:sz="4" w:space="0" w:color="auto"/>
              <w:right w:val="single" w:sz="4" w:space="0" w:color="auto"/>
            </w:tcBorders>
            <w:hideMark/>
          </w:tcPr>
          <w:p w:rsidR="0042211B" w:rsidRPr="00CA1E1D" w:rsidRDefault="007902A0" w:rsidP="005D4AA4">
            <w:pPr>
              <w:tabs>
                <w:tab w:val="left" w:pos="9923"/>
              </w:tabs>
              <w:spacing w:line="360" w:lineRule="auto"/>
              <w:ind w:right="23"/>
              <w:rPr>
                <w:rFonts w:ascii="Times New Roman" w:hAnsi="Times New Roman"/>
                <w:bCs/>
                <w:lang w:eastAsia="ru-RU"/>
              </w:rPr>
            </w:pPr>
            <w:r w:rsidRPr="00CA1E1D">
              <w:rPr>
                <w:rFonts w:ascii="Times New Roman" w:hAnsi="Times New Roman"/>
                <w:bCs/>
              </w:rPr>
              <w:t>у селах</w:t>
            </w:r>
          </w:p>
        </w:tc>
        <w:tc>
          <w:tcPr>
            <w:tcW w:w="2977" w:type="dxa"/>
            <w:tcBorders>
              <w:top w:val="single" w:sz="4" w:space="0" w:color="auto"/>
              <w:left w:val="single" w:sz="4" w:space="0" w:color="auto"/>
              <w:bottom w:val="single" w:sz="4" w:space="0" w:color="auto"/>
              <w:right w:val="single" w:sz="4" w:space="0" w:color="auto"/>
            </w:tcBorders>
            <w:hideMark/>
          </w:tcPr>
          <w:p w:rsidR="007902A0" w:rsidRPr="00CA1E1D" w:rsidRDefault="007902A0" w:rsidP="005D4AA4">
            <w:pPr>
              <w:tabs>
                <w:tab w:val="left" w:pos="9923"/>
              </w:tabs>
              <w:spacing w:line="360" w:lineRule="auto"/>
              <w:ind w:right="23"/>
              <w:jc w:val="center"/>
              <w:rPr>
                <w:rFonts w:ascii="Times New Roman" w:hAnsi="Times New Roman"/>
                <w:bCs/>
                <w:lang w:eastAsia="ru-RU"/>
              </w:rPr>
            </w:pPr>
            <w:r w:rsidRPr="00CA1E1D">
              <w:rPr>
                <w:rFonts w:ascii="Times New Roman" w:hAnsi="Times New Roman"/>
                <w:bCs/>
              </w:rPr>
              <w:t>14,5</w:t>
            </w:r>
          </w:p>
        </w:tc>
        <w:tc>
          <w:tcPr>
            <w:tcW w:w="3118" w:type="dxa"/>
            <w:tcBorders>
              <w:top w:val="single" w:sz="4" w:space="0" w:color="auto"/>
              <w:left w:val="single" w:sz="4" w:space="0" w:color="auto"/>
              <w:bottom w:val="single" w:sz="4" w:space="0" w:color="auto"/>
              <w:right w:val="single" w:sz="4" w:space="0" w:color="auto"/>
            </w:tcBorders>
            <w:hideMark/>
          </w:tcPr>
          <w:p w:rsidR="007902A0" w:rsidRPr="00CA1E1D" w:rsidRDefault="007902A0" w:rsidP="005D4AA4">
            <w:pPr>
              <w:tabs>
                <w:tab w:val="left" w:pos="9923"/>
              </w:tabs>
              <w:spacing w:line="360" w:lineRule="auto"/>
              <w:ind w:right="23"/>
              <w:jc w:val="center"/>
              <w:rPr>
                <w:rFonts w:ascii="Times New Roman" w:hAnsi="Times New Roman"/>
                <w:bCs/>
                <w:lang w:eastAsia="ru-RU"/>
              </w:rPr>
            </w:pPr>
            <w:r w:rsidRPr="00CA1E1D">
              <w:rPr>
                <w:rFonts w:ascii="Times New Roman" w:hAnsi="Times New Roman"/>
                <w:bCs/>
              </w:rPr>
              <w:t>1,0</w:t>
            </w:r>
          </w:p>
        </w:tc>
      </w:tr>
    </w:tbl>
    <w:p w:rsidR="007902A0" w:rsidRPr="00CA1E1D" w:rsidRDefault="007902A0" w:rsidP="005D4AA4">
      <w:pPr>
        <w:spacing w:line="360" w:lineRule="auto"/>
        <w:ind w:firstLine="540"/>
        <w:jc w:val="both"/>
        <w:rPr>
          <w:rFonts w:ascii="Times New Roman" w:hAnsi="Times New Roman"/>
          <w:highlight w:val="yellow"/>
        </w:rPr>
      </w:pPr>
    </w:p>
    <w:p w:rsidR="007902A0" w:rsidRPr="00CA1E1D" w:rsidRDefault="007902A0" w:rsidP="005D4AA4">
      <w:pPr>
        <w:pStyle w:val="Style8"/>
        <w:widowControl/>
        <w:spacing w:before="5" w:line="360" w:lineRule="auto"/>
        <w:ind w:firstLine="851"/>
        <w:rPr>
          <w:rStyle w:val="FontStyle36"/>
          <w:color w:val="auto"/>
          <w:sz w:val="24"/>
          <w:szCs w:val="24"/>
        </w:rPr>
      </w:pPr>
      <w:r w:rsidRPr="00CA1E1D">
        <w:rPr>
          <w:rStyle w:val="FontStyle36"/>
          <w:color w:val="auto"/>
          <w:sz w:val="24"/>
          <w:szCs w:val="24"/>
        </w:rPr>
        <w:t>Вихо</w:t>
      </w:r>
      <w:r w:rsidR="00C320E5" w:rsidRPr="00CA1E1D">
        <w:rPr>
          <w:rStyle w:val="FontStyle36"/>
          <w:color w:val="auto"/>
          <w:sz w:val="24"/>
          <w:szCs w:val="24"/>
        </w:rPr>
        <w:t>дячи з вищевикладеного, можна заз</w:t>
      </w:r>
      <w:r w:rsidRPr="00CA1E1D">
        <w:rPr>
          <w:rStyle w:val="FontStyle36"/>
          <w:color w:val="auto"/>
          <w:sz w:val="24"/>
          <w:szCs w:val="24"/>
        </w:rPr>
        <w:t xml:space="preserve">начити наступні ключові проблеми сільської ради в галузі охорони навколишнього </w:t>
      </w:r>
      <w:r w:rsidR="00E177A5" w:rsidRPr="00CA1E1D">
        <w:rPr>
          <w:rStyle w:val="FontStyle36"/>
          <w:color w:val="auto"/>
          <w:sz w:val="24"/>
          <w:szCs w:val="24"/>
        </w:rPr>
        <w:t>природного середовища (таблиця</w:t>
      </w:r>
      <w:r w:rsidR="006F6E9E" w:rsidRPr="00CA1E1D">
        <w:rPr>
          <w:rStyle w:val="FontStyle36"/>
          <w:color w:val="auto"/>
          <w:sz w:val="24"/>
          <w:szCs w:val="24"/>
        </w:rPr>
        <w:t>6</w:t>
      </w:r>
      <w:r w:rsidRPr="00CA1E1D">
        <w:rPr>
          <w:rStyle w:val="FontStyle36"/>
          <w:color w:val="auto"/>
          <w:sz w:val="24"/>
          <w:szCs w:val="24"/>
        </w:rPr>
        <w:t>)</w:t>
      </w:r>
    </w:p>
    <w:p w:rsidR="00A220A7" w:rsidRPr="00CA1E1D" w:rsidRDefault="00A220A7" w:rsidP="005D4AA4">
      <w:pPr>
        <w:pStyle w:val="Style8"/>
        <w:widowControl/>
        <w:spacing w:before="5" w:line="360" w:lineRule="auto"/>
        <w:ind w:firstLine="706"/>
        <w:jc w:val="center"/>
        <w:rPr>
          <w:rStyle w:val="FontStyle36"/>
          <w:b/>
          <w:color w:val="auto"/>
          <w:sz w:val="24"/>
          <w:szCs w:val="24"/>
        </w:rPr>
      </w:pPr>
    </w:p>
    <w:p w:rsidR="00484477" w:rsidRDefault="00484477" w:rsidP="00484477">
      <w:pPr>
        <w:pStyle w:val="Style8"/>
        <w:widowControl/>
        <w:spacing w:before="5" w:line="360" w:lineRule="auto"/>
        <w:ind w:firstLine="706"/>
        <w:jc w:val="right"/>
        <w:rPr>
          <w:rStyle w:val="FontStyle36"/>
          <w:b/>
          <w:color w:val="auto"/>
          <w:sz w:val="24"/>
          <w:szCs w:val="24"/>
        </w:rPr>
      </w:pPr>
      <w:r>
        <w:rPr>
          <w:rStyle w:val="FontStyle36"/>
          <w:b/>
          <w:color w:val="auto"/>
          <w:sz w:val="24"/>
          <w:szCs w:val="24"/>
        </w:rPr>
        <w:t>Таблиця 8</w:t>
      </w:r>
      <w:r w:rsidR="006F6E9E" w:rsidRPr="00CA1E1D">
        <w:rPr>
          <w:rStyle w:val="FontStyle36"/>
          <w:b/>
          <w:color w:val="auto"/>
          <w:sz w:val="24"/>
          <w:szCs w:val="24"/>
        </w:rPr>
        <w:t xml:space="preserve">. </w:t>
      </w:r>
    </w:p>
    <w:p w:rsidR="0056521A" w:rsidRPr="00CA1E1D" w:rsidRDefault="0056521A" w:rsidP="005D4AA4">
      <w:pPr>
        <w:pStyle w:val="Style8"/>
        <w:widowControl/>
        <w:spacing w:before="5" w:line="360" w:lineRule="auto"/>
        <w:ind w:firstLine="706"/>
        <w:jc w:val="center"/>
        <w:rPr>
          <w:rStyle w:val="FontStyle36"/>
          <w:b/>
          <w:color w:val="auto"/>
          <w:sz w:val="24"/>
          <w:szCs w:val="24"/>
        </w:rPr>
      </w:pPr>
      <w:r w:rsidRPr="00CA1E1D">
        <w:rPr>
          <w:rStyle w:val="FontStyle36"/>
          <w:b/>
          <w:color w:val="auto"/>
          <w:sz w:val="24"/>
          <w:szCs w:val="24"/>
        </w:rPr>
        <w:t>Проблеми в галузі охорони навколишнього середовища</w:t>
      </w:r>
      <w:r w:rsidR="00484477">
        <w:rPr>
          <w:rStyle w:val="FontStyle36"/>
          <w:b/>
          <w:color w:val="auto"/>
          <w:sz w:val="24"/>
          <w:szCs w:val="24"/>
        </w:rPr>
        <w:t xml:space="preserve"> в Закарпатській області</w:t>
      </w:r>
    </w:p>
    <w:p w:rsidR="00B66AB1" w:rsidRPr="00CA1E1D" w:rsidRDefault="00B66AB1" w:rsidP="005D4AA4">
      <w:pPr>
        <w:pStyle w:val="Style8"/>
        <w:widowControl/>
        <w:spacing w:before="5" w:line="360" w:lineRule="auto"/>
        <w:ind w:firstLine="706"/>
        <w:jc w:val="center"/>
        <w:rPr>
          <w:rStyle w:val="FontStyle36"/>
          <w:b/>
          <w:color w:val="auto"/>
          <w:sz w:val="24"/>
          <w:szCs w:val="24"/>
        </w:rPr>
      </w:pPr>
    </w:p>
    <w:tbl>
      <w:tblPr>
        <w:tblW w:w="9513" w:type="dxa"/>
        <w:jc w:val="center"/>
        <w:tblLayout w:type="fixed"/>
        <w:tblCellMar>
          <w:left w:w="40" w:type="dxa"/>
          <w:right w:w="40" w:type="dxa"/>
        </w:tblCellMar>
        <w:tblLook w:val="0000" w:firstRow="0" w:lastRow="0" w:firstColumn="0" w:lastColumn="0" w:noHBand="0" w:noVBand="0"/>
      </w:tblPr>
      <w:tblGrid>
        <w:gridCol w:w="1237"/>
        <w:gridCol w:w="8276"/>
      </w:tblGrid>
      <w:tr w:rsidR="0056521A" w:rsidRPr="00CA1E1D" w:rsidTr="00E54592">
        <w:trPr>
          <w:jc w:val="center"/>
        </w:trPr>
        <w:tc>
          <w:tcPr>
            <w:tcW w:w="1237" w:type="dxa"/>
            <w:tcBorders>
              <w:top w:val="single" w:sz="6" w:space="0" w:color="auto"/>
              <w:left w:val="single" w:sz="6" w:space="0" w:color="auto"/>
              <w:bottom w:val="single" w:sz="6" w:space="0" w:color="auto"/>
              <w:right w:val="single" w:sz="6" w:space="0" w:color="auto"/>
            </w:tcBorders>
          </w:tcPr>
          <w:p w:rsidR="0056521A" w:rsidRPr="00CA1E1D" w:rsidRDefault="0056521A" w:rsidP="005D4AA4">
            <w:pPr>
              <w:pStyle w:val="Style19"/>
              <w:widowControl/>
              <w:spacing w:line="360" w:lineRule="auto"/>
              <w:ind w:left="398"/>
              <w:jc w:val="left"/>
              <w:rPr>
                <w:rStyle w:val="FontStyle35"/>
                <w:color w:val="auto"/>
                <w:sz w:val="24"/>
                <w:szCs w:val="24"/>
              </w:rPr>
            </w:pPr>
            <w:r w:rsidRPr="00CA1E1D">
              <w:rPr>
                <w:rStyle w:val="FontStyle35"/>
                <w:color w:val="auto"/>
                <w:sz w:val="24"/>
                <w:szCs w:val="24"/>
              </w:rPr>
              <w:t>№</w:t>
            </w:r>
          </w:p>
        </w:tc>
        <w:tc>
          <w:tcPr>
            <w:tcW w:w="8276" w:type="dxa"/>
            <w:tcBorders>
              <w:top w:val="single" w:sz="6" w:space="0" w:color="auto"/>
              <w:left w:val="single" w:sz="6" w:space="0" w:color="auto"/>
              <w:bottom w:val="single" w:sz="6" w:space="0" w:color="auto"/>
              <w:right w:val="single" w:sz="6" w:space="0" w:color="auto"/>
            </w:tcBorders>
          </w:tcPr>
          <w:p w:rsidR="0056521A" w:rsidRPr="00CA1E1D" w:rsidRDefault="0056521A" w:rsidP="005D4AA4">
            <w:pPr>
              <w:pStyle w:val="Style19"/>
              <w:widowControl/>
              <w:spacing w:line="360" w:lineRule="auto"/>
              <w:ind w:left="3422"/>
              <w:jc w:val="left"/>
              <w:rPr>
                <w:rStyle w:val="FontStyle35"/>
                <w:color w:val="auto"/>
                <w:sz w:val="24"/>
                <w:szCs w:val="24"/>
              </w:rPr>
            </w:pPr>
            <w:r w:rsidRPr="00CA1E1D">
              <w:rPr>
                <w:rStyle w:val="FontStyle35"/>
                <w:color w:val="auto"/>
                <w:sz w:val="24"/>
                <w:szCs w:val="24"/>
              </w:rPr>
              <w:t>Проблема</w:t>
            </w:r>
          </w:p>
        </w:tc>
      </w:tr>
      <w:tr w:rsidR="0056521A" w:rsidRPr="00CA1E1D" w:rsidTr="00E54592">
        <w:trPr>
          <w:jc w:val="center"/>
        </w:trPr>
        <w:tc>
          <w:tcPr>
            <w:tcW w:w="1237" w:type="dxa"/>
            <w:tcBorders>
              <w:top w:val="single" w:sz="6" w:space="0" w:color="auto"/>
              <w:left w:val="single" w:sz="6" w:space="0" w:color="auto"/>
              <w:bottom w:val="single" w:sz="6" w:space="0" w:color="auto"/>
              <w:right w:val="single" w:sz="6" w:space="0" w:color="auto"/>
            </w:tcBorders>
          </w:tcPr>
          <w:p w:rsidR="0056521A" w:rsidRPr="00CA1E1D" w:rsidRDefault="00C13AC3" w:rsidP="005D4AA4">
            <w:pPr>
              <w:pStyle w:val="Style17"/>
              <w:widowControl/>
              <w:spacing w:line="360" w:lineRule="auto"/>
              <w:jc w:val="center"/>
              <w:rPr>
                <w:rFonts w:ascii="Times New Roman" w:hAnsi="Times New Roman"/>
                <w:b/>
              </w:rPr>
            </w:pPr>
            <w:r w:rsidRPr="00CA1E1D">
              <w:rPr>
                <w:rFonts w:ascii="Times New Roman" w:hAnsi="Times New Roman"/>
                <w:b/>
              </w:rPr>
              <w:t>1</w:t>
            </w:r>
          </w:p>
        </w:tc>
        <w:tc>
          <w:tcPr>
            <w:tcW w:w="8276" w:type="dxa"/>
            <w:tcBorders>
              <w:top w:val="single" w:sz="6" w:space="0" w:color="auto"/>
              <w:left w:val="single" w:sz="6" w:space="0" w:color="auto"/>
              <w:bottom w:val="single" w:sz="6" w:space="0" w:color="auto"/>
              <w:right w:val="single" w:sz="6" w:space="0" w:color="auto"/>
            </w:tcBorders>
          </w:tcPr>
          <w:p w:rsidR="0056521A" w:rsidRPr="00CA1E1D" w:rsidRDefault="0056521A" w:rsidP="005D4AA4">
            <w:pPr>
              <w:pStyle w:val="Style20"/>
              <w:widowControl/>
              <w:spacing w:line="360" w:lineRule="auto"/>
              <w:rPr>
                <w:rStyle w:val="FontStyle36"/>
                <w:color w:val="auto"/>
                <w:sz w:val="24"/>
                <w:szCs w:val="24"/>
              </w:rPr>
            </w:pPr>
            <w:r w:rsidRPr="00CA1E1D">
              <w:rPr>
                <w:rStyle w:val="FontStyle36"/>
                <w:color w:val="auto"/>
                <w:sz w:val="24"/>
                <w:szCs w:val="24"/>
              </w:rPr>
              <w:t>Незадовільний стан полігонів твердих побутових відходів (ТПВ)</w:t>
            </w:r>
          </w:p>
        </w:tc>
      </w:tr>
      <w:tr w:rsidR="0056521A" w:rsidRPr="00CA1E1D" w:rsidTr="00E54592">
        <w:trPr>
          <w:jc w:val="center"/>
        </w:trPr>
        <w:tc>
          <w:tcPr>
            <w:tcW w:w="1237" w:type="dxa"/>
            <w:tcBorders>
              <w:top w:val="single" w:sz="6" w:space="0" w:color="auto"/>
              <w:left w:val="single" w:sz="6" w:space="0" w:color="auto"/>
              <w:bottom w:val="single" w:sz="6" w:space="0" w:color="auto"/>
              <w:right w:val="single" w:sz="6" w:space="0" w:color="auto"/>
            </w:tcBorders>
          </w:tcPr>
          <w:p w:rsidR="0056521A" w:rsidRPr="00CA1E1D" w:rsidRDefault="00C13AC3" w:rsidP="005D4AA4">
            <w:pPr>
              <w:pStyle w:val="Style19"/>
              <w:widowControl/>
              <w:spacing w:line="360" w:lineRule="auto"/>
              <w:rPr>
                <w:rStyle w:val="FontStyle35"/>
                <w:color w:val="auto"/>
                <w:sz w:val="24"/>
                <w:szCs w:val="24"/>
              </w:rPr>
            </w:pPr>
            <w:r w:rsidRPr="00CA1E1D">
              <w:rPr>
                <w:rStyle w:val="FontStyle35"/>
                <w:color w:val="auto"/>
                <w:sz w:val="24"/>
                <w:szCs w:val="24"/>
              </w:rPr>
              <w:t>2</w:t>
            </w:r>
          </w:p>
        </w:tc>
        <w:tc>
          <w:tcPr>
            <w:tcW w:w="8276" w:type="dxa"/>
            <w:tcBorders>
              <w:top w:val="single" w:sz="6" w:space="0" w:color="auto"/>
              <w:left w:val="single" w:sz="6" w:space="0" w:color="auto"/>
              <w:bottom w:val="single" w:sz="6" w:space="0" w:color="auto"/>
              <w:right w:val="single" w:sz="6" w:space="0" w:color="auto"/>
            </w:tcBorders>
          </w:tcPr>
          <w:p w:rsidR="0056521A" w:rsidRPr="00CA1E1D" w:rsidRDefault="0056521A" w:rsidP="005D4AA4">
            <w:pPr>
              <w:pStyle w:val="Style20"/>
              <w:widowControl/>
              <w:spacing w:line="360" w:lineRule="auto"/>
              <w:rPr>
                <w:rStyle w:val="FontStyle36"/>
                <w:color w:val="auto"/>
                <w:sz w:val="24"/>
                <w:szCs w:val="24"/>
              </w:rPr>
            </w:pPr>
            <w:r w:rsidRPr="00CA1E1D">
              <w:rPr>
                <w:rStyle w:val="FontStyle36"/>
                <w:color w:val="auto"/>
                <w:sz w:val="24"/>
                <w:szCs w:val="24"/>
              </w:rPr>
              <w:t>Розміщення та захоронення ТПВ</w:t>
            </w:r>
          </w:p>
        </w:tc>
      </w:tr>
      <w:tr w:rsidR="0056521A" w:rsidRPr="00CA1E1D" w:rsidTr="00E54592">
        <w:trPr>
          <w:jc w:val="center"/>
        </w:trPr>
        <w:tc>
          <w:tcPr>
            <w:tcW w:w="1237" w:type="dxa"/>
            <w:tcBorders>
              <w:top w:val="single" w:sz="6" w:space="0" w:color="auto"/>
              <w:left w:val="single" w:sz="6" w:space="0" w:color="auto"/>
              <w:bottom w:val="single" w:sz="6" w:space="0" w:color="auto"/>
              <w:right w:val="single" w:sz="6" w:space="0" w:color="auto"/>
            </w:tcBorders>
          </w:tcPr>
          <w:p w:rsidR="0056521A" w:rsidRPr="00CA1E1D" w:rsidRDefault="00C13AC3" w:rsidP="005D4AA4">
            <w:pPr>
              <w:pStyle w:val="Style17"/>
              <w:widowControl/>
              <w:spacing w:line="360" w:lineRule="auto"/>
              <w:jc w:val="center"/>
              <w:rPr>
                <w:rFonts w:ascii="Times New Roman" w:hAnsi="Times New Roman"/>
                <w:b/>
              </w:rPr>
            </w:pPr>
            <w:r w:rsidRPr="00CA1E1D">
              <w:rPr>
                <w:rFonts w:ascii="Times New Roman" w:hAnsi="Times New Roman"/>
                <w:b/>
              </w:rPr>
              <w:lastRenderedPageBreak/>
              <w:t>3</w:t>
            </w:r>
          </w:p>
        </w:tc>
        <w:tc>
          <w:tcPr>
            <w:tcW w:w="8276" w:type="dxa"/>
            <w:tcBorders>
              <w:top w:val="single" w:sz="6" w:space="0" w:color="auto"/>
              <w:left w:val="single" w:sz="6" w:space="0" w:color="auto"/>
              <w:bottom w:val="single" w:sz="6" w:space="0" w:color="auto"/>
              <w:right w:val="single" w:sz="6" w:space="0" w:color="auto"/>
            </w:tcBorders>
          </w:tcPr>
          <w:p w:rsidR="0056521A" w:rsidRPr="00CA1E1D" w:rsidRDefault="0056521A" w:rsidP="005D4AA4">
            <w:pPr>
              <w:pStyle w:val="Style20"/>
              <w:widowControl/>
              <w:spacing w:line="360" w:lineRule="auto"/>
              <w:rPr>
                <w:rStyle w:val="FontStyle36"/>
                <w:color w:val="auto"/>
                <w:sz w:val="24"/>
                <w:szCs w:val="24"/>
              </w:rPr>
            </w:pPr>
            <w:r w:rsidRPr="00CA1E1D">
              <w:rPr>
                <w:rStyle w:val="FontStyle36"/>
                <w:color w:val="auto"/>
                <w:sz w:val="24"/>
                <w:szCs w:val="24"/>
              </w:rPr>
              <w:t>Відсутність підприємств з переробки ТПВ</w:t>
            </w:r>
          </w:p>
        </w:tc>
      </w:tr>
      <w:tr w:rsidR="0056521A" w:rsidRPr="00CA1E1D" w:rsidTr="00E54592">
        <w:trPr>
          <w:jc w:val="center"/>
        </w:trPr>
        <w:tc>
          <w:tcPr>
            <w:tcW w:w="1237" w:type="dxa"/>
            <w:tcBorders>
              <w:top w:val="single" w:sz="6" w:space="0" w:color="auto"/>
              <w:left w:val="single" w:sz="6" w:space="0" w:color="auto"/>
              <w:bottom w:val="single" w:sz="6" w:space="0" w:color="auto"/>
              <w:right w:val="single" w:sz="6" w:space="0" w:color="auto"/>
            </w:tcBorders>
          </w:tcPr>
          <w:p w:rsidR="0056521A" w:rsidRPr="00CA1E1D" w:rsidRDefault="00C13AC3" w:rsidP="005D4AA4">
            <w:pPr>
              <w:pStyle w:val="Style17"/>
              <w:widowControl/>
              <w:spacing w:line="360" w:lineRule="auto"/>
              <w:jc w:val="center"/>
              <w:rPr>
                <w:rFonts w:ascii="Times New Roman" w:hAnsi="Times New Roman"/>
                <w:b/>
              </w:rPr>
            </w:pPr>
            <w:r w:rsidRPr="00CA1E1D">
              <w:rPr>
                <w:rFonts w:ascii="Times New Roman" w:hAnsi="Times New Roman"/>
                <w:b/>
              </w:rPr>
              <w:t>4</w:t>
            </w:r>
          </w:p>
        </w:tc>
        <w:tc>
          <w:tcPr>
            <w:tcW w:w="8276" w:type="dxa"/>
            <w:tcBorders>
              <w:top w:val="single" w:sz="6" w:space="0" w:color="auto"/>
              <w:left w:val="single" w:sz="6" w:space="0" w:color="auto"/>
              <w:bottom w:val="single" w:sz="6" w:space="0" w:color="auto"/>
              <w:right w:val="single" w:sz="6" w:space="0" w:color="auto"/>
            </w:tcBorders>
          </w:tcPr>
          <w:p w:rsidR="0056521A" w:rsidRPr="00CA1E1D" w:rsidRDefault="0056521A" w:rsidP="005D4AA4">
            <w:pPr>
              <w:pStyle w:val="Style20"/>
              <w:widowControl/>
              <w:spacing w:line="360" w:lineRule="auto"/>
              <w:rPr>
                <w:rStyle w:val="FontStyle36"/>
                <w:color w:val="auto"/>
                <w:sz w:val="24"/>
                <w:szCs w:val="24"/>
              </w:rPr>
            </w:pPr>
            <w:r w:rsidRPr="00CA1E1D">
              <w:rPr>
                <w:rStyle w:val="FontStyle36"/>
                <w:color w:val="auto"/>
                <w:sz w:val="24"/>
                <w:szCs w:val="24"/>
              </w:rPr>
              <w:t>Відс</w:t>
            </w:r>
            <w:r w:rsidR="00E119FE" w:rsidRPr="00CA1E1D">
              <w:rPr>
                <w:rStyle w:val="FontStyle36"/>
                <w:color w:val="auto"/>
                <w:sz w:val="24"/>
                <w:szCs w:val="24"/>
              </w:rPr>
              <w:t>у</w:t>
            </w:r>
            <w:r w:rsidRPr="00CA1E1D">
              <w:rPr>
                <w:rStyle w:val="FontStyle36"/>
                <w:color w:val="auto"/>
                <w:sz w:val="24"/>
                <w:szCs w:val="24"/>
              </w:rPr>
              <w:t xml:space="preserve">тня або незадовільний стан каналізаційних мереж </w:t>
            </w:r>
          </w:p>
        </w:tc>
      </w:tr>
      <w:tr w:rsidR="0056521A" w:rsidRPr="00CA1E1D" w:rsidTr="00E54592">
        <w:trPr>
          <w:jc w:val="center"/>
        </w:trPr>
        <w:tc>
          <w:tcPr>
            <w:tcW w:w="1237" w:type="dxa"/>
            <w:tcBorders>
              <w:top w:val="single" w:sz="6" w:space="0" w:color="auto"/>
              <w:left w:val="single" w:sz="6" w:space="0" w:color="auto"/>
              <w:bottom w:val="single" w:sz="6" w:space="0" w:color="auto"/>
              <w:right w:val="single" w:sz="6" w:space="0" w:color="auto"/>
            </w:tcBorders>
          </w:tcPr>
          <w:p w:rsidR="0056521A" w:rsidRPr="00CA1E1D" w:rsidRDefault="00C13AC3" w:rsidP="005D4AA4">
            <w:pPr>
              <w:pStyle w:val="Style19"/>
              <w:widowControl/>
              <w:spacing w:line="360" w:lineRule="auto"/>
              <w:rPr>
                <w:rStyle w:val="FontStyle35"/>
                <w:color w:val="auto"/>
                <w:sz w:val="24"/>
                <w:szCs w:val="24"/>
              </w:rPr>
            </w:pPr>
            <w:r w:rsidRPr="00CA1E1D">
              <w:rPr>
                <w:rStyle w:val="FontStyle35"/>
                <w:color w:val="auto"/>
                <w:sz w:val="24"/>
                <w:szCs w:val="24"/>
              </w:rPr>
              <w:t>5</w:t>
            </w:r>
          </w:p>
        </w:tc>
        <w:tc>
          <w:tcPr>
            <w:tcW w:w="8276" w:type="dxa"/>
            <w:tcBorders>
              <w:top w:val="single" w:sz="6" w:space="0" w:color="auto"/>
              <w:left w:val="single" w:sz="6" w:space="0" w:color="auto"/>
              <w:bottom w:val="single" w:sz="6" w:space="0" w:color="auto"/>
              <w:right w:val="single" w:sz="6" w:space="0" w:color="auto"/>
            </w:tcBorders>
          </w:tcPr>
          <w:p w:rsidR="0056521A" w:rsidRPr="00CA1E1D" w:rsidRDefault="0056521A" w:rsidP="005D4AA4">
            <w:pPr>
              <w:pStyle w:val="Style20"/>
              <w:widowControl/>
              <w:spacing w:line="360" w:lineRule="auto"/>
              <w:rPr>
                <w:rStyle w:val="FontStyle36"/>
                <w:color w:val="auto"/>
                <w:sz w:val="24"/>
                <w:szCs w:val="24"/>
              </w:rPr>
            </w:pPr>
            <w:r w:rsidRPr="00CA1E1D">
              <w:rPr>
                <w:rStyle w:val="FontStyle36"/>
                <w:color w:val="auto"/>
                <w:sz w:val="24"/>
                <w:szCs w:val="24"/>
              </w:rPr>
              <w:t>Недостатня ефективність роботи очисних споруд</w:t>
            </w:r>
          </w:p>
        </w:tc>
      </w:tr>
      <w:tr w:rsidR="0056521A" w:rsidRPr="00CA1E1D" w:rsidTr="00E54592">
        <w:trPr>
          <w:jc w:val="center"/>
        </w:trPr>
        <w:tc>
          <w:tcPr>
            <w:tcW w:w="1237" w:type="dxa"/>
            <w:tcBorders>
              <w:top w:val="single" w:sz="6" w:space="0" w:color="auto"/>
              <w:left w:val="single" w:sz="6" w:space="0" w:color="auto"/>
              <w:bottom w:val="single" w:sz="6" w:space="0" w:color="auto"/>
              <w:right w:val="single" w:sz="6" w:space="0" w:color="auto"/>
            </w:tcBorders>
          </w:tcPr>
          <w:p w:rsidR="0056521A" w:rsidRPr="00CA1E1D" w:rsidRDefault="00C13AC3" w:rsidP="005D4AA4">
            <w:pPr>
              <w:pStyle w:val="Style19"/>
              <w:widowControl/>
              <w:spacing w:line="360" w:lineRule="auto"/>
              <w:rPr>
                <w:rStyle w:val="FontStyle35"/>
                <w:color w:val="auto"/>
                <w:sz w:val="24"/>
                <w:szCs w:val="24"/>
              </w:rPr>
            </w:pPr>
            <w:r w:rsidRPr="00CA1E1D">
              <w:rPr>
                <w:rStyle w:val="FontStyle35"/>
                <w:color w:val="auto"/>
                <w:sz w:val="24"/>
                <w:szCs w:val="24"/>
              </w:rPr>
              <w:t>6</w:t>
            </w:r>
          </w:p>
        </w:tc>
        <w:tc>
          <w:tcPr>
            <w:tcW w:w="8276" w:type="dxa"/>
            <w:tcBorders>
              <w:top w:val="single" w:sz="6" w:space="0" w:color="auto"/>
              <w:left w:val="single" w:sz="6" w:space="0" w:color="auto"/>
              <w:bottom w:val="single" w:sz="6" w:space="0" w:color="auto"/>
              <w:right w:val="single" w:sz="6" w:space="0" w:color="auto"/>
            </w:tcBorders>
          </w:tcPr>
          <w:p w:rsidR="0056521A" w:rsidRPr="00CA1E1D" w:rsidRDefault="0056521A" w:rsidP="005D4AA4">
            <w:pPr>
              <w:pStyle w:val="Style20"/>
              <w:widowControl/>
              <w:spacing w:line="360" w:lineRule="auto"/>
              <w:ind w:right="475"/>
              <w:rPr>
                <w:rStyle w:val="FontStyle36"/>
                <w:color w:val="auto"/>
                <w:sz w:val="24"/>
                <w:szCs w:val="24"/>
              </w:rPr>
            </w:pPr>
            <w:r w:rsidRPr="00CA1E1D">
              <w:rPr>
                <w:rStyle w:val="FontStyle36"/>
                <w:color w:val="auto"/>
                <w:sz w:val="24"/>
                <w:szCs w:val="24"/>
              </w:rPr>
              <w:t>Низький рівень екологічної культури у представників  населення</w:t>
            </w:r>
          </w:p>
        </w:tc>
      </w:tr>
      <w:tr w:rsidR="0056521A" w:rsidRPr="00CA1E1D" w:rsidTr="00E54592">
        <w:trPr>
          <w:jc w:val="center"/>
        </w:trPr>
        <w:tc>
          <w:tcPr>
            <w:tcW w:w="1237" w:type="dxa"/>
            <w:tcBorders>
              <w:top w:val="single" w:sz="6" w:space="0" w:color="auto"/>
              <w:left w:val="single" w:sz="6" w:space="0" w:color="auto"/>
              <w:bottom w:val="single" w:sz="6" w:space="0" w:color="auto"/>
              <w:right w:val="single" w:sz="6" w:space="0" w:color="auto"/>
            </w:tcBorders>
          </w:tcPr>
          <w:p w:rsidR="0056521A" w:rsidRPr="00CA1E1D" w:rsidRDefault="00C13AC3" w:rsidP="005D4AA4">
            <w:pPr>
              <w:pStyle w:val="Style19"/>
              <w:widowControl/>
              <w:spacing w:line="360" w:lineRule="auto"/>
              <w:rPr>
                <w:rStyle w:val="FontStyle35"/>
                <w:color w:val="auto"/>
                <w:sz w:val="24"/>
                <w:szCs w:val="24"/>
              </w:rPr>
            </w:pPr>
            <w:r w:rsidRPr="00CA1E1D">
              <w:rPr>
                <w:rStyle w:val="FontStyle35"/>
                <w:color w:val="auto"/>
                <w:sz w:val="24"/>
                <w:szCs w:val="24"/>
              </w:rPr>
              <w:t>7</w:t>
            </w:r>
          </w:p>
        </w:tc>
        <w:tc>
          <w:tcPr>
            <w:tcW w:w="8276" w:type="dxa"/>
            <w:tcBorders>
              <w:top w:val="single" w:sz="6" w:space="0" w:color="auto"/>
              <w:left w:val="single" w:sz="6" w:space="0" w:color="auto"/>
              <w:bottom w:val="single" w:sz="6" w:space="0" w:color="auto"/>
              <w:right w:val="single" w:sz="6" w:space="0" w:color="auto"/>
            </w:tcBorders>
          </w:tcPr>
          <w:p w:rsidR="0056521A" w:rsidRPr="00CA1E1D" w:rsidRDefault="0056521A" w:rsidP="005D4AA4">
            <w:pPr>
              <w:pStyle w:val="Style20"/>
              <w:widowControl/>
              <w:spacing w:line="360" w:lineRule="auto"/>
              <w:rPr>
                <w:rStyle w:val="FontStyle36"/>
                <w:color w:val="auto"/>
                <w:sz w:val="24"/>
                <w:szCs w:val="24"/>
              </w:rPr>
            </w:pPr>
            <w:r w:rsidRPr="00CA1E1D">
              <w:rPr>
                <w:rStyle w:val="FontStyle36"/>
                <w:color w:val="auto"/>
                <w:sz w:val="24"/>
                <w:szCs w:val="24"/>
              </w:rPr>
              <w:t>Низький рівень використання альтернативних джерел енергії</w:t>
            </w:r>
          </w:p>
        </w:tc>
      </w:tr>
      <w:tr w:rsidR="0056521A" w:rsidRPr="00CA1E1D" w:rsidTr="00E54592">
        <w:trPr>
          <w:jc w:val="center"/>
        </w:trPr>
        <w:tc>
          <w:tcPr>
            <w:tcW w:w="1237" w:type="dxa"/>
            <w:tcBorders>
              <w:top w:val="single" w:sz="6" w:space="0" w:color="auto"/>
              <w:left w:val="single" w:sz="6" w:space="0" w:color="auto"/>
              <w:bottom w:val="single" w:sz="6" w:space="0" w:color="auto"/>
              <w:right w:val="single" w:sz="6" w:space="0" w:color="auto"/>
            </w:tcBorders>
          </w:tcPr>
          <w:p w:rsidR="0056521A" w:rsidRPr="00CA1E1D" w:rsidRDefault="00C13AC3" w:rsidP="005D4AA4">
            <w:pPr>
              <w:pStyle w:val="Style17"/>
              <w:widowControl/>
              <w:spacing w:line="360" w:lineRule="auto"/>
              <w:jc w:val="center"/>
              <w:rPr>
                <w:rFonts w:ascii="Times New Roman" w:hAnsi="Times New Roman"/>
                <w:b/>
              </w:rPr>
            </w:pPr>
            <w:r w:rsidRPr="00CA1E1D">
              <w:rPr>
                <w:rFonts w:ascii="Times New Roman" w:hAnsi="Times New Roman"/>
                <w:b/>
              </w:rPr>
              <w:t>8</w:t>
            </w:r>
          </w:p>
        </w:tc>
        <w:tc>
          <w:tcPr>
            <w:tcW w:w="8276" w:type="dxa"/>
            <w:tcBorders>
              <w:top w:val="single" w:sz="6" w:space="0" w:color="auto"/>
              <w:left w:val="single" w:sz="6" w:space="0" w:color="auto"/>
              <w:bottom w:val="single" w:sz="6" w:space="0" w:color="auto"/>
              <w:right w:val="single" w:sz="6" w:space="0" w:color="auto"/>
            </w:tcBorders>
          </w:tcPr>
          <w:p w:rsidR="0056521A" w:rsidRPr="00CA1E1D" w:rsidRDefault="0056521A" w:rsidP="005D4AA4">
            <w:pPr>
              <w:pStyle w:val="Style20"/>
              <w:widowControl/>
              <w:spacing w:line="360" w:lineRule="auto"/>
              <w:rPr>
                <w:rStyle w:val="FontStyle36"/>
                <w:color w:val="auto"/>
                <w:sz w:val="24"/>
                <w:szCs w:val="24"/>
              </w:rPr>
            </w:pPr>
            <w:r w:rsidRPr="00CA1E1D">
              <w:rPr>
                <w:rStyle w:val="FontStyle36"/>
                <w:color w:val="auto"/>
                <w:sz w:val="24"/>
                <w:szCs w:val="24"/>
              </w:rPr>
              <w:t>Недостатня розвиненість системи екологічного моніторингу</w:t>
            </w:r>
          </w:p>
        </w:tc>
      </w:tr>
      <w:tr w:rsidR="0056521A" w:rsidRPr="00CA1E1D" w:rsidTr="00E54592">
        <w:trPr>
          <w:jc w:val="center"/>
        </w:trPr>
        <w:tc>
          <w:tcPr>
            <w:tcW w:w="1237" w:type="dxa"/>
            <w:tcBorders>
              <w:top w:val="single" w:sz="6" w:space="0" w:color="auto"/>
              <w:left w:val="single" w:sz="6" w:space="0" w:color="auto"/>
              <w:bottom w:val="single" w:sz="6" w:space="0" w:color="auto"/>
              <w:right w:val="single" w:sz="6" w:space="0" w:color="auto"/>
            </w:tcBorders>
            <w:vAlign w:val="bottom"/>
          </w:tcPr>
          <w:p w:rsidR="0056521A" w:rsidRPr="00CA1E1D" w:rsidRDefault="00C13AC3" w:rsidP="005D4AA4">
            <w:pPr>
              <w:pStyle w:val="Style19"/>
              <w:widowControl/>
              <w:spacing w:line="360" w:lineRule="auto"/>
              <w:rPr>
                <w:rStyle w:val="FontStyle35"/>
                <w:color w:val="auto"/>
                <w:sz w:val="24"/>
                <w:szCs w:val="24"/>
              </w:rPr>
            </w:pPr>
            <w:r w:rsidRPr="00CA1E1D">
              <w:rPr>
                <w:rStyle w:val="FontStyle35"/>
                <w:color w:val="auto"/>
                <w:sz w:val="24"/>
                <w:szCs w:val="24"/>
              </w:rPr>
              <w:t>9</w:t>
            </w:r>
          </w:p>
        </w:tc>
        <w:tc>
          <w:tcPr>
            <w:tcW w:w="8276" w:type="dxa"/>
            <w:tcBorders>
              <w:top w:val="single" w:sz="6" w:space="0" w:color="auto"/>
              <w:left w:val="single" w:sz="6" w:space="0" w:color="auto"/>
              <w:bottom w:val="single" w:sz="6" w:space="0" w:color="auto"/>
              <w:right w:val="single" w:sz="6" w:space="0" w:color="auto"/>
            </w:tcBorders>
            <w:vAlign w:val="bottom"/>
          </w:tcPr>
          <w:p w:rsidR="0056521A" w:rsidRPr="00CA1E1D" w:rsidRDefault="006F6E9E" w:rsidP="005D4AA4">
            <w:pPr>
              <w:pStyle w:val="Style20"/>
              <w:widowControl/>
              <w:spacing w:line="360" w:lineRule="auto"/>
              <w:ind w:right="10" w:firstLine="10"/>
              <w:rPr>
                <w:rStyle w:val="FontStyle36"/>
                <w:color w:val="auto"/>
                <w:sz w:val="24"/>
                <w:szCs w:val="24"/>
              </w:rPr>
            </w:pPr>
            <w:r w:rsidRPr="00CA1E1D">
              <w:rPr>
                <w:rStyle w:val="FontStyle36"/>
                <w:color w:val="auto"/>
                <w:sz w:val="24"/>
                <w:szCs w:val="24"/>
              </w:rPr>
              <w:t>Слабка</w:t>
            </w:r>
            <w:r w:rsidR="00C13AC3" w:rsidRPr="00CA1E1D">
              <w:rPr>
                <w:rStyle w:val="FontStyle36"/>
                <w:color w:val="auto"/>
                <w:sz w:val="24"/>
                <w:szCs w:val="24"/>
              </w:rPr>
              <w:t xml:space="preserve"> мот</w:t>
            </w:r>
            <w:r w:rsidRPr="00CA1E1D">
              <w:rPr>
                <w:rStyle w:val="FontStyle36"/>
                <w:color w:val="auto"/>
                <w:sz w:val="24"/>
                <w:szCs w:val="24"/>
              </w:rPr>
              <w:t>и</w:t>
            </w:r>
            <w:r w:rsidR="00C13AC3" w:rsidRPr="00CA1E1D">
              <w:rPr>
                <w:rStyle w:val="FontStyle36"/>
                <w:color w:val="auto"/>
                <w:sz w:val="24"/>
                <w:szCs w:val="24"/>
              </w:rPr>
              <w:t>ваці</w:t>
            </w:r>
            <w:r w:rsidRPr="00CA1E1D">
              <w:rPr>
                <w:rStyle w:val="FontStyle36"/>
                <w:color w:val="auto"/>
                <w:sz w:val="24"/>
                <w:szCs w:val="24"/>
              </w:rPr>
              <w:t>я</w:t>
            </w:r>
            <w:r w:rsidR="0056521A" w:rsidRPr="00CA1E1D">
              <w:rPr>
                <w:rStyle w:val="FontStyle36"/>
                <w:color w:val="auto"/>
                <w:sz w:val="24"/>
                <w:szCs w:val="24"/>
              </w:rPr>
              <w:t xml:space="preserve"> впливу органів місцевого самоврядування на проц</w:t>
            </w:r>
            <w:r w:rsidR="00C13AC3" w:rsidRPr="00CA1E1D">
              <w:rPr>
                <w:rStyle w:val="FontStyle36"/>
                <w:color w:val="auto"/>
                <w:sz w:val="24"/>
                <w:szCs w:val="24"/>
              </w:rPr>
              <w:t xml:space="preserve">еси антропогенного </w:t>
            </w:r>
            <w:r w:rsidR="0056521A" w:rsidRPr="00CA1E1D">
              <w:rPr>
                <w:rStyle w:val="FontStyle36"/>
                <w:color w:val="auto"/>
                <w:sz w:val="24"/>
                <w:szCs w:val="24"/>
              </w:rPr>
              <w:t xml:space="preserve">навантаження в </w:t>
            </w:r>
            <w:r w:rsidR="00C13AC3" w:rsidRPr="00CA1E1D">
              <w:rPr>
                <w:rStyle w:val="FontStyle36"/>
                <w:color w:val="auto"/>
                <w:sz w:val="24"/>
                <w:szCs w:val="24"/>
              </w:rPr>
              <w:t>населених пункта</w:t>
            </w:r>
            <w:r w:rsidR="00E119FE" w:rsidRPr="00CA1E1D">
              <w:rPr>
                <w:rStyle w:val="FontStyle36"/>
                <w:color w:val="auto"/>
                <w:sz w:val="24"/>
                <w:szCs w:val="24"/>
              </w:rPr>
              <w:t>х</w:t>
            </w:r>
          </w:p>
        </w:tc>
      </w:tr>
      <w:tr w:rsidR="0056521A" w:rsidRPr="00CA1E1D" w:rsidTr="00E54592">
        <w:trPr>
          <w:jc w:val="center"/>
        </w:trPr>
        <w:tc>
          <w:tcPr>
            <w:tcW w:w="1237" w:type="dxa"/>
            <w:tcBorders>
              <w:top w:val="single" w:sz="6" w:space="0" w:color="auto"/>
              <w:left w:val="single" w:sz="6" w:space="0" w:color="auto"/>
              <w:bottom w:val="single" w:sz="6" w:space="0" w:color="auto"/>
              <w:right w:val="single" w:sz="6" w:space="0" w:color="auto"/>
            </w:tcBorders>
          </w:tcPr>
          <w:p w:rsidR="0056521A" w:rsidRPr="00CA1E1D" w:rsidRDefault="00C13AC3" w:rsidP="005D4AA4">
            <w:pPr>
              <w:pStyle w:val="Style17"/>
              <w:widowControl/>
              <w:spacing w:line="360" w:lineRule="auto"/>
              <w:jc w:val="center"/>
              <w:rPr>
                <w:rFonts w:ascii="Times New Roman" w:hAnsi="Times New Roman"/>
                <w:b/>
              </w:rPr>
            </w:pPr>
            <w:r w:rsidRPr="00CA1E1D">
              <w:rPr>
                <w:rFonts w:ascii="Times New Roman" w:hAnsi="Times New Roman"/>
                <w:b/>
              </w:rPr>
              <w:t>10</w:t>
            </w:r>
          </w:p>
        </w:tc>
        <w:tc>
          <w:tcPr>
            <w:tcW w:w="8276" w:type="dxa"/>
            <w:tcBorders>
              <w:top w:val="single" w:sz="6" w:space="0" w:color="auto"/>
              <w:left w:val="single" w:sz="6" w:space="0" w:color="auto"/>
              <w:bottom w:val="single" w:sz="6" w:space="0" w:color="auto"/>
              <w:right w:val="single" w:sz="6" w:space="0" w:color="auto"/>
            </w:tcBorders>
          </w:tcPr>
          <w:p w:rsidR="0056521A" w:rsidRPr="00CA1E1D" w:rsidRDefault="0056521A" w:rsidP="005D4AA4">
            <w:pPr>
              <w:pStyle w:val="Style20"/>
              <w:widowControl/>
              <w:spacing w:line="360" w:lineRule="auto"/>
              <w:rPr>
                <w:rStyle w:val="FontStyle36"/>
                <w:color w:val="auto"/>
                <w:sz w:val="24"/>
                <w:szCs w:val="24"/>
              </w:rPr>
            </w:pPr>
            <w:r w:rsidRPr="00CA1E1D">
              <w:rPr>
                <w:rStyle w:val="FontStyle36"/>
                <w:color w:val="auto"/>
                <w:sz w:val="24"/>
                <w:szCs w:val="24"/>
              </w:rPr>
              <w:t>Низький рівень впровадження енергоефективних технологій</w:t>
            </w:r>
          </w:p>
        </w:tc>
      </w:tr>
    </w:tbl>
    <w:p w:rsidR="00892E45" w:rsidRPr="00CA1E1D" w:rsidRDefault="000728EB" w:rsidP="000728EB">
      <w:pPr>
        <w:pStyle w:val="Style6"/>
        <w:widowControl/>
        <w:spacing w:line="360" w:lineRule="auto"/>
        <w:ind w:left="360" w:right="50"/>
        <w:jc w:val="left"/>
        <w:rPr>
          <w:rStyle w:val="FontStyle36"/>
          <w:b/>
          <w:color w:val="auto"/>
          <w:sz w:val="24"/>
          <w:szCs w:val="24"/>
        </w:rPr>
      </w:pPr>
      <w:r>
        <w:rPr>
          <w:rFonts w:ascii="Times New Roman" w:hAnsi="Times New Roman"/>
          <w:color w:val="000000"/>
        </w:rPr>
        <w:t>[</w:t>
      </w:r>
      <w:bookmarkStart w:id="0" w:name="_GoBack"/>
      <w:bookmarkEnd w:id="0"/>
      <w:r>
        <w:rPr>
          <w:rFonts w:ascii="Times New Roman" w:hAnsi="Times New Roman"/>
          <w:color w:val="000000"/>
        </w:rPr>
        <w:t>13</w:t>
      </w:r>
      <w:r>
        <w:rPr>
          <w:rFonts w:ascii="Times New Roman" w:hAnsi="Times New Roman"/>
          <w:color w:val="000000"/>
        </w:rPr>
        <w:t>]</w:t>
      </w:r>
    </w:p>
    <w:p w:rsidR="00892E45" w:rsidRPr="00CA1E1D" w:rsidRDefault="00892E45" w:rsidP="005D4AA4">
      <w:pPr>
        <w:pStyle w:val="Style6"/>
        <w:widowControl/>
        <w:spacing w:line="360" w:lineRule="auto"/>
        <w:ind w:left="360" w:right="50"/>
        <w:rPr>
          <w:rStyle w:val="FontStyle36"/>
          <w:b/>
          <w:color w:val="auto"/>
          <w:sz w:val="24"/>
          <w:szCs w:val="24"/>
        </w:rPr>
      </w:pPr>
    </w:p>
    <w:p w:rsidR="0001575E" w:rsidRPr="00CA1E1D" w:rsidRDefault="0001575E" w:rsidP="005D4AA4">
      <w:pPr>
        <w:pStyle w:val="Style6"/>
        <w:widowControl/>
        <w:spacing w:line="360" w:lineRule="auto"/>
        <w:ind w:left="360" w:right="50"/>
        <w:rPr>
          <w:rStyle w:val="FontStyle36"/>
          <w:b/>
          <w:color w:val="auto"/>
          <w:sz w:val="24"/>
          <w:szCs w:val="24"/>
        </w:rPr>
      </w:pPr>
      <w:r w:rsidRPr="00CA1E1D">
        <w:rPr>
          <w:rStyle w:val="FontStyle36"/>
          <w:b/>
          <w:color w:val="auto"/>
          <w:sz w:val="24"/>
          <w:szCs w:val="24"/>
        </w:rPr>
        <w:t xml:space="preserve">4.ЕКОЛОГІЧНІ ПРОБЛЕМИ, </w:t>
      </w:r>
      <w:r w:rsidR="00BC2AF9" w:rsidRPr="00CA1E1D">
        <w:rPr>
          <w:rStyle w:val="FontStyle36"/>
          <w:b/>
          <w:color w:val="auto"/>
          <w:sz w:val="24"/>
          <w:szCs w:val="24"/>
        </w:rPr>
        <w:t xml:space="preserve">У ТОМУ ЧИСЛІ </w:t>
      </w:r>
      <w:r w:rsidRPr="00CA1E1D">
        <w:rPr>
          <w:rStyle w:val="FontStyle36"/>
          <w:b/>
          <w:color w:val="auto"/>
          <w:sz w:val="24"/>
          <w:szCs w:val="24"/>
        </w:rPr>
        <w:t>РИЗИКИ ВПЛИВУ НА ЗДОРОВ</w:t>
      </w:r>
      <w:r w:rsidR="00C320E5" w:rsidRPr="00CA1E1D">
        <w:rPr>
          <w:rStyle w:val="FontStyle36"/>
          <w:b/>
          <w:color w:val="auto"/>
          <w:sz w:val="24"/>
          <w:szCs w:val="24"/>
        </w:rPr>
        <w:t>'</w:t>
      </w:r>
      <w:r w:rsidRPr="00CA1E1D">
        <w:rPr>
          <w:rStyle w:val="FontStyle36"/>
          <w:b/>
          <w:color w:val="auto"/>
          <w:sz w:val="24"/>
          <w:szCs w:val="24"/>
        </w:rPr>
        <w:t>Я НАСЕЛЕННЯ,</w:t>
      </w:r>
      <w:r w:rsidR="006F6E9E" w:rsidRPr="00CA1E1D">
        <w:rPr>
          <w:rStyle w:val="FontStyle36"/>
          <w:b/>
          <w:color w:val="auto"/>
          <w:sz w:val="24"/>
          <w:szCs w:val="24"/>
        </w:rPr>
        <w:t xml:space="preserve"> ЯКІ СТОСУЮТЬСЯ Д</w:t>
      </w:r>
      <w:r w:rsidR="0042150F" w:rsidRPr="00CA1E1D">
        <w:rPr>
          <w:rStyle w:val="FontStyle36"/>
          <w:b/>
          <w:color w:val="auto"/>
          <w:sz w:val="24"/>
          <w:szCs w:val="24"/>
        </w:rPr>
        <w:t xml:space="preserve">ОКУМЕНТА </w:t>
      </w:r>
      <w:r w:rsidR="006F6E9E" w:rsidRPr="00CA1E1D">
        <w:rPr>
          <w:rStyle w:val="FontStyle36"/>
          <w:b/>
          <w:color w:val="auto"/>
          <w:sz w:val="24"/>
          <w:szCs w:val="24"/>
        </w:rPr>
        <w:t>Д</w:t>
      </w:r>
      <w:r w:rsidR="0042150F" w:rsidRPr="00CA1E1D">
        <w:rPr>
          <w:rStyle w:val="FontStyle36"/>
          <w:b/>
          <w:color w:val="auto"/>
          <w:sz w:val="24"/>
          <w:szCs w:val="24"/>
        </w:rPr>
        <w:t>ЕРЖАВНОГО ПЛАНУВАННЯ</w:t>
      </w:r>
      <w:r w:rsidR="006F6E9E" w:rsidRPr="00CA1E1D">
        <w:rPr>
          <w:rStyle w:val="FontStyle36"/>
          <w:b/>
          <w:color w:val="auto"/>
          <w:sz w:val="24"/>
          <w:szCs w:val="24"/>
        </w:rPr>
        <w:t xml:space="preserve">, ЗОКРЕМА </w:t>
      </w:r>
      <w:r w:rsidRPr="00CA1E1D">
        <w:rPr>
          <w:rStyle w:val="FontStyle36"/>
          <w:b/>
          <w:color w:val="auto"/>
          <w:sz w:val="24"/>
          <w:szCs w:val="24"/>
        </w:rPr>
        <w:t>ЩОДО ТЕРИТОРІЙ З ПРИРОДООХОРОННИМ СТАТУСОМ</w:t>
      </w:r>
    </w:p>
    <w:p w:rsidR="0051224B" w:rsidRPr="00CA1E1D" w:rsidRDefault="0051224B" w:rsidP="005D4AA4">
      <w:pPr>
        <w:pStyle w:val="Style6"/>
        <w:widowControl/>
        <w:spacing w:line="360" w:lineRule="auto"/>
        <w:ind w:left="360" w:right="50"/>
        <w:rPr>
          <w:rStyle w:val="FontStyle36"/>
          <w:b/>
          <w:color w:val="auto"/>
          <w:sz w:val="24"/>
          <w:szCs w:val="24"/>
        </w:rPr>
      </w:pPr>
    </w:p>
    <w:p w:rsidR="005F24A8" w:rsidRPr="00CA1E1D" w:rsidRDefault="0042150F" w:rsidP="005D4AA4">
      <w:pPr>
        <w:pStyle w:val="Style6"/>
        <w:widowControl/>
        <w:spacing w:line="360" w:lineRule="auto"/>
        <w:ind w:right="50"/>
        <w:jc w:val="both"/>
        <w:rPr>
          <w:rFonts w:ascii="Times New Roman" w:hAnsi="Times New Roman"/>
        </w:rPr>
      </w:pPr>
      <w:r w:rsidRPr="00CA1E1D">
        <w:rPr>
          <w:rStyle w:val="FontStyle29"/>
          <w:rFonts w:ascii="Times New Roman" w:hAnsi="Times New Roman" w:cs="Times New Roman"/>
          <w:b w:val="0"/>
          <w:color w:val="auto"/>
          <w:sz w:val="24"/>
          <w:szCs w:val="24"/>
        </w:rPr>
        <w:t>.</w:t>
      </w:r>
      <w:r w:rsidR="007C7626" w:rsidRPr="00CA1E1D">
        <w:rPr>
          <w:rFonts w:ascii="Times New Roman" w:hAnsi="Times New Roman"/>
        </w:rPr>
        <w:tab/>
      </w:r>
      <w:r w:rsidR="00B2233D" w:rsidRPr="00CA1E1D">
        <w:rPr>
          <w:rFonts w:ascii="Times New Roman" w:hAnsi="Times New Roman"/>
        </w:rPr>
        <w:t>Під час розробки звіту про стратегічну екологічну оцінку були визначені основні проблеми для навколишнього середовища та охорони здоров'я населення, надані характеристики даних впливів, проаналізовані їх територіальні аспекти.</w:t>
      </w:r>
    </w:p>
    <w:p w:rsidR="00B2233D" w:rsidRPr="00CA1E1D" w:rsidRDefault="007C7626" w:rsidP="005D4AA4">
      <w:pPr>
        <w:pStyle w:val="Style6"/>
        <w:widowControl/>
        <w:spacing w:line="360" w:lineRule="auto"/>
        <w:ind w:right="50"/>
        <w:jc w:val="both"/>
        <w:rPr>
          <w:rFonts w:ascii="Times New Roman" w:hAnsi="Times New Roman"/>
        </w:rPr>
      </w:pPr>
      <w:r w:rsidRPr="00CA1E1D">
        <w:rPr>
          <w:rFonts w:ascii="Times New Roman" w:hAnsi="Times New Roman"/>
        </w:rPr>
        <w:tab/>
      </w:r>
      <w:r w:rsidR="00B2233D" w:rsidRPr="00CA1E1D">
        <w:rPr>
          <w:rFonts w:ascii="Times New Roman" w:hAnsi="Times New Roman"/>
        </w:rPr>
        <w:t xml:space="preserve">В даній роботі були визначені ключові екологічні цілі та завдання, їх відношення до містобудівної документації, та визначені можливості їх врахування при розробленні проектних рішень </w:t>
      </w:r>
      <w:r w:rsidR="00523B2F" w:rsidRPr="00CA1E1D">
        <w:rPr>
          <w:rFonts w:ascii="Times New Roman" w:hAnsi="Times New Roman"/>
        </w:rPr>
        <w:t>в генеральному плані</w:t>
      </w:r>
    </w:p>
    <w:p w:rsidR="0051224B" w:rsidRPr="005D4AA4" w:rsidRDefault="0051224B" w:rsidP="005D4AA4">
      <w:pPr>
        <w:pStyle w:val="Style6"/>
        <w:widowControl/>
        <w:spacing w:line="360" w:lineRule="auto"/>
        <w:ind w:right="50"/>
        <w:jc w:val="both"/>
        <w:rPr>
          <w:rFonts w:ascii="Times New Roman" w:hAnsi="Times New Roman"/>
          <w:sz w:val="28"/>
          <w:szCs w:val="28"/>
        </w:rPr>
      </w:pPr>
    </w:p>
    <w:p w:rsidR="00484477" w:rsidRDefault="00484477" w:rsidP="00484477">
      <w:pPr>
        <w:pStyle w:val="Style6"/>
        <w:widowControl/>
        <w:spacing w:line="360" w:lineRule="auto"/>
        <w:ind w:right="50"/>
        <w:jc w:val="right"/>
        <w:rPr>
          <w:rFonts w:ascii="Times New Roman" w:hAnsi="Times New Roman"/>
          <w:b/>
        </w:rPr>
      </w:pPr>
      <w:r>
        <w:rPr>
          <w:rFonts w:ascii="Times New Roman" w:hAnsi="Times New Roman"/>
          <w:b/>
        </w:rPr>
        <w:t>Таблиця 9</w:t>
      </w:r>
      <w:r w:rsidR="00D2228F" w:rsidRPr="003453CF">
        <w:rPr>
          <w:rFonts w:ascii="Times New Roman" w:hAnsi="Times New Roman"/>
          <w:b/>
        </w:rPr>
        <w:t>.</w:t>
      </w:r>
    </w:p>
    <w:p w:rsidR="00B2233D" w:rsidRPr="00CA1E1D" w:rsidRDefault="00B2233D" w:rsidP="005D4AA4">
      <w:pPr>
        <w:pStyle w:val="Style6"/>
        <w:widowControl/>
        <w:spacing w:line="360" w:lineRule="auto"/>
        <w:ind w:right="50"/>
        <w:rPr>
          <w:rFonts w:ascii="Times New Roman" w:hAnsi="Times New Roman"/>
        </w:rPr>
      </w:pPr>
      <w:r w:rsidRPr="003453CF">
        <w:rPr>
          <w:rFonts w:ascii="Times New Roman" w:hAnsi="Times New Roman"/>
          <w:b/>
        </w:rPr>
        <w:t>Ключові потенційні екологічні проблеми і ризики (та їхні зв'язки з Генеральним планом</w:t>
      </w:r>
      <w:r w:rsidRPr="003453CF">
        <w:rPr>
          <w:rFonts w:ascii="Times New Roman" w:hAnsi="Times New Roman"/>
        </w:rPr>
        <w:t>)</w:t>
      </w:r>
      <w:r w:rsidR="006D29F7">
        <w:rPr>
          <w:rFonts w:ascii="Times New Roman" w:hAnsi="Times New Roman"/>
        </w:rPr>
        <w:t xml:space="preserve"> </w:t>
      </w:r>
      <w:r w:rsidR="006D29F7" w:rsidRPr="006D29F7">
        <w:rPr>
          <w:rFonts w:ascii="Times New Roman" w:hAnsi="Times New Roman"/>
          <w:b/>
        </w:rPr>
        <w:t>села Турички</w:t>
      </w:r>
    </w:p>
    <w:p w:rsidR="0051224B" w:rsidRPr="00CA1E1D" w:rsidRDefault="0051224B" w:rsidP="005D4AA4">
      <w:pPr>
        <w:pStyle w:val="Style6"/>
        <w:widowControl/>
        <w:spacing w:line="360" w:lineRule="auto"/>
        <w:ind w:right="50"/>
        <w:rPr>
          <w:rStyle w:val="FontStyle36"/>
          <w:b/>
          <w:color w:val="auto"/>
          <w:sz w:val="24"/>
          <w:szCs w:val="24"/>
        </w:rPr>
      </w:pPr>
    </w:p>
    <w:tbl>
      <w:tblPr>
        <w:tblStyle w:val="a9"/>
        <w:tblW w:w="0" w:type="auto"/>
        <w:tblLayout w:type="fixed"/>
        <w:tblLook w:val="04A0" w:firstRow="1" w:lastRow="0" w:firstColumn="1" w:lastColumn="0" w:noHBand="0" w:noVBand="1"/>
      </w:tblPr>
      <w:tblGrid>
        <w:gridCol w:w="2235"/>
        <w:gridCol w:w="2457"/>
        <w:gridCol w:w="1370"/>
        <w:gridCol w:w="3224"/>
      </w:tblGrid>
      <w:tr w:rsidR="007C7626" w:rsidRPr="00CA1E1D" w:rsidTr="001C43B1">
        <w:tc>
          <w:tcPr>
            <w:tcW w:w="2235" w:type="dxa"/>
          </w:tcPr>
          <w:p w:rsidR="00B2233D" w:rsidRPr="00CA1E1D" w:rsidRDefault="00D24643" w:rsidP="002D27C6">
            <w:pPr>
              <w:pStyle w:val="Style5"/>
              <w:widowControl/>
              <w:tabs>
                <w:tab w:val="left" w:pos="851"/>
              </w:tabs>
              <w:spacing w:line="276" w:lineRule="auto"/>
              <w:jc w:val="both"/>
              <w:rPr>
                <w:rStyle w:val="FontStyle36"/>
                <w:b/>
                <w:color w:val="auto"/>
                <w:sz w:val="24"/>
                <w:szCs w:val="24"/>
              </w:rPr>
            </w:pPr>
            <w:r w:rsidRPr="00CA1E1D">
              <w:rPr>
                <w:rFonts w:ascii="Times New Roman" w:hAnsi="Times New Roman"/>
                <w:b/>
                <w:sz w:val="24"/>
                <w:szCs w:val="24"/>
              </w:rPr>
              <w:t>Основні ризики</w:t>
            </w:r>
          </w:p>
        </w:tc>
        <w:tc>
          <w:tcPr>
            <w:tcW w:w="2457" w:type="dxa"/>
          </w:tcPr>
          <w:p w:rsidR="00B2233D" w:rsidRPr="00CA1E1D" w:rsidRDefault="00D24643" w:rsidP="002D27C6">
            <w:pPr>
              <w:pStyle w:val="Style5"/>
              <w:widowControl/>
              <w:tabs>
                <w:tab w:val="left" w:pos="851"/>
              </w:tabs>
              <w:spacing w:line="276" w:lineRule="auto"/>
              <w:jc w:val="both"/>
              <w:rPr>
                <w:rStyle w:val="FontStyle36"/>
                <w:b/>
                <w:color w:val="auto"/>
                <w:sz w:val="24"/>
                <w:szCs w:val="24"/>
              </w:rPr>
            </w:pPr>
            <w:r w:rsidRPr="00CA1E1D">
              <w:rPr>
                <w:rFonts w:ascii="Times New Roman" w:hAnsi="Times New Roman"/>
                <w:b/>
                <w:sz w:val="24"/>
                <w:szCs w:val="24"/>
              </w:rPr>
              <w:t>Характеристика ризиків</w:t>
            </w:r>
          </w:p>
        </w:tc>
        <w:tc>
          <w:tcPr>
            <w:tcW w:w="1370" w:type="dxa"/>
          </w:tcPr>
          <w:p w:rsidR="00B2233D" w:rsidRPr="00CA1E1D" w:rsidRDefault="00D24643" w:rsidP="002D27C6">
            <w:pPr>
              <w:pStyle w:val="Style5"/>
              <w:widowControl/>
              <w:tabs>
                <w:tab w:val="left" w:pos="851"/>
              </w:tabs>
              <w:spacing w:line="276" w:lineRule="auto"/>
              <w:jc w:val="both"/>
              <w:rPr>
                <w:rStyle w:val="FontStyle36"/>
                <w:b/>
                <w:color w:val="auto"/>
                <w:sz w:val="24"/>
                <w:szCs w:val="24"/>
              </w:rPr>
            </w:pPr>
            <w:r w:rsidRPr="00CA1E1D">
              <w:rPr>
                <w:rFonts w:ascii="Times New Roman" w:hAnsi="Times New Roman"/>
                <w:b/>
                <w:sz w:val="24"/>
                <w:szCs w:val="24"/>
              </w:rPr>
              <w:t>Територіальна прив’язка</w:t>
            </w:r>
          </w:p>
        </w:tc>
        <w:tc>
          <w:tcPr>
            <w:tcW w:w="3224" w:type="dxa"/>
          </w:tcPr>
          <w:p w:rsidR="00B2233D" w:rsidRPr="00CA1E1D" w:rsidRDefault="00D24643" w:rsidP="002D27C6">
            <w:pPr>
              <w:pStyle w:val="Style5"/>
              <w:widowControl/>
              <w:tabs>
                <w:tab w:val="left" w:pos="851"/>
              </w:tabs>
              <w:spacing w:line="276" w:lineRule="auto"/>
              <w:jc w:val="both"/>
              <w:rPr>
                <w:rStyle w:val="FontStyle36"/>
                <w:b/>
                <w:color w:val="auto"/>
                <w:sz w:val="24"/>
                <w:szCs w:val="24"/>
              </w:rPr>
            </w:pPr>
            <w:r w:rsidRPr="00CA1E1D">
              <w:rPr>
                <w:rFonts w:ascii="Times New Roman" w:hAnsi="Times New Roman"/>
                <w:b/>
                <w:sz w:val="24"/>
                <w:szCs w:val="24"/>
              </w:rPr>
              <w:t>Заходи, визначені проектом оновленого генерального плану</w:t>
            </w:r>
          </w:p>
        </w:tc>
      </w:tr>
      <w:tr w:rsidR="007C7626" w:rsidRPr="00CA1E1D" w:rsidTr="001C43B1">
        <w:tc>
          <w:tcPr>
            <w:tcW w:w="2235" w:type="dxa"/>
          </w:tcPr>
          <w:p w:rsidR="00B2233D" w:rsidRPr="00CA1E1D" w:rsidRDefault="00D24643" w:rsidP="002D27C6">
            <w:pPr>
              <w:pStyle w:val="Style5"/>
              <w:widowControl/>
              <w:tabs>
                <w:tab w:val="left" w:pos="851"/>
              </w:tabs>
              <w:spacing w:line="276" w:lineRule="auto"/>
              <w:jc w:val="both"/>
              <w:rPr>
                <w:rStyle w:val="FontStyle36"/>
                <w:b/>
                <w:color w:val="auto"/>
                <w:sz w:val="24"/>
                <w:szCs w:val="24"/>
              </w:rPr>
            </w:pPr>
            <w:r w:rsidRPr="00CA1E1D">
              <w:rPr>
                <w:rFonts w:ascii="Times New Roman" w:hAnsi="Times New Roman"/>
                <w:sz w:val="24"/>
                <w:szCs w:val="24"/>
              </w:rPr>
              <w:t>Забруднення атмосферного повітр</w:t>
            </w:r>
            <w:r w:rsidR="007C7626" w:rsidRPr="00CA1E1D">
              <w:rPr>
                <w:rFonts w:ascii="Times New Roman" w:hAnsi="Times New Roman"/>
                <w:sz w:val="24"/>
                <w:szCs w:val="24"/>
              </w:rPr>
              <w:t>я</w:t>
            </w:r>
          </w:p>
        </w:tc>
        <w:tc>
          <w:tcPr>
            <w:tcW w:w="2457" w:type="dxa"/>
          </w:tcPr>
          <w:p w:rsidR="00B2233D" w:rsidRPr="00CA1E1D" w:rsidRDefault="00D24643" w:rsidP="002D27C6">
            <w:pPr>
              <w:pStyle w:val="Style5"/>
              <w:widowControl/>
              <w:tabs>
                <w:tab w:val="left" w:pos="851"/>
              </w:tabs>
              <w:spacing w:line="276" w:lineRule="auto"/>
              <w:rPr>
                <w:rStyle w:val="FontStyle36"/>
                <w:b/>
                <w:color w:val="auto"/>
                <w:sz w:val="24"/>
                <w:szCs w:val="24"/>
              </w:rPr>
            </w:pPr>
            <w:r w:rsidRPr="00CA1E1D">
              <w:rPr>
                <w:rFonts w:ascii="Times New Roman" w:hAnsi="Times New Roman"/>
                <w:sz w:val="24"/>
                <w:szCs w:val="24"/>
              </w:rPr>
              <w:t>Викиди забруднюючих речовин стаціонарними та пересувними джерелами</w:t>
            </w:r>
          </w:p>
        </w:tc>
        <w:tc>
          <w:tcPr>
            <w:tcW w:w="1370" w:type="dxa"/>
          </w:tcPr>
          <w:p w:rsidR="00B2233D" w:rsidRPr="00CA1E1D" w:rsidRDefault="00D24643" w:rsidP="003453CF">
            <w:pPr>
              <w:pStyle w:val="Style5"/>
              <w:widowControl/>
              <w:tabs>
                <w:tab w:val="left" w:pos="851"/>
              </w:tabs>
              <w:spacing w:line="276" w:lineRule="auto"/>
              <w:jc w:val="both"/>
              <w:rPr>
                <w:rStyle w:val="FontStyle36"/>
                <w:b/>
                <w:color w:val="auto"/>
                <w:sz w:val="24"/>
                <w:szCs w:val="24"/>
              </w:rPr>
            </w:pPr>
            <w:r w:rsidRPr="00CA1E1D">
              <w:rPr>
                <w:rFonts w:ascii="Times New Roman" w:hAnsi="Times New Roman"/>
                <w:sz w:val="24"/>
                <w:szCs w:val="24"/>
              </w:rPr>
              <w:t xml:space="preserve">вулиці; </w:t>
            </w:r>
          </w:p>
        </w:tc>
        <w:tc>
          <w:tcPr>
            <w:tcW w:w="3224" w:type="dxa"/>
          </w:tcPr>
          <w:p w:rsidR="00B2233D" w:rsidRPr="00CA1E1D" w:rsidRDefault="00D24643" w:rsidP="002D27C6">
            <w:pPr>
              <w:pStyle w:val="Style5"/>
              <w:widowControl/>
              <w:tabs>
                <w:tab w:val="left" w:pos="851"/>
              </w:tabs>
              <w:spacing w:line="276" w:lineRule="auto"/>
              <w:jc w:val="both"/>
              <w:rPr>
                <w:rStyle w:val="FontStyle36"/>
                <w:b/>
                <w:color w:val="auto"/>
                <w:sz w:val="24"/>
                <w:szCs w:val="24"/>
              </w:rPr>
            </w:pPr>
            <w:r w:rsidRPr="00CA1E1D">
              <w:rPr>
                <w:rFonts w:ascii="Times New Roman" w:hAnsi="Times New Roman"/>
                <w:sz w:val="24"/>
                <w:szCs w:val="24"/>
              </w:rPr>
              <w:t>Розвит</w:t>
            </w:r>
            <w:r w:rsidR="007C7626" w:rsidRPr="00CA1E1D">
              <w:rPr>
                <w:rFonts w:ascii="Times New Roman" w:hAnsi="Times New Roman"/>
                <w:sz w:val="24"/>
                <w:szCs w:val="24"/>
              </w:rPr>
              <w:t>ок вулично-дорожньої мережі селища</w:t>
            </w:r>
            <w:r w:rsidRPr="00CA1E1D">
              <w:rPr>
                <w:rFonts w:ascii="Times New Roman" w:hAnsi="Times New Roman"/>
                <w:sz w:val="24"/>
                <w:szCs w:val="24"/>
              </w:rPr>
              <w:t>, ; модернізаці</w:t>
            </w:r>
            <w:r w:rsidR="007C7626" w:rsidRPr="00CA1E1D">
              <w:rPr>
                <w:rFonts w:ascii="Times New Roman" w:hAnsi="Times New Roman"/>
                <w:sz w:val="24"/>
                <w:szCs w:val="24"/>
              </w:rPr>
              <w:t>я існуючих об’єктів та</w:t>
            </w:r>
            <w:r w:rsidRPr="00CA1E1D">
              <w:rPr>
                <w:rFonts w:ascii="Times New Roman" w:hAnsi="Times New Roman"/>
                <w:sz w:val="24"/>
                <w:szCs w:val="24"/>
              </w:rPr>
              <w:t xml:space="preserve"> установок сучасного типу з використанням природних </w:t>
            </w:r>
            <w:r w:rsidRPr="00CA1E1D">
              <w:rPr>
                <w:rFonts w:ascii="Times New Roman" w:hAnsi="Times New Roman"/>
                <w:sz w:val="24"/>
                <w:szCs w:val="24"/>
              </w:rPr>
              <w:lastRenderedPageBreak/>
              <w:t>джерел енергії</w:t>
            </w:r>
          </w:p>
        </w:tc>
      </w:tr>
      <w:tr w:rsidR="007C7626" w:rsidRPr="00CA1E1D" w:rsidTr="001C43B1">
        <w:tc>
          <w:tcPr>
            <w:tcW w:w="2235" w:type="dxa"/>
          </w:tcPr>
          <w:p w:rsidR="00B2233D" w:rsidRPr="00CA1E1D" w:rsidRDefault="006F1EDE" w:rsidP="002D27C6">
            <w:pPr>
              <w:pStyle w:val="Style5"/>
              <w:widowControl/>
              <w:tabs>
                <w:tab w:val="left" w:pos="851"/>
              </w:tabs>
              <w:spacing w:line="276" w:lineRule="auto"/>
              <w:jc w:val="both"/>
              <w:rPr>
                <w:rStyle w:val="FontStyle36"/>
                <w:b/>
                <w:color w:val="auto"/>
                <w:sz w:val="24"/>
                <w:szCs w:val="24"/>
              </w:rPr>
            </w:pPr>
            <w:r w:rsidRPr="00CA1E1D">
              <w:rPr>
                <w:rFonts w:ascii="Times New Roman" w:hAnsi="Times New Roman"/>
                <w:sz w:val="24"/>
                <w:szCs w:val="24"/>
              </w:rPr>
              <w:lastRenderedPageBreak/>
              <w:t>Вплив на здоров'я населення</w:t>
            </w:r>
          </w:p>
        </w:tc>
        <w:tc>
          <w:tcPr>
            <w:tcW w:w="2457" w:type="dxa"/>
          </w:tcPr>
          <w:p w:rsidR="00B2233D" w:rsidRPr="00CA1E1D" w:rsidRDefault="006F1EDE" w:rsidP="002D27C6">
            <w:pPr>
              <w:pStyle w:val="Style5"/>
              <w:widowControl/>
              <w:tabs>
                <w:tab w:val="left" w:pos="851"/>
              </w:tabs>
              <w:spacing w:line="276" w:lineRule="auto"/>
              <w:jc w:val="both"/>
              <w:rPr>
                <w:rStyle w:val="FontStyle36"/>
                <w:b/>
                <w:color w:val="auto"/>
                <w:sz w:val="24"/>
                <w:szCs w:val="24"/>
              </w:rPr>
            </w:pPr>
            <w:r w:rsidRPr="00CA1E1D">
              <w:rPr>
                <w:rFonts w:ascii="Times New Roman" w:hAnsi="Times New Roman"/>
                <w:sz w:val="24"/>
                <w:szCs w:val="24"/>
              </w:rPr>
              <w:t>Забруднення атмо</w:t>
            </w:r>
            <w:r w:rsidR="001C43B1" w:rsidRPr="00CA1E1D">
              <w:rPr>
                <w:rFonts w:ascii="Times New Roman" w:hAnsi="Times New Roman"/>
                <w:sz w:val="24"/>
                <w:szCs w:val="24"/>
              </w:rPr>
              <w:t>-</w:t>
            </w:r>
            <w:r w:rsidRPr="00CA1E1D">
              <w:rPr>
                <w:rFonts w:ascii="Times New Roman" w:hAnsi="Times New Roman"/>
                <w:sz w:val="24"/>
                <w:szCs w:val="24"/>
              </w:rPr>
              <w:t>сферного повітря, переважно викидами забруднюючих речовин від автотранспорту</w:t>
            </w:r>
          </w:p>
        </w:tc>
        <w:tc>
          <w:tcPr>
            <w:tcW w:w="1370" w:type="dxa"/>
          </w:tcPr>
          <w:p w:rsidR="00B2233D" w:rsidRPr="00CA1E1D" w:rsidRDefault="006F1EDE" w:rsidP="002D27C6">
            <w:pPr>
              <w:pStyle w:val="Style5"/>
              <w:widowControl/>
              <w:tabs>
                <w:tab w:val="left" w:pos="851"/>
              </w:tabs>
              <w:spacing w:line="276" w:lineRule="auto"/>
              <w:jc w:val="both"/>
              <w:rPr>
                <w:rStyle w:val="FontStyle36"/>
                <w:b/>
                <w:color w:val="auto"/>
                <w:sz w:val="24"/>
                <w:szCs w:val="24"/>
              </w:rPr>
            </w:pPr>
            <w:r w:rsidRPr="00CA1E1D">
              <w:rPr>
                <w:rFonts w:ascii="Times New Roman" w:hAnsi="Times New Roman"/>
                <w:sz w:val="24"/>
                <w:szCs w:val="24"/>
              </w:rPr>
              <w:t>Магіс</w:t>
            </w:r>
            <w:r w:rsidR="003453CF">
              <w:rPr>
                <w:rFonts w:ascii="Times New Roman" w:hAnsi="Times New Roman"/>
                <w:sz w:val="24"/>
                <w:szCs w:val="24"/>
              </w:rPr>
              <w:t>тральна</w:t>
            </w:r>
            <w:r w:rsidR="007C7626" w:rsidRPr="00CA1E1D">
              <w:rPr>
                <w:rFonts w:ascii="Times New Roman" w:hAnsi="Times New Roman"/>
                <w:sz w:val="24"/>
                <w:szCs w:val="24"/>
              </w:rPr>
              <w:t xml:space="preserve"> та загальні вулиці .</w:t>
            </w:r>
          </w:p>
        </w:tc>
        <w:tc>
          <w:tcPr>
            <w:tcW w:w="3224" w:type="dxa"/>
          </w:tcPr>
          <w:p w:rsidR="00B2233D" w:rsidRPr="00CA1E1D" w:rsidRDefault="006F1EDE" w:rsidP="002D27C6">
            <w:pPr>
              <w:pStyle w:val="Style5"/>
              <w:widowControl/>
              <w:tabs>
                <w:tab w:val="left" w:pos="851"/>
              </w:tabs>
              <w:spacing w:line="276" w:lineRule="auto"/>
              <w:jc w:val="both"/>
              <w:rPr>
                <w:rStyle w:val="FontStyle36"/>
                <w:b/>
                <w:color w:val="auto"/>
                <w:sz w:val="24"/>
                <w:szCs w:val="24"/>
              </w:rPr>
            </w:pPr>
            <w:r w:rsidRPr="00CA1E1D">
              <w:rPr>
                <w:rFonts w:ascii="Times New Roman" w:hAnsi="Times New Roman"/>
                <w:sz w:val="24"/>
                <w:szCs w:val="24"/>
              </w:rPr>
              <w:t>Розвит</w:t>
            </w:r>
            <w:r w:rsidR="007C7626" w:rsidRPr="00CA1E1D">
              <w:rPr>
                <w:rFonts w:ascii="Times New Roman" w:hAnsi="Times New Roman"/>
                <w:sz w:val="24"/>
                <w:szCs w:val="24"/>
              </w:rPr>
              <w:t>ок</w:t>
            </w:r>
            <w:r w:rsidR="002D27C6">
              <w:rPr>
                <w:rFonts w:ascii="Times New Roman" w:hAnsi="Times New Roman"/>
                <w:sz w:val="24"/>
                <w:szCs w:val="24"/>
              </w:rPr>
              <w:t xml:space="preserve"> вулично-дорожньої мережі села</w:t>
            </w:r>
            <w:r w:rsidR="007C7626" w:rsidRPr="00CA1E1D">
              <w:rPr>
                <w:rFonts w:ascii="Times New Roman" w:hAnsi="Times New Roman"/>
                <w:sz w:val="24"/>
                <w:szCs w:val="24"/>
              </w:rPr>
              <w:t xml:space="preserve"> </w:t>
            </w:r>
            <w:r w:rsidRPr="00CA1E1D">
              <w:rPr>
                <w:rFonts w:ascii="Times New Roman" w:hAnsi="Times New Roman"/>
                <w:sz w:val="24"/>
                <w:szCs w:val="24"/>
              </w:rPr>
              <w:t xml:space="preserve"> шляхом часткової реконструкції існуючих вулиць та будівництва нових вулиць; </w:t>
            </w:r>
          </w:p>
        </w:tc>
      </w:tr>
      <w:tr w:rsidR="007C7626" w:rsidRPr="00CA1E1D" w:rsidTr="001C43B1">
        <w:tc>
          <w:tcPr>
            <w:tcW w:w="2235" w:type="dxa"/>
          </w:tcPr>
          <w:p w:rsidR="00B2233D" w:rsidRPr="00CA1E1D" w:rsidRDefault="007C7626" w:rsidP="002D27C6">
            <w:pPr>
              <w:pStyle w:val="Style5"/>
              <w:widowControl/>
              <w:tabs>
                <w:tab w:val="left" w:pos="851"/>
              </w:tabs>
              <w:spacing w:line="276" w:lineRule="auto"/>
              <w:jc w:val="both"/>
              <w:rPr>
                <w:rStyle w:val="FontStyle36"/>
                <w:b/>
                <w:color w:val="auto"/>
                <w:sz w:val="24"/>
                <w:szCs w:val="24"/>
              </w:rPr>
            </w:pPr>
            <w:r w:rsidRPr="00CA1E1D">
              <w:rPr>
                <w:rFonts w:ascii="Times New Roman" w:hAnsi="Times New Roman"/>
                <w:sz w:val="24"/>
                <w:szCs w:val="24"/>
              </w:rPr>
              <w:t>С</w:t>
            </w:r>
            <w:r w:rsidR="006F1EDE" w:rsidRPr="00CA1E1D">
              <w:rPr>
                <w:rFonts w:ascii="Times New Roman" w:hAnsi="Times New Roman"/>
                <w:sz w:val="24"/>
                <w:szCs w:val="24"/>
              </w:rPr>
              <w:t>тан водного басейну</w:t>
            </w:r>
          </w:p>
        </w:tc>
        <w:tc>
          <w:tcPr>
            <w:tcW w:w="2457" w:type="dxa"/>
          </w:tcPr>
          <w:p w:rsidR="00B2233D" w:rsidRPr="00CA1E1D" w:rsidRDefault="001C43B1" w:rsidP="003453CF">
            <w:pPr>
              <w:pStyle w:val="Style5"/>
              <w:widowControl/>
              <w:tabs>
                <w:tab w:val="left" w:pos="851"/>
              </w:tabs>
              <w:spacing w:line="276" w:lineRule="auto"/>
              <w:jc w:val="both"/>
              <w:rPr>
                <w:rStyle w:val="FontStyle36"/>
                <w:b/>
                <w:color w:val="auto"/>
                <w:sz w:val="24"/>
                <w:szCs w:val="24"/>
              </w:rPr>
            </w:pPr>
            <w:r w:rsidRPr="00CA1E1D">
              <w:rPr>
                <w:rStyle w:val="af6"/>
                <w:rFonts w:ascii="Times New Roman" w:hAnsi="Times New Roman"/>
                <w:bCs/>
                <w:i w:val="0"/>
                <w:iCs w:val="0"/>
                <w:sz w:val="24"/>
                <w:szCs w:val="24"/>
                <w:shd w:val="clear" w:color="auto" w:fill="FFFFFF"/>
              </w:rPr>
              <w:t>Каналізація з  очисними спорудами та с</w:t>
            </w:r>
            <w:r w:rsidR="006F1EDE" w:rsidRPr="00CA1E1D">
              <w:rPr>
                <w:rFonts w:ascii="Times New Roman" w:hAnsi="Times New Roman"/>
                <w:sz w:val="24"/>
                <w:szCs w:val="24"/>
              </w:rPr>
              <w:t>кид</w:t>
            </w:r>
            <w:r w:rsidRPr="00CA1E1D">
              <w:rPr>
                <w:rFonts w:ascii="Times New Roman" w:hAnsi="Times New Roman"/>
                <w:sz w:val="24"/>
                <w:szCs w:val="24"/>
              </w:rPr>
              <w:t xml:space="preserve"> поверхневого стоку,</w:t>
            </w:r>
            <w:r w:rsidR="006F1EDE" w:rsidRPr="00CA1E1D">
              <w:rPr>
                <w:rFonts w:ascii="Times New Roman" w:hAnsi="Times New Roman"/>
                <w:sz w:val="24"/>
                <w:szCs w:val="24"/>
              </w:rPr>
              <w:t xml:space="preserve">що </w:t>
            </w:r>
            <w:r w:rsidR="002D27C6">
              <w:rPr>
                <w:rFonts w:ascii="Times New Roman" w:hAnsi="Times New Roman"/>
                <w:sz w:val="24"/>
                <w:szCs w:val="24"/>
              </w:rPr>
              <w:t>формується на території  сел</w:t>
            </w:r>
            <w:r w:rsidR="007C7626" w:rsidRPr="00CA1E1D">
              <w:rPr>
                <w:rFonts w:ascii="Times New Roman" w:hAnsi="Times New Roman"/>
                <w:sz w:val="24"/>
                <w:szCs w:val="24"/>
              </w:rPr>
              <w:t xml:space="preserve">а </w:t>
            </w:r>
            <w:r w:rsidRPr="00CA1E1D">
              <w:rPr>
                <w:rFonts w:ascii="Times New Roman" w:hAnsi="Times New Roman"/>
                <w:sz w:val="24"/>
                <w:szCs w:val="24"/>
              </w:rPr>
              <w:t xml:space="preserve">без </w:t>
            </w:r>
            <w:r w:rsidR="006F1EDE" w:rsidRPr="00CA1E1D">
              <w:rPr>
                <w:rFonts w:ascii="Times New Roman" w:hAnsi="Times New Roman"/>
                <w:sz w:val="24"/>
                <w:szCs w:val="24"/>
              </w:rPr>
              <w:t>очистки; погіршення гідро</w:t>
            </w:r>
            <w:r w:rsidR="002D27C6">
              <w:rPr>
                <w:rFonts w:ascii="Times New Roman" w:hAnsi="Times New Roman"/>
                <w:sz w:val="24"/>
                <w:szCs w:val="24"/>
              </w:rPr>
              <w:t xml:space="preserve"> </w:t>
            </w:r>
            <w:r w:rsidRPr="00CA1E1D">
              <w:rPr>
                <w:rFonts w:ascii="Times New Roman" w:hAnsi="Times New Roman"/>
                <w:sz w:val="24"/>
                <w:szCs w:val="24"/>
              </w:rPr>
              <w:t>-</w:t>
            </w:r>
            <w:r w:rsidR="002D27C6">
              <w:rPr>
                <w:rFonts w:ascii="Times New Roman" w:hAnsi="Times New Roman"/>
                <w:sz w:val="24"/>
                <w:szCs w:val="24"/>
              </w:rPr>
              <w:t xml:space="preserve"> логічного режиму річ</w:t>
            </w:r>
            <w:r w:rsidR="006F1EDE" w:rsidRPr="00CA1E1D">
              <w:rPr>
                <w:rFonts w:ascii="Times New Roman" w:hAnsi="Times New Roman"/>
                <w:sz w:val="24"/>
                <w:szCs w:val="24"/>
              </w:rPr>
              <w:t>к</w:t>
            </w:r>
            <w:r w:rsidR="002D27C6">
              <w:rPr>
                <w:rFonts w:ascii="Times New Roman" w:hAnsi="Times New Roman"/>
                <w:sz w:val="24"/>
                <w:szCs w:val="24"/>
              </w:rPr>
              <w:t>и.</w:t>
            </w:r>
            <w:r w:rsidR="006F1EDE" w:rsidRPr="00CA1E1D">
              <w:rPr>
                <w:rFonts w:ascii="Times New Roman" w:hAnsi="Times New Roman"/>
                <w:sz w:val="24"/>
                <w:szCs w:val="24"/>
              </w:rPr>
              <w:t xml:space="preserve"> </w:t>
            </w:r>
          </w:p>
        </w:tc>
        <w:tc>
          <w:tcPr>
            <w:tcW w:w="1370" w:type="dxa"/>
          </w:tcPr>
          <w:p w:rsidR="00B2233D" w:rsidRPr="00CA1E1D" w:rsidRDefault="005A482E" w:rsidP="007A625C">
            <w:pPr>
              <w:pStyle w:val="Style5"/>
              <w:widowControl/>
              <w:tabs>
                <w:tab w:val="left" w:pos="851"/>
              </w:tabs>
              <w:spacing w:line="276" w:lineRule="auto"/>
              <w:jc w:val="both"/>
              <w:rPr>
                <w:rStyle w:val="FontStyle36"/>
                <w:b/>
                <w:color w:val="auto"/>
                <w:sz w:val="24"/>
                <w:szCs w:val="24"/>
              </w:rPr>
            </w:pPr>
            <w:r w:rsidRPr="00CA1E1D">
              <w:rPr>
                <w:rFonts w:ascii="Times New Roman" w:hAnsi="Times New Roman"/>
                <w:sz w:val="24"/>
                <w:szCs w:val="24"/>
              </w:rPr>
              <w:t>С</w:t>
            </w:r>
            <w:r w:rsidR="002D27C6">
              <w:rPr>
                <w:rFonts w:ascii="Times New Roman" w:hAnsi="Times New Roman"/>
                <w:sz w:val="24"/>
                <w:szCs w:val="24"/>
              </w:rPr>
              <w:t>ельбищна територія сел</w:t>
            </w:r>
            <w:r w:rsidR="007C7626" w:rsidRPr="00CA1E1D">
              <w:rPr>
                <w:rFonts w:ascii="Times New Roman" w:hAnsi="Times New Roman"/>
                <w:sz w:val="24"/>
                <w:szCs w:val="24"/>
              </w:rPr>
              <w:t xml:space="preserve">а </w:t>
            </w:r>
            <w:r w:rsidR="006F1EDE" w:rsidRPr="00CA1E1D">
              <w:rPr>
                <w:rFonts w:ascii="Times New Roman" w:hAnsi="Times New Roman"/>
                <w:sz w:val="24"/>
                <w:szCs w:val="24"/>
              </w:rPr>
              <w:t xml:space="preserve">, </w:t>
            </w:r>
          </w:p>
        </w:tc>
        <w:tc>
          <w:tcPr>
            <w:tcW w:w="3224" w:type="dxa"/>
          </w:tcPr>
          <w:p w:rsidR="00B2233D" w:rsidRPr="00CA1E1D" w:rsidRDefault="001C43B1" w:rsidP="002D27C6">
            <w:pPr>
              <w:pStyle w:val="Style5"/>
              <w:widowControl/>
              <w:tabs>
                <w:tab w:val="left" w:pos="851"/>
              </w:tabs>
              <w:spacing w:line="276" w:lineRule="auto"/>
              <w:jc w:val="both"/>
              <w:rPr>
                <w:rStyle w:val="FontStyle36"/>
                <w:b/>
                <w:color w:val="auto"/>
                <w:sz w:val="24"/>
                <w:szCs w:val="24"/>
              </w:rPr>
            </w:pPr>
            <w:r w:rsidRPr="00CA1E1D">
              <w:rPr>
                <w:rFonts w:ascii="Times New Roman" w:hAnsi="Times New Roman"/>
                <w:sz w:val="24"/>
                <w:szCs w:val="24"/>
              </w:rPr>
              <w:t>Р</w:t>
            </w:r>
            <w:r w:rsidR="006F1EDE" w:rsidRPr="00CA1E1D">
              <w:rPr>
                <w:rFonts w:ascii="Times New Roman" w:hAnsi="Times New Roman"/>
                <w:sz w:val="24"/>
                <w:szCs w:val="24"/>
              </w:rPr>
              <w:t>озвиток системи</w:t>
            </w:r>
            <w:r w:rsidR="00C70B20" w:rsidRPr="00CA1E1D">
              <w:rPr>
                <w:rFonts w:ascii="Times New Roman" w:hAnsi="Times New Roman"/>
                <w:sz w:val="24"/>
                <w:szCs w:val="24"/>
              </w:rPr>
              <w:t xml:space="preserve"> автономної каналізації та</w:t>
            </w:r>
            <w:r w:rsidR="006F1EDE" w:rsidRPr="00CA1E1D">
              <w:rPr>
                <w:rFonts w:ascii="Times New Roman" w:hAnsi="Times New Roman"/>
                <w:sz w:val="24"/>
                <w:szCs w:val="24"/>
              </w:rPr>
              <w:t xml:space="preserve"> дощової каналізації; виконання комплексу гіротехнічних заходів; ландшафтне упорядкування прибережних територій водойм з організацією рекреаційних зон</w:t>
            </w:r>
          </w:p>
        </w:tc>
      </w:tr>
      <w:tr w:rsidR="007C7626" w:rsidRPr="00CA1E1D" w:rsidTr="001C43B1">
        <w:tc>
          <w:tcPr>
            <w:tcW w:w="2235" w:type="dxa"/>
          </w:tcPr>
          <w:p w:rsidR="00B2233D" w:rsidRPr="00CA1E1D" w:rsidRDefault="00B2233D" w:rsidP="002D27C6">
            <w:pPr>
              <w:pStyle w:val="Style5"/>
              <w:widowControl/>
              <w:tabs>
                <w:tab w:val="left" w:pos="851"/>
              </w:tabs>
              <w:spacing w:line="276" w:lineRule="auto"/>
              <w:jc w:val="both"/>
              <w:rPr>
                <w:rStyle w:val="FontStyle36"/>
                <w:b/>
                <w:color w:val="auto"/>
                <w:sz w:val="24"/>
                <w:szCs w:val="24"/>
              </w:rPr>
            </w:pPr>
          </w:p>
        </w:tc>
        <w:tc>
          <w:tcPr>
            <w:tcW w:w="2457" w:type="dxa"/>
          </w:tcPr>
          <w:p w:rsidR="00B2233D" w:rsidRPr="00CA1E1D" w:rsidRDefault="006F1EDE" w:rsidP="003453CF">
            <w:pPr>
              <w:pStyle w:val="Style5"/>
              <w:widowControl/>
              <w:tabs>
                <w:tab w:val="left" w:pos="851"/>
              </w:tabs>
              <w:spacing w:line="276" w:lineRule="auto"/>
              <w:jc w:val="both"/>
              <w:rPr>
                <w:rStyle w:val="FontStyle36"/>
                <w:b/>
                <w:color w:val="auto"/>
                <w:sz w:val="24"/>
                <w:szCs w:val="24"/>
              </w:rPr>
            </w:pPr>
            <w:r w:rsidRPr="00CA1E1D">
              <w:rPr>
                <w:rFonts w:ascii="Times New Roman" w:hAnsi="Times New Roman"/>
                <w:sz w:val="24"/>
                <w:szCs w:val="24"/>
              </w:rPr>
              <w:t>Відсутність вста</w:t>
            </w:r>
            <w:r w:rsidR="001C43B1" w:rsidRPr="00CA1E1D">
              <w:rPr>
                <w:rFonts w:ascii="Times New Roman" w:hAnsi="Times New Roman"/>
                <w:sz w:val="24"/>
                <w:szCs w:val="24"/>
              </w:rPr>
              <w:t>новлених</w:t>
            </w:r>
            <w:r w:rsidR="007A625C">
              <w:rPr>
                <w:rFonts w:ascii="Times New Roman" w:hAnsi="Times New Roman"/>
                <w:sz w:val="24"/>
                <w:szCs w:val="24"/>
              </w:rPr>
              <w:t xml:space="preserve"> </w:t>
            </w:r>
            <w:r w:rsidRPr="00CA1E1D">
              <w:rPr>
                <w:rFonts w:ascii="Times New Roman" w:hAnsi="Times New Roman"/>
                <w:sz w:val="24"/>
                <w:szCs w:val="24"/>
              </w:rPr>
              <w:t xml:space="preserve">меж прибережних захисних смуг </w:t>
            </w:r>
          </w:p>
        </w:tc>
        <w:tc>
          <w:tcPr>
            <w:tcW w:w="1370" w:type="dxa"/>
          </w:tcPr>
          <w:p w:rsidR="001C43B1" w:rsidRPr="00CA1E1D" w:rsidRDefault="006F1EDE" w:rsidP="002D27C6">
            <w:pPr>
              <w:pStyle w:val="Style5"/>
              <w:widowControl/>
              <w:tabs>
                <w:tab w:val="left" w:pos="851"/>
              </w:tabs>
              <w:spacing w:line="276" w:lineRule="auto"/>
              <w:jc w:val="both"/>
              <w:rPr>
                <w:rFonts w:ascii="Times New Roman" w:hAnsi="Times New Roman"/>
                <w:sz w:val="24"/>
                <w:szCs w:val="24"/>
              </w:rPr>
            </w:pPr>
            <w:r w:rsidRPr="00CA1E1D">
              <w:rPr>
                <w:rFonts w:ascii="Times New Roman" w:hAnsi="Times New Roman"/>
                <w:sz w:val="24"/>
                <w:szCs w:val="24"/>
              </w:rPr>
              <w:t>Рі</w:t>
            </w:r>
            <w:r w:rsidR="007A625C">
              <w:rPr>
                <w:rFonts w:ascii="Times New Roman" w:hAnsi="Times New Roman"/>
                <w:sz w:val="24"/>
                <w:szCs w:val="24"/>
              </w:rPr>
              <w:t>ки Туричка</w:t>
            </w:r>
          </w:p>
          <w:p w:rsidR="00B2233D" w:rsidRPr="00CA1E1D" w:rsidRDefault="00B2233D" w:rsidP="002D27C6">
            <w:pPr>
              <w:pStyle w:val="Style5"/>
              <w:widowControl/>
              <w:tabs>
                <w:tab w:val="left" w:pos="851"/>
              </w:tabs>
              <w:spacing w:line="276" w:lineRule="auto"/>
              <w:jc w:val="both"/>
              <w:rPr>
                <w:rStyle w:val="FontStyle36"/>
                <w:b/>
                <w:color w:val="auto"/>
                <w:sz w:val="24"/>
                <w:szCs w:val="24"/>
              </w:rPr>
            </w:pPr>
          </w:p>
        </w:tc>
        <w:tc>
          <w:tcPr>
            <w:tcW w:w="3224" w:type="dxa"/>
          </w:tcPr>
          <w:p w:rsidR="00C70B20" w:rsidRPr="00CA1E1D" w:rsidRDefault="00AF2ED4" w:rsidP="002D27C6">
            <w:pPr>
              <w:pStyle w:val="Style5"/>
              <w:widowControl/>
              <w:tabs>
                <w:tab w:val="left" w:pos="851"/>
              </w:tabs>
              <w:spacing w:line="276" w:lineRule="auto"/>
              <w:jc w:val="both"/>
              <w:rPr>
                <w:rStyle w:val="FontStyle36"/>
                <w:color w:val="auto"/>
                <w:sz w:val="24"/>
                <w:szCs w:val="24"/>
              </w:rPr>
            </w:pPr>
            <w:r w:rsidRPr="00CA1E1D">
              <w:rPr>
                <w:rStyle w:val="FontStyle36"/>
                <w:color w:val="auto"/>
                <w:sz w:val="24"/>
                <w:szCs w:val="24"/>
              </w:rPr>
              <w:t>Встановлення меж прибережнозахистних</w:t>
            </w:r>
          </w:p>
          <w:p w:rsidR="00B2233D" w:rsidRPr="00CA1E1D" w:rsidRDefault="00AF2ED4" w:rsidP="002D27C6">
            <w:pPr>
              <w:pStyle w:val="Style5"/>
              <w:widowControl/>
              <w:tabs>
                <w:tab w:val="left" w:pos="851"/>
              </w:tabs>
              <w:spacing w:line="276" w:lineRule="auto"/>
              <w:jc w:val="both"/>
              <w:rPr>
                <w:rStyle w:val="FontStyle36"/>
                <w:color w:val="auto"/>
                <w:sz w:val="24"/>
                <w:szCs w:val="24"/>
              </w:rPr>
            </w:pPr>
            <w:r w:rsidRPr="00CA1E1D">
              <w:rPr>
                <w:rStyle w:val="FontStyle36"/>
                <w:color w:val="auto"/>
                <w:sz w:val="24"/>
                <w:szCs w:val="24"/>
              </w:rPr>
              <w:t>смуг</w:t>
            </w:r>
          </w:p>
        </w:tc>
      </w:tr>
      <w:tr w:rsidR="007C7626" w:rsidRPr="00CA1E1D" w:rsidTr="001C43B1">
        <w:tc>
          <w:tcPr>
            <w:tcW w:w="2235" w:type="dxa"/>
          </w:tcPr>
          <w:p w:rsidR="00B2233D" w:rsidRPr="00CA1E1D" w:rsidRDefault="007C7626" w:rsidP="002D27C6">
            <w:pPr>
              <w:pStyle w:val="Style5"/>
              <w:widowControl/>
              <w:tabs>
                <w:tab w:val="left" w:pos="851"/>
              </w:tabs>
              <w:spacing w:line="276" w:lineRule="auto"/>
              <w:jc w:val="both"/>
              <w:rPr>
                <w:rStyle w:val="FontStyle36"/>
                <w:b/>
                <w:color w:val="auto"/>
                <w:sz w:val="24"/>
                <w:szCs w:val="24"/>
              </w:rPr>
            </w:pPr>
            <w:r w:rsidRPr="00CA1E1D">
              <w:rPr>
                <w:rFonts w:ascii="Times New Roman" w:hAnsi="Times New Roman"/>
                <w:sz w:val="24"/>
                <w:szCs w:val="24"/>
              </w:rPr>
              <w:t>Б</w:t>
            </w:r>
            <w:r w:rsidR="006F1EDE" w:rsidRPr="00CA1E1D">
              <w:rPr>
                <w:rFonts w:ascii="Times New Roman" w:hAnsi="Times New Roman"/>
                <w:sz w:val="24"/>
                <w:szCs w:val="24"/>
              </w:rPr>
              <w:t>іорізноманіття</w:t>
            </w:r>
          </w:p>
        </w:tc>
        <w:tc>
          <w:tcPr>
            <w:tcW w:w="2457" w:type="dxa"/>
          </w:tcPr>
          <w:p w:rsidR="00B2233D" w:rsidRPr="00CA1E1D" w:rsidRDefault="006F1EDE" w:rsidP="002D27C6">
            <w:pPr>
              <w:pStyle w:val="Style5"/>
              <w:widowControl/>
              <w:tabs>
                <w:tab w:val="left" w:pos="851"/>
              </w:tabs>
              <w:spacing w:line="276" w:lineRule="auto"/>
              <w:jc w:val="both"/>
              <w:rPr>
                <w:rStyle w:val="FontStyle36"/>
                <w:b/>
                <w:color w:val="auto"/>
                <w:sz w:val="24"/>
                <w:szCs w:val="24"/>
              </w:rPr>
            </w:pPr>
            <w:r w:rsidRPr="00CA1E1D">
              <w:rPr>
                <w:rFonts w:ascii="Times New Roman" w:hAnsi="Times New Roman"/>
                <w:sz w:val="24"/>
                <w:szCs w:val="24"/>
              </w:rPr>
              <w:t>Недостатність впорядкованих рекреаційних зон</w:t>
            </w:r>
          </w:p>
        </w:tc>
        <w:tc>
          <w:tcPr>
            <w:tcW w:w="1370" w:type="dxa"/>
          </w:tcPr>
          <w:p w:rsidR="00B2233D" w:rsidRPr="00CA1E1D" w:rsidRDefault="00B2233D" w:rsidP="002D27C6">
            <w:pPr>
              <w:pStyle w:val="Style5"/>
              <w:widowControl/>
              <w:tabs>
                <w:tab w:val="left" w:pos="851"/>
              </w:tabs>
              <w:spacing w:line="276" w:lineRule="auto"/>
              <w:jc w:val="both"/>
              <w:rPr>
                <w:rStyle w:val="FontStyle36"/>
                <w:b/>
                <w:color w:val="auto"/>
                <w:sz w:val="24"/>
                <w:szCs w:val="24"/>
              </w:rPr>
            </w:pPr>
          </w:p>
        </w:tc>
        <w:tc>
          <w:tcPr>
            <w:tcW w:w="3224" w:type="dxa"/>
          </w:tcPr>
          <w:p w:rsidR="00B2233D" w:rsidRPr="00CA1E1D" w:rsidRDefault="007C7626" w:rsidP="002D27C6">
            <w:pPr>
              <w:pStyle w:val="Style5"/>
              <w:widowControl/>
              <w:tabs>
                <w:tab w:val="left" w:pos="851"/>
              </w:tabs>
              <w:spacing w:line="276" w:lineRule="auto"/>
              <w:jc w:val="both"/>
              <w:rPr>
                <w:rStyle w:val="FontStyle36"/>
                <w:b/>
                <w:color w:val="auto"/>
                <w:sz w:val="24"/>
                <w:szCs w:val="24"/>
              </w:rPr>
            </w:pPr>
            <w:r w:rsidRPr="00CA1E1D">
              <w:rPr>
                <w:rFonts w:ascii="Times New Roman" w:hAnsi="Times New Roman"/>
                <w:sz w:val="24"/>
                <w:szCs w:val="24"/>
              </w:rPr>
              <w:t xml:space="preserve">Ландшафтна </w:t>
            </w:r>
            <w:r w:rsidR="006F1EDE" w:rsidRPr="00CA1E1D">
              <w:rPr>
                <w:rFonts w:ascii="Times New Roman" w:hAnsi="Times New Roman"/>
                <w:sz w:val="24"/>
                <w:szCs w:val="24"/>
              </w:rPr>
              <w:t>організацією прибережних ділянок</w:t>
            </w:r>
          </w:p>
        </w:tc>
      </w:tr>
    </w:tbl>
    <w:p w:rsidR="00B66AB1" w:rsidRPr="00CA1E1D" w:rsidRDefault="00B66AB1" w:rsidP="005D4AA4">
      <w:pPr>
        <w:pStyle w:val="Style5"/>
        <w:widowControl/>
        <w:tabs>
          <w:tab w:val="left" w:pos="851"/>
        </w:tabs>
        <w:spacing w:line="360" w:lineRule="auto"/>
        <w:jc w:val="both"/>
        <w:rPr>
          <w:rStyle w:val="FontStyle36"/>
          <w:b/>
          <w:color w:val="auto"/>
          <w:sz w:val="24"/>
          <w:szCs w:val="24"/>
        </w:rPr>
      </w:pPr>
    </w:p>
    <w:p w:rsidR="005A482E" w:rsidRPr="00CA1E1D" w:rsidRDefault="005A482E" w:rsidP="005D4AA4">
      <w:pPr>
        <w:pStyle w:val="Style6"/>
        <w:widowControl/>
        <w:spacing w:line="360" w:lineRule="auto"/>
        <w:ind w:right="50"/>
        <w:rPr>
          <w:rStyle w:val="FontStyle36"/>
          <w:b/>
          <w:color w:val="auto"/>
          <w:sz w:val="24"/>
          <w:szCs w:val="24"/>
        </w:rPr>
      </w:pPr>
    </w:p>
    <w:p w:rsidR="0001575E" w:rsidRPr="00CA1E1D" w:rsidRDefault="0001575E" w:rsidP="005D4AA4">
      <w:pPr>
        <w:pStyle w:val="Style6"/>
        <w:widowControl/>
        <w:spacing w:line="360" w:lineRule="auto"/>
        <w:ind w:right="50"/>
        <w:rPr>
          <w:rStyle w:val="FontStyle36"/>
          <w:b/>
          <w:color w:val="auto"/>
          <w:sz w:val="24"/>
          <w:szCs w:val="24"/>
        </w:rPr>
      </w:pPr>
      <w:r w:rsidRPr="00CA1E1D">
        <w:rPr>
          <w:rStyle w:val="FontStyle36"/>
          <w:b/>
          <w:color w:val="auto"/>
          <w:sz w:val="24"/>
          <w:szCs w:val="24"/>
        </w:rPr>
        <w:t>5.ЗОБОВ</w:t>
      </w:r>
      <w:r w:rsidR="00C320E5" w:rsidRPr="00CA1E1D">
        <w:rPr>
          <w:rStyle w:val="FontStyle36"/>
          <w:b/>
          <w:color w:val="auto"/>
          <w:sz w:val="24"/>
          <w:szCs w:val="24"/>
        </w:rPr>
        <w:t>'</w:t>
      </w:r>
      <w:r w:rsidRPr="00CA1E1D">
        <w:rPr>
          <w:rStyle w:val="FontStyle36"/>
          <w:b/>
          <w:color w:val="auto"/>
          <w:sz w:val="24"/>
          <w:szCs w:val="24"/>
        </w:rPr>
        <w:t>ЯЗАННЯ У СФЕРІ ОХОРОНИ ДОВКІЛЛЯ, У Т.Ч. ПОВ</w:t>
      </w:r>
      <w:r w:rsidR="0094200A" w:rsidRPr="00CA1E1D">
        <w:rPr>
          <w:rStyle w:val="FontStyle36"/>
          <w:b/>
          <w:color w:val="auto"/>
          <w:sz w:val="24"/>
          <w:szCs w:val="24"/>
        </w:rPr>
        <w:t>'</w:t>
      </w:r>
      <w:r w:rsidRPr="00CA1E1D">
        <w:rPr>
          <w:rStyle w:val="FontStyle36"/>
          <w:b/>
          <w:color w:val="auto"/>
          <w:sz w:val="24"/>
          <w:szCs w:val="24"/>
        </w:rPr>
        <w:t>Я</w:t>
      </w:r>
      <w:r w:rsidR="0094200A" w:rsidRPr="00CA1E1D">
        <w:rPr>
          <w:rStyle w:val="FontStyle36"/>
          <w:b/>
          <w:color w:val="auto"/>
          <w:sz w:val="24"/>
          <w:szCs w:val="24"/>
        </w:rPr>
        <w:t>ЗАНІ ІЗ ЗАПОБІГАННЯМ НЕГАТИВНОГО</w:t>
      </w:r>
      <w:r w:rsidRPr="00CA1E1D">
        <w:rPr>
          <w:rStyle w:val="FontStyle36"/>
          <w:b/>
          <w:color w:val="auto"/>
          <w:sz w:val="24"/>
          <w:szCs w:val="24"/>
        </w:rPr>
        <w:t xml:space="preserve"> ВПЛИВУ НА ЗДОРОВ</w:t>
      </w:r>
      <w:r w:rsidR="0094200A" w:rsidRPr="00CA1E1D">
        <w:rPr>
          <w:rStyle w:val="FontStyle36"/>
          <w:b/>
          <w:color w:val="auto"/>
          <w:sz w:val="24"/>
          <w:szCs w:val="24"/>
        </w:rPr>
        <w:t>'</w:t>
      </w:r>
      <w:r w:rsidRPr="00CA1E1D">
        <w:rPr>
          <w:rStyle w:val="FontStyle36"/>
          <w:b/>
          <w:color w:val="auto"/>
          <w:sz w:val="24"/>
          <w:szCs w:val="24"/>
        </w:rPr>
        <w:t xml:space="preserve">Я НАСЕЛЕННЯ, ЩО СТОСУЮТЬСЯ </w:t>
      </w:r>
      <w:r w:rsidR="0042150F" w:rsidRPr="00CA1E1D">
        <w:rPr>
          <w:rStyle w:val="FontStyle36"/>
          <w:b/>
          <w:color w:val="auto"/>
          <w:sz w:val="24"/>
          <w:szCs w:val="24"/>
        </w:rPr>
        <w:t>ДОКУМЕНТА ДЕРЖАВНОГО ПЛАНУВАННЯ</w:t>
      </w:r>
    </w:p>
    <w:p w:rsidR="0051224B" w:rsidRPr="00CA1E1D" w:rsidRDefault="0051224B" w:rsidP="005D4AA4">
      <w:pPr>
        <w:pStyle w:val="Style6"/>
        <w:widowControl/>
        <w:spacing w:line="360" w:lineRule="auto"/>
        <w:ind w:right="50"/>
        <w:rPr>
          <w:rStyle w:val="FontStyle36"/>
          <w:b/>
          <w:color w:val="auto"/>
          <w:sz w:val="24"/>
          <w:szCs w:val="24"/>
        </w:rPr>
      </w:pPr>
    </w:p>
    <w:p w:rsidR="00221D6E" w:rsidRPr="00CA1E1D" w:rsidRDefault="00B2233D" w:rsidP="005D4AA4">
      <w:pPr>
        <w:pStyle w:val="Style6"/>
        <w:widowControl/>
        <w:spacing w:line="360" w:lineRule="auto"/>
        <w:ind w:right="50"/>
        <w:jc w:val="both"/>
        <w:rPr>
          <w:rFonts w:ascii="Times New Roman" w:hAnsi="Times New Roman"/>
        </w:rPr>
      </w:pPr>
      <w:r w:rsidRPr="00CA1E1D">
        <w:rPr>
          <w:rFonts w:ascii="Times New Roman" w:hAnsi="Times New Roman"/>
        </w:rPr>
        <w:tab/>
      </w:r>
      <w:r w:rsidR="00221D6E" w:rsidRPr="00CA1E1D">
        <w:rPr>
          <w:rFonts w:ascii="Times New Roman" w:hAnsi="Times New Roman"/>
        </w:rPr>
        <w:t xml:space="preserve">В процесі стратегічної екологічної оцінки </w:t>
      </w:r>
      <w:r w:rsidRPr="00CA1E1D">
        <w:rPr>
          <w:rStyle w:val="FontStyle29"/>
          <w:rFonts w:ascii="Times New Roman" w:hAnsi="Times New Roman" w:cs="Times New Roman"/>
          <w:b w:val="0"/>
          <w:color w:val="auto"/>
          <w:sz w:val="24"/>
          <w:szCs w:val="24"/>
        </w:rPr>
        <w:t>Генерального плану  території  населеного пункту</w:t>
      </w:r>
      <w:r w:rsidR="002D27C6">
        <w:rPr>
          <w:rStyle w:val="FontStyle29"/>
          <w:rFonts w:ascii="Times New Roman" w:hAnsi="Times New Roman" w:cs="Times New Roman"/>
          <w:b w:val="0"/>
          <w:color w:val="auto"/>
          <w:sz w:val="24"/>
          <w:szCs w:val="24"/>
        </w:rPr>
        <w:t xml:space="preserve"> </w:t>
      </w:r>
      <w:r w:rsidR="00F2486C" w:rsidRPr="00CA1E1D">
        <w:rPr>
          <w:rFonts w:ascii="Times New Roman" w:hAnsi="Times New Roman"/>
        </w:rPr>
        <w:t>села Турички</w:t>
      </w:r>
      <w:r w:rsidR="00221D6E" w:rsidRPr="00CA1E1D">
        <w:rPr>
          <w:rFonts w:ascii="Times New Roman" w:hAnsi="Times New Roman"/>
        </w:rPr>
        <w:t xml:space="preserve"> було розглянуто значну кількість документів, що містять екологічні цілі а також відповідні завдання у сфері охорони здоров'я та соціально-економічного розвитку. Слід зазначити, що різні програми розвитку містять подібні, хоча і не завжди ідентичні, екологічні цілі. Наприклад, основні цілі та завдання визначені програмами з охорони навколишнього природного середовища, що на регіональному та місцевому рівнях повторюються в програмах Соціально-економічного розвитку місцевого і регіонального рівня, та в цільових програмах місцевого і регіонального рівня.</w:t>
      </w:r>
    </w:p>
    <w:p w:rsidR="00221D6E" w:rsidRPr="00CA1E1D" w:rsidRDefault="00221D6E" w:rsidP="005D4AA4">
      <w:pPr>
        <w:pStyle w:val="Style6"/>
        <w:widowControl/>
        <w:spacing w:line="360" w:lineRule="auto"/>
        <w:ind w:right="50" w:firstLine="720"/>
        <w:jc w:val="both"/>
        <w:rPr>
          <w:rFonts w:ascii="Times New Roman" w:hAnsi="Times New Roman"/>
        </w:rPr>
      </w:pPr>
      <w:r w:rsidRPr="00CA1E1D">
        <w:rPr>
          <w:rFonts w:ascii="Times New Roman" w:hAnsi="Times New Roman"/>
        </w:rPr>
        <w:lastRenderedPageBreak/>
        <w:t>Аналіз також включав цілі, які мають відношення до генерального плану, та цілі, які можуть бути вирішені на іншому рівні планування. На основі аналізу змісту генерального плану експерти/виконавці СЕО оцінили рівень відповідності цілей, викладених у проекті Оновлення генерального плану, екологічним цілям, встановленим на регіональному рівні, та ключовим відповідним цілям.</w:t>
      </w:r>
    </w:p>
    <w:p w:rsidR="00B66AB1" w:rsidRPr="00CA1E1D" w:rsidRDefault="00221D6E" w:rsidP="005D4AA4">
      <w:pPr>
        <w:pStyle w:val="Style6"/>
        <w:widowControl/>
        <w:spacing w:line="360" w:lineRule="auto"/>
        <w:ind w:right="50" w:firstLine="720"/>
        <w:jc w:val="both"/>
        <w:rPr>
          <w:rFonts w:ascii="Times New Roman" w:hAnsi="Times New Roman"/>
        </w:rPr>
      </w:pPr>
      <w:r w:rsidRPr="00CA1E1D">
        <w:rPr>
          <w:rFonts w:ascii="Times New Roman" w:hAnsi="Times New Roman"/>
        </w:rPr>
        <w:t>На основі аналізу цих цілей можна зазначити, що цілі в галузі охорони атмосферного повітря, створені на регіональному рівні, будуть лише частково впроваджені в проекті містобудівної документації, переважно те, що стосується резервування ділянок певного функціонального використання в частині будівництва, вулиць та доріг, створення зелених насаджень в межах санітарно-захисних зон. Скорочення викидів може бути досягнуто за рахунок зменшення викидів від транзитного руху автотранспорту.</w:t>
      </w:r>
    </w:p>
    <w:p w:rsidR="00221D6E" w:rsidRPr="00CA1E1D" w:rsidRDefault="00221D6E" w:rsidP="005D4AA4">
      <w:pPr>
        <w:pStyle w:val="Style6"/>
        <w:widowControl/>
        <w:spacing w:line="360" w:lineRule="auto"/>
        <w:ind w:right="50" w:firstLine="720"/>
        <w:jc w:val="both"/>
        <w:rPr>
          <w:rFonts w:ascii="Times New Roman" w:hAnsi="Times New Roman"/>
        </w:rPr>
      </w:pPr>
      <w:r w:rsidRPr="00CA1E1D">
        <w:rPr>
          <w:rFonts w:ascii="Times New Roman" w:hAnsi="Times New Roman"/>
        </w:rPr>
        <w:t>Реалізації цілей в сфері енергоефективності, отримання енергії з відновлюваних джерел, та скороченні викидів забруднюючих речовин від спалювальних установок можлива на етапі вибору конструкторсько-технологічних рішень на етапі робочого проектування окремих споруд систем тепло-енергопостачання, що забезпечується в процесі розроблення Оцінки впливу на довкілля об’єкту, що проектується.</w:t>
      </w:r>
    </w:p>
    <w:p w:rsidR="00221D6E" w:rsidRPr="00CA1E1D" w:rsidRDefault="00221D6E" w:rsidP="005D4AA4">
      <w:pPr>
        <w:pStyle w:val="Style6"/>
        <w:widowControl/>
        <w:spacing w:line="360" w:lineRule="auto"/>
        <w:ind w:right="50" w:firstLine="720"/>
        <w:jc w:val="both"/>
        <w:rPr>
          <w:rFonts w:ascii="Times New Roman" w:hAnsi="Times New Roman"/>
        </w:rPr>
      </w:pPr>
      <w:r w:rsidRPr="00CA1E1D">
        <w:rPr>
          <w:rFonts w:ascii="Times New Roman" w:hAnsi="Times New Roman"/>
        </w:rPr>
        <w:t>У сфері водних ресурсів, будівництва водопровідних мереж і каналізаційних систем цілі визначені у декількох цільових програмах, з визначенням конкретних заходів з реконструкції чи будівництва інженерних мереж споруд та мереж, які передбачаються до реалізації у короткостроковій перспективі та повністю враховуються проектом містобудівної документації. Підвищення якості поверхневих вод може бути досягнуто також шляхом за рахунок розширення мережі дощової каналізації та будівництва локальних очисних споруд у місцях випуску; створення та озеленення прибережних захисних смуг для всіх водних об'єктів. Також передбачаються заходи щодо інженерної підготовки та захисту території від несприятливих природних процесів, як на ділянках існуючої забудови, так і на ділянках перспективного містобудівного освоєння</w:t>
      </w:r>
    </w:p>
    <w:p w:rsidR="00221D6E" w:rsidRPr="00CA1E1D" w:rsidRDefault="00221D6E" w:rsidP="005D4AA4">
      <w:pPr>
        <w:pStyle w:val="Style6"/>
        <w:widowControl/>
        <w:spacing w:line="360" w:lineRule="auto"/>
        <w:ind w:right="50" w:firstLine="720"/>
        <w:jc w:val="both"/>
        <w:rPr>
          <w:rFonts w:ascii="Times New Roman" w:hAnsi="Times New Roman"/>
        </w:rPr>
      </w:pPr>
      <w:r w:rsidRPr="00CA1E1D">
        <w:rPr>
          <w:rFonts w:ascii="Times New Roman" w:hAnsi="Times New Roman"/>
        </w:rPr>
        <w:t>У сфері охорони ґрунтів проект містобудівної документації передбачає створе</w:t>
      </w:r>
      <w:r w:rsidR="00C70B20" w:rsidRPr="00CA1E1D">
        <w:rPr>
          <w:rFonts w:ascii="Times New Roman" w:hAnsi="Times New Roman"/>
        </w:rPr>
        <w:t>ння ландшафтно-рекреаційної зон</w:t>
      </w:r>
      <w:r w:rsidRPr="00CA1E1D">
        <w:rPr>
          <w:rFonts w:ascii="Times New Roman" w:hAnsi="Times New Roman"/>
        </w:rPr>
        <w:t xml:space="preserve"> з розміщенням об’єктів громадської забудови рекреаційно</w:t>
      </w:r>
      <w:r w:rsidR="00374BB4" w:rsidRPr="00CA1E1D">
        <w:rPr>
          <w:rFonts w:ascii="Times New Roman" w:hAnsi="Times New Roman"/>
        </w:rPr>
        <w:t>-</w:t>
      </w:r>
      <w:r w:rsidRPr="00CA1E1D">
        <w:rPr>
          <w:rFonts w:ascii="Times New Roman" w:hAnsi="Times New Roman"/>
        </w:rPr>
        <w:t>туристичного спрямування на ділянках малоефективного використання, що знаходяться в межах можливого затоплення повеневими водами 1%-ї забезпеченості та частково зазнають процесів деградації.</w:t>
      </w:r>
    </w:p>
    <w:p w:rsidR="00221D6E" w:rsidRPr="00CA1E1D" w:rsidRDefault="00221D6E" w:rsidP="005D4AA4">
      <w:pPr>
        <w:pStyle w:val="Style6"/>
        <w:widowControl/>
        <w:spacing w:line="360" w:lineRule="auto"/>
        <w:ind w:right="50" w:firstLine="720"/>
        <w:jc w:val="both"/>
        <w:rPr>
          <w:rFonts w:ascii="Times New Roman" w:hAnsi="Times New Roman"/>
        </w:rPr>
      </w:pPr>
      <w:r w:rsidRPr="00CA1E1D">
        <w:rPr>
          <w:rFonts w:ascii="Times New Roman" w:hAnsi="Times New Roman"/>
        </w:rPr>
        <w:t xml:space="preserve">Однією </w:t>
      </w:r>
      <w:r w:rsidR="00840331">
        <w:rPr>
          <w:rFonts w:ascii="Times New Roman" w:hAnsi="Times New Roman"/>
        </w:rPr>
        <w:t>з найважливіших питань для сел</w:t>
      </w:r>
      <w:r w:rsidRPr="00CA1E1D">
        <w:rPr>
          <w:rFonts w:ascii="Times New Roman" w:hAnsi="Times New Roman"/>
        </w:rPr>
        <w:t xml:space="preserve">а є видалення відходів, яке здійснюється на території поза межами населеного пункту і залежить від реалізації рішень, </w:t>
      </w:r>
      <w:r w:rsidRPr="00CA1E1D">
        <w:rPr>
          <w:rFonts w:ascii="Times New Roman" w:hAnsi="Times New Roman"/>
        </w:rPr>
        <w:lastRenderedPageBreak/>
        <w:t>визначених програмами поводження з ТПВ на регіональному рівні. Рішення генерального плану в сфері поводження з ТПВ повністю враховують цілі та проекти п</w:t>
      </w:r>
      <w:r w:rsidR="00840331">
        <w:rPr>
          <w:rFonts w:ascii="Times New Roman" w:hAnsi="Times New Roman"/>
        </w:rPr>
        <w:t>ередбачені</w:t>
      </w:r>
      <w:r w:rsidR="00840331">
        <w:rPr>
          <w:rFonts w:ascii="ProbaPro" w:hAnsi="ProbaPro"/>
          <w:b/>
          <w:bCs/>
          <w:color w:val="333333"/>
          <w:sz w:val="23"/>
          <w:szCs w:val="23"/>
          <w:shd w:val="clear" w:color="auto" w:fill="FFFFFF"/>
        </w:rPr>
        <w:t xml:space="preserve"> до Національного плану управління відходами до 2030 року</w:t>
      </w:r>
      <w:r w:rsidR="00840331" w:rsidRPr="00CA1E1D">
        <w:rPr>
          <w:rFonts w:ascii="Times New Roman" w:hAnsi="Times New Roman"/>
        </w:rPr>
        <w:t xml:space="preserve"> </w:t>
      </w:r>
      <w:r w:rsidRPr="00CA1E1D">
        <w:rPr>
          <w:rFonts w:ascii="Times New Roman" w:hAnsi="Times New Roman"/>
        </w:rPr>
        <w:t>об’єктів з переробки та утилізації ТПВ, розміщення яких передбачається за межами населеного пункту.</w:t>
      </w:r>
    </w:p>
    <w:p w:rsidR="00221D6E" w:rsidRPr="00CA1E1D" w:rsidRDefault="00221D6E" w:rsidP="005D4AA4">
      <w:pPr>
        <w:pStyle w:val="Style6"/>
        <w:widowControl/>
        <w:spacing w:line="360" w:lineRule="auto"/>
        <w:ind w:right="50" w:firstLine="720"/>
        <w:jc w:val="both"/>
        <w:rPr>
          <w:rFonts w:ascii="Times New Roman" w:hAnsi="Times New Roman"/>
        </w:rPr>
      </w:pPr>
      <w:r w:rsidRPr="00CA1E1D">
        <w:rPr>
          <w:rFonts w:ascii="Times New Roman" w:hAnsi="Times New Roman"/>
        </w:rPr>
        <w:t>У сфері біорізноманіття проект оновлення генплану передбачає створення зелених насаджень загального користування, а також зелених насаджень обмеженого користування та спеціального призначення.</w:t>
      </w:r>
    </w:p>
    <w:p w:rsidR="00221D6E" w:rsidRPr="00CA1E1D" w:rsidRDefault="00221D6E" w:rsidP="005D4AA4">
      <w:pPr>
        <w:pStyle w:val="Style6"/>
        <w:widowControl/>
        <w:spacing w:line="360" w:lineRule="auto"/>
        <w:ind w:right="50" w:firstLine="720"/>
        <w:jc w:val="both"/>
        <w:rPr>
          <w:rFonts w:ascii="Times New Roman" w:hAnsi="Times New Roman"/>
        </w:rPr>
      </w:pPr>
      <w:r w:rsidRPr="00CA1E1D">
        <w:rPr>
          <w:rFonts w:ascii="Times New Roman" w:hAnsi="Times New Roman"/>
        </w:rPr>
        <w:t>В сфері охорони здоров'я та соціально-економічного розвитку рішення проекту містобудівної документації в достатній мірі враховують цілі, визначені на регіональному та місцевому рівнях, шляхом виділення ділянок певного функціонального використання та необхідної площі для розміщення закладів охорони здоров’я та соціального захисту, фізкультурно-оздоровчих та спортивних споруд, установ культури і та мистецтва, культури та дозвілля, підприємств торгівлі, громадського харчування і побутового обслуговування та інших установ та організацій обслуговування.</w:t>
      </w:r>
    </w:p>
    <w:p w:rsidR="00147C3A" w:rsidRPr="00CA1E1D" w:rsidRDefault="00147C3A" w:rsidP="005D4AA4">
      <w:pPr>
        <w:pStyle w:val="Style6"/>
        <w:widowControl/>
        <w:spacing w:line="360" w:lineRule="auto"/>
        <w:ind w:right="50" w:firstLine="720"/>
        <w:jc w:val="both"/>
        <w:rPr>
          <w:rStyle w:val="FontStyle36"/>
          <w:color w:val="auto"/>
          <w:sz w:val="24"/>
          <w:szCs w:val="24"/>
        </w:rPr>
      </w:pPr>
    </w:p>
    <w:p w:rsidR="0001575E" w:rsidRPr="00CA1E1D" w:rsidRDefault="0001575E" w:rsidP="005D4AA4">
      <w:pPr>
        <w:pStyle w:val="Style6"/>
        <w:widowControl/>
        <w:spacing w:line="360" w:lineRule="auto"/>
        <w:ind w:left="360" w:right="50" w:firstLine="491"/>
        <w:jc w:val="both"/>
        <w:rPr>
          <w:rStyle w:val="FontStyle36"/>
          <w:b/>
          <w:color w:val="auto"/>
          <w:sz w:val="24"/>
          <w:szCs w:val="24"/>
        </w:rPr>
      </w:pPr>
      <w:r w:rsidRPr="00CA1E1D">
        <w:rPr>
          <w:rStyle w:val="FontStyle36"/>
          <w:b/>
          <w:color w:val="auto"/>
          <w:sz w:val="24"/>
          <w:szCs w:val="24"/>
        </w:rPr>
        <w:t xml:space="preserve">6.ОПИС НАСЛІДКІВ ДЛЯ ДОВКІЛЛЯ, У </w:t>
      </w:r>
      <w:r w:rsidR="00AE1E79" w:rsidRPr="00CA1E1D">
        <w:rPr>
          <w:rStyle w:val="FontStyle36"/>
          <w:b/>
          <w:color w:val="auto"/>
          <w:sz w:val="24"/>
          <w:szCs w:val="24"/>
        </w:rPr>
        <w:t>ТОМУ ЧИСЛІ</w:t>
      </w:r>
      <w:r w:rsidRPr="00CA1E1D">
        <w:rPr>
          <w:rStyle w:val="FontStyle36"/>
          <w:b/>
          <w:color w:val="auto"/>
          <w:sz w:val="24"/>
          <w:szCs w:val="24"/>
        </w:rPr>
        <w:t xml:space="preserve"> ЗДОРОВ</w:t>
      </w:r>
      <w:r w:rsidR="0094200A" w:rsidRPr="00CA1E1D">
        <w:rPr>
          <w:rStyle w:val="FontStyle36"/>
          <w:b/>
          <w:color w:val="auto"/>
          <w:sz w:val="24"/>
          <w:szCs w:val="24"/>
        </w:rPr>
        <w:t>'</w:t>
      </w:r>
      <w:r w:rsidRPr="00CA1E1D">
        <w:rPr>
          <w:rStyle w:val="FontStyle36"/>
          <w:b/>
          <w:color w:val="auto"/>
          <w:sz w:val="24"/>
          <w:szCs w:val="24"/>
        </w:rPr>
        <w:t>Я НАСЕЛЕННЯ</w:t>
      </w:r>
      <w:r w:rsidR="00AE1E79" w:rsidRPr="00CA1E1D">
        <w:rPr>
          <w:rStyle w:val="FontStyle36"/>
          <w:b/>
          <w:color w:val="auto"/>
          <w:sz w:val="24"/>
          <w:szCs w:val="24"/>
        </w:rPr>
        <w:t>, У ТОМУ ЧИСЛІ ВТОРИННИХ, КУМУЛЯТИВНИХ , ПОЗИТИВНИХ І НЕГАТИВНИХ</w:t>
      </w:r>
    </w:p>
    <w:p w:rsidR="0051224B" w:rsidRPr="00CA1E1D" w:rsidRDefault="0051224B" w:rsidP="005D4AA4">
      <w:pPr>
        <w:pStyle w:val="Style6"/>
        <w:widowControl/>
        <w:spacing w:line="360" w:lineRule="auto"/>
        <w:ind w:left="360" w:right="50" w:firstLine="491"/>
        <w:jc w:val="both"/>
        <w:rPr>
          <w:rStyle w:val="FontStyle36"/>
          <w:b/>
          <w:color w:val="auto"/>
          <w:sz w:val="24"/>
          <w:szCs w:val="24"/>
        </w:rPr>
      </w:pPr>
    </w:p>
    <w:p w:rsidR="00AE1E79" w:rsidRPr="00CA1E1D" w:rsidRDefault="00AE1E79" w:rsidP="005D4AA4">
      <w:pPr>
        <w:pStyle w:val="Style11"/>
        <w:widowControl/>
        <w:spacing w:line="360" w:lineRule="auto"/>
        <w:ind w:firstLine="851"/>
        <w:rPr>
          <w:rStyle w:val="FontStyle36"/>
          <w:color w:val="auto"/>
          <w:sz w:val="24"/>
          <w:szCs w:val="24"/>
        </w:rPr>
      </w:pPr>
      <w:r w:rsidRPr="00CA1E1D">
        <w:rPr>
          <w:rStyle w:val="FontStyle36"/>
          <w:color w:val="auto"/>
          <w:sz w:val="24"/>
          <w:szCs w:val="24"/>
        </w:rPr>
        <w:t>Вплив на атмосферне повітря. В результаті реалізації планованої діяльності передбачається незначне збільшення викидів забруднюючих речовин в атмосферне повітря.</w:t>
      </w:r>
    </w:p>
    <w:p w:rsidR="00AE1E79" w:rsidRPr="00CA1E1D" w:rsidRDefault="00AE1E79" w:rsidP="005D4AA4">
      <w:pPr>
        <w:pStyle w:val="Style11"/>
        <w:widowControl/>
        <w:spacing w:line="360" w:lineRule="auto"/>
        <w:ind w:firstLine="851"/>
        <w:rPr>
          <w:rStyle w:val="FontStyle36"/>
          <w:color w:val="auto"/>
          <w:sz w:val="24"/>
          <w:szCs w:val="24"/>
        </w:rPr>
      </w:pPr>
      <w:r w:rsidRPr="00CA1E1D">
        <w:rPr>
          <w:rStyle w:val="FontStyle36"/>
          <w:color w:val="auto"/>
          <w:sz w:val="24"/>
          <w:szCs w:val="24"/>
        </w:rPr>
        <w:t>Вплив на водні ресурси. Планована діяльність передбачає не суттєвий  вплив на водні ресурси виконання заходів, реалізація яких не призведе до збільшення обсягів скидів забруднених вод у поверхневі води.</w:t>
      </w:r>
    </w:p>
    <w:p w:rsidR="00AE1E79" w:rsidRPr="00CA1E1D" w:rsidRDefault="00AE1E79" w:rsidP="005D4AA4">
      <w:pPr>
        <w:pStyle w:val="Style11"/>
        <w:widowControl/>
        <w:spacing w:line="360" w:lineRule="auto"/>
        <w:ind w:firstLine="851"/>
        <w:rPr>
          <w:rStyle w:val="FontStyle36"/>
          <w:color w:val="auto"/>
          <w:sz w:val="24"/>
          <w:szCs w:val="24"/>
        </w:rPr>
      </w:pPr>
      <w:r w:rsidRPr="00CA1E1D">
        <w:rPr>
          <w:rStyle w:val="FontStyle36"/>
          <w:color w:val="auto"/>
          <w:sz w:val="24"/>
          <w:szCs w:val="24"/>
        </w:rPr>
        <w:t>Відходи. Планова діяльність не передбачає виконання заходів, реалізація яких призведе до збільшення обсягів утворення відходів</w:t>
      </w:r>
      <w:r w:rsidR="0094200A" w:rsidRPr="00CA1E1D">
        <w:rPr>
          <w:rStyle w:val="FontStyle36"/>
          <w:color w:val="auto"/>
          <w:sz w:val="24"/>
          <w:szCs w:val="24"/>
        </w:rPr>
        <w:t>.</w:t>
      </w:r>
    </w:p>
    <w:p w:rsidR="00AE1E79" w:rsidRPr="00CA1E1D" w:rsidRDefault="00AE1E79" w:rsidP="005D4AA4">
      <w:pPr>
        <w:pStyle w:val="Style11"/>
        <w:widowControl/>
        <w:spacing w:line="360" w:lineRule="auto"/>
        <w:ind w:firstLine="851"/>
        <w:rPr>
          <w:rStyle w:val="FontStyle36"/>
          <w:color w:val="auto"/>
          <w:sz w:val="24"/>
          <w:szCs w:val="24"/>
        </w:rPr>
      </w:pPr>
      <w:r w:rsidRPr="00CA1E1D">
        <w:rPr>
          <w:rStyle w:val="FontStyle36"/>
          <w:color w:val="auto"/>
          <w:sz w:val="24"/>
          <w:szCs w:val="24"/>
        </w:rPr>
        <w:t>Вплив на земельні ресурси. Внаслідок реалізації планової діяльності не передбачається змін у топографії або в характеристиках рельєфу, поява таких загроз, як землетруси, зсуви, селеві потоки, провали землі та інші подібні загрози.</w:t>
      </w:r>
    </w:p>
    <w:p w:rsidR="00AE1E79" w:rsidRPr="00CA1E1D" w:rsidRDefault="00AE1E79" w:rsidP="005D4AA4">
      <w:pPr>
        <w:pStyle w:val="Style11"/>
        <w:widowControl/>
        <w:spacing w:line="360" w:lineRule="auto"/>
        <w:ind w:firstLine="851"/>
        <w:rPr>
          <w:rStyle w:val="FontStyle36"/>
          <w:color w:val="auto"/>
          <w:sz w:val="24"/>
          <w:szCs w:val="24"/>
        </w:rPr>
      </w:pPr>
      <w:r w:rsidRPr="00CA1E1D">
        <w:rPr>
          <w:rStyle w:val="FontStyle36"/>
          <w:color w:val="auto"/>
          <w:sz w:val="24"/>
          <w:szCs w:val="24"/>
        </w:rPr>
        <w:t>Вплив на біорізноманіття та рекреаційні зони. В плановій діяльності не передбачається реалізація завдань, які можуть призвести до негативного впливу на біорізноманіття та рекреаційнізони.</w:t>
      </w:r>
    </w:p>
    <w:p w:rsidR="00AE1E79" w:rsidRPr="00CA1E1D" w:rsidRDefault="00AE1E79" w:rsidP="005D4AA4">
      <w:pPr>
        <w:pStyle w:val="Style11"/>
        <w:widowControl/>
        <w:spacing w:line="360" w:lineRule="auto"/>
        <w:ind w:firstLine="851"/>
        <w:rPr>
          <w:rStyle w:val="FontStyle36"/>
          <w:color w:val="auto"/>
          <w:sz w:val="24"/>
          <w:szCs w:val="24"/>
        </w:rPr>
      </w:pPr>
      <w:r w:rsidRPr="00CA1E1D">
        <w:rPr>
          <w:rStyle w:val="FontStyle36"/>
          <w:color w:val="auto"/>
          <w:sz w:val="24"/>
          <w:szCs w:val="24"/>
        </w:rPr>
        <w:lastRenderedPageBreak/>
        <w:t>Вплив  на  культурну  спадщину.  Реалізація планової діяльності не призведе до негативного впливу на наявні об'єкти історико-культурної спадщини.</w:t>
      </w:r>
    </w:p>
    <w:p w:rsidR="00AE1E79" w:rsidRPr="00CA1E1D" w:rsidRDefault="00AE1E79" w:rsidP="005D4AA4">
      <w:pPr>
        <w:pStyle w:val="Style11"/>
        <w:widowControl/>
        <w:spacing w:line="360" w:lineRule="auto"/>
        <w:ind w:firstLine="851"/>
        <w:rPr>
          <w:rStyle w:val="FontStyle36"/>
          <w:color w:val="auto"/>
          <w:sz w:val="24"/>
          <w:szCs w:val="24"/>
        </w:rPr>
      </w:pPr>
      <w:r w:rsidRPr="00CA1E1D">
        <w:rPr>
          <w:rStyle w:val="FontStyle36"/>
          <w:color w:val="auto"/>
          <w:sz w:val="24"/>
          <w:szCs w:val="24"/>
        </w:rPr>
        <w:t>Вплив на населення та інфраструктуру. Планова діяльність не передбачає появу нових ризиків для здоров'я населення області. Разом з тим позитивно вплине на розбудову дорожньо-транспортної інфраструктури на ділянці дороги регіонального значення</w:t>
      </w:r>
      <w:r w:rsidR="0094200A" w:rsidRPr="00CA1E1D">
        <w:rPr>
          <w:rStyle w:val="FontStyle36"/>
          <w:color w:val="auto"/>
          <w:sz w:val="24"/>
          <w:szCs w:val="24"/>
        </w:rPr>
        <w:t>.</w:t>
      </w:r>
    </w:p>
    <w:p w:rsidR="00AE1E79" w:rsidRPr="00CA1E1D" w:rsidRDefault="00AE1E79" w:rsidP="005D4AA4">
      <w:pPr>
        <w:pStyle w:val="Style11"/>
        <w:widowControl/>
        <w:spacing w:line="360" w:lineRule="auto"/>
        <w:ind w:firstLine="851"/>
        <w:rPr>
          <w:rStyle w:val="FontStyle36"/>
          <w:color w:val="auto"/>
          <w:sz w:val="24"/>
          <w:szCs w:val="24"/>
        </w:rPr>
      </w:pPr>
      <w:r w:rsidRPr="00CA1E1D">
        <w:rPr>
          <w:rStyle w:val="FontStyle36"/>
          <w:color w:val="auto"/>
          <w:sz w:val="24"/>
          <w:szCs w:val="24"/>
        </w:rPr>
        <w:t>Екологічне управління, моніторинг. Планова діяльність  не передбачає послаблення правових і економічних механізмів контролю в галузі екологічної безпеки.</w:t>
      </w:r>
    </w:p>
    <w:p w:rsidR="00AE1E79" w:rsidRPr="00CA1E1D" w:rsidRDefault="00AE1E79" w:rsidP="005D4AA4">
      <w:pPr>
        <w:pStyle w:val="Style11"/>
        <w:widowControl/>
        <w:spacing w:line="360" w:lineRule="auto"/>
        <w:ind w:firstLine="851"/>
        <w:rPr>
          <w:rStyle w:val="FontStyle36"/>
          <w:color w:val="auto"/>
          <w:sz w:val="24"/>
          <w:szCs w:val="24"/>
        </w:rPr>
      </w:pPr>
      <w:r w:rsidRPr="00CA1E1D">
        <w:rPr>
          <w:rStyle w:val="FontStyle36"/>
          <w:color w:val="auto"/>
          <w:sz w:val="24"/>
          <w:szCs w:val="24"/>
        </w:rPr>
        <w:t>При проведенні планової діяльності  буде можливе під час здійснення монітори</w:t>
      </w:r>
      <w:r w:rsidR="0094200A" w:rsidRPr="00CA1E1D">
        <w:rPr>
          <w:rStyle w:val="FontStyle36"/>
          <w:color w:val="auto"/>
          <w:sz w:val="24"/>
          <w:szCs w:val="24"/>
        </w:rPr>
        <w:t>нгу атмосферного повітря, а точніше</w:t>
      </w:r>
      <w:r w:rsidRPr="00CA1E1D">
        <w:rPr>
          <w:rStyle w:val="FontStyle36"/>
          <w:color w:val="auto"/>
          <w:sz w:val="24"/>
          <w:szCs w:val="24"/>
        </w:rPr>
        <w:t xml:space="preserve"> узагальнених даних про склад та обсяги викидів забруднюючих речовин; оцінки рівня та ступеня небезпечності забруднення для довкілля та життєдіяльності населення; оцінки складу та обсягів викидів забруднюючих речовин.</w:t>
      </w:r>
    </w:p>
    <w:p w:rsidR="00AE1E79" w:rsidRPr="00CA1E1D" w:rsidRDefault="00AE1E79" w:rsidP="005D4AA4">
      <w:pPr>
        <w:pStyle w:val="Style11"/>
        <w:widowControl/>
        <w:spacing w:line="360" w:lineRule="auto"/>
        <w:ind w:firstLine="851"/>
        <w:rPr>
          <w:rStyle w:val="FontStyle36"/>
          <w:color w:val="auto"/>
          <w:sz w:val="24"/>
          <w:szCs w:val="24"/>
        </w:rPr>
      </w:pPr>
      <w:r w:rsidRPr="00CA1E1D">
        <w:rPr>
          <w:rStyle w:val="FontStyle36"/>
          <w:color w:val="auto"/>
          <w:sz w:val="24"/>
          <w:szCs w:val="24"/>
        </w:rPr>
        <w:t>Кумулятивний вплив. Ймовірність того, що реалізація планової діяльності призведе до таких можливих впливів на довкілля або здоров'я людей, які самі по собі будуть незначними, але у сукупності матимуть значний сумарний (кумулятивний) вплив на довкілля, є незначною.</w:t>
      </w:r>
    </w:p>
    <w:p w:rsidR="00BC2AF9" w:rsidRPr="00CA1E1D" w:rsidRDefault="00AE1E79" w:rsidP="005D4AA4">
      <w:pPr>
        <w:pStyle w:val="Style11"/>
        <w:widowControl/>
        <w:spacing w:line="360" w:lineRule="auto"/>
        <w:ind w:firstLine="851"/>
        <w:rPr>
          <w:rFonts w:ascii="Times New Roman" w:hAnsi="Times New Roman"/>
        </w:rPr>
      </w:pPr>
      <w:r w:rsidRPr="00CA1E1D">
        <w:rPr>
          <w:rStyle w:val="FontStyle36"/>
          <w:color w:val="auto"/>
          <w:sz w:val="24"/>
          <w:szCs w:val="24"/>
        </w:rPr>
        <w:t>Таким чином, можна зробити висновок, що рівень захворюваності населення  хворобами, які можуть мати відношення до забруднення атмосферного повітря, є порівняно невисоким. Виражених тенденцій до зниження рівнів захворюваності по кількості населення не спостерігаєт</w:t>
      </w:r>
      <w:r w:rsidR="001D69BE" w:rsidRPr="00CA1E1D">
        <w:rPr>
          <w:rStyle w:val="FontStyle36"/>
          <w:color w:val="auto"/>
          <w:sz w:val="24"/>
          <w:szCs w:val="24"/>
        </w:rPr>
        <w:t xml:space="preserve">ься. </w:t>
      </w:r>
    </w:p>
    <w:p w:rsidR="00AE1E79" w:rsidRPr="00CA1E1D" w:rsidRDefault="00BC2AF9" w:rsidP="005D4AA4">
      <w:pPr>
        <w:pStyle w:val="Style11"/>
        <w:widowControl/>
        <w:spacing w:line="360" w:lineRule="auto"/>
        <w:ind w:firstLine="851"/>
        <w:rPr>
          <w:rStyle w:val="FontStyle36"/>
          <w:color w:val="auto"/>
          <w:sz w:val="24"/>
          <w:szCs w:val="24"/>
        </w:rPr>
      </w:pPr>
      <w:r w:rsidRPr="00CA1E1D">
        <w:rPr>
          <w:rStyle w:val="FontStyle36"/>
          <w:color w:val="auto"/>
          <w:sz w:val="24"/>
          <w:szCs w:val="24"/>
        </w:rPr>
        <w:t>Реалізація планованої діяльності буде мати позитивний вплив на соціально – економічний розвиток території та незначний вплив на довкілля.</w:t>
      </w:r>
    </w:p>
    <w:p w:rsidR="0001575E" w:rsidRPr="00CA1E1D" w:rsidRDefault="0001575E" w:rsidP="005D4AA4">
      <w:pPr>
        <w:pStyle w:val="Style8"/>
        <w:widowControl/>
        <w:spacing w:line="360" w:lineRule="auto"/>
        <w:ind w:firstLine="706"/>
        <w:rPr>
          <w:rStyle w:val="FontStyle36"/>
          <w:color w:val="auto"/>
          <w:sz w:val="24"/>
          <w:szCs w:val="24"/>
        </w:rPr>
      </w:pPr>
    </w:p>
    <w:p w:rsidR="00B66AB1" w:rsidRPr="00CA1E1D" w:rsidRDefault="00B66AB1" w:rsidP="005D4AA4">
      <w:pPr>
        <w:pStyle w:val="Style8"/>
        <w:widowControl/>
        <w:spacing w:line="360" w:lineRule="auto"/>
        <w:ind w:firstLine="706"/>
        <w:rPr>
          <w:rStyle w:val="FontStyle36"/>
          <w:color w:val="auto"/>
          <w:sz w:val="24"/>
          <w:szCs w:val="24"/>
        </w:rPr>
      </w:pPr>
    </w:p>
    <w:p w:rsidR="002B0610" w:rsidRPr="00CA1E1D" w:rsidRDefault="002B0610" w:rsidP="005D4AA4">
      <w:pPr>
        <w:pStyle w:val="Style6"/>
        <w:widowControl/>
        <w:spacing w:line="360" w:lineRule="auto"/>
        <w:ind w:left="360" w:right="50" w:firstLine="491"/>
        <w:rPr>
          <w:rStyle w:val="FontStyle36"/>
          <w:b/>
          <w:color w:val="auto"/>
          <w:sz w:val="24"/>
          <w:szCs w:val="24"/>
        </w:rPr>
      </w:pPr>
      <w:r w:rsidRPr="00CA1E1D">
        <w:rPr>
          <w:rStyle w:val="FontStyle35"/>
          <w:color w:val="auto"/>
          <w:sz w:val="24"/>
          <w:szCs w:val="24"/>
        </w:rPr>
        <w:t>7</w:t>
      </w:r>
      <w:r w:rsidR="00292BCD" w:rsidRPr="00CA1E1D">
        <w:rPr>
          <w:rStyle w:val="FontStyle35"/>
          <w:color w:val="auto"/>
          <w:sz w:val="24"/>
          <w:szCs w:val="24"/>
        </w:rPr>
        <w:t xml:space="preserve">. </w:t>
      </w:r>
      <w:r w:rsidRPr="00CA1E1D">
        <w:rPr>
          <w:rStyle w:val="FontStyle36"/>
          <w:b/>
          <w:color w:val="auto"/>
          <w:sz w:val="24"/>
          <w:szCs w:val="24"/>
        </w:rPr>
        <w:t>ЗАХОДИ, ЩО ПЕРЕДБАЧАЄТЬСЯ ВЖИТИ ДЛЯ ЗАПОБІГАННЯ, ЗМЕНШЕННЯ ТА ПОМ</w:t>
      </w:r>
      <w:r w:rsidR="0094200A" w:rsidRPr="00CA1E1D">
        <w:rPr>
          <w:rStyle w:val="FontStyle36"/>
          <w:b/>
          <w:color w:val="auto"/>
          <w:sz w:val="24"/>
          <w:szCs w:val="24"/>
        </w:rPr>
        <w:t>'</w:t>
      </w:r>
      <w:r w:rsidRPr="00CA1E1D">
        <w:rPr>
          <w:rStyle w:val="FontStyle36"/>
          <w:b/>
          <w:color w:val="auto"/>
          <w:sz w:val="24"/>
          <w:szCs w:val="24"/>
        </w:rPr>
        <w:t xml:space="preserve">ЯКШЕННЯ НЕГАТИВНИХ НАСЛІДКІВ ВИКОНАННЯ </w:t>
      </w:r>
      <w:r w:rsidR="00CB52AE" w:rsidRPr="00CA1E1D">
        <w:rPr>
          <w:rStyle w:val="FontStyle36"/>
          <w:b/>
          <w:color w:val="auto"/>
          <w:sz w:val="24"/>
          <w:szCs w:val="24"/>
        </w:rPr>
        <w:t>ДОКУМЕНТА ДЕРЖАВНОГО ПЛАНУВАННЯ</w:t>
      </w:r>
    </w:p>
    <w:p w:rsidR="0051224B" w:rsidRPr="00CA1E1D" w:rsidRDefault="0051224B" w:rsidP="005D4AA4">
      <w:pPr>
        <w:pStyle w:val="Style6"/>
        <w:widowControl/>
        <w:spacing w:line="360" w:lineRule="auto"/>
        <w:ind w:left="360" w:right="50" w:firstLine="491"/>
        <w:jc w:val="left"/>
        <w:rPr>
          <w:rStyle w:val="FontStyle36"/>
          <w:b/>
          <w:color w:val="auto"/>
          <w:sz w:val="24"/>
          <w:szCs w:val="24"/>
        </w:rPr>
      </w:pPr>
    </w:p>
    <w:p w:rsidR="000F5CA1" w:rsidRPr="00CA1E1D" w:rsidRDefault="00DF6C72" w:rsidP="005D4AA4">
      <w:pPr>
        <w:pStyle w:val="Style6"/>
        <w:widowControl/>
        <w:spacing w:line="360" w:lineRule="auto"/>
        <w:jc w:val="both"/>
        <w:rPr>
          <w:rFonts w:ascii="Times New Roman" w:hAnsi="Times New Roman"/>
        </w:rPr>
      </w:pPr>
      <w:r w:rsidRPr="00CA1E1D">
        <w:rPr>
          <w:rFonts w:ascii="Times New Roman" w:hAnsi="Times New Roman"/>
        </w:rPr>
        <w:tab/>
      </w:r>
      <w:r w:rsidR="00E915A8" w:rsidRPr="00CA1E1D">
        <w:rPr>
          <w:rFonts w:ascii="Times New Roman" w:hAnsi="Times New Roman"/>
        </w:rPr>
        <w:t>На основі аналізів, представлених у попередніх розділах</w:t>
      </w:r>
      <w:r w:rsidRPr="00CA1E1D">
        <w:rPr>
          <w:rStyle w:val="FontStyle29"/>
          <w:rFonts w:ascii="Times New Roman" w:hAnsi="Times New Roman" w:cs="Times New Roman"/>
          <w:b w:val="0"/>
          <w:color w:val="auto"/>
          <w:sz w:val="24"/>
          <w:szCs w:val="24"/>
        </w:rPr>
        <w:t xml:space="preserve"> СЕО , Генерального плану  території  населеного пункту </w:t>
      </w:r>
      <w:r w:rsidR="0068393A" w:rsidRPr="00CA1E1D">
        <w:rPr>
          <w:rFonts w:ascii="Times New Roman" w:hAnsi="Times New Roman"/>
        </w:rPr>
        <w:t>села Турички</w:t>
      </w:r>
      <w:r w:rsidR="00E915A8" w:rsidRPr="00CA1E1D">
        <w:rPr>
          <w:rFonts w:ascii="Times New Roman" w:hAnsi="Times New Roman"/>
        </w:rPr>
        <w:t xml:space="preserve">, та з метою сприяння досягненню цілей екологічної політики, встановлених на національному та місцевому рівнях, запропоновано ряд заходів для пом'якшення виявлених потенційних негативних наслідків для навколишнього середовища та здоров'я населення, що випливають з реалізації містобудівної документації. Термін "пом'якшення" відноситься до усунення, </w:t>
      </w:r>
      <w:r w:rsidR="00E915A8" w:rsidRPr="00CA1E1D">
        <w:rPr>
          <w:rFonts w:ascii="Times New Roman" w:hAnsi="Times New Roman"/>
        </w:rPr>
        <w:lastRenderedPageBreak/>
        <w:t>зменшення, запобігання або контролю негативних впливів на навколишнє середовище, які можуть виникнути внаслідок впровадження містобудівної документації. Запропоновані заходи складаються з тих, що були визначені в процесі розроблення проекту містобудівної документації і рекомендацій що виникли в результаті виконання СЕО</w:t>
      </w:r>
      <w:r w:rsidR="000F5CA1" w:rsidRPr="00CA1E1D">
        <w:rPr>
          <w:rFonts w:ascii="Times New Roman" w:hAnsi="Times New Roman"/>
        </w:rPr>
        <w:t>. Реалізація проекту</w:t>
      </w:r>
      <w:r w:rsidR="00E915A8" w:rsidRPr="00CA1E1D">
        <w:rPr>
          <w:rFonts w:ascii="Times New Roman" w:hAnsi="Times New Roman"/>
        </w:rPr>
        <w:t xml:space="preserve"> генерального плану потребує виконання великої кількості заходів, що стосуються розвитку сфери забезпечення системами</w:t>
      </w:r>
      <w:r w:rsidR="00DB0C5D">
        <w:rPr>
          <w:rFonts w:ascii="Times New Roman" w:hAnsi="Times New Roman"/>
        </w:rPr>
        <w:t xml:space="preserve"> інженерної інфраструктури сел</w:t>
      </w:r>
      <w:r w:rsidR="000F5CA1" w:rsidRPr="00CA1E1D">
        <w:rPr>
          <w:rFonts w:ascii="Times New Roman" w:hAnsi="Times New Roman"/>
        </w:rPr>
        <w:t>а</w:t>
      </w:r>
      <w:r w:rsidR="00E915A8" w:rsidRPr="00CA1E1D">
        <w:rPr>
          <w:rFonts w:ascii="Times New Roman" w:hAnsi="Times New Roman"/>
        </w:rPr>
        <w:t xml:space="preserve">, є невід’ємною складовою при створенні сприятливого в екологічному життєвого середовища міста. Серед головних заходів, що мають безпосередній вплив на санітарно-гігієнічні умови проживання населення та забезпечують пом’якшення негативних наслідків реалізації проекту можна виділити: </w:t>
      </w:r>
    </w:p>
    <w:p w:rsidR="000F5CA1" w:rsidRPr="00CA1E1D" w:rsidRDefault="00E915A8" w:rsidP="005D4AA4">
      <w:pPr>
        <w:pStyle w:val="Style6"/>
        <w:widowControl/>
        <w:spacing w:line="360" w:lineRule="auto"/>
        <w:jc w:val="both"/>
        <w:rPr>
          <w:rFonts w:ascii="Times New Roman" w:hAnsi="Times New Roman"/>
        </w:rPr>
      </w:pPr>
      <w:r w:rsidRPr="00CA1E1D">
        <w:rPr>
          <w:rFonts w:ascii="Times New Roman" w:hAnsi="Times New Roman"/>
        </w:rPr>
        <w:t>- заходи, що забезпечують зменшення або ліквідацію санітарно-захисних зон (зміна функціонального використання ділянки з виробничого на поліфункціональне використання без збереження пріоритету існуючої функції);</w:t>
      </w:r>
    </w:p>
    <w:p w:rsidR="000F5CA1" w:rsidRPr="00CA1E1D" w:rsidRDefault="000F5CA1" w:rsidP="005D4AA4">
      <w:pPr>
        <w:pStyle w:val="Style6"/>
        <w:widowControl/>
        <w:spacing w:line="360" w:lineRule="auto"/>
        <w:jc w:val="both"/>
        <w:rPr>
          <w:rFonts w:ascii="Times New Roman" w:hAnsi="Times New Roman"/>
        </w:rPr>
      </w:pPr>
      <w:r w:rsidRPr="00CA1E1D">
        <w:rPr>
          <w:rFonts w:ascii="Times New Roman" w:hAnsi="Times New Roman"/>
        </w:rPr>
        <w:t>- створення нових</w:t>
      </w:r>
      <w:r w:rsidR="00E915A8" w:rsidRPr="00CA1E1D">
        <w:rPr>
          <w:rFonts w:ascii="Times New Roman" w:hAnsi="Times New Roman"/>
        </w:rPr>
        <w:t xml:space="preserve"> вулиць з метою раціональної організації руху транспорту; подальший розвиток вулично-дорожньої мережі </w:t>
      </w:r>
    </w:p>
    <w:p w:rsidR="000F5CA1" w:rsidRPr="00CA1E1D" w:rsidRDefault="00E915A8" w:rsidP="005D4AA4">
      <w:pPr>
        <w:pStyle w:val="Style6"/>
        <w:widowControl/>
        <w:spacing w:line="360" w:lineRule="auto"/>
        <w:jc w:val="both"/>
        <w:rPr>
          <w:rFonts w:ascii="Times New Roman" w:hAnsi="Times New Roman"/>
        </w:rPr>
      </w:pPr>
      <w:r w:rsidRPr="00CA1E1D">
        <w:rPr>
          <w:rFonts w:ascii="Times New Roman" w:hAnsi="Times New Roman"/>
        </w:rPr>
        <w:t xml:space="preserve">– будівництво нових доріг з сучасними технічними параметрами та реконструкція існуючих; будівництво транспортних розв’язок; </w:t>
      </w:r>
    </w:p>
    <w:p w:rsidR="000F5CA1" w:rsidRPr="00CA1E1D" w:rsidRDefault="000F5CA1" w:rsidP="005D4AA4">
      <w:pPr>
        <w:pStyle w:val="Style6"/>
        <w:widowControl/>
        <w:spacing w:line="360" w:lineRule="auto"/>
        <w:jc w:val="both"/>
        <w:rPr>
          <w:rFonts w:ascii="Times New Roman" w:hAnsi="Times New Roman"/>
        </w:rPr>
      </w:pPr>
      <w:r w:rsidRPr="00CA1E1D">
        <w:rPr>
          <w:rFonts w:ascii="Times New Roman" w:hAnsi="Times New Roman"/>
        </w:rPr>
        <w:t>-</w:t>
      </w:r>
      <w:r w:rsidR="00E915A8" w:rsidRPr="00CA1E1D">
        <w:rPr>
          <w:rFonts w:ascii="Times New Roman" w:hAnsi="Times New Roman"/>
        </w:rPr>
        <w:t>; впровадження теплових установок сучасного типу з використанням природних джерел енергії в тому числі в установках приватного сектору та дотримання правил експлуатації та технічного утримання</w:t>
      </w:r>
      <w:r w:rsidRPr="00CA1E1D">
        <w:rPr>
          <w:rFonts w:ascii="Times New Roman" w:hAnsi="Times New Roman"/>
        </w:rPr>
        <w:t>;</w:t>
      </w:r>
    </w:p>
    <w:p w:rsidR="000F5CA1" w:rsidRPr="00CA1E1D" w:rsidRDefault="00E915A8" w:rsidP="005D4AA4">
      <w:pPr>
        <w:pStyle w:val="Style6"/>
        <w:widowControl/>
        <w:spacing w:line="360" w:lineRule="auto"/>
        <w:jc w:val="both"/>
        <w:rPr>
          <w:rFonts w:ascii="Times New Roman" w:hAnsi="Times New Roman"/>
        </w:rPr>
      </w:pPr>
      <w:r w:rsidRPr="00CA1E1D">
        <w:rPr>
          <w:rFonts w:ascii="Times New Roman" w:hAnsi="Times New Roman"/>
        </w:rPr>
        <w:t>- розвиток систем водопостачання з метою повного забезпечення населення системою централізованого водопостачання для забезпечення необхідною кількістю води та якістю, що відповідає санітарним нормам;</w:t>
      </w:r>
    </w:p>
    <w:p w:rsidR="000F5CA1" w:rsidRPr="00CA1E1D" w:rsidRDefault="00E915A8" w:rsidP="005D4AA4">
      <w:pPr>
        <w:pStyle w:val="Style6"/>
        <w:widowControl/>
        <w:spacing w:line="360" w:lineRule="auto"/>
        <w:jc w:val="both"/>
        <w:rPr>
          <w:rFonts w:ascii="Times New Roman" w:hAnsi="Times New Roman"/>
        </w:rPr>
      </w:pPr>
      <w:r w:rsidRPr="00CA1E1D">
        <w:rPr>
          <w:rFonts w:ascii="Times New Roman" w:hAnsi="Times New Roman"/>
        </w:rPr>
        <w:t xml:space="preserve"> повне забезпеченням населення та підприємств різних галузей економіки до систем централізованого водовідведення. </w:t>
      </w:r>
    </w:p>
    <w:p w:rsidR="002D10D1" w:rsidRPr="00CA1E1D" w:rsidRDefault="000F5CA1" w:rsidP="005D4AA4">
      <w:pPr>
        <w:pStyle w:val="Style6"/>
        <w:widowControl/>
        <w:spacing w:line="360" w:lineRule="auto"/>
        <w:jc w:val="both"/>
        <w:rPr>
          <w:rFonts w:ascii="Times New Roman" w:hAnsi="Times New Roman"/>
        </w:rPr>
      </w:pPr>
      <w:r w:rsidRPr="00CA1E1D">
        <w:rPr>
          <w:rFonts w:ascii="Times New Roman" w:hAnsi="Times New Roman"/>
        </w:rPr>
        <w:tab/>
      </w:r>
      <w:r w:rsidR="00E915A8" w:rsidRPr="00CA1E1D">
        <w:rPr>
          <w:rFonts w:ascii="Times New Roman" w:hAnsi="Times New Roman"/>
        </w:rPr>
        <w:t xml:space="preserve">Зазначені заходи сприятимуть запобіганню забрудненню підземних та поверхневих водних ресурсів; </w:t>
      </w:r>
    </w:p>
    <w:p w:rsidR="002D10D1" w:rsidRPr="00CA1E1D" w:rsidRDefault="00E915A8" w:rsidP="005D4AA4">
      <w:pPr>
        <w:pStyle w:val="Style6"/>
        <w:widowControl/>
        <w:spacing w:line="360" w:lineRule="auto"/>
        <w:jc w:val="both"/>
        <w:rPr>
          <w:rFonts w:ascii="Times New Roman" w:hAnsi="Times New Roman"/>
        </w:rPr>
      </w:pPr>
      <w:r w:rsidRPr="00CA1E1D">
        <w:rPr>
          <w:rFonts w:ascii="Times New Roman" w:hAnsi="Times New Roman"/>
        </w:rPr>
        <w:t>- розвиток системи відведення поверхнево</w:t>
      </w:r>
      <w:r w:rsidR="00DB0C5D">
        <w:rPr>
          <w:rFonts w:ascii="Times New Roman" w:hAnsi="Times New Roman"/>
        </w:rPr>
        <w:t>го стоку з усієї території сел</w:t>
      </w:r>
      <w:r w:rsidR="002D10D1" w:rsidRPr="00CA1E1D">
        <w:rPr>
          <w:rFonts w:ascii="Times New Roman" w:hAnsi="Times New Roman"/>
        </w:rPr>
        <w:t xml:space="preserve">а </w:t>
      </w:r>
      <w:r w:rsidRPr="00CA1E1D">
        <w:rPr>
          <w:rFonts w:ascii="Times New Roman" w:hAnsi="Times New Roman"/>
        </w:rPr>
        <w:t>; будівництво очисних спо</w:t>
      </w:r>
      <w:r w:rsidR="002D10D1" w:rsidRPr="00CA1E1D">
        <w:rPr>
          <w:rFonts w:ascii="Times New Roman" w:hAnsi="Times New Roman"/>
        </w:rPr>
        <w:t xml:space="preserve">руд зливової каналізації в </w:t>
      </w:r>
      <w:r w:rsidRPr="00CA1E1D">
        <w:rPr>
          <w:rFonts w:ascii="Times New Roman" w:hAnsi="Times New Roman"/>
        </w:rPr>
        <w:t xml:space="preserve">проектних місцях випуску стічних вод, що дозволить зменшити забруднення води, покращити санітарно-гігієнічні умови території; </w:t>
      </w:r>
    </w:p>
    <w:p w:rsidR="002D10D1" w:rsidRPr="00CA1E1D" w:rsidRDefault="00E915A8" w:rsidP="005D4AA4">
      <w:pPr>
        <w:pStyle w:val="Style6"/>
        <w:widowControl/>
        <w:spacing w:line="360" w:lineRule="auto"/>
        <w:jc w:val="both"/>
        <w:rPr>
          <w:rFonts w:ascii="Times New Roman" w:hAnsi="Times New Roman"/>
        </w:rPr>
      </w:pPr>
      <w:r w:rsidRPr="00CA1E1D">
        <w:rPr>
          <w:rFonts w:ascii="Times New Roman" w:hAnsi="Times New Roman"/>
        </w:rPr>
        <w:t>- виконання комплексу заходів з інженерної підготовки та захисту території від н</w:t>
      </w:r>
      <w:r w:rsidR="002D10D1" w:rsidRPr="00CA1E1D">
        <w:rPr>
          <w:rFonts w:ascii="Times New Roman" w:hAnsi="Times New Roman"/>
        </w:rPr>
        <w:t>есприятливих природних процесів</w:t>
      </w:r>
      <w:r w:rsidRPr="00CA1E1D">
        <w:rPr>
          <w:rFonts w:ascii="Times New Roman" w:hAnsi="Times New Roman"/>
        </w:rPr>
        <w:t xml:space="preserve">; </w:t>
      </w:r>
    </w:p>
    <w:p w:rsidR="006D3DC5" w:rsidRPr="00CA1E1D" w:rsidRDefault="00E915A8" w:rsidP="005D4AA4">
      <w:pPr>
        <w:pStyle w:val="Style6"/>
        <w:widowControl/>
        <w:spacing w:line="360" w:lineRule="auto"/>
        <w:jc w:val="both"/>
        <w:rPr>
          <w:rFonts w:ascii="Times New Roman" w:hAnsi="Times New Roman"/>
        </w:rPr>
      </w:pPr>
      <w:r w:rsidRPr="00CA1E1D">
        <w:rPr>
          <w:rFonts w:ascii="Times New Roman" w:hAnsi="Times New Roman"/>
        </w:rPr>
        <w:t>- виконання комплексу заходів із зменшення рівнів фізичних факторів впливу на навколишнє середовище та сельбищно-рекреаційну</w:t>
      </w:r>
      <w:r w:rsidR="00DB0C5D">
        <w:rPr>
          <w:rFonts w:ascii="Times New Roman" w:hAnsi="Times New Roman"/>
        </w:rPr>
        <w:t>зону сел</w:t>
      </w:r>
      <w:r w:rsidR="002D10D1" w:rsidRPr="00CA1E1D">
        <w:rPr>
          <w:rFonts w:ascii="Times New Roman" w:hAnsi="Times New Roman"/>
        </w:rPr>
        <w:t>а</w:t>
      </w:r>
      <w:r w:rsidRPr="00CA1E1D">
        <w:rPr>
          <w:rFonts w:ascii="Times New Roman" w:hAnsi="Times New Roman"/>
        </w:rPr>
        <w:t xml:space="preserve">; </w:t>
      </w:r>
    </w:p>
    <w:p w:rsidR="002D10D1" w:rsidRPr="00CA1E1D" w:rsidRDefault="00E915A8" w:rsidP="005D4AA4">
      <w:pPr>
        <w:pStyle w:val="Style6"/>
        <w:widowControl/>
        <w:spacing w:line="360" w:lineRule="auto"/>
        <w:jc w:val="both"/>
        <w:rPr>
          <w:rFonts w:ascii="Times New Roman" w:hAnsi="Times New Roman"/>
        </w:rPr>
      </w:pPr>
      <w:r w:rsidRPr="00CA1E1D">
        <w:rPr>
          <w:rFonts w:ascii="Times New Roman" w:hAnsi="Times New Roman"/>
        </w:rPr>
        <w:lastRenderedPageBreak/>
        <w:t xml:space="preserve">- розвиток інфраструктури управління </w:t>
      </w:r>
      <w:r w:rsidR="00DB0C5D">
        <w:rPr>
          <w:rFonts w:ascii="Times New Roman" w:hAnsi="Times New Roman"/>
        </w:rPr>
        <w:t xml:space="preserve">плану </w:t>
      </w:r>
      <w:r w:rsidRPr="00CA1E1D">
        <w:rPr>
          <w:rFonts w:ascii="Times New Roman" w:hAnsi="Times New Roman"/>
        </w:rPr>
        <w:t>відходами (розроблення спеціалізованої схеми с</w:t>
      </w:r>
      <w:r w:rsidR="002D10D1" w:rsidRPr="00CA1E1D">
        <w:rPr>
          <w:rFonts w:ascii="Times New Roman" w:hAnsi="Times New Roman"/>
        </w:rPr>
        <w:t xml:space="preserve">анітарного очищення </w:t>
      </w:r>
      <w:r w:rsidR="00DB0C5D">
        <w:rPr>
          <w:rFonts w:ascii="Times New Roman" w:hAnsi="Times New Roman"/>
        </w:rPr>
        <w:t xml:space="preserve">села Турички </w:t>
      </w:r>
      <w:r w:rsidR="002D10D1" w:rsidRPr="00CA1E1D">
        <w:rPr>
          <w:rFonts w:ascii="Times New Roman" w:hAnsi="Times New Roman"/>
        </w:rPr>
        <w:t xml:space="preserve"> та інше</w:t>
      </w:r>
      <w:r w:rsidRPr="00CA1E1D">
        <w:rPr>
          <w:rFonts w:ascii="Times New Roman" w:hAnsi="Times New Roman"/>
        </w:rPr>
        <w:t xml:space="preserve">. </w:t>
      </w:r>
    </w:p>
    <w:p w:rsidR="00DF6C72" w:rsidRPr="00CA1E1D" w:rsidRDefault="002D10D1" w:rsidP="005D4AA4">
      <w:pPr>
        <w:pStyle w:val="Style6"/>
        <w:widowControl/>
        <w:spacing w:line="360" w:lineRule="auto"/>
        <w:jc w:val="both"/>
        <w:rPr>
          <w:rFonts w:ascii="Times New Roman" w:hAnsi="Times New Roman"/>
        </w:rPr>
      </w:pPr>
      <w:r w:rsidRPr="00CA1E1D">
        <w:rPr>
          <w:rFonts w:ascii="Times New Roman" w:hAnsi="Times New Roman"/>
        </w:rPr>
        <w:tab/>
      </w:r>
      <w:r w:rsidR="00E915A8" w:rsidRPr="00CA1E1D">
        <w:rPr>
          <w:rFonts w:ascii="Times New Roman" w:hAnsi="Times New Roman"/>
        </w:rPr>
        <w:t>Значна частка зелених зон буде призначена для пішохідних та велосипедних доріжок, дитячих та спортивних майданчиків, що спри</w:t>
      </w:r>
      <w:r w:rsidRPr="00CA1E1D">
        <w:rPr>
          <w:rFonts w:ascii="Times New Roman" w:hAnsi="Times New Roman"/>
        </w:rPr>
        <w:t>ятиме покращенню якості селищного</w:t>
      </w:r>
      <w:r w:rsidR="00E915A8" w:rsidRPr="00CA1E1D">
        <w:rPr>
          <w:rFonts w:ascii="Times New Roman" w:hAnsi="Times New Roman"/>
        </w:rPr>
        <w:t xml:space="preserve"> середовища, включаючи та здоров'я населення. Виконання заходів передбачених містобудівною документацією матиме позитивний вплив на всі складові навколишнього середовища, включаючи здоров'я населення, поліпшення загального екологі</w:t>
      </w:r>
      <w:r w:rsidRPr="00CA1E1D">
        <w:rPr>
          <w:rFonts w:ascii="Times New Roman" w:hAnsi="Times New Roman"/>
        </w:rPr>
        <w:t>чного та естетичного стану селища</w:t>
      </w:r>
      <w:r w:rsidR="00E915A8" w:rsidRPr="00CA1E1D">
        <w:rPr>
          <w:rFonts w:ascii="Times New Roman" w:hAnsi="Times New Roman"/>
        </w:rPr>
        <w:t>. Також пропонується низка заходів адміністративного характеру, які не можуть бути включені в рамки документу державного планування (проекту оновленого генерального плану), але сприятимуть його впровадженню. Під час процесу СЕО на етапі збору даних та аналізу поточної ситуації було визначено необхідність проведення таких заходів:</w:t>
      </w:r>
    </w:p>
    <w:p w:rsidR="00DF6C72" w:rsidRPr="00CA1E1D" w:rsidRDefault="00E915A8" w:rsidP="005D4AA4">
      <w:pPr>
        <w:pStyle w:val="Style6"/>
        <w:widowControl/>
        <w:spacing w:line="360" w:lineRule="auto"/>
        <w:jc w:val="both"/>
        <w:rPr>
          <w:rFonts w:ascii="Times New Roman" w:hAnsi="Times New Roman"/>
        </w:rPr>
      </w:pPr>
      <w:r w:rsidRPr="00CA1E1D">
        <w:rPr>
          <w:rFonts w:ascii="Times New Roman" w:hAnsi="Times New Roman"/>
        </w:rPr>
        <w:t xml:space="preserve"> - для забезпечення ефективної роботи органів місцевого самоврядування, органів охорони навколишнього середовища та охорони здоров'я при прийнятті обґрунтованих рішень здійснювати розвиток системи моніторингу якості</w:t>
      </w:r>
      <w:r w:rsidR="00DB0C5D">
        <w:rPr>
          <w:rFonts w:ascii="Times New Roman" w:hAnsi="Times New Roman"/>
        </w:rPr>
        <w:t xml:space="preserve"> повітря в сельбищній зоні сел</w:t>
      </w:r>
      <w:r w:rsidR="00DF6C72" w:rsidRPr="00CA1E1D">
        <w:rPr>
          <w:rFonts w:ascii="Times New Roman" w:hAnsi="Times New Roman"/>
        </w:rPr>
        <w:t xml:space="preserve">а на ділянках магістральної </w:t>
      </w:r>
      <w:r w:rsidRPr="00CA1E1D">
        <w:rPr>
          <w:rFonts w:ascii="Times New Roman" w:hAnsi="Times New Roman"/>
        </w:rPr>
        <w:t>вулиц</w:t>
      </w:r>
      <w:r w:rsidR="00DB0C5D">
        <w:rPr>
          <w:rFonts w:ascii="Times New Roman" w:hAnsi="Times New Roman"/>
        </w:rPr>
        <w:t>і загальносільсько</w:t>
      </w:r>
      <w:r w:rsidR="00DF6C72" w:rsidRPr="00CA1E1D">
        <w:rPr>
          <w:rFonts w:ascii="Times New Roman" w:hAnsi="Times New Roman"/>
        </w:rPr>
        <w:t xml:space="preserve">ного значення </w:t>
      </w:r>
      <w:r w:rsidRPr="00CA1E1D">
        <w:rPr>
          <w:rFonts w:ascii="Times New Roman" w:hAnsi="Times New Roman"/>
        </w:rPr>
        <w:t>; моніторинг виконання заходів з санітарн</w:t>
      </w:r>
      <w:r w:rsidR="00DF6C72" w:rsidRPr="00CA1E1D">
        <w:rPr>
          <w:rFonts w:ascii="Times New Roman" w:hAnsi="Times New Roman"/>
        </w:rPr>
        <w:t xml:space="preserve">ого очищення території селища; </w:t>
      </w:r>
    </w:p>
    <w:p w:rsidR="00DF6C72" w:rsidRPr="00CA1E1D" w:rsidRDefault="00E915A8" w:rsidP="005D4AA4">
      <w:pPr>
        <w:pStyle w:val="Style6"/>
        <w:widowControl/>
        <w:spacing w:line="360" w:lineRule="auto"/>
        <w:jc w:val="both"/>
        <w:rPr>
          <w:rFonts w:ascii="Times New Roman" w:hAnsi="Times New Roman"/>
        </w:rPr>
      </w:pPr>
      <w:r w:rsidRPr="00CA1E1D">
        <w:rPr>
          <w:rFonts w:ascii="Times New Roman" w:hAnsi="Times New Roman"/>
        </w:rPr>
        <w:t xml:space="preserve"> - сприяння розробленню проектів створення нових об’єктів природно-запо</w:t>
      </w:r>
      <w:r w:rsidR="00DF6C72" w:rsidRPr="00CA1E1D">
        <w:rPr>
          <w:rFonts w:ascii="Times New Roman" w:hAnsi="Times New Roman"/>
        </w:rPr>
        <w:t xml:space="preserve">відного фонду на території селища </w:t>
      </w:r>
      <w:r w:rsidRPr="00CA1E1D">
        <w:rPr>
          <w:rFonts w:ascii="Times New Roman" w:hAnsi="Times New Roman"/>
        </w:rPr>
        <w:t>, з наступною розробкою технічної документації із землеустрою із становлення меж та винесення їх в натуру, що дозволить забезпечити охорону цінних природних комплекс</w:t>
      </w:r>
      <w:r w:rsidR="00DF6C72" w:rsidRPr="00CA1E1D">
        <w:rPr>
          <w:rFonts w:ascii="Times New Roman" w:hAnsi="Times New Roman"/>
        </w:rPr>
        <w:t xml:space="preserve">ів та сприятиме якості селищного </w:t>
      </w:r>
      <w:r w:rsidRPr="00CA1E1D">
        <w:rPr>
          <w:rFonts w:ascii="Times New Roman" w:hAnsi="Times New Roman"/>
        </w:rPr>
        <w:t xml:space="preserve">середовища; </w:t>
      </w:r>
    </w:p>
    <w:p w:rsidR="00DF6C72" w:rsidRPr="00CA1E1D" w:rsidRDefault="00E915A8" w:rsidP="005D4AA4">
      <w:pPr>
        <w:pStyle w:val="Style6"/>
        <w:widowControl/>
        <w:spacing w:line="360" w:lineRule="auto"/>
        <w:jc w:val="both"/>
        <w:rPr>
          <w:rFonts w:ascii="Times New Roman" w:hAnsi="Times New Roman"/>
        </w:rPr>
      </w:pPr>
      <w:r w:rsidRPr="00CA1E1D">
        <w:rPr>
          <w:rFonts w:ascii="Times New Roman" w:hAnsi="Times New Roman"/>
        </w:rPr>
        <w:t>- розроблення технічної документації із землеустрою щодо встановлення прибережних захисни</w:t>
      </w:r>
      <w:r w:rsidR="00DF6C72" w:rsidRPr="00CA1E1D">
        <w:rPr>
          <w:rFonts w:ascii="Times New Roman" w:hAnsi="Times New Roman"/>
        </w:rPr>
        <w:t>х смуг водотоків та водойм селища</w:t>
      </w:r>
      <w:r w:rsidRPr="00CA1E1D">
        <w:rPr>
          <w:rFonts w:ascii="Times New Roman" w:hAnsi="Times New Roman"/>
        </w:rPr>
        <w:t xml:space="preserve"> з винесенням їх меж в натуру; </w:t>
      </w:r>
    </w:p>
    <w:p w:rsidR="002D10D1" w:rsidRPr="00CA1E1D" w:rsidRDefault="00E915A8" w:rsidP="005D4AA4">
      <w:pPr>
        <w:pStyle w:val="Style6"/>
        <w:widowControl/>
        <w:spacing w:line="360" w:lineRule="auto"/>
        <w:jc w:val="both"/>
        <w:rPr>
          <w:rFonts w:ascii="Times New Roman" w:hAnsi="Times New Roman"/>
        </w:rPr>
      </w:pPr>
      <w:r w:rsidRPr="00CA1E1D">
        <w:rPr>
          <w:rFonts w:ascii="Times New Roman" w:hAnsi="Times New Roman"/>
        </w:rPr>
        <w:t xml:space="preserve">- здійснення контролю за зберіганням родючого шару ґрунтів який зазнає переміщення, під час будівельних робіт та його подальшим використанням для ландшафтного благоустрою. </w:t>
      </w:r>
    </w:p>
    <w:p w:rsidR="006A2DDF" w:rsidRPr="00CA1E1D" w:rsidRDefault="002D10D1" w:rsidP="005D4AA4">
      <w:pPr>
        <w:pStyle w:val="Style6"/>
        <w:widowControl/>
        <w:spacing w:line="360" w:lineRule="auto"/>
        <w:jc w:val="both"/>
        <w:rPr>
          <w:rFonts w:ascii="Times New Roman" w:hAnsi="Times New Roman"/>
        </w:rPr>
      </w:pPr>
      <w:r w:rsidRPr="00CA1E1D">
        <w:rPr>
          <w:rFonts w:ascii="Times New Roman" w:hAnsi="Times New Roman"/>
        </w:rPr>
        <w:tab/>
      </w:r>
      <w:r w:rsidR="00E915A8" w:rsidRPr="00CA1E1D">
        <w:rPr>
          <w:rFonts w:ascii="Times New Roman" w:hAnsi="Times New Roman"/>
        </w:rPr>
        <w:t>Реалізація рішень містобудівної документації та реалізація рекомендованих природоохоронних заходів потребуватиме значних інвестицій. Цього можна досягти шляхом мобілізації місцевого бюджету, місцевого екологічного фонду, участі бізнесу, залучення коштів з державного екологічного фонду, інвестицій державних та міжнародних фінансових установ, коштів благодійних міжнародних фондів з охорони довкілля.</w:t>
      </w:r>
    </w:p>
    <w:p w:rsidR="0051224B" w:rsidRPr="00CA1E1D" w:rsidRDefault="0051224B" w:rsidP="005D4AA4">
      <w:pPr>
        <w:pStyle w:val="Style6"/>
        <w:widowControl/>
        <w:spacing w:line="360" w:lineRule="auto"/>
        <w:jc w:val="both"/>
        <w:rPr>
          <w:rStyle w:val="FontStyle36"/>
          <w:bCs/>
          <w:color w:val="auto"/>
          <w:sz w:val="24"/>
          <w:szCs w:val="24"/>
        </w:rPr>
      </w:pPr>
    </w:p>
    <w:p w:rsidR="00603CC3" w:rsidRPr="00CA1E1D" w:rsidRDefault="009438D1" w:rsidP="005D4AA4">
      <w:pPr>
        <w:pStyle w:val="Style6"/>
        <w:widowControl/>
        <w:spacing w:line="360" w:lineRule="auto"/>
        <w:ind w:right="50" w:firstLine="851"/>
        <w:rPr>
          <w:rStyle w:val="FontStyle36"/>
          <w:b/>
          <w:color w:val="auto"/>
          <w:sz w:val="24"/>
          <w:szCs w:val="24"/>
        </w:rPr>
      </w:pPr>
      <w:r w:rsidRPr="00CA1E1D">
        <w:rPr>
          <w:rStyle w:val="FontStyle36"/>
          <w:b/>
          <w:color w:val="auto"/>
          <w:sz w:val="24"/>
          <w:szCs w:val="24"/>
        </w:rPr>
        <w:lastRenderedPageBreak/>
        <w:t>8.</w:t>
      </w:r>
      <w:r w:rsidR="00603CC3" w:rsidRPr="00CA1E1D">
        <w:rPr>
          <w:rStyle w:val="FontStyle36"/>
          <w:b/>
          <w:color w:val="auto"/>
          <w:sz w:val="24"/>
          <w:szCs w:val="24"/>
        </w:rPr>
        <w:t>ОБГРУНТУВАННЯ ВИБОРУ ВИПРАВДАНИХ АЛЬТЕРНАТИВ, ЩО РОЗГЛЯДАЛИСЯ ,ОПИС СПОСОБУ,В ЯКИЙ РОЗГЛЯДАЛАСЬ СТРАТЕГІЧНА ЕКОЛОГІЧНА ОЦІНКА,В ТОМУ ЧИСЛІ БУДЬ-ЯКІ УСКЛАДНЕННЯ</w:t>
      </w:r>
    </w:p>
    <w:p w:rsidR="009438D1" w:rsidRPr="00CA1E1D" w:rsidRDefault="009438D1" w:rsidP="005D4AA4">
      <w:pPr>
        <w:pStyle w:val="Style6"/>
        <w:widowControl/>
        <w:spacing w:line="360" w:lineRule="auto"/>
        <w:ind w:right="50" w:firstLine="851"/>
        <w:rPr>
          <w:rStyle w:val="FontStyle36"/>
          <w:b/>
          <w:color w:val="auto"/>
          <w:sz w:val="24"/>
          <w:szCs w:val="24"/>
        </w:rPr>
      </w:pPr>
    </w:p>
    <w:p w:rsidR="002B0610" w:rsidRPr="00CA1E1D" w:rsidRDefault="00603CC3" w:rsidP="005D4AA4">
      <w:pPr>
        <w:pStyle w:val="Style6"/>
        <w:widowControl/>
        <w:spacing w:line="360" w:lineRule="auto"/>
        <w:ind w:right="50"/>
        <w:jc w:val="both"/>
        <w:rPr>
          <w:rFonts w:ascii="Times New Roman" w:hAnsi="Times New Roman"/>
        </w:rPr>
      </w:pPr>
      <w:r w:rsidRPr="00CA1E1D">
        <w:rPr>
          <w:rFonts w:ascii="Times New Roman" w:hAnsi="Times New Roman"/>
        </w:rPr>
        <w:tab/>
      </w:r>
      <w:r w:rsidR="009438D1" w:rsidRPr="00CA1E1D">
        <w:rPr>
          <w:rFonts w:ascii="Times New Roman" w:hAnsi="Times New Roman"/>
        </w:rPr>
        <w:t xml:space="preserve">З метою розгляду альтернативних проектних рішень та їх екологічних наслідків під час СЕО </w:t>
      </w:r>
      <w:r w:rsidRPr="00CA1E1D">
        <w:rPr>
          <w:rStyle w:val="FontStyle29"/>
          <w:rFonts w:ascii="Times New Roman" w:hAnsi="Times New Roman" w:cs="Times New Roman"/>
          <w:b w:val="0"/>
          <w:color w:val="auto"/>
          <w:sz w:val="24"/>
          <w:szCs w:val="24"/>
        </w:rPr>
        <w:t xml:space="preserve">Генерального плану  території  населеного пункту </w:t>
      </w:r>
      <w:r w:rsidR="005E79E4" w:rsidRPr="00CA1E1D">
        <w:rPr>
          <w:rFonts w:ascii="Times New Roman" w:hAnsi="Times New Roman"/>
        </w:rPr>
        <w:t>села Турички</w:t>
      </w:r>
      <w:r w:rsidR="00DB0C5D">
        <w:rPr>
          <w:rFonts w:ascii="Times New Roman" w:hAnsi="Times New Roman"/>
        </w:rPr>
        <w:t xml:space="preserve"> </w:t>
      </w:r>
      <w:r w:rsidR="005E79E4" w:rsidRPr="00CA1E1D">
        <w:rPr>
          <w:rFonts w:ascii="Times New Roman" w:hAnsi="Times New Roman"/>
        </w:rPr>
        <w:t>Перечинського</w:t>
      </w:r>
      <w:r w:rsidR="00DB0C5D">
        <w:rPr>
          <w:rFonts w:ascii="Times New Roman" w:hAnsi="Times New Roman"/>
        </w:rPr>
        <w:t xml:space="preserve"> </w:t>
      </w:r>
      <w:r w:rsidR="009438D1" w:rsidRPr="00CA1E1D">
        <w:rPr>
          <w:rFonts w:ascii="Times New Roman" w:hAnsi="Times New Roman"/>
        </w:rPr>
        <w:t>району Закарпатської області, передбачається розглянути «Нульовий сценарій», без впровадження проектних змін.</w:t>
      </w:r>
    </w:p>
    <w:p w:rsidR="009438D1" w:rsidRPr="00CA1E1D" w:rsidRDefault="009438D1" w:rsidP="005D4AA4">
      <w:pPr>
        <w:pStyle w:val="ab"/>
        <w:spacing w:line="360" w:lineRule="auto"/>
        <w:ind w:left="0" w:firstLine="851"/>
        <w:rPr>
          <w:rFonts w:ascii="Times New Roman" w:hAnsi="Times New Roman"/>
        </w:rPr>
      </w:pPr>
      <w:r w:rsidRPr="00CA1E1D">
        <w:rPr>
          <w:rFonts w:ascii="Times New Roman" w:hAnsi="Times New Roman"/>
        </w:rPr>
        <w:t>Альтернатива 1:</w:t>
      </w:r>
      <w:r w:rsidRPr="00CA1E1D">
        <w:rPr>
          <w:rFonts w:ascii="Times New Roman" w:hAnsi="Times New Roman"/>
        </w:rPr>
        <w:br/>
        <w:t>«Нульовий сценарій» – тобто опис, прогнозування та оцінка ситуації у випадку не</w:t>
      </w:r>
      <w:r w:rsidR="00DB0C5D">
        <w:rPr>
          <w:rFonts w:ascii="Times New Roman" w:hAnsi="Times New Roman"/>
        </w:rPr>
        <w:t xml:space="preserve"> </w:t>
      </w:r>
      <w:r w:rsidRPr="00CA1E1D">
        <w:rPr>
          <w:rFonts w:ascii="Times New Roman" w:hAnsi="Times New Roman"/>
        </w:rPr>
        <w:t>затвер</w:t>
      </w:r>
      <w:r w:rsidR="00D2228F" w:rsidRPr="00CA1E1D">
        <w:rPr>
          <w:rFonts w:ascii="Times New Roman" w:hAnsi="Times New Roman"/>
        </w:rPr>
        <w:t>д</w:t>
      </w:r>
      <w:r w:rsidRPr="00CA1E1D">
        <w:rPr>
          <w:rFonts w:ascii="Times New Roman" w:hAnsi="Times New Roman"/>
        </w:rPr>
        <w:t>ження зазначеного документа державного планування</w:t>
      </w:r>
      <w:r w:rsidR="0094200A" w:rsidRPr="00CA1E1D">
        <w:rPr>
          <w:rFonts w:ascii="Times New Roman" w:hAnsi="Times New Roman"/>
        </w:rPr>
        <w:t>.</w:t>
      </w:r>
    </w:p>
    <w:p w:rsidR="0051224B" w:rsidRPr="00CA1E1D" w:rsidRDefault="0051224B" w:rsidP="005D4AA4">
      <w:pPr>
        <w:pStyle w:val="ab"/>
        <w:spacing w:line="360" w:lineRule="auto"/>
        <w:ind w:left="0" w:firstLine="851"/>
        <w:rPr>
          <w:rFonts w:ascii="Times New Roman" w:hAnsi="Times New Roman"/>
        </w:rPr>
      </w:pPr>
    </w:p>
    <w:p w:rsidR="00603CC3" w:rsidRPr="00CA1E1D" w:rsidRDefault="00603CC3" w:rsidP="005D4AA4">
      <w:pPr>
        <w:pStyle w:val="ab"/>
        <w:spacing w:line="360" w:lineRule="auto"/>
        <w:ind w:left="0" w:firstLine="851"/>
        <w:rPr>
          <w:rFonts w:ascii="Times New Roman" w:hAnsi="Times New Roman"/>
          <w:b/>
        </w:rPr>
      </w:pPr>
      <w:r w:rsidRPr="00CA1E1D">
        <w:rPr>
          <w:rFonts w:ascii="Times New Roman" w:hAnsi="Times New Roman"/>
          <w:b/>
        </w:rPr>
        <w:t>8</w:t>
      </w:r>
      <w:r w:rsidR="0051224B" w:rsidRPr="00CA1E1D">
        <w:rPr>
          <w:rFonts w:ascii="Times New Roman" w:hAnsi="Times New Roman"/>
          <w:b/>
        </w:rPr>
        <w:t>.</w:t>
      </w:r>
      <w:r w:rsidRPr="00CA1E1D">
        <w:rPr>
          <w:rFonts w:ascii="Times New Roman" w:hAnsi="Times New Roman"/>
          <w:b/>
        </w:rPr>
        <w:t xml:space="preserve">1. Ускладнення що виникли в процесі проведення СЕО </w:t>
      </w:r>
    </w:p>
    <w:p w:rsidR="0051224B" w:rsidRPr="00CA1E1D" w:rsidRDefault="0051224B" w:rsidP="005D4AA4">
      <w:pPr>
        <w:pStyle w:val="ab"/>
        <w:spacing w:line="360" w:lineRule="auto"/>
        <w:ind w:left="0" w:firstLine="851"/>
        <w:rPr>
          <w:rFonts w:ascii="Times New Roman" w:hAnsi="Times New Roman"/>
          <w:b/>
        </w:rPr>
      </w:pPr>
    </w:p>
    <w:p w:rsidR="00603CC3" w:rsidRPr="00CA1E1D" w:rsidRDefault="00603CC3" w:rsidP="005D4AA4">
      <w:pPr>
        <w:pStyle w:val="ab"/>
        <w:spacing w:line="360" w:lineRule="auto"/>
        <w:ind w:left="0" w:firstLine="851"/>
        <w:rPr>
          <w:rFonts w:ascii="Times New Roman" w:hAnsi="Times New Roman"/>
        </w:rPr>
      </w:pPr>
      <w:r w:rsidRPr="00CA1E1D">
        <w:rPr>
          <w:rFonts w:ascii="Times New Roman" w:hAnsi="Times New Roman"/>
        </w:rPr>
        <w:t xml:space="preserve">Серед ускладнень що виникли в процесі проведення стратегічної екологічної оцінки можна виділити наступні фактори: </w:t>
      </w:r>
    </w:p>
    <w:p w:rsidR="00603CC3" w:rsidRPr="00CA1E1D" w:rsidRDefault="00603CC3" w:rsidP="005D4AA4">
      <w:pPr>
        <w:pStyle w:val="ab"/>
        <w:spacing w:line="360" w:lineRule="auto"/>
        <w:ind w:left="0" w:firstLine="851"/>
        <w:rPr>
          <w:rFonts w:ascii="Times New Roman" w:hAnsi="Times New Roman"/>
        </w:rPr>
      </w:pPr>
      <w:r w:rsidRPr="00CA1E1D">
        <w:rPr>
          <w:rFonts w:ascii="Times New Roman" w:hAnsi="Times New Roman"/>
        </w:rPr>
        <w:t xml:space="preserve">- відсутність офіційних </w:t>
      </w:r>
      <w:r w:rsidR="005E79E4" w:rsidRPr="00CA1E1D">
        <w:rPr>
          <w:rFonts w:ascii="Times New Roman" w:hAnsi="Times New Roman"/>
        </w:rPr>
        <w:t>статистичних даних окремо по с</w:t>
      </w:r>
      <w:r w:rsidRPr="00CA1E1D">
        <w:rPr>
          <w:rFonts w:ascii="Times New Roman" w:hAnsi="Times New Roman"/>
        </w:rPr>
        <w:t xml:space="preserve"> .</w:t>
      </w:r>
      <w:r w:rsidR="005E79E4" w:rsidRPr="00CA1E1D">
        <w:rPr>
          <w:rFonts w:ascii="Times New Roman" w:hAnsi="Times New Roman"/>
        </w:rPr>
        <w:t>Турички</w:t>
      </w:r>
      <w:r w:rsidRPr="00CA1E1D">
        <w:rPr>
          <w:rFonts w:ascii="Times New Roman" w:hAnsi="Times New Roman"/>
        </w:rPr>
        <w:t xml:space="preserve"> , через те що встановлені форми державної статистичної звітності передбачають збір, обро</w:t>
      </w:r>
      <w:r w:rsidR="00DB0C5D">
        <w:rPr>
          <w:rFonts w:ascii="Times New Roman" w:hAnsi="Times New Roman"/>
        </w:rPr>
        <w:t>бку та офіційну звітність по  району  та області</w:t>
      </w:r>
      <w:r w:rsidRPr="00CA1E1D">
        <w:rPr>
          <w:rFonts w:ascii="Times New Roman" w:hAnsi="Times New Roman"/>
        </w:rPr>
        <w:t xml:space="preserve"> . </w:t>
      </w:r>
    </w:p>
    <w:p w:rsidR="00603CC3" w:rsidRPr="00CA1E1D" w:rsidRDefault="00603CC3" w:rsidP="005D4AA4">
      <w:pPr>
        <w:pStyle w:val="ab"/>
        <w:spacing w:line="360" w:lineRule="auto"/>
        <w:ind w:left="0" w:firstLine="851"/>
        <w:rPr>
          <w:rFonts w:ascii="Times New Roman" w:hAnsi="Times New Roman"/>
        </w:rPr>
      </w:pPr>
      <w:r w:rsidRPr="00CA1E1D">
        <w:rPr>
          <w:rFonts w:ascii="Times New Roman" w:hAnsi="Times New Roman"/>
        </w:rPr>
        <w:t>Таким чином висновки отримані в результаті аналізу статистичних даних мають певний відсоток похибки; - обмежений рівень сприяння обласних органів виконавчої влади, що реалізують державну політику у сфері охорони навколишнього природного середовища, в надані вихідних даних для виконання стратегічної екологічної оцінки документів державного планування</w:t>
      </w:r>
    </w:p>
    <w:p w:rsidR="0051224B" w:rsidRPr="00CA1E1D" w:rsidRDefault="0051224B" w:rsidP="005D4AA4">
      <w:pPr>
        <w:pStyle w:val="ab"/>
        <w:spacing w:line="360" w:lineRule="auto"/>
        <w:ind w:left="0" w:firstLine="851"/>
        <w:rPr>
          <w:rStyle w:val="FontStyle36"/>
          <w:color w:val="auto"/>
          <w:sz w:val="24"/>
          <w:szCs w:val="24"/>
        </w:rPr>
      </w:pPr>
    </w:p>
    <w:p w:rsidR="009438D1" w:rsidRPr="00CA1E1D" w:rsidRDefault="009438D1" w:rsidP="005D4AA4">
      <w:pPr>
        <w:pStyle w:val="Style6"/>
        <w:widowControl/>
        <w:spacing w:line="360" w:lineRule="auto"/>
        <w:ind w:left="360" w:right="50" w:firstLine="491"/>
        <w:rPr>
          <w:rStyle w:val="FontStyle36"/>
          <w:b/>
          <w:color w:val="auto"/>
          <w:sz w:val="24"/>
          <w:szCs w:val="24"/>
        </w:rPr>
      </w:pPr>
      <w:r w:rsidRPr="00CA1E1D">
        <w:rPr>
          <w:rStyle w:val="FontStyle32"/>
          <w:color w:val="auto"/>
          <w:sz w:val="24"/>
          <w:szCs w:val="24"/>
        </w:rPr>
        <w:t>9</w:t>
      </w:r>
      <w:r w:rsidRPr="00CA1E1D">
        <w:rPr>
          <w:rStyle w:val="FontStyle32"/>
          <w:b w:val="0"/>
          <w:color w:val="auto"/>
          <w:sz w:val="24"/>
          <w:szCs w:val="24"/>
        </w:rPr>
        <w:t>.</w:t>
      </w:r>
      <w:r w:rsidRPr="00CA1E1D">
        <w:rPr>
          <w:rStyle w:val="FontStyle36"/>
          <w:b/>
          <w:color w:val="auto"/>
          <w:sz w:val="24"/>
          <w:szCs w:val="24"/>
        </w:rPr>
        <w:t>ЗАХОДИ ПЕРЕДБАЧЕНІ ДЛЯ ЗДІЙСНЕННЯ МОНІТОРИНГУ</w:t>
      </w:r>
    </w:p>
    <w:p w:rsidR="0051224B" w:rsidRPr="00CA1E1D" w:rsidRDefault="0051224B" w:rsidP="005D4AA4">
      <w:pPr>
        <w:pStyle w:val="Style6"/>
        <w:widowControl/>
        <w:spacing w:line="360" w:lineRule="auto"/>
        <w:ind w:left="360" w:right="50" w:firstLine="491"/>
        <w:rPr>
          <w:rStyle w:val="FontStyle36"/>
          <w:b/>
          <w:color w:val="auto"/>
          <w:sz w:val="24"/>
          <w:szCs w:val="24"/>
        </w:rPr>
      </w:pPr>
    </w:p>
    <w:p w:rsidR="0030492A" w:rsidRPr="00CA1E1D" w:rsidRDefault="00BC2AF9" w:rsidP="005D4AA4">
      <w:pPr>
        <w:pStyle w:val="Style23"/>
        <w:widowControl/>
        <w:spacing w:before="29" w:line="360" w:lineRule="auto"/>
        <w:ind w:firstLine="851"/>
        <w:jc w:val="both"/>
        <w:rPr>
          <w:rStyle w:val="FontStyle36"/>
          <w:bCs/>
          <w:color w:val="auto"/>
          <w:sz w:val="24"/>
          <w:szCs w:val="24"/>
        </w:rPr>
      </w:pPr>
      <w:r w:rsidRPr="00CA1E1D">
        <w:rPr>
          <w:rStyle w:val="FontStyle32"/>
          <w:b w:val="0"/>
          <w:color w:val="auto"/>
          <w:sz w:val="24"/>
          <w:szCs w:val="24"/>
        </w:rPr>
        <w:t>Організація</w:t>
      </w:r>
      <w:r w:rsidR="00DB0C5D">
        <w:rPr>
          <w:rStyle w:val="FontStyle32"/>
          <w:b w:val="0"/>
          <w:color w:val="auto"/>
          <w:sz w:val="24"/>
          <w:szCs w:val="24"/>
        </w:rPr>
        <w:t xml:space="preserve"> </w:t>
      </w:r>
      <w:r w:rsidR="00EF70A8" w:rsidRPr="00CA1E1D">
        <w:rPr>
          <w:rStyle w:val="FontStyle32"/>
          <w:b w:val="0"/>
          <w:color w:val="auto"/>
          <w:sz w:val="24"/>
          <w:szCs w:val="24"/>
        </w:rPr>
        <w:t>моніторингу</w:t>
      </w:r>
      <w:r w:rsidR="00DB0C5D">
        <w:rPr>
          <w:rStyle w:val="FontStyle32"/>
          <w:b w:val="0"/>
          <w:color w:val="auto"/>
          <w:sz w:val="24"/>
          <w:szCs w:val="24"/>
        </w:rPr>
        <w:t xml:space="preserve"> </w:t>
      </w:r>
      <w:r w:rsidR="00136C8A" w:rsidRPr="00CA1E1D">
        <w:rPr>
          <w:rStyle w:val="FontStyle29"/>
          <w:rFonts w:ascii="Times New Roman" w:hAnsi="Times New Roman" w:cs="Times New Roman"/>
          <w:b w:val="0"/>
          <w:color w:val="auto"/>
          <w:sz w:val="24"/>
          <w:szCs w:val="24"/>
        </w:rPr>
        <w:t xml:space="preserve">Генерального плану  території  населеного пункту </w:t>
      </w:r>
      <w:r w:rsidR="005E79E4" w:rsidRPr="00CA1E1D">
        <w:rPr>
          <w:rFonts w:ascii="Times New Roman" w:hAnsi="Times New Roman"/>
        </w:rPr>
        <w:t>села Турички</w:t>
      </w:r>
      <w:r w:rsidR="00DB0C5D">
        <w:rPr>
          <w:rFonts w:ascii="Times New Roman" w:hAnsi="Times New Roman"/>
        </w:rPr>
        <w:t xml:space="preserve"> </w:t>
      </w:r>
      <w:r w:rsidR="005E79E4" w:rsidRPr="00CA1E1D">
        <w:rPr>
          <w:rFonts w:ascii="Times New Roman" w:hAnsi="Times New Roman"/>
        </w:rPr>
        <w:t>Перечинського</w:t>
      </w:r>
      <w:r w:rsidR="00136C8A" w:rsidRPr="00CA1E1D">
        <w:rPr>
          <w:rFonts w:ascii="Times New Roman" w:hAnsi="Times New Roman"/>
        </w:rPr>
        <w:t xml:space="preserve"> району Закарпатської області</w:t>
      </w:r>
      <w:r w:rsidR="00DB0C5D">
        <w:rPr>
          <w:rFonts w:ascii="Times New Roman" w:hAnsi="Times New Roman"/>
        </w:rPr>
        <w:t xml:space="preserve"> </w:t>
      </w:r>
      <w:r w:rsidR="0030492A" w:rsidRPr="00CA1E1D">
        <w:rPr>
          <w:rStyle w:val="FontStyle36"/>
          <w:color w:val="auto"/>
          <w:sz w:val="24"/>
          <w:szCs w:val="24"/>
        </w:rPr>
        <w:t>рекомендуєть</w:t>
      </w:r>
      <w:r w:rsidR="00DB0C5D">
        <w:rPr>
          <w:rStyle w:val="FontStyle36"/>
          <w:color w:val="auto"/>
          <w:sz w:val="24"/>
          <w:szCs w:val="24"/>
        </w:rPr>
        <w:t xml:space="preserve"> </w:t>
      </w:r>
      <w:r w:rsidR="0030492A" w:rsidRPr="00CA1E1D">
        <w:rPr>
          <w:rStyle w:val="FontStyle36"/>
          <w:color w:val="auto"/>
          <w:sz w:val="24"/>
          <w:szCs w:val="24"/>
        </w:rPr>
        <w:t>ся</w:t>
      </w:r>
      <w:r w:rsidRPr="00CA1E1D">
        <w:rPr>
          <w:rStyle w:val="FontStyle36"/>
          <w:color w:val="auto"/>
          <w:sz w:val="24"/>
          <w:szCs w:val="24"/>
        </w:rPr>
        <w:t xml:space="preserve">шляхом </w:t>
      </w:r>
      <w:r w:rsidR="0030492A" w:rsidRPr="00CA1E1D">
        <w:rPr>
          <w:rStyle w:val="FontStyle36"/>
          <w:color w:val="auto"/>
          <w:sz w:val="24"/>
          <w:szCs w:val="24"/>
        </w:rPr>
        <w:t>здійснення наступних заходів:</w:t>
      </w:r>
    </w:p>
    <w:p w:rsidR="0030492A" w:rsidRPr="00CA1E1D" w:rsidRDefault="0030492A" w:rsidP="005D4AA4">
      <w:pPr>
        <w:pStyle w:val="Style8"/>
        <w:widowControl/>
        <w:numPr>
          <w:ilvl w:val="0"/>
          <w:numId w:val="30"/>
        </w:numPr>
        <w:spacing w:before="5" w:line="360" w:lineRule="auto"/>
        <w:rPr>
          <w:rStyle w:val="FontStyle36"/>
          <w:color w:val="auto"/>
          <w:sz w:val="24"/>
          <w:szCs w:val="24"/>
          <w:lang w:eastAsia="ru-RU"/>
        </w:rPr>
      </w:pPr>
      <w:r w:rsidRPr="00CA1E1D">
        <w:rPr>
          <w:rStyle w:val="FontStyle36"/>
          <w:color w:val="auto"/>
          <w:sz w:val="24"/>
          <w:szCs w:val="24"/>
        </w:rPr>
        <w:t>порівняння фактичного стану компонентів довкілля з минулорічн</w:t>
      </w:r>
      <w:r w:rsidR="00C35860" w:rsidRPr="00CA1E1D">
        <w:rPr>
          <w:rStyle w:val="FontStyle36"/>
          <w:color w:val="auto"/>
          <w:sz w:val="24"/>
          <w:szCs w:val="24"/>
        </w:rPr>
        <w:t>ими показниками</w:t>
      </w:r>
      <w:r w:rsidRPr="00CA1E1D">
        <w:rPr>
          <w:rStyle w:val="FontStyle36"/>
          <w:color w:val="auto"/>
          <w:sz w:val="24"/>
          <w:szCs w:val="24"/>
        </w:rPr>
        <w:t>, в я</w:t>
      </w:r>
      <w:r w:rsidR="00C35860" w:rsidRPr="00CA1E1D">
        <w:rPr>
          <w:rStyle w:val="FontStyle36"/>
          <w:color w:val="auto"/>
          <w:sz w:val="24"/>
          <w:szCs w:val="24"/>
        </w:rPr>
        <w:t>ких реалізуються заходи  діяльності</w:t>
      </w:r>
      <w:r w:rsidRPr="00CA1E1D">
        <w:rPr>
          <w:rStyle w:val="FontStyle36"/>
          <w:color w:val="auto"/>
          <w:sz w:val="24"/>
          <w:szCs w:val="24"/>
        </w:rPr>
        <w:t>, 1 раз на рік на підставі результатів державного  статистичного  спостереження.  У разі</w:t>
      </w:r>
      <w:r w:rsidR="00DB0C5D">
        <w:rPr>
          <w:rStyle w:val="FontStyle36"/>
          <w:color w:val="auto"/>
          <w:sz w:val="24"/>
          <w:szCs w:val="24"/>
        </w:rPr>
        <w:t xml:space="preserve"> </w:t>
      </w:r>
      <w:r w:rsidRPr="00CA1E1D">
        <w:rPr>
          <w:rStyle w:val="FontStyle36"/>
          <w:color w:val="auto"/>
          <w:sz w:val="24"/>
          <w:szCs w:val="24"/>
          <w:lang w:eastAsia="ru-RU"/>
        </w:rPr>
        <w:t>виявлення перевищень минулорічних показників провести аналіз на предмет зв'язк</w:t>
      </w:r>
      <w:r w:rsidR="00C35860" w:rsidRPr="00CA1E1D">
        <w:rPr>
          <w:rStyle w:val="FontStyle36"/>
          <w:color w:val="auto"/>
          <w:sz w:val="24"/>
          <w:szCs w:val="24"/>
          <w:lang w:eastAsia="ru-RU"/>
        </w:rPr>
        <w:t>у з реалізацією заходів  планов</w:t>
      </w:r>
      <w:r w:rsidR="00BC2AF9" w:rsidRPr="00CA1E1D">
        <w:rPr>
          <w:rStyle w:val="FontStyle36"/>
          <w:color w:val="auto"/>
          <w:sz w:val="24"/>
          <w:szCs w:val="24"/>
          <w:lang w:eastAsia="ru-RU"/>
        </w:rPr>
        <w:t>ан</w:t>
      </w:r>
      <w:r w:rsidR="00C35860" w:rsidRPr="00CA1E1D">
        <w:rPr>
          <w:rStyle w:val="FontStyle36"/>
          <w:color w:val="auto"/>
          <w:sz w:val="24"/>
          <w:szCs w:val="24"/>
          <w:lang w:eastAsia="ru-RU"/>
        </w:rPr>
        <w:t>ої діяльності</w:t>
      </w:r>
      <w:r w:rsidRPr="00CA1E1D">
        <w:rPr>
          <w:rStyle w:val="FontStyle36"/>
          <w:color w:val="auto"/>
          <w:sz w:val="24"/>
          <w:szCs w:val="24"/>
          <w:lang w:eastAsia="ru-RU"/>
        </w:rPr>
        <w:t>;</w:t>
      </w:r>
    </w:p>
    <w:p w:rsidR="00481238" w:rsidRPr="00CA1E1D" w:rsidRDefault="0030492A" w:rsidP="005D4AA4">
      <w:pPr>
        <w:pStyle w:val="Style8"/>
        <w:widowControl/>
        <w:numPr>
          <w:ilvl w:val="0"/>
          <w:numId w:val="30"/>
        </w:numPr>
        <w:spacing w:before="5" w:line="360" w:lineRule="auto"/>
        <w:rPr>
          <w:rStyle w:val="FontStyle36"/>
          <w:color w:val="auto"/>
          <w:sz w:val="24"/>
          <w:szCs w:val="24"/>
        </w:rPr>
      </w:pPr>
      <w:r w:rsidRPr="00CA1E1D">
        <w:rPr>
          <w:rStyle w:val="FontStyle36"/>
          <w:color w:val="auto"/>
          <w:sz w:val="24"/>
          <w:szCs w:val="24"/>
        </w:rPr>
        <w:lastRenderedPageBreak/>
        <w:t>порівняння фактичних показників індика</w:t>
      </w:r>
      <w:r w:rsidR="00C35860" w:rsidRPr="00CA1E1D">
        <w:rPr>
          <w:rStyle w:val="FontStyle36"/>
          <w:color w:val="auto"/>
          <w:sz w:val="24"/>
          <w:szCs w:val="24"/>
        </w:rPr>
        <w:t>торів виконання заходів планової діяльності</w:t>
      </w:r>
      <w:r w:rsidRPr="00CA1E1D">
        <w:rPr>
          <w:rStyle w:val="FontStyle36"/>
          <w:color w:val="auto"/>
          <w:sz w:val="24"/>
          <w:szCs w:val="24"/>
        </w:rPr>
        <w:t>, зокрема рівня викидів забруднюючих речовин в атмосферне повітря стаціонарними джерелами, 1 раз на рік на підставі результатів державного статистичного спостереження.</w:t>
      </w:r>
    </w:p>
    <w:p w:rsidR="0051224B" w:rsidRPr="00CA1E1D" w:rsidRDefault="0051224B" w:rsidP="005D4AA4">
      <w:pPr>
        <w:pStyle w:val="Style8"/>
        <w:widowControl/>
        <w:spacing w:before="5" w:line="360" w:lineRule="auto"/>
        <w:ind w:left="1070" w:firstLine="0"/>
        <w:rPr>
          <w:rStyle w:val="FontStyle36"/>
          <w:color w:val="auto"/>
          <w:sz w:val="24"/>
          <w:szCs w:val="24"/>
        </w:rPr>
      </w:pPr>
    </w:p>
    <w:p w:rsidR="009438D1" w:rsidRPr="00CA1E1D" w:rsidRDefault="009438D1" w:rsidP="005D4AA4">
      <w:pPr>
        <w:pStyle w:val="Style8"/>
        <w:widowControl/>
        <w:spacing w:before="5" w:line="360" w:lineRule="auto"/>
        <w:ind w:left="142" w:firstLine="0"/>
        <w:jc w:val="center"/>
        <w:rPr>
          <w:rStyle w:val="FontStyle36"/>
          <w:b/>
          <w:color w:val="auto"/>
          <w:sz w:val="24"/>
          <w:szCs w:val="24"/>
        </w:rPr>
      </w:pPr>
      <w:r w:rsidRPr="00CA1E1D">
        <w:rPr>
          <w:rStyle w:val="FontStyle36"/>
          <w:b/>
          <w:color w:val="auto"/>
          <w:sz w:val="24"/>
          <w:szCs w:val="24"/>
        </w:rPr>
        <w:t>10.ОПИС ЙМОВІРНИХ ТРАНСКОРДОННИХ НАСЛІДКІВ ДЛЯ ДОВКІЛЯ, У Т</w:t>
      </w:r>
      <w:r w:rsidR="00627387" w:rsidRPr="00CA1E1D">
        <w:rPr>
          <w:rStyle w:val="FontStyle36"/>
          <w:b/>
          <w:color w:val="auto"/>
          <w:sz w:val="24"/>
          <w:szCs w:val="24"/>
        </w:rPr>
        <w:t xml:space="preserve">ОМУ </w:t>
      </w:r>
      <w:r w:rsidRPr="00CA1E1D">
        <w:rPr>
          <w:rStyle w:val="FontStyle36"/>
          <w:b/>
          <w:color w:val="auto"/>
          <w:sz w:val="24"/>
          <w:szCs w:val="24"/>
        </w:rPr>
        <w:t>Ч</w:t>
      </w:r>
      <w:r w:rsidR="00627387" w:rsidRPr="00CA1E1D">
        <w:rPr>
          <w:rStyle w:val="FontStyle36"/>
          <w:b/>
          <w:color w:val="auto"/>
          <w:sz w:val="24"/>
          <w:szCs w:val="24"/>
        </w:rPr>
        <w:t xml:space="preserve">ИСЛІ  НА  ЗДОРОВ′Я  </w:t>
      </w:r>
      <w:r w:rsidRPr="00CA1E1D">
        <w:rPr>
          <w:rStyle w:val="FontStyle36"/>
          <w:b/>
          <w:color w:val="auto"/>
          <w:sz w:val="24"/>
          <w:szCs w:val="24"/>
        </w:rPr>
        <w:t>НАС</w:t>
      </w:r>
      <w:r w:rsidR="00627387" w:rsidRPr="00CA1E1D">
        <w:rPr>
          <w:rStyle w:val="FontStyle36"/>
          <w:b/>
          <w:color w:val="auto"/>
          <w:sz w:val="24"/>
          <w:szCs w:val="24"/>
        </w:rPr>
        <w:t>ЕЛЕННЯ</w:t>
      </w:r>
    </w:p>
    <w:p w:rsidR="0051224B" w:rsidRPr="00CA1E1D" w:rsidRDefault="0051224B" w:rsidP="005D4AA4">
      <w:pPr>
        <w:pStyle w:val="Style8"/>
        <w:widowControl/>
        <w:spacing w:before="5" w:line="360" w:lineRule="auto"/>
        <w:ind w:left="142" w:firstLine="0"/>
        <w:rPr>
          <w:rStyle w:val="FontStyle36"/>
          <w:color w:val="auto"/>
          <w:sz w:val="24"/>
          <w:szCs w:val="24"/>
        </w:rPr>
      </w:pPr>
    </w:p>
    <w:p w:rsidR="009438D1" w:rsidRPr="00CA1E1D" w:rsidRDefault="009438D1" w:rsidP="005D4AA4">
      <w:pPr>
        <w:pStyle w:val="Style8"/>
        <w:widowControl/>
        <w:spacing w:line="360" w:lineRule="auto"/>
        <w:ind w:firstLine="851"/>
        <w:rPr>
          <w:rStyle w:val="FontStyle36"/>
          <w:color w:val="auto"/>
          <w:sz w:val="24"/>
          <w:szCs w:val="24"/>
        </w:rPr>
      </w:pPr>
      <w:r w:rsidRPr="00CA1E1D">
        <w:rPr>
          <w:rStyle w:val="FontStyle36"/>
          <w:color w:val="auto"/>
          <w:sz w:val="24"/>
          <w:szCs w:val="24"/>
        </w:rPr>
        <w:t>Транскордонний вплив під час реалізації планов</w:t>
      </w:r>
      <w:r w:rsidR="00644270" w:rsidRPr="00CA1E1D">
        <w:rPr>
          <w:rStyle w:val="FontStyle36"/>
          <w:color w:val="auto"/>
          <w:sz w:val="24"/>
          <w:szCs w:val="24"/>
        </w:rPr>
        <w:t>ан</w:t>
      </w:r>
      <w:r w:rsidRPr="00CA1E1D">
        <w:rPr>
          <w:rStyle w:val="FontStyle36"/>
          <w:color w:val="auto"/>
          <w:sz w:val="24"/>
          <w:szCs w:val="24"/>
        </w:rPr>
        <w:t>ої діяльності відсутній.</w:t>
      </w:r>
    </w:p>
    <w:p w:rsidR="00481238" w:rsidRPr="00CA1E1D" w:rsidRDefault="009438D1" w:rsidP="005D4AA4">
      <w:pPr>
        <w:pStyle w:val="Style8"/>
        <w:widowControl/>
        <w:spacing w:before="5" w:line="360" w:lineRule="auto"/>
        <w:ind w:firstLine="851"/>
        <w:rPr>
          <w:rStyle w:val="FontStyle36"/>
          <w:color w:val="auto"/>
          <w:sz w:val="24"/>
          <w:szCs w:val="24"/>
        </w:rPr>
      </w:pPr>
      <w:r w:rsidRPr="00CA1E1D">
        <w:rPr>
          <w:rStyle w:val="FontStyle36"/>
          <w:color w:val="auto"/>
          <w:sz w:val="24"/>
          <w:szCs w:val="24"/>
        </w:rPr>
        <w:t>У порівнянні з нульовою альтернативою вплив на довкілля оцінюється як незначний, оскільки</w:t>
      </w:r>
      <w:r w:rsidR="0094200A" w:rsidRPr="00CA1E1D">
        <w:rPr>
          <w:rStyle w:val="FontStyle36"/>
          <w:color w:val="auto"/>
          <w:sz w:val="24"/>
          <w:szCs w:val="24"/>
        </w:rPr>
        <w:t>,</w:t>
      </w:r>
      <w:r w:rsidRPr="00CA1E1D">
        <w:rPr>
          <w:rStyle w:val="FontStyle36"/>
          <w:color w:val="auto"/>
          <w:sz w:val="24"/>
          <w:szCs w:val="24"/>
        </w:rPr>
        <w:t xml:space="preserve"> як зазначалося вище</w:t>
      </w:r>
      <w:r w:rsidR="0094200A" w:rsidRPr="00CA1E1D">
        <w:rPr>
          <w:rStyle w:val="FontStyle36"/>
          <w:color w:val="auto"/>
          <w:sz w:val="24"/>
          <w:szCs w:val="24"/>
        </w:rPr>
        <w:t>,</w:t>
      </w:r>
      <w:r w:rsidRPr="00CA1E1D">
        <w:rPr>
          <w:rStyle w:val="FontStyle36"/>
          <w:color w:val="auto"/>
          <w:sz w:val="24"/>
          <w:szCs w:val="24"/>
        </w:rPr>
        <w:t xml:space="preserve"> буде обумовлений впливом існуючих незмінних факторів. Рівень утилізації відходів, що є важливим індикатором регіонального розвитку, може залишитися на незмінному рівні.</w:t>
      </w:r>
    </w:p>
    <w:p w:rsidR="00481238" w:rsidRPr="00CA1E1D" w:rsidRDefault="00481238" w:rsidP="005D4AA4">
      <w:pPr>
        <w:pStyle w:val="Style8"/>
        <w:widowControl/>
        <w:spacing w:before="5" w:line="360" w:lineRule="auto"/>
        <w:ind w:firstLine="851"/>
        <w:rPr>
          <w:rStyle w:val="FontStyle36"/>
          <w:color w:val="auto"/>
          <w:sz w:val="24"/>
          <w:szCs w:val="24"/>
        </w:rPr>
      </w:pPr>
    </w:p>
    <w:p w:rsidR="009438D1" w:rsidRPr="00CA1E1D" w:rsidRDefault="00481238" w:rsidP="005D4AA4">
      <w:pPr>
        <w:pStyle w:val="Style8"/>
        <w:widowControl/>
        <w:spacing w:before="5" w:line="360" w:lineRule="auto"/>
        <w:ind w:firstLine="851"/>
        <w:jc w:val="center"/>
        <w:rPr>
          <w:rStyle w:val="FontStyle36"/>
          <w:color w:val="auto"/>
          <w:sz w:val="24"/>
          <w:szCs w:val="24"/>
        </w:rPr>
      </w:pPr>
      <w:r w:rsidRPr="00CA1E1D">
        <w:rPr>
          <w:rStyle w:val="FontStyle36"/>
          <w:b/>
          <w:color w:val="auto"/>
          <w:sz w:val="24"/>
          <w:szCs w:val="24"/>
        </w:rPr>
        <w:t>11</w:t>
      </w:r>
      <w:r w:rsidRPr="00CA1E1D">
        <w:rPr>
          <w:rStyle w:val="FontStyle36"/>
          <w:color w:val="auto"/>
          <w:sz w:val="24"/>
          <w:szCs w:val="24"/>
        </w:rPr>
        <w:t>.</w:t>
      </w:r>
      <w:r w:rsidR="009438D1" w:rsidRPr="00CA1E1D">
        <w:rPr>
          <w:rStyle w:val="FontStyle36"/>
          <w:b/>
          <w:color w:val="auto"/>
          <w:sz w:val="24"/>
          <w:szCs w:val="24"/>
        </w:rPr>
        <w:t>РЕЗЮМЕ НЕТЕХНІЧНОГО ХАРАКТЕРУ ІНФОРМАЦІЇ</w:t>
      </w:r>
      <w:r w:rsidR="00252FB3" w:rsidRPr="00CA1E1D">
        <w:rPr>
          <w:rStyle w:val="FontStyle36"/>
          <w:b/>
          <w:color w:val="auto"/>
          <w:sz w:val="24"/>
          <w:szCs w:val="24"/>
        </w:rPr>
        <w:t>, ПЕРЕДБАЧЕНОЇ ПУНКТАМИ 1 -10 ЦІЄЇ ЧАСТИНИ, РОЗРАХОВАН</w:t>
      </w:r>
      <w:r w:rsidR="00BC2AF9" w:rsidRPr="00CA1E1D">
        <w:rPr>
          <w:rStyle w:val="FontStyle36"/>
          <w:b/>
          <w:color w:val="auto"/>
          <w:sz w:val="24"/>
          <w:szCs w:val="24"/>
        </w:rPr>
        <w:t>ИХ НА ШИРОКУ АУДИТОРІЮ</w:t>
      </w:r>
    </w:p>
    <w:p w:rsidR="00481238" w:rsidRPr="00CA1E1D" w:rsidRDefault="00481238" w:rsidP="005D4AA4">
      <w:pPr>
        <w:pStyle w:val="Style5"/>
        <w:widowControl/>
        <w:tabs>
          <w:tab w:val="left" w:pos="851"/>
        </w:tabs>
        <w:spacing w:line="360" w:lineRule="auto"/>
        <w:jc w:val="both"/>
        <w:rPr>
          <w:rStyle w:val="FontStyle36"/>
          <w:color w:val="auto"/>
          <w:sz w:val="24"/>
          <w:szCs w:val="24"/>
        </w:rPr>
      </w:pPr>
    </w:p>
    <w:p w:rsidR="001362BA" w:rsidRPr="00CA1E1D" w:rsidRDefault="00E202ED" w:rsidP="005D4AA4">
      <w:pPr>
        <w:pStyle w:val="Style5"/>
        <w:widowControl/>
        <w:tabs>
          <w:tab w:val="left" w:pos="851"/>
        </w:tabs>
        <w:spacing w:line="360" w:lineRule="auto"/>
        <w:jc w:val="both"/>
        <w:rPr>
          <w:rFonts w:ascii="Times New Roman" w:hAnsi="Times New Roman"/>
          <w:b/>
        </w:rPr>
      </w:pPr>
      <w:r w:rsidRPr="00CA1E1D">
        <w:rPr>
          <w:rStyle w:val="FontStyle36"/>
          <w:b/>
          <w:color w:val="auto"/>
          <w:sz w:val="24"/>
          <w:szCs w:val="24"/>
        </w:rPr>
        <w:tab/>
      </w:r>
      <w:r w:rsidR="001362BA" w:rsidRPr="00CA1E1D">
        <w:rPr>
          <w:rFonts w:ascii="Times New Roman" w:hAnsi="Times New Roman"/>
          <w:b/>
        </w:rPr>
        <w:t>Зміст та основні цілі документа державного планування, його зв’язок з іншими документами державного планування.</w:t>
      </w:r>
    </w:p>
    <w:p w:rsidR="0051224B" w:rsidRPr="00CA1E1D" w:rsidRDefault="0051224B" w:rsidP="005D4AA4">
      <w:pPr>
        <w:pStyle w:val="Style5"/>
        <w:widowControl/>
        <w:tabs>
          <w:tab w:val="left" w:pos="851"/>
        </w:tabs>
        <w:spacing w:line="360" w:lineRule="auto"/>
        <w:jc w:val="both"/>
        <w:rPr>
          <w:rFonts w:ascii="Times New Roman" w:hAnsi="Times New Roman"/>
          <w:b/>
        </w:rPr>
      </w:pPr>
    </w:p>
    <w:p w:rsidR="001362BA" w:rsidRPr="00CA1E1D" w:rsidRDefault="001362BA" w:rsidP="005D4AA4">
      <w:pPr>
        <w:pStyle w:val="Style5"/>
        <w:widowControl/>
        <w:tabs>
          <w:tab w:val="left" w:pos="851"/>
        </w:tabs>
        <w:spacing w:line="360" w:lineRule="auto"/>
        <w:ind w:firstLine="851"/>
        <w:jc w:val="both"/>
        <w:rPr>
          <w:rFonts w:ascii="Times New Roman" w:hAnsi="Times New Roman"/>
        </w:rPr>
      </w:pPr>
      <w:r w:rsidRPr="00CA1E1D">
        <w:rPr>
          <w:rFonts w:ascii="Times New Roman" w:hAnsi="Times New Roman"/>
        </w:rPr>
        <w:t xml:space="preserve"> Генеральний план міста є основним видом містобудівної документації на місцевому рівні, призначеної для обґрунтування довгострокової стратегії планування та забудови території населеного пункту. Склад та зміст генерального плану визначається ДБН Б.1.1-15:2012 “</w:t>
      </w:r>
      <w:r w:rsidR="00BF6C05">
        <w:rPr>
          <w:rFonts w:ascii="Times New Roman" w:hAnsi="Times New Roman"/>
        </w:rPr>
        <w:t xml:space="preserve"> </w:t>
      </w:r>
      <w:r w:rsidRPr="00CA1E1D">
        <w:rPr>
          <w:rFonts w:ascii="Times New Roman" w:hAnsi="Times New Roman"/>
        </w:rPr>
        <w:t>Склад та зміст генерального плану населеного пункту</w:t>
      </w:r>
      <w:r w:rsidR="00BF6C05">
        <w:rPr>
          <w:rFonts w:ascii="Times New Roman" w:hAnsi="Times New Roman"/>
        </w:rPr>
        <w:t xml:space="preserve"> </w:t>
      </w:r>
      <w:r w:rsidRPr="00CA1E1D">
        <w:rPr>
          <w:rFonts w:ascii="Times New Roman" w:hAnsi="Times New Roman"/>
        </w:rPr>
        <w:t xml:space="preserve">”. Генеральний план визначає основні принципи і напрямки планувальної організації та функціонального призначення території, формування системи громадського обслуговування населення, організації вулично-дорожньої та транспортної мережі, інженерного обладнання, інженерної підготовки і благоустрою, цивільного захисту території та населення від небезпечних природних і техногенних процесів, охорони навколишнього природного середовища а також послідовність реалізації рішень, у тому числі етапність освоєння території </w:t>
      </w:r>
    </w:p>
    <w:p w:rsidR="00E202ED" w:rsidRPr="00CA1E1D" w:rsidRDefault="001362BA" w:rsidP="005D4AA4">
      <w:pPr>
        <w:pStyle w:val="Style5"/>
        <w:widowControl/>
        <w:tabs>
          <w:tab w:val="left" w:pos="851"/>
        </w:tabs>
        <w:spacing w:line="360" w:lineRule="auto"/>
        <w:jc w:val="both"/>
        <w:rPr>
          <w:rFonts w:ascii="Times New Roman" w:hAnsi="Times New Roman"/>
        </w:rPr>
      </w:pPr>
      <w:r w:rsidRPr="00CA1E1D">
        <w:rPr>
          <w:rFonts w:ascii="Times New Roman" w:hAnsi="Times New Roman"/>
        </w:rPr>
        <w:tab/>
        <w:t>Мета розроблення містобудівної документації є розроб</w:t>
      </w:r>
      <w:r w:rsidR="005E79E4" w:rsidRPr="00CA1E1D">
        <w:rPr>
          <w:rFonts w:ascii="Times New Roman" w:hAnsi="Times New Roman"/>
        </w:rPr>
        <w:t>лення  генерального плану села</w:t>
      </w:r>
      <w:r w:rsidR="00CA1E1D">
        <w:rPr>
          <w:rFonts w:ascii="Times New Roman" w:hAnsi="Times New Roman"/>
        </w:rPr>
        <w:t xml:space="preserve"> </w:t>
      </w:r>
      <w:r w:rsidR="005E79E4" w:rsidRPr="00CA1E1D">
        <w:rPr>
          <w:rFonts w:ascii="Times New Roman" w:hAnsi="Times New Roman"/>
        </w:rPr>
        <w:t>Турички</w:t>
      </w:r>
      <w:r w:rsidR="00CA1E1D">
        <w:rPr>
          <w:rFonts w:ascii="Times New Roman" w:hAnsi="Times New Roman"/>
        </w:rPr>
        <w:t xml:space="preserve"> </w:t>
      </w:r>
      <w:r w:rsidR="005E79E4" w:rsidRPr="00CA1E1D">
        <w:rPr>
          <w:rFonts w:ascii="Times New Roman" w:hAnsi="Times New Roman"/>
        </w:rPr>
        <w:t>Перечин</w:t>
      </w:r>
      <w:r w:rsidR="001B583B" w:rsidRPr="00CA1E1D">
        <w:rPr>
          <w:rFonts w:ascii="Times New Roman" w:hAnsi="Times New Roman"/>
        </w:rPr>
        <w:t xml:space="preserve">ського району Закарпатської </w:t>
      </w:r>
      <w:r w:rsidR="00D659F7" w:rsidRPr="00CA1E1D">
        <w:rPr>
          <w:rFonts w:ascii="Times New Roman" w:hAnsi="Times New Roman"/>
        </w:rPr>
        <w:t>області на розрахунковий термін</w:t>
      </w:r>
      <w:r w:rsidR="00BF6C05">
        <w:rPr>
          <w:rFonts w:ascii="Times New Roman" w:hAnsi="Times New Roman"/>
        </w:rPr>
        <w:t xml:space="preserve"> </w:t>
      </w:r>
      <w:r w:rsidR="005E79E4" w:rsidRPr="00CA1E1D">
        <w:rPr>
          <w:rFonts w:ascii="Times New Roman" w:hAnsi="Times New Roman"/>
        </w:rPr>
        <w:t>-</w:t>
      </w:r>
      <w:r w:rsidR="00BF6C05">
        <w:rPr>
          <w:rFonts w:ascii="Times New Roman" w:hAnsi="Times New Roman"/>
        </w:rPr>
        <w:t xml:space="preserve"> </w:t>
      </w:r>
      <w:r w:rsidR="005E79E4" w:rsidRPr="00CA1E1D">
        <w:rPr>
          <w:rFonts w:ascii="Times New Roman" w:hAnsi="Times New Roman"/>
        </w:rPr>
        <w:t>не визначений</w:t>
      </w:r>
      <w:r w:rsidRPr="00CA1E1D">
        <w:rPr>
          <w:rFonts w:ascii="Times New Roman" w:hAnsi="Times New Roman"/>
        </w:rPr>
        <w:t xml:space="preserve"> та приведенні його у відповідність до вимог чинного </w:t>
      </w:r>
      <w:r w:rsidRPr="00CA1E1D">
        <w:rPr>
          <w:rFonts w:ascii="Times New Roman" w:hAnsi="Times New Roman"/>
        </w:rPr>
        <w:lastRenderedPageBreak/>
        <w:t>законодавства України та нормативної бази містобудування, внесення змін за</w:t>
      </w:r>
      <w:r w:rsidR="005E79E4" w:rsidRPr="00CA1E1D">
        <w:rPr>
          <w:rFonts w:ascii="Times New Roman" w:hAnsi="Times New Roman"/>
        </w:rPr>
        <w:t xml:space="preserve"> пропозиціями Туричківської</w:t>
      </w:r>
      <w:r w:rsidR="00CA1E1D">
        <w:rPr>
          <w:rFonts w:ascii="Times New Roman" w:hAnsi="Times New Roman"/>
        </w:rPr>
        <w:t xml:space="preserve"> сільської </w:t>
      </w:r>
      <w:r w:rsidRPr="00CA1E1D">
        <w:rPr>
          <w:rFonts w:ascii="Times New Roman" w:hAnsi="Times New Roman"/>
        </w:rPr>
        <w:t xml:space="preserve"> ради, землевласників та землекористувачів</w:t>
      </w:r>
      <w:r w:rsidR="001B583B" w:rsidRPr="00CA1E1D">
        <w:rPr>
          <w:rFonts w:ascii="Times New Roman" w:hAnsi="Times New Roman"/>
        </w:rPr>
        <w:t>..</w:t>
      </w:r>
    </w:p>
    <w:p w:rsidR="001B583B" w:rsidRPr="00CA1E1D" w:rsidRDefault="001B583B" w:rsidP="005D4AA4">
      <w:pPr>
        <w:pStyle w:val="Style5"/>
        <w:widowControl/>
        <w:tabs>
          <w:tab w:val="left" w:pos="851"/>
        </w:tabs>
        <w:spacing w:line="360" w:lineRule="auto"/>
        <w:jc w:val="both"/>
        <w:rPr>
          <w:rFonts w:ascii="Times New Roman" w:hAnsi="Times New Roman"/>
        </w:rPr>
      </w:pPr>
      <w:r w:rsidRPr="00CA1E1D">
        <w:rPr>
          <w:rFonts w:ascii="Times New Roman" w:hAnsi="Times New Roman"/>
        </w:rPr>
        <w:tab/>
        <w:t>При розробленні СЕО вивчені головні стратегічні документи, плани і програми, що діють на національному, регіональному та місцевому рівнях, проведений аналіз їх головних цілей, які в тій чи іншій мірі визначають передумови для прийняття проектних рішень</w:t>
      </w:r>
    </w:p>
    <w:p w:rsidR="001B583B" w:rsidRPr="00CA1E1D" w:rsidRDefault="001B583B" w:rsidP="005D4AA4">
      <w:pPr>
        <w:pStyle w:val="Style5"/>
        <w:widowControl/>
        <w:tabs>
          <w:tab w:val="left" w:pos="851"/>
        </w:tabs>
        <w:spacing w:line="360" w:lineRule="auto"/>
        <w:jc w:val="both"/>
        <w:rPr>
          <w:rStyle w:val="FontStyle186"/>
          <w:color w:val="auto"/>
          <w:sz w:val="24"/>
          <w:szCs w:val="24"/>
        </w:rPr>
      </w:pPr>
    </w:p>
    <w:p w:rsidR="001B583B" w:rsidRPr="00CA1E1D" w:rsidRDefault="001B583B" w:rsidP="005D4AA4">
      <w:pPr>
        <w:pStyle w:val="Style6"/>
        <w:widowControl/>
        <w:spacing w:line="360" w:lineRule="auto"/>
        <w:jc w:val="both"/>
        <w:rPr>
          <w:rFonts w:ascii="Times New Roman" w:hAnsi="Times New Roman"/>
          <w:b/>
        </w:rPr>
      </w:pPr>
      <w:r w:rsidRPr="00CA1E1D">
        <w:rPr>
          <w:rFonts w:ascii="Times New Roman" w:hAnsi="Times New Roman"/>
          <w:b/>
        </w:rPr>
        <w:t xml:space="preserve">Характеристика поточного стану довкілля і здоров’я населення, в тому числі на територіях які ймовірно зазнають впливу, та прогнозні зміни цього стану, якщо документ державного планування не буде затверджено. </w:t>
      </w:r>
    </w:p>
    <w:p w:rsidR="0051224B" w:rsidRPr="00CA1E1D" w:rsidRDefault="0051224B" w:rsidP="005D4AA4">
      <w:pPr>
        <w:pStyle w:val="Style6"/>
        <w:widowControl/>
        <w:spacing w:line="360" w:lineRule="auto"/>
        <w:jc w:val="both"/>
        <w:rPr>
          <w:rFonts w:ascii="Times New Roman" w:hAnsi="Times New Roman"/>
          <w:b/>
        </w:rPr>
      </w:pPr>
    </w:p>
    <w:p w:rsidR="001B583B" w:rsidRPr="00CA1E1D" w:rsidRDefault="001B583B" w:rsidP="005D4AA4">
      <w:pPr>
        <w:pStyle w:val="Style6"/>
        <w:widowControl/>
        <w:spacing w:line="360" w:lineRule="auto"/>
        <w:jc w:val="both"/>
        <w:rPr>
          <w:rFonts w:ascii="Times New Roman" w:hAnsi="Times New Roman"/>
        </w:rPr>
      </w:pPr>
      <w:r w:rsidRPr="00CA1E1D">
        <w:rPr>
          <w:rFonts w:ascii="Times New Roman" w:hAnsi="Times New Roman"/>
        </w:rPr>
        <w:tab/>
        <w:t>При аналізі та оцінці поточного стану навколишнього середовища були використані статистичні дані та офіційні дані обласних органів виконавчої влади, що реалізують державну політику у сфері охорони навколишнього природного середовища та реалізують державну політику у сфері охорони здоров’я</w:t>
      </w:r>
    </w:p>
    <w:p w:rsidR="00892E45" w:rsidRPr="00CA1E1D" w:rsidRDefault="001B583B" w:rsidP="005D4AA4">
      <w:pPr>
        <w:pStyle w:val="Style6"/>
        <w:widowControl/>
        <w:spacing w:line="360" w:lineRule="auto"/>
        <w:jc w:val="both"/>
        <w:rPr>
          <w:rFonts w:ascii="Times New Roman" w:hAnsi="Times New Roman"/>
        </w:rPr>
      </w:pPr>
      <w:r w:rsidRPr="00CA1E1D">
        <w:rPr>
          <w:rFonts w:ascii="Times New Roman" w:hAnsi="Times New Roman"/>
        </w:rPr>
        <w:tab/>
        <w:t xml:space="preserve"> В процесі роботи були проаналізовані доступні дані моніторингових спостережень, що здійснюються суб’єктами в рамках програм державного моніторингу навколишнього середовища на районному  та обласному рівні.</w:t>
      </w:r>
    </w:p>
    <w:p w:rsidR="001B583B" w:rsidRPr="00CA1E1D" w:rsidRDefault="001B583B" w:rsidP="005D4AA4">
      <w:pPr>
        <w:pStyle w:val="Style6"/>
        <w:widowControl/>
        <w:spacing w:line="360" w:lineRule="auto"/>
        <w:jc w:val="both"/>
        <w:rPr>
          <w:rStyle w:val="FontStyle35"/>
          <w:color w:val="auto"/>
          <w:sz w:val="24"/>
          <w:szCs w:val="24"/>
          <w:lang w:eastAsia="ru-RU"/>
        </w:rPr>
      </w:pPr>
    </w:p>
    <w:p w:rsidR="001B583B" w:rsidRPr="00CA1E1D" w:rsidRDefault="001B583B" w:rsidP="005D4AA4">
      <w:pPr>
        <w:pStyle w:val="Style6"/>
        <w:widowControl/>
        <w:spacing w:line="360" w:lineRule="auto"/>
        <w:rPr>
          <w:rFonts w:ascii="Times New Roman" w:hAnsi="Times New Roman"/>
        </w:rPr>
      </w:pPr>
      <w:r w:rsidRPr="00CA1E1D">
        <w:rPr>
          <w:rFonts w:ascii="Times New Roman" w:hAnsi="Times New Roman"/>
          <w:b/>
        </w:rPr>
        <w:t>Ключові виявлені екологічні проблеми міста, у тому числі ризики впливу на здоров’я населення, які стосуються документа державного планування</w:t>
      </w:r>
      <w:r w:rsidRPr="00CA1E1D">
        <w:rPr>
          <w:rFonts w:ascii="Times New Roman" w:hAnsi="Times New Roman"/>
        </w:rPr>
        <w:t xml:space="preserve">. </w:t>
      </w:r>
    </w:p>
    <w:p w:rsidR="00B921EF" w:rsidRPr="00CA1E1D" w:rsidRDefault="001B583B" w:rsidP="005D4AA4">
      <w:pPr>
        <w:pStyle w:val="Style6"/>
        <w:widowControl/>
        <w:spacing w:line="360" w:lineRule="auto"/>
        <w:jc w:val="both"/>
        <w:rPr>
          <w:rFonts w:ascii="Times New Roman" w:hAnsi="Times New Roman"/>
        </w:rPr>
      </w:pPr>
      <w:r w:rsidRPr="00CA1E1D">
        <w:rPr>
          <w:rFonts w:ascii="Times New Roman" w:hAnsi="Times New Roman"/>
        </w:rPr>
        <w:tab/>
        <w:t>Серед важливих екологічних проблем міста, в тому числі що мають ризики впливу на здоров’я населення, можна виділити наступні. Забруднення атмосферного повітря, що відбувається переважно за рахунок викидів від пересувних джерел, насамперед автотранспортних засобів. Додатковим фактором короткочасного, але надзвичайно шкідливого, впливу на стан по</w:t>
      </w:r>
      <w:r w:rsidR="00BF6C05">
        <w:rPr>
          <w:rFonts w:ascii="Times New Roman" w:hAnsi="Times New Roman"/>
        </w:rPr>
        <w:t xml:space="preserve">вітря є процеси горіння спалювання травостою </w:t>
      </w:r>
      <w:r w:rsidRPr="00CA1E1D">
        <w:rPr>
          <w:rFonts w:ascii="Times New Roman" w:hAnsi="Times New Roman"/>
        </w:rPr>
        <w:t>, які періодично виникають за певних метеорологічних умов та господар</w:t>
      </w:r>
      <w:r w:rsidR="00BF6C05">
        <w:rPr>
          <w:rFonts w:ascii="Times New Roman" w:hAnsi="Times New Roman"/>
        </w:rPr>
        <w:t>ської діяльності</w:t>
      </w:r>
      <w:r w:rsidRPr="00CA1E1D">
        <w:rPr>
          <w:rFonts w:ascii="Times New Roman" w:hAnsi="Times New Roman"/>
        </w:rPr>
        <w:t>. Вплив від транспорту є найбільш критичним на магістральних вулицях перев</w:t>
      </w:r>
      <w:r w:rsidR="00932941" w:rsidRPr="00CA1E1D">
        <w:rPr>
          <w:rFonts w:ascii="Times New Roman" w:hAnsi="Times New Roman"/>
        </w:rPr>
        <w:t>ажно в центральній частині селища</w:t>
      </w:r>
      <w:r w:rsidRPr="00CA1E1D">
        <w:rPr>
          <w:rFonts w:ascii="Times New Roman" w:hAnsi="Times New Roman"/>
        </w:rPr>
        <w:t>. Зазначені ризики є основними серед потенційних впливів на стан здоров'я населення. Забруднення поверхневих вод, що обумовлене скидами недостатньо очищених і з</w:t>
      </w:r>
      <w:r w:rsidR="00BF6C05">
        <w:rPr>
          <w:rFonts w:ascii="Times New Roman" w:hAnsi="Times New Roman"/>
        </w:rPr>
        <w:t>абруднених стічних вод у річку</w:t>
      </w:r>
      <w:r w:rsidRPr="00CA1E1D">
        <w:rPr>
          <w:rFonts w:ascii="Times New Roman" w:hAnsi="Times New Roman"/>
        </w:rPr>
        <w:t xml:space="preserve"> </w:t>
      </w:r>
      <w:r w:rsidR="00932941" w:rsidRPr="00CA1E1D">
        <w:rPr>
          <w:rFonts w:ascii="Times New Roman" w:hAnsi="Times New Roman"/>
        </w:rPr>
        <w:t>.</w:t>
      </w:r>
    </w:p>
    <w:p w:rsidR="00932941" w:rsidRPr="00CA1E1D" w:rsidRDefault="00932941" w:rsidP="005D4AA4">
      <w:pPr>
        <w:pStyle w:val="Style6"/>
        <w:widowControl/>
        <w:spacing w:line="360" w:lineRule="auto"/>
        <w:jc w:val="both"/>
        <w:rPr>
          <w:rFonts w:ascii="Times New Roman" w:hAnsi="Times New Roman"/>
        </w:rPr>
      </w:pPr>
    </w:p>
    <w:p w:rsidR="00932941" w:rsidRPr="00CA1E1D" w:rsidRDefault="00932941" w:rsidP="005D4AA4">
      <w:pPr>
        <w:pStyle w:val="Style6"/>
        <w:widowControl/>
        <w:spacing w:line="360" w:lineRule="auto"/>
        <w:jc w:val="both"/>
        <w:rPr>
          <w:rFonts w:ascii="Times New Roman" w:hAnsi="Times New Roman"/>
          <w:b/>
        </w:rPr>
      </w:pPr>
      <w:r w:rsidRPr="00CA1E1D">
        <w:rPr>
          <w:rFonts w:ascii="Times New Roman" w:hAnsi="Times New Roman"/>
          <w:b/>
        </w:rPr>
        <w:t xml:space="preserve">Зобов’язання у сфері охорони довкілля, у тому числі пов’язані із запобіганням негативному впливу на здоров’я населення, встановлені на міжнародному, </w:t>
      </w:r>
      <w:r w:rsidRPr="00CA1E1D">
        <w:rPr>
          <w:rFonts w:ascii="Times New Roman" w:hAnsi="Times New Roman"/>
          <w:b/>
        </w:rPr>
        <w:lastRenderedPageBreak/>
        <w:t xml:space="preserve">державному та інших рівнях, що стосуються документа державного планування, та шляхи їх врахування. </w:t>
      </w:r>
    </w:p>
    <w:p w:rsidR="00932941" w:rsidRPr="00CA1E1D" w:rsidRDefault="00474D9C" w:rsidP="005D4AA4">
      <w:pPr>
        <w:pStyle w:val="Style6"/>
        <w:widowControl/>
        <w:spacing w:line="360" w:lineRule="auto"/>
        <w:jc w:val="both"/>
        <w:rPr>
          <w:rFonts w:ascii="Times New Roman" w:hAnsi="Times New Roman"/>
        </w:rPr>
      </w:pPr>
      <w:r w:rsidRPr="00CA1E1D">
        <w:rPr>
          <w:rFonts w:ascii="Times New Roman" w:hAnsi="Times New Roman"/>
        </w:rPr>
        <w:tab/>
      </w:r>
      <w:r w:rsidR="00932941" w:rsidRPr="00CA1E1D">
        <w:rPr>
          <w:rFonts w:ascii="Times New Roman" w:hAnsi="Times New Roman"/>
        </w:rPr>
        <w:t>В процесі виконання СЕО був проведений аналіз низки документів міжнародного, державного, регіонального та місцевого рівня, що містять зобов’язання у сфері охорони довкілля, у тому числі пов’язані із запобіганням негативного впливу на здоров’я населення. Також були розглянуті документи, що містять екологічні цілі а також відповідні завдання у сфері охорони здоров'я. Аналіз також включав цілі, які мають відношення до генерального плану, та цілі, які можуть бути вирішені на іншому рівні планування. Результати аналізу цілей та завдань екологічної політики</w:t>
      </w:r>
      <w:r w:rsidR="00E217AD" w:rsidRPr="00CA1E1D">
        <w:rPr>
          <w:rFonts w:ascii="Times New Roman" w:hAnsi="Times New Roman"/>
        </w:rPr>
        <w:t>,</w:t>
      </w:r>
      <w:r w:rsidR="00932941" w:rsidRPr="00CA1E1D">
        <w:rPr>
          <w:rFonts w:ascii="Times New Roman" w:hAnsi="Times New Roman"/>
        </w:rPr>
        <w:t xml:space="preserve"> визначених у вищезазначених документах</w:t>
      </w:r>
      <w:r w:rsidR="00E217AD" w:rsidRPr="00CA1E1D">
        <w:rPr>
          <w:rFonts w:ascii="Times New Roman" w:hAnsi="Times New Roman"/>
        </w:rPr>
        <w:t>,</w:t>
      </w:r>
      <w:r w:rsidR="00932941" w:rsidRPr="00CA1E1D">
        <w:rPr>
          <w:rFonts w:ascii="Times New Roman" w:hAnsi="Times New Roman"/>
        </w:rPr>
        <w:t xml:space="preserve"> показали високу ступінь відповідності цілям</w:t>
      </w:r>
      <w:r w:rsidR="00E217AD" w:rsidRPr="00CA1E1D">
        <w:rPr>
          <w:rFonts w:ascii="Times New Roman" w:hAnsi="Times New Roman"/>
        </w:rPr>
        <w:t>,</w:t>
      </w:r>
      <w:r w:rsidR="00932941" w:rsidRPr="00CA1E1D">
        <w:rPr>
          <w:rFonts w:ascii="Times New Roman" w:hAnsi="Times New Roman"/>
        </w:rPr>
        <w:t xml:space="preserve"> визначеним в містоб</w:t>
      </w:r>
      <w:r w:rsidR="00E217AD" w:rsidRPr="00CA1E1D">
        <w:rPr>
          <w:rFonts w:ascii="Times New Roman" w:hAnsi="Times New Roman"/>
        </w:rPr>
        <w:t>удівній документації генерального</w:t>
      </w:r>
      <w:r w:rsidR="00932941" w:rsidRPr="00CA1E1D">
        <w:rPr>
          <w:rFonts w:ascii="Times New Roman" w:hAnsi="Times New Roman"/>
        </w:rPr>
        <w:t xml:space="preserve"> план</w:t>
      </w:r>
      <w:r w:rsidR="00E217AD" w:rsidRPr="00CA1E1D">
        <w:rPr>
          <w:rFonts w:ascii="Times New Roman" w:hAnsi="Times New Roman"/>
        </w:rPr>
        <w:t>у села Турички</w:t>
      </w:r>
      <w:r w:rsidR="00932941" w:rsidRPr="00CA1E1D">
        <w:rPr>
          <w:rFonts w:ascii="Times New Roman" w:hAnsi="Times New Roman"/>
        </w:rPr>
        <w:t>.</w:t>
      </w:r>
    </w:p>
    <w:p w:rsidR="0051224B" w:rsidRPr="00CA1E1D" w:rsidRDefault="0051224B" w:rsidP="005D4AA4">
      <w:pPr>
        <w:pStyle w:val="Style6"/>
        <w:widowControl/>
        <w:spacing w:line="360" w:lineRule="auto"/>
        <w:jc w:val="both"/>
        <w:rPr>
          <w:rFonts w:ascii="Times New Roman" w:hAnsi="Times New Roman"/>
        </w:rPr>
      </w:pPr>
    </w:p>
    <w:p w:rsidR="00932941" w:rsidRPr="00CA1E1D" w:rsidRDefault="00932941" w:rsidP="005D4AA4">
      <w:pPr>
        <w:pStyle w:val="Style6"/>
        <w:widowControl/>
        <w:spacing w:line="360" w:lineRule="auto"/>
        <w:rPr>
          <w:rFonts w:ascii="Times New Roman" w:hAnsi="Times New Roman"/>
        </w:rPr>
      </w:pPr>
      <w:r w:rsidRPr="00CA1E1D">
        <w:rPr>
          <w:rFonts w:ascii="Times New Roman" w:hAnsi="Times New Roman"/>
          <w:b/>
        </w:rPr>
        <w:t xml:space="preserve">Опис наслідків реалізації проектних рішень документу державного планування для довкілля, а також для здоров’я населення, у </w:t>
      </w:r>
      <w:r w:rsidR="00D659F7" w:rsidRPr="00CA1E1D">
        <w:rPr>
          <w:rFonts w:ascii="Times New Roman" w:hAnsi="Times New Roman"/>
          <w:b/>
        </w:rPr>
        <w:t>тому числі кумулятивних, синергі</w:t>
      </w:r>
      <w:r w:rsidRPr="00CA1E1D">
        <w:rPr>
          <w:rFonts w:ascii="Times New Roman" w:hAnsi="Times New Roman"/>
          <w:b/>
        </w:rPr>
        <w:t>чних, позитивних і негативних наслідків.</w:t>
      </w:r>
    </w:p>
    <w:p w:rsidR="0051224B" w:rsidRPr="00CA1E1D" w:rsidRDefault="0051224B" w:rsidP="005D4AA4">
      <w:pPr>
        <w:pStyle w:val="Style6"/>
        <w:widowControl/>
        <w:spacing w:line="360" w:lineRule="auto"/>
        <w:rPr>
          <w:rFonts w:ascii="Times New Roman" w:hAnsi="Times New Roman"/>
        </w:rPr>
      </w:pPr>
    </w:p>
    <w:p w:rsidR="00932941" w:rsidRPr="00CA1E1D" w:rsidRDefault="00932941" w:rsidP="005D4AA4">
      <w:pPr>
        <w:pStyle w:val="Style6"/>
        <w:widowControl/>
        <w:spacing w:line="360" w:lineRule="auto"/>
        <w:jc w:val="both"/>
        <w:rPr>
          <w:rFonts w:ascii="Times New Roman" w:hAnsi="Times New Roman"/>
        </w:rPr>
      </w:pPr>
      <w:r w:rsidRPr="00CA1E1D">
        <w:rPr>
          <w:rFonts w:ascii="Times New Roman" w:hAnsi="Times New Roman"/>
        </w:rPr>
        <w:tab/>
        <w:t>Проведений аналіз виявив потенціал для позитивного впливу проекту оновленого генерального плану на навколишнє середовище та здоров'я населення. Водночас, були виявлені ризики та потенційні негативні наслідки, що можуть виникнути внаслідок реалізації окремих рішень, прийнятих в проекті оновленого генерального плану. З метою запобігання, мінімізації та пом'якшення потенційних негативних наслідків запропонована низка заходів, в тому числі необхідність перегляду деяких проектних рішень з подальшим коригуванням документу державного планування. Перегляд проектних рішень пов’язаний переважно із необхідністю збереження природних комплексів, регулюванням щільності забудови, зменшенням а</w:t>
      </w:r>
      <w:r w:rsidR="00474D9C" w:rsidRPr="00CA1E1D">
        <w:rPr>
          <w:rFonts w:ascii="Times New Roman" w:hAnsi="Times New Roman"/>
        </w:rPr>
        <w:t>нтропогенного навантаження на</w:t>
      </w:r>
      <w:r w:rsidRPr="00CA1E1D">
        <w:rPr>
          <w:rFonts w:ascii="Times New Roman" w:hAnsi="Times New Roman"/>
        </w:rPr>
        <w:t xml:space="preserve"> середовище</w:t>
      </w:r>
      <w:r w:rsidR="00474D9C" w:rsidRPr="00CA1E1D">
        <w:rPr>
          <w:rFonts w:ascii="Times New Roman" w:hAnsi="Times New Roman"/>
        </w:rPr>
        <w:t xml:space="preserve"> населеного пункту.</w:t>
      </w:r>
      <w:r w:rsidRPr="00CA1E1D">
        <w:rPr>
          <w:rFonts w:ascii="Times New Roman" w:hAnsi="Times New Roman"/>
        </w:rPr>
        <w:t>.</w:t>
      </w:r>
    </w:p>
    <w:p w:rsidR="00932941" w:rsidRPr="00CA1E1D" w:rsidRDefault="00932941" w:rsidP="005D4AA4">
      <w:pPr>
        <w:pStyle w:val="Style6"/>
        <w:widowControl/>
        <w:spacing w:line="360" w:lineRule="auto"/>
        <w:jc w:val="both"/>
        <w:rPr>
          <w:rStyle w:val="FontStyle35"/>
          <w:color w:val="auto"/>
          <w:sz w:val="24"/>
          <w:szCs w:val="24"/>
          <w:lang w:eastAsia="ru-RU"/>
        </w:rPr>
      </w:pPr>
    </w:p>
    <w:p w:rsidR="0051224B" w:rsidRPr="00CA1E1D" w:rsidRDefault="00932941" w:rsidP="005D4AA4">
      <w:pPr>
        <w:pStyle w:val="Style6"/>
        <w:widowControl/>
        <w:spacing w:line="360" w:lineRule="auto"/>
        <w:rPr>
          <w:rFonts w:ascii="Times New Roman" w:hAnsi="Times New Roman"/>
        </w:rPr>
      </w:pPr>
      <w:r w:rsidRPr="00CA1E1D">
        <w:rPr>
          <w:rFonts w:ascii="Times New Roman" w:hAnsi="Times New Roman"/>
        </w:rPr>
        <w:t>З</w:t>
      </w:r>
      <w:r w:rsidRPr="00CA1E1D">
        <w:rPr>
          <w:rFonts w:ascii="Times New Roman" w:hAnsi="Times New Roman"/>
          <w:b/>
        </w:rPr>
        <w:t>аходи, що передбачається вжити для запобігання, зменшення та пом’якшення негативних наслідків виконання документа державного планування</w:t>
      </w:r>
      <w:r w:rsidRPr="00CA1E1D">
        <w:rPr>
          <w:rFonts w:ascii="Times New Roman" w:hAnsi="Times New Roman"/>
        </w:rPr>
        <w:t>.</w:t>
      </w:r>
    </w:p>
    <w:p w:rsidR="00932941" w:rsidRPr="00CA1E1D" w:rsidRDefault="00932941" w:rsidP="005D4AA4">
      <w:pPr>
        <w:pStyle w:val="Style6"/>
        <w:widowControl/>
        <w:spacing w:line="360" w:lineRule="auto"/>
        <w:jc w:val="both"/>
        <w:rPr>
          <w:rFonts w:ascii="Times New Roman" w:hAnsi="Times New Roman"/>
        </w:rPr>
      </w:pPr>
    </w:p>
    <w:p w:rsidR="00B66AB1" w:rsidRPr="00CA1E1D" w:rsidRDefault="00932941" w:rsidP="005D4AA4">
      <w:pPr>
        <w:pStyle w:val="Style6"/>
        <w:widowControl/>
        <w:spacing w:line="360" w:lineRule="auto"/>
        <w:jc w:val="both"/>
        <w:rPr>
          <w:rStyle w:val="FontStyle35"/>
          <w:color w:val="auto"/>
          <w:sz w:val="24"/>
          <w:szCs w:val="24"/>
          <w:lang w:eastAsia="ru-RU"/>
        </w:rPr>
      </w:pPr>
      <w:r w:rsidRPr="00CA1E1D">
        <w:rPr>
          <w:rFonts w:ascii="Times New Roman" w:hAnsi="Times New Roman"/>
        </w:rPr>
        <w:tab/>
        <w:t xml:space="preserve">На основі аналізу виконаного в СЕО, з метою сприяння досягненню цілей екологічної політики, встановлених на національному та місцевому рівнях, запропоновано низку заходів для пом'якшення виявлених потенційних негативних наслідків для навколишнього середовища та здоров'я населення, що випливають з реалізації містобудівної документації. Реалізація  генерального плану потребує </w:t>
      </w:r>
      <w:r w:rsidRPr="00CA1E1D">
        <w:rPr>
          <w:rFonts w:ascii="Times New Roman" w:hAnsi="Times New Roman"/>
        </w:rPr>
        <w:lastRenderedPageBreak/>
        <w:t>виконання значної кількості заходів, визначених в містобудівній документації: розвитку інженерної та транспортної інфраструктури міста; заходів із інженерної підготовки та захисту території; розвитку господарського комплексу; охорони навколишнього природного середовища, виконання яких є невід’ємною складовою створення сприятливого в екологічному відношенні середовища населеного пункту..</w:t>
      </w:r>
    </w:p>
    <w:p w:rsidR="00932941" w:rsidRPr="00CA1E1D" w:rsidRDefault="00932941" w:rsidP="005D4AA4">
      <w:pPr>
        <w:pStyle w:val="Style6"/>
        <w:widowControl/>
        <w:spacing w:line="360" w:lineRule="auto"/>
        <w:jc w:val="both"/>
        <w:rPr>
          <w:rStyle w:val="FontStyle35"/>
          <w:color w:val="auto"/>
          <w:sz w:val="24"/>
          <w:szCs w:val="24"/>
          <w:lang w:eastAsia="ru-RU"/>
        </w:rPr>
      </w:pPr>
    </w:p>
    <w:p w:rsidR="0051224B" w:rsidRPr="00CA1E1D" w:rsidRDefault="00932941" w:rsidP="005D4AA4">
      <w:pPr>
        <w:pStyle w:val="Style6"/>
        <w:widowControl/>
        <w:spacing w:line="360" w:lineRule="auto"/>
        <w:rPr>
          <w:rFonts w:ascii="Times New Roman" w:hAnsi="Times New Roman"/>
          <w:b/>
        </w:rPr>
      </w:pPr>
      <w:r w:rsidRPr="00CA1E1D">
        <w:rPr>
          <w:rFonts w:ascii="Times New Roman" w:hAnsi="Times New Roman"/>
          <w:b/>
        </w:rPr>
        <w:t xml:space="preserve">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w:t>
      </w:r>
      <w:r w:rsidR="0051224B" w:rsidRPr="00CA1E1D">
        <w:rPr>
          <w:rFonts w:ascii="Times New Roman" w:hAnsi="Times New Roman"/>
          <w:b/>
        </w:rPr>
        <w:t>(недостатність інформації тощо)</w:t>
      </w:r>
    </w:p>
    <w:p w:rsidR="00932941" w:rsidRPr="00CA1E1D" w:rsidRDefault="00932941" w:rsidP="005D4AA4">
      <w:pPr>
        <w:pStyle w:val="Style6"/>
        <w:widowControl/>
        <w:spacing w:line="360" w:lineRule="auto"/>
        <w:rPr>
          <w:rFonts w:ascii="Times New Roman" w:hAnsi="Times New Roman"/>
          <w:b/>
        </w:rPr>
      </w:pPr>
    </w:p>
    <w:p w:rsidR="00932941" w:rsidRPr="00CA1E1D" w:rsidRDefault="00932941" w:rsidP="005D4AA4">
      <w:pPr>
        <w:pStyle w:val="Style6"/>
        <w:widowControl/>
        <w:spacing w:line="360" w:lineRule="auto"/>
        <w:jc w:val="both"/>
        <w:rPr>
          <w:rFonts w:ascii="Times New Roman" w:hAnsi="Times New Roman"/>
        </w:rPr>
      </w:pPr>
      <w:r w:rsidRPr="00CA1E1D">
        <w:rPr>
          <w:rFonts w:ascii="Times New Roman" w:hAnsi="Times New Roman"/>
          <w:b/>
        </w:rPr>
        <w:tab/>
      </w:r>
      <w:r w:rsidRPr="00CA1E1D">
        <w:rPr>
          <w:rFonts w:ascii="Times New Roman" w:hAnsi="Times New Roman"/>
        </w:rPr>
        <w:t>У контексті стратегічної екологічної оцінки містобудівної документації «</w:t>
      </w:r>
      <w:r w:rsidR="00474D9C" w:rsidRPr="00CA1E1D">
        <w:rPr>
          <w:rFonts w:ascii="Times New Roman" w:hAnsi="Times New Roman"/>
        </w:rPr>
        <w:t>Ген</w:t>
      </w:r>
      <w:r w:rsidR="00DC0273" w:rsidRPr="00CA1E1D">
        <w:rPr>
          <w:rFonts w:ascii="Times New Roman" w:hAnsi="Times New Roman"/>
        </w:rPr>
        <w:t>еральн</w:t>
      </w:r>
      <w:r w:rsidR="00D2228F" w:rsidRPr="00CA1E1D">
        <w:rPr>
          <w:rFonts w:ascii="Times New Roman" w:hAnsi="Times New Roman"/>
        </w:rPr>
        <w:t>ий</w:t>
      </w:r>
      <w:r w:rsidR="00E217AD" w:rsidRPr="00CA1E1D">
        <w:rPr>
          <w:rFonts w:ascii="Times New Roman" w:hAnsi="Times New Roman"/>
        </w:rPr>
        <w:t xml:space="preserve"> план с</w:t>
      </w:r>
      <w:r w:rsidR="00474D9C" w:rsidRPr="00CA1E1D">
        <w:rPr>
          <w:rFonts w:ascii="Times New Roman" w:hAnsi="Times New Roman"/>
        </w:rPr>
        <w:t>.</w:t>
      </w:r>
      <w:r w:rsidR="00E217AD" w:rsidRPr="00CA1E1D">
        <w:rPr>
          <w:rFonts w:ascii="Times New Roman" w:hAnsi="Times New Roman"/>
        </w:rPr>
        <w:t>Турички</w:t>
      </w:r>
      <w:r w:rsidR="00CA1E1D">
        <w:rPr>
          <w:rFonts w:ascii="Times New Roman" w:hAnsi="Times New Roman"/>
        </w:rPr>
        <w:t xml:space="preserve"> </w:t>
      </w:r>
      <w:r w:rsidR="00E217AD" w:rsidRPr="00CA1E1D">
        <w:rPr>
          <w:rFonts w:ascii="Times New Roman" w:hAnsi="Times New Roman"/>
        </w:rPr>
        <w:t>Перечин</w:t>
      </w:r>
      <w:r w:rsidR="00474D9C" w:rsidRPr="00CA1E1D">
        <w:rPr>
          <w:rFonts w:ascii="Times New Roman" w:hAnsi="Times New Roman"/>
        </w:rPr>
        <w:t>ського району Закарпатської області»</w:t>
      </w:r>
      <w:r w:rsidRPr="00CA1E1D">
        <w:rPr>
          <w:rFonts w:ascii="Times New Roman" w:hAnsi="Times New Roman"/>
        </w:rPr>
        <w:t xml:space="preserve"> були вивчені наступні альтернативи та їх гіпотетичний вплив на навколишнє середовище: «Варіант нульової альтернативи»</w:t>
      </w:r>
      <w:r w:rsidR="00474D9C" w:rsidRPr="00CA1E1D">
        <w:rPr>
          <w:rFonts w:ascii="Times New Roman" w:hAnsi="Times New Roman"/>
        </w:rPr>
        <w:t xml:space="preserve"> .</w:t>
      </w:r>
    </w:p>
    <w:p w:rsidR="0051224B" w:rsidRPr="00CA1E1D" w:rsidRDefault="0051224B" w:rsidP="005D4AA4">
      <w:pPr>
        <w:pStyle w:val="Style6"/>
        <w:widowControl/>
        <w:spacing w:line="360" w:lineRule="auto"/>
        <w:jc w:val="both"/>
        <w:rPr>
          <w:rFonts w:ascii="Times New Roman" w:hAnsi="Times New Roman"/>
        </w:rPr>
      </w:pPr>
    </w:p>
    <w:p w:rsidR="0051224B" w:rsidRPr="00CA1E1D" w:rsidRDefault="00932941" w:rsidP="005D4AA4">
      <w:pPr>
        <w:pStyle w:val="Style6"/>
        <w:widowControl/>
        <w:spacing w:line="360" w:lineRule="auto"/>
        <w:rPr>
          <w:rFonts w:ascii="Times New Roman" w:hAnsi="Times New Roman"/>
          <w:b/>
        </w:rPr>
      </w:pPr>
      <w:r w:rsidRPr="00CA1E1D">
        <w:rPr>
          <w:rFonts w:ascii="Times New Roman" w:hAnsi="Times New Roman"/>
          <w:b/>
        </w:rPr>
        <w:t>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51224B" w:rsidRPr="00CA1E1D" w:rsidRDefault="0051224B" w:rsidP="005D4AA4">
      <w:pPr>
        <w:pStyle w:val="Style6"/>
        <w:widowControl/>
        <w:spacing w:line="360" w:lineRule="auto"/>
        <w:rPr>
          <w:rFonts w:ascii="Times New Roman" w:hAnsi="Times New Roman"/>
        </w:rPr>
      </w:pPr>
    </w:p>
    <w:p w:rsidR="00D2228F" w:rsidRPr="00CA1E1D" w:rsidRDefault="00932941" w:rsidP="005D4AA4">
      <w:pPr>
        <w:pStyle w:val="Style6"/>
        <w:widowControl/>
        <w:spacing w:line="360" w:lineRule="auto"/>
        <w:jc w:val="both"/>
        <w:rPr>
          <w:rFonts w:ascii="Times New Roman" w:hAnsi="Times New Roman"/>
        </w:rPr>
      </w:pPr>
      <w:r w:rsidRPr="00CA1E1D">
        <w:rPr>
          <w:rFonts w:ascii="Times New Roman" w:hAnsi="Times New Roman"/>
        </w:rPr>
        <w:tab/>
        <w:t>Моніторинг наслідків реалізації містобудівної документації є комплексним процесом проведення якого є невід’ємною складовою своєчасного забезпечення міського середовища, що розвивається і трансформується, системами інженер</w:t>
      </w:r>
      <w:r w:rsidR="00474D9C" w:rsidRPr="00CA1E1D">
        <w:rPr>
          <w:rFonts w:ascii="Times New Roman" w:hAnsi="Times New Roman"/>
        </w:rPr>
        <w:t xml:space="preserve">ної інфраструктури, об'єктами </w:t>
      </w:r>
      <w:r w:rsidRPr="00CA1E1D">
        <w:rPr>
          <w:rFonts w:ascii="Times New Roman" w:hAnsi="Times New Roman"/>
        </w:rPr>
        <w:t xml:space="preserve"> побутового та соціального обслуговування населення, благоустрою території, що відповідно впливає на якість довкілля та комфортність проживання населення. Для проведення моніторингу реалізації рішень містобудівної документації наведені основні чинники, що потребують особливої уваги та контролю, визначені показники для здійснення контролю та запропоновані необхідні заходи для моніторингу впливів під час реалізації документу державного планування. Здійснення моніторингу впливів реалізації документу державного планування на довкілля, у тому числі на здоров’я населення за визначеними показниками з веденням щорічної звітності дозволить своєчасно виявляти недоліки і порушення, що можуть негативно впливати на комф</w:t>
      </w:r>
      <w:r w:rsidR="00D2228F" w:rsidRPr="00CA1E1D">
        <w:rPr>
          <w:rFonts w:ascii="Times New Roman" w:hAnsi="Times New Roman"/>
        </w:rPr>
        <w:t xml:space="preserve">ортність проживання населення; </w:t>
      </w:r>
    </w:p>
    <w:p w:rsidR="00932941" w:rsidRPr="00CA1E1D" w:rsidRDefault="00D2228F" w:rsidP="005D4AA4">
      <w:pPr>
        <w:pStyle w:val="Style6"/>
        <w:widowControl/>
        <w:spacing w:line="360" w:lineRule="auto"/>
        <w:jc w:val="both"/>
        <w:rPr>
          <w:rFonts w:ascii="Times New Roman" w:hAnsi="Times New Roman"/>
        </w:rPr>
      </w:pPr>
      <w:r w:rsidRPr="00CA1E1D">
        <w:rPr>
          <w:rFonts w:ascii="Times New Roman" w:hAnsi="Times New Roman"/>
        </w:rPr>
        <w:tab/>
      </w:r>
      <w:r w:rsidR="006D3DC5" w:rsidRPr="00CA1E1D">
        <w:rPr>
          <w:rFonts w:ascii="Times New Roman" w:hAnsi="Times New Roman"/>
        </w:rPr>
        <w:t xml:space="preserve">- </w:t>
      </w:r>
      <w:r w:rsidRPr="00CA1E1D">
        <w:rPr>
          <w:rFonts w:ascii="Times New Roman" w:hAnsi="Times New Roman"/>
        </w:rPr>
        <w:t>о</w:t>
      </w:r>
      <w:r w:rsidR="00932941" w:rsidRPr="00CA1E1D">
        <w:rPr>
          <w:rFonts w:ascii="Times New Roman" w:hAnsi="Times New Roman"/>
        </w:rPr>
        <w:t>бгрунтувати н</w:t>
      </w:r>
      <w:r w:rsidRPr="00CA1E1D">
        <w:rPr>
          <w:rFonts w:ascii="Times New Roman" w:hAnsi="Times New Roman"/>
        </w:rPr>
        <w:t xml:space="preserve">еобхідні заходи по їх усуненню, </w:t>
      </w:r>
      <w:r w:rsidR="00932941" w:rsidRPr="00CA1E1D">
        <w:rPr>
          <w:rFonts w:ascii="Times New Roman" w:hAnsi="Times New Roman"/>
        </w:rPr>
        <w:t>а також пров</w:t>
      </w:r>
      <w:r w:rsidR="000C6FFB">
        <w:rPr>
          <w:rFonts w:ascii="Times New Roman" w:hAnsi="Times New Roman"/>
        </w:rPr>
        <w:t>одити інформування громади сел</w:t>
      </w:r>
      <w:r w:rsidR="00932941" w:rsidRPr="00CA1E1D">
        <w:rPr>
          <w:rFonts w:ascii="Times New Roman" w:hAnsi="Times New Roman"/>
        </w:rPr>
        <w:t>а про стан реалізації містобудівної документації, поточні ускладнення та прогнозні терміни їх усунення.</w:t>
      </w:r>
    </w:p>
    <w:p w:rsidR="00932941" w:rsidRPr="00CA1E1D" w:rsidRDefault="00932941" w:rsidP="005D4AA4">
      <w:pPr>
        <w:pStyle w:val="Style6"/>
        <w:widowControl/>
        <w:spacing w:line="360" w:lineRule="auto"/>
        <w:jc w:val="both"/>
        <w:rPr>
          <w:rFonts w:ascii="Times New Roman" w:hAnsi="Times New Roman"/>
        </w:rPr>
      </w:pPr>
    </w:p>
    <w:p w:rsidR="00474D9C" w:rsidRPr="00CA1E1D" w:rsidRDefault="00932941" w:rsidP="005D4AA4">
      <w:pPr>
        <w:pStyle w:val="Style6"/>
        <w:widowControl/>
        <w:spacing w:line="360" w:lineRule="auto"/>
        <w:rPr>
          <w:rFonts w:ascii="Times New Roman" w:hAnsi="Times New Roman"/>
        </w:rPr>
      </w:pPr>
      <w:r w:rsidRPr="00CA1E1D">
        <w:rPr>
          <w:rFonts w:ascii="Times New Roman" w:hAnsi="Times New Roman"/>
          <w:b/>
        </w:rPr>
        <w:lastRenderedPageBreak/>
        <w:t>Опис ймовірних транскордонних наслідків для довкілля, у тому числі для здоров’я населення</w:t>
      </w:r>
    </w:p>
    <w:p w:rsidR="00474D9C" w:rsidRPr="00CA1E1D" w:rsidRDefault="00474D9C" w:rsidP="005D4AA4">
      <w:pPr>
        <w:pStyle w:val="Style8"/>
        <w:widowControl/>
        <w:spacing w:line="360" w:lineRule="auto"/>
        <w:ind w:firstLine="851"/>
        <w:rPr>
          <w:rStyle w:val="FontStyle36"/>
          <w:color w:val="auto"/>
          <w:sz w:val="24"/>
          <w:szCs w:val="24"/>
        </w:rPr>
      </w:pPr>
      <w:r w:rsidRPr="00CA1E1D">
        <w:rPr>
          <w:rStyle w:val="FontStyle36"/>
          <w:color w:val="auto"/>
          <w:sz w:val="24"/>
          <w:szCs w:val="24"/>
        </w:rPr>
        <w:t>Транскордонний вплив під час реалізації планованої діяльності відсутній.</w:t>
      </w:r>
    </w:p>
    <w:p w:rsidR="00474D9C" w:rsidRPr="00CA1E1D" w:rsidRDefault="00474D9C" w:rsidP="005D4AA4">
      <w:pPr>
        <w:pStyle w:val="Style8"/>
        <w:widowControl/>
        <w:spacing w:before="5" w:line="360" w:lineRule="auto"/>
        <w:ind w:firstLine="851"/>
        <w:rPr>
          <w:rStyle w:val="FontStyle36"/>
          <w:color w:val="auto"/>
          <w:sz w:val="24"/>
          <w:szCs w:val="24"/>
        </w:rPr>
      </w:pPr>
      <w:r w:rsidRPr="00CA1E1D">
        <w:rPr>
          <w:rStyle w:val="FontStyle36"/>
          <w:color w:val="auto"/>
          <w:sz w:val="24"/>
          <w:szCs w:val="24"/>
        </w:rPr>
        <w:t>У порівнянні з нульовою альтернативою вплив на довкілля оцінюється як незначний, оскільки, як зазначалося вище, буде обумовлений впливом існуючих незмінних факторів. Рівень утилізації відходів, що є важливим індикатором регіонального розвитку, може залишитися на незмінному рівні.</w:t>
      </w:r>
    </w:p>
    <w:p w:rsidR="00932941" w:rsidRPr="00CA1E1D" w:rsidRDefault="00932941" w:rsidP="005D4AA4">
      <w:pPr>
        <w:pStyle w:val="Style6"/>
        <w:widowControl/>
        <w:spacing w:line="360" w:lineRule="auto"/>
        <w:jc w:val="both"/>
        <w:rPr>
          <w:rStyle w:val="FontStyle35"/>
          <w:color w:val="auto"/>
          <w:sz w:val="24"/>
          <w:szCs w:val="24"/>
          <w:lang w:eastAsia="ru-RU"/>
        </w:rPr>
        <w:sectPr w:rsidR="00932941" w:rsidRPr="00CA1E1D" w:rsidSect="0042211B">
          <w:pgSz w:w="11905" w:h="16837"/>
          <w:pgMar w:top="1134" w:right="1134" w:bottom="1134" w:left="1701" w:header="708" w:footer="708" w:gutter="0"/>
          <w:cols w:space="60"/>
          <w:noEndnote/>
        </w:sectPr>
      </w:pPr>
    </w:p>
    <w:p w:rsidR="00FC150E" w:rsidRPr="00CA1E1D" w:rsidRDefault="00FC150E" w:rsidP="005D4AA4">
      <w:pPr>
        <w:pStyle w:val="Style6"/>
        <w:widowControl/>
        <w:spacing w:line="360" w:lineRule="auto"/>
        <w:rPr>
          <w:rStyle w:val="FontStyle35"/>
          <w:color w:val="auto"/>
          <w:sz w:val="24"/>
          <w:szCs w:val="24"/>
          <w:lang w:eastAsia="ru-RU"/>
        </w:rPr>
      </w:pPr>
    </w:p>
    <w:p w:rsidR="00F81F17" w:rsidRPr="00CA1E1D" w:rsidRDefault="00F81F17" w:rsidP="005D4AA4">
      <w:pPr>
        <w:pStyle w:val="Style6"/>
        <w:widowControl/>
        <w:spacing w:line="360" w:lineRule="auto"/>
        <w:rPr>
          <w:rStyle w:val="FontStyle35"/>
          <w:color w:val="auto"/>
          <w:sz w:val="24"/>
          <w:szCs w:val="24"/>
          <w:lang w:eastAsia="ru-RU"/>
        </w:rPr>
      </w:pPr>
      <w:r w:rsidRPr="00CA1E1D">
        <w:rPr>
          <w:rStyle w:val="FontStyle35"/>
          <w:color w:val="auto"/>
          <w:sz w:val="24"/>
          <w:szCs w:val="24"/>
          <w:lang w:eastAsia="ru-RU"/>
        </w:rPr>
        <w:t>ВИСНОВКИ</w:t>
      </w:r>
    </w:p>
    <w:p w:rsidR="00F81F17" w:rsidRPr="00CA1E1D" w:rsidRDefault="00F81F17" w:rsidP="005D4AA4">
      <w:pPr>
        <w:pStyle w:val="Style8"/>
        <w:widowControl/>
        <w:spacing w:line="360" w:lineRule="auto"/>
        <w:ind w:firstLine="701"/>
        <w:rPr>
          <w:rFonts w:ascii="Times New Roman" w:hAnsi="Times New Roman"/>
        </w:rPr>
      </w:pPr>
    </w:p>
    <w:p w:rsidR="00F81F17" w:rsidRPr="00CA1E1D" w:rsidRDefault="00481238" w:rsidP="005D4AA4">
      <w:pPr>
        <w:pStyle w:val="Style6"/>
        <w:widowControl/>
        <w:spacing w:line="360" w:lineRule="auto"/>
        <w:ind w:right="50"/>
        <w:jc w:val="both"/>
        <w:rPr>
          <w:rStyle w:val="FontStyle36"/>
          <w:color w:val="auto"/>
          <w:sz w:val="24"/>
          <w:szCs w:val="24"/>
        </w:rPr>
      </w:pPr>
      <w:r w:rsidRPr="00CA1E1D">
        <w:rPr>
          <w:rStyle w:val="FontStyle36"/>
          <w:color w:val="auto"/>
          <w:sz w:val="24"/>
          <w:szCs w:val="24"/>
        </w:rPr>
        <w:tab/>
      </w:r>
      <w:r w:rsidR="00F81F17" w:rsidRPr="00CA1E1D">
        <w:rPr>
          <w:rStyle w:val="FontStyle36"/>
          <w:color w:val="auto"/>
          <w:sz w:val="24"/>
          <w:szCs w:val="24"/>
        </w:rPr>
        <w:t>На підставі проведеного аналізу зроблено висновок, що</w:t>
      </w:r>
      <w:r w:rsidR="000C6FFB">
        <w:rPr>
          <w:rStyle w:val="FontStyle36"/>
          <w:color w:val="auto"/>
          <w:sz w:val="24"/>
          <w:szCs w:val="24"/>
        </w:rPr>
        <w:t xml:space="preserve"> </w:t>
      </w:r>
      <w:r w:rsidR="00F7015B" w:rsidRPr="00CA1E1D">
        <w:rPr>
          <w:rStyle w:val="FontStyle29"/>
          <w:rFonts w:ascii="Times New Roman" w:hAnsi="Times New Roman" w:cs="Times New Roman"/>
          <w:b w:val="0"/>
          <w:color w:val="auto"/>
          <w:sz w:val="24"/>
          <w:szCs w:val="24"/>
        </w:rPr>
        <w:t>Генеральний  план  території  населеного пункту</w:t>
      </w:r>
      <w:r w:rsidR="000C6FFB">
        <w:rPr>
          <w:rStyle w:val="FontStyle29"/>
          <w:rFonts w:ascii="Times New Roman" w:hAnsi="Times New Roman" w:cs="Times New Roman"/>
          <w:b w:val="0"/>
          <w:color w:val="auto"/>
          <w:sz w:val="24"/>
          <w:szCs w:val="24"/>
        </w:rPr>
        <w:t xml:space="preserve"> </w:t>
      </w:r>
      <w:r w:rsidR="00E217AD" w:rsidRPr="00CA1E1D">
        <w:rPr>
          <w:rFonts w:ascii="Times New Roman" w:hAnsi="Times New Roman"/>
        </w:rPr>
        <w:t>с. Турички</w:t>
      </w:r>
      <w:r w:rsidR="006D29F7">
        <w:rPr>
          <w:rFonts w:ascii="Times New Roman" w:hAnsi="Times New Roman"/>
        </w:rPr>
        <w:t xml:space="preserve"> </w:t>
      </w:r>
      <w:r w:rsidR="00474D9C" w:rsidRPr="00CA1E1D">
        <w:rPr>
          <w:rStyle w:val="FontStyle36"/>
          <w:color w:val="auto"/>
          <w:sz w:val="24"/>
          <w:szCs w:val="24"/>
        </w:rPr>
        <w:t xml:space="preserve">в основному </w:t>
      </w:r>
      <w:r w:rsidR="00F81F17" w:rsidRPr="00CA1E1D">
        <w:rPr>
          <w:rStyle w:val="FontStyle36"/>
          <w:color w:val="auto"/>
          <w:sz w:val="24"/>
          <w:szCs w:val="24"/>
        </w:rPr>
        <w:t>відповідає державним та регіональним стратегічним документам, реалізація заходів планової діяльності не справляє значного негативного впливу на стан довкілля та здоров'я населення.</w:t>
      </w:r>
    </w:p>
    <w:p w:rsidR="00F81F17" w:rsidRPr="00CA1E1D" w:rsidRDefault="00F81F17" w:rsidP="005D4AA4">
      <w:pPr>
        <w:pStyle w:val="Style8"/>
        <w:widowControl/>
        <w:spacing w:before="5" w:line="360" w:lineRule="auto"/>
        <w:ind w:right="10" w:firstLine="851"/>
        <w:rPr>
          <w:rStyle w:val="FontStyle36"/>
          <w:color w:val="auto"/>
          <w:sz w:val="24"/>
          <w:szCs w:val="24"/>
        </w:rPr>
      </w:pPr>
      <w:r w:rsidRPr="00CA1E1D">
        <w:rPr>
          <w:rStyle w:val="FontStyle36"/>
          <w:color w:val="auto"/>
          <w:sz w:val="24"/>
          <w:szCs w:val="24"/>
        </w:rPr>
        <w:t>За результатами СЕО надано рекомендації до змісту заходів планової діяльності та заходи з моніторингу впливу реалізації планової діяльності на довкілля, що відповідно до ст. 9 Закону України «Про стратегічну екологічну оцінку» повинно бути враховане в документі детального  планування.</w:t>
      </w:r>
    </w:p>
    <w:p w:rsidR="00F81F17" w:rsidRPr="00CA1E1D" w:rsidRDefault="00F81F17" w:rsidP="005D4AA4">
      <w:pPr>
        <w:pStyle w:val="Style8"/>
        <w:widowControl/>
        <w:spacing w:before="5" w:line="360" w:lineRule="auto"/>
        <w:ind w:right="10" w:firstLine="715"/>
        <w:rPr>
          <w:rStyle w:val="FontStyle36"/>
          <w:color w:val="auto"/>
          <w:sz w:val="24"/>
          <w:szCs w:val="24"/>
        </w:rPr>
      </w:pPr>
    </w:p>
    <w:p w:rsidR="00F81F17" w:rsidRPr="00CA1E1D" w:rsidRDefault="00F81F17" w:rsidP="005D4AA4">
      <w:pPr>
        <w:pStyle w:val="Style8"/>
        <w:widowControl/>
        <w:spacing w:before="5" w:line="360" w:lineRule="auto"/>
        <w:ind w:right="10" w:firstLine="715"/>
        <w:rPr>
          <w:rStyle w:val="FontStyle36"/>
          <w:color w:val="auto"/>
          <w:sz w:val="24"/>
          <w:szCs w:val="24"/>
        </w:rPr>
      </w:pPr>
    </w:p>
    <w:p w:rsidR="006D29F7" w:rsidRPr="00BC2944" w:rsidRDefault="006D29F7" w:rsidP="006D29F7">
      <w:pPr>
        <w:pStyle w:val="Style8"/>
        <w:widowControl/>
        <w:spacing w:before="5" w:line="276" w:lineRule="auto"/>
        <w:ind w:right="10" w:firstLine="0"/>
        <w:rPr>
          <w:rStyle w:val="FontStyle36"/>
          <w:b/>
          <w:color w:val="auto"/>
          <w:sz w:val="24"/>
          <w:szCs w:val="24"/>
        </w:rPr>
      </w:pPr>
      <w:r w:rsidRPr="00BC2944">
        <w:rPr>
          <w:rStyle w:val="FontStyle36"/>
          <w:b/>
          <w:color w:val="auto"/>
          <w:sz w:val="24"/>
          <w:szCs w:val="24"/>
        </w:rPr>
        <w:t>Розробники звіту:</w:t>
      </w:r>
    </w:p>
    <w:p w:rsidR="006D29F7" w:rsidRPr="00BC2944" w:rsidRDefault="006D29F7" w:rsidP="006D29F7">
      <w:pPr>
        <w:pStyle w:val="Style8"/>
        <w:widowControl/>
        <w:spacing w:before="5" w:line="276" w:lineRule="auto"/>
        <w:ind w:right="10" w:firstLine="715"/>
        <w:rPr>
          <w:rStyle w:val="FontStyle36"/>
          <w:color w:val="auto"/>
          <w:sz w:val="24"/>
          <w:szCs w:val="24"/>
        </w:rPr>
      </w:pPr>
    </w:p>
    <w:p w:rsidR="006D29F7" w:rsidRPr="00BC2944" w:rsidRDefault="006D29F7" w:rsidP="006D29F7">
      <w:pPr>
        <w:pStyle w:val="Style8"/>
        <w:widowControl/>
        <w:spacing w:before="5" w:line="276" w:lineRule="auto"/>
        <w:ind w:right="10" w:firstLine="0"/>
        <w:rPr>
          <w:rStyle w:val="FontStyle36"/>
          <w:b/>
          <w:color w:val="auto"/>
          <w:sz w:val="24"/>
          <w:szCs w:val="24"/>
        </w:rPr>
      </w:pPr>
      <w:r w:rsidRPr="00BC2944">
        <w:rPr>
          <w:rStyle w:val="FontStyle36"/>
          <w:color w:val="auto"/>
          <w:sz w:val="24"/>
          <w:szCs w:val="24"/>
        </w:rPr>
        <w:t>Кандидат наук з державного управління</w:t>
      </w:r>
      <w:r w:rsidRPr="00BC2944">
        <w:rPr>
          <w:rStyle w:val="FontStyle36"/>
          <w:b/>
          <w:color w:val="auto"/>
          <w:sz w:val="24"/>
          <w:szCs w:val="24"/>
        </w:rPr>
        <w:t>,</w:t>
      </w:r>
    </w:p>
    <w:p w:rsidR="006D29F7" w:rsidRPr="00BC2944" w:rsidRDefault="006D29F7" w:rsidP="006D29F7">
      <w:pPr>
        <w:pStyle w:val="Style8"/>
        <w:widowControl/>
        <w:spacing w:before="5" w:line="276" w:lineRule="auto"/>
        <w:ind w:right="10" w:firstLine="0"/>
        <w:rPr>
          <w:rStyle w:val="FontStyle36"/>
          <w:color w:val="auto"/>
          <w:sz w:val="24"/>
          <w:szCs w:val="24"/>
        </w:rPr>
      </w:pPr>
      <w:r w:rsidRPr="00BC2944">
        <w:rPr>
          <w:rStyle w:val="FontStyle36"/>
          <w:color w:val="auto"/>
          <w:sz w:val="24"/>
          <w:szCs w:val="24"/>
        </w:rPr>
        <w:t>доцент, завідувач кафедри землевпорядкування та кадастру  УжНУ</w:t>
      </w:r>
    </w:p>
    <w:p w:rsidR="006D29F7" w:rsidRDefault="006D29F7" w:rsidP="006D29F7">
      <w:pPr>
        <w:pStyle w:val="Style8"/>
        <w:widowControl/>
        <w:spacing w:before="5" w:line="276" w:lineRule="auto"/>
        <w:ind w:right="10" w:firstLine="0"/>
        <w:rPr>
          <w:rStyle w:val="FontStyle36"/>
          <w:color w:val="auto"/>
          <w:sz w:val="24"/>
          <w:szCs w:val="24"/>
        </w:rPr>
      </w:pPr>
      <w:r w:rsidRPr="00BC2944">
        <w:rPr>
          <w:rStyle w:val="FontStyle36"/>
          <w:color w:val="auto"/>
          <w:sz w:val="24"/>
          <w:szCs w:val="24"/>
        </w:rPr>
        <w:t>голова  ГО «Інститут раціонального природокористування»</w:t>
      </w:r>
      <w:r w:rsidRPr="00BC2944">
        <w:rPr>
          <w:rStyle w:val="FontStyle36"/>
          <w:color w:val="auto"/>
          <w:sz w:val="24"/>
          <w:szCs w:val="24"/>
        </w:rPr>
        <w:tab/>
        <w:t xml:space="preserve">  </w:t>
      </w:r>
      <w:r w:rsidRPr="00BC2944">
        <w:rPr>
          <w:rStyle w:val="FontStyle36"/>
          <w:color w:val="auto"/>
          <w:sz w:val="24"/>
          <w:szCs w:val="24"/>
        </w:rPr>
        <w:tab/>
      </w:r>
      <w:r w:rsidRPr="00BC2944">
        <w:rPr>
          <w:rStyle w:val="FontStyle36"/>
          <w:color w:val="auto"/>
          <w:sz w:val="24"/>
          <w:szCs w:val="24"/>
        </w:rPr>
        <w:tab/>
      </w:r>
      <w:r w:rsidRPr="00BC2944">
        <w:rPr>
          <w:rStyle w:val="FontStyle36"/>
          <w:color w:val="auto"/>
          <w:sz w:val="24"/>
          <w:szCs w:val="24"/>
        </w:rPr>
        <w:tab/>
      </w:r>
    </w:p>
    <w:p w:rsidR="006D29F7" w:rsidRDefault="006D29F7" w:rsidP="006D29F7">
      <w:pPr>
        <w:pStyle w:val="Style8"/>
        <w:widowControl/>
        <w:spacing w:before="5" w:line="276" w:lineRule="auto"/>
        <w:ind w:right="10" w:firstLine="0"/>
        <w:rPr>
          <w:rStyle w:val="FontStyle36"/>
          <w:color w:val="auto"/>
          <w:sz w:val="24"/>
          <w:szCs w:val="24"/>
        </w:rPr>
      </w:pPr>
    </w:p>
    <w:p w:rsidR="006D29F7" w:rsidRPr="00BC2944" w:rsidRDefault="006D29F7" w:rsidP="006D29F7">
      <w:pPr>
        <w:pStyle w:val="Style8"/>
        <w:widowControl/>
        <w:spacing w:before="5" w:line="276" w:lineRule="auto"/>
        <w:ind w:right="10" w:firstLine="0"/>
        <w:rPr>
          <w:rStyle w:val="FontStyle36"/>
          <w:color w:val="auto"/>
          <w:sz w:val="24"/>
          <w:szCs w:val="24"/>
        </w:rPr>
      </w:pPr>
      <w:r w:rsidRPr="00BC2944">
        <w:rPr>
          <w:rStyle w:val="FontStyle36"/>
          <w:color w:val="auto"/>
          <w:sz w:val="24"/>
          <w:szCs w:val="24"/>
        </w:rPr>
        <w:tab/>
      </w:r>
      <w:r w:rsidRPr="00BC2944">
        <w:rPr>
          <w:rStyle w:val="FontStyle36"/>
          <w:color w:val="auto"/>
          <w:sz w:val="24"/>
          <w:szCs w:val="24"/>
        </w:rPr>
        <w:tab/>
      </w:r>
      <w:r>
        <w:rPr>
          <w:rStyle w:val="FontStyle36"/>
          <w:color w:val="auto"/>
          <w:sz w:val="24"/>
          <w:szCs w:val="24"/>
        </w:rPr>
        <w:tab/>
      </w:r>
      <w:r>
        <w:rPr>
          <w:rStyle w:val="FontStyle36"/>
          <w:color w:val="auto"/>
          <w:sz w:val="24"/>
          <w:szCs w:val="24"/>
        </w:rPr>
        <w:tab/>
      </w:r>
      <w:r>
        <w:rPr>
          <w:rStyle w:val="FontStyle36"/>
          <w:color w:val="auto"/>
          <w:sz w:val="24"/>
          <w:szCs w:val="24"/>
        </w:rPr>
        <w:tab/>
      </w:r>
      <w:r>
        <w:rPr>
          <w:rStyle w:val="FontStyle36"/>
          <w:color w:val="auto"/>
          <w:sz w:val="24"/>
          <w:szCs w:val="24"/>
        </w:rPr>
        <w:tab/>
      </w:r>
      <w:r>
        <w:rPr>
          <w:rStyle w:val="FontStyle36"/>
          <w:color w:val="auto"/>
          <w:sz w:val="24"/>
          <w:szCs w:val="24"/>
        </w:rPr>
        <w:tab/>
      </w:r>
      <w:r>
        <w:rPr>
          <w:rStyle w:val="FontStyle36"/>
          <w:color w:val="auto"/>
          <w:sz w:val="24"/>
          <w:szCs w:val="24"/>
        </w:rPr>
        <w:tab/>
      </w:r>
      <w:r>
        <w:rPr>
          <w:rStyle w:val="FontStyle36"/>
          <w:color w:val="auto"/>
          <w:sz w:val="24"/>
          <w:szCs w:val="24"/>
        </w:rPr>
        <w:tab/>
      </w:r>
      <w:r w:rsidRPr="00BC2944">
        <w:rPr>
          <w:rStyle w:val="FontStyle36"/>
          <w:color w:val="auto"/>
          <w:sz w:val="24"/>
          <w:szCs w:val="24"/>
        </w:rPr>
        <w:t>В. Ю. Пересоляк</w:t>
      </w:r>
    </w:p>
    <w:p w:rsidR="006D29F7" w:rsidRPr="00BC2944" w:rsidRDefault="006D29F7" w:rsidP="006D29F7">
      <w:pPr>
        <w:pStyle w:val="Style8"/>
        <w:widowControl/>
        <w:spacing w:before="5" w:line="276" w:lineRule="auto"/>
        <w:ind w:right="10"/>
        <w:rPr>
          <w:rStyle w:val="FontStyle36"/>
          <w:color w:val="auto"/>
          <w:sz w:val="24"/>
          <w:szCs w:val="24"/>
        </w:rPr>
      </w:pPr>
    </w:p>
    <w:p w:rsidR="006D29F7" w:rsidRPr="00BC2944" w:rsidRDefault="006D29F7" w:rsidP="006D29F7">
      <w:pPr>
        <w:pStyle w:val="Style8"/>
        <w:widowControl/>
        <w:spacing w:before="5" w:line="276" w:lineRule="auto"/>
        <w:ind w:right="10" w:firstLine="0"/>
        <w:rPr>
          <w:rStyle w:val="FontStyle36"/>
          <w:color w:val="auto"/>
          <w:sz w:val="24"/>
          <w:szCs w:val="24"/>
        </w:rPr>
      </w:pPr>
      <w:r w:rsidRPr="00BC2944">
        <w:rPr>
          <w:rStyle w:val="FontStyle36"/>
          <w:color w:val="auto"/>
          <w:sz w:val="24"/>
          <w:szCs w:val="24"/>
        </w:rPr>
        <w:t xml:space="preserve">Кандидат  сільськогосподарських </w:t>
      </w:r>
    </w:p>
    <w:p w:rsidR="006D29F7" w:rsidRDefault="006D29F7" w:rsidP="006D29F7">
      <w:pPr>
        <w:pStyle w:val="Style8"/>
        <w:widowControl/>
        <w:spacing w:before="5" w:line="276" w:lineRule="auto"/>
        <w:ind w:right="10" w:firstLine="0"/>
        <w:rPr>
          <w:rStyle w:val="FontStyle36"/>
          <w:color w:val="auto"/>
          <w:sz w:val="24"/>
          <w:szCs w:val="24"/>
        </w:rPr>
      </w:pPr>
      <w:r w:rsidRPr="00BC2944">
        <w:rPr>
          <w:rStyle w:val="FontStyle36"/>
          <w:color w:val="auto"/>
          <w:sz w:val="24"/>
          <w:szCs w:val="24"/>
        </w:rPr>
        <w:t>наук, доцент  кафедри  землевпорядкування та кадастру</w:t>
      </w:r>
      <w:r w:rsidRPr="00BC2944">
        <w:rPr>
          <w:rStyle w:val="FontStyle36"/>
          <w:color w:val="auto"/>
          <w:sz w:val="24"/>
          <w:szCs w:val="24"/>
        </w:rPr>
        <w:tab/>
      </w:r>
      <w:r w:rsidRPr="00BC2944">
        <w:rPr>
          <w:rStyle w:val="FontStyle36"/>
          <w:color w:val="auto"/>
          <w:sz w:val="24"/>
          <w:szCs w:val="24"/>
        </w:rPr>
        <w:tab/>
      </w:r>
      <w:r w:rsidRPr="00BC2944">
        <w:rPr>
          <w:rStyle w:val="FontStyle36"/>
          <w:color w:val="auto"/>
          <w:sz w:val="24"/>
          <w:szCs w:val="24"/>
        </w:rPr>
        <w:tab/>
      </w:r>
      <w:r w:rsidRPr="00BC2944">
        <w:rPr>
          <w:rStyle w:val="FontStyle36"/>
          <w:color w:val="auto"/>
          <w:sz w:val="24"/>
          <w:szCs w:val="24"/>
        </w:rPr>
        <w:tab/>
      </w:r>
      <w:r w:rsidRPr="00BC2944">
        <w:rPr>
          <w:rStyle w:val="FontStyle36"/>
          <w:color w:val="auto"/>
          <w:sz w:val="24"/>
          <w:szCs w:val="24"/>
        </w:rPr>
        <w:tab/>
      </w:r>
    </w:p>
    <w:p w:rsidR="006D29F7" w:rsidRDefault="006D29F7" w:rsidP="006D29F7">
      <w:pPr>
        <w:pStyle w:val="Style8"/>
        <w:widowControl/>
        <w:spacing w:before="5" w:line="276" w:lineRule="auto"/>
        <w:ind w:right="10" w:firstLine="0"/>
        <w:rPr>
          <w:rStyle w:val="FontStyle36"/>
          <w:color w:val="auto"/>
          <w:sz w:val="24"/>
          <w:szCs w:val="24"/>
        </w:rPr>
      </w:pPr>
    </w:p>
    <w:p w:rsidR="006D29F7" w:rsidRPr="00BC2944" w:rsidRDefault="006D29F7" w:rsidP="006D29F7">
      <w:pPr>
        <w:pStyle w:val="Style8"/>
        <w:widowControl/>
        <w:spacing w:before="5" w:line="276" w:lineRule="auto"/>
        <w:ind w:right="10" w:firstLine="0"/>
        <w:rPr>
          <w:rStyle w:val="FontStyle36"/>
          <w:color w:val="auto"/>
          <w:sz w:val="24"/>
          <w:szCs w:val="24"/>
        </w:rPr>
      </w:pPr>
      <w:r w:rsidRPr="00BC2944">
        <w:rPr>
          <w:rStyle w:val="FontStyle36"/>
          <w:color w:val="auto"/>
          <w:sz w:val="24"/>
          <w:szCs w:val="24"/>
        </w:rPr>
        <w:tab/>
      </w:r>
      <w:r w:rsidRPr="00BC2944">
        <w:rPr>
          <w:rStyle w:val="FontStyle36"/>
          <w:color w:val="auto"/>
          <w:sz w:val="24"/>
          <w:szCs w:val="24"/>
        </w:rPr>
        <w:tab/>
      </w:r>
      <w:r w:rsidRPr="00BC2944">
        <w:rPr>
          <w:rStyle w:val="FontStyle36"/>
          <w:color w:val="auto"/>
          <w:sz w:val="24"/>
          <w:szCs w:val="24"/>
        </w:rPr>
        <w:tab/>
      </w:r>
      <w:r w:rsidRPr="00BC2944">
        <w:rPr>
          <w:rStyle w:val="FontStyle36"/>
          <w:color w:val="auto"/>
          <w:sz w:val="24"/>
          <w:szCs w:val="24"/>
        </w:rPr>
        <w:tab/>
      </w:r>
      <w:r w:rsidRPr="00BC2944">
        <w:rPr>
          <w:rStyle w:val="FontStyle36"/>
          <w:color w:val="auto"/>
          <w:sz w:val="24"/>
          <w:szCs w:val="24"/>
        </w:rPr>
        <w:tab/>
      </w:r>
      <w:r w:rsidRPr="00BC2944">
        <w:rPr>
          <w:rStyle w:val="FontStyle36"/>
          <w:color w:val="auto"/>
          <w:sz w:val="24"/>
          <w:szCs w:val="24"/>
        </w:rPr>
        <w:tab/>
      </w:r>
      <w:r w:rsidRPr="00BC2944">
        <w:rPr>
          <w:rStyle w:val="FontStyle36"/>
          <w:color w:val="auto"/>
          <w:sz w:val="24"/>
          <w:szCs w:val="24"/>
        </w:rPr>
        <w:tab/>
      </w:r>
      <w:r>
        <w:rPr>
          <w:rStyle w:val="FontStyle36"/>
          <w:color w:val="auto"/>
          <w:sz w:val="24"/>
          <w:szCs w:val="24"/>
        </w:rPr>
        <w:tab/>
      </w:r>
      <w:r w:rsidRPr="00BC2944">
        <w:rPr>
          <w:rStyle w:val="FontStyle36"/>
          <w:color w:val="auto"/>
          <w:sz w:val="24"/>
          <w:szCs w:val="24"/>
        </w:rPr>
        <w:tab/>
        <w:t>В.О.Романко</w:t>
      </w:r>
    </w:p>
    <w:p w:rsidR="006D29F7" w:rsidRPr="00BC2944" w:rsidRDefault="006D29F7" w:rsidP="006D29F7">
      <w:pPr>
        <w:pStyle w:val="Style8"/>
        <w:widowControl/>
        <w:spacing w:before="5" w:line="276" w:lineRule="auto"/>
        <w:ind w:right="10" w:firstLine="715"/>
        <w:rPr>
          <w:rStyle w:val="FontStyle36"/>
          <w:color w:val="auto"/>
          <w:sz w:val="24"/>
          <w:szCs w:val="24"/>
        </w:rPr>
      </w:pPr>
    </w:p>
    <w:p w:rsidR="006D29F7" w:rsidRPr="00BC2944" w:rsidRDefault="006D29F7" w:rsidP="006D29F7">
      <w:pPr>
        <w:pStyle w:val="Style8"/>
        <w:widowControl/>
        <w:spacing w:before="5" w:line="276" w:lineRule="auto"/>
        <w:ind w:right="10" w:firstLine="0"/>
        <w:rPr>
          <w:rStyle w:val="FontStyle36"/>
          <w:color w:val="auto"/>
          <w:sz w:val="24"/>
          <w:szCs w:val="24"/>
        </w:rPr>
      </w:pPr>
      <w:r w:rsidRPr="00BC2944">
        <w:rPr>
          <w:rStyle w:val="FontStyle36"/>
          <w:color w:val="auto"/>
          <w:sz w:val="24"/>
          <w:szCs w:val="24"/>
        </w:rPr>
        <w:t xml:space="preserve">Лікар – імунолог Ужгородської  міської </w:t>
      </w:r>
    </w:p>
    <w:p w:rsidR="006D29F7" w:rsidRDefault="006D29F7" w:rsidP="006D29F7">
      <w:pPr>
        <w:pStyle w:val="Style8"/>
        <w:widowControl/>
        <w:spacing w:before="5" w:line="276" w:lineRule="auto"/>
        <w:ind w:right="10" w:firstLine="0"/>
        <w:rPr>
          <w:rStyle w:val="FontStyle36"/>
          <w:color w:val="auto"/>
          <w:sz w:val="24"/>
          <w:szCs w:val="24"/>
        </w:rPr>
      </w:pPr>
      <w:r w:rsidRPr="00BC2944">
        <w:rPr>
          <w:rStyle w:val="FontStyle36"/>
          <w:color w:val="auto"/>
          <w:sz w:val="24"/>
          <w:szCs w:val="24"/>
        </w:rPr>
        <w:t xml:space="preserve">поліклініки </w:t>
      </w:r>
      <w:r w:rsidRPr="00BC2944">
        <w:rPr>
          <w:rStyle w:val="FontStyle36"/>
          <w:color w:val="auto"/>
          <w:sz w:val="24"/>
          <w:szCs w:val="24"/>
        </w:rPr>
        <w:tab/>
      </w:r>
    </w:p>
    <w:p w:rsidR="006D29F7" w:rsidRPr="00BC2944" w:rsidRDefault="006D29F7" w:rsidP="006D29F7">
      <w:pPr>
        <w:pStyle w:val="Style8"/>
        <w:widowControl/>
        <w:spacing w:before="5" w:line="276" w:lineRule="auto"/>
        <w:ind w:right="10" w:firstLine="0"/>
        <w:rPr>
          <w:rStyle w:val="FontStyle36"/>
          <w:color w:val="auto"/>
          <w:sz w:val="24"/>
          <w:szCs w:val="24"/>
        </w:rPr>
      </w:pPr>
      <w:r>
        <w:rPr>
          <w:rStyle w:val="FontStyle36"/>
          <w:color w:val="auto"/>
          <w:sz w:val="24"/>
          <w:szCs w:val="24"/>
        </w:rPr>
        <w:tab/>
      </w:r>
      <w:r>
        <w:rPr>
          <w:rStyle w:val="FontStyle36"/>
          <w:color w:val="auto"/>
          <w:sz w:val="24"/>
          <w:szCs w:val="24"/>
        </w:rPr>
        <w:tab/>
      </w:r>
      <w:r w:rsidRPr="00BC2944">
        <w:rPr>
          <w:rStyle w:val="FontStyle36"/>
          <w:color w:val="auto"/>
          <w:sz w:val="24"/>
          <w:szCs w:val="24"/>
        </w:rPr>
        <w:tab/>
      </w:r>
      <w:r w:rsidRPr="00BC2944">
        <w:rPr>
          <w:rStyle w:val="FontStyle36"/>
          <w:color w:val="auto"/>
          <w:sz w:val="24"/>
          <w:szCs w:val="24"/>
        </w:rPr>
        <w:tab/>
      </w:r>
      <w:r w:rsidRPr="00BC2944">
        <w:rPr>
          <w:rStyle w:val="FontStyle36"/>
          <w:color w:val="auto"/>
          <w:sz w:val="24"/>
          <w:szCs w:val="24"/>
        </w:rPr>
        <w:tab/>
      </w:r>
      <w:r w:rsidRPr="00BC2944">
        <w:rPr>
          <w:rStyle w:val="FontStyle36"/>
          <w:color w:val="auto"/>
          <w:sz w:val="24"/>
          <w:szCs w:val="24"/>
        </w:rPr>
        <w:tab/>
      </w:r>
      <w:r w:rsidRPr="00BC2944">
        <w:rPr>
          <w:rStyle w:val="FontStyle36"/>
          <w:color w:val="auto"/>
          <w:sz w:val="24"/>
          <w:szCs w:val="24"/>
        </w:rPr>
        <w:tab/>
      </w:r>
      <w:r>
        <w:rPr>
          <w:rStyle w:val="FontStyle36"/>
          <w:color w:val="auto"/>
          <w:sz w:val="24"/>
          <w:szCs w:val="24"/>
        </w:rPr>
        <w:tab/>
      </w:r>
      <w:r>
        <w:rPr>
          <w:rStyle w:val="FontStyle36"/>
          <w:color w:val="auto"/>
          <w:sz w:val="24"/>
          <w:szCs w:val="24"/>
        </w:rPr>
        <w:tab/>
      </w:r>
      <w:r w:rsidRPr="00BC2944">
        <w:rPr>
          <w:rStyle w:val="FontStyle36"/>
          <w:color w:val="auto"/>
          <w:sz w:val="24"/>
          <w:szCs w:val="24"/>
        </w:rPr>
        <w:t>Г.В. Пересоляк</w:t>
      </w:r>
    </w:p>
    <w:p w:rsidR="006D29F7" w:rsidRPr="00BC2944" w:rsidRDefault="006D29F7" w:rsidP="006D29F7">
      <w:pPr>
        <w:pStyle w:val="Style8"/>
        <w:widowControl/>
        <w:spacing w:before="5" w:line="276" w:lineRule="auto"/>
        <w:ind w:right="10" w:firstLine="0"/>
        <w:rPr>
          <w:rStyle w:val="FontStyle36"/>
          <w:color w:val="auto"/>
          <w:sz w:val="24"/>
          <w:szCs w:val="24"/>
        </w:rPr>
      </w:pPr>
      <w:r w:rsidRPr="00BC2944">
        <w:rPr>
          <w:rStyle w:val="FontStyle36"/>
          <w:color w:val="auto"/>
          <w:sz w:val="24"/>
          <w:szCs w:val="24"/>
        </w:rPr>
        <w:tab/>
      </w:r>
    </w:p>
    <w:p w:rsidR="006D29F7" w:rsidRDefault="006D29F7" w:rsidP="006D29F7">
      <w:pPr>
        <w:pStyle w:val="Style8"/>
        <w:widowControl/>
        <w:spacing w:before="5" w:line="276" w:lineRule="auto"/>
        <w:ind w:right="10" w:firstLine="0"/>
        <w:jc w:val="left"/>
        <w:rPr>
          <w:rStyle w:val="FontStyle36"/>
          <w:sz w:val="24"/>
        </w:rPr>
      </w:pPr>
      <w:r w:rsidRPr="007C38A5">
        <w:rPr>
          <w:rStyle w:val="FontStyle36"/>
          <w:sz w:val="24"/>
        </w:rPr>
        <w:t>ФО</w:t>
      </w:r>
      <w:r>
        <w:rPr>
          <w:rStyle w:val="FontStyle36"/>
          <w:sz w:val="24"/>
        </w:rPr>
        <w:t xml:space="preserve">П, інженер – енергетик, економіст, </w:t>
      </w:r>
    </w:p>
    <w:p w:rsidR="006D29F7" w:rsidRPr="00BC2944" w:rsidRDefault="006D29F7" w:rsidP="006D29F7">
      <w:pPr>
        <w:pStyle w:val="Style8"/>
        <w:widowControl/>
        <w:spacing w:before="5" w:line="276" w:lineRule="auto"/>
        <w:ind w:right="10" w:firstLine="0"/>
        <w:rPr>
          <w:rStyle w:val="FontStyle36"/>
          <w:color w:val="auto"/>
          <w:sz w:val="24"/>
          <w:szCs w:val="24"/>
        </w:rPr>
      </w:pPr>
      <w:r>
        <w:rPr>
          <w:rStyle w:val="FontStyle36"/>
          <w:sz w:val="24"/>
        </w:rPr>
        <w:t>інженер - землевпорядник</w:t>
      </w:r>
      <w:r>
        <w:rPr>
          <w:rStyle w:val="FontStyle36"/>
          <w:sz w:val="24"/>
        </w:rPr>
        <w:tab/>
      </w:r>
      <w:r>
        <w:rPr>
          <w:rStyle w:val="FontStyle36"/>
          <w:sz w:val="24"/>
        </w:rPr>
        <w:tab/>
      </w:r>
      <w:r>
        <w:rPr>
          <w:rStyle w:val="FontStyle36"/>
          <w:color w:val="auto"/>
          <w:sz w:val="24"/>
          <w:szCs w:val="24"/>
        </w:rPr>
        <w:tab/>
      </w:r>
      <w:r>
        <w:rPr>
          <w:rStyle w:val="FontStyle36"/>
          <w:color w:val="auto"/>
          <w:sz w:val="24"/>
          <w:szCs w:val="24"/>
        </w:rPr>
        <w:tab/>
      </w:r>
      <w:r>
        <w:rPr>
          <w:rStyle w:val="FontStyle36"/>
          <w:color w:val="auto"/>
          <w:sz w:val="24"/>
          <w:szCs w:val="24"/>
        </w:rPr>
        <w:tab/>
      </w:r>
      <w:r>
        <w:rPr>
          <w:rStyle w:val="FontStyle36"/>
          <w:color w:val="auto"/>
          <w:sz w:val="24"/>
          <w:szCs w:val="24"/>
        </w:rPr>
        <w:tab/>
      </w:r>
      <w:r w:rsidRPr="00BC2944">
        <w:rPr>
          <w:rStyle w:val="FontStyle36"/>
          <w:color w:val="auto"/>
          <w:sz w:val="24"/>
          <w:szCs w:val="24"/>
        </w:rPr>
        <w:t>В. В. Яким</w:t>
      </w:r>
    </w:p>
    <w:p w:rsidR="006D29F7" w:rsidRPr="00BC2944" w:rsidRDefault="006D29F7" w:rsidP="006D29F7">
      <w:pPr>
        <w:pStyle w:val="Style8"/>
        <w:widowControl/>
        <w:spacing w:before="5" w:line="276" w:lineRule="auto"/>
        <w:ind w:right="10" w:firstLine="715"/>
        <w:rPr>
          <w:rStyle w:val="FontStyle36"/>
          <w:color w:val="auto"/>
          <w:sz w:val="24"/>
          <w:szCs w:val="24"/>
        </w:rPr>
      </w:pPr>
    </w:p>
    <w:p w:rsidR="006D29F7" w:rsidRPr="00BC2944" w:rsidRDefault="006D29F7" w:rsidP="006D29F7">
      <w:pPr>
        <w:jc w:val="both"/>
        <w:rPr>
          <w:rFonts w:ascii="Times New Roman" w:hAnsi="Times New Roman"/>
        </w:rPr>
      </w:pPr>
    </w:p>
    <w:p w:rsidR="006D29F7" w:rsidRPr="00BC2944" w:rsidRDefault="006D29F7" w:rsidP="006D29F7">
      <w:pPr>
        <w:pStyle w:val="Style8"/>
        <w:widowControl/>
        <w:spacing w:before="5" w:line="276" w:lineRule="auto"/>
        <w:ind w:right="10" w:firstLine="715"/>
        <w:rPr>
          <w:rStyle w:val="FontStyle36"/>
          <w:color w:val="auto"/>
          <w:sz w:val="24"/>
          <w:szCs w:val="24"/>
        </w:rPr>
      </w:pPr>
    </w:p>
    <w:p w:rsidR="00F81F17" w:rsidRPr="00CA1E1D" w:rsidRDefault="00F81F17" w:rsidP="005D4AA4">
      <w:pPr>
        <w:pStyle w:val="Style8"/>
        <w:widowControl/>
        <w:spacing w:before="5" w:line="360" w:lineRule="auto"/>
        <w:ind w:right="10" w:firstLine="715"/>
        <w:rPr>
          <w:rStyle w:val="FontStyle36"/>
          <w:color w:val="auto"/>
          <w:sz w:val="24"/>
          <w:szCs w:val="24"/>
        </w:rPr>
      </w:pPr>
    </w:p>
    <w:p w:rsidR="006D29F7" w:rsidRDefault="006D29F7" w:rsidP="005D4AA4">
      <w:pPr>
        <w:pStyle w:val="Style6"/>
        <w:widowControl/>
        <w:spacing w:line="360" w:lineRule="auto"/>
        <w:rPr>
          <w:rStyle w:val="FontStyle35"/>
          <w:color w:val="auto"/>
          <w:sz w:val="24"/>
          <w:szCs w:val="24"/>
          <w:lang w:eastAsia="ru-RU"/>
        </w:rPr>
      </w:pPr>
    </w:p>
    <w:p w:rsidR="006D29F7" w:rsidRDefault="006D29F7" w:rsidP="005D4AA4">
      <w:pPr>
        <w:pStyle w:val="Style6"/>
        <w:widowControl/>
        <w:spacing w:line="360" w:lineRule="auto"/>
        <w:rPr>
          <w:rStyle w:val="FontStyle35"/>
          <w:color w:val="auto"/>
          <w:sz w:val="24"/>
          <w:szCs w:val="24"/>
          <w:lang w:eastAsia="ru-RU"/>
        </w:rPr>
      </w:pPr>
    </w:p>
    <w:p w:rsidR="006D29F7" w:rsidRDefault="006D29F7" w:rsidP="005D4AA4">
      <w:pPr>
        <w:pStyle w:val="Style6"/>
        <w:widowControl/>
        <w:spacing w:line="360" w:lineRule="auto"/>
        <w:rPr>
          <w:rStyle w:val="FontStyle35"/>
          <w:color w:val="auto"/>
          <w:sz w:val="24"/>
          <w:szCs w:val="24"/>
          <w:lang w:eastAsia="ru-RU"/>
        </w:rPr>
      </w:pPr>
    </w:p>
    <w:p w:rsidR="006D29F7" w:rsidRDefault="006D29F7" w:rsidP="005D4AA4">
      <w:pPr>
        <w:pStyle w:val="Style6"/>
        <w:widowControl/>
        <w:spacing w:line="360" w:lineRule="auto"/>
        <w:rPr>
          <w:rStyle w:val="FontStyle35"/>
          <w:color w:val="auto"/>
          <w:sz w:val="24"/>
          <w:szCs w:val="24"/>
          <w:lang w:eastAsia="ru-RU"/>
        </w:rPr>
      </w:pPr>
    </w:p>
    <w:p w:rsidR="006D29F7" w:rsidRDefault="006D29F7" w:rsidP="005D4AA4">
      <w:pPr>
        <w:pStyle w:val="Style6"/>
        <w:widowControl/>
        <w:spacing w:line="360" w:lineRule="auto"/>
        <w:rPr>
          <w:rStyle w:val="FontStyle35"/>
          <w:color w:val="auto"/>
          <w:sz w:val="24"/>
          <w:szCs w:val="24"/>
          <w:lang w:eastAsia="ru-RU"/>
        </w:rPr>
      </w:pPr>
    </w:p>
    <w:p w:rsidR="006D29F7" w:rsidRPr="00813194" w:rsidRDefault="006D29F7" w:rsidP="006D29F7">
      <w:pPr>
        <w:pStyle w:val="Style6"/>
        <w:widowControl/>
        <w:rPr>
          <w:rStyle w:val="FontStyle35"/>
          <w:color w:val="auto"/>
          <w:sz w:val="24"/>
          <w:szCs w:val="24"/>
          <w:lang w:eastAsia="ru-RU"/>
        </w:rPr>
      </w:pPr>
      <w:r w:rsidRPr="00813194">
        <w:rPr>
          <w:rStyle w:val="FontStyle35"/>
          <w:color w:val="auto"/>
          <w:sz w:val="24"/>
          <w:szCs w:val="24"/>
          <w:lang w:eastAsia="ru-RU"/>
        </w:rPr>
        <w:lastRenderedPageBreak/>
        <w:t>СПИСОК ВИКОРИСТАНОЇ ЛІТЕРАТУРИ</w:t>
      </w:r>
    </w:p>
    <w:p w:rsidR="006D29F7" w:rsidRDefault="006D29F7" w:rsidP="006D29F7">
      <w:pPr>
        <w:pStyle w:val="Style6"/>
        <w:widowControl/>
        <w:rPr>
          <w:rStyle w:val="FontStyle35"/>
          <w:color w:val="auto"/>
          <w:sz w:val="24"/>
          <w:szCs w:val="24"/>
          <w:lang w:eastAsia="ru-RU"/>
        </w:rPr>
      </w:pPr>
    </w:p>
    <w:p w:rsidR="00484477" w:rsidRPr="00813194" w:rsidRDefault="00484477" w:rsidP="006D29F7">
      <w:pPr>
        <w:pStyle w:val="Style6"/>
        <w:widowControl/>
        <w:rPr>
          <w:rStyle w:val="FontStyle35"/>
          <w:color w:val="auto"/>
          <w:sz w:val="24"/>
          <w:szCs w:val="24"/>
          <w:lang w:eastAsia="ru-RU"/>
        </w:rPr>
      </w:pPr>
    </w:p>
    <w:p w:rsidR="006D29F7" w:rsidRPr="00813194" w:rsidRDefault="006D29F7" w:rsidP="00484477">
      <w:pPr>
        <w:pStyle w:val="Style22"/>
        <w:widowControl/>
        <w:numPr>
          <w:ilvl w:val="0"/>
          <w:numId w:val="18"/>
        </w:numPr>
        <w:tabs>
          <w:tab w:val="left" w:pos="720"/>
        </w:tabs>
        <w:spacing w:line="360" w:lineRule="auto"/>
        <w:ind w:left="709" w:right="34"/>
        <w:rPr>
          <w:rStyle w:val="FontStyle36"/>
          <w:color w:val="auto"/>
          <w:sz w:val="24"/>
          <w:szCs w:val="24"/>
        </w:rPr>
      </w:pPr>
      <w:r w:rsidRPr="00813194">
        <w:rPr>
          <w:rStyle w:val="FontStyle36"/>
          <w:color w:val="auto"/>
          <w:sz w:val="24"/>
          <w:szCs w:val="24"/>
        </w:rPr>
        <w:t xml:space="preserve">Закон України «Про стратегічну екологічну оцінку». - Режим доступу: </w:t>
      </w:r>
      <w:hyperlink r:id="rId64" w:history="1">
        <w:r w:rsidRPr="00813194">
          <w:rPr>
            <w:rStyle w:val="a3"/>
            <w:rFonts w:ascii="Times New Roman" w:hAnsi="Times New Roman"/>
            <w:color w:val="auto"/>
          </w:rPr>
          <w:t xml:space="preserve">http://zakon.rada.gov.ua/laws/show/23 54-19 </w:t>
        </w:r>
      </w:hyperlink>
      <w:r w:rsidRPr="00813194">
        <w:rPr>
          <w:rStyle w:val="FontStyle36"/>
          <w:color w:val="auto"/>
          <w:sz w:val="24"/>
          <w:szCs w:val="24"/>
        </w:rPr>
        <w:t>.</w:t>
      </w:r>
    </w:p>
    <w:p w:rsidR="006D29F7" w:rsidRPr="00813194" w:rsidRDefault="006D29F7" w:rsidP="00484477">
      <w:pPr>
        <w:pStyle w:val="Style22"/>
        <w:widowControl/>
        <w:numPr>
          <w:ilvl w:val="0"/>
          <w:numId w:val="18"/>
        </w:numPr>
        <w:tabs>
          <w:tab w:val="left" w:pos="720"/>
        </w:tabs>
        <w:spacing w:before="446" w:line="360" w:lineRule="auto"/>
        <w:ind w:left="709" w:right="34"/>
        <w:rPr>
          <w:rStyle w:val="FontStyle36"/>
          <w:color w:val="auto"/>
          <w:sz w:val="24"/>
          <w:szCs w:val="24"/>
        </w:rPr>
      </w:pPr>
      <w:r w:rsidRPr="00813194">
        <w:rPr>
          <w:rStyle w:val="FontStyle36"/>
          <w:color w:val="auto"/>
          <w:sz w:val="24"/>
          <w:szCs w:val="24"/>
        </w:rPr>
        <w:t xml:space="preserve">Про затвердження Методичних рекомендацій із здійснення стратегічної екологічної оцінки документів державного планування: наказ Міністерства екології та природних ресурсів України від 10.08.2018 № 296. - Режим доступу: </w:t>
      </w:r>
      <w:hyperlink r:id="rId65" w:history="1">
        <w:r w:rsidRPr="00813194">
          <w:rPr>
            <w:rStyle w:val="a3"/>
            <w:rFonts w:ascii="Times New Roman" w:hAnsi="Times New Roman"/>
            <w:color w:val="auto"/>
          </w:rPr>
          <w:t>https://menr.gov.ua/files/docs/nakazy/2018/nakaz 296.pdf</w:t>
        </w:r>
      </w:hyperlink>
      <w:r w:rsidRPr="00813194">
        <w:rPr>
          <w:rStyle w:val="FontStyle36"/>
          <w:color w:val="auto"/>
          <w:sz w:val="24"/>
          <w:szCs w:val="24"/>
        </w:rPr>
        <w:t xml:space="preserve"> .</w:t>
      </w:r>
    </w:p>
    <w:p w:rsidR="006D29F7" w:rsidRPr="00813194" w:rsidRDefault="006D29F7" w:rsidP="00484477">
      <w:pPr>
        <w:pStyle w:val="Style22"/>
        <w:widowControl/>
        <w:numPr>
          <w:ilvl w:val="0"/>
          <w:numId w:val="18"/>
        </w:numPr>
        <w:tabs>
          <w:tab w:val="left" w:pos="720"/>
        </w:tabs>
        <w:spacing w:before="446" w:line="360" w:lineRule="auto"/>
        <w:ind w:left="709" w:right="34"/>
        <w:jc w:val="left"/>
        <w:rPr>
          <w:rFonts w:ascii="Times New Roman" w:hAnsi="Times New Roman"/>
        </w:rPr>
      </w:pPr>
      <w:r w:rsidRPr="00813194">
        <w:rPr>
          <w:rFonts w:ascii="Times New Roman" w:hAnsi="Times New Roman"/>
        </w:rPr>
        <w:t>Все про Закарпатську область. http://ukr tur.narod.ru/turizm/regionukr/zakarp/geopoloshzak/geopolozakar.htm</w:t>
      </w:r>
    </w:p>
    <w:p w:rsidR="006D29F7" w:rsidRPr="00813194" w:rsidRDefault="006D29F7" w:rsidP="00484477">
      <w:pPr>
        <w:pStyle w:val="Style22"/>
        <w:widowControl/>
        <w:numPr>
          <w:ilvl w:val="0"/>
          <w:numId w:val="18"/>
        </w:numPr>
        <w:tabs>
          <w:tab w:val="left" w:pos="720"/>
        </w:tabs>
        <w:spacing w:before="446" w:line="360" w:lineRule="auto"/>
        <w:ind w:left="709" w:right="34"/>
        <w:rPr>
          <w:rFonts w:ascii="Times New Roman" w:hAnsi="Times New Roman"/>
        </w:rPr>
      </w:pPr>
      <w:r w:rsidRPr="00813194">
        <w:rPr>
          <w:rFonts w:ascii="Times New Roman" w:hAnsi="Times New Roman"/>
        </w:rPr>
        <w:t>Екологічний паспорт Закарпатської області http://ecozakarpat.gov.ua/?page_id=308</w:t>
      </w:r>
    </w:p>
    <w:p w:rsidR="006D29F7" w:rsidRPr="00813194" w:rsidRDefault="006D29F7" w:rsidP="00484477">
      <w:pPr>
        <w:pStyle w:val="Style22"/>
        <w:widowControl/>
        <w:numPr>
          <w:ilvl w:val="0"/>
          <w:numId w:val="18"/>
        </w:numPr>
        <w:tabs>
          <w:tab w:val="left" w:pos="720"/>
        </w:tabs>
        <w:spacing w:before="446" w:line="360" w:lineRule="auto"/>
        <w:ind w:left="709" w:right="34"/>
        <w:jc w:val="left"/>
        <w:rPr>
          <w:rFonts w:ascii="Times New Roman" w:hAnsi="Times New Roman"/>
        </w:rPr>
      </w:pPr>
      <w:r w:rsidRPr="00813194">
        <w:rPr>
          <w:rFonts w:ascii="Times New Roman" w:hAnsi="Times New Roman"/>
        </w:rPr>
        <w:t xml:space="preserve">ВИКИДИ В АТМОСФЕРНЕ ПОВІТРЯ </w:t>
      </w:r>
      <w:hyperlink r:id="rId66" w:history="1">
        <w:r w:rsidRPr="00813194">
          <w:rPr>
            <w:rStyle w:val="a3"/>
            <w:rFonts w:ascii="Times New Roman" w:hAnsi="Times New Roman"/>
            <w:color w:val="auto"/>
          </w:rPr>
          <w:t>http://www.uz.ukrstat.gov.ua/statinfo/navkol/2018/dioks_atm_pov_1990-2017.pdf</w:t>
        </w:r>
      </w:hyperlink>
    </w:p>
    <w:p w:rsidR="006D29F7" w:rsidRPr="00813194" w:rsidRDefault="006D29F7" w:rsidP="00484477">
      <w:pPr>
        <w:pStyle w:val="Style22"/>
        <w:widowControl/>
        <w:numPr>
          <w:ilvl w:val="0"/>
          <w:numId w:val="18"/>
        </w:numPr>
        <w:tabs>
          <w:tab w:val="left" w:pos="720"/>
        </w:tabs>
        <w:spacing w:before="446" w:line="360" w:lineRule="auto"/>
        <w:ind w:left="709" w:right="34"/>
        <w:jc w:val="left"/>
        <w:rPr>
          <w:rFonts w:ascii="Times New Roman" w:hAnsi="Times New Roman"/>
        </w:rPr>
      </w:pPr>
      <w:r w:rsidRPr="00813194">
        <w:rPr>
          <w:rFonts w:ascii="Times New Roman" w:hAnsi="Times New Roman"/>
        </w:rPr>
        <w:t xml:space="preserve">ЗАХВОРЮВАНІСТЬ НАСЕЛЕННЯ </w:t>
      </w:r>
      <w:hyperlink r:id="rId67" w:history="1">
        <w:r w:rsidRPr="00813194">
          <w:rPr>
            <w:rStyle w:val="a3"/>
            <w:rFonts w:ascii="Times New Roman" w:hAnsi="Times New Roman"/>
            <w:color w:val="auto"/>
          </w:rPr>
          <w:t>http://www.uz.ukrstat.gov.ua/statinfo/medicine/zahvor_naselen.pdf</w:t>
        </w:r>
      </w:hyperlink>
    </w:p>
    <w:p w:rsidR="006D29F7" w:rsidRPr="00813194" w:rsidRDefault="006D29F7" w:rsidP="00484477">
      <w:pPr>
        <w:pStyle w:val="Style22"/>
        <w:widowControl/>
        <w:numPr>
          <w:ilvl w:val="0"/>
          <w:numId w:val="18"/>
        </w:numPr>
        <w:tabs>
          <w:tab w:val="left" w:pos="720"/>
        </w:tabs>
        <w:spacing w:before="446" w:line="360" w:lineRule="auto"/>
        <w:ind w:left="709" w:right="34"/>
        <w:rPr>
          <w:rFonts w:ascii="Times New Roman" w:hAnsi="Times New Roman"/>
        </w:rPr>
      </w:pPr>
      <w:r w:rsidRPr="00813194">
        <w:rPr>
          <w:rFonts w:ascii="Times New Roman" w:hAnsi="Times New Roman"/>
        </w:rPr>
        <w:t xml:space="preserve">СТРАТЕГІЯ РОЗВИТКУ ЗАКАРПАТСЬКОЇ ОБЛАСТІ ДО 2020 РОКУ </w:t>
      </w:r>
      <w:hyperlink r:id="rId68" w:history="1">
        <w:r w:rsidRPr="00813194">
          <w:rPr>
            <w:rStyle w:val="a3"/>
            <w:rFonts w:ascii="Times New Roman" w:hAnsi="Times New Roman"/>
            <w:color w:val="auto"/>
          </w:rPr>
          <w:t>http://dfrr.minregion.gov.ua/foto/projt_reg_info_norm/2015/05/Strategiya.pdf</w:t>
        </w:r>
      </w:hyperlink>
    </w:p>
    <w:p w:rsidR="006D29F7" w:rsidRPr="00813194" w:rsidRDefault="006D29F7" w:rsidP="00484477">
      <w:pPr>
        <w:pStyle w:val="Style22"/>
        <w:widowControl/>
        <w:numPr>
          <w:ilvl w:val="0"/>
          <w:numId w:val="18"/>
        </w:numPr>
        <w:tabs>
          <w:tab w:val="left" w:pos="720"/>
        </w:tabs>
        <w:spacing w:before="446" w:line="360" w:lineRule="auto"/>
        <w:ind w:left="709" w:right="34"/>
        <w:rPr>
          <w:rFonts w:ascii="Times New Roman" w:hAnsi="Times New Roman"/>
        </w:rPr>
      </w:pPr>
      <w:r w:rsidRPr="00813194">
        <w:rPr>
          <w:rFonts w:ascii="Times New Roman" w:hAnsi="Times New Roman"/>
        </w:rPr>
        <w:t xml:space="preserve">Закарпаття – мій край. </w:t>
      </w:r>
      <w:hyperlink r:id="rId69" w:history="1">
        <w:r w:rsidRPr="00813194">
          <w:rPr>
            <w:rStyle w:val="a3"/>
            <w:rFonts w:ascii="Times New Roman" w:hAnsi="Times New Roman"/>
            <w:color w:val="auto"/>
          </w:rPr>
          <w:t>http://carpathia.uz.ua/zakarpattya-mij-kraj</w:t>
        </w:r>
      </w:hyperlink>
    </w:p>
    <w:p w:rsidR="006D29F7" w:rsidRPr="00813194" w:rsidRDefault="006D29F7" w:rsidP="00484477">
      <w:pPr>
        <w:pStyle w:val="Style22"/>
        <w:widowControl/>
        <w:numPr>
          <w:ilvl w:val="0"/>
          <w:numId w:val="18"/>
        </w:numPr>
        <w:tabs>
          <w:tab w:val="left" w:pos="720"/>
        </w:tabs>
        <w:spacing w:before="446" w:line="360" w:lineRule="auto"/>
        <w:ind w:left="709" w:right="34"/>
        <w:rPr>
          <w:rFonts w:ascii="Times New Roman" w:hAnsi="Times New Roman"/>
        </w:rPr>
      </w:pPr>
      <w:r w:rsidRPr="00813194">
        <w:rPr>
          <w:rFonts w:ascii="Times New Roman" w:hAnsi="Times New Roman"/>
        </w:rPr>
        <w:t xml:space="preserve">С.С. Поп. Природні ресурси Закарпаття. – Ужгород: ТОВ «Спектраль», 2002.-296с.; </w:t>
      </w:r>
    </w:p>
    <w:p w:rsidR="006D29F7" w:rsidRPr="00E247FE" w:rsidRDefault="00600F72" w:rsidP="00484477">
      <w:pPr>
        <w:pStyle w:val="Style22"/>
        <w:widowControl/>
        <w:numPr>
          <w:ilvl w:val="0"/>
          <w:numId w:val="18"/>
        </w:numPr>
        <w:tabs>
          <w:tab w:val="left" w:pos="720"/>
        </w:tabs>
        <w:spacing w:before="446" w:line="360" w:lineRule="auto"/>
        <w:ind w:left="709" w:right="34"/>
        <w:rPr>
          <w:rFonts w:ascii="Times New Roman" w:hAnsi="Times New Roman"/>
        </w:rPr>
      </w:pPr>
      <w:hyperlink r:id="rId70" w:history="1">
        <w:r w:rsidR="006D29F7" w:rsidRPr="00813194">
          <w:rPr>
            <w:rFonts w:ascii="Times New Roman" w:hAnsi="Times New Roman"/>
          </w:rPr>
          <w:t>В. Ю. Пересоляк, М. М. Ходанич</w:t>
        </w:r>
        <w:r w:rsidR="006D29F7" w:rsidRPr="00813194">
          <w:rPr>
            <w:rStyle w:val="a3"/>
            <w:rFonts w:ascii="Times New Roman" w:hAnsi="Times New Roman"/>
            <w:color w:val="auto"/>
            <w:u w:val="none"/>
          </w:rPr>
          <w:t>. Моніторинг грунтів Закарпаття. Монографія. Ужгород.</w:t>
        </w:r>
      </w:hyperlink>
      <w:r w:rsidR="006D29F7">
        <w:t xml:space="preserve"> </w:t>
      </w:r>
      <w:r w:rsidR="006D29F7" w:rsidRPr="00813194">
        <w:rPr>
          <w:rFonts w:ascii="Times New Roman" w:hAnsi="Times New Roman"/>
          <w:lang w:eastAsia="en-US"/>
        </w:rPr>
        <w:t>Видавництво «ТУРпрес»,</w:t>
      </w:r>
      <w:r w:rsidR="006D29F7">
        <w:rPr>
          <w:rFonts w:ascii="Times New Roman" w:hAnsi="Times New Roman"/>
          <w:lang w:eastAsia="en-US"/>
        </w:rPr>
        <w:t xml:space="preserve"> </w:t>
      </w:r>
      <w:r w:rsidR="006D29F7" w:rsidRPr="00813194">
        <w:rPr>
          <w:rFonts w:ascii="Times New Roman" w:hAnsi="Times New Roman"/>
          <w:lang w:eastAsia="en-US"/>
        </w:rPr>
        <w:t>2013</w:t>
      </w:r>
      <w:r w:rsidR="006D29F7">
        <w:rPr>
          <w:rFonts w:ascii="Times New Roman" w:hAnsi="Times New Roman"/>
          <w:lang w:eastAsia="en-US"/>
        </w:rPr>
        <w:t xml:space="preserve"> - 110 </w:t>
      </w:r>
      <w:r w:rsidR="006D29F7" w:rsidRPr="00813194">
        <w:rPr>
          <w:rFonts w:ascii="Times New Roman" w:hAnsi="Times New Roman"/>
          <w:lang w:eastAsia="en-US"/>
        </w:rPr>
        <w:t>с.</w:t>
      </w:r>
      <w:r w:rsidR="006D29F7" w:rsidRPr="000F4B94">
        <w:rPr>
          <w:rFonts w:ascii="Consolas" w:hAnsi="Consolas" w:cs="Consolas"/>
          <w:color w:val="C7254E"/>
          <w:sz w:val="15"/>
          <w:szCs w:val="15"/>
          <w:shd w:val="clear" w:color="auto" w:fill="F9F2F4"/>
        </w:rPr>
        <w:t xml:space="preserve"> </w:t>
      </w:r>
      <w:r w:rsidR="006D29F7" w:rsidRPr="00D41047">
        <w:rPr>
          <w:rFonts w:ascii="Times New Roman" w:hAnsi="Times New Roman"/>
          <w:u w:val="single"/>
        </w:rPr>
        <w:t>https://dspace.uzhnu.edu.ua/jspui/handle/lib/26600</w:t>
      </w:r>
    </w:p>
    <w:p w:rsidR="006D29F7" w:rsidRDefault="006D29F7" w:rsidP="00484477">
      <w:pPr>
        <w:pStyle w:val="Style22"/>
        <w:widowControl/>
        <w:numPr>
          <w:ilvl w:val="0"/>
          <w:numId w:val="18"/>
        </w:numPr>
        <w:tabs>
          <w:tab w:val="left" w:pos="720"/>
        </w:tabs>
        <w:spacing w:before="446" w:line="360" w:lineRule="auto"/>
        <w:ind w:left="709" w:right="34"/>
        <w:jc w:val="left"/>
        <w:rPr>
          <w:rStyle w:val="FontStyle36"/>
          <w:color w:val="auto"/>
          <w:sz w:val="24"/>
          <w:szCs w:val="24"/>
        </w:rPr>
      </w:pPr>
      <w:r w:rsidRPr="008D4F38">
        <w:rPr>
          <w:rFonts w:ascii="Times New Roman" w:hAnsi="Times New Roman"/>
        </w:rPr>
        <w:lastRenderedPageBreak/>
        <w:t>Звіт про виконання природоохоронного заходу “Розробки проекту екомережі Закарпатської області (продовження робіт)</w:t>
      </w:r>
      <w:hyperlink r:id="rId71" w:history="1">
        <w:r w:rsidRPr="00DC2104">
          <w:rPr>
            <w:rStyle w:val="a3"/>
            <w:rFonts w:ascii="Times New Roman" w:hAnsi="Times New Roman"/>
            <w:color w:val="auto"/>
            <w:u w:val="none"/>
          </w:rPr>
          <w:t>http:</w:t>
        </w:r>
        <w:r>
          <w:rPr>
            <w:rStyle w:val="a3"/>
            <w:rFonts w:ascii="Times New Roman" w:hAnsi="Times New Roman"/>
            <w:color w:val="auto"/>
            <w:u w:val="none"/>
          </w:rPr>
          <w:t xml:space="preserve"> </w:t>
        </w:r>
        <w:r w:rsidRPr="00DC2104">
          <w:rPr>
            <w:rStyle w:val="a3"/>
            <w:rFonts w:ascii="Times New Roman" w:hAnsi="Times New Roman"/>
            <w:color w:val="auto"/>
            <w:u w:val="none"/>
          </w:rPr>
          <w:t>//ecozakarpat.gov.ua/?page_id=53</w:t>
        </w:r>
      </w:hyperlink>
    </w:p>
    <w:p w:rsidR="006D29F7" w:rsidRPr="00484477" w:rsidRDefault="006D29F7" w:rsidP="00484477">
      <w:pPr>
        <w:pStyle w:val="Style22"/>
        <w:widowControl/>
        <w:numPr>
          <w:ilvl w:val="0"/>
          <w:numId w:val="18"/>
        </w:numPr>
        <w:tabs>
          <w:tab w:val="left" w:pos="720"/>
        </w:tabs>
        <w:spacing w:before="446" w:line="360" w:lineRule="auto"/>
        <w:ind w:left="709" w:right="34"/>
        <w:jc w:val="left"/>
        <w:rPr>
          <w:rFonts w:ascii="Times New Roman" w:hAnsi="Times New Roman"/>
        </w:rPr>
      </w:pPr>
      <w:r w:rsidRPr="00DC2104">
        <w:rPr>
          <w:rFonts w:ascii="Times New Roman" w:hAnsi="Times New Roman"/>
        </w:rPr>
        <w:t xml:space="preserve">Система державного моніторингу якості поверхневих вод Закарпатської області </w:t>
      </w:r>
      <w:hyperlink r:id="rId72" w:history="1">
        <w:r w:rsidRPr="00E247FE">
          <w:rPr>
            <w:rStyle w:val="a3"/>
            <w:rFonts w:ascii="Times New Roman" w:hAnsi="Times New Roman"/>
            <w:color w:val="auto"/>
            <w:u w:val="none"/>
          </w:rPr>
          <w:t>http://ecozakarpat.net.ua/? fbclid=IwAR1K730nUuoELeA14a VY6neTvjtAjvqaesswyt0OxSnowyh_zgwjbgWEnvo</w:t>
        </w:r>
      </w:hyperlink>
    </w:p>
    <w:p w:rsidR="00484477" w:rsidRPr="00FF1660" w:rsidRDefault="00484477" w:rsidP="00484477">
      <w:pPr>
        <w:pStyle w:val="Style22"/>
        <w:widowControl/>
        <w:numPr>
          <w:ilvl w:val="0"/>
          <w:numId w:val="18"/>
        </w:numPr>
        <w:tabs>
          <w:tab w:val="left" w:pos="720"/>
        </w:tabs>
        <w:spacing w:before="446" w:line="360" w:lineRule="auto"/>
        <w:ind w:left="709" w:right="34"/>
        <w:jc w:val="left"/>
        <w:rPr>
          <w:rStyle w:val="FontStyle36"/>
          <w:color w:val="auto"/>
          <w:sz w:val="24"/>
          <w:szCs w:val="24"/>
        </w:rPr>
      </w:pPr>
      <w:r w:rsidRPr="00FF1660">
        <w:rPr>
          <w:rFonts w:ascii="Times New Roman" w:hAnsi="Times New Roman"/>
          <w:bCs/>
          <w:color w:val="333333"/>
          <w:shd w:val="clear" w:color="auto" w:fill="FFFFFF"/>
        </w:rPr>
        <w:t>Національний план управління відходами до 2030 . Постанова КМУ  Про затвердження Національного плану управління відходами до 2030 року</w:t>
      </w:r>
      <w:r w:rsidRPr="00FF1660">
        <w:rPr>
          <w:rStyle w:val="FontStyle36"/>
          <w:color w:val="auto"/>
          <w:sz w:val="24"/>
          <w:szCs w:val="24"/>
        </w:rPr>
        <w:t xml:space="preserve"> https://zakon.rada.gov.ua/laws/show/117-2019-%D1%80#Text</w:t>
      </w:r>
    </w:p>
    <w:p w:rsidR="00C92746" w:rsidRPr="005D4AA4" w:rsidRDefault="009C78CC" w:rsidP="00CA1E1D">
      <w:pPr>
        <w:shd w:val="clear" w:color="auto" w:fill="FFFFFF"/>
        <w:spacing w:line="360" w:lineRule="auto"/>
        <w:jc w:val="both"/>
        <w:textAlignment w:val="baseline"/>
        <w:rPr>
          <w:rStyle w:val="FontStyle36"/>
          <w:color w:val="auto"/>
          <w:sz w:val="28"/>
          <w:szCs w:val="28"/>
        </w:rPr>
        <w:sectPr w:rsidR="00C92746" w:rsidRPr="005D4AA4" w:rsidSect="005D4AA4">
          <w:pgSz w:w="11905" w:h="16837"/>
          <w:pgMar w:top="850" w:right="850" w:bottom="850" w:left="1417" w:header="708" w:footer="708" w:gutter="0"/>
          <w:cols w:space="60"/>
          <w:noEndnote/>
          <w:docGrid w:linePitch="326"/>
        </w:sectPr>
      </w:pPr>
      <w:r w:rsidRPr="00CA1E1D">
        <w:rPr>
          <w:rFonts w:ascii="Times New Roman" w:hAnsi="Times New Roman"/>
        </w:rPr>
        <w:t> </w:t>
      </w:r>
    </w:p>
    <w:tbl>
      <w:tblPr>
        <w:tblStyle w:val="a9"/>
        <w:tblW w:w="14459" w:type="dxa"/>
        <w:tblLayout w:type="fixed"/>
        <w:tblLook w:val="0000" w:firstRow="0" w:lastRow="0" w:firstColumn="0" w:lastColumn="0" w:noHBand="0" w:noVBand="0"/>
      </w:tblPr>
      <w:tblGrid>
        <w:gridCol w:w="959"/>
        <w:gridCol w:w="1451"/>
        <w:gridCol w:w="1276"/>
        <w:gridCol w:w="1134"/>
        <w:gridCol w:w="1276"/>
        <w:gridCol w:w="1134"/>
        <w:gridCol w:w="1276"/>
        <w:gridCol w:w="1241"/>
        <w:gridCol w:w="1134"/>
        <w:gridCol w:w="1594"/>
        <w:gridCol w:w="1984"/>
      </w:tblGrid>
      <w:tr w:rsidR="00AD5492" w:rsidRPr="00CA1E1D" w:rsidTr="00DC0273">
        <w:trPr>
          <w:trHeight w:val="547"/>
        </w:trPr>
        <w:tc>
          <w:tcPr>
            <w:tcW w:w="14459" w:type="dxa"/>
            <w:gridSpan w:val="11"/>
          </w:tcPr>
          <w:p w:rsidR="00AD5492" w:rsidRPr="00CA1E1D" w:rsidRDefault="00B32D1F" w:rsidP="005D4AA4">
            <w:pPr>
              <w:pStyle w:val="40"/>
              <w:shd w:val="clear" w:color="auto" w:fill="auto"/>
              <w:spacing w:after="0" w:line="360" w:lineRule="auto"/>
              <w:ind w:left="6060"/>
              <w:rPr>
                <w:rFonts w:ascii="Times New Roman" w:hAnsi="Times New Roman" w:cs="Times New Roman"/>
                <w:sz w:val="20"/>
                <w:szCs w:val="20"/>
              </w:rPr>
            </w:pPr>
            <w:r w:rsidRPr="00CA1E1D">
              <w:rPr>
                <w:rStyle w:val="FontStyle36"/>
                <w:color w:val="auto"/>
                <w:sz w:val="20"/>
                <w:szCs w:val="20"/>
              </w:rPr>
              <w:lastRenderedPageBreak/>
              <w:t>Додаток 1</w:t>
            </w:r>
            <w:r w:rsidR="00570AC2" w:rsidRPr="00CA1E1D">
              <w:rPr>
                <w:rStyle w:val="FontStyle36"/>
                <w:color w:val="auto"/>
                <w:sz w:val="20"/>
                <w:szCs w:val="20"/>
              </w:rPr>
              <w:t xml:space="preserve">. </w:t>
            </w:r>
            <w:r w:rsidR="00AD5492" w:rsidRPr="00CA1E1D">
              <w:rPr>
                <w:rStyle w:val="FontStyle36"/>
                <w:rFonts w:eastAsiaTheme="minorEastAsia"/>
                <w:color w:val="auto"/>
                <w:sz w:val="20"/>
                <w:szCs w:val="20"/>
              </w:rPr>
              <w:t>Захворюваність населення</w:t>
            </w:r>
          </w:p>
        </w:tc>
      </w:tr>
      <w:tr w:rsidR="00AD5492" w:rsidRPr="00CA1E1D" w:rsidTr="00CA1E1D">
        <w:trPr>
          <w:trHeight w:val="293"/>
        </w:trPr>
        <w:tc>
          <w:tcPr>
            <w:tcW w:w="959" w:type="dxa"/>
          </w:tcPr>
          <w:p w:rsidR="00AD5492" w:rsidRPr="00CA1E1D" w:rsidRDefault="00AD5492" w:rsidP="005D4AA4">
            <w:pPr>
              <w:spacing w:line="360" w:lineRule="auto"/>
              <w:rPr>
                <w:rFonts w:ascii="Times New Roman" w:hAnsi="Times New Roman"/>
                <w:sz w:val="20"/>
                <w:szCs w:val="20"/>
              </w:rPr>
            </w:pPr>
          </w:p>
        </w:tc>
        <w:tc>
          <w:tcPr>
            <w:tcW w:w="1451" w:type="dxa"/>
            <w:vMerge w:val="restart"/>
          </w:tcPr>
          <w:p w:rsidR="00AD5492" w:rsidRPr="00CA1E1D" w:rsidRDefault="00AD5492" w:rsidP="00CA1E1D">
            <w:pPr>
              <w:pStyle w:val="60"/>
              <w:shd w:val="clear" w:color="auto" w:fill="auto"/>
              <w:spacing w:line="240" w:lineRule="auto"/>
              <w:rPr>
                <w:rFonts w:ascii="Times New Roman" w:hAnsi="Times New Roman" w:cs="Times New Roman"/>
                <w:sz w:val="20"/>
                <w:szCs w:val="20"/>
              </w:rPr>
            </w:pPr>
            <w:r w:rsidRPr="00CA1E1D">
              <w:rPr>
                <w:rFonts w:ascii="Times New Roman" w:hAnsi="Times New Roman" w:cs="Times New Roman"/>
                <w:sz w:val="20"/>
                <w:szCs w:val="20"/>
              </w:rPr>
              <w:t>Кількість уперше зареєстрованих</w:t>
            </w:r>
          </w:p>
          <w:p w:rsidR="00AD5492" w:rsidRPr="00CA1E1D" w:rsidRDefault="00AD5492" w:rsidP="00CA1E1D">
            <w:pPr>
              <w:pStyle w:val="60"/>
              <w:shd w:val="clear" w:color="auto" w:fill="auto"/>
              <w:spacing w:line="240" w:lineRule="auto"/>
              <w:rPr>
                <w:rFonts w:ascii="Times New Roman" w:hAnsi="Times New Roman" w:cs="Times New Roman"/>
                <w:sz w:val="20"/>
                <w:szCs w:val="20"/>
              </w:rPr>
            </w:pPr>
            <w:r w:rsidRPr="00CA1E1D">
              <w:rPr>
                <w:rFonts w:ascii="Times New Roman" w:hAnsi="Times New Roman" w:cs="Times New Roman"/>
                <w:sz w:val="20"/>
                <w:szCs w:val="20"/>
              </w:rPr>
              <w:t>випадків захворювань, тис. - усього</w:t>
            </w:r>
          </w:p>
        </w:tc>
        <w:tc>
          <w:tcPr>
            <w:tcW w:w="12049" w:type="dxa"/>
            <w:gridSpan w:val="9"/>
          </w:tcPr>
          <w:p w:rsidR="00AD5492" w:rsidRPr="00CA1E1D" w:rsidRDefault="00AD5492" w:rsidP="00CA1E1D">
            <w:pPr>
              <w:pStyle w:val="60"/>
              <w:shd w:val="clear" w:color="auto" w:fill="auto"/>
              <w:spacing w:line="240" w:lineRule="auto"/>
              <w:ind w:left="5460"/>
              <w:rPr>
                <w:rFonts w:ascii="Times New Roman" w:hAnsi="Times New Roman" w:cs="Times New Roman"/>
                <w:sz w:val="20"/>
                <w:szCs w:val="20"/>
              </w:rPr>
            </w:pPr>
            <w:r w:rsidRPr="00CA1E1D">
              <w:rPr>
                <w:rFonts w:ascii="Times New Roman" w:hAnsi="Times New Roman" w:cs="Times New Roman"/>
                <w:sz w:val="20"/>
                <w:szCs w:val="20"/>
              </w:rPr>
              <w:t>У тому числі</w:t>
            </w:r>
          </w:p>
        </w:tc>
      </w:tr>
      <w:tr w:rsidR="00AD5492" w:rsidRPr="00CA1E1D" w:rsidTr="00CA1E1D">
        <w:trPr>
          <w:trHeight w:val="763"/>
        </w:trPr>
        <w:tc>
          <w:tcPr>
            <w:tcW w:w="959" w:type="dxa"/>
          </w:tcPr>
          <w:p w:rsidR="00AD5492" w:rsidRPr="00CA1E1D" w:rsidRDefault="00AD5492" w:rsidP="005D4AA4">
            <w:pPr>
              <w:spacing w:line="360" w:lineRule="auto"/>
              <w:rPr>
                <w:rFonts w:ascii="Times New Roman" w:hAnsi="Times New Roman"/>
                <w:sz w:val="20"/>
                <w:szCs w:val="20"/>
              </w:rPr>
            </w:pPr>
          </w:p>
        </w:tc>
        <w:tc>
          <w:tcPr>
            <w:tcW w:w="1451" w:type="dxa"/>
            <w:vMerge/>
          </w:tcPr>
          <w:p w:rsidR="00AD5492" w:rsidRPr="00CA1E1D" w:rsidRDefault="00AD5492" w:rsidP="00CA1E1D">
            <w:pPr>
              <w:rPr>
                <w:rFonts w:ascii="Times New Roman" w:hAnsi="Times New Roman"/>
                <w:sz w:val="20"/>
                <w:szCs w:val="20"/>
              </w:rPr>
            </w:pPr>
          </w:p>
        </w:tc>
        <w:tc>
          <w:tcPr>
            <w:tcW w:w="1276" w:type="dxa"/>
          </w:tcPr>
          <w:p w:rsidR="00AD5492" w:rsidRPr="00CA1E1D" w:rsidRDefault="00AD5492" w:rsidP="00CA1E1D">
            <w:pPr>
              <w:pStyle w:val="60"/>
              <w:shd w:val="clear" w:color="auto" w:fill="auto"/>
              <w:spacing w:line="240" w:lineRule="auto"/>
              <w:ind w:left="120"/>
              <w:rPr>
                <w:rFonts w:ascii="Times New Roman" w:hAnsi="Times New Roman" w:cs="Times New Roman"/>
                <w:sz w:val="20"/>
                <w:szCs w:val="20"/>
              </w:rPr>
            </w:pPr>
            <w:r w:rsidRPr="00CA1E1D">
              <w:rPr>
                <w:rFonts w:ascii="Times New Roman" w:hAnsi="Times New Roman" w:cs="Times New Roman"/>
                <w:sz w:val="20"/>
                <w:szCs w:val="20"/>
              </w:rPr>
              <w:t>новоутво-</w:t>
            </w:r>
          </w:p>
        </w:tc>
        <w:tc>
          <w:tcPr>
            <w:tcW w:w="1134" w:type="dxa"/>
            <w:vMerge w:val="restart"/>
          </w:tcPr>
          <w:p w:rsidR="00AD5492" w:rsidRPr="00CA1E1D" w:rsidRDefault="00AD5492" w:rsidP="00CA1E1D">
            <w:pPr>
              <w:pStyle w:val="60"/>
              <w:shd w:val="clear" w:color="auto" w:fill="auto"/>
              <w:spacing w:line="240" w:lineRule="auto"/>
              <w:rPr>
                <w:rFonts w:ascii="Times New Roman" w:hAnsi="Times New Roman" w:cs="Times New Roman"/>
                <w:sz w:val="20"/>
                <w:szCs w:val="20"/>
              </w:rPr>
            </w:pPr>
            <w:r w:rsidRPr="00CA1E1D">
              <w:rPr>
                <w:rFonts w:ascii="Times New Roman" w:hAnsi="Times New Roman" w:cs="Times New Roman"/>
                <w:sz w:val="20"/>
                <w:szCs w:val="20"/>
              </w:rPr>
              <w:t>хвороби нервової системи</w:t>
            </w:r>
            <w:r w:rsidRPr="00CA1E1D">
              <w:rPr>
                <w:rFonts w:ascii="Times New Roman" w:hAnsi="Times New Roman" w:cs="Times New Roman"/>
                <w:sz w:val="20"/>
                <w:szCs w:val="20"/>
                <w:vertAlign w:val="superscript"/>
              </w:rPr>
              <w:t>1</w:t>
            </w:r>
          </w:p>
        </w:tc>
        <w:tc>
          <w:tcPr>
            <w:tcW w:w="1276" w:type="dxa"/>
            <w:vMerge w:val="restart"/>
          </w:tcPr>
          <w:p w:rsidR="00AD5492" w:rsidRPr="00CA1E1D" w:rsidRDefault="00AD5492" w:rsidP="00CA1E1D">
            <w:pPr>
              <w:pStyle w:val="60"/>
              <w:shd w:val="clear" w:color="auto" w:fill="auto"/>
              <w:spacing w:line="240" w:lineRule="auto"/>
              <w:rPr>
                <w:rFonts w:ascii="Times New Roman" w:hAnsi="Times New Roman" w:cs="Times New Roman"/>
                <w:sz w:val="20"/>
                <w:szCs w:val="20"/>
              </w:rPr>
            </w:pPr>
            <w:r w:rsidRPr="00CA1E1D">
              <w:rPr>
                <w:rFonts w:ascii="Times New Roman" w:hAnsi="Times New Roman" w:cs="Times New Roman"/>
                <w:sz w:val="20"/>
                <w:szCs w:val="20"/>
              </w:rPr>
              <w:t>хвороби системи кровообігу</w:t>
            </w:r>
          </w:p>
        </w:tc>
        <w:tc>
          <w:tcPr>
            <w:tcW w:w="1134" w:type="dxa"/>
            <w:vMerge w:val="restart"/>
          </w:tcPr>
          <w:p w:rsidR="00AD5492" w:rsidRPr="00CA1E1D" w:rsidRDefault="00AD5492" w:rsidP="00CA1E1D">
            <w:pPr>
              <w:pStyle w:val="60"/>
              <w:shd w:val="clear" w:color="auto" w:fill="auto"/>
              <w:spacing w:line="240" w:lineRule="auto"/>
              <w:rPr>
                <w:rFonts w:ascii="Times New Roman" w:hAnsi="Times New Roman" w:cs="Times New Roman"/>
                <w:sz w:val="20"/>
                <w:szCs w:val="20"/>
              </w:rPr>
            </w:pPr>
            <w:r w:rsidRPr="00CA1E1D">
              <w:rPr>
                <w:rFonts w:ascii="Times New Roman" w:hAnsi="Times New Roman" w:cs="Times New Roman"/>
                <w:sz w:val="20"/>
                <w:szCs w:val="20"/>
              </w:rPr>
              <w:t>хвороби органів дихання</w:t>
            </w:r>
          </w:p>
        </w:tc>
        <w:tc>
          <w:tcPr>
            <w:tcW w:w="1276" w:type="dxa"/>
          </w:tcPr>
          <w:p w:rsidR="00AD5492" w:rsidRPr="00CA1E1D" w:rsidRDefault="00AD5492" w:rsidP="00CA1E1D">
            <w:pPr>
              <w:pStyle w:val="60"/>
              <w:shd w:val="clear" w:color="auto" w:fill="auto"/>
              <w:spacing w:line="240" w:lineRule="auto"/>
              <w:ind w:right="80"/>
              <w:jc w:val="right"/>
              <w:rPr>
                <w:rFonts w:ascii="Times New Roman" w:hAnsi="Times New Roman" w:cs="Times New Roman"/>
                <w:sz w:val="20"/>
                <w:szCs w:val="20"/>
              </w:rPr>
            </w:pPr>
            <w:r w:rsidRPr="00CA1E1D">
              <w:rPr>
                <w:rFonts w:ascii="Times New Roman" w:hAnsi="Times New Roman" w:cs="Times New Roman"/>
                <w:sz w:val="20"/>
                <w:szCs w:val="20"/>
              </w:rPr>
              <w:t>хвороби шкіри та</w:t>
            </w:r>
          </w:p>
        </w:tc>
        <w:tc>
          <w:tcPr>
            <w:tcW w:w="1241" w:type="dxa"/>
          </w:tcPr>
          <w:p w:rsidR="00AD5492" w:rsidRPr="00CA1E1D" w:rsidRDefault="00AD5492" w:rsidP="00CA1E1D">
            <w:pPr>
              <w:pStyle w:val="60"/>
              <w:shd w:val="clear" w:color="auto" w:fill="auto"/>
              <w:spacing w:line="240" w:lineRule="auto"/>
              <w:jc w:val="both"/>
              <w:rPr>
                <w:rFonts w:ascii="Times New Roman" w:hAnsi="Times New Roman" w:cs="Times New Roman"/>
                <w:sz w:val="20"/>
                <w:szCs w:val="20"/>
              </w:rPr>
            </w:pPr>
            <w:r w:rsidRPr="00CA1E1D">
              <w:rPr>
                <w:rFonts w:ascii="Times New Roman" w:hAnsi="Times New Roman" w:cs="Times New Roman"/>
                <w:sz w:val="20"/>
                <w:szCs w:val="20"/>
              </w:rPr>
              <w:t>хвороби кістково- м'язової</w:t>
            </w:r>
          </w:p>
        </w:tc>
        <w:tc>
          <w:tcPr>
            <w:tcW w:w="1134" w:type="dxa"/>
            <w:vMerge w:val="restart"/>
          </w:tcPr>
          <w:p w:rsidR="00AD5492" w:rsidRPr="00CA1E1D" w:rsidRDefault="00AD5492" w:rsidP="00CA1E1D">
            <w:pPr>
              <w:pStyle w:val="60"/>
              <w:shd w:val="clear" w:color="auto" w:fill="auto"/>
              <w:spacing w:line="240" w:lineRule="auto"/>
              <w:jc w:val="center"/>
              <w:rPr>
                <w:rFonts w:ascii="Times New Roman" w:hAnsi="Times New Roman" w:cs="Times New Roman"/>
                <w:sz w:val="20"/>
                <w:szCs w:val="20"/>
              </w:rPr>
            </w:pPr>
            <w:r w:rsidRPr="00CA1E1D">
              <w:rPr>
                <w:rFonts w:ascii="Times New Roman" w:hAnsi="Times New Roman" w:cs="Times New Roman"/>
                <w:sz w:val="20"/>
                <w:szCs w:val="20"/>
              </w:rPr>
              <w:t>хвороби сечостатевої системи</w:t>
            </w:r>
          </w:p>
        </w:tc>
        <w:tc>
          <w:tcPr>
            <w:tcW w:w="1594" w:type="dxa"/>
          </w:tcPr>
          <w:p w:rsidR="00AD5492" w:rsidRPr="00CA1E1D" w:rsidRDefault="00AD5492" w:rsidP="00CA1E1D">
            <w:pPr>
              <w:pStyle w:val="60"/>
              <w:shd w:val="clear" w:color="auto" w:fill="auto"/>
              <w:spacing w:line="240" w:lineRule="auto"/>
              <w:jc w:val="both"/>
              <w:rPr>
                <w:rFonts w:ascii="Times New Roman" w:hAnsi="Times New Roman" w:cs="Times New Roman"/>
                <w:sz w:val="20"/>
                <w:szCs w:val="20"/>
              </w:rPr>
            </w:pPr>
            <w:r w:rsidRPr="00CA1E1D">
              <w:rPr>
                <w:rFonts w:ascii="Times New Roman" w:hAnsi="Times New Roman" w:cs="Times New Roman"/>
                <w:sz w:val="20"/>
                <w:szCs w:val="20"/>
              </w:rPr>
              <w:t>уроджені аномалії (вади розвитку),</w:t>
            </w:r>
          </w:p>
        </w:tc>
        <w:tc>
          <w:tcPr>
            <w:tcW w:w="1984" w:type="dxa"/>
          </w:tcPr>
          <w:p w:rsidR="00AD5492" w:rsidRPr="00CA1E1D" w:rsidRDefault="00AD5492" w:rsidP="00CA1E1D">
            <w:pPr>
              <w:pStyle w:val="60"/>
              <w:shd w:val="clear" w:color="auto" w:fill="auto"/>
              <w:spacing w:line="240" w:lineRule="auto"/>
              <w:jc w:val="center"/>
              <w:rPr>
                <w:rFonts w:ascii="Times New Roman" w:hAnsi="Times New Roman" w:cs="Times New Roman"/>
                <w:sz w:val="20"/>
                <w:szCs w:val="20"/>
              </w:rPr>
            </w:pPr>
            <w:r w:rsidRPr="00CA1E1D">
              <w:rPr>
                <w:rFonts w:ascii="Times New Roman" w:hAnsi="Times New Roman" w:cs="Times New Roman"/>
                <w:sz w:val="20"/>
                <w:szCs w:val="20"/>
              </w:rPr>
              <w:t>травми, отруєння та деякі інші</w:t>
            </w:r>
          </w:p>
        </w:tc>
      </w:tr>
      <w:tr w:rsidR="00AD5492" w:rsidRPr="00CA1E1D" w:rsidTr="00CA1E1D">
        <w:trPr>
          <w:trHeight w:val="710"/>
        </w:trPr>
        <w:tc>
          <w:tcPr>
            <w:tcW w:w="959" w:type="dxa"/>
          </w:tcPr>
          <w:p w:rsidR="00AD5492" w:rsidRPr="00CA1E1D" w:rsidRDefault="00AD5492" w:rsidP="005D4AA4">
            <w:pPr>
              <w:spacing w:line="360" w:lineRule="auto"/>
              <w:rPr>
                <w:rFonts w:ascii="Times New Roman" w:hAnsi="Times New Roman"/>
                <w:sz w:val="20"/>
                <w:szCs w:val="20"/>
              </w:rPr>
            </w:pPr>
          </w:p>
        </w:tc>
        <w:tc>
          <w:tcPr>
            <w:tcW w:w="1451" w:type="dxa"/>
            <w:vMerge/>
          </w:tcPr>
          <w:p w:rsidR="00AD5492" w:rsidRPr="00CA1E1D" w:rsidRDefault="00AD5492" w:rsidP="00CA1E1D">
            <w:pPr>
              <w:rPr>
                <w:rFonts w:ascii="Times New Roman" w:hAnsi="Times New Roman"/>
                <w:sz w:val="20"/>
                <w:szCs w:val="20"/>
              </w:rPr>
            </w:pPr>
          </w:p>
        </w:tc>
        <w:tc>
          <w:tcPr>
            <w:tcW w:w="1276" w:type="dxa"/>
          </w:tcPr>
          <w:p w:rsidR="00AD5492" w:rsidRPr="00CA1E1D" w:rsidRDefault="00AD5492" w:rsidP="00CA1E1D">
            <w:pPr>
              <w:pStyle w:val="60"/>
              <w:shd w:val="clear" w:color="auto" w:fill="auto"/>
              <w:spacing w:line="240" w:lineRule="auto"/>
              <w:ind w:left="340"/>
              <w:rPr>
                <w:rFonts w:ascii="Times New Roman" w:hAnsi="Times New Roman" w:cs="Times New Roman"/>
                <w:sz w:val="20"/>
                <w:szCs w:val="20"/>
              </w:rPr>
            </w:pPr>
            <w:r w:rsidRPr="00CA1E1D">
              <w:rPr>
                <w:rFonts w:ascii="Times New Roman" w:hAnsi="Times New Roman" w:cs="Times New Roman"/>
                <w:sz w:val="20"/>
                <w:szCs w:val="20"/>
              </w:rPr>
              <w:t>рення</w:t>
            </w:r>
          </w:p>
        </w:tc>
        <w:tc>
          <w:tcPr>
            <w:tcW w:w="1134" w:type="dxa"/>
            <w:vMerge/>
          </w:tcPr>
          <w:p w:rsidR="00AD5492" w:rsidRPr="00CA1E1D" w:rsidRDefault="00AD5492" w:rsidP="00CA1E1D">
            <w:pPr>
              <w:rPr>
                <w:rFonts w:ascii="Times New Roman" w:hAnsi="Times New Roman"/>
                <w:sz w:val="20"/>
                <w:szCs w:val="20"/>
              </w:rPr>
            </w:pPr>
          </w:p>
        </w:tc>
        <w:tc>
          <w:tcPr>
            <w:tcW w:w="1276" w:type="dxa"/>
            <w:vMerge/>
          </w:tcPr>
          <w:p w:rsidR="00AD5492" w:rsidRPr="00CA1E1D" w:rsidRDefault="00AD5492" w:rsidP="00CA1E1D">
            <w:pPr>
              <w:rPr>
                <w:rFonts w:ascii="Times New Roman" w:hAnsi="Times New Roman"/>
                <w:sz w:val="20"/>
                <w:szCs w:val="20"/>
              </w:rPr>
            </w:pPr>
          </w:p>
        </w:tc>
        <w:tc>
          <w:tcPr>
            <w:tcW w:w="1134" w:type="dxa"/>
            <w:vMerge/>
          </w:tcPr>
          <w:p w:rsidR="00AD5492" w:rsidRPr="00CA1E1D" w:rsidRDefault="00AD5492" w:rsidP="00CA1E1D">
            <w:pPr>
              <w:rPr>
                <w:rFonts w:ascii="Times New Roman" w:hAnsi="Times New Roman"/>
                <w:sz w:val="20"/>
                <w:szCs w:val="20"/>
              </w:rPr>
            </w:pPr>
          </w:p>
        </w:tc>
        <w:tc>
          <w:tcPr>
            <w:tcW w:w="1276" w:type="dxa"/>
          </w:tcPr>
          <w:p w:rsidR="00AD5492" w:rsidRPr="00CA1E1D" w:rsidRDefault="00AD5492" w:rsidP="00CA1E1D">
            <w:pPr>
              <w:pStyle w:val="60"/>
              <w:shd w:val="clear" w:color="auto" w:fill="auto"/>
              <w:spacing w:line="240" w:lineRule="auto"/>
              <w:ind w:right="80"/>
              <w:rPr>
                <w:rFonts w:ascii="Times New Roman" w:hAnsi="Times New Roman" w:cs="Times New Roman"/>
                <w:sz w:val="20"/>
                <w:szCs w:val="20"/>
              </w:rPr>
            </w:pPr>
            <w:r w:rsidRPr="00CA1E1D">
              <w:rPr>
                <w:rFonts w:ascii="Times New Roman" w:hAnsi="Times New Roman" w:cs="Times New Roman"/>
                <w:sz w:val="20"/>
                <w:szCs w:val="20"/>
              </w:rPr>
              <w:t>підшкірної клітковини</w:t>
            </w:r>
          </w:p>
        </w:tc>
        <w:tc>
          <w:tcPr>
            <w:tcW w:w="1241" w:type="dxa"/>
          </w:tcPr>
          <w:p w:rsidR="00AD5492" w:rsidRPr="00CA1E1D" w:rsidRDefault="00DC0273" w:rsidP="00CA1E1D">
            <w:pPr>
              <w:pStyle w:val="60"/>
              <w:shd w:val="clear" w:color="auto" w:fill="auto"/>
              <w:spacing w:line="240" w:lineRule="auto"/>
              <w:ind w:right="80"/>
              <w:rPr>
                <w:rFonts w:ascii="Times New Roman" w:hAnsi="Times New Roman" w:cs="Times New Roman"/>
                <w:sz w:val="20"/>
                <w:szCs w:val="20"/>
              </w:rPr>
            </w:pPr>
            <w:r w:rsidRPr="00CA1E1D">
              <w:rPr>
                <w:rFonts w:ascii="Times New Roman" w:hAnsi="Times New Roman" w:cs="Times New Roman"/>
                <w:sz w:val="20"/>
                <w:szCs w:val="20"/>
              </w:rPr>
              <w:t>С-</w:t>
            </w:r>
            <w:r w:rsidR="00AD5492" w:rsidRPr="00CA1E1D">
              <w:rPr>
                <w:rFonts w:ascii="Times New Roman" w:hAnsi="Times New Roman" w:cs="Times New Roman"/>
                <w:sz w:val="20"/>
                <w:szCs w:val="20"/>
              </w:rPr>
              <w:t>ми і сполуч</w:t>
            </w:r>
            <w:r w:rsidRPr="00CA1E1D">
              <w:rPr>
                <w:rFonts w:ascii="Times New Roman" w:hAnsi="Times New Roman" w:cs="Times New Roman"/>
                <w:sz w:val="20"/>
                <w:szCs w:val="20"/>
              </w:rPr>
              <w:t>.</w:t>
            </w:r>
            <w:r w:rsidR="00AD5492" w:rsidRPr="00CA1E1D">
              <w:rPr>
                <w:rFonts w:ascii="Times New Roman" w:hAnsi="Times New Roman" w:cs="Times New Roman"/>
                <w:sz w:val="20"/>
                <w:szCs w:val="20"/>
              </w:rPr>
              <w:t xml:space="preserve"> тканини</w:t>
            </w:r>
          </w:p>
        </w:tc>
        <w:tc>
          <w:tcPr>
            <w:tcW w:w="1134" w:type="dxa"/>
            <w:vMerge/>
          </w:tcPr>
          <w:p w:rsidR="00AD5492" w:rsidRPr="00CA1E1D" w:rsidRDefault="00AD5492" w:rsidP="00CA1E1D">
            <w:pPr>
              <w:rPr>
                <w:rFonts w:ascii="Times New Roman" w:hAnsi="Times New Roman"/>
                <w:sz w:val="20"/>
                <w:szCs w:val="20"/>
              </w:rPr>
            </w:pPr>
          </w:p>
        </w:tc>
        <w:tc>
          <w:tcPr>
            <w:tcW w:w="1594" w:type="dxa"/>
          </w:tcPr>
          <w:p w:rsidR="00AD5492" w:rsidRPr="00CA1E1D" w:rsidRDefault="00AD5492" w:rsidP="00CA1E1D">
            <w:pPr>
              <w:pStyle w:val="60"/>
              <w:shd w:val="clear" w:color="auto" w:fill="auto"/>
              <w:spacing w:line="240" w:lineRule="auto"/>
              <w:rPr>
                <w:rFonts w:ascii="Times New Roman" w:hAnsi="Times New Roman" w:cs="Times New Roman"/>
                <w:sz w:val="20"/>
                <w:szCs w:val="20"/>
              </w:rPr>
            </w:pPr>
            <w:r w:rsidRPr="00CA1E1D">
              <w:rPr>
                <w:rFonts w:ascii="Times New Roman" w:hAnsi="Times New Roman" w:cs="Times New Roman"/>
                <w:sz w:val="20"/>
                <w:szCs w:val="20"/>
              </w:rPr>
              <w:t>деформаці</w:t>
            </w:r>
            <w:r w:rsidR="00DC0273" w:rsidRPr="00CA1E1D">
              <w:rPr>
                <w:rFonts w:ascii="Times New Roman" w:hAnsi="Times New Roman" w:cs="Times New Roman"/>
                <w:sz w:val="20"/>
                <w:szCs w:val="20"/>
              </w:rPr>
              <w:t>ї та хро-</w:t>
            </w:r>
            <w:r w:rsidRPr="00CA1E1D">
              <w:rPr>
                <w:rFonts w:ascii="Times New Roman" w:hAnsi="Times New Roman" w:cs="Times New Roman"/>
                <w:sz w:val="20"/>
                <w:szCs w:val="20"/>
              </w:rPr>
              <w:t>сомні порушення</w:t>
            </w:r>
          </w:p>
        </w:tc>
        <w:tc>
          <w:tcPr>
            <w:tcW w:w="1984" w:type="dxa"/>
          </w:tcPr>
          <w:p w:rsidR="00AD5492" w:rsidRPr="00CA1E1D" w:rsidRDefault="00AD5492" w:rsidP="00CA1E1D">
            <w:pPr>
              <w:pStyle w:val="60"/>
              <w:shd w:val="clear" w:color="auto" w:fill="auto"/>
              <w:spacing w:line="240" w:lineRule="auto"/>
              <w:rPr>
                <w:rFonts w:ascii="Times New Roman" w:hAnsi="Times New Roman" w:cs="Times New Roman"/>
                <w:sz w:val="20"/>
                <w:szCs w:val="20"/>
              </w:rPr>
            </w:pPr>
            <w:r w:rsidRPr="00CA1E1D">
              <w:rPr>
                <w:rFonts w:ascii="Times New Roman" w:hAnsi="Times New Roman" w:cs="Times New Roman"/>
                <w:sz w:val="20"/>
                <w:szCs w:val="20"/>
              </w:rPr>
              <w:t>наслідки дії зовнішніх причин</w:t>
            </w:r>
          </w:p>
        </w:tc>
      </w:tr>
      <w:tr w:rsidR="00AD5492" w:rsidRPr="00CA1E1D" w:rsidTr="00CA1E1D">
        <w:trPr>
          <w:trHeight w:val="394"/>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1995</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751,4</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4,8</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72,2</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53,4</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296,5</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52,3</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37,7</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37,2</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1,9</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47,1</w:t>
            </w:r>
          </w:p>
        </w:tc>
      </w:tr>
      <w:tr w:rsidR="00AD5492" w:rsidRPr="00CA1E1D" w:rsidTr="00CA1E1D">
        <w:trPr>
          <w:trHeight w:val="278"/>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1996</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752,5</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5,9</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72,6</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61,5</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288,8</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50,6</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38,0</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37,3</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2,3</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51,0</w:t>
            </w:r>
          </w:p>
        </w:tc>
      </w:tr>
      <w:tr w:rsidR="00AD5492" w:rsidRPr="00CA1E1D" w:rsidTr="00CA1E1D">
        <w:trPr>
          <w:trHeight w:val="274"/>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1997</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776,0</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5,9</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78,0</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62,6</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311,6</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51,1</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37,7</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38,5</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2,2</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44,6</w:t>
            </w:r>
          </w:p>
        </w:tc>
      </w:tr>
      <w:tr w:rsidR="00AD5492" w:rsidRPr="00CA1E1D" w:rsidTr="00CA1E1D">
        <w:trPr>
          <w:trHeight w:val="278"/>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1998</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792,9</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6,0</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79,0</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72,5</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308,5</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51,0</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38,2</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38,3</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2,3</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43,6</w:t>
            </w:r>
          </w:p>
        </w:tc>
      </w:tr>
      <w:tr w:rsidR="00AD5492" w:rsidRPr="00CA1E1D" w:rsidTr="00CA1E1D">
        <w:trPr>
          <w:trHeight w:val="278"/>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1999</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834,5</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7,0</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22,0</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92,2</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316,0</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43,9</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35,5</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38,5</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2,3</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48,9</w:t>
            </w:r>
          </w:p>
        </w:tc>
      </w:tr>
      <w:tr w:rsidR="00AD5492" w:rsidRPr="00CA1E1D" w:rsidTr="00CA1E1D">
        <w:trPr>
          <w:trHeight w:val="274"/>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2000</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849,2</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6,2</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21,0</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97,7</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314,2</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42,6</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35,9</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37,5</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2,1</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44,7</w:t>
            </w:r>
          </w:p>
        </w:tc>
      </w:tr>
      <w:tr w:rsidR="00AD5492" w:rsidRPr="00CA1E1D" w:rsidTr="00CA1E1D">
        <w:trPr>
          <w:trHeight w:val="278"/>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2001</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904,7</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7,5</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21,9</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104,5</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344,3</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43,6</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39,8</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41,2</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2,1</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44,0</w:t>
            </w:r>
          </w:p>
        </w:tc>
      </w:tr>
      <w:tr w:rsidR="00AD5492" w:rsidRPr="00CA1E1D" w:rsidTr="00CA1E1D">
        <w:trPr>
          <w:trHeight w:val="278"/>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2002</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883,5</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8,3</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24,0</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110,9</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323,0</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41,6</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41,6</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41,1</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1,9</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46,0</w:t>
            </w:r>
          </w:p>
        </w:tc>
      </w:tr>
      <w:tr w:rsidR="00AD5492" w:rsidRPr="00CA1E1D" w:rsidTr="00CA1E1D">
        <w:trPr>
          <w:trHeight w:val="274"/>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2003</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882,5</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9,0</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23,0</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113,7</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324,3</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41,3</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38,5</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39,7</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2,0</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46,6</w:t>
            </w:r>
          </w:p>
        </w:tc>
      </w:tr>
      <w:tr w:rsidR="00AD5492" w:rsidRPr="00CA1E1D" w:rsidTr="00CA1E1D">
        <w:trPr>
          <w:trHeight w:val="278"/>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2004</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860,1</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7,2</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19,7</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111,1</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312,9</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38,9</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42,1</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39,0</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1,9</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50,6</w:t>
            </w:r>
          </w:p>
        </w:tc>
      </w:tr>
      <w:tr w:rsidR="00AD5492" w:rsidRPr="00CA1E1D" w:rsidTr="00CA1E1D">
        <w:trPr>
          <w:trHeight w:val="274"/>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2005</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841,8</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6,4</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19,5</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107,8</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315,0</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41,1</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39,2</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37,1</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1,9</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48,0</w:t>
            </w:r>
          </w:p>
        </w:tc>
      </w:tr>
      <w:tr w:rsidR="00AD5492" w:rsidRPr="00CA1E1D" w:rsidTr="00CA1E1D">
        <w:trPr>
          <w:trHeight w:val="278"/>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2006</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809,6</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8,1</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19,3</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97,8</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301,9</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42,0</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38,6</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36,2</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1,7</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46,5</w:t>
            </w:r>
          </w:p>
        </w:tc>
      </w:tr>
      <w:tr w:rsidR="00AD5492" w:rsidRPr="00CA1E1D" w:rsidTr="00CA1E1D">
        <w:trPr>
          <w:trHeight w:val="278"/>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2007</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831,0</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6,9</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19,2</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95,5</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326,7</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40,5</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40,3</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36,2</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1,6</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44,7</w:t>
            </w:r>
          </w:p>
        </w:tc>
      </w:tr>
      <w:tr w:rsidR="00AD5492" w:rsidRPr="00CA1E1D" w:rsidTr="00CA1E1D">
        <w:trPr>
          <w:trHeight w:val="274"/>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2008</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837,4</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7,6</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19,3</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94,1</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337,3</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43,8</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40,4</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35,7</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1,8</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48,4</w:t>
            </w:r>
          </w:p>
        </w:tc>
      </w:tr>
      <w:tr w:rsidR="00AD5492" w:rsidRPr="00CA1E1D" w:rsidTr="00CA1E1D">
        <w:trPr>
          <w:trHeight w:val="278"/>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2009</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841,7</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8,0</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20,0</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91,4</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355,9</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41,3</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36,8</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37,6</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1,9</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48,4</w:t>
            </w:r>
          </w:p>
        </w:tc>
      </w:tr>
      <w:tr w:rsidR="00AD5492" w:rsidRPr="00CA1E1D" w:rsidTr="00CA1E1D">
        <w:trPr>
          <w:trHeight w:val="278"/>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2010</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817,5</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8,4</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20,5</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79,7</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338,7</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41,0</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35,9</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38,0</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1,9</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48,8</w:t>
            </w:r>
          </w:p>
        </w:tc>
      </w:tr>
      <w:tr w:rsidR="00AD5492" w:rsidRPr="00CA1E1D" w:rsidTr="00CA1E1D">
        <w:trPr>
          <w:trHeight w:val="278"/>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2011</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795,7</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8,1</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20,8</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74,7</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335,1</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38,2</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33,5</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37,0</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1,9</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48,1</w:t>
            </w:r>
          </w:p>
        </w:tc>
      </w:tr>
      <w:tr w:rsidR="00AD5492" w:rsidRPr="00CA1E1D" w:rsidTr="00CA1E1D">
        <w:trPr>
          <w:trHeight w:val="274"/>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2012</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792,9</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7,9</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19,9</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68,1</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336,0</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40,8</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31,9</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34,8</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1,8</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48,3</w:t>
            </w:r>
          </w:p>
        </w:tc>
      </w:tr>
      <w:tr w:rsidR="00AD5492" w:rsidRPr="00CA1E1D" w:rsidTr="00CA1E1D">
        <w:trPr>
          <w:trHeight w:val="278"/>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2013</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775,7</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8,1</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18,8</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62,1</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329,9</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41,4</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30,6</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34,2</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1,7</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48,4</w:t>
            </w:r>
          </w:p>
        </w:tc>
      </w:tr>
      <w:tr w:rsidR="00AD5492" w:rsidRPr="00CA1E1D" w:rsidTr="00CA1E1D">
        <w:trPr>
          <w:trHeight w:val="278"/>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2014</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752,5</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8,1</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18,7</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58,7</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328,4</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36,4</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29,0</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32,4</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1,5</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48,2</w:t>
            </w:r>
          </w:p>
        </w:tc>
      </w:tr>
      <w:tr w:rsidR="00AD5492" w:rsidRPr="00CA1E1D" w:rsidTr="00CA1E1D">
        <w:trPr>
          <w:trHeight w:val="288"/>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lastRenderedPageBreak/>
              <w:t>2015</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760,5</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8,2</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18,9</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60,1</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341,4</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36,2</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28,5</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30,6</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1,7</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47,4</w:t>
            </w:r>
          </w:p>
        </w:tc>
      </w:tr>
      <w:tr w:rsidR="00AD5492" w:rsidRPr="00CA1E1D" w:rsidTr="00CA1E1D">
        <w:trPr>
          <w:trHeight w:val="293"/>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2016</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767,4</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8,4</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18,5</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61,0</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346,6</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36,9</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29,5</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29,9</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1,4</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48,8</w:t>
            </w:r>
          </w:p>
        </w:tc>
      </w:tr>
      <w:tr w:rsidR="00AD5492" w:rsidRPr="00CA1E1D" w:rsidTr="00CA1E1D">
        <w:trPr>
          <w:trHeight w:val="202"/>
        </w:trPr>
        <w:tc>
          <w:tcPr>
            <w:tcW w:w="959" w:type="dxa"/>
          </w:tcPr>
          <w:p w:rsidR="00AD5492" w:rsidRPr="00CA1E1D" w:rsidRDefault="00AD5492" w:rsidP="005D4AA4">
            <w:pPr>
              <w:pStyle w:val="52"/>
              <w:shd w:val="clear" w:color="auto" w:fill="auto"/>
              <w:spacing w:line="360" w:lineRule="auto"/>
              <w:ind w:left="320"/>
              <w:rPr>
                <w:rFonts w:ascii="Times New Roman" w:hAnsi="Times New Roman" w:cs="Times New Roman"/>
                <w:sz w:val="20"/>
                <w:szCs w:val="20"/>
              </w:rPr>
            </w:pPr>
            <w:r w:rsidRPr="00CA1E1D">
              <w:rPr>
                <w:rFonts w:ascii="Times New Roman" w:hAnsi="Times New Roman" w:cs="Times New Roman"/>
                <w:sz w:val="20"/>
                <w:szCs w:val="20"/>
              </w:rPr>
              <w:t>2017</w:t>
            </w:r>
          </w:p>
        </w:tc>
        <w:tc>
          <w:tcPr>
            <w:tcW w:w="1451"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737,6</w:t>
            </w:r>
          </w:p>
        </w:tc>
        <w:tc>
          <w:tcPr>
            <w:tcW w:w="1276" w:type="dxa"/>
          </w:tcPr>
          <w:p w:rsidR="00AD5492" w:rsidRPr="00CA1E1D" w:rsidRDefault="00AD5492" w:rsidP="005D4AA4">
            <w:pPr>
              <w:pStyle w:val="60"/>
              <w:shd w:val="clear" w:color="auto" w:fill="auto"/>
              <w:spacing w:line="360" w:lineRule="auto"/>
              <w:ind w:left="480"/>
              <w:rPr>
                <w:rFonts w:ascii="Times New Roman" w:hAnsi="Times New Roman" w:cs="Times New Roman"/>
                <w:sz w:val="20"/>
                <w:szCs w:val="20"/>
              </w:rPr>
            </w:pPr>
            <w:r w:rsidRPr="00CA1E1D">
              <w:rPr>
                <w:rFonts w:ascii="Times New Roman" w:hAnsi="Times New Roman" w:cs="Times New Roman"/>
                <w:sz w:val="20"/>
                <w:szCs w:val="20"/>
              </w:rPr>
              <w:t>8,4</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19,3</w:t>
            </w:r>
          </w:p>
        </w:tc>
        <w:tc>
          <w:tcPr>
            <w:tcW w:w="1276" w:type="dxa"/>
          </w:tcPr>
          <w:p w:rsidR="00AD5492" w:rsidRPr="00CA1E1D" w:rsidRDefault="00AD5492" w:rsidP="005D4AA4">
            <w:pPr>
              <w:pStyle w:val="60"/>
              <w:shd w:val="clear" w:color="auto" w:fill="auto"/>
              <w:spacing w:line="360" w:lineRule="auto"/>
              <w:ind w:left="380"/>
              <w:rPr>
                <w:rFonts w:ascii="Times New Roman" w:hAnsi="Times New Roman" w:cs="Times New Roman"/>
                <w:sz w:val="20"/>
                <w:szCs w:val="20"/>
              </w:rPr>
            </w:pPr>
            <w:r w:rsidRPr="00CA1E1D">
              <w:rPr>
                <w:rFonts w:ascii="Times New Roman" w:hAnsi="Times New Roman" w:cs="Times New Roman"/>
                <w:sz w:val="20"/>
                <w:szCs w:val="20"/>
              </w:rPr>
              <w:t>61,0</w:t>
            </w:r>
          </w:p>
        </w:tc>
        <w:tc>
          <w:tcPr>
            <w:tcW w:w="1134"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325,8</w:t>
            </w:r>
          </w:p>
        </w:tc>
        <w:tc>
          <w:tcPr>
            <w:tcW w:w="1276" w:type="dxa"/>
          </w:tcPr>
          <w:p w:rsidR="00AD5492" w:rsidRPr="00CA1E1D" w:rsidRDefault="00AD5492" w:rsidP="005D4AA4">
            <w:pPr>
              <w:pStyle w:val="60"/>
              <w:shd w:val="clear" w:color="auto" w:fill="auto"/>
              <w:spacing w:line="360" w:lineRule="auto"/>
              <w:ind w:left="400"/>
              <w:rPr>
                <w:rFonts w:ascii="Times New Roman" w:hAnsi="Times New Roman" w:cs="Times New Roman"/>
                <w:sz w:val="20"/>
                <w:szCs w:val="20"/>
              </w:rPr>
            </w:pPr>
            <w:r w:rsidRPr="00CA1E1D">
              <w:rPr>
                <w:rFonts w:ascii="Times New Roman" w:hAnsi="Times New Roman" w:cs="Times New Roman"/>
                <w:sz w:val="20"/>
                <w:szCs w:val="20"/>
              </w:rPr>
              <w:t>35,4</w:t>
            </w:r>
          </w:p>
        </w:tc>
        <w:tc>
          <w:tcPr>
            <w:tcW w:w="1241" w:type="dxa"/>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rPr>
              <w:t>29,2</w:t>
            </w:r>
          </w:p>
        </w:tc>
        <w:tc>
          <w:tcPr>
            <w:tcW w:w="113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32,4</w:t>
            </w:r>
          </w:p>
        </w:tc>
        <w:tc>
          <w:tcPr>
            <w:tcW w:w="1594" w:type="dxa"/>
          </w:tcPr>
          <w:p w:rsidR="00AD5492" w:rsidRPr="00CA1E1D" w:rsidRDefault="00AD5492" w:rsidP="005D4AA4">
            <w:pPr>
              <w:pStyle w:val="60"/>
              <w:shd w:val="clear" w:color="auto" w:fill="auto"/>
              <w:spacing w:line="360" w:lineRule="auto"/>
              <w:ind w:left="820"/>
              <w:rPr>
                <w:rFonts w:ascii="Times New Roman" w:hAnsi="Times New Roman" w:cs="Times New Roman"/>
                <w:sz w:val="20"/>
                <w:szCs w:val="20"/>
              </w:rPr>
            </w:pPr>
            <w:r w:rsidRPr="00CA1E1D">
              <w:rPr>
                <w:rFonts w:ascii="Times New Roman" w:hAnsi="Times New Roman" w:cs="Times New Roman"/>
                <w:sz w:val="20"/>
                <w:szCs w:val="20"/>
              </w:rPr>
              <w:t>1,4</w:t>
            </w:r>
          </w:p>
        </w:tc>
        <w:tc>
          <w:tcPr>
            <w:tcW w:w="1984" w:type="dxa"/>
          </w:tcPr>
          <w:p w:rsidR="00AD5492" w:rsidRPr="00CA1E1D" w:rsidRDefault="00AD5492" w:rsidP="005D4AA4">
            <w:pPr>
              <w:pStyle w:val="60"/>
              <w:shd w:val="clear" w:color="auto" w:fill="auto"/>
              <w:spacing w:line="360" w:lineRule="auto"/>
              <w:jc w:val="center"/>
              <w:rPr>
                <w:rFonts w:ascii="Times New Roman" w:hAnsi="Times New Roman" w:cs="Times New Roman"/>
                <w:sz w:val="20"/>
                <w:szCs w:val="20"/>
              </w:rPr>
            </w:pPr>
            <w:r w:rsidRPr="00CA1E1D">
              <w:rPr>
                <w:rFonts w:ascii="Times New Roman" w:hAnsi="Times New Roman" w:cs="Times New Roman"/>
                <w:sz w:val="20"/>
                <w:szCs w:val="20"/>
              </w:rPr>
              <w:t>45,1</w:t>
            </w:r>
          </w:p>
        </w:tc>
      </w:tr>
      <w:tr w:rsidR="00AD5492" w:rsidRPr="00CA1E1D" w:rsidTr="00DC0273">
        <w:trPr>
          <w:trHeight w:val="470"/>
        </w:trPr>
        <w:tc>
          <w:tcPr>
            <w:tcW w:w="14459" w:type="dxa"/>
            <w:gridSpan w:val="11"/>
          </w:tcPr>
          <w:p w:rsidR="00AD5492" w:rsidRPr="00CA1E1D" w:rsidRDefault="00AD5492" w:rsidP="005D4AA4">
            <w:pPr>
              <w:pStyle w:val="60"/>
              <w:shd w:val="clear" w:color="auto" w:fill="auto"/>
              <w:spacing w:line="360" w:lineRule="auto"/>
              <w:jc w:val="both"/>
              <w:rPr>
                <w:rFonts w:ascii="Times New Roman" w:hAnsi="Times New Roman" w:cs="Times New Roman"/>
                <w:sz w:val="20"/>
                <w:szCs w:val="20"/>
              </w:rPr>
            </w:pPr>
            <w:r w:rsidRPr="00CA1E1D">
              <w:rPr>
                <w:rFonts w:ascii="Times New Roman" w:hAnsi="Times New Roman" w:cs="Times New Roman"/>
                <w:sz w:val="20"/>
                <w:szCs w:val="20"/>
                <w:vertAlign w:val="superscript"/>
              </w:rPr>
              <w:t>1</w:t>
            </w:r>
            <w:r w:rsidRPr="00CA1E1D">
              <w:rPr>
                <w:rFonts w:ascii="Times New Roman" w:hAnsi="Times New Roman" w:cs="Times New Roman"/>
                <w:sz w:val="20"/>
                <w:szCs w:val="20"/>
              </w:rPr>
              <w:t xml:space="preserve"> Згідно з МКХ</w:t>
            </w:r>
            <w:r w:rsidRPr="00CA1E1D">
              <w:rPr>
                <w:rStyle w:val="685pt"/>
                <w:rFonts w:ascii="Times New Roman" w:hAnsi="Times New Roman" w:cs="Times New Roman"/>
                <w:sz w:val="20"/>
                <w:szCs w:val="20"/>
              </w:rPr>
              <w:t>-10,</w:t>
            </w:r>
            <w:r w:rsidRPr="00CA1E1D">
              <w:rPr>
                <w:rFonts w:ascii="Times New Roman" w:hAnsi="Times New Roman" w:cs="Times New Roman"/>
                <w:sz w:val="20"/>
                <w:szCs w:val="20"/>
              </w:rPr>
              <w:t xml:space="preserve"> починаючи з</w:t>
            </w:r>
            <w:r w:rsidRPr="00CA1E1D">
              <w:rPr>
                <w:rStyle w:val="685pt"/>
                <w:rFonts w:ascii="Times New Roman" w:hAnsi="Times New Roman" w:cs="Times New Roman"/>
                <w:sz w:val="20"/>
                <w:szCs w:val="20"/>
              </w:rPr>
              <w:t xml:space="preserve"> 1999</w:t>
            </w:r>
            <w:r w:rsidRPr="00CA1E1D">
              <w:rPr>
                <w:rFonts w:ascii="Times New Roman" w:hAnsi="Times New Roman" w:cs="Times New Roman"/>
                <w:sz w:val="20"/>
                <w:szCs w:val="20"/>
              </w:rPr>
              <w:t>р., з класу хвороб нервової системи і органів чуття вилучені і сформовані в окремі класи хвороби ока та його придаткового апарату і хвороби вуха та соскоподібного відростка.</w:t>
            </w:r>
          </w:p>
        </w:tc>
      </w:tr>
    </w:tbl>
    <w:p w:rsidR="0030492A" w:rsidRPr="00CA1E1D" w:rsidRDefault="0030492A" w:rsidP="005D4AA4">
      <w:pPr>
        <w:widowControl/>
        <w:spacing w:line="360" w:lineRule="auto"/>
        <w:rPr>
          <w:rFonts w:ascii="Times New Roman" w:hAnsi="Times New Roman"/>
          <w:sz w:val="20"/>
          <w:szCs w:val="20"/>
        </w:rPr>
      </w:pPr>
    </w:p>
    <w:p w:rsidR="009C78CC" w:rsidRPr="00CA1E1D" w:rsidRDefault="009C78CC" w:rsidP="005D4AA4">
      <w:pPr>
        <w:widowControl/>
        <w:spacing w:line="360" w:lineRule="auto"/>
        <w:rPr>
          <w:rFonts w:ascii="Times New Roman" w:hAnsi="Times New Roman"/>
          <w:sz w:val="20"/>
          <w:szCs w:val="20"/>
        </w:rPr>
      </w:pPr>
    </w:p>
    <w:sectPr w:rsidR="009C78CC" w:rsidRPr="00CA1E1D" w:rsidSect="005D4AA4">
      <w:pgSz w:w="16837" w:h="11905" w:orient="landscape"/>
      <w:pgMar w:top="1134" w:right="1134"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672" w:rsidRDefault="00ED5672">
      <w:r>
        <w:separator/>
      </w:r>
    </w:p>
  </w:endnote>
  <w:endnote w:type="continuationSeparator" w:id="0">
    <w:p w:rsidR="00ED5672" w:rsidRDefault="00ED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ProbaPro">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672" w:rsidRDefault="00ED5672">
      <w:r>
        <w:separator/>
      </w:r>
    </w:p>
  </w:footnote>
  <w:footnote w:type="continuationSeparator" w:id="0">
    <w:p w:rsidR="00ED5672" w:rsidRDefault="00ED5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72" w:rsidRDefault="00600F72">
    <w:pPr>
      <w:pStyle w:val="Style3"/>
      <w:widowControl/>
      <w:ind w:left="4018"/>
      <w:rPr>
        <w:rStyle w:val="FontStyle37"/>
      </w:rPr>
    </w:pPr>
    <w:r>
      <w:rPr>
        <w:rStyle w:val="FontStyle37"/>
      </w:rPr>
      <w:fldChar w:fldCharType="begin"/>
    </w:r>
    <w:r>
      <w:rPr>
        <w:rStyle w:val="FontStyle37"/>
      </w:rPr>
      <w:instrText>PAGE</w:instrText>
    </w:r>
    <w:r>
      <w:rPr>
        <w:rStyle w:val="FontStyle37"/>
      </w:rPr>
      <w:fldChar w:fldCharType="separate"/>
    </w:r>
    <w:r w:rsidR="000728EB">
      <w:rPr>
        <w:rStyle w:val="FontStyle37"/>
        <w:noProof/>
      </w:rPr>
      <w:t>2</w:t>
    </w:r>
    <w:r>
      <w:rPr>
        <w:rStyle w:val="FontStyle3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72" w:rsidRDefault="00600F72">
    <w:pPr>
      <w:widowContro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72" w:rsidRDefault="00600F72">
    <w:pPr>
      <w:pStyle w:val="Style3"/>
      <w:widowControl/>
      <w:ind w:left="4868" w:right="86"/>
      <w:rPr>
        <w:rStyle w:val="FontStyle37"/>
      </w:rPr>
    </w:pPr>
    <w:r>
      <w:rPr>
        <w:rStyle w:val="FontStyle37"/>
      </w:rPr>
      <w:fldChar w:fldCharType="begin"/>
    </w:r>
    <w:r>
      <w:rPr>
        <w:rStyle w:val="FontStyle37"/>
      </w:rPr>
      <w:instrText>PAGE</w:instrText>
    </w:r>
    <w:r>
      <w:rPr>
        <w:rStyle w:val="FontStyle37"/>
      </w:rPr>
      <w:fldChar w:fldCharType="separate"/>
    </w:r>
    <w:r>
      <w:rPr>
        <w:rStyle w:val="FontStyle37"/>
        <w:noProof/>
      </w:rPr>
      <w:t>4</w:t>
    </w:r>
    <w:r>
      <w:rPr>
        <w:rStyle w:val="FontStyle37"/>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72" w:rsidRDefault="00600F72">
    <w:pPr>
      <w:widowControl/>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72" w:rsidRDefault="00600F72">
    <w:pPr>
      <w:pStyle w:val="Style3"/>
      <w:widowControl/>
      <w:ind w:left="4910"/>
      <w:jc w:val="both"/>
      <w:rPr>
        <w:rStyle w:val="FontStyle37"/>
      </w:rPr>
    </w:pPr>
    <w:r>
      <w:rPr>
        <w:rStyle w:val="FontStyle37"/>
      </w:rPr>
      <w:fldChar w:fldCharType="begin"/>
    </w:r>
    <w:r>
      <w:rPr>
        <w:rStyle w:val="FontStyle37"/>
      </w:rPr>
      <w:instrText>PAGE</w:instrText>
    </w:r>
    <w:r>
      <w:rPr>
        <w:rStyle w:val="FontStyle37"/>
      </w:rPr>
      <w:fldChar w:fldCharType="separate"/>
    </w:r>
    <w:r w:rsidR="000728EB">
      <w:rPr>
        <w:rStyle w:val="FontStyle37"/>
        <w:noProof/>
      </w:rPr>
      <w:t>10</w:t>
    </w:r>
    <w:r>
      <w:rPr>
        <w:rStyle w:val="FontStyle37"/>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F72" w:rsidRDefault="00600F72">
    <w:pPr>
      <w:pStyle w:val="Style3"/>
      <w:widowControl/>
      <w:ind w:left="4910"/>
      <w:jc w:val="both"/>
      <w:rPr>
        <w:rStyle w:val="FontStyle37"/>
      </w:rPr>
    </w:pPr>
    <w:r>
      <w:rPr>
        <w:rStyle w:val="FontStyle37"/>
      </w:rPr>
      <w:fldChar w:fldCharType="begin"/>
    </w:r>
    <w:r>
      <w:rPr>
        <w:rStyle w:val="FontStyle37"/>
      </w:rPr>
      <w:instrText>PAGE</w:instrText>
    </w:r>
    <w:r>
      <w:rPr>
        <w:rStyle w:val="FontStyle37"/>
      </w:rPr>
      <w:fldChar w:fldCharType="separate"/>
    </w:r>
    <w:r w:rsidR="000728EB">
      <w:rPr>
        <w:rStyle w:val="FontStyle37"/>
        <w:noProof/>
      </w:rPr>
      <w:t>11</w:t>
    </w:r>
    <w:r>
      <w:rPr>
        <w:rStyle w:val="FontStyle3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14BD84"/>
    <w:lvl w:ilvl="0">
      <w:numFmt w:val="bullet"/>
      <w:lvlText w:val="*"/>
      <w:lvlJc w:val="left"/>
    </w:lvl>
  </w:abstractNum>
  <w:abstractNum w:abstractNumId="1" w15:restartNumberingAfterBreak="0">
    <w:nsid w:val="00C95D26"/>
    <w:multiLevelType w:val="hybridMultilevel"/>
    <w:tmpl w:val="AF7EFE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6B2249"/>
    <w:multiLevelType w:val="singleLevel"/>
    <w:tmpl w:val="0B806B3A"/>
    <w:lvl w:ilvl="0">
      <w:start w:val="3"/>
      <w:numFmt w:val="decimal"/>
      <w:lvlText w:val="%1"/>
      <w:legacy w:legacy="1" w:legacySpace="0" w:legacyIndent="211"/>
      <w:lvlJc w:val="left"/>
      <w:rPr>
        <w:rFonts w:ascii="Times New Roman" w:hAnsi="Times New Roman" w:cs="Times New Roman" w:hint="default"/>
      </w:rPr>
    </w:lvl>
  </w:abstractNum>
  <w:abstractNum w:abstractNumId="3" w15:restartNumberingAfterBreak="0">
    <w:nsid w:val="04821B8A"/>
    <w:multiLevelType w:val="hybridMultilevel"/>
    <w:tmpl w:val="94BC8028"/>
    <w:lvl w:ilvl="0" w:tplc="9732CE20">
      <w:start w:val="1"/>
      <w:numFmt w:val="decimal"/>
      <w:lvlText w:val="%1."/>
      <w:legacy w:legacy="1" w:legacySpace="0" w:legacyIndent="720"/>
      <w:lvlJc w:val="left"/>
      <w:rPr>
        <w:rFonts w:ascii="Times New Roman" w:hAnsi="Times New Roman" w:cs="Times New Roman" w:hint="default"/>
      </w:rPr>
    </w:lvl>
    <w:lvl w:ilvl="1" w:tplc="04220019">
      <w:start w:val="1"/>
      <w:numFmt w:val="lowerLetter"/>
      <w:lvlText w:val="%2."/>
      <w:lvlJc w:val="left"/>
      <w:pPr>
        <w:ind w:left="3427" w:hanging="360"/>
      </w:pPr>
      <w:rPr>
        <w:rFonts w:cs="Times New Roman"/>
      </w:rPr>
    </w:lvl>
    <w:lvl w:ilvl="2" w:tplc="0422001B" w:tentative="1">
      <w:start w:val="1"/>
      <w:numFmt w:val="lowerRoman"/>
      <w:lvlText w:val="%3."/>
      <w:lvlJc w:val="right"/>
      <w:pPr>
        <w:ind w:left="4147" w:hanging="180"/>
      </w:pPr>
      <w:rPr>
        <w:rFonts w:cs="Times New Roman"/>
      </w:rPr>
    </w:lvl>
    <w:lvl w:ilvl="3" w:tplc="0422000F" w:tentative="1">
      <w:start w:val="1"/>
      <w:numFmt w:val="decimal"/>
      <w:lvlText w:val="%4."/>
      <w:lvlJc w:val="left"/>
      <w:pPr>
        <w:ind w:left="4867" w:hanging="360"/>
      </w:pPr>
      <w:rPr>
        <w:rFonts w:cs="Times New Roman"/>
      </w:rPr>
    </w:lvl>
    <w:lvl w:ilvl="4" w:tplc="04220019" w:tentative="1">
      <w:start w:val="1"/>
      <w:numFmt w:val="lowerLetter"/>
      <w:lvlText w:val="%5."/>
      <w:lvlJc w:val="left"/>
      <w:pPr>
        <w:ind w:left="5587" w:hanging="360"/>
      </w:pPr>
      <w:rPr>
        <w:rFonts w:cs="Times New Roman"/>
      </w:rPr>
    </w:lvl>
    <w:lvl w:ilvl="5" w:tplc="0422001B" w:tentative="1">
      <w:start w:val="1"/>
      <w:numFmt w:val="lowerRoman"/>
      <w:lvlText w:val="%6."/>
      <w:lvlJc w:val="right"/>
      <w:pPr>
        <w:ind w:left="6307" w:hanging="180"/>
      </w:pPr>
      <w:rPr>
        <w:rFonts w:cs="Times New Roman"/>
      </w:rPr>
    </w:lvl>
    <w:lvl w:ilvl="6" w:tplc="0422000F" w:tentative="1">
      <w:start w:val="1"/>
      <w:numFmt w:val="decimal"/>
      <w:lvlText w:val="%7."/>
      <w:lvlJc w:val="left"/>
      <w:pPr>
        <w:ind w:left="7027" w:hanging="360"/>
      </w:pPr>
      <w:rPr>
        <w:rFonts w:cs="Times New Roman"/>
      </w:rPr>
    </w:lvl>
    <w:lvl w:ilvl="7" w:tplc="04220019" w:tentative="1">
      <w:start w:val="1"/>
      <w:numFmt w:val="lowerLetter"/>
      <w:lvlText w:val="%8."/>
      <w:lvlJc w:val="left"/>
      <w:pPr>
        <w:ind w:left="7747" w:hanging="360"/>
      </w:pPr>
      <w:rPr>
        <w:rFonts w:cs="Times New Roman"/>
      </w:rPr>
    </w:lvl>
    <w:lvl w:ilvl="8" w:tplc="0422001B" w:tentative="1">
      <w:start w:val="1"/>
      <w:numFmt w:val="lowerRoman"/>
      <w:lvlText w:val="%9."/>
      <w:lvlJc w:val="right"/>
      <w:pPr>
        <w:ind w:left="8467" w:hanging="180"/>
      </w:pPr>
      <w:rPr>
        <w:rFonts w:cs="Times New Roman"/>
      </w:rPr>
    </w:lvl>
  </w:abstractNum>
  <w:abstractNum w:abstractNumId="4" w15:restartNumberingAfterBreak="0">
    <w:nsid w:val="07270506"/>
    <w:multiLevelType w:val="hybridMultilevel"/>
    <w:tmpl w:val="AC9A127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086C599E"/>
    <w:multiLevelType w:val="hybridMultilevel"/>
    <w:tmpl w:val="94BC8028"/>
    <w:lvl w:ilvl="0" w:tplc="9732CE20">
      <w:start w:val="1"/>
      <w:numFmt w:val="decimal"/>
      <w:lvlText w:val="%1."/>
      <w:legacy w:legacy="1" w:legacySpace="0" w:legacyIndent="720"/>
      <w:lvlJc w:val="left"/>
      <w:rPr>
        <w:rFonts w:ascii="Times New Roman" w:hAnsi="Times New Roman" w:cs="Times New Roman" w:hint="default"/>
      </w:rPr>
    </w:lvl>
    <w:lvl w:ilvl="1" w:tplc="04220019">
      <w:start w:val="1"/>
      <w:numFmt w:val="lowerLetter"/>
      <w:lvlText w:val="%2."/>
      <w:lvlJc w:val="left"/>
      <w:pPr>
        <w:ind w:left="3995" w:hanging="360"/>
      </w:pPr>
      <w:rPr>
        <w:rFonts w:cs="Times New Roman"/>
      </w:rPr>
    </w:lvl>
    <w:lvl w:ilvl="2" w:tplc="0422001B" w:tentative="1">
      <w:start w:val="1"/>
      <w:numFmt w:val="lowerRoman"/>
      <w:lvlText w:val="%3."/>
      <w:lvlJc w:val="right"/>
      <w:pPr>
        <w:ind w:left="4715" w:hanging="180"/>
      </w:pPr>
      <w:rPr>
        <w:rFonts w:cs="Times New Roman"/>
      </w:rPr>
    </w:lvl>
    <w:lvl w:ilvl="3" w:tplc="0422000F" w:tentative="1">
      <w:start w:val="1"/>
      <w:numFmt w:val="decimal"/>
      <w:lvlText w:val="%4."/>
      <w:lvlJc w:val="left"/>
      <w:pPr>
        <w:ind w:left="5435" w:hanging="360"/>
      </w:pPr>
      <w:rPr>
        <w:rFonts w:cs="Times New Roman"/>
      </w:rPr>
    </w:lvl>
    <w:lvl w:ilvl="4" w:tplc="04220019" w:tentative="1">
      <w:start w:val="1"/>
      <w:numFmt w:val="lowerLetter"/>
      <w:lvlText w:val="%5."/>
      <w:lvlJc w:val="left"/>
      <w:pPr>
        <w:ind w:left="6155" w:hanging="360"/>
      </w:pPr>
      <w:rPr>
        <w:rFonts w:cs="Times New Roman"/>
      </w:rPr>
    </w:lvl>
    <w:lvl w:ilvl="5" w:tplc="0422001B" w:tentative="1">
      <w:start w:val="1"/>
      <w:numFmt w:val="lowerRoman"/>
      <w:lvlText w:val="%6."/>
      <w:lvlJc w:val="right"/>
      <w:pPr>
        <w:ind w:left="6875" w:hanging="180"/>
      </w:pPr>
      <w:rPr>
        <w:rFonts w:cs="Times New Roman"/>
      </w:rPr>
    </w:lvl>
    <w:lvl w:ilvl="6" w:tplc="0422000F" w:tentative="1">
      <w:start w:val="1"/>
      <w:numFmt w:val="decimal"/>
      <w:lvlText w:val="%7."/>
      <w:lvlJc w:val="left"/>
      <w:pPr>
        <w:ind w:left="7595" w:hanging="360"/>
      </w:pPr>
      <w:rPr>
        <w:rFonts w:cs="Times New Roman"/>
      </w:rPr>
    </w:lvl>
    <w:lvl w:ilvl="7" w:tplc="04220019" w:tentative="1">
      <w:start w:val="1"/>
      <w:numFmt w:val="lowerLetter"/>
      <w:lvlText w:val="%8."/>
      <w:lvlJc w:val="left"/>
      <w:pPr>
        <w:ind w:left="8315" w:hanging="360"/>
      </w:pPr>
      <w:rPr>
        <w:rFonts w:cs="Times New Roman"/>
      </w:rPr>
    </w:lvl>
    <w:lvl w:ilvl="8" w:tplc="0422001B" w:tentative="1">
      <w:start w:val="1"/>
      <w:numFmt w:val="lowerRoman"/>
      <w:lvlText w:val="%9."/>
      <w:lvlJc w:val="right"/>
      <w:pPr>
        <w:ind w:left="9035" w:hanging="180"/>
      </w:pPr>
      <w:rPr>
        <w:rFonts w:cs="Times New Roman"/>
      </w:rPr>
    </w:lvl>
  </w:abstractNum>
  <w:abstractNum w:abstractNumId="6" w15:restartNumberingAfterBreak="0">
    <w:nsid w:val="0A4B1C69"/>
    <w:multiLevelType w:val="hybridMultilevel"/>
    <w:tmpl w:val="8A7657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A7C7164"/>
    <w:multiLevelType w:val="hybridMultilevel"/>
    <w:tmpl w:val="1F9C2DF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0B457ADF"/>
    <w:multiLevelType w:val="hybridMultilevel"/>
    <w:tmpl w:val="367EF1B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0E004171"/>
    <w:multiLevelType w:val="singleLevel"/>
    <w:tmpl w:val="9732CE20"/>
    <w:lvl w:ilvl="0">
      <w:start w:val="1"/>
      <w:numFmt w:val="decimal"/>
      <w:lvlText w:val="%1."/>
      <w:legacy w:legacy="1" w:legacySpace="0" w:legacyIndent="720"/>
      <w:lvlJc w:val="left"/>
      <w:rPr>
        <w:rFonts w:ascii="Times New Roman" w:hAnsi="Times New Roman" w:cs="Times New Roman" w:hint="default"/>
      </w:rPr>
    </w:lvl>
  </w:abstractNum>
  <w:abstractNum w:abstractNumId="10" w15:restartNumberingAfterBreak="0">
    <w:nsid w:val="10E9707F"/>
    <w:multiLevelType w:val="hybridMultilevel"/>
    <w:tmpl w:val="3B0E1C3C"/>
    <w:lvl w:ilvl="0" w:tplc="4410AC30">
      <w:start w:val="9"/>
      <w:numFmt w:val="bullet"/>
      <w:lvlText w:val="-"/>
      <w:lvlJc w:val="left"/>
      <w:pPr>
        <w:ind w:left="1070" w:hanging="360"/>
      </w:pPr>
      <w:rPr>
        <w:rFonts w:ascii="Times New Roman" w:eastAsiaTheme="minorEastAsia"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1" w15:restartNumberingAfterBreak="0">
    <w:nsid w:val="10FB16EE"/>
    <w:multiLevelType w:val="singleLevel"/>
    <w:tmpl w:val="A92CA816"/>
    <w:lvl w:ilvl="0">
      <w:start w:val="1"/>
      <w:numFmt w:val="decimal"/>
      <w:lvlText w:val="%1."/>
      <w:legacy w:legacy="1" w:legacySpace="0" w:legacyIndent="730"/>
      <w:lvlJc w:val="left"/>
      <w:rPr>
        <w:rFonts w:ascii="Times New Roman" w:hAnsi="Times New Roman" w:cs="Times New Roman" w:hint="default"/>
      </w:rPr>
    </w:lvl>
  </w:abstractNum>
  <w:abstractNum w:abstractNumId="12" w15:restartNumberingAfterBreak="0">
    <w:nsid w:val="15993D88"/>
    <w:multiLevelType w:val="singleLevel"/>
    <w:tmpl w:val="AA96AB66"/>
    <w:lvl w:ilvl="0">
      <w:start w:val="4"/>
      <w:numFmt w:val="decimal"/>
      <w:lvlText w:val="%1"/>
      <w:legacy w:legacy="1" w:legacySpace="0" w:legacyIndent="211"/>
      <w:lvlJc w:val="left"/>
      <w:rPr>
        <w:rFonts w:ascii="Times New Roman" w:hAnsi="Times New Roman" w:cs="Times New Roman" w:hint="default"/>
      </w:rPr>
    </w:lvl>
  </w:abstractNum>
  <w:abstractNum w:abstractNumId="13" w15:restartNumberingAfterBreak="0">
    <w:nsid w:val="18023C8C"/>
    <w:multiLevelType w:val="hybridMultilevel"/>
    <w:tmpl w:val="1C8CA52A"/>
    <w:lvl w:ilvl="0" w:tplc="F7841A88">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15:restartNumberingAfterBreak="0">
    <w:nsid w:val="195916E8"/>
    <w:multiLevelType w:val="multilevel"/>
    <w:tmpl w:val="E7C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01381D"/>
    <w:multiLevelType w:val="hybridMultilevel"/>
    <w:tmpl w:val="D92619FA"/>
    <w:lvl w:ilvl="0" w:tplc="A768E61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B42CE"/>
    <w:multiLevelType w:val="multilevel"/>
    <w:tmpl w:val="341C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04A7022"/>
    <w:multiLevelType w:val="hybridMultilevel"/>
    <w:tmpl w:val="A50EA3EA"/>
    <w:lvl w:ilvl="0" w:tplc="85EC3488">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15:restartNumberingAfterBreak="0">
    <w:nsid w:val="212D6183"/>
    <w:multiLevelType w:val="hybridMultilevel"/>
    <w:tmpl w:val="0ED0844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15:restartNumberingAfterBreak="0">
    <w:nsid w:val="23EE0AFA"/>
    <w:multiLevelType w:val="hybridMultilevel"/>
    <w:tmpl w:val="2852154E"/>
    <w:lvl w:ilvl="0" w:tplc="E586EF62">
      <w:start w:val="6"/>
      <w:numFmt w:val="bullet"/>
      <w:lvlText w:val="-"/>
      <w:lvlJc w:val="left"/>
      <w:pPr>
        <w:ind w:left="1070" w:hanging="360"/>
      </w:pPr>
      <w:rPr>
        <w:rFonts w:ascii="Times New Roman" w:eastAsiaTheme="minorEastAsia" w:hAnsi="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0" w15:restartNumberingAfterBreak="0">
    <w:nsid w:val="38583EF0"/>
    <w:multiLevelType w:val="multilevel"/>
    <w:tmpl w:val="7E08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BF5668"/>
    <w:multiLevelType w:val="singleLevel"/>
    <w:tmpl w:val="13A61B92"/>
    <w:lvl w:ilvl="0">
      <w:start w:val="2"/>
      <w:numFmt w:val="decimal"/>
      <w:lvlText w:val="%1"/>
      <w:legacy w:legacy="1" w:legacySpace="0" w:legacyIndent="211"/>
      <w:lvlJc w:val="left"/>
      <w:rPr>
        <w:rFonts w:ascii="Times New Roman" w:hAnsi="Times New Roman" w:cs="Times New Roman" w:hint="default"/>
      </w:rPr>
    </w:lvl>
  </w:abstractNum>
  <w:abstractNum w:abstractNumId="22" w15:restartNumberingAfterBreak="0">
    <w:nsid w:val="4D10124C"/>
    <w:multiLevelType w:val="singleLevel"/>
    <w:tmpl w:val="E224FFC2"/>
    <w:lvl w:ilvl="0">
      <w:start w:val="1"/>
      <w:numFmt w:val="decimal"/>
      <w:lvlText w:val="%1"/>
      <w:legacy w:legacy="1" w:legacySpace="0" w:legacyIndent="211"/>
      <w:lvlJc w:val="left"/>
      <w:rPr>
        <w:rFonts w:ascii="Times New Roman" w:hAnsi="Times New Roman" w:cs="Times New Roman" w:hint="default"/>
      </w:rPr>
    </w:lvl>
  </w:abstractNum>
  <w:abstractNum w:abstractNumId="23" w15:restartNumberingAfterBreak="0">
    <w:nsid w:val="4DC246D5"/>
    <w:multiLevelType w:val="hybridMultilevel"/>
    <w:tmpl w:val="5232AF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1FA3188"/>
    <w:multiLevelType w:val="hybridMultilevel"/>
    <w:tmpl w:val="E54A0A1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78551EF"/>
    <w:multiLevelType w:val="hybridMultilevel"/>
    <w:tmpl w:val="785CF5F4"/>
    <w:lvl w:ilvl="0" w:tplc="06D4331E">
      <w:start w:val="6"/>
      <w:numFmt w:val="bullet"/>
      <w:lvlText w:val="-"/>
      <w:lvlJc w:val="left"/>
      <w:pPr>
        <w:ind w:left="1070" w:hanging="360"/>
      </w:pPr>
      <w:rPr>
        <w:rFonts w:ascii="Times New Roman" w:eastAsiaTheme="minorEastAsia" w:hAnsi="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6" w15:restartNumberingAfterBreak="0">
    <w:nsid w:val="57D0103C"/>
    <w:multiLevelType w:val="hybridMultilevel"/>
    <w:tmpl w:val="E1CCE550"/>
    <w:lvl w:ilvl="0" w:tplc="59F0A066">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95F5F8A"/>
    <w:multiLevelType w:val="hybridMultilevel"/>
    <w:tmpl w:val="13C4B3C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634468B3"/>
    <w:multiLevelType w:val="hybridMultilevel"/>
    <w:tmpl w:val="AE7EC0C4"/>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63E059C2"/>
    <w:multiLevelType w:val="singleLevel"/>
    <w:tmpl w:val="75581E26"/>
    <w:lvl w:ilvl="0">
      <w:start w:val="2"/>
      <w:numFmt w:val="decimal"/>
      <w:lvlText w:val="2.%1"/>
      <w:legacy w:legacy="1" w:legacySpace="0" w:legacyIndent="418"/>
      <w:lvlJc w:val="left"/>
      <w:rPr>
        <w:rFonts w:ascii="Times New Roman" w:hAnsi="Times New Roman" w:cs="Times New Roman" w:hint="default"/>
      </w:rPr>
    </w:lvl>
  </w:abstractNum>
  <w:abstractNum w:abstractNumId="30" w15:restartNumberingAfterBreak="0">
    <w:nsid w:val="6447387D"/>
    <w:multiLevelType w:val="hybridMultilevel"/>
    <w:tmpl w:val="820A31C8"/>
    <w:lvl w:ilvl="0" w:tplc="347CF540">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hint="default"/>
      </w:rPr>
    </w:lvl>
    <w:lvl w:ilvl="8" w:tplc="04090005">
      <w:start w:val="1"/>
      <w:numFmt w:val="bullet"/>
      <w:lvlText w:val=""/>
      <w:lvlJc w:val="left"/>
      <w:pPr>
        <w:ind w:left="6546" w:hanging="360"/>
      </w:pPr>
      <w:rPr>
        <w:rFonts w:ascii="Wingdings" w:hAnsi="Wingdings" w:hint="default"/>
      </w:rPr>
    </w:lvl>
  </w:abstractNum>
  <w:abstractNum w:abstractNumId="31" w15:restartNumberingAfterBreak="0">
    <w:nsid w:val="646B1E59"/>
    <w:multiLevelType w:val="hybridMultilevel"/>
    <w:tmpl w:val="D9BC8F5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6F469FF"/>
    <w:multiLevelType w:val="hybridMultilevel"/>
    <w:tmpl w:val="2FAE7E04"/>
    <w:lvl w:ilvl="0" w:tplc="57BC4E74">
      <w:start w:val="11"/>
      <w:numFmt w:val="decimal"/>
      <w:lvlText w:val="%1."/>
      <w:lvlJc w:val="left"/>
      <w:pPr>
        <w:ind w:left="375" w:hanging="375"/>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3" w15:restartNumberingAfterBreak="0">
    <w:nsid w:val="6A5748AC"/>
    <w:multiLevelType w:val="multilevel"/>
    <w:tmpl w:val="1B5E4D0A"/>
    <w:lvl w:ilvl="0">
      <w:start w:val="1"/>
      <w:numFmt w:val="decimal"/>
      <w:lvlText w:val="%1."/>
      <w:lvlJc w:val="left"/>
      <w:pPr>
        <w:ind w:left="720" w:hanging="360"/>
      </w:pPr>
    </w:lvl>
    <w:lvl w:ilvl="1">
      <w:start w:val="1"/>
      <w:numFmt w:val="decimal"/>
      <w:isLgl/>
      <w:lvlText w:val="%1.%2."/>
      <w:lvlJc w:val="left"/>
      <w:pPr>
        <w:ind w:left="2705"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4" w15:restartNumberingAfterBreak="0">
    <w:nsid w:val="71AB7B66"/>
    <w:multiLevelType w:val="hybridMultilevel"/>
    <w:tmpl w:val="9CB41E42"/>
    <w:lvl w:ilvl="0" w:tplc="0422000F">
      <w:start w:val="1"/>
      <w:numFmt w:val="decimal"/>
      <w:lvlText w:val="%1."/>
      <w:lvlJc w:val="left"/>
      <w:pPr>
        <w:ind w:left="1997" w:hanging="360"/>
      </w:pPr>
      <w:rPr>
        <w:rFonts w:cs="Times New Roman"/>
      </w:rPr>
    </w:lvl>
    <w:lvl w:ilvl="1" w:tplc="04220019" w:tentative="1">
      <w:start w:val="1"/>
      <w:numFmt w:val="lowerLetter"/>
      <w:lvlText w:val="%2."/>
      <w:lvlJc w:val="left"/>
      <w:pPr>
        <w:ind w:left="2717" w:hanging="360"/>
      </w:pPr>
      <w:rPr>
        <w:rFonts w:cs="Times New Roman"/>
      </w:rPr>
    </w:lvl>
    <w:lvl w:ilvl="2" w:tplc="0422001B" w:tentative="1">
      <w:start w:val="1"/>
      <w:numFmt w:val="lowerRoman"/>
      <w:lvlText w:val="%3."/>
      <w:lvlJc w:val="right"/>
      <w:pPr>
        <w:ind w:left="3437" w:hanging="180"/>
      </w:pPr>
      <w:rPr>
        <w:rFonts w:cs="Times New Roman"/>
      </w:rPr>
    </w:lvl>
    <w:lvl w:ilvl="3" w:tplc="0422000F" w:tentative="1">
      <w:start w:val="1"/>
      <w:numFmt w:val="decimal"/>
      <w:lvlText w:val="%4."/>
      <w:lvlJc w:val="left"/>
      <w:pPr>
        <w:ind w:left="4157" w:hanging="360"/>
      </w:pPr>
      <w:rPr>
        <w:rFonts w:cs="Times New Roman"/>
      </w:rPr>
    </w:lvl>
    <w:lvl w:ilvl="4" w:tplc="04220019" w:tentative="1">
      <w:start w:val="1"/>
      <w:numFmt w:val="lowerLetter"/>
      <w:lvlText w:val="%5."/>
      <w:lvlJc w:val="left"/>
      <w:pPr>
        <w:ind w:left="4877" w:hanging="360"/>
      </w:pPr>
      <w:rPr>
        <w:rFonts w:cs="Times New Roman"/>
      </w:rPr>
    </w:lvl>
    <w:lvl w:ilvl="5" w:tplc="0422001B" w:tentative="1">
      <w:start w:val="1"/>
      <w:numFmt w:val="lowerRoman"/>
      <w:lvlText w:val="%6."/>
      <w:lvlJc w:val="right"/>
      <w:pPr>
        <w:ind w:left="5597" w:hanging="180"/>
      </w:pPr>
      <w:rPr>
        <w:rFonts w:cs="Times New Roman"/>
      </w:rPr>
    </w:lvl>
    <w:lvl w:ilvl="6" w:tplc="0422000F" w:tentative="1">
      <w:start w:val="1"/>
      <w:numFmt w:val="decimal"/>
      <w:lvlText w:val="%7."/>
      <w:lvlJc w:val="left"/>
      <w:pPr>
        <w:ind w:left="6317" w:hanging="360"/>
      </w:pPr>
      <w:rPr>
        <w:rFonts w:cs="Times New Roman"/>
      </w:rPr>
    </w:lvl>
    <w:lvl w:ilvl="7" w:tplc="04220019" w:tentative="1">
      <w:start w:val="1"/>
      <w:numFmt w:val="lowerLetter"/>
      <w:lvlText w:val="%8."/>
      <w:lvlJc w:val="left"/>
      <w:pPr>
        <w:ind w:left="7037" w:hanging="360"/>
      </w:pPr>
      <w:rPr>
        <w:rFonts w:cs="Times New Roman"/>
      </w:rPr>
    </w:lvl>
    <w:lvl w:ilvl="8" w:tplc="0422001B" w:tentative="1">
      <w:start w:val="1"/>
      <w:numFmt w:val="lowerRoman"/>
      <w:lvlText w:val="%9."/>
      <w:lvlJc w:val="right"/>
      <w:pPr>
        <w:ind w:left="7757" w:hanging="180"/>
      </w:pPr>
      <w:rPr>
        <w:rFonts w:cs="Times New Roman"/>
      </w:rPr>
    </w:lvl>
  </w:abstractNum>
  <w:abstractNum w:abstractNumId="35" w15:restartNumberingAfterBreak="0">
    <w:nsid w:val="726A2370"/>
    <w:multiLevelType w:val="singleLevel"/>
    <w:tmpl w:val="573E6DD0"/>
    <w:lvl w:ilvl="0">
      <w:start w:val="5"/>
      <w:numFmt w:val="decimal"/>
      <w:lvlText w:val="%1"/>
      <w:legacy w:legacy="1" w:legacySpace="0" w:legacyIndent="211"/>
      <w:lvlJc w:val="left"/>
      <w:rPr>
        <w:rFonts w:ascii="Times New Roman" w:hAnsi="Times New Roman" w:cs="Times New Roman" w:hint="default"/>
      </w:rPr>
    </w:lvl>
  </w:abstractNum>
  <w:abstractNum w:abstractNumId="36" w15:restartNumberingAfterBreak="0">
    <w:nsid w:val="7A09758E"/>
    <w:multiLevelType w:val="singleLevel"/>
    <w:tmpl w:val="46DA896E"/>
    <w:lvl w:ilvl="0">
      <w:start w:val="1"/>
      <w:numFmt w:val="decimal"/>
      <w:lvlText w:val="2.%1"/>
      <w:legacy w:legacy="1" w:legacySpace="0" w:legacyIndent="418"/>
      <w:lvlJc w:val="left"/>
      <w:rPr>
        <w:rFonts w:ascii="Times New Roman" w:hAnsi="Times New Roman" w:cs="Times New Roman" w:hint="default"/>
      </w:rPr>
    </w:lvl>
  </w:abstractNum>
  <w:abstractNum w:abstractNumId="37" w15:restartNumberingAfterBreak="0">
    <w:nsid w:val="7D0E51C2"/>
    <w:multiLevelType w:val="multilevel"/>
    <w:tmpl w:val="A1FE2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1"/>
  </w:num>
  <w:num w:numId="3">
    <w:abstractNumId w:val="36"/>
  </w:num>
  <w:num w:numId="4">
    <w:abstractNumId w:val="29"/>
  </w:num>
  <w:num w:numId="5">
    <w:abstractNumId w:val="2"/>
  </w:num>
  <w:num w:numId="6">
    <w:abstractNumId w:val="12"/>
  </w:num>
  <w:num w:numId="7">
    <w:abstractNumId w:val="35"/>
  </w:num>
  <w:num w:numId="8">
    <w:abstractNumId w:val="11"/>
  </w:num>
  <w:num w:numId="9">
    <w:abstractNumId w:val="0"/>
    <w:lvlOverride w:ilvl="0">
      <w:lvl w:ilvl="0">
        <w:numFmt w:val="bullet"/>
        <w:lvlText w:val="-"/>
        <w:legacy w:legacy="1" w:legacySpace="0" w:legacyIndent="173"/>
        <w:lvlJc w:val="left"/>
        <w:rPr>
          <w:rFonts w:ascii="Times New Roman" w:hAnsi="Times New Roman" w:hint="default"/>
        </w:rPr>
      </w:lvl>
    </w:lvlOverride>
  </w:num>
  <w:num w:numId="10">
    <w:abstractNumId w:val="9"/>
  </w:num>
  <w:num w:numId="11">
    <w:abstractNumId w:val="24"/>
  </w:num>
  <w:num w:numId="12">
    <w:abstractNumId w:val="31"/>
  </w:num>
  <w:num w:numId="13">
    <w:abstractNumId w:val="6"/>
  </w:num>
  <w:num w:numId="14">
    <w:abstractNumId w:val="23"/>
  </w:num>
  <w:num w:numId="15">
    <w:abstractNumId w:val="1"/>
  </w:num>
  <w:num w:numId="16">
    <w:abstractNumId w:val="8"/>
  </w:num>
  <w:num w:numId="17">
    <w:abstractNumId w:val="27"/>
  </w:num>
  <w:num w:numId="18">
    <w:abstractNumId w:val="5"/>
  </w:num>
  <w:num w:numId="19">
    <w:abstractNumId w:val="19"/>
  </w:num>
  <w:num w:numId="20">
    <w:abstractNumId w:val="25"/>
  </w:num>
  <w:num w:numId="21">
    <w:abstractNumId w:val="34"/>
  </w:num>
  <w:num w:numId="22">
    <w:abstractNumId w:val="4"/>
  </w:num>
  <w:num w:numId="23">
    <w:abstractNumId w:val="18"/>
  </w:num>
  <w:num w:numId="24">
    <w:abstractNumId w:val="17"/>
  </w:num>
  <w:num w:numId="25">
    <w:abstractNumId w:val="13"/>
  </w:num>
  <w:num w:numId="26">
    <w:abstractNumId w:val="28"/>
  </w:num>
  <w:num w:numId="27">
    <w:abstractNumId w:val="30"/>
  </w:num>
  <w:num w:numId="28">
    <w:abstractNumId w:val="32"/>
  </w:num>
  <w:num w:numId="29">
    <w:abstractNumId w:val="7"/>
  </w:num>
  <w:num w:numId="30">
    <w:abstractNumId w:val="10"/>
  </w:num>
  <w:num w:numId="31">
    <w:abstractNumId w:val="37"/>
  </w:num>
  <w:num w:numId="32">
    <w:abstractNumId w:val="16"/>
  </w:num>
  <w:num w:numId="33">
    <w:abstractNumId w:val="14"/>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5"/>
  </w:num>
  <w:num w:numId="37">
    <w:abstractNumId w:val="33"/>
  </w:num>
  <w:num w:numId="38">
    <w:abstractNumId w:val="20"/>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D64C3F"/>
    <w:rsid w:val="00004810"/>
    <w:rsid w:val="00006761"/>
    <w:rsid w:val="00011515"/>
    <w:rsid w:val="0001575E"/>
    <w:rsid w:val="00017677"/>
    <w:rsid w:val="0003164C"/>
    <w:rsid w:val="00035296"/>
    <w:rsid w:val="0003595B"/>
    <w:rsid w:val="00037310"/>
    <w:rsid w:val="00037678"/>
    <w:rsid w:val="000440CA"/>
    <w:rsid w:val="00044CCC"/>
    <w:rsid w:val="00070035"/>
    <w:rsid w:val="000728EB"/>
    <w:rsid w:val="00076BF9"/>
    <w:rsid w:val="00091228"/>
    <w:rsid w:val="00096F12"/>
    <w:rsid w:val="000A11C4"/>
    <w:rsid w:val="000A2968"/>
    <w:rsid w:val="000B10E4"/>
    <w:rsid w:val="000B13D0"/>
    <w:rsid w:val="000B1B21"/>
    <w:rsid w:val="000B222A"/>
    <w:rsid w:val="000C62A4"/>
    <w:rsid w:val="000C6FFB"/>
    <w:rsid w:val="000D56E2"/>
    <w:rsid w:val="000E5BAB"/>
    <w:rsid w:val="000E6EE0"/>
    <w:rsid w:val="000F0C68"/>
    <w:rsid w:val="000F1C8A"/>
    <w:rsid w:val="000F4222"/>
    <w:rsid w:val="000F5CA1"/>
    <w:rsid w:val="001023AC"/>
    <w:rsid w:val="00102F1A"/>
    <w:rsid w:val="00106149"/>
    <w:rsid w:val="00107F3F"/>
    <w:rsid w:val="00114CBD"/>
    <w:rsid w:val="001309A7"/>
    <w:rsid w:val="001343D2"/>
    <w:rsid w:val="001362BA"/>
    <w:rsid w:val="00136C8A"/>
    <w:rsid w:val="00144BCA"/>
    <w:rsid w:val="00147C3A"/>
    <w:rsid w:val="001537E1"/>
    <w:rsid w:val="0015718A"/>
    <w:rsid w:val="00160144"/>
    <w:rsid w:val="001601E8"/>
    <w:rsid w:val="0016388B"/>
    <w:rsid w:val="00164237"/>
    <w:rsid w:val="001715FD"/>
    <w:rsid w:val="00190D74"/>
    <w:rsid w:val="00195769"/>
    <w:rsid w:val="001B583B"/>
    <w:rsid w:val="001C43B1"/>
    <w:rsid w:val="001C4903"/>
    <w:rsid w:val="001D3835"/>
    <w:rsid w:val="001D69BE"/>
    <w:rsid w:val="001D77B1"/>
    <w:rsid w:val="001E7C48"/>
    <w:rsid w:val="001F7014"/>
    <w:rsid w:val="0020392F"/>
    <w:rsid w:val="00213312"/>
    <w:rsid w:val="00221D6E"/>
    <w:rsid w:val="00252814"/>
    <w:rsid w:val="00252FB3"/>
    <w:rsid w:val="0025359D"/>
    <w:rsid w:val="00282DAA"/>
    <w:rsid w:val="00292BCD"/>
    <w:rsid w:val="002A108F"/>
    <w:rsid w:val="002A244A"/>
    <w:rsid w:val="002A7928"/>
    <w:rsid w:val="002B0610"/>
    <w:rsid w:val="002C3AEC"/>
    <w:rsid w:val="002C440A"/>
    <w:rsid w:val="002C6309"/>
    <w:rsid w:val="002D10D1"/>
    <w:rsid w:val="002D27C6"/>
    <w:rsid w:val="002F16E4"/>
    <w:rsid w:val="0030492A"/>
    <w:rsid w:val="003060E8"/>
    <w:rsid w:val="003156E5"/>
    <w:rsid w:val="0032271E"/>
    <w:rsid w:val="0032299D"/>
    <w:rsid w:val="003303FE"/>
    <w:rsid w:val="00331833"/>
    <w:rsid w:val="00331F5F"/>
    <w:rsid w:val="00335FB1"/>
    <w:rsid w:val="00341867"/>
    <w:rsid w:val="003453CF"/>
    <w:rsid w:val="00347924"/>
    <w:rsid w:val="00355152"/>
    <w:rsid w:val="00357DFC"/>
    <w:rsid w:val="003634B8"/>
    <w:rsid w:val="00365268"/>
    <w:rsid w:val="0037131A"/>
    <w:rsid w:val="00374BB4"/>
    <w:rsid w:val="00374C3B"/>
    <w:rsid w:val="0038125D"/>
    <w:rsid w:val="00382249"/>
    <w:rsid w:val="003832F5"/>
    <w:rsid w:val="003843C1"/>
    <w:rsid w:val="003A22F7"/>
    <w:rsid w:val="003A6CDB"/>
    <w:rsid w:val="003B047F"/>
    <w:rsid w:val="003B5F84"/>
    <w:rsid w:val="003C1C12"/>
    <w:rsid w:val="003C6093"/>
    <w:rsid w:val="003D2581"/>
    <w:rsid w:val="003E14C1"/>
    <w:rsid w:val="003E3CD4"/>
    <w:rsid w:val="003E5B0D"/>
    <w:rsid w:val="003F3EB7"/>
    <w:rsid w:val="003F50E6"/>
    <w:rsid w:val="003F60F1"/>
    <w:rsid w:val="00402711"/>
    <w:rsid w:val="00417A3E"/>
    <w:rsid w:val="0042150F"/>
    <w:rsid w:val="0042211B"/>
    <w:rsid w:val="00443064"/>
    <w:rsid w:val="00445B6B"/>
    <w:rsid w:val="00446D02"/>
    <w:rsid w:val="00453A07"/>
    <w:rsid w:val="00456EA4"/>
    <w:rsid w:val="00460B63"/>
    <w:rsid w:val="00473A32"/>
    <w:rsid w:val="00474D9C"/>
    <w:rsid w:val="00481238"/>
    <w:rsid w:val="00484477"/>
    <w:rsid w:val="0049128D"/>
    <w:rsid w:val="004948A4"/>
    <w:rsid w:val="004A2112"/>
    <w:rsid w:val="004A2342"/>
    <w:rsid w:val="004B57F8"/>
    <w:rsid w:val="004E14AE"/>
    <w:rsid w:val="004E2CFC"/>
    <w:rsid w:val="004E6CA2"/>
    <w:rsid w:val="004F2224"/>
    <w:rsid w:val="004F429D"/>
    <w:rsid w:val="00501D16"/>
    <w:rsid w:val="00504553"/>
    <w:rsid w:val="00511564"/>
    <w:rsid w:val="00512082"/>
    <w:rsid w:val="0051224B"/>
    <w:rsid w:val="00515B1D"/>
    <w:rsid w:val="005206B4"/>
    <w:rsid w:val="00523B2F"/>
    <w:rsid w:val="005411E5"/>
    <w:rsid w:val="00542DAC"/>
    <w:rsid w:val="005436F5"/>
    <w:rsid w:val="00543E63"/>
    <w:rsid w:val="00543F01"/>
    <w:rsid w:val="00550EFE"/>
    <w:rsid w:val="00552586"/>
    <w:rsid w:val="00555626"/>
    <w:rsid w:val="00556F46"/>
    <w:rsid w:val="0056164C"/>
    <w:rsid w:val="0056521A"/>
    <w:rsid w:val="005674E6"/>
    <w:rsid w:val="00570AC2"/>
    <w:rsid w:val="00574853"/>
    <w:rsid w:val="00585168"/>
    <w:rsid w:val="005872B5"/>
    <w:rsid w:val="005966E9"/>
    <w:rsid w:val="005A482E"/>
    <w:rsid w:val="005C15E8"/>
    <w:rsid w:val="005C1FB7"/>
    <w:rsid w:val="005C73EA"/>
    <w:rsid w:val="005D4AA4"/>
    <w:rsid w:val="005D64D1"/>
    <w:rsid w:val="005E79E4"/>
    <w:rsid w:val="005F24A8"/>
    <w:rsid w:val="005F3F24"/>
    <w:rsid w:val="0060012F"/>
    <w:rsid w:val="00600B3B"/>
    <w:rsid w:val="00600F72"/>
    <w:rsid w:val="00601A41"/>
    <w:rsid w:val="00603CC3"/>
    <w:rsid w:val="00610106"/>
    <w:rsid w:val="00627387"/>
    <w:rsid w:val="006279FA"/>
    <w:rsid w:val="006314D4"/>
    <w:rsid w:val="00632BDA"/>
    <w:rsid w:val="00640438"/>
    <w:rsid w:val="00644270"/>
    <w:rsid w:val="00647920"/>
    <w:rsid w:val="00662C97"/>
    <w:rsid w:val="00670CAF"/>
    <w:rsid w:val="00677C23"/>
    <w:rsid w:val="00680937"/>
    <w:rsid w:val="006818CC"/>
    <w:rsid w:val="00682463"/>
    <w:rsid w:val="0068393A"/>
    <w:rsid w:val="00687985"/>
    <w:rsid w:val="00694287"/>
    <w:rsid w:val="00694598"/>
    <w:rsid w:val="006960D1"/>
    <w:rsid w:val="006968BC"/>
    <w:rsid w:val="006A0357"/>
    <w:rsid w:val="006A1AEB"/>
    <w:rsid w:val="006A2DDF"/>
    <w:rsid w:val="006B481E"/>
    <w:rsid w:val="006C151C"/>
    <w:rsid w:val="006D29F7"/>
    <w:rsid w:val="006D2A1F"/>
    <w:rsid w:val="006D3DC5"/>
    <w:rsid w:val="006F1EDE"/>
    <w:rsid w:val="006F2780"/>
    <w:rsid w:val="006F6E9E"/>
    <w:rsid w:val="00705103"/>
    <w:rsid w:val="00711A28"/>
    <w:rsid w:val="007125A8"/>
    <w:rsid w:val="00712F89"/>
    <w:rsid w:val="007259C3"/>
    <w:rsid w:val="007261C6"/>
    <w:rsid w:val="0072708B"/>
    <w:rsid w:val="00727160"/>
    <w:rsid w:val="0072760B"/>
    <w:rsid w:val="007452B8"/>
    <w:rsid w:val="00747A8D"/>
    <w:rsid w:val="0075071D"/>
    <w:rsid w:val="007618A7"/>
    <w:rsid w:val="00766980"/>
    <w:rsid w:val="00770D4B"/>
    <w:rsid w:val="00777C8E"/>
    <w:rsid w:val="00780CF6"/>
    <w:rsid w:val="007902A0"/>
    <w:rsid w:val="00795F1B"/>
    <w:rsid w:val="00797A7B"/>
    <w:rsid w:val="00797BAA"/>
    <w:rsid w:val="007A625C"/>
    <w:rsid w:val="007B3B79"/>
    <w:rsid w:val="007B54AE"/>
    <w:rsid w:val="007C7626"/>
    <w:rsid w:val="007E430B"/>
    <w:rsid w:val="007F3031"/>
    <w:rsid w:val="007F3A9C"/>
    <w:rsid w:val="007F7E97"/>
    <w:rsid w:val="008024D8"/>
    <w:rsid w:val="00805351"/>
    <w:rsid w:val="0080758F"/>
    <w:rsid w:val="008076F7"/>
    <w:rsid w:val="00812E3D"/>
    <w:rsid w:val="00813194"/>
    <w:rsid w:val="00825742"/>
    <w:rsid w:val="008261F1"/>
    <w:rsid w:val="00830EB5"/>
    <w:rsid w:val="008358EB"/>
    <w:rsid w:val="00837F74"/>
    <w:rsid w:val="00840331"/>
    <w:rsid w:val="00851DAC"/>
    <w:rsid w:val="00866D40"/>
    <w:rsid w:val="00867F17"/>
    <w:rsid w:val="008718A1"/>
    <w:rsid w:val="00881419"/>
    <w:rsid w:val="00892E45"/>
    <w:rsid w:val="0089317A"/>
    <w:rsid w:val="008A0C5D"/>
    <w:rsid w:val="008A5B53"/>
    <w:rsid w:val="008B01F1"/>
    <w:rsid w:val="008B19F6"/>
    <w:rsid w:val="008D7C4E"/>
    <w:rsid w:val="008E1E86"/>
    <w:rsid w:val="008E7DFD"/>
    <w:rsid w:val="008F6207"/>
    <w:rsid w:val="00900D13"/>
    <w:rsid w:val="00904A95"/>
    <w:rsid w:val="0091785D"/>
    <w:rsid w:val="00920172"/>
    <w:rsid w:val="009212E6"/>
    <w:rsid w:val="00923EB3"/>
    <w:rsid w:val="00932941"/>
    <w:rsid w:val="0094200A"/>
    <w:rsid w:val="009438D1"/>
    <w:rsid w:val="00950DEC"/>
    <w:rsid w:val="009565E2"/>
    <w:rsid w:val="00961978"/>
    <w:rsid w:val="0097693B"/>
    <w:rsid w:val="00981802"/>
    <w:rsid w:val="009A2126"/>
    <w:rsid w:val="009A47C5"/>
    <w:rsid w:val="009A6922"/>
    <w:rsid w:val="009A6F12"/>
    <w:rsid w:val="009B66E5"/>
    <w:rsid w:val="009B779E"/>
    <w:rsid w:val="009C0022"/>
    <w:rsid w:val="009C17C0"/>
    <w:rsid w:val="009C4ECF"/>
    <w:rsid w:val="009C78CC"/>
    <w:rsid w:val="009D44E5"/>
    <w:rsid w:val="009D7372"/>
    <w:rsid w:val="009E2CEE"/>
    <w:rsid w:val="009E5A4F"/>
    <w:rsid w:val="009E6B90"/>
    <w:rsid w:val="009F59C0"/>
    <w:rsid w:val="00A004B3"/>
    <w:rsid w:val="00A128C6"/>
    <w:rsid w:val="00A220A7"/>
    <w:rsid w:val="00A31808"/>
    <w:rsid w:val="00A31869"/>
    <w:rsid w:val="00A37007"/>
    <w:rsid w:val="00A45788"/>
    <w:rsid w:val="00A46B00"/>
    <w:rsid w:val="00A47CF6"/>
    <w:rsid w:val="00A601E8"/>
    <w:rsid w:val="00A67A55"/>
    <w:rsid w:val="00A75E0B"/>
    <w:rsid w:val="00A8315D"/>
    <w:rsid w:val="00A87737"/>
    <w:rsid w:val="00A913B6"/>
    <w:rsid w:val="00AA00A7"/>
    <w:rsid w:val="00AA14DD"/>
    <w:rsid w:val="00AB0915"/>
    <w:rsid w:val="00AB19CE"/>
    <w:rsid w:val="00AB6827"/>
    <w:rsid w:val="00AD5492"/>
    <w:rsid w:val="00AE0BC9"/>
    <w:rsid w:val="00AE1E79"/>
    <w:rsid w:val="00AE2A21"/>
    <w:rsid w:val="00AF1CEE"/>
    <w:rsid w:val="00AF2ED4"/>
    <w:rsid w:val="00AF5DE2"/>
    <w:rsid w:val="00B0013F"/>
    <w:rsid w:val="00B0648F"/>
    <w:rsid w:val="00B076B9"/>
    <w:rsid w:val="00B1442F"/>
    <w:rsid w:val="00B2045C"/>
    <w:rsid w:val="00B2233D"/>
    <w:rsid w:val="00B26965"/>
    <w:rsid w:val="00B308F6"/>
    <w:rsid w:val="00B32D1F"/>
    <w:rsid w:val="00B33537"/>
    <w:rsid w:val="00B544CA"/>
    <w:rsid w:val="00B6254F"/>
    <w:rsid w:val="00B63E7C"/>
    <w:rsid w:val="00B66AB1"/>
    <w:rsid w:val="00B73A84"/>
    <w:rsid w:val="00B7442E"/>
    <w:rsid w:val="00B76915"/>
    <w:rsid w:val="00B830B8"/>
    <w:rsid w:val="00B921EF"/>
    <w:rsid w:val="00B934D1"/>
    <w:rsid w:val="00BA0944"/>
    <w:rsid w:val="00BA496A"/>
    <w:rsid w:val="00BA785A"/>
    <w:rsid w:val="00BB2AC0"/>
    <w:rsid w:val="00BB62EF"/>
    <w:rsid w:val="00BC2AF9"/>
    <w:rsid w:val="00BD6A2D"/>
    <w:rsid w:val="00BE32AC"/>
    <w:rsid w:val="00BF28E3"/>
    <w:rsid w:val="00BF2D37"/>
    <w:rsid w:val="00BF65E5"/>
    <w:rsid w:val="00BF6C05"/>
    <w:rsid w:val="00C067A9"/>
    <w:rsid w:val="00C0790E"/>
    <w:rsid w:val="00C13AC3"/>
    <w:rsid w:val="00C2147B"/>
    <w:rsid w:val="00C258C9"/>
    <w:rsid w:val="00C320E5"/>
    <w:rsid w:val="00C35860"/>
    <w:rsid w:val="00C36FCB"/>
    <w:rsid w:val="00C379F1"/>
    <w:rsid w:val="00C4453B"/>
    <w:rsid w:val="00C63473"/>
    <w:rsid w:val="00C675DB"/>
    <w:rsid w:val="00C70B20"/>
    <w:rsid w:val="00C71072"/>
    <w:rsid w:val="00C779E1"/>
    <w:rsid w:val="00C86A7A"/>
    <w:rsid w:val="00C92746"/>
    <w:rsid w:val="00CA1A06"/>
    <w:rsid w:val="00CA1E1D"/>
    <w:rsid w:val="00CA3444"/>
    <w:rsid w:val="00CB36B7"/>
    <w:rsid w:val="00CB52AE"/>
    <w:rsid w:val="00CB5E98"/>
    <w:rsid w:val="00CB7D73"/>
    <w:rsid w:val="00CC228A"/>
    <w:rsid w:val="00CC4C5F"/>
    <w:rsid w:val="00CD04C8"/>
    <w:rsid w:val="00CD6B2C"/>
    <w:rsid w:val="00CD7620"/>
    <w:rsid w:val="00CE4CD5"/>
    <w:rsid w:val="00CE55A1"/>
    <w:rsid w:val="00CE5AF8"/>
    <w:rsid w:val="00CF29E4"/>
    <w:rsid w:val="00D07441"/>
    <w:rsid w:val="00D12003"/>
    <w:rsid w:val="00D2228F"/>
    <w:rsid w:val="00D24643"/>
    <w:rsid w:val="00D26940"/>
    <w:rsid w:val="00D34385"/>
    <w:rsid w:val="00D36E14"/>
    <w:rsid w:val="00D40E9B"/>
    <w:rsid w:val="00D42D1E"/>
    <w:rsid w:val="00D451B6"/>
    <w:rsid w:val="00D455FE"/>
    <w:rsid w:val="00D464DB"/>
    <w:rsid w:val="00D506D5"/>
    <w:rsid w:val="00D50A58"/>
    <w:rsid w:val="00D561B8"/>
    <w:rsid w:val="00D64C3F"/>
    <w:rsid w:val="00D659F7"/>
    <w:rsid w:val="00D759A0"/>
    <w:rsid w:val="00D820C7"/>
    <w:rsid w:val="00D927CF"/>
    <w:rsid w:val="00D953BB"/>
    <w:rsid w:val="00DB0C5D"/>
    <w:rsid w:val="00DB267C"/>
    <w:rsid w:val="00DB38CD"/>
    <w:rsid w:val="00DC0273"/>
    <w:rsid w:val="00DC2104"/>
    <w:rsid w:val="00DC6AF4"/>
    <w:rsid w:val="00DD123B"/>
    <w:rsid w:val="00DD32DD"/>
    <w:rsid w:val="00DF5270"/>
    <w:rsid w:val="00DF6C72"/>
    <w:rsid w:val="00E062E3"/>
    <w:rsid w:val="00E108B3"/>
    <w:rsid w:val="00E119FE"/>
    <w:rsid w:val="00E11D6C"/>
    <w:rsid w:val="00E177A5"/>
    <w:rsid w:val="00E17FDE"/>
    <w:rsid w:val="00E202ED"/>
    <w:rsid w:val="00E217AD"/>
    <w:rsid w:val="00E25983"/>
    <w:rsid w:val="00E54592"/>
    <w:rsid w:val="00E56C12"/>
    <w:rsid w:val="00E61372"/>
    <w:rsid w:val="00E8112D"/>
    <w:rsid w:val="00E85343"/>
    <w:rsid w:val="00E915A8"/>
    <w:rsid w:val="00E9536B"/>
    <w:rsid w:val="00EA66FE"/>
    <w:rsid w:val="00EB6D57"/>
    <w:rsid w:val="00EC55AD"/>
    <w:rsid w:val="00EC7B78"/>
    <w:rsid w:val="00ED37EC"/>
    <w:rsid w:val="00ED5672"/>
    <w:rsid w:val="00ED5D1E"/>
    <w:rsid w:val="00EE54C0"/>
    <w:rsid w:val="00EE70EF"/>
    <w:rsid w:val="00EF06B8"/>
    <w:rsid w:val="00EF0BD4"/>
    <w:rsid w:val="00EF70A8"/>
    <w:rsid w:val="00F22089"/>
    <w:rsid w:val="00F22825"/>
    <w:rsid w:val="00F2486C"/>
    <w:rsid w:val="00F3325E"/>
    <w:rsid w:val="00F366B0"/>
    <w:rsid w:val="00F40365"/>
    <w:rsid w:val="00F4602C"/>
    <w:rsid w:val="00F5337A"/>
    <w:rsid w:val="00F55610"/>
    <w:rsid w:val="00F57F9C"/>
    <w:rsid w:val="00F605C0"/>
    <w:rsid w:val="00F62473"/>
    <w:rsid w:val="00F64D67"/>
    <w:rsid w:val="00F6507C"/>
    <w:rsid w:val="00F7015B"/>
    <w:rsid w:val="00F7369F"/>
    <w:rsid w:val="00F81F17"/>
    <w:rsid w:val="00F8410A"/>
    <w:rsid w:val="00F85FC7"/>
    <w:rsid w:val="00F8788B"/>
    <w:rsid w:val="00F92035"/>
    <w:rsid w:val="00F93DC6"/>
    <w:rsid w:val="00FA28C8"/>
    <w:rsid w:val="00FA4B9A"/>
    <w:rsid w:val="00FB163B"/>
    <w:rsid w:val="00FB4824"/>
    <w:rsid w:val="00FC150E"/>
    <w:rsid w:val="00FC7D28"/>
    <w:rsid w:val="00FD36E4"/>
    <w:rsid w:val="00FE67EE"/>
    <w:rsid w:val="00FF166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5C6AE"/>
  <w15:docId w15:val="{F1D33153-1DC2-4540-BED8-ED68800D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EastAsia" w:hAnsiTheme="minorHAnsi"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EB3"/>
    <w:pPr>
      <w:widowControl w:val="0"/>
      <w:autoSpaceDE w:val="0"/>
      <w:autoSpaceDN w:val="0"/>
      <w:adjustRightInd w:val="0"/>
      <w:spacing w:after="0" w:line="240" w:lineRule="auto"/>
    </w:pPr>
    <w:rPr>
      <w:rFonts w:hAnsi="Arial Narrow"/>
      <w:sz w:val="24"/>
      <w:szCs w:val="24"/>
    </w:rPr>
  </w:style>
  <w:style w:type="paragraph" w:styleId="2">
    <w:name w:val="heading 2"/>
    <w:basedOn w:val="a"/>
    <w:next w:val="a"/>
    <w:link w:val="20"/>
    <w:uiPriority w:val="9"/>
    <w:unhideWhenUsed/>
    <w:qFormat/>
    <w:rsid w:val="001D77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492A"/>
    <w:pPr>
      <w:widowControl/>
      <w:autoSpaceDE/>
      <w:autoSpaceDN/>
      <w:adjustRightInd/>
      <w:spacing w:before="100" w:beforeAutospacing="1" w:after="100" w:afterAutospacing="1"/>
      <w:outlineLvl w:val="2"/>
    </w:pPr>
    <w:rPr>
      <w:rFonts w:ascii="Times New Roman" w:hAnsi="Times New Roman"/>
      <w:b/>
      <w:bCs/>
      <w:sz w:val="27"/>
      <w:szCs w:val="27"/>
      <w:lang w:val="ru-RU" w:eastAsia="ru-RU"/>
    </w:rPr>
  </w:style>
  <w:style w:type="paragraph" w:styleId="5">
    <w:name w:val="heading 5"/>
    <w:basedOn w:val="a"/>
    <w:next w:val="a"/>
    <w:link w:val="50"/>
    <w:uiPriority w:val="9"/>
    <w:semiHidden/>
    <w:unhideWhenUsed/>
    <w:qFormat/>
    <w:rsid w:val="00543E6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30492A"/>
    <w:rPr>
      <w:rFonts w:ascii="Times New Roman" w:hAnsi="Times New Roman" w:cs="Times New Roman"/>
      <w:b/>
      <w:bCs/>
      <w:sz w:val="27"/>
      <w:szCs w:val="27"/>
      <w:lang w:val="ru-RU" w:eastAsia="ru-RU"/>
    </w:rPr>
  </w:style>
  <w:style w:type="paragraph" w:customStyle="1" w:styleId="Style1">
    <w:name w:val="Style1"/>
    <w:basedOn w:val="a"/>
    <w:uiPriority w:val="99"/>
    <w:rsid w:val="00BA0944"/>
    <w:pPr>
      <w:spacing w:line="744" w:lineRule="exact"/>
      <w:jc w:val="center"/>
    </w:pPr>
  </w:style>
  <w:style w:type="paragraph" w:customStyle="1" w:styleId="Style2">
    <w:name w:val="Style2"/>
    <w:basedOn w:val="a"/>
    <w:uiPriority w:val="99"/>
    <w:rsid w:val="00BA0944"/>
  </w:style>
  <w:style w:type="paragraph" w:customStyle="1" w:styleId="Style3">
    <w:name w:val="Style3"/>
    <w:basedOn w:val="a"/>
    <w:uiPriority w:val="99"/>
    <w:rsid w:val="00BA0944"/>
  </w:style>
  <w:style w:type="paragraph" w:customStyle="1" w:styleId="Style4">
    <w:name w:val="Style4"/>
    <w:basedOn w:val="a"/>
    <w:uiPriority w:val="99"/>
    <w:rsid w:val="00BA0944"/>
    <w:pPr>
      <w:spacing w:line="322" w:lineRule="exact"/>
      <w:jc w:val="both"/>
    </w:pPr>
  </w:style>
  <w:style w:type="paragraph" w:customStyle="1" w:styleId="Style5">
    <w:name w:val="Style5"/>
    <w:basedOn w:val="a"/>
    <w:uiPriority w:val="99"/>
    <w:rsid w:val="00BA0944"/>
    <w:pPr>
      <w:spacing w:line="322" w:lineRule="exact"/>
    </w:pPr>
  </w:style>
  <w:style w:type="paragraph" w:customStyle="1" w:styleId="Style6">
    <w:name w:val="Style6"/>
    <w:basedOn w:val="a"/>
    <w:uiPriority w:val="99"/>
    <w:rsid w:val="00BA0944"/>
    <w:pPr>
      <w:jc w:val="center"/>
    </w:pPr>
  </w:style>
  <w:style w:type="paragraph" w:customStyle="1" w:styleId="Style7">
    <w:name w:val="Style7"/>
    <w:basedOn w:val="a"/>
    <w:uiPriority w:val="99"/>
    <w:rsid w:val="00BA0944"/>
    <w:pPr>
      <w:spacing w:line="252" w:lineRule="exact"/>
      <w:jc w:val="center"/>
    </w:pPr>
  </w:style>
  <w:style w:type="paragraph" w:customStyle="1" w:styleId="Style8">
    <w:name w:val="Style8"/>
    <w:basedOn w:val="a"/>
    <w:uiPriority w:val="99"/>
    <w:rsid w:val="00BA0944"/>
    <w:pPr>
      <w:spacing w:line="480" w:lineRule="exact"/>
      <w:ind w:firstLine="710"/>
      <w:jc w:val="both"/>
    </w:pPr>
  </w:style>
  <w:style w:type="paragraph" w:customStyle="1" w:styleId="Style9">
    <w:name w:val="Style9"/>
    <w:basedOn w:val="a"/>
    <w:rsid w:val="00BA0944"/>
    <w:pPr>
      <w:spacing w:line="485" w:lineRule="exact"/>
    </w:pPr>
  </w:style>
  <w:style w:type="paragraph" w:customStyle="1" w:styleId="Style10">
    <w:name w:val="Style10"/>
    <w:basedOn w:val="a"/>
    <w:uiPriority w:val="99"/>
    <w:rsid w:val="00BA0944"/>
    <w:pPr>
      <w:spacing w:line="324" w:lineRule="exact"/>
      <w:ind w:firstLine="154"/>
    </w:pPr>
  </w:style>
  <w:style w:type="paragraph" w:customStyle="1" w:styleId="Style11">
    <w:name w:val="Style11"/>
    <w:basedOn w:val="a"/>
    <w:uiPriority w:val="99"/>
    <w:rsid w:val="00BA0944"/>
    <w:pPr>
      <w:spacing w:line="482" w:lineRule="exact"/>
      <w:ind w:firstLine="576"/>
      <w:jc w:val="both"/>
    </w:pPr>
  </w:style>
  <w:style w:type="paragraph" w:customStyle="1" w:styleId="Style12">
    <w:name w:val="Style12"/>
    <w:basedOn w:val="a"/>
    <w:uiPriority w:val="99"/>
    <w:rsid w:val="00BA0944"/>
    <w:pPr>
      <w:spacing w:line="413" w:lineRule="exact"/>
      <w:ind w:firstLine="614"/>
    </w:pPr>
  </w:style>
  <w:style w:type="paragraph" w:customStyle="1" w:styleId="Style13">
    <w:name w:val="Style13"/>
    <w:basedOn w:val="a"/>
    <w:uiPriority w:val="99"/>
    <w:rsid w:val="00BA0944"/>
    <w:pPr>
      <w:spacing w:line="482" w:lineRule="exact"/>
      <w:jc w:val="center"/>
    </w:pPr>
  </w:style>
  <w:style w:type="paragraph" w:customStyle="1" w:styleId="Style14">
    <w:name w:val="Style14"/>
    <w:basedOn w:val="a"/>
    <w:uiPriority w:val="99"/>
    <w:rsid w:val="00BA0944"/>
    <w:pPr>
      <w:spacing w:line="485" w:lineRule="exact"/>
      <w:ind w:hanging="950"/>
    </w:pPr>
  </w:style>
  <w:style w:type="paragraph" w:customStyle="1" w:styleId="Style15">
    <w:name w:val="Style15"/>
    <w:basedOn w:val="a"/>
    <w:uiPriority w:val="99"/>
    <w:rsid w:val="00BA0944"/>
  </w:style>
  <w:style w:type="paragraph" w:customStyle="1" w:styleId="Style16">
    <w:name w:val="Style16"/>
    <w:basedOn w:val="a"/>
    <w:uiPriority w:val="99"/>
    <w:rsid w:val="00BA0944"/>
    <w:pPr>
      <w:spacing w:line="480" w:lineRule="exact"/>
      <w:jc w:val="right"/>
    </w:pPr>
  </w:style>
  <w:style w:type="paragraph" w:customStyle="1" w:styleId="Style17">
    <w:name w:val="Style17"/>
    <w:basedOn w:val="a"/>
    <w:uiPriority w:val="99"/>
    <w:rsid w:val="00BA0944"/>
  </w:style>
  <w:style w:type="paragraph" w:customStyle="1" w:styleId="Style18">
    <w:name w:val="Style18"/>
    <w:basedOn w:val="a"/>
    <w:uiPriority w:val="99"/>
    <w:rsid w:val="00BA0944"/>
    <w:pPr>
      <w:spacing w:line="480" w:lineRule="exact"/>
      <w:ind w:firstLine="715"/>
      <w:jc w:val="both"/>
    </w:pPr>
  </w:style>
  <w:style w:type="paragraph" w:customStyle="1" w:styleId="Style19">
    <w:name w:val="Style19"/>
    <w:basedOn w:val="a"/>
    <w:uiPriority w:val="99"/>
    <w:rsid w:val="00BA0944"/>
    <w:pPr>
      <w:spacing w:line="480" w:lineRule="exact"/>
      <w:jc w:val="center"/>
    </w:pPr>
  </w:style>
  <w:style w:type="paragraph" w:customStyle="1" w:styleId="Style20">
    <w:name w:val="Style20"/>
    <w:basedOn w:val="a"/>
    <w:uiPriority w:val="99"/>
    <w:rsid w:val="00BA0944"/>
    <w:pPr>
      <w:spacing w:line="336" w:lineRule="exact"/>
    </w:pPr>
  </w:style>
  <w:style w:type="paragraph" w:customStyle="1" w:styleId="Style21">
    <w:name w:val="Style21"/>
    <w:basedOn w:val="a"/>
    <w:uiPriority w:val="99"/>
    <w:rsid w:val="00BA0944"/>
    <w:pPr>
      <w:spacing w:line="307" w:lineRule="exact"/>
    </w:pPr>
  </w:style>
  <w:style w:type="paragraph" w:customStyle="1" w:styleId="Style22">
    <w:name w:val="Style22"/>
    <w:basedOn w:val="a"/>
    <w:uiPriority w:val="99"/>
    <w:rsid w:val="00BA0944"/>
    <w:pPr>
      <w:spacing w:line="485" w:lineRule="exact"/>
      <w:jc w:val="both"/>
    </w:pPr>
  </w:style>
  <w:style w:type="paragraph" w:customStyle="1" w:styleId="Style23">
    <w:name w:val="Style23"/>
    <w:basedOn w:val="a"/>
    <w:uiPriority w:val="99"/>
    <w:rsid w:val="00BA0944"/>
    <w:pPr>
      <w:spacing w:line="413" w:lineRule="exact"/>
      <w:ind w:firstLine="710"/>
    </w:pPr>
  </w:style>
  <w:style w:type="paragraph" w:customStyle="1" w:styleId="Style24">
    <w:name w:val="Style24"/>
    <w:basedOn w:val="a"/>
    <w:uiPriority w:val="99"/>
    <w:rsid w:val="00BA0944"/>
    <w:pPr>
      <w:spacing w:line="480" w:lineRule="exact"/>
      <w:ind w:firstLine="600"/>
    </w:pPr>
  </w:style>
  <w:style w:type="paragraph" w:customStyle="1" w:styleId="Style25">
    <w:name w:val="Style25"/>
    <w:basedOn w:val="a"/>
    <w:uiPriority w:val="99"/>
    <w:rsid w:val="00BA0944"/>
    <w:pPr>
      <w:spacing w:line="485" w:lineRule="exact"/>
      <w:ind w:firstLine="1042"/>
    </w:pPr>
  </w:style>
  <w:style w:type="paragraph" w:customStyle="1" w:styleId="Style26">
    <w:name w:val="Style26"/>
    <w:basedOn w:val="a"/>
    <w:uiPriority w:val="99"/>
    <w:rsid w:val="00BA0944"/>
    <w:pPr>
      <w:spacing w:line="482" w:lineRule="exact"/>
      <w:ind w:firstLine="902"/>
      <w:jc w:val="both"/>
    </w:pPr>
  </w:style>
  <w:style w:type="paragraph" w:customStyle="1" w:styleId="Style27">
    <w:name w:val="Style27"/>
    <w:basedOn w:val="a"/>
    <w:uiPriority w:val="99"/>
    <w:rsid w:val="00BA0944"/>
  </w:style>
  <w:style w:type="character" w:customStyle="1" w:styleId="FontStyle29">
    <w:name w:val="Font Style29"/>
    <w:basedOn w:val="a0"/>
    <w:uiPriority w:val="99"/>
    <w:rsid w:val="00BA0944"/>
    <w:rPr>
      <w:rFonts w:ascii="Arial Narrow" w:hAnsi="Arial Narrow" w:cs="Arial Narrow"/>
      <w:b/>
      <w:bCs/>
      <w:color w:val="000000"/>
      <w:w w:val="90"/>
      <w:sz w:val="54"/>
      <w:szCs w:val="54"/>
    </w:rPr>
  </w:style>
  <w:style w:type="character" w:customStyle="1" w:styleId="FontStyle30">
    <w:name w:val="Font Style30"/>
    <w:basedOn w:val="a0"/>
    <w:uiPriority w:val="99"/>
    <w:rsid w:val="00BA0944"/>
    <w:rPr>
      <w:rFonts w:ascii="Times New Roman" w:hAnsi="Times New Roman" w:cs="Times New Roman"/>
      <w:color w:val="000000"/>
      <w:w w:val="90"/>
      <w:sz w:val="30"/>
      <w:szCs w:val="30"/>
    </w:rPr>
  </w:style>
  <w:style w:type="character" w:customStyle="1" w:styleId="FontStyle31">
    <w:name w:val="Font Style31"/>
    <w:basedOn w:val="a0"/>
    <w:uiPriority w:val="99"/>
    <w:rsid w:val="00BA0944"/>
    <w:rPr>
      <w:rFonts w:ascii="Times New Roman" w:hAnsi="Times New Roman" w:cs="Times New Roman"/>
      <w:color w:val="000000"/>
      <w:sz w:val="24"/>
      <w:szCs w:val="24"/>
    </w:rPr>
  </w:style>
  <w:style w:type="character" w:customStyle="1" w:styleId="FontStyle32">
    <w:name w:val="Font Style32"/>
    <w:basedOn w:val="a0"/>
    <w:uiPriority w:val="99"/>
    <w:rsid w:val="00BA0944"/>
    <w:rPr>
      <w:rFonts w:ascii="Times New Roman" w:hAnsi="Times New Roman" w:cs="Times New Roman"/>
      <w:b/>
      <w:bCs/>
      <w:color w:val="000000"/>
      <w:sz w:val="20"/>
      <w:szCs w:val="20"/>
    </w:rPr>
  </w:style>
  <w:style w:type="character" w:customStyle="1" w:styleId="FontStyle33">
    <w:name w:val="Font Style33"/>
    <w:basedOn w:val="a0"/>
    <w:uiPriority w:val="99"/>
    <w:rsid w:val="00BA0944"/>
    <w:rPr>
      <w:rFonts w:ascii="Times New Roman" w:hAnsi="Times New Roman" w:cs="Times New Roman"/>
      <w:color w:val="000000"/>
      <w:sz w:val="20"/>
      <w:szCs w:val="20"/>
    </w:rPr>
  </w:style>
  <w:style w:type="character" w:customStyle="1" w:styleId="FontStyle34">
    <w:name w:val="Font Style34"/>
    <w:basedOn w:val="a0"/>
    <w:uiPriority w:val="99"/>
    <w:rsid w:val="00BA0944"/>
    <w:rPr>
      <w:rFonts w:ascii="Times New Roman" w:hAnsi="Times New Roman" w:cs="Times New Roman"/>
      <w:color w:val="000000"/>
      <w:sz w:val="16"/>
      <w:szCs w:val="16"/>
    </w:rPr>
  </w:style>
  <w:style w:type="character" w:customStyle="1" w:styleId="FontStyle35">
    <w:name w:val="Font Style35"/>
    <w:basedOn w:val="a0"/>
    <w:uiPriority w:val="99"/>
    <w:rsid w:val="00BA0944"/>
    <w:rPr>
      <w:rFonts w:ascii="Times New Roman" w:hAnsi="Times New Roman" w:cs="Times New Roman"/>
      <w:b/>
      <w:bCs/>
      <w:color w:val="000000"/>
      <w:sz w:val="26"/>
      <w:szCs w:val="26"/>
    </w:rPr>
  </w:style>
  <w:style w:type="character" w:customStyle="1" w:styleId="FontStyle36">
    <w:name w:val="Font Style36"/>
    <w:basedOn w:val="a0"/>
    <w:uiPriority w:val="99"/>
    <w:rsid w:val="00BA0944"/>
    <w:rPr>
      <w:rFonts w:ascii="Times New Roman" w:hAnsi="Times New Roman" w:cs="Times New Roman"/>
      <w:color w:val="000000"/>
      <w:sz w:val="26"/>
      <w:szCs w:val="26"/>
    </w:rPr>
  </w:style>
  <w:style w:type="character" w:customStyle="1" w:styleId="FontStyle37">
    <w:name w:val="Font Style37"/>
    <w:basedOn w:val="a0"/>
    <w:uiPriority w:val="99"/>
    <w:rsid w:val="00BA0944"/>
    <w:rPr>
      <w:rFonts w:ascii="Times New Roman" w:hAnsi="Times New Roman" w:cs="Times New Roman"/>
      <w:color w:val="000000"/>
      <w:sz w:val="22"/>
      <w:szCs w:val="22"/>
    </w:rPr>
  </w:style>
  <w:style w:type="character" w:styleId="a3">
    <w:name w:val="Hyperlink"/>
    <w:basedOn w:val="a0"/>
    <w:uiPriority w:val="99"/>
    <w:rsid w:val="00BA0944"/>
    <w:rPr>
      <w:rFonts w:cs="Times New Roman"/>
      <w:color w:val="0066CC"/>
      <w:u w:val="single"/>
    </w:rPr>
  </w:style>
  <w:style w:type="character" w:customStyle="1" w:styleId="apple-converted-space">
    <w:name w:val="apple-converted-space"/>
    <w:basedOn w:val="a0"/>
    <w:rsid w:val="0030492A"/>
    <w:rPr>
      <w:rFonts w:cs="Times New Roman"/>
    </w:rPr>
  </w:style>
  <w:style w:type="character" w:customStyle="1" w:styleId="hps">
    <w:name w:val="hps"/>
    <w:basedOn w:val="a0"/>
    <w:rsid w:val="0030492A"/>
    <w:rPr>
      <w:rFonts w:cs="Times New Roman"/>
    </w:rPr>
  </w:style>
  <w:style w:type="paragraph" w:styleId="a4">
    <w:name w:val="Normal (Web)"/>
    <w:basedOn w:val="a"/>
    <w:uiPriority w:val="99"/>
    <w:unhideWhenUsed/>
    <w:rsid w:val="0030492A"/>
    <w:pPr>
      <w:widowControl/>
      <w:autoSpaceDE/>
      <w:autoSpaceDN/>
      <w:adjustRightInd/>
      <w:spacing w:before="100" w:beforeAutospacing="1" w:after="100" w:afterAutospacing="1"/>
    </w:pPr>
    <w:rPr>
      <w:rFonts w:ascii="Times New Roman" w:hAnsi="Times New Roman"/>
      <w:lang w:val="ru-RU" w:eastAsia="ru-RU"/>
    </w:rPr>
  </w:style>
  <w:style w:type="paragraph" w:styleId="a5">
    <w:name w:val="Subtitle"/>
    <w:basedOn w:val="a"/>
    <w:link w:val="a6"/>
    <w:qFormat/>
    <w:rsid w:val="00D50A58"/>
    <w:pPr>
      <w:widowControl/>
      <w:tabs>
        <w:tab w:val="left" w:pos="-540"/>
      </w:tabs>
      <w:autoSpaceDE/>
      <w:autoSpaceDN/>
      <w:adjustRightInd/>
      <w:ind w:left="-540" w:right="-874"/>
    </w:pPr>
    <w:rPr>
      <w:rFonts w:ascii="Times New Roman" w:hAnsi="Times New Roman"/>
      <w:sz w:val="28"/>
      <w:lang w:eastAsia="ru-RU"/>
    </w:rPr>
  </w:style>
  <w:style w:type="character" w:customStyle="1" w:styleId="a6">
    <w:name w:val="Подзаголовок Знак"/>
    <w:basedOn w:val="a0"/>
    <w:link w:val="a5"/>
    <w:locked/>
    <w:rsid w:val="00D50A58"/>
    <w:rPr>
      <w:rFonts w:ascii="Times New Roman" w:hAnsi="Times New Roman" w:cs="Times New Roman"/>
      <w:sz w:val="24"/>
      <w:szCs w:val="24"/>
      <w:lang w:eastAsia="ru-RU"/>
    </w:rPr>
  </w:style>
  <w:style w:type="paragraph" w:styleId="a7">
    <w:name w:val="Body Text"/>
    <w:aliases w:val="Основной текст Знак Знак Знак"/>
    <w:basedOn w:val="a"/>
    <w:link w:val="a8"/>
    <w:uiPriority w:val="99"/>
    <w:semiHidden/>
    <w:rsid w:val="00D50A58"/>
    <w:pPr>
      <w:widowControl/>
      <w:autoSpaceDE/>
      <w:autoSpaceDN/>
      <w:adjustRightInd/>
      <w:jc w:val="both"/>
    </w:pPr>
    <w:rPr>
      <w:rFonts w:ascii="Times New Roman" w:hAnsi="Times New Roman"/>
      <w:lang w:eastAsia="ru-RU"/>
    </w:rPr>
  </w:style>
  <w:style w:type="character" w:customStyle="1" w:styleId="a8">
    <w:name w:val="Основной текст Знак"/>
    <w:aliases w:val="Основной текст Знак Знак Знак Знак"/>
    <w:basedOn w:val="a0"/>
    <w:link w:val="a7"/>
    <w:uiPriority w:val="99"/>
    <w:semiHidden/>
    <w:locked/>
    <w:rsid w:val="00D50A58"/>
    <w:rPr>
      <w:rFonts w:ascii="Times New Roman" w:hAnsi="Times New Roman" w:cs="Times New Roman"/>
      <w:sz w:val="24"/>
      <w:szCs w:val="24"/>
      <w:lang w:eastAsia="ru-RU"/>
    </w:rPr>
  </w:style>
  <w:style w:type="table" w:styleId="a9">
    <w:name w:val="Table Grid"/>
    <w:basedOn w:val="a1"/>
    <w:uiPriority w:val="59"/>
    <w:rsid w:val="00770D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FollowedHyperlink"/>
    <w:basedOn w:val="a0"/>
    <w:uiPriority w:val="99"/>
    <w:semiHidden/>
    <w:unhideWhenUsed/>
    <w:rsid w:val="006D2A1F"/>
    <w:rPr>
      <w:rFonts w:cs="Times New Roman"/>
      <w:color w:val="800080" w:themeColor="followedHyperlink"/>
      <w:u w:val="single"/>
    </w:rPr>
  </w:style>
  <w:style w:type="paragraph" w:styleId="ab">
    <w:name w:val="List Paragraph"/>
    <w:basedOn w:val="a"/>
    <w:uiPriority w:val="34"/>
    <w:qFormat/>
    <w:rsid w:val="007E430B"/>
    <w:pPr>
      <w:ind w:left="708"/>
    </w:pPr>
  </w:style>
  <w:style w:type="paragraph" w:customStyle="1" w:styleId="Style29">
    <w:name w:val="Style29"/>
    <w:basedOn w:val="a"/>
    <w:uiPriority w:val="99"/>
    <w:rsid w:val="00E202ED"/>
    <w:pPr>
      <w:spacing w:line="322" w:lineRule="exact"/>
      <w:ind w:firstLine="706"/>
      <w:jc w:val="both"/>
    </w:pPr>
    <w:rPr>
      <w:rFonts w:ascii="Times New Roman" w:hAnsi="Times New Roman"/>
    </w:rPr>
  </w:style>
  <w:style w:type="character" w:customStyle="1" w:styleId="FontStyle186">
    <w:name w:val="Font Style186"/>
    <w:basedOn w:val="a0"/>
    <w:uiPriority w:val="99"/>
    <w:rsid w:val="00E202ED"/>
    <w:rPr>
      <w:rFonts w:ascii="Times New Roman" w:hAnsi="Times New Roman" w:cs="Times New Roman"/>
      <w:color w:val="000000"/>
      <w:sz w:val="26"/>
      <w:szCs w:val="26"/>
    </w:rPr>
  </w:style>
  <w:style w:type="character" w:customStyle="1" w:styleId="1">
    <w:name w:val="Заголовок №1_"/>
    <w:link w:val="10"/>
    <w:rsid w:val="00AD5492"/>
    <w:rPr>
      <w:rFonts w:ascii="Verdana" w:eastAsia="Verdana" w:hAnsi="Verdana" w:cs="Verdana"/>
      <w:shd w:val="clear" w:color="auto" w:fill="FFFFFF"/>
    </w:rPr>
  </w:style>
  <w:style w:type="character" w:customStyle="1" w:styleId="ac">
    <w:name w:val="Основний текст_"/>
    <w:link w:val="ad"/>
    <w:rsid w:val="00AD5492"/>
    <w:rPr>
      <w:rFonts w:ascii="Verdana" w:eastAsia="Verdana" w:hAnsi="Verdana" w:cs="Verdana"/>
      <w:sz w:val="19"/>
      <w:szCs w:val="19"/>
      <w:shd w:val="clear" w:color="auto" w:fill="FFFFFF"/>
    </w:rPr>
  </w:style>
  <w:style w:type="character" w:customStyle="1" w:styleId="21">
    <w:name w:val="Підпис до таблиці (2)_"/>
    <w:link w:val="22"/>
    <w:rsid w:val="00AD5492"/>
    <w:rPr>
      <w:rFonts w:ascii="Verdana" w:eastAsia="Verdana" w:hAnsi="Verdana" w:cs="Verdana"/>
      <w:sz w:val="19"/>
      <w:szCs w:val="19"/>
      <w:shd w:val="clear" w:color="auto" w:fill="FFFFFF"/>
    </w:rPr>
  </w:style>
  <w:style w:type="character" w:customStyle="1" w:styleId="4">
    <w:name w:val="Основний текст (4)_"/>
    <w:link w:val="40"/>
    <w:rsid w:val="00AD5492"/>
    <w:rPr>
      <w:rFonts w:ascii="Verdana" w:eastAsia="Verdana" w:hAnsi="Verdana" w:cs="Verdana"/>
      <w:shd w:val="clear" w:color="auto" w:fill="FFFFFF"/>
    </w:rPr>
  </w:style>
  <w:style w:type="paragraph" w:customStyle="1" w:styleId="10">
    <w:name w:val="Заголовок №1"/>
    <w:basedOn w:val="a"/>
    <w:link w:val="1"/>
    <w:rsid w:val="00AD5492"/>
    <w:pPr>
      <w:widowControl/>
      <w:shd w:val="clear" w:color="auto" w:fill="FFFFFF"/>
      <w:autoSpaceDE/>
      <w:autoSpaceDN/>
      <w:adjustRightInd/>
      <w:spacing w:after="180" w:line="293" w:lineRule="exact"/>
      <w:jc w:val="center"/>
      <w:outlineLvl w:val="0"/>
    </w:pPr>
    <w:rPr>
      <w:rFonts w:ascii="Verdana" w:eastAsia="Verdana" w:hAnsi="Verdana" w:cs="Verdana"/>
      <w:sz w:val="22"/>
      <w:szCs w:val="22"/>
    </w:rPr>
  </w:style>
  <w:style w:type="paragraph" w:customStyle="1" w:styleId="ad">
    <w:name w:val="Основний текст"/>
    <w:basedOn w:val="a"/>
    <w:link w:val="ac"/>
    <w:rsid w:val="00AD5492"/>
    <w:pPr>
      <w:widowControl/>
      <w:shd w:val="clear" w:color="auto" w:fill="FFFFFF"/>
      <w:autoSpaceDE/>
      <w:autoSpaceDN/>
      <w:adjustRightInd/>
      <w:spacing w:line="0" w:lineRule="atLeast"/>
    </w:pPr>
    <w:rPr>
      <w:rFonts w:ascii="Verdana" w:eastAsia="Verdana" w:hAnsi="Verdana" w:cs="Verdana"/>
      <w:sz w:val="19"/>
      <w:szCs w:val="19"/>
    </w:rPr>
  </w:style>
  <w:style w:type="paragraph" w:customStyle="1" w:styleId="22">
    <w:name w:val="Підпис до таблиці (2)"/>
    <w:basedOn w:val="a"/>
    <w:link w:val="21"/>
    <w:rsid w:val="00AD5492"/>
    <w:pPr>
      <w:widowControl/>
      <w:shd w:val="clear" w:color="auto" w:fill="FFFFFF"/>
      <w:autoSpaceDE/>
      <w:autoSpaceDN/>
      <w:adjustRightInd/>
      <w:spacing w:line="240" w:lineRule="exact"/>
      <w:jc w:val="both"/>
    </w:pPr>
    <w:rPr>
      <w:rFonts w:ascii="Verdana" w:eastAsia="Verdana" w:hAnsi="Verdana" w:cs="Verdana"/>
      <w:sz w:val="19"/>
      <w:szCs w:val="19"/>
    </w:rPr>
  </w:style>
  <w:style w:type="paragraph" w:customStyle="1" w:styleId="40">
    <w:name w:val="Основний текст (4)"/>
    <w:basedOn w:val="a"/>
    <w:link w:val="4"/>
    <w:rsid w:val="00AD5492"/>
    <w:pPr>
      <w:widowControl/>
      <w:shd w:val="clear" w:color="auto" w:fill="FFFFFF"/>
      <w:autoSpaceDE/>
      <w:autoSpaceDN/>
      <w:adjustRightInd/>
      <w:spacing w:after="120" w:line="0" w:lineRule="atLeast"/>
    </w:pPr>
    <w:rPr>
      <w:rFonts w:ascii="Verdana" w:eastAsia="Verdana" w:hAnsi="Verdana" w:cs="Verdana"/>
      <w:sz w:val="22"/>
      <w:szCs w:val="22"/>
    </w:rPr>
  </w:style>
  <w:style w:type="character" w:customStyle="1" w:styleId="51">
    <w:name w:val="Основний текст (5)_"/>
    <w:link w:val="52"/>
    <w:rsid w:val="00AD5492"/>
    <w:rPr>
      <w:rFonts w:ascii="Verdana" w:eastAsia="Verdana" w:hAnsi="Verdana" w:cs="Verdana"/>
      <w:sz w:val="19"/>
      <w:szCs w:val="19"/>
      <w:shd w:val="clear" w:color="auto" w:fill="FFFFFF"/>
    </w:rPr>
  </w:style>
  <w:style w:type="character" w:customStyle="1" w:styleId="31">
    <w:name w:val="Підпис до таблиці (3)_"/>
    <w:link w:val="32"/>
    <w:rsid w:val="00AD5492"/>
    <w:rPr>
      <w:rFonts w:ascii="Verdana" w:eastAsia="Verdana" w:hAnsi="Verdana" w:cs="Verdana"/>
      <w:sz w:val="17"/>
      <w:szCs w:val="17"/>
      <w:shd w:val="clear" w:color="auto" w:fill="FFFFFF"/>
    </w:rPr>
  </w:style>
  <w:style w:type="paragraph" w:customStyle="1" w:styleId="52">
    <w:name w:val="Основний текст (5)"/>
    <w:basedOn w:val="a"/>
    <w:link w:val="51"/>
    <w:rsid w:val="00AD5492"/>
    <w:pPr>
      <w:widowControl/>
      <w:shd w:val="clear" w:color="auto" w:fill="FFFFFF"/>
      <w:autoSpaceDE/>
      <w:autoSpaceDN/>
      <w:adjustRightInd/>
      <w:spacing w:line="0" w:lineRule="atLeast"/>
    </w:pPr>
    <w:rPr>
      <w:rFonts w:ascii="Verdana" w:eastAsia="Verdana" w:hAnsi="Verdana" w:cs="Verdana"/>
      <w:sz w:val="19"/>
      <w:szCs w:val="19"/>
    </w:rPr>
  </w:style>
  <w:style w:type="paragraph" w:customStyle="1" w:styleId="32">
    <w:name w:val="Підпис до таблиці (3)"/>
    <w:basedOn w:val="a"/>
    <w:link w:val="31"/>
    <w:rsid w:val="00AD5492"/>
    <w:pPr>
      <w:widowControl/>
      <w:shd w:val="clear" w:color="auto" w:fill="FFFFFF"/>
      <w:autoSpaceDE/>
      <w:autoSpaceDN/>
      <w:adjustRightInd/>
      <w:spacing w:line="221" w:lineRule="exact"/>
      <w:jc w:val="both"/>
    </w:pPr>
    <w:rPr>
      <w:rFonts w:ascii="Verdana" w:eastAsia="Verdana" w:hAnsi="Verdana" w:cs="Verdana"/>
      <w:sz w:val="17"/>
      <w:szCs w:val="17"/>
    </w:rPr>
  </w:style>
  <w:style w:type="character" w:customStyle="1" w:styleId="6">
    <w:name w:val="Основний текст (6)_"/>
    <w:link w:val="60"/>
    <w:rsid w:val="00AD5492"/>
    <w:rPr>
      <w:rFonts w:ascii="Verdana" w:eastAsia="Verdana" w:hAnsi="Verdana" w:cs="Verdana"/>
      <w:sz w:val="18"/>
      <w:szCs w:val="18"/>
      <w:shd w:val="clear" w:color="auto" w:fill="FFFFFF"/>
    </w:rPr>
  </w:style>
  <w:style w:type="character" w:customStyle="1" w:styleId="685pt">
    <w:name w:val="Основний текст (6) + 8;5 pt"/>
    <w:rsid w:val="00AD5492"/>
    <w:rPr>
      <w:rFonts w:ascii="Verdana" w:eastAsia="Verdana" w:hAnsi="Verdana" w:cs="Verdana"/>
      <w:b w:val="0"/>
      <w:bCs w:val="0"/>
      <w:i w:val="0"/>
      <w:iCs w:val="0"/>
      <w:smallCaps w:val="0"/>
      <w:strike w:val="0"/>
      <w:spacing w:val="0"/>
      <w:sz w:val="17"/>
      <w:szCs w:val="17"/>
    </w:rPr>
  </w:style>
  <w:style w:type="paragraph" w:customStyle="1" w:styleId="60">
    <w:name w:val="Основний текст (6)"/>
    <w:basedOn w:val="a"/>
    <w:link w:val="6"/>
    <w:rsid w:val="00AD5492"/>
    <w:pPr>
      <w:widowControl/>
      <w:shd w:val="clear" w:color="auto" w:fill="FFFFFF"/>
      <w:autoSpaceDE/>
      <w:autoSpaceDN/>
      <w:adjustRightInd/>
      <w:spacing w:line="0" w:lineRule="atLeast"/>
    </w:pPr>
    <w:rPr>
      <w:rFonts w:ascii="Verdana" w:eastAsia="Verdana" w:hAnsi="Verdana" w:cs="Verdana"/>
      <w:sz w:val="18"/>
      <w:szCs w:val="18"/>
    </w:rPr>
  </w:style>
  <w:style w:type="paragraph" w:styleId="ae">
    <w:name w:val="header"/>
    <w:basedOn w:val="a"/>
    <w:link w:val="af"/>
    <w:unhideWhenUsed/>
    <w:rsid w:val="007902A0"/>
    <w:pPr>
      <w:widowControl/>
      <w:tabs>
        <w:tab w:val="center" w:pos="4153"/>
        <w:tab w:val="right" w:pos="8306"/>
      </w:tabs>
      <w:autoSpaceDE/>
      <w:autoSpaceDN/>
      <w:adjustRightInd/>
    </w:pPr>
    <w:rPr>
      <w:rFonts w:ascii="Times New Roman" w:eastAsia="Times New Roman" w:hAnsi="Times New Roman"/>
      <w:sz w:val="20"/>
      <w:szCs w:val="20"/>
      <w:lang w:val="ru-RU" w:eastAsia="ru-RU"/>
    </w:rPr>
  </w:style>
  <w:style w:type="character" w:customStyle="1" w:styleId="af">
    <w:name w:val="Верхний колонтитул Знак"/>
    <w:basedOn w:val="a0"/>
    <w:link w:val="ae"/>
    <w:rsid w:val="007902A0"/>
    <w:rPr>
      <w:rFonts w:ascii="Times New Roman" w:eastAsia="Times New Roman" w:hAnsi="Times New Roman"/>
      <w:sz w:val="20"/>
      <w:szCs w:val="20"/>
      <w:lang w:val="ru-RU" w:eastAsia="ru-RU"/>
    </w:rPr>
  </w:style>
  <w:style w:type="paragraph" w:customStyle="1" w:styleId="af0">
    <w:name w:val="обычный"/>
    <w:basedOn w:val="a"/>
    <w:autoRedefine/>
    <w:rsid w:val="007902A0"/>
    <w:pPr>
      <w:shd w:val="clear" w:color="auto" w:fill="FFFFFF"/>
      <w:adjustRightInd/>
    </w:pPr>
    <w:rPr>
      <w:rFonts w:ascii="Times New Roman" w:eastAsia="Times New Roman" w:hAnsi="Times New Roman"/>
      <w:color w:val="333333"/>
      <w:lang w:eastAsia="ru-RU"/>
    </w:rPr>
  </w:style>
  <w:style w:type="paragraph" w:styleId="af1">
    <w:name w:val="Balloon Text"/>
    <w:basedOn w:val="a"/>
    <w:link w:val="af2"/>
    <w:uiPriority w:val="99"/>
    <w:semiHidden/>
    <w:unhideWhenUsed/>
    <w:rsid w:val="00EC55AD"/>
    <w:rPr>
      <w:rFonts w:ascii="Tahoma" w:hAnsi="Tahoma" w:cs="Tahoma"/>
      <w:sz w:val="16"/>
      <w:szCs w:val="16"/>
    </w:rPr>
  </w:style>
  <w:style w:type="character" w:customStyle="1" w:styleId="af2">
    <w:name w:val="Текст выноски Знак"/>
    <w:basedOn w:val="a0"/>
    <w:link w:val="af1"/>
    <w:uiPriority w:val="99"/>
    <w:semiHidden/>
    <w:rsid w:val="00EC55AD"/>
    <w:rPr>
      <w:rFonts w:ascii="Tahoma" w:hAnsi="Tahoma" w:cs="Tahoma"/>
      <w:sz w:val="16"/>
      <w:szCs w:val="16"/>
    </w:rPr>
  </w:style>
  <w:style w:type="character" w:styleId="af3">
    <w:name w:val="Strong"/>
    <w:basedOn w:val="a0"/>
    <w:uiPriority w:val="22"/>
    <w:qFormat/>
    <w:rsid w:val="0037131A"/>
    <w:rPr>
      <w:b/>
      <w:bCs/>
    </w:rPr>
  </w:style>
  <w:style w:type="character" w:customStyle="1" w:styleId="33">
    <w:name w:val="Основний текст (3)_"/>
    <w:basedOn w:val="a0"/>
    <w:link w:val="34"/>
    <w:rsid w:val="00FC150E"/>
    <w:rPr>
      <w:rFonts w:ascii="Times New Roman" w:eastAsia="Times New Roman" w:hAnsi="Times New Roman"/>
      <w:b/>
      <w:bCs/>
      <w:shd w:val="clear" w:color="auto" w:fill="FFFFFF"/>
    </w:rPr>
  </w:style>
  <w:style w:type="character" w:customStyle="1" w:styleId="23">
    <w:name w:val="Основний текст (2)_"/>
    <w:basedOn w:val="a0"/>
    <w:link w:val="24"/>
    <w:rsid w:val="00FC150E"/>
    <w:rPr>
      <w:rFonts w:ascii="Times New Roman" w:eastAsia="Times New Roman" w:hAnsi="Times New Roman"/>
      <w:shd w:val="clear" w:color="auto" w:fill="FFFFFF"/>
    </w:rPr>
  </w:style>
  <w:style w:type="character" w:customStyle="1" w:styleId="af4">
    <w:name w:val="Підпис до зображення_"/>
    <w:basedOn w:val="a0"/>
    <w:link w:val="af5"/>
    <w:rsid w:val="00FC150E"/>
    <w:rPr>
      <w:rFonts w:ascii="Times New Roman" w:eastAsia="Times New Roman" w:hAnsi="Times New Roman"/>
      <w:shd w:val="clear" w:color="auto" w:fill="FFFFFF"/>
    </w:rPr>
  </w:style>
  <w:style w:type="paragraph" w:customStyle="1" w:styleId="34">
    <w:name w:val="Основний текст (3)"/>
    <w:basedOn w:val="a"/>
    <w:link w:val="33"/>
    <w:rsid w:val="00FC150E"/>
    <w:pPr>
      <w:shd w:val="clear" w:color="auto" w:fill="FFFFFF"/>
      <w:autoSpaceDE/>
      <w:autoSpaceDN/>
      <w:adjustRightInd/>
      <w:spacing w:after="600" w:line="0" w:lineRule="atLeast"/>
      <w:jc w:val="center"/>
    </w:pPr>
    <w:rPr>
      <w:rFonts w:ascii="Times New Roman" w:eastAsia="Times New Roman" w:hAnsi="Times New Roman"/>
      <w:b/>
      <w:bCs/>
      <w:sz w:val="22"/>
      <w:szCs w:val="22"/>
    </w:rPr>
  </w:style>
  <w:style w:type="paragraph" w:customStyle="1" w:styleId="24">
    <w:name w:val="Основний текст (2)"/>
    <w:basedOn w:val="a"/>
    <w:link w:val="23"/>
    <w:rsid w:val="00FC150E"/>
    <w:pPr>
      <w:shd w:val="clear" w:color="auto" w:fill="FFFFFF"/>
      <w:autoSpaceDE/>
      <w:autoSpaceDN/>
      <w:adjustRightInd/>
      <w:spacing w:before="600" w:line="306" w:lineRule="exact"/>
      <w:jc w:val="both"/>
    </w:pPr>
    <w:rPr>
      <w:rFonts w:ascii="Times New Roman" w:eastAsia="Times New Roman" w:hAnsi="Times New Roman"/>
      <w:sz w:val="22"/>
      <w:szCs w:val="22"/>
    </w:rPr>
  </w:style>
  <w:style w:type="paragraph" w:customStyle="1" w:styleId="af5">
    <w:name w:val="Підпис до зображення"/>
    <w:basedOn w:val="a"/>
    <w:link w:val="af4"/>
    <w:rsid w:val="00FC150E"/>
    <w:pPr>
      <w:shd w:val="clear" w:color="auto" w:fill="FFFFFF"/>
      <w:autoSpaceDE/>
      <w:autoSpaceDN/>
      <w:adjustRightInd/>
      <w:spacing w:line="0" w:lineRule="atLeast"/>
    </w:pPr>
    <w:rPr>
      <w:rFonts w:ascii="Times New Roman" w:eastAsia="Times New Roman" w:hAnsi="Times New Roman"/>
      <w:sz w:val="22"/>
      <w:szCs w:val="22"/>
    </w:rPr>
  </w:style>
  <w:style w:type="character" w:customStyle="1" w:styleId="FontStyle26">
    <w:name w:val="Font Style26"/>
    <w:basedOn w:val="a0"/>
    <w:uiPriority w:val="99"/>
    <w:rsid w:val="0072760B"/>
    <w:rPr>
      <w:rFonts w:ascii="Times New Roman" w:hAnsi="Times New Roman" w:cs="Times New Roman"/>
      <w:b/>
      <w:bCs/>
      <w:color w:val="000000"/>
      <w:sz w:val="30"/>
      <w:szCs w:val="30"/>
    </w:rPr>
  </w:style>
  <w:style w:type="character" w:customStyle="1" w:styleId="20">
    <w:name w:val="Заголовок 2 Знак"/>
    <w:basedOn w:val="a0"/>
    <w:link w:val="2"/>
    <w:uiPriority w:val="9"/>
    <w:rsid w:val="001D77B1"/>
    <w:rPr>
      <w:rFonts w:asciiTheme="majorHAnsi" w:eastAsiaTheme="majorEastAsia" w:hAnsiTheme="majorHAnsi" w:cstheme="majorBidi"/>
      <w:b/>
      <w:bCs/>
      <w:color w:val="4F81BD" w:themeColor="accent1"/>
      <w:sz w:val="26"/>
      <w:szCs w:val="26"/>
    </w:rPr>
  </w:style>
  <w:style w:type="character" w:customStyle="1" w:styleId="toctogglespan">
    <w:name w:val="toctogglespan"/>
    <w:basedOn w:val="a0"/>
    <w:rsid w:val="001D77B1"/>
  </w:style>
  <w:style w:type="character" w:customStyle="1" w:styleId="tocnumber">
    <w:name w:val="tocnumber"/>
    <w:basedOn w:val="a0"/>
    <w:rsid w:val="001D77B1"/>
  </w:style>
  <w:style w:type="character" w:customStyle="1" w:styleId="toctext">
    <w:name w:val="toctext"/>
    <w:basedOn w:val="a0"/>
    <w:rsid w:val="001D77B1"/>
  </w:style>
  <w:style w:type="character" w:customStyle="1" w:styleId="mw-headline">
    <w:name w:val="mw-headline"/>
    <w:basedOn w:val="a0"/>
    <w:rsid w:val="001D77B1"/>
  </w:style>
  <w:style w:type="character" w:customStyle="1" w:styleId="mw-editsection">
    <w:name w:val="mw-editsection"/>
    <w:basedOn w:val="a0"/>
    <w:rsid w:val="001D77B1"/>
  </w:style>
  <w:style w:type="character" w:customStyle="1" w:styleId="mw-editsection-bracket">
    <w:name w:val="mw-editsection-bracket"/>
    <w:basedOn w:val="a0"/>
    <w:rsid w:val="001D77B1"/>
  </w:style>
  <w:style w:type="character" w:customStyle="1" w:styleId="mw-editsection-divider">
    <w:name w:val="mw-editsection-divider"/>
    <w:basedOn w:val="a0"/>
    <w:rsid w:val="001D77B1"/>
  </w:style>
  <w:style w:type="character" w:customStyle="1" w:styleId="collapsebutton">
    <w:name w:val="collapsebutton"/>
    <w:basedOn w:val="a0"/>
    <w:rsid w:val="001D77B1"/>
  </w:style>
  <w:style w:type="character" w:customStyle="1" w:styleId="50">
    <w:name w:val="Заголовок 5 Знак"/>
    <w:basedOn w:val="a0"/>
    <w:link w:val="5"/>
    <w:uiPriority w:val="9"/>
    <w:semiHidden/>
    <w:rsid w:val="00543E63"/>
    <w:rPr>
      <w:rFonts w:asciiTheme="majorHAnsi" w:eastAsiaTheme="majorEastAsia" w:hAnsiTheme="majorHAnsi" w:cstheme="majorBidi"/>
      <w:color w:val="243F60" w:themeColor="accent1" w:themeShade="7F"/>
      <w:sz w:val="24"/>
      <w:szCs w:val="24"/>
    </w:rPr>
  </w:style>
  <w:style w:type="paragraph" w:customStyle="1" w:styleId="Default">
    <w:name w:val="Default"/>
    <w:rsid w:val="00456EA4"/>
    <w:pPr>
      <w:autoSpaceDE w:val="0"/>
      <w:autoSpaceDN w:val="0"/>
      <w:adjustRightInd w:val="0"/>
      <w:spacing w:after="0" w:line="240" w:lineRule="auto"/>
    </w:pPr>
    <w:rPr>
      <w:rFonts w:ascii="Times New Roman" w:hAnsi="Times New Roman"/>
      <w:color w:val="000000"/>
      <w:sz w:val="24"/>
      <w:szCs w:val="24"/>
      <w:lang w:val="ru-RU" w:eastAsia="ru-RU"/>
    </w:rPr>
  </w:style>
  <w:style w:type="character" w:customStyle="1" w:styleId="FontStyle12">
    <w:name w:val="Font Style12"/>
    <w:basedOn w:val="a0"/>
    <w:rsid w:val="00D759A0"/>
    <w:rPr>
      <w:rFonts w:ascii="Times New Roman" w:hAnsi="Times New Roman" w:cs="Times New Roman"/>
      <w:b/>
      <w:bCs/>
      <w:sz w:val="26"/>
      <w:szCs w:val="26"/>
    </w:rPr>
  </w:style>
  <w:style w:type="character" w:customStyle="1" w:styleId="FontStyle14">
    <w:name w:val="Font Style14"/>
    <w:basedOn w:val="a0"/>
    <w:rsid w:val="00D759A0"/>
    <w:rPr>
      <w:rFonts w:ascii="Times New Roman" w:hAnsi="Times New Roman" w:cs="Times New Roman"/>
      <w:i/>
      <w:iCs/>
      <w:sz w:val="22"/>
      <w:szCs w:val="22"/>
    </w:rPr>
  </w:style>
  <w:style w:type="character" w:customStyle="1" w:styleId="FontStyle166">
    <w:name w:val="Font Style166"/>
    <w:basedOn w:val="a0"/>
    <w:uiPriority w:val="99"/>
    <w:rsid w:val="004F429D"/>
    <w:rPr>
      <w:rFonts w:ascii="Times New Roman" w:hAnsi="Times New Roman" w:cs="Times New Roman"/>
      <w:color w:val="000000"/>
      <w:sz w:val="18"/>
      <w:szCs w:val="18"/>
    </w:rPr>
  </w:style>
  <w:style w:type="character" w:styleId="af6">
    <w:name w:val="Emphasis"/>
    <w:basedOn w:val="a0"/>
    <w:uiPriority w:val="20"/>
    <w:qFormat/>
    <w:rsid w:val="001C43B1"/>
    <w:rPr>
      <w:i/>
      <w:iCs/>
    </w:rPr>
  </w:style>
  <w:style w:type="paragraph" w:styleId="af7">
    <w:name w:val="Body Text Indent"/>
    <w:basedOn w:val="a"/>
    <w:link w:val="af8"/>
    <w:uiPriority w:val="99"/>
    <w:semiHidden/>
    <w:unhideWhenUsed/>
    <w:rsid w:val="003E3CD4"/>
    <w:pPr>
      <w:spacing w:after="120"/>
      <w:ind w:left="283"/>
    </w:pPr>
  </w:style>
  <w:style w:type="character" w:customStyle="1" w:styleId="af8">
    <w:name w:val="Основной текст с отступом Знак"/>
    <w:basedOn w:val="a0"/>
    <w:link w:val="af7"/>
    <w:uiPriority w:val="99"/>
    <w:semiHidden/>
    <w:rsid w:val="003E3CD4"/>
    <w:rPr>
      <w:rFonts w:hAnsi="Arial Narrow"/>
      <w:sz w:val="24"/>
      <w:szCs w:val="24"/>
    </w:rPr>
  </w:style>
  <w:style w:type="paragraph" w:customStyle="1" w:styleId="rvps6">
    <w:name w:val="rvps6"/>
    <w:basedOn w:val="a"/>
    <w:rsid w:val="00FF1660"/>
    <w:pPr>
      <w:widowControl/>
      <w:autoSpaceDE/>
      <w:autoSpaceDN/>
      <w:adjustRightInd/>
      <w:spacing w:before="100" w:beforeAutospacing="1" w:after="100" w:afterAutospacing="1"/>
    </w:pPr>
    <w:rPr>
      <w:rFonts w:ascii="Times New Roman" w:eastAsia="Times New Roman" w:hAnsi="Times New Roman"/>
    </w:rPr>
  </w:style>
  <w:style w:type="character" w:customStyle="1" w:styleId="rvts23">
    <w:name w:val="rvts23"/>
    <w:basedOn w:val="a0"/>
    <w:rsid w:val="00FF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86350">
      <w:bodyDiv w:val="1"/>
      <w:marLeft w:val="0"/>
      <w:marRight w:val="0"/>
      <w:marTop w:val="0"/>
      <w:marBottom w:val="0"/>
      <w:divBdr>
        <w:top w:val="none" w:sz="0" w:space="0" w:color="auto"/>
        <w:left w:val="none" w:sz="0" w:space="0" w:color="auto"/>
        <w:bottom w:val="none" w:sz="0" w:space="0" w:color="auto"/>
        <w:right w:val="none" w:sz="0" w:space="0" w:color="auto"/>
      </w:divBdr>
    </w:div>
    <w:div w:id="83111064">
      <w:bodyDiv w:val="1"/>
      <w:marLeft w:val="0"/>
      <w:marRight w:val="0"/>
      <w:marTop w:val="0"/>
      <w:marBottom w:val="0"/>
      <w:divBdr>
        <w:top w:val="none" w:sz="0" w:space="0" w:color="auto"/>
        <w:left w:val="none" w:sz="0" w:space="0" w:color="auto"/>
        <w:bottom w:val="none" w:sz="0" w:space="0" w:color="auto"/>
        <w:right w:val="none" w:sz="0" w:space="0" w:color="auto"/>
      </w:divBdr>
    </w:div>
    <w:div w:id="125125386">
      <w:bodyDiv w:val="1"/>
      <w:marLeft w:val="0"/>
      <w:marRight w:val="0"/>
      <w:marTop w:val="0"/>
      <w:marBottom w:val="0"/>
      <w:divBdr>
        <w:top w:val="none" w:sz="0" w:space="0" w:color="auto"/>
        <w:left w:val="none" w:sz="0" w:space="0" w:color="auto"/>
        <w:bottom w:val="none" w:sz="0" w:space="0" w:color="auto"/>
        <w:right w:val="none" w:sz="0" w:space="0" w:color="auto"/>
      </w:divBdr>
      <w:divsChild>
        <w:div w:id="293408905">
          <w:marLeft w:val="0"/>
          <w:marRight w:val="0"/>
          <w:marTop w:val="0"/>
          <w:marBottom w:val="0"/>
          <w:divBdr>
            <w:top w:val="none" w:sz="0" w:space="0" w:color="auto"/>
            <w:left w:val="none" w:sz="0" w:space="0" w:color="auto"/>
            <w:bottom w:val="none" w:sz="0" w:space="0" w:color="auto"/>
            <w:right w:val="none" w:sz="0" w:space="0" w:color="auto"/>
          </w:divBdr>
        </w:div>
        <w:div w:id="1800143092">
          <w:marLeft w:val="0"/>
          <w:marRight w:val="0"/>
          <w:marTop w:val="0"/>
          <w:marBottom w:val="0"/>
          <w:divBdr>
            <w:top w:val="none" w:sz="0" w:space="0" w:color="auto"/>
            <w:left w:val="none" w:sz="0" w:space="0" w:color="auto"/>
            <w:bottom w:val="none" w:sz="0" w:space="0" w:color="auto"/>
            <w:right w:val="none" w:sz="0" w:space="0" w:color="auto"/>
          </w:divBdr>
        </w:div>
        <w:div w:id="277378655">
          <w:marLeft w:val="0"/>
          <w:marRight w:val="0"/>
          <w:marTop w:val="0"/>
          <w:marBottom w:val="0"/>
          <w:divBdr>
            <w:top w:val="none" w:sz="0" w:space="0" w:color="auto"/>
            <w:left w:val="none" w:sz="0" w:space="0" w:color="auto"/>
            <w:bottom w:val="none" w:sz="0" w:space="0" w:color="auto"/>
            <w:right w:val="none" w:sz="0" w:space="0" w:color="auto"/>
          </w:divBdr>
        </w:div>
        <w:div w:id="595796911">
          <w:marLeft w:val="0"/>
          <w:marRight w:val="0"/>
          <w:marTop w:val="0"/>
          <w:marBottom w:val="0"/>
          <w:divBdr>
            <w:top w:val="none" w:sz="0" w:space="0" w:color="auto"/>
            <w:left w:val="none" w:sz="0" w:space="0" w:color="auto"/>
            <w:bottom w:val="none" w:sz="0" w:space="0" w:color="auto"/>
            <w:right w:val="none" w:sz="0" w:space="0" w:color="auto"/>
          </w:divBdr>
        </w:div>
      </w:divsChild>
    </w:div>
    <w:div w:id="150104717">
      <w:bodyDiv w:val="1"/>
      <w:marLeft w:val="0"/>
      <w:marRight w:val="0"/>
      <w:marTop w:val="0"/>
      <w:marBottom w:val="0"/>
      <w:divBdr>
        <w:top w:val="none" w:sz="0" w:space="0" w:color="auto"/>
        <w:left w:val="none" w:sz="0" w:space="0" w:color="auto"/>
        <w:bottom w:val="none" w:sz="0" w:space="0" w:color="auto"/>
        <w:right w:val="none" w:sz="0" w:space="0" w:color="auto"/>
      </w:divBdr>
    </w:div>
    <w:div w:id="175972645">
      <w:bodyDiv w:val="1"/>
      <w:marLeft w:val="0"/>
      <w:marRight w:val="0"/>
      <w:marTop w:val="0"/>
      <w:marBottom w:val="0"/>
      <w:divBdr>
        <w:top w:val="none" w:sz="0" w:space="0" w:color="auto"/>
        <w:left w:val="none" w:sz="0" w:space="0" w:color="auto"/>
        <w:bottom w:val="none" w:sz="0" w:space="0" w:color="auto"/>
        <w:right w:val="none" w:sz="0" w:space="0" w:color="auto"/>
      </w:divBdr>
    </w:div>
    <w:div w:id="177501625">
      <w:bodyDiv w:val="1"/>
      <w:marLeft w:val="0"/>
      <w:marRight w:val="0"/>
      <w:marTop w:val="0"/>
      <w:marBottom w:val="0"/>
      <w:divBdr>
        <w:top w:val="none" w:sz="0" w:space="0" w:color="auto"/>
        <w:left w:val="none" w:sz="0" w:space="0" w:color="auto"/>
        <w:bottom w:val="none" w:sz="0" w:space="0" w:color="auto"/>
        <w:right w:val="none" w:sz="0" w:space="0" w:color="auto"/>
      </w:divBdr>
    </w:div>
    <w:div w:id="177890832">
      <w:bodyDiv w:val="1"/>
      <w:marLeft w:val="0"/>
      <w:marRight w:val="0"/>
      <w:marTop w:val="0"/>
      <w:marBottom w:val="0"/>
      <w:divBdr>
        <w:top w:val="none" w:sz="0" w:space="0" w:color="auto"/>
        <w:left w:val="none" w:sz="0" w:space="0" w:color="auto"/>
        <w:bottom w:val="none" w:sz="0" w:space="0" w:color="auto"/>
        <w:right w:val="none" w:sz="0" w:space="0" w:color="auto"/>
      </w:divBdr>
    </w:div>
    <w:div w:id="313681554">
      <w:bodyDiv w:val="1"/>
      <w:marLeft w:val="0"/>
      <w:marRight w:val="0"/>
      <w:marTop w:val="0"/>
      <w:marBottom w:val="0"/>
      <w:divBdr>
        <w:top w:val="none" w:sz="0" w:space="0" w:color="auto"/>
        <w:left w:val="none" w:sz="0" w:space="0" w:color="auto"/>
        <w:bottom w:val="none" w:sz="0" w:space="0" w:color="auto"/>
        <w:right w:val="none" w:sz="0" w:space="0" w:color="auto"/>
      </w:divBdr>
    </w:div>
    <w:div w:id="340398645">
      <w:bodyDiv w:val="1"/>
      <w:marLeft w:val="0"/>
      <w:marRight w:val="0"/>
      <w:marTop w:val="0"/>
      <w:marBottom w:val="0"/>
      <w:divBdr>
        <w:top w:val="none" w:sz="0" w:space="0" w:color="auto"/>
        <w:left w:val="none" w:sz="0" w:space="0" w:color="auto"/>
        <w:bottom w:val="none" w:sz="0" w:space="0" w:color="auto"/>
        <w:right w:val="none" w:sz="0" w:space="0" w:color="auto"/>
      </w:divBdr>
    </w:div>
    <w:div w:id="562374529">
      <w:bodyDiv w:val="1"/>
      <w:marLeft w:val="0"/>
      <w:marRight w:val="0"/>
      <w:marTop w:val="0"/>
      <w:marBottom w:val="0"/>
      <w:divBdr>
        <w:top w:val="none" w:sz="0" w:space="0" w:color="auto"/>
        <w:left w:val="none" w:sz="0" w:space="0" w:color="auto"/>
        <w:bottom w:val="none" w:sz="0" w:space="0" w:color="auto"/>
        <w:right w:val="none" w:sz="0" w:space="0" w:color="auto"/>
      </w:divBdr>
    </w:div>
    <w:div w:id="569581745">
      <w:bodyDiv w:val="1"/>
      <w:marLeft w:val="0"/>
      <w:marRight w:val="0"/>
      <w:marTop w:val="0"/>
      <w:marBottom w:val="0"/>
      <w:divBdr>
        <w:top w:val="none" w:sz="0" w:space="0" w:color="auto"/>
        <w:left w:val="none" w:sz="0" w:space="0" w:color="auto"/>
        <w:bottom w:val="none" w:sz="0" w:space="0" w:color="auto"/>
        <w:right w:val="none" w:sz="0" w:space="0" w:color="auto"/>
      </w:divBdr>
    </w:div>
    <w:div w:id="626353451">
      <w:bodyDiv w:val="1"/>
      <w:marLeft w:val="0"/>
      <w:marRight w:val="0"/>
      <w:marTop w:val="0"/>
      <w:marBottom w:val="0"/>
      <w:divBdr>
        <w:top w:val="none" w:sz="0" w:space="0" w:color="auto"/>
        <w:left w:val="none" w:sz="0" w:space="0" w:color="auto"/>
        <w:bottom w:val="none" w:sz="0" w:space="0" w:color="auto"/>
        <w:right w:val="none" w:sz="0" w:space="0" w:color="auto"/>
      </w:divBdr>
    </w:div>
    <w:div w:id="658731616">
      <w:marLeft w:val="0"/>
      <w:marRight w:val="0"/>
      <w:marTop w:val="0"/>
      <w:marBottom w:val="0"/>
      <w:divBdr>
        <w:top w:val="none" w:sz="0" w:space="0" w:color="auto"/>
        <w:left w:val="none" w:sz="0" w:space="0" w:color="auto"/>
        <w:bottom w:val="none" w:sz="0" w:space="0" w:color="auto"/>
        <w:right w:val="none" w:sz="0" w:space="0" w:color="auto"/>
      </w:divBdr>
    </w:div>
    <w:div w:id="658731618">
      <w:marLeft w:val="0"/>
      <w:marRight w:val="0"/>
      <w:marTop w:val="0"/>
      <w:marBottom w:val="0"/>
      <w:divBdr>
        <w:top w:val="none" w:sz="0" w:space="0" w:color="auto"/>
        <w:left w:val="none" w:sz="0" w:space="0" w:color="auto"/>
        <w:bottom w:val="none" w:sz="0" w:space="0" w:color="auto"/>
        <w:right w:val="none" w:sz="0" w:space="0" w:color="auto"/>
      </w:divBdr>
      <w:divsChild>
        <w:div w:id="658731617">
          <w:marLeft w:val="0"/>
          <w:marRight w:val="0"/>
          <w:marTop w:val="0"/>
          <w:marBottom w:val="0"/>
          <w:divBdr>
            <w:top w:val="none" w:sz="0" w:space="0" w:color="auto"/>
            <w:left w:val="none" w:sz="0" w:space="0" w:color="auto"/>
            <w:bottom w:val="none" w:sz="0" w:space="0" w:color="auto"/>
            <w:right w:val="none" w:sz="0" w:space="0" w:color="auto"/>
          </w:divBdr>
        </w:div>
      </w:divsChild>
    </w:div>
    <w:div w:id="788161359">
      <w:bodyDiv w:val="1"/>
      <w:marLeft w:val="0"/>
      <w:marRight w:val="0"/>
      <w:marTop w:val="0"/>
      <w:marBottom w:val="0"/>
      <w:divBdr>
        <w:top w:val="none" w:sz="0" w:space="0" w:color="auto"/>
        <w:left w:val="none" w:sz="0" w:space="0" w:color="auto"/>
        <w:bottom w:val="none" w:sz="0" w:space="0" w:color="auto"/>
        <w:right w:val="none" w:sz="0" w:space="0" w:color="auto"/>
      </w:divBdr>
    </w:div>
    <w:div w:id="839926635">
      <w:bodyDiv w:val="1"/>
      <w:marLeft w:val="0"/>
      <w:marRight w:val="0"/>
      <w:marTop w:val="0"/>
      <w:marBottom w:val="0"/>
      <w:divBdr>
        <w:top w:val="none" w:sz="0" w:space="0" w:color="auto"/>
        <w:left w:val="none" w:sz="0" w:space="0" w:color="auto"/>
        <w:bottom w:val="none" w:sz="0" w:space="0" w:color="auto"/>
        <w:right w:val="none" w:sz="0" w:space="0" w:color="auto"/>
      </w:divBdr>
    </w:div>
    <w:div w:id="854073306">
      <w:bodyDiv w:val="1"/>
      <w:marLeft w:val="0"/>
      <w:marRight w:val="0"/>
      <w:marTop w:val="0"/>
      <w:marBottom w:val="0"/>
      <w:divBdr>
        <w:top w:val="none" w:sz="0" w:space="0" w:color="auto"/>
        <w:left w:val="none" w:sz="0" w:space="0" w:color="auto"/>
        <w:bottom w:val="none" w:sz="0" w:space="0" w:color="auto"/>
        <w:right w:val="none" w:sz="0" w:space="0" w:color="auto"/>
      </w:divBdr>
    </w:div>
    <w:div w:id="890769756">
      <w:bodyDiv w:val="1"/>
      <w:marLeft w:val="0"/>
      <w:marRight w:val="0"/>
      <w:marTop w:val="0"/>
      <w:marBottom w:val="0"/>
      <w:divBdr>
        <w:top w:val="none" w:sz="0" w:space="0" w:color="auto"/>
        <w:left w:val="none" w:sz="0" w:space="0" w:color="auto"/>
        <w:bottom w:val="none" w:sz="0" w:space="0" w:color="auto"/>
        <w:right w:val="none" w:sz="0" w:space="0" w:color="auto"/>
      </w:divBdr>
    </w:div>
    <w:div w:id="955284584">
      <w:bodyDiv w:val="1"/>
      <w:marLeft w:val="0"/>
      <w:marRight w:val="0"/>
      <w:marTop w:val="0"/>
      <w:marBottom w:val="0"/>
      <w:divBdr>
        <w:top w:val="none" w:sz="0" w:space="0" w:color="auto"/>
        <w:left w:val="none" w:sz="0" w:space="0" w:color="auto"/>
        <w:bottom w:val="none" w:sz="0" w:space="0" w:color="auto"/>
        <w:right w:val="none" w:sz="0" w:space="0" w:color="auto"/>
      </w:divBdr>
    </w:div>
    <w:div w:id="964851013">
      <w:bodyDiv w:val="1"/>
      <w:marLeft w:val="0"/>
      <w:marRight w:val="0"/>
      <w:marTop w:val="0"/>
      <w:marBottom w:val="0"/>
      <w:divBdr>
        <w:top w:val="none" w:sz="0" w:space="0" w:color="auto"/>
        <w:left w:val="none" w:sz="0" w:space="0" w:color="auto"/>
        <w:bottom w:val="none" w:sz="0" w:space="0" w:color="auto"/>
        <w:right w:val="none" w:sz="0" w:space="0" w:color="auto"/>
      </w:divBdr>
    </w:div>
    <w:div w:id="1006593455">
      <w:bodyDiv w:val="1"/>
      <w:marLeft w:val="0"/>
      <w:marRight w:val="0"/>
      <w:marTop w:val="0"/>
      <w:marBottom w:val="0"/>
      <w:divBdr>
        <w:top w:val="none" w:sz="0" w:space="0" w:color="auto"/>
        <w:left w:val="none" w:sz="0" w:space="0" w:color="auto"/>
        <w:bottom w:val="none" w:sz="0" w:space="0" w:color="auto"/>
        <w:right w:val="none" w:sz="0" w:space="0" w:color="auto"/>
      </w:divBdr>
    </w:div>
    <w:div w:id="1037042219">
      <w:bodyDiv w:val="1"/>
      <w:marLeft w:val="0"/>
      <w:marRight w:val="0"/>
      <w:marTop w:val="0"/>
      <w:marBottom w:val="0"/>
      <w:divBdr>
        <w:top w:val="none" w:sz="0" w:space="0" w:color="auto"/>
        <w:left w:val="none" w:sz="0" w:space="0" w:color="auto"/>
        <w:bottom w:val="none" w:sz="0" w:space="0" w:color="auto"/>
        <w:right w:val="none" w:sz="0" w:space="0" w:color="auto"/>
      </w:divBdr>
    </w:div>
    <w:div w:id="1058819775">
      <w:bodyDiv w:val="1"/>
      <w:marLeft w:val="0"/>
      <w:marRight w:val="0"/>
      <w:marTop w:val="0"/>
      <w:marBottom w:val="0"/>
      <w:divBdr>
        <w:top w:val="none" w:sz="0" w:space="0" w:color="auto"/>
        <w:left w:val="none" w:sz="0" w:space="0" w:color="auto"/>
        <w:bottom w:val="none" w:sz="0" w:space="0" w:color="auto"/>
        <w:right w:val="none" w:sz="0" w:space="0" w:color="auto"/>
      </w:divBdr>
    </w:div>
    <w:div w:id="1165629011">
      <w:bodyDiv w:val="1"/>
      <w:marLeft w:val="0"/>
      <w:marRight w:val="0"/>
      <w:marTop w:val="0"/>
      <w:marBottom w:val="0"/>
      <w:divBdr>
        <w:top w:val="none" w:sz="0" w:space="0" w:color="auto"/>
        <w:left w:val="none" w:sz="0" w:space="0" w:color="auto"/>
        <w:bottom w:val="none" w:sz="0" w:space="0" w:color="auto"/>
        <w:right w:val="none" w:sz="0" w:space="0" w:color="auto"/>
      </w:divBdr>
    </w:div>
    <w:div w:id="1274363678">
      <w:bodyDiv w:val="1"/>
      <w:marLeft w:val="0"/>
      <w:marRight w:val="0"/>
      <w:marTop w:val="0"/>
      <w:marBottom w:val="0"/>
      <w:divBdr>
        <w:top w:val="none" w:sz="0" w:space="0" w:color="auto"/>
        <w:left w:val="none" w:sz="0" w:space="0" w:color="auto"/>
        <w:bottom w:val="none" w:sz="0" w:space="0" w:color="auto"/>
        <w:right w:val="none" w:sz="0" w:space="0" w:color="auto"/>
      </w:divBdr>
    </w:div>
    <w:div w:id="1279994313">
      <w:bodyDiv w:val="1"/>
      <w:marLeft w:val="0"/>
      <w:marRight w:val="0"/>
      <w:marTop w:val="0"/>
      <w:marBottom w:val="0"/>
      <w:divBdr>
        <w:top w:val="none" w:sz="0" w:space="0" w:color="auto"/>
        <w:left w:val="none" w:sz="0" w:space="0" w:color="auto"/>
        <w:bottom w:val="none" w:sz="0" w:space="0" w:color="auto"/>
        <w:right w:val="none" w:sz="0" w:space="0" w:color="auto"/>
      </w:divBdr>
    </w:div>
    <w:div w:id="1321613179">
      <w:bodyDiv w:val="1"/>
      <w:marLeft w:val="0"/>
      <w:marRight w:val="0"/>
      <w:marTop w:val="0"/>
      <w:marBottom w:val="0"/>
      <w:divBdr>
        <w:top w:val="none" w:sz="0" w:space="0" w:color="auto"/>
        <w:left w:val="none" w:sz="0" w:space="0" w:color="auto"/>
        <w:bottom w:val="none" w:sz="0" w:space="0" w:color="auto"/>
        <w:right w:val="none" w:sz="0" w:space="0" w:color="auto"/>
      </w:divBdr>
    </w:div>
    <w:div w:id="1353528593">
      <w:bodyDiv w:val="1"/>
      <w:marLeft w:val="0"/>
      <w:marRight w:val="0"/>
      <w:marTop w:val="0"/>
      <w:marBottom w:val="0"/>
      <w:divBdr>
        <w:top w:val="none" w:sz="0" w:space="0" w:color="auto"/>
        <w:left w:val="none" w:sz="0" w:space="0" w:color="auto"/>
        <w:bottom w:val="none" w:sz="0" w:space="0" w:color="auto"/>
        <w:right w:val="none" w:sz="0" w:space="0" w:color="auto"/>
      </w:divBdr>
      <w:divsChild>
        <w:div w:id="1117791072">
          <w:marLeft w:val="0"/>
          <w:marRight w:val="0"/>
          <w:marTop w:val="0"/>
          <w:marBottom w:val="0"/>
          <w:divBdr>
            <w:top w:val="single" w:sz="6" w:space="5" w:color="A2A9B1"/>
            <w:left w:val="single" w:sz="6" w:space="5" w:color="A2A9B1"/>
            <w:bottom w:val="single" w:sz="6" w:space="5" w:color="A2A9B1"/>
            <w:right w:val="single" w:sz="6" w:space="5" w:color="A2A9B1"/>
          </w:divBdr>
        </w:div>
        <w:div w:id="879443251">
          <w:marLeft w:val="0"/>
          <w:marRight w:val="0"/>
          <w:marTop w:val="0"/>
          <w:marBottom w:val="0"/>
          <w:divBdr>
            <w:top w:val="none" w:sz="0" w:space="0" w:color="auto"/>
            <w:left w:val="none" w:sz="0" w:space="0" w:color="auto"/>
            <w:bottom w:val="none" w:sz="0" w:space="0" w:color="auto"/>
            <w:right w:val="none" w:sz="0" w:space="0" w:color="auto"/>
          </w:divBdr>
        </w:div>
        <w:div w:id="1918588888">
          <w:marLeft w:val="0"/>
          <w:marRight w:val="336"/>
          <w:marTop w:val="120"/>
          <w:marBottom w:val="312"/>
          <w:divBdr>
            <w:top w:val="none" w:sz="0" w:space="0" w:color="auto"/>
            <w:left w:val="none" w:sz="0" w:space="0" w:color="auto"/>
            <w:bottom w:val="none" w:sz="0" w:space="0" w:color="auto"/>
            <w:right w:val="none" w:sz="0" w:space="0" w:color="auto"/>
          </w:divBdr>
          <w:divsChild>
            <w:div w:id="149402737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41209891">
          <w:marLeft w:val="0"/>
          <w:marRight w:val="336"/>
          <w:marTop w:val="120"/>
          <w:marBottom w:val="312"/>
          <w:divBdr>
            <w:top w:val="none" w:sz="0" w:space="0" w:color="auto"/>
            <w:left w:val="none" w:sz="0" w:space="0" w:color="auto"/>
            <w:bottom w:val="none" w:sz="0" w:space="0" w:color="auto"/>
            <w:right w:val="none" w:sz="0" w:space="0" w:color="auto"/>
          </w:divBdr>
          <w:divsChild>
            <w:div w:id="6775439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37180792">
          <w:marLeft w:val="0"/>
          <w:marRight w:val="336"/>
          <w:marTop w:val="120"/>
          <w:marBottom w:val="312"/>
          <w:divBdr>
            <w:top w:val="none" w:sz="0" w:space="0" w:color="auto"/>
            <w:left w:val="none" w:sz="0" w:space="0" w:color="auto"/>
            <w:bottom w:val="none" w:sz="0" w:space="0" w:color="auto"/>
            <w:right w:val="none" w:sz="0" w:space="0" w:color="auto"/>
          </w:divBdr>
          <w:divsChild>
            <w:div w:id="13503728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64788273">
      <w:bodyDiv w:val="1"/>
      <w:marLeft w:val="0"/>
      <w:marRight w:val="0"/>
      <w:marTop w:val="0"/>
      <w:marBottom w:val="0"/>
      <w:divBdr>
        <w:top w:val="none" w:sz="0" w:space="0" w:color="auto"/>
        <w:left w:val="none" w:sz="0" w:space="0" w:color="auto"/>
        <w:bottom w:val="none" w:sz="0" w:space="0" w:color="auto"/>
        <w:right w:val="none" w:sz="0" w:space="0" w:color="auto"/>
      </w:divBdr>
    </w:div>
    <w:div w:id="1365207118">
      <w:bodyDiv w:val="1"/>
      <w:marLeft w:val="0"/>
      <w:marRight w:val="0"/>
      <w:marTop w:val="0"/>
      <w:marBottom w:val="0"/>
      <w:divBdr>
        <w:top w:val="none" w:sz="0" w:space="0" w:color="auto"/>
        <w:left w:val="none" w:sz="0" w:space="0" w:color="auto"/>
        <w:bottom w:val="none" w:sz="0" w:space="0" w:color="auto"/>
        <w:right w:val="none" w:sz="0" w:space="0" w:color="auto"/>
      </w:divBdr>
    </w:div>
    <w:div w:id="1392583931">
      <w:bodyDiv w:val="1"/>
      <w:marLeft w:val="0"/>
      <w:marRight w:val="0"/>
      <w:marTop w:val="0"/>
      <w:marBottom w:val="0"/>
      <w:divBdr>
        <w:top w:val="none" w:sz="0" w:space="0" w:color="auto"/>
        <w:left w:val="none" w:sz="0" w:space="0" w:color="auto"/>
        <w:bottom w:val="none" w:sz="0" w:space="0" w:color="auto"/>
        <w:right w:val="none" w:sz="0" w:space="0" w:color="auto"/>
      </w:divBdr>
    </w:div>
    <w:div w:id="1540623223">
      <w:bodyDiv w:val="1"/>
      <w:marLeft w:val="0"/>
      <w:marRight w:val="0"/>
      <w:marTop w:val="0"/>
      <w:marBottom w:val="0"/>
      <w:divBdr>
        <w:top w:val="none" w:sz="0" w:space="0" w:color="auto"/>
        <w:left w:val="none" w:sz="0" w:space="0" w:color="auto"/>
        <w:bottom w:val="none" w:sz="0" w:space="0" w:color="auto"/>
        <w:right w:val="none" w:sz="0" w:space="0" w:color="auto"/>
      </w:divBdr>
    </w:div>
    <w:div w:id="1575579018">
      <w:bodyDiv w:val="1"/>
      <w:marLeft w:val="0"/>
      <w:marRight w:val="0"/>
      <w:marTop w:val="0"/>
      <w:marBottom w:val="0"/>
      <w:divBdr>
        <w:top w:val="none" w:sz="0" w:space="0" w:color="auto"/>
        <w:left w:val="none" w:sz="0" w:space="0" w:color="auto"/>
        <w:bottom w:val="none" w:sz="0" w:space="0" w:color="auto"/>
        <w:right w:val="none" w:sz="0" w:space="0" w:color="auto"/>
      </w:divBdr>
    </w:div>
    <w:div w:id="1580213265">
      <w:bodyDiv w:val="1"/>
      <w:marLeft w:val="0"/>
      <w:marRight w:val="0"/>
      <w:marTop w:val="0"/>
      <w:marBottom w:val="0"/>
      <w:divBdr>
        <w:top w:val="none" w:sz="0" w:space="0" w:color="auto"/>
        <w:left w:val="none" w:sz="0" w:space="0" w:color="auto"/>
        <w:bottom w:val="none" w:sz="0" w:space="0" w:color="auto"/>
        <w:right w:val="none" w:sz="0" w:space="0" w:color="auto"/>
      </w:divBdr>
    </w:div>
    <w:div w:id="1588224658">
      <w:bodyDiv w:val="1"/>
      <w:marLeft w:val="0"/>
      <w:marRight w:val="0"/>
      <w:marTop w:val="0"/>
      <w:marBottom w:val="0"/>
      <w:divBdr>
        <w:top w:val="none" w:sz="0" w:space="0" w:color="auto"/>
        <w:left w:val="none" w:sz="0" w:space="0" w:color="auto"/>
        <w:bottom w:val="none" w:sz="0" w:space="0" w:color="auto"/>
        <w:right w:val="none" w:sz="0" w:space="0" w:color="auto"/>
      </w:divBdr>
    </w:div>
    <w:div w:id="1648050558">
      <w:bodyDiv w:val="1"/>
      <w:marLeft w:val="0"/>
      <w:marRight w:val="0"/>
      <w:marTop w:val="0"/>
      <w:marBottom w:val="0"/>
      <w:divBdr>
        <w:top w:val="none" w:sz="0" w:space="0" w:color="auto"/>
        <w:left w:val="none" w:sz="0" w:space="0" w:color="auto"/>
        <w:bottom w:val="none" w:sz="0" w:space="0" w:color="auto"/>
        <w:right w:val="none" w:sz="0" w:space="0" w:color="auto"/>
      </w:divBdr>
    </w:div>
    <w:div w:id="1672366581">
      <w:bodyDiv w:val="1"/>
      <w:marLeft w:val="0"/>
      <w:marRight w:val="0"/>
      <w:marTop w:val="0"/>
      <w:marBottom w:val="0"/>
      <w:divBdr>
        <w:top w:val="none" w:sz="0" w:space="0" w:color="auto"/>
        <w:left w:val="none" w:sz="0" w:space="0" w:color="auto"/>
        <w:bottom w:val="none" w:sz="0" w:space="0" w:color="auto"/>
        <w:right w:val="none" w:sz="0" w:space="0" w:color="auto"/>
      </w:divBdr>
    </w:div>
    <w:div w:id="1675497123">
      <w:bodyDiv w:val="1"/>
      <w:marLeft w:val="0"/>
      <w:marRight w:val="0"/>
      <w:marTop w:val="0"/>
      <w:marBottom w:val="0"/>
      <w:divBdr>
        <w:top w:val="none" w:sz="0" w:space="0" w:color="auto"/>
        <w:left w:val="none" w:sz="0" w:space="0" w:color="auto"/>
        <w:bottom w:val="none" w:sz="0" w:space="0" w:color="auto"/>
        <w:right w:val="none" w:sz="0" w:space="0" w:color="auto"/>
      </w:divBdr>
    </w:div>
    <w:div w:id="1677884573">
      <w:bodyDiv w:val="1"/>
      <w:marLeft w:val="0"/>
      <w:marRight w:val="0"/>
      <w:marTop w:val="0"/>
      <w:marBottom w:val="0"/>
      <w:divBdr>
        <w:top w:val="none" w:sz="0" w:space="0" w:color="auto"/>
        <w:left w:val="none" w:sz="0" w:space="0" w:color="auto"/>
        <w:bottom w:val="none" w:sz="0" w:space="0" w:color="auto"/>
        <w:right w:val="none" w:sz="0" w:space="0" w:color="auto"/>
      </w:divBdr>
    </w:div>
    <w:div w:id="1685401319">
      <w:bodyDiv w:val="1"/>
      <w:marLeft w:val="0"/>
      <w:marRight w:val="0"/>
      <w:marTop w:val="0"/>
      <w:marBottom w:val="0"/>
      <w:divBdr>
        <w:top w:val="none" w:sz="0" w:space="0" w:color="auto"/>
        <w:left w:val="none" w:sz="0" w:space="0" w:color="auto"/>
        <w:bottom w:val="none" w:sz="0" w:space="0" w:color="auto"/>
        <w:right w:val="none" w:sz="0" w:space="0" w:color="auto"/>
      </w:divBdr>
    </w:div>
    <w:div w:id="1714428456">
      <w:bodyDiv w:val="1"/>
      <w:marLeft w:val="0"/>
      <w:marRight w:val="0"/>
      <w:marTop w:val="0"/>
      <w:marBottom w:val="0"/>
      <w:divBdr>
        <w:top w:val="none" w:sz="0" w:space="0" w:color="auto"/>
        <w:left w:val="none" w:sz="0" w:space="0" w:color="auto"/>
        <w:bottom w:val="none" w:sz="0" w:space="0" w:color="auto"/>
        <w:right w:val="none" w:sz="0" w:space="0" w:color="auto"/>
      </w:divBdr>
    </w:div>
    <w:div w:id="1751461732">
      <w:bodyDiv w:val="1"/>
      <w:marLeft w:val="0"/>
      <w:marRight w:val="0"/>
      <w:marTop w:val="0"/>
      <w:marBottom w:val="0"/>
      <w:divBdr>
        <w:top w:val="none" w:sz="0" w:space="0" w:color="auto"/>
        <w:left w:val="none" w:sz="0" w:space="0" w:color="auto"/>
        <w:bottom w:val="none" w:sz="0" w:space="0" w:color="auto"/>
        <w:right w:val="none" w:sz="0" w:space="0" w:color="auto"/>
      </w:divBdr>
    </w:div>
    <w:div w:id="1792629975">
      <w:bodyDiv w:val="1"/>
      <w:marLeft w:val="0"/>
      <w:marRight w:val="0"/>
      <w:marTop w:val="0"/>
      <w:marBottom w:val="0"/>
      <w:divBdr>
        <w:top w:val="none" w:sz="0" w:space="0" w:color="auto"/>
        <w:left w:val="none" w:sz="0" w:space="0" w:color="auto"/>
        <w:bottom w:val="none" w:sz="0" w:space="0" w:color="auto"/>
        <w:right w:val="none" w:sz="0" w:space="0" w:color="auto"/>
      </w:divBdr>
    </w:div>
    <w:div w:id="1900896649">
      <w:bodyDiv w:val="1"/>
      <w:marLeft w:val="0"/>
      <w:marRight w:val="0"/>
      <w:marTop w:val="0"/>
      <w:marBottom w:val="0"/>
      <w:divBdr>
        <w:top w:val="none" w:sz="0" w:space="0" w:color="auto"/>
        <w:left w:val="none" w:sz="0" w:space="0" w:color="auto"/>
        <w:bottom w:val="none" w:sz="0" w:space="0" w:color="auto"/>
        <w:right w:val="none" w:sz="0" w:space="0" w:color="auto"/>
      </w:divBdr>
    </w:div>
    <w:div w:id="2039160344">
      <w:bodyDiv w:val="1"/>
      <w:marLeft w:val="0"/>
      <w:marRight w:val="0"/>
      <w:marTop w:val="0"/>
      <w:marBottom w:val="0"/>
      <w:divBdr>
        <w:top w:val="none" w:sz="0" w:space="0" w:color="auto"/>
        <w:left w:val="none" w:sz="0" w:space="0" w:color="auto"/>
        <w:bottom w:val="none" w:sz="0" w:space="0" w:color="auto"/>
        <w:right w:val="none" w:sz="0" w:space="0" w:color="auto"/>
      </w:divBdr>
    </w:div>
    <w:div w:id="213000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yperlink" Target="https://uk.wikipedia.org/wiki/%D0%A1%D0%B0%D1%80%D0%BD%D0%B0_%D1%94%D0%B2%D1%80%D0%BE%D0%BF%D0%B5%D0%B9%D1%81%D1%8C%D0%BA%D0%B0" TargetMode="External"/><Relationship Id="rId26" Type="http://schemas.openxmlformats.org/officeDocument/2006/relationships/hyperlink" Target="https://uk.wikipedia.org/wiki/%D0%9E%D1%80%D0%BB%D0%B0%D0%BD-%D0%B1%D1%96%D0%BB%D0%BE%D1%85%D0%B2%D1%96%D1%81%D1%82" TargetMode="External"/><Relationship Id="rId39" Type="http://schemas.openxmlformats.org/officeDocument/2006/relationships/hyperlink" Target="https://uk.wikipedia.org/wiki/%D0%A2%D1%83%D1%80%27%D1%8F_(%D0%BF%D1%80%D0%B8%D1%82%D0%BE%D0%BA%D0%B0_%D0%A3%D0%B6%D0%B0)" TargetMode="External"/><Relationship Id="rId21" Type="http://schemas.openxmlformats.org/officeDocument/2006/relationships/hyperlink" Target="https://uk.wikipedia.org/wiki/%D0%92%D0%B8%D0%B2%D1%96%D1%80%D0%BA%D0%B0_%D0%BB%D1%96%D1%81%D0%BE%D0%B2%D0%B0" TargetMode="External"/><Relationship Id="rId34" Type="http://schemas.openxmlformats.org/officeDocument/2006/relationships/hyperlink" Target="https://uk.wikipedia.org/wiki/%D0%97%D0%B0%D0%B3%D0%B0%D0%BB%D1%8C%D0%BD%D0%BE%D0%B7%D0%BE%D0%BE%D0%BB%D0%BE%D0%B3%D1%96%D1%87%D0%BD%D0%B8%D0%B9_%D0%B7%D0%B0%D0%BA%D0%B0%D0%B7%D0%BD%D0%B8%D0%BA" TargetMode="External"/><Relationship Id="rId42" Type="http://schemas.openxmlformats.org/officeDocument/2006/relationships/hyperlink" Target="https://uk.wikipedia.org/wiki/%D0%91%D1%83%D0%BA" TargetMode="External"/><Relationship Id="rId47" Type="http://schemas.openxmlformats.org/officeDocument/2006/relationships/hyperlink" Target="https://uk.wikipedia.org/wiki/%D0%91%D0%B5%D1%80%D0%B5%D0%B7%D0%B0" TargetMode="External"/><Relationship Id="rId50" Type="http://schemas.openxmlformats.org/officeDocument/2006/relationships/hyperlink" Target="https://uk.wikipedia.org/wiki/%D0%92%D0%BE%D1%94%D0%B2%D0%BE%D0%B4%D0%B8%D0%BD_(%D0%B2%D0%BE%D0%B4%D0%BE%D1%81%D0%BF%D0%B0%D0%B4)" TargetMode="External"/><Relationship Id="rId55" Type="http://schemas.openxmlformats.org/officeDocument/2006/relationships/hyperlink" Target="https://uk.wikipedia.org/wiki/1978" TargetMode="External"/><Relationship Id="rId63" Type="http://schemas.openxmlformats.org/officeDocument/2006/relationships/hyperlink" Target="http://dklg.kmu.gov.ua/" TargetMode="External"/><Relationship Id="rId68" Type="http://schemas.openxmlformats.org/officeDocument/2006/relationships/hyperlink" Target="http://dfrr.minregion.gov.ua/foto/projt_reg_info_norm/2015/05/Strategiya.pdf" TargetMode="External"/><Relationship Id="rId7" Type="http://schemas.openxmlformats.org/officeDocument/2006/relationships/endnotes" Target="endnotes.xml"/><Relationship Id="rId71" Type="http://schemas.openxmlformats.org/officeDocument/2006/relationships/hyperlink" Target="http://ecozakarpat.gov.ua/?page_id=53" TargetMode="Externa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uk.wikipedia.org/wiki/%D0%A1%D1%82%D0%B5%D1%80%D0%B2%27%D1%8F%D1%82%D0%BD%D0%B8%D0%BA" TargetMode="External"/><Relationship Id="rId11" Type="http://schemas.openxmlformats.org/officeDocument/2006/relationships/header" Target="header4.xml"/><Relationship Id="rId24" Type="http://schemas.openxmlformats.org/officeDocument/2006/relationships/hyperlink" Target="https://uk.wikipedia.org/wiki/%D0%9A%D0%B0%D0%BC%27%D1%8F%D0%BD%D0%B0_%D0%BA%D1%83%D0%BD%D0%B8%D1%86%D1%8F" TargetMode="External"/><Relationship Id="rId32" Type="http://schemas.openxmlformats.org/officeDocument/2006/relationships/hyperlink" Target="https://uk.wikipedia.org/wiki/%D0%9F%D1%83%D0%B3%D0%B0%D1%87" TargetMode="External"/><Relationship Id="rId37" Type="http://schemas.openxmlformats.org/officeDocument/2006/relationships/hyperlink" Target="https://uk.wikipedia.org/wiki/1985" TargetMode="External"/><Relationship Id="rId40" Type="http://schemas.openxmlformats.org/officeDocument/2006/relationships/hyperlink" Target="https://uk.wikipedia.org/wiki/%D0%A8%D0%B8%D0%BF%D1%96%D1%82_(%D1%80%D1%96%D1%87%D0%BA%D0%B0)" TargetMode="External"/><Relationship Id="rId45" Type="http://schemas.openxmlformats.org/officeDocument/2006/relationships/hyperlink" Target="https://uk.wikipedia.org/wiki/%D0%AF%D1%81%D0%B5%D0%BD" TargetMode="External"/><Relationship Id="rId53" Type="http://schemas.openxmlformats.org/officeDocument/2006/relationships/hyperlink" Target="https://uk.wikipedia.org/wiki/%D0%97%D0%B0%D0%BA%D0%B0%D1%80%D0%BF%D0%B0%D1%82%D1%81%D1%8C%D0%BA%D0%B0_%D0%BE%D0%B1%D0%BB%D0%B0%D1%81%D1%82%D1%8C" TargetMode="External"/><Relationship Id="rId58" Type="http://schemas.openxmlformats.org/officeDocument/2006/relationships/hyperlink" Target="https://uk.wikipedia.org/wiki/%D0%A2%D1%83%D1%80%D0%B8%D1%87%D0%BA%D0%B0" TargetMode="External"/><Relationship Id="rId66" Type="http://schemas.openxmlformats.org/officeDocument/2006/relationships/hyperlink" Target="http://www.uz.ukrstat.gov.ua/statinfo/navkol/2018/dioks_atm_pov_1990-2017.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uk.wikipedia.org/wiki/%D0%9A%D1%83%D0%BD%D0%B8%D1%86%D1%8F_%D0%BB%D1%96%D1%81%D0%BE%D0%B2%D0%B0" TargetMode="External"/><Relationship Id="rId28" Type="http://schemas.openxmlformats.org/officeDocument/2006/relationships/hyperlink" Target="https://uk.wikipedia.org/wiki/%D0%9E%D1%80%D0%B5%D0%BB-%D0%BA%D0%B0%D1%80%D0%BB%D0%B8%D0%BA" TargetMode="External"/><Relationship Id="rId36" Type="http://schemas.openxmlformats.org/officeDocument/2006/relationships/hyperlink" Target="https://uk.wikipedia.org/wiki/%D0%A2%D1%83%D1%80%27%D1%8F_%D0%9F%D0%BE%D0%BB%D1%8F%D0%BD%D0%B0" TargetMode="External"/><Relationship Id="rId49" Type="http://schemas.openxmlformats.org/officeDocument/2006/relationships/hyperlink" Target="https://uk.wikipedia.org/wiki/%D0%92%D0%BE%D0%B4%D0%BE%D1%81%D0%BF%D0%B0%D0%B4" TargetMode="External"/><Relationship Id="rId57" Type="http://schemas.openxmlformats.org/officeDocument/2006/relationships/hyperlink" Target="https://uk.wikipedia.org/wiki/%D0%9B%D1%83%D0%BC%D1%88%D0%BE%D1%80%D0%B8" TargetMode="External"/><Relationship Id="rId61" Type="http://schemas.openxmlformats.org/officeDocument/2006/relationships/hyperlink" Target="https://uk.wikipedia.org/wiki/%D0%A1%D0%BE%D0%BB%D0%BE%D0%B2%D0%B5%D0%B9_(%D0%B2%D0%BE%D0%B4%D0%BE%D1%81%D0%BF%D0%B0%D0%B4)" TargetMode="External"/><Relationship Id="rId10" Type="http://schemas.openxmlformats.org/officeDocument/2006/relationships/header" Target="header3.xml"/><Relationship Id="rId19" Type="http://schemas.openxmlformats.org/officeDocument/2006/relationships/hyperlink" Target="https://uk.wikipedia.org/wiki/%D0%A1%D0%B2%D0%B8%D0%BD%D1%8F_%D0%B4%D0%B8%D0%BA%D0%B0" TargetMode="External"/><Relationship Id="rId31" Type="http://schemas.openxmlformats.org/officeDocument/2006/relationships/hyperlink" Target="https://uk.wikipedia.org/wiki/%D0%A1%D0%BE%D0%BA%D1%96%D0%BB-%D1%81%D0%B0%D0%BF%D1%81%D0%B0%D0%BD" TargetMode="External"/><Relationship Id="rId44" Type="http://schemas.openxmlformats.org/officeDocument/2006/relationships/hyperlink" Target="https://uk.wikipedia.org/wiki/%D0%AF%D0%B2%D1%96%D1%80" TargetMode="External"/><Relationship Id="rId52" Type="http://schemas.openxmlformats.org/officeDocument/2006/relationships/hyperlink" Target="https://uk.wikipedia.org/wiki/%D0%9F%D0%B5%D1%80%D0%B5%D1%87%D0%B8%D0%BD%D1%81%D1%8C%D0%BA%D0%B8%D0%B9_%D1%80%D0%B0%D0%B9%D0%BE%D0%BD" TargetMode="External"/><Relationship Id="rId60" Type="http://schemas.openxmlformats.org/officeDocument/2006/relationships/hyperlink" Target="https://uk.wikipedia.org/wiki/%D0%A0%D1%96%D0%B2%D0%BD%D0%B0_(%D0%B3%D0%BE%D1%80%D0%B8)" TargetMode="External"/><Relationship Id="rId65" Type="http://schemas.openxmlformats.org/officeDocument/2006/relationships/hyperlink" Target="https://menr.gov.ua/files/docs/nakazy/2018/nakaz_296.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uk.wikipedia.org/wiki/%D0%91%D0%BE%D1%80%D1%81%D1%83%D0%BA" TargetMode="External"/><Relationship Id="rId27" Type="http://schemas.openxmlformats.org/officeDocument/2006/relationships/hyperlink" Target="https://uk.wikipedia.org/wiki/%D0%91%D0%B5%D1%80%D0%BA%D1%83%D1%82" TargetMode="External"/><Relationship Id="rId30" Type="http://schemas.openxmlformats.org/officeDocument/2006/relationships/hyperlink" Target="https://uk.wikipedia.org/wiki/%D0%97%D0%BC%D1%96%D1%94%D1%97%D0%B4" TargetMode="External"/><Relationship Id="rId35" Type="http://schemas.openxmlformats.org/officeDocument/2006/relationships/hyperlink" Target="https://uk.wikipedia.org/wiki/%D0%9F%D0%B5%D1%80%D0%B5%D1%87%D0%B8%D0%BD%D1%81%D1%8C%D0%BA%D0%B8%D0%B9_%D1%80%D0%B0%D0%B9%D0%BE%D0%BD" TargetMode="External"/><Relationship Id="rId43" Type="http://schemas.openxmlformats.org/officeDocument/2006/relationships/hyperlink" Target="https://uk.wikipedia.org/wiki/%D0%AF%D0%BB%D0%B8%D0%BD%D0%B0" TargetMode="External"/><Relationship Id="rId48" Type="http://schemas.openxmlformats.org/officeDocument/2006/relationships/hyperlink" Target="https://uk.wikipedia.org/wiki/%D0%A1%D0%BE%D0%BA%D0%BE%D0%BB%D0%BE%D0%B2%D1%96_%D0%A1%D0%BA%D0%B5%D0%BB%D1%96" TargetMode="External"/><Relationship Id="rId56" Type="http://schemas.openxmlformats.org/officeDocument/2006/relationships/hyperlink" Target="https://uk.wikipedia.org/wiki/%D0%93%D1%96%D0%B4%D1%80%D0%BE%D0%BB%D0%BE%D0%B3%D1%96%D1%87%D0%BD%D0%B0_%D0%BF%D0%B0%D0%BC%27%D1%8F%D1%82%D0%BA%D0%B0_%D0%BF%D1%80%D0%B8%D1%80%D0%BE%D0%B4%D0%B8" TargetMode="External"/><Relationship Id="rId64" Type="http://schemas.openxmlformats.org/officeDocument/2006/relationships/hyperlink" Target="http://zakon.rada.gov.ua/laws/show/2354-19" TargetMode="External"/><Relationship Id="rId69" Type="http://schemas.openxmlformats.org/officeDocument/2006/relationships/hyperlink" Target="http://carpathia.uz.ua/zakarpattya-mij-kraj" TargetMode="External"/><Relationship Id="rId8" Type="http://schemas.openxmlformats.org/officeDocument/2006/relationships/header" Target="header1.xml"/><Relationship Id="rId51" Type="http://schemas.openxmlformats.org/officeDocument/2006/relationships/hyperlink" Target="https://uk.wikipedia.org/wiki/%D0%9E%D1%80%D0%BD%D1%96%D1%82%D0%BE%D0%BB%D0%BE%D0%B3%D1%96%D1%87%D0%BD%D0%B8%D0%B9_%D0%B7%D0%B0%D0%BA%D0%B0%D0%B7%D0%BD%D0%B8%D0%BA" TargetMode="External"/><Relationship Id="rId72" Type="http://schemas.openxmlformats.org/officeDocument/2006/relationships/hyperlink" Target="http://ecozakarpat.net.ua/?%20fbclid=IwAR1K730nUuoELeA14a%20VY6neTvjtAjvqaesswyt0OxSnowyh_zgwjbgWEnvo" TargetMode="Externa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yperlink" Target="https://uk.wikipedia.org/wiki/%D0%9E%D0%BB%D0%B5%D0%BD%D1%8C_%D0%B1%D0%BB%D0%B0%D0%B3%D0%BE%D1%80%D0%BE%D0%B4%D0%BD%D0%B8%D0%B9" TargetMode="External"/><Relationship Id="rId25" Type="http://schemas.openxmlformats.org/officeDocument/2006/relationships/hyperlink" Target="http://uk.wikipedia.org/wiki/%D0%A7%D0%B5%D1%80%D0%B2%D0%BE%D0%BD%D0%B0_%D0%BA%D0%BD%D0%B8%D0%B3%D0%B0_%D0%A3%D0%BA%D1%80%D0%B0%D1%97%D0%BD%D0%B8" TargetMode="External"/><Relationship Id="rId33" Type="http://schemas.openxmlformats.org/officeDocument/2006/relationships/hyperlink" Target="https://uk.wikipedia.org/wiki/%D0%A1%D0%B8%D1%87%D0%B8%D0%BA-%D0%B3%D0%BE%D1%80%D0%BE%D0%B1%D0%B5%D1%86%D1%8C" TargetMode="External"/><Relationship Id="rId38" Type="http://schemas.openxmlformats.org/officeDocument/2006/relationships/hyperlink" Target="https://uk.wikipedia.org/wiki/%D0%A0%D1%96%D0%B2%D0%BD%D0%B0_(%D0%B3%D0%BE%D1%80%D0%B8)" TargetMode="External"/><Relationship Id="rId46" Type="http://schemas.openxmlformats.org/officeDocument/2006/relationships/hyperlink" Target="https://uk.wikipedia.org/wiki/%D0%94%D1%83%D0%B1" TargetMode="External"/><Relationship Id="rId59" Type="http://schemas.openxmlformats.org/officeDocument/2006/relationships/hyperlink" Target="https://uk.wikipedia.org/wiki/%D0%A2%D1%83%D1%80%27%D1%8F_(%D0%BF%D1%80%D0%B8%D1%82%D0%BE%D0%BA%D0%B0_%D0%A3%D0%B6%D0%B0)" TargetMode="External"/><Relationship Id="rId67" Type="http://schemas.openxmlformats.org/officeDocument/2006/relationships/hyperlink" Target="http://www.uz.ukrstat.gov.ua/statinfo/medicine/zahvor_naselen.pdf" TargetMode="External"/><Relationship Id="rId20" Type="http://schemas.openxmlformats.org/officeDocument/2006/relationships/hyperlink" Target="https://uk.wikipedia.org/wiki/%D0%97%D0%B0%D1%94%D1%86%D1%8C_%D1%81%D1%96%D1%80%D0%B8%D0%B9" TargetMode="External"/><Relationship Id="rId41" Type="http://schemas.openxmlformats.org/officeDocument/2006/relationships/hyperlink" Target="https://uk.wikipedia.org/wiki/%D0%97%D0%B2%D1%83%D1%80" TargetMode="External"/><Relationship Id="rId54" Type="http://schemas.openxmlformats.org/officeDocument/2006/relationships/hyperlink" Target="https://uk.wikipedia.org/wiki/%D0%9B%D0%B8%D0%BF%D0%BE%D0%B2%D0%B5%D1%86%D1%8C_(%D0%9F%D0%B5%D1%80%D0%B5%D1%87%D0%B8%D0%BD%D1%81%D1%8C%D0%BA%D0%B8%D0%B9_%D1%80%D0%B0%D0%B9%D0%BE%D0%BD)" TargetMode="External"/><Relationship Id="rId62" Type="http://schemas.openxmlformats.org/officeDocument/2006/relationships/image" Target="media/image4.png"/><Relationship Id="rId70" Type="http://schemas.openxmlformats.org/officeDocument/2006/relationships/hyperlink" Target="http://zakon.rada.gov.u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8C06-1349-4185-8CE3-E892323AE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41</Pages>
  <Words>46851</Words>
  <Characters>26706</Characters>
  <Application>Microsoft Office Word</Application>
  <DocSecurity>0</DocSecurity>
  <Lines>222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vladuslav</dc:creator>
  <cp:lastModifiedBy>Roman Peresolyak</cp:lastModifiedBy>
  <cp:revision>17</cp:revision>
  <dcterms:created xsi:type="dcterms:W3CDTF">2020-09-20T15:38:00Z</dcterms:created>
  <dcterms:modified xsi:type="dcterms:W3CDTF">2020-10-29T06:11:00Z</dcterms:modified>
</cp:coreProperties>
</file>