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D0" w:rsidRPr="006B50D0" w:rsidRDefault="006B50D0" w:rsidP="006B50D0">
      <w:pPr>
        <w:spacing w:before="210"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</w:pPr>
      <w:r w:rsidRPr="006B50D0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  <w:t xml:space="preserve">Лар Василь </w:t>
      </w:r>
      <w:proofErr w:type="spellStart"/>
      <w:r w:rsidRPr="006B50D0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  <w:t>Васильович</w:t>
      </w:r>
      <w:proofErr w:type="spellEnd"/>
    </w:p>
    <w:p w:rsidR="006B50D0" w:rsidRPr="006B50D0" w:rsidRDefault="006B50D0" w:rsidP="006B50D0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391.5pt;height:.75pt" o:hrpct="0" o:hralign="center" o:hrstd="t" o:hrnoshade="t" o:hr="t" fillcolor="black" stroked="f"/>
        </w:pict>
      </w:r>
    </w:p>
    <w:p w:rsidR="006B50D0" w:rsidRPr="006B50D0" w:rsidRDefault="006B50D0" w:rsidP="006B50D0">
      <w:pPr>
        <w:spacing w:before="300" w:after="7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86000" cy="3048000"/>
            <wp:effectExtent l="0" t="0" r="0" b="0"/>
            <wp:docPr id="1" name="Рисунок 1" descr="Лар Василь Василь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ар Василь Васильови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D0" w:rsidRPr="006B50D0" w:rsidRDefault="006B50D0" w:rsidP="006B50D0">
      <w:pPr>
        <w:spacing w:after="0" w:line="240" w:lineRule="auto"/>
        <w:jc w:val="both"/>
        <w:rPr>
          <w:rFonts w:ascii="Arial" w:eastAsia="Times New Roman" w:hAnsi="Arial" w:cs="Arial"/>
          <w:color w:val="343535"/>
          <w:sz w:val="27"/>
          <w:szCs w:val="27"/>
          <w:lang w:eastAsia="ru-RU"/>
        </w:rPr>
      </w:pPr>
      <w:r w:rsidRPr="006B50D0">
        <w:rPr>
          <w:rFonts w:ascii="Arial" w:eastAsia="Times New Roman" w:hAnsi="Arial" w:cs="Arial"/>
          <w:b/>
          <w:bCs/>
          <w:color w:val="343535"/>
          <w:sz w:val="27"/>
          <w:szCs w:val="27"/>
          <w:lang w:eastAsia="ru-RU"/>
        </w:rPr>
        <w:t xml:space="preserve">ЛАР Василь </w:t>
      </w:r>
      <w:proofErr w:type="spellStart"/>
      <w:r w:rsidRPr="006B50D0">
        <w:rPr>
          <w:rFonts w:ascii="Arial" w:eastAsia="Times New Roman" w:hAnsi="Arial" w:cs="Arial"/>
          <w:b/>
          <w:bCs/>
          <w:color w:val="343535"/>
          <w:sz w:val="27"/>
          <w:szCs w:val="27"/>
          <w:lang w:eastAsia="ru-RU"/>
        </w:rPr>
        <w:t>Васильович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 (04. 12. 1892, с. Золотареве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Мараморос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комітату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нині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Хуст</w:t>
      </w:r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-ну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</w:t>
      </w:r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softHyphen/>
        <w:t>карп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обл. – 15. 12. 1983, м.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Лендс</w:t>
      </w:r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softHyphen/>
        <w:t>дейл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шт.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Філадельфія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, США) – культурно-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освітній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і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церковний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діяч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Закін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 Ужгород</w:t>
      </w:r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уховну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семінарію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(1918). 26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травня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1918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висвяч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 на греко-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катол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священика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Душпастирював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парафіях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Закарпаття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У с.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Верхні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Верецьки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(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нині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Верхні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Ворота Воловец</w:t>
      </w:r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-ну 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fldChar w:fldCharType="begin"/>
      </w:r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instrText xml:space="preserve"> HYPERLINK "http://esu.com.ua/search_articles.php?id=14610" </w:instrText>
      </w:r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fldChar w:fldCharType="separate"/>
      </w:r>
      <w:r w:rsidRPr="006B50D0">
        <w:rPr>
          <w:rFonts w:ascii="Times New Roman" w:eastAsia="Times New Roman" w:hAnsi="Times New Roman" w:cs="Times New Roman"/>
          <w:color w:val="0F316E"/>
          <w:sz w:val="27"/>
          <w:szCs w:val="27"/>
          <w:lang w:eastAsia="ru-RU"/>
        </w:rPr>
        <w:t>Закарп</w:t>
      </w:r>
      <w:proofErr w:type="spellEnd"/>
      <w:r w:rsidRPr="006B50D0">
        <w:rPr>
          <w:rFonts w:ascii="Times New Roman" w:eastAsia="Times New Roman" w:hAnsi="Times New Roman" w:cs="Times New Roman"/>
          <w:color w:val="0F316E"/>
          <w:sz w:val="27"/>
          <w:szCs w:val="27"/>
          <w:lang w:eastAsia="ru-RU"/>
        </w:rPr>
        <w:t>. обл.</w:t>
      </w:r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fldChar w:fldCharType="end"/>
      </w:r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)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сприяв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утворенню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осередків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т-в «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Просвіта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» і «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Тверезість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».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Учасник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і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співорганізатор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просвітян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з’їздів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Один з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організаторів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збору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коштів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на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буд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-во «Нар</w:t>
      </w:r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ому» в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Ужгороді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Співпрацював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з </w:t>
      </w:r>
      <w:hyperlink r:id="rId6" w:history="1">
        <w:r w:rsidRPr="006B50D0">
          <w:rPr>
            <w:rFonts w:ascii="Times New Roman" w:eastAsia="Times New Roman" w:hAnsi="Times New Roman" w:cs="Times New Roman"/>
            <w:color w:val="0F316E"/>
            <w:sz w:val="27"/>
            <w:szCs w:val="27"/>
            <w:lang w:eastAsia="ru-RU"/>
          </w:rPr>
          <w:t xml:space="preserve">А. </w:t>
        </w:r>
        <w:proofErr w:type="spellStart"/>
        <w:r w:rsidRPr="006B50D0">
          <w:rPr>
            <w:rFonts w:ascii="Times New Roman" w:eastAsia="Times New Roman" w:hAnsi="Times New Roman" w:cs="Times New Roman"/>
            <w:color w:val="0F316E"/>
            <w:sz w:val="27"/>
            <w:szCs w:val="27"/>
            <w:lang w:eastAsia="ru-RU"/>
          </w:rPr>
          <w:t>Волошиним</w:t>
        </w:r>
        <w:proofErr w:type="spellEnd"/>
      </w:hyperlink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, </w:t>
      </w:r>
      <w:hyperlink r:id="rId7" w:history="1">
        <w:r w:rsidRPr="006B50D0">
          <w:rPr>
            <w:rFonts w:ascii="Times New Roman" w:eastAsia="Times New Roman" w:hAnsi="Times New Roman" w:cs="Times New Roman"/>
            <w:color w:val="0F316E"/>
            <w:sz w:val="27"/>
            <w:szCs w:val="27"/>
            <w:lang w:eastAsia="ru-RU"/>
          </w:rPr>
          <w:t xml:space="preserve">В. </w:t>
        </w:r>
        <w:proofErr w:type="spellStart"/>
        <w:r w:rsidRPr="006B50D0">
          <w:rPr>
            <w:rFonts w:ascii="Times New Roman" w:eastAsia="Times New Roman" w:hAnsi="Times New Roman" w:cs="Times New Roman"/>
            <w:color w:val="0F316E"/>
            <w:sz w:val="27"/>
            <w:szCs w:val="27"/>
            <w:lang w:eastAsia="ru-RU"/>
          </w:rPr>
          <w:t>Желтваєм</w:t>
        </w:r>
        <w:proofErr w:type="spellEnd"/>
      </w:hyperlink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, </w:t>
      </w:r>
      <w:r w:rsidRPr="006B50D0">
        <w:rPr>
          <w:rFonts w:ascii="Arial" w:eastAsia="Times New Roman" w:hAnsi="Arial" w:cs="Arial"/>
          <w:i/>
          <w:iCs/>
          <w:color w:val="343535"/>
          <w:sz w:val="27"/>
          <w:szCs w:val="27"/>
          <w:lang w:eastAsia="ru-RU"/>
        </w:rPr>
        <w:t xml:space="preserve">Ю. </w:t>
      </w:r>
      <w:proofErr w:type="spellStart"/>
      <w:r w:rsidRPr="006B50D0">
        <w:rPr>
          <w:rFonts w:ascii="Arial" w:eastAsia="Times New Roman" w:hAnsi="Arial" w:cs="Arial"/>
          <w:i/>
          <w:iCs/>
          <w:color w:val="343535"/>
          <w:sz w:val="27"/>
          <w:szCs w:val="27"/>
          <w:lang w:eastAsia="ru-RU"/>
        </w:rPr>
        <w:t>Реваєм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 та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ін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У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міжвоєн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період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– проф. і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дир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 Ужгород</w:t>
      </w:r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г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реко-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катол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жін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учител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семінарії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(до 1939). Чл. Т-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ва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греко-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катол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священиків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організов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 </w:t>
      </w:r>
      <w:r w:rsidRPr="006B50D0">
        <w:rPr>
          <w:rFonts w:ascii="Arial" w:eastAsia="Times New Roman" w:hAnsi="Arial" w:cs="Arial"/>
          <w:i/>
          <w:iCs/>
          <w:color w:val="343535"/>
          <w:sz w:val="27"/>
          <w:szCs w:val="27"/>
          <w:lang w:eastAsia="ru-RU"/>
        </w:rPr>
        <w:t xml:space="preserve">Д. </w:t>
      </w:r>
      <w:proofErr w:type="spellStart"/>
      <w:r w:rsidRPr="006B50D0">
        <w:rPr>
          <w:rFonts w:ascii="Arial" w:eastAsia="Times New Roman" w:hAnsi="Arial" w:cs="Arial"/>
          <w:i/>
          <w:iCs/>
          <w:color w:val="343535"/>
          <w:sz w:val="27"/>
          <w:szCs w:val="27"/>
          <w:lang w:eastAsia="ru-RU"/>
        </w:rPr>
        <w:t>Няраді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 (1939). Проводив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значну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агітац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роботу </w:t>
      </w:r>
      <w:proofErr w:type="spellStart"/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ід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час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виборів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до сойму Карпат.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України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У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січн</w:t>
      </w:r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–</w:t>
      </w:r>
      <w:proofErr w:type="spellStart"/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березні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1939 – у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складі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Центр. проводу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Укр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нац.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об’єдн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ід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час нападу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Угор</w:t>
      </w:r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softHyphen/>
        <w:t>щини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на Карпат.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Україну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особисто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роздавав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зброю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семінаристам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і </w:t>
      </w:r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благословляв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їх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на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бо</w:t>
      </w:r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softHyphen/>
        <w:t>ротьбу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з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агресором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Його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</w:t>
      </w:r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softHyphen/>
        <w:t>звище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у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листопаді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1938 внесено до «Списку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українців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які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намагалися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шкодити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мадяр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і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мадя</w:t>
      </w:r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softHyphen/>
        <w:t>ро-рус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народу».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Із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приходом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угорців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заарешт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і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ув’язн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у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конц</w:t>
      </w:r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softHyphen/>
        <w:t>таборі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Вар’юлопош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Звільн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завдяки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клопотанню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єпископа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 </w:t>
      </w:r>
      <w:r w:rsidRPr="006B50D0">
        <w:rPr>
          <w:rFonts w:ascii="Arial" w:eastAsia="Times New Roman" w:hAnsi="Arial" w:cs="Arial"/>
          <w:i/>
          <w:iCs/>
          <w:color w:val="343535"/>
          <w:sz w:val="27"/>
          <w:szCs w:val="27"/>
          <w:lang w:eastAsia="ru-RU"/>
        </w:rPr>
        <w:t>О. Стойки</w:t>
      </w:r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Виїхав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до Праги, а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поті</w:t>
      </w:r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</w:t>
      </w:r>
      <w:proofErr w:type="spellEnd"/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до США.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Збудував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приход</w:t>
      </w:r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ім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і школу,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відремонтував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і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розписав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церкву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заснував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кілька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парохіял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орг-цій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Служив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парохом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Собору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Непороч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Зачаття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Пречисто</w:t>
      </w:r>
      <w:proofErr w:type="gram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ї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</w:t>
      </w:r>
      <w:proofErr w:type="gram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іви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Марії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у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Філадельфії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церкви св. Петра і Павла в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Анонсії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Одну з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вулиць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цього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міста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1981 названо на </w:t>
      </w:r>
      <w:proofErr w:type="spellStart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його</w:t>
      </w:r>
      <w:proofErr w:type="spellEnd"/>
      <w:r w:rsidRPr="006B50D0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честь.</w:t>
      </w:r>
    </w:p>
    <w:p w:rsidR="006B50D0" w:rsidRPr="006B50D0" w:rsidRDefault="006B50D0" w:rsidP="006B50D0">
      <w:pPr>
        <w:spacing w:before="120" w:after="120" w:line="240" w:lineRule="auto"/>
        <w:jc w:val="both"/>
        <w:rPr>
          <w:rFonts w:ascii="Arial" w:eastAsia="Times New Roman" w:hAnsi="Arial" w:cs="Arial"/>
          <w:color w:val="343535"/>
          <w:sz w:val="24"/>
          <w:szCs w:val="24"/>
          <w:lang w:eastAsia="ru-RU"/>
        </w:rPr>
      </w:pP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Літ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.: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Пагиря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В. Василь Лар //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Пагиря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В. </w:t>
      </w:r>
      <w:proofErr w:type="spellStart"/>
      <w:proofErr w:type="gram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Св</w:t>
      </w:r>
      <w:proofErr w:type="gram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іточі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Карпат. краю: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Істор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портрети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греко-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катол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священиків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Мукачів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єпархії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 Мукачеве, 1996;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Вегеш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М. М.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Історичні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lastRenderedPageBreak/>
        <w:t>монографії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та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дослідження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Закарпаття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в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контексті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центральноєвропейської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політичної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кризи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напередодні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Другої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proofErr w:type="gram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св</w:t>
      </w:r>
      <w:proofErr w:type="gram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ітової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вій</w:t>
      </w:r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softHyphen/>
        <w:t>ни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. К.; Уж</w:t>
      </w:r>
      <w:proofErr w:type="gram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., </w:t>
      </w:r>
      <w:proofErr w:type="gram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1998. Т. 1;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Белень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М.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Карпатська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Україна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gram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у</w:t>
      </w:r>
      <w:proofErr w:type="gram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портретах. Уж</w:t>
      </w:r>
      <w:proofErr w:type="gram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., </w:t>
      </w:r>
      <w:proofErr w:type="gram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1998; Василь Лар (1892–1983) // Карпат.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Україна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: док</w:t>
      </w:r>
      <w:proofErr w:type="gram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.</w:t>
      </w:r>
      <w:proofErr w:type="gram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і </w:t>
      </w:r>
      <w:proofErr w:type="gram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м</w:t>
      </w:r>
      <w:proofErr w:type="gram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ат.,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хроніка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подій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,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персоналії</w:t>
      </w:r>
      <w:proofErr w:type="spell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: У 2-х т. Т. 2. Уж</w:t>
      </w:r>
      <w:proofErr w:type="gram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., </w:t>
      </w:r>
      <w:proofErr w:type="gramEnd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2010.</w:t>
      </w:r>
    </w:p>
    <w:p w:rsidR="006B50D0" w:rsidRPr="006B50D0" w:rsidRDefault="006B50D0" w:rsidP="006B50D0">
      <w:pPr>
        <w:pBdr>
          <w:top w:val="single" w:sz="6" w:space="6" w:color="E2E4E4"/>
        </w:pBdr>
        <w:spacing w:before="120" w:after="120" w:line="240" w:lineRule="auto"/>
        <w:jc w:val="both"/>
        <w:rPr>
          <w:rFonts w:ascii="Arial" w:eastAsia="Times New Roman" w:hAnsi="Arial" w:cs="Arial"/>
          <w:color w:val="343535"/>
          <w:sz w:val="24"/>
          <w:szCs w:val="24"/>
          <w:lang w:eastAsia="ru-RU"/>
        </w:rPr>
      </w:pPr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М. М. </w:t>
      </w:r>
      <w:proofErr w:type="spellStart"/>
      <w:r w:rsidRPr="006B50D0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Вегеш</w:t>
      </w:r>
      <w:proofErr w:type="spellEnd"/>
    </w:p>
    <w:p w:rsidR="00F82013" w:rsidRDefault="00F82013">
      <w:bookmarkStart w:id="0" w:name="_GoBack"/>
      <w:bookmarkEnd w:id="0"/>
    </w:p>
    <w:sectPr w:rsidR="00F8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38"/>
    <w:rsid w:val="006B50D0"/>
    <w:rsid w:val="00B63A38"/>
    <w:rsid w:val="00F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0D0"/>
    <w:rPr>
      <w:color w:val="0000FF"/>
      <w:u w:val="single"/>
    </w:rPr>
  </w:style>
  <w:style w:type="character" w:customStyle="1" w:styleId="r">
    <w:name w:val="r"/>
    <w:basedOn w:val="a0"/>
    <w:rsid w:val="006B50D0"/>
  </w:style>
  <w:style w:type="character" w:customStyle="1" w:styleId="n">
    <w:name w:val="n"/>
    <w:basedOn w:val="a0"/>
    <w:rsid w:val="006B50D0"/>
  </w:style>
  <w:style w:type="character" w:customStyle="1" w:styleId="s">
    <w:name w:val="s"/>
    <w:basedOn w:val="a0"/>
    <w:rsid w:val="006B50D0"/>
  </w:style>
  <w:style w:type="paragraph" w:customStyle="1" w:styleId="literature">
    <w:name w:val="literature"/>
    <w:basedOn w:val="a"/>
    <w:rsid w:val="006B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6B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0D0"/>
    <w:rPr>
      <w:color w:val="0000FF"/>
      <w:u w:val="single"/>
    </w:rPr>
  </w:style>
  <w:style w:type="character" w:customStyle="1" w:styleId="r">
    <w:name w:val="r"/>
    <w:basedOn w:val="a0"/>
    <w:rsid w:val="006B50D0"/>
  </w:style>
  <w:style w:type="character" w:customStyle="1" w:styleId="n">
    <w:name w:val="n"/>
    <w:basedOn w:val="a0"/>
    <w:rsid w:val="006B50D0"/>
  </w:style>
  <w:style w:type="character" w:customStyle="1" w:styleId="s">
    <w:name w:val="s"/>
    <w:basedOn w:val="a0"/>
    <w:rsid w:val="006B50D0"/>
  </w:style>
  <w:style w:type="paragraph" w:customStyle="1" w:styleId="literature">
    <w:name w:val="literature"/>
    <w:basedOn w:val="a"/>
    <w:rsid w:val="006B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6B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4">
          <w:marLeft w:val="2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u.com.ua/search_articles.php?id=190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u.com.ua/search_articles.php?id=278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mvehesh</dc:creator>
  <cp:keywords/>
  <dc:description/>
  <cp:lastModifiedBy>mvehesh</cp:lastModifiedBy>
  <cp:revision>2</cp:revision>
  <dcterms:created xsi:type="dcterms:W3CDTF">2020-12-19T10:04:00Z</dcterms:created>
  <dcterms:modified xsi:type="dcterms:W3CDTF">2020-12-19T10:04:00Z</dcterms:modified>
</cp:coreProperties>
</file>