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4D" w:rsidRDefault="00C5094D" w:rsidP="00C5094D">
      <w:pPr>
        <w:widowControl w:val="0"/>
        <w:spacing w:line="360" w:lineRule="auto"/>
        <w:ind w:firstLine="709"/>
        <w:jc w:val="right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Ольга </w:t>
      </w:r>
      <w:proofErr w:type="spellStart"/>
      <w:r>
        <w:rPr>
          <w:b/>
          <w:sz w:val="28"/>
          <w:szCs w:val="28"/>
          <w:lang w:val="uk-UA"/>
        </w:rPr>
        <w:t>Мікула</w:t>
      </w:r>
      <w:proofErr w:type="spellEnd"/>
    </w:p>
    <w:p w:rsidR="00C5094D" w:rsidRDefault="00C5094D" w:rsidP="00C5094D">
      <w:pPr>
        <w:widowControl w:val="0"/>
        <w:spacing w:line="360" w:lineRule="auto"/>
        <w:ind w:firstLine="709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кандидат філологічних наук,</w:t>
      </w:r>
    </w:p>
    <w:p w:rsidR="00B961C8" w:rsidRDefault="00C5094D" w:rsidP="00C5094D">
      <w:pPr>
        <w:widowControl w:val="0"/>
        <w:spacing w:line="360" w:lineRule="auto"/>
        <w:ind w:firstLine="709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доцент кафедри філології Закарпатської філії</w:t>
      </w:r>
    </w:p>
    <w:p w:rsidR="00C5094D" w:rsidRPr="00C5094D" w:rsidRDefault="00C5094D" w:rsidP="00C5094D">
      <w:pPr>
        <w:widowControl w:val="0"/>
        <w:spacing w:line="360" w:lineRule="auto"/>
        <w:ind w:firstLine="709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</w:t>
      </w:r>
      <w:r w:rsidR="00B961C8">
        <w:rPr>
          <w:i/>
          <w:sz w:val="28"/>
          <w:szCs w:val="28"/>
          <w:lang w:val="uk-UA"/>
        </w:rPr>
        <w:t xml:space="preserve">иївського </w:t>
      </w:r>
      <w:r>
        <w:rPr>
          <w:i/>
          <w:sz w:val="28"/>
          <w:szCs w:val="28"/>
          <w:lang w:val="uk-UA"/>
        </w:rPr>
        <w:t>С</w:t>
      </w:r>
      <w:r w:rsidR="00B961C8">
        <w:rPr>
          <w:i/>
          <w:sz w:val="28"/>
          <w:szCs w:val="28"/>
          <w:lang w:val="uk-UA"/>
        </w:rPr>
        <w:t xml:space="preserve">лавістичного </w:t>
      </w:r>
      <w:r>
        <w:rPr>
          <w:i/>
          <w:sz w:val="28"/>
          <w:szCs w:val="28"/>
          <w:lang w:val="uk-UA"/>
        </w:rPr>
        <w:t>У</w:t>
      </w:r>
      <w:r w:rsidR="00B961C8">
        <w:rPr>
          <w:i/>
          <w:sz w:val="28"/>
          <w:szCs w:val="28"/>
          <w:lang w:val="uk-UA"/>
        </w:rPr>
        <w:t>ніверситету</w:t>
      </w:r>
    </w:p>
    <w:p w:rsidR="00C5094D" w:rsidRPr="00C5094D" w:rsidRDefault="00C5094D" w:rsidP="00C5094D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Спільність </w:t>
      </w:r>
      <w:proofErr w:type="spellStart"/>
      <w:r>
        <w:rPr>
          <w:b/>
          <w:sz w:val="28"/>
          <w:szCs w:val="28"/>
          <w:lang w:val="uk-UA"/>
        </w:rPr>
        <w:t>генези</w:t>
      </w:r>
      <w:proofErr w:type="spellEnd"/>
      <w:r>
        <w:rPr>
          <w:b/>
          <w:sz w:val="28"/>
          <w:szCs w:val="28"/>
          <w:lang w:val="uk-UA"/>
        </w:rPr>
        <w:t xml:space="preserve"> колядок, веснянок та весільних пісень (на основі розвідки Олени Пчілки </w:t>
      </w:r>
      <w:r w:rsidRPr="00C5094D"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  <w:lang w:val="uk-UA"/>
        </w:rPr>
        <w:t>Украинские</w:t>
      </w:r>
      <w:proofErr w:type="spellEnd"/>
      <w:r>
        <w:rPr>
          <w:b/>
          <w:sz w:val="28"/>
          <w:szCs w:val="28"/>
          <w:lang w:val="uk-UA"/>
        </w:rPr>
        <w:t xml:space="preserve"> колядки</w:t>
      </w:r>
      <w:r w:rsidRPr="00C5094D"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>)</w:t>
      </w:r>
    </w:p>
    <w:p w:rsidR="00C5094D" w:rsidRPr="007E0BA8" w:rsidRDefault="00C5094D" w:rsidP="00C5094D">
      <w:pPr>
        <w:widowControl w:val="0"/>
        <w:spacing w:line="360" w:lineRule="auto"/>
        <w:ind w:firstLine="709"/>
        <w:jc w:val="center"/>
        <w:rPr>
          <w:b/>
          <w:lang w:val="uk-UA"/>
        </w:rPr>
      </w:pPr>
      <w:r w:rsidRPr="007E0BA8">
        <w:rPr>
          <w:b/>
          <w:lang w:val="uk-UA"/>
        </w:rPr>
        <w:t>Анотація</w:t>
      </w:r>
    </w:p>
    <w:p w:rsidR="007E0BA8" w:rsidRPr="007E0BA8" w:rsidRDefault="007E0BA8" w:rsidP="007E0BA8">
      <w:pPr>
        <w:widowControl w:val="0"/>
        <w:spacing w:line="360" w:lineRule="auto"/>
        <w:ind w:firstLine="709"/>
        <w:jc w:val="both"/>
        <w:rPr>
          <w:lang w:val="uk-UA"/>
        </w:rPr>
      </w:pPr>
      <w:r w:rsidRPr="007E0BA8">
        <w:rPr>
          <w:lang w:val="uk-UA"/>
        </w:rPr>
        <w:t>У статті визначається походження та розвиток коляд</w:t>
      </w:r>
      <w:r>
        <w:rPr>
          <w:lang w:val="uk-UA"/>
        </w:rPr>
        <w:t>ок, веснянок та весільних пісень</w:t>
      </w:r>
      <w:r w:rsidRPr="007E0BA8">
        <w:rPr>
          <w:lang w:val="uk-UA"/>
        </w:rPr>
        <w:t xml:space="preserve"> з одного спільного джерела. На основі аналізу пісень та окремих міркувань Олени Пчілки та інших дослідників доводить</w:t>
      </w:r>
      <w:r>
        <w:rPr>
          <w:lang w:val="uk-UA"/>
        </w:rPr>
        <w:t>ся</w:t>
      </w:r>
      <w:r w:rsidRPr="007E0BA8">
        <w:rPr>
          <w:lang w:val="uk-UA"/>
        </w:rPr>
        <w:t xml:space="preserve"> спільність </w:t>
      </w:r>
      <w:proofErr w:type="spellStart"/>
      <w:r w:rsidRPr="007E0BA8">
        <w:rPr>
          <w:lang w:val="uk-UA"/>
        </w:rPr>
        <w:t>генези</w:t>
      </w:r>
      <w:proofErr w:type="spellEnd"/>
      <w:r w:rsidRPr="007E0BA8">
        <w:rPr>
          <w:lang w:val="uk-UA"/>
        </w:rPr>
        <w:t xml:space="preserve"> цих трьох жанрів.</w:t>
      </w:r>
    </w:p>
    <w:p w:rsidR="007E0BA8" w:rsidRDefault="007E0BA8" w:rsidP="007E0BA8">
      <w:pPr>
        <w:widowControl w:val="0"/>
        <w:spacing w:line="360" w:lineRule="auto"/>
        <w:ind w:firstLine="709"/>
        <w:jc w:val="both"/>
        <w:rPr>
          <w:lang w:val="uk-UA"/>
        </w:rPr>
      </w:pPr>
      <w:r w:rsidRPr="007E0BA8">
        <w:rPr>
          <w:b/>
          <w:lang w:val="uk-UA"/>
        </w:rPr>
        <w:t>Ключові слова</w:t>
      </w:r>
      <w:r w:rsidRPr="007E0BA8">
        <w:rPr>
          <w:lang w:val="uk-UA"/>
        </w:rPr>
        <w:t xml:space="preserve">: колядки, веснянки, весільні пісні, зачини, строфічна будова, мотиви кохання, військові мотиви, мотив </w:t>
      </w:r>
      <w:proofErr w:type="spellStart"/>
      <w:r w:rsidRPr="007E0BA8">
        <w:rPr>
          <w:lang w:val="uk-UA"/>
        </w:rPr>
        <w:t>“умикання”</w:t>
      </w:r>
      <w:proofErr w:type="spellEnd"/>
      <w:r w:rsidRPr="007E0BA8">
        <w:rPr>
          <w:lang w:val="uk-UA"/>
        </w:rPr>
        <w:t>, весняне новоріччя</w:t>
      </w:r>
      <w:r w:rsidR="00355154" w:rsidRPr="00355154">
        <w:rPr>
          <w:lang w:val="uk-UA"/>
        </w:rPr>
        <w:t>.</w:t>
      </w:r>
    </w:p>
    <w:p w:rsidR="00B961C8" w:rsidRDefault="00B961C8" w:rsidP="007E0BA8">
      <w:pPr>
        <w:widowControl w:val="0"/>
        <w:spacing w:line="360" w:lineRule="auto"/>
        <w:ind w:firstLine="709"/>
        <w:jc w:val="both"/>
        <w:rPr>
          <w:lang w:val="uk-UA"/>
        </w:rPr>
      </w:pPr>
    </w:p>
    <w:p w:rsidR="00B961C8" w:rsidRPr="00B46B23" w:rsidRDefault="00B961C8" w:rsidP="00B961C8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46B23">
        <w:rPr>
          <w:b/>
          <w:sz w:val="28"/>
          <w:szCs w:val="28"/>
        </w:rPr>
        <w:t>Общность генезиса колядок, весенних и свадебных</w:t>
      </w:r>
      <w:r w:rsidR="00C257BC">
        <w:rPr>
          <w:b/>
          <w:sz w:val="28"/>
          <w:szCs w:val="28"/>
        </w:rPr>
        <w:t xml:space="preserve"> песен (на базе исследования</w:t>
      </w:r>
      <w:r w:rsidR="00F55945" w:rsidRPr="00B46B23">
        <w:rPr>
          <w:b/>
          <w:sz w:val="28"/>
          <w:szCs w:val="28"/>
        </w:rPr>
        <w:t xml:space="preserve"> </w:t>
      </w:r>
      <w:proofErr w:type="spellStart"/>
      <w:r w:rsidR="00F55945" w:rsidRPr="00B46B23">
        <w:rPr>
          <w:b/>
          <w:sz w:val="28"/>
          <w:szCs w:val="28"/>
        </w:rPr>
        <w:t>Олены</w:t>
      </w:r>
      <w:proofErr w:type="spellEnd"/>
      <w:r w:rsidR="00F55945" w:rsidRPr="00B46B23">
        <w:rPr>
          <w:b/>
          <w:sz w:val="28"/>
          <w:szCs w:val="28"/>
        </w:rPr>
        <w:t xml:space="preserve"> </w:t>
      </w:r>
      <w:proofErr w:type="spellStart"/>
      <w:r w:rsidR="00F55945" w:rsidRPr="00B46B23">
        <w:rPr>
          <w:b/>
          <w:sz w:val="28"/>
          <w:szCs w:val="28"/>
        </w:rPr>
        <w:t>Пч</w:t>
      </w:r>
      <w:proofErr w:type="spellEnd"/>
      <w:r w:rsidR="00F55945" w:rsidRPr="00B46B23">
        <w:rPr>
          <w:b/>
          <w:sz w:val="28"/>
          <w:szCs w:val="28"/>
          <w:lang w:val="uk-UA"/>
        </w:rPr>
        <w:t>и</w:t>
      </w:r>
      <w:r w:rsidR="00F55945" w:rsidRPr="00B46B23">
        <w:rPr>
          <w:b/>
          <w:sz w:val="28"/>
          <w:szCs w:val="28"/>
        </w:rPr>
        <w:t>лк</w:t>
      </w:r>
      <w:r w:rsidR="00F55945" w:rsidRPr="00B46B23">
        <w:rPr>
          <w:b/>
          <w:sz w:val="28"/>
          <w:szCs w:val="28"/>
          <w:lang w:val="uk-UA"/>
        </w:rPr>
        <w:t>и</w:t>
      </w:r>
      <w:r w:rsidRPr="00B46B23">
        <w:rPr>
          <w:b/>
          <w:sz w:val="28"/>
          <w:szCs w:val="28"/>
        </w:rPr>
        <w:t xml:space="preserve"> “</w:t>
      </w:r>
      <w:proofErr w:type="spellStart"/>
      <w:r w:rsidRPr="00B46B23">
        <w:rPr>
          <w:b/>
          <w:sz w:val="28"/>
          <w:szCs w:val="28"/>
          <w:lang w:val="uk-UA"/>
        </w:rPr>
        <w:t>Украинские</w:t>
      </w:r>
      <w:proofErr w:type="spellEnd"/>
      <w:r w:rsidRPr="00B46B23">
        <w:rPr>
          <w:b/>
          <w:sz w:val="28"/>
          <w:szCs w:val="28"/>
          <w:lang w:val="uk-UA"/>
        </w:rPr>
        <w:t xml:space="preserve"> колядки</w:t>
      </w:r>
      <w:r w:rsidRPr="00B46B23">
        <w:rPr>
          <w:b/>
          <w:sz w:val="28"/>
          <w:szCs w:val="28"/>
        </w:rPr>
        <w:t>”)</w:t>
      </w:r>
    </w:p>
    <w:p w:rsidR="00355154" w:rsidRDefault="00355154" w:rsidP="00355154">
      <w:pPr>
        <w:widowControl w:val="0"/>
        <w:spacing w:line="360" w:lineRule="auto"/>
        <w:ind w:firstLine="709"/>
        <w:jc w:val="center"/>
        <w:rPr>
          <w:b/>
        </w:rPr>
      </w:pPr>
      <w:r>
        <w:rPr>
          <w:b/>
        </w:rPr>
        <w:t>Аннотация</w:t>
      </w:r>
    </w:p>
    <w:p w:rsidR="00355154" w:rsidRDefault="00355154" w:rsidP="00355154">
      <w:pPr>
        <w:widowControl w:val="0"/>
        <w:spacing w:line="360" w:lineRule="auto"/>
        <w:ind w:firstLine="709"/>
        <w:jc w:val="both"/>
      </w:pPr>
      <w:r>
        <w:t xml:space="preserve">В статье определяется происхождение и развитие колядок, весенних и свадебных песен из одного общего источника. Основываясь на анализе песен и отдельных соображений </w:t>
      </w:r>
      <w:proofErr w:type="spellStart"/>
      <w:r>
        <w:t>Олены</w:t>
      </w:r>
      <w:proofErr w:type="spellEnd"/>
      <w:r>
        <w:t xml:space="preserve"> </w:t>
      </w:r>
      <w:proofErr w:type="spellStart"/>
      <w:r>
        <w:t>Пчилки</w:t>
      </w:r>
      <w:proofErr w:type="spellEnd"/>
      <w:r>
        <w:t xml:space="preserve"> и других исследователей, доказывается общность генезиса этих троих жанров.</w:t>
      </w:r>
    </w:p>
    <w:p w:rsidR="00355154" w:rsidRDefault="00DF6F88" w:rsidP="00355154">
      <w:pPr>
        <w:widowControl w:val="0"/>
        <w:spacing w:line="360" w:lineRule="auto"/>
        <w:ind w:firstLine="709"/>
        <w:jc w:val="both"/>
      </w:pPr>
      <w:proofErr w:type="gramStart"/>
      <w:r>
        <w:rPr>
          <w:b/>
        </w:rPr>
        <w:t xml:space="preserve">Ключевые слова: </w:t>
      </w:r>
      <w:r>
        <w:t>колядки, весенние песни, свадебные песни</w:t>
      </w:r>
      <w:r w:rsidR="001E24A8">
        <w:t xml:space="preserve">, зачины, </w:t>
      </w:r>
      <w:proofErr w:type="spellStart"/>
      <w:r w:rsidR="001E24A8">
        <w:t>строфическ</w:t>
      </w:r>
      <w:r w:rsidR="001E24A8">
        <w:rPr>
          <w:lang w:val="uk-UA"/>
        </w:rPr>
        <w:t>ое</w:t>
      </w:r>
      <w:proofErr w:type="spellEnd"/>
      <w:r w:rsidR="001E24A8">
        <w:t xml:space="preserve"> </w:t>
      </w:r>
      <w:proofErr w:type="spellStart"/>
      <w:r w:rsidR="001E24A8">
        <w:t>ст</w:t>
      </w:r>
      <w:r w:rsidR="001E24A8">
        <w:rPr>
          <w:lang w:val="uk-UA"/>
        </w:rPr>
        <w:t>роение</w:t>
      </w:r>
      <w:proofErr w:type="spellEnd"/>
      <w:r>
        <w:t xml:space="preserve">, мотивы любви, военные мотивы, мотив </w:t>
      </w:r>
      <w:r w:rsidRPr="00DF6F88">
        <w:t>“</w:t>
      </w:r>
      <w:r>
        <w:t>умыкания</w:t>
      </w:r>
      <w:r w:rsidRPr="00DF6F88">
        <w:t>”</w:t>
      </w:r>
      <w:r>
        <w:t xml:space="preserve">, весеннее </w:t>
      </w:r>
      <w:proofErr w:type="spellStart"/>
      <w:r>
        <w:t>новогодье</w:t>
      </w:r>
      <w:proofErr w:type="spellEnd"/>
      <w:r>
        <w:t>.</w:t>
      </w:r>
      <w:proofErr w:type="gramEnd"/>
    </w:p>
    <w:p w:rsidR="00DF6F88" w:rsidRPr="0013650D" w:rsidRDefault="00DF6F88" w:rsidP="00DF6F88">
      <w:pPr>
        <w:widowControl w:val="0"/>
        <w:spacing w:line="360" w:lineRule="auto"/>
        <w:ind w:firstLine="709"/>
        <w:jc w:val="right"/>
        <w:rPr>
          <w:b/>
          <w:sz w:val="28"/>
          <w:szCs w:val="28"/>
          <w:lang w:val="en-US"/>
        </w:rPr>
      </w:pPr>
      <w:r w:rsidRPr="00DF6F88">
        <w:rPr>
          <w:b/>
          <w:sz w:val="28"/>
          <w:szCs w:val="28"/>
          <w:lang w:val="en-US"/>
        </w:rPr>
        <w:t>Olga</w:t>
      </w:r>
      <w:r w:rsidRPr="0013650D">
        <w:rPr>
          <w:b/>
          <w:sz w:val="28"/>
          <w:szCs w:val="28"/>
          <w:lang w:val="en-US"/>
        </w:rPr>
        <w:t xml:space="preserve"> </w:t>
      </w:r>
      <w:proofErr w:type="spellStart"/>
      <w:r w:rsidRPr="00DF6F88">
        <w:rPr>
          <w:b/>
          <w:sz w:val="28"/>
          <w:szCs w:val="28"/>
          <w:lang w:val="en-US"/>
        </w:rPr>
        <w:t>Mikula</w:t>
      </w:r>
      <w:proofErr w:type="spellEnd"/>
    </w:p>
    <w:p w:rsidR="000F30B2" w:rsidRDefault="000F30B2" w:rsidP="000F30B2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F30B2">
        <w:rPr>
          <w:b/>
          <w:sz w:val="28"/>
          <w:szCs w:val="28"/>
          <w:lang w:val="en-US"/>
        </w:rPr>
        <w:t xml:space="preserve">Common features of Christmas carols, spring and wedding songs genesis (based on </w:t>
      </w:r>
      <w:proofErr w:type="spellStart"/>
      <w:r w:rsidRPr="000F30B2">
        <w:rPr>
          <w:b/>
          <w:sz w:val="28"/>
          <w:szCs w:val="28"/>
          <w:lang w:val="en-US"/>
        </w:rPr>
        <w:t>Olena</w:t>
      </w:r>
      <w:proofErr w:type="spellEnd"/>
      <w:r w:rsidRPr="000F30B2">
        <w:rPr>
          <w:b/>
          <w:sz w:val="28"/>
          <w:szCs w:val="28"/>
          <w:lang w:val="en-US"/>
        </w:rPr>
        <w:t xml:space="preserve"> </w:t>
      </w:r>
      <w:proofErr w:type="spellStart"/>
      <w:r w:rsidRPr="000F30B2">
        <w:rPr>
          <w:b/>
          <w:sz w:val="28"/>
          <w:szCs w:val="28"/>
          <w:lang w:val="en-US"/>
        </w:rPr>
        <w:t>Pchilka’s</w:t>
      </w:r>
      <w:proofErr w:type="spellEnd"/>
      <w:r w:rsidRPr="000F30B2">
        <w:rPr>
          <w:b/>
          <w:sz w:val="28"/>
          <w:szCs w:val="28"/>
          <w:lang w:val="en-US"/>
        </w:rPr>
        <w:t xml:space="preserve"> research </w:t>
      </w:r>
      <w:proofErr w:type="gramStart"/>
      <w:r w:rsidRPr="000F30B2">
        <w:rPr>
          <w:b/>
          <w:sz w:val="28"/>
          <w:szCs w:val="28"/>
          <w:lang w:val="en-US"/>
        </w:rPr>
        <w:t>“ Ukrainian</w:t>
      </w:r>
      <w:proofErr w:type="gramEnd"/>
      <w:r w:rsidRPr="000F30B2">
        <w:rPr>
          <w:b/>
          <w:sz w:val="28"/>
          <w:szCs w:val="28"/>
          <w:lang w:val="en-US"/>
        </w:rPr>
        <w:t xml:space="preserve"> carols”)</w:t>
      </w:r>
    </w:p>
    <w:p w:rsidR="000F30B2" w:rsidRPr="006F7CAC" w:rsidRDefault="000F30B2" w:rsidP="000F30B2">
      <w:pPr>
        <w:widowControl w:val="0"/>
        <w:spacing w:line="360" w:lineRule="auto"/>
        <w:ind w:firstLine="709"/>
        <w:jc w:val="center"/>
        <w:rPr>
          <w:b/>
          <w:lang w:val="en-US"/>
        </w:rPr>
      </w:pPr>
      <w:r w:rsidRPr="006F7CAC">
        <w:rPr>
          <w:b/>
          <w:lang w:val="en-US"/>
        </w:rPr>
        <w:t>Summary</w:t>
      </w:r>
    </w:p>
    <w:p w:rsidR="000F30B2" w:rsidRPr="000F30B2" w:rsidRDefault="000F30B2" w:rsidP="000F30B2">
      <w:pPr>
        <w:widowControl w:val="0"/>
        <w:spacing w:line="360" w:lineRule="auto"/>
        <w:ind w:firstLine="709"/>
        <w:jc w:val="both"/>
        <w:rPr>
          <w:lang w:val="en-US"/>
        </w:rPr>
      </w:pPr>
      <w:r w:rsidRPr="000F30B2">
        <w:rPr>
          <w:lang w:val="en-US"/>
        </w:rPr>
        <w:t xml:space="preserve">The article deals with origin and development of Christmas carols, spring and wedding songs as being developed from one common source. Based on song analysis and some consideration of </w:t>
      </w:r>
      <w:proofErr w:type="spellStart"/>
      <w:r w:rsidRPr="000F30B2">
        <w:rPr>
          <w:lang w:val="en-US"/>
        </w:rPr>
        <w:t>Olena</w:t>
      </w:r>
      <w:proofErr w:type="spellEnd"/>
      <w:r w:rsidRPr="000F30B2">
        <w:rPr>
          <w:lang w:val="en-US"/>
        </w:rPr>
        <w:t xml:space="preserve"> </w:t>
      </w:r>
      <w:proofErr w:type="spellStart"/>
      <w:r w:rsidRPr="000F30B2">
        <w:rPr>
          <w:lang w:val="en-US"/>
        </w:rPr>
        <w:t>Pchilka</w:t>
      </w:r>
      <w:proofErr w:type="spellEnd"/>
      <w:r>
        <w:rPr>
          <w:lang w:val="en-US"/>
        </w:rPr>
        <w:t xml:space="preserve"> </w:t>
      </w:r>
      <w:r w:rsidRPr="000F30B2">
        <w:rPr>
          <w:lang w:val="en-US"/>
        </w:rPr>
        <w:t xml:space="preserve">and other researchers the common features of these genres genesis are proved. </w:t>
      </w:r>
    </w:p>
    <w:p w:rsidR="00DF6F88" w:rsidRPr="000F30B2" w:rsidRDefault="000F30B2" w:rsidP="000F30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30B2">
        <w:rPr>
          <w:b/>
          <w:lang w:val="en-US"/>
        </w:rPr>
        <w:t xml:space="preserve">Key words: </w:t>
      </w:r>
      <w:r>
        <w:rPr>
          <w:lang w:val="en-US"/>
        </w:rPr>
        <w:t>Carols, Spring songs, W</w:t>
      </w:r>
      <w:r w:rsidRPr="000F30B2">
        <w:rPr>
          <w:lang w:val="en-US"/>
        </w:rPr>
        <w:t>edding songs, beginning, stanza structure, love motives, military motives, “ abduction” motive, spring “New Year”.</w:t>
      </w:r>
    </w:p>
    <w:p w:rsidR="00A87C20" w:rsidRDefault="00A87C20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 науковому доробку Олени Пчілки є цікава і, на жаль, маловідома розвідка </w:t>
      </w:r>
      <w:r w:rsidRPr="00A87C20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Украинские</w:t>
      </w:r>
      <w:proofErr w:type="spellEnd"/>
      <w:r>
        <w:rPr>
          <w:sz w:val="28"/>
          <w:szCs w:val="28"/>
          <w:lang w:val="uk-UA"/>
        </w:rPr>
        <w:t xml:space="preserve"> колядки </w:t>
      </w:r>
      <w:r>
        <w:rPr>
          <w:sz w:val="28"/>
          <w:szCs w:val="28"/>
        </w:rPr>
        <w:t>(Текст волынский)</w:t>
      </w:r>
      <w:r w:rsidRPr="00A87C2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(1903). У ній дослідниця розглянула основні питання вивчення українських колядок, серед яких і проблема класифікації пісень цього жанру.</w:t>
      </w:r>
    </w:p>
    <w:p w:rsidR="007E4163" w:rsidRPr="007D734F" w:rsidRDefault="002C5356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</w:t>
      </w:r>
      <w:r w:rsidR="007E4163" w:rsidRPr="007D734F">
        <w:rPr>
          <w:sz w:val="28"/>
          <w:szCs w:val="28"/>
          <w:lang w:val="uk-UA"/>
        </w:rPr>
        <w:t>країнськ</w:t>
      </w:r>
      <w:r>
        <w:rPr>
          <w:sz w:val="28"/>
          <w:szCs w:val="28"/>
          <w:lang w:val="uk-UA"/>
        </w:rPr>
        <w:t>ій</w:t>
      </w:r>
      <w:r w:rsidR="007E4163" w:rsidRPr="007D734F">
        <w:rPr>
          <w:sz w:val="28"/>
          <w:szCs w:val="28"/>
          <w:lang w:val="uk-UA"/>
        </w:rPr>
        <w:t xml:space="preserve"> фольклористи</w:t>
      </w:r>
      <w:r>
        <w:rPr>
          <w:sz w:val="28"/>
          <w:szCs w:val="28"/>
          <w:lang w:val="uk-UA"/>
        </w:rPr>
        <w:t>ці</w:t>
      </w:r>
      <w:r w:rsidR="007E4163" w:rsidRPr="007D734F">
        <w:rPr>
          <w:sz w:val="28"/>
          <w:szCs w:val="28"/>
          <w:lang w:val="uk-UA"/>
        </w:rPr>
        <w:t xml:space="preserve"> кінця ХІХ – початку ХХ століття </w:t>
      </w:r>
      <w:r>
        <w:rPr>
          <w:sz w:val="28"/>
          <w:szCs w:val="28"/>
          <w:lang w:val="uk-UA"/>
        </w:rPr>
        <w:t xml:space="preserve">виділяли дві </w:t>
      </w:r>
      <w:r w:rsidR="007E4163" w:rsidRPr="007D734F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 xml:space="preserve">и колядок – </w:t>
      </w:r>
      <w:r w:rsidR="007E4163" w:rsidRPr="007D734F">
        <w:rPr>
          <w:sz w:val="28"/>
          <w:szCs w:val="28"/>
          <w:lang w:val="uk-UA"/>
        </w:rPr>
        <w:t xml:space="preserve">за адресатом і мотивами. На першу вказав Я. Головацький, зазначивши, що такий поділ робить сам народ [див.: </w:t>
      </w:r>
      <w:r w:rsidR="007E4163">
        <w:rPr>
          <w:sz w:val="28"/>
          <w:szCs w:val="28"/>
          <w:lang w:val="uk-UA"/>
        </w:rPr>
        <w:t>5,</w:t>
      </w:r>
      <w:r w:rsidR="007E4163" w:rsidRPr="007D734F">
        <w:rPr>
          <w:sz w:val="28"/>
          <w:szCs w:val="28"/>
          <w:lang w:val="uk-UA"/>
        </w:rPr>
        <w:t xml:space="preserve"> Ч. 4, с. VІІ]. Другу ввів О. Потебня, проте надто її деталізував. Пізніше Ф. </w:t>
      </w:r>
      <w:proofErr w:type="spellStart"/>
      <w:r w:rsidR="007E4163" w:rsidRPr="007D734F">
        <w:rPr>
          <w:sz w:val="28"/>
          <w:szCs w:val="28"/>
          <w:lang w:val="uk-UA"/>
        </w:rPr>
        <w:t>Колесса</w:t>
      </w:r>
      <w:proofErr w:type="spellEnd"/>
      <w:r w:rsidR="007E4163" w:rsidRPr="007D734F">
        <w:rPr>
          <w:sz w:val="28"/>
          <w:szCs w:val="28"/>
          <w:lang w:val="uk-UA"/>
        </w:rPr>
        <w:t xml:space="preserve"> спростив систему О. Потебні, визначивши основні мотиви зимових обрядових пісень: хліборобські, військові, мисливські, любовні, міфологічні, християнські [див.: </w:t>
      </w:r>
      <w:r w:rsidR="007451C2">
        <w:rPr>
          <w:sz w:val="28"/>
          <w:szCs w:val="28"/>
          <w:lang w:val="uk-UA"/>
        </w:rPr>
        <w:t>11</w:t>
      </w:r>
      <w:r w:rsidR="007E4163">
        <w:rPr>
          <w:sz w:val="28"/>
          <w:szCs w:val="28"/>
          <w:lang w:val="uk-UA"/>
        </w:rPr>
        <w:t>,</w:t>
      </w:r>
      <w:r w:rsidR="007E4163" w:rsidRPr="007D734F">
        <w:rPr>
          <w:sz w:val="28"/>
          <w:szCs w:val="28"/>
          <w:lang w:val="uk-UA"/>
        </w:rPr>
        <w:t xml:space="preserve"> Ч. 1, с. 42-47]. Сучасна наука визнає рівноправними ці два поділи [див.: </w:t>
      </w:r>
      <w:r w:rsidR="007451C2">
        <w:rPr>
          <w:sz w:val="28"/>
          <w:szCs w:val="28"/>
          <w:lang w:val="uk-UA"/>
        </w:rPr>
        <w:t>7</w:t>
      </w:r>
      <w:r w:rsidR="007E4163">
        <w:rPr>
          <w:sz w:val="28"/>
          <w:szCs w:val="28"/>
          <w:lang w:val="uk-UA"/>
        </w:rPr>
        <w:t>,</w:t>
      </w:r>
      <w:r w:rsidR="007E4163" w:rsidRPr="007D734F">
        <w:rPr>
          <w:sz w:val="28"/>
          <w:szCs w:val="28"/>
          <w:lang w:val="uk-UA"/>
        </w:rPr>
        <w:t xml:space="preserve"> с. 24-27; </w:t>
      </w:r>
      <w:r w:rsidR="007451C2">
        <w:rPr>
          <w:sz w:val="28"/>
          <w:szCs w:val="28"/>
          <w:lang w:val="uk-UA"/>
        </w:rPr>
        <w:t>9</w:t>
      </w:r>
      <w:r w:rsidR="007E4163">
        <w:rPr>
          <w:sz w:val="28"/>
          <w:szCs w:val="28"/>
          <w:lang w:val="uk-UA"/>
        </w:rPr>
        <w:t>,</w:t>
      </w:r>
      <w:r w:rsidR="007E4163" w:rsidRPr="007D734F">
        <w:rPr>
          <w:sz w:val="28"/>
          <w:szCs w:val="28"/>
          <w:lang w:val="uk-UA"/>
        </w:rPr>
        <w:t xml:space="preserve"> 4</w:t>
      </w:r>
      <w:r w:rsidR="007E4163">
        <w:rPr>
          <w:sz w:val="28"/>
          <w:szCs w:val="28"/>
          <w:lang w:val="uk-UA"/>
        </w:rPr>
        <w:t xml:space="preserve"> січня</w:t>
      </w:r>
      <w:r w:rsidR="007E4163" w:rsidRPr="007D734F">
        <w:rPr>
          <w:sz w:val="28"/>
          <w:szCs w:val="28"/>
          <w:lang w:val="uk-UA"/>
        </w:rPr>
        <w:t>, с. 3], допускаючи, що класифікувати ці твори можна за різними особливостями.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Олена Пчілка запропонувала свій оригінальний поділ колядок. Бажаючи показати, що </w:t>
      </w:r>
      <w:proofErr w:type="spellStart"/>
      <w:r w:rsidRPr="007D734F">
        <w:rPr>
          <w:sz w:val="28"/>
          <w:szCs w:val="28"/>
          <w:lang w:val="uk-UA"/>
        </w:rPr>
        <w:t>“представляют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наши</w:t>
      </w:r>
      <w:proofErr w:type="spellEnd"/>
      <w:r w:rsidRPr="007D734F">
        <w:rPr>
          <w:sz w:val="28"/>
          <w:szCs w:val="28"/>
          <w:lang w:val="uk-UA"/>
        </w:rPr>
        <w:t xml:space="preserve"> колядки </w:t>
      </w:r>
      <w:proofErr w:type="spellStart"/>
      <w:r w:rsidRPr="007D734F">
        <w:rPr>
          <w:sz w:val="28"/>
          <w:szCs w:val="28"/>
          <w:lang w:val="uk-UA"/>
        </w:rPr>
        <w:t>сами</w:t>
      </w:r>
      <w:proofErr w:type="spellEnd"/>
      <w:r w:rsidRPr="007D734F">
        <w:rPr>
          <w:sz w:val="28"/>
          <w:szCs w:val="28"/>
          <w:lang w:val="uk-UA"/>
        </w:rPr>
        <w:t xml:space="preserve"> по себе, </w:t>
      </w:r>
      <w:proofErr w:type="spellStart"/>
      <w:r w:rsidRPr="007D734F">
        <w:rPr>
          <w:sz w:val="28"/>
          <w:szCs w:val="28"/>
          <w:lang w:val="uk-UA"/>
        </w:rPr>
        <w:t>какие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их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типические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черты”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15,</w:t>
      </w:r>
      <w:r w:rsidRPr="007D734F">
        <w:rPr>
          <w:sz w:val="28"/>
          <w:szCs w:val="28"/>
          <w:lang w:val="uk-UA"/>
        </w:rPr>
        <w:t xml:space="preserve"> Т. 80 /</w:t>
      </w:r>
      <w:proofErr w:type="spellStart"/>
      <w:r w:rsidRPr="007D734F">
        <w:rPr>
          <w:sz w:val="28"/>
          <w:szCs w:val="28"/>
          <w:lang w:val="uk-UA"/>
        </w:rPr>
        <w:t>январь</w:t>
      </w:r>
      <w:proofErr w:type="spellEnd"/>
      <w:r w:rsidRPr="007D734F">
        <w:rPr>
          <w:sz w:val="28"/>
          <w:szCs w:val="28"/>
          <w:lang w:val="uk-UA"/>
        </w:rPr>
        <w:t xml:space="preserve">/, с. 160], дослідниця виділила такі три типи: колядки-веснянки, колядки-легенди та колядки-вірші. Основою цієї </w:t>
      </w:r>
      <w:r w:rsidR="006731DD">
        <w:rPr>
          <w:sz w:val="28"/>
          <w:szCs w:val="28"/>
          <w:lang w:val="uk-UA"/>
        </w:rPr>
        <w:t>класифікації</w:t>
      </w:r>
      <w:r w:rsidRPr="007D734F">
        <w:rPr>
          <w:sz w:val="28"/>
          <w:szCs w:val="28"/>
          <w:lang w:val="uk-UA"/>
        </w:rPr>
        <w:t xml:space="preserve"> є типові риси обрядових пісень та їх еволюційний процес. </w:t>
      </w:r>
      <w:r>
        <w:rPr>
          <w:sz w:val="28"/>
          <w:szCs w:val="28"/>
          <w:lang w:val="uk-UA"/>
        </w:rPr>
        <w:t>Ц</w:t>
      </w:r>
      <w:r w:rsidRPr="007D734F">
        <w:rPr>
          <w:sz w:val="28"/>
          <w:szCs w:val="28"/>
          <w:lang w:val="uk-UA"/>
        </w:rPr>
        <w:t xml:space="preserve">я система </w:t>
      </w:r>
      <w:r>
        <w:rPr>
          <w:sz w:val="28"/>
          <w:szCs w:val="28"/>
          <w:lang w:val="uk-UA"/>
        </w:rPr>
        <w:t xml:space="preserve">певною мірою </w:t>
      </w:r>
      <w:r w:rsidRPr="007D734F">
        <w:rPr>
          <w:sz w:val="28"/>
          <w:szCs w:val="28"/>
          <w:lang w:val="uk-UA"/>
        </w:rPr>
        <w:t>недосконала й недостатньо об</w:t>
      </w:r>
      <w:r>
        <w:rPr>
          <w:sz w:val="28"/>
          <w:szCs w:val="28"/>
          <w:lang w:val="uk-UA"/>
        </w:rPr>
        <w:t>ґ</w:t>
      </w:r>
      <w:r w:rsidRPr="007D734F">
        <w:rPr>
          <w:sz w:val="28"/>
          <w:szCs w:val="28"/>
          <w:lang w:val="uk-UA"/>
        </w:rPr>
        <w:t>рунтована, однак має свою внутрішню логіку.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За Оленою Пчілкою, найдавнішими є </w:t>
      </w:r>
      <w:r w:rsidRPr="007D734F">
        <w:rPr>
          <w:i/>
          <w:sz w:val="28"/>
          <w:szCs w:val="28"/>
          <w:lang w:val="uk-UA"/>
        </w:rPr>
        <w:t>колядки-веснянки</w:t>
      </w:r>
      <w:r w:rsidRPr="007D734F">
        <w:rPr>
          <w:sz w:val="28"/>
          <w:szCs w:val="28"/>
          <w:lang w:val="uk-UA"/>
        </w:rPr>
        <w:t xml:space="preserve">. </w:t>
      </w:r>
      <w:r w:rsidR="00C5094D">
        <w:rPr>
          <w:sz w:val="28"/>
          <w:szCs w:val="28"/>
          <w:lang w:val="uk-UA"/>
        </w:rPr>
        <w:t xml:space="preserve">Вже сама назва говорить про спільність двох обрядових жанрів. </w:t>
      </w:r>
      <w:r w:rsidRPr="007D734F">
        <w:rPr>
          <w:sz w:val="28"/>
          <w:szCs w:val="28"/>
          <w:lang w:val="uk-UA"/>
        </w:rPr>
        <w:t xml:space="preserve">Ось яке пояснення до цієї </w:t>
      </w:r>
      <w:r w:rsidR="00C5094D">
        <w:rPr>
          <w:sz w:val="28"/>
          <w:szCs w:val="28"/>
          <w:lang w:val="uk-UA"/>
        </w:rPr>
        <w:t>групи</w:t>
      </w:r>
      <w:r w:rsidRPr="007D734F">
        <w:rPr>
          <w:sz w:val="28"/>
          <w:szCs w:val="28"/>
          <w:lang w:val="uk-UA"/>
        </w:rPr>
        <w:t xml:space="preserve"> дала сама дослідниця: “</w:t>
      </w:r>
      <w:r w:rsidR="006731DD">
        <w:rPr>
          <w:sz w:val="28"/>
          <w:szCs w:val="28"/>
          <w:lang w:val="uk-UA"/>
        </w:rPr>
        <w:t>… в</w:t>
      </w:r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этом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их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характере</w:t>
      </w:r>
      <w:proofErr w:type="spellEnd"/>
      <w:r w:rsidRPr="007D734F">
        <w:rPr>
          <w:sz w:val="28"/>
          <w:szCs w:val="28"/>
          <w:lang w:val="uk-UA"/>
        </w:rPr>
        <w:t xml:space="preserve"> веснянок </w:t>
      </w:r>
      <w:proofErr w:type="spellStart"/>
      <w:r w:rsidRPr="007D734F">
        <w:rPr>
          <w:sz w:val="28"/>
          <w:szCs w:val="28"/>
          <w:lang w:val="uk-UA"/>
        </w:rPr>
        <w:t>нет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ничего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странного</w:t>
      </w:r>
      <w:proofErr w:type="spellEnd"/>
      <w:r w:rsidRPr="007D734F">
        <w:rPr>
          <w:sz w:val="28"/>
          <w:szCs w:val="28"/>
          <w:lang w:val="uk-UA"/>
        </w:rPr>
        <w:t>, раз все колядки [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 xml:space="preserve">] </w:t>
      </w:r>
      <w:proofErr w:type="spellStart"/>
      <w:r w:rsidRPr="007D734F">
        <w:rPr>
          <w:sz w:val="28"/>
          <w:szCs w:val="28"/>
          <w:lang w:val="uk-UA"/>
        </w:rPr>
        <w:t>относятся</w:t>
      </w:r>
      <w:proofErr w:type="spellEnd"/>
      <w:r w:rsidRPr="007D734F">
        <w:rPr>
          <w:sz w:val="28"/>
          <w:szCs w:val="28"/>
          <w:lang w:val="uk-UA"/>
        </w:rPr>
        <w:t xml:space="preserve"> к </w:t>
      </w:r>
      <w:proofErr w:type="spellStart"/>
      <w:r w:rsidR="006731DD">
        <w:rPr>
          <w:sz w:val="28"/>
          <w:szCs w:val="28"/>
          <w:lang w:val="uk-UA"/>
        </w:rPr>
        <w:t>празднику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Pr="007D734F">
        <w:rPr>
          <w:sz w:val="28"/>
          <w:szCs w:val="28"/>
          <w:lang w:val="uk-UA"/>
        </w:rPr>
        <w:t>сливающемуся</w:t>
      </w:r>
      <w:proofErr w:type="spellEnd"/>
      <w:r w:rsidRPr="007D734F">
        <w:rPr>
          <w:sz w:val="28"/>
          <w:szCs w:val="28"/>
          <w:lang w:val="uk-UA"/>
        </w:rPr>
        <w:t xml:space="preserve"> с началом нового </w:t>
      </w:r>
      <w:proofErr w:type="spellStart"/>
      <w:r w:rsidRPr="007D734F">
        <w:rPr>
          <w:sz w:val="28"/>
          <w:szCs w:val="28"/>
          <w:lang w:val="uk-UA"/>
        </w:rPr>
        <w:t>года</w:t>
      </w:r>
      <w:proofErr w:type="spellEnd"/>
      <w:r w:rsidRPr="007D734F">
        <w:rPr>
          <w:sz w:val="28"/>
          <w:szCs w:val="28"/>
          <w:lang w:val="uk-UA"/>
        </w:rPr>
        <w:t xml:space="preserve">: </w:t>
      </w:r>
      <w:proofErr w:type="spellStart"/>
      <w:r w:rsidRPr="007D734F">
        <w:rPr>
          <w:sz w:val="28"/>
          <w:szCs w:val="28"/>
          <w:lang w:val="uk-UA"/>
        </w:rPr>
        <w:t>это</w:t>
      </w:r>
      <w:proofErr w:type="spellEnd"/>
      <w:r w:rsidRPr="007D734F">
        <w:rPr>
          <w:sz w:val="28"/>
          <w:szCs w:val="28"/>
          <w:lang w:val="uk-UA"/>
        </w:rPr>
        <w:t xml:space="preserve"> начало, </w:t>
      </w:r>
      <w:proofErr w:type="spellStart"/>
      <w:r w:rsidRPr="007D734F">
        <w:rPr>
          <w:sz w:val="28"/>
          <w:szCs w:val="28"/>
          <w:lang w:val="uk-UA"/>
        </w:rPr>
        <w:t>это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“рождение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солнца”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Pr="007D734F">
        <w:rPr>
          <w:sz w:val="28"/>
          <w:szCs w:val="28"/>
          <w:lang w:val="uk-UA"/>
        </w:rPr>
        <w:t>эта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весть</w:t>
      </w:r>
      <w:proofErr w:type="spellEnd"/>
      <w:r w:rsidRPr="007D734F">
        <w:rPr>
          <w:sz w:val="28"/>
          <w:szCs w:val="28"/>
          <w:lang w:val="uk-UA"/>
        </w:rPr>
        <w:t xml:space="preserve"> о </w:t>
      </w:r>
      <w:proofErr w:type="spellStart"/>
      <w:r w:rsidRPr="007D734F">
        <w:rPr>
          <w:sz w:val="28"/>
          <w:szCs w:val="28"/>
          <w:lang w:val="uk-UA"/>
        </w:rPr>
        <w:t>весне</w:t>
      </w:r>
      <w:proofErr w:type="spellEnd"/>
      <w:r w:rsidRPr="007D734F">
        <w:rPr>
          <w:sz w:val="28"/>
          <w:szCs w:val="28"/>
          <w:lang w:val="uk-UA"/>
        </w:rPr>
        <w:t xml:space="preserve">, конечно, </w:t>
      </w:r>
      <w:proofErr w:type="spellStart"/>
      <w:r w:rsidRPr="007D734F">
        <w:rPr>
          <w:sz w:val="28"/>
          <w:szCs w:val="28"/>
          <w:lang w:val="uk-UA"/>
        </w:rPr>
        <w:t>должны</w:t>
      </w:r>
      <w:proofErr w:type="spellEnd"/>
      <w:r w:rsidRPr="007D734F">
        <w:rPr>
          <w:sz w:val="28"/>
          <w:szCs w:val="28"/>
          <w:lang w:val="uk-UA"/>
        </w:rPr>
        <w:t xml:space="preserve"> будить </w:t>
      </w:r>
      <w:proofErr w:type="spellStart"/>
      <w:r w:rsidRPr="007D734F">
        <w:rPr>
          <w:sz w:val="28"/>
          <w:szCs w:val="28"/>
          <w:lang w:val="uk-UA"/>
        </w:rPr>
        <w:t>чувство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довольства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Pr="007D734F">
        <w:rPr>
          <w:sz w:val="28"/>
          <w:szCs w:val="28"/>
          <w:lang w:val="uk-UA"/>
        </w:rPr>
        <w:t>жизнерадости</w:t>
      </w:r>
      <w:proofErr w:type="spellEnd"/>
      <w:r w:rsidRPr="007D734F">
        <w:rPr>
          <w:sz w:val="28"/>
          <w:szCs w:val="28"/>
          <w:lang w:val="uk-UA"/>
        </w:rPr>
        <w:t xml:space="preserve">, – </w:t>
      </w:r>
      <w:proofErr w:type="spellStart"/>
      <w:r w:rsidRPr="007D734F">
        <w:rPr>
          <w:sz w:val="28"/>
          <w:szCs w:val="28"/>
          <w:lang w:val="uk-UA"/>
        </w:rPr>
        <w:t>которым</w:t>
      </w:r>
      <w:proofErr w:type="spellEnd"/>
      <w:r w:rsidRPr="007D734F">
        <w:rPr>
          <w:sz w:val="28"/>
          <w:szCs w:val="28"/>
          <w:lang w:val="uk-UA"/>
        </w:rPr>
        <w:t xml:space="preserve"> и </w:t>
      </w:r>
      <w:proofErr w:type="spellStart"/>
      <w:r w:rsidRPr="007D734F">
        <w:rPr>
          <w:sz w:val="28"/>
          <w:szCs w:val="28"/>
          <w:lang w:val="uk-UA"/>
        </w:rPr>
        <w:t>проникнуты</w:t>
      </w:r>
      <w:proofErr w:type="spellEnd"/>
      <w:r w:rsidRPr="007D734F">
        <w:rPr>
          <w:sz w:val="28"/>
          <w:szCs w:val="28"/>
          <w:lang w:val="uk-UA"/>
        </w:rPr>
        <w:t xml:space="preserve"> колядки </w:t>
      </w:r>
      <w:proofErr w:type="spellStart"/>
      <w:r w:rsidRPr="007D734F">
        <w:rPr>
          <w:sz w:val="28"/>
          <w:szCs w:val="28"/>
          <w:lang w:val="uk-UA"/>
        </w:rPr>
        <w:t>первого</w:t>
      </w:r>
      <w:proofErr w:type="spellEnd"/>
      <w:r w:rsidRPr="007D734F">
        <w:rPr>
          <w:sz w:val="28"/>
          <w:szCs w:val="28"/>
          <w:lang w:val="uk-UA"/>
        </w:rPr>
        <w:t xml:space="preserve"> типа, </w:t>
      </w:r>
      <w:proofErr w:type="spellStart"/>
      <w:r w:rsidRPr="007D734F">
        <w:rPr>
          <w:sz w:val="28"/>
          <w:szCs w:val="28"/>
          <w:lang w:val="uk-UA"/>
        </w:rPr>
        <w:t>колядки-веснянки”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15,</w:t>
      </w:r>
      <w:r w:rsidRPr="007D734F">
        <w:rPr>
          <w:sz w:val="28"/>
          <w:szCs w:val="28"/>
          <w:lang w:val="uk-UA"/>
        </w:rPr>
        <w:t xml:space="preserve"> Т. 80 /</w:t>
      </w:r>
      <w:proofErr w:type="spellStart"/>
      <w:r w:rsidRPr="007D734F">
        <w:rPr>
          <w:sz w:val="28"/>
          <w:szCs w:val="28"/>
          <w:lang w:val="uk-UA"/>
        </w:rPr>
        <w:t>январь</w:t>
      </w:r>
      <w:proofErr w:type="spellEnd"/>
      <w:r w:rsidRPr="007D734F">
        <w:rPr>
          <w:sz w:val="28"/>
          <w:szCs w:val="28"/>
          <w:lang w:val="uk-UA"/>
        </w:rPr>
        <w:t>/, с. 163]. Основні теми цієї групи колядок, на її думку, – це возвеличення краси нової природи, юності, кохання.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Однією з головних причин для виокремлення такої групи було те, що, </w:t>
      </w:r>
      <w:r w:rsidRPr="007D734F">
        <w:rPr>
          <w:sz w:val="28"/>
          <w:szCs w:val="28"/>
          <w:lang w:val="uk-UA"/>
        </w:rPr>
        <w:lastRenderedPageBreak/>
        <w:t>на думку тодішніх учених, новий рік у слов’ян починався навесні. Вже О.</w:t>
      </w:r>
      <w:r>
        <w:rPr>
          <w:sz w:val="28"/>
          <w:szCs w:val="28"/>
          <w:lang w:val="uk-UA"/>
        </w:rPr>
        <w:t> </w:t>
      </w:r>
      <w:proofErr w:type="spellStart"/>
      <w:r w:rsidRPr="007D734F">
        <w:rPr>
          <w:sz w:val="28"/>
          <w:szCs w:val="28"/>
          <w:lang w:val="uk-UA"/>
        </w:rPr>
        <w:t>Снєгірьов</w:t>
      </w:r>
      <w:proofErr w:type="spellEnd"/>
      <w:r w:rsidRPr="007D734F">
        <w:rPr>
          <w:sz w:val="28"/>
          <w:szCs w:val="28"/>
          <w:lang w:val="uk-UA"/>
        </w:rPr>
        <w:t xml:space="preserve"> зазначав: “У давнину в росіян </w:t>
      </w:r>
      <w:proofErr w:type="spellStart"/>
      <w:r w:rsidRPr="007D734F">
        <w:rPr>
          <w:sz w:val="28"/>
          <w:szCs w:val="28"/>
          <w:lang w:val="uk-UA"/>
        </w:rPr>
        <w:t>проліттям</w:t>
      </w:r>
      <w:proofErr w:type="spellEnd"/>
      <w:r w:rsidRPr="007D734F">
        <w:rPr>
          <w:sz w:val="28"/>
          <w:szCs w:val="28"/>
          <w:lang w:val="uk-UA"/>
        </w:rPr>
        <w:t xml:space="preserve"> називались три весняні місяці, з яких розпочинається оновлення природи, </w:t>
      </w:r>
      <w:proofErr w:type="spellStart"/>
      <w:r w:rsidRPr="007D734F">
        <w:rPr>
          <w:sz w:val="28"/>
          <w:szCs w:val="28"/>
          <w:lang w:val="uk-UA"/>
        </w:rPr>
        <w:t>новоліття</w:t>
      </w:r>
      <w:proofErr w:type="spellEnd"/>
      <w:r w:rsidRPr="007D734F">
        <w:rPr>
          <w:sz w:val="28"/>
          <w:szCs w:val="28"/>
          <w:lang w:val="uk-UA"/>
        </w:rPr>
        <w:t xml:space="preserve"> й народні свята, якими зустрічають весну… Перший пролітній місяць </w:t>
      </w:r>
      <w:proofErr w:type="spellStart"/>
      <w:r w:rsidRPr="007D734F">
        <w:rPr>
          <w:sz w:val="28"/>
          <w:szCs w:val="28"/>
          <w:lang w:val="uk-UA"/>
        </w:rPr>
        <w:t>Березозоль</w:t>
      </w:r>
      <w:proofErr w:type="spellEnd"/>
      <w:r w:rsidRPr="007D734F">
        <w:rPr>
          <w:sz w:val="28"/>
          <w:szCs w:val="28"/>
          <w:lang w:val="uk-UA"/>
        </w:rPr>
        <w:t>, Березень, якому сам Бог подарував першість…” [</w:t>
      </w:r>
      <w:r>
        <w:rPr>
          <w:sz w:val="28"/>
          <w:szCs w:val="28"/>
          <w:lang w:val="uk-UA"/>
        </w:rPr>
        <w:t>1</w:t>
      </w:r>
      <w:r w:rsidR="007451C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Вип. 1, с. 46]. З цим погоджувався Ф. </w:t>
      </w:r>
      <w:proofErr w:type="spellStart"/>
      <w:r w:rsidRPr="007D734F">
        <w:rPr>
          <w:sz w:val="28"/>
          <w:szCs w:val="28"/>
          <w:lang w:val="uk-UA"/>
        </w:rPr>
        <w:t>Колес</w:t>
      </w:r>
      <w:r>
        <w:rPr>
          <w:sz w:val="28"/>
          <w:szCs w:val="28"/>
          <w:lang w:val="uk-UA"/>
        </w:rPr>
        <w:t>с</w:t>
      </w:r>
      <w:r w:rsidRPr="007D734F">
        <w:rPr>
          <w:sz w:val="28"/>
          <w:szCs w:val="28"/>
          <w:lang w:val="uk-UA"/>
        </w:rPr>
        <w:t>а</w:t>
      </w:r>
      <w:proofErr w:type="spellEnd"/>
      <w:r w:rsidRPr="007D734F">
        <w:rPr>
          <w:sz w:val="28"/>
          <w:szCs w:val="28"/>
          <w:lang w:val="uk-UA"/>
        </w:rPr>
        <w:t xml:space="preserve">, зазначаючи, що весняне новоріччя у слов’ян починалося в березні [див.: </w:t>
      </w:r>
      <w:r w:rsidR="007451C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38]. На зв’язок колядки і гаївки вказував </w:t>
      </w:r>
      <w:r>
        <w:rPr>
          <w:sz w:val="28"/>
          <w:szCs w:val="28"/>
          <w:lang w:val="uk-UA"/>
        </w:rPr>
        <w:t xml:space="preserve">і </w:t>
      </w:r>
      <w:proofErr w:type="spellStart"/>
      <w:r w:rsidRPr="007D734F">
        <w:rPr>
          <w:sz w:val="28"/>
          <w:szCs w:val="28"/>
          <w:lang w:val="uk-UA"/>
        </w:rPr>
        <w:t>Кс</w:t>
      </w:r>
      <w:proofErr w:type="spellEnd"/>
      <w:r w:rsidRPr="007D734F">
        <w:rPr>
          <w:sz w:val="28"/>
          <w:szCs w:val="28"/>
          <w:lang w:val="uk-UA"/>
        </w:rPr>
        <w:t xml:space="preserve">. </w:t>
      </w:r>
      <w:proofErr w:type="spellStart"/>
      <w:r w:rsidRPr="007D734F">
        <w:rPr>
          <w:sz w:val="28"/>
          <w:szCs w:val="28"/>
          <w:lang w:val="uk-UA"/>
        </w:rPr>
        <w:t>Сосенко</w:t>
      </w:r>
      <w:proofErr w:type="spellEnd"/>
      <w:r w:rsidRPr="007D734F">
        <w:rPr>
          <w:sz w:val="28"/>
          <w:szCs w:val="28"/>
          <w:lang w:val="uk-UA"/>
        </w:rPr>
        <w:t xml:space="preserve"> [див.: </w:t>
      </w:r>
      <w:r w:rsidR="007451C2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66, 214].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Цю думку підтримала й сучасна фольклористика. Так, О. </w:t>
      </w:r>
      <w:proofErr w:type="spellStart"/>
      <w:r w:rsidRPr="007D734F">
        <w:rPr>
          <w:sz w:val="28"/>
          <w:szCs w:val="28"/>
          <w:lang w:val="uk-UA"/>
        </w:rPr>
        <w:t>Дей</w:t>
      </w:r>
      <w:proofErr w:type="spellEnd"/>
      <w:r w:rsidRPr="007D734F">
        <w:rPr>
          <w:sz w:val="28"/>
          <w:szCs w:val="28"/>
          <w:lang w:val="uk-UA"/>
        </w:rPr>
        <w:t xml:space="preserve"> зазначав: </w:t>
      </w:r>
      <w:proofErr w:type="spellStart"/>
      <w:r w:rsidRPr="007D734F">
        <w:rPr>
          <w:sz w:val="28"/>
          <w:szCs w:val="28"/>
          <w:lang w:val="uk-UA"/>
        </w:rPr>
        <w:t>“Відомо</w:t>
      </w:r>
      <w:proofErr w:type="spellEnd"/>
      <w:r w:rsidRPr="007D734F">
        <w:rPr>
          <w:sz w:val="28"/>
          <w:szCs w:val="28"/>
          <w:lang w:val="uk-UA"/>
        </w:rPr>
        <w:t>, що архаїчне літочислення у слов’ян було</w:t>
      </w:r>
      <w:r>
        <w:rPr>
          <w:sz w:val="28"/>
          <w:szCs w:val="28"/>
          <w:lang w:val="uk-UA"/>
        </w:rPr>
        <w:t xml:space="preserve"> березневим і панувало до ХІV </w:t>
      </w:r>
      <w:r w:rsidR="00FA7149">
        <w:rPr>
          <w:sz w:val="28"/>
          <w:szCs w:val="28"/>
          <w:lang w:val="uk-UA"/>
        </w:rPr>
        <w:t>ст</w:t>
      </w:r>
      <w:r w:rsidRPr="007D734F">
        <w:rPr>
          <w:sz w:val="28"/>
          <w:szCs w:val="28"/>
          <w:lang w:val="uk-UA"/>
        </w:rPr>
        <w:t xml:space="preserve">. Отже, й новорічні обряди пов’язувалися з передоднем весни, що знайшло свої відображення в тематиці, а також в образній системі колядок і </w:t>
      </w:r>
      <w:proofErr w:type="spellStart"/>
      <w:r w:rsidRPr="007D734F">
        <w:rPr>
          <w:sz w:val="28"/>
          <w:szCs w:val="28"/>
          <w:lang w:val="uk-UA"/>
        </w:rPr>
        <w:t>щедрівок”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22]. Ан</w:t>
      </w:r>
      <w:r>
        <w:rPr>
          <w:sz w:val="28"/>
          <w:szCs w:val="28"/>
          <w:lang w:val="uk-UA"/>
        </w:rPr>
        <w:t>алогічні міркування висловив О. </w:t>
      </w:r>
      <w:r w:rsidRPr="007D734F">
        <w:rPr>
          <w:sz w:val="28"/>
          <w:szCs w:val="28"/>
          <w:lang w:val="uk-UA"/>
        </w:rPr>
        <w:t xml:space="preserve">Курочкін: </w:t>
      </w:r>
      <w:proofErr w:type="spellStart"/>
      <w:r w:rsidRPr="007D734F">
        <w:rPr>
          <w:sz w:val="28"/>
          <w:szCs w:val="28"/>
          <w:lang w:val="uk-UA"/>
        </w:rPr>
        <w:t>“До</w:t>
      </w:r>
      <w:proofErr w:type="spellEnd"/>
      <w:r w:rsidRPr="007D734F">
        <w:rPr>
          <w:sz w:val="28"/>
          <w:szCs w:val="28"/>
          <w:lang w:val="uk-UA"/>
        </w:rPr>
        <w:t xml:space="preserve"> прийняття християнства у слов’ян, як і у більшості землеробських народів південної і центральної Європи, рік починався </w:t>
      </w:r>
      <w:proofErr w:type="spellStart"/>
      <w:r w:rsidRPr="007D734F">
        <w:rPr>
          <w:sz w:val="28"/>
          <w:szCs w:val="28"/>
          <w:lang w:val="uk-UA"/>
        </w:rPr>
        <w:t>навесні”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12,</w:t>
      </w:r>
      <w:r w:rsidRPr="007D734F">
        <w:rPr>
          <w:sz w:val="28"/>
          <w:szCs w:val="28"/>
          <w:lang w:val="uk-UA"/>
        </w:rPr>
        <w:t xml:space="preserve"> с. 13]. Такий висновок був підкріплений археологічними даними. За словами О. Курочкіна, </w:t>
      </w:r>
      <w:proofErr w:type="spellStart"/>
      <w:r w:rsidRPr="007D734F">
        <w:rPr>
          <w:sz w:val="28"/>
          <w:szCs w:val="28"/>
          <w:lang w:val="uk-UA"/>
        </w:rPr>
        <w:t>“засвідчений</w:t>
      </w:r>
      <w:proofErr w:type="spellEnd"/>
      <w:r w:rsidRPr="007D734F">
        <w:rPr>
          <w:sz w:val="28"/>
          <w:szCs w:val="28"/>
          <w:lang w:val="uk-UA"/>
        </w:rPr>
        <w:t xml:space="preserve"> археологічними джерелами факт існування свята весняного рівнодення у прямих етнічних попередників східних слов’ян – </w:t>
      </w:r>
      <w:proofErr w:type="spellStart"/>
      <w:r w:rsidRPr="007D734F">
        <w:rPr>
          <w:sz w:val="28"/>
          <w:szCs w:val="28"/>
          <w:lang w:val="uk-UA"/>
        </w:rPr>
        <w:t>черняхівців</w:t>
      </w:r>
      <w:proofErr w:type="spellEnd"/>
      <w:r w:rsidRPr="007D734F">
        <w:rPr>
          <w:sz w:val="28"/>
          <w:szCs w:val="28"/>
          <w:lang w:val="uk-UA"/>
        </w:rPr>
        <w:t>, [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 xml:space="preserve">] підтверджує глибоку древність традиції березневого Нового року на території нинішньої </w:t>
      </w:r>
      <w:proofErr w:type="spellStart"/>
      <w:r w:rsidRPr="007D734F">
        <w:rPr>
          <w:sz w:val="28"/>
          <w:szCs w:val="28"/>
          <w:lang w:val="uk-UA"/>
        </w:rPr>
        <w:t>України”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23].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Проте не лише археологія підтверджує думку про слушність виокремлення в окрему групу колядок-веснянок. На це вказує зміст самих пісень. У свій час О. Потебня відзначав, що у багатьох колядках </w:t>
      </w:r>
      <w:proofErr w:type="spellStart"/>
      <w:r w:rsidRPr="007D734F">
        <w:rPr>
          <w:sz w:val="28"/>
          <w:szCs w:val="28"/>
          <w:lang w:val="uk-UA"/>
        </w:rPr>
        <w:t>“часом</w:t>
      </w:r>
      <w:proofErr w:type="spellEnd"/>
      <w:r w:rsidRPr="007D734F">
        <w:rPr>
          <w:sz w:val="28"/>
          <w:szCs w:val="28"/>
          <w:lang w:val="uk-UA"/>
        </w:rPr>
        <w:t xml:space="preserve"> дії є не зима (яка взагалі в колядкових мотивах практично не залишила ніяких слідів), а початок весни; і не ніч, а </w:t>
      </w:r>
      <w:proofErr w:type="spellStart"/>
      <w:r w:rsidRPr="007D734F">
        <w:rPr>
          <w:sz w:val="28"/>
          <w:szCs w:val="28"/>
          <w:lang w:val="uk-UA"/>
        </w:rPr>
        <w:t>ранок”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</w:t>
      </w:r>
      <w:r w:rsidR="007451C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2, с. 82]. З цим згоджувалася й Олена Пчілка. На її думку, колядка-веснянка є ідилічною картинкою світлої весняної природи [</w:t>
      </w:r>
      <w:r>
        <w:rPr>
          <w:sz w:val="28"/>
          <w:szCs w:val="28"/>
          <w:lang w:val="uk-UA"/>
        </w:rPr>
        <w:t>15,</w:t>
      </w:r>
      <w:r w:rsidRPr="007D734F">
        <w:rPr>
          <w:sz w:val="28"/>
          <w:szCs w:val="28"/>
          <w:lang w:val="uk-UA"/>
        </w:rPr>
        <w:t xml:space="preserve"> Т. 80 /</w:t>
      </w:r>
      <w:proofErr w:type="spellStart"/>
      <w:r w:rsidRPr="007D734F">
        <w:rPr>
          <w:sz w:val="28"/>
          <w:szCs w:val="28"/>
          <w:lang w:val="uk-UA"/>
        </w:rPr>
        <w:t>январь</w:t>
      </w:r>
      <w:proofErr w:type="spellEnd"/>
      <w:r w:rsidRPr="007D734F">
        <w:rPr>
          <w:sz w:val="28"/>
          <w:szCs w:val="28"/>
          <w:lang w:val="uk-UA"/>
        </w:rPr>
        <w:t xml:space="preserve">/, с. 163]. Тут зустрінемо </w:t>
      </w:r>
      <w:proofErr w:type="spellStart"/>
      <w:r w:rsidRPr="00D542FD">
        <w:rPr>
          <w:i/>
          <w:sz w:val="28"/>
          <w:szCs w:val="28"/>
          <w:lang w:val="uk-UA"/>
        </w:rPr>
        <w:t>“</w:t>
      </w:r>
      <w:r w:rsidRPr="007D734F">
        <w:rPr>
          <w:i/>
          <w:sz w:val="28"/>
          <w:szCs w:val="28"/>
          <w:lang w:val="uk-UA"/>
        </w:rPr>
        <w:t>зелені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ліски</w:t>
      </w:r>
      <w:r w:rsidRPr="00D542FD">
        <w:rPr>
          <w:i/>
          <w:sz w:val="28"/>
          <w:szCs w:val="28"/>
          <w:lang w:val="uk-UA"/>
        </w:rPr>
        <w:t>”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Pr="00D542FD">
        <w:rPr>
          <w:i/>
          <w:sz w:val="28"/>
          <w:szCs w:val="28"/>
          <w:lang w:val="uk-UA"/>
        </w:rPr>
        <w:t>“</w:t>
      </w:r>
      <w:r w:rsidRPr="007D734F">
        <w:rPr>
          <w:i/>
          <w:sz w:val="28"/>
          <w:szCs w:val="28"/>
          <w:lang w:val="uk-UA"/>
        </w:rPr>
        <w:t>сад-виноград</w:t>
      </w:r>
      <w:r w:rsidRPr="00D542FD">
        <w:rPr>
          <w:i/>
          <w:sz w:val="28"/>
          <w:szCs w:val="28"/>
          <w:lang w:val="uk-UA"/>
        </w:rPr>
        <w:t>”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Pr="00D542FD">
        <w:rPr>
          <w:i/>
          <w:sz w:val="28"/>
          <w:szCs w:val="28"/>
          <w:lang w:val="uk-UA"/>
        </w:rPr>
        <w:t>“</w:t>
      </w:r>
      <w:r w:rsidRPr="007D734F">
        <w:rPr>
          <w:i/>
          <w:sz w:val="28"/>
          <w:szCs w:val="28"/>
          <w:lang w:val="uk-UA"/>
        </w:rPr>
        <w:t>червоні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яблучка</w:t>
      </w:r>
      <w:r w:rsidRPr="00D542FD">
        <w:rPr>
          <w:i/>
          <w:sz w:val="28"/>
          <w:szCs w:val="28"/>
          <w:lang w:val="uk-UA"/>
        </w:rPr>
        <w:t>”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Pr="00D542FD">
        <w:rPr>
          <w:i/>
          <w:sz w:val="28"/>
          <w:szCs w:val="28"/>
          <w:lang w:val="uk-UA"/>
        </w:rPr>
        <w:t>“</w:t>
      </w:r>
      <w:r w:rsidRPr="007D734F">
        <w:rPr>
          <w:i/>
          <w:sz w:val="28"/>
          <w:szCs w:val="28"/>
          <w:lang w:val="uk-UA"/>
        </w:rPr>
        <w:t>таночки</w:t>
      </w:r>
      <w:r w:rsidRPr="00D542FD">
        <w:rPr>
          <w:i/>
          <w:sz w:val="28"/>
          <w:szCs w:val="28"/>
          <w:lang w:val="uk-UA"/>
        </w:rPr>
        <w:t>”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Pr="00D542FD">
        <w:rPr>
          <w:i/>
          <w:sz w:val="28"/>
          <w:szCs w:val="28"/>
          <w:lang w:val="uk-UA"/>
        </w:rPr>
        <w:t>“</w:t>
      </w:r>
      <w:r w:rsidRPr="007D734F">
        <w:rPr>
          <w:i/>
          <w:sz w:val="28"/>
          <w:szCs w:val="28"/>
          <w:lang w:val="uk-UA"/>
        </w:rPr>
        <w:t>женихання</w:t>
      </w:r>
      <w:r w:rsidRPr="00D542FD">
        <w:rPr>
          <w:i/>
          <w:sz w:val="28"/>
          <w:szCs w:val="28"/>
          <w:lang w:val="uk-UA"/>
        </w:rPr>
        <w:t>”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Pr="00D542FD">
        <w:rPr>
          <w:i/>
          <w:sz w:val="28"/>
          <w:szCs w:val="28"/>
          <w:lang w:val="uk-UA"/>
        </w:rPr>
        <w:t>“</w:t>
      </w:r>
      <w:r w:rsidRPr="007D734F">
        <w:rPr>
          <w:i/>
          <w:sz w:val="28"/>
          <w:szCs w:val="28"/>
          <w:lang w:val="uk-UA"/>
        </w:rPr>
        <w:t>кування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зозулі</w:t>
      </w:r>
      <w:r w:rsidRPr="00D542FD">
        <w:rPr>
          <w:i/>
          <w:sz w:val="28"/>
          <w:szCs w:val="28"/>
          <w:lang w:val="uk-UA"/>
        </w:rPr>
        <w:t>”</w:t>
      </w:r>
      <w:proofErr w:type="spellEnd"/>
      <w:r w:rsidRPr="007D734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</w:t>
      </w:r>
      <w:r w:rsidRPr="007D734F">
        <w:rPr>
          <w:sz w:val="28"/>
          <w:szCs w:val="28"/>
          <w:lang w:val="uk-UA"/>
        </w:rPr>
        <w:t xml:space="preserve">а словами </w:t>
      </w:r>
      <w:proofErr w:type="spellStart"/>
      <w:r w:rsidRPr="007D734F">
        <w:rPr>
          <w:sz w:val="28"/>
          <w:szCs w:val="28"/>
          <w:lang w:val="uk-UA"/>
        </w:rPr>
        <w:t>Кс</w:t>
      </w:r>
      <w:proofErr w:type="spellEnd"/>
      <w:r w:rsidRPr="007D734F">
        <w:rPr>
          <w:sz w:val="28"/>
          <w:szCs w:val="28"/>
          <w:lang w:val="uk-UA"/>
        </w:rPr>
        <w:t xml:space="preserve">. </w:t>
      </w:r>
      <w:proofErr w:type="spellStart"/>
      <w:r w:rsidRPr="007D734F">
        <w:rPr>
          <w:sz w:val="28"/>
          <w:szCs w:val="28"/>
          <w:lang w:val="uk-UA"/>
        </w:rPr>
        <w:t>Сосенка</w:t>
      </w:r>
      <w:proofErr w:type="spellEnd"/>
      <w:r w:rsidRPr="007D734F">
        <w:rPr>
          <w:sz w:val="28"/>
          <w:szCs w:val="28"/>
          <w:lang w:val="uk-UA"/>
        </w:rPr>
        <w:t>, зозуля і ластівка, що зустрічаються у колядках і щедрівках, власне й є вісниками весни [</w:t>
      </w:r>
      <w:r w:rsidR="007451C2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> </w:t>
      </w:r>
      <w:r w:rsidRPr="007D734F">
        <w:rPr>
          <w:sz w:val="28"/>
          <w:szCs w:val="28"/>
          <w:lang w:val="uk-UA"/>
        </w:rPr>
        <w:t xml:space="preserve">264]. Не лише окремі </w:t>
      </w:r>
      <w:r w:rsidRPr="007D734F">
        <w:rPr>
          <w:sz w:val="28"/>
          <w:szCs w:val="28"/>
          <w:lang w:val="uk-UA"/>
        </w:rPr>
        <w:lastRenderedPageBreak/>
        <w:t xml:space="preserve">елементи вказують на зв’язок цих двох циклів обрядових пісень, іноді окремі мотиви, приспіви, зачини, цілі строфи колядок і веснянок співпадають між собою. Так, дослідниця тонко відзначила подібність початкових мотивів колядки </w:t>
      </w:r>
      <w:proofErr w:type="spellStart"/>
      <w:r w:rsidRPr="007D734F">
        <w:rPr>
          <w:sz w:val="28"/>
          <w:szCs w:val="28"/>
          <w:lang w:val="uk-UA"/>
        </w:rPr>
        <w:t>“Ой</w:t>
      </w:r>
      <w:proofErr w:type="spellEnd"/>
      <w:r w:rsidRPr="007D734F">
        <w:rPr>
          <w:sz w:val="28"/>
          <w:szCs w:val="28"/>
          <w:lang w:val="uk-UA"/>
        </w:rPr>
        <w:t xml:space="preserve"> в ліску-ліску та й на </w:t>
      </w:r>
      <w:proofErr w:type="spellStart"/>
      <w:r w:rsidRPr="007D734F">
        <w:rPr>
          <w:sz w:val="28"/>
          <w:szCs w:val="28"/>
          <w:lang w:val="uk-UA"/>
        </w:rPr>
        <w:t>моріжку”</w:t>
      </w:r>
      <w:proofErr w:type="spellEnd"/>
      <w:r w:rsidRPr="007D734F">
        <w:rPr>
          <w:sz w:val="28"/>
          <w:szCs w:val="28"/>
          <w:lang w:val="uk-UA"/>
        </w:rPr>
        <w:t xml:space="preserve"> і веснянок </w:t>
      </w:r>
      <w:proofErr w:type="spellStart"/>
      <w:r w:rsidRPr="007D734F">
        <w:rPr>
          <w:sz w:val="28"/>
          <w:szCs w:val="28"/>
          <w:lang w:val="uk-UA"/>
        </w:rPr>
        <w:t>“Ой</w:t>
      </w:r>
      <w:proofErr w:type="spellEnd"/>
      <w:r w:rsidRPr="007D734F">
        <w:rPr>
          <w:sz w:val="28"/>
          <w:szCs w:val="28"/>
          <w:lang w:val="uk-UA"/>
        </w:rPr>
        <w:t xml:space="preserve"> там на </w:t>
      </w:r>
      <w:proofErr w:type="spellStart"/>
      <w:r w:rsidRPr="007D734F">
        <w:rPr>
          <w:sz w:val="28"/>
          <w:szCs w:val="28"/>
          <w:lang w:val="uk-UA"/>
        </w:rPr>
        <w:t>моріжку”</w:t>
      </w:r>
      <w:proofErr w:type="spellEnd"/>
      <w:r w:rsidRPr="007D734F">
        <w:rPr>
          <w:sz w:val="28"/>
          <w:szCs w:val="28"/>
          <w:lang w:val="uk-UA"/>
        </w:rPr>
        <w:t xml:space="preserve"> та </w:t>
      </w:r>
      <w:proofErr w:type="spellStart"/>
      <w:r w:rsidRPr="007D734F">
        <w:rPr>
          <w:sz w:val="28"/>
          <w:szCs w:val="28"/>
          <w:lang w:val="uk-UA"/>
        </w:rPr>
        <w:t>“Ой</w:t>
      </w:r>
      <w:proofErr w:type="spellEnd"/>
      <w:r w:rsidRPr="007D734F">
        <w:rPr>
          <w:sz w:val="28"/>
          <w:szCs w:val="28"/>
          <w:lang w:val="uk-UA"/>
        </w:rPr>
        <w:t xml:space="preserve"> весна, весна, весняночка, Де твоя дочка паняночка?”</w:t>
      </w:r>
      <w:r>
        <w:rPr>
          <w:sz w:val="28"/>
          <w:szCs w:val="28"/>
          <w:lang w:val="uk-UA"/>
        </w:rPr>
        <w:t xml:space="preserve"> </w:t>
      </w:r>
      <w:r w:rsidRPr="000E61FA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див</w:t>
      </w:r>
      <w:proofErr w:type="gramStart"/>
      <w:r>
        <w:rPr>
          <w:sz w:val="28"/>
          <w:szCs w:val="28"/>
          <w:lang w:val="uk-UA"/>
        </w:rPr>
        <w:t xml:space="preserve">.: </w:t>
      </w:r>
      <w:proofErr w:type="gramEnd"/>
      <w:r>
        <w:rPr>
          <w:sz w:val="28"/>
          <w:szCs w:val="28"/>
          <w:lang w:val="uk-UA"/>
        </w:rPr>
        <w:t>15, Т. 80 /</w:t>
      </w:r>
      <w:proofErr w:type="spellStart"/>
      <w:r>
        <w:rPr>
          <w:sz w:val="28"/>
          <w:szCs w:val="28"/>
          <w:lang w:val="uk-UA"/>
        </w:rPr>
        <w:t>январь</w:t>
      </w:r>
      <w:proofErr w:type="spellEnd"/>
      <w:r>
        <w:rPr>
          <w:sz w:val="28"/>
          <w:szCs w:val="28"/>
          <w:lang w:val="uk-UA"/>
        </w:rPr>
        <w:t>/, с.164</w:t>
      </w:r>
      <w:r w:rsidRPr="000E61FA">
        <w:rPr>
          <w:sz w:val="28"/>
          <w:szCs w:val="28"/>
        </w:rPr>
        <w:t>]</w:t>
      </w:r>
      <w:r w:rsidRPr="007D734F">
        <w:rPr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Випадки подібності творів зимового і весняного календарно-обрядових циклів не поодинокі. Підтвердженням цьому є текстові зіставлення пісень зі збірників П. Ч</w:t>
      </w:r>
      <w:r>
        <w:rPr>
          <w:sz w:val="28"/>
          <w:szCs w:val="28"/>
          <w:lang w:val="uk-UA"/>
        </w:rPr>
        <w:t>убинського, Я. Головацького, З. </w:t>
      </w:r>
      <w:proofErr w:type="spellStart"/>
      <w:r w:rsidRPr="007D734F">
        <w:rPr>
          <w:sz w:val="28"/>
          <w:szCs w:val="28"/>
          <w:lang w:val="uk-UA"/>
        </w:rPr>
        <w:t>Доленги-Ходаковського</w:t>
      </w:r>
      <w:proofErr w:type="spellEnd"/>
      <w:r w:rsidRPr="007D734F">
        <w:rPr>
          <w:sz w:val="28"/>
          <w:szCs w:val="28"/>
          <w:lang w:val="uk-UA"/>
        </w:rPr>
        <w:t>, В. Гнатюка. У них зустрічаються подібні зачини. Так, зачин у колядці:</w:t>
      </w:r>
      <w:r>
        <w:rPr>
          <w:sz w:val="28"/>
          <w:szCs w:val="28"/>
          <w:lang w:val="uk-UA"/>
        </w:rPr>
        <w:t xml:space="preserve"> </w:t>
      </w:r>
      <w:r w:rsidRPr="00D542FD">
        <w:rPr>
          <w:i/>
          <w:sz w:val="28"/>
          <w:szCs w:val="28"/>
          <w:lang w:val="uk-UA"/>
        </w:rPr>
        <w:t>“</w:t>
      </w:r>
      <w:r w:rsidRPr="007D734F">
        <w:rPr>
          <w:i/>
          <w:sz w:val="28"/>
          <w:szCs w:val="28"/>
          <w:lang w:val="uk-UA"/>
        </w:rPr>
        <w:t xml:space="preserve">А де ж ти бував, </w:t>
      </w:r>
      <w:proofErr w:type="spellStart"/>
      <w:r w:rsidRPr="007D734F">
        <w:rPr>
          <w:i/>
          <w:sz w:val="28"/>
          <w:szCs w:val="28"/>
          <w:lang w:val="uk-UA"/>
        </w:rPr>
        <w:t>воробеєньку</w:t>
      </w:r>
      <w:proofErr w:type="spellEnd"/>
      <w:r w:rsidRPr="007905E5">
        <w:rPr>
          <w:i/>
          <w:sz w:val="28"/>
          <w:szCs w:val="28"/>
          <w:lang w:val="uk-UA"/>
        </w:rPr>
        <w:t>?”</w:t>
      </w:r>
      <w:r w:rsidRPr="007D734F">
        <w:rPr>
          <w:sz w:val="28"/>
          <w:szCs w:val="28"/>
          <w:lang w:val="uk-UA"/>
        </w:rPr>
        <w:t xml:space="preserve"> близький до початку веснянки </w:t>
      </w:r>
      <w:proofErr w:type="spellStart"/>
      <w:r w:rsidRPr="007905E5">
        <w:rPr>
          <w:i/>
          <w:sz w:val="28"/>
          <w:szCs w:val="28"/>
          <w:lang w:val="uk-UA"/>
        </w:rPr>
        <w:t>“</w:t>
      </w:r>
      <w:r w:rsidRPr="007D734F">
        <w:rPr>
          <w:i/>
          <w:sz w:val="28"/>
          <w:szCs w:val="28"/>
          <w:lang w:val="uk-UA"/>
        </w:rPr>
        <w:t>Воробеєчку</w:t>
      </w:r>
      <w:proofErr w:type="spellEnd"/>
      <w:r w:rsidRPr="007D734F">
        <w:rPr>
          <w:i/>
          <w:sz w:val="28"/>
          <w:szCs w:val="28"/>
          <w:lang w:val="uk-UA"/>
        </w:rPr>
        <w:t>, шпачку, шпачку! Чи бував, ти, в садку, в садку</w:t>
      </w:r>
      <w:r w:rsidRPr="00D542FD">
        <w:rPr>
          <w:i/>
          <w:sz w:val="28"/>
          <w:szCs w:val="28"/>
          <w:lang w:val="uk-UA"/>
        </w:rPr>
        <w:t>?”</w:t>
      </w:r>
      <w:r w:rsidRPr="007D734F">
        <w:rPr>
          <w:sz w:val="28"/>
          <w:szCs w:val="28"/>
          <w:lang w:val="uk-UA"/>
        </w:rPr>
        <w:t xml:space="preserve"> [див.: </w:t>
      </w:r>
      <w:r w:rsidR="007451C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 Ч. 4, с. 95,</w:t>
      </w:r>
      <w:r w:rsidRPr="007D734F">
        <w:rPr>
          <w:sz w:val="28"/>
          <w:szCs w:val="28"/>
          <w:lang w:val="uk-UA"/>
        </w:rPr>
        <w:t xml:space="preserve"> Ч. 2, с. 193].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Цікаво, що версифікаційна форма веснянки у деяких місцях наближається до розміру щедрівки – 4+4. Дуже подібні між собою не лише зачинами, а й окремими строфами ще дві пісні: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ab/>
      </w:r>
      <w:r w:rsidRPr="007D734F">
        <w:rPr>
          <w:i/>
          <w:sz w:val="28"/>
          <w:szCs w:val="28"/>
          <w:lang w:val="uk-UA"/>
        </w:rPr>
        <w:t xml:space="preserve">колядка: </w:t>
      </w:r>
      <w:r w:rsidRPr="007D734F">
        <w:rPr>
          <w:sz w:val="28"/>
          <w:szCs w:val="28"/>
          <w:lang w:val="uk-UA"/>
        </w:rPr>
        <w:t xml:space="preserve">                                            </w:t>
      </w:r>
      <w:r w:rsidRPr="007D734F">
        <w:rPr>
          <w:i/>
          <w:sz w:val="28"/>
          <w:szCs w:val="28"/>
          <w:lang w:val="uk-UA"/>
        </w:rPr>
        <w:t>веснянка: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 xml:space="preserve">Через наше село                             Через наше </w:t>
      </w:r>
      <w:proofErr w:type="spellStart"/>
      <w:r w:rsidRPr="007D734F">
        <w:rPr>
          <w:i/>
          <w:sz w:val="28"/>
          <w:szCs w:val="28"/>
          <w:lang w:val="uk-UA"/>
        </w:rPr>
        <w:t>сельце</w:t>
      </w:r>
      <w:proofErr w:type="spellEnd"/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 xml:space="preserve">Везли клен-дерево.                             </w:t>
      </w:r>
      <w:proofErr w:type="spellStart"/>
      <w:r w:rsidRPr="007D734F">
        <w:rPr>
          <w:i/>
          <w:sz w:val="28"/>
          <w:szCs w:val="28"/>
          <w:lang w:val="uk-UA"/>
        </w:rPr>
        <w:t>Везено</w:t>
      </w:r>
      <w:proofErr w:type="spellEnd"/>
      <w:r w:rsidRPr="007D734F">
        <w:rPr>
          <w:i/>
          <w:sz w:val="28"/>
          <w:szCs w:val="28"/>
          <w:lang w:val="uk-UA"/>
        </w:rPr>
        <w:t xml:space="preserve"> деревце –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r w:rsidRPr="007D734F">
        <w:rPr>
          <w:i/>
          <w:sz w:val="28"/>
          <w:szCs w:val="28"/>
          <w:lang w:val="uk-UA"/>
        </w:rPr>
        <w:tab/>
        <w:t>Ой дерево, клен-дерево,                     Стояло світило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r w:rsidRPr="007D734F">
        <w:rPr>
          <w:i/>
          <w:sz w:val="28"/>
          <w:szCs w:val="28"/>
          <w:lang w:val="uk-UA"/>
        </w:rPr>
        <w:tab/>
        <w:t>Дрібне, зелененьке.                            Зірочок чотири,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>А з того деревця                                А з того деревця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>Висока церковця.                               Роблено комірку</w:t>
      </w:r>
      <w:r w:rsidR="006731DD">
        <w:rPr>
          <w:i/>
          <w:sz w:val="28"/>
          <w:szCs w:val="28"/>
          <w:lang w:val="uk-UA"/>
        </w:rPr>
        <w:t>…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>А у тій церковці                                 А у тій комірці</w:t>
      </w:r>
    </w:p>
    <w:p w:rsidR="007E4163" w:rsidRPr="007D734F" w:rsidRDefault="007E4163" w:rsidP="007E4163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Pr="007D734F">
        <w:rPr>
          <w:i/>
          <w:sz w:val="28"/>
          <w:szCs w:val="28"/>
          <w:lang w:val="uk-UA"/>
        </w:rPr>
        <w:t>Престоли стоять</w:t>
      </w:r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</w:t>
      </w:r>
      <w:r w:rsidR="007451C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</w:t>
      </w:r>
      <w:r>
        <w:rPr>
          <w:sz w:val="28"/>
          <w:szCs w:val="28"/>
          <w:lang w:val="uk-UA"/>
        </w:rPr>
        <w:t xml:space="preserve"> </w:t>
      </w:r>
      <w:r w:rsidRPr="007D734F">
        <w:rPr>
          <w:sz w:val="28"/>
          <w:szCs w:val="28"/>
          <w:lang w:val="uk-UA"/>
        </w:rPr>
        <w:t>3, с.</w:t>
      </w:r>
      <w:r>
        <w:rPr>
          <w:sz w:val="28"/>
          <w:szCs w:val="28"/>
          <w:lang w:val="uk-UA"/>
        </w:rPr>
        <w:t xml:space="preserve"> </w:t>
      </w:r>
      <w:r w:rsidRPr="007D734F">
        <w:rPr>
          <w:sz w:val="28"/>
          <w:szCs w:val="28"/>
          <w:lang w:val="uk-UA"/>
        </w:rPr>
        <w:t>310]</w:t>
      </w:r>
      <w:r>
        <w:rPr>
          <w:sz w:val="28"/>
          <w:szCs w:val="28"/>
          <w:lang w:val="uk-UA"/>
        </w:rPr>
        <w:t xml:space="preserve">. </w:t>
      </w:r>
      <w:r w:rsidRPr="007D734F">
        <w:rPr>
          <w:i/>
          <w:sz w:val="28"/>
          <w:szCs w:val="28"/>
          <w:lang w:val="uk-UA"/>
        </w:rPr>
        <w:t xml:space="preserve">Роблено </w:t>
      </w:r>
      <w:proofErr w:type="spellStart"/>
      <w:r w:rsidRPr="007D734F">
        <w:rPr>
          <w:i/>
          <w:sz w:val="28"/>
          <w:szCs w:val="28"/>
          <w:lang w:val="uk-UA"/>
        </w:rPr>
        <w:t>кроватьку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</w:t>
      </w:r>
      <w:r w:rsidR="007451C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</w:t>
      </w:r>
      <w:r>
        <w:rPr>
          <w:sz w:val="28"/>
          <w:szCs w:val="28"/>
          <w:lang w:val="uk-UA"/>
        </w:rPr>
        <w:t xml:space="preserve"> </w:t>
      </w:r>
      <w:r w:rsidRPr="007D734F">
        <w:rPr>
          <w:sz w:val="28"/>
          <w:szCs w:val="28"/>
          <w:lang w:val="uk-UA"/>
        </w:rPr>
        <w:t>3, с.</w:t>
      </w:r>
      <w:r>
        <w:rPr>
          <w:sz w:val="28"/>
          <w:szCs w:val="28"/>
          <w:lang w:val="uk-UA"/>
        </w:rPr>
        <w:t xml:space="preserve"> </w:t>
      </w:r>
      <w:r w:rsidRPr="007D734F">
        <w:rPr>
          <w:sz w:val="28"/>
          <w:szCs w:val="28"/>
          <w:lang w:val="uk-UA"/>
        </w:rPr>
        <w:t>130]</w:t>
      </w:r>
      <w:r>
        <w:rPr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Тут колядка має навіть </w:t>
      </w:r>
      <w:proofErr w:type="spellStart"/>
      <w:r w:rsidR="00E85734">
        <w:rPr>
          <w:sz w:val="28"/>
          <w:szCs w:val="28"/>
          <w:lang w:val="uk-UA"/>
        </w:rPr>
        <w:t>гаївковий</w:t>
      </w:r>
      <w:proofErr w:type="spellEnd"/>
      <w:r w:rsidRPr="007D734F">
        <w:rPr>
          <w:sz w:val="28"/>
          <w:szCs w:val="28"/>
          <w:lang w:val="uk-UA"/>
        </w:rPr>
        <w:t xml:space="preserve"> віршований розмір – 3+3.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Зустрічаються майже ідентичні тексти колядок і веснянок. Це помітив ще О. Потебня, котрий подав два збірні варіанти практично однакових за змістом пісень, але які належать до різних жанрів. Колядка: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ab/>
      </w:r>
      <w:r w:rsidRPr="007D734F">
        <w:rPr>
          <w:i/>
          <w:sz w:val="28"/>
          <w:szCs w:val="28"/>
          <w:lang w:val="uk-UA"/>
        </w:rPr>
        <w:t>Ой хвалилася біла береза,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r w:rsidRPr="007D734F">
        <w:rPr>
          <w:i/>
          <w:sz w:val="28"/>
          <w:szCs w:val="28"/>
          <w:lang w:val="uk-UA"/>
        </w:rPr>
        <w:tab/>
        <w:t>Гой дай Боже!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lastRenderedPageBreak/>
        <w:tab/>
        <w:t xml:space="preserve">Перед дубами (v. </w:t>
      </w:r>
      <w:r w:rsidR="006731DD" w:rsidRPr="007D734F">
        <w:rPr>
          <w:i/>
          <w:sz w:val="28"/>
          <w:szCs w:val="28"/>
          <w:lang w:val="uk-UA"/>
        </w:rPr>
        <w:t>Л</w:t>
      </w:r>
      <w:r w:rsidRPr="007D734F">
        <w:rPr>
          <w:i/>
          <w:sz w:val="28"/>
          <w:szCs w:val="28"/>
          <w:lang w:val="uk-UA"/>
        </w:rPr>
        <w:t>ісами) своїми вітами: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– Хвались – не хвались, не ти кохала: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Кохали тобі вітри </w:t>
      </w:r>
      <w:proofErr w:type="spellStart"/>
      <w:r w:rsidRPr="007D734F">
        <w:rPr>
          <w:i/>
          <w:sz w:val="28"/>
          <w:szCs w:val="28"/>
          <w:lang w:val="uk-UA"/>
        </w:rPr>
        <w:t>буйниї</w:t>
      </w:r>
      <w:proofErr w:type="spellEnd"/>
      <w:r w:rsidRPr="007D734F">
        <w:rPr>
          <w:i/>
          <w:sz w:val="28"/>
          <w:szCs w:val="28"/>
          <w:lang w:val="uk-UA"/>
        </w:rPr>
        <w:t>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Вітри </w:t>
      </w:r>
      <w:proofErr w:type="spellStart"/>
      <w:r w:rsidRPr="007D734F">
        <w:rPr>
          <w:i/>
          <w:sz w:val="28"/>
          <w:szCs w:val="28"/>
          <w:lang w:val="uk-UA"/>
        </w:rPr>
        <w:t>буйниї</w:t>
      </w:r>
      <w:proofErr w:type="spellEnd"/>
      <w:r w:rsidRPr="007D734F">
        <w:rPr>
          <w:i/>
          <w:sz w:val="28"/>
          <w:szCs w:val="28"/>
          <w:lang w:val="uk-UA"/>
        </w:rPr>
        <w:t xml:space="preserve">, </w:t>
      </w:r>
      <w:proofErr w:type="spellStart"/>
      <w:r w:rsidRPr="007D734F">
        <w:rPr>
          <w:i/>
          <w:sz w:val="28"/>
          <w:szCs w:val="28"/>
          <w:lang w:val="uk-UA"/>
        </w:rPr>
        <w:t>дощи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дрібниї</w:t>
      </w:r>
      <w:proofErr w:type="spellEnd"/>
      <w:r w:rsidRPr="007D734F">
        <w:rPr>
          <w:i/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Ой хвалилася </w:t>
      </w:r>
      <w:proofErr w:type="spellStart"/>
      <w:r w:rsidRPr="007D734F">
        <w:rPr>
          <w:i/>
          <w:sz w:val="28"/>
          <w:szCs w:val="28"/>
          <w:lang w:val="uk-UA"/>
        </w:rPr>
        <w:t>кгречная</w:t>
      </w:r>
      <w:proofErr w:type="spellEnd"/>
      <w:r w:rsidRPr="007D734F">
        <w:rPr>
          <w:i/>
          <w:sz w:val="28"/>
          <w:szCs w:val="28"/>
          <w:lang w:val="uk-UA"/>
        </w:rPr>
        <w:t xml:space="preserve"> панна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Перед дівками (v. </w:t>
      </w:r>
      <w:r w:rsidR="006731DD" w:rsidRPr="007D734F">
        <w:rPr>
          <w:i/>
          <w:sz w:val="28"/>
          <w:szCs w:val="28"/>
          <w:lang w:val="uk-UA"/>
        </w:rPr>
        <w:t>Д</w:t>
      </w:r>
      <w:r w:rsidRPr="007D734F">
        <w:rPr>
          <w:i/>
          <w:sz w:val="28"/>
          <w:szCs w:val="28"/>
          <w:lang w:val="uk-UA"/>
        </w:rPr>
        <w:t>ружками) своїми косами.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proofErr w:type="spellStart"/>
      <w:r w:rsidRPr="007D734F">
        <w:rPr>
          <w:i/>
          <w:sz w:val="28"/>
          <w:szCs w:val="28"/>
          <w:lang w:val="uk-UA"/>
        </w:rPr>
        <w:t>–Хвались</w:t>
      </w:r>
      <w:proofErr w:type="spellEnd"/>
      <w:r w:rsidRPr="007D734F">
        <w:rPr>
          <w:i/>
          <w:sz w:val="28"/>
          <w:szCs w:val="28"/>
          <w:lang w:val="uk-UA"/>
        </w:rPr>
        <w:t xml:space="preserve"> – не хвались, не ти кохала: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Кохала тобі ненька старенька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Ясного сонця </w:t>
      </w:r>
      <w:proofErr w:type="spellStart"/>
      <w:r w:rsidRPr="007D734F">
        <w:rPr>
          <w:i/>
          <w:sz w:val="28"/>
          <w:szCs w:val="28"/>
          <w:lang w:val="uk-UA"/>
        </w:rPr>
        <w:t>против</w:t>
      </w:r>
      <w:proofErr w:type="spellEnd"/>
      <w:r w:rsidRPr="007D734F">
        <w:rPr>
          <w:i/>
          <w:sz w:val="28"/>
          <w:szCs w:val="28"/>
          <w:lang w:val="uk-UA"/>
        </w:rPr>
        <w:t xml:space="preserve"> віконця,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Ясної днини </w:t>
      </w:r>
      <w:proofErr w:type="spellStart"/>
      <w:r w:rsidRPr="007D734F">
        <w:rPr>
          <w:i/>
          <w:sz w:val="28"/>
          <w:szCs w:val="28"/>
          <w:lang w:val="uk-UA"/>
        </w:rPr>
        <w:t>против</w:t>
      </w:r>
      <w:proofErr w:type="spellEnd"/>
      <w:r w:rsidRPr="007D734F">
        <w:rPr>
          <w:i/>
          <w:sz w:val="28"/>
          <w:szCs w:val="28"/>
          <w:lang w:val="uk-UA"/>
        </w:rPr>
        <w:t xml:space="preserve"> кватири.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Від </w:t>
      </w:r>
      <w:proofErr w:type="spellStart"/>
      <w:r w:rsidRPr="007D734F">
        <w:rPr>
          <w:i/>
          <w:sz w:val="28"/>
          <w:szCs w:val="28"/>
          <w:lang w:val="uk-UA"/>
        </w:rPr>
        <w:t>сего</w:t>
      </w:r>
      <w:proofErr w:type="spellEnd"/>
      <w:r w:rsidRPr="007D734F">
        <w:rPr>
          <w:i/>
          <w:sz w:val="28"/>
          <w:szCs w:val="28"/>
          <w:lang w:val="uk-UA"/>
        </w:rPr>
        <w:t xml:space="preserve"> слова бувай здорова,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Не сама собою, з отцем, маткою</w:t>
      </w:r>
      <w:r w:rsidR="006731DD">
        <w:rPr>
          <w:i/>
          <w:sz w:val="28"/>
          <w:szCs w:val="28"/>
          <w:lang w:val="uk-UA"/>
        </w:rPr>
        <w:t>…</w:t>
      </w:r>
      <w:r w:rsidRPr="007D734F">
        <w:rPr>
          <w:i/>
          <w:sz w:val="28"/>
          <w:szCs w:val="28"/>
          <w:lang w:val="uk-UA"/>
        </w:rPr>
        <w:t xml:space="preserve"> </w:t>
      </w:r>
      <w:r w:rsidRPr="007D734F">
        <w:rPr>
          <w:sz w:val="28"/>
          <w:szCs w:val="28"/>
          <w:lang w:val="uk-UA"/>
        </w:rPr>
        <w:t>[</w:t>
      </w:r>
      <w:r w:rsidR="007451C2">
        <w:rPr>
          <w:sz w:val="28"/>
          <w:szCs w:val="28"/>
          <w:lang w:val="uk-UA"/>
        </w:rPr>
        <w:t xml:space="preserve">14, </w:t>
      </w:r>
      <w:r w:rsidRPr="007D734F">
        <w:rPr>
          <w:sz w:val="28"/>
          <w:szCs w:val="28"/>
          <w:lang w:val="uk-UA"/>
        </w:rPr>
        <w:t>Т. 1, с. 245]</w:t>
      </w:r>
      <w:r>
        <w:rPr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А ось варіант веснянки: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ab/>
      </w:r>
      <w:r w:rsidRPr="007D734F">
        <w:rPr>
          <w:i/>
          <w:sz w:val="28"/>
          <w:szCs w:val="28"/>
          <w:lang w:val="uk-UA"/>
        </w:rPr>
        <w:t>Ой хвалилася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>] березонька: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“[Що] на мені кора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 xml:space="preserve">] </w:t>
      </w:r>
      <w:proofErr w:type="spellStart"/>
      <w:r w:rsidRPr="007D734F">
        <w:rPr>
          <w:i/>
          <w:sz w:val="28"/>
          <w:szCs w:val="28"/>
          <w:lang w:val="uk-UA"/>
        </w:rPr>
        <w:t>біленькая</w:t>
      </w:r>
      <w:proofErr w:type="spellEnd"/>
      <w:r w:rsidRPr="007D734F">
        <w:rPr>
          <w:i/>
          <w:sz w:val="28"/>
          <w:szCs w:val="28"/>
          <w:lang w:val="uk-UA"/>
        </w:rPr>
        <w:t>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[Що] на мені </w:t>
      </w:r>
      <w:proofErr w:type="spellStart"/>
      <w:r w:rsidRPr="007D734F">
        <w:rPr>
          <w:i/>
          <w:sz w:val="28"/>
          <w:szCs w:val="28"/>
          <w:lang w:val="uk-UA"/>
        </w:rPr>
        <w:t>листє</w:t>
      </w:r>
      <w:proofErr w:type="spellEnd"/>
      <w:r w:rsidRPr="007D734F">
        <w:rPr>
          <w:i/>
          <w:sz w:val="28"/>
          <w:szCs w:val="28"/>
          <w:lang w:val="uk-UA"/>
        </w:rPr>
        <w:t xml:space="preserve">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 xml:space="preserve">] </w:t>
      </w:r>
      <w:proofErr w:type="spellStart"/>
      <w:r w:rsidRPr="007D734F">
        <w:rPr>
          <w:i/>
          <w:sz w:val="28"/>
          <w:szCs w:val="28"/>
          <w:lang w:val="uk-UA"/>
        </w:rPr>
        <w:t>широкеє</w:t>
      </w:r>
      <w:proofErr w:type="spellEnd"/>
      <w:r w:rsidRPr="007D734F">
        <w:rPr>
          <w:i/>
          <w:sz w:val="28"/>
          <w:szCs w:val="28"/>
          <w:lang w:val="uk-UA"/>
        </w:rPr>
        <w:t>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[Що] на мені </w:t>
      </w:r>
      <w:proofErr w:type="spellStart"/>
      <w:r w:rsidRPr="007D734F">
        <w:rPr>
          <w:i/>
          <w:sz w:val="28"/>
          <w:szCs w:val="28"/>
          <w:lang w:val="uk-UA"/>
        </w:rPr>
        <w:t>гіллє</w:t>
      </w:r>
      <w:proofErr w:type="spellEnd"/>
      <w:r w:rsidRPr="007D734F">
        <w:rPr>
          <w:i/>
          <w:sz w:val="28"/>
          <w:szCs w:val="28"/>
          <w:lang w:val="uk-UA"/>
        </w:rPr>
        <w:t xml:space="preserve">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 xml:space="preserve">] </w:t>
      </w:r>
      <w:proofErr w:type="spellStart"/>
      <w:r w:rsidRPr="007D734F">
        <w:rPr>
          <w:i/>
          <w:sz w:val="28"/>
          <w:szCs w:val="28"/>
          <w:lang w:val="uk-UA"/>
        </w:rPr>
        <w:t>високеє”</w:t>
      </w:r>
      <w:proofErr w:type="spellEnd"/>
      <w:r w:rsidRPr="007D734F">
        <w:rPr>
          <w:i/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Ой </w:t>
      </w:r>
      <w:proofErr w:type="spellStart"/>
      <w:r w:rsidRPr="007D734F">
        <w:rPr>
          <w:i/>
          <w:sz w:val="28"/>
          <w:szCs w:val="28"/>
          <w:lang w:val="uk-UA"/>
        </w:rPr>
        <w:t>одозветься</w:t>
      </w:r>
      <w:proofErr w:type="spellEnd"/>
      <w:r w:rsidRPr="007D734F">
        <w:rPr>
          <w:i/>
          <w:sz w:val="28"/>
          <w:szCs w:val="28"/>
          <w:lang w:val="uk-UA"/>
        </w:rPr>
        <w:t xml:space="preserve"> зелений </w:t>
      </w:r>
      <w:proofErr w:type="spellStart"/>
      <w:r w:rsidRPr="007D734F">
        <w:rPr>
          <w:i/>
          <w:sz w:val="28"/>
          <w:szCs w:val="28"/>
          <w:lang w:val="uk-UA"/>
        </w:rPr>
        <w:t>дубо</w:t>
      </w:r>
      <w:proofErr w:type="spellEnd"/>
      <w:r w:rsidRPr="007D734F">
        <w:rPr>
          <w:i/>
          <w:sz w:val="28"/>
          <w:szCs w:val="28"/>
          <w:lang w:val="uk-UA"/>
        </w:rPr>
        <w:t>[</w:t>
      </w:r>
      <w:proofErr w:type="spellStart"/>
      <w:r w:rsidRPr="007D734F">
        <w:rPr>
          <w:i/>
          <w:sz w:val="28"/>
          <w:szCs w:val="28"/>
          <w:lang w:val="uk-UA"/>
        </w:rPr>
        <w:t>чо</w:t>
      </w:r>
      <w:proofErr w:type="spellEnd"/>
      <w:r w:rsidRPr="007D734F">
        <w:rPr>
          <w:i/>
          <w:sz w:val="28"/>
          <w:szCs w:val="28"/>
          <w:lang w:val="uk-UA"/>
        </w:rPr>
        <w:t>]к: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proofErr w:type="spellStart"/>
      <w:r w:rsidRPr="007D734F">
        <w:rPr>
          <w:i/>
          <w:sz w:val="28"/>
          <w:szCs w:val="28"/>
          <w:lang w:val="uk-UA"/>
        </w:rPr>
        <w:t>“Ой</w:t>
      </w:r>
      <w:proofErr w:type="spellEnd"/>
      <w:r w:rsidRPr="007D734F">
        <w:rPr>
          <w:i/>
          <w:sz w:val="28"/>
          <w:szCs w:val="28"/>
          <w:lang w:val="uk-UA"/>
        </w:rPr>
        <w:t xml:space="preserve"> не хвалися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>] березонько: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Не ти сю кору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>] вибілила,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Не ти се[є] листя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 xml:space="preserve">] </w:t>
      </w:r>
      <w:proofErr w:type="spellStart"/>
      <w:r w:rsidRPr="007D734F">
        <w:rPr>
          <w:i/>
          <w:sz w:val="28"/>
          <w:szCs w:val="28"/>
          <w:lang w:val="uk-UA"/>
        </w:rPr>
        <w:t>широчила</w:t>
      </w:r>
      <w:proofErr w:type="spellEnd"/>
      <w:r w:rsidRPr="007D734F">
        <w:rPr>
          <w:i/>
          <w:sz w:val="28"/>
          <w:szCs w:val="28"/>
          <w:lang w:val="uk-UA"/>
        </w:rPr>
        <w:t>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Не ти се[є] </w:t>
      </w:r>
      <w:proofErr w:type="spellStart"/>
      <w:r w:rsidRPr="007D734F">
        <w:rPr>
          <w:i/>
          <w:sz w:val="28"/>
          <w:szCs w:val="28"/>
          <w:lang w:val="uk-UA"/>
        </w:rPr>
        <w:t>гіллє</w:t>
      </w:r>
      <w:proofErr w:type="spellEnd"/>
      <w:r w:rsidRPr="007D734F">
        <w:rPr>
          <w:i/>
          <w:sz w:val="28"/>
          <w:szCs w:val="28"/>
          <w:lang w:val="uk-UA"/>
        </w:rPr>
        <w:t xml:space="preserve">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 xml:space="preserve">] </w:t>
      </w:r>
      <w:proofErr w:type="spellStart"/>
      <w:r w:rsidRPr="007D734F">
        <w:rPr>
          <w:i/>
          <w:sz w:val="28"/>
          <w:szCs w:val="28"/>
          <w:lang w:val="uk-UA"/>
        </w:rPr>
        <w:t>височила</w:t>
      </w:r>
      <w:proofErr w:type="spellEnd"/>
      <w:r w:rsidRPr="007D734F">
        <w:rPr>
          <w:i/>
          <w:sz w:val="28"/>
          <w:szCs w:val="28"/>
          <w:lang w:val="uk-UA"/>
        </w:rPr>
        <w:t>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[Ви]білило кору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>] ясне сонце,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proofErr w:type="spellStart"/>
      <w:r w:rsidRPr="007D734F">
        <w:rPr>
          <w:i/>
          <w:sz w:val="28"/>
          <w:szCs w:val="28"/>
          <w:lang w:val="uk-UA"/>
        </w:rPr>
        <w:t>Широчив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листє</w:t>
      </w:r>
      <w:proofErr w:type="spellEnd"/>
      <w:r w:rsidRPr="007D734F">
        <w:rPr>
          <w:i/>
          <w:sz w:val="28"/>
          <w:szCs w:val="28"/>
          <w:lang w:val="uk-UA"/>
        </w:rPr>
        <w:t xml:space="preserve">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>] буйний вітер,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proofErr w:type="spellStart"/>
      <w:r w:rsidRPr="007D734F">
        <w:rPr>
          <w:i/>
          <w:sz w:val="28"/>
          <w:szCs w:val="28"/>
          <w:lang w:val="uk-UA"/>
        </w:rPr>
        <w:t>Височив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гіллє</w:t>
      </w:r>
      <w:proofErr w:type="spellEnd"/>
      <w:r w:rsidRPr="007D734F">
        <w:rPr>
          <w:i/>
          <w:sz w:val="28"/>
          <w:szCs w:val="28"/>
          <w:lang w:val="uk-UA"/>
        </w:rPr>
        <w:t xml:space="preserve">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 xml:space="preserve">] дрібен </w:t>
      </w:r>
      <w:proofErr w:type="spellStart"/>
      <w:r w:rsidRPr="007D734F">
        <w:rPr>
          <w:i/>
          <w:sz w:val="28"/>
          <w:szCs w:val="28"/>
          <w:lang w:val="uk-UA"/>
        </w:rPr>
        <w:t>дощик”</w:t>
      </w:r>
      <w:proofErr w:type="spellEnd"/>
      <w:r w:rsidRPr="007D734F">
        <w:rPr>
          <w:i/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Ой хвалилася [молода дівчина] (дівчинонька):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proofErr w:type="spellStart"/>
      <w:r w:rsidRPr="007D734F">
        <w:rPr>
          <w:i/>
          <w:sz w:val="28"/>
          <w:szCs w:val="28"/>
          <w:lang w:val="uk-UA"/>
        </w:rPr>
        <w:t>“Що</w:t>
      </w:r>
      <w:proofErr w:type="spellEnd"/>
      <w:r w:rsidRPr="007D734F">
        <w:rPr>
          <w:i/>
          <w:sz w:val="28"/>
          <w:szCs w:val="28"/>
          <w:lang w:val="uk-UA"/>
        </w:rPr>
        <w:t xml:space="preserve"> в мене коса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>] до пояса,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Й у мене личко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>] білесеньке(є),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Й у мене брівки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 xml:space="preserve">] </w:t>
      </w:r>
      <w:proofErr w:type="spellStart"/>
      <w:r w:rsidRPr="007D734F">
        <w:rPr>
          <w:i/>
          <w:sz w:val="28"/>
          <w:szCs w:val="28"/>
          <w:lang w:val="uk-UA"/>
        </w:rPr>
        <w:t>чорненькії</w:t>
      </w:r>
      <w:proofErr w:type="spellEnd"/>
      <w:r w:rsidRPr="007D734F">
        <w:rPr>
          <w:i/>
          <w:sz w:val="28"/>
          <w:szCs w:val="28"/>
          <w:lang w:val="uk-UA"/>
        </w:rPr>
        <w:t>!”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Ой </w:t>
      </w:r>
      <w:proofErr w:type="spellStart"/>
      <w:r w:rsidRPr="007D734F">
        <w:rPr>
          <w:i/>
          <w:sz w:val="28"/>
          <w:szCs w:val="28"/>
          <w:lang w:val="uk-UA"/>
        </w:rPr>
        <w:t>озоветься</w:t>
      </w:r>
      <w:proofErr w:type="spellEnd"/>
      <w:r w:rsidRPr="007D734F">
        <w:rPr>
          <w:i/>
          <w:sz w:val="28"/>
          <w:szCs w:val="28"/>
          <w:lang w:val="uk-UA"/>
        </w:rPr>
        <w:t xml:space="preserve">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 xml:space="preserve"> молодий козак] (козаченько):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lastRenderedPageBreak/>
        <w:tab/>
      </w:r>
      <w:proofErr w:type="spellStart"/>
      <w:r w:rsidRPr="007D734F">
        <w:rPr>
          <w:i/>
          <w:sz w:val="28"/>
          <w:szCs w:val="28"/>
          <w:lang w:val="uk-UA"/>
        </w:rPr>
        <w:t>“Ой</w:t>
      </w:r>
      <w:proofErr w:type="spellEnd"/>
      <w:r w:rsidRPr="007D734F">
        <w:rPr>
          <w:i/>
          <w:sz w:val="28"/>
          <w:szCs w:val="28"/>
          <w:lang w:val="uk-UA"/>
        </w:rPr>
        <w:t xml:space="preserve"> не хвалися [молода дівчино] (дівчинонько):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Не ти се[є] личко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>] вибілила,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Не ти </w:t>
      </w:r>
      <w:proofErr w:type="spellStart"/>
      <w:r w:rsidRPr="007D734F">
        <w:rPr>
          <w:i/>
          <w:sz w:val="28"/>
          <w:szCs w:val="28"/>
          <w:lang w:val="uk-UA"/>
        </w:rPr>
        <w:t>сеї</w:t>
      </w:r>
      <w:proofErr w:type="spellEnd"/>
      <w:r w:rsidRPr="007D734F">
        <w:rPr>
          <w:i/>
          <w:sz w:val="28"/>
          <w:szCs w:val="28"/>
          <w:lang w:val="uk-UA"/>
        </w:rPr>
        <w:t xml:space="preserve"> брівки [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 xml:space="preserve">] </w:t>
      </w:r>
      <w:proofErr w:type="spellStart"/>
      <w:r w:rsidRPr="007D734F">
        <w:rPr>
          <w:i/>
          <w:sz w:val="28"/>
          <w:szCs w:val="28"/>
          <w:lang w:val="uk-UA"/>
        </w:rPr>
        <w:t>вичернила</w:t>
      </w:r>
      <w:proofErr w:type="spellEnd"/>
      <w:r w:rsidRPr="007D734F">
        <w:rPr>
          <w:i/>
          <w:sz w:val="28"/>
          <w:szCs w:val="28"/>
          <w:lang w:val="uk-UA"/>
        </w:rPr>
        <w:t>;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Вибілило личко </w:t>
      </w:r>
      <w:proofErr w:type="spellStart"/>
      <w:r w:rsidRPr="007D734F">
        <w:rPr>
          <w:i/>
          <w:sz w:val="28"/>
          <w:szCs w:val="28"/>
          <w:lang w:val="uk-UA"/>
        </w:rPr>
        <w:t>умиваннєчко</w:t>
      </w:r>
      <w:proofErr w:type="spellEnd"/>
      <w:r w:rsidRPr="007D734F">
        <w:rPr>
          <w:i/>
          <w:sz w:val="28"/>
          <w:szCs w:val="28"/>
          <w:lang w:val="uk-UA"/>
        </w:rPr>
        <w:t>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proofErr w:type="spellStart"/>
      <w:r w:rsidRPr="007D734F">
        <w:rPr>
          <w:i/>
          <w:sz w:val="28"/>
          <w:szCs w:val="28"/>
          <w:lang w:val="uk-UA"/>
        </w:rPr>
        <w:t>Вичернило</w:t>
      </w:r>
      <w:proofErr w:type="spellEnd"/>
      <w:r w:rsidRPr="007D734F">
        <w:rPr>
          <w:i/>
          <w:sz w:val="28"/>
          <w:szCs w:val="28"/>
          <w:lang w:val="uk-UA"/>
        </w:rPr>
        <w:t xml:space="preserve"> брівки (</w:t>
      </w:r>
      <w:proofErr w:type="spellStart"/>
      <w:r w:rsidRPr="007D734F">
        <w:rPr>
          <w:i/>
          <w:sz w:val="28"/>
          <w:szCs w:val="28"/>
          <w:lang w:val="uk-UA"/>
        </w:rPr>
        <w:t>малюваннячко</w:t>
      </w:r>
      <w:proofErr w:type="spellEnd"/>
      <w:r w:rsidRPr="007D734F">
        <w:rPr>
          <w:i/>
          <w:sz w:val="28"/>
          <w:szCs w:val="28"/>
          <w:lang w:val="uk-UA"/>
        </w:rPr>
        <w:t xml:space="preserve">)” </w:t>
      </w:r>
      <w:r w:rsidRPr="007D734F">
        <w:rPr>
          <w:sz w:val="28"/>
          <w:szCs w:val="28"/>
          <w:lang w:val="uk-UA"/>
        </w:rPr>
        <w:t>[</w:t>
      </w:r>
      <w:r w:rsidR="007451C2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1, с. 245-246]</w:t>
      </w:r>
      <w:r>
        <w:rPr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Віршований розмір цієї пісні цілком колядковий – 5+5, а подекуди розтягується до – 5+6 [див.: </w:t>
      </w:r>
      <w:r w:rsidR="007451C2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1, с. 245-246]. О. Потебня на основі версифікаційної форми (3+4) відніс до веснянок типу “У короля у </w:t>
      </w:r>
      <w:proofErr w:type="spellStart"/>
      <w:r w:rsidRPr="007D734F">
        <w:rPr>
          <w:sz w:val="28"/>
          <w:szCs w:val="28"/>
          <w:lang w:val="uk-UA"/>
        </w:rPr>
        <w:t>дворі”</w:t>
      </w:r>
      <w:proofErr w:type="spellEnd"/>
      <w:r w:rsidRPr="007D734F">
        <w:rPr>
          <w:sz w:val="28"/>
          <w:szCs w:val="28"/>
          <w:lang w:val="uk-UA"/>
        </w:rPr>
        <w:t xml:space="preserve"> щедрівку “У писаря при </w:t>
      </w:r>
      <w:proofErr w:type="spellStart"/>
      <w:r w:rsidRPr="007D734F">
        <w:rPr>
          <w:sz w:val="28"/>
          <w:szCs w:val="28"/>
          <w:lang w:val="uk-UA"/>
        </w:rPr>
        <w:t>дворі”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2, с. 461-462], а пісня </w:t>
      </w:r>
      <w:proofErr w:type="spellStart"/>
      <w:r w:rsidRPr="007D734F">
        <w:rPr>
          <w:sz w:val="28"/>
          <w:szCs w:val="28"/>
          <w:lang w:val="uk-UA"/>
        </w:rPr>
        <w:t>“Ой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ремезе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ремезоньку”</w:t>
      </w:r>
      <w:proofErr w:type="spellEnd"/>
      <w:r>
        <w:rPr>
          <w:sz w:val="28"/>
          <w:szCs w:val="28"/>
          <w:lang w:val="uk-UA"/>
        </w:rPr>
        <w:t>, за словами вченого,</w:t>
      </w:r>
      <w:r w:rsidRPr="007D734F">
        <w:rPr>
          <w:sz w:val="28"/>
          <w:szCs w:val="28"/>
          <w:lang w:val="uk-UA"/>
        </w:rPr>
        <w:t xml:space="preserve"> “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 xml:space="preserve">судячи з основного розміру (3+4) […], і з того, що її варіанти зустрічаються як веснянки, виникла з </w:t>
      </w:r>
      <w:proofErr w:type="spellStart"/>
      <w:r w:rsidRPr="007D734F">
        <w:rPr>
          <w:sz w:val="28"/>
          <w:szCs w:val="28"/>
          <w:lang w:val="uk-UA"/>
        </w:rPr>
        <w:t>веснянки”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2, с. 251]. Аналогічну думку висловив В. Гнатюк: </w:t>
      </w:r>
      <w:proofErr w:type="spellStart"/>
      <w:r w:rsidRPr="007D734F">
        <w:rPr>
          <w:sz w:val="28"/>
          <w:szCs w:val="28"/>
          <w:lang w:val="uk-UA"/>
        </w:rPr>
        <w:t>“Характер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сеї</w:t>
      </w:r>
      <w:proofErr w:type="spellEnd"/>
      <w:r w:rsidRPr="007D734F">
        <w:rPr>
          <w:sz w:val="28"/>
          <w:szCs w:val="28"/>
          <w:lang w:val="uk-UA"/>
        </w:rPr>
        <w:t xml:space="preserve"> пісні все-таки має більше спільного з гаївками, ніж із </w:t>
      </w:r>
      <w:proofErr w:type="spellStart"/>
      <w:r w:rsidRPr="007D734F">
        <w:rPr>
          <w:sz w:val="28"/>
          <w:szCs w:val="28"/>
          <w:lang w:val="uk-UA"/>
        </w:rPr>
        <w:t>колядками”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36, с. ХІІ].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Прикм</w:t>
      </w:r>
      <w:r>
        <w:rPr>
          <w:sz w:val="28"/>
          <w:szCs w:val="28"/>
          <w:lang w:val="uk-UA"/>
        </w:rPr>
        <w:t>етно</w:t>
      </w:r>
      <w:proofErr w:type="spellEnd"/>
      <w:r>
        <w:rPr>
          <w:sz w:val="28"/>
          <w:szCs w:val="28"/>
          <w:lang w:val="uk-UA"/>
        </w:rPr>
        <w:t>, що наші колядкові обряди й</w:t>
      </w:r>
      <w:r w:rsidRPr="007D734F">
        <w:rPr>
          <w:sz w:val="28"/>
          <w:szCs w:val="28"/>
          <w:lang w:val="uk-UA"/>
        </w:rPr>
        <w:t xml:space="preserve"> пісні дуже близькі до білоруського </w:t>
      </w:r>
      <w:proofErr w:type="spellStart"/>
      <w:r w:rsidRPr="007D734F">
        <w:rPr>
          <w:sz w:val="28"/>
          <w:szCs w:val="28"/>
          <w:lang w:val="uk-UA"/>
        </w:rPr>
        <w:t>“</w:t>
      </w:r>
      <w:r w:rsidR="00472C50">
        <w:rPr>
          <w:sz w:val="28"/>
          <w:szCs w:val="28"/>
          <w:lang w:val="uk-UA"/>
        </w:rPr>
        <w:t>волочебного</w:t>
      </w:r>
      <w:r w:rsidRPr="007D734F">
        <w:rPr>
          <w:sz w:val="28"/>
          <w:szCs w:val="28"/>
          <w:lang w:val="uk-UA"/>
        </w:rPr>
        <w:t>”</w:t>
      </w:r>
      <w:proofErr w:type="spellEnd"/>
      <w:r w:rsidRPr="007D734F">
        <w:rPr>
          <w:sz w:val="28"/>
          <w:szCs w:val="28"/>
          <w:lang w:val="uk-UA"/>
        </w:rPr>
        <w:t xml:space="preserve"> обряду, який святкують на Великдень. Парубки, ватагою до тридцяти осіб, ходять з мішком попід вікна і співають величання господареві та всім членам родини, особливо дівчатам, випрошуючи за це дарунки. </w:t>
      </w:r>
      <w:proofErr w:type="spellStart"/>
      <w:r w:rsidRPr="007D734F">
        <w:rPr>
          <w:sz w:val="28"/>
          <w:szCs w:val="28"/>
          <w:lang w:val="uk-UA"/>
        </w:rPr>
        <w:t>“Величання</w:t>
      </w:r>
      <w:proofErr w:type="spellEnd"/>
      <w:r w:rsidRPr="007D734F">
        <w:rPr>
          <w:sz w:val="28"/>
          <w:szCs w:val="28"/>
          <w:lang w:val="uk-UA"/>
        </w:rPr>
        <w:t xml:space="preserve"> сі теж дуже подібні або навіть ідентичні з колядковими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>” [</w:t>
      </w:r>
      <w:r w:rsidR="007451C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1, с. 207].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Залишки такого обряду збереглися і в Україні. </w:t>
      </w:r>
      <w:r>
        <w:rPr>
          <w:sz w:val="28"/>
          <w:szCs w:val="28"/>
          <w:lang w:val="uk-UA"/>
        </w:rPr>
        <w:t>Так</w:t>
      </w:r>
      <w:r w:rsidRPr="007D734F">
        <w:rPr>
          <w:sz w:val="28"/>
          <w:szCs w:val="28"/>
          <w:lang w:val="uk-UA"/>
        </w:rPr>
        <w:t xml:space="preserve">, на </w:t>
      </w:r>
      <w:proofErr w:type="spellStart"/>
      <w:r w:rsidRPr="007D734F">
        <w:rPr>
          <w:sz w:val="28"/>
          <w:szCs w:val="28"/>
          <w:lang w:val="uk-UA"/>
        </w:rPr>
        <w:t>Яворівщині</w:t>
      </w:r>
      <w:proofErr w:type="spellEnd"/>
      <w:r w:rsidRPr="007D734F">
        <w:rPr>
          <w:sz w:val="28"/>
          <w:szCs w:val="28"/>
          <w:lang w:val="uk-UA"/>
        </w:rPr>
        <w:t xml:space="preserve"> Львівської області на Великдень хлопці співають особливі пісні дівчатам, які звуться тут </w:t>
      </w:r>
      <w:proofErr w:type="spellStart"/>
      <w:r w:rsidRPr="007D734F">
        <w:rPr>
          <w:sz w:val="28"/>
          <w:szCs w:val="28"/>
          <w:lang w:val="uk-UA"/>
        </w:rPr>
        <w:t>“</w:t>
      </w:r>
      <w:r w:rsidR="00472C50">
        <w:rPr>
          <w:sz w:val="28"/>
          <w:szCs w:val="28"/>
          <w:lang w:val="uk-UA"/>
        </w:rPr>
        <w:t>риндзівками</w:t>
      </w:r>
      <w:r w:rsidRPr="007D734F">
        <w:rPr>
          <w:sz w:val="28"/>
          <w:szCs w:val="28"/>
          <w:lang w:val="uk-UA"/>
        </w:rPr>
        <w:t>”</w:t>
      </w:r>
      <w:proofErr w:type="spellEnd"/>
      <w:r w:rsidRPr="007D734F">
        <w:rPr>
          <w:sz w:val="28"/>
          <w:szCs w:val="28"/>
          <w:lang w:val="uk-UA"/>
        </w:rPr>
        <w:t xml:space="preserve">. За словами М. Грушевського, </w:t>
      </w:r>
      <w:proofErr w:type="spellStart"/>
      <w:r w:rsidRPr="007D734F">
        <w:rPr>
          <w:sz w:val="28"/>
          <w:szCs w:val="28"/>
          <w:lang w:val="uk-UA"/>
        </w:rPr>
        <w:t>“</w:t>
      </w:r>
      <w:r w:rsidR="00472C50">
        <w:rPr>
          <w:sz w:val="28"/>
          <w:szCs w:val="28"/>
          <w:lang w:val="uk-UA"/>
        </w:rPr>
        <w:t>риндзівки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>] – се величання дівчатам, цілком аналогічні, чи ідентичні з тими, які співаються колядниками, тільки мають рефрен великодній (Та Христос же воскрес, же воістину, же воістину же воскрес)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>” [</w:t>
      </w:r>
      <w:r w:rsidR="007451C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1, с. 206]. Для порівняння наведу приклади цих двох жанрів: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ab/>
      </w:r>
      <w:r w:rsidRPr="007D734F">
        <w:rPr>
          <w:sz w:val="28"/>
          <w:szCs w:val="28"/>
          <w:lang w:val="uk-UA"/>
        </w:rPr>
        <w:tab/>
      </w:r>
      <w:r w:rsidRPr="007D734F">
        <w:rPr>
          <w:i/>
          <w:sz w:val="28"/>
          <w:szCs w:val="28"/>
          <w:lang w:val="uk-UA"/>
        </w:rPr>
        <w:t xml:space="preserve">колядка: </w:t>
      </w:r>
      <w:r w:rsidRPr="007D734F">
        <w:rPr>
          <w:sz w:val="28"/>
          <w:szCs w:val="28"/>
          <w:lang w:val="uk-UA"/>
        </w:rPr>
        <w:t xml:space="preserve">                                      </w:t>
      </w:r>
      <w:proofErr w:type="spellStart"/>
      <w:r w:rsidR="00D3696C">
        <w:rPr>
          <w:sz w:val="28"/>
          <w:szCs w:val="28"/>
          <w:lang w:val="uk-UA"/>
        </w:rPr>
        <w:t>риндзівка</w:t>
      </w:r>
      <w:proofErr w:type="spellEnd"/>
      <w:r w:rsidRPr="007D734F">
        <w:rPr>
          <w:i/>
          <w:sz w:val="28"/>
          <w:szCs w:val="28"/>
          <w:lang w:val="uk-UA"/>
        </w:rPr>
        <w:t>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 xml:space="preserve">Ой рано-рано кури </w:t>
      </w:r>
      <w:proofErr w:type="spellStart"/>
      <w:r w:rsidRPr="007D734F">
        <w:rPr>
          <w:i/>
          <w:sz w:val="28"/>
          <w:szCs w:val="28"/>
          <w:lang w:val="uk-UA"/>
        </w:rPr>
        <w:t>запіли</w:t>
      </w:r>
      <w:proofErr w:type="spellEnd"/>
      <w:r w:rsidRPr="007D734F">
        <w:rPr>
          <w:i/>
          <w:sz w:val="28"/>
          <w:szCs w:val="28"/>
          <w:lang w:val="uk-UA"/>
        </w:rPr>
        <w:t xml:space="preserve">,                  Ой рано, рано </w:t>
      </w:r>
      <w:proofErr w:type="spellStart"/>
      <w:r w:rsidR="00D3696C">
        <w:rPr>
          <w:i/>
          <w:sz w:val="28"/>
          <w:szCs w:val="28"/>
          <w:lang w:val="uk-UA"/>
        </w:rPr>
        <w:t>куройки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піли</w:t>
      </w:r>
      <w:proofErr w:type="spellEnd"/>
      <w:r w:rsidRPr="007D734F">
        <w:rPr>
          <w:i/>
          <w:sz w:val="28"/>
          <w:szCs w:val="28"/>
          <w:lang w:val="uk-UA"/>
        </w:rPr>
        <w:t>, –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Святий </w:t>
      </w:r>
      <w:proofErr w:type="spellStart"/>
      <w:r w:rsidRPr="007D734F">
        <w:rPr>
          <w:i/>
          <w:sz w:val="28"/>
          <w:szCs w:val="28"/>
          <w:lang w:val="uk-UA"/>
        </w:rPr>
        <w:t>вечор</w:t>
      </w:r>
      <w:proofErr w:type="spellEnd"/>
      <w:r w:rsidRPr="007D734F">
        <w:rPr>
          <w:i/>
          <w:sz w:val="28"/>
          <w:szCs w:val="28"/>
          <w:lang w:val="uk-UA"/>
        </w:rPr>
        <w:t xml:space="preserve">, кури </w:t>
      </w:r>
      <w:proofErr w:type="spellStart"/>
      <w:r w:rsidRPr="007D734F">
        <w:rPr>
          <w:i/>
          <w:sz w:val="28"/>
          <w:szCs w:val="28"/>
          <w:lang w:val="uk-UA"/>
        </w:rPr>
        <w:t>запіли</w:t>
      </w:r>
      <w:proofErr w:type="spellEnd"/>
      <w:r w:rsidRPr="007D734F">
        <w:rPr>
          <w:i/>
          <w:sz w:val="28"/>
          <w:szCs w:val="28"/>
          <w:lang w:val="uk-UA"/>
        </w:rPr>
        <w:t>!               Же Христос, же воскрес</w:t>
      </w:r>
      <w:r w:rsidR="006731DD">
        <w:rPr>
          <w:i/>
          <w:sz w:val="28"/>
          <w:szCs w:val="28"/>
          <w:lang w:val="uk-UA"/>
        </w:rPr>
        <w:t>…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 xml:space="preserve">А ще </w:t>
      </w:r>
      <w:proofErr w:type="spellStart"/>
      <w:r w:rsidRPr="007D734F">
        <w:rPr>
          <w:i/>
          <w:sz w:val="28"/>
          <w:szCs w:val="28"/>
          <w:lang w:val="uk-UA"/>
        </w:rPr>
        <w:t>найраній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Оксеня</w:t>
      </w:r>
      <w:proofErr w:type="spellEnd"/>
      <w:r w:rsidRPr="007D734F">
        <w:rPr>
          <w:i/>
          <w:sz w:val="28"/>
          <w:szCs w:val="28"/>
          <w:lang w:val="uk-UA"/>
        </w:rPr>
        <w:t xml:space="preserve"> встала,           </w:t>
      </w:r>
      <w:proofErr w:type="spellStart"/>
      <w:r w:rsidRPr="007D734F">
        <w:rPr>
          <w:i/>
          <w:sz w:val="28"/>
          <w:szCs w:val="28"/>
          <w:lang w:val="uk-UA"/>
        </w:rPr>
        <w:t>Єще</w:t>
      </w:r>
      <w:proofErr w:type="spellEnd"/>
      <w:r w:rsidRPr="007D734F">
        <w:rPr>
          <w:i/>
          <w:sz w:val="28"/>
          <w:szCs w:val="28"/>
          <w:lang w:val="uk-UA"/>
        </w:rPr>
        <w:t xml:space="preserve"> ми </w:t>
      </w:r>
      <w:proofErr w:type="spellStart"/>
      <w:r w:rsidRPr="007D734F">
        <w:rPr>
          <w:i/>
          <w:sz w:val="28"/>
          <w:szCs w:val="28"/>
          <w:lang w:val="uk-UA"/>
        </w:rPr>
        <w:t>раньше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Ганунейка</w:t>
      </w:r>
      <w:proofErr w:type="spellEnd"/>
      <w:r w:rsidRPr="007D734F">
        <w:rPr>
          <w:i/>
          <w:sz w:val="28"/>
          <w:szCs w:val="28"/>
          <w:lang w:val="uk-UA"/>
        </w:rPr>
        <w:t xml:space="preserve"> встала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proofErr w:type="spellStart"/>
      <w:r w:rsidRPr="007D734F">
        <w:rPr>
          <w:i/>
          <w:sz w:val="28"/>
          <w:szCs w:val="28"/>
          <w:lang w:val="uk-UA"/>
        </w:rPr>
        <w:lastRenderedPageBreak/>
        <w:t>Оксеня</w:t>
      </w:r>
      <w:proofErr w:type="spellEnd"/>
      <w:r w:rsidRPr="007D734F">
        <w:rPr>
          <w:i/>
          <w:sz w:val="28"/>
          <w:szCs w:val="28"/>
          <w:lang w:val="uk-UA"/>
        </w:rPr>
        <w:t xml:space="preserve"> встала, косу чесала…              </w:t>
      </w:r>
      <w:proofErr w:type="spellStart"/>
      <w:r w:rsidRPr="007D734F">
        <w:rPr>
          <w:i/>
          <w:sz w:val="28"/>
          <w:szCs w:val="28"/>
          <w:lang w:val="uk-UA"/>
        </w:rPr>
        <w:t>Ранейко</w:t>
      </w:r>
      <w:proofErr w:type="spellEnd"/>
      <w:r w:rsidRPr="007D734F">
        <w:rPr>
          <w:i/>
          <w:sz w:val="28"/>
          <w:szCs w:val="28"/>
          <w:lang w:val="uk-UA"/>
        </w:rPr>
        <w:t xml:space="preserve"> встала, сад замітала…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15,</w:t>
      </w:r>
      <w:r w:rsidRPr="007D734F">
        <w:rPr>
          <w:sz w:val="28"/>
          <w:szCs w:val="28"/>
          <w:lang w:val="uk-UA"/>
        </w:rPr>
        <w:t xml:space="preserve"> Т. 80 /</w:t>
      </w:r>
      <w:proofErr w:type="spellStart"/>
      <w:r w:rsidRPr="007D734F">
        <w:rPr>
          <w:sz w:val="28"/>
          <w:szCs w:val="28"/>
          <w:lang w:val="uk-UA"/>
        </w:rPr>
        <w:t>январь</w:t>
      </w:r>
      <w:proofErr w:type="spellEnd"/>
      <w:r w:rsidRPr="007D734F">
        <w:rPr>
          <w:sz w:val="28"/>
          <w:szCs w:val="28"/>
          <w:lang w:val="uk-UA"/>
        </w:rPr>
        <w:t>/, с. 165]</w:t>
      </w:r>
      <w:r>
        <w:rPr>
          <w:sz w:val="28"/>
          <w:szCs w:val="28"/>
          <w:lang w:val="uk-UA"/>
        </w:rPr>
        <w:t>.</w:t>
      </w:r>
      <w:r w:rsidRPr="007D734F">
        <w:rPr>
          <w:sz w:val="28"/>
          <w:szCs w:val="28"/>
          <w:lang w:val="uk-UA"/>
        </w:rPr>
        <w:t xml:space="preserve">                                     [</w:t>
      </w:r>
      <w:r>
        <w:rPr>
          <w:sz w:val="28"/>
          <w:szCs w:val="28"/>
          <w:lang w:val="uk-UA"/>
        </w:rPr>
        <w:t>1</w:t>
      </w:r>
      <w:r w:rsidR="007451C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Ч. 2, с. 205]</w:t>
      </w:r>
      <w:r>
        <w:rPr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Віршована форма обох творів однакова – колядкова (5+5)</w:t>
      </w:r>
      <w:proofErr w:type="spellStart"/>
      <w:r w:rsidRPr="007D734F">
        <w:rPr>
          <w:sz w:val="28"/>
          <w:szCs w:val="28"/>
          <w:lang w:val="uk-UA"/>
        </w:rPr>
        <w:t>+рефрен</w:t>
      </w:r>
      <w:proofErr w:type="spellEnd"/>
      <w:r w:rsidRPr="007D734F">
        <w:rPr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Олена Пчілка тонко підмітила спорідненість колядок не лише з веснянками, а й весільними піснями. На її думку, саме </w:t>
      </w:r>
      <w:proofErr w:type="spellStart"/>
      <w:r w:rsidRPr="007D734F">
        <w:rPr>
          <w:sz w:val="28"/>
          <w:szCs w:val="28"/>
          <w:lang w:val="uk-UA"/>
        </w:rPr>
        <w:t>“мотив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предпочтения</w:t>
      </w:r>
      <w:proofErr w:type="spellEnd"/>
      <w:r w:rsidRPr="007D734F">
        <w:rPr>
          <w:sz w:val="28"/>
          <w:szCs w:val="28"/>
          <w:lang w:val="uk-UA"/>
        </w:rPr>
        <w:t xml:space="preserve"> милого, </w:t>
      </w:r>
      <w:proofErr w:type="spellStart"/>
      <w:r w:rsidR="00D3696C">
        <w:rPr>
          <w:sz w:val="28"/>
          <w:szCs w:val="28"/>
          <w:lang w:val="uk-UA"/>
        </w:rPr>
        <w:t>большого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успеха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его</w:t>
      </w:r>
      <w:proofErr w:type="spellEnd"/>
      <w:r w:rsidRPr="007D734F">
        <w:rPr>
          <w:sz w:val="28"/>
          <w:szCs w:val="28"/>
          <w:lang w:val="uk-UA"/>
        </w:rPr>
        <w:t xml:space="preserve"> у </w:t>
      </w:r>
      <w:proofErr w:type="spellStart"/>
      <w:r w:rsidRPr="007D734F">
        <w:rPr>
          <w:sz w:val="28"/>
          <w:szCs w:val="28"/>
          <w:lang w:val="uk-UA"/>
        </w:rPr>
        <w:t>девушки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Pr="007D734F">
        <w:rPr>
          <w:sz w:val="28"/>
          <w:szCs w:val="28"/>
          <w:lang w:val="uk-UA"/>
        </w:rPr>
        <w:t>сближает</w:t>
      </w:r>
      <w:proofErr w:type="spellEnd"/>
      <w:r w:rsidRPr="007D734F">
        <w:rPr>
          <w:sz w:val="28"/>
          <w:szCs w:val="28"/>
          <w:lang w:val="uk-UA"/>
        </w:rPr>
        <w:t xml:space="preserve"> колядки-веснянки с </w:t>
      </w:r>
      <w:proofErr w:type="spellStart"/>
      <w:r w:rsidRPr="007D734F">
        <w:rPr>
          <w:sz w:val="28"/>
          <w:szCs w:val="28"/>
          <w:lang w:val="uk-UA"/>
        </w:rPr>
        <w:t>некоторыми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свадебными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песнями”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15,</w:t>
      </w:r>
      <w:r w:rsidRPr="007D734F">
        <w:rPr>
          <w:sz w:val="28"/>
          <w:szCs w:val="28"/>
          <w:lang w:val="uk-UA"/>
        </w:rPr>
        <w:t xml:space="preserve"> Т. 80 /</w:t>
      </w:r>
      <w:proofErr w:type="spellStart"/>
      <w:r w:rsidRPr="007D734F">
        <w:rPr>
          <w:sz w:val="28"/>
          <w:szCs w:val="28"/>
          <w:lang w:val="uk-UA"/>
        </w:rPr>
        <w:t>январь</w:t>
      </w:r>
      <w:proofErr w:type="spellEnd"/>
      <w:r w:rsidRPr="007D734F">
        <w:rPr>
          <w:sz w:val="28"/>
          <w:szCs w:val="28"/>
          <w:lang w:val="uk-UA"/>
        </w:rPr>
        <w:t xml:space="preserve">/, с. 168]. І це насправді так є. Лише милий знаходить свою кохану в </w:t>
      </w:r>
      <w:proofErr w:type="spellStart"/>
      <w:r w:rsidRPr="007D734F">
        <w:rPr>
          <w:sz w:val="28"/>
          <w:szCs w:val="28"/>
          <w:lang w:val="uk-UA"/>
        </w:rPr>
        <w:t>саді-винограді</w:t>
      </w:r>
      <w:proofErr w:type="spellEnd"/>
      <w:r w:rsidRPr="007D734F">
        <w:rPr>
          <w:sz w:val="28"/>
          <w:szCs w:val="28"/>
          <w:lang w:val="uk-UA"/>
        </w:rPr>
        <w:t xml:space="preserve">, лише він подає їй руку і рятує від хвиль Дунаю, тільки з ним дівчина покидає танець і йде додому, а інші родичі – батько, ненька, брат – не можуть вплинути на неї. Дослідниця акцентувала на тому, що тексти деяких весільних пісень і колядок </w:t>
      </w:r>
      <w:r>
        <w:rPr>
          <w:sz w:val="28"/>
          <w:szCs w:val="28"/>
          <w:lang w:val="uk-UA"/>
        </w:rPr>
        <w:t>практично ті самі</w:t>
      </w:r>
      <w:r w:rsidRPr="007D734F">
        <w:rPr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Для підтвердження своїх слів </w:t>
      </w:r>
      <w:r>
        <w:rPr>
          <w:sz w:val="28"/>
          <w:szCs w:val="28"/>
          <w:lang w:val="uk-UA"/>
        </w:rPr>
        <w:t>Олена Пчілка</w:t>
      </w:r>
      <w:r w:rsidRPr="007D734F">
        <w:rPr>
          <w:sz w:val="28"/>
          <w:szCs w:val="28"/>
          <w:lang w:val="uk-UA"/>
        </w:rPr>
        <w:t xml:space="preserve"> навела дві майже ідентичні пісні, які в різних місцях Волині виконуються під час різних обрядових дійств. Так, пісня </w:t>
      </w:r>
      <w:proofErr w:type="spellStart"/>
      <w:r w:rsidRPr="007D734F">
        <w:rPr>
          <w:sz w:val="28"/>
          <w:szCs w:val="28"/>
          <w:lang w:val="uk-UA"/>
        </w:rPr>
        <w:t>“Ой</w:t>
      </w:r>
      <w:proofErr w:type="spellEnd"/>
      <w:r w:rsidRPr="007D734F">
        <w:rPr>
          <w:sz w:val="28"/>
          <w:szCs w:val="28"/>
          <w:lang w:val="uk-UA"/>
        </w:rPr>
        <w:t xml:space="preserve"> літала чорна галка по </w:t>
      </w:r>
      <w:proofErr w:type="spellStart"/>
      <w:r w:rsidRPr="007D734F">
        <w:rPr>
          <w:sz w:val="28"/>
          <w:szCs w:val="28"/>
          <w:lang w:val="uk-UA"/>
        </w:rPr>
        <w:t>полю”</w:t>
      </w:r>
      <w:proofErr w:type="spellEnd"/>
      <w:r w:rsidRPr="007D734F">
        <w:rPr>
          <w:sz w:val="28"/>
          <w:szCs w:val="28"/>
          <w:lang w:val="uk-UA"/>
        </w:rPr>
        <w:t xml:space="preserve"> в Ковельському повіті належить до колядкового репертуару, а в Новограді-Волинському пісню </w:t>
      </w:r>
      <w:proofErr w:type="spellStart"/>
      <w:r w:rsidRPr="007D734F">
        <w:rPr>
          <w:sz w:val="28"/>
          <w:szCs w:val="28"/>
          <w:lang w:val="uk-UA"/>
        </w:rPr>
        <w:t>“Ой</w:t>
      </w:r>
      <w:proofErr w:type="spellEnd"/>
      <w:r w:rsidRPr="007D734F">
        <w:rPr>
          <w:sz w:val="28"/>
          <w:szCs w:val="28"/>
          <w:lang w:val="uk-UA"/>
        </w:rPr>
        <w:t xml:space="preserve"> літає чорна галочка по </w:t>
      </w:r>
      <w:proofErr w:type="spellStart"/>
      <w:r w:rsidRPr="007D734F">
        <w:rPr>
          <w:sz w:val="28"/>
          <w:szCs w:val="28"/>
          <w:lang w:val="uk-UA"/>
        </w:rPr>
        <w:t>полю”</w:t>
      </w:r>
      <w:proofErr w:type="spellEnd"/>
      <w:r w:rsidRPr="007D734F">
        <w:rPr>
          <w:sz w:val="28"/>
          <w:szCs w:val="28"/>
          <w:lang w:val="uk-UA"/>
        </w:rPr>
        <w:t xml:space="preserve"> співають на весіллях [див.: </w:t>
      </w:r>
      <w:r>
        <w:rPr>
          <w:sz w:val="28"/>
          <w:szCs w:val="28"/>
          <w:lang w:val="uk-UA"/>
        </w:rPr>
        <w:t>15,</w:t>
      </w:r>
      <w:r w:rsidRPr="007D734F">
        <w:rPr>
          <w:sz w:val="28"/>
          <w:szCs w:val="28"/>
          <w:lang w:val="uk-UA"/>
        </w:rPr>
        <w:t xml:space="preserve"> Т. 80 /</w:t>
      </w:r>
      <w:proofErr w:type="spellStart"/>
      <w:r w:rsidRPr="007D734F">
        <w:rPr>
          <w:sz w:val="28"/>
          <w:szCs w:val="28"/>
          <w:lang w:val="uk-UA"/>
        </w:rPr>
        <w:t>январь</w:t>
      </w:r>
      <w:proofErr w:type="spellEnd"/>
      <w:r w:rsidRPr="007D734F">
        <w:rPr>
          <w:sz w:val="28"/>
          <w:szCs w:val="28"/>
          <w:lang w:val="uk-UA"/>
        </w:rPr>
        <w:t xml:space="preserve">/, с. 168-169]. </w:t>
      </w:r>
      <w:r w:rsidR="001E24A8">
        <w:rPr>
          <w:sz w:val="28"/>
          <w:szCs w:val="28"/>
          <w:lang w:val="uk-UA"/>
        </w:rPr>
        <w:t xml:space="preserve">Щоправда </w:t>
      </w:r>
      <w:r w:rsidRPr="007D734F">
        <w:rPr>
          <w:sz w:val="28"/>
          <w:szCs w:val="28"/>
          <w:lang w:val="uk-UA"/>
        </w:rPr>
        <w:t xml:space="preserve">В. Гнатюк заперечив приналежність до колядок пісні </w:t>
      </w:r>
      <w:proofErr w:type="spellStart"/>
      <w:r w:rsidRPr="007D734F">
        <w:rPr>
          <w:sz w:val="28"/>
          <w:szCs w:val="28"/>
          <w:lang w:val="uk-UA"/>
        </w:rPr>
        <w:t>“Ой</w:t>
      </w:r>
      <w:proofErr w:type="spellEnd"/>
      <w:r w:rsidRPr="007D734F">
        <w:rPr>
          <w:sz w:val="28"/>
          <w:szCs w:val="28"/>
          <w:lang w:val="uk-UA"/>
        </w:rPr>
        <w:t xml:space="preserve"> літала чорна галка по </w:t>
      </w:r>
      <w:proofErr w:type="spellStart"/>
      <w:r w:rsidRPr="007D734F">
        <w:rPr>
          <w:sz w:val="28"/>
          <w:szCs w:val="28"/>
          <w:lang w:val="uk-UA"/>
        </w:rPr>
        <w:t>полю”</w:t>
      </w:r>
      <w:proofErr w:type="spellEnd"/>
      <w:r w:rsidRPr="007D734F">
        <w:rPr>
          <w:sz w:val="28"/>
          <w:szCs w:val="28"/>
          <w:lang w:val="uk-UA"/>
        </w:rPr>
        <w:t>, вважаючи її суто весільною [</w:t>
      </w:r>
      <w:r>
        <w:rPr>
          <w:sz w:val="28"/>
          <w:szCs w:val="28"/>
          <w:lang w:val="uk-UA"/>
        </w:rPr>
        <w:t>3,</w:t>
      </w:r>
      <w:r w:rsidRPr="007D734F">
        <w:rPr>
          <w:sz w:val="28"/>
          <w:szCs w:val="28"/>
          <w:lang w:val="uk-UA"/>
        </w:rPr>
        <w:t xml:space="preserve"> с. 26].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Думаю, це твердження В. Гнатюка є дискусійним. Ще О. Потебня відзначав текстову, мотиваційну й версифікаційну подібність колядок і веснянок до весільних пісень [див.: </w:t>
      </w:r>
      <w:r>
        <w:rPr>
          <w:sz w:val="28"/>
          <w:szCs w:val="28"/>
          <w:lang w:val="uk-UA"/>
        </w:rPr>
        <w:t>1</w:t>
      </w:r>
      <w:r w:rsidR="007451C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 Т. 1, с.245-246, </w:t>
      </w:r>
      <w:r w:rsidRPr="007D734F">
        <w:rPr>
          <w:sz w:val="28"/>
          <w:szCs w:val="28"/>
          <w:lang w:val="uk-UA"/>
        </w:rPr>
        <w:t xml:space="preserve">Т. 2, с. 121, 532, 552-558]. Вчений вказав на наявність зачину і приспіву </w:t>
      </w:r>
      <w:proofErr w:type="spellStart"/>
      <w:r w:rsidRPr="007D734F">
        <w:rPr>
          <w:sz w:val="28"/>
          <w:szCs w:val="28"/>
          <w:lang w:val="uk-UA"/>
        </w:rPr>
        <w:t>“Ой</w:t>
      </w:r>
      <w:proofErr w:type="spellEnd"/>
      <w:r w:rsidRPr="007D734F">
        <w:rPr>
          <w:sz w:val="28"/>
          <w:szCs w:val="28"/>
          <w:lang w:val="uk-UA"/>
        </w:rPr>
        <w:t xml:space="preserve"> рано, </w:t>
      </w:r>
      <w:proofErr w:type="spellStart"/>
      <w:r w:rsidRPr="007D734F">
        <w:rPr>
          <w:sz w:val="28"/>
          <w:szCs w:val="28"/>
          <w:lang w:val="uk-UA"/>
        </w:rPr>
        <w:t>рано”</w:t>
      </w:r>
      <w:proofErr w:type="spellEnd"/>
      <w:r w:rsidRPr="007D734F">
        <w:rPr>
          <w:sz w:val="28"/>
          <w:szCs w:val="28"/>
          <w:lang w:val="uk-UA"/>
        </w:rPr>
        <w:t xml:space="preserve"> у багатьох варіантах цих жанрів [</w:t>
      </w:r>
      <w:r>
        <w:rPr>
          <w:sz w:val="28"/>
          <w:szCs w:val="28"/>
          <w:lang w:val="uk-UA"/>
        </w:rPr>
        <w:t>1</w:t>
      </w:r>
      <w:r w:rsidR="007451C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2, с. 42-43].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У збірнику З. </w:t>
      </w:r>
      <w:proofErr w:type="spellStart"/>
      <w:r w:rsidRPr="007D734F">
        <w:rPr>
          <w:sz w:val="28"/>
          <w:szCs w:val="28"/>
          <w:lang w:val="uk-UA"/>
        </w:rPr>
        <w:t>Доленги-Ходаковського</w:t>
      </w:r>
      <w:proofErr w:type="spellEnd"/>
      <w:r w:rsidRPr="007D734F">
        <w:rPr>
          <w:sz w:val="28"/>
          <w:szCs w:val="28"/>
          <w:lang w:val="uk-UA"/>
        </w:rPr>
        <w:t xml:space="preserve"> дуже схожі тематично пісні у різних селах належать до окремих жанрів. Так, у </w:t>
      </w:r>
      <w:proofErr w:type="spellStart"/>
      <w:r w:rsidRPr="007D734F">
        <w:rPr>
          <w:sz w:val="28"/>
          <w:szCs w:val="28"/>
          <w:lang w:val="uk-UA"/>
        </w:rPr>
        <w:t>Сатанові</w:t>
      </w:r>
      <w:proofErr w:type="spellEnd"/>
      <w:r w:rsidRPr="007D734F">
        <w:rPr>
          <w:sz w:val="28"/>
          <w:szCs w:val="28"/>
          <w:lang w:val="uk-UA"/>
        </w:rPr>
        <w:t xml:space="preserve"> на Тернопільщині співають таку веснянку: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ab/>
      </w:r>
      <w:r w:rsidRPr="007D734F">
        <w:rPr>
          <w:i/>
          <w:sz w:val="28"/>
          <w:szCs w:val="28"/>
          <w:lang w:val="uk-UA"/>
        </w:rPr>
        <w:t xml:space="preserve">Є в </w:t>
      </w:r>
      <w:proofErr w:type="spellStart"/>
      <w:r w:rsidR="00624760">
        <w:rPr>
          <w:i/>
          <w:sz w:val="28"/>
          <w:szCs w:val="28"/>
          <w:lang w:val="uk-UA"/>
        </w:rPr>
        <w:t>городоньку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зірниченька</w:t>
      </w:r>
      <w:proofErr w:type="spellEnd"/>
      <w:r w:rsidRPr="007D734F">
        <w:rPr>
          <w:i/>
          <w:sz w:val="28"/>
          <w:szCs w:val="28"/>
          <w:lang w:val="uk-UA"/>
        </w:rPr>
        <w:t>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Там Івасенько коником грає,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Просить у неї молоденької,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lastRenderedPageBreak/>
        <w:tab/>
        <w:t xml:space="preserve">Квітоньки до </w:t>
      </w:r>
      <w:proofErr w:type="spellStart"/>
      <w:r w:rsidRPr="007D734F">
        <w:rPr>
          <w:i/>
          <w:sz w:val="28"/>
          <w:szCs w:val="28"/>
          <w:lang w:val="uk-UA"/>
        </w:rPr>
        <w:t>шапоньки</w:t>
      </w:r>
      <w:proofErr w:type="spellEnd"/>
      <w:r w:rsidRPr="007D734F">
        <w:rPr>
          <w:i/>
          <w:sz w:val="28"/>
          <w:szCs w:val="28"/>
          <w:lang w:val="uk-UA"/>
        </w:rPr>
        <w:t>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– Бігме не дам, бо ся матінки бою.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– Не бій же ся матінки,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Бійся мене молодого,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Бо матінчина гроза, як літненька роса,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Моя гроза, як з лютого Мороза </w:t>
      </w:r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2</w:t>
      </w:r>
      <w:r w:rsidR="007451C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86].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А в </w:t>
      </w:r>
      <w:proofErr w:type="spellStart"/>
      <w:r w:rsidRPr="007D734F">
        <w:rPr>
          <w:sz w:val="28"/>
          <w:szCs w:val="28"/>
          <w:lang w:val="uk-UA"/>
        </w:rPr>
        <w:t>Клевані</w:t>
      </w:r>
      <w:proofErr w:type="spellEnd"/>
      <w:r w:rsidRPr="007D734F">
        <w:rPr>
          <w:sz w:val="28"/>
          <w:szCs w:val="28"/>
          <w:lang w:val="uk-UA"/>
        </w:rPr>
        <w:t xml:space="preserve"> Волинської області на весіллі під час пришивання квіток молодому і боярам виконують аналогічну пісню: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ab/>
      </w:r>
      <w:r w:rsidRPr="007D734F">
        <w:rPr>
          <w:i/>
          <w:sz w:val="28"/>
          <w:szCs w:val="28"/>
          <w:lang w:val="uk-UA"/>
        </w:rPr>
        <w:t xml:space="preserve">Ой в </w:t>
      </w:r>
      <w:proofErr w:type="spellStart"/>
      <w:r w:rsidRPr="007D734F">
        <w:rPr>
          <w:i/>
          <w:sz w:val="28"/>
          <w:szCs w:val="28"/>
          <w:lang w:val="uk-UA"/>
        </w:rPr>
        <w:t>городечку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частоколечку</w:t>
      </w:r>
      <w:proofErr w:type="spellEnd"/>
      <w:r w:rsidRPr="007D734F">
        <w:rPr>
          <w:i/>
          <w:sz w:val="28"/>
          <w:szCs w:val="28"/>
          <w:lang w:val="uk-UA"/>
        </w:rPr>
        <w:t xml:space="preserve"> –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Там </w:t>
      </w:r>
      <w:proofErr w:type="spellStart"/>
      <w:r w:rsidRPr="007D734F">
        <w:rPr>
          <w:i/>
          <w:sz w:val="28"/>
          <w:szCs w:val="28"/>
          <w:lang w:val="uk-UA"/>
        </w:rPr>
        <w:t>Марийка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рутку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щипле</w:t>
      </w:r>
      <w:proofErr w:type="spellEnd"/>
      <w:r w:rsidRPr="007D734F">
        <w:rPr>
          <w:i/>
          <w:sz w:val="28"/>
          <w:szCs w:val="28"/>
          <w:lang w:val="uk-UA"/>
        </w:rPr>
        <w:t>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Там Іванко конем грає,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proofErr w:type="spellStart"/>
      <w:r w:rsidRPr="007D734F">
        <w:rPr>
          <w:i/>
          <w:sz w:val="28"/>
          <w:szCs w:val="28"/>
          <w:lang w:val="uk-UA"/>
        </w:rPr>
        <w:t>Просит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Марийки</w:t>
      </w:r>
      <w:proofErr w:type="spellEnd"/>
      <w:r w:rsidRPr="007D734F">
        <w:rPr>
          <w:i/>
          <w:sz w:val="28"/>
          <w:szCs w:val="28"/>
          <w:lang w:val="uk-UA"/>
        </w:rPr>
        <w:t xml:space="preserve"> квітки за шапку.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– Та не дам, </w:t>
      </w:r>
      <w:proofErr w:type="spellStart"/>
      <w:r w:rsidRPr="007D734F">
        <w:rPr>
          <w:i/>
          <w:sz w:val="28"/>
          <w:szCs w:val="28"/>
          <w:lang w:val="uk-UA"/>
        </w:rPr>
        <w:t>Івасьо</w:t>
      </w:r>
      <w:proofErr w:type="spellEnd"/>
      <w:r w:rsidRPr="007D734F">
        <w:rPr>
          <w:i/>
          <w:sz w:val="28"/>
          <w:szCs w:val="28"/>
          <w:lang w:val="uk-UA"/>
        </w:rPr>
        <w:t>, –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>Боюся свого батенька.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– Не </w:t>
      </w:r>
      <w:proofErr w:type="spellStart"/>
      <w:r w:rsidRPr="007D734F">
        <w:rPr>
          <w:i/>
          <w:sz w:val="28"/>
          <w:szCs w:val="28"/>
          <w:lang w:val="uk-UA"/>
        </w:rPr>
        <w:t>бойся</w:t>
      </w:r>
      <w:proofErr w:type="spellEnd"/>
      <w:r w:rsidRPr="007D734F">
        <w:rPr>
          <w:i/>
          <w:sz w:val="28"/>
          <w:szCs w:val="28"/>
          <w:lang w:val="uk-UA"/>
        </w:rPr>
        <w:t xml:space="preserve"> старого,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proofErr w:type="spellStart"/>
      <w:r w:rsidRPr="007D734F">
        <w:rPr>
          <w:i/>
          <w:sz w:val="28"/>
          <w:szCs w:val="28"/>
          <w:lang w:val="uk-UA"/>
        </w:rPr>
        <w:t>Бойся</w:t>
      </w:r>
      <w:proofErr w:type="spellEnd"/>
      <w:r w:rsidRPr="007D734F">
        <w:rPr>
          <w:i/>
          <w:sz w:val="28"/>
          <w:szCs w:val="28"/>
          <w:lang w:val="uk-UA"/>
        </w:rPr>
        <w:t xml:space="preserve"> мене молодого.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proofErr w:type="spellStart"/>
      <w:r w:rsidRPr="007D734F">
        <w:rPr>
          <w:i/>
          <w:sz w:val="28"/>
          <w:szCs w:val="28"/>
          <w:lang w:val="uk-UA"/>
        </w:rPr>
        <w:t>Батенькова</w:t>
      </w:r>
      <w:proofErr w:type="spellEnd"/>
      <w:r w:rsidRPr="007D734F">
        <w:rPr>
          <w:i/>
          <w:sz w:val="28"/>
          <w:szCs w:val="28"/>
          <w:lang w:val="uk-UA"/>
        </w:rPr>
        <w:t xml:space="preserve"> гроза,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Як </w:t>
      </w:r>
      <w:proofErr w:type="spellStart"/>
      <w:r w:rsidRPr="007D734F">
        <w:rPr>
          <w:i/>
          <w:sz w:val="28"/>
          <w:szCs w:val="28"/>
          <w:lang w:val="uk-UA"/>
        </w:rPr>
        <w:t>літняя</w:t>
      </w:r>
      <w:proofErr w:type="spellEnd"/>
      <w:r w:rsidRPr="007D734F">
        <w:rPr>
          <w:i/>
          <w:sz w:val="28"/>
          <w:szCs w:val="28"/>
          <w:lang w:val="uk-UA"/>
        </w:rPr>
        <w:t xml:space="preserve"> роса;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Мої </w:t>
      </w:r>
      <w:proofErr w:type="spellStart"/>
      <w:r w:rsidRPr="007D734F">
        <w:rPr>
          <w:i/>
          <w:sz w:val="28"/>
          <w:szCs w:val="28"/>
          <w:lang w:val="uk-UA"/>
        </w:rPr>
        <w:t>грозоньки</w:t>
      </w:r>
      <w:proofErr w:type="spellEnd"/>
      <w:r w:rsidRPr="007D734F">
        <w:rPr>
          <w:i/>
          <w:sz w:val="28"/>
          <w:szCs w:val="28"/>
          <w:lang w:val="uk-UA"/>
        </w:rPr>
        <w:t>,</w:t>
      </w:r>
    </w:p>
    <w:p w:rsidR="007E4163" w:rsidRPr="007D734F" w:rsidRDefault="007E416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Як </w:t>
      </w:r>
      <w:proofErr w:type="spellStart"/>
      <w:r w:rsidRPr="007D734F">
        <w:rPr>
          <w:i/>
          <w:sz w:val="28"/>
          <w:szCs w:val="28"/>
          <w:lang w:val="uk-UA"/>
        </w:rPr>
        <w:t>лютиї</w:t>
      </w:r>
      <w:proofErr w:type="spellEnd"/>
      <w:r w:rsidRPr="007D734F">
        <w:rPr>
          <w:i/>
          <w:sz w:val="28"/>
          <w:szCs w:val="28"/>
          <w:lang w:val="uk-UA"/>
        </w:rPr>
        <w:t xml:space="preserve"> морозоньки </w:t>
      </w:r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2</w:t>
      </w:r>
      <w:r w:rsidR="007451C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270].</w:t>
      </w:r>
    </w:p>
    <w:p w:rsidR="00A93A43" w:rsidRDefault="00A93A43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М. Грушевський також вказував на близькість коляд</w:t>
      </w:r>
      <w:r>
        <w:rPr>
          <w:sz w:val="28"/>
          <w:szCs w:val="28"/>
          <w:lang w:val="uk-UA"/>
        </w:rPr>
        <w:t>о</w:t>
      </w:r>
      <w:r w:rsidRPr="007D734F">
        <w:rPr>
          <w:sz w:val="28"/>
          <w:szCs w:val="28"/>
          <w:lang w:val="uk-UA"/>
        </w:rPr>
        <w:t xml:space="preserve">к до веснянок і весільних </w:t>
      </w:r>
      <w:r>
        <w:rPr>
          <w:sz w:val="28"/>
          <w:szCs w:val="28"/>
          <w:lang w:val="uk-UA"/>
        </w:rPr>
        <w:t xml:space="preserve">пісень </w:t>
      </w:r>
      <w:r w:rsidRPr="007D734F">
        <w:rPr>
          <w:sz w:val="28"/>
          <w:szCs w:val="28"/>
          <w:lang w:val="uk-UA"/>
        </w:rPr>
        <w:t xml:space="preserve">[див.: </w:t>
      </w:r>
      <w:r w:rsidR="007451C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1, с. 229-230]. В. </w:t>
      </w:r>
      <w:proofErr w:type="spellStart"/>
      <w:r w:rsidRPr="007D734F">
        <w:rPr>
          <w:sz w:val="28"/>
          <w:szCs w:val="28"/>
          <w:lang w:val="uk-UA"/>
        </w:rPr>
        <w:t>Чічеров</w:t>
      </w:r>
      <w:proofErr w:type="spellEnd"/>
      <w:r w:rsidRPr="007D734F">
        <w:rPr>
          <w:sz w:val="28"/>
          <w:szCs w:val="28"/>
          <w:lang w:val="uk-UA"/>
        </w:rPr>
        <w:t xml:space="preserve"> відзначив таку подібність у росіян: </w:t>
      </w:r>
      <w:proofErr w:type="spellStart"/>
      <w:r w:rsidRPr="007D734F">
        <w:rPr>
          <w:sz w:val="28"/>
          <w:szCs w:val="28"/>
          <w:lang w:val="uk-UA"/>
        </w:rPr>
        <w:t>“Велика</w:t>
      </w:r>
      <w:proofErr w:type="spellEnd"/>
      <w:r w:rsidRPr="007D734F">
        <w:rPr>
          <w:sz w:val="28"/>
          <w:szCs w:val="28"/>
          <w:lang w:val="uk-UA"/>
        </w:rPr>
        <w:t xml:space="preserve"> кількість весільних текстів та мотивів, що на півночі Росії ввійшли в обряд новорічного славлення, змушує поставити питання про співвідношення зимової календарної та весільної </w:t>
      </w:r>
      <w:proofErr w:type="spellStart"/>
      <w:r w:rsidRPr="007D734F">
        <w:rPr>
          <w:sz w:val="28"/>
          <w:szCs w:val="28"/>
          <w:lang w:val="uk-UA"/>
        </w:rPr>
        <w:t>поезії”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2</w:t>
      </w:r>
      <w:r w:rsidR="007451C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 с. </w:t>
      </w:r>
      <w:r w:rsidRPr="007D734F">
        <w:rPr>
          <w:sz w:val="28"/>
          <w:szCs w:val="28"/>
          <w:lang w:val="uk-UA"/>
        </w:rPr>
        <w:t>154].</w:t>
      </w:r>
    </w:p>
    <w:p w:rsidR="00CA66B9" w:rsidRPr="007D734F" w:rsidRDefault="00A93A43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Окрім подібності самих текстів </w:t>
      </w:r>
      <w:r w:rsidR="00BC5922">
        <w:rPr>
          <w:sz w:val="28"/>
          <w:szCs w:val="28"/>
          <w:lang w:val="uk-UA"/>
        </w:rPr>
        <w:t xml:space="preserve">та їх елементів </w:t>
      </w:r>
      <w:r>
        <w:rPr>
          <w:sz w:val="28"/>
          <w:szCs w:val="28"/>
          <w:lang w:val="uk-UA"/>
        </w:rPr>
        <w:t>колядки, веснянки і весільні пісні мають спільні мотиви. На думку Олени Пчілки,</w:t>
      </w:r>
      <w:r w:rsidR="00CA66B9" w:rsidRPr="007D734F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 xml:space="preserve">дним з основних мотивів колядок-веснянок </w:t>
      </w:r>
      <w:r w:rsidR="00CA66B9" w:rsidRPr="007D734F">
        <w:rPr>
          <w:sz w:val="28"/>
          <w:szCs w:val="28"/>
          <w:lang w:val="uk-UA"/>
        </w:rPr>
        <w:t xml:space="preserve">є мотиви кохання і </w:t>
      </w:r>
      <w:proofErr w:type="spellStart"/>
      <w:r w:rsidR="00CA66B9" w:rsidRPr="007D734F">
        <w:rPr>
          <w:sz w:val="28"/>
          <w:szCs w:val="28"/>
          <w:lang w:val="uk-UA"/>
        </w:rPr>
        <w:t>“женихання”</w:t>
      </w:r>
      <w:proofErr w:type="spellEnd"/>
      <w:r w:rsidR="00CA66B9" w:rsidRPr="007D734F">
        <w:rPr>
          <w:sz w:val="28"/>
          <w:szCs w:val="28"/>
          <w:lang w:val="uk-UA"/>
        </w:rPr>
        <w:t xml:space="preserve">. І в колядках, і в весільних піснях </w:t>
      </w:r>
      <w:proofErr w:type="spellStart"/>
      <w:r w:rsidR="00CA66B9" w:rsidRPr="007D734F">
        <w:rPr>
          <w:sz w:val="28"/>
          <w:szCs w:val="28"/>
          <w:lang w:val="uk-UA"/>
        </w:rPr>
        <w:t>“</w:t>
      </w:r>
      <w:r w:rsidR="00D039B7">
        <w:rPr>
          <w:sz w:val="28"/>
          <w:szCs w:val="28"/>
          <w:lang w:val="uk-UA"/>
        </w:rPr>
        <w:t>ситуация</w:t>
      </w:r>
      <w:proofErr w:type="spellEnd"/>
      <w:r w:rsidR="00CA66B9" w:rsidRPr="007D734F">
        <w:rPr>
          <w:sz w:val="28"/>
          <w:szCs w:val="28"/>
          <w:lang w:val="uk-UA"/>
        </w:rPr>
        <w:t xml:space="preserve"> – та-же </w:t>
      </w:r>
      <w:proofErr w:type="spellStart"/>
      <w:r w:rsidR="00CA66B9" w:rsidRPr="007D734F">
        <w:rPr>
          <w:sz w:val="28"/>
          <w:szCs w:val="28"/>
          <w:lang w:val="uk-UA"/>
        </w:rPr>
        <w:t>самая</w:t>
      </w:r>
      <w:proofErr w:type="spellEnd"/>
      <w:r w:rsidR="00CA66B9" w:rsidRPr="007D734F">
        <w:rPr>
          <w:sz w:val="28"/>
          <w:szCs w:val="28"/>
          <w:lang w:val="uk-UA"/>
        </w:rPr>
        <w:t xml:space="preserve">: торжество </w:t>
      </w:r>
      <w:proofErr w:type="spellStart"/>
      <w:r w:rsidR="00CA66B9" w:rsidRPr="007D734F">
        <w:rPr>
          <w:sz w:val="28"/>
          <w:szCs w:val="28"/>
          <w:lang w:val="uk-UA"/>
        </w:rPr>
        <w:t>юности</w:t>
      </w:r>
      <w:proofErr w:type="spellEnd"/>
      <w:r w:rsidR="00CA66B9" w:rsidRPr="007D734F">
        <w:rPr>
          <w:sz w:val="28"/>
          <w:szCs w:val="28"/>
          <w:lang w:val="uk-UA"/>
        </w:rPr>
        <w:t xml:space="preserve">, </w:t>
      </w:r>
      <w:proofErr w:type="spellStart"/>
      <w:r w:rsidR="00CA66B9" w:rsidRPr="007D734F">
        <w:rPr>
          <w:sz w:val="28"/>
          <w:szCs w:val="28"/>
          <w:lang w:val="uk-UA"/>
        </w:rPr>
        <w:lastRenderedPageBreak/>
        <w:t>любви</w:t>
      </w:r>
      <w:proofErr w:type="spellEnd"/>
      <w:r w:rsidR="00CA66B9" w:rsidRPr="007D734F">
        <w:rPr>
          <w:sz w:val="28"/>
          <w:szCs w:val="28"/>
          <w:lang w:val="uk-UA"/>
        </w:rPr>
        <w:t xml:space="preserve">, </w:t>
      </w:r>
      <w:proofErr w:type="spellStart"/>
      <w:r w:rsidR="00CA66B9" w:rsidRPr="007D734F">
        <w:rPr>
          <w:sz w:val="28"/>
          <w:szCs w:val="28"/>
          <w:lang w:val="uk-UA"/>
        </w:rPr>
        <w:t>избрания</w:t>
      </w:r>
      <w:proofErr w:type="spellEnd"/>
      <w:r w:rsidR="00CA66B9" w:rsidRPr="007D734F">
        <w:rPr>
          <w:sz w:val="28"/>
          <w:szCs w:val="28"/>
          <w:lang w:val="uk-UA"/>
        </w:rPr>
        <w:t xml:space="preserve">; то-же </w:t>
      </w:r>
      <w:proofErr w:type="spellStart"/>
      <w:r w:rsidR="00CA66B9" w:rsidRPr="007D734F">
        <w:rPr>
          <w:sz w:val="28"/>
          <w:szCs w:val="28"/>
          <w:lang w:val="uk-UA"/>
        </w:rPr>
        <w:t>чувство</w:t>
      </w:r>
      <w:proofErr w:type="spellEnd"/>
      <w:r w:rsidR="00CA66B9" w:rsidRPr="007D734F">
        <w:rPr>
          <w:sz w:val="28"/>
          <w:szCs w:val="28"/>
          <w:lang w:val="uk-UA"/>
        </w:rPr>
        <w:t xml:space="preserve"> </w:t>
      </w:r>
      <w:proofErr w:type="spellStart"/>
      <w:r w:rsidR="00CA66B9" w:rsidRPr="007D734F">
        <w:rPr>
          <w:sz w:val="28"/>
          <w:szCs w:val="28"/>
          <w:lang w:val="uk-UA"/>
        </w:rPr>
        <w:t>довольства</w:t>
      </w:r>
      <w:proofErr w:type="spellEnd"/>
      <w:r w:rsidR="00CA66B9" w:rsidRPr="007D734F">
        <w:rPr>
          <w:sz w:val="28"/>
          <w:szCs w:val="28"/>
          <w:lang w:val="uk-UA"/>
        </w:rPr>
        <w:t xml:space="preserve">, </w:t>
      </w:r>
      <w:proofErr w:type="spellStart"/>
      <w:r w:rsidR="00CA66B9" w:rsidRPr="007D734F">
        <w:rPr>
          <w:sz w:val="28"/>
          <w:szCs w:val="28"/>
          <w:lang w:val="uk-UA"/>
        </w:rPr>
        <w:t>сознания</w:t>
      </w:r>
      <w:proofErr w:type="spellEnd"/>
      <w:r w:rsidR="00CA66B9" w:rsidRPr="007D734F">
        <w:rPr>
          <w:sz w:val="28"/>
          <w:szCs w:val="28"/>
          <w:lang w:val="uk-UA"/>
        </w:rPr>
        <w:t xml:space="preserve"> </w:t>
      </w:r>
      <w:proofErr w:type="spellStart"/>
      <w:r w:rsidR="00CA66B9" w:rsidRPr="007D734F">
        <w:rPr>
          <w:sz w:val="28"/>
          <w:szCs w:val="28"/>
          <w:lang w:val="uk-UA"/>
        </w:rPr>
        <w:t>красоты</w:t>
      </w:r>
      <w:proofErr w:type="spellEnd"/>
      <w:r w:rsidR="00CA66B9" w:rsidRPr="007D734F">
        <w:rPr>
          <w:sz w:val="28"/>
          <w:szCs w:val="28"/>
          <w:lang w:val="uk-UA"/>
        </w:rPr>
        <w:t xml:space="preserve">, </w:t>
      </w:r>
      <w:proofErr w:type="spellStart"/>
      <w:r w:rsidR="00CA66B9" w:rsidRPr="007D734F">
        <w:rPr>
          <w:sz w:val="28"/>
          <w:szCs w:val="28"/>
          <w:lang w:val="uk-UA"/>
        </w:rPr>
        <w:t>силы</w:t>
      </w:r>
      <w:proofErr w:type="spellEnd"/>
      <w:r w:rsidR="00CA66B9" w:rsidRPr="007D734F">
        <w:rPr>
          <w:sz w:val="28"/>
          <w:szCs w:val="28"/>
          <w:lang w:val="uk-UA"/>
        </w:rPr>
        <w:t xml:space="preserve"> – </w:t>
      </w:r>
      <w:proofErr w:type="spellStart"/>
      <w:r w:rsidR="00CA66B9" w:rsidRPr="007D734F">
        <w:rPr>
          <w:sz w:val="28"/>
          <w:szCs w:val="28"/>
          <w:lang w:val="uk-UA"/>
        </w:rPr>
        <w:t>со</w:t>
      </w:r>
      <w:proofErr w:type="spellEnd"/>
      <w:r w:rsidR="00CA66B9" w:rsidRPr="007D734F">
        <w:rPr>
          <w:sz w:val="28"/>
          <w:szCs w:val="28"/>
          <w:lang w:val="uk-UA"/>
        </w:rPr>
        <w:t xml:space="preserve"> </w:t>
      </w:r>
      <w:proofErr w:type="spellStart"/>
      <w:r w:rsidR="00CA66B9" w:rsidRPr="007D734F">
        <w:rPr>
          <w:sz w:val="28"/>
          <w:szCs w:val="28"/>
          <w:lang w:val="uk-UA"/>
        </w:rPr>
        <w:t>стороны</w:t>
      </w:r>
      <w:proofErr w:type="spellEnd"/>
      <w:r w:rsidR="00CA66B9" w:rsidRPr="007D734F">
        <w:rPr>
          <w:sz w:val="28"/>
          <w:szCs w:val="28"/>
          <w:lang w:val="uk-UA"/>
        </w:rPr>
        <w:t xml:space="preserve"> </w:t>
      </w:r>
      <w:proofErr w:type="spellStart"/>
      <w:r w:rsidR="00CA66B9" w:rsidRPr="007D734F">
        <w:rPr>
          <w:sz w:val="28"/>
          <w:szCs w:val="28"/>
          <w:lang w:val="uk-UA"/>
        </w:rPr>
        <w:t>“избранных”</w:t>
      </w:r>
      <w:proofErr w:type="spellEnd"/>
      <w:r w:rsidR="00CA66B9" w:rsidRPr="007D734F">
        <w:rPr>
          <w:sz w:val="28"/>
          <w:szCs w:val="28"/>
          <w:lang w:val="uk-UA"/>
        </w:rPr>
        <w:t xml:space="preserve"> и </w:t>
      </w:r>
      <w:proofErr w:type="spellStart"/>
      <w:r w:rsidR="00CA66B9" w:rsidRPr="007D734F">
        <w:rPr>
          <w:sz w:val="28"/>
          <w:szCs w:val="28"/>
          <w:lang w:val="uk-UA"/>
        </w:rPr>
        <w:t>восхваление</w:t>
      </w:r>
      <w:proofErr w:type="spellEnd"/>
      <w:r w:rsidR="00CA66B9" w:rsidRPr="007D734F">
        <w:rPr>
          <w:sz w:val="28"/>
          <w:szCs w:val="28"/>
          <w:lang w:val="uk-UA"/>
        </w:rPr>
        <w:t xml:space="preserve"> </w:t>
      </w:r>
      <w:proofErr w:type="spellStart"/>
      <w:r w:rsidR="00CA66B9" w:rsidRPr="007D734F">
        <w:rPr>
          <w:sz w:val="28"/>
          <w:szCs w:val="28"/>
          <w:lang w:val="uk-UA"/>
        </w:rPr>
        <w:t>их</w:t>
      </w:r>
      <w:proofErr w:type="spellEnd"/>
      <w:r w:rsidR="00CA66B9" w:rsidRPr="007D734F">
        <w:rPr>
          <w:sz w:val="28"/>
          <w:szCs w:val="28"/>
          <w:lang w:val="uk-UA"/>
        </w:rPr>
        <w:t xml:space="preserve"> </w:t>
      </w:r>
      <w:proofErr w:type="spellStart"/>
      <w:r w:rsidR="00CA66B9" w:rsidRPr="007D734F">
        <w:rPr>
          <w:sz w:val="28"/>
          <w:szCs w:val="28"/>
          <w:lang w:val="uk-UA"/>
        </w:rPr>
        <w:t>ближайшими</w:t>
      </w:r>
      <w:proofErr w:type="spellEnd"/>
      <w:r w:rsidR="00CA66B9" w:rsidRPr="007D734F">
        <w:rPr>
          <w:sz w:val="28"/>
          <w:szCs w:val="28"/>
          <w:lang w:val="uk-UA"/>
        </w:rPr>
        <w:t xml:space="preserve">, </w:t>
      </w:r>
      <w:proofErr w:type="spellStart"/>
      <w:r w:rsidR="00CA66B9" w:rsidRPr="007D734F">
        <w:rPr>
          <w:sz w:val="28"/>
          <w:szCs w:val="28"/>
          <w:lang w:val="uk-UA"/>
        </w:rPr>
        <w:t>переходящее</w:t>
      </w:r>
      <w:proofErr w:type="spellEnd"/>
      <w:r w:rsidR="00CA66B9" w:rsidRPr="007D734F">
        <w:rPr>
          <w:sz w:val="28"/>
          <w:szCs w:val="28"/>
          <w:lang w:val="uk-UA"/>
        </w:rPr>
        <w:t xml:space="preserve"> в </w:t>
      </w:r>
      <w:proofErr w:type="spellStart"/>
      <w:r w:rsidR="00CA66B9" w:rsidRPr="007D734F">
        <w:rPr>
          <w:sz w:val="28"/>
          <w:szCs w:val="28"/>
          <w:lang w:val="uk-UA"/>
        </w:rPr>
        <w:t>величание</w:t>
      </w:r>
      <w:proofErr w:type="spellEnd"/>
      <w:r w:rsidR="006731DD">
        <w:rPr>
          <w:sz w:val="28"/>
          <w:szCs w:val="28"/>
          <w:lang w:val="uk-UA"/>
        </w:rPr>
        <w:t>…</w:t>
      </w:r>
      <w:r w:rsidR="00CA66B9" w:rsidRPr="007D734F">
        <w:rPr>
          <w:sz w:val="28"/>
          <w:szCs w:val="28"/>
          <w:lang w:val="uk-UA"/>
        </w:rPr>
        <w:t>” [</w:t>
      </w:r>
      <w:r w:rsidR="00CA66B9">
        <w:rPr>
          <w:sz w:val="28"/>
          <w:szCs w:val="28"/>
          <w:lang w:val="uk-UA"/>
        </w:rPr>
        <w:t>15,</w:t>
      </w:r>
      <w:r w:rsidR="00CA66B9" w:rsidRPr="007D734F">
        <w:rPr>
          <w:sz w:val="28"/>
          <w:szCs w:val="28"/>
          <w:lang w:val="uk-UA"/>
        </w:rPr>
        <w:t xml:space="preserve"> Т. 80 /</w:t>
      </w:r>
      <w:proofErr w:type="spellStart"/>
      <w:r w:rsidR="00CA66B9" w:rsidRPr="007D734F">
        <w:rPr>
          <w:sz w:val="28"/>
          <w:szCs w:val="28"/>
          <w:lang w:val="uk-UA"/>
        </w:rPr>
        <w:t>январь</w:t>
      </w:r>
      <w:proofErr w:type="spellEnd"/>
      <w:r w:rsidR="00CA66B9" w:rsidRPr="007D734F">
        <w:rPr>
          <w:sz w:val="28"/>
          <w:szCs w:val="28"/>
          <w:lang w:val="uk-UA"/>
        </w:rPr>
        <w:t xml:space="preserve">/, с. 170]. На цьому згодом наголосив В. </w:t>
      </w:r>
      <w:proofErr w:type="spellStart"/>
      <w:r w:rsidR="00CA66B9" w:rsidRPr="007D734F">
        <w:rPr>
          <w:sz w:val="28"/>
          <w:szCs w:val="28"/>
          <w:lang w:val="uk-UA"/>
        </w:rPr>
        <w:t>Чічеров</w:t>
      </w:r>
      <w:proofErr w:type="spellEnd"/>
      <w:r w:rsidR="00CA66B9" w:rsidRPr="007D734F">
        <w:rPr>
          <w:sz w:val="28"/>
          <w:szCs w:val="28"/>
          <w:lang w:val="uk-UA"/>
        </w:rPr>
        <w:t xml:space="preserve">: </w:t>
      </w:r>
      <w:proofErr w:type="spellStart"/>
      <w:r w:rsidR="00CA66B9" w:rsidRPr="007D734F">
        <w:rPr>
          <w:sz w:val="28"/>
          <w:szCs w:val="28"/>
          <w:lang w:val="uk-UA"/>
        </w:rPr>
        <w:t>“Сам</w:t>
      </w:r>
      <w:proofErr w:type="spellEnd"/>
      <w:r w:rsidR="00CA66B9" w:rsidRPr="007D734F">
        <w:rPr>
          <w:sz w:val="28"/>
          <w:szCs w:val="28"/>
          <w:lang w:val="uk-UA"/>
        </w:rPr>
        <w:t xml:space="preserve"> мотив одруження, що в деяких випадках вирішувався не лише як мотив особистої долі людини, але й як загальний мотив родючості, розвинувся в аграрних і сімейних обрядах Новорічного </w:t>
      </w:r>
      <w:proofErr w:type="spellStart"/>
      <w:r w:rsidR="00CA66B9" w:rsidRPr="007D734F">
        <w:rPr>
          <w:sz w:val="28"/>
          <w:szCs w:val="28"/>
          <w:lang w:val="uk-UA"/>
        </w:rPr>
        <w:t>циклу”</w:t>
      </w:r>
      <w:proofErr w:type="spellEnd"/>
      <w:r w:rsidR="00CA66B9" w:rsidRPr="007D734F">
        <w:rPr>
          <w:sz w:val="28"/>
          <w:szCs w:val="28"/>
          <w:lang w:val="uk-UA"/>
        </w:rPr>
        <w:t xml:space="preserve"> [</w:t>
      </w:r>
      <w:r w:rsidR="00CA66B9">
        <w:rPr>
          <w:sz w:val="28"/>
          <w:szCs w:val="28"/>
          <w:lang w:val="uk-UA"/>
        </w:rPr>
        <w:t>2</w:t>
      </w:r>
      <w:r w:rsidR="007451C2">
        <w:rPr>
          <w:sz w:val="28"/>
          <w:szCs w:val="28"/>
          <w:lang w:val="uk-UA"/>
        </w:rPr>
        <w:t>2</w:t>
      </w:r>
      <w:r w:rsidR="00CA66B9">
        <w:rPr>
          <w:sz w:val="28"/>
          <w:szCs w:val="28"/>
          <w:lang w:val="uk-UA"/>
        </w:rPr>
        <w:t>,</w:t>
      </w:r>
      <w:r w:rsidR="00CA66B9" w:rsidRPr="007D734F">
        <w:rPr>
          <w:sz w:val="28"/>
          <w:szCs w:val="28"/>
          <w:lang w:val="uk-UA"/>
        </w:rPr>
        <w:t xml:space="preserve"> с. 112].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Любовні мотиви подекуди в’яжуться з еротикою. Дослідниця вперше в історії фольклористичної науки вказала на наявність в українськ</w:t>
      </w:r>
      <w:r>
        <w:rPr>
          <w:sz w:val="28"/>
          <w:szCs w:val="28"/>
          <w:lang w:val="uk-UA"/>
        </w:rPr>
        <w:t>их колядках еротичних елементів,</w:t>
      </w:r>
      <w:r w:rsidRPr="007D73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7D734F">
        <w:rPr>
          <w:sz w:val="28"/>
          <w:szCs w:val="28"/>
          <w:lang w:val="uk-UA"/>
        </w:rPr>
        <w:t>им самим заперечи</w:t>
      </w:r>
      <w:r>
        <w:rPr>
          <w:sz w:val="28"/>
          <w:szCs w:val="28"/>
          <w:lang w:val="uk-UA"/>
        </w:rPr>
        <w:t>вши</w:t>
      </w:r>
      <w:r w:rsidRPr="007D734F">
        <w:rPr>
          <w:sz w:val="28"/>
          <w:szCs w:val="28"/>
          <w:lang w:val="uk-UA"/>
        </w:rPr>
        <w:t xml:space="preserve"> твердження М.</w:t>
      </w:r>
      <w:r>
        <w:rPr>
          <w:sz w:val="28"/>
          <w:szCs w:val="28"/>
          <w:lang w:val="uk-UA"/>
        </w:rPr>
        <w:t> </w:t>
      </w:r>
      <w:proofErr w:type="spellStart"/>
      <w:r w:rsidRPr="007D734F">
        <w:rPr>
          <w:sz w:val="28"/>
          <w:szCs w:val="28"/>
          <w:lang w:val="uk-UA"/>
        </w:rPr>
        <w:t>Сумцова</w:t>
      </w:r>
      <w:proofErr w:type="spellEnd"/>
      <w:r>
        <w:rPr>
          <w:sz w:val="28"/>
          <w:szCs w:val="28"/>
          <w:lang w:val="uk-UA"/>
        </w:rPr>
        <w:t xml:space="preserve"> про те</w:t>
      </w:r>
      <w:r w:rsidRPr="007D734F">
        <w:rPr>
          <w:sz w:val="28"/>
          <w:szCs w:val="28"/>
          <w:lang w:val="uk-UA"/>
        </w:rPr>
        <w:t xml:space="preserve">, що </w:t>
      </w:r>
      <w:proofErr w:type="spellStart"/>
      <w:r w:rsidRPr="007D734F">
        <w:rPr>
          <w:sz w:val="28"/>
          <w:szCs w:val="28"/>
          <w:lang w:val="uk-UA"/>
        </w:rPr>
        <w:t>“українська</w:t>
      </w:r>
      <w:proofErr w:type="spellEnd"/>
      <w:r w:rsidRPr="007D734F">
        <w:rPr>
          <w:sz w:val="28"/>
          <w:szCs w:val="28"/>
          <w:lang w:val="uk-UA"/>
        </w:rPr>
        <w:t xml:space="preserve"> колядка стримана й еротичний елемент майже не торкнувся </w:t>
      </w:r>
      <w:proofErr w:type="spellStart"/>
      <w:r w:rsidRPr="007D734F">
        <w:rPr>
          <w:sz w:val="28"/>
          <w:szCs w:val="28"/>
          <w:lang w:val="uk-UA"/>
        </w:rPr>
        <w:t>її”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251]. </w:t>
      </w:r>
      <w:r>
        <w:rPr>
          <w:sz w:val="28"/>
          <w:szCs w:val="28"/>
          <w:lang w:val="uk-UA"/>
        </w:rPr>
        <w:t>З</w:t>
      </w:r>
      <w:r w:rsidRPr="007D734F">
        <w:rPr>
          <w:sz w:val="28"/>
          <w:szCs w:val="28"/>
          <w:lang w:val="uk-UA"/>
        </w:rPr>
        <w:t>азначи</w:t>
      </w:r>
      <w:r>
        <w:rPr>
          <w:sz w:val="28"/>
          <w:szCs w:val="28"/>
          <w:lang w:val="uk-UA"/>
        </w:rPr>
        <w:t>вши</w:t>
      </w:r>
      <w:r w:rsidRPr="007D734F">
        <w:rPr>
          <w:sz w:val="28"/>
          <w:szCs w:val="28"/>
          <w:lang w:val="uk-UA"/>
        </w:rPr>
        <w:t xml:space="preserve">, що </w:t>
      </w:r>
      <w:proofErr w:type="spellStart"/>
      <w:r w:rsidRPr="007D734F">
        <w:rPr>
          <w:sz w:val="28"/>
          <w:szCs w:val="28"/>
          <w:lang w:val="uk-UA"/>
        </w:rPr>
        <w:t>“любовный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элемент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 xml:space="preserve">] </w:t>
      </w:r>
      <w:proofErr w:type="spellStart"/>
      <w:r w:rsidRPr="007D734F">
        <w:rPr>
          <w:sz w:val="28"/>
          <w:szCs w:val="28"/>
          <w:lang w:val="uk-UA"/>
        </w:rPr>
        <w:t>служит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даже</w:t>
      </w:r>
      <w:proofErr w:type="spellEnd"/>
      <w:r w:rsidRPr="007D734F">
        <w:rPr>
          <w:sz w:val="28"/>
          <w:szCs w:val="28"/>
          <w:lang w:val="uk-UA"/>
        </w:rPr>
        <w:t xml:space="preserve"> основою колядок-веснянок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>” [</w:t>
      </w:r>
      <w:r>
        <w:rPr>
          <w:sz w:val="28"/>
          <w:szCs w:val="28"/>
          <w:lang w:val="uk-UA"/>
        </w:rPr>
        <w:t>15, Т. 80 /</w:t>
      </w:r>
      <w:proofErr w:type="spellStart"/>
      <w:r>
        <w:rPr>
          <w:sz w:val="28"/>
          <w:szCs w:val="28"/>
          <w:lang w:val="uk-UA"/>
        </w:rPr>
        <w:t>январь</w:t>
      </w:r>
      <w:proofErr w:type="spellEnd"/>
      <w:r>
        <w:rPr>
          <w:sz w:val="28"/>
          <w:szCs w:val="28"/>
          <w:lang w:val="uk-UA"/>
        </w:rPr>
        <w:t>/, с. 171],</w:t>
      </w:r>
      <w:r w:rsidRPr="007D734F">
        <w:rPr>
          <w:sz w:val="28"/>
          <w:szCs w:val="28"/>
          <w:lang w:val="uk-UA"/>
        </w:rPr>
        <w:t xml:space="preserve"> Олена Пчілка водночас тонко підмітила й стриманий еротичний характер української пісні: “</w:t>
      </w:r>
      <w:r w:rsidR="006731D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</w:t>
      </w:r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разряде</w:t>
      </w:r>
      <w:proofErr w:type="spellEnd"/>
      <w:r w:rsidRPr="007D734F">
        <w:rPr>
          <w:sz w:val="28"/>
          <w:szCs w:val="28"/>
          <w:lang w:val="uk-UA"/>
        </w:rPr>
        <w:t xml:space="preserve"> колядок, </w:t>
      </w:r>
      <w:proofErr w:type="spellStart"/>
      <w:r w:rsidRPr="007D734F">
        <w:rPr>
          <w:sz w:val="28"/>
          <w:szCs w:val="28"/>
          <w:lang w:val="uk-UA"/>
        </w:rPr>
        <w:t>который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можно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было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бы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назвать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песнями</w:t>
      </w:r>
      <w:proofErr w:type="spellEnd"/>
      <w:r w:rsidRPr="007D734F">
        <w:rPr>
          <w:sz w:val="28"/>
          <w:szCs w:val="28"/>
          <w:lang w:val="uk-UA"/>
        </w:rPr>
        <w:t xml:space="preserve"> любовними, – колядках-веснянках, – </w:t>
      </w:r>
      <w:proofErr w:type="spellStart"/>
      <w:r w:rsidRPr="007D734F">
        <w:rPr>
          <w:sz w:val="28"/>
          <w:szCs w:val="28"/>
          <w:lang w:val="uk-UA"/>
        </w:rPr>
        <w:t>нет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выражения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“вакхической”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стратсности”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15,</w:t>
      </w:r>
      <w:r w:rsidRPr="007D734F">
        <w:rPr>
          <w:sz w:val="28"/>
          <w:szCs w:val="28"/>
          <w:lang w:val="uk-UA"/>
        </w:rPr>
        <w:t xml:space="preserve"> Т. 80 /</w:t>
      </w:r>
      <w:proofErr w:type="spellStart"/>
      <w:r w:rsidRPr="007D734F">
        <w:rPr>
          <w:sz w:val="28"/>
          <w:szCs w:val="28"/>
          <w:lang w:val="uk-UA"/>
        </w:rPr>
        <w:t>январь</w:t>
      </w:r>
      <w:proofErr w:type="spellEnd"/>
      <w:r w:rsidRPr="007D734F">
        <w:rPr>
          <w:sz w:val="28"/>
          <w:szCs w:val="28"/>
          <w:lang w:val="uk-UA"/>
        </w:rPr>
        <w:t>/, с. 171]. Значно пізніше М. Грушевський зазначив, що давні форми парування молоді заціліли при старих святах річного календаря, зокрема у колядкових обрядах і піснях [</w:t>
      </w:r>
      <w:r w:rsidR="007451C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1, с. 281]. </w:t>
      </w:r>
      <w:proofErr w:type="spellStart"/>
      <w:r w:rsidRPr="007D734F">
        <w:rPr>
          <w:sz w:val="28"/>
          <w:szCs w:val="28"/>
          <w:lang w:val="uk-UA"/>
        </w:rPr>
        <w:t>Кс</w:t>
      </w:r>
      <w:proofErr w:type="spellEnd"/>
      <w:r w:rsidRPr="007D734F">
        <w:rPr>
          <w:sz w:val="28"/>
          <w:szCs w:val="28"/>
          <w:lang w:val="uk-UA"/>
        </w:rPr>
        <w:t xml:space="preserve">. </w:t>
      </w:r>
      <w:proofErr w:type="spellStart"/>
      <w:r w:rsidRPr="007D734F">
        <w:rPr>
          <w:sz w:val="28"/>
          <w:szCs w:val="28"/>
          <w:lang w:val="uk-UA"/>
        </w:rPr>
        <w:t>Сосенко</w:t>
      </w:r>
      <w:proofErr w:type="spellEnd"/>
      <w:r w:rsidRPr="007D734F">
        <w:rPr>
          <w:sz w:val="28"/>
          <w:szCs w:val="28"/>
          <w:lang w:val="uk-UA"/>
        </w:rPr>
        <w:t xml:space="preserve"> вказував на </w:t>
      </w:r>
      <w:proofErr w:type="spellStart"/>
      <w:r w:rsidRPr="007D734F">
        <w:rPr>
          <w:sz w:val="28"/>
          <w:szCs w:val="28"/>
          <w:lang w:val="uk-UA"/>
        </w:rPr>
        <w:t>“етику</w:t>
      </w:r>
      <w:proofErr w:type="spellEnd"/>
      <w:r w:rsidRPr="007D734F">
        <w:rPr>
          <w:sz w:val="28"/>
          <w:szCs w:val="28"/>
          <w:lang w:val="uk-UA"/>
        </w:rPr>
        <w:t xml:space="preserve"> і карність в полових взаєминах у подружжі й між молодіжжю </w:t>
      </w:r>
      <w:proofErr w:type="spellStart"/>
      <w:r w:rsidR="00D039B7">
        <w:rPr>
          <w:sz w:val="28"/>
          <w:szCs w:val="28"/>
          <w:lang w:val="uk-UA"/>
        </w:rPr>
        <w:t>укр</w:t>
      </w:r>
      <w:proofErr w:type="spellEnd"/>
      <w:r w:rsidRPr="00682978">
        <w:rPr>
          <w:sz w:val="28"/>
          <w:szCs w:val="28"/>
        </w:rPr>
        <w:t>[</w:t>
      </w:r>
      <w:proofErr w:type="spellStart"/>
      <w:r>
        <w:rPr>
          <w:sz w:val="28"/>
          <w:szCs w:val="28"/>
          <w:lang w:val="uk-UA"/>
        </w:rPr>
        <w:t>аїнського</w:t>
      </w:r>
      <w:proofErr w:type="spellEnd"/>
      <w:r w:rsidRPr="00682978">
        <w:rPr>
          <w:sz w:val="28"/>
          <w:szCs w:val="28"/>
        </w:rPr>
        <w:t>]</w:t>
      </w:r>
      <w:r w:rsidRPr="007D734F">
        <w:rPr>
          <w:sz w:val="28"/>
          <w:szCs w:val="28"/>
          <w:lang w:val="uk-UA"/>
        </w:rPr>
        <w:t xml:space="preserve"> народу та на помітну етику еротичних народних пісень на </w:t>
      </w:r>
      <w:proofErr w:type="spellStart"/>
      <w:r w:rsidRPr="007D734F">
        <w:rPr>
          <w:sz w:val="28"/>
          <w:szCs w:val="28"/>
          <w:lang w:val="uk-UA"/>
        </w:rPr>
        <w:t>Україні”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194]. Еротичний характер новорічних обрядів росіян відзначав В. </w:t>
      </w:r>
      <w:proofErr w:type="spellStart"/>
      <w:r w:rsidRPr="007D734F">
        <w:rPr>
          <w:sz w:val="28"/>
          <w:szCs w:val="28"/>
          <w:lang w:val="uk-UA"/>
        </w:rPr>
        <w:t>Чічеров</w:t>
      </w:r>
      <w:proofErr w:type="spellEnd"/>
      <w:r w:rsidRPr="007D734F">
        <w:rPr>
          <w:sz w:val="28"/>
          <w:szCs w:val="28"/>
          <w:lang w:val="uk-UA"/>
        </w:rPr>
        <w:t xml:space="preserve"> [див.: </w:t>
      </w:r>
      <w:r>
        <w:rPr>
          <w:sz w:val="28"/>
          <w:szCs w:val="28"/>
          <w:lang w:val="uk-UA"/>
        </w:rPr>
        <w:t>2</w:t>
      </w:r>
      <w:r w:rsidR="007451C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112].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Ще одним розрядом мотивів, які, на думку дослідниці, притаманні колядкам-веснянкам, є військові. В обрядових піснях справді описано збір і підготовку молодців до воєнних походів, облогу міста чи царевого двору, мандрівку Дунаєм на службу до чужого царя. Так, у колядці </w:t>
      </w:r>
      <w:proofErr w:type="spellStart"/>
      <w:r w:rsidRPr="007D734F">
        <w:rPr>
          <w:sz w:val="28"/>
          <w:szCs w:val="28"/>
          <w:lang w:val="uk-UA"/>
        </w:rPr>
        <w:t>“Ей</w:t>
      </w:r>
      <w:proofErr w:type="spellEnd"/>
      <w:r w:rsidRPr="007D734F">
        <w:rPr>
          <w:sz w:val="28"/>
          <w:szCs w:val="28"/>
          <w:lang w:val="uk-UA"/>
        </w:rPr>
        <w:t xml:space="preserve"> орле, орле, ти високо </w:t>
      </w:r>
      <w:proofErr w:type="spellStart"/>
      <w:r w:rsidRPr="007D734F">
        <w:rPr>
          <w:sz w:val="28"/>
          <w:szCs w:val="28"/>
          <w:lang w:val="uk-UA"/>
        </w:rPr>
        <w:t>літаєш”</w:t>
      </w:r>
      <w:proofErr w:type="spellEnd"/>
      <w:r w:rsidRPr="007D734F">
        <w:rPr>
          <w:sz w:val="28"/>
          <w:szCs w:val="28"/>
          <w:lang w:val="uk-UA"/>
        </w:rPr>
        <w:t xml:space="preserve"> морем пливе корабель,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 </w:t>
      </w:r>
      <w:r w:rsidRPr="007D734F">
        <w:rPr>
          <w:i/>
          <w:sz w:val="28"/>
          <w:szCs w:val="28"/>
          <w:lang w:val="uk-UA"/>
        </w:rPr>
        <w:tab/>
        <w:t>А в тім кораблі – самі панове,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  <w:t xml:space="preserve">Помежи тими панами </w:t>
      </w:r>
      <w:proofErr w:type="spellStart"/>
      <w:r w:rsidRPr="007D734F">
        <w:rPr>
          <w:i/>
          <w:sz w:val="28"/>
          <w:szCs w:val="28"/>
          <w:lang w:val="uk-UA"/>
        </w:rPr>
        <w:t>старшеє</w:t>
      </w:r>
      <w:proofErr w:type="spellEnd"/>
      <w:r w:rsidRPr="007D734F">
        <w:rPr>
          <w:i/>
          <w:sz w:val="28"/>
          <w:szCs w:val="28"/>
          <w:lang w:val="uk-UA"/>
        </w:rPr>
        <w:t xml:space="preserve"> панятко,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ab/>
      </w:r>
      <w:proofErr w:type="spellStart"/>
      <w:r w:rsidRPr="007D734F">
        <w:rPr>
          <w:i/>
          <w:sz w:val="28"/>
          <w:szCs w:val="28"/>
          <w:lang w:val="uk-UA"/>
        </w:rPr>
        <w:t>Старшеє</w:t>
      </w:r>
      <w:proofErr w:type="spellEnd"/>
      <w:r w:rsidRPr="007D734F">
        <w:rPr>
          <w:i/>
          <w:sz w:val="28"/>
          <w:szCs w:val="28"/>
          <w:lang w:val="uk-UA"/>
        </w:rPr>
        <w:t xml:space="preserve"> панянко – пан Іван.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lastRenderedPageBreak/>
        <w:tab/>
      </w:r>
      <w:proofErr w:type="spellStart"/>
      <w:r w:rsidRPr="007D734F">
        <w:rPr>
          <w:i/>
          <w:sz w:val="28"/>
          <w:szCs w:val="28"/>
          <w:lang w:val="uk-UA"/>
        </w:rPr>
        <w:t>Ей</w:t>
      </w:r>
      <w:proofErr w:type="spellEnd"/>
      <w:r w:rsidRPr="007D734F">
        <w:rPr>
          <w:i/>
          <w:sz w:val="28"/>
          <w:szCs w:val="28"/>
          <w:lang w:val="uk-UA"/>
        </w:rPr>
        <w:t xml:space="preserve">, як </w:t>
      </w:r>
      <w:proofErr w:type="spellStart"/>
      <w:r w:rsidRPr="007D734F">
        <w:rPr>
          <w:i/>
          <w:sz w:val="28"/>
          <w:szCs w:val="28"/>
          <w:lang w:val="uk-UA"/>
        </w:rPr>
        <w:t>даст</w:t>
      </w:r>
      <w:proofErr w:type="spellEnd"/>
      <w:r w:rsidRPr="007D734F">
        <w:rPr>
          <w:i/>
          <w:sz w:val="28"/>
          <w:szCs w:val="28"/>
          <w:lang w:val="uk-UA"/>
        </w:rPr>
        <w:t xml:space="preserve"> вогню на цісарський двір</w:t>
      </w:r>
      <w:r w:rsidR="006731DD">
        <w:rPr>
          <w:i/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2</w:t>
      </w:r>
      <w:r w:rsidR="007451C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134].</w:t>
      </w:r>
    </w:p>
    <w:p w:rsidR="00517C82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В іншій пісні молодець будить своїх побратимів:</w:t>
      </w:r>
    </w:p>
    <w:p w:rsidR="00517C82" w:rsidRDefault="00CA66B9" w:rsidP="00517C82">
      <w:pPr>
        <w:widowControl w:val="0"/>
        <w:spacing w:line="360" w:lineRule="auto"/>
        <w:ind w:left="708" w:firstLine="708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 xml:space="preserve">“В </w:t>
      </w:r>
      <w:proofErr w:type="spellStart"/>
      <w:r w:rsidRPr="007D734F">
        <w:rPr>
          <w:i/>
          <w:sz w:val="28"/>
          <w:szCs w:val="28"/>
          <w:lang w:val="uk-UA"/>
        </w:rPr>
        <w:t>звони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="00D039B7">
        <w:rPr>
          <w:i/>
          <w:sz w:val="28"/>
          <w:szCs w:val="28"/>
          <w:lang w:val="uk-UA"/>
        </w:rPr>
        <w:t>зазвонив</w:t>
      </w:r>
      <w:proofErr w:type="spellEnd"/>
      <w:r w:rsidRPr="007D734F">
        <w:rPr>
          <w:i/>
          <w:sz w:val="28"/>
          <w:szCs w:val="28"/>
          <w:lang w:val="uk-UA"/>
        </w:rPr>
        <w:t xml:space="preserve">, </w:t>
      </w:r>
      <w:proofErr w:type="spellStart"/>
      <w:r w:rsidRPr="007D734F">
        <w:rPr>
          <w:i/>
          <w:sz w:val="28"/>
          <w:szCs w:val="28"/>
          <w:lang w:val="uk-UA"/>
        </w:rPr>
        <w:t>браттє</w:t>
      </w:r>
      <w:proofErr w:type="spellEnd"/>
      <w:r w:rsidRPr="007D734F">
        <w:rPr>
          <w:i/>
          <w:sz w:val="28"/>
          <w:szCs w:val="28"/>
          <w:lang w:val="uk-UA"/>
        </w:rPr>
        <w:t xml:space="preserve"> побудив:</w:t>
      </w:r>
    </w:p>
    <w:p w:rsidR="00517C82" w:rsidRDefault="00517C82" w:rsidP="00CA66B9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CA66B9" w:rsidRPr="007D734F">
        <w:rPr>
          <w:i/>
          <w:sz w:val="28"/>
          <w:szCs w:val="28"/>
          <w:lang w:val="uk-UA"/>
        </w:rPr>
        <w:t xml:space="preserve">Вставайте, </w:t>
      </w:r>
      <w:proofErr w:type="spellStart"/>
      <w:r w:rsidR="00CA66B9" w:rsidRPr="007D734F">
        <w:rPr>
          <w:i/>
          <w:sz w:val="28"/>
          <w:szCs w:val="28"/>
          <w:lang w:val="uk-UA"/>
        </w:rPr>
        <w:t>браттє</w:t>
      </w:r>
      <w:proofErr w:type="spellEnd"/>
      <w:r w:rsidR="00CA66B9" w:rsidRPr="007D734F">
        <w:rPr>
          <w:i/>
          <w:sz w:val="28"/>
          <w:szCs w:val="28"/>
          <w:lang w:val="uk-UA"/>
        </w:rPr>
        <w:t>, бо вже й не рано,</w:t>
      </w:r>
    </w:p>
    <w:p w:rsidR="00517C82" w:rsidRDefault="00517C82" w:rsidP="00517C82">
      <w:pPr>
        <w:widowControl w:val="0"/>
        <w:spacing w:line="360" w:lineRule="auto"/>
        <w:ind w:left="707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CA66B9" w:rsidRPr="007D734F">
        <w:rPr>
          <w:i/>
          <w:sz w:val="28"/>
          <w:szCs w:val="28"/>
          <w:lang w:val="uk-UA"/>
        </w:rPr>
        <w:t xml:space="preserve">Та поїдемо в </w:t>
      </w:r>
      <w:proofErr w:type="spellStart"/>
      <w:r w:rsidR="00CA66B9" w:rsidRPr="007D734F">
        <w:rPr>
          <w:i/>
          <w:sz w:val="28"/>
          <w:szCs w:val="28"/>
          <w:lang w:val="uk-UA"/>
        </w:rPr>
        <w:t>чистоє</w:t>
      </w:r>
      <w:proofErr w:type="spellEnd"/>
      <w:r w:rsidR="00CA66B9" w:rsidRPr="007D734F">
        <w:rPr>
          <w:i/>
          <w:sz w:val="28"/>
          <w:szCs w:val="28"/>
          <w:lang w:val="uk-UA"/>
        </w:rPr>
        <w:t xml:space="preserve"> поле,</w:t>
      </w:r>
    </w:p>
    <w:p w:rsidR="00CA66B9" w:rsidRPr="007D734F" w:rsidRDefault="00517C82" w:rsidP="00517C82">
      <w:pPr>
        <w:widowControl w:val="0"/>
        <w:spacing w:line="360" w:lineRule="auto"/>
        <w:ind w:left="707"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CA66B9" w:rsidRPr="007D734F">
        <w:rPr>
          <w:i/>
          <w:sz w:val="28"/>
          <w:szCs w:val="28"/>
          <w:lang w:val="uk-UA"/>
        </w:rPr>
        <w:t>В</w:t>
      </w:r>
      <w:r w:rsidR="00CA66B9">
        <w:rPr>
          <w:i/>
          <w:sz w:val="28"/>
          <w:szCs w:val="28"/>
          <w:lang w:val="uk-UA"/>
        </w:rPr>
        <w:t xml:space="preserve"> </w:t>
      </w:r>
      <w:proofErr w:type="spellStart"/>
      <w:r w:rsidR="00CA66B9">
        <w:rPr>
          <w:i/>
          <w:sz w:val="28"/>
          <w:szCs w:val="28"/>
          <w:lang w:val="uk-UA"/>
        </w:rPr>
        <w:t>чистоє</w:t>
      </w:r>
      <w:proofErr w:type="spellEnd"/>
      <w:r w:rsidR="00CA66B9" w:rsidRPr="007D734F">
        <w:rPr>
          <w:i/>
          <w:sz w:val="28"/>
          <w:szCs w:val="28"/>
          <w:lang w:val="uk-UA"/>
        </w:rPr>
        <w:t xml:space="preserve"> поле, на </w:t>
      </w:r>
      <w:proofErr w:type="spellStart"/>
      <w:r w:rsidR="00CA66B9" w:rsidRPr="007D734F">
        <w:rPr>
          <w:i/>
          <w:sz w:val="28"/>
          <w:szCs w:val="28"/>
          <w:lang w:val="uk-UA"/>
        </w:rPr>
        <w:t>полюваннє</w:t>
      </w:r>
      <w:proofErr w:type="spellEnd"/>
      <w:r w:rsidR="006731DD">
        <w:rPr>
          <w:i/>
          <w:sz w:val="28"/>
          <w:szCs w:val="28"/>
          <w:lang w:val="uk-UA"/>
        </w:rPr>
        <w:t>…</w:t>
      </w:r>
      <w:r w:rsidR="00CA66B9" w:rsidRPr="007D734F">
        <w:rPr>
          <w:i/>
          <w:sz w:val="28"/>
          <w:szCs w:val="28"/>
          <w:lang w:val="uk-UA"/>
        </w:rPr>
        <w:t>”</w:t>
      </w:r>
      <w:r w:rsidR="00CA66B9" w:rsidRPr="007D734F">
        <w:rPr>
          <w:sz w:val="28"/>
          <w:szCs w:val="28"/>
          <w:lang w:val="uk-UA"/>
        </w:rPr>
        <w:t xml:space="preserve"> [</w:t>
      </w:r>
      <w:r w:rsidR="00CA66B9">
        <w:rPr>
          <w:sz w:val="28"/>
          <w:szCs w:val="28"/>
          <w:lang w:val="uk-UA"/>
        </w:rPr>
        <w:t>15,</w:t>
      </w:r>
      <w:r w:rsidR="00CA66B9" w:rsidRPr="007D734F">
        <w:rPr>
          <w:sz w:val="28"/>
          <w:szCs w:val="28"/>
          <w:lang w:val="uk-UA"/>
        </w:rPr>
        <w:t xml:space="preserve"> Т. 80 /</w:t>
      </w:r>
      <w:proofErr w:type="spellStart"/>
      <w:r w:rsidR="00CA66B9" w:rsidRPr="007D734F">
        <w:rPr>
          <w:sz w:val="28"/>
          <w:szCs w:val="28"/>
          <w:lang w:val="uk-UA"/>
        </w:rPr>
        <w:t>январь</w:t>
      </w:r>
      <w:proofErr w:type="spellEnd"/>
      <w:r w:rsidR="00CA66B9" w:rsidRPr="007D734F">
        <w:rPr>
          <w:sz w:val="28"/>
          <w:szCs w:val="28"/>
          <w:lang w:val="uk-UA"/>
        </w:rPr>
        <w:t>/, с. 165].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Олена Пчілка влучно помітила наявність аналогічних характеристик у веснянках. Зрозуміло, що весна в</w:t>
      </w:r>
      <w:r>
        <w:rPr>
          <w:sz w:val="28"/>
          <w:szCs w:val="28"/>
          <w:lang w:val="uk-UA"/>
        </w:rPr>
        <w:t xml:space="preserve"> різних народів, як зазначав М. </w:t>
      </w:r>
      <w:r w:rsidRPr="007D734F">
        <w:rPr>
          <w:sz w:val="28"/>
          <w:szCs w:val="28"/>
          <w:lang w:val="uk-UA"/>
        </w:rPr>
        <w:t xml:space="preserve">Грушевський, водночас є й періодом </w:t>
      </w:r>
      <w:proofErr w:type="spellStart"/>
      <w:r w:rsidRPr="007D734F">
        <w:rPr>
          <w:sz w:val="28"/>
          <w:szCs w:val="28"/>
          <w:lang w:val="uk-UA"/>
        </w:rPr>
        <w:t>“відновлення</w:t>
      </w:r>
      <w:proofErr w:type="spellEnd"/>
      <w:r w:rsidRPr="007D734F">
        <w:rPr>
          <w:sz w:val="28"/>
          <w:szCs w:val="28"/>
          <w:lang w:val="uk-UA"/>
        </w:rPr>
        <w:t xml:space="preserve"> воєнних організацій, операцій, походів і т. д.” [</w:t>
      </w:r>
      <w:r w:rsidR="007451C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1, с. 210]. В українців ця пора року – початок козацького сезону. Згадаймо слова загальновідомої веснянки, які ще раз підтверджують зв’язок колядок і веснянок: </w:t>
      </w:r>
      <w:r w:rsidRPr="007D734F">
        <w:rPr>
          <w:i/>
          <w:sz w:val="28"/>
          <w:szCs w:val="28"/>
          <w:lang w:val="uk-UA"/>
        </w:rPr>
        <w:t xml:space="preserve">“А вже весна, а вже красна, </w:t>
      </w:r>
      <w:proofErr w:type="spellStart"/>
      <w:r w:rsidRPr="007D734F">
        <w:rPr>
          <w:i/>
          <w:sz w:val="28"/>
          <w:szCs w:val="28"/>
          <w:lang w:val="uk-UA"/>
        </w:rPr>
        <w:t>Из</w:t>
      </w:r>
      <w:proofErr w:type="spellEnd"/>
      <w:r w:rsidRPr="007D734F">
        <w:rPr>
          <w:i/>
          <w:sz w:val="28"/>
          <w:szCs w:val="28"/>
          <w:lang w:val="uk-UA"/>
        </w:rPr>
        <w:t xml:space="preserve"> стріх вода капле, –</w:t>
      </w:r>
      <w:r>
        <w:rPr>
          <w:i/>
          <w:sz w:val="28"/>
          <w:szCs w:val="28"/>
          <w:lang w:val="uk-UA"/>
        </w:rPr>
        <w:t xml:space="preserve"> </w:t>
      </w:r>
      <w:r w:rsidRPr="007D734F">
        <w:rPr>
          <w:i/>
          <w:sz w:val="28"/>
          <w:szCs w:val="28"/>
          <w:lang w:val="uk-UA"/>
        </w:rPr>
        <w:t xml:space="preserve">Молоденькому козаченькові Мандрівочка </w:t>
      </w:r>
      <w:proofErr w:type="spellStart"/>
      <w:r w:rsidRPr="007D734F">
        <w:rPr>
          <w:i/>
          <w:sz w:val="28"/>
          <w:szCs w:val="28"/>
          <w:lang w:val="uk-UA"/>
        </w:rPr>
        <w:t>пахне”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1, с. 210].</w:t>
      </w:r>
      <w:r>
        <w:rPr>
          <w:sz w:val="28"/>
          <w:szCs w:val="28"/>
          <w:lang w:val="uk-UA"/>
        </w:rPr>
        <w:t xml:space="preserve"> </w:t>
      </w:r>
      <w:r w:rsidRPr="007D734F">
        <w:rPr>
          <w:sz w:val="28"/>
          <w:szCs w:val="28"/>
          <w:lang w:val="uk-UA"/>
        </w:rPr>
        <w:t xml:space="preserve">Або: </w:t>
      </w:r>
      <w:r w:rsidRPr="007D734F">
        <w:rPr>
          <w:i/>
          <w:sz w:val="28"/>
          <w:szCs w:val="28"/>
          <w:lang w:val="uk-UA"/>
        </w:rPr>
        <w:t xml:space="preserve">“Й уже весна, весна, й уже красна, Пора </w:t>
      </w:r>
      <w:proofErr w:type="spellStart"/>
      <w:r w:rsidRPr="007D734F">
        <w:rPr>
          <w:i/>
          <w:sz w:val="28"/>
          <w:szCs w:val="28"/>
          <w:lang w:val="uk-UA"/>
        </w:rPr>
        <w:t>розставати</w:t>
      </w:r>
      <w:proofErr w:type="spellEnd"/>
      <w:r w:rsidRPr="007D734F">
        <w:rPr>
          <w:i/>
          <w:sz w:val="28"/>
          <w:szCs w:val="28"/>
          <w:lang w:val="uk-UA"/>
        </w:rPr>
        <w:t xml:space="preserve">, Пора нашим парубчатам Селом </w:t>
      </w:r>
      <w:proofErr w:type="spellStart"/>
      <w:r w:rsidRPr="007D734F">
        <w:rPr>
          <w:i/>
          <w:sz w:val="28"/>
          <w:szCs w:val="28"/>
          <w:lang w:val="uk-UA"/>
        </w:rPr>
        <w:t>мандрувати”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</w:t>
      </w:r>
      <w:r w:rsidR="007451C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3, с. 111].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Прикметно</w:t>
      </w:r>
      <w:proofErr w:type="spellEnd"/>
      <w:r w:rsidRPr="007D734F">
        <w:rPr>
          <w:sz w:val="28"/>
          <w:szCs w:val="28"/>
          <w:lang w:val="uk-UA"/>
        </w:rPr>
        <w:t>, що дослідниця в де</w:t>
      </w:r>
      <w:r>
        <w:rPr>
          <w:sz w:val="28"/>
          <w:szCs w:val="28"/>
          <w:lang w:val="uk-UA"/>
        </w:rPr>
        <w:t>чому згодилася з твердженням М. </w:t>
      </w:r>
      <w:r w:rsidRPr="007D734F">
        <w:rPr>
          <w:sz w:val="28"/>
          <w:szCs w:val="28"/>
          <w:lang w:val="uk-UA"/>
        </w:rPr>
        <w:t xml:space="preserve">Драгоманова та В. Антоновича про історичний характер деяких обрядових пісень: </w:t>
      </w:r>
      <w:proofErr w:type="spellStart"/>
      <w:r w:rsidRPr="007D734F">
        <w:rPr>
          <w:sz w:val="28"/>
          <w:szCs w:val="28"/>
          <w:lang w:val="uk-UA"/>
        </w:rPr>
        <w:t>“Антонович</w:t>
      </w:r>
      <w:proofErr w:type="spellEnd"/>
      <w:r w:rsidRPr="007D734F">
        <w:rPr>
          <w:sz w:val="28"/>
          <w:szCs w:val="28"/>
          <w:lang w:val="uk-UA"/>
        </w:rPr>
        <w:t xml:space="preserve"> и Драгоманов [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 xml:space="preserve">] </w:t>
      </w:r>
      <w:proofErr w:type="spellStart"/>
      <w:r w:rsidRPr="007D734F">
        <w:rPr>
          <w:sz w:val="28"/>
          <w:szCs w:val="28"/>
          <w:lang w:val="uk-UA"/>
        </w:rPr>
        <w:t>были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правы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="00D039B7">
        <w:rPr>
          <w:sz w:val="28"/>
          <w:szCs w:val="28"/>
          <w:lang w:val="uk-UA"/>
        </w:rPr>
        <w:t>когда</w:t>
      </w:r>
      <w:proofErr w:type="spellEnd"/>
      <w:r w:rsidRPr="007D734F">
        <w:rPr>
          <w:sz w:val="28"/>
          <w:szCs w:val="28"/>
          <w:lang w:val="uk-UA"/>
        </w:rPr>
        <w:t xml:space="preserve"> брали </w:t>
      </w:r>
      <w:proofErr w:type="spellStart"/>
      <w:r w:rsidRPr="007D734F">
        <w:rPr>
          <w:sz w:val="28"/>
          <w:szCs w:val="28"/>
          <w:lang w:val="uk-UA"/>
        </w:rPr>
        <w:t>как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“исторический”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="00D039B7">
        <w:rPr>
          <w:sz w:val="28"/>
          <w:szCs w:val="28"/>
          <w:lang w:val="uk-UA"/>
        </w:rPr>
        <w:t>материал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некоторые</w:t>
      </w:r>
      <w:proofErr w:type="spellEnd"/>
      <w:r w:rsidRPr="007D734F">
        <w:rPr>
          <w:sz w:val="28"/>
          <w:szCs w:val="28"/>
          <w:lang w:val="uk-UA"/>
        </w:rPr>
        <w:t xml:space="preserve"> веснянки и колядки; пожалуй, </w:t>
      </w:r>
      <w:proofErr w:type="spellStart"/>
      <w:r w:rsidRPr="007D734F">
        <w:rPr>
          <w:sz w:val="28"/>
          <w:szCs w:val="28"/>
          <w:lang w:val="uk-UA"/>
        </w:rPr>
        <w:t>можно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оспаривать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принадлежность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некоторых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упоминаний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известным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историческим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="00D039B7">
        <w:rPr>
          <w:sz w:val="28"/>
          <w:szCs w:val="28"/>
          <w:lang w:val="uk-UA"/>
        </w:rPr>
        <w:t>личностям</w:t>
      </w:r>
      <w:proofErr w:type="spellEnd"/>
      <w:r w:rsidRPr="007D734F">
        <w:rPr>
          <w:sz w:val="28"/>
          <w:szCs w:val="28"/>
          <w:lang w:val="uk-UA"/>
        </w:rPr>
        <w:t xml:space="preserve"> и </w:t>
      </w:r>
      <w:proofErr w:type="spellStart"/>
      <w:r w:rsidRPr="007D734F">
        <w:rPr>
          <w:sz w:val="28"/>
          <w:szCs w:val="28"/>
          <w:lang w:val="uk-UA"/>
        </w:rPr>
        <w:t>событиям</w:t>
      </w:r>
      <w:proofErr w:type="spellEnd"/>
      <w:r w:rsidRPr="007D734F">
        <w:rPr>
          <w:sz w:val="28"/>
          <w:szCs w:val="28"/>
          <w:lang w:val="uk-UA"/>
        </w:rPr>
        <w:t xml:space="preserve">, </w:t>
      </w:r>
      <w:proofErr w:type="spellStart"/>
      <w:r w:rsidRPr="007D734F">
        <w:rPr>
          <w:sz w:val="28"/>
          <w:szCs w:val="28"/>
          <w:lang w:val="uk-UA"/>
        </w:rPr>
        <w:t>но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указания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коментаторов</w:t>
      </w:r>
      <w:proofErr w:type="spellEnd"/>
      <w:r w:rsidRPr="007D734F">
        <w:rPr>
          <w:sz w:val="28"/>
          <w:szCs w:val="28"/>
          <w:lang w:val="uk-UA"/>
        </w:rPr>
        <w:t xml:space="preserve"> на </w:t>
      </w:r>
      <w:proofErr w:type="spellStart"/>
      <w:r w:rsidRPr="007D734F">
        <w:rPr>
          <w:sz w:val="28"/>
          <w:szCs w:val="28"/>
          <w:lang w:val="uk-UA"/>
        </w:rPr>
        <w:t>существование</w:t>
      </w:r>
      <w:proofErr w:type="spellEnd"/>
      <w:r w:rsidRPr="007D734F">
        <w:rPr>
          <w:sz w:val="28"/>
          <w:szCs w:val="28"/>
          <w:lang w:val="uk-UA"/>
        </w:rPr>
        <w:t xml:space="preserve"> в </w:t>
      </w:r>
      <w:proofErr w:type="spellStart"/>
      <w:r w:rsidRPr="007D734F">
        <w:rPr>
          <w:sz w:val="28"/>
          <w:szCs w:val="28"/>
          <w:lang w:val="uk-UA"/>
        </w:rPr>
        <w:t>этих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песнях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некоторых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бытовых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черт</w:t>
      </w:r>
      <w:proofErr w:type="spellEnd"/>
      <w:r w:rsidRPr="007D734F">
        <w:rPr>
          <w:sz w:val="28"/>
          <w:szCs w:val="28"/>
          <w:lang w:val="uk-UA"/>
        </w:rPr>
        <w:t xml:space="preserve"> дружинного и </w:t>
      </w:r>
      <w:proofErr w:type="spellStart"/>
      <w:r w:rsidRPr="007D734F">
        <w:rPr>
          <w:sz w:val="28"/>
          <w:szCs w:val="28"/>
          <w:lang w:val="uk-UA"/>
        </w:rPr>
        <w:t>княжеского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="00D039B7">
        <w:rPr>
          <w:sz w:val="28"/>
          <w:szCs w:val="28"/>
          <w:lang w:val="uk-UA"/>
        </w:rPr>
        <w:t>периода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нашей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истории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были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верны</w:t>
      </w:r>
      <w:proofErr w:type="spellEnd"/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>” [</w:t>
      </w:r>
      <w:r>
        <w:rPr>
          <w:sz w:val="28"/>
          <w:szCs w:val="28"/>
          <w:lang w:val="uk-UA"/>
        </w:rPr>
        <w:t>15, Т. 80 /</w:t>
      </w:r>
      <w:proofErr w:type="spellStart"/>
      <w:r>
        <w:rPr>
          <w:sz w:val="28"/>
          <w:szCs w:val="28"/>
          <w:lang w:val="uk-UA"/>
        </w:rPr>
        <w:t>январь</w:t>
      </w:r>
      <w:proofErr w:type="spellEnd"/>
      <w:r>
        <w:rPr>
          <w:sz w:val="28"/>
          <w:szCs w:val="28"/>
          <w:lang w:val="uk-UA"/>
        </w:rPr>
        <w:t>/, с. </w:t>
      </w:r>
      <w:r w:rsidRPr="007D734F">
        <w:rPr>
          <w:sz w:val="28"/>
          <w:szCs w:val="28"/>
          <w:lang w:val="uk-UA"/>
        </w:rPr>
        <w:t>173]. Згодом М. Грушевський конкр</w:t>
      </w:r>
      <w:r>
        <w:rPr>
          <w:sz w:val="28"/>
          <w:szCs w:val="28"/>
          <w:lang w:val="uk-UA"/>
        </w:rPr>
        <w:t xml:space="preserve">етизував це судження: </w:t>
      </w:r>
      <w:proofErr w:type="spellStart"/>
      <w:r>
        <w:rPr>
          <w:sz w:val="28"/>
          <w:szCs w:val="28"/>
          <w:lang w:val="uk-UA"/>
        </w:rPr>
        <w:t>“По</w:t>
      </w:r>
      <w:proofErr w:type="spellEnd"/>
      <w:r>
        <w:rPr>
          <w:sz w:val="28"/>
          <w:szCs w:val="28"/>
          <w:lang w:val="uk-UA"/>
        </w:rPr>
        <w:t xml:space="preserve"> духу й</w:t>
      </w:r>
      <w:r w:rsidRPr="007D734F">
        <w:rPr>
          <w:sz w:val="28"/>
          <w:szCs w:val="28"/>
          <w:lang w:val="uk-UA"/>
        </w:rPr>
        <w:t xml:space="preserve"> типу героїчні оповідання колядок близько підходять до фрагментів дружинної поезії, включених у наше літописання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 xml:space="preserve"> Самі подробиці </w:t>
      </w:r>
      <w:proofErr w:type="spellStart"/>
      <w:r w:rsidR="00D039B7">
        <w:rPr>
          <w:sz w:val="28"/>
          <w:szCs w:val="28"/>
          <w:lang w:val="uk-UA"/>
        </w:rPr>
        <w:t>зброєння</w:t>
      </w:r>
      <w:proofErr w:type="spellEnd"/>
      <w:r w:rsidRPr="007D734F">
        <w:rPr>
          <w:sz w:val="28"/>
          <w:szCs w:val="28"/>
          <w:lang w:val="uk-UA"/>
        </w:rPr>
        <w:t xml:space="preserve"> і зборів до походу нагадують старий стиль, що заховався в билинах. З другого боку, сі величальні теми стоять в одній площині з фантастичною казкою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 xml:space="preserve"> Тут, як і у інших сферах, ми маємо фрагменти старої героїчної поезії</w:t>
      </w:r>
      <w:r w:rsidR="006731DD">
        <w:rPr>
          <w:sz w:val="28"/>
          <w:szCs w:val="28"/>
          <w:lang w:val="uk-UA"/>
        </w:rPr>
        <w:t>…</w:t>
      </w:r>
      <w:r w:rsidRPr="007D734F">
        <w:rPr>
          <w:sz w:val="28"/>
          <w:szCs w:val="28"/>
          <w:lang w:val="uk-UA"/>
        </w:rPr>
        <w:t>” [</w:t>
      </w:r>
      <w:r w:rsidR="007451C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 Т. 1, с. </w:t>
      </w:r>
      <w:r w:rsidRPr="007D734F">
        <w:rPr>
          <w:sz w:val="28"/>
          <w:szCs w:val="28"/>
          <w:lang w:val="uk-UA"/>
        </w:rPr>
        <w:t>260-262].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lastRenderedPageBreak/>
        <w:t xml:space="preserve">Олена Пчілка правильно зауважила у деяких колядках зв’язок весільних і військових мотивів, вперше вказала на давній мотив </w:t>
      </w:r>
      <w:proofErr w:type="spellStart"/>
      <w:r w:rsidRPr="007D734F">
        <w:rPr>
          <w:sz w:val="28"/>
          <w:szCs w:val="28"/>
          <w:lang w:val="uk-UA"/>
        </w:rPr>
        <w:t>“умикання”</w:t>
      </w:r>
      <w:proofErr w:type="spellEnd"/>
      <w:r w:rsidRPr="007D734F">
        <w:rPr>
          <w:sz w:val="28"/>
          <w:szCs w:val="28"/>
          <w:lang w:val="uk-UA"/>
        </w:rPr>
        <w:t xml:space="preserve"> [див.: </w:t>
      </w:r>
      <w:r>
        <w:rPr>
          <w:sz w:val="28"/>
          <w:szCs w:val="28"/>
          <w:lang w:val="uk-UA"/>
        </w:rPr>
        <w:t>15,</w:t>
      </w:r>
      <w:r w:rsidRPr="007D734F">
        <w:rPr>
          <w:sz w:val="28"/>
          <w:szCs w:val="28"/>
          <w:lang w:val="uk-UA"/>
        </w:rPr>
        <w:t xml:space="preserve"> Т. 80 /</w:t>
      </w:r>
      <w:proofErr w:type="spellStart"/>
      <w:r w:rsidRPr="007D734F">
        <w:rPr>
          <w:sz w:val="28"/>
          <w:szCs w:val="28"/>
          <w:lang w:val="uk-UA"/>
        </w:rPr>
        <w:t>январь</w:t>
      </w:r>
      <w:proofErr w:type="spellEnd"/>
      <w:r w:rsidRPr="007D734F">
        <w:rPr>
          <w:sz w:val="28"/>
          <w:szCs w:val="28"/>
          <w:lang w:val="uk-UA"/>
        </w:rPr>
        <w:t>/, с. 173]. Справді, у багатьох колядках молодець вирушає в похід із дружиною, щоб здобути собі дівчину, наречену:</w:t>
      </w:r>
      <w:r>
        <w:rPr>
          <w:sz w:val="28"/>
          <w:szCs w:val="28"/>
          <w:lang w:val="uk-UA"/>
        </w:rPr>
        <w:t xml:space="preserve"> </w:t>
      </w:r>
      <w:proofErr w:type="spellStart"/>
      <w:r w:rsidRPr="008F73F6">
        <w:rPr>
          <w:i/>
          <w:sz w:val="28"/>
          <w:szCs w:val="28"/>
          <w:lang w:val="uk-UA"/>
        </w:rPr>
        <w:t>“</w:t>
      </w:r>
      <w:r w:rsidRPr="007D734F">
        <w:rPr>
          <w:i/>
          <w:sz w:val="28"/>
          <w:szCs w:val="28"/>
          <w:lang w:val="uk-UA"/>
        </w:rPr>
        <w:t>Та</w:t>
      </w:r>
      <w:proofErr w:type="spellEnd"/>
      <w:r w:rsidRPr="007D734F">
        <w:rPr>
          <w:i/>
          <w:sz w:val="28"/>
          <w:szCs w:val="28"/>
          <w:lang w:val="uk-UA"/>
        </w:rPr>
        <w:t xml:space="preserve"> поїдемо в </w:t>
      </w:r>
      <w:proofErr w:type="spellStart"/>
      <w:r w:rsidRPr="007D734F">
        <w:rPr>
          <w:i/>
          <w:sz w:val="28"/>
          <w:szCs w:val="28"/>
          <w:lang w:val="uk-UA"/>
        </w:rPr>
        <w:t>чистоє</w:t>
      </w:r>
      <w:proofErr w:type="spellEnd"/>
      <w:r w:rsidRPr="007D734F">
        <w:rPr>
          <w:i/>
          <w:sz w:val="28"/>
          <w:szCs w:val="28"/>
          <w:lang w:val="uk-UA"/>
        </w:rPr>
        <w:t xml:space="preserve"> поле</w:t>
      </w:r>
      <w:r>
        <w:rPr>
          <w:i/>
          <w:sz w:val="28"/>
          <w:szCs w:val="28"/>
          <w:lang w:val="uk-UA"/>
        </w:rPr>
        <w:t xml:space="preserve">, </w:t>
      </w:r>
      <w:r w:rsidRPr="007D734F">
        <w:rPr>
          <w:i/>
          <w:sz w:val="28"/>
          <w:szCs w:val="28"/>
          <w:lang w:val="uk-UA"/>
        </w:rPr>
        <w:t xml:space="preserve">В </w:t>
      </w:r>
      <w:proofErr w:type="spellStart"/>
      <w:r w:rsidRPr="007D734F">
        <w:rPr>
          <w:i/>
          <w:sz w:val="28"/>
          <w:szCs w:val="28"/>
          <w:lang w:val="uk-UA"/>
        </w:rPr>
        <w:t>чистоє</w:t>
      </w:r>
      <w:proofErr w:type="spellEnd"/>
      <w:r w:rsidRPr="007D734F">
        <w:rPr>
          <w:i/>
          <w:sz w:val="28"/>
          <w:szCs w:val="28"/>
          <w:lang w:val="uk-UA"/>
        </w:rPr>
        <w:t xml:space="preserve"> поле, на </w:t>
      </w:r>
      <w:proofErr w:type="spellStart"/>
      <w:r w:rsidRPr="007D734F">
        <w:rPr>
          <w:i/>
          <w:sz w:val="28"/>
          <w:szCs w:val="28"/>
          <w:lang w:val="uk-UA"/>
        </w:rPr>
        <w:t>полюваннє</w:t>
      </w:r>
      <w:proofErr w:type="spellEnd"/>
      <w:r w:rsidRPr="007D734F">
        <w:rPr>
          <w:i/>
          <w:sz w:val="28"/>
          <w:szCs w:val="28"/>
          <w:lang w:val="uk-UA"/>
        </w:rPr>
        <w:t>;</w:t>
      </w:r>
      <w:r>
        <w:rPr>
          <w:i/>
          <w:sz w:val="28"/>
          <w:szCs w:val="28"/>
          <w:lang w:val="uk-UA"/>
        </w:rPr>
        <w:t xml:space="preserve"> </w:t>
      </w:r>
      <w:r w:rsidRPr="007D734F">
        <w:rPr>
          <w:i/>
          <w:sz w:val="28"/>
          <w:szCs w:val="28"/>
          <w:lang w:val="uk-UA"/>
        </w:rPr>
        <w:t xml:space="preserve">Уполюємо в полі </w:t>
      </w:r>
      <w:proofErr w:type="spellStart"/>
      <w:r w:rsidRPr="007D734F">
        <w:rPr>
          <w:i/>
          <w:sz w:val="28"/>
          <w:szCs w:val="28"/>
          <w:lang w:val="uk-UA"/>
        </w:rPr>
        <w:t>сокілку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7D734F">
        <w:rPr>
          <w:i/>
          <w:sz w:val="28"/>
          <w:szCs w:val="28"/>
          <w:lang w:val="uk-UA"/>
        </w:rPr>
        <w:t xml:space="preserve">В полі </w:t>
      </w:r>
      <w:proofErr w:type="spellStart"/>
      <w:r w:rsidRPr="007D734F">
        <w:rPr>
          <w:i/>
          <w:sz w:val="28"/>
          <w:szCs w:val="28"/>
          <w:lang w:val="uk-UA"/>
        </w:rPr>
        <w:t>сокілку</w:t>
      </w:r>
      <w:proofErr w:type="spellEnd"/>
      <w:r w:rsidRPr="007D734F">
        <w:rPr>
          <w:i/>
          <w:sz w:val="28"/>
          <w:szCs w:val="28"/>
          <w:lang w:val="uk-UA"/>
        </w:rPr>
        <w:t xml:space="preserve">, </w:t>
      </w:r>
      <w:proofErr w:type="spellStart"/>
      <w:r w:rsidRPr="007D734F">
        <w:rPr>
          <w:i/>
          <w:sz w:val="28"/>
          <w:szCs w:val="28"/>
          <w:lang w:val="uk-UA"/>
        </w:rPr>
        <w:t>Хведоркові</w:t>
      </w:r>
      <w:proofErr w:type="spellEnd"/>
      <w:r w:rsidRPr="007D734F">
        <w:rPr>
          <w:i/>
          <w:sz w:val="28"/>
          <w:szCs w:val="28"/>
          <w:lang w:val="uk-UA"/>
        </w:rPr>
        <w:t xml:space="preserve"> дівку</w:t>
      </w:r>
      <w:r w:rsidRPr="008F73F6">
        <w:rPr>
          <w:i/>
          <w:sz w:val="28"/>
          <w:szCs w:val="28"/>
          <w:lang w:val="uk-UA"/>
        </w:rPr>
        <w:t>!”</w:t>
      </w:r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15,</w:t>
      </w:r>
      <w:r w:rsidRPr="007D734F">
        <w:rPr>
          <w:sz w:val="28"/>
          <w:szCs w:val="28"/>
          <w:lang w:val="uk-UA"/>
        </w:rPr>
        <w:t xml:space="preserve"> Т. 80 /</w:t>
      </w:r>
      <w:proofErr w:type="spellStart"/>
      <w:r w:rsidRPr="007D734F">
        <w:rPr>
          <w:sz w:val="28"/>
          <w:szCs w:val="28"/>
          <w:lang w:val="uk-UA"/>
        </w:rPr>
        <w:t>январь</w:t>
      </w:r>
      <w:proofErr w:type="spellEnd"/>
      <w:r w:rsidRPr="007D734F">
        <w:rPr>
          <w:sz w:val="28"/>
          <w:szCs w:val="28"/>
          <w:lang w:val="uk-UA"/>
        </w:rPr>
        <w:t>/, с. 165]</w:t>
      </w:r>
      <w:r>
        <w:rPr>
          <w:sz w:val="28"/>
          <w:szCs w:val="28"/>
          <w:lang w:val="uk-UA"/>
        </w:rPr>
        <w:t xml:space="preserve">. </w:t>
      </w:r>
      <w:r w:rsidRPr="007D734F">
        <w:rPr>
          <w:sz w:val="28"/>
          <w:szCs w:val="28"/>
          <w:lang w:val="uk-UA"/>
        </w:rPr>
        <w:t xml:space="preserve">Або: </w:t>
      </w:r>
      <w:proofErr w:type="spellStart"/>
      <w:r w:rsidRPr="004A5423">
        <w:rPr>
          <w:i/>
          <w:sz w:val="28"/>
          <w:szCs w:val="28"/>
          <w:lang w:val="uk-UA"/>
        </w:rPr>
        <w:t>“</w:t>
      </w:r>
      <w:r w:rsidRPr="007D734F">
        <w:rPr>
          <w:i/>
          <w:sz w:val="28"/>
          <w:szCs w:val="28"/>
          <w:lang w:val="uk-UA"/>
        </w:rPr>
        <w:t>Збиралася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война</w:t>
      </w:r>
      <w:proofErr w:type="spellEnd"/>
      <w:r w:rsidRPr="007D734F">
        <w:rPr>
          <w:i/>
          <w:sz w:val="28"/>
          <w:szCs w:val="28"/>
          <w:lang w:val="uk-UA"/>
        </w:rPr>
        <w:t xml:space="preserve"> вся їх рівня. Захотіли вони царя </w:t>
      </w:r>
      <w:proofErr w:type="spellStart"/>
      <w:r w:rsidR="00D039B7">
        <w:rPr>
          <w:i/>
          <w:sz w:val="28"/>
          <w:szCs w:val="28"/>
          <w:lang w:val="uk-UA"/>
        </w:rPr>
        <w:t>звоювать</w:t>
      </w:r>
      <w:proofErr w:type="spellEnd"/>
      <w:r w:rsidRPr="007D734F">
        <w:rPr>
          <w:i/>
          <w:sz w:val="28"/>
          <w:szCs w:val="28"/>
          <w:lang w:val="uk-UA"/>
        </w:rPr>
        <w:t xml:space="preserve">, Царя </w:t>
      </w:r>
      <w:proofErr w:type="spellStart"/>
      <w:r w:rsidRPr="007D734F">
        <w:rPr>
          <w:i/>
          <w:sz w:val="28"/>
          <w:szCs w:val="28"/>
          <w:lang w:val="uk-UA"/>
        </w:rPr>
        <w:t>звоювать</w:t>
      </w:r>
      <w:proofErr w:type="spellEnd"/>
      <w:r w:rsidRPr="007D734F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 w:rsidRPr="007D734F">
        <w:rPr>
          <w:i/>
          <w:sz w:val="28"/>
          <w:szCs w:val="28"/>
          <w:lang w:val="uk-UA"/>
        </w:rPr>
        <w:t xml:space="preserve"> царівну </w:t>
      </w:r>
      <w:proofErr w:type="spellStart"/>
      <w:r w:rsidRPr="007D734F">
        <w:rPr>
          <w:i/>
          <w:sz w:val="28"/>
          <w:szCs w:val="28"/>
          <w:lang w:val="uk-UA"/>
        </w:rPr>
        <w:t>узять</w:t>
      </w:r>
      <w:r w:rsidRPr="004A5423">
        <w:rPr>
          <w:i/>
          <w:sz w:val="28"/>
          <w:szCs w:val="28"/>
          <w:lang w:val="uk-UA"/>
        </w:rPr>
        <w:t>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2</w:t>
      </w:r>
      <w:r w:rsidR="007451C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73].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Обряд </w:t>
      </w:r>
      <w:proofErr w:type="spellStart"/>
      <w:r w:rsidRPr="007D734F">
        <w:rPr>
          <w:sz w:val="28"/>
          <w:szCs w:val="28"/>
          <w:lang w:val="uk-UA"/>
        </w:rPr>
        <w:t>“умикання”</w:t>
      </w:r>
      <w:proofErr w:type="spellEnd"/>
      <w:r w:rsidRPr="007D734F">
        <w:rPr>
          <w:sz w:val="28"/>
          <w:szCs w:val="28"/>
          <w:lang w:val="uk-UA"/>
        </w:rPr>
        <w:t xml:space="preserve"> сягає глибокої давнини. Ще Нестор у своєму літописі згадував за нього: “[Усі племена] мали ж свої </w:t>
      </w:r>
      <w:proofErr w:type="spellStart"/>
      <w:r w:rsidRPr="007D734F">
        <w:rPr>
          <w:sz w:val="28"/>
          <w:szCs w:val="28"/>
          <w:lang w:val="uk-UA"/>
        </w:rPr>
        <w:t>обичаї</w:t>
      </w:r>
      <w:proofErr w:type="spellEnd"/>
      <w:r w:rsidRPr="007D734F">
        <w:rPr>
          <w:sz w:val="28"/>
          <w:szCs w:val="28"/>
          <w:lang w:val="uk-UA"/>
        </w:rPr>
        <w:t xml:space="preserve"> і закони предків своїх, і заповіти, кожне – свій норов. Так, поляни мали звичай своїх предків, тихий і лагідний, і поштивість до невісток своїх, і до сестер, і до матерів своїх... А деревляни жили подібно до звірів, жили </w:t>
      </w:r>
      <w:proofErr w:type="spellStart"/>
      <w:r w:rsidRPr="007D734F">
        <w:rPr>
          <w:sz w:val="28"/>
          <w:szCs w:val="28"/>
          <w:lang w:val="uk-UA"/>
        </w:rPr>
        <w:t>по-скотськи</w:t>
      </w:r>
      <w:proofErr w:type="spellEnd"/>
      <w:r w:rsidRPr="007D734F">
        <w:rPr>
          <w:sz w:val="28"/>
          <w:szCs w:val="28"/>
          <w:lang w:val="uk-UA"/>
        </w:rPr>
        <w:t xml:space="preserve">: і вбивали вони один одного, [і] їли все нечисте, і весіль у них не було, а умикали вони дівчат коло води. А радимичі, і </w:t>
      </w:r>
      <w:proofErr w:type="spellStart"/>
      <w:r w:rsidRPr="007D734F">
        <w:rPr>
          <w:sz w:val="28"/>
          <w:szCs w:val="28"/>
          <w:lang w:val="uk-UA"/>
        </w:rPr>
        <w:t>вятичі</w:t>
      </w:r>
      <w:proofErr w:type="spellEnd"/>
      <w:r w:rsidRPr="007D734F">
        <w:rPr>
          <w:sz w:val="28"/>
          <w:szCs w:val="28"/>
          <w:lang w:val="uk-UA"/>
        </w:rPr>
        <w:t xml:space="preserve">, і сіверяни один </w:t>
      </w:r>
      <w:proofErr w:type="spellStart"/>
      <w:r w:rsidRPr="007D734F">
        <w:rPr>
          <w:sz w:val="28"/>
          <w:szCs w:val="28"/>
          <w:lang w:val="uk-UA"/>
        </w:rPr>
        <w:t>обичай</w:t>
      </w:r>
      <w:proofErr w:type="spellEnd"/>
      <w:r w:rsidRPr="007D734F">
        <w:rPr>
          <w:sz w:val="28"/>
          <w:szCs w:val="28"/>
          <w:lang w:val="uk-UA"/>
        </w:rPr>
        <w:t xml:space="preserve"> мали: жили вони в лісі, як ото всякий звір, їли все нечисте, і </w:t>
      </w:r>
      <w:proofErr w:type="spellStart"/>
      <w:r w:rsidRPr="007D734F">
        <w:rPr>
          <w:sz w:val="28"/>
          <w:szCs w:val="28"/>
          <w:lang w:val="uk-UA"/>
        </w:rPr>
        <w:t>срамослів’я</w:t>
      </w:r>
      <w:proofErr w:type="spellEnd"/>
      <w:r w:rsidRPr="007D734F">
        <w:rPr>
          <w:sz w:val="28"/>
          <w:szCs w:val="28"/>
          <w:lang w:val="uk-UA"/>
        </w:rPr>
        <w:t xml:space="preserve"> [було] у них перед батьками і перед невістками. І весіль не бувало в них, а ігрища межи селами. И сходилися вони на ігрища, на </w:t>
      </w:r>
      <w:proofErr w:type="spellStart"/>
      <w:r w:rsidRPr="007D734F">
        <w:rPr>
          <w:sz w:val="28"/>
          <w:szCs w:val="28"/>
          <w:lang w:val="uk-UA"/>
        </w:rPr>
        <w:t>пляси</w:t>
      </w:r>
      <w:proofErr w:type="spellEnd"/>
      <w:r w:rsidRPr="007D734F">
        <w:rPr>
          <w:sz w:val="28"/>
          <w:szCs w:val="28"/>
          <w:lang w:val="uk-UA"/>
        </w:rPr>
        <w:t xml:space="preserve"> і на всякі бісівські пісні, і тут умикали жінок собі, – з якою ото хто умовився. Мали ж вони по дві і по три </w:t>
      </w:r>
      <w:proofErr w:type="spellStart"/>
      <w:r w:rsidRPr="007D734F">
        <w:rPr>
          <w:sz w:val="28"/>
          <w:szCs w:val="28"/>
          <w:lang w:val="uk-UA"/>
        </w:rPr>
        <w:t>жони”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8].</w:t>
      </w:r>
    </w:p>
    <w:p w:rsidR="00517C82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Як бачимо, </w:t>
      </w:r>
      <w:proofErr w:type="spellStart"/>
      <w:r w:rsidRPr="007D734F">
        <w:rPr>
          <w:sz w:val="28"/>
          <w:szCs w:val="28"/>
          <w:lang w:val="uk-UA"/>
        </w:rPr>
        <w:t>“умикання”</w:t>
      </w:r>
      <w:proofErr w:type="spellEnd"/>
      <w:r w:rsidRPr="007D734F">
        <w:rPr>
          <w:sz w:val="28"/>
          <w:szCs w:val="28"/>
          <w:lang w:val="uk-UA"/>
        </w:rPr>
        <w:t xml:space="preserve"> було весільним </w:t>
      </w:r>
      <w:proofErr w:type="spellStart"/>
      <w:r w:rsidRPr="007D734F">
        <w:rPr>
          <w:sz w:val="28"/>
          <w:szCs w:val="28"/>
          <w:lang w:val="uk-UA"/>
        </w:rPr>
        <w:t>обрядодійством</w:t>
      </w:r>
      <w:proofErr w:type="spellEnd"/>
      <w:r w:rsidRPr="007D734F">
        <w:rPr>
          <w:sz w:val="28"/>
          <w:szCs w:val="28"/>
          <w:lang w:val="uk-UA"/>
        </w:rPr>
        <w:t>, і його залишки збереглися в українській весільній</w:t>
      </w:r>
      <w:r>
        <w:rPr>
          <w:sz w:val="28"/>
          <w:szCs w:val="28"/>
          <w:lang w:val="uk-UA"/>
        </w:rPr>
        <w:t xml:space="preserve"> драмі. На це звернули увагу Ф. </w:t>
      </w:r>
      <w:r w:rsidRPr="007D734F">
        <w:rPr>
          <w:sz w:val="28"/>
          <w:szCs w:val="28"/>
          <w:lang w:val="uk-UA"/>
        </w:rPr>
        <w:t xml:space="preserve">Вовк та М. Грушевський [див.: </w:t>
      </w:r>
      <w:r>
        <w:rPr>
          <w:sz w:val="28"/>
          <w:szCs w:val="28"/>
          <w:lang w:val="uk-UA"/>
        </w:rPr>
        <w:t>1,</w:t>
      </w:r>
      <w:r w:rsidRPr="007D734F">
        <w:rPr>
          <w:sz w:val="28"/>
          <w:szCs w:val="28"/>
          <w:lang w:val="uk-UA"/>
        </w:rPr>
        <w:t xml:space="preserve"> с. 316; </w:t>
      </w:r>
      <w:r w:rsidR="007451C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1, с. 263-266, </w:t>
      </w:r>
      <w:r>
        <w:rPr>
          <w:sz w:val="28"/>
          <w:szCs w:val="28"/>
          <w:lang w:val="uk-UA"/>
        </w:rPr>
        <w:t>272-275]. За словами останнього,</w:t>
      </w:r>
      <w:r w:rsidRPr="007D734F">
        <w:rPr>
          <w:sz w:val="28"/>
          <w:szCs w:val="28"/>
          <w:lang w:val="uk-UA"/>
        </w:rPr>
        <w:t xml:space="preserve"> “</w:t>
      </w:r>
      <w:r>
        <w:rPr>
          <w:sz w:val="28"/>
          <w:szCs w:val="28"/>
          <w:lang w:val="uk-UA"/>
        </w:rPr>
        <w:t>в</w:t>
      </w:r>
      <w:r w:rsidRPr="007D734F">
        <w:rPr>
          <w:sz w:val="28"/>
          <w:szCs w:val="28"/>
          <w:lang w:val="uk-UA"/>
        </w:rPr>
        <w:t xml:space="preserve"> ідеї подружжя довго і уперто живе ідея насильного заволодіння, здобуття силою чоловіком жінки, так що в весільнім ритуалі у безконечного числа народів [...] </w:t>
      </w:r>
      <w:proofErr w:type="spellStart"/>
      <w:r w:rsidRPr="007D734F">
        <w:rPr>
          <w:sz w:val="28"/>
          <w:szCs w:val="28"/>
          <w:lang w:val="uk-UA"/>
        </w:rPr>
        <w:t>підчеркується</w:t>
      </w:r>
      <w:proofErr w:type="spellEnd"/>
      <w:r w:rsidRPr="007D734F">
        <w:rPr>
          <w:sz w:val="28"/>
          <w:szCs w:val="28"/>
          <w:lang w:val="uk-UA"/>
        </w:rPr>
        <w:t xml:space="preserve"> [...] факт насильного </w:t>
      </w:r>
      <w:proofErr w:type="spellStart"/>
      <w:r w:rsidRPr="007D734F">
        <w:rPr>
          <w:sz w:val="28"/>
          <w:szCs w:val="28"/>
          <w:lang w:val="uk-UA"/>
        </w:rPr>
        <w:t>заволодіння”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Т. 1, с. 263]. Справді поїзд молодого нагадує військову дружину, що вирушає в похід:</w:t>
      </w:r>
    </w:p>
    <w:p w:rsidR="00517C82" w:rsidRDefault="00CA66B9" w:rsidP="00517C82">
      <w:pPr>
        <w:widowControl w:val="0"/>
        <w:spacing w:line="360" w:lineRule="auto"/>
        <w:ind w:left="707" w:firstLine="709"/>
        <w:jc w:val="both"/>
        <w:rPr>
          <w:i/>
          <w:sz w:val="28"/>
          <w:szCs w:val="28"/>
          <w:lang w:val="uk-UA"/>
        </w:rPr>
      </w:pPr>
      <w:proofErr w:type="spellStart"/>
      <w:r w:rsidRPr="007D734F">
        <w:rPr>
          <w:i/>
          <w:sz w:val="28"/>
          <w:szCs w:val="28"/>
          <w:lang w:val="uk-UA"/>
        </w:rPr>
        <w:t>“Не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сивая</w:t>
      </w:r>
      <w:proofErr w:type="spellEnd"/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мгла</w:t>
      </w:r>
      <w:proofErr w:type="spellEnd"/>
      <w:r w:rsidRPr="007D734F">
        <w:rPr>
          <w:i/>
          <w:sz w:val="28"/>
          <w:szCs w:val="28"/>
          <w:lang w:val="uk-UA"/>
        </w:rPr>
        <w:t xml:space="preserve"> з-за гір виступає,</w:t>
      </w:r>
    </w:p>
    <w:p w:rsidR="00517C82" w:rsidRDefault="00CA66B9" w:rsidP="00517C82">
      <w:pPr>
        <w:widowControl w:val="0"/>
        <w:spacing w:line="360" w:lineRule="auto"/>
        <w:ind w:left="707" w:firstLine="709"/>
        <w:jc w:val="both"/>
        <w:rPr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 xml:space="preserve">А з </w:t>
      </w:r>
      <w:proofErr w:type="spellStart"/>
      <w:r w:rsidRPr="007D734F">
        <w:rPr>
          <w:i/>
          <w:sz w:val="28"/>
          <w:szCs w:val="28"/>
          <w:lang w:val="uk-UA"/>
        </w:rPr>
        <w:t>княжова</w:t>
      </w:r>
      <w:proofErr w:type="spellEnd"/>
      <w:r w:rsidRPr="007D734F">
        <w:rPr>
          <w:i/>
          <w:sz w:val="28"/>
          <w:szCs w:val="28"/>
          <w:lang w:val="uk-UA"/>
        </w:rPr>
        <w:t xml:space="preserve"> дому сто коней </w:t>
      </w:r>
      <w:proofErr w:type="spellStart"/>
      <w:r w:rsidRPr="007D734F">
        <w:rPr>
          <w:i/>
          <w:sz w:val="28"/>
          <w:szCs w:val="28"/>
          <w:lang w:val="uk-UA"/>
        </w:rPr>
        <w:t>ступає”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2</w:t>
      </w:r>
      <w:r w:rsidR="007451C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225].</w:t>
      </w:r>
    </w:p>
    <w:p w:rsidR="00517C82" w:rsidRDefault="00CA66B9" w:rsidP="00CA66B9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lastRenderedPageBreak/>
        <w:t xml:space="preserve">Або: </w:t>
      </w:r>
      <w:proofErr w:type="spellStart"/>
      <w:r w:rsidRPr="007D734F">
        <w:rPr>
          <w:i/>
          <w:sz w:val="28"/>
          <w:szCs w:val="28"/>
          <w:lang w:val="uk-UA"/>
        </w:rPr>
        <w:t>“Ой</w:t>
      </w:r>
      <w:proofErr w:type="spellEnd"/>
      <w:r w:rsidRPr="007D734F">
        <w:rPr>
          <w:i/>
          <w:sz w:val="28"/>
          <w:szCs w:val="28"/>
          <w:lang w:val="uk-UA"/>
        </w:rPr>
        <w:t xml:space="preserve"> полем, полем облогом</w:t>
      </w:r>
    </w:p>
    <w:p w:rsidR="00CA66B9" w:rsidRPr="007D734F" w:rsidRDefault="00CA66B9" w:rsidP="00517C82">
      <w:pPr>
        <w:widowControl w:val="0"/>
        <w:spacing w:line="360" w:lineRule="auto"/>
        <w:ind w:left="707" w:firstLine="709"/>
        <w:jc w:val="both"/>
        <w:rPr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 xml:space="preserve"> </w:t>
      </w:r>
      <w:proofErr w:type="spellStart"/>
      <w:r w:rsidRPr="007D734F">
        <w:rPr>
          <w:i/>
          <w:sz w:val="28"/>
          <w:szCs w:val="28"/>
          <w:lang w:val="uk-UA"/>
        </w:rPr>
        <w:t>Да</w:t>
      </w:r>
      <w:proofErr w:type="spellEnd"/>
      <w:r w:rsidRPr="007D734F">
        <w:rPr>
          <w:i/>
          <w:sz w:val="28"/>
          <w:szCs w:val="28"/>
          <w:lang w:val="uk-UA"/>
        </w:rPr>
        <w:t xml:space="preserve"> їхали бояри всі </w:t>
      </w:r>
      <w:proofErr w:type="spellStart"/>
      <w:r w:rsidRPr="007D734F">
        <w:rPr>
          <w:i/>
          <w:sz w:val="28"/>
          <w:szCs w:val="28"/>
          <w:lang w:val="uk-UA"/>
        </w:rPr>
        <w:t>рядом”</w:t>
      </w:r>
      <w:proofErr w:type="spellEnd"/>
      <w:r w:rsidRPr="007D734F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2</w:t>
      </w:r>
      <w:r w:rsidR="007451C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Pr="007D734F">
        <w:rPr>
          <w:sz w:val="28"/>
          <w:szCs w:val="28"/>
          <w:lang w:val="uk-UA"/>
        </w:rPr>
        <w:t xml:space="preserve"> с. 225].</w:t>
      </w:r>
    </w:p>
    <w:p w:rsidR="00517C82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А ворота дому молодої стають своєрідним бастіоном, який намагаються звоювати бояри, щоб забрати молоду:</w:t>
      </w:r>
    </w:p>
    <w:p w:rsidR="00517C82" w:rsidRDefault="00CA66B9" w:rsidP="00517C82">
      <w:pPr>
        <w:widowControl w:val="0"/>
        <w:spacing w:line="360" w:lineRule="auto"/>
        <w:ind w:left="707" w:firstLine="709"/>
        <w:jc w:val="both"/>
        <w:rPr>
          <w:i/>
          <w:sz w:val="28"/>
          <w:szCs w:val="28"/>
          <w:lang w:val="uk-UA"/>
        </w:rPr>
      </w:pPr>
      <w:r w:rsidRPr="00903DFB">
        <w:rPr>
          <w:i/>
          <w:sz w:val="28"/>
          <w:szCs w:val="28"/>
        </w:rPr>
        <w:t>“</w:t>
      </w:r>
      <w:r w:rsidRPr="007D734F">
        <w:rPr>
          <w:i/>
          <w:sz w:val="28"/>
          <w:szCs w:val="28"/>
          <w:lang w:val="uk-UA"/>
        </w:rPr>
        <w:t>Не наступай, Литва,</w:t>
      </w:r>
    </w:p>
    <w:p w:rsidR="00517C82" w:rsidRDefault="00CA66B9" w:rsidP="00517C82">
      <w:pPr>
        <w:widowControl w:val="0"/>
        <w:spacing w:line="360" w:lineRule="auto"/>
        <w:ind w:left="707"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>Буде між нами битва:</w:t>
      </w:r>
    </w:p>
    <w:p w:rsidR="00517C82" w:rsidRDefault="00CA66B9" w:rsidP="00517C82">
      <w:pPr>
        <w:widowControl w:val="0"/>
        <w:spacing w:line="360" w:lineRule="auto"/>
        <w:ind w:left="707" w:firstLine="709"/>
        <w:jc w:val="both"/>
        <w:rPr>
          <w:i/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>Будемо воювати,</w:t>
      </w:r>
    </w:p>
    <w:p w:rsidR="00CA66B9" w:rsidRPr="007D734F" w:rsidRDefault="00CA66B9" w:rsidP="00517C82">
      <w:pPr>
        <w:widowControl w:val="0"/>
        <w:spacing w:line="360" w:lineRule="auto"/>
        <w:ind w:left="707" w:firstLine="709"/>
        <w:jc w:val="both"/>
        <w:rPr>
          <w:sz w:val="28"/>
          <w:szCs w:val="28"/>
          <w:lang w:val="uk-UA"/>
        </w:rPr>
      </w:pPr>
      <w:r w:rsidRPr="007D734F">
        <w:rPr>
          <w:i/>
          <w:sz w:val="28"/>
          <w:szCs w:val="28"/>
          <w:lang w:val="uk-UA"/>
        </w:rPr>
        <w:t>Мариночки не давати!</w:t>
      </w:r>
      <w:r w:rsidRPr="00903DFB">
        <w:rPr>
          <w:i/>
          <w:sz w:val="28"/>
          <w:szCs w:val="28"/>
        </w:rPr>
        <w:t>”</w:t>
      </w:r>
      <w:r w:rsidRPr="007D734F">
        <w:rPr>
          <w:sz w:val="28"/>
          <w:szCs w:val="28"/>
          <w:lang w:val="uk-UA"/>
        </w:rPr>
        <w:t xml:space="preserve"> [</w:t>
      </w:r>
      <w:r w:rsidR="007451C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, с.82].</w:t>
      </w:r>
    </w:p>
    <w:p w:rsidR="00CA66B9" w:rsidRPr="007D734F" w:rsidRDefault="00CA66B9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Ці паралелі ще раз підтверджують близькість колядок і весільних пісень.</w:t>
      </w:r>
    </w:p>
    <w:p w:rsidR="007E4163" w:rsidRPr="007D734F" w:rsidRDefault="00A93A43" w:rsidP="007E416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сказаного вище можна припустити</w:t>
      </w:r>
      <w:r w:rsidR="007E4163" w:rsidRPr="007D734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r w:rsidR="007E4163" w:rsidRPr="007D734F">
        <w:rPr>
          <w:sz w:val="28"/>
          <w:szCs w:val="28"/>
          <w:lang w:val="uk-UA"/>
        </w:rPr>
        <w:t>колядки, веснянки</w:t>
      </w:r>
      <w:r>
        <w:rPr>
          <w:sz w:val="28"/>
          <w:szCs w:val="28"/>
          <w:lang w:val="uk-UA"/>
        </w:rPr>
        <w:t xml:space="preserve"> і</w:t>
      </w:r>
      <w:r w:rsidR="007E4163" w:rsidRPr="007D734F">
        <w:rPr>
          <w:sz w:val="28"/>
          <w:szCs w:val="28"/>
          <w:lang w:val="uk-UA"/>
        </w:rPr>
        <w:t xml:space="preserve"> весільні пісні справді походять з одного </w:t>
      </w:r>
      <w:r w:rsidR="0072530D">
        <w:rPr>
          <w:sz w:val="28"/>
          <w:szCs w:val="28"/>
          <w:lang w:val="uk-UA"/>
        </w:rPr>
        <w:t xml:space="preserve">спільного </w:t>
      </w:r>
      <w:r w:rsidR="007E4163" w:rsidRPr="007D734F">
        <w:rPr>
          <w:sz w:val="28"/>
          <w:szCs w:val="28"/>
          <w:lang w:val="uk-UA"/>
        </w:rPr>
        <w:t>джерела, а колись складали єдиний репертуар і виконувалися під час якогось одного, напевно, весняного свята. О. Потебня зауважив: “…</w:t>
      </w:r>
      <w:r w:rsidR="007E4163">
        <w:rPr>
          <w:sz w:val="28"/>
          <w:szCs w:val="28"/>
          <w:lang w:val="uk-UA"/>
        </w:rPr>
        <w:t> Н</w:t>
      </w:r>
      <w:r w:rsidR="007E4163" w:rsidRPr="007D734F">
        <w:rPr>
          <w:sz w:val="28"/>
          <w:szCs w:val="28"/>
          <w:lang w:val="uk-UA"/>
        </w:rPr>
        <w:t xml:space="preserve">аближення різдвяних і новорічних обрядів та пісень до весни, надають ймовірності тому […], що </w:t>
      </w:r>
      <w:proofErr w:type="spellStart"/>
      <w:r w:rsidR="007E4163" w:rsidRPr="007D734F">
        <w:rPr>
          <w:sz w:val="28"/>
          <w:szCs w:val="28"/>
          <w:lang w:val="uk-UA"/>
        </w:rPr>
        <w:t>усень</w:t>
      </w:r>
      <w:proofErr w:type="spellEnd"/>
      <w:r w:rsidR="007E4163">
        <w:rPr>
          <w:sz w:val="28"/>
          <w:szCs w:val="28"/>
          <w:lang w:val="uk-UA"/>
        </w:rPr>
        <w:t xml:space="preserve"> (свято нового року – </w:t>
      </w:r>
      <w:r w:rsidR="007E4163" w:rsidRPr="008715F2">
        <w:rPr>
          <w:i/>
          <w:sz w:val="28"/>
          <w:szCs w:val="28"/>
          <w:lang w:val="uk-UA"/>
        </w:rPr>
        <w:t>О. М.</w:t>
      </w:r>
      <w:r w:rsidR="007E4163">
        <w:rPr>
          <w:sz w:val="28"/>
          <w:szCs w:val="28"/>
          <w:lang w:val="uk-UA"/>
        </w:rPr>
        <w:t>)</w:t>
      </w:r>
      <w:r w:rsidR="007E4163" w:rsidRPr="007D734F">
        <w:rPr>
          <w:sz w:val="28"/>
          <w:szCs w:val="28"/>
          <w:lang w:val="uk-UA"/>
        </w:rPr>
        <w:t xml:space="preserve"> міг мати відношення до весняних свят...” [</w:t>
      </w:r>
      <w:r w:rsidR="00472E3F">
        <w:rPr>
          <w:sz w:val="28"/>
          <w:szCs w:val="28"/>
          <w:lang w:val="uk-UA"/>
        </w:rPr>
        <w:t>14</w:t>
      </w:r>
      <w:r w:rsidR="007E4163">
        <w:rPr>
          <w:sz w:val="28"/>
          <w:szCs w:val="28"/>
          <w:lang w:val="uk-UA"/>
        </w:rPr>
        <w:t>,</w:t>
      </w:r>
      <w:r w:rsidR="007E4163" w:rsidRPr="007D734F">
        <w:rPr>
          <w:sz w:val="28"/>
          <w:szCs w:val="28"/>
          <w:lang w:val="uk-UA"/>
        </w:rPr>
        <w:t xml:space="preserve"> Т. 2, с. 44]. Ф. </w:t>
      </w:r>
      <w:proofErr w:type="spellStart"/>
      <w:r w:rsidR="007E4163" w:rsidRPr="007D734F">
        <w:rPr>
          <w:sz w:val="28"/>
          <w:szCs w:val="28"/>
          <w:lang w:val="uk-UA"/>
        </w:rPr>
        <w:t>Колесса</w:t>
      </w:r>
      <w:proofErr w:type="spellEnd"/>
      <w:r w:rsidR="007E4163" w:rsidRPr="007D734F">
        <w:rPr>
          <w:sz w:val="28"/>
          <w:szCs w:val="28"/>
          <w:lang w:val="uk-UA"/>
        </w:rPr>
        <w:t xml:space="preserve"> вважав, що весняні мотиви обрядових пісень новорічного циклу дозволяють </w:t>
      </w:r>
      <w:proofErr w:type="spellStart"/>
      <w:r w:rsidR="007E4163" w:rsidRPr="007D734F">
        <w:rPr>
          <w:sz w:val="28"/>
          <w:szCs w:val="28"/>
          <w:lang w:val="uk-UA"/>
        </w:rPr>
        <w:t>“здогадуватися</w:t>
      </w:r>
      <w:proofErr w:type="spellEnd"/>
      <w:r w:rsidR="007E4163" w:rsidRPr="007D734F">
        <w:rPr>
          <w:sz w:val="28"/>
          <w:szCs w:val="28"/>
          <w:lang w:val="uk-UA"/>
        </w:rPr>
        <w:t xml:space="preserve">, що колядки і щедрівки (а бодай значна їх частина) в’язалися колись із весняним новоріччям, яке починалося в </w:t>
      </w:r>
      <w:proofErr w:type="spellStart"/>
      <w:r w:rsidR="007E4163" w:rsidRPr="007D734F">
        <w:rPr>
          <w:sz w:val="28"/>
          <w:szCs w:val="28"/>
          <w:lang w:val="uk-UA"/>
        </w:rPr>
        <w:t>березні”</w:t>
      </w:r>
      <w:proofErr w:type="spellEnd"/>
      <w:r w:rsidR="007E4163" w:rsidRPr="007D734F">
        <w:rPr>
          <w:sz w:val="28"/>
          <w:szCs w:val="28"/>
          <w:lang w:val="uk-UA"/>
        </w:rPr>
        <w:t xml:space="preserve"> [</w:t>
      </w:r>
      <w:r w:rsidR="007E4163">
        <w:rPr>
          <w:sz w:val="28"/>
          <w:szCs w:val="28"/>
          <w:lang w:val="uk-UA"/>
        </w:rPr>
        <w:t>1</w:t>
      </w:r>
      <w:r w:rsidR="00472E3F">
        <w:rPr>
          <w:sz w:val="28"/>
          <w:szCs w:val="28"/>
          <w:lang w:val="uk-UA"/>
        </w:rPr>
        <w:t>1</w:t>
      </w:r>
      <w:r w:rsidR="007E4163">
        <w:rPr>
          <w:sz w:val="28"/>
          <w:szCs w:val="28"/>
          <w:lang w:val="uk-UA"/>
        </w:rPr>
        <w:t>,</w:t>
      </w:r>
      <w:r w:rsidR="007E4163" w:rsidRPr="007D734F">
        <w:rPr>
          <w:sz w:val="28"/>
          <w:szCs w:val="28"/>
          <w:lang w:val="uk-UA"/>
        </w:rPr>
        <w:t xml:space="preserve"> Ч. 1, с. 38].</w:t>
      </w:r>
    </w:p>
    <w:p w:rsidR="007E4163" w:rsidRDefault="00B46B23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 всі підстави вважати, що </w:t>
      </w:r>
      <w:r w:rsidR="007E4163" w:rsidRPr="007D734F">
        <w:rPr>
          <w:sz w:val="28"/>
          <w:szCs w:val="28"/>
          <w:lang w:val="uk-UA"/>
        </w:rPr>
        <w:t xml:space="preserve">новий рік у слов’ян відзначався навесні і був святом не лише воскресіння сонця, а й весняного пробудження природи, родючості. А весна – це пора кохання і парування. </w:t>
      </w:r>
      <w:r w:rsidR="00517C82">
        <w:rPr>
          <w:sz w:val="28"/>
          <w:szCs w:val="28"/>
          <w:lang w:val="uk-UA"/>
        </w:rPr>
        <w:t>В</w:t>
      </w:r>
      <w:r w:rsidR="007E4163" w:rsidRPr="007D734F">
        <w:rPr>
          <w:sz w:val="28"/>
          <w:szCs w:val="28"/>
          <w:lang w:val="uk-UA"/>
        </w:rPr>
        <w:t xml:space="preserve">сі ці три жанри народної обрядової словесності – колядка, веснянка і весільна пісня – малюють чудові картини ідилічної любові на фоні весняного розквіту. </w:t>
      </w:r>
      <w:r>
        <w:rPr>
          <w:sz w:val="28"/>
          <w:szCs w:val="28"/>
          <w:lang w:val="uk-UA"/>
        </w:rPr>
        <w:t xml:space="preserve">Окрім спільних мотивів ці обрядові твори мають спільні образи, символи, подібну строфічну будову, практично однакові тексти і близькі супроводжуючі обряди (наприклад обряд колядування і виконання </w:t>
      </w:r>
      <w:proofErr w:type="spellStart"/>
      <w:r>
        <w:rPr>
          <w:sz w:val="28"/>
          <w:szCs w:val="28"/>
          <w:lang w:val="uk-UA"/>
        </w:rPr>
        <w:t>риндзівок</w:t>
      </w:r>
      <w:proofErr w:type="spellEnd"/>
      <w:r>
        <w:rPr>
          <w:sz w:val="28"/>
          <w:szCs w:val="28"/>
          <w:lang w:val="uk-UA"/>
        </w:rPr>
        <w:t xml:space="preserve"> чи обряд </w:t>
      </w:r>
      <w:proofErr w:type="spellStart"/>
      <w:r w:rsidRPr="00B46B2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волочебного</w:t>
      </w:r>
      <w:r w:rsidRPr="00B46B23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). </w:t>
      </w:r>
      <w:r w:rsidR="007E4163" w:rsidRPr="007D734F">
        <w:rPr>
          <w:sz w:val="28"/>
          <w:szCs w:val="28"/>
          <w:lang w:val="uk-UA"/>
        </w:rPr>
        <w:t xml:space="preserve">І вже пізніше, коли відбулося розмежування свят і обрядів, одні й ті ж пісні перейшли у різні жанри. </w:t>
      </w:r>
    </w:p>
    <w:p w:rsidR="00472E3F" w:rsidRPr="007D734F" w:rsidRDefault="00472E3F" w:rsidP="00CA66B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80083" w:rsidRDefault="004D2406" w:rsidP="006731DD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Список використаної літератури</w:t>
      </w:r>
    </w:p>
    <w:p w:rsidR="00CB087B" w:rsidRDefault="00CB087B" w:rsidP="00CB087B">
      <w:pPr>
        <w:jc w:val="both"/>
        <w:rPr>
          <w:b/>
          <w:lang w:val="uk-UA"/>
        </w:rPr>
      </w:pP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Вовк Хв. Студії з української етнографії та антропології. – К.: Мистецтво, 1995. – 336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Гнатюк В. [Переднє слово до:] Колядки і щедрівки // Етнографічний вісник. – 1916. – Т. 35. – С. ІІІ</w:t>
      </w:r>
      <w:r>
        <w:rPr>
          <w:sz w:val="28"/>
          <w:szCs w:val="28"/>
          <w:lang w:val="uk-UA"/>
        </w:rPr>
        <w:t>-ХІV. – Т. 36. – С. ІІІ-</w:t>
      </w:r>
      <w:r w:rsidRPr="007D734F">
        <w:rPr>
          <w:sz w:val="28"/>
          <w:szCs w:val="28"/>
          <w:lang w:val="uk-UA"/>
        </w:rPr>
        <w:t>ХV.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Гнатюк В. [Рецензія на:] </w:t>
      </w:r>
      <w:proofErr w:type="spellStart"/>
      <w:r w:rsidRPr="007D734F">
        <w:rPr>
          <w:sz w:val="28"/>
          <w:szCs w:val="28"/>
          <w:lang w:val="uk-UA"/>
        </w:rPr>
        <w:t>Пчилка</w:t>
      </w:r>
      <w:proofErr w:type="spellEnd"/>
      <w:r w:rsidRPr="007D734F">
        <w:rPr>
          <w:sz w:val="28"/>
          <w:szCs w:val="28"/>
          <w:lang w:val="uk-UA"/>
        </w:rPr>
        <w:t xml:space="preserve"> Олена. </w:t>
      </w:r>
      <w:proofErr w:type="spellStart"/>
      <w:r w:rsidRPr="007D734F">
        <w:rPr>
          <w:sz w:val="28"/>
          <w:szCs w:val="28"/>
          <w:lang w:val="uk-UA"/>
        </w:rPr>
        <w:t>Украинские</w:t>
      </w:r>
      <w:proofErr w:type="spellEnd"/>
      <w:r w:rsidRPr="007D734F">
        <w:rPr>
          <w:sz w:val="28"/>
          <w:szCs w:val="28"/>
          <w:lang w:val="uk-UA"/>
        </w:rPr>
        <w:t xml:space="preserve"> колядки // Записк</w:t>
      </w:r>
      <w:r>
        <w:rPr>
          <w:sz w:val="28"/>
          <w:szCs w:val="28"/>
          <w:lang w:val="uk-UA"/>
        </w:rPr>
        <w:t>и НТШ. – 1904. – Т. 60. – С. 25-</w:t>
      </w:r>
      <w:r w:rsidRPr="007D734F">
        <w:rPr>
          <w:sz w:val="28"/>
          <w:szCs w:val="28"/>
          <w:lang w:val="uk-UA"/>
        </w:rPr>
        <w:t>30.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Головацкий</w:t>
      </w:r>
      <w:proofErr w:type="spellEnd"/>
      <w:r w:rsidRPr="007D734F">
        <w:rPr>
          <w:sz w:val="28"/>
          <w:szCs w:val="28"/>
          <w:lang w:val="uk-UA"/>
        </w:rPr>
        <w:t xml:space="preserve"> Я. </w:t>
      </w:r>
      <w:proofErr w:type="spellStart"/>
      <w:r w:rsidRPr="007D734F">
        <w:rPr>
          <w:sz w:val="28"/>
          <w:szCs w:val="28"/>
          <w:lang w:val="uk-UA"/>
        </w:rPr>
        <w:t>Народые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песни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Галицкой</w:t>
      </w:r>
      <w:proofErr w:type="spellEnd"/>
      <w:r w:rsidRPr="007D734F">
        <w:rPr>
          <w:sz w:val="28"/>
          <w:szCs w:val="28"/>
          <w:lang w:val="uk-UA"/>
        </w:rPr>
        <w:t xml:space="preserve"> и </w:t>
      </w:r>
      <w:proofErr w:type="spellStart"/>
      <w:r w:rsidRPr="007D734F">
        <w:rPr>
          <w:sz w:val="28"/>
          <w:szCs w:val="28"/>
          <w:lang w:val="uk-UA"/>
        </w:rPr>
        <w:t>Угорской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Руси</w:t>
      </w:r>
      <w:proofErr w:type="spellEnd"/>
      <w:r w:rsidRPr="007D734F">
        <w:rPr>
          <w:sz w:val="28"/>
          <w:szCs w:val="28"/>
          <w:lang w:val="uk-UA"/>
        </w:rPr>
        <w:t>: В 4 ч. – М., 1878. – Ч. 2. – 578 с</w:t>
      </w:r>
      <w:r>
        <w:rPr>
          <w:sz w:val="28"/>
          <w:szCs w:val="28"/>
          <w:lang w:val="uk-UA"/>
        </w:rPr>
        <w:t>;</w:t>
      </w:r>
      <w:r w:rsidRPr="007D734F">
        <w:rPr>
          <w:sz w:val="28"/>
          <w:szCs w:val="28"/>
          <w:lang w:val="uk-UA"/>
        </w:rPr>
        <w:t xml:space="preserve"> Ч. 4. – 643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Головацкий</w:t>
      </w:r>
      <w:proofErr w:type="spellEnd"/>
      <w:r w:rsidRPr="007D734F">
        <w:rPr>
          <w:sz w:val="28"/>
          <w:szCs w:val="28"/>
          <w:lang w:val="uk-UA"/>
        </w:rPr>
        <w:t xml:space="preserve"> Я. </w:t>
      </w:r>
      <w:proofErr w:type="spellStart"/>
      <w:r w:rsidRPr="007D734F">
        <w:rPr>
          <w:sz w:val="28"/>
          <w:szCs w:val="28"/>
          <w:lang w:val="uk-UA"/>
        </w:rPr>
        <w:t>Распределение</w:t>
      </w:r>
      <w:proofErr w:type="spellEnd"/>
      <w:r w:rsidRPr="007D734F">
        <w:rPr>
          <w:sz w:val="28"/>
          <w:szCs w:val="28"/>
          <w:lang w:val="uk-UA"/>
        </w:rPr>
        <w:t xml:space="preserve"> и </w:t>
      </w:r>
      <w:proofErr w:type="spellStart"/>
      <w:r w:rsidRPr="007D734F">
        <w:rPr>
          <w:sz w:val="28"/>
          <w:szCs w:val="28"/>
          <w:lang w:val="uk-UA"/>
        </w:rPr>
        <w:t>оглавление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“Народных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песен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Галицкой</w:t>
      </w:r>
      <w:proofErr w:type="spellEnd"/>
      <w:r w:rsidRPr="007D734F">
        <w:rPr>
          <w:sz w:val="28"/>
          <w:szCs w:val="28"/>
          <w:lang w:val="uk-UA"/>
        </w:rPr>
        <w:t xml:space="preserve"> и </w:t>
      </w:r>
      <w:proofErr w:type="spellStart"/>
      <w:r w:rsidRPr="007D734F">
        <w:rPr>
          <w:sz w:val="28"/>
          <w:szCs w:val="28"/>
          <w:lang w:val="uk-UA"/>
        </w:rPr>
        <w:t>Угорской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Руси”</w:t>
      </w:r>
      <w:proofErr w:type="spellEnd"/>
      <w:r w:rsidRPr="007D734F">
        <w:rPr>
          <w:sz w:val="28"/>
          <w:szCs w:val="28"/>
          <w:lang w:val="uk-UA"/>
        </w:rPr>
        <w:t xml:space="preserve"> // </w:t>
      </w:r>
      <w:proofErr w:type="spellStart"/>
      <w:r w:rsidRPr="007D734F">
        <w:rPr>
          <w:sz w:val="28"/>
          <w:szCs w:val="28"/>
          <w:lang w:val="uk-UA"/>
        </w:rPr>
        <w:t>Народные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песни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Галицкой</w:t>
      </w:r>
      <w:proofErr w:type="spellEnd"/>
      <w:r w:rsidRPr="007D734F">
        <w:rPr>
          <w:sz w:val="28"/>
          <w:szCs w:val="28"/>
          <w:lang w:val="uk-UA"/>
        </w:rPr>
        <w:t xml:space="preserve"> и </w:t>
      </w:r>
      <w:proofErr w:type="spellStart"/>
      <w:r w:rsidRPr="007D734F">
        <w:rPr>
          <w:sz w:val="28"/>
          <w:szCs w:val="28"/>
          <w:lang w:val="uk-UA"/>
        </w:rPr>
        <w:t>Угорской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Руси</w:t>
      </w:r>
      <w:proofErr w:type="spellEnd"/>
      <w:r w:rsidRPr="007D734F">
        <w:rPr>
          <w:sz w:val="28"/>
          <w:szCs w:val="28"/>
          <w:lang w:val="uk-UA"/>
        </w:rPr>
        <w:t xml:space="preserve">: В 4 ч. – Ч.4. – </w:t>
      </w:r>
      <w:proofErr w:type="spellStart"/>
      <w:r w:rsidRPr="007D734F">
        <w:rPr>
          <w:sz w:val="28"/>
          <w:szCs w:val="28"/>
          <w:lang w:val="uk-UA"/>
        </w:rPr>
        <w:t>СПб</w:t>
      </w:r>
      <w:proofErr w:type="spellEnd"/>
      <w:r w:rsidRPr="007D734F">
        <w:rPr>
          <w:sz w:val="28"/>
          <w:szCs w:val="28"/>
          <w:lang w:val="uk-UA"/>
        </w:rPr>
        <w:t>. 1878. – С. 4</w:t>
      </w:r>
      <w:r>
        <w:rPr>
          <w:sz w:val="28"/>
          <w:szCs w:val="28"/>
          <w:lang w:val="uk-UA"/>
        </w:rPr>
        <w:t>-</w:t>
      </w:r>
      <w:r w:rsidRPr="007D734F">
        <w:rPr>
          <w:sz w:val="28"/>
          <w:szCs w:val="28"/>
          <w:lang w:val="uk-UA"/>
        </w:rPr>
        <w:t>16.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Грушевський М. Історія української літератури: У 6-ти т., 9-ти кн. – К.: Либідь, 1993. – Т. 1. – 392 с. – Т.</w:t>
      </w:r>
      <w:r>
        <w:rPr>
          <w:sz w:val="28"/>
          <w:szCs w:val="28"/>
          <w:lang w:val="uk-UA"/>
        </w:rPr>
        <w:t xml:space="preserve"> 4, к</w:t>
      </w:r>
      <w:r w:rsidRPr="007D734F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 xml:space="preserve"> </w:t>
      </w:r>
      <w:r w:rsidRPr="007D734F">
        <w:rPr>
          <w:sz w:val="28"/>
          <w:szCs w:val="28"/>
          <w:lang w:val="uk-UA"/>
        </w:rPr>
        <w:t>2. – 320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Дей</w:t>
      </w:r>
      <w:proofErr w:type="spellEnd"/>
      <w:r>
        <w:rPr>
          <w:sz w:val="28"/>
          <w:szCs w:val="28"/>
          <w:lang w:val="uk-UA"/>
        </w:rPr>
        <w:t xml:space="preserve"> О.</w:t>
      </w:r>
      <w:r w:rsidRPr="007D734F">
        <w:rPr>
          <w:sz w:val="28"/>
          <w:szCs w:val="28"/>
          <w:lang w:val="uk-UA"/>
        </w:rPr>
        <w:t xml:space="preserve"> Величальні пісні українського народу // Колядки і щедрівки. Зимова обрядова поезія трудового року. – </w:t>
      </w:r>
      <w:r>
        <w:rPr>
          <w:sz w:val="28"/>
          <w:szCs w:val="28"/>
          <w:lang w:val="uk-UA"/>
        </w:rPr>
        <w:t>К.: Наукова думка, 1965. – С. 9-</w:t>
      </w:r>
      <w:r w:rsidRPr="007D734F">
        <w:rPr>
          <w:sz w:val="28"/>
          <w:szCs w:val="28"/>
          <w:lang w:val="uk-UA"/>
        </w:rPr>
        <w:t>40.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Дей</w:t>
      </w:r>
      <w:proofErr w:type="spellEnd"/>
      <w:r>
        <w:rPr>
          <w:sz w:val="28"/>
          <w:szCs w:val="28"/>
          <w:lang w:val="uk-UA"/>
        </w:rPr>
        <w:t xml:space="preserve"> О.</w:t>
      </w:r>
      <w:r w:rsidRPr="007D734F">
        <w:rPr>
          <w:sz w:val="28"/>
          <w:szCs w:val="28"/>
          <w:lang w:val="uk-UA"/>
        </w:rPr>
        <w:t xml:space="preserve"> Українська народна поезія календарно-обрядового циклу // Українські народні пісні. Календарно-обрядова лірика. – К.: Наукова дум</w:t>
      </w:r>
      <w:r>
        <w:rPr>
          <w:sz w:val="28"/>
          <w:szCs w:val="28"/>
          <w:lang w:val="uk-UA"/>
        </w:rPr>
        <w:t>ка, 1963. – С.3-</w:t>
      </w:r>
      <w:r w:rsidRPr="007D734F">
        <w:rPr>
          <w:sz w:val="28"/>
          <w:szCs w:val="28"/>
          <w:lang w:val="uk-UA"/>
        </w:rPr>
        <w:t>34.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Кирчів</w:t>
      </w:r>
      <w:proofErr w:type="spellEnd"/>
      <w:r w:rsidRPr="007D734F">
        <w:rPr>
          <w:sz w:val="28"/>
          <w:szCs w:val="28"/>
          <w:lang w:val="uk-UA"/>
        </w:rPr>
        <w:t xml:space="preserve"> Р. Українські колядки і щедрівки // Вільна Україна. – Львів, 1990. – 4, 5 січня.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Колесса</w:t>
      </w:r>
      <w:proofErr w:type="spellEnd"/>
      <w:r w:rsidRPr="007D734F">
        <w:rPr>
          <w:sz w:val="28"/>
          <w:szCs w:val="28"/>
          <w:lang w:val="uk-UA"/>
        </w:rPr>
        <w:t xml:space="preserve"> Ф. Огляд українсько-руської народної поезії. – Львів: Просвіта, 1905. – 188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Колесса</w:t>
      </w:r>
      <w:proofErr w:type="spellEnd"/>
      <w:r w:rsidRPr="007D734F">
        <w:rPr>
          <w:sz w:val="28"/>
          <w:szCs w:val="28"/>
          <w:lang w:val="uk-UA"/>
        </w:rPr>
        <w:t xml:space="preserve"> Ф. Українська усна словесність: У 2-х ч. – Львів, 1938. – 644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>Курочкін О. Новорічні свята українців. Традиції і сучасність. – К.: Наукова думка, 1978. – 192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Літопис руський. За </w:t>
      </w:r>
      <w:proofErr w:type="spellStart"/>
      <w:r w:rsidRPr="007D734F">
        <w:rPr>
          <w:sz w:val="28"/>
          <w:szCs w:val="28"/>
          <w:lang w:val="uk-UA"/>
        </w:rPr>
        <w:t>Іпатським</w:t>
      </w:r>
      <w:proofErr w:type="spellEnd"/>
      <w:r w:rsidRPr="007D734F">
        <w:rPr>
          <w:sz w:val="28"/>
          <w:szCs w:val="28"/>
          <w:lang w:val="uk-UA"/>
        </w:rPr>
        <w:t xml:space="preserve"> списком переклав Леонід </w:t>
      </w:r>
      <w:r w:rsidRPr="007D734F">
        <w:rPr>
          <w:sz w:val="28"/>
          <w:szCs w:val="28"/>
          <w:lang w:val="uk-UA"/>
        </w:rPr>
        <w:lastRenderedPageBreak/>
        <w:t>Махновець. – К.: Дніпро, 1989. – 591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Потебня А. </w:t>
      </w:r>
      <w:proofErr w:type="spellStart"/>
      <w:r w:rsidRPr="007D734F">
        <w:rPr>
          <w:sz w:val="28"/>
          <w:szCs w:val="28"/>
          <w:lang w:val="uk-UA"/>
        </w:rPr>
        <w:t>Объяснения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малорусских</w:t>
      </w:r>
      <w:proofErr w:type="spellEnd"/>
      <w:r w:rsidRPr="007D734F">
        <w:rPr>
          <w:sz w:val="28"/>
          <w:szCs w:val="28"/>
          <w:lang w:val="uk-UA"/>
        </w:rPr>
        <w:t xml:space="preserve"> и </w:t>
      </w:r>
      <w:proofErr w:type="spellStart"/>
      <w:r w:rsidRPr="007D734F">
        <w:rPr>
          <w:sz w:val="28"/>
          <w:szCs w:val="28"/>
          <w:lang w:val="uk-UA"/>
        </w:rPr>
        <w:t>сродных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народных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песен</w:t>
      </w:r>
      <w:proofErr w:type="spellEnd"/>
      <w:r w:rsidRPr="007D734F">
        <w:rPr>
          <w:sz w:val="28"/>
          <w:szCs w:val="28"/>
          <w:lang w:val="uk-UA"/>
        </w:rPr>
        <w:t>: В 2-х т. – Варшава, 1883. – Т. 1. – 268 с. – 1887. – Т. 2. – 809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Пчилка</w:t>
      </w:r>
      <w:proofErr w:type="spellEnd"/>
      <w:r w:rsidRPr="007D734F">
        <w:rPr>
          <w:sz w:val="28"/>
          <w:szCs w:val="28"/>
          <w:lang w:val="uk-UA"/>
        </w:rPr>
        <w:t xml:space="preserve"> Олена. </w:t>
      </w:r>
      <w:proofErr w:type="spellStart"/>
      <w:r w:rsidRPr="007D734F">
        <w:rPr>
          <w:sz w:val="28"/>
          <w:szCs w:val="28"/>
          <w:lang w:val="uk-UA"/>
        </w:rPr>
        <w:t>Украинские</w:t>
      </w:r>
      <w:proofErr w:type="spellEnd"/>
      <w:r w:rsidRPr="007D734F">
        <w:rPr>
          <w:sz w:val="28"/>
          <w:szCs w:val="28"/>
          <w:lang w:val="uk-UA"/>
        </w:rPr>
        <w:t xml:space="preserve"> колядки</w:t>
      </w:r>
      <w:r>
        <w:rPr>
          <w:sz w:val="28"/>
          <w:szCs w:val="28"/>
          <w:lang w:val="uk-UA"/>
        </w:rPr>
        <w:t>. (</w:t>
      </w:r>
      <w:r>
        <w:rPr>
          <w:sz w:val="28"/>
          <w:szCs w:val="28"/>
        </w:rPr>
        <w:t>Текст волынский</w:t>
      </w:r>
      <w:r>
        <w:rPr>
          <w:sz w:val="28"/>
          <w:szCs w:val="28"/>
          <w:lang w:val="uk-UA"/>
        </w:rPr>
        <w:t>)</w:t>
      </w:r>
      <w:r w:rsidRPr="007D734F">
        <w:rPr>
          <w:sz w:val="28"/>
          <w:szCs w:val="28"/>
          <w:lang w:val="uk-UA"/>
        </w:rPr>
        <w:t xml:space="preserve"> // </w:t>
      </w:r>
      <w:proofErr w:type="spellStart"/>
      <w:r w:rsidRPr="007D734F">
        <w:rPr>
          <w:sz w:val="28"/>
          <w:szCs w:val="28"/>
          <w:lang w:val="uk-UA"/>
        </w:rPr>
        <w:t>Киевская</w:t>
      </w:r>
      <w:proofErr w:type="spellEnd"/>
      <w:r w:rsidRPr="007D734F">
        <w:rPr>
          <w:sz w:val="28"/>
          <w:szCs w:val="28"/>
          <w:lang w:val="uk-UA"/>
        </w:rPr>
        <w:t xml:space="preserve"> старина. – 1903. – Т. 80 /</w:t>
      </w:r>
      <w:proofErr w:type="spellStart"/>
      <w:r w:rsidRPr="007D734F">
        <w:rPr>
          <w:sz w:val="28"/>
          <w:szCs w:val="28"/>
          <w:lang w:val="uk-UA"/>
        </w:rPr>
        <w:t>январь</w:t>
      </w:r>
      <w:proofErr w:type="spellEnd"/>
      <w:r w:rsidRPr="007D734F">
        <w:rPr>
          <w:sz w:val="28"/>
          <w:szCs w:val="28"/>
          <w:lang w:val="uk-UA"/>
        </w:rPr>
        <w:t>/. – С. 152</w:t>
      </w:r>
      <w:r>
        <w:rPr>
          <w:sz w:val="28"/>
          <w:szCs w:val="28"/>
          <w:lang w:val="uk-UA"/>
        </w:rPr>
        <w:t>-175. – Т. 81 /</w:t>
      </w:r>
      <w:proofErr w:type="spellStart"/>
      <w:r>
        <w:rPr>
          <w:sz w:val="28"/>
          <w:szCs w:val="28"/>
          <w:lang w:val="uk-UA"/>
        </w:rPr>
        <w:t>апрель</w:t>
      </w:r>
      <w:proofErr w:type="spellEnd"/>
      <w:r>
        <w:rPr>
          <w:sz w:val="28"/>
          <w:szCs w:val="28"/>
          <w:lang w:val="uk-UA"/>
        </w:rPr>
        <w:t>/. – С. 124-</w:t>
      </w:r>
      <w:r w:rsidRPr="007D734F">
        <w:rPr>
          <w:sz w:val="28"/>
          <w:szCs w:val="28"/>
          <w:lang w:val="uk-UA"/>
        </w:rPr>
        <w:t>160; /май/. – С.</w:t>
      </w:r>
      <w:r>
        <w:rPr>
          <w:sz w:val="28"/>
          <w:szCs w:val="28"/>
          <w:lang w:val="uk-UA"/>
        </w:rPr>
        <w:t xml:space="preserve"> 192-230; /</w:t>
      </w:r>
      <w:proofErr w:type="spellStart"/>
      <w:r>
        <w:rPr>
          <w:sz w:val="28"/>
          <w:szCs w:val="28"/>
          <w:lang w:val="uk-UA"/>
        </w:rPr>
        <w:t>июнь</w:t>
      </w:r>
      <w:proofErr w:type="spellEnd"/>
      <w:r>
        <w:rPr>
          <w:sz w:val="28"/>
          <w:szCs w:val="28"/>
          <w:lang w:val="uk-UA"/>
        </w:rPr>
        <w:t>/. – С. 347-394.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Снегирев</w:t>
      </w:r>
      <w:proofErr w:type="spellEnd"/>
      <w:r w:rsidRPr="007D734F">
        <w:rPr>
          <w:sz w:val="28"/>
          <w:szCs w:val="28"/>
          <w:lang w:val="uk-UA"/>
        </w:rPr>
        <w:t xml:space="preserve"> И. </w:t>
      </w:r>
      <w:proofErr w:type="spellStart"/>
      <w:r w:rsidRPr="007D734F">
        <w:rPr>
          <w:sz w:val="28"/>
          <w:szCs w:val="28"/>
          <w:lang w:val="uk-UA"/>
        </w:rPr>
        <w:t>Русские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простонародные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праздники</w:t>
      </w:r>
      <w:proofErr w:type="spellEnd"/>
      <w:r w:rsidRPr="007D734F">
        <w:rPr>
          <w:sz w:val="28"/>
          <w:szCs w:val="28"/>
          <w:lang w:val="uk-UA"/>
        </w:rPr>
        <w:t xml:space="preserve"> и </w:t>
      </w:r>
      <w:proofErr w:type="spellStart"/>
      <w:r w:rsidRPr="007D734F">
        <w:rPr>
          <w:sz w:val="28"/>
          <w:szCs w:val="28"/>
          <w:lang w:val="uk-UA"/>
        </w:rPr>
        <w:t>суеверные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обряды</w:t>
      </w:r>
      <w:proofErr w:type="spellEnd"/>
      <w:r w:rsidRPr="007D734F">
        <w:rPr>
          <w:sz w:val="28"/>
          <w:szCs w:val="28"/>
          <w:lang w:val="uk-UA"/>
        </w:rPr>
        <w:t xml:space="preserve">: В 2-х </w:t>
      </w:r>
      <w:proofErr w:type="spellStart"/>
      <w:r w:rsidRPr="007D734F">
        <w:rPr>
          <w:sz w:val="28"/>
          <w:szCs w:val="28"/>
          <w:lang w:val="uk-UA"/>
        </w:rPr>
        <w:t>вып</w:t>
      </w:r>
      <w:proofErr w:type="spellEnd"/>
      <w:r w:rsidRPr="007D734F">
        <w:rPr>
          <w:sz w:val="28"/>
          <w:szCs w:val="28"/>
          <w:lang w:val="uk-UA"/>
        </w:rPr>
        <w:t xml:space="preserve">. – М., 1837–38. – </w:t>
      </w:r>
      <w:proofErr w:type="spellStart"/>
      <w:r w:rsidRPr="007D734F">
        <w:rPr>
          <w:sz w:val="28"/>
          <w:szCs w:val="28"/>
          <w:lang w:val="uk-UA"/>
        </w:rPr>
        <w:t>Вып</w:t>
      </w:r>
      <w:proofErr w:type="spellEnd"/>
      <w:r w:rsidRPr="007D734F">
        <w:rPr>
          <w:sz w:val="28"/>
          <w:szCs w:val="28"/>
          <w:lang w:val="uk-UA"/>
        </w:rPr>
        <w:t xml:space="preserve">. 1. – 246 с. – </w:t>
      </w:r>
      <w:proofErr w:type="spellStart"/>
      <w:r w:rsidRPr="007D734F">
        <w:rPr>
          <w:sz w:val="28"/>
          <w:szCs w:val="28"/>
          <w:lang w:val="uk-UA"/>
        </w:rPr>
        <w:t>Вып</w:t>
      </w:r>
      <w:proofErr w:type="spellEnd"/>
      <w:r w:rsidRPr="007D734F">
        <w:rPr>
          <w:sz w:val="28"/>
          <w:szCs w:val="28"/>
          <w:lang w:val="uk-UA"/>
        </w:rPr>
        <w:t>. 2. – 143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Сосенко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Кс</w:t>
      </w:r>
      <w:proofErr w:type="spellEnd"/>
      <w:r w:rsidRPr="007D734F">
        <w:rPr>
          <w:sz w:val="28"/>
          <w:szCs w:val="28"/>
          <w:lang w:val="uk-UA"/>
        </w:rPr>
        <w:t>. Культурно-історична постать староукраїнських свят Різдва і Щедрого вечора // Різдво-Коляда і Щедрий вечір. – К.: Український письменник, 1994. – 288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Сумцов</w:t>
      </w:r>
      <w:proofErr w:type="spellEnd"/>
      <w:r w:rsidRPr="007D734F">
        <w:rPr>
          <w:sz w:val="28"/>
          <w:szCs w:val="28"/>
          <w:lang w:val="uk-UA"/>
        </w:rPr>
        <w:t xml:space="preserve"> Н. </w:t>
      </w:r>
      <w:proofErr w:type="spellStart"/>
      <w:r w:rsidRPr="007D734F">
        <w:rPr>
          <w:sz w:val="28"/>
          <w:szCs w:val="28"/>
          <w:lang w:val="uk-UA"/>
        </w:rPr>
        <w:t>Научное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изучение</w:t>
      </w:r>
      <w:proofErr w:type="spellEnd"/>
      <w:r w:rsidRPr="007D734F">
        <w:rPr>
          <w:sz w:val="28"/>
          <w:szCs w:val="28"/>
          <w:lang w:val="uk-UA"/>
        </w:rPr>
        <w:t xml:space="preserve"> колядок и </w:t>
      </w:r>
      <w:proofErr w:type="spellStart"/>
      <w:r w:rsidRPr="007D734F">
        <w:rPr>
          <w:sz w:val="28"/>
          <w:szCs w:val="28"/>
          <w:lang w:val="uk-UA"/>
        </w:rPr>
        <w:t>щедривок</w:t>
      </w:r>
      <w:proofErr w:type="spellEnd"/>
      <w:r w:rsidRPr="007D734F">
        <w:rPr>
          <w:sz w:val="28"/>
          <w:szCs w:val="28"/>
          <w:lang w:val="uk-UA"/>
        </w:rPr>
        <w:t xml:space="preserve"> // </w:t>
      </w:r>
      <w:proofErr w:type="spellStart"/>
      <w:r w:rsidRPr="007D734F">
        <w:rPr>
          <w:sz w:val="28"/>
          <w:szCs w:val="28"/>
          <w:lang w:val="uk-UA"/>
        </w:rPr>
        <w:t>Киевская</w:t>
      </w:r>
      <w:proofErr w:type="spellEnd"/>
      <w:r w:rsidRPr="007D734F">
        <w:rPr>
          <w:sz w:val="28"/>
          <w:szCs w:val="28"/>
          <w:lang w:val="uk-UA"/>
        </w:rPr>
        <w:t xml:space="preserve"> старина. – 18</w:t>
      </w:r>
      <w:r>
        <w:rPr>
          <w:sz w:val="28"/>
          <w:szCs w:val="28"/>
          <w:lang w:val="uk-UA"/>
        </w:rPr>
        <w:t>86. – Т. 14 /</w:t>
      </w:r>
      <w:proofErr w:type="spellStart"/>
      <w:r>
        <w:rPr>
          <w:sz w:val="28"/>
          <w:szCs w:val="28"/>
          <w:lang w:val="uk-UA"/>
        </w:rPr>
        <w:t>февраль</w:t>
      </w:r>
      <w:proofErr w:type="spellEnd"/>
      <w:r>
        <w:rPr>
          <w:sz w:val="28"/>
          <w:szCs w:val="28"/>
          <w:lang w:val="uk-UA"/>
        </w:rPr>
        <w:t>/. – С. 237-</w:t>
      </w:r>
      <w:r w:rsidRPr="007D734F">
        <w:rPr>
          <w:sz w:val="28"/>
          <w:szCs w:val="28"/>
          <w:lang w:val="uk-UA"/>
        </w:rPr>
        <w:t>266.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proofErr w:type="spellStart"/>
      <w:r w:rsidRPr="007D734F">
        <w:rPr>
          <w:sz w:val="28"/>
          <w:szCs w:val="28"/>
          <w:lang w:val="uk-UA"/>
        </w:rPr>
        <w:t>Труды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этнографическо-статистической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экспедиции</w:t>
      </w:r>
      <w:proofErr w:type="spellEnd"/>
      <w:r w:rsidRPr="007D734F">
        <w:rPr>
          <w:sz w:val="28"/>
          <w:szCs w:val="28"/>
          <w:lang w:val="uk-UA"/>
        </w:rPr>
        <w:t xml:space="preserve"> в </w:t>
      </w:r>
      <w:proofErr w:type="spellStart"/>
      <w:r w:rsidRPr="007D734F">
        <w:rPr>
          <w:sz w:val="28"/>
          <w:szCs w:val="28"/>
          <w:lang w:val="uk-UA"/>
        </w:rPr>
        <w:t>Западно-русский</w:t>
      </w:r>
      <w:proofErr w:type="spellEnd"/>
      <w:r w:rsidRPr="007D734F">
        <w:rPr>
          <w:sz w:val="28"/>
          <w:szCs w:val="28"/>
          <w:lang w:val="uk-UA"/>
        </w:rPr>
        <w:t xml:space="preserve"> край. </w:t>
      </w:r>
      <w:proofErr w:type="spellStart"/>
      <w:r w:rsidRPr="007D734F">
        <w:rPr>
          <w:sz w:val="28"/>
          <w:szCs w:val="28"/>
          <w:lang w:val="uk-UA"/>
        </w:rPr>
        <w:t>Материа</w:t>
      </w:r>
      <w:r>
        <w:rPr>
          <w:sz w:val="28"/>
          <w:szCs w:val="28"/>
          <w:lang w:val="uk-UA"/>
        </w:rPr>
        <w:t>лы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исследования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собранные</w:t>
      </w:r>
      <w:proofErr w:type="spellEnd"/>
      <w:r>
        <w:rPr>
          <w:sz w:val="28"/>
          <w:szCs w:val="28"/>
          <w:lang w:val="uk-UA"/>
        </w:rPr>
        <w:t xml:space="preserve"> П.</w:t>
      </w:r>
      <w:r w:rsidRPr="007D734F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Чубинским</w:t>
      </w:r>
      <w:proofErr w:type="spellEnd"/>
      <w:r w:rsidRPr="007D734F">
        <w:rPr>
          <w:sz w:val="28"/>
          <w:szCs w:val="28"/>
          <w:lang w:val="uk-UA"/>
        </w:rPr>
        <w:t xml:space="preserve">: В 7-ми т., 9-ти </w:t>
      </w:r>
      <w:proofErr w:type="spellStart"/>
      <w:r w:rsidRPr="007D734F">
        <w:rPr>
          <w:sz w:val="28"/>
          <w:szCs w:val="28"/>
          <w:lang w:val="uk-UA"/>
        </w:rPr>
        <w:t>вып</w:t>
      </w:r>
      <w:proofErr w:type="spellEnd"/>
      <w:r w:rsidRPr="007D734F">
        <w:rPr>
          <w:sz w:val="28"/>
          <w:szCs w:val="28"/>
          <w:lang w:val="uk-UA"/>
        </w:rPr>
        <w:t xml:space="preserve">. – </w:t>
      </w:r>
      <w:proofErr w:type="spellStart"/>
      <w:r w:rsidRPr="007D734F">
        <w:rPr>
          <w:sz w:val="28"/>
          <w:szCs w:val="28"/>
          <w:lang w:val="uk-UA"/>
        </w:rPr>
        <w:t>СПб</w:t>
      </w:r>
      <w:proofErr w:type="spellEnd"/>
      <w:r w:rsidRPr="007D734F">
        <w:rPr>
          <w:sz w:val="28"/>
          <w:szCs w:val="28"/>
          <w:lang w:val="uk-UA"/>
        </w:rPr>
        <w:t>., 1872 – 1878.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Українські народні пісні в записах Осипа і Федора </w:t>
      </w:r>
      <w:proofErr w:type="spellStart"/>
      <w:r w:rsidRPr="007D734F">
        <w:rPr>
          <w:sz w:val="28"/>
          <w:szCs w:val="28"/>
          <w:lang w:val="uk-UA"/>
        </w:rPr>
        <w:t>Бодянських</w:t>
      </w:r>
      <w:proofErr w:type="spellEnd"/>
      <w:r w:rsidRPr="007D734F">
        <w:rPr>
          <w:sz w:val="28"/>
          <w:szCs w:val="28"/>
          <w:lang w:val="uk-UA"/>
        </w:rPr>
        <w:t>. – К.: Наукова думка, 1978. – 372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r w:rsidRPr="007D734F">
        <w:rPr>
          <w:sz w:val="28"/>
          <w:szCs w:val="28"/>
          <w:lang w:val="uk-UA"/>
        </w:rPr>
        <w:t xml:space="preserve">Українські народні пісні в записах </w:t>
      </w:r>
      <w:proofErr w:type="spellStart"/>
      <w:r w:rsidRPr="007D734F">
        <w:rPr>
          <w:sz w:val="28"/>
          <w:szCs w:val="28"/>
          <w:lang w:val="uk-UA"/>
        </w:rPr>
        <w:t>Зоріана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Доленги-Ходаковського</w:t>
      </w:r>
      <w:proofErr w:type="spellEnd"/>
      <w:r w:rsidRPr="007D734F">
        <w:rPr>
          <w:sz w:val="28"/>
          <w:szCs w:val="28"/>
          <w:lang w:val="uk-UA"/>
        </w:rPr>
        <w:t>. – К.: Наукова думка, 1974. – 783 с.</w:t>
      </w:r>
    </w:p>
    <w:p w:rsidR="00CB087B" w:rsidRPr="007D734F" w:rsidRDefault="00CB087B" w:rsidP="00CB087B">
      <w:pPr>
        <w:widowControl w:val="0"/>
        <w:numPr>
          <w:ilvl w:val="0"/>
          <w:numId w:val="1"/>
        </w:numPr>
        <w:spacing w:line="360" w:lineRule="auto"/>
        <w:ind w:left="0" w:firstLine="57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Чичеров</w:t>
      </w:r>
      <w:proofErr w:type="spellEnd"/>
      <w:r>
        <w:rPr>
          <w:sz w:val="28"/>
          <w:szCs w:val="28"/>
          <w:lang w:val="uk-UA"/>
        </w:rPr>
        <w:t xml:space="preserve"> В.</w:t>
      </w:r>
      <w:r w:rsidRPr="007D734F">
        <w:rPr>
          <w:sz w:val="28"/>
          <w:szCs w:val="28"/>
          <w:lang w:val="uk-UA"/>
        </w:rPr>
        <w:t xml:space="preserve"> Зимний </w:t>
      </w:r>
      <w:proofErr w:type="spellStart"/>
      <w:r w:rsidRPr="007D734F">
        <w:rPr>
          <w:sz w:val="28"/>
          <w:szCs w:val="28"/>
          <w:lang w:val="uk-UA"/>
        </w:rPr>
        <w:t>период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русского</w:t>
      </w:r>
      <w:proofErr w:type="spellEnd"/>
      <w:r w:rsidRPr="007D734F">
        <w:rPr>
          <w:sz w:val="28"/>
          <w:szCs w:val="28"/>
          <w:lang w:val="uk-UA"/>
        </w:rPr>
        <w:t xml:space="preserve"> народного </w:t>
      </w:r>
      <w:proofErr w:type="spellStart"/>
      <w:r w:rsidRPr="007D734F">
        <w:rPr>
          <w:sz w:val="28"/>
          <w:szCs w:val="28"/>
          <w:lang w:val="uk-UA"/>
        </w:rPr>
        <w:t>земледельческого</w:t>
      </w:r>
      <w:proofErr w:type="spellEnd"/>
      <w:r w:rsidRPr="007D734F">
        <w:rPr>
          <w:sz w:val="28"/>
          <w:szCs w:val="28"/>
          <w:lang w:val="uk-UA"/>
        </w:rPr>
        <w:t xml:space="preserve"> календаря ХVІ – ХІХ векав. – М.: </w:t>
      </w:r>
      <w:proofErr w:type="spellStart"/>
      <w:r w:rsidRPr="007D734F">
        <w:rPr>
          <w:sz w:val="28"/>
          <w:szCs w:val="28"/>
          <w:lang w:val="uk-UA"/>
        </w:rPr>
        <w:t>Издательство</w:t>
      </w:r>
      <w:proofErr w:type="spellEnd"/>
      <w:r w:rsidRPr="007D734F">
        <w:rPr>
          <w:sz w:val="28"/>
          <w:szCs w:val="28"/>
          <w:lang w:val="uk-UA"/>
        </w:rPr>
        <w:t xml:space="preserve"> </w:t>
      </w:r>
      <w:proofErr w:type="spellStart"/>
      <w:r w:rsidRPr="007D734F">
        <w:rPr>
          <w:sz w:val="28"/>
          <w:szCs w:val="28"/>
          <w:lang w:val="uk-UA"/>
        </w:rPr>
        <w:t>Академии</w:t>
      </w:r>
      <w:proofErr w:type="spellEnd"/>
      <w:r w:rsidRPr="007D734F">
        <w:rPr>
          <w:sz w:val="28"/>
          <w:szCs w:val="28"/>
          <w:lang w:val="uk-UA"/>
        </w:rPr>
        <w:t xml:space="preserve"> наук СССР,  1957. – 236 с.</w:t>
      </w:r>
    </w:p>
    <w:p w:rsidR="00CB087B" w:rsidRPr="00CB087B" w:rsidRDefault="00CB087B" w:rsidP="00CB087B">
      <w:pPr>
        <w:jc w:val="both"/>
        <w:rPr>
          <w:lang w:val="uk-UA"/>
        </w:rPr>
      </w:pPr>
    </w:p>
    <w:sectPr w:rsidR="00CB087B" w:rsidRPr="00CB087B" w:rsidSect="00F8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88E"/>
    <w:multiLevelType w:val="hybridMultilevel"/>
    <w:tmpl w:val="8034EE78"/>
    <w:lvl w:ilvl="0" w:tplc="F75AC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7E4163"/>
    <w:rsid w:val="000C649B"/>
    <w:rsid w:val="000F30B2"/>
    <w:rsid w:val="0013650D"/>
    <w:rsid w:val="001E24A8"/>
    <w:rsid w:val="001F67CE"/>
    <w:rsid w:val="002C5356"/>
    <w:rsid w:val="002E1720"/>
    <w:rsid w:val="00355154"/>
    <w:rsid w:val="00456A93"/>
    <w:rsid w:val="00472C50"/>
    <w:rsid w:val="00472E3F"/>
    <w:rsid w:val="004D2406"/>
    <w:rsid w:val="004F3CFA"/>
    <w:rsid w:val="00517C82"/>
    <w:rsid w:val="00624760"/>
    <w:rsid w:val="006731DD"/>
    <w:rsid w:val="006F7CAC"/>
    <w:rsid w:val="00707D0D"/>
    <w:rsid w:val="0072530D"/>
    <w:rsid w:val="007451C2"/>
    <w:rsid w:val="0079410B"/>
    <w:rsid w:val="007E0BA8"/>
    <w:rsid w:val="007E4163"/>
    <w:rsid w:val="008752F9"/>
    <w:rsid w:val="008D712C"/>
    <w:rsid w:val="00A87C20"/>
    <w:rsid w:val="00A93A43"/>
    <w:rsid w:val="00B46B23"/>
    <w:rsid w:val="00B701FC"/>
    <w:rsid w:val="00B961C8"/>
    <w:rsid w:val="00BC5922"/>
    <w:rsid w:val="00C257BC"/>
    <w:rsid w:val="00C5094D"/>
    <w:rsid w:val="00C93472"/>
    <w:rsid w:val="00CA66B9"/>
    <w:rsid w:val="00CB087B"/>
    <w:rsid w:val="00D039B7"/>
    <w:rsid w:val="00D3696C"/>
    <w:rsid w:val="00DF6F88"/>
    <w:rsid w:val="00E62A76"/>
    <w:rsid w:val="00E85734"/>
    <w:rsid w:val="00E95285"/>
    <w:rsid w:val="00EB2346"/>
    <w:rsid w:val="00F55945"/>
    <w:rsid w:val="00F80083"/>
    <w:rsid w:val="00FA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15283</Words>
  <Characters>8712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22</cp:revision>
  <dcterms:created xsi:type="dcterms:W3CDTF">2011-01-29T11:03:00Z</dcterms:created>
  <dcterms:modified xsi:type="dcterms:W3CDTF">2011-04-28T11:34:00Z</dcterms:modified>
</cp:coreProperties>
</file>