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13EE" w14:textId="6392D596" w:rsidR="00A128F1" w:rsidRPr="008A5713" w:rsidRDefault="00A128F1" w:rsidP="00A128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5713">
        <w:rPr>
          <w:rFonts w:ascii="Times New Roman" w:hAnsi="Times New Roman" w:cs="Times New Roman"/>
          <w:sz w:val="28"/>
          <w:szCs w:val="28"/>
        </w:rPr>
        <w:t>УДК</w:t>
      </w:r>
      <w:r w:rsidR="008A5713" w:rsidRPr="008A5713">
        <w:rPr>
          <w:rFonts w:ascii="Times New Roman" w:hAnsi="Times New Roman" w:cs="Times New Roman"/>
          <w:sz w:val="28"/>
          <w:szCs w:val="28"/>
        </w:rPr>
        <w:t xml:space="preserve"> 379.85+504:502.62(477.87)</w:t>
      </w:r>
      <w:bookmarkStart w:id="0" w:name="_GoBack"/>
      <w:bookmarkEnd w:id="0"/>
    </w:p>
    <w:p w14:paraId="459C4623" w14:textId="77777777" w:rsidR="00A128F1" w:rsidRDefault="00A128F1" w:rsidP="009A44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0E196" w14:textId="36DC89B9" w:rsidR="009A4470" w:rsidRDefault="0011533C" w:rsidP="009A44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ПЕРСПЕКТИВИ</w:t>
      </w:r>
      <w:r w:rsidR="009A4470">
        <w:rPr>
          <w:rFonts w:ascii="Times New Roman" w:hAnsi="Times New Roman" w:cs="Times New Roman"/>
          <w:b/>
          <w:bCs/>
          <w:sz w:val="28"/>
          <w:szCs w:val="28"/>
        </w:rPr>
        <w:t xml:space="preserve"> РОЗБУДОВИ</w:t>
      </w:r>
      <w:r w:rsidR="009A4470">
        <w:rPr>
          <w:rFonts w:ascii="Times New Roman" w:hAnsi="Times New Roman" w:cs="Times New Roman"/>
          <w:b/>
          <w:bCs/>
          <w:sz w:val="28"/>
          <w:szCs w:val="28"/>
        </w:rPr>
        <w:t xml:space="preserve"> ЕКОТУРИСТИЧНОЇ ІНФРАСТРУКТУРИ В МЕЖАХ </w:t>
      </w:r>
      <w:r w:rsidR="009A4470">
        <w:rPr>
          <w:rFonts w:ascii="Times New Roman" w:hAnsi="Times New Roman" w:cs="Times New Roman"/>
          <w:b/>
          <w:bCs/>
          <w:sz w:val="28"/>
          <w:szCs w:val="28"/>
        </w:rPr>
        <w:t>РЕГІОНАЛЬНИХ ЛАНДШАФТНИХ ПАРКІВ</w:t>
      </w:r>
    </w:p>
    <w:p w14:paraId="3D0AEEDD" w14:textId="77777777" w:rsidR="009A4470" w:rsidRDefault="009A4470" w:rsidP="009A44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14:paraId="677A770A" w14:textId="77777777" w:rsidR="009A4470" w:rsidRPr="00E10C57" w:rsidRDefault="009A4470" w:rsidP="00A12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C5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10C57">
        <w:rPr>
          <w:rFonts w:ascii="Times New Roman" w:hAnsi="Times New Roman" w:cs="Times New Roman"/>
          <w:sz w:val="24"/>
          <w:szCs w:val="24"/>
        </w:rPr>
        <w:t>Габчак</w:t>
      </w:r>
      <w:proofErr w:type="spellEnd"/>
      <w:r w:rsidRPr="00E10C57">
        <w:rPr>
          <w:rFonts w:ascii="Times New Roman" w:hAnsi="Times New Roman" w:cs="Times New Roman"/>
          <w:sz w:val="24"/>
          <w:szCs w:val="24"/>
        </w:rPr>
        <w:t xml:space="preserve"> Наталія </w:t>
      </w:r>
      <w:proofErr w:type="spellStart"/>
      <w:r w:rsidRPr="00E10C57">
        <w:rPr>
          <w:rFonts w:ascii="Times New Roman" w:hAnsi="Times New Roman" w:cs="Times New Roman"/>
          <w:sz w:val="24"/>
          <w:szCs w:val="24"/>
        </w:rPr>
        <w:t>Францівна</w:t>
      </w:r>
      <w:proofErr w:type="spellEnd"/>
    </w:p>
    <w:p w14:paraId="6035A3E8" w14:textId="3FA78478" w:rsidR="009A4470" w:rsidRPr="00E10C57" w:rsidRDefault="009A4470" w:rsidP="00A128F1">
      <w:pPr>
        <w:tabs>
          <w:tab w:val="left" w:pos="6804"/>
        </w:tabs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proofErr w:type="spellStart"/>
      <w:r w:rsidRPr="00E10C57">
        <w:rPr>
          <w:rFonts w:ascii="Times New Roman" w:hAnsi="Times New Roman" w:cs="Times New Roman"/>
          <w:sz w:val="24"/>
          <w:szCs w:val="24"/>
        </w:rPr>
        <w:t>к.геогр.н</w:t>
      </w:r>
      <w:proofErr w:type="spellEnd"/>
      <w:r w:rsidRPr="00E10C57">
        <w:rPr>
          <w:rFonts w:ascii="Times New Roman" w:hAnsi="Times New Roman" w:cs="Times New Roman"/>
          <w:sz w:val="24"/>
          <w:szCs w:val="24"/>
        </w:rPr>
        <w:t>., доцент</w:t>
      </w:r>
    </w:p>
    <w:p w14:paraId="04DDDCFE" w14:textId="1891BDAC" w:rsidR="009A4470" w:rsidRPr="00E10C57" w:rsidRDefault="009A4470" w:rsidP="00A128F1">
      <w:pPr>
        <w:tabs>
          <w:tab w:val="left" w:pos="6804"/>
        </w:tabs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E10C57">
        <w:rPr>
          <w:rFonts w:ascii="Times New Roman" w:hAnsi="Times New Roman" w:cs="Times New Roman"/>
          <w:sz w:val="24"/>
          <w:szCs w:val="24"/>
        </w:rPr>
        <w:t>ДВНЗ «Уж</w:t>
      </w:r>
      <w:r w:rsidR="00A128F1">
        <w:rPr>
          <w:rFonts w:ascii="Times New Roman" w:hAnsi="Times New Roman" w:cs="Times New Roman"/>
          <w:sz w:val="24"/>
          <w:szCs w:val="24"/>
        </w:rPr>
        <w:t>НУ</w:t>
      </w:r>
      <w:r w:rsidRPr="00E10C57">
        <w:rPr>
          <w:rFonts w:ascii="Times New Roman" w:hAnsi="Times New Roman" w:cs="Times New Roman"/>
          <w:sz w:val="24"/>
          <w:szCs w:val="24"/>
        </w:rPr>
        <w:t>»</w:t>
      </w:r>
    </w:p>
    <w:p w14:paraId="4E73AA5B" w14:textId="15A4B732" w:rsidR="009A4470" w:rsidRDefault="009A4470" w:rsidP="00A128F1">
      <w:pPr>
        <w:tabs>
          <w:tab w:val="left" w:pos="6804"/>
        </w:tabs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E10C57">
        <w:rPr>
          <w:rFonts w:ascii="Times New Roman" w:hAnsi="Times New Roman" w:cs="Times New Roman"/>
          <w:sz w:val="24"/>
          <w:szCs w:val="24"/>
        </w:rPr>
        <w:t>м. Ужгород, Україна</w:t>
      </w:r>
    </w:p>
    <w:p w14:paraId="465B33BC" w14:textId="6B14B2EE" w:rsidR="009A4470" w:rsidRPr="007C633B" w:rsidRDefault="009A4470" w:rsidP="00A128F1">
      <w:pPr>
        <w:tabs>
          <w:tab w:val="left" w:pos="6804"/>
        </w:tabs>
        <w:spacing w:after="0" w:line="240" w:lineRule="auto"/>
        <w:ind w:firstLine="6946"/>
        <w:rPr>
          <w:rStyle w:val="a3"/>
          <w:rFonts w:ascii="Times New Roman" w:hAnsi="Times New Roman" w:cs="Times New Roman"/>
          <w:i/>
          <w:sz w:val="20"/>
          <w:szCs w:val="20"/>
        </w:rPr>
      </w:pPr>
      <w:hyperlink r:id="rId6" w:history="1">
        <w:r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Habchak</w:t>
        </w:r>
        <w:r w:rsidRPr="007C633B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nf</w:t>
        </w:r>
        <w:r w:rsidRPr="007C633B">
          <w:rPr>
            <w:rStyle w:val="a3"/>
            <w:rFonts w:ascii="Times New Roman" w:hAnsi="Times New Roman" w:cs="Times New Roman"/>
            <w:i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gmail</w:t>
        </w:r>
        <w:r w:rsidRPr="007C633B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com</w:t>
        </w:r>
      </w:hyperlink>
    </w:p>
    <w:p w14:paraId="33DC827F" w14:textId="14215664" w:rsidR="009A4470" w:rsidRPr="00E10C57" w:rsidRDefault="009A4470" w:rsidP="00A128F1">
      <w:pPr>
        <w:tabs>
          <w:tab w:val="left" w:pos="6804"/>
        </w:tabs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Лідія</w:t>
      </w:r>
      <w:r w:rsidRPr="00E10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C57">
        <w:rPr>
          <w:rFonts w:ascii="Times New Roman" w:hAnsi="Times New Roman" w:cs="Times New Roman"/>
          <w:sz w:val="24"/>
          <w:szCs w:val="24"/>
        </w:rPr>
        <w:t>Францівна</w:t>
      </w:r>
      <w:proofErr w:type="spellEnd"/>
    </w:p>
    <w:p w14:paraId="2D871BC1" w14:textId="5DFBEC9A" w:rsidR="009A4470" w:rsidRPr="00E10C57" w:rsidRDefault="009A4470" w:rsidP="00A128F1">
      <w:pPr>
        <w:tabs>
          <w:tab w:val="left" w:pos="6804"/>
        </w:tabs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E10C57">
        <w:rPr>
          <w:rFonts w:ascii="Times New Roman" w:hAnsi="Times New Roman" w:cs="Times New Roman"/>
          <w:sz w:val="24"/>
          <w:szCs w:val="24"/>
        </w:rPr>
        <w:t>.геогр.н</w:t>
      </w:r>
      <w:proofErr w:type="spellEnd"/>
      <w:r w:rsidRPr="00E10C5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професор</w:t>
      </w:r>
    </w:p>
    <w:p w14:paraId="334077E2" w14:textId="24B0CB94" w:rsidR="009A4470" w:rsidRPr="00E10C57" w:rsidRDefault="009A4470" w:rsidP="00A128F1">
      <w:pPr>
        <w:tabs>
          <w:tab w:val="left" w:pos="6804"/>
        </w:tabs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128F1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>ім. Івана Франка</w:t>
      </w:r>
    </w:p>
    <w:p w14:paraId="4B43D87E" w14:textId="71E6CD60" w:rsidR="009A4470" w:rsidRDefault="009A4470" w:rsidP="00A128F1">
      <w:pPr>
        <w:tabs>
          <w:tab w:val="left" w:pos="6804"/>
        </w:tabs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E10C57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Львів</w:t>
      </w:r>
      <w:r w:rsidRPr="00E10C57">
        <w:rPr>
          <w:rFonts w:ascii="Times New Roman" w:hAnsi="Times New Roman" w:cs="Times New Roman"/>
          <w:sz w:val="24"/>
          <w:szCs w:val="24"/>
        </w:rPr>
        <w:t>, Україна</w:t>
      </w:r>
    </w:p>
    <w:p w14:paraId="04D526E1" w14:textId="3E61DFF9" w:rsidR="009A4470" w:rsidRDefault="009A4470" w:rsidP="00A128F1">
      <w:pPr>
        <w:shd w:val="clear" w:color="auto" w:fill="FFFFFF"/>
        <w:tabs>
          <w:tab w:val="left" w:pos="6804"/>
        </w:tabs>
        <w:spacing w:after="0" w:line="240" w:lineRule="auto"/>
        <w:ind w:left="720" w:firstLine="6226"/>
        <w:rPr>
          <w:rStyle w:val="a3"/>
          <w:rFonts w:ascii="Times New Roman" w:hAnsi="Times New Roman" w:cs="Times New Roman"/>
          <w:i/>
          <w:sz w:val="20"/>
          <w:szCs w:val="20"/>
          <w:lang w:val="en-US"/>
        </w:rPr>
      </w:pPr>
      <w:hyperlink r:id="rId7" w:tgtFrame="_blank" w:history="1">
        <w:r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lida</w:t>
        </w:r>
        <w:r w:rsidRPr="007C633B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dubis</w:t>
        </w:r>
        <w:r w:rsidRPr="007C633B">
          <w:rPr>
            <w:rStyle w:val="a3"/>
            <w:rFonts w:ascii="Times New Roman" w:hAnsi="Times New Roman" w:cs="Times New Roman"/>
            <w:i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gmail</w:t>
        </w:r>
        <w:r w:rsidRPr="007C633B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com</w:t>
        </w:r>
      </w:hyperlink>
    </w:p>
    <w:p w14:paraId="2D19DF64" w14:textId="77777777" w:rsidR="009A4470" w:rsidRDefault="009A4470" w:rsidP="009A4470">
      <w:pPr>
        <w:shd w:val="clear" w:color="auto" w:fill="FFFFFF"/>
        <w:spacing w:after="0" w:line="240" w:lineRule="auto"/>
        <w:ind w:left="720" w:hanging="720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</w:p>
    <w:p w14:paraId="7B20463E" w14:textId="43079F23" w:rsidR="005B5748" w:rsidRPr="005B5748" w:rsidRDefault="00A128F1" w:rsidP="00567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F1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Анотація.</w:t>
      </w:r>
      <w:r w:rsidR="005B5748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 xml:space="preserve"> </w:t>
      </w:r>
      <w:r w:rsidR="005B5748" w:rsidRPr="005B5748">
        <w:rPr>
          <w:rFonts w:ascii="Times New Roman" w:hAnsi="Times New Roman" w:cs="Times New Roman"/>
          <w:sz w:val="28"/>
          <w:szCs w:val="28"/>
        </w:rPr>
        <w:t xml:space="preserve">Стаття присвячена дослідженню питань </w:t>
      </w:r>
      <w:r w:rsidR="005B574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створення, розбудови та використання екологічної інфраструктури в межах ПЗФ Закарпатської області  </w:t>
      </w:r>
      <w:r w:rsidR="005B574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в межах</w:t>
      </w:r>
      <w:r w:rsidR="005B574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регіональних ландшафтних парків</w:t>
      </w:r>
      <w:r w:rsidR="005B574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.</w:t>
      </w:r>
      <w:r w:rsidR="005B5748" w:rsidRPr="005B5748">
        <w:rPr>
          <w:rFonts w:ascii="Times New Roman" w:hAnsi="Times New Roman" w:cs="Times New Roman"/>
          <w:sz w:val="28"/>
          <w:szCs w:val="28"/>
        </w:rPr>
        <w:t xml:space="preserve"> </w:t>
      </w:r>
      <w:r w:rsidR="005B5748" w:rsidRPr="005B5748">
        <w:rPr>
          <w:rFonts w:ascii="Times New Roman" w:hAnsi="Times New Roman" w:cs="Times New Roman"/>
          <w:sz w:val="28"/>
          <w:szCs w:val="28"/>
        </w:rPr>
        <w:t xml:space="preserve">Визначено </w:t>
      </w:r>
      <w:r w:rsidR="005B5748">
        <w:rPr>
          <w:rFonts w:ascii="Times New Roman" w:hAnsi="Times New Roman" w:cs="Times New Roman"/>
          <w:sz w:val="28"/>
          <w:szCs w:val="28"/>
        </w:rPr>
        <w:t>природно-ресурсний та історико-культурний потенціал Карпатського регіону та можливості його використання в туристичній діяльності.</w:t>
      </w:r>
      <w:r w:rsidR="001C687D">
        <w:rPr>
          <w:rFonts w:ascii="Times New Roman" w:hAnsi="Times New Roman" w:cs="Times New Roman"/>
          <w:sz w:val="28"/>
          <w:szCs w:val="28"/>
        </w:rPr>
        <w:t xml:space="preserve"> </w:t>
      </w:r>
      <w:r w:rsidR="005B5748" w:rsidRPr="005B5748">
        <w:rPr>
          <w:rFonts w:ascii="Times New Roman" w:hAnsi="Times New Roman" w:cs="Times New Roman"/>
          <w:sz w:val="28"/>
          <w:szCs w:val="28"/>
        </w:rPr>
        <w:t xml:space="preserve">Охарактеризовано </w:t>
      </w:r>
      <w:r w:rsidR="005B5748">
        <w:rPr>
          <w:rFonts w:ascii="Times New Roman" w:hAnsi="Times New Roman" w:cs="Times New Roman"/>
          <w:sz w:val="28"/>
          <w:szCs w:val="28"/>
        </w:rPr>
        <w:t xml:space="preserve">особливості </w:t>
      </w:r>
      <w:proofErr w:type="spellStart"/>
      <w:r w:rsidR="005B5748">
        <w:rPr>
          <w:rFonts w:ascii="Times New Roman" w:hAnsi="Times New Roman" w:cs="Times New Roman"/>
          <w:sz w:val="28"/>
          <w:szCs w:val="28"/>
        </w:rPr>
        <w:t>екотуристичної</w:t>
      </w:r>
      <w:proofErr w:type="spellEnd"/>
      <w:r w:rsidR="005B5748">
        <w:rPr>
          <w:rFonts w:ascii="Times New Roman" w:hAnsi="Times New Roman" w:cs="Times New Roman"/>
          <w:sz w:val="28"/>
          <w:szCs w:val="28"/>
        </w:rPr>
        <w:t xml:space="preserve"> інфраструктури  регіональних ландшафтних парків </w:t>
      </w:r>
      <w:r w:rsidR="00E36C63">
        <w:rPr>
          <w:rFonts w:ascii="Times New Roman" w:hAnsi="Times New Roman" w:cs="Times New Roman"/>
          <w:sz w:val="28"/>
          <w:szCs w:val="28"/>
        </w:rPr>
        <w:t>– це «</w:t>
      </w:r>
      <w:proofErr w:type="spellStart"/>
      <w:r w:rsidR="00E36C63">
        <w:rPr>
          <w:rFonts w:ascii="Times New Roman" w:hAnsi="Times New Roman" w:cs="Times New Roman"/>
          <w:sz w:val="28"/>
          <w:szCs w:val="28"/>
        </w:rPr>
        <w:t>Притисянський</w:t>
      </w:r>
      <w:proofErr w:type="spellEnd"/>
      <w:r w:rsidR="00E36C63">
        <w:rPr>
          <w:rFonts w:ascii="Times New Roman" w:hAnsi="Times New Roman" w:cs="Times New Roman"/>
          <w:sz w:val="28"/>
          <w:szCs w:val="28"/>
        </w:rPr>
        <w:t>» та «Синяк»</w:t>
      </w:r>
      <w:r w:rsidR="001C687D">
        <w:rPr>
          <w:rFonts w:ascii="Times New Roman" w:hAnsi="Times New Roman" w:cs="Times New Roman"/>
          <w:sz w:val="28"/>
          <w:szCs w:val="28"/>
        </w:rPr>
        <w:t xml:space="preserve">. </w:t>
      </w:r>
      <w:r w:rsidR="005B5748" w:rsidRPr="005B5748">
        <w:rPr>
          <w:rFonts w:ascii="Times New Roman" w:hAnsi="Times New Roman" w:cs="Times New Roman"/>
          <w:sz w:val="28"/>
          <w:szCs w:val="28"/>
        </w:rPr>
        <w:t xml:space="preserve">Розкрито суть </w:t>
      </w:r>
      <w:r w:rsidR="001C687D">
        <w:rPr>
          <w:rFonts w:ascii="Times New Roman" w:hAnsi="Times New Roman" w:cs="Times New Roman"/>
          <w:sz w:val="28"/>
          <w:szCs w:val="28"/>
        </w:rPr>
        <w:t xml:space="preserve">основних </w:t>
      </w:r>
      <w:r w:rsidR="001C687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елемент</w:t>
      </w:r>
      <w:r w:rsidR="001C687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ів</w:t>
      </w:r>
      <w:r w:rsidR="001C687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туристичної інфраструктури</w:t>
      </w:r>
      <w:r w:rsidR="001C687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та виокремлено туристичні атракції </w:t>
      </w:r>
      <w:r w:rsidR="005676D4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й</w:t>
      </w:r>
      <w:r w:rsidR="001C687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можливості  туристичного використання. </w:t>
      </w:r>
      <w:r w:rsidR="005B5748" w:rsidRPr="005B5748">
        <w:rPr>
          <w:rFonts w:ascii="Times New Roman" w:hAnsi="Times New Roman" w:cs="Times New Roman"/>
          <w:sz w:val="28"/>
          <w:szCs w:val="28"/>
        </w:rPr>
        <w:t xml:space="preserve">Визначено пріоритети </w:t>
      </w:r>
      <w:r w:rsidR="001C687D">
        <w:rPr>
          <w:rFonts w:ascii="Times New Roman" w:hAnsi="Times New Roman" w:cs="Times New Roman"/>
          <w:sz w:val="28"/>
          <w:szCs w:val="28"/>
        </w:rPr>
        <w:t xml:space="preserve">розбудови </w:t>
      </w:r>
      <w:proofErr w:type="spellStart"/>
      <w:r w:rsidR="001C687D">
        <w:rPr>
          <w:rFonts w:ascii="Times New Roman" w:hAnsi="Times New Roman" w:cs="Times New Roman"/>
          <w:sz w:val="28"/>
          <w:szCs w:val="28"/>
        </w:rPr>
        <w:t>екотуристичної</w:t>
      </w:r>
      <w:proofErr w:type="spellEnd"/>
      <w:r w:rsidR="001C687D">
        <w:rPr>
          <w:rFonts w:ascii="Times New Roman" w:hAnsi="Times New Roman" w:cs="Times New Roman"/>
          <w:sz w:val="28"/>
          <w:szCs w:val="28"/>
        </w:rPr>
        <w:t xml:space="preserve"> інфраструктури</w:t>
      </w:r>
      <w:r w:rsidR="005676D4">
        <w:rPr>
          <w:rFonts w:ascii="Times New Roman" w:hAnsi="Times New Roman" w:cs="Times New Roman"/>
          <w:sz w:val="28"/>
          <w:szCs w:val="28"/>
        </w:rPr>
        <w:t xml:space="preserve"> та р</w:t>
      </w:r>
      <w:r w:rsidR="005B5748" w:rsidRPr="005B5748">
        <w:rPr>
          <w:rFonts w:ascii="Times New Roman" w:hAnsi="Times New Roman" w:cs="Times New Roman"/>
          <w:sz w:val="28"/>
          <w:szCs w:val="28"/>
        </w:rPr>
        <w:t xml:space="preserve">озроблено </w:t>
      </w:r>
      <w:r w:rsidR="005676D4">
        <w:rPr>
          <w:rFonts w:ascii="Times New Roman" w:hAnsi="Times New Roman" w:cs="Times New Roman"/>
          <w:sz w:val="28"/>
          <w:szCs w:val="28"/>
        </w:rPr>
        <w:t xml:space="preserve">рекомендації щодо стійкого розвитку екологічного туризму на природоохоронних територіях Закарпатської області.  </w:t>
      </w:r>
      <w:r w:rsidR="005B5748" w:rsidRPr="005B5748">
        <w:rPr>
          <w:rFonts w:ascii="Times New Roman" w:hAnsi="Times New Roman" w:cs="Times New Roman"/>
          <w:sz w:val="28"/>
          <w:szCs w:val="28"/>
        </w:rPr>
        <w:t xml:space="preserve"> </w:t>
      </w:r>
      <w:r w:rsidR="005676D4">
        <w:rPr>
          <w:rFonts w:ascii="Times New Roman" w:hAnsi="Times New Roman" w:cs="Times New Roman"/>
          <w:sz w:val="28"/>
          <w:szCs w:val="28"/>
        </w:rPr>
        <w:t xml:space="preserve"> </w:t>
      </w:r>
      <w:r w:rsidR="006556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71450" w14:textId="77334438" w:rsidR="00A128F1" w:rsidRPr="00A128F1" w:rsidRDefault="00A128F1" w:rsidP="005676D4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</w:pPr>
      <w:r w:rsidRPr="00A128F1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Ключові слова</w:t>
      </w:r>
      <w:r w:rsidR="005676D4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 xml:space="preserve">: </w:t>
      </w:r>
      <w:r w:rsidR="005676D4" w:rsidRPr="005676D4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регіональний ландшафтний парк,</w:t>
      </w:r>
      <w:r w:rsidR="0065564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="00655649">
        <w:rPr>
          <w:rFonts w:ascii="Times New Roman" w:hAnsi="Times New Roman" w:cs="Times New Roman"/>
          <w:sz w:val="28"/>
          <w:szCs w:val="28"/>
        </w:rPr>
        <w:t>туристичні атракції</w:t>
      </w:r>
      <w:r w:rsidR="00655649">
        <w:rPr>
          <w:rFonts w:ascii="Times New Roman" w:hAnsi="Times New Roman" w:cs="Times New Roman"/>
          <w:sz w:val="28"/>
          <w:szCs w:val="28"/>
        </w:rPr>
        <w:t>,</w:t>
      </w:r>
      <w:r w:rsidR="005676D4" w:rsidRPr="005676D4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proofErr w:type="spellStart"/>
      <w:r w:rsidR="005676D4" w:rsidRPr="005676D4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екотуристична</w:t>
      </w:r>
      <w:proofErr w:type="spellEnd"/>
      <w:r w:rsidR="005676D4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інфраструктура</w:t>
      </w:r>
      <w:r w:rsidR="00D91D63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.</w:t>
      </w:r>
      <w:r w:rsidR="005676D4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</w:p>
    <w:p w14:paraId="2D4CA9EB" w14:textId="77777777" w:rsidR="00A128F1" w:rsidRPr="00655649" w:rsidRDefault="00A128F1" w:rsidP="009A4470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</w:p>
    <w:p w14:paraId="3463A333" w14:textId="657DFC80" w:rsidR="009A4470" w:rsidRDefault="009A4470" w:rsidP="0036185B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 w:rsidRPr="0036185B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Вступ.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Сучасний світ розширює можливості туристів відвідувати все нові місцевості, які пов’язані з екологічно чистими територіями, а саме природоохоронними. Унікальні природні </w:t>
      </w:r>
      <w:r w:rsidR="00A12D8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об’єкти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, які розміщені в межах природно-заповідного фонду (далі – ПЗФ) приваблюють відвідувачів з метою рекреації та відпочинку. Слід виокремити саме територію </w:t>
      </w:r>
      <w:r w:rsidR="008718DF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Карпатського регіону, яка володіє  значним природним та історико-культурним потенціалом, що створює всі передумови  розвитку туристичної діяльності. Однак, туристичний </w:t>
      </w:r>
      <w:r w:rsidR="008718DF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lastRenderedPageBreak/>
        <w:t>рух повинен бути контрольований, організований, бо у зворотному випадку виникне гостра проблема рекреаційної деградації даних територій.</w:t>
      </w:r>
    </w:p>
    <w:p w14:paraId="5E43D8E4" w14:textId="730D7894" w:rsidR="006172AC" w:rsidRDefault="00BF3316" w:rsidP="0036185B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 w:rsidRPr="0036185B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Метою роботи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є вивчення питань щодо створення, розбудови та використання екологічної інфраструктури в межах ПЗФ Закарпатської області  на прикладі регіональних ландшафтних парків</w:t>
      </w:r>
      <w:r w:rsidR="006172AC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.</w:t>
      </w:r>
    </w:p>
    <w:p w14:paraId="66D7BB7A" w14:textId="7F71A7E9" w:rsidR="006172AC" w:rsidRDefault="006172AC" w:rsidP="0036185B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 w:rsidRPr="0036185B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Матеріали і методи.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У процесі дослідження було проаналізовано можливості та передумови  розвитку екологічного туризму та стан сучасної туристичної інфраструктури на території двох регіональних ландшафтних парків, а саме: «Синяк» та «</w:t>
      </w: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Притисянський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», що територіально знаходяться в межах Закарпатської області. </w:t>
      </w:r>
      <w:r w:rsidR="00A12D8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В</w:t>
      </w:r>
      <w:r w:rsidR="001223F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процесі вивчення нами було застосовано наступний методичний інструментарій: методи аналізу та синтезу, історичний, статистичний та порівняльний аналізи.</w:t>
      </w:r>
    </w:p>
    <w:p w14:paraId="0606B437" w14:textId="1FC7AFC4" w:rsidR="006172AC" w:rsidRDefault="006172AC" w:rsidP="0036185B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 w:rsidRPr="0036185B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>Результат та обговорення.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Закарпатська область є «західними воротами»  до країн Європейського Союзу, межує з </w:t>
      </w:r>
      <w:r w:rsidR="00AD14E1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чотирьома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європейськими країнами (Польща, Словаччина, Угорщина, Румунія) та входить до складу Карпатського регіону. 80% даної території займають гірські ландшафти, сільські поселення з </w:t>
      </w:r>
      <w:r w:rsidR="008A323C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своїми звичаями, традиціями, культурою. Таке середовище сприяє розвитку активних видів туризму, серед яких все більшої популярності набуває екологічний туризм в межах природоохоронних територій. Важливим завданням  на заповідних територіях є врегулювання туристичного руху, удосконалення туристичної інфраструктури, оптимального господарювання на наближення заповідних територій до вимог стійкого розвитку туризму.</w:t>
      </w:r>
    </w:p>
    <w:p w14:paraId="7E82AE61" w14:textId="2D822618" w:rsidR="008A323C" w:rsidRDefault="008A323C" w:rsidP="006172AC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На даний час на території Закарпатської області розташовано 34 об’єкти ПЗФ загальнодержавного значення на загальній площі 167250 га, у тому числі три національні парки (далі – НПП) («Синевир», «</w:t>
      </w: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Ужанський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», «Зачарований край»), два регіональні («Синяк» та «</w:t>
      </w: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Притисянський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»), а також Карпатський біосферний заповідник, що становить загалом приблизно 15% від загальної площі області.</w:t>
      </w:r>
      <w:r w:rsidR="00603EA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="00A12D8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Якщо в </w:t>
      </w:r>
      <w:r w:rsidR="00603EA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НПП </w:t>
      </w:r>
      <w:r w:rsidR="00A12D8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зроблено</w:t>
      </w:r>
      <w:r w:rsidR="00603EA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чимало кроків до розвитку </w:t>
      </w:r>
      <w:proofErr w:type="spellStart"/>
      <w:r w:rsidR="00A12D8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екотуристичної</w:t>
      </w:r>
      <w:proofErr w:type="spellEnd"/>
      <w:r w:rsidR="00A12D8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інфраструктури, то у регіональних ландшафтних парках (далі – РЛП) недостатньо приділено уваги з даних питань.</w:t>
      </w:r>
    </w:p>
    <w:p w14:paraId="74FC2595" w14:textId="0D65D715" w:rsidR="00440B17" w:rsidRDefault="00440B17" w:rsidP="006172AC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lastRenderedPageBreak/>
        <w:t>Екотуристичну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інфраструктуру в межах територій ПЗФ та їх околиць формують прокладені на їх території еколого-пізнавальні стежки і туристичні маршрути, візит-центри, інформаційно-туристичні центри і пункти, спеціально обладнані рекреаційні зони, музеї тощо 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[1, с.183].</w:t>
      </w:r>
    </w:p>
    <w:p w14:paraId="0116BA50" w14:textId="087DBCA0" w:rsidR="00440B17" w:rsidRDefault="00440B17" w:rsidP="006172AC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Важливим елементом туристичної інфраструктури є заклади розміщення та харчування як правило вони є екологічно орієнтованими та представлені садибами та міні-готелями з дизайном етносу території, які популяризують та використовують </w:t>
      </w: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екопродукти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власного виробництва.</w:t>
      </w:r>
    </w:p>
    <w:p w14:paraId="5ABA09B6" w14:textId="3D25362A" w:rsidR="00440B17" w:rsidRDefault="00440B17" w:rsidP="006172AC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Рекламні та інформаційно-освітні потреби відвідувачів забезпечують візит-центри природоохоронних </w:t>
      </w:r>
      <w:r w:rsidR="0096088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установ, інформаційні пункти, музеї, </w:t>
      </w:r>
      <w:proofErr w:type="spellStart"/>
      <w:r w:rsidR="0096088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скансени</w:t>
      </w:r>
      <w:proofErr w:type="spellEnd"/>
      <w:r w:rsidR="0096088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. Їхня мета – популяризація унікальності території.</w:t>
      </w:r>
    </w:p>
    <w:p w14:paraId="1AA22B73" w14:textId="4A97EFD7" w:rsidR="006172AC" w:rsidRDefault="00960888" w:rsidP="006172AC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РЛП «</w:t>
      </w: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Притисянський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»</w:t>
      </w:r>
      <w:r w:rsidR="00EF0E15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створений у 2009 році,</w:t>
      </w:r>
      <w:r w:rsidR="00141D65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розташований  на території Виноградівського, Берегівського, Мукачівського, Ужгородського районів в межах Чоп-Мукачівської рівнини в басейнах рік Тиси, Ужа, </w:t>
      </w:r>
      <w:proofErr w:type="spellStart"/>
      <w:r w:rsidR="00141D65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Латориці</w:t>
      </w:r>
      <w:proofErr w:type="spellEnd"/>
      <w:r w:rsidR="00141D65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та </w:t>
      </w:r>
      <w:proofErr w:type="spellStart"/>
      <w:r w:rsidR="00141D65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Боржави</w:t>
      </w:r>
      <w:proofErr w:type="spellEnd"/>
      <w:r w:rsidR="00141D65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. Для створення даного парку науко</w:t>
      </w:r>
      <w:r w:rsidR="0056595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вці</w:t>
      </w:r>
      <w:r w:rsidR="00141D65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відібрали низку </w:t>
      </w:r>
      <w:r w:rsidR="00EF0E15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територій</w:t>
      </w:r>
      <w:r w:rsidR="00141D65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, які якнайповніше представляють характерні типи ландшафтів збережених у рівнинній частині Закарпаття 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[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2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].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="00EF0E15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Найвизначнішими у масштабі всієї Європи вчені вважають унікальні ділянки добре представлених заплавних і перезволожених лісів, масиви яких сьогодні єдині добре презентують залишки колишніх домінуючих ландшафтів Закарпатської низовини</w:t>
      </w:r>
      <w:r w:rsidR="008730C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і найліпше представлені у </w:t>
      </w:r>
      <w:proofErr w:type="spellStart"/>
      <w:r w:rsidR="008730C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Боржавській</w:t>
      </w:r>
      <w:proofErr w:type="spellEnd"/>
      <w:r w:rsidR="008730C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частині парку та у пониззі </w:t>
      </w:r>
      <w:proofErr w:type="spellStart"/>
      <w:r w:rsidR="008730C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Латориці</w:t>
      </w:r>
      <w:proofErr w:type="spellEnd"/>
      <w:r w:rsidR="008730C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[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2;3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].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="008730C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Щодо РЛП «Синяк», то він територіально розташований виключно на території Мукачівського району, створений у 2011 році з метою збереження, відтворення та раціонального використання ландшафтів гірської території району з типовими</w:t>
      </w:r>
      <w:r w:rsidR="00032EA6" w:rsidRPr="00032EA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 </w:t>
      </w:r>
      <w:r w:rsidR="00032EA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та унікальними природними й історико-культурними комплексами, що мають важливе природоохоронне, наукове, естетичне, освітнє, рекреаційне та оздоровче значення 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[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4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].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="00032EA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Це частина гірського масиву Синяк, яка входить до складу Вулканічного (</w:t>
      </w:r>
      <w:proofErr w:type="spellStart"/>
      <w:r w:rsidR="00032EA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Вигорлат-Гутинського</w:t>
      </w:r>
      <w:proofErr w:type="spellEnd"/>
      <w:r w:rsidR="00032EA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) пасма з чітко визначеними річковими долинами річок </w:t>
      </w:r>
      <w:proofErr w:type="spellStart"/>
      <w:r w:rsidR="00032EA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Визниця</w:t>
      </w:r>
      <w:proofErr w:type="spellEnd"/>
      <w:r w:rsidR="00032EA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, </w:t>
      </w:r>
      <w:proofErr w:type="spellStart"/>
      <w:r w:rsidR="00032EA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Обава</w:t>
      </w:r>
      <w:proofErr w:type="spellEnd"/>
      <w:r w:rsidR="00032EA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і </w:t>
      </w:r>
      <w:proofErr w:type="spellStart"/>
      <w:r w:rsidR="00032EA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Матейкова</w:t>
      </w:r>
      <w:proofErr w:type="spellEnd"/>
      <w:r w:rsidR="00032EA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.</w:t>
      </w:r>
      <w:r w:rsidR="007A0668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Тут збереглись природні букові, дубові ліси зі значною частиною пралісів, грабові діброви з багатим рослинним покривом 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[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5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].</w:t>
      </w:r>
    </w:p>
    <w:p w14:paraId="244A8ABE" w14:textId="04577ADF" w:rsidR="007A0668" w:rsidRPr="00032EA6" w:rsidRDefault="007A0668" w:rsidP="006172AC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lastRenderedPageBreak/>
        <w:t xml:space="preserve">Якщо порівнювати туристичну </w:t>
      </w: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освоєність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цих двох </w:t>
      </w:r>
      <w:r w:rsidR="00526A6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регіональних ландшафтних парків, то беззаперечно перші позиції займає РЛП «Синяк», оскільки  це давня курортна місцевість – відомий </w:t>
      </w:r>
      <w:proofErr w:type="spellStart"/>
      <w:r w:rsidR="00526A6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кліматобальнеологічний</w:t>
      </w:r>
      <w:proofErr w:type="spellEnd"/>
      <w:r w:rsidR="00526A6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курорт «Синяк», а пізніше – однойменний гірськолижний курорт. У парку та його околицях, віддалених від значних транспортних </w:t>
      </w:r>
      <w:proofErr w:type="spellStart"/>
      <w:r w:rsidR="00526A6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зв’язків</w:t>
      </w:r>
      <w:proofErr w:type="spellEnd"/>
      <w:r w:rsidR="00526A62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і великих населених пунктів є всі передумови для розвитку екологічних видів туризму.</w:t>
      </w:r>
      <w:r w:rsidR="00BD2940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Нами зроблено спробу виокремити в межа</w:t>
      </w:r>
      <w:r w:rsidR="00746940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х</w:t>
      </w:r>
      <w:r w:rsidR="00BD2940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="00082E81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даних </w:t>
      </w:r>
      <w:r w:rsidR="00BD2940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регіональних ландшафтних парків Закарпаття</w:t>
      </w:r>
      <w:r w:rsidR="00746940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відомі природні та історико-культурні атракції</w:t>
      </w:r>
      <w:r w:rsidR="00507BCA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, які користуються найбільшим </w:t>
      </w:r>
      <w:r w:rsidR="00082E81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туристичним попитом</w:t>
      </w:r>
      <w:r w:rsidR="00507BCA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(табл.1)</w:t>
      </w:r>
    </w:p>
    <w:p w14:paraId="39A3D9FB" w14:textId="7D350049" w:rsidR="006172AC" w:rsidRPr="00507BCA" w:rsidRDefault="00507BCA" w:rsidP="00507BCA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7BCA">
        <w:rPr>
          <w:rFonts w:ascii="Times New Roman" w:hAnsi="Times New Roman" w:cs="Times New Roman"/>
          <w:b/>
          <w:bCs/>
          <w:i/>
          <w:sz w:val="24"/>
          <w:szCs w:val="24"/>
        </w:rPr>
        <w:t>Таблиця 1</w:t>
      </w:r>
    </w:p>
    <w:p w14:paraId="62EB03A7" w14:textId="239A2E9A" w:rsidR="00A743AE" w:rsidRDefault="009C3C3F" w:rsidP="00C77EE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BCA" w:rsidRPr="00507BCA">
        <w:rPr>
          <w:rFonts w:ascii="Times New Roman" w:hAnsi="Times New Roman" w:cs="Times New Roman"/>
          <w:b/>
          <w:bCs/>
          <w:sz w:val="28"/>
          <w:szCs w:val="28"/>
        </w:rPr>
        <w:t xml:space="preserve">Наявні </w:t>
      </w:r>
      <w:r w:rsidR="00507BCA">
        <w:rPr>
          <w:rFonts w:ascii="Times New Roman" w:hAnsi="Times New Roman" w:cs="Times New Roman"/>
          <w:b/>
          <w:bCs/>
          <w:sz w:val="28"/>
          <w:szCs w:val="28"/>
        </w:rPr>
        <w:t>туристичні атракції в межах РЛП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BC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507BCA">
        <w:rPr>
          <w:rFonts w:ascii="Times New Roman" w:hAnsi="Times New Roman" w:cs="Times New Roman"/>
          <w:b/>
          <w:bCs/>
          <w:sz w:val="28"/>
          <w:szCs w:val="28"/>
        </w:rPr>
        <w:t>Притисянський</w:t>
      </w:r>
      <w:proofErr w:type="spellEnd"/>
      <w:r w:rsidR="00507BC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«Синяк»</w:t>
      </w:r>
    </w:p>
    <w:p w14:paraId="6CFA8C41" w14:textId="33808935" w:rsidR="00C77EEB" w:rsidRPr="00C77EEB" w:rsidRDefault="00C77EEB" w:rsidP="00C77EE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77EEB">
        <w:rPr>
          <w:rFonts w:ascii="Times New Roman" w:hAnsi="Times New Roman" w:cs="Times New Roman"/>
          <w:sz w:val="24"/>
          <w:szCs w:val="24"/>
        </w:rPr>
        <w:t>(власна розробка автор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C77EE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2514"/>
        <w:gridCol w:w="3544"/>
        <w:gridCol w:w="3113"/>
      </w:tblGrid>
      <w:tr w:rsidR="00A44AE6" w14:paraId="362A155B" w14:textId="77777777" w:rsidTr="00A44AE6">
        <w:trPr>
          <w:trHeight w:val="477"/>
        </w:trPr>
        <w:tc>
          <w:tcPr>
            <w:tcW w:w="458" w:type="dxa"/>
            <w:vMerge w:val="restart"/>
          </w:tcPr>
          <w:p w14:paraId="289AE8B0" w14:textId="7953182A" w:rsidR="00A44AE6" w:rsidRPr="00D73D9E" w:rsidRDefault="00A44AE6" w:rsidP="00A44AE6">
            <w:pPr>
              <w:rPr>
                <w:rFonts w:ascii="Times New Roman" w:hAnsi="Times New Roman" w:cs="Times New Roman"/>
                <w:b/>
                <w:bCs/>
              </w:rPr>
            </w:pPr>
            <w:r w:rsidRPr="00D73D9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14" w:type="dxa"/>
            <w:vMerge w:val="restart"/>
          </w:tcPr>
          <w:p w14:paraId="5D19794F" w14:textId="77777777" w:rsidR="00A44AE6" w:rsidRPr="00D73D9E" w:rsidRDefault="00A44AE6" w:rsidP="00A44A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9E">
              <w:rPr>
                <w:rFonts w:ascii="Times New Roman" w:hAnsi="Times New Roman" w:cs="Times New Roman"/>
                <w:b/>
                <w:bCs/>
              </w:rPr>
              <w:t>Назва</w:t>
            </w:r>
          </w:p>
          <w:p w14:paraId="59DD715E" w14:textId="354FC3E3" w:rsidR="00A44AE6" w:rsidRPr="00D73D9E" w:rsidRDefault="00A44AE6" w:rsidP="00A44A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9E">
              <w:rPr>
                <w:rFonts w:ascii="Times New Roman" w:hAnsi="Times New Roman" w:cs="Times New Roman"/>
                <w:b/>
                <w:bCs/>
              </w:rPr>
              <w:t>ландшафтного парку</w:t>
            </w:r>
          </w:p>
        </w:tc>
        <w:tc>
          <w:tcPr>
            <w:tcW w:w="6657" w:type="dxa"/>
            <w:gridSpan w:val="2"/>
          </w:tcPr>
          <w:p w14:paraId="1DA0A015" w14:textId="0CFDAF32" w:rsidR="00A44AE6" w:rsidRPr="00D73D9E" w:rsidRDefault="00A44AE6" w:rsidP="00A44A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9E">
              <w:rPr>
                <w:rFonts w:ascii="Times New Roman" w:hAnsi="Times New Roman" w:cs="Times New Roman"/>
                <w:b/>
                <w:bCs/>
              </w:rPr>
              <w:t>Туристичні атракції</w:t>
            </w:r>
          </w:p>
        </w:tc>
      </w:tr>
      <w:tr w:rsidR="00A44AE6" w14:paraId="570EBA33" w14:textId="6DC824D1" w:rsidTr="00A44AE6">
        <w:trPr>
          <w:trHeight w:val="352"/>
        </w:trPr>
        <w:tc>
          <w:tcPr>
            <w:tcW w:w="458" w:type="dxa"/>
            <w:vMerge/>
          </w:tcPr>
          <w:p w14:paraId="5D23EFD5" w14:textId="77777777" w:rsidR="00A44AE6" w:rsidRPr="00D73D9E" w:rsidRDefault="00A44AE6" w:rsidP="00A44A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  <w:vMerge/>
          </w:tcPr>
          <w:p w14:paraId="46B4B571" w14:textId="77777777" w:rsidR="00A44AE6" w:rsidRPr="00D73D9E" w:rsidRDefault="00A44AE6" w:rsidP="00A44A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14:paraId="1DA17B95" w14:textId="00D5E657" w:rsidR="00A44AE6" w:rsidRPr="00D73D9E" w:rsidRDefault="00A44AE6" w:rsidP="00A44A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9E">
              <w:rPr>
                <w:rFonts w:ascii="Times New Roman" w:hAnsi="Times New Roman" w:cs="Times New Roman"/>
                <w:b/>
                <w:bCs/>
              </w:rPr>
              <w:t>Природні</w:t>
            </w:r>
          </w:p>
        </w:tc>
        <w:tc>
          <w:tcPr>
            <w:tcW w:w="3113" w:type="dxa"/>
          </w:tcPr>
          <w:p w14:paraId="32394BD4" w14:textId="747BDB27" w:rsidR="00A44AE6" w:rsidRPr="00D73D9E" w:rsidRDefault="00A44AE6" w:rsidP="00A44A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D9E">
              <w:rPr>
                <w:rFonts w:ascii="Times New Roman" w:hAnsi="Times New Roman" w:cs="Times New Roman"/>
                <w:b/>
                <w:bCs/>
              </w:rPr>
              <w:t>Історико-культурні</w:t>
            </w:r>
          </w:p>
        </w:tc>
      </w:tr>
      <w:tr w:rsidR="00A44AE6" w14:paraId="40E8461D" w14:textId="77777777" w:rsidTr="00A44AE6">
        <w:tc>
          <w:tcPr>
            <w:tcW w:w="458" w:type="dxa"/>
          </w:tcPr>
          <w:p w14:paraId="078201BA" w14:textId="775DBA47" w:rsidR="00A44AE6" w:rsidRPr="00D73D9E" w:rsidRDefault="00A44AE6" w:rsidP="00A44AE6">
            <w:pPr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4" w:type="dxa"/>
          </w:tcPr>
          <w:p w14:paraId="218902DB" w14:textId="410CB400" w:rsidR="00A44AE6" w:rsidRPr="00D73D9E" w:rsidRDefault="00C376DE" w:rsidP="00C376DE">
            <w:pPr>
              <w:jc w:val="center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«</w:t>
            </w:r>
            <w:proofErr w:type="spellStart"/>
            <w:r w:rsidRPr="00D73D9E">
              <w:rPr>
                <w:rFonts w:ascii="Times New Roman" w:hAnsi="Times New Roman" w:cs="Times New Roman"/>
              </w:rPr>
              <w:t>Притисянський</w:t>
            </w:r>
            <w:proofErr w:type="spellEnd"/>
            <w:r w:rsidRPr="00D73D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14:paraId="55ADA6BE" w14:textId="77777777" w:rsidR="00285E0E" w:rsidRPr="00D73D9E" w:rsidRDefault="00C376DE" w:rsidP="00285E0E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3D9E">
              <w:rPr>
                <w:rFonts w:ascii="Times New Roman" w:hAnsi="Times New Roman" w:cs="Times New Roman"/>
              </w:rPr>
              <w:t>Великодобронський</w:t>
            </w:r>
            <w:proofErr w:type="spellEnd"/>
            <w:r w:rsidR="00F41B9C" w:rsidRPr="00D73D9E">
              <w:rPr>
                <w:rFonts w:ascii="Times New Roman" w:hAnsi="Times New Roman" w:cs="Times New Roman"/>
              </w:rPr>
              <w:t xml:space="preserve"> </w:t>
            </w:r>
            <w:r w:rsidR="00285E0E" w:rsidRPr="00D73D9E">
              <w:rPr>
                <w:rFonts w:ascii="Times New Roman" w:hAnsi="Times New Roman" w:cs="Times New Roman"/>
              </w:rPr>
              <w:t>загально-</w:t>
            </w:r>
          </w:p>
          <w:p w14:paraId="4FFF44B0" w14:textId="77777777" w:rsidR="00285E0E" w:rsidRPr="00D73D9E" w:rsidRDefault="00285E0E" w:rsidP="00285E0E">
            <w:pPr>
              <w:pStyle w:val="a4"/>
              <w:tabs>
                <w:tab w:val="left" w:pos="17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зоологічний</w:t>
            </w:r>
            <w:r w:rsidR="00F41B9C" w:rsidRPr="00D73D9E">
              <w:rPr>
                <w:rFonts w:ascii="Times New Roman" w:hAnsi="Times New Roman" w:cs="Times New Roman"/>
              </w:rPr>
              <w:t xml:space="preserve"> заказник загаль</w:t>
            </w:r>
            <w:r w:rsidRPr="00D73D9E">
              <w:rPr>
                <w:rFonts w:ascii="Times New Roman" w:hAnsi="Times New Roman" w:cs="Times New Roman"/>
              </w:rPr>
              <w:t>но-</w:t>
            </w:r>
          </w:p>
          <w:p w14:paraId="5D53898A" w14:textId="7A65E923" w:rsidR="00A44AE6" w:rsidRPr="00D73D9E" w:rsidRDefault="00285E0E" w:rsidP="00285E0E">
            <w:pPr>
              <w:pStyle w:val="a4"/>
              <w:tabs>
                <w:tab w:val="left" w:pos="17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державного</w:t>
            </w:r>
            <w:r w:rsidR="00F41B9C" w:rsidRPr="00D73D9E">
              <w:rPr>
                <w:rFonts w:ascii="Times New Roman" w:hAnsi="Times New Roman" w:cs="Times New Roman"/>
              </w:rPr>
              <w:t xml:space="preserve"> значення;</w:t>
            </w:r>
          </w:p>
          <w:p w14:paraId="71862B0C" w14:textId="77777777" w:rsidR="00F41B9C" w:rsidRPr="00D73D9E" w:rsidRDefault="00F41B9C" w:rsidP="00285E0E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ботанічна пам’ятка природи загальнодержавного значення «Атак» (урочище Атак);</w:t>
            </w:r>
          </w:p>
          <w:p w14:paraId="05A6F12D" w14:textId="349031C1" w:rsidR="00F41B9C" w:rsidRPr="00D73D9E" w:rsidRDefault="00F41B9C" w:rsidP="00285E0E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 xml:space="preserve">ботанічна </w:t>
            </w:r>
            <w:r w:rsidR="005D152A" w:rsidRPr="00D73D9E">
              <w:rPr>
                <w:rFonts w:ascii="Times New Roman" w:hAnsi="Times New Roman" w:cs="Times New Roman"/>
              </w:rPr>
              <w:t>пам’ятка</w:t>
            </w:r>
            <w:r w:rsidRPr="00D73D9E">
              <w:rPr>
                <w:rFonts w:ascii="Times New Roman" w:hAnsi="Times New Roman" w:cs="Times New Roman"/>
              </w:rPr>
              <w:t xml:space="preserve"> природи місцевого значення «Великий ліс»;</w:t>
            </w:r>
          </w:p>
          <w:p w14:paraId="2E71D18F" w14:textId="77777777" w:rsidR="00F41B9C" w:rsidRPr="00D73D9E" w:rsidRDefault="00F41B9C" w:rsidP="00285E0E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заповідне урочище місцевого значення  «</w:t>
            </w:r>
            <w:proofErr w:type="spellStart"/>
            <w:r w:rsidRPr="00D73D9E">
              <w:rPr>
                <w:rFonts w:ascii="Times New Roman" w:hAnsi="Times New Roman" w:cs="Times New Roman"/>
              </w:rPr>
              <w:t>Боржава</w:t>
            </w:r>
            <w:proofErr w:type="spellEnd"/>
            <w:r w:rsidRPr="00D73D9E">
              <w:rPr>
                <w:rFonts w:ascii="Times New Roman" w:hAnsi="Times New Roman" w:cs="Times New Roman"/>
              </w:rPr>
              <w:t>»</w:t>
            </w:r>
            <w:r w:rsidR="006D0849" w:rsidRPr="00D73D9E">
              <w:rPr>
                <w:rFonts w:ascii="Times New Roman" w:hAnsi="Times New Roman" w:cs="Times New Roman"/>
              </w:rPr>
              <w:t>;</w:t>
            </w:r>
          </w:p>
          <w:p w14:paraId="2BB765EE" w14:textId="77777777" w:rsidR="006D0849" w:rsidRPr="00D73D9E" w:rsidRDefault="006D0849" w:rsidP="00285E0E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3D9E">
              <w:rPr>
                <w:rFonts w:ascii="Times New Roman" w:hAnsi="Times New Roman" w:cs="Times New Roman"/>
              </w:rPr>
              <w:t>Клеменова</w:t>
            </w:r>
            <w:proofErr w:type="spellEnd"/>
            <w:r w:rsidRPr="00D73D9E">
              <w:rPr>
                <w:rFonts w:ascii="Times New Roman" w:hAnsi="Times New Roman" w:cs="Times New Roman"/>
              </w:rPr>
              <w:t xml:space="preserve"> гора;</w:t>
            </w:r>
          </w:p>
          <w:p w14:paraId="0056FEF6" w14:textId="00C0997C" w:rsidR="006D0849" w:rsidRPr="00D73D9E" w:rsidRDefault="006D0849" w:rsidP="00285E0E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 xml:space="preserve">гора </w:t>
            </w:r>
            <w:proofErr w:type="spellStart"/>
            <w:r w:rsidRPr="00D73D9E">
              <w:rPr>
                <w:rFonts w:ascii="Times New Roman" w:hAnsi="Times New Roman" w:cs="Times New Roman"/>
              </w:rPr>
              <w:t>Лонт</w:t>
            </w:r>
            <w:proofErr w:type="spellEnd"/>
            <w:r w:rsidRPr="00D73D9E">
              <w:rPr>
                <w:rFonts w:ascii="Times New Roman" w:hAnsi="Times New Roman" w:cs="Times New Roman"/>
              </w:rPr>
              <w:t>;</w:t>
            </w:r>
          </w:p>
          <w:p w14:paraId="77CCCF6F" w14:textId="58EF6963" w:rsidR="006D0849" w:rsidRPr="00D73D9E" w:rsidRDefault="006D0849" w:rsidP="00285E0E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горб Чернелиця;</w:t>
            </w:r>
          </w:p>
          <w:p w14:paraId="203F4D93" w14:textId="7C55C056" w:rsidR="006D0849" w:rsidRPr="00D73D9E" w:rsidRDefault="006D0849" w:rsidP="00285E0E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 xml:space="preserve">витік р. </w:t>
            </w:r>
            <w:proofErr w:type="spellStart"/>
            <w:r w:rsidRPr="00D73D9E">
              <w:rPr>
                <w:rFonts w:ascii="Times New Roman" w:hAnsi="Times New Roman" w:cs="Times New Roman"/>
              </w:rPr>
              <w:t>Боржави</w:t>
            </w:r>
            <w:proofErr w:type="spellEnd"/>
          </w:p>
        </w:tc>
        <w:tc>
          <w:tcPr>
            <w:tcW w:w="3113" w:type="dxa"/>
          </w:tcPr>
          <w:p w14:paraId="49A082BF" w14:textId="6EEDEB37" w:rsidR="00A44AE6" w:rsidRPr="00D73D9E" w:rsidRDefault="00BD5D5A" w:rsidP="00F93A56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місто Чоп</w:t>
            </w:r>
            <w:r w:rsidR="00D52D93" w:rsidRPr="00D73D9E">
              <w:rPr>
                <w:rFonts w:ascii="Times New Roman" w:hAnsi="Times New Roman" w:cs="Times New Roman"/>
              </w:rPr>
              <w:t xml:space="preserve"> та </w:t>
            </w:r>
            <w:r w:rsidR="00F93A56" w:rsidRPr="00D73D9E">
              <w:rPr>
                <w:rFonts w:ascii="Times New Roman" w:hAnsi="Times New Roman" w:cs="Times New Roman"/>
              </w:rPr>
              <w:t>особливості його «західного» розташування;</w:t>
            </w:r>
          </w:p>
          <w:p w14:paraId="5905F3E5" w14:textId="77777777" w:rsidR="00F93A56" w:rsidRPr="00D73D9E" w:rsidRDefault="00B47843" w:rsidP="00F93A56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 xml:space="preserve">костел </w:t>
            </w:r>
            <w:proofErr w:type="spellStart"/>
            <w:r w:rsidRPr="00D73D9E">
              <w:rPr>
                <w:rFonts w:ascii="Times New Roman" w:hAnsi="Times New Roman" w:cs="Times New Roman"/>
              </w:rPr>
              <w:t>Св.Анни</w:t>
            </w:r>
            <w:proofErr w:type="spellEnd"/>
            <w:r w:rsidRPr="00D73D9E">
              <w:rPr>
                <w:rFonts w:ascii="Times New Roman" w:hAnsi="Times New Roman" w:cs="Times New Roman"/>
              </w:rPr>
              <w:t xml:space="preserve"> у Малих </w:t>
            </w:r>
            <w:proofErr w:type="spellStart"/>
            <w:r w:rsidRPr="00D73D9E">
              <w:rPr>
                <w:rFonts w:ascii="Times New Roman" w:hAnsi="Times New Roman" w:cs="Times New Roman"/>
              </w:rPr>
              <w:t>Ратівцях</w:t>
            </w:r>
            <w:proofErr w:type="spellEnd"/>
            <w:r w:rsidRPr="00D73D9E">
              <w:rPr>
                <w:rFonts w:ascii="Times New Roman" w:hAnsi="Times New Roman" w:cs="Times New Roman"/>
              </w:rPr>
              <w:t>;</w:t>
            </w:r>
          </w:p>
          <w:p w14:paraId="5F5C64AD" w14:textId="5E1C1BB2" w:rsidR="00B47843" w:rsidRPr="00D73D9E" w:rsidRDefault="00B47843" w:rsidP="00F93A56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греко-католицька церква Преображення Господнього</w:t>
            </w:r>
            <w:r w:rsidR="005F25D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5F25D8">
              <w:rPr>
                <w:rFonts w:ascii="Times New Roman" w:hAnsi="Times New Roman" w:cs="Times New Roman"/>
              </w:rPr>
              <w:t>м.Чоп</w:t>
            </w:r>
            <w:proofErr w:type="spellEnd"/>
            <w:r w:rsidRPr="00D73D9E">
              <w:rPr>
                <w:rFonts w:ascii="Times New Roman" w:hAnsi="Times New Roman" w:cs="Times New Roman"/>
              </w:rPr>
              <w:t>;</w:t>
            </w:r>
          </w:p>
          <w:p w14:paraId="30A5DFBD" w14:textId="77777777" w:rsidR="00B47843" w:rsidRPr="00D73D9E" w:rsidRDefault="00B47843" w:rsidP="00F93A56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село Соломонове – крайня західна точка України;</w:t>
            </w:r>
          </w:p>
          <w:p w14:paraId="1132FF04" w14:textId="1F6B8705" w:rsidR="00B47843" w:rsidRPr="00D73D9E" w:rsidRDefault="00B47843" w:rsidP="00F93A56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 xml:space="preserve">село Велика </w:t>
            </w:r>
            <w:proofErr w:type="spellStart"/>
            <w:r w:rsidR="005F25D8">
              <w:rPr>
                <w:rFonts w:ascii="Times New Roman" w:hAnsi="Times New Roman" w:cs="Times New Roman"/>
              </w:rPr>
              <w:t>Д</w:t>
            </w:r>
            <w:r w:rsidRPr="00D73D9E">
              <w:rPr>
                <w:rFonts w:ascii="Times New Roman" w:hAnsi="Times New Roman" w:cs="Times New Roman"/>
              </w:rPr>
              <w:t>обронь</w:t>
            </w:r>
            <w:proofErr w:type="spellEnd"/>
            <w:r w:rsidRPr="00D73D9E">
              <w:rPr>
                <w:rFonts w:ascii="Times New Roman" w:hAnsi="Times New Roman" w:cs="Times New Roman"/>
              </w:rPr>
              <w:t>;</w:t>
            </w:r>
          </w:p>
          <w:p w14:paraId="614A7E6B" w14:textId="77777777" w:rsidR="00B47843" w:rsidRPr="00D73D9E" w:rsidRDefault="00B47843" w:rsidP="00F93A56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села Великі та Малі Геївці;</w:t>
            </w:r>
          </w:p>
          <w:p w14:paraId="118D4454" w14:textId="77777777" w:rsidR="00B47843" w:rsidRPr="00D73D9E" w:rsidRDefault="00B47843" w:rsidP="00F93A56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 xml:space="preserve">Свято-Покровський чоловічий монастир у с. </w:t>
            </w:r>
            <w:proofErr w:type="spellStart"/>
            <w:r w:rsidRPr="00D73D9E">
              <w:rPr>
                <w:rFonts w:ascii="Times New Roman" w:hAnsi="Times New Roman" w:cs="Times New Roman"/>
              </w:rPr>
              <w:t>Ракошино</w:t>
            </w:r>
            <w:proofErr w:type="spellEnd"/>
            <w:r w:rsidRPr="00D73D9E">
              <w:rPr>
                <w:rFonts w:ascii="Times New Roman" w:hAnsi="Times New Roman" w:cs="Times New Roman"/>
              </w:rPr>
              <w:t>;</w:t>
            </w:r>
          </w:p>
          <w:p w14:paraId="1F19EEBB" w14:textId="743BEAAE" w:rsidR="00B47843" w:rsidRPr="00D73D9E" w:rsidRDefault="00B47843" w:rsidP="007D306A">
            <w:pPr>
              <w:pStyle w:val="a4"/>
              <w:numPr>
                <w:ilvl w:val="0"/>
                <w:numId w:val="1"/>
              </w:numPr>
              <w:tabs>
                <w:tab w:val="left" w:pos="174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 xml:space="preserve">руїни </w:t>
            </w:r>
            <w:proofErr w:type="spellStart"/>
            <w:r w:rsidRPr="00D73D9E">
              <w:rPr>
                <w:rFonts w:ascii="Times New Roman" w:hAnsi="Times New Roman" w:cs="Times New Roman"/>
              </w:rPr>
              <w:t>Квасівського</w:t>
            </w:r>
            <w:proofErr w:type="spellEnd"/>
            <w:r w:rsidRPr="00D73D9E">
              <w:rPr>
                <w:rFonts w:ascii="Times New Roman" w:hAnsi="Times New Roman" w:cs="Times New Roman"/>
              </w:rPr>
              <w:t xml:space="preserve"> замку</w:t>
            </w:r>
          </w:p>
        </w:tc>
      </w:tr>
      <w:tr w:rsidR="00A44AE6" w14:paraId="74E016B2" w14:textId="77777777" w:rsidTr="00A44AE6">
        <w:tc>
          <w:tcPr>
            <w:tcW w:w="458" w:type="dxa"/>
          </w:tcPr>
          <w:p w14:paraId="31E1C6A2" w14:textId="3D61AB5F" w:rsidR="00A44AE6" w:rsidRPr="00D73D9E" w:rsidRDefault="00C376DE" w:rsidP="00A44AE6">
            <w:pPr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4" w:type="dxa"/>
          </w:tcPr>
          <w:p w14:paraId="3D8DF4B1" w14:textId="327125E8" w:rsidR="00A44AE6" w:rsidRPr="00D73D9E" w:rsidRDefault="00C376DE" w:rsidP="00A44AE6">
            <w:pPr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 xml:space="preserve">    «Синяк»</w:t>
            </w:r>
          </w:p>
        </w:tc>
        <w:tc>
          <w:tcPr>
            <w:tcW w:w="3544" w:type="dxa"/>
          </w:tcPr>
          <w:p w14:paraId="2C545F81" w14:textId="5ED14FA2" w:rsidR="00A44AE6" w:rsidRPr="00D73D9E" w:rsidRDefault="005A65D2" w:rsidP="00EE692E">
            <w:pPr>
              <w:pStyle w:val="a4"/>
              <w:numPr>
                <w:ilvl w:val="0"/>
                <w:numId w:val="1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г</w:t>
            </w:r>
            <w:r w:rsidR="002F6DC3" w:rsidRPr="00D73D9E">
              <w:rPr>
                <w:rFonts w:ascii="Times New Roman" w:hAnsi="Times New Roman" w:cs="Times New Roman"/>
              </w:rPr>
              <w:t xml:space="preserve">ора </w:t>
            </w:r>
            <w:proofErr w:type="spellStart"/>
            <w:r w:rsidR="002F6DC3" w:rsidRPr="00D73D9E">
              <w:rPr>
                <w:rFonts w:ascii="Times New Roman" w:hAnsi="Times New Roman" w:cs="Times New Roman"/>
              </w:rPr>
              <w:t>Обавський</w:t>
            </w:r>
            <w:proofErr w:type="spellEnd"/>
            <w:r w:rsidR="002F6DC3" w:rsidRPr="00D73D9E">
              <w:rPr>
                <w:rFonts w:ascii="Times New Roman" w:hAnsi="Times New Roman" w:cs="Times New Roman"/>
              </w:rPr>
              <w:t xml:space="preserve"> камінь;</w:t>
            </w:r>
          </w:p>
          <w:p w14:paraId="357EA15B" w14:textId="649DE404" w:rsidR="002F6DC3" w:rsidRPr="00D73D9E" w:rsidRDefault="005A65D2" w:rsidP="00EE692E">
            <w:pPr>
              <w:pStyle w:val="a4"/>
              <w:numPr>
                <w:ilvl w:val="0"/>
                <w:numId w:val="1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г</w:t>
            </w:r>
            <w:r w:rsidR="002F6DC3" w:rsidRPr="00D73D9E">
              <w:rPr>
                <w:rFonts w:ascii="Times New Roman" w:hAnsi="Times New Roman" w:cs="Times New Roman"/>
              </w:rPr>
              <w:t xml:space="preserve">ора </w:t>
            </w:r>
            <w:proofErr w:type="spellStart"/>
            <w:r w:rsidR="002F6DC3" w:rsidRPr="00D73D9E">
              <w:rPr>
                <w:rFonts w:ascii="Times New Roman" w:hAnsi="Times New Roman" w:cs="Times New Roman"/>
              </w:rPr>
              <w:t>Дунавка</w:t>
            </w:r>
            <w:proofErr w:type="spellEnd"/>
            <w:r w:rsidR="002F6DC3" w:rsidRPr="00D73D9E">
              <w:rPr>
                <w:rFonts w:ascii="Times New Roman" w:hAnsi="Times New Roman" w:cs="Times New Roman"/>
              </w:rPr>
              <w:t>;</w:t>
            </w:r>
          </w:p>
          <w:p w14:paraId="57776100" w14:textId="77777777" w:rsidR="002F6DC3" w:rsidRPr="00D73D9E" w:rsidRDefault="002F6DC3" w:rsidP="00EE692E">
            <w:pPr>
              <w:pStyle w:val="a4"/>
              <w:numPr>
                <w:ilvl w:val="0"/>
                <w:numId w:val="1"/>
              </w:numPr>
              <w:ind w:left="174" w:hanging="174"/>
              <w:rPr>
                <w:rFonts w:ascii="Times New Roman" w:hAnsi="Times New Roman" w:cs="Times New Roman"/>
              </w:rPr>
            </w:pPr>
            <w:proofErr w:type="spellStart"/>
            <w:r w:rsidRPr="00D73D9E">
              <w:rPr>
                <w:rFonts w:ascii="Times New Roman" w:hAnsi="Times New Roman" w:cs="Times New Roman"/>
              </w:rPr>
              <w:t>Солочинський</w:t>
            </w:r>
            <w:proofErr w:type="spellEnd"/>
            <w:r w:rsidRPr="00D73D9E">
              <w:rPr>
                <w:rFonts w:ascii="Times New Roman" w:hAnsi="Times New Roman" w:cs="Times New Roman"/>
              </w:rPr>
              <w:t xml:space="preserve"> Синяк;</w:t>
            </w:r>
          </w:p>
          <w:p w14:paraId="5524D833" w14:textId="397956A5" w:rsidR="002F6DC3" w:rsidRPr="00D73D9E" w:rsidRDefault="005A65D2" w:rsidP="00EE692E">
            <w:pPr>
              <w:pStyle w:val="a4"/>
              <w:numPr>
                <w:ilvl w:val="0"/>
                <w:numId w:val="1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с</w:t>
            </w:r>
            <w:r w:rsidR="002F6DC3" w:rsidRPr="00D73D9E">
              <w:rPr>
                <w:rFonts w:ascii="Times New Roman" w:hAnsi="Times New Roman" w:cs="Times New Roman"/>
              </w:rPr>
              <w:t>фагнове болото «</w:t>
            </w:r>
            <w:r w:rsidR="005F25D8">
              <w:rPr>
                <w:rFonts w:ascii="Times New Roman" w:hAnsi="Times New Roman" w:cs="Times New Roman"/>
              </w:rPr>
              <w:t>С</w:t>
            </w:r>
            <w:r w:rsidR="002F6DC3" w:rsidRPr="00D73D9E">
              <w:rPr>
                <w:rFonts w:ascii="Times New Roman" w:hAnsi="Times New Roman" w:cs="Times New Roman"/>
              </w:rPr>
              <w:t>инє озеро»;</w:t>
            </w:r>
          </w:p>
          <w:p w14:paraId="09F0FADA" w14:textId="56A9F3D6" w:rsidR="002F6DC3" w:rsidRPr="00D73D9E" w:rsidRDefault="005A65D2" w:rsidP="00EE692E">
            <w:pPr>
              <w:pStyle w:val="a4"/>
              <w:numPr>
                <w:ilvl w:val="0"/>
                <w:numId w:val="1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с</w:t>
            </w:r>
            <w:r w:rsidR="002F6DC3" w:rsidRPr="00D73D9E">
              <w:rPr>
                <w:rFonts w:ascii="Times New Roman" w:hAnsi="Times New Roman" w:cs="Times New Roman"/>
              </w:rPr>
              <w:t xml:space="preserve">ела Синяк, </w:t>
            </w:r>
            <w:proofErr w:type="spellStart"/>
            <w:r w:rsidR="002F6DC3" w:rsidRPr="00D73D9E">
              <w:rPr>
                <w:rFonts w:ascii="Times New Roman" w:hAnsi="Times New Roman" w:cs="Times New Roman"/>
              </w:rPr>
              <w:t>Чабин</w:t>
            </w:r>
            <w:proofErr w:type="spellEnd"/>
            <w:r w:rsidR="002F6DC3" w:rsidRPr="00D73D9E">
              <w:rPr>
                <w:rFonts w:ascii="Times New Roman" w:hAnsi="Times New Roman" w:cs="Times New Roman"/>
              </w:rPr>
              <w:t>, Дубина</w:t>
            </w:r>
          </w:p>
        </w:tc>
        <w:tc>
          <w:tcPr>
            <w:tcW w:w="3113" w:type="dxa"/>
          </w:tcPr>
          <w:p w14:paraId="3FED3186" w14:textId="77777777" w:rsidR="00A44AE6" w:rsidRPr="00D73D9E" w:rsidRDefault="003F0D59" w:rsidP="00866441">
            <w:pPr>
              <w:pStyle w:val="a4"/>
              <w:numPr>
                <w:ilvl w:val="0"/>
                <w:numId w:val="1"/>
              </w:numPr>
              <w:ind w:left="174" w:hanging="141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>джерело «</w:t>
            </w:r>
            <w:proofErr w:type="spellStart"/>
            <w:r w:rsidRPr="00D73D9E">
              <w:rPr>
                <w:rFonts w:ascii="Times New Roman" w:hAnsi="Times New Roman" w:cs="Times New Roman"/>
              </w:rPr>
              <w:t>Синявський</w:t>
            </w:r>
            <w:proofErr w:type="spellEnd"/>
            <w:r w:rsidRPr="00D73D9E">
              <w:rPr>
                <w:rFonts w:ascii="Times New Roman" w:hAnsi="Times New Roman" w:cs="Times New Roman"/>
              </w:rPr>
              <w:t xml:space="preserve"> ключ»;</w:t>
            </w:r>
          </w:p>
          <w:p w14:paraId="340D4D5C" w14:textId="77777777" w:rsidR="003F0D59" w:rsidRPr="00D73D9E" w:rsidRDefault="003F0D59" w:rsidP="00866441">
            <w:pPr>
              <w:pStyle w:val="a4"/>
              <w:numPr>
                <w:ilvl w:val="0"/>
                <w:numId w:val="1"/>
              </w:numPr>
              <w:ind w:left="174" w:hanging="141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 xml:space="preserve">буковий ліс на схилах гори </w:t>
            </w:r>
            <w:proofErr w:type="spellStart"/>
            <w:r w:rsidRPr="00D73D9E">
              <w:rPr>
                <w:rFonts w:ascii="Times New Roman" w:hAnsi="Times New Roman" w:cs="Times New Roman"/>
              </w:rPr>
              <w:t>Обавський</w:t>
            </w:r>
            <w:proofErr w:type="spellEnd"/>
            <w:r w:rsidRPr="00D73D9E">
              <w:rPr>
                <w:rFonts w:ascii="Times New Roman" w:hAnsi="Times New Roman" w:cs="Times New Roman"/>
              </w:rPr>
              <w:t xml:space="preserve"> камінь;</w:t>
            </w:r>
          </w:p>
          <w:p w14:paraId="7CD43AC8" w14:textId="505DCB29" w:rsidR="003F0D59" w:rsidRPr="00D73D9E" w:rsidRDefault="003F0D59" w:rsidP="00866441">
            <w:pPr>
              <w:pStyle w:val="a4"/>
              <w:numPr>
                <w:ilvl w:val="0"/>
                <w:numId w:val="1"/>
              </w:numPr>
              <w:ind w:left="174" w:hanging="141"/>
              <w:rPr>
                <w:rFonts w:ascii="Times New Roman" w:hAnsi="Times New Roman" w:cs="Times New Roman"/>
              </w:rPr>
            </w:pPr>
            <w:r w:rsidRPr="00D73D9E">
              <w:rPr>
                <w:rFonts w:ascii="Times New Roman" w:hAnsi="Times New Roman" w:cs="Times New Roman"/>
              </w:rPr>
              <w:t xml:space="preserve">скельні відслонення </w:t>
            </w:r>
            <w:r w:rsidRPr="00D73D9E">
              <w:rPr>
                <w:rFonts w:ascii="Times New Roman" w:hAnsi="Times New Roman" w:cs="Times New Roman"/>
              </w:rPr>
              <w:t xml:space="preserve">гори </w:t>
            </w:r>
            <w:proofErr w:type="spellStart"/>
            <w:r w:rsidRPr="00D73D9E">
              <w:rPr>
                <w:rFonts w:ascii="Times New Roman" w:hAnsi="Times New Roman" w:cs="Times New Roman"/>
              </w:rPr>
              <w:t>Обавський</w:t>
            </w:r>
            <w:proofErr w:type="spellEnd"/>
            <w:r w:rsidRPr="00D73D9E">
              <w:rPr>
                <w:rFonts w:ascii="Times New Roman" w:hAnsi="Times New Roman" w:cs="Times New Roman"/>
              </w:rPr>
              <w:t xml:space="preserve"> камінь</w:t>
            </w:r>
          </w:p>
        </w:tc>
      </w:tr>
    </w:tbl>
    <w:p w14:paraId="614AEFD7" w14:textId="5F71F0E1" w:rsidR="00A44AE6" w:rsidRDefault="00A44AE6" w:rsidP="00A44AE6">
      <w:pPr>
        <w:rPr>
          <w:rFonts w:ascii="Times New Roman" w:hAnsi="Times New Roman" w:cs="Times New Roman"/>
          <w:sz w:val="28"/>
          <w:szCs w:val="28"/>
        </w:rPr>
      </w:pPr>
    </w:p>
    <w:p w14:paraId="3132C83F" w14:textId="6858F1D5" w:rsidR="009169DC" w:rsidRDefault="009169DC" w:rsidP="00D36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таблиці 1 довів, що обидві території РЛП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Притисянський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«Синяк» є надзвичайно привабливими з точки зору розвитку туризму та рекреації.</w:t>
      </w:r>
      <w:r w:rsidR="009448A1">
        <w:rPr>
          <w:rFonts w:ascii="Times New Roman" w:hAnsi="Times New Roman" w:cs="Times New Roman"/>
          <w:sz w:val="28"/>
          <w:szCs w:val="28"/>
        </w:rPr>
        <w:t xml:space="preserve"> Загалом на теренах «</w:t>
      </w:r>
      <w:proofErr w:type="spellStart"/>
      <w:r w:rsidR="009448A1">
        <w:rPr>
          <w:rFonts w:ascii="Times New Roman" w:hAnsi="Times New Roman" w:cs="Times New Roman"/>
          <w:sz w:val="28"/>
          <w:szCs w:val="28"/>
        </w:rPr>
        <w:t>Притисянського</w:t>
      </w:r>
      <w:proofErr w:type="spellEnd"/>
      <w:r w:rsidR="009448A1">
        <w:rPr>
          <w:rFonts w:ascii="Times New Roman" w:hAnsi="Times New Roman" w:cs="Times New Roman"/>
          <w:sz w:val="28"/>
          <w:szCs w:val="28"/>
        </w:rPr>
        <w:t xml:space="preserve">» парку та в його околицях можна відшукати дуже цікаві місця у непорушному природному стані – це велика перевага для розвитку екотуризму. Щодо парку «Синяк», то він має добрі перспективи для організації на своїй території екологічних стежок, зокрема,  в </w:t>
      </w:r>
      <w:r w:rsidR="009448A1">
        <w:rPr>
          <w:rFonts w:ascii="Times New Roman" w:hAnsi="Times New Roman" w:cs="Times New Roman"/>
          <w:sz w:val="28"/>
          <w:szCs w:val="28"/>
        </w:rPr>
        <w:lastRenderedPageBreak/>
        <w:t xml:space="preserve">околицях села  і санаторію «Синяк» з охопленням мінеральних та звичайних </w:t>
      </w:r>
      <w:r w:rsidR="003A028B">
        <w:rPr>
          <w:rFonts w:ascii="Times New Roman" w:hAnsi="Times New Roman" w:cs="Times New Roman"/>
          <w:sz w:val="28"/>
          <w:szCs w:val="28"/>
        </w:rPr>
        <w:t>джерел</w:t>
      </w:r>
      <w:r w:rsidR="009448A1">
        <w:rPr>
          <w:rFonts w:ascii="Times New Roman" w:hAnsi="Times New Roman" w:cs="Times New Roman"/>
          <w:sz w:val="28"/>
          <w:szCs w:val="28"/>
        </w:rPr>
        <w:t xml:space="preserve">, місць зростання різних видів  рослин відповідно до пір року, місцевих ландшафтів та історико-культурних пам’яток. </w:t>
      </w:r>
    </w:p>
    <w:p w14:paraId="36627823" w14:textId="1FCAEA4F" w:rsidR="005171CD" w:rsidRDefault="004F2B05" w:rsidP="005F25D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</w:t>
      </w:r>
      <w:r w:rsidR="007C2278" w:rsidRPr="004A0646">
        <w:rPr>
          <w:rFonts w:ascii="Times New Roman" w:hAnsi="Times New Roman" w:cs="Times New Roman"/>
          <w:sz w:val="28"/>
          <w:szCs w:val="28"/>
        </w:rPr>
        <w:t>існує чимало проблем, які гальмують</w:t>
      </w:r>
      <w:r w:rsidR="004A0646" w:rsidRPr="004A0646">
        <w:rPr>
          <w:rFonts w:ascii="Times New Roman" w:hAnsi="Times New Roman" w:cs="Times New Roman"/>
          <w:sz w:val="28"/>
          <w:szCs w:val="28"/>
        </w:rPr>
        <w:t xml:space="preserve"> розвиток </w:t>
      </w:r>
      <w:proofErr w:type="spellStart"/>
      <w:r w:rsidR="004A0646" w:rsidRPr="004A0646">
        <w:rPr>
          <w:rFonts w:ascii="Times New Roman" w:hAnsi="Times New Roman" w:cs="Times New Roman"/>
          <w:sz w:val="28"/>
          <w:szCs w:val="28"/>
        </w:rPr>
        <w:t>ектуристичної</w:t>
      </w:r>
      <w:proofErr w:type="spellEnd"/>
      <w:r w:rsidR="004A0646" w:rsidRPr="004A0646">
        <w:rPr>
          <w:rFonts w:ascii="Times New Roman" w:hAnsi="Times New Roman" w:cs="Times New Roman"/>
          <w:sz w:val="28"/>
          <w:szCs w:val="28"/>
        </w:rPr>
        <w:t xml:space="preserve"> інфраструктури на території дослідження. Так, проблеми відсутності адміністрацій і правильного управління територіями цих РЛП «</w:t>
      </w:r>
      <w:proofErr w:type="spellStart"/>
      <w:r w:rsidR="004A0646" w:rsidRPr="004A0646">
        <w:rPr>
          <w:rFonts w:ascii="Times New Roman" w:hAnsi="Times New Roman" w:cs="Times New Roman"/>
          <w:sz w:val="28"/>
          <w:szCs w:val="28"/>
        </w:rPr>
        <w:t>Притисянський</w:t>
      </w:r>
      <w:proofErr w:type="spellEnd"/>
      <w:r w:rsidR="004A0646" w:rsidRPr="004A0646">
        <w:rPr>
          <w:rFonts w:ascii="Times New Roman" w:hAnsi="Times New Roman" w:cs="Times New Roman"/>
          <w:sz w:val="28"/>
          <w:szCs w:val="28"/>
        </w:rPr>
        <w:t>» і «Синяк» провокують багато інших проблем (природоохоронних, господарських, інформаційних) та можуть спричинити гальмування функціонування цих парків. Якщо у РЛП «Синяк» територія значно менша і адміністрування покладено на комунальне підприємство  «Центр сприяння розвитку туризму «Синяк», то це ліпша ситуація – тут треба допрацювати лише природоохоронну частину (перевірити дотримання природоохоронних вимог) і створити веб-сторінку парку з відповідним інформаційно-освітнім наповненням. Наукову роботу у парку можуть забезпечувати інш</w:t>
      </w:r>
      <w:r w:rsidR="0028778F">
        <w:rPr>
          <w:rFonts w:ascii="Times New Roman" w:hAnsi="Times New Roman" w:cs="Times New Roman"/>
          <w:sz w:val="28"/>
          <w:szCs w:val="28"/>
        </w:rPr>
        <w:t>і</w:t>
      </w:r>
      <w:r w:rsidR="004A0646" w:rsidRPr="004A0646">
        <w:rPr>
          <w:rFonts w:ascii="Times New Roman" w:hAnsi="Times New Roman" w:cs="Times New Roman"/>
          <w:sz w:val="28"/>
          <w:szCs w:val="28"/>
        </w:rPr>
        <w:t xml:space="preserve"> установи – Ужгородський </w:t>
      </w:r>
      <w:r w:rsidR="0028778F" w:rsidRPr="004A0646">
        <w:rPr>
          <w:rFonts w:ascii="Times New Roman" w:hAnsi="Times New Roman" w:cs="Times New Roman"/>
          <w:sz w:val="28"/>
          <w:szCs w:val="28"/>
        </w:rPr>
        <w:t>університет</w:t>
      </w:r>
      <w:r w:rsidR="004A0646" w:rsidRPr="004A0646">
        <w:rPr>
          <w:rFonts w:ascii="Times New Roman" w:hAnsi="Times New Roman" w:cs="Times New Roman"/>
          <w:sz w:val="28"/>
          <w:szCs w:val="28"/>
        </w:rPr>
        <w:t xml:space="preserve">, різні інституції НАН України та інші, відповідні фахівці яких будуть залучені для здійснення різних напрямів наукової діяльності на території парку. Без </w:t>
      </w:r>
      <w:r w:rsidR="005676D4" w:rsidRPr="004A0646">
        <w:rPr>
          <w:rFonts w:ascii="Times New Roman" w:hAnsi="Times New Roman" w:cs="Times New Roman"/>
          <w:sz w:val="28"/>
          <w:szCs w:val="28"/>
        </w:rPr>
        <w:t>ґрунтовних</w:t>
      </w:r>
      <w:r w:rsidR="004A0646" w:rsidRPr="004A0646">
        <w:rPr>
          <w:rFonts w:ascii="Times New Roman" w:hAnsi="Times New Roman" w:cs="Times New Roman"/>
          <w:sz w:val="28"/>
          <w:szCs w:val="28"/>
        </w:rPr>
        <w:t xml:space="preserve"> досліджень і створення планів функціонування і розвитку парку на </w:t>
      </w:r>
      <w:proofErr w:type="spellStart"/>
      <w:r w:rsidR="004A0646" w:rsidRPr="004A0646">
        <w:rPr>
          <w:rFonts w:ascii="Times New Roman" w:hAnsi="Times New Roman" w:cs="Times New Roman"/>
          <w:sz w:val="28"/>
          <w:szCs w:val="28"/>
        </w:rPr>
        <w:t>різнотривалу</w:t>
      </w:r>
      <w:proofErr w:type="spellEnd"/>
      <w:r w:rsidR="004A0646" w:rsidRPr="004A0646">
        <w:rPr>
          <w:rFonts w:ascii="Times New Roman" w:hAnsi="Times New Roman" w:cs="Times New Roman"/>
          <w:sz w:val="28"/>
          <w:szCs w:val="28"/>
        </w:rPr>
        <w:t xml:space="preserve"> перспективу, функціонування цих територій у складі РДП втрачає сенс. Так само без цього не можуть розвиватися різні форми екологічного туризму – для цього мають існувати чіткі плани туристичного </w:t>
      </w:r>
      <w:proofErr w:type="spellStart"/>
      <w:r w:rsidR="004A0646" w:rsidRPr="004A0646">
        <w:rPr>
          <w:rFonts w:ascii="Times New Roman" w:hAnsi="Times New Roman" w:cs="Times New Roman"/>
          <w:sz w:val="28"/>
          <w:szCs w:val="28"/>
        </w:rPr>
        <w:t>загосподарювання</w:t>
      </w:r>
      <w:proofErr w:type="spellEnd"/>
      <w:r w:rsidR="004A0646" w:rsidRPr="004A0646">
        <w:rPr>
          <w:rFonts w:ascii="Times New Roman" w:hAnsi="Times New Roman" w:cs="Times New Roman"/>
          <w:sz w:val="28"/>
          <w:szCs w:val="28"/>
        </w:rPr>
        <w:t xml:space="preserve"> території парку.</w:t>
      </w:r>
      <w:r w:rsidR="00DF1C53">
        <w:rPr>
          <w:rFonts w:ascii="Times New Roman" w:hAnsi="Times New Roman" w:cs="Times New Roman"/>
          <w:sz w:val="28"/>
          <w:szCs w:val="28"/>
        </w:rPr>
        <w:t xml:space="preserve"> </w:t>
      </w:r>
      <w:r w:rsidR="004A0646" w:rsidRPr="004A0646">
        <w:rPr>
          <w:rFonts w:ascii="Times New Roman" w:hAnsi="Times New Roman" w:cs="Times New Roman"/>
          <w:sz w:val="28"/>
          <w:szCs w:val="28"/>
        </w:rPr>
        <w:t>Для РЛП «</w:t>
      </w:r>
      <w:proofErr w:type="spellStart"/>
      <w:r w:rsidR="004A0646" w:rsidRPr="004A0646">
        <w:rPr>
          <w:rFonts w:ascii="Times New Roman" w:hAnsi="Times New Roman" w:cs="Times New Roman"/>
          <w:sz w:val="28"/>
          <w:szCs w:val="28"/>
        </w:rPr>
        <w:t>Притисянський</w:t>
      </w:r>
      <w:proofErr w:type="spellEnd"/>
      <w:r w:rsidR="004A0646" w:rsidRPr="004A0646">
        <w:rPr>
          <w:rFonts w:ascii="Times New Roman" w:hAnsi="Times New Roman" w:cs="Times New Roman"/>
          <w:sz w:val="28"/>
          <w:szCs w:val="28"/>
        </w:rPr>
        <w:t>» адміністрація обов’язково потрібна, бо до його складу головно входять надзвичайно цінні території європейського значення і його територія займає одне з чільних місць у формуванні природоохоронної мережі Закарпаття</w:t>
      </w:r>
      <w:r w:rsidR="00DF1C53">
        <w:rPr>
          <w:rFonts w:ascii="Times New Roman" w:hAnsi="Times New Roman" w:cs="Times New Roman"/>
          <w:sz w:val="28"/>
          <w:szCs w:val="28"/>
        </w:rPr>
        <w:t xml:space="preserve"> 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[1, с.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247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].</w:t>
      </w:r>
    </w:p>
    <w:p w14:paraId="7AA7A576" w14:textId="3E48275D" w:rsidR="005171CD" w:rsidRPr="005171CD" w:rsidRDefault="005171CD" w:rsidP="0028778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CD">
        <w:rPr>
          <w:rFonts w:ascii="Times New Roman" w:hAnsi="Times New Roman" w:cs="Times New Roman"/>
          <w:sz w:val="28"/>
          <w:szCs w:val="28"/>
        </w:rPr>
        <w:t>У майбутньому РЛП «</w:t>
      </w:r>
      <w:proofErr w:type="spellStart"/>
      <w:r w:rsidRPr="005171CD">
        <w:rPr>
          <w:rFonts w:ascii="Times New Roman" w:hAnsi="Times New Roman" w:cs="Times New Roman"/>
          <w:sz w:val="28"/>
          <w:szCs w:val="28"/>
        </w:rPr>
        <w:t>Притисянський</w:t>
      </w:r>
      <w:proofErr w:type="spellEnd"/>
      <w:r w:rsidRPr="005171CD">
        <w:rPr>
          <w:rFonts w:ascii="Times New Roman" w:hAnsi="Times New Roman" w:cs="Times New Roman"/>
          <w:sz w:val="28"/>
          <w:szCs w:val="28"/>
        </w:rPr>
        <w:t xml:space="preserve">» може увійти до міжнародних </w:t>
      </w:r>
      <w:r w:rsidR="0028778F" w:rsidRPr="005171CD">
        <w:rPr>
          <w:rFonts w:ascii="Times New Roman" w:hAnsi="Times New Roman" w:cs="Times New Roman"/>
          <w:sz w:val="28"/>
          <w:szCs w:val="28"/>
        </w:rPr>
        <w:t>природоохоронних</w:t>
      </w:r>
      <w:r w:rsidRPr="005171CD">
        <w:rPr>
          <w:rFonts w:ascii="Times New Roman" w:hAnsi="Times New Roman" w:cs="Times New Roman"/>
          <w:sz w:val="28"/>
          <w:szCs w:val="28"/>
        </w:rPr>
        <w:t xml:space="preserve"> надбудов (резервати природи) і до Списку світової спадщини ЮНЕСКО. Тому управління цими територіями є надзвичайно важливою проблемою, яка потребує термінового вирішення. Для управління треба створити окрему адміністрацію цього РЛП, а для його інформаційної підтримки – веб-сторінку з відповідним наповненням</w:t>
      </w:r>
      <w:r w:rsidR="00A31C59">
        <w:rPr>
          <w:rFonts w:ascii="Times New Roman" w:hAnsi="Times New Roman" w:cs="Times New Roman"/>
          <w:sz w:val="28"/>
          <w:szCs w:val="28"/>
        </w:rPr>
        <w:t xml:space="preserve"> 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[1, с.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248</w:t>
      </w:r>
      <w:r w:rsidR="00A31C59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>].</w:t>
      </w:r>
    </w:p>
    <w:p w14:paraId="579A3124" w14:textId="6F9704BE" w:rsidR="00D36C6C" w:rsidRDefault="009F0368" w:rsidP="0028778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243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  <w:r w:rsidR="00D36C6C" w:rsidRPr="00450243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="00D36C6C" w:rsidRPr="00450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6C6C">
        <w:rPr>
          <w:rFonts w:ascii="Times New Roman" w:hAnsi="Times New Roman" w:cs="Times New Roman"/>
          <w:sz w:val="28"/>
          <w:szCs w:val="28"/>
        </w:rPr>
        <w:t xml:space="preserve"> Отже, </w:t>
      </w:r>
      <w:proofErr w:type="spellStart"/>
      <w:r w:rsidR="00D36C6C">
        <w:rPr>
          <w:rFonts w:ascii="Times New Roman" w:hAnsi="Times New Roman" w:cs="Times New Roman"/>
          <w:sz w:val="28"/>
          <w:szCs w:val="28"/>
        </w:rPr>
        <w:t>в</w:t>
      </w:r>
      <w:r w:rsidR="00D36C6C" w:rsidRPr="00D36C6C">
        <w:rPr>
          <w:rFonts w:ascii="Times New Roman" w:hAnsi="Times New Roman" w:cs="Times New Roman"/>
          <w:sz w:val="28"/>
          <w:szCs w:val="28"/>
        </w:rPr>
        <w:t>еликоплощинні</w:t>
      </w:r>
      <w:proofErr w:type="spellEnd"/>
      <w:r w:rsidR="00D36C6C" w:rsidRPr="00D36C6C">
        <w:rPr>
          <w:rFonts w:ascii="Times New Roman" w:hAnsi="Times New Roman" w:cs="Times New Roman"/>
          <w:sz w:val="28"/>
          <w:szCs w:val="28"/>
        </w:rPr>
        <w:t xml:space="preserve"> природоохоронні території </w:t>
      </w:r>
      <w:r w:rsidR="00D36C6C" w:rsidRPr="00D36C6C">
        <w:rPr>
          <w:rFonts w:ascii="Times New Roman" w:hAnsi="Times New Roman" w:cs="Times New Roman"/>
          <w:sz w:val="28"/>
          <w:szCs w:val="28"/>
        </w:rPr>
        <w:lastRenderedPageBreak/>
        <w:t xml:space="preserve">Закарпатської області мають давні традиції розвитку екотуризму і надзвичайно добре надаються для впровадження окремих його форм. Тут наявний потужний природний потенціал (гірський і рівнинний рельєф, цікаві гідрологічні об’єкти, розмаїтий рослинний і тваринний світ), а також добре збережена історико-культурна складова – населені пункти з тривалою історією, безліччю легенд і переказів, добре збереженим традиційним укладом життя і своїми культурно-етнографічними «родзинками». Кожній з цих територій притаманний певний набір </w:t>
      </w:r>
      <w:proofErr w:type="spellStart"/>
      <w:r w:rsidR="00D36C6C" w:rsidRPr="00D36C6C">
        <w:rPr>
          <w:rFonts w:ascii="Times New Roman" w:hAnsi="Times New Roman" w:cs="Times New Roman"/>
          <w:sz w:val="28"/>
          <w:szCs w:val="28"/>
        </w:rPr>
        <w:t>екотуристичних</w:t>
      </w:r>
      <w:proofErr w:type="spellEnd"/>
      <w:r w:rsidR="00D36C6C" w:rsidRPr="00D36C6C">
        <w:rPr>
          <w:rFonts w:ascii="Times New Roman" w:hAnsi="Times New Roman" w:cs="Times New Roman"/>
          <w:sz w:val="28"/>
          <w:szCs w:val="28"/>
        </w:rPr>
        <w:t xml:space="preserve"> занять, різний ступінь підготовленості території до прийому туристів та інформаційно-освітнього забезпечення.   </w:t>
      </w:r>
    </w:p>
    <w:p w14:paraId="0F9DE48A" w14:textId="3B1FCC28" w:rsidR="003C2707" w:rsidRPr="003C2707" w:rsidRDefault="003C2707" w:rsidP="003C2707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707">
        <w:rPr>
          <w:rFonts w:ascii="Times New Roman" w:hAnsi="Times New Roman" w:cs="Times New Roman"/>
          <w:b/>
          <w:bCs/>
          <w:sz w:val="28"/>
          <w:szCs w:val="28"/>
        </w:rPr>
        <w:t>Список літератури</w:t>
      </w:r>
    </w:p>
    <w:p w14:paraId="0E4823F0" w14:textId="77777777" w:rsidR="00C26475" w:rsidRPr="009512AA" w:rsidRDefault="0028778F" w:rsidP="00C26475">
      <w:pPr>
        <w:pStyle w:val="a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9512AA">
        <w:rPr>
          <w:rFonts w:ascii="Times New Roman" w:hAnsi="Times New Roman" w:cs="Times New Roman"/>
          <w:sz w:val="28"/>
          <w:szCs w:val="28"/>
        </w:rPr>
        <w:t>Екологічний туризм на природоохоронних територіях Закарпатської області : монографія /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Габчак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Дубіс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Л.Ф., Мельник А.В.,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Н.В. – Ужгород : Вид-во УжНУ «Говерла», 2018. – 392с</w:t>
      </w:r>
      <w:r w:rsidR="00C26475" w:rsidRPr="009512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B5DEA4" w14:textId="4DDEC2A6" w:rsidR="00C26475" w:rsidRPr="009512AA" w:rsidRDefault="00C26475" w:rsidP="00C26475">
      <w:pPr>
        <w:pStyle w:val="a4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9512AA">
        <w:rPr>
          <w:rFonts w:ascii="Times New Roman" w:hAnsi="Times New Roman" w:cs="Times New Roman"/>
          <w:sz w:val="28"/>
          <w:szCs w:val="28"/>
        </w:rPr>
        <w:t>Кіш Р. Регіональний ландшафтний парк «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Притисянський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» – збереження природної спадщини рівнинного Закарпаття / Р. Кіш, А.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Поляновський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, Т.-А. Башта, О. Вовк, Р.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Годунько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Данилик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Дрешер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Луговой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Мателешко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Мигаль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Мітерунко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Моунфорд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, О. Орлов, С. Попов, Л. Потіш, В.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Різун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Сабадош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Ямелинець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>. – Ужгород: Мистецька Лінія, 2009. – 20 с.</w:t>
      </w:r>
      <w:r w:rsidRPr="00951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6493D" w14:textId="450FA6FD" w:rsidR="00C26475" w:rsidRPr="009512AA" w:rsidRDefault="00C26475" w:rsidP="00C26475">
      <w:pPr>
        <w:pStyle w:val="a4"/>
        <w:widowControl w:val="0"/>
        <w:numPr>
          <w:ilvl w:val="0"/>
          <w:numId w:val="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12AA">
        <w:rPr>
          <w:rFonts w:ascii="Times New Roman" w:hAnsi="Times New Roman" w:cs="Times New Roman"/>
          <w:sz w:val="28"/>
          <w:szCs w:val="28"/>
        </w:rPr>
        <w:t>Prots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B. </w:t>
      </w:r>
      <w:r w:rsidRPr="009512AA">
        <w:rPr>
          <w:rFonts w:ascii="Times New Roman" w:hAnsi="Times New Roman" w:cs="Times New Roman"/>
          <w:sz w:val="28"/>
          <w:szCs w:val="28"/>
          <w:lang w:val="en-US"/>
        </w:rPr>
        <w:t>Floodplain forests of the Transcarpathia (</w:t>
      </w:r>
      <w:smartTag w:uri="urn:schemas-microsoft-com:office:smarttags" w:element="country-region">
        <w:smartTag w:uri="urn:schemas-microsoft-com:office:smarttags" w:element="place">
          <w:r w:rsidRPr="009512AA">
            <w:rPr>
              <w:rFonts w:ascii="Times New Roman" w:hAnsi="Times New Roman" w:cs="Times New Roman"/>
              <w:sz w:val="28"/>
              <w:szCs w:val="28"/>
              <w:lang w:val="en-US"/>
            </w:rPr>
            <w:t>Ukraine</w:t>
          </w:r>
        </w:smartTag>
      </w:smartTag>
      <w:r w:rsidRPr="009512AA">
        <w:rPr>
          <w:rFonts w:ascii="Times New Roman" w:hAnsi="Times New Roman" w:cs="Times New Roman"/>
          <w:sz w:val="28"/>
          <w:szCs w:val="28"/>
          <w:lang w:val="en-US"/>
        </w:rPr>
        <w:t xml:space="preserve">): living close to human /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Bohdan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Prots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Herald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Chernivtsy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. 2,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. 3. –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Chernivtsy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Chernivtsy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>, 2010. – С. 58-62.</w:t>
      </w:r>
      <w:r w:rsidRPr="00951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98BB3" w14:textId="050189B8" w:rsidR="00C26475" w:rsidRPr="009512AA" w:rsidRDefault="00C26475" w:rsidP="00C26475">
      <w:pPr>
        <w:pStyle w:val="a4"/>
        <w:widowControl w:val="0"/>
        <w:numPr>
          <w:ilvl w:val="0"/>
          <w:numId w:val="4"/>
        </w:numPr>
        <w:spacing w:after="0" w:line="240" w:lineRule="auto"/>
        <w:ind w:hanging="57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9512AA">
        <w:rPr>
          <w:rFonts w:ascii="Times New Roman" w:hAnsi="Times New Roman" w:cs="Times New Roman"/>
          <w:sz w:val="28"/>
          <w:szCs w:val="28"/>
        </w:rPr>
        <w:t>Регіональний ландшафтний парк «Синяк»</w:t>
      </w:r>
      <w:r w:rsidRPr="009512AA">
        <w:rPr>
          <w:rFonts w:ascii="Times New Roman" w:hAnsi="Times New Roman" w:cs="Times New Roman"/>
          <w:sz w:val="28"/>
          <w:szCs w:val="28"/>
        </w:rPr>
        <w:t xml:space="preserve"> [Електронний ресурс]</w:t>
      </w:r>
      <w:r w:rsidRPr="009512AA">
        <w:rPr>
          <w:rFonts w:ascii="Times New Roman" w:hAnsi="Times New Roman" w:cs="Times New Roman"/>
          <w:sz w:val="28"/>
          <w:szCs w:val="28"/>
        </w:rPr>
        <w:t xml:space="preserve"> </w:t>
      </w:r>
      <w:r w:rsidRPr="009512AA">
        <w:rPr>
          <w:rFonts w:ascii="Times New Roman" w:hAnsi="Times New Roman" w:cs="Times New Roman"/>
          <w:sz w:val="28"/>
          <w:szCs w:val="28"/>
        </w:rPr>
        <w:t>/</w:t>
      </w:r>
      <w:r w:rsidRPr="009512AA">
        <w:rPr>
          <w:rFonts w:ascii="Times New Roman" w:hAnsi="Times New Roman" w:cs="Times New Roman"/>
          <w:sz w:val="28"/>
          <w:szCs w:val="28"/>
        </w:rPr>
        <w:t xml:space="preserve">/ Департамент екології та природних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ресрусів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Закарпатської обласної державної адміністрації [Електронний ресурс] – Режим доступу: </w:t>
      </w:r>
      <w:hyperlink r:id="rId8" w:history="1">
        <w:r w:rsidRPr="009512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http://ecozakarpat.gov.ua/?page_id=2068</w:t>
        </w:r>
      </w:hyperlink>
      <w:r w:rsidR="0075022C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14:paraId="048622D6" w14:textId="270D1A29" w:rsidR="00C26475" w:rsidRPr="009512AA" w:rsidRDefault="00C26475" w:rsidP="00C26475">
      <w:pPr>
        <w:pStyle w:val="a4"/>
        <w:widowControl w:val="0"/>
        <w:numPr>
          <w:ilvl w:val="0"/>
          <w:numId w:val="4"/>
        </w:numPr>
        <w:spacing w:after="0" w:line="240" w:lineRule="auto"/>
        <w:ind w:hanging="578"/>
        <w:jc w:val="both"/>
        <w:rPr>
          <w:sz w:val="28"/>
          <w:szCs w:val="28"/>
          <w:lang w:val="ru-RU"/>
        </w:rPr>
      </w:pPr>
      <w:r w:rsidRPr="009512AA">
        <w:rPr>
          <w:rFonts w:ascii="Times New Roman" w:hAnsi="Times New Roman" w:cs="Times New Roman"/>
          <w:sz w:val="28"/>
          <w:szCs w:val="28"/>
        </w:rPr>
        <w:t xml:space="preserve">Регіональний </w:t>
      </w:r>
      <w:proofErr w:type="spellStart"/>
      <w:r w:rsidRPr="009512AA">
        <w:rPr>
          <w:rFonts w:ascii="Times New Roman" w:hAnsi="Times New Roman" w:cs="Times New Roman"/>
          <w:sz w:val="28"/>
          <w:szCs w:val="28"/>
        </w:rPr>
        <w:t>лнадшафтний</w:t>
      </w:r>
      <w:proofErr w:type="spellEnd"/>
      <w:r w:rsidRPr="009512AA">
        <w:rPr>
          <w:rFonts w:ascii="Times New Roman" w:hAnsi="Times New Roman" w:cs="Times New Roman"/>
          <w:sz w:val="28"/>
          <w:szCs w:val="28"/>
        </w:rPr>
        <w:t xml:space="preserve"> парк «Синяк» [Електронний ресурс] </w:t>
      </w:r>
      <w:r w:rsidRPr="009512AA">
        <w:rPr>
          <w:rFonts w:ascii="Times New Roman" w:hAnsi="Times New Roman" w:cs="Times New Roman"/>
          <w:sz w:val="28"/>
          <w:szCs w:val="28"/>
        </w:rPr>
        <w:t xml:space="preserve"> </w:t>
      </w:r>
      <w:r w:rsidRPr="009512AA">
        <w:rPr>
          <w:rFonts w:ascii="Times New Roman" w:hAnsi="Times New Roman" w:cs="Times New Roman"/>
          <w:sz w:val="28"/>
          <w:szCs w:val="28"/>
        </w:rPr>
        <w:t xml:space="preserve">– Режим доступу: </w:t>
      </w:r>
      <w:hyperlink r:id="rId9" w:history="1">
        <w:r w:rsidRPr="009512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https://uk.wikipedia.org/wiki/Синяк_(регіональний_</w:t>
        </w:r>
        <w:r w:rsidRPr="009512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softHyphen/>
          <w:t>ландшафтний_парк)</w:t>
        </w:r>
      </w:hyperlink>
      <w:r w:rsidR="0075022C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14:paraId="3DE4B799" w14:textId="77777777" w:rsidR="00C26475" w:rsidRPr="009512AA" w:rsidRDefault="00C26475" w:rsidP="00C26475">
      <w:pPr>
        <w:widowControl w:val="0"/>
        <w:jc w:val="both"/>
        <w:rPr>
          <w:sz w:val="28"/>
          <w:szCs w:val="28"/>
        </w:rPr>
      </w:pPr>
    </w:p>
    <w:p w14:paraId="75DE28C0" w14:textId="77777777" w:rsidR="00C26475" w:rsidRPr="00C26475" w:rsidRDefault="00C26475" w:rsidP="00C26475">
      <w:pPr>
        <w:pStyle w:val="a4"/>
        <w:widowControl w:val="0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</w:p>
    <w:p w14:paraId="5BFFC92E" w14:textId="5E2B2C24" w:rsidR="00C26475" w:rsidRDefault="00C26475" w:rsidP="00C26475">
      <w:pPr>
        <w:pStyle w:val="a4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8D9B6F" w14:textId="4B9B9C25" w:rsidR="0028778F" w:rsidRPr="0028778F" w:rsidRDefault="00C26475" w:rsidP="00C26475">
      <w:pPr>
        <w:pStyle w:val="a4"/>
        <w:widowControl w:val="0"/>
        <w:tabs>
          <w:tab w:val="left" w:pos="0"/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C715E" w14:textId="77777777" w:rsidR="0028778F" w:rsidRPr="0028778F" w:rsidRDefault="0028778F" w:rsidP="00C26475">
      <w:pPr>
        <w:pStyle w:val="a4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8778F" w:rsidRPr="00287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41078"/>
    <w:multiLevelType w:val="hybridMultilevel"/>
    <w:tmpl w:val="08502464"/>
    <w:lvl w:ilvl="0" w:tplc="E63E6E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6B20"/>
    <w:multiLevelType w:val="hybridMultilevel"/>
    <w:tmpl w:val="1286F430"/>
    <w:lvl w:ilvl="0" w:tplc="55FC0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6E2E"/>
    <w:multiLevelType w:val="hybridMultilevel"/>
    <w:tmpl w:val="667AB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5834"/>
    <w:multiLevelType w:val="hybridMultilevel"/>
    <w:tmpl w:val="5E344C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99"/>
    <w:rsid w:val="00032EA6"/>
    <w:rsid w:val="00082E81"/>
    <w:rsid w:val="00087275"/>
    <w:rsid w:val="0011533C"/>
    <w:rsid w:val="001223F9"/>
    <w:rsid w:val="00141D65"/>
    <w:rsid w:val="001C687D"/>
    <w:rsid w:val="00285E0E"/>
    <w:rsid w:val="0028778F"/>
    <w:rsid w:val="002D75F5"/>
    <w:rsid w:val="002F6DC3"/>
    <w:rsid w:val="0036185B"/>
    <w:rsid w:val="003A028B"/>
    <w:rsid w:val="003C2707"/>
    <w:rsid w:val="003F0D59"/>
    <w:rsid w:val="00440B17"/>
    <w:rsid w:val="00450243"/>
    <w:rsid w:val="004A0646"/>
    <w:rsid w:val="004F2B05"/>
    <w:rsid w:val="00507BCA"/>
    <w:rsid w:val="005171CD"/>
    <w:rsid w:val="00526A62"/>
    <w:rsid w:val="00565956"/>
    <w:rsid w:val="005676D4"/>
    <w:rsid w:val="005A65D2"/>
    <w:rsid w:val="005B5748"/>
    <w:rsid w:val="005D152A"/>
    <w:rsid w:val="005F25D8"/>
    <w:rsid w:val="00603EA8"/>
    <w:rsid w:val="006172AC"/>
    <w:rsid w:val="00655649"/>
    <w:rsid w:val="006D0849"/>
    <w:rsid w:val="00746940"/>
    <w:rsid w:val="0075022C"/>
    <w:rsid w:val="007A0668"/>
    <w:rsid w:val="007C2278"/>
    <w:rsid w:val="007D306A"/>
    <w:rsid w:val="00866441"/>
    <w:rsid w:val="008718DF"/>
    <w:rsid w:val="008730C6"/>
    <w:rsid w:val="008A323C"/>
    <w:rsid w:val="008A5713"/>
    <w:rsid w:val="009169DC"/>
    <w:rsid w:val="009448A1"/>
    <w:rsid w:val="009512AA"/>
    <w:rsid w:val="00960888"/>
    <w:rsid w:val="009A4470"/>
    <w:rsid w:val="009C3C3F"/>
    <w:rsid w:val="009C6DF0"/>
    <w:rsid w:val="009F0368"/>
    <w:rsid w:val="00A128F1"/>
    <w:rsid w:val="00A12D8D"/>
    <w:rsid w:val="00A31C59"/>
    <w:rsid w:val="00A44AE6"/>
    <w:rsid w:val="00AD14E1"/>
    <w:rsid w:val="00B14C63"/>
    <w:rsid w:val="00B47843"/>
    <w:rsid w:val="00BD2940"/>
    <w:rsid w:val="00BD5D5A"/>
    <w:rsid w:val="00BF3316"/>
    <w:rsid w:val="00C26475"/>
    <w:rsid w:val="00C376DE"/>
    <w:rsid w:val="00C77EEB"/>
    <w:rsid w:val="00D36C6C"/>
    <w:rsid w:val="00D52D93"/>
    <w:rsid w:val="00D73C26"/>
    <w:rsid w:val="00D73D9E"/>
    <w:rsid w:val="00D91D63"/>
    <w:rsid w:val="00DF1C53"/>
    <w:rsid w:val="00E36C63"/>
    <w:rsid w:val="00EE692E"/>
    <w:rsid w:val="00EF0E15"/>
    <w:rsid w:val="00F41B9C"/>
    <w:rsid w:val="00F70199"/>
    <w:rsid w:val="00F93A56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04135B2"/>
  <w15:chartTrackingRefBased/>
  <w15:docId w15:val="{A342BB6D-BF52-4425-8F16-8B4AC160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44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470"/>
    <w:pPr>
      <w:ind w:left="720"/>
      <w:contextualSpacing/>
    </w:pPr>
  </w:style>
  <w:style w:type="table" w:styleId="a5">
    <w:name w:val="Table Grid"/>
    <w:basedOn w:val="a1"/>
    <w:uiPriority w:val="39"/>
    <w:rsid w:val="00A4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zakarpat.gov.ua/?page_id=2068" TargetMode="External"/><Relationship Id="rId3" Type="http://schemas.openxmlformats.org/officeDocument/2006/relationships/styles" Target="styles.xml"/><Relationship Id="rId7" Type="http://schemas.openxmlformats.org/officeDocument/2006/relationships/hyperlink" Target="mailto:lida.dub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bchak.nf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&#1057;&#1080;&#1085;&#1103;&#1082;_(&#1088;&#1077;&#1075;&#1110;&#1086;&#1085;&#1072;&#1083;&#1100;&#1085;&#1080;&#1081;_&#1083;&#1072;&#1085;&#1076;&#1096;&#1072;&#1092;&#1090;&#1085;&#1080;&#1081;_&#1087;&#1072;&#1088;&#1082;)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7435-9886-432D-B828-E9987E9E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1538</Words>
  <Characters>10813</Characters>
  <Application>Microsoft Office Word</Application>
  <DocSecurity>0</DocSecurity>
  <Lines>240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59</cp:revision>
  <dcterms:created xsi:type="dcterms:W3CDTF">2021-08-23T06:07:00Z</dcterms:created>
  <dcterms:modified xsi:type="dcterms:W3CDTF">2021-08-23T17:30:00Z</dcterms:modified>
</cp:coreProperties>
</file>