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41" w:rsidRDefault="000A6141" w:rsidP="0032642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Секція: </w:t>
      </w:r>
      <w:r w:rsidRPr="000A6141">
        <w:rPr>
          <w:rFonts w:ascii="Times New Roman" w:hAnsi="Times New Roman" w:cs="Times New Roman"/>
          <w:sz w:val="28"/>
          <w:szCs w:val="28"/>
          <w:lang w:val="uk-UA"/>
        </w:rPr>
        <w:t>Інноваційна економіка</w:t>
      </w:r>
    </w:p>
    <w:p w:rsidR="000A6141" w:rsidRDefault="000A6141" w:rsidP="000A6141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Брензович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К.С.</w:t>
      </w:r>
    </w:p>
    <w:p w:rsidR="000A6141" w:rsidRDefault="000A6141" w:rsidP="000A6141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доцент кафедри міжнародних економічних відносин </w:t>
      </w:r>
    </w:p>
    <w:p w:rsidR="000A6141" w:rsidRDefault="004B72F9" w:rsidP="000A6141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ДВНЗ «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spellStart"/>
      <w:r w:rsidR="000A6141">
        <w:rPr>
          <w:rFonts w:ascii="Times New Roman" w:hAnsi="Times New Roman" w:cs="Times New Roman"/>
          <w:i/>
          <w:sz w:val="28"/>
          <w:szCs w:val="28"/>
          <w:lang w:val="uk-UA"/>
        </w:rPr>
        <w:t>жгородський</w:t>
      </w:r>
      <w:proofErr w:type="spellEnd"/>
      <w:r w:rsidR="000A61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національний університет»</w:t>
      </w:r>
    </w:p>
    <w:p w:rsidR="000A6141" w:rsidRPr="000A6141" w:rsidRDefault="000A6141" w:rsidP="000A6141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м.Ужгород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 Україна</w:t>
      </w:r>
    </w:p>
    <w:p w:rsidR="000A6141" w:rsidRDefault="000A6141" w:rsidP="0032642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0868" w:rsidRPr="00326427" w:rsidRDefault="000A6141" w:rsidP="0032642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ОСОБЛИВОСТ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264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ІННОВАЦІЙНИХ ПРОЦЕСІ</w:t>
      </w:r>
      <w:proofErr w:type="gramStart"/>
      <w:r w:rsidRPr="003264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 w:rsidRPr="003264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СФЕРІ ПОСЛУГ </w:t>
      </w:r>
    </w:p>
    <w:p w:rsidR="004E49EB" w:rsidRDefault="00D443A2" w:rsidP="000A61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6427">
        <w:rPr>
          <w:rFonts w:ascii="Times New Roman" w:hAnsi="Times New Roman" w:cs="Times New Roman"/>
          <w:sz w:val="28"/>
          <w:szCs w:val="28"/>
        </w:rPr>
        <w:t>Донедавна</w:t>
      </w:r>
      <w:proofErr w:type="spellEnd"/>
      <w:r w:rsidRPr="00326427">
        <w:rPr>
          <w:rFonts w:ascii="Times New Roman" w:hAnsi="Times New Roman" w:cs="Times New Roman"/>
          <w:sz w:val="28"/>
          <w:szCs w:val="28"/>
        </w:rPr>
        <w:t xml:space="preserve"> сфера </w:t>
      </w:r>
      <w:proofErr w:type="spellStart"/>
      <w:r w:rsidRPr="0032642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32642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26427">
        <w:rPr>
          <w:rFonts w:ascii="Times New Roman" w:hAnsi="Times New Roman" w:cs="Times New Roman"/>
          <w:sz w:val="28"/>
          <w:szCs w:val="28"/>
        </w:rPr>
        <w:t>розглядалася</w:t>
      </w:r>
      <w:proofErr w:type="spellEnd"/>
      <w:r w:rsidRPr="00326427">
        <w:rPr>
          <w:rFonts w:ascii="Times New Roman" w:hAnsi="Times New Roman" w:cs="Times New Roman"/>
          <w:sz w:val="28"/>
          <w:szCs w:val="28"/>
        </w:rPr>
        <w:t xml:space="preserve"> як поле для активного </w:t>
      </w:r>
      <w:proofErr w:type="spellStart"/>
      <w:r w:rsidRPr="00326427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326427">
        <w:rPr>
          <w:rFonts w:ascii="Times New Roman" w:hAnsi="Times New Roman" w:cs="Times New Roman"/>
          <w:sz w:val="28"/>
          <w:szCs w:val="28"/>
        </w:rPr>
        <w:t xml:space="preserve"> </w:t>
      </w:r>
      <w:r w:rsidR="004E49EB">
        <w:rPr>
          <w:rFonts w:ascii="Times New Roman" w:hAnsi="Times New Roman" w:cs="Times New Roman"/>
          <w:sz w:val="28"/>
          <w:szCs w:val="28"/>
          <w:lang w:val="uk-UA"/>
        </w:rPr>
        <w:t>інновацій</w:t>
      </w:r>
      <w:r w:rsidR="004E4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49E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E49EB">
        <w:rPr>
          <w:rFonts w:ascii="Times New Roman" w:hAnsi="Times New Roman" w:cs="Times New Roman"/>
          <w:sz w:val="28"/>
          <w:szCs w:val="28"/>
        </w:rPr>
        <w:t xml:space="preserve"> </w:t>
      </w:r>
      <w:r w:rsidR="000A614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proofErr w:type="spellStart"/>
      <w:r w:rsidR="004E49EB">
        <w:rPr>
          <w:rFonts w:ascii="Times New Roman" w:hAnsi="Times New Roman" w:cs="Times New Roman"/>
          <w:sz w:val="28"/>
          <w:szCs w:val="28"/>
        </w:rPr>
        <w:t>насл</w:t>
      </w:r>
      <w:r w:rsidR="004E49EB">
        <w:rPr>
          <w:rFonts w:ascii="Times New Roman" w:hAnsi="Times New Roman" w:cs="Times New Roman"/>
          <w:sz w:val="28"/>
          <w:szCs w:val="28"/>
          <w:lang w:val="uk-UA"/>
        </w:rPr>
        <w:t>ідком</w:t>
      </w:r>
      <w:proofErr w:type="spellEnd"/>
      <w:r w:rsidR="004E49EB">
        <w:rPr>
          <w:rFonts w:ascii="Times New Roman" w:hAnsi="Times New Roman" w:cs="Times New Roman"/>
          <w:sz w:val="28"/>
          <w:szCs w:val="28"/>
          <w:lang w:val="uk-UA"/>
        </w:rPr>
        <w:t xml:space="preserve"> характерного «залишкового» </w:t>
      </w:r>
      <w:proofErr w:type="gramStart"/>
      <w:r w:rsidR="004E49EB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4E49EB">
        <w:rPr>
          <w:rFonts w:ascii="Times New Roman" w:hAnsi="Times New Roman" w:cs="Times New Roman"/>
          <w:sz w:val="28"/>
          <w:szCs w:val="28"/>
          <w:lang w:val="uk-UA"/>
        </w:rPr>
        <w:t xml:space="preserve">ідходу до </w:t>
      </w:r>
      <w:r w:rsidR="003E4C27">
        <w:rPr>
          <w:rFonts w:ascii="Times New Roman" w:hAnsi="Times New Roman" w:cs="Times New Roman"/>
          <w:sz w:val="28"/>
          <w:szCs w:val="28"/>
          <w:lang w:val="uk-UA"/>
        </w:rPr>
        <w:t xml:space="preserve">вивчення і розвитку </w:t>
      </w:r>
      <w:r w:rsidR="004E49EB">
        <w:rPr>
          <w:rFonts w:ascii="Times New Roman" w:hAnsi="Times New Roman" w:cs="Times New Roman"/>
          <w:sz w:val="28"/>
          <w:szCs w:val="28"/>
          <w:lang w:val="uk-UA"/>
        </w:rPr>
        <w:t>нематеріального сектору економіки.</w:t>
      </w:r>
      <w:r w:rsidRPr="003264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9EB">
        <w:rPr>
          <w:rFonts w:ascii="Times New Roman" w:hAnsi="Times New Roman" w:cs="Times New Roman"/>
          <w:sz w:val="28"/>
          <w:szCs w:val="28"/>
          <w:lang w:val="uk-UA"/>
        </w:rPr>
        <w:t>Крім цього</w:t>
      </w:r>
      <w:r w:rsidR="004B72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49EB">
        <w:rPr>
          <w:rFonts w:ascii="Times New Roman" w:hAnsi="Times New Roman" w:cs="Times New Roman"/>
          <w:sz w:val="28"/>
          <w:szCs w:val="28"/>
          <w:lang w:val="uk-UA"/>
        </w:rPr>
        <w:t xml:space="preserve"> нематеріальність послуг, їх невідчутність та нездатність</w:t>
      </w:r>
      <w:r w:rsidRPr="00326427">
        <w:rPr>
          <w:rFonts w:ascii="Times New Roman" w:hAnsi="Times New Roman" w:cs="Times New Roman"/>
          <w:sz w:val="28"/>
          <w:szCs w:val="28"/>
          <w:lang w:val="uk-UA"/>
        </w:rPr>
        <w:t xml:space="preserve"> до транспортування</w:t>
      </w:r>
      <w:r w:rsidR="000A61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26427">
        <w:rPr>
          <w:rFonts w:ascii="Times New Roman" w:hAnsi="Times New Roman" w:cs="Times New Roman"/>
          <w:sz w:val="28"/>
          <w:szCs w:val="28"/>
          <w:lang w:val="uk-UA"/>
        </w:rPr>
        <w:t xml:space="preserve"> обміну,</w:t>
      </w:r>
      <w:r w:rsidR="000A6141">
        <w:rPr>
          <w:rFonts w:ascii="Times New Roman" w:hAnsi="Times New Roman" w:cs="Times New Roman"/>
          <w:sz w:val="28"/>
          <w:szCs w:val="28"/>
          <w:lang w:val="uk-UA"/>
        </w:rPr>
        <w:t xml:space="preserve"> збереження,</w:t>
      </w:r>
      <w:r w:rsidRPr="003264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9EB">
        <w:rPr>
          <w:rFonts w:ascii="Times New Roman" w:hAnsi="Times New Roman" w:cs="Times New Roman"/>
          <w:sz w:val="28"/>
          <w:szCs w:val="28"/>
          <w:lang w:val="uk-UA"/>
        </w:rPr>
        <w:t>низький ступінь</w:t>
      </w:r>
      <w:r w:rsidRPr="00326427">
        <w:rPr>
          <w:rFonts w:ascii="Times New Roman" w:hAnsi="Times New Roman" w:cs="Times New Roman"/>
          <w:sz w:val="28"/>
          <w:szCs w:val="28"/>
          <w:lang w:val="uk-UA"/>
        </w:rPr>
        <w:t xml:space="preserve"> захисту прав інтелектуальної власності у даному се</w:t>
      </w:r>
      <w:r w:rsidR="00326427">
        <w:rPr>
          <w:rFonts w:ascii="Times New Roman" w:hAnsi="Times New Roman" w:cs="Times New Roman"/>
          <w:sz w:val="28"/>
          <w:szCs w:val="28"/>
          <w:lang w:val="uk-UA"/>
        </w:rPr>
        <w:t>кторі економіки</w:t>
      </w:r>
      <w:r w:rsidR="004E49EB">
        <w:rPr>
          <w:rFonts w:ascii="Times New Roman" w:hAnsi="Times New Roman" w:cs="Times New Roman"/>
          <w:sz w:val="28"/>
          <w:szCs w:val="28"/>
          <w:lang w:val="uk-UA"/>
        </w:rPr>
        <w:t xml:space="preserve"> також визначають особливості інноваційного процесу на підприємствах сфери послуг</w:t>
      </w:r>
      <w:r w:rsidR="003264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E4C27" w:rsidRDefault="003E4C27" w:rsidP="000A61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26427">
        <w:rPr>
          <w:rFonts w:ascii="Times New Roman" w:hAnsi="Times New Roman" w:cs="Times New Roman"/>
          <w:sz w:val="28"/>
          <w:szCs w:val="28"/>
          <w:lang w:val="uk-UA"/>
        </w:rPr>
        <w:t>ьогодні</w:t>
      </w:r>
      <w:r w:rsidR="00D443A2" w:rsidRPr="003264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="00D443A2" w:rsidRPr="00326427">
        <w:rPr>
          <w:rFonts w:ascii="Times New Roman" w:hAnsi="Times New Roman" w:cs="Times New Roman"/>
          <w:sz w:val="28"/>
          <w:szCs w:val="28"/>
          <w:lang w:val="uk-UA"/>
        </w:rPr>
        <w:t>інноваційне ядро постіндустріальної економіки, разом із високотехнол</w:t>
      </w:r>
      <w:r w:rsidR="00326427">
        <w:rPr>
          <w:rFonts w:ascii="Times New Roman" w:hAnsi="Times New Roman" w:cs="Times New Roman"/>
          <w:sz w:val="28"/>
          <w:szCs w:val="28"/>
          <w:lang w:val="uk-UA"/>
        </w:rPr>
        <w:t xml:space="preserve">огічними галузями промисловості, формується </w:t>
      </w:r>
      <w:r w:rsidR="004E49EB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326427">
        <w:rPr>
          <w:rFonts w:ascii="Times New Roman" w:hAnsi="Times New Roman" w:cs="Times New Roman"/>
          <w:sz w:val="28"/>
          <w:szCs w:val="28"/>
          <w:lang w:val="uk-UA"/>
        </w:rPr>
        <w:t>із галузей сфери послуг, які характеризуються активним залученням наукового та ділового ресурсу</w:t>
      </w:r>
      <w:r w:rsidR="00DA7B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64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3A2" w:rsidRPr="00326427">
        <w:rPr>
          <w:rFonts w:ascii="Times New Roman" w:hAnsi="Times New Roman" w:cs="Times New Roman"/>
          <w:sz w:val="28"/>
          <w:szCs w:val="28"/>
          <w:lang w:val="uk-UA"/>
        </w:rPr>
        <w:t xml:space="preserve"> У країнах ЄС сфера послуг забезпечує створення 2/3 робочих місць та валового внутрішнього продукту, при цьому здебільшого не виступаючи галуззю спеціалізації </w:t>
      </w:r>
      <w:r w:rsidR="00DA7B05">
        <w:rPr>
          <w:rFonts w:ascii="Times New Roman" w:hAnsi="Times New Roman" w:cs="Times New Roman"/>
          <w:sz w:val="28"/>
          <w:szCs w:val="28"/>
          <w:lang w:val="uk-UA"/>
        </w:rPr>
        <w:t>економіки країн</w:t>
      </w:r>
      <w:r w:rsidR="00D443A2" w:rsidRPr="00326427">
        <w:rPr>
          <w:rFonts w:ascii="Times New Roman" w:hAnsi="Times New Roman" w:cs="Times New Roman"/>
          <w:sz w:val="28"/>
          <w:szCs w:val="28"/>
          <w:lang w:val="uk-UA"/>
        </w:rPr>
        <w:t xml:space="preserve">, а лише забезпечуючи належну виробничу </w:t>
      </w:r>
      <w:r w:rsidR="00DA7B05">
        <w:rPr>
          <w:rFonts w:ascii="Times New Roman" w:hAnsi="Times New Roman" w:cs="Times New Roman"/>
          <w:sz w:val="28"/>
          <w:szCs w:val="28"/>
          <w:lang w:val="uk-UA"/>
        </w:rPr>
        <w:t xml:space="preserve">та соціальну </w:t>
      </w:r>
      <w:r w:rsidR="00D443A2" w:rsidRPr="00326427"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інфраструктуру. </w:t>
      </w:r>
      <w:r>
        <w:rPr>
          <w:rFonts w:ascii="Times New Roman" w:hAnsi="Times New Roman" w:cs="Times New Roman"/>
          <w:sz w:val="28"/>
          <w:szCs w:val="28"/>
          <w:lang w:val="uk-UA"/>
        </w:rPr>
        <w:t>При цьому частка інноваційно активних підприємств у сфері послуг наближається до аналогічного показника серед промислових галузей.</w:t>
      </w:r>
    </w:p>
    <w:p w:rsidR="00D443A2" w:rsidRPr="003E4C27" w:rsidRDefault="003E4C27" w:rsidP="004F6D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2F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443A2" w:rsidRPr="00326427">
        <w:rPr>
          <w:rFonts w:ascii="Times New Roman" w:hAnsi="Times New Roman" w:cs="Times New Roman"/>
          <w:sz w:val="28"/>
          <w:szCs w:val="28"/>
          <w:lang w:val="uk-UA"/>
        </w:rPr>
        <w:t>алузі сфери послуг, що обслуговують високотехнологічне виробництво</w:t>
      </w:r>
      <w:r w:rsidR="004B72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0868" w:rsidRPr="00326427">
        <w:rPr>
          <w:rFonts w:ascii="Times New Roman" w:hAnsi="Times New Roman" w:cs="Times New Roman"/>
          <w:sz w:val="28"/>
          <w:szCs w:val="28"/>
          <w:lang w:val="uk-UA"/>
        </w:rPr>
        <w:t xml:space="preserve"> та інші їх види (зокрема, сектор ділових послуг), що передбачають значного залучення наукового ресурсу (так звані «</w:t>
      </w:r>
      <w:r w:rsidR="00DC0868" w:rsidRPr="00326427">
        <w:rPr>
          <w:rFonts w:ascii="Times New Roman" w:hAnsi="Times New Roman" w:cs="Times New Roman"/>
          <w:sz w:val="28"/>
          <w:szCs w:val="28"/>
          <w:lang w:val="en-US"/>
        </w:rPr>
        <w:t>KIS</w:t>
      </w:r>
      <w:r w:rsidR="00DC0868" w:rsidRPr="00326427">
        <w:rPr>
          <w:rFonts w:ascii="Times New Roman" w:hAnsi="Times New Roman" w:cs="Times New Roman"/>
          <w:sz w:val="28"/>
          <w:szCs w:val="28"/>
          <w:lang w:val="uk-UA"/>
        </w:rPr>
        <w:t xml:space="preserve">» - </w:t>
      </w:r>
      <w:r w:rsidR="00DC0868" w:rsidRPr="00326427">
        <w:rPr>
          <w:rFonts w:ascii="Times New Roman" w:hAnsi="Times New Roman" w:cs="Times New Roman"/>
          <w:sz w:val="28"/>
          <w:szCs w:val="28"/>
          <w:lang w:val="en-US"/>
        </w:rPr>
        <w:t>knowledge</w:t>
      </w:r>
      <w:r w:rsidR="00DC0868" w:rsidRPr="003264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868" w:rsidRPr="00326427">
        <w:rPr>
          <w:rFonts w:ascii="Times New Roman" w:hAnsi="Times New Roman" w:cs="Times New Roman"/>
          <w:sz w:val="28"/>
          <w:szCs w:val="28"/>
          <w:lang w:val="en-US"/>
        </w:rPr>
        <w:t>intensive</w:t>
      </w:r>
      <w:r w:rsidR="00DC0868" w:rsidRPr="003264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868" w:rsidRPr="00326427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="00DC0868" w:rsidRPr="0032642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B72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0868" w:rsidRPr="00326427">
        <w:rPr>
          <w:rFonts w:ascii="Times New Roman" w:hAnsi="Times New Roman" w:cs="Times New Roman"/>
          <w:sz w:val="28"/>
          <w:szCs w:val="28"/>
          <w:lang w:val="uk-UA"/>
        </w:rPr>
        <w:t xml:space="preserve"> виявл</w:t>
      </w:r>
      <w:r w:rsidR="000A6141">
        <w:rPr>
          <w:rFonts w:ascii="Times New Roman" w:hAnsi="Times New Roman" w:cs="Times New Roman"/>
          <w:sz w:val="28"/>
          <w:szCs w:val="28"/>
          <w:lang w:val="uk-UA"/>
        </w:rPr>
        <w:t>яють найвищу динаміку розвитку в</w:t>
      </w:r>
      <w:r w:rsidR="00DC0868" w:rsidRPr="00326427">
        <w:rPr>
          <w:rFonts w:ascii="Times New Roman" w:hAnsi="Times New Roman" w:cs="Times New Roman"/>
          <w:sz w:val="28"/>
          <w:szCs w:val="28"/>
          <w:lang w:val="uk-UA"/>
        </w:rPr>
        <w:t xml:space="preserve"> гло</w:t>
      </w:r>
      <w:r w:rsidR="004E49EB">
        <w:rPr>
          <w:rFonts w:ascii="Times New Roman" w:hAnsi="Times New Roman" w:cs="Times New Roman"/>
          <w:sz w:val="28"/>
          <w:szCs w:val="28"/>
          <w:lang w:val="uk-UA"/>
        </w:rPr>
        <w:t>бальній інноваційній економіці.</w:t>
      </w:r>
      <w:r w:rsidR="00D443A2" w:rsidRPr="003264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119">
        <w:rPr>
          <w:rFonts w:ascii="Times New Roman" w:hAnsi="Times New Roman" w:cs="Times New Roman"/>
          <w:sz w:val="28"/>
          <w:szCs w:val="28"/>
          <w:lang w:val="uk-UA"/>
        </w:rPr>
        <w:t>Тому наука, в тому числі й</w:t>
      </w:r>
      <w:r w:rsidR="00DC0868" w:rsidRPr="00326427">
        <w:rPr>
          <w:rFonts w:ascii="Times New Roman" w:hAnsi="Times New Roman" w:cs="Times New Roman"/>
          <w:sz w:val="28"/>
          <w:szCs w:val="28"/>
          <w:lang w:val="uk-UA"/>
        </w:rPr>
        <w:t xml:space="preserve"> вітчизняна, вказує на те, що </w:t>
      </w:r>
      <w:r w:rsidR="008B5F11">
        <w:rPr>
          <w:rFonts w:ascii="Times New Roman" w:hAnsi="Times New Roman" w:cs="Times New Roman"/>
          <w:sz w:val="28"/>
          <w:szCs w:val="28"/>
          <w:lang w:val="uk-UA"/>
        </w:rPr>
        <w:t>«…</w:t>
      </w:r>
      <w:r w:rsidR="00DC0868" w:rsidRPr="0032642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443A2" w:rsidRPr="00326427">
        <w:rPr>
          <w:rFonts w:ascii="Times New Roman" w:hAnsi="Times New Roman" w:cs="Times New Roman"/>
          <w:sz w:val="28"/>
          <w:szCs w:val="28"/>
          <w:lang w:val="uk-UA"/>
        </w:rPr>
        <w:t xml:space="preserve">фективний сектор </w:t>
      </w:r>
      <w:r w:rsidR="00D443A2" w:rsidRPr="00326427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послуг є по</w:t>
      </w:r>
      <w:proofErr w:type="spellStart"/>
      <w:r w:rsidR="00D443A2" w:rsidRPr="00326427">
        <w:rPr>
          <w:rFonts w:ascii="Times New Roman" w:hAnsi="Times New Roman" w:cs="Times New Roman"/>
          <w:sz w:val="28"/>
          <w:szCs w:val="28"/>
        </w:rPr>
        <w:t>казником</w:t>
      </w:r>
      <w:proofErr w:type="spellEnd"/>
      <w:r w:rsidR="00D443A2" w:rsidRPr="00326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3A2" w:rsidRPr="0032642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D443A2" w:rsidRPr="00326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3A2" w:rsidRPr="0032642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443A2" w:rsidRPr="00326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3A2" w:rsidRPr="00326427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="00D443A2" w:rsidRPr="00326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3A2" w:rsidRPr="00326427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="00D443A2" w:rsidRPr="00326427">
        <w:rPr>
          <w:rFonts w:ascii="Times New Roman" w:hAnsi="Times New Roman" w:cs="Times New Roman"/>
          <w:sz w:val="28"/>
          <w:szCs w:val="28"/>
        </w:rPr>
        <w:t xml:space="preserve"> у</w:t>
      </w:r>
      <w:r w:rsidR="001903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443A2" w:rsidRPr="00326427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="00D443A2" w:rsidRPr="00326427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="00D443A2" w:rsidRPr="00326427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D443A2" w:rsidRPr="00326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3A2" w:rsidRPr="00326427">
        <w:rPr>
          <w:rFonts w:ascii="Times New Roman" w:hAnsi="Times New Roman" w:cs="Times New Roman"/>
          <w:sz w:val="28"/>
          <w:szCs w:val="28"/>
        </w:rPr>
        <w:t>промисловому</w:t>
      </w:r>
      <w:proofErr w:type="spellEnd"/>
      <w:r w:rsidR="00D443A2" w:rsidRPr="00326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3A2" w:rsidRPr="00326427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="00D443A2" w:rsidRPr="00326427">
        <w:rPr>
          <w:rFonts w:ascii="Times New Roman" w:hAnsi="Times New Roman" w:cs="Times New Roman"/>
          <w:sz w:val="28"/>
          <w:szCs w:val="28"/>
        </w:rPr>
        <w:t>,</w:t>
      </w:r>
      <w:r w:rsidR="00DC0868" w:rsidRPr="003264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3A2" w:rsidRPr="00326427">
        <w:rPr>
          <w:rFonts w:ascii="Times New Roman" w:hAnsi="Times New Roman" w:cs="Times New Roman"/>
          <w:sz w:val="28"/>
          <w:szCs w:val="28"/>
        </w:rPr>
        <w:t xml:space="preserve">результатом </w:t>
      </w:r>
      <w:proofErr w:type="spellStart"/>
      <w:r w:rsidR="00D443A2" w:rsidRPr="00326427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="00D443A2" w:rsidRPr="00326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3A2" w:rsidRPr="0032642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D443A2" w:rsidRPr="00326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3A2" w:rsidRPr="00326427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="00D443A2" w:rsidRPr="00326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3A2" w:rsidRPr="00326427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D443A2" w:rsidRPr="00326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3A2" w:rsidRPr="0032642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D443A2" w:rsidRPr="0032642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443A2" w:rsidRPr="00326427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D443A2" w:rsidRPr="003264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443A2" w:rsidRPr="00326427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="00D443A2" w:rsidRPr="00326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3A2" w:rsidRPr="00326427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="00D443A2" w:rsidRPr="00326427">
        <w:rPr>
          <w:rFonts w:ascii="Times New Roman" w:hAnsi="Times New Roman" w:cs="Times New Roman"/>
          <w:sz w:val="28"/>
          <w:szCs w:val="28"/>
        </w:rPr>
        <w:t xml:space="preserve"> для</w:t>
      </w:r>
      <w:r w:rsidR="00DC0868" w:rsidRPr="003264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443A2" w:rsidRPr="00326427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="008B5F11">
        <w:rPr>
          <w:rFonts w:ascii="Times New Roman" w:hAnsi="Times New Roman" w:cs="Times New Roman"/>
          <w:sz w:val="28"/>
          <w:szCs w:val="28"/>
        </w:rPr>
        <w:t>»</w:t>
      </w:r>
      <w:r w:rsidR="000A6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141" w:rsidRPr="000A6141">
        <w:rPr>
          <w:rFonts w:ascii="Times New Roman" w:hAnsi="Times New Roman" w:cs="Times New Roman"/>
          <w:sz w:val="28"/>
          <w:szCs w:val="28"/>
        </w:rPr>
        <w:t xml:space="preserve">[1, </w:t>
      </w:r>
      <w:r w:rsidR="000A61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A6141" w:rsidRPr="000A6141">
        <w:rPr>
          <w:rFonts w:ascii="Times New Roman" w:hAnsi="Times New Roman" w:cs="Times New Roman"/>
          <w:sz w:val="28"/>
          <w:szCs w:val="28"/>
        </w:rPr>
        <w:t>.45]</w:t>
      </w:r>
      <w:r w:rsidR="00D443A2" w:rsidRPr="00326427">
        <w:rPr>
          <w:rFonts w:ascii="Times New Roman" w:hAnsi="Times New Roman" w:cs="Times New Roman"/>
          <w:sz w:val="28"/>
          <w:szCs w:val="28"/>
        </w:rPr>
        <w:t>.</w:t>
      </w:r>
    </w:p>
    <w:p w:rsidR="00F741DD" w:rsidRPr="007B6BB4" w:rsidRDefault="0018173F" w:rsidP="004F6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  <w:lang w:val="uk-UA"/>
        </w:rPr>
      </w:pPr>
      <w:r w:rsidRPr="003E4C2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сфе</w:t>
      </w:r>
      <w:r w:rsidR="00F741DD" w:rsidRPr="007654F0">
        <w:rPr>
          <w:rFonts w:ascii="Times New Roman" w:eastAsia="ArialMT" w:hAnsi="Times New Roman" w:cs="Times New Roman"/>
          <w:sz w:val="28"/>
          <w:szCs w:val="28"/>
        </w:rPr>
        <w:t>pi</w:t>
      </w:r>
      <w:proofErr w:type="spellEnd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п</w:t>
      </w:r>
      <w:proofErr w:type="spellStart"/>
      <w:r w:rsidR="00F741DD" w:rsidRPr="007654F0">
        <w:rPr>
          <w:rFonts w:ascii="Times New Roman" w:eastAsia="ArialMT" w:hAnsi="Times New Roman" w:cs="Times New Roman"/>
          <w:sz w:val="28"/>
          <w:szCs w:val="28"/>
        </w:rPr>
        <w:t>o</w:t>
      </w:r>
      <w:proofErr w:type="spellEnd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слуг </w:t>
      </w:r>
      <w:proofErr w:type="spellStart"/>
      <w:r w:rsidR="00F741DD" w:rsidRPr="007654F0">
        <w:rPr>
          <w:rFonts w:ascii="Times New Roman" w:eastAsia="ArialMT" w:hAnsi="Times New Roman" w:cs="Times New Roman"/>
          <w:sz w:val="28"/>
          <w:szCs w:val="28"/>
        </w:rPr>
        <w:t>po</w:t>
      </w:r>
      <w:proofErr w:type="spellEnd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з</w:t>
      </w:r>
      <w:proofErr w:type="spellStart"/>
      <w:r w:rsidR="00F741DD" w:rsidRPr="007654F0">
        <w:rPr>
          <w:rFonts w:ascii="Times New Roman" w:eastAsia="ArialMT" w:hAnsi="Times New Roman" w:cs="Times New Roman"/>
          <w:sz w:val="28"/>
          <w:szCs w:val="28"/>
        </w:rPr>
        <w:t>po</w:t>
      </w:r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бка</w:t>
      </w:r>
      <w:proofErr w:type="spellEnd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вп</w:t>
      </w:r>
      <w:r w:rsidR="00F741DD" w:rsidRPr="007654F0">
        <w:rPr>
          <w:rFonts w:ascii="Times New Roman" w:eastAsia="ArialMT" w:hAnsi="Times New Roman" w:cs="Times New Roman"/>
          <w:sz w:val="28"/>
          <w:szCs w:val="28"/>
        </w:rPr>
        <w:t>po</w:t>
      </w:r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вадження</w:t>
      </w:r>
      <w:proofErr w:type="spellEnd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41DD" w:rsidRPr="007654F0">
        <w:rPr>
          <w:rFonts w:ascii="Times New Roman" w:eastAsia="ArialMT" w:hAnsi="Times New Roman" w:cs="Times New Roman"/>
          <w:sz w:val="28"/>
          <w:szCs w:val="28"/>
        </w:rPr>
        <w:t>i</w:t>
      </w:r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нн</w:t>
      </w:r>
      <w:r w:rsidR="00F741DD" w:rsidRPr="007654F0">
        <w:rPr>
          <w:rFonts w:ascii="Times New Roman" w:eastAsia="ArialMT" w:hAnsi="Times New Roman" w:cs="Times New Roman"/>
          <w:sz w:val="28"/>
          <w:szCs w:val="28"/>
        </w:rPr>
        <w:t>o</w:t>
      </w:r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вац</w:t>
      </w:r>
      <w:r w:rsidR="00F741DD" w:rsidRPr="007654F0">
        <w:rPr>
          <w:rFonts w:ascii="Times New Roman" w:eastAsia="ArialMT" w:hAnsi="Times New Roman" w:cs="Times New Roman"/>
          <w:sz w:val="28"/>
          <w:szCs w:val="28"/>
        </w:rPr>
        <w:t>i</w:t>
      </w:r>
      <w:proofErr w:type="spellEnd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й мають </w:t>
      </w:r>
      <w:proofErr w:type="spellStart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св</w:t>
      </w:r>
      <w:r w:rsidR="00F741DD" w:rsidRPr="007654F0">
        <w:rPr>
          <w:rFonts w:ascii="Times New Roman" w:eastAsia="ArialMT" w:hAnsi="Times New Roman" w:cs="Times New Roman"/>
          <w:sz w:val="28"/>
          <w:szCs w:val="28"/>
        </w:rPr>
        <w:t>o</w:t>
      </w:r>
      <w:proofErr w:type="spellEnd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ї </w:t>
      </w:r>
      <w:proofErr w:type="spellStart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ха</w:t>
      </w:r>
      <w:r w:rsidR="00F741DD" w:rsidRPr="007654F0">
        <w:rPr>
          <w:rFonts w:ascii="Times New Roman" w:eastAsia="ArialMT" w:hAnsi="Times New Roman" w:cs="Times New Roman"/>
          <w:sz w:val="28"/>
          <w:szCs w:val="28"/>
        </w:rPr>
        <w:t>p</w:t>
      </w:r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акте</w:t>
      </w:r>
      <w:r w:rsidR="00F741DD" w:rsidRPr="007654F0">
        <w:rPr>
          <w:rFonts w:ascii="Times New Roman" w:eastAsia="ArialMT" w:hAnsi="Times New Roman" w:cs="Times New Roman"/>
          <w:sz w:val="28"/>
          <w:szCs w:val="28"/>
        </w:rPr>
        <w:t>p</w:t>
      </w:r>
      <w:proofErr w:type="spellEnd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н</w:t>
      </w:r>
      <w:proofErr w:type="spellStart"/>
      <w:r w:rsidR="00F741DD" w:rsidRPr="007654F0">
        <w:rPr>
          <w:rFonts w:ascii="Times New Roman" w:eastAsia="ArialMT" w:hAnsi="Times New Roman" w:cs="Times New Roman"/>
          <w:sz w:val="28"/>
          <w:szCs w:val="28"/>
        </w:rPr>
        <w:t>i</w:t>
      </w:r>
      <w:proofErr w:type="spellEnd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41DD" w:rsidRPr="007654F0">
        <w:rPr>
          <w:rFonts w:ascii="Times New Roman" w:eastAsia="ArialMT" w:hAnsi="Times New Roman" w:cs="Times New Roman"/>
          <w:sz w:val="28"/>
          <w:szCs w:val="28"/>
        </w:rPr>
        <w:t>p</w:t>
      </w:r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иси</w:t>
      </w:r>
      <w:proofErr w:type="spellEnd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,</w:t>
      </w:r>
      <w:r w:rsidR="007654F0" w:rsidRPr="007654F0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</w:t>
      </w:r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в</w:t>
      </w:r>
      <w:proofErr w:type="spellStart"/>
      <w:r w:rsidR="00F741DD" w:rsidRPr="007654F0">
        <w:rPr>
          <w:rFonts w:ascii="Times New Roman" w:eastAsia="ArialMT" w:hAnsi="Times New Roman" w:cs="Times New Roman"/>
          <w:sz w:val="28"/>
          <w:szCs w:val="28"/>
        </w:rPr>
        <w:t>i</w:t>
      </w:r>
      <w:proofErr w:type="spellEnd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дм</w:t>
      </w:r>
      <w:proofErr w:type="spellStart"/>
      <w:r w:rsidR="00F741DD" w:rsidRPr="007654F0">
        <w:rPr>
          <w:rFonts w:ascii="Times New Roman" w:eastAsia="ArialMT" w:hAnsi="Times New Roman" w:cs="Times New Roman"/>
          <w:sz w:val="28"/>
          <w:szCs w:val="28"/>
        </w:rPr>
        <w:t>i</w:t>
      </w:r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нн</w:t>
      </w:r>
      <w:r w:rsidR="00F741DD" w:rsidRPr="007654F0">
        <w:rPr>
          <w:rFonts w:ascii="Times New Roman" w:eastAsia="ArialMT" w:hAnsi="Times New Roman" w:cs="Times New Roman"/>
          <w:sz w:val="28"/>
          <w:szCs w:val="28"/>
        </w:rPr>
        <w:t>i</w:t>
      </w:r>
      <w:proofErr w:type="spellEnd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в</w:t>
      </w:r>
      <w:proofErr w:type="spellStart"/>
      <w:r w:rsidR="00F741DD" w:rsidRPr="007654F0">
        <w:rPr>
          <w:rFonts w:ascii="Times New Roman" w:eastAsia="ArialMT" w:hAnsi="Times New Roman" w:cs="Times New Roman"/>
          <w:sz w:val="28"/>
          <w:szCs w:val="28"/>
        </w:rPr>
        <w:t>i</w:t>
      </w:r>
      <w:proofErr w:type="spellEnd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д </w:t>
      </w:r>
      <w:proofErr w:type="spellStart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ств</w:t>
      </w:r>
      <w:r w:rsidR="00F741DD" w:rsidRPr="007654F0">
        <w:rPr>
          <w:rFonts w:ascii="Times New Roman" w:eastAsia="ArialMT" w:hAnsi="Times New Roman" w:cs="Times New Roman"/>
          <w:sz w:val="28"/>
          <w:szCs w:val="28"/>
        </w:rPr>
        <w:t>op</w:t>
      </w:r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ення</w:t>
      </w:r>
      <w:proofErr w:type="spellEnd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уп</w:t>
      </w:r>
      <w:r w:rsidR="00F741DD" w:rsidRPr="007654F0">
        <w:rPr>
          <w:rFonts w:ascii="Times New Roman" w:eastAsia="ArialMT" w:hAnsi="Times New Roman" w:cs="Times New Roman"/>
          <w:sz w:val="28"/>
          <w:szCs w:val="28"/>
        </w:rPr>
        <w:t>p</w:t>
      </w:r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авл</w:t>
      </w:r>
      <w:r w:rsidR="00F741DD" w:rsidRPr="007654F0">
        <w:rPr>
          <w:rFonts w:ascii="Times New Roman" w:eastAsia="ArialMT" w:hAnsi="Times New Roman" w:cs="Times New Roman"/>
          <w:sz w:val="28"/>
          <w:szCs w:val="28"/>
        </w:rPr>
        <w:t>i</w:t>
      </w:r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ння</w:t>
      </w:r>
      <w:proofErr w:type="spellEnd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41DD" w:rsidRPr="007654F0">
        <w:rPr>
          <w:rFonts w:ascii="Times New Roman" w:eastAsia="ArialMT" w:hAnsi="Times New Roman" w:cs="Times New Roman"/>
          <w:sz w:val="28"/>
          <w:szCs w:val="28"/>
        </w:rPr>
        <w:t>i</w:t>
      </w:r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нн</w:t>
      </w:r>
      <w:r w:rsidR="00F741DD" w:rsidRPr="007654F0">
        <w:rPr>
          <w:rFonts w:ascii="Times New Roman" w:eastAsia="ArialMT" w:hAnsi="Times New Roman" w:cs="Times New Roman"/>
          <w:sz w:val="28"/>
          <w:szCs w:val="28"/>
        </w:rPr>
        <w:t>o</w:t>
      </w:r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вац</w:t>
      </w:r>
      <w:r w:rsidR="00F741DD" w:rsidRPr="007654F0">
        <w:rPr>
          <w:rFonts w:ascii="Times New Roman" w:eastAsia="ArialMT" w:hAnsi="Times New Roman" w:cs="Times New Roman"/>
          <w:sz w:val="28"/>
          <w:szCs w:val="28"/>
        </w:rPr>
        <w:t>i</w:t>
      </w:r>
      <w:proofErr w:type="spellEnd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ями у </w:t>
      </w:r>
      <w:proofErr w:type="spellStart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>сфе</w:t>
      </w:r>
      <w:r w:rsidR="00F741DD" w:rsidRPr="007654F0">
        <w:rPr>
          <w:rFonts w:ascii="Times New Roman" w:eastAsia="ArialMT" w:hAnsi="Times New Roman" w:cs="Times New Roman"/>
          <w:sz w:val="28"/>
          <w:szCs w:val="28"/>
        </w:rPr>
        <w:t>pi</w:t>
      </w:r>
      <w:proofErr w:type="spellEnd"/>
      <w:r w:rsidR="00F741DD" w:rsidRPr="003E4C27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виробництва</w:t>
      </w:r>
      <w:r w:rsidR="007B6BB4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</w:t>
      </w:r>
      <w:r w:rsidR="004F6DC7" w:rsidRPr="004F6DC7">
        <w:rPr>
          <w:rFonts w:ascii="Times New Roman" w:eastAsia="ArialMT" w:hAnsi="Times New Roman" w:cs="Times New Roman"/>
          <w:sz w:val="28"/>
          <w:szCs w:val="28"/>
          <w:lang w:val="uk-UA"/>
        </w:rPr>
        <w:t>[2</w:t>
      </w:r>
      <w:r w:rsidR="00240682" w:rsidRPr="00240682">
        <w:rPr>
          <w:rFonts w:ascii="Times New Roman" w:eastAsia="ArialMT" w:hAnsi="Times New Roman" w:cs="Times New Roman"/>
          <w:sz w:val="28"/>
          <w:szCs w:val="28"/>
          <w:lang w:val="uk-UA"/>
        </w:rPr>
        <w:t>,</w:t>
      </w:r>
      <w:r w:rsidR="00240682" w:rsidRPr="0024068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240682" w:rsidRPr="004B72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с.109</w:t>
      </w:r>
      <w:r w:rsidR="004F6DC7" w:rsidRPr="004F6DC7">
        <w:rPr>
          <w:rFonts w:ascii="Times New Roman" w:eastAsia="ArialMT" w:hAnsi="Times New Roman" w:cs="Times New Roman"/>
          <w:sz w:val="28"/>
          <w:szCs w:val="28"/>
          <w:lang w:val="uk-UA"/>
        </w:rPr>
        <w:t>]</w:t>
      </w:r>
      <w:r w:rsidR="007B6BB4">
        <w:rPr>
          <w:rFonts w:ascii="Times New Roman" w:eastAsia="ArialMT" w:hAnsi="Times New Roman" w:cs="Times New Roman"/>
          <w:sz w:val="28"/>
          <w:szCs w:val="28"/>
          <w:lang w:val="uk-UA"/>
        </w:rPr>
        <w:t>:</w:t>
      </w:r>
      <w:r w:rsidR="003E4C27" w:rsidRPr="003E4C27">
        <w:rPr>
          <w:rFonts w:ascii="Arial-BoldItalicMT" w:hAnsi="Arial-BoldItalicMT" w:cs="Arial-BoldItalicMT"/>
          <w:b/>
          <w:bCs/>
          <w:i/>
          <w:iCs/>
          <w:lang w:val="uk-UA"/>
        </w:rPr>
        <w:t xml:space="preserve"> </w:t>
      </w:r>
    </w:p>
    <w:p w:rsidR="00F741DD" w:rsidRPr="007B6BB4" w:rsidRDefault="00F741DD" w:rsidP="00147C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  <w:lang w:val="uk-UA"/>
        </w:rPr>
      </w:pPr>
      <w:r w:rsidRPr="007B6BB4">
        <w:rPr>
          <w:rFonts w:ascii="Times New Roman" w:eastAsia="ArialMT" w:hAnsi="Times New Roman" w:cs="Times New Roman"/>
          <w:sz w:val="28"/>
          <w:szCs w:val="28"/>
          <w:lang w:val="uk-UA"/>
        </w:rPr>
        <w:t>1. Б</w:t>
      </w:r>
      <w:proofErr w:type="spellStart"/>
      <w:r w:rsidRPr="007654F0">
        <w:rPr>
          <w:rFonts w:ascii="Times New Roman" w:eastAsia="ArialMT" w:hAnsi="Times New Roman" w:cs="Times New Roman"/>
          <w:sz w:val="28"/>
          <w:szCs w:val="28"/>
        </w:rPr>
        <w:t>i</w:t>
      </w:r>
      <w:r w:rsidRPr="007B6BB4">
        <w:rPr>
          <w:rFonts w:ascii="Times New Roman" w:eastAsia="ArialMT" w:hAnsi="Times New Roman" w:cs="Times New Roman"/>
          <w:sz w:val="28"/>
          <w:szCs w:val="28"/>
          <w:lang w:val="uk-UA"/>
        </w:rPr>
        <w:t>льша</w:t>
      </w:r>
      <w:proofErr w:type="spellEnd"/>
      <w:r w:rsidRPr="007B6BB4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частина </w:t>
      </w:r>
      <w:proofErr w:type="spellStart"/>
      <w:r w:rsidRPr="007654F0">
        <w:rPr>
          <w:rFonts w:ascii="Times New Roman" w:eastAsia="ArialMT" w:hAnsi="Times New Roman" w:cs="Times New Roman"/>
          <w:sz w:val="28"/>
          <w:szCs w:val="28"/>
        </w:rPr>
        <w:t>i</w:t>
      </w:r>
      <w:r w:rsidRPr="007B6BB4">
        <w:rPr>
          <w:rFonts w:ascii="Times New Roman" w:eastAsia="ArialMT" w:hAnsi="Times New Roman" w:cs="Times New Roman"/>
          <w:sz w:val="28"/>
          <w:szCs w:val="28"/>
          <w:lang w:val="uk-UA"/>
        </w:rPr>
        <w:t>нн</w:t>
      </w:r>
      <w:r w:rsidRPr="007654F0">
        <w:rPr>
          <w:rFonts w:ascii="Times New Roman" w:eastAsia="ArialMT" w:hAnsi="Times New Roman" w:cs="Times New Roman"/>
          <w:sz w:val="28"/>
          <w:szCs w:val="28"/>
        </w:rPr>
        <w:t>o</w:t>
      </w:r>
      <w:r w:rsidRPr="007B6BB4">
        <w:rPr>
          <w:rFonts w:ascii="Times New Roman" w:eastAsia="ArialMT" w:hAnsi="Times New Roman" w:cs="Times New Roman"/>
          <w:sz w:val="28"/>
          <w:szCs w:val="28"/>
          <w:lang w:val="uk-UA"/>
        </w:rPr>
        <w:t>вац</w:t>
      </w:r>
      <w:r w:rsidRPr="007654F0">
        <w:rPr>
          <w:rFonts w:ascii="Times New Roman" w:eastAsia="ArialMT" w:hAnsi="Times New Roman" w:cs="Times New Roman"/>
          <w:sz w:val="28"/>
          <w:szCs w:val="28"/>
        </w:rPr>
        <w:t>i</w:t>
      </w:r>
      <w:proofErr w:type="spellEnd"/>
      <w:r w:rsidRPr="007B6BB4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й у </w:t>
      </w:r>
      <w:proofErr w:type="spellStart"/>
      <w:r w:rsidRPr="007B6BB4">
        <w:rPr>
          <w:rFonts w:ascii="Times New Roman" w:eastAsia="ArialMT" w:hAnsi="Times New Roman" w:cs="Times New Roman"/>
          <w:sz w:val="28"/>
          <w:szCs w:val="28"/>
          <w:lang w:val="uk-UA"/>
        </w:rPr>
        <w:t>сфе</w:t>
      </w:r>
      <w:r w:rsidRPr="007654F0">
        <w:rPr>
          <w:rFonts w:ascii="Times New Roman" w:eastAsia="ArialMT" w:hAnsi="Times New Roman" w:cs="Times New Roman"/>
          <w:sz w:val="28"/>
          <w:szCs w:val="28"/>
        </w:rPr>
        <w:t>pi</w:t>
      </w:r>
      <w:proofErr w:type="spellEnd"/>
      <w:r w:rsidR="007654F0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</w:t>
      </w:r>
      <w:r w:rsidRPr="007B6BB4">
        <w:rPr>
          <w:rFonts w:ascii="Times New Roman" w:eastAsia="ArialMT" w:hAnsi="Times New Roman" w:cs="Times New Roman"/>
          <w:sz w:val="28"/>
          <w:szCs w:val="28"/>
          <w:lang w:val="uk-UA"/>
        </w:rPr>
        <w:t>п</w:t>
      </w:r>
      <w:proofErr w:type="spellStart"/>
      <w:r w:rsidRPr="007654F0">
        <w:rPr>
          <w:rFonts w:ascii="Times New Roman" w:eastAsia="ArialMT" w:hAnsi="Times New Roman" w:cs="Times New Roman"/>
          <w:sz w:val="28"/>
          <w:szCs w:val="28"/>
        </w:rPr>
        <w:t>o</w:t>
      </w:r>
      <w:proofErr w:type="spellEnd"/>
      <w:r w:rsidRPr="007B6BB4">
        <w:rPr>
          <w:rFonts w:ascii="Times New Roman" w:eastAsia="ArialMT" w:hAnsi="Times New Roman" w:cs="Times New Roman"/>
          <w:sz w:val="28"/>
          <w:szCs w:val="28"/>
          <w:lang w:val="uk-UA"/>
        </w:rPr>
        <w:t>слуг не п</w:t>
      </w:r>
      <w:proofErr w:type="spellStart"/>
      <w:r w:rsidRPr="007654F0">
        <w:rPr>
          <w:rFonts w:ascii="Times New Roman" w:eastAsia="ArialMT" w:hAnsi="Times New Roman" w:cs="Times New Roman"/>
          <w:sz w:val="28"/>
          <w:szCs w:val="28"/>
        </w:rPr>
        <w:t>i</w:t>
      </w:r>
      <w:r w:rsidRPr="007B6BB4">
        <w:rPr>
          <w:rFonts w:ascii="Times New Roman" w:eastAsia="ArialMT" w:hAnsi="Times New Roman" w:cs="Times New Roman"/>
          <w:sz w:val="28"/>
          <w:szCs w:val="28"/>
          <w:lang w:val="uk-UA"/>
        </w:rPr>
        <w:t>длягає</w:t>
      </w:r>
      <w:proofErr w:type="spellEnd"/>
      <w:r w:rsidRPr="007B6BB4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патентуванню, щ</w:t>
      </w:r>
      <w:proofErr w:type="spellStart"/>
      <w:r w:rsidRPr="007654F0">
        <w:rPr>
          <w:rFonts w:ascii="Times New Roman" w:eastAsia="ArialMT" w:hAnsi="Times New Roman" w:cs="Times New Roman"/>
          <w:sz w:val="28"/>
          <w:szCs w:val="28"/>
        </w:rPr>
        <w:t>o</w:t>
      </w:r>
      <w:proofErr w:type="spellEnd"/>
      <w:r w:rsidRPr="007B6BB4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54F0">
        <w:rPr>
          <w:rFonts w:ascii="Times New Roman" w:eastAsia="ArialMT" w:hAnsi="Times New Roman" w:cs="Times New Roman"/>
          <w:sz w:val="28"/>
          <w:szCs w:val="28"/>
        </w:rPr>
        <w:t>i</w:t>
      </w:r>
      <w:r w:rsidRPr="007B6BB4">
        <w:rPr>
          <w:rFonts w:ascii="Times New Roman" w:eastAsia="ArialMT" w:hAnsi="Times New Roman" w:cs="Times New Roman"/>
          <w:sz w:val="28"/>
          <w:szCs w:val="28"/>
          <w:lang w:val="uk-UA"/>
        </w:rPr>
        <w:t>ст</w:t>
      </w:r>
      <w:r w:rsidRPr="007654F0">
        <w:rPr>
          <w:rFonts w:ascii="Times New Roman" w:eastAsia="ArialMT" w:hAnsi="Times New Roman" w:cs="Times New Roman"/>
          <w:sz w:val="28"/>
          <w:szCs w:val="28"/>
        </w:rPr>
        <w:t>o</w:t>
      </w:r>
      <w:r w:rsidRPr="007B6BB4">
        <w:rPr>
          <w:rFonts w:ascii="Times New Roman" w:eastAsia="ArialMT" w:hAnsi="Times New Roman" w:cs="Times New Roman"/>
          <w:sz w:val="28"/>
          <w:szCs w:val="28"/>
          <w:lang w:val="uk-UA"/>
        </w:rPr>
        <w:t>тн</w:t>
      </w:r>
      <w:r w:rsidRPr="007654F0">
        <w:rPr>
          <w:rFonts w:ascii="Times New Roman" w:eastAsia="ArialMT" w:hAnsi="Times New Roman" w:cs="Times New Roman"/>
          <w:sz w:val="28"/>
          <w:szCs w:val="28"/>
        </w:rPr>
        <w:t>o</w:t>
      </w:r>
      <w:proofErr w:type="spellEnd"/>
      <w:r w:rsidRPr="007B6BB4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6BB4">
        <w:rPr>
          <w:rFonts w:ascii="Times New Roman" w:eastAsia="ArialMT" w:hAnsi="Times New Roman" w:cs="Times New Roman"/>
          <w:sz w:val="28"/>
          <w:szCs w:val="28"/>
          <w:lang w:val="uk-UA"/>
        </w:rPr>
        <w:t>ск</w:t>
      </w:r>
      <w:r w:rsidRPr="007654F0">
        <w:rPr>
          <w:rFonts w:ascii="Times New Roman" w:eastAsia="ArialMT" w:hAnsi="Times New Roman" w:cs="Times New Roman"/>
          <w:sz w:val="28"/>
          <w:szCs w:val="28"/>
        </w:rPr>
        <w:t>opo</w:t>
      </w:r>
      <w:proofErr w:type="spellEnd"/>
      <w:r w:rsidRPr="007B6BB4">
        <w:rPr>
          <w:rFonts w:ascii="Times New Roman" w:eastAsia="ArialMT" w:hAnsi="Times New Roman" w:cs="Times New Roman"/>
          <w:sz w:val="28"/>
          <w:szCs w:val="28"/>
          <w:lang w:val="uk-UA"/>
        </w:rPr>
        <w:t>чує їх життєвий цикл.</w:t>
      </w:r>
    </w:p>
    <w:p w:rsidR="00F741DD" w:rsidRPr="004B72F9" w:rsidRDefault="00F741DD" w:rsidP="007654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  <w:lang w:val="uk-UA"/>
        </w:rPr>
      </w:pPr>
      <w:r w:rsidRPr="007B6BB4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7B6BB4">
        <w:rPr>
          <w:rFonts w:ascii="Times New Roman" w:eastAsia="ArialMT" w:hAnsi="Times New Roman" w:cs="Times New Roman"/>
          <w:sz w:val="28"/>
          <w:szCs w:val="28"/>
          <w:lang w:val="uk-UA"/>
        </w:rPr>
        <w:t>Інн</w:t>
      </w:r>
      <w:r w:rsidRPr="007654F0">
        <w:rPr>
          <w:rFonts w:ascii="Times New Roman" w:eastAsia="ArialMT" w:hAnsi="Times New Roman" w:cs="Times New Roman"/>
          <w:sz w:val="28"/>
          <w:szCs w:val="28"/>
        </w:rPr>
        <w:t>o</w:t>
      </w:r>
      <w:r w:rsidRPr="007B6BB4">
        <w:rPr>
          <w:rFonts w:ascii="Times New Roman" w:eastAsia="ArialMT" w:hAnsi="Times New Roman" w:cs="Times New Roman"/>
          <w:sz w:val="28"/>
          <w:szCs w:val="28"/>
          <w:lang w:val="uk-UA"/>
        </w:rPr>
        <w:t>вац</w:t>
      </w:r>
      <w:r w:rsidRPr="007654F0">
        <w:rPr>
          <w:rFonts w:ascii="Times New Roman" w:eastAsia="ArialMT" w:hAnsi="Times New Roman" w:cs="Times New Roman"/>
          <w:sz w:val="28"/>
          <w:szCs w:val="28"/>
        </w:rPr>
        <w:t>i</w:t>
      </w:r>
      <w:proofErr w:type="spellEnd"/>
      <w:r w:rsidRPr="007B6BB4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ям у </w:t>
      </w:r>
      <w:proofErr w:type="spellStart"/>
      <w:r w:rsidRPr="007B6BB4">
        <w:rPr>
          <w:rFonts w:ascii="Times New Roman" w:eastAsia="ArialMT" w:hAnsi="Times New Roman" w:cs="Times New Roman"/>
          <w:sz w:val="28"/>
          <w:szCs w:val="28"/>
          <w:lang w:val="uk-UA"/>
        </w:rPr>
        <w:t>сфе</w:t>
      </w:r>
      <w:r w:rsidRPr="007654F0">
        <w:rPr>
          <w:rFonts w:ascii="Times New Roman" w:eastAsia="ArialMT" w:hAnsi="Times New Roman" w:cs="Times New Roman"/>
          <w:sz w:val="28"/>
          <w:szCs w:val="28"/>
        </w:rPr>
        <w:t>pi</w:t>
      </w:r>
      <w:proofErr w:type="spellEnd"/>
      <w:r w:rsidRPr="004B72F9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п</w:t>
      </w:r>
      <w:proofErr w:type="spellStart"/>
      <w:r w:rsidRPr="007654F0">
        <w:rPr>
          <w:rFonts w:ascii="Times New Roman" w:eastAsia="ArialMT" w:hAnsi="Times New Roman" w:cs="Times New Roman"/>
          <w:sz w:val="28"/>
          <w:szCs w:val="28"/>
        </w:rPr>
        <w:t>o</w:t>
      </w:r>
      <w:proofErr w:type="spellEnd"/>
      <w:r w:rsidRPr="004B72F9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слуг </w:t>
      </w:r>
      <w:proofErr w:type="spellStart"/>
      <w:r w:rsidRPr="004B72F9">
        <w:rPr>
          <w:rFonts w:ascii="Times New Roman" w:eastAsia="ArialMT" w:hAnsi="Times New Roman" w:cs="Times New Roman"/>
          <w:sz w:val="28"/>
          <w:szCs w:val="28"/>
          <w:lang w:val="uk-UA"/>
        </w:rPr>
        <w:t>ха</w:t>
      </w:r>
      <w:r w:rsidRPr="007654F0">
        <w:rPr>
          <w:rFonts w:ascii="Times New Roman" w:eastAsia="ArialMT" w:hAnsi="Times New Roman" w:cs="Times New Roman"/>
          <w:sz w:val="28"/>
          <w:szCs w:val="28"/>
        </w:rPr>
        <w:t>p</w:t>
      </w:r>
      <w:r w:rsidRPr="004B72F9">
        <w:rPr>
          <w:rFonts w:ascii="Times New Roman" w:eastAsia="ArialMT" w:hAnsi="Times New Roman" w:cs="Times New Roman"/>
          <w:sz w:val="28"/>
          <w:szCs w:val="28"/>
          <w:lang w:val="uk-UA"/>
        </w:rPr>
        <w:t>акте</w:t>
      </w:r>
      <w:r w:rsidRPr="007654F0">
        <w:rPr>
          <w:rFonts w:ascii="Times New Roman" w:eastAsia="ArialMT" w:hAnsi="Times New Roman" w:cs="Times New Roman"/>
          <w:sz w:val="28"/>
          <w:szCs w:val="28"/>
        </w:rPr>
        <w:t>p</w:t>
      </w:r>
      <w:proofErr w:type="spellEnd"/>
      <w:r w:rsidRPr="004B72F9">
        <w:rPr>
          <w:rFonts w:ascii="Times New Roman" w:eastAsia="ArialMT" w:hAnsi="Times New Roman" w:cs="Times New Roman"/>
          <w:sz w:val="28"/>
          <w:szCs w:val="28"/>
          <w:lang w:val="uk-UA"/>
        </w:rPr>
        <w:t>н</w:t>
      </w:r>
      <w:r w:rsidR="008B5F11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а </w:t>
      </w:r>
      <w:r w:rsidRPr="004B72F9">
        <w:rPr>
          <w:rFonts w:ascii="Times New Roman" w:eastAsia="ArialMT" w:hAnsi="Times New Roman" w:cs="Times New Roman"/>
          <w:sz w:val="28"/>
          <w:szCs w:val="28"/>
          <w:lang w:val="uk-UA"/>
        </w:rPr>
        <w:t>вис</w:t>
      </w:r>
      <w:proofErr w:type="spellStart"/>
      <w:r w:rsidRPr="007654F0">
        <w:rPr>
          <w:rFonts w:ascii="Times New Roman" w:eastAsia="ArialMT" w:hAnsi="Times New Roman" w:cs="Times New Roman"/>
          <w:sz w:val="28"/>
          <w:szCs w:val="28"/>
        </w:rPr>
        <w:t>o</w:t>
      </w:r>
      <w:r w:rsidRPr="004B72F9">
        <w:rPr>
          <w:rFonts w:ascii="Times New Roman" w:eastAsia="ArialMT" w:hAnsi="Times New Roman" w:cs="Times New Roman"/>
          <w:sz w:val="28"/>
          <w:szCs w:val="28"/>
          <w:lang w:val="uk-UA"/>
        </w:rPr>
        <w:t>ка</w:t>
      </w:r>
      <w:proofErr w:type="spellEnd"/>
      <w:r w:rsidRPr="004B72F9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2F9">
        <w:rPr>
          <w:rFonts w:ascii="Times New Roman" w:eastAsia="ArialMT" w:hAnsi="Times New Roman" w:cs="Times New Roman"/>
          <w:sz w:val="28"/>
          <w:szCs w:val="28"/>
          <w:lang w:val="uk-UA"/>
        </w:rPr>
        <w:t>невизначен</w:t>
      </w:r>
      <w:r w:rsidRPr="007654F0">
        <w:rPr>
          <w:rFonts w:ascii="Times New Roman" w:eastAsia="ArialMT" w:hAnsi="Times New Roman" w:cs="Times New Roman"/>
          <w:sz w:val="28"/>
          <w:szCs w:val="28"/>
        </w:rPr>
        <w:t>i</w:t>
      </w:r>
      <w:r w:rsidRPr="004B72F9">
        <w:rPr>
          <w:rFonts w:ascii="Times New Roman" w:eastAsia="ArialMT" w:hAnsi="Times New Roman" w:cs="Times New Roman"/>
          <w:sz w:val="28"/>
          <w:szCs w:val="28"/>
          <w:lang w:val="uk-UA"/>
        </w:rPr>
        <w:t>сть</w:t>
      </w:r>
      <w:proofErr w:type="spellEnd"/>
      <w:r w:rsidRPr="004B72F9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наслідків.</w:t>
      </w:r>
    </w:p>
    <w:p w:rsidR="00F741DD" w:rsidRPr="007654F0" w:rsidRDefault="00F741DD" w:rsidP="007654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7654F0">
        <w:rPr>
          <w:rFonts w:ascii="Times New Roman" w:eastAsia="ArialMT" w:hAnsi="Times New Roman" w:cs="Times New Roman"/>
          <w:sz w:val="28"/>
          <w:szCs w:val="28"/>
        </w:rPr>
        <w:t xml:space="preserve">3. </w:t>
      </w:r>
      <w:proofErr w:type="spellStart"/>
      <w:r w:rsidRPr="007654F0">
        <w:rPr>
          <w:rFonts w:ascii="Times New Roman" w:eastAsia="ArialMT" w:hAnsi="Times New Roman" w:cs="Times New Roman"/>
          <w:sz w:val="28"/>
          <w:szCs w:val="28"/>
        </w:rPr>
        <w:t>Оцiнити</w:t>
      </w:r>
      <w:proofErr w:type="spellEnd"/>
      <w:r w:rsidRPr="007654F0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7654F0">
        <w:rPr>
          <w:rFonts w:ascii="Times New Roman" w:eastAsia="ArialMT" w:hAnsi="Times New Roman" w:cs="Times New Roman"/>
          <w:sz w:val="28"/>
          <w:szCs w:val="28"/>
        </w:rPr>
        <w:t>ефективнiсть</w:t>
      </w:r>
      <w:proofErr w:type="spellEnd"/>
      <w:r w:rsidRPr="007654F0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7654F0">
        <w:rPr>
          <w:rFonts w:ascii="Times New Roman" w:eastAsia="ArialMT" w:hAnsi="Times New Roman" w:cs="Times New Roman"/>
          <w:sz w:val="28"/>
          <w:szCs w:val="28"/>
        </w:rPr>
        <w:t>iннoвацiї</w:t>
      </w:r>
      <w:proofErr w:type="spellEnd"/>
      <w:r w:rsidRPr="007654F0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7654F0">
        <w:rPr>
          <w:rFonts w:ascii="Times New Roman" w:eastAsia="ArialMT" w:hAnsi="Times New Roman" w:cs="Times New Roman"/>
          <w:sz w:val="28"/>
          <w:szCs w:val="28"/>
        </w:rPr>
        <w:t>досить</w:t>
      </w:r>
      <w:proofErr w:type="spellEnd"/>
      <w:r w:rsidR="007654F0" w:rsidRPr="007654F0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54F0">
        <w:rPr>
          <w:rFonts w:ascii="Times New Roman" w:eastAsia="ArialMT" w:hAnsi="Times New Roman" w:cs="Times New Roman"/>
          <w:sz w:val="28"/>
          <w:szCs w:val="28"/>
        </w:rPr>
        <w:t>складн</w:t>
      </w:r>
      <w:proofErr w:type="gramStart"/>
      <w:r w:rsidRPr="007654F0">
        <w:rPr>
          <w:rFonts w:ascii="Times New Roman" w:eastAsia="ArialMT" w:hAnsi="Times New Roman" w:cs="Times New Roman"/>
          <w:sz w:val="28"/>
          <w:szCs w:val="28"/>
        </w:rPr>
        <w:t>o</w:t>
      </w:r>
      <w:proofErr w:type="spellEnd"/>
      <w:proofErr w:type="gramEnd"/>
      <w:r w:rsidRPr="007654F0">
        <w:rPr>
          <w:rFonts w:ascii="Times New Roman" w:eastAsia="ArialMT" w:hAnsi="Times New Roman" w:cs="Times New Roman"/>
          <w:sz w:val="28"/>
          <w:szCs w:val="28"/>
        </w:rPr>
        <w:t>.</w:t>
      </w:r>
    </w:p>
    <w:p w:rsidR="007654F0" w:rsidRPr="007654F0" w:rsidRDefault="00F741DD" w:rsidP="007654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  <w:lang w:val="uk-UA"/>
        </w:rPr>
      </w:pPr>
      <w:r w:rsidRPr="007654F0">
        <w:rPr>
          <w:rFonts w:ascii="Times New Roman" w:eastAsia="ArialMT" w:hAnsi="Times New Roman" w:cs="Times New Roman"/>
          <w:sz w:val="28"/>
          <w:szCs w:val="28"/>
        </w:rPr>
        <w:t xml:space="preserve">4. У </w:t>
      </w:r>
      <w:proofErr w:type="spellStart"/>
      <w:r w:rsidRPr="007654F0">
        <w:rPr>
          <w:rFonts w:ascii="Times New Roman" w:eastAsia="ArialMT" w:hAnsi="Times New Roman" w:cs="Times New Roman"/>
          <w:sz w:val="28"/>
          <w:szCs w:val="28"/>
        </w:rPr>
        <w:t>сфеpi</w:t>
      </w:r>
      <w:proofErr w:type="spellEnd"/>
      <w:r w:rsidRPr="007654F0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7654F0">
        <w:rPr>
          <w:rFonts w:ascii="Times New Roman" w:eastAsia="ArialMT" w:hAnsi="Times New Roman" w:cs="Times New Roman"/>
          <w:sz w:val="28"/>
          <w:szCs w:val="28"/>
        </w:rPr>
        <w:t>п</w:t>
      </w:r>
      <w:proofErr w:type="gramStart"/>
      <w:r w:rsidRPr="007654F0">
        <w:rPr>
          <w:rFonts w:ascii="Times New Roman" w:eastAsia="ArialMT" w:hAnsi="Times New Roman" w:cs="Times New Roman"/>
          <w:sz w:val="28"/>
          <w:szCs w:val="28"/>
        </w:rPr>
        <w:t>o</w:t>
      </w:r>
      <w:proofErr w:type="gramEnd"/>
      <w:r w:rsidRPr="007654F0">
        <w:rPr>
          <w:rFonts w:ascii="Times New Roman" w:eastAsia="ArialMT" w:hAnsi="Times New Roman" w:cs="Times New Roman"/>
          <w:sz w:val="28"/>
          <w:szCs w:val="28"/>
        </w:rPr>
        <w:t>слуг</w:t>
      </w:r>
      <w:proofErr w:type="spellEnd"/>
      <w:r w:rsidRPr="007654F0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7654F0">
        <w:rPr>
          <w:rFonts w:ascii="Times New Roman" w:eastAsia="ArialMT" w:hAnsi="Times New Roman" w:cs="Times New Roman"/>
          <w:sz w:val="28"/>
          <w:szCs w:val="28"/>
        </w:rPr>
        <w:t>неoбхiдно</w:t>
      </w:r>
      <w:proofErr w:type="spellEnd"/>
      <w:r w:rsidRPr="007654F0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7654F0">
        <w:rPr>
          <w:rFonts w:ascii="Times New Roman" w:eastAsia="ArialMT" w:hAnsi="Times New Roman" w:cs="Times New Roman"/>
          <w:sz w:val="28"/>
          <w:szCs w:val="28"/>
        </w:rPr>
        <w:t>застосовувати</w:t>
      </w:r>
      <w:proofErr w:type="spellEnd"/>
      <w:r w:rsidRPr="007654F0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7654F0">
        <w:rPr>
          <w:rFonts w:ascii="Times New Roman" w:eastAsia="ArialMT" w:hAnsi="Times New Roman" w:cs="Times New Roman"/>
          <w:sz w:val="28"/>
          <w:szCs w:val="28"/>
        </w:rPr>
        <w:t>кoмплексний</w:t>
      </w:r>
      <w:proofErr w:type="spellEnd"/>
      <w:r w:rsidRPr="007654F0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7654F0">
        <w:rPr>
          <w:rFonts w:ascii="Times New Roman" w:eastAsia="ArialMT" w:hAnsi="Times New Roman" w:cs="Times New Roman"/>
          <w:sz w:val="28"/>
          <w:szCs w:val="28"/>
        </w:rPr>
        <w:t>пiдхiд</w:t>
      </w:r>
      <w:proofErr w:type="spellEnd"/>
      <w:r w:rsidRPr="007654F0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7654F0">
        <w:rPr>
          <w:rFonts w:ascii="Times New Roman" w:eastAsia="ArialMT" w:hAnsi="Times New Roman" w:cs="Times New Roman"/>
          <w:sz w:val="28"/>
          <w:szCs w:val="28"/>
        </w:rPr>
        <w:t>дo</w:t>
      </w:r>
      <w:proofErr w:type="spellEnd"/>
      <w:r w:rsidRPr="007654F0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7654F0">
        <w:rPr>
          <w:rFonts w:ascii="Times New Roman" w:eastAsia="ArialMT" w:hAnsi="Times New Roman" w:cs="Times New Roman"/>
          <w:sz w:val="28"/>
          <w:szCs w:val="28"/>
        </w:rPr>
        <w:t>впpoвадження</w:t>
      </w:r>
      <w:proofErr w:type="spellEnd"/>
      <w:r w:rsidR="007654F0" w:rsidRPr="007654F0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54F0">
        <w:rPr>
          <w:rFonts w:ascii="Times New Roman" w:eastAsia="ArialMT" w:hAnsi="Times New Roman" w:cs="Times New Roman"/>
          <w:sz w:val="28"/>
          <w:szCs w:val="28"/>
        </w:rPr>
        <w:t>iннoвацiй</w:t>
      </w:r>
      <w:proofErr w:type="spellEnd"/>
      <w:r w:rsidRPr="007654F0">
        <w:rPr>
          <w:rFonts w:ascii="Times New Roman" w:eastAsia="ArialMT" w:hAnsi="Times New Roman" w:cs="Times New Roman"/>
          <w:sz w:val="28"/>
          <w:szCs w:val="28"/>
        </w:rPr>
        <w:t>.</w:t>
      </w:r>
    </w:p>
    <w:p w:rsidR="00B16646" w:rsidRPr="00DA7B05" w:rsidRDefault="001903F4" w:rsidP="004F6D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Специфіка в</w:t>
      </w:r>
      <w:r w:rsidR="0018173F" w:rsidRPr="001903F4">
        <w:rPr>
          <w:rFonts w:ascii="Times New Roman" w:hAnsi="Times New Roman" w:cs="Times New Roman"/>
          <w:sz w:val="28"/>
          <w:szCs w:val="28"/>
          <w:lang w:val="uk-UA"/>
        </w:rPr>
        <w:t xml:space="preserve">провадження інновацій у сфері послуг значною мірою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визначається особливостями</w:t>
      </w:r>
      <w:r w:rsidR="0018173F" w:rsidRPr="001903F4">
        <w:rPr>
          <w:rFonts w:ascii="Times New Roman" w:hAnsi="Times New Roman" w:cs="Times New Roman"/>
          <w:sz w:val="28"/>
          <w:szCs w:val="28"/>
          <w:lang w:val="uk-UA"/>
        </w:rPr>
        <w:t xml:space="preserve"> послуги як продукту, що створюється постачальником. </w:t>
      </w:r>
      <w:r w:rsidR="00B16646" w:rsidRPr="001903F4">
        <w:rPr>
          <w:rFonts w:ascii="Times New Roman" w:hAnsi="Times New Roman" w:cs="Times New Roman"/>
          <w:sz w:val="28"/>
          <w:szCs w:val="28"/>
          <w:lang w:val="uk-UA"/>
        </w:rPr>
        <w:t xml:space="preserve">Невідчутність, нездатність до збереження та інші характеристики послуги як </w:t>
      </w:r>
      <w:r w:rsidR="00BB1119">
        <w:rPr>
          <w:rFonts w:ascii="Times New Roman" w:hAnsi="Times New Roman" w:cs="Times New Roman"/>
          <w:sz w:val="28"/>
          <w:szCs w:val="28"/>
          <w:lang w:val="uk-UA"/>
        </w:rPr>
        <w:t>предмету торгівлі</w:t>
      </w:r>
      <w:r w:rsidR="00B16646" w:rsidRPr="001903F4">
        <w:rPr>
          <w:rFonts w:ascii="Times New Roman" w:hAnsi="Times New Roman" w:cs="Times New Roman"/>
          <w:sz w:val="28"/>
          <w:szCs w:val="28"/>
          <w:lang w:val="uk-UA"/>
        </w:rPr>
        <w:t>,  ускладнюють імпорт та запровадження на підприємствах управлінських програм і моделей, що використовуються в інноваційній сфері промислового сектору. Для сфери послуг є характерним низький ступінь захисту авторських прав, одна і та ж інновація може запроваджуватися одно</w:t>
      </w:r>
      <w:r w:rsidR="00DA7B05">
        <w:rPr>
          <w:rFonts w:ascii="Times New Roman" w:hAnsi="Times New Roman" w:cs="Times New Roman"/>
          <w:sz w:val="28"/>
          <w:szCs w:val="28"/>
          <w:lang w:val="uk-UA"/>
        </w:rPr>
        <w:t>часно декількома підприємствами, тому</w:t>
      </w:r>
      <w:r w:rsidR="008B5F11">
        <w:rPr>
          <w:rFonts w:ascii="Times New Roman" w:hAnsi="Times New Roman" w:cs="Times New Roman"/>
          <w:sz w:val="28"/>
          <w:szCs w:val="28"/>
          <w:lang w:val="uk-UA"/>
        </w:rPr>
        <w:t xml:space="preserve">, як виявляється у дослідженні </w:t>
      </w:r>
      <w:r w:rsidR="008B5F11" w:rsidRPr="004F6DC7">
        <w:rPr>
          <w:rFonts w:ascii="Times New Roman" w:hAnsi="Times New Roman" w:cs="Times New Roman"/>
          <w:sz w:val="28"/>
          <w:szCs w:val="28"/>
          <w:lang w:val="uk-UA"/>
        </w:rPr>
        <w:t>[3</w:t>
      </w:r>
      <w:r w:rsidR="008B5F11" w:rsidRPr="002406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5F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B5F11" w:rsidRPr="00240682">
        <w:rPr>
          <w:rFonts w:ascii="Times New Roman" w:hAnsi="Times New Roman" w:cs="Times New Roman"/>
          <w:sz w:val="28"/>
          <w:szCs w:val="28"/>
          <w:lang w:val="uk-UA"/>
        </w:rPr>
        <w:t>.160</w:t>
      </w:r>
      <w:r w:rsidR="008B5F11" w:rsidRPr="004F6DC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B5F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7B05">
        <w:rPr>
          <w:rFonts w:ascii="Times New Roman" w:hAnsi="Times New Roman" w:cs="Times New Roman"/>
          <w:sz w:val="28"/>
          <w:szCs w:val="28"/>
          <w:lang w:val="uk-UA"/>
        </w:rPr>
        <w:t xml:space="preserve"> іноді важко розрізнити нову інноваційну послугу від вже існуючого її різновиду</w:t>
      </w:r>
      <w:r w:rsidR="004F6DC7" w:rsidRPr="004F6D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16646" w:rsidRPr="001903F4" w:rsidRDefault="00790C22" w:rsidP="004F6D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Послуга </w:t>
      </w:r>
      <w:r w:rsidR="00F741DD" w:rsidRPr="00F741D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741DD">
        <w:rPr>
          <w:rFonts w:ascii="Times New Roman" w:hAnsi="Times New Roman" w:cs="Times New Roman"/>
          <w:sz w:val="28"/>
          <w:szCs w:val="28"/>
          <w:lang w:val="uk-UA"/>
        </w:rPr>
        <w:t xml:space="preserve"> часто нечіткий </w:t>
      </w:r>
      <w:r w:rsidR="004E49EB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інноваційний </w:t>
      </w:r>
      <w:r w:rsidR="003E4C27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оскільки, </w:t>
      </w:r>
      <w:r w:rsidR="008B5F11">
        <w:rPr>
          <w:rFonts w:ascii="Times New Roman" w:hAnsi="Times New Roman" w:cs="Times New Roman"/>
          <w:sz w:val="28"/>
          <w:szCs w:val="28"/>
          <w:lang w:val="uk-UA"/>
        </w:rPr>
        <w:t>сервіс є часто індивідуалізований, орієнтований</w:t>
      </w:r>
      <w:r w:rsidR="00B16646" w:rsidRPr="001903F4">
        <w:rPr>
          <w:rFonts w:ascii="Times New Roman" w:hAnsi="Times New Roman" w:cs="Times New Roman"/>
          <w:sz w:val="28"/>
          <w:szCs w:val="28"/>
          <w:lang w:val="uk-UA"/>
        </w:rPr>
        <w:t xml:space="preserve"> на конкретного клієнта,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ефект від впровадження</w:t>
      </w:r>
      <w:r w:rsidR="004B72F9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складно прогнозованим (</w:t>
      </w:r>
      <w:r w:rsidR="004B72F9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складніше оцінити реакцію споживача на </w:t>
      </w:r>
      <w:r w:rsidR="00B16646" w:rsidRPr="001903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нематеріальне благо, аніж прорахувати економічний ефект від впровадження нової технології</w:t>
      </w:r>
      <w:r w:rsidR="004B72F9">
        <w:rPr>
          <w:rFonts w:ascii="Times New Roman" w:hAnsi="Times New Roman" w:cs="Times New Roman"/>
          <w:sz w:val="28"/>
          <w:szCs w:val="28"/>
          <w:lang w:val="uk-UA"/>
        </w:rPr>
        <w:t xml:space="preserve"> у виробництво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10B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4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548B" w:rsidRDefault="00F741DD" w:rsidP="004F6DC7">
      <w:pPr>
        <w:tabs>
          <w:tab w:val="left" w:pos="326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16646" w:rsidRPr="001903F4">
        <w:rPr>
          <w:rFonts w:ascii="Times New Roman" w:hAnsi="Times New Roman" w:cs="Times New Roman"/>
          <w:sz w:val="28"/>
          <w:szCs w:val="28"/>
          <w:lang w:val="uk-UA"/>
        </w:rPr>
        <w:t xml:space="preserve">нноваційна діяльність у сфері послуг </w:t>
      </w:r>
      <w:r w:rsidR="00147C1D">
        <w:rPr>
          <w:rFonts w:ascii="Times New Roman" w:hAnsi="Times New Roman" w:cs="Times New Roman"/>
          <w:sz w:val="28"/>
          <w:szCs w:val="28"/>
          <w:lang w:val="uk-UA"/>
        </w:rPr>
        <w:t xml:space="preserve">характеризується пріоритетністю </w:t>
      </w:r>
      <w:r w:rsidR="004E49EB">
        <w:rPr>
          <w:rFonts w:ascii="Times New Roman" w:hAnsi="Times New Roman" w:cs="Times New Roman"/>
          <w:sz w:val="28"/>
          <w:szCs w:val="28"/>
          <w:lang w:val="uk-UA"/>
        </w:rPr>
        <w:t>нетехнологічного напряму інновацій (</w:t>
      </w:r>
      <w:r w:rsidR="00B16646" w:rsidRPr="001903F4">
        <w:rPr>
          <w:rFonts w:ascii="Times New Roman" w:hAnsi="Times New Roman" w:cs="Times New Roman"/>
          <w:sz w:val="28"/>
          <w:szCs w:val="28"/>
          <w:lang w:val="uk-UA"/>
        </w:rPr>
        <w:t>соціально-економічного та організаційно-</w:t>
      </w:r>
      <w:r w:rsidR="00B16646" w:rsidRPr="001903F4"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управлінського</w:t>
      </w:r>
      <w:r w:rsidR="004E49E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16646" w:rsidRPr="001903F4">
        <w:rPr>
          <w:rFonts w:ascii="Times New Roman" w:hAnsi="Times New Roman" w:cs="Times New Roman"/>
          <w:sz w:val="28"/>
          <w:szCs w:val="28"/>
          <w:lang w:val="uk-UA"/>
        </w:rPr>
        <w:t xml:space="preserve">; при цьому ключова роль відводиться персоналу підприємства, що у даному випадку безпосередньо контактує зі споживачем у процесі надання послуг (а тому інновації можуть спрямовуватися </w:t>
      </w:r>
      <w:r w:rsidR="004E49EB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безпосередньо </w:t>
      </w:r>
      <w:r w:rsidR="00B16646" w:rsidRPr="001903F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особу, що надає послугу).</w:t>
      </w:r>
      <w:r w:rsidR="00147C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6646" w:rsidRPr="00147C1D" w:rsidRDefault="00147C1D" w:rsidP="004F6DC7">
      <w:pPr>
        <w:tabs>
          <w:tab w:val="left" w:pos="3261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показують, що сектор послуг більше орієнтується на знання із зовнішніх джерел у процесі впровадження інновацій (клієнти, постачальники, конкуренти) та співпрацю із промисловим виробництвом, </w:t>
      </w:r>
      <w:r w:rsidR="003E4C27">
        <w:rPr>
          <w:rFonts w:ascii="Times New Roman" w:hAnsi="Times New Roman" w:cs="Times New Roman"/>
          <w:sz w:val="28"/>
          <w:szCs w:val="28"/>
          <w:lang w:val="uk-UA"/>
        </w:rPr>
        <w:t>підприємства у сфері послуг частіше долучаються до співпраці з університетами при впровадженні інновацій, ніж промислові фірми</w:t>
      </w:r>
      <w:r w:rsidR="00240682" w:rsidRPr="00240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DC7" w:rsidRPr="004F6DC7">
        <w:rPr>
          <w:rFonts w:ascii="Times New Roman" w:hAnsi="Times New Roman" w:cs="Times New Roman"/>
          <w:sz w:val="28"/>
          <w:szCs w:val="28"/>
          <w:lang w:val="uk-UA"/>
        </w:rPr>
        <w:t>[4</w:t>
      </w:r>
      <w:r w:rsidR="00240682" w:rsidRPr="002406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068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40682" w:rsidRPr="00240682">
        <w:rPr>
          <w:rFonts w:ascii="Times New Roman" w:hAnsi="Times New Roman" w:cs="Times New Roman"/>
          <w:sz w:val="28"/>
          <w:szCs w:val="28"/>
          <w:lang w:val="uk-UA"/>
        </w:rPr>
        <w:t>.4-5</w:t>
      </w:r>
      <w:r w:rsidR="004F6DC7" w:rsidRPr="004F6DC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E4C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6141" w:rsidRPr="004F6DC7" w:rsidRDefault="00BB1119" w:rsidP="00393489">
      <w:pPr>
        <w:tabs>
          <w:tab w:val="left" w:pos="1133"/>
        </w:tabs>
        <w:spacing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Pr="00393489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4F6DC7" w:rsidRPr="00393489">
        <w:rPr>
          <w:rFonts w:ascii="Times New Roman" w:hAnsi="Times New Roman" w:cs="Times New Roman"/>
          <w:sz w:val="28"/>
          <w:szCs w:val="28"/>
          <w:lang w:val="uk-UA"/>
        </w:rPr>
        <w:t xml:space="preserve">у сфері послуг поєднуються технологічні та нетехнологічні групи інновацій. Підприємства, що впроваджують новації першої групи, в даному процесі тісно співпрацюють з промисловим сектором, високотехнологічні послуги при цьому є доповнюючими по відношенню до пов’язаних  промислових зразків і разом з послугами ділового сектору (так званими </w:t>
      </w:r>
      <w:r w:rsidR="004F6DC7" w:rsidRPr="00393489">
        <w:rPr>
          <w:rFonts w:ascii="Times New Roman" w:hAnsi="Times New Roman" w:cs="Times New Roman"/>
          <w:sz w:val="28"/>
          <w:szCs w:val="28"/>
          <w:lang w:val="en-US"/>
        </w:rPr>
        <w:t>KIS</w:t>
      </w:r>
      <w:r w:rsidR="004F6DC7" w:rsidRPr="00393489">
        <w:rPr>
          <w:rFonts w:ascii="Times New Roman" w:hAnsi="Times New Roman" w:cs="Times New Roman"/>
          <w:sz w:val="28"/>
          <w:szCs w:val="28"/>
          <w:lang w:val="uk-UA"/>
        </w:rPr>
        <w:t>) є найбільш динамічним сектором сучасної глобальної економіки</w:t>
      </w:r>
      <w:r w:rsidR="00393489">
        <w:rPr>
          <w:rFonts w:ascii="Times New Roman" w:hAnsi="Times New Roman" w:cs="Times New Roman"/>
          <w:lang w:val="uk-UA"/>
        </w:rPr>
        <w:t xml:space="preserve">. </w:t>
      </w:r>
      <w:r w:rsidR="004F6DC7">
        <w:rPr>
          <w:rFonts w:ascii="Times New Roman" w:hAnsi="Times New Roman" w:cs="Times New Roman"/>
          <w:lang w:val="uk-UA"/>
        </w:rPr>
        <w:t xml:space="preserve"> </w:t>
      </w:r>
      <w:r w:rsidR="00393489" w:rsidRPr="00393489">
        <w:rPr>
          <w:rFonts w:ascii="Times New Roman" w:hAnsi="Times New Roman" w:cs="Times New Roman"/>
          <w:sz w:val="28"/>
          <w:szCs w:val="28"/>
          <w:lang w:val="uk-UA"/>
        </w:rPr>
        <w:t xml:space="preserve">Нетехнологічні інновації, хоча </w:t>
      </w:r>
      <w:r w:rsidR="004B72F9">
        <w:rPr>
          <w:rFonts w:ascii="Times New Roman" w:hAnsi="Times New Roman" w:cs="Times New Roman"/>
          <w:sz w:val="28"/>
          <w:szCs w:val="28"/>
          <w:lang w:val="uk-UA"/>
        </w:rPr>
        <w:t>і здебільшого є менш наукоємні</w:t>
      </w:r>
      <w:r w:rsidR="00393489" w:rsidRPr="00393489">
        <w:rPr>
          <w:rFonts w:ascii="Times New Roman" w:hAnsi="Times New Roman" w:cs="Times New Roman"/>
          <w:sz w:val="28"/>
          <w:szCs w:val="28"/>
          <w:lang w:val="uk-UA"/>
        </w:rPr>
        <w:t xml:space="preserve">, однак здебільшого стосуються не менш важливого в </w:t>
      </w:r>
      <w:r w:rsidR="004B72F9">
        <w:rPr>
          <w:rFonts w:ascii="Times New Roman" w:hAnsi="Times New Roman" w:cs="Times New Roman"/>
          <w:sz w:val="28"/>
          <w:szCs w:val="28"/>
          <w:lang w:val="uk-UA"/>
        </w:rPr>
        <w:t xml:space="preserve">сучасній </w:t>
      </w:r>
      <w:r w:rsidR="00393489" w:rsidRPr="00393489">
        <w:rPr>
          <w:rFonts w:ascii="Times New Roman" w:hAnsi="Times New Roman" w:cs="Times New Roman"/>
          <w:sz w:val="28"/>
          <w:szCs w:val="28"/>
          <w:lang w:val="uk-UA"/>
        </w:rPr>
        <w:t xml:space="preserve">економіці знань  </w:t>
      </w:r>
      <w:r w:rsidR="004B72F9" w:rsidRPr="00393489">
        <w:rPr>
          <w:rFonts w:ascii="Times New Roman" w:hAnsi="Times New Roman" w:cs="Times New Roman"/>
          <w:sz w:val="28"/>
          <w:szCs w:val="28"/>
          <w:lang w:val="uk-UA"/>
        </w:rPr>
        <w:t xml:space="preserve">ресурсу </w:t>
      </w:r>
      <w:r w:rsidR="008B5F1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93489" w:rsidRPr="00393489">
        <w:rPr>
          <w:rFonts w:ascii="Times New Roman" w:hAnsi="Times New Roman" w:cs="Times New Roman"/>
          <w:sz w:val="28"/>
          <w:szCs w:val="28"/>
          <w:lang w:val="uk-UA"/>
        </w:rPr>
        <w:t xml:space="preserve"> людини</w:t>
      </w:r>
      <w:r w:rsidR="008B5F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3489" w:rsidRPr="00393489">
        <w:rPr>
          <w:rFonts w:ascii="Times New Roman" w:hAnsi="Times New Roman" w:cs="Times New Roman"/>
          <w:sz w:val="28"/>
          <w:szCs w:val="28"/>
          <w:lang w:val="uk-UA"/>
        </w:rPr>
        <w:t xml:space="preserve"> як джерела інформації та носія знань, вмінь та навичок, що застосовуються у процесі надання послуг</w:t>
      </w:r>
      <w:r w:rsidR="00393489">
        <w:rPr>
          <w:rFonts w:ascii="Times New Roman" w:hAnsi="Times New Roman" w:cs="Times New Roman"/>
          <w:lang w:val="uk-UA"/>
        </w:rPr>
        <w:t xml:space="preserve">.  </w:t>
      </w:r>
    </w:p>
    <w:p w:rsidR="000A6141" w:rsidRPr="004B72F9" w:rsidRDefault="000A6141" w:rsidP="000A61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2F9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4B72F9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4B72F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4B72F9">
        <w:rPr>
          <w:rFonts w:ascii="Times New Roman" w:hAnsi="Times New Roman" w:cs="Times New Roman"/>
          <w:b/>
          <w:sz w:val="28"/>
          <w:szCs w:val="28"/>
        </w:rPr>
        <w:t>тератури</w:t>
      </w:r>
      <w:proofErr w:type="spellEnd"/>
      <w:r w:rsidRPr="004B72F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A6141" w:rsidRPr="004B72F9" w:rsidRDefault="000A6141" w:rsidP="000A6141">
      <w:pPr>
        <w:spacing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B72F9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="004B0485" w:rsidRPr="004B72F9">
        <w:rPr>
          <w:rFonts w:ascii="Times New Roman" w:hAnsi="Times New Roman" w:cs="Times New Roman"/>
          <w:bCs/>
          <w:sz w:val="28"/>
          <w:szCs w:val="28"/>
          <w:lang w:val="uk-UA"/>
        </w:rPr>
        <w:t>Кучин</w:t>
      </w:r>
      <w:proofErr w:type="spellEnd"/>
      <w:r w:rsidR="004B0485" w:rsidRPr="004B04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B0485" w:rsidRPr="004B72F9">
        <w:rPr>
          <w:rFonts w:ascii="Times New Roman" w:hAnsi="Times New Roman" w:cs="Times New Roman"/>
          <w:bCs/>
          <w:sz w:val="28"/>
          <w:szCs w:val="28"/>
          <w:lang w:val="uk-UA"/>
        </w:rPr>
        <w:t>С. П.,</w:t>
      </w:r>
      <w:r w:rsidR="004B0485" w:rsidRPr="004B7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0485" w:rsidRPr="004B72F9">
        <w:rPr>
          <w:rFonts w:ascii="Times New Roman" w:hAnsi="Times New Roman" w:cs="Times New Roman"/>
          <w:bCs/>
          <w:sz w:val="28"/>
          <w:szCs w:val="28"/>
          <w:lang w:val="uk-UA"/>
        </w:rPr>
        <w:t>Сарматицька</w:t>
      </w:r>
      <w:proofErr w:type="spellEnd"/>
      <w:r w:rsidR="004B0485" w:rsidRPr="004B72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 В</w:t>
      </w:r>
      <w:r w:rsidR="004B048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B0485" w:rsidRPr="004B72F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4B72F9">
        <w:rPr>
          <w:rFonts w:ascii="Times New Roman" w:hAnsi="Times New Roman" w:cs="Times New Roman"/>
          <w:bCs/>
          <w:sz w:val="28"/>
          <w:szCs w:val="28"/>
          <w:lang w:val="uk-UA"/>
        </w:rPr>
        <w:t>Особливості та перспективи р</w:t>
      </w:r>
      <w:r w:rsidR="002406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озвитку сфери послуг в Україні </w:t>
      </w:r>
      <w:r w:rsidR="00240682" w:rsidRPr="00240682">
        <w:rPr>
          <w:rFonts w:ascii="Times New Roman" w:hAnsi="Times New Roman" w:cs="Times New Roman"/>
          <w:bCs/>
          <w:sz w:val="28"/>
          <w:szCs w:val="28"/>
        </w:rPr>
        <w:t>[</w:t>
      </w:r>
      <w:proofErr w:type="spellStart"/>
      <w:r w:rsidR="00240682">
        <w:rPr>
          <w:rFonts w:ascii="Times New Roman" w:hAnsi="Times New Roman" w:cs="Times New Roman"/>
          <w:bCs/>
          <w:sz w:val="28"/>
          <w:szCs w:val="28"/>
        </w:rPr>
        <w:t>Електронний</w:t>
      </w:r>
      <w:proofErr w:type="spellEnd"/>
      <w:r w:rsidR="00240682">
        <w:rPr>
          <w:rFonts w:ascii="Times New Roman" w:hAnsi="Times New Roman" w:cs="Times New Roman"/>
          <w:bCs/>
          <w:sz w:val="28"/>
          <w:szCs w:val="28"/>
        </w:rPr>
        <w:t xml:space="preserve"> ресурс</w:t>
      </w:r>
      <w:r w:rsidR="00240682" w:rsidRPr="00240682">
        <w:rPr>
          <w:rFonts w:ascii="Times New Roman" w:hAnsi="Times New Roman" w:cs="Times New Roman"/>
          <w:bCs/>
          <w:sz w:val="28"/>
          <w:szCs w:val="28"/>
        </w:rPr>
        <w:t>]</w:t>
      </w:r>
      <w:r w:rsidRPr="004B72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406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/ </w:t>
      </w:r>
      <w:r w:rsidR="00240682" w:rsidRPr="004B72F9">
        <w:rPr>
          <w:rFonts w:ascii="Times New Roman" w:hAnsi="Times New Roman" w:cs="Times New Roman"/>
          <w:bCs/>
          <w:sz w:val="28"/>
          <w:szCs w:val="28"/>
          <w:lang w:val="uk-UA"/>
        </w:rPr>
        <w:t>С. П.</w:t>
      </w:r>
      <w:proofErr w:type="spellStart"/>
      <w:r w:rsidR="00240682" w:rsidRPr="004B72F9">
        <w:rPr>
          <w:rFonts w:ascii="Times New Roman" w:hAnsi="Times New Roman" w:cs="Times New Roman"/>
          <w:bCs/>
          <w:sz w:val="28"/>
          <w:szCs w:val="28"/>
          <w:lang w:val="uk-UA"/>
        </w:rPr>
        <w:t>Кучин</w:t>
      </w:r>
      <w:proofErr w:type="spellEnd"/>
      <w:r w:rsidR="00240682" w:rsidRPr="004B72F9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40682" w:rsidRPr="004B7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682" w:rsidRPr="004B72F9">
        <w:rPr>
          <w:rFonts w:ascii="Times New Roman" w:hAnsi="Times New Roman" w:cs="Times New Roman"/>
          <w:bCs/>
          <w:sz w:val="28"/>
          <w:szCs w:val="28"/>
          <w:lang w:val="uk-UA"/>
        </w:rPr>
        <w:t>Н. В</w:t>
      </w:r>
      <w:r w:rsidR="0024068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240682" w:rsidRPr="004B72F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240682" w:rsidRPr="004B72F9">
        <w:rPr>
          <w:rFonts w:ascii="Times New Roman" w:hAnsi="Times New Roman" w:cs="Times New Roman"/>
          <w:bCs/>
          <w:sz w:val="28"/>
          <w:szCs w:val="28"/>
          <w:lang w:val="uk-UA"/>
        </w:rPr>
        <w:t>Сарматицька</w:t>
      </w:r>
      <w:proofErr w:type="spellEnd"/>
      <w:r w:rsidR="00240682" w:rsidRPr="004B72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B72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// </w:t>
      </w:r>
      <w:r w:rsidRPr="004B72F9">
        <w:rPr>
          <w:rFonts w:ascii="Times New Roman" w:hAnsi="Times New Roman" w:cs="Times New Roman"/>
          <w:iCs/>
          <w:sz w:val="28"/>
          <w:szCs w:val="28"/>
          <w:lang w:val="uk-UA"/>
        </w:rPr>
        <w:t>Вісник Бердянського університету менеджменту і бізнесу. -   2011</w:t>
      </w:r>
      <w:r w:rsidR="00240682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="00240682" w:rsidRPr="004B72F9">
        <w:rPr>
          <w:rFonts w:ascii="Times New Roman" w:hAnsi="Times New Roman" w:cs="Times New Roman"/>
          <w:iCs/>
          <w:sz w:val="28"/>
          <w:szCs w:val="28"/>
          <w:lang w:val="uk-UA"/>
        </w:rPr>
        <w:t>– № 3(15).</w:t>
      </w:r>
      <w:r w:rsidRPr="004B72F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- С.43-46</w:t>
      </w:r>
      <w:r w:rsidR="004B0485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="0024068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Режим доступу:</w:t>
      </w:r>
      <w:r w:rsidR="008B5F11" w:rsidRPr="008B5F11">
        <w:t xml:space="preserve"> </w:t>
      </w:r>
      <w:r w:rsidR="008B5F11" w:rsidRPr="008B5F11">
        <w:rPr>
          <w:rFonts w:ascii="Times New Roman" w:hAnsi="Times New Roman" w:cs="Times New Roman"/>
          <w:iCs/>
          <w:sz w:val="28"/>
          <w:szCs w:val="28"/>
          <w:lang w:val="uk-UA"/>
        </w:rPr>
        <w:t>http://old.bumib.edu.ua/sites/default/files/visnyk/6-3-15-2011.pdf</w:t>
      </w:r>
    </w:p>
    <w:p w:rsidR="004F6DC7" w:rsidRPr="004B72F9" w:rsidRDefault="004F6DC7" w:rsidP="004F6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-BoldMT" w:hAnsi="Times New Roman" w:cs="Times New Roman"/>
          <w:bCs/>
          <w:sz w:val="28"/>
          <w:szCs w:val="28"/>
          <w:lang w:val="uk-UA"/>
        </w:rPr>
      </w:pPr>
      <w:r w:rsidRPr="004B72F9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Pr="004B72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Гринько. Т.В. </w:t>
      </w:r>
      <w:r w:rsidRPr="004B72F9">
        <w:rPr>
          <w:rFonts w:ascii="Times New Roman" w:eastAsia="Arial-BoldMT" w:hAnsi="Times New Roman" w:cs="Times New Roman"/>
          <w:bCs/>
          <w:sz w:val="28"/>
          <w:szCs w:val="28"/>
          <w:lang w:val="uk-UA"/>
        </w:rPr>
        <w:t>Особливості сучасних інноваційних процесів</w:t>
      </w:r>
    </w:p>
    <w:p w:rsidR="004F6DC7" w:rsidRPr="008B5F11" w:rsidRDefault="00240682" w:rsidP="004F6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bCs/>
          <w:sz w:val="28"/>
          <w:szCs w:val="28"/>
          <w:lang w:val="uk-UA"/>
        </w:rPr>
        <w:t xml:space="preserve">підприємств сфери послуг </w:t>
      </w:r>
      <w:r w:rsidRPr="00240682">
        <w:rPr>
          <w:rFonts w:ascii="Times New Roman" w:eastAsia="Arial-BoldMT" w:hAnsi="Times New Roman" w:cs="Times New Roman"/>
          <w:bCs/>
          <w:sz w:val="28"/>
          <w:szCs w:val="28"/>
        </w:rPr>
        <w:t>[</w:t>
      </w:r>
      <w:r>
        <w:rPr>
          <w:rFonts w:ascii="Times New Roman" w:eastAsia="Arial-BoldMT" w:hAnsi="Times New Roman" w:cs="Times New Roman"/>
          <w:bCs/>
          <w:sz w:val="28"/>
          <w:szCs w:val="28"/>
          <w:lang w:val="uk-UA"/>
        </w:rPr>
        <w:t>Електронний ресурс</w:t>
      </w:r>
      <w:r w:rsidRPr="00240682">
        <w:rPr>
          <w:rFonts w:ascii="Times New Roman" w:eastAsia="Arial-BoldMT" w:hAnsi="Times New Roman" w:cs="Times New Roman"/>
          <w:bCs/>
          <w:sz w:val="28"/>
          <w:szCs w:val="28"/>
        </w:rPr>
        <w:t>]</w:t>
      </w:r>
      <w:r w:rsidR="004F6DC7" w:rsidRPr="004B72F9">
        <w:rPr>
          <w:rFonts w:ascii="Times New Roman" w:eastAsia="Arial-BoldMT" w:hAnsi="Times New Roman" w:cs="Times New Roman"/>
          <w:bCs/>
          <w:sz w:val="28"/>
          <w:szCs w:val="28"/>
          <w:lang w:val="uk-UA"/>
        </w:rPr>
        <w:t xml:space="preserve"> / </w:t>
      </w:r>
      <w:r w:rsidR="004F6DC7" w:rsidRPr="004B72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Т.В. Гринько //</w:t>
      </w:r>
      <w:r w:rsidR="004F6DC7" w:rsidRPr="004B72F9">
        <w:rPr>
          <w:rFonts w:ascii="Times New Roman" w:eastAsia="Arial-BoldMT" w:hAnsi="Times New Roman" w:cs="Times New Roman"/>
          <w:bCs/>
          <w:sz w:val="28"/>
          <w:szCs w:val="28"/>
          <w:lang w:val="uk-UA"/>
        </w:rPr>
        <w:t xml:space="preserve"> Держава та регіони. Серія: Економіка та підприємництво. -  2013. - № 1 (70). -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с.106-109. – Режим доступу</w:t>
      </w:r>
      <w:r w:rsidR="004F6DC7" w:rsidRPr="004B72F9">
        <w:rPr>
          <w:rFonts w:ascii="Times New Roman" w:eastAsia="ArialMT" w:hAnsi="Times New Roman" w:cs="Times New Roman"/>
          <w:sz w:val="28"/>
          <w:szCs w:val="28"/>
          <w:lang w:val="uk-UA"/>
        </w:rPr>
        <w:t>:</w:t>
      </w:r>
      <w:r w:rsidR="004F6DC7" w:rsidRPr="004B7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4F6DC7" w:rsidRPr="008B5F11">
          <w:rPr>
            <w:rStyle w:val="a3"/>
            <w:rFonts w:ascii="Times New Roman" w:eastAsia="ArialMT" w:hAnsi="Times New Roman" w:cs="Times New Roman"/>
            <w:color w:val="auto"/>
            <w:sz w:val="28"/>
            <w:szCs w:val="28"/>
            <w:u w:val="none"/>
            <w:lang w:val="uk-UA"/>
          </w:rPr>
          <w:t>http://irbis-nbuv.gov.ua/cgi-</w:t>
        </w:r>
        <w:r w:rsidR="004F6DC7" w:rsidRPr="008B5F11">
          <w:rPr>
            <w:rStyle w:val="a3"/>
            <w:rFonts w:ascii="Times New Roman" w:eastAsia="ArialMT" w:hAnsi="Times New Roman" w:cs="Times New Roman"/>
            <w:color w:val="auto"/>
            <w:sz w:val="28"/>
            <w:szCs w:val="28"/>
            <w:u w:val="none"/>
            <w:lang w:val="uk-UA"/>
          </w:rPr>
          <w:lastRenderedPageBreak/>
          <w:t>bin/irbis_nbuv/cgiirbis_64.exe?C21COM=2&amp;I21DBN=UJRN&amp;P21DBN=UJRN&amp;IMAGE_FILE_DOWNLOAD=1&amp;Image_file_name=PDF/drep_2013_1_23.pdf</w:t>
        </w:r>
      </w:hyperlink>
    </w:p>
    <w:p w:rsidR="004F6DC7" w:rsidRPr="004B0485" w:rsidRDefault="004F6DC7" w:rsidP="004F6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  <w:lang w:val="en-US"/>
        </w:rPr>
      </w:pPr>
      <w:r w:rsidRPr="004B72F9">
        <w:rPr>
          <w:rFonts w:ascii="Times New Roman" w:eastAsia="ArialMT" w:hAnsi="Times New Roman" w:cs="Times New Roman"/>
          <w:sz w:val="28"/>
          <w:szCs w:val="28"/>
          <w:lang w:val="en-US"/>
        </w:rPr>
        <w:t>3.</w:t>
      </w:r>
      <w:r w:rsidR="00240682">
        <w:rPr>
          <w:rFonts w:ascii="Times New Roman" w:eastAsia="ArialMT" w:hAnsi="Times New Roman" w:cs="Times New Roman"/>
          <w:sz w:val="28"/>
          <w:szCs w:val="28"/>
          <w:lang w:val="en-US"/>
        </w:rPr>
        <w:t xml:space="preserve"> </w:t>
      </w:r>
      <w:r w:rsidRPr="004B72F9">
        <w:rPr>
          <w:rFonts w:ascii="Times New Roman" w:hAnsi="Times New Roman" w:cs="Times New Roman"/>
          <w:sz w:val="28"/>
          <w:szCs w:val="28"/>
          <w:lang w:val="en-US"/>
        </w:rPr>
        <w:t>Tether</w:t>
      </w:r>
      <w:r w:rsidRPr="004B72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B72F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B72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B72F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B72F9">
        <w:rPr>
          <w:rFonts w:ascii="Times New Roman" w:hAnsi="Times New Roman" w:cs="Times New Roman"/>
          <w:sz w:val="28"/>
          <w:szCs w:val="28"/>
          <w:lang w:val="uk-UA"/>
        </w:rPr>
        <w:t xml:space="preserve">. (2005), </w:t>
      </w:r>
      <w:r w:rsidRPr="004B0485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Pr="004B0485"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r w:rsidRPr="004B048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B0485">
        <w:rPr>
          <w:rFonts w:ascii="Times New Roman" w:hAnsi="Times New Roman" w:cs="Times New Roman"/>
          <w:i/>
          <w:sz w:val="28"/>
          <w:szCs w:val="28"/>
          <w:lang w:val="en-US"/>
        </w:rPr>
        <w:t>Services</w:t>
      </w:r>
      <w:r w:rsidRPr="004B048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Pr="004B0485">
        <w:rPr>
          <w:rFonts w:ascii="Times New Roman" w:hAnsi="Times New Roman" w:cs="Times New Roman"/>
          <w:i/>
          <w:sz w:val="28"/>
          <w:szCs w:val="28"/>
          <w:lang w:val="en-US"/>
        </w:rPr>
        <w:t>Innovate</w:t>
      </w:r>
      <w:proofErr w:type="gramEnd"/>
      <w:r w:rsidR="002406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B0485">
        <w:rPr>
          <w:rFonts w:ascii="Times New Roman" w:hAnsi="Times New Roman" w:cs="Times New Roman"/>
          <w:i/>
          <w:sz w:val="28"/>
          <w:szCs w:val="28"/>
          <w:lang w:val="en-US"/>
        </w:rPr>
        <w:t>differently</w:t>
      </w:r>
      <w:r w:rsidR="00240682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  <w:r w:rsidRPr="004B048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B0485">
        <w:rPr>
          <w:rFonts w:ascii="Times New Roman" w:hAnsi="Times New Roman" w:cs="Times New Roman"/>
          <w:i/>
          <w:sz w:val="28"/>
          <w:szCs w:val="28"/>
          <w:lang w:val="en-US"/>
        </w:rPr>
        <w:t>Insights from the European</w:t>
      </w:r>
      <w:r w:rsidR="004B0485" w:rsidRPr="004B0485">
        <w:rPr>
          <w:rFonts w:ascii="Times New Roman" w:eastAsia="ArialMT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B0485">
        <w:rPr>
          <w:rFonts w:ascii="Times New Roman" w:hAnsi="Times New Roman" w:cs="Times New Roman"/>
          <w:i/>
          <w:sz w:val="28"/>
          <w:szCs w:val="28"/>
          <w:lang w:val="en-US"/>
        </w:rPr>
        <w:t>Innobarometer</w:t>
      </w:r>
      <w:proofErr w:type="spellEnd"/>
      <w:r w:rsidRPr="004B04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Survey”</w:t>
      </w:r>
      <w:r w:rsidRPr="004B72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40682">
        <w:rPr>
          <w:rFonts w:ascii="Times New Roman" w:hAnsi="Times New Roman" w:cs="Times New Roman"/>
          <w:sz w:val="28"/>
          <w:szCs w:val="28"/>
          <w:lang w:val="en-US"/>
        </w:rPr>
        <w:t xml:space="preserve">In: </w:t>
      </w:r>
      <w:r w:rsidRPr="004B0485">
        <w:rPr>
          <w:rFonts w:ascii="Times New Roman" w:hAnsi="Times New Roman" w:cs="Times New Roman"/>
          <w:iCs/>
          <w:sz w:val="28"/>
          <w:szCs w:val="28"/>
          <w:lang w:val="en-US"/>
        </w:rPr>
        <w:t>Industry and Innovation</w:t>
      </w:r>
      <w:r w:rsidRPr="004B72F9">
        <w:rPr>
          <w:rFonts w:ascii="Times New Roman" w:hAnsi="Times New Roman" w:cs="Times New Roman"/>
          <w:sz w:val="28"/>
          <w:szCs w:val="28"/>
          <w:lang w:val="en-US"/>
        </w:rPr>
        <w:t>, Vol. 12, No. 2, pp. 153-184.</w:t>
      </w:r>
      <w:r w:rsidRPr="004B7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6DC7" w:rsidRPr="004B72F9" w:rsidRDefault="004F6DC7" w:rsidP="004F6DC7">
      <w:pPr>
        <w:tabs>
          <w:tab w:val="left" w:pos="32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4B72F9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B7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2F9">
        <w:rPr>
          <w:rFonts w:ascii="Times New Roman" w:hAnsi="Times New Roman" w:cs="Times New Roman"/>
          <w:sz w:val="28"/>
          <w:szCs w:val="28"/>
          <w:lang w:val="en-US"/>
        </w:rPr>
        <w:t>Masso</w:t>
      </w:r>
      <w:proofErr w:type="spellEnd"/>
      <w:r w:rsidRPr="004B72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72F9">
        <w:rPr>
          <w:rFonts w:ascii="Times New Roman" w:hAnsi="Times New Roman" w:cs="Times New Roman"/>
          <w:sz w:val="28"/>
          <w:szCs w:val="28"/>
          <w:lang w:val="en-US"/>
        </w:rPr>
        <w:t>Jaan</w:t>
      </w:r>
      <w:proofErr w:type="spellEnd"/>
      <w:r w:rsidRPr="004B72F9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4B72F9">
        <w:rPr>
          <w:rFonts w:ascii="Times New Roman" w:hAnsi="Times New Roman" w:cs="Times New Roman"/>
          <w:sz w:val="28"/>
          <w:szCs w:val="28"/>
          <w:lang w:val="en-US"/>
        </w:rPr>
        <w:t>Vahter</w:t>
      </w:r>
      <w:proofErr w:type="spellEnd"/>
      <w:r w:rsidRPr="004B72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72F9">
        <w:rPr>
          <w:rFonts w:ascii="Times New Roman" w:hAnsi="Times New Roman" w:cs="Times New Roman"/>
          <w:sz w:val="28"/>
          <w:szCs w:val="28"/>
          <w:lang w:val="en-US"/>
        </w:rPr>
        <w:t>Priit</w:t>
      </w:r>
      <w:proofErr w:type="spellEnd"/>
      <w:r w:rsidRPr="004B72F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B72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0485">
        <w:rPr>
          <w:rFonts w:ascii="Times New Roman" w:hAnsi="Times New Roman" w:cs="Times New Roman"/>
          <w:bCs/>
          <w:i/>
          <w:sz w:val="28"/>
          <w:szCs w:val="28"/>
          <w:lang w:val="en-US"/>
        </w:rPr>
        <w:t>The</w:t>
      </w:r>
      <w:r w:rsidRPr="004B048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4B0485">
        <w:rPr>
          <w:rFonts w:ascii="Times New Roman" w:hAnsi="Times New Roman" w:cs="Times New Roman"/>
          <w:bCs/>
          <w:i/>
          <w:sz w:val="28"/>
          <w:szCs w:val="28"/>
          <w:lang w:val="en-US"/>
        </w:rPr>
        <w:t>Link</w:t>
      </w:r>
      <w:r w:rsidRPr="004B048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4B0485">
        <w:rPr>
          <w:rFonts w:ascii="Times New Roman" w:hAnsi="Times New Roman" w:cs="Times New Roman"/>
          <w:bCs/>
          <w:i/>
          <w:sz w:val="28"/>
          <w:szCs w:val="28"/>
          <w:lang w:val="en-US"/>
        </w:rPr>
        <w:t>between</w:t>
      </w:r>
      <w:r w:rsidRPr="004B048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4B0485">
        <w:rPr>
          <w:rFonts w:ascii="Times New Roman" w:hAnsi="Times New Roman" w:cs="Times New Roman"/>
          <w:bCs/>
          <w:i/>
          <w:sz w:val="28"/>
          <w:szCs w:val="28"/>
          <w:lang w:val="en-US"/>
        </w:rPr>
        <w:t>Innovation</w:t>
      </w:r>
      <w:r w:rsidRPr="004B048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4B0485">
        <w:rPr>
          <w:rFonts w:ascii="Times New Roman" w:hAnsi="Times New Roman" w:cs="Times New Roman"/>
          <w:bCs/>
          <w:i/>
          <w:sz w:val="28"/>
          <w:szCs w:val="28"/>
          <w:lang w:val="en-US"/>
        </w:rPr>
        <w:t>and Productivity in Estonia’s Service Sectors</w:t>
      </w:r>
      <w:r w:rsidRPr="004B72F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2406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In: </w:t>
      </w:r>
      <w:r w:rsidRPr="004B72F9">
        <w:rPr>
          <w:rFonts w:ascii="Times New Roman" w:hAnsi="Times New Roman" w:cs="Times New Roman"/>
          <w:sz w:val="28"/>
          <w:szCs w:val="28"/>
          <w:lang w:val="en-US"/>
        </w:rPr>
        <w:t>William Davidson Institute Working Paper, Number 1012</w:t>
      </w:r>
      <w:r w:rsidRPr="004B72F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gramStart"/>
      <w:r w:rsidRPr="004B72F9">
        <w:rPr>
          <w:rFonts w:ascii="Times New Roman" w:hAnsi="Times New Roman" w:cs="Times New Roman"/>
          <w:sz w:val="28"/>
          <w:szCs w:val="28"/>
          <w:lang w:val="en-US"/>
        </w:rPr>
        <w:t>March</w:t>
      </w:r>
      <w:proofErr w:type="gramEnd"/>
      <w:r w:rsidRPr="004B72F9">
        <w:rPr>
          <w:rFonts w:ascii="Times New Roman" w:hAnsi="Times New Roman" w:cs="Times New Roman"/>
          <w:sz w:val="28"/>
          <w:szCs w:val="28"/>
          <w:lang w:val="en-US"/>
        </w:rPr>
        <w:t xml:space="preserve"> 2011.</w:t>
      </w:r>
    </w:p>
    <w:p w:rsidR="004F6DC7" w:rsidRPr="004B72F9" w:rsidRDefault="004F6DC7" w:rsidP="004F6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  <w:lang w:val="uk-UA"/>
        </w:rPr>
      </w:pPr>
    </w:p>
    <w:p w:rsidR="004F6DC7" w:rsidRPr="003E4C27" w:rsidRDefault="004F6DC7" w:rsidP="000A61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5A36" w:rsidRPr="000A6141" w:rsidRDefault="00185A36" w:rsidP="000A6141">
      <w:pPr>
        <w:ind w:firstLine="708"/>
        <w:rPr>
          <w:rFonts w:ascii="Times New Roman" w:hAnsi="Times New Roman" w:cs="Times New Roman"/>
          <w:lang w:val="uk-UA"/>
        </w:rPr>
      </w:pPr>
    </w:p>
    <w:sectPr w:rsidR="00185A36" w:rsidRPr="000A6141" w:rsidSect="000A614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3A2"/>
    <w:rsid w:val="000A6141"/>
    <w:rsid w:val="00147C1D"/>
    <w:rsid w:val="0018173F"/>
    <w:rsid w:val="00185A36"/>
    <w:rsid w:val="001903F4"/>
    <w:rsid w:val="00240682"/>
    <w:rsid w:val="003031D3"/>
    <w:rsid w:val="00326427"/>
    <w:rsid w:val="00393489"/>
    <w:rsid w:val="003E4C27"/>
    <w:rsid w:val="00437567"/>
    <w:rsid w:val="00461152"/>
    <w:rsid w:val="004B0485"/>
    <w:rsid w:val="004B72F9"/>
    <w:rsid w:val="004E49EB"/>
    <w:rsid w:val="004F6DC7"/>
    <w:rsid w:val="0054508B"/>
    <w:rsid w:val="007654F0"/>
    <w:rsid w:val="00790C22"/>
    <w:rsid w:val="007B6BB4"/>
    <w:rsid w:val="00840C8A"/>
    <w:rsid w:val="008B5F11"/>
    <w:rsid w:val="00A10BDA"/>
    <w:rsid w:val="00A24EF3"/>
    <w:rsid w:val="00AE5EA1"/>
    <w:rsid w:val="00B16646"/>
    <w:rsid w:val="00BB1119"/>
    <w:rsid w:val="00C46D7A"/>
    <w:rsid w:val="00D443A2"/>
    <w:rsid w:val="00DA7B05"/>
    <w:rsid w:val="00DC0868"/>
    <w:rsid w:val="00DE2DF0"/>
    <w:rsid w:val="00E6548B"/>
    <w:rsid w:val="00F741DD"/>
    <w:rsid w:val="00FE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1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F6D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rbis-nbuv.gov.ua/cgi-bin/irbis_nbuv/cgiirbis_64.exe?C21COM=2&amp;I21DBN=UJRN&amp;P21DBN=UJRN&amp;IMAGE_FILE_DOWNLOAD=1&amp;Image_file_name=PDF/drep_2013_1_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2014-09-10T10:16:00Z</dcterms:created>
  <dcterms:modified xsi:type="dcterms:W3CDTF">2014-09-19T10:52:00Z</dcterms:modified>
</cp:coreProperties>
</file>