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4A755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4A755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4A7553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4A7553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4A7553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4A755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4A755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4E3CCC" w:rsidRPr="004A7553">
        <w:rPr>
          <w:color w:val="auto"/>
          <w:sz w:val="26"/>
          <w:szCs w:val="26"/>
          <w:lang w:val="uk-UA"/>
        </w:rPr>
        <w:t>«ЗАТВЕРДЖУЮ»</w:t>
      </w:r>
    </w:p>
    <w:p w:rsidR="008816F6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4A7553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8816F6" w:rsidRPr="004A7553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</w:r>
      <w:r w:rsidR="004E3CCC" w:rsidRPr="004A7553">
        <w:rPr>
          <w:color w:val="auto"/>
          <w:sz w:val="26"/>
          <w:szCs w:val="26"/>
          <w:lang w:val="uk-UA"/>
        </w:rPr>
        <w:t>___</w:t>
      </w:r>
      <w:r w:rsidR="00F31FB2" w:rsidRPr="004A7553">
        <w:rPr>
          <w:color w:val="auto"/>
          <w:sz w:val="26"/>
          <w:szCs w:val="26"/>
          <w:lang w:val="uk-UA"/>
        </w:rPr>
        <w:t>__</w:t>
      </w:r>
      <w:r w:rsidR="005A68AD" w:rsidRPr="004A7553">
        <w:rPr>
          <w:color w:val="auto"/>
          <w:sz w:val="26"/>
          <w:szCs w:val="26"/>
          <w:lang w:val="uk-UA"/>
        </w:rPr>
        <w:t>_</w:t>
      </w:r>
      <w:r w:rsidR="00F31FB2" w:rsidRPr="004A7553">
        <w:rPr>
          <w:color w:val="auto"/>
          <w:sz w:val="26"/>
          <w:szCs w:val="26"/>
          <w:lang w:val="uk-UA"/>
        </w:rPr>
        <w:t>_ /</w:t>
      </w:r>
      <w:r w:rsidR="00C74394">
        <w:rPr>
          <w:color w:val="auto"/>
          <w:sz w:val="26"/>
          <w:szCs w:val="26"/>
          <w:lang w:val="uk-UA"/>
        </w:rPr>
        <w:t>к.геогр.</w:t>
      </w:r>
      <w:r w:rsidRPr="004A7553">
        <w:rPr>
          <w:color w:val="auto"/>
          <w:sz w:val="26"/>
          <w:szCs w:val="26"/>
          <w:lang w:val="uk-UA"/>
        </w:rPr>
        <w:t>н.</w:t>
      </w:r>
      <w:r w:rsidR="001C6808">
        <w:rPr>
          <w:color w:val="auto"/>
          <w:sz w:val="26"/>
          <w:szCs w:val="26"/>
          <w:lang w:val="uk-UA"/>
        </w:rPr>
        <w:t>, доц.</w:t>
      </w:r>
      <w:r w:rsidRPr="004A7553">
        <w:rPr>
          <w:color w:val="auto"/>
          <w:sz w:val="26"/>
          <w:szCs w:val="26"/>
          <w:lang w:val="uk-UA"/>
        </w:rPr>
        <w:t xml:space="preserve"> </w:t>
      </w:r>
      <w:r w:rsidR="00C74394">
        <w:rPr>
          <w:color w:val="auto"/>
          <w:sz w:val="26"/>
          <w:szCs w:val="26"/>
          <w:lang w:val="uk-UA"/>
        </w:rPr>
        <w:t>Габчак Н. Ф.</w:t>
      </w:r>
      <w:r w:rsidR="00F31FB2" w:rsidRPr="004A7553">
        <w:rPr>
          <w:color w:val="auto"/>
          <w:sz w:val="26"/>
          <w:szCs w:val="26"/>
          <w:lang w:val="uk-UA"/>
        </w:rPr>
        <w:t>/</w:t>
      </w:r>
    </w:p>
    <w:p w:rsidR="004E3CCC" w:rsidRPr="004A755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4A755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>
        <w:rPr>
          <w:color w:val="auto"/>
          <w:sz w:val="26"/>
          <w:szCs w:val="26"/>
          <w:lang w:val="uk-UA"/>
        </w:rPr>
        <w:tab/>
      </w:r>
      <w:r w:rsidR="00C74394">
        <w:rPr>
          <w:color w:val="auto"/>
          <w:sz w:val="26"/>
          <w:szCs w:val="26"/>
          <w:lang w:val="uk-UA"/>
        </w:rPr>
        <w:tab/>
        <w:t>«____» _________</w:t>
      </w:r>
      <w:r w:rsidR="004E3CCC" w:rsidRPr="004A7553">
        <w:rPr>
          <w:color w:val="auto"/>
          <w:sz w:val="26"/>
          <w:szCs w:val="26"/>
          <w:lang w:val="uk-UA"/>
        </w:rPr>
        <w:t>_</w:t>
      </w:r>
      <w:r w:rsidR="001C6808">
        <w:rPr>
          <w:color w:val="auto"/>
          <w:sz w:val="26"/>
          <w:szCs w:val="26"/>
          <w:lang w:val="uk-UA"/>
        </w:rPr>
        <w:t>2022</w:t>
      </w:r>
      <w:r w:rsidR="004E3CCC" w:rsidRPr="004A7553">
        <w:rPr>
          <w:color w:val="auto"/>
          <w:sz w:val="26"/>
          <w:szCs w:val="26"/>
          <w:lang w:val="uk-UA"/>
        </w:rPr>
        <w:t xml:space="preserve"> року</w:t>
      </w: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4A755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4A755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4A7553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4A7553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4A7553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>
        <w:rPr>
          <w:rFonts w:ascii="Times New Roman" w:hAnsi="Times New Roman"/>
          <w:b/>
          <w:sz w:val="28"/>
          <w:szCs w:val="28"/>
          <w:lang w:val="uk-UA"/>
        </w:rPr>
        <w:t>УРИСТИЧНЕ КРАЇНОЗНАВСТВО</w:t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4A755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4A755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4A7553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4A755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4A755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4A7553" w:rsidRDefault="00191D81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00132E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бов’язков</w:t>
            </w:r>
            <w:r w:rsidR="00A50DEA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4A7553" w:rsidTr="001735D2">
        <w:tc>
          <w:tcPr>
            <w:tcW w:w="4503" w:type="dxa"/>
          </w:tcPr>
          <w:p w:rsidR="004E3CCC" w:rsidRPr="004A755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553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4A7553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4A75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4A7553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4A755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4A755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4A755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4A7553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4A755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4A755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4A755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4A755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553">
        <w:rPr>
          <w:rFonts w:ascii="Times New Roman" w:hAnsi="Times New Roman"/>
          <w:b/>
          <w:sz w:val="28"/>
          <w:szCs w:val="28"/>
          <w:lang w:val="uk-UA"/>
        </w:rPr>
        <w:t>У</w:t>
      </w:r>
      <w:r w:rsidR="001C6808">
        <w:rPr>
          <w:rFonts w:ascii="Times New Roman" w:hAnsi="Times New Roman"/>
          <w:b/>
          <w:sz w:val="28"/>
          <w:szCs w:val="28"/>
          <w:lang w:val="uk-UA"/>
        </w:rPr>
        <w:t>жгород 2022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br w:type="page"/>
      </w:r>
      <w:r w:rsidRPr="004A7553">
        <w:rPr>
          <w:rFonts w:ascii="Times New Roman" w:hAnsi="Times New Roman"/>
          <w:sz w:val="24"/>
          <w:szCs w:val="24"/>
          <w:lang w:val="uk-UA"/>
        </w:rPr>
        <w:lastRenderedPageBreak/>
        <w:t>Робоча програма навчальної дисципліни «</w:t>
      </w:r>
      <w:r w:rsidR="00E20101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E6D73"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8400D9" w:rsidRPr="004A7553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4A7553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4A7553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24 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>Сфера обслуговування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634D" w:rsidRPr="004A7553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242 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E8634D"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освітньо</w:t>
      </w:r>
      <w:r w:rsidR="00E8634D" w:rsidRPr="004A7553">
        <w:rPr>
          <w:rFonts w:ascii="Times New Roman" w:hAnsi="Times New Roman"/>
          <w:sz w:val="24"/>
          <w:szCs w:val="24"/>
          <w:lang w:val="uk-UA"/>
        </w:rPr>
        <w:t>-професійно</w:t>
      </w:r>
      <w:r w:rsidRPr="004A7553">
        <w:rPr>
          <w:rFonts w:ascii="Times New Roman" w:hAnsi="Times New Roman"/>
          <w:sz w:val="24"/>
          <w:szCs w:val="24"/>
          <w:lang w:val="uk-UA"/>
        </w:rPr>
        <w:t>ї програми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4A755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4A7553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4A7553">
        <w:rPr>
          <w:rFonts w:ascii="Times New Roman" w:hAnsi="Times New Roman"/>
          <w:sz w:val="24"/>
          <w:szCs w:val="24"/>
          <w:lang w:val="uk-UA"/>
        </w:rPr>
        <w:tab/>
      </w:r>
      <w:r w:rsidR="00C66725" w:rsidRPr="004A7553">
        <w:rPr>
          <w:rFonts w:ascii="Times New Roman" w:hAnsi="Times New Roman"/>
          <w:sz w:val="24"/>
          <w:szCs w:val="24"/>
          <w:lang w:val="uk-UA"/>
        </w:rPr>
        <w:tab/>
      </w:r>
      <w:r w:rsidR="00E8634D" w:rsidRPr="004A7553">
        <w:rPr>
          <w:rFonts w:ascii="Times New Roman" w:hAnsi="Times New Roman"/>
          <w:b/>
          <w:bCs/>
          <w:sz w:val="24"/>
          <w:szCs w:val="24"/>
          <w:lang w:val="uk-UA"/>
        </w:rPr>
        <w:t>Кривенкова Р.</w:t>
      </w:r>
      <w:r w:rsidR="0053486F"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E8634D" w:rsidRPr="004A7553">
        <w:rPr>
          <w:rFonts w:ascii="Times New Roman" w:hAnsi="Times New Roman"/>
          <w:b/>
          <w:bCs/>
          <w:sz w:val="24"/>
          <w:szCs w:val="24"/>
          <w:lang w:val="uk-UA"/>
        </w:rPr>
        <w:t>Ю</w:t>
      </w:r>
      <w:r w:rsidR="00481181" w:rsidRPr="004A7553">
        <w:rPr>
          <w:rFonts w:ascii="Times New Roman" w:hAnsi="Times New Roman"/>
          <w:b/>
          <w:sz w:val="24"/>
          <w:szCs w:val="24"/>
          <w:lang w:val="uk-UA"/>
        </w:rPr>
        <w:t>.</w:t>
      </w:r>
      <w:r w:rsidR="00165862" w:rsidRPr="004A7553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к.</w:t>
      </w:r>
      <w:r w:rsidR="00E35D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держ.</w:t>
      </w:r>
      <w:r w:rsidR="00E35D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D99" w:rsidRPr="00E35D99">
        <w:rPr>
          <w:rFonts w:ascii="Times New Roman" w:hAnsi="Times New Roman"/>
          <w:sz w:val="24"/>
          <w:szCs w:val="24"/>
          <w:lang w:val="uk-UA"/>
        </w:rPr>
        <w:t>упр.,</w:t>
      </w:r>
      <w:r w:rsidR="00E35D9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165862" w:rsidRPr="004A7553">
        <w:rPr>
          <w:rFonts w:ascii="Times New Roman" w:hAnsi="Times New Roman"/>
          <w:bCs/>
          <w:sz w:val="24"/>
          <w:szCs w:val="24"/>
          <w:lang w:val="uk-UA"/>
        </w:rPr>
        <w:t>кафедри туризму.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4A755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4A7553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4A7553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4A7553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 від «31» серп</w:t>
      </w:r>
      <w:r w:rsidR="00071141" w:rsidRPr="004A7553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4E3CCC"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4A7553" w:rsidRDefault="004E3CCC" w:rsidP="00E35D99">
      <w:pPr>
        <w:pStyle w:val="Default"/>
        <w:spacing w:before="240"/>
        <w:rPr>
          <w:color w:val="auto"/>
          <w:lang w:val="uk-UA"/>
        </w:rPr>
      </w:pPr>
      <w:r w:rsidRPr="004A7553">
        <w:rPr>
          <w:color w:val="auto"/>
          <w:lang w:val="uk-UA"/>
        </w:rPr>
        <w:t xml:space="preserve">Завідувач кафедри _______________ </w:t>
      </w:r>
      <w:r w:rsidR="00165862" w:rsidRPr="004A7553">
        <w:rPr>
          <w:color w:val="auto"/>
          <w:lang w:val="uk-UA"/>
        </w:rPr>
        <w:t>д. геогр. н.</w:t>
      </w:r>
      <w:r w:rsidR="001C6808">
        <w:rPr>
          <w:color w:val="auto"/>
          <w:lang w:val="uk-UA"/>
        </w:rPr>
        <w:t>, проф.</w:t>
      </w:r>
      <w:r w:rsidR="00E35D99">
        <w:rPr>
          <w:color w:val="auto"/>
          <w:lang w:val="uk-UA"/>
        </w:rPr>
        <w:t xml:space="preserve"> </w:t>
      </w:r>
      <w:r w:rsidR="00E35D99" w:rsidRPr="004A7553">
        <w:rPr>
          <w:color w:val="auto"/>
          <w:szCs w:val="28"/>
          <w:lang w:val="uk-UA"/>
        </w:rPr>
        <w:t>Машіка Г.В.</w:t>
      </w: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D23BC1" w:rsidRPr="004A7553" w:rsidRDefault="00D23BC1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  <w:r w:rsidRPr="004A7553">
        <w:rPr>
          <w:color w:val="auto"/>
          <w:lang w:val="uk-UA"/>
        </w:rPr>
        <w:t>Схвал</w:t>
      </w:r>
      <w:r w:rsidR="00E83583" w:rsidRPr="004A7553">
        <w:rPr>
          <w:color w:val="auto"/>
          <w:lang w:val="uk-UA"/>
        </w:rPr>
        <w:t>ено науково-методичною комісією</w:t>
      </w:r>
      <w:r w:rsidRPr="004A7553">
        <w:rPr>
          <w:color w:val="auto"/>
          <w:lang w:val="uk-UA"/>
        </w:rPr>
        <w:t xml:space="preserve"> факультету</w:t>
      </w:r>
      <w:r w:rsidR="00856EF3" w:rsidRPr="004A7553">
        <w:rPr>
          <w:color w:val="auto"/>
          <w:lang w:val="uk-UA"/>
        </w:rPr>
        <w:t xml:space="preserve"> туризму та міжнародних комунікацій</w:t>
      </w:r>
    </w:p>
    <w:p w:rsidR="004E3CCC" w:rsidRPr="004A7553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 від «1</w:t>
      </w:r>
      <w:r w:rsidR="00071141" w:rsidRPr="004A7553">
        <w:rPr>
          <w:rFonts w:ascii="Times New Roman" w:hAnsi="Times New Roman"/>
          <w:sz w:val="24"/>
          <w:szCs w:val="24"/>
          <w:lang w:val="uk-UA"/>
        </w:rPr>
        <w:t>» в</w:t>
      </w:r>
      <w:r>
        <w:rPr>
          <w:rFonts w:ascii="Times New Roman" w:hAnsi="Times New Roman"/>
          <w:sz w:val="24"/>
          <w:szCs w:val="24"/>
          <w:lang w:val="uk-UA"/>
        </w:rPr>
        <w:t>ерес</w:t>
      </w:r>
      <w:r w:rsidR="00071141" w:rsidRPr="004A7553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 xml:space="preserve"> 2022</w:t>
      </w:r>
      <w:r w:rsidR="004E3CCC"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4A7553" w:rsidRDefault="004E3CCC" w:rsidP="00D23BC1">
      <w:pPr>
        <w:pStyle w:val="Default"/>
        <w:spacing w:before="240"/>
        <w:rPr>
          <w:color w:val="auto"/>
          <w:lang w:val="uk-UA"/>
        </w:rPr>
      </w:pPr>
      <w:r w:rsidRPr="004A7553">
        <w:rPr>
          <w:color w:val="auto"/>
          <w:lang w:val="uk-UA"/>
        </w:rPr>
        <w:t xml:space="preserve">Голова науково-методичної комісії _____________ </w:t>
      </w:r>
      <w:r w:rsidR="00AF5B1F" w:rsidRPr="004A7553">
        <w:rPr>
          <w:color w:val="auto"/>
          <w:lang w:val="uk-UA"/>
        </w:rPr>
        <w:t>д.</w:t>
      </w:r>
      <w:r w:rsidR="0037572D" w:rsidRPr="004A7553">
        <w:rPr>
          <w:color w:val="auto"/>
          <w:lang w:val="uk-UA"/>
        </w:rPr>
        <w:t xml:space="preserve"> </w:t>
      </w:r>
      <w:r w:rsidR="00AF5B1F" w:rsidRPr="004A7553">
        <w:rPr>
          <w:color w:val="auto"/>
          <w:lang w:val="uk-UA"/>
        </w:rPr>
        <w:t>г</w:t>
      </w:r>
      <w:r w:rsidR="0037572D" w:rsidRPr="004A7553">
        <w:rPr>
          <w:color w:val="auto"/>
          <w:lang w:val="uk-UA"/>
        </w:rPr>
        <w:t>еогр</w:t>
      </w:r>
      <w:r w:rsidR="00AF5B1F" w:rsidRPr="004A7553">
        <w:rPr>
          <w:color w:val="auto"/>
          <w:lang w:val="uk-UA"/>
        </w:rPr>
        <w:t>.</w:t>
      </w:r>
      <w:r w:rsidR="0037572D" w:rsidRPr="004A7553">
        <w:rPr>
          <w:color w:val="auto"/>
          <w:lang w:val="uk-UA"/>
        </w:rPr>
        <w:t xml:space="preserve"> </w:t>
      </w:r>
      <w:r w:rsidR="00AF5B1F" w:rsidRPr="004A7553">
        <w:rPr>
          <w:color w:val="auto"/>
          <w:lang w:val="uk-UA"/>
        </w:rPr>
        <w:t>н.</w:t>
      </w:r>
      <w:r w:rsidR="001C6808">
        <w:rPr>
          <w:color w:val="auto"/>
          <w:lang w:val="uk-UA"/>
        </w:rPr>
        <w:t>, проф.</w:t>
      </w:r>
      <w:r w:rsidR="00AF5B1F" w:rsidRPr="004A7553">
        <w:rPr>
          <w:color w:val="auto"/>
          <w:lang w:val="uk-UA"/>
        </w:rPr>
        <w:t xml:space="preserve"> Машіка Г</w:t>
      </w:r>
      <w:r w:rsidR="002E50BA" w:rsidRPr="004A7553">
        <w:rPr>
          <w:color w:val="auto"/>
          <w:lang w:val="uk-UA"/>
        </w:rPr>
        <w:t>.В</w:t>
      </w:r>
      <w:r w:rsidR="00856EF3" w:rsidRPr="004A7553">
        <w:rPr>
          <w:color w:val="auto"/>
          <w:lang w:val="uk-UA"/>
        </w:rPr>
        <w:t>.</w:t>
      </w: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pStyle w:val="Default"/>
        <w:rPr>
          <w:color w:val="auto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4A755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4A755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4A7553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4A7553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4A7553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4A7553">
        <w:rPr>
          <w:rFonts w:ascii="Times New Roman" w:hAnsi="Times New Roman"/>
          <w:sz w:val="24"/>
          <w:szCs w:val="24"/>
          <w:lang w:val="uk-UA"/>
        </w:rPr>
        <w:t>, 202</w:t>
      </w:r>
      <w:r w:rsidR="001C6808">
        <w:rPr>
          <w:rFonts w:ascii="Times New Roman" w:hAnsi="Times New Roman"/>
          <w:sz w:val="24"/>
          <w:szCs w:val="24"/>
          <w:lang w:val="uk-UA"/>
        </w:rPr>
        <w:t>2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4A7553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1C6808">
        <w:rPr>
          <w:rFonts w:ascii="Times New Roman" w:hAnsi="Times New Roman"/>
          <w:sz w:val="24"/>
          <w:szCs w:val="24"/>
          <w:lang w:val="uk-UA"/>
        </w:rPr>
        <w:t>нальний університет», 2022</w:t>
      </w:r>
      <w:bookmarkStart w:id="0" w:name="_GoBack"/>
      <w:bookmarkEnd w:id="0"/>
      <w:r w:rsidR="00421309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4A7553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4A7553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4A7553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4A7553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4A7553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4A7553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D50DDB" w:rsidRPr="001C6808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2"/>
            <w:vAlign w:val="center"/>
          </w:tcPr>
          <w:p w:rsidR="00A04A0A" w:rsidRPr="004A755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D50DDB" w:rsidRPr="004A7553" w:rsidTr="00251125">
        <w:trPr>
          <w:trHeight w:val="770"/>
        </w:trPr>
        <w:tc>
          <w:tcPr>
            <w:tcW w:w="4503" w:type="dxa"/>
            <w:vMerge/>
            <w:vAlign w:val="center"/>
          </w:tcPr>
          <w:p w:rsidR="00CA5565" w:rsidRPr="004A7553" w:rsidRDefault="00CA5565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51125" w:rsidRPr="004A755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Денна форма </w:t>
            </w:r>
          </w:p>
          <w:p w:rsidR="00CA5565" w:rsidRPr="004A755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693" w:type="dxa"/>
            <w:vAlign w:val="center"/>
          </w:tcPr>
          <w:p w:rsidR="00251125" w:rsidRPr="004A755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Заочна форма </w:t>
            </w:r>
          </w:p>
          <w:p w:rsidR="00CA5565" w:rsidRPr="004A755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D50DDB" w:rsidRPr="004A7553" w:rsidTr="0064483C">
        <w:trPr>
          <w:trHeight w:val="632"/>
        </w:trPr>
        <w:tc>
          <w:tcPr>
            <w:tcW w:w="4503" w:type="dxa"/>
            <w:vAlign w:val="center"/>
          </w:tcPr>
          <w:p w:rsidR="00996A46" w:rsidRPr="004A755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Кількість кредитів ЄКТС –</w:t>
            </w:r>
            <w:r w:rsidR="005844CB" w:rsidRPr="004A7553">
              <w:rPr>
                <w:color w:val="auto"/>
                <w:lang w:val="uk-UA"/>
              </w:rPr>
              <w:t xml:space="preserve"> </w:t>
            </w:r>
            <w:r w:rsidR="001B5622" w:rsidRPr="004A7553">
              <w:rPr>
                <w:b/>
                <w:color w:val="auto"/>
                <w:szCs w:val="28"/>
                <w:lang w:val="uk-UA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4A7553" w:rsidTr="00D76C81">
        <w:trPr>
          <w:trHeight w:val="567"/>
        </w:trPr>
        <w:tc>
          <w:tcPr>
            <w:tcW w:w="4503" w:type="dxa"/>
            <w:vAlign w:val="center"/>
          </w:tcPr>
          <w:p w:rsidR="00FE6727" w:rsidRPr="004A7553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Загальна кількість годин – </w:t>
            </w:r>
            <w:r w:rsidR="001B5622" w:rsidRPr="004A7553">
              <w:rPr>
                <w:b/>
                <w:color w:val="auto"/>
                <w:szCs w:val="28"/>
                <w:lang w:val="uk-UA"/>
              </w:rPr>
              <w:t>18</w:t>
            </w:r>
            <w:r w:rsidRPr="004A7553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gridSpan w:val="2"/>
            <w:vAlign w:val="center"/>
          </w:tcPr>
          <w:p w:rsidR="00FE6727" w:rsidRPr="004A7553" w:rsidRDefault="00E2010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2</w:t>
            </w:r>
          </w:p>
          <w:p w:rsidR="00FE6727" w:rsidRPr="004A7553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Align w:val="center"/>
          </w:tcPr>
          <w:p w:rsidR="00996A46" w:rsidRPr="004A755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Кількість модулів –</w:t>
            </w:r>
            <w:r w:rsidR="005844CB" w:rsidRPr="004A7553">
              <w:rPr>
                <w:i/>
                <w:color w:val="auto"/>
                <w:lang w:val="uk-UA"/>
              </w:rPr>
              <w:t xml:space="preserve"> </w:t>
            </w:r>
            <w:r w:rsidR="00922238" w:rsidRPr="004A7553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Семестр:</w:t>
            </w:r>
          </w:p>
        </w:tc>
      </w:tr>
      <w:tr w:rsidR="008A1363" w:rsidRPr="004A7553" w:rsidTr="007D0BDD">
        <w:trPr>
          <w:trHeight w:val="567"/>
        </w:trPr>
        <w:tc>
          <w:tcPr>
            <w:tcW w:w="4503" w:type="dxa"/>
            <w:vMerge w:val="restart"/>
            <w:vAlign w:val="center"/>
          </w:tcPr>
          <w:p w:rsidR="008A1363" w:rsidRPr="004A755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Pr="004A7553">
              <w:rPr>
                <w:b/>
                <w:color w:val="auto"/>
                <w:lang w:val="uk-UA"/>
              </w:rPr>
              <w:t>4</w:t>
            </w:r>
          </w:p>
          <w:p w:rsidR="008A1363" w:rsidRPr="004A755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Аудиторних годин – </w:t>
            </w:r>
            <w:r w:rsidRPr="004A7553">
              <w:rPr>
                <w:b/>
                <w:color w:val="auto"/>
                <w:szCs w:val="28"/>
                <w:lang w:val="uk-UA"/>
              </w:rPr>
              <w:t>72</w:t>
            </w:r>
          </w:p>
          <w:p w:rsidR="008E3F4B" w:rsidRPr="004A7553" w:rsidRDefault="008E3F4B" w:rsidP="00A9422D">
            <w:pPr>
              <w:pStyle w:val="Default"/>
              <w:rPr>
                <w:color w:val="auto"/>
                <w:lang w:val="uk-UA"/>
              </w:rPr>
            </w:pPr>
          </w:p>
          <w:p w:rsidR="008A1363" w:rsidRPr="004A755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самостійної роботи студента – </w:t>
            </w:r>
            <w:r w:rsidR="008E597F" w:rsidRPr="004A7553">
              <w:rPr>
                <w:b/>
                <w:color w:val="auto"/>
                <w:szCs w:val="28"/>
                <w:lang w:val="uk-UA"/>
              </w:rPr>
              <w:t>7</w:t>
            </w:r>
            <w:r w:rsidRPr="004A7553">
              <w:rPr>
                <w:b/>
                <w:color w:val="auto"/>
                <w:szCs w:val="28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:rsidR="008A1363" w:rsidRPr="004A7553" w:rsidRDefault="008A136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:rsidR="008A1363" w:rsidRPr="004A7553" w:rsidRDefault="008A136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3-4</w:t>
            </w: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4A7553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4A755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Лекції:</w:t>
            </w:r>
          </w:p>
        </w:tc>
      </w:tr>
      <w:tr w:rsidR="00D50DDB" w:rsidRPr="004A7553" w:rsidTr="00251125">
        <w:trPr>
          <w:trHeight w:val="567"/>
        </w:trPr>
        <w:tc>
          <w:tcPr>
            <w:tcW w:w="4503" w:type="dxa"/>
            <w:vMerge/>
            <w:vAlign w:val="center"/>
          </w:tcPr>
          <w:p w:rsidR="0021093A" w:rsidRPr="004A7553" w:rsidRDefault="0021093A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093A" w:rsidRPr="004A7553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36</w:t>
            </w:r>
          </w:p>
        </w:tc>
        <w:tc>
          <w:tcPr>
            <w:tcW w:w="2693" w:type="dxa"/>
            <w:vAlign w:val="center"/>
          </w:tcPr>
          <w:p w:rsidR="0021093A" w:rsidRPr="004A7553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16</w:t>
            </w:r>
          </w:p>
        </w:tc>
      </w:tr>
      <w:tr w:rsidR="00D50DDB" w:rsidRPr="004A755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4A7553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4A755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D50DDB" w:rsidRPr="004A7553" w:rsidTr="00251125">
        <w:trPr>
          <w:trHeight w:val="567"/>
        </w:trPr>
        <w:tc>
          <w:tcPr>
            <w:tcW w:w="4503" w:type="dxa"/>
            <w:vMerge/>
          </w:tcPr>
          <w:p w:rsidR="00792CDA" w:rsidRPr="004A7553" w:rsidRDefault="00792CDA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92CDA" w:rsidRPr="004A7553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36</w:t>
            </w:r>
          </w:p>
        </w:tc>
        <w:tc>
          <w:tcPr>
            <w:tcW w:w="2693" w:type="dxa"/>
            <w:vAlign w:val="center"/>
          </w:tcPr>
          <w:p w:rsidR="00792CDA" w:rsidRPr="004A7553" w:rsidRDefault="000958E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14</w:t>
            </w:r>
          </w:p>
        </w:tc>
      </w:tr>
      <w:tr w:rsidR="00D50DDB" w:rsidRPr="004A755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4A755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Вид </w:t>
            </w:r>
            <w:r w:rsidR="002128BA" w:rsidRPr="004A7553">
              <w:rPr>
                <w:color w:val="auto"/>
                <w:lang w:val="uk-UA"/>
              </w:rPr>
              <w:t xml:space="preserve">підсумкового </w:t>
            </w:r>
            <w:r w:rsidRPr="004A7553">
              <w:rPr>
                <w:color w:val="auto"/>
                <w:lang w:val="uk-UA"/>
              </w:rPr>
              <w:t>контролю:</w:t>
            </w:r>
            <w:r w:rsidR="00FC5BA4" w:rsidRPr="004A7553">
              <w:rPr>
                <w:color w:val="auto"/>
                <w:lang w:val="uk-UA"/>
              </w:rPr>
              <w:t xml:space="preserve"> </w:t>
            </w:r>
            <w:r w:rsidR="0085756B" w:rsidRPr="004A7553">
              <w:rPr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4A755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Індивідуальні</w:t>
            </w:r>
            <w:r w:rsidR="00996A46" w:rsidRPr="004A7553">
              <w:rPr>
                <w:color w:val="auto"/>
                <w:lang w:val="uk-UA"/>
              </w:rPr>
              <w:t>:</w:t>
            </w:r>
          </w:p>
        </w:tc>
      </w:tr>
      <w:tr w:rsidR="00D50DDB" w:rsidRPr="004A7553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4A7553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E6727" w:rsidRPr="004A755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30</w:t>
            </w:r>
          </w:p>
          <w:p w:rsidR="00FE6727" w:rsidRPr="004A7553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4A755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4A755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 xml:space="preserve">Форма </w:t>
            </w:r>
            <w:r w:rsidR="002128BA" w:rsidRPr="004A7553">
              <w:rPr>
                <w:color w:val="auto"/>
                <w:lang w:val="uk-UA"/>
              </w:rPr>
              <w:t xml:space="preserve">підсумкового </w:t>
            </w:r>
            <w:r w:rsidRPr="004A7553">
              <w:rPr>
                <w:color w:val="auto"/>
                <w:lang w:val="uk-UA"/>
              </w:rPr>
              <w:t>контролю:</w:t>
            </w:r>
            <w:r w:rsidR="00FC5BA4" w:rsidRPr="004A7553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4A755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4A7553">
              <w:rPr>
                <w:color w:val="auto"/>
                <w:lang w:val="uk-UA"/>
              </w:rPr>
              <w:t>Самостійна робота:</w:t>
            </w:r>
          </w:p>
        </w:tc>
      </w:tr>
      <w:tr w:rsidR="00A94D05" w:rsidRPr="004A7553" w:rsidTr="00251125">
        <w:trPr>
          <w:trHeight w:val="567"/>
        </w:trPr>
        <w:tc>
          <w:tcPr>
            <w:tcW w:w="4503" w:type="dxa"/>
            <w:vMerge/>
          </w:tcPr>
          <w:p w:rsidR="00A94D05" w:rsidRPr="004A7553" w:rsidRDefault="00A94D05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94D05" w:rsidRPr="004A7553" w:rsidRDefault="008E597F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4A7553">
              <w:rPr>
                <w:b/>
                <w:color w:val="auto"/>
                <w:lang w:val="uk-UA"/>
              </w:rPr>
              <w:t>7</w:t>
            </w:r>
            <w:r w:rsidR="000958E5" w:rsidRPr="004A7553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:rsidR="00A94D05" w:rsidRPr="007873B3" w:rsidRDefault="007873B3" w:rsidP="000E7542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9135F3">
              <w:rPr>
                <w:b/>
                <w:color w:val="000000" w:themeColor="text1"/>
                <w:lang w:val="en-US"/>
              </w:rPr>
              <w:t>120</w:t>
            </w:r>
          </w:p>
        </w:tc>
      </w:tr>
    </w:tbl>
    <w:p w:rsidR="004E3CCC" w:rsidRPr="004A7553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4A7553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4A7553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4A7553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4A7553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4A7553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4A7553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4A755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4A7553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 і регіонів світу, даних про основні види туристичних ресурсів</w:t>
      </w:r>
      <w:r w:rsidR="00262AC6" w:rsidRPr="004A7553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, найголовніш</w:t>
      </w:r>
      <w:r w:rsidR="00262AC6" w:rsidRPr="004A755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 xml:space="preserve"> туристичн</w:t>
      </w:r>
      <w:r w:rsidR="00262AC6" w:rsidRPr="004A755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262AC6" w:rsidRPr="004A755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 xml:space="preserve"> та регіон</w:t>
      </w:r>
      <w:r w:rsidR="00262AC6" w:rsidRPr="004A755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 xml:space="preserve"> світу</w:t>
      </w:r>
      <w:r w:rsidR="000A27D6" w:rsidRPr="004A7553">
        <w:rPr>
          <w:rFonts w:ascii="Times New Roman" w:hAnsi="Times New Roman"/>
          <w:sz w:val="24"/>
          <w:szCs w:val="24"/>
          <w:lang w:val="uk-UA"/>
        </w:rPr>
        <w:t>, особливості</w:t>
      </w:r>
      <w:r w:rsidR="00774775" w:rsidRPr="004A7553">
        <w:rPr>
          <w:rFonts w:ascii="Times New Roman" w:hAnsi="Times New Roman"/>
          <w:sz w:val="24"/>
          <w:szCs w:val="24"/>
          <w:lang w:val="uk-UA"/>
        </w:rPr>
        <w:t xml:space="preserve"> функціонування сфери туризму у країнах світу</w:t>
      </w:r>
      <w:r w:rsidR="008F6DD3" w:rsidRPr="004A7553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«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4A7553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4A7553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4A7553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4A7553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4A7553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4A7553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4A7553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4A7553">
        <w:rPr>
          <w:rFonts w:ascii="Times New Roman" w:hAnsi="Times New Roman"/>
          <w:sz w:val="24"/>
          <w:szCs w:val="24"/>
          <w:lang w:val="uk-UA"/>
        </w:rPr>
        <w:t xml:space="preserve">засвоєння теоретико-методологічних основ </w:t>
      </w:r>
      <w:r w:rsidR="00A15370" w:rsidRPr="004A7553">
        <w:rPr>
          <w:rFonts w:ascii="Times New Roman" w:hAnsi="Times New Roman"/>
          <w:sz w:val="24"/>
          <w:szCs w:val="24"/>
          <w:lang w:val="uk-UA"/>
        </w:rPr>
        <w:t>туристичного країнознавства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4A7553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4A755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4A7553">
        <w:rPr>
          <w:rFonts w:ascii="Times New Roman" w:hAnsi="Times New Roman"/>
          <w:sz w:val="24"/>
          <w:szCs w:val="24"/>
          <w:lang w:val="uk-UA"/>
        </w:rPr>
        <w:t xml:space="preserve">туристичної галузі в </w:t>
      </w:r>
      <w:r w:rsidR="00A15370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країн</w:t>
      </w:r>
      <w:r w:rsidR="000A27D6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ах</w:t>
      </w:r>
      <w:r w:rsidR="00A15370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світу</w:t>
      </w:r>
      <w:r w:rsidR="000C1D19"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0C1D19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31BDC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аналітична оцінка формування та розвитку </w:t>
      </w:r>
      <w:r w:rsidR="00BF5080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складових частин </w:t>
      </w:r>
      <w:r w:rsidR="00231BDC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туристичного потенціалу</w:t>
      </w:r>
      <w:r w:rsidR="00A15370" w:rsidRPr="004A755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країн світу</w:t>
      </w:r>
      <w:r w:rsidR="00F34AA8" w:rsidRPr="004A7553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4A7553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4A7553">
        <w:rPr>
          <w:rFonts w:ascii="Times New Roman" w:hAnsi="Times New Roman"/>
          <w:sz w:val="24"/>
          <w:szCs w:val="24"/>
        </w:rPr>
        <w:t>с</w:t>
      </w:r>
      <w:r w:rsidR="005D4877" w:rsidRPr="004A7553">
        <w:rPr>
          <w:rFonts w:ascii="Times New Roman" w:hAnsi="Times New Roman"/>
          <w:sz w:val="24"/>
          <w:szCs w:val="24"/>
        </w:rPr>
        <w:t>пецифіки</w:t>
      </w:r>
      <w:r w:rsidR="00A15370" w:rsidRPr="004A7553">
        <w:rPr>
          <w:rFonts w:ascii="Times New Roman" w:hAnsi="Times New Roman"/>
          <w:sz w:val="24"/>
          <w:szCs w:val="24"/>
        </w:rPr>
        <w:t xml:space="preserve"> розвитку туризму в різних туристичних регіонах і країнах світу;</w:t>
      </w:r>
    </w:p>
    <w:p w:rsidR="00A15370" w:rsidRPr="004A7553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4A7553">
        <w:rPr>
          <w:rFonts w:ascii="Times New Roman" w:hAnsi="Times New Roman"/>
          <w:sz w:val="24"/>
          <w:szCs w:val="24"/>
        </w:rPr>
        <w:t xml:space="preserve"> у</w:t>
      </w:r>
      <w:r w:rsidR="00A15370" w:rsidRPr="004A7553">
        <w:rPr>
          <w:rFonts w:ascii="Times New Roman" w:hAnsi="Times New Roman"/>
          <w:sz w:val="24"/>
          <w:szCs w:val="24"/>
        </w:rPr>
        <w:t xml:space="preserve"> </w:t>
      </w:r>
      <w:r w:rsidRPr="004A7553">
        <w:rPr>
          <w:rFonts w:ascii="Times New Roman" w:hAnsi="Times New Roman"/>
          <w:sz w:val="24"/>
          <w:szCs w:val="24"/>
        </w:rPr>
        <w:t>формуванні</w:t>
      </w:r>
      <w:r w:rsidR="00A15370" w:rsidRPr="004A7553">
        <w:rPr>
          <w:rFonts w:ascii="Times New Roman" w:hAnsi="Times New Roman"/>
          <w:sz w:val="24"/>
          <w:szCs w:val="24"/>
        </w:rPr>
        <w:t xml:space="preserve"> основних туристичних центрів</w:t>
      </w:r>
      <w:r w:rsidRPr="004A7553">
        <w:rPr>
          <w:rFonts w:ascii="Times New Roman" w:hAnsi="Times New Roman"/>
          <w:sz w:val="24"/>
          <w:szCs w:val="24"/>
        </w:rPr>
        <w:t xml:space="preserve"> світу</w:t>
      </w:r>
      <w:r w:rsidR="00A15370" w:rsidRPr="004A7553">
        <w:rPr>
          <w:rFonts w:ascii="Times New Roman" w:hAnsi="Times New Roman"/>
          <w:sz w:val="24"/>
          <w:szCs w:val="24"/>
        </w:rPr>
        <w:t>;</w:t>
      </w:r>
    </w:p>
    <w:p w:rsidR="00CF6699" w:rsidRPr="004A7553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4A7553">
        <w:rPr>
          <w:rFonts w:ascii="Times New Roman" w:hAnsi="Times New Roman"/>
          <w:sz w:val="24"/>
          <w:szCs w:val="24"/>
        </w:rPr>
        <w:t xml:space="preserve"> розвитку туризму в основних регіонах світу</w:t>
      </w:r>
      <w:r w:rsidR="00CF6699" w:rsidRPr="004A7553">
        <w:rPr>
          <w:rFonts w:ascii="Times New Roman" w:hAnsi="Times New Roman"/>
          <w:sz w:val="24"/>
          <w:szCs w:val="24"/>
        </w:rPr>
        <w:t>;</w:t>
      </w:r>
    </w:p>
    <w:p w:rsidR="00CF6699" w:rsidRPr="004A7553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03099E" w:rsidRPr="004A7553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 формування практичних навичок роботи здобувачів вищої освіти щодо </w:t>
      </w:r>
      <w:r w:rsidR="00D83946" w:rsidRPr="004A7553">
        <w:rPr>
          <w:rFonts w:ascii="Times New Roman" w:hAnsi="Times New Roman"/>
          <w:sz w:val="24"/>
          <w:szCs w:val="24"/>
        </w:rPr>
        <w:t>створе</w:t>
      </w:r>
      <w:r w:rsidRPr="004A7553">
        <w:rPr>
          <w:rFonts w:ascii="Times New Roman" w:hAnsi="Times New Roman"/>
          <w:sz w:val="24"/>
          <w:szCs w:val="24"/>
        </w:rPr>
        <w:t>ння туристичних маршрутів територією різних країн світу</w:t>
      </w:r>
      <w:r w:rsidR="00D83946" w:rsidRPr="004A7553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4A7553">
        <w:rPr>
          <w:rFonts w:ascii="Times New Roman" w:hAnsi="Times New Roman"/>
          <w:sz w:val="24"/>
          <w:szCs w:val="24"/>
        </w:rPr>
        <w:t>.</w:t>
      </w:r>
    </w:p>
    <w:p w:rsidR="00D149CD" w:rsidRPr="004A7553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4A7553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4A7553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4A755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4A7553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D83946" w:rsidRPr="004A7553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3D1DC7" w:rsidRPr="004A75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4A7553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4A755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231E27" w:rsidRPr="004A7553">
        <w:rPr>
          <w:rFonts w:ascii="Times New Roman" w:hAnsi="Times New Roman"/>
          <w:iCs/>
          <w:sz w:val="24"/>
          <w:szCs w:val="24"/>
          <w:lang w:val="uk-UA"/>
        </w:rPr>
        <w:t xml:space="preserve"> країн світу та їхніх основних туристичних ресурсів</w:t>
      </w:r>
      <w:r w:rsidR="00380647" w:rsidRPr="004A7553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4A7553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4A7553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4A7553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4A7553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4A7553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4A7553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4A7553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4A7553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4A7553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4A755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4A755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4A755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4A755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4A755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4A755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4A7553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4A7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4A7553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045B14" w:rsidRPr="004A7553" w:rsidRDefault="00045B14" w:rsidP="00F06E28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в роботі туристичних підприємств інформаційні технології та офісну техніку.</w:t>
      </w:r>
    </w:p>
    <w:p w:rsidR="001317DF" w:rsidRPr="004A755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4A7553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1317DF" w:rsidRPr="007926E6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A755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4A7553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4A75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4A7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7926E6">
        <w:rPr>
          <w:rFonts w:ascii="TimesNewRoman" w:hAnsi="TimesNewRoman"/>
          <w:color w:val="000000"/>
          <w:sz w:val="24"/>
          <w:szCs w:val="22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</w:p>
    <w:p w:rsidR="00934910" w:rsidRPr="004A7553" w:rsidRDefault="00934910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5B14" w:rsidRPr="004A7553" w:rsidRDefault="00045B14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C27" w:rsidRPr="004A7553" w:rsidRDefault="00BB7C27" w:rsidP="002330F1">
      <w:pPr>
        <w:pStyle w:val="PreformattedText"/>
        <w:jc w:val="both"/>
        <w:rPr>
          <w:lang w:val="uk-UA"/>
        </w:rPr>
      </w:pP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4A7553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4A7553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треть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ому семестрі 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4A7553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>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4A7553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4A7553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4A755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4A7553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4A7553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4A755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4A7553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4A7553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82699A" w:rsidRPr="004A7553" w:rsidRDefault="0082699A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4A7553" w:rsidRDefault="00045B14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4A7553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4A7553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4A7553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Toc373770121"/>
      <w:r w:rsidRPr="004A7553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4A7553">
        <w:rPr>
          <w:rFonts w:ascii="Times New Roman" w:hAnsi="Times New Roman"/>
          <w:sz w:val="24"/>
          <w:szCs w:val="24"/>
          <w:lang w:val="uk-UA"/>
        </w:rPr>
        <w:t>Туризм</w:t>
      </w:r>
      <w:r w:rsidRPr="004A7553">
        <w:rPr>
          <w:rFonts w:ascii="Times New Roman" w:hAnsi="Times New Roman"/>
          <w:sz w:val="24"/>
          <w:szCs w:val="24"/>
          <w:lang w:val="uk-UA"/>
        </w:rPr>
        <w:t>»,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4A7553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4A7553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4A7553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4A7553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4A7553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4A7553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AB0EAE" w:rsidRPr="004A755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4A755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4A755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4A755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20480D" w:rsidRPr="004A7553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4A7553" w:rsidRDefault="0020480D" w:rsidP="0020480D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4A7553" w:rsidTr="00135E82">
        <w:tc>
          <w:tcPr>
            <w:tcW w:w="8364" w:type="dxa"/>
            <w:vAlign w:val="center"/>
          </w:tcPr>
          <w:p w:rsidR="00CB6213" w:rsidRPr="004A7553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4A7553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4A7553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4A7553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4A7553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4A7553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4A7553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4A7553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9168EC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4A7553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4A7553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0F6207" w:rsidP="000F6207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положення туристичного законодавства в різних країнах світу. Знати і вміти використовувати на практиці Стратегії та Програми розвитку туризму країн світу на визначений період, національні та міжнародні стандарти з обслуговування туристів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4A755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D43632" w:rsidP="009B65C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Вміти застосовувати на практиці базові поняття з теорії туристичного країнознавства. Знати принципи організації туристичних маршрутів територією різних країн світу та розуміти аспекти туристичної діяльності суб’єктів міжнародного ринку туристичних послуг.</w:t>
            </w:r>
          </w:p>
        </w:tc>
        <w:tc>
          <w:tcPr>
            <w:tcW w:w="1559" w:type="dxa"/>
          </w:tcPr>
          <w:p w:rsidR="00780915" w:rsidRPr="004A7553" w:rsidRDefault="00D43632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4A7553" w:rsidTr="00135E82">
        <w:tc>
          <w:tcPr>
            <w:tcW w:w="8364" w:type="dxa"/>
            <w:vAlign w:val="center"/>
          </w:tcPr>
          <w:p w:rsidR="00780915" w:rsidRPr="004A7553" w:rsidRDefault="00672613" w:rsidP="00080A0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основні форми і види туризму, їх поділ, акцентуючи увагу на тих, які найбільше розвинені в</w:t>
            </w:r>
            <w:r w:rsidR="00771167"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провідних країнах світу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4A7553" w:rsidRDefault="00D43632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4A7553" w:rsidTr="00135E82">
        <w:tc>
          <w:tcPr>
            <w:tcW w:w="8364" w:type="dxa"/>
            <w:vAlign w:val="center"/>
          </w:tcPr>
          <w:p w:rsidR="00780915" w:rsidRPr="004A7553" w:rsidRDefault="00080A08" w:rsidP="00594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</w:t>
            </w:r>
            <w:r w:rsidR="00594F75"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окремих країн, регіонів та континентів</w:t>
            </w:r>
            <w:r w:rsidR="00117050"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4A7553" w:rsidRDefault="00594F75" w:rsidP="00135E82">
            <w:pPr>
              <w:jc w:val="center"/>
              <w:rPr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4A7553" w:rsidTr="00135E82">
        <w:tc>
          <w:tcPr>
            <w:tcW w:w="8364" w:type="dxa"/>
            <w:vAlign w:val="center"/>
          </w:tcPr>
          <w:p w:rsidR="00CB6213" w:rsidRPr="004A7553" w:rsidRDefault="009D672B" w:rsidP="009D672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країнах світу, у яких проживає багато етнічних меншин. </w:t>
            </w:r>
            <w:r w:rsidR="00CB6213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</w:t>
            </w:r>
            <w:r w:rsidR="00776E78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4A7553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4A7553">
              <w:rPr>
                <w:rFonts w:ascii="Times New Roman" w:hAnsi="Times New Roman"/>
                <w:lang w:val="uk-UA"/>
              </w:rPr>
              <w:t>ПР</w:t>
            </w:r>
            <w:r w:rsidR="00C74394">
              <w:rPr>
                <w:rFonts w:ascii="Times New Roman" w:hAnsi="Times New Roman"/>
                <w:lang w:val="uk-UA"/>
              </w:rPr>
              <w:t>Н</w:t>
            </w:r>
            <w:r w:rsidRPr="004A755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4A7553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4A7553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4A755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4A7553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4A755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4A7553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4A755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4A755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4A755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461973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4A755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4A755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4A755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4A7553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4A7553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4A7553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4A755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4A755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64B2A" w:rsidRPr="004A7553" w:rsidRDefault="00DB225C" w:rsidP="008336B1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84596E" w:rsidRPr="004A755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4A7553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4A7553">
        <w:rPr>
          <w:rFonts w:ascii="Times New Roman" w:hAnsi="Times New Roman"/>
          <w:sz w:val="24"/>
          <w:szCs w:val="24"/>
          <w:lang w:val="uk-UA"/>
        </w:rPr>
        <w:t>.</w:t>
      </w:r>
    </w:p>
    <w:p w:rsidR="0009176C" w:rsidRPr="004A7553" w:rsidRDefault="0009176C" w:rsidP="0084596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4A7553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4A7553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4A7553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4A7553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4A7553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4A7553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4A7553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4A7553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4A7553">
        <w:rPr>
          <w:rFonts w:ascii="Times New Roman" w:hAnsi="Times New Roman"/>
          <w:sz w:val="24"/>
          <w:szCs w:val="24"/>
          <w:lang w:val="uk-UA"/>
        </w:rPr>
        <w:t>перш</w:t>
      </w:r>
      <w:r w:rsidRPr="004A7553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4A7553">
        <w:rPr>
          <w:rFonts w:ascii="Times New Roman" w:hAnsi="Times New Roman"/>
          <w:sz w:val="24"/>
          <w:szCs w:val="24"/>
          <w:lang w:val="uk-UA"/>
        </w:rPr>
        <w:t>бакалав</w:t>
      </w:r>
      <w:r w:rsidRPr="004A7553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4A7553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495B93" w:rsidRPr="004A7553">
        <w:rPr>
          <w:rFonts w:ascii="Times New Roman" w:hAnsi="Times New Roman"/>
          <w:sz w:val="24"/>
          <w:szCs w:val="24"/>
          <w:lang w:val="uk-UA"/>
        </w:rPr>
        <w:t>7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495B93" w:rsidRPr="004A7553">
        <w:rPr>
          <w:rFonts w:ascii="Times New Roman" w:hAnsi="Times New Roman"/>
          <w:sz w:val="24"/>
          <w:szCs w:val="24"/>
          <w:lang w:val="uk-UA"/>
        </w:rPr>
        <w:t>8-13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lastRenderedPageBreak/>
        <w:t xml:space="preserve">- виконання практичних завдань;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- підготовка </w:t>
      </w:r>
      <w:r w:rsidR="000B20FF" w:rsidRPr="000B20FF">
        <w:rPr>
          <w:rFonts w:ascii="Times New Roman" w:hAnsi="Times New Roman"/>
          <w:sz w:val="24"/>
          <w:szCs w:val="24"/>
          <w:highlight w:val="green"/>
          <w:lang w:val="uk-UA"/>
        </w:rPr>
        <w:t>курсових робіт</w:t>
      </w:r>
      <w:r w:rsidR="000B20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та їх захист; </w:t>
      </w:r>
    </w:p>
    <w:p w:rsidR="002E2197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- підготовка усних доповідей;</w:t>
      </w:r>
    </w:p>
    <w:p w:rsidR="002E2197" w:rsidRPr="004A7553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4A7553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4A7553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4A7553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4A7553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4A755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4A7553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4A755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4A7553">
        <w:rPr>
          <w:b/>
          <w:lang w:val="uk-UA"/>
        </w:rPr>
        <w:t>Розподіл балів, які отримують здобувачі вищої освіти (модуль 1)</w:t>
      </w:r>
    </w:p>
    <w:p w:rsidR="00887280" w:rsidRPr="004A755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1"/>
        <w:gridCol w:w="851"/>
        <w:gridCol w:w="849"/>
        <w:gridCol w:w="849"/>
        <w:gridCol w:w="709"/>
        <w:gridCol w:w="851"/>
        <w:gridCol w:w="1419"/>
        <w:gridCol w:w="1842"/>
        <w:gridCol w:w="990"/>
      </w:tblGrid>
      <w:tr w:rsidR="00D50DDB" w:rsidRPr="004A7553" w:rsidTr="000B20FF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4A755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0B20FF" w:rsidRPr="000B20FF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0FF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4A755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0B20FF" w:rsidRPr="000B20FF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4A7553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4A7553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4A755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4A7553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4A755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11"/>
        <w:gridCol w:w="849"/>
        <w:gridCol w:w="1133"/>
        <w:gridCol w:w="849"/>
        <w:gridCol w:w="1133"/>
        <w:gridCol w:w="1588"/>
        <w:gridCol w:w="1818"/>
        <w:gridCol w:w="24"/>
        <w:gridCol w:w="967"/>
      </w:tblGrid>
      <w:tr w:rsidR="00D50DDB" w:rsidRPr="004A7553" w:rsidTr="000972EE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4A755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4A755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0B20FF" w:rsidRPr="000B20FF" w:rsidRDefault="000B20FF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4A755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0B20FF" w:rsidRPr="000B20FF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0B20FF" w:rsidRPr="004A755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4A7553" w:rsidRDefault="00045B14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Т8</w:t>
      </w:r>
      <w:r w:rsidR="00887280" w:rsidRPr="004A7553">
        <w:rPr>
          <w:rFonts w:ascii="Times New Roman" w:hAnsi="Times New Roman"/>
          <w:sz w:val="24"/>
          <w:szCs w:val="24"/>
          <w:lang w:val="uk-UA"/>
        </w:rPr>
        <w:t>,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Т9</w:t>
      </w:r>
      <w:r w:rsidR="00887280" w:rsidRPr="004A7553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4A7553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4A755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4A755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4A7553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4A7553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4A755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4A7553" w:rsidTr="00135E82">
        <w:tc>
          <w:tcPr>
            <w:tcW w:w="2977" w:type="dxa"/>
            <w:shd w:val="clear" w:color="auto" w:fill="auto"/>
          </w:tcPr>
          <w:p w:rsidR="00E35925" w:rsidRPr="004A7553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4A755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4A755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E35925" w:rsidRPr="004A755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35925" w:rsidRPr="004A755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0DDB" w:rsidRPr="004A7553" w:rsidTr="00E83583">
        <w:tc>
          <w:tcPr>
            <w:tcW w:w="2977" w:type="dxa"/>
            <w:shd w:val="clear" w:color="auto" w:fill="auto"/>
          </w:tcPr>
          <w:p w:rsidR="00D91C56" w:rsidRPr="004A7553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4A755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4A7553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15</w:t>
            </w:r>
          </w:p>
        </w:tc>
        <w:tc>
          <w:tcPr>
            <w:tcW w:w="1275" w:type="dxa"/>
          </w:tcPr>
          <w:p w:rsidR="00D91C56" w:rsidRPr="004A755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4A7553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2</w:t>
            </w:r>
            <w:r w:rsidR="000972EE" w:rsidRPr="000B20FF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0</w:t>
            </w:r>
          </w:p>
        </w:tc>
      </w:tr>
      <w:tr w:rsidR="00D50DDB" w:rsidRPr="004A7553" w:rsidTr="003A4C07">
        <w:tc>
          <w:tcPr>
            <w:tcW w:w="2977" w:type="dxa"/>
            <w:shd w:val="clear" w:color="auto" w:fill="auto"/>
          </w:tcPr>
          <w:p w:rsidR="00602CBB" w:rsidRPr="004A7553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4A755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4A7553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4A7553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4A755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4A7553" w:rsidTr="00CC426D">
        <w:tc>
          <w:tcPr>
            <w:tcW w:w="2977" w:type="dxa"/>
            <w:shd w:val="clear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4A755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4A755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4A7553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4A7553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4A7553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4A7553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4A7553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4A7553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4A7553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4A7553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4A7553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4A7553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4A7553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4A7553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4A7553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доводяться до їх </w:t>
      </w:r>
      <w:r w:rsidRPr="004A7553">
        <w:rPr>
          <w:rFonts w:ascii="Times New Roman" w:hAnsi="Times New Roman"/>
          <w:sz w:val="24"/>
          <w:szCs w:val="24"/>
          <w:lang w:val="uk-UA"/>
        </w:rPr>
        <w:lastRenderedPageBreak/>
        <w:t>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4A7553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lang w:val="uk-UA"/>
        </w:rPr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4A7553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4A7553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4A755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4A7553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4A7553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4A7553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4A7553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4A7553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4A755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4A755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4A7553" w:rsidTr="00AF354C">
        <w:trPr>
          <w:trHeight w:val="194"/>
        </w:trPr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4A7553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1C6808" w:rsidTr="00AF354C"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1C6808" w:rsidTr="00AF354C">
        <w:trPr>
          <w:trHeight w:val="708"/>
        </w:trPr>
        <w:tc>
          <w:tcPr>
            <w:tcW w:w="2137" w:type="dxa"/>
            <w:vAlign w:val="center"/>
          </w:tcPr>
          <w:p w:rsidR="00E425EC" w:rsidRPr="004A755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4A755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4A7553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4A7553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4A7553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4A7553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4A7553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4A7553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4A7553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4A755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4A7553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4A7553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4A755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4A7553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4A7553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4A7553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4A755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4A7553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4A7553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4A7553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4A7553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4A7553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4A7553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4A7553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4A7553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649A2" w:rsidRPr="004A7553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A22479" w:rsidRPr="004A7553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4A7553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9A2" w:rsidRPr="004A7553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0649A2" w:rsidRPr="004A7553" w:rsidRDefault="000649A2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</w:t>
      </w:r>
      <w:r w:rsidR="009D672B" w:rsidRPr="004A7553">
        <w:rPr>
          <w:lang w:val="uk-UA"/>
        </w:rPr>
        <w:t xml:space="preserve"> </w:t>
      </w:r>
      <w:r w:rsidRPr="004A7553">
        <w:rPr>
          <w:lang w:val="uk-UA"/>
        </w:rPr>
        <w:t>Система основних мeтодів дослідження туристичного країнознавства.</w:t>
      </w:r>
      <w:r w:rsidR="009D672B" w:rsidRPr="004A7553">
        <w:rPr>
          <w:lang w:val="uk-UA"/>
        </w:rPr>
        <w:t xml:space="preserve"> </w:t>
      </w:r>
      <w:r w:rsidRPr="004A7553">
        <w:rPr>
          <w:lang w:val="uk-UA"/>
        </w:rPr>
        <w:t>Дисциплінарна структура комплексного країнознавства.</w:t>
      </w:r>
    </w:p>
    <w:p w:rsidR="00844752" w:rsidRPr="004A7553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4A7553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b/>
          <w:i/>
          <w:lang w:val="uk-UA"/>
        </w:rPr>
        <w:t>Тема 2.</w:t>
      </w:r>
      <w:r w:rsidRPr="004A7553">
        <w:rPr>
          <w:lang w:val="uk-UA"/>
        </w:rPr>
        <w:t xml:space="preserve"> </w:t>
      </w:r>
      <w:r w:rsidR="009D672B" w:rsidRPr="004A7553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9D672B" w:rsidRPr="004A7553" w:rsidRDefault="009D672B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4A7553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4A7553">
        <w:rPr>
          <w:rStyle w:val="aff2"/>
          <w:i w:val="0"/>
          <w:lang w:val="uk-UA"/>
        </w:rPr>
        <w:t>, основні здобутки вітчизняних науковців.</w:t>
      </w:r>
    </w:p>
    <w:p w:rsidR="00154A82" w:rsidRPr="004A7553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4A7553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435294" w:rsidRPr="004A7553">
        <w:rPr>
          <w:rStyle w:val="FontStyle94"/>
          <w:sz w:val="24"/>
          <w:szCs w:val="24"/>
          <w:lang w:val="uk-UA" w:eastAsia="uk-UA"/>
        </w:rPr>
        <w:t>Конц</w:t>
      </w:r>
      <w:r w:rsidR="00435294" w:rsidRPr="004A7553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435294" w:rsidRPr="004A7553" w:rsidRDefault="00435294" w:rsidP="00844752">
      <w:pPr>
        <w:pStyle w:val="Style40"/>
        <w:widowControl/>
        <w:ind w:firstLine="567"/>
        <w:jc w:val="both"/>
        <w:rPr>
          <w:rStyle w:val="FontStyle94"/>
          <w:b w:val="0"/>
          <w:sz w:val="24"/>
          <w:szCs w:val="24"/>
          <w:lang w:val="uk-UA" w:eastAsia="uk-UA"/>
        </w:rPr>
      </w:pPr>
      <w:r w:rsidRPr="004A7553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4A7553">
        <w:rPr>
          <w:lang w:val="uk-UA"/>
        </w:rPr>
        <w:t>епція географічного детермінізму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4A7553">
        <w:rPr>
          <w:bCs/>
          <w:lang w:val="uk-UA" w:eastAsia="uk-UA"/>
        </w:rPr>
        <w:t xml:space="preserve">атлантизму; мондіалізму; </w:t>
      </w:r>
      <w:r w:rsidR="002F75E0" w:rsidRPr="004A7553">
        <w:rPr>
          <w:bCs/>
          <w:lang w:val="uk-UA" w:eastAsia="uk-UA"/>
        </w:rPr>
        <w:t xml:space="preserve">євразійства; </w:t>
      </w:r>
      <w:r w:rsidRPr="004A7553">
        <w:rPr>
          <w:lang w:val="uk-UA"/>
        </w:rPr>
        <w:t>енвайроменталізму.</w:t>
      </w:r>
      <w:r w:rsidRPr="004A7553">
        <w:rPr>
          <w:bCs/>
          <w:lang w:val="uk-UA" w:eastAsia="uk-UA"/>
        </w:rPr>
        <w:t xml:space="preserve"> </w:t>
      </w:r>
      <w:r w:rsidRPr="004A7553">
        <w:rPr>
          <w:lang w:val="uk-UA"/>
        </w:rPr>
        <w:t>Особливості формаційного дослідження розвитку країн світу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>Цивілізаційний підхід у туристичному країнознавстві.</w:t>
      </w:r>
    </w:p>
    <w:p w:rsidR="00435294" w:rsidRPr="004A7553" w:rsidRDefault="00435294" w:rsidP="001C6944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944" w:rsidRPr="004A7553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4.</w:t>
      </w:r>
      <w:r w:rsidRPr="004A7553">
        <w:rPr>
          <w:lang w:val="uk-UA"/>
        </w:rPr>
        <w:t xml:space="preserve"> </w:t>
      </w:r>
      <w:r w:rsidR="001C6944" w:rsidRPr="004A7553">
        <w:rPr>
          <w:rStyle w:val="FontStyle94"/>
          <w:sz w:val="24"/>
          <w:szCs w:val="24"/>
          <w:lang w:val="uk-UA" w:eastAsia="uk-UA"/>
        </w:rPr>
        <w:t>Кат</w:t>
      </w:r>
      <w:r w:rsidR="001C6944" w:rsidRPr="004A7553">
        <w:rPr>
          <w:b/>
          <w:lang w:val="uk-UA"/>
        </w:rPr>
        <w:t>егорії туристичного країнознавства</w:t>
      </w:r>
    </w:p>
    <w:p w:rsidR="001C6944" w:rsidRPr="004A7553" w:rsidRDefault="001C6944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4A7553">
        <w:rPr>
          <w:rStyle w:val="FontStyle96"/>
          <w:sz w:val="24"/>
          <w:szCs w:val="24"/>
          <w:lang w:val="uk-UA"/>
        </w:rPr>
        <w:t xml:space="preserve"> </w:t>
      </w:r>
      <w:r w:rsidRPr="004A7553">
        <w:rPr>
          <w:lang w:val="uk-UA"/>
        </w:rPr>
        <w:t>Етапи формування політичної карти світу</w:t>
      </w:r>
      <w:r w:rsidRPr="004A7553">
        <w:rPr>
          <w:iCs/>
          <w:lang w:val="uk-UA"/>
        </w:rPr>
        <w:t xml:space="preserve">.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4A7553">
        <w:rPr>
          <w:rStyle w:val="FontStyle96"/>
          <w:i w:val="0"/>
          <w:sz w:val="24"/>
          <w:szCs w:val="24"/>
          <w:lang w:val="uk-UA"/>
        </w:rPr>
        <w:t xml:space="preserve">.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4A7553">
        <w:rPr>
          <w:rStyle w:val="FontStyle96"/>
          <w:i w:val="0"/>
          <w:sz w:val="24"/>
          <w:szCs w:val="24"/>
          <w:lang w:val="uk-UA"/>
        </w:rPr>
        <w:t>. Р</w:t>
      </w:r>
      <w:r w:rsidRPr="004A7553">
        <w:rPr>
          <w:lang w:val="uk-UA"/>
        </w:rPr>
        <w:t>елігійна</w:t>
      </w:r>
      <w:r w:rsidRPr="004A7553">
        <w:rPr>
          <w:rStyle w:val="FontStyle96"/>
          <w:sz w:val="24"/>
          <w:szCs w:val="24"/>
          <w:lang w:val="uk-UA" w:eastAsia="uk-UA"/>
        </w:rPr>
        <w:t xml:space="preserve">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карта світу</w:t>
      </w:r>
    </w:p>
    <w:p w:rsidR="00844752" w:rsidRPr="004A7553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4A7553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5.</w:t>
      </w:r>
      <w:r w:rsidRPr="004A7553">
        <w:rPr>
          <w:lang w:val="uk-UA"/>
        </w:rPr>
        <w:t xml:space="preserve"> </w:t>
      </w:r>
      <w:r w:rsidR="0011145F" w:rsidRPr="004A7553">
        <w:rPr>
          <w:b/>
          <w:lang w:val="uk-UA"/>
        </w:rPr>
        <w:t>Основні концепти просторово-територіальної організації країн світу</w:t>
      </w:r>
    </w:p>
    <w:p w:rsidR="0011145F" w:rsidRPr="004A7553" w:rsidRDefault="0011145F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4A7553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4A7553">
        <w:rPr>
          <w:rStyle w:val="FontStyle94"/>
          <w:b w:val="0"/>
          <w:sz w:val="24"/>
          <w:szCs w:val="24"/>
          <w:lang w:val="uk-UA" w:eastAsia="uk-UA"/>
        </w:rPr>
        <w:t>д</w:t>
      </w:r>
      <w:r w:rsidRPr="004A7553">
        <w:rPr>
          <w:rStyle w:val="FontStyle97"/>
          <w:sz w:val="24"/>
          <w:szCs w:val="24"/>
          <w:lang w:val="uk-UA" w:eastAsia="uk-UA"/>
        </w:rPr>
        <w:t>ержав</w:t>
      </w:r>
      <w:r w:rsidRPr="004A7553">
        <w:rPr>
          <w:lang w:val="uk-UA"/>
        </w:rPr>
        <w:t>:</w:t>
      </w:r>
      <w:r w:rsidRPr="004A7553">
        <w:rPr>
          <w:rStyle w:val="FontStyle97"/>
          <w:sz w:val="24"/>
          <w:szCs w:val="24"/>
          <w:lang w:val="uk-UA" w:eastAsia="uk-UA"/>
        </w:rPr>
        <w:t xml:space="preserve"> </w:t>
      </w:r>
      <w:r w:rsidRPr="004A7553">
        <w:rPr>
          <w:rStyle w:val="aff2"/>
          <w:i w:val="0"/>
          <w:lang w:val="uk-UA"/>
        </w:rPr>
        <w:t>їхні функції та класифікація</w:t>
      </w:r>
      <w:r w:rsidRPr="004A7553">
        <w:rPr>
          <w:rStyle w:val="FontStyle97"/>
          <w:i/>
          <w:sz w:val="24"/>
          <w:szCs w:val="24"/>
          <w:lang w:val="uk-UA" w:eastAsia="uk-UA"/>
        </w:rPr>
        <w:t>.</w:t>
      </w:r>
      <w:r w:rsidRPr="004A7553">
        <w:rPr>
          <w:rStyle w:val="FontStyle97"/>
          <w:sz w:val="24"/>
          <w:szCs w:val="24"/>
          <w:lang w:val="uk-UA" w:eastAsia="uk-UA"/>
        </w:rPr>
        <w:t xml:space="preserve"> </w:t>
      </w:r>
      <w:r w:rsidRPr="004A7553">
        <w:rPr>
          <w:rStyle w:val="FontStyle94"/>
          <w:b w:val="0"/>
          <w:sz w:val="24"/>
          <w:szCs w:val="24"/>
          <w:lang w:val="uk-UA" w:eastAsia="uk-UA"/>
        </w:rPr>
        <w:t>Д</w:t>
      </w:r>
      <w:r w:rsidRPr="004A7553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4A7553">
        <w:rPr>
          <w:rStyle w:val="FontStyle94"/>
          <w:b w:val="0"/>
          <w:sz w:val="24"/>
          <w:szCs w:val="24"/>
          <w:lang w:val="uk-UA" w:eastAsia="uk-UA"/>
        </w:rPr>
        <w:t>д</w:t>
      </w:r>
      <w:r w:rsidRPr="004A7553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4A7553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</w:p>
    <w:p w:rsidR="00844752" w:rsidRPr="004A7553" w:rsidRDefault="00844752" w:rsidP="002532F6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44752" w:rsidRPr="004A7553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6.</w:t>
      </w:r>
      <w:r w:rsidRPr="004A7553">
        <w:rPr>
          <w:b/>
          <w:lang w:val="uk-UA"/>
        </w:rPr>
        <w:t xml:space="preserve"> </w:t>
      </w:r>
      <w:r w:rsidR="00844752" w:rsidRPr="004A7553">
        <w:rPr>
          <w:b/>
          <w:lang w:val="uk-UA"/>
        </w:rPr>
        <w:t>Національна д</w:t>
      </w:r>
      <w:r w:rsidR="00844752" w:rsidRPr="004A7553">
        <w:rPr>
          <w:rStyle w:val="FontStyle97"/>
          <w:b/>
          <w:sz w:val="24"/>
          <w:szCs w:val="24"/>
          <w:lang w:val="uk-UA" w:eastAsia="uk-UA"/>
        </w:rPr>
        <w:t>ержава та міжнародний туризм у вимірах глобалізації</w:t>
      </w:r>
    </w:p>
    <w:p w:rsidR="00844752" w:rsidRPr="004A7553" w:rsidRDefault="00844752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4A7553">
        <w:rPr>
          <w:lang w:val="uk-UA"/>
        </w:rPr>
        <w:t>Національна д</w:t>
      </w:r>
      <w:r w:rsidRPr="004A7553">
        <w:rPr>
          <w:rStyle w:val="FontStyle97"/>
          <w:sz w:val="24"/>
          <w:szCs w:val="24"/>
          <w:lang w:val="uk-UA" w:eastAsia="uk-UA"/>
        </w:rPr>
        <w:t xml:space="preserve">ержава в умовах глобалізації. Туризм як особливий вияв глобалізації сучасного світу та чинник консолідації суспільства на території окремої держави. Парадигма туризму ХХІ століття </w:t>
      </w:r>
    </w:p>
    <w:p w:rsidR="00844752" w:rsidRPr="004A7553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Pr="004A7553" w:rsidRDefault="00CD2E78" w:rsidP="00137378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4A7553">
        <w:rPr>
          <w:b/>
          <w:i/>
          <w:lang w:val="uk-UA"/>
        </w:rPr>
        <w:t xml:space="preserve">Тема </w:t>
      </w:r>
      <w:r w:rsidR="00E7098D" w:rsidRPr="004A7553">
        <w:rPr>
          <w:b/>
          <w:i/>
          <w:lang w:val="uk-UA"/>
        </w:rPr>
        <w:t>7</w:t>
      </w:r>
      <w:r w:rsidRPr="004A7553">
        <w:rPr>
          <w:b/>
          <w:i/>
          <w:lang w:val="uk-UA"/>
        </w:rPr>
        <w:t>.</w:t>
      </w:r>
      <w:r w:rsidRPr="004A7553">
        <w:rPr>
          <w:lang w:val="uk-UA"/>
        </w:rPr>
        <w:t xml:space="preserve"> </w:t>
      </w:r>
      <w:r w:rsidR="00137378" w:rsidRPr="004A7553">
        <w:rPr>
          <w:b/>
          <w:lang w:val="uk-UA"/>
        </w:rPr>
        <w:t>Туристичний імідж країни</w:t>
      </w:r>
    </w:p>
    <w:p w:rsidR="009F121A" w:rsidRPr="004A7553" w:rsidRDefault="00137378" w:rsidP="00137378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  <w:r w:rsidRPr="004A7553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4A7553">
        <w:rPr>
          <w:lang w:val="uk-UA" w:eastAsia="uk-UA"/>
        </w:rPr>
        <w:t xml:space="preserve">. </w:t>
      </w:r>
      <w:r w:rsidRPr="004A7553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A34540" w:rsidRPr="004A7553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4A7553" w:rsidRDefault="00B60217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7CE" w:rsidRPr="004A7553" w:rsidRDefault="00137378" w:rsidP="00A3454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Модуль ІІ. </w:t>
      </w:r>
      <w:r w:rsidR="00B81DDF" w:rsidRPr="004A7553">
        <w:rPr>
          <w:rStyle w:val="FontStyle94"/>
          <w:sz w:val="24"/>
          <w:szCs w:val="24"/>
          <w:lang w:val="uk-UA" w:eastAsia="uk-UA"/>
        </w:rPr>
        <w:t>Туристичні р</w:t>
      </w:r>
      <w:r w:rsidR="00B81DDF" w:rsidRPr="004A7553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A34540" w:rsidRPr="004A7553" w:rsidRDefault="00E7098D" w:rsidP="00A34540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8</w:t>
      </w:r>
      <w:r w:rsidR="00CD2E78" w:rsidRPr="004A7553">
        <w:rPr>
          <w:b/>
          <w:i/>
          <w:lang w:val="uk-UA"/>
        </w:rPr>
        <w:t>.</w:t>
      </w:r>
      <w:r w:rsidR="00950EA9" w:rsidRPr="004A7553">
        <w:rPr>
          <w:b/>
          <w:lang w:val="uk-UA"/>
        </w:rPr>
        <w:t xml:space="preserve"> </w:t>
      </w:r>
      <w:r w:rsidR="00A34540" w:rsidRPr="004A7553">
        <w:rPr>
          <w:rStyle w:val="FontStyle97"/>
          <w:b/>
          <w:sz w:val="24"/>
          <w:szCs w:val="24"/>
          <w:lang w:val="uk-UA" w:eastAsia="uk-UA"/>
        </w:rPr>
        <w:t>Регіональний поділ світу в туризмі</w:t>
      </w:r>
    </w:p>
    <w:p w:rsidR="0084519B" w:rsidRPr="004A7553" w:rsidRDefault="00A34540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4A7553">
        <w:rPr>
          <w:lang w:val="uk-UA"/>
        </w:rPr>
        <w:t>Районоутворювальні чинники у туризмі.</w:t>
      </w:r>
    </w:p>
    <w:p w:rsidR="004C62A9" w:rsidRPr="004A7553" w:rsidRDefault="004C62A9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683F46" w:rsidRPr="004A7553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4A7553">
        <w:rPr>
          <w:b/>
          <w:i/>
          <w:lang w:val="uk-UA"/>
        </w:rPr>
        <w:t>Тема 9</w:t>
      </w:r>
      <w:r w:rsidR="00CD2E78" w:rsidRPr="004A7553">
        <w:rPr>
          <w:b/>
          <w:i/>
          <w:lang w:val="uk-UA"/>
        </w:rPr>
        <w:t>.</w:t>
      </w:r>
      <w:r w:rsidR="00CD2E78" w:rsidRPr="004A7553">
        <w:rPr>
          <w:lang w:val="uk-UA"/>
        </w:rPr>
        <w:t xml:space="preserve"> </w:t>
      </w:r>
      <w:r w:rsidR="00683F46" w:rsidRPr="004A7553">
        <w:rPr>
          <w:rStyle w:val="FontStyle97"/>
          <w:b/>
          <w:sz w:val="24"/>
          <w:szCs w:val="24"/>
          <w:lang w:val="uk-UA" w:eastAsia="uk-UA"/>
        </w:rPr>
        <w:t xml:space="preserve">Характеристика </w:t>
      </w:r>
      <w:r w:rsidR="00683F46" w:rsidRPr="004A7553">
        <w:rPr>
          <w:b/>
          <w:lang w:val="uk-UA"/>
        </w:rPr>
        <w:t>Європейського туристичного макрорегіону</w:t>
      </w:r>
    </w:p>
    <w:p w:rsidR="00CD2E78" w:rsidRPr="004A7553" w:rsidRDefault="00683F46" w:rsidP="00683F46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4A7553">
        <w:rPr>
          <w:rStyle w:val="FontStyle96"/>
          <w:sz w:val="24"/>
          <w:szCs w:val="24"/>
          <w:lang w:val="uk-UA" w:eastAsia="uk-UA"/>
        </w:rPr>
        <w:t xml:space="preserve"> </w:t>
      </w:r>
      <w:r w:rsidRPr="004A7553">
        <w:rPr>
          <w:lang w:val="uk-UA"/>
        </w:rPr>
        <w:t>Європейського макрорегіону</w:t>
      </w:r>
      <w:r w:rsidRPr="004A7553">
        <w:rPr>
          <w:i/>
          <w:lang w:val="uk-UA" w:eastAsia="uk-UA"/>
        </w:rPr>
        <w:t xml:space="preserve">. </w:t>
      </w:r>
      <w:r w:rsidRPr="004A7553">
        <w:rPr>
          <w:lang w:val="uk-UA"/>
        </w:rPr>
        <w:t>Туристичні країни Північної Європи</w:t>
      </w:r>
      <w:r w:rsidRPr="004A7553">
        <w:rPr>
          <w:i/>
          <w:lang w:val="uk-UA" w:eastAsia="uk-UA"/>
        </w:rPr>
        <w:t xml:space="preserve">. </w:t>
      </w:r>
      <w:r w:rsidRPr="004A7553">
        <w:rPr>
          <w:lang w:val="uk-UA"/>
        </w:rPr>
        <w:t>Туристичні країни Західної Європи</w:t>
      </w:r>
      <w:r w:rsidRPr="004A7553">
        <w:rPr>
          <w:i/>
          <w:lang w:val="uk-UA" w:eastAsia="uk-UA"/>
        </w:rPr>
        <w:t xml:space="preserve">. </w:t>
      </w:r>
      <w:r w:rsidRPr="004A7553">
        <w:rPr>
          <w:lang w:val="uk-UA"/>
        </w:rPr>
        <w:t>Туристичні країни Ц</w:t>
      </w:r>
      <w:r w:rsidRPr="004A7553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4A7553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4A7553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4A7553">
        <w:rPr>
          <w:lang w:val="uk-UA"/>
        </w:rPr>
        <w:t>Ц</w:t>
      </w:r>
      <w:r w:rsidRPr="004A7553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4A7553">
        <w:rPr>
          <w:i/>
          <w:lang w:val="uk-UA" w:eastAsia="uk-UA"/>
        </w:rPr>
        <w:t xml:space="preserve">. </w:t>
      </w:r>
      <w:r w:rsidRPr="004A7553">
        <w:rPr>
          <w:lang w:val="uk-UA"/>
        </w:rPr>
        <w:t>Туристичні країни Західного С</w:t>
      </w:r>
      <w:r w:rsidRPr="004A7553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</w:t>
      </w:r>
      <w:r w:rsidR="000E2B82" w:rsidRPr="004A7553">
        <w:rPr>
          <w:rStyle w:val="FontStyle97"/>
          <w:sz w:val="24"/>
          <w:szCs w:val="24"/>
          <w:lang w:val="uk-UA" w:eastAsia="uk-UA"/>
        </w:rPr>
        <w:t xml:space="preserve">як </w:t>
      </w:r>
      <w:r w:rsidRPr="004A7553">
        <w:rPr>
          <w:rStyle w:val="FontStyle97"/>
          <w:sz w:val="24"/>
          <w:szCs w:val="24"/>
          <w:lang w:val="uk-UA" w:eastAsia="uk-UA"/>
        </w:rPr>
        <w:t xml:space="preserve">один з лідерів туризму </w:t>
      </w:r>
      <w:r w:rsidRPr="004A7553">
        <w:rPr>
          <w:lang w:val="uk-UA"/>
        </w:rPr>
        <w:t>Європейського макрорегіону</w:t>
      </w:r>
      <w:r w:rsidR="0064553A" w:rsidRPr="004A7553">
        <w:rPr>
          <w:lang w:val="uk-UA"/>
        </w:rPr>
        <w:t>.</w:t>
      </w:r>
    </w:p>
    <w:p w:rsidR="00D67215" w:rsidRPr="004A7553" w:rsidRDefault="00D67215" w:rsidP="00D6721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</w:p>
    <w:p w:rsidR="0064553A" w:rsidRPr="004A7553" w:rsidRDefault="00E7098D" w:rsidP="0064553A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4A7553">
        <w:rPr>
          <w:b/>
          <w:i/>
          <w:lang w:val="uk-UA"/>
        </w:rPr>
        <w:t>Тема 10</w:t>
      </w:r>
      <w:r w:rsidR="00CD2E78" w:rsidRPr="004A7553">
        <w:rPr>
          <w:b/>
          <w:i/>
          <w:lang w:val="uk-UA"/>
        </w:rPr>
        <w:t>.</w:t>
      </w:r>
      <w:r w:rsidR="00CD2E78" w:rsidRPr="004A7553">
        <w:rPr>
          <w:lang w:val="uk-UA"/>
        </w:rPr>
        <w:t xml:space="preserve"> </w:t>
      </w:r>
      <w:r w:rsidR="0064553A" w:rsidRPr="004A755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="0064553A" w:rsidRPr="004A7553">
        <w:rPr>
          <w:b/>
          <w:lang w:val="uk-UA"/>
        </w:rPr>
        <w:t xml:space="preserve"> Азіатсько-Тихоокеанського туристичного макрорегіону</w:t>
      </w:r>
    </w:p>
    <w:p w:rsidR="0064553A" w:rsidRPr="004A7553" w:rsidRDefault="0064553A" w:rsidP="0064553A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4A7553">
        <w:rPr>
          <w:rStyle w:val="FontStyle96"/>
          <w:sz w:val="24"/>
          <w:szCs w:val="24"/>
          <w:lang w:val="uk-UA" w:eastAsia="uk-UA"/>
        </w:rPr>
        <w:t xml:space="preserve"> </w:t>
      </w:r>
      <w:r w:rsidRPr="004A7553">
        <w:rPr>
          <w:lang w:val="uk-UA"/>
        </w:rPr>
        <w:t xml:space="preserve">Азіатсько-Тихоокеанського макрорегіону. Туристичні країни </w:t>
      </w:r>
      <w:r w:rsidRPr="004A7553">
        <w:rPr>
          <w:rStyle w:val="FontStyle97"/>
          <w:sz w:val="24"/>
          <w:szCs w:val="24"/>
          <w:lang w:val="uk-UA" w:eastAsia="uk-UA"/>
        </w:rPr>
        <w:t>Східної Азії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Півд</w:t>
      </w:r>
      <w:r w:rsidRPr="004A7553">
        <w:rPr>
          <w:rStyle w:val="FontStyle97"/>
          <w:sz w:val="24"/>
          <w:szCs w:val="24"/>
          <w:lang w:val="uk-UA" w:eastAsia="uk-UA"/>
        </w:rPr>
        <w:t>енно</w:t>
      </w:r>
      <w:r w:rsidRPr="004A7553">
        <w:rPr>
          <w:lang w:val="uk-UA"/>
        </w:rPr>
        <w:t>-</w:t>
      </w:r>
      <w:r w:rsidRPr="004A7553">
        <w:rPr>
          <w:rStyle w:val="FontStyle97"/>
          <w:sz w:val="24"/>
          <w:szCs w:val="24"/>
          <w:lang w:val="uk-UA" w:eastAsia="uk-UA"/>
        </w:rPr>
        <w:t>Східної Азії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Півд</w:t>
      </w:r>
      <w:r w:rsidRPr="004A7553">
        <w:rPr>
          <w:rStyle w:val="FontStyle97"/>
          <w:sz w:val="24"/>
          <w:szCs w:val="24"/>
          <w:lang w:val="uk-UA" w:eastAsia="uk-UA"/>
        </w:rPr>
        <w:t>енної Азії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Австралії та Ок</w:t>
      </w:r>
      <w:r w:rsidRPr="004A7553">
        <w:rPr>
          <w:rStyle w:val="FontStyle97"/>
          <w:sz w:val="24"/>
          <w:szCs w:val="24"/>
          <w:lang w:val="uk-UA" w:eastAsia="uk-UA"/>
        </w:rPr>
        <w:t>еанії</w:t>
      </w:r>
      <w:r w:rsidRPr="004A7553">
        <w:rPr>
          <w:lang w:val="uk-UA"/>
        </w:rPr>
        <w:t xml:space="preserve">. </w:t>
      </w:r>
      <w:r w:rsidRPr="004A7553">
        <w:rPr>
          <w:rStyle w:val="FontStyle97"/>
          <w:sz w:val="24"/>
          <w:szCs w:val="24"/>
          <w:lang w:val="uk-UA"/>
        </w:rPr>
        <w:t xml:space="preserve">Китай </w:t>
      </w:r>
      <w:r w:rsidR="000E2B82" w:rsidRPr="004A7553">
        <w:rPr>
          <w:rStyle w:val="FontStyle97"/>
          <w:sz w:val="24"/>
          <w:szCs w:val="24"/>
          <w:lang w:val="uk-UA"/>
        </w:rPr>
        <w:t xml:space="preserve">як один з </w:t>
      </w:r>
      <w:r w:rsidRPr="004A7553">
        <w:rPr>
          <w:rStyle w:val="FontStyle97"/>
          <w:sz w:val="24"/>
          <w:szCs w:val="24"/>
          <w:lang w:val="uk-UA"/>
        </w:rPr>
        <w:t>лід</w:t>
      </w:r>
      <w:r w:rsidRPr="004A7553">
        <w:rPr>
          <w:rStyle w:val="FontStyle97"/>
          <w:sz w:val="24"/>
          <w:szCs w:val="24"/>
          <w:lang w:val="uk-UA" w:eastAsia="uk-UA"/>
        </w:rPr>
        <w:t>ер</w:t>
      </w:r>
      <w:r w:rsidR="000E2B82" w:rsidRPr="004A7553">
        <w:rPr>
          <w:rStyle w:val="FontStyle97"/>
          <w:sz w:val="24"/>
          <w:szCs w:val="24"/>
          <w:lang w:val="uk-UA" w:eastAsia="uk-UA"/>
        </w:rPr>
        <w:t>ів туризму</w:t>
      </w:r>
      <w:r w:rsidRPr="004A7553">
        <w:rPr>
          <w:rStyle w:val="FontStyle97"/>
          <w:sz w:val="24"/>
          <w:szCs w:val="24"/>
          <w:lang w:val="uk-UA" w:eastAsia="uk-UA"/>
        </w:rPr>
        <w:t xml:space="preserve"> </w:t>
      </w:r>
      <w:r w:rsidR="000E2B82" w:rsidRPr="004A7553">
        <w:rPr>
          <w:lang w:val="uk-UA"/>
        </w:rPr>
        <w:t>Азіатсько-Тихоокеанського макрорегіону</w:t>
      </w:r>
      <w:r w:rsidRPr="004A7553">
        <w:rPr>
          <w:lang w:val="uk-UA"/>
        </w:rPr>
        <w:t>.</w:t>
      </w:r>
    </w:p>
    <w:p w:rsidR="0064553A" w:rsidRPr="004A7553" w:rsidRDefault="0064553A" w:rsidP="0064553A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64553A" w:rsidRPr="004A755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4A7553">
        <w:rPr>
          <w:rStyle w:val="FontStyle94"/>
          <w:sz w:val="24"/>
          <w:szCs w:val="24"/>
          <w:lang w:val="uk-UA" w:eastAsia="uk-UA"/>
        </w:rPr>
        <w:t xml:space="preserve">Тема </w:t>
      </w:r>
      <w:r w:rsidRPr="004A755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4A755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A755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Американського туристичного макрорегіону</w:t>
      </w:r>
      <w:r w:rsidRPr="004A7553">
        <w:rPr>
          <w:rStyle w:val="FontStyle97"/>
          <w:sz w:val="24"/>
          <w:szCs w:val="24"/>
          <w:lang w:val="uk-UA" w:eastAsia="uk-UA"/>
        </w:rPr>
        <w:t xml:space="preserve"> </w:t>
      </w:r>
    </w:p>
    <w:p w:rsidR="0064553A" w:rsidRPr="004A7553" w:rsidRDefault="0064553A" w:rsidP="0064553A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</w:t>
      </w:r>
      <w:r w:rsidRPr="004A7553">
        <w:rPr>
          <w:lang w:val="uk-UA"/>
        </w:rPr>
        <w:t xml:space="preserve">Американського макрорегіону. Туристичні країни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Північної й Ц</w:t>
      </w:r>
      <w:r w:rsidRPr="004A7553">
        <w:rPr>
          <w:rStyle w:val="FontStyle97"/>
          <w:sz w:val="24"/>
          <w:szCs w:val="24"/>
          <w:lang w:val="uk-UA" w:eastAsia="uk-UA"/>
        </w:rPr>
        <w:t>ентральної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 xml:space="preserve"> Америки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Карибського бас</w:t>
      </w:r>
      <w:r w:rsidRPr="004A7553">
        <w:rPr>
          <w:rStyle w:val="FontStyle97"/>
          <w:sz w:val="24"/>
          <w:szCs w:val="24"/>
          <w:lang w:val="uk-UA" w:eastAsia="uk-UA"/>
        </w:rPr>
        <w:t>ейну</w:t>
      </w:r>
      <w:r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Півд</w:t>
      </w:r>
      <w:r w:rsidRPr="004A7553">
        <w:rPr>
          <w:rStyle w:val="FontStyle97"/>
          <w:sz w:val="24"/>
          <w:szCs w:val="24"/>
          <w:lang w:val="uk-UA" w:eastAsia="uk-UA"/>
        </w:rPr>
        <w:t>енної А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4A755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4A7553">
        <w:rPr>
          <w:rStyle w:val="FontStyle96"/>
          <w:i w:val="0"/>
          <w:sz w:val="24"/>
          <w:szCs w:val="24"/>
          <w:lang w:val="uk-UA" w:eastAsia="uk-UA"/>
        </w:rPr>
        <w:t xml:space="preserve">США як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 xml:space="preserve">центр туризму </w:t>
      </w:r>
      <w:r w:rsidRPr="004A7553">
        <w:rPr>
          <w:lang w:val="uk-UA"/>
        </w:rPr>
        <w:t>Американського макрорегіону</w:t>
      </w:r>
    </w:p>
    <w:p w:rsidR="0064553A" w:rsidRPr="004A7553" w:rsidRDefault="0064553A" w:rsidP="0064553A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64553A" w:rsidRPr="004A7553" w:rsidRDefault="0064553A" w:rsidP="004C62A9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4A7553">
        <w:rPr>
          <w:rStyle w:val="FontStyle94"/>
          <w:sz w:val="24"/>
          <w:szCs w:val="24"/>
          <w:lang w:val="uk-UA" w:eastAsia="uk-UA"/>
        </w:rPr>
        <w:t xml:space="preserve">Тема </w:t>
      </w:r>
      <w:r w:rsidRPr="004A755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12.</w:t>
      </w:r>
      <w:r w:rsidRPr="004A755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A755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Африканського туристичного макрорегіону</w:t>
      </w:r>
    </w:p>
    <w:p w:rsidR="0064553A" w:rsidRPr="004A755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4A7553">
        <w:rPr>
          <w:rStyle w:val="FontStyle96"/>
          <w:sz w:val="24"/>
          <w:szCs w:val="24"/>
          <w:lang w:val="uk-UA" w:eastAsia="uk-UA"/>
        </w:rPr>
        <w:t xml:space="preserve"> </w:t>
      </w:r>
      <w:r w:rsidRPr="004A7553">
        <w:rPr>
          <w:lang w:val="uk-UA"/>
        </w:rPr>
        <w:t>Африканського макрорегіону</w:t>
      </w:r>
      <w:r w:rsidR="005329C2" w:rsidRPr="004A7553">
        <w:rPr>
          <w:lang w:val="uk-UA"/>
        </w:rPr>
        <w:t xml:space="preserve">. </w:t>
      </w:r>
      <w:r w:rsidRPr="004A7553">
        <w:rPr>
          <w:lang w:val="uk-UA"/>
        </w:rPr>
        <w:t xml:space="preserve">Туристичні країни 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4A7553">
        <w:rPr>
          <w:rStyle w:val="FontStyle97"/>
          <w:sz w:val="24"/>
          <w:szCs w:val="24"/>
          <w:lang w:val="uk-UA" w:eastAsia="uk-UA"/>
        </w:rPr>
        <w:t>ної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 xml:space="preserve"> Африки</w:t>
      </w:r>
      <w:r w:rsidR="005329C2" w:rsidRPr="004A7553">
        <w:rPr>
          <w:rStyle w:val="FontStyle97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Півд</w:t>
      </w:r>
      <w:r w:rsidRPr="004A7553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4A7553">
        <w:rPr>
          <w:lang w:val="uk-UA"/>
        </w:rPr>
        <w:t>Півд</w:t>
      </w:r>
      <w:r w:rsidRPr="004A7553">
        <w:rPr>
          <w:rStyle w:val="FontStyle97"/>
          <w:sz w:val="24"/>
          <w:szCs w:val="24"/>
          <w:lang w:val="uk-UA" w:eastAsia="uk-UA"/>
        </w:rPr>
        <w:t>енної А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4A755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Pr="004A7553">
        <w:rPr>
          <w:lang w:val="uk-UA"/>
        </w:rPr>
        <w:t>Туристичні країни Пів</w:t>
      </w:r>
      <w:r w:rsidRPr="004A7553">
        <w:rPr>
          <w:rStyle w:val="FontStyle97"/>
          <w:sz w:val="24"/>
          <w:szCs w:val="24"/>
          <w:lang w:val="uk-UA" w:eastAsia="uk-UA"/>
        </w:rPr>
        <w:t>нічної А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4A755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4A7553">
        <w:rPr>
          <w:rStyle w:val="FontStyle96"/>
          <w:i w:val="0"/>
          <w:sz w:val="24"/>
          <w:szCs w:val="24"/>
          <w:lang w:val="uk-UA" w:eastAsia="uk-UA"/>
        </w:rPr>
        <w:t>ПАР як один з лідерів</w:t>
      </w:r>
      <w:r w:rsidRPr="004A7553">
        <w:rPr>
          <w:rStyle w:val="FontStyle96"/>
          <w:i w:val="0"/>
          <w:sz w:val="24"/>
          <w:szCs w:val="24"/>
          <w:lang w:val="uk-UA" w:eastAsia="uk-UA"/>
        </w:rPr>
        <w:t xml:space="preserve"> туризму </w:t>
      </w:r>
      <w:r w:rsidRPr="004A7553">
        <w:rPr>
          <w:lang w:val="uk-UA"/>
        </w:rPr>
        <w:t>Африканського макрорегіону</w:t>
      </w:r>
    </w:p>
    <w:p w:rsidR="0064553A" w:rsidRPr="004A755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64553A" w:rsidRPr="004A7553" w:rsidRDefault="0064553A" w:rsidP="004C62A9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4A7553">
        <w:rPr>
          <w:rStyle w:val="FontStyle94"/>
          <w:sz w:val="24"/>
          <w:szCs w:val="24"/>
          <w:lang w:val="uk-UA" w:eastAsia="uk-UA"/>
        </w:rPr>
        <w:t xml:space="preserve">Тема </w:t>
      </w:r>
      <w:r w:rsidRPr="004A755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13.</w:t>
      </w:r>
      <w:r w:rsidRPr="004A755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A755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Близькосхідного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туристичного макрорегіону</w:t>
      </w:r>
      <w:r w:rsidRPr="004A7553">
        <w:rPr>
          <w:lang w:val="uk-UA"/>
        </w:rPr>
        <w:t xml:space="preserve"> </w:t>
      </w:r>
    </w:p>
    <w:p w:rsidR="0036277C" w:rsidRPr="004A755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4A755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4A7553">
        <w:rPr>
          <w:rStyle w:val="FontStyle96"/>
          <w:sz w:val="24"/>
          <w:szCs w:val="24"/>
          <w:lang w:val="uk-UA" w:eastAsia="uk-UA"/>
        </w:rPr>
        <w:t xml:space="preserve"> </w:t>
      </w:r>
      <w:r w:rsidRPr="004A7553">
        <w:rPr>
          <w:lang w:val="uk-UA"/>
        </w:rPr>
        <w:t>Близькосхідного макрорегіону</w:t>
      </w:r>
      <w:r w:rsidR="005329C2" w:rsidRPr="004A7553">
        <w:rPr>
          <w:lang w:val="uk-UA"/>
        </w:rPr>
        <w:t xml:space="preserve">. </w:t>
      </w:r>
      <w:r w:rsidRPr="004A7553">
        <w:rPr>
          <w:lang w:val="uk-UA"/>
        </w:rPr>
        <w:t>Туристичні країни Близькосхідного макрорегіону</w:t>
      </w:r>
      <w:r w:rsidR="005329C2" w:rsidRPr="004A7553">
        <w:rPr>
          <w:lang w:val="uk-UA"/>
        </w:rPr>
        <w:t xml:space="preserve">. </w:t>
      </w:r>
      <w:r w:rsidRPr="004A7553">
        <w:rPr>
          <w:lang w:val="uk-UA"/>
        </w:rPr>
        <w:t xml:space="preserve">Єгипет </w:t>
      </w:r>
      <w:r w:rsidR="000E2B82" w:rsidRPr="004A7553">
        <w:rPr>
          <w:lang w:val="uk-UA"/>
        </w:rPr>
        <w:t xml:space="preserve">як </w:t>
      </w:r>
      <w:r w:rsidRPr="004A7553">
        <w:rPr>
          <w:lang w:val="uk-UA"/>
        </w:rPr>
        <w:t>ключовий туристичний напрямок Близькосхідного макрорегіону</w:t>
      </w:r>
      <w:r w:rsidR="004C62A9" w:rsidRPr="004A7553">
        <w:rPr>
          <w:lang w:val="uk-UA"/>
        </w:rPr>
        <w:t>.</w:t>
      </w:r>
    </w:p>
    <w:p w:rsidR="009B4D96" w:rsidRPr="004A7553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Pr="004A7553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4A7553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4A7553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4A7553" w:rsidTr="00FD7E4B">
        <w:trPr>
          <w:cantSplit/>
        </w:trPr>
        <w:tc>
          <w:tcPr>
            <w:tcW w:w="2007" w:type="pct"/>
            <w:vMerge w:val="restar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4A7553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4A7553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4A7553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4A7553" w:rsidTr="00FD7E4B">
        <w:trPr>
          <w:cantSplit/>
        </w:trPr>
        <w:tc>
          <w:tcPr>
            <w:tcW w:w="2007" w:type="pct"/>
            <w:vMerge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4A755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1C6808" w:rsidTr="00FD7E4B">
        <w:trPr>
          <w:cantSplit/>
        </w:trPr>
        <w:tc>
          <w:tcPr>
            <w:tcW w:w="5000" w:type="pct"/>
            <w:gridSpan w:val="7"/>
          </w:tcPr>
          <w:p w:rsidR="00DB54A3" w:rsidRPr="004A7553" w:rsidRDefault="00DB54A3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A7553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Pr="004A755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4A7553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4A7553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4A7553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1C6808" w:rsidTr="00FD7E4B">
        <w:trPr>
          <w:cantSplit/>
        </w:trPr>
        <w:tc>
          <w:tcPr>
            <w:tcW w:w="5000" w:type="pct"/>
            <w:gridSpan w:val="7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4A7553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 xml:space="preserve"> Близькосхідного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4A7553" w:rsidTr="00FD7E4B">
        <w:tc>
          <w:tcPr>
            <w:tcW w:w="2007" w:type="pct"/>
          </w:tcPr>
          <w:p w:rsidR="00DB54A3" w:rsidRPr="004A7553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553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505" w:type="pct"/>
            <w:shd w:val="clear" w:color="auto" w:fill="auto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455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723F6F"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4A755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DB54A3" w:rsidRPr="004A755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</w:t>
            </w:r>
          </w:p>
        </w:tc>
      </w:tr>
    </w:tbl>
    <w:p w:rsidR="009B4D96" w:rsidRPr="004A7553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4A7553" w:rsidRDefault="00285284" w:rsidP="001739B7">
      <w:pPr>
        <w:rPr>
          <w:rFonts w:ascii="Times New Roman" w:hAnsi="Times New Roman"/>
          <w:b/>
          <w:bCs/>
          <w:szCs w:val="28"/>
          <w:lang w:val="uk-UA"/>
        </w:rPr>
      </w:pPr>
    </w:p>
    <w:p w:rsidR="008A5039" w:rsidRPr="004A7553" w:rsidRDefault="008A503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4A7553">
        <w:rPr>
          <w:rFonts w:ascii="Times New Roman" w:hAnsi="Times New Roman"/>
          <w:b/>
          <w:bCs/>
          <w:szCs w:val="28"/>
          <w:lang w:val="uk-UA"/>
        </w:rPr>
        <w:lastRenderedPageBreak/>
        <w:t>Структура навчальної дисципліни д</w:t>
      </w:r>
      <w:r w:rsidR="00121FB7" w:rsidRPr="004A7553">
        <w:rPr>
          <w:rFonts w:ascii="Times New Roman" w:hAnsi="Times New Roman"/>
          <w:b/>
          <w:bCs/>
          <w:szCs w:val="28"/>
          <w:lang w:val="uk-UA"/>
        </w:rPr>
        <w:t>ля заочної форми навчання</w:t>
      </w:r>
    </w:p>
    <w:p w:rsidR="00723F6F" w:rsidRPr="004A7553" w:rsidRDefault="00723F6F" w:rsidP="00723F6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723F6F" w:rsidRPr="004A7553" w:rsidTr="00FD7E4B">
        <w:trPr>
          <w:cantSplit/>
        </w:trPr>
        <w:tc>
          <w:tcPr>
            <w:tcW w:w="2007" w:type="pct"/>
            <w:vMerge w:val="restart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723F6F" w:rsidRPr="004A7553" w:rsidRDefault="00723F6F" w:rsidP="00FD7E4B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23F6F" w:rsidRPr="004A7553" w:rsidTr="00FD7E4B">
        <w:trPr>
          <w:cantSplit/>
        </w:trPr>
        <w:tc>
          <w:tcPr>
            <w:tcW w:w="2007" w:type="pct"/>
            <w:vMerge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723F6F" w:rsidRPr="004A7553" w:rsidTr="00FD7E4B">
        <w:trPr>
          <w:cantSplit/>
        </w:trPr>
        <w:tc>
          <w:tcPr>
            <w:tcW w:w="2007" w:type="pct"/>
            <w:vMerge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723F6F" w:rsidRPr="004A7553" w:rsidTr="00FD7E4B">
        <w:trPr>
          <w:cantSplit/>
        </w:trPr>
        <w:tc>
          <w:tcPr>
            <w:tcW w:w="2007" w:type="pct"/>
            <w:vMerge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723F6F" w:rsidRPr="004A755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723F6F" w:rsidRPr="001C6808" w:rsidTr="00FD7E4B">
        <w:trPr>
          <w:cantSplit/>
        </w:trPr>
        <w:tc>
          <w:tcPr>
            <w:tcW w:w="5000" w:type="pct"/>
            <w:gridSpan w:val="7"/>
          </w:tcPr>
          <w:p w:rsidR="00723F6F" w:rsidRPr="004A7553" w:rsidRDefault="00723F6F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A7553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723F6F" w:rsidRPr="005B28B5" w:rsidRDefault="005B28B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5B28B5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5F3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5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5B28B5" w:rsidRDefault="005B28B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5B28B5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5F3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>5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Pr="004A755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4A7553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4A7553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4A7553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60E19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1C6808" w:rsidTr="00FD7E4B">
        <w:trPr>
          <w:cantSplit/>
        </w:trPr>
        <w:tc>
          <w:tcPr>
            <w:tcW w:w="5000" w:type="pct"/>
            <w:gridSpan w:val="7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4A7553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t xml:space="preserve"> </w:t>
            </w:r>
            <w:r w:rsidRPr="004A7553">
              <w:rPr>
                <w:rStyle w:val="FontStyle97"/>
                <w:sz w:val="24"/>
                <w:szCs w:val="24"/>
                <w:lang w:val="uk-UA" w:eastAsia="uk-UA"/>
              </w:rPr>
              <w:lastRenderedPageBreak/>
              <w:t>Близькосхідного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F60E19" w:rsidRPr="004A75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4A755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4A7553" w:rsidTr="00FD7E4B">
        <w:tc>
          <w:tcPr>
            <w:tcW w:w="2007" w:type="pct"/>
          </w:tcPr>
          <w:p w:rsidR="00723F6F" w:rsidRPr="004A7553" w:rsidRDefault="00723F6F" w:rsidP="00FD7E4B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75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505" w:type="pct"/>
            <w:shd w:val="clear" w:color="auto" w:fill="auto"/>
          </w:tcPr>
          <w:p w:rsidR="00723F6F" w:rsidRPr="004A7553" w:rsidRDefault="004120D5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23F6F"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55" w:type="pct"/>
          </w:tcPr>
          <w:p w:rsidR="00723F6F" w:rsidRPr="004A755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51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4A755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723F6F" w:rsidRPr="004A7553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9135F3">
              <w:rPr>
                <w:rFonts w:ascii="Times New Roman" w:hAnsi="Times New Roman"/>
                <w:b/>
                <w:sz w:val="24"/>
                <w:szCs w:val="24"/>
                <w:highlight w:val="green"/>
                <w:lang w:val="uk-UA"/>
              </w:rPr>
              <w:t>2</w:t>
            </w:r>
            <w:r w:rsidR="004120D5"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9B4D96" w:rsidRPr="004A7553" w:rsidRDefault="009B4D96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12BD" w:rsidRPr="004A7553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4A7553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>6.3. 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4A7553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4A7553" w:rsidTr="00065CAC">
        <w:trPr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9B4D96" w:rsidRPr="004A755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9B4D96" w:rsidRPr="004A755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9B4D96" w:rsidRPr="004A755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B4D96" w:rsidRPr="004A7553" w:rsidRDefault="009B4D96" w:rsidP="009B4D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4A7553" w:rsidTr="009B4D96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9B4D96" w:rsidRPr="004A7553" w:rsidRDefault="009B4D96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9B4D96" w:rsidRPr="004A7553" w:rsidRDefault="009B4D9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9B4D96" w:rsidRPr="004A7553" w:rsidRDefault="009B4D96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9B4D96" w:rsidRPr="004A755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0172E7" w:rsidP="00567C81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1.</w:t>
            </w:r>
            <w:r w:rsidRPr="004A7553">
              <w:rPr>
                <w:b w:val="0"/>
                <w:sz w:val="20"/>
                <w:szCs w:val="20"/>
              </w:rPr>
              <w:t xml:space="preserve"> </w:t>
            </w:r>
            <w:r w:rsidR="00567C81" w:rsidRPr="004A7553">
              <w:rPr>
                <w:b w:val="0"/>
                <w:sz w:val="20"/>
                <w:szCs w:val="20"/>
              </w:rPr>
              <w:t>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0172E7" w:rsidP="00567C81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2.</w:t>
            </w:r>
            <w:r w:rsidRPr="004A7553">
              <w:rPr>
                <w:b w:val="0"/>
                <w:sz w:val="20"/>
                <w:szCs w:val="20"/>
              </w:rPr>
              <w:t xml:space="preserve"> </w:t>
            </w:r>
            <w:r w:rsidR="00E111F6" w:rsidRPr="004A7553">
              <w:rPr>
                <w:b w:val="0"/>
                <w:sz w:val="20"/>
                <w:szCs w:val="20"/>
              </w:rPr>
              <w:t>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070641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3.</w:t>
            </w:r>
            <w:r w:rsidR="00B62F59" w:rsidRPr="004A7553">
              <w:rPr>
                <w:bCs w:val="0"/>
                <w:sz w:val="20"/>
                <w:szCs w:val="20"/>
              </w:rPr>
              <w:t xml:space="preserve"> </w:t>
            </w:r>
            <w:r w:rsidR="00E111F6" w:rsidRPr="004A755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="00E111F6" w:rsidRPr="004A755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B62F59" w:rsidRPr="004A7553" w:rsidRDefault="000172E7" w:rsidP="00567C81">
            <w:pPr>
              <w:pStyle w:val="3"/>
              <w:spacing w:before="0"/>
              <w:rPr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4.</w:t>
            </w:r>
            <w:r w:rsidR="00B62F59" w:rsidRPr="004A7553">
              <w:rPr>
                <w:bCs w:val="0"/>
                <w:sz w:val="20"/>
                <w:szCs w:val="20"/>
              </w:rPr>
              <w:t xml:space="preserve"> </w:t>
            </w:r>
            <w:r w:rsidR="00E111F6" w:rsidRPr="004A755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="00E111F6" w:rsidRPr="004A755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B62F59" w:rsidRPr="004A7553" w:rsidRDefault="000172E7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1C6808" w:rsidTr="009B4D96">
        <w:tc>
          <w:tcPr>
            <w:tcW w:w="673" w:type="dxa"/>
            <w:shd w:val="clear" w:color="auto" w:fill="auto"/>
          </w:tcPr>
          <w:p w:rsidR="00E111F6" w:rsidRPr="004A755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E111F6" w:rsidRPr="004A7553" w:rsidRDefault="00E111F6" w:rsidP="00567C81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5</w:t>
            </w:r>
            <w:r w:rsidRPr="004A755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E111F6" w:rsidRPr="004A755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4A755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1C6808" w:rsidTr="009B4D96">
        <w:tc>
          <w:tcPr>
            <w:tcW w:w="673" w:type="dxa"/>
            <w:shd w:val="clear" w:color="auto" w:fill="auto"/>
          </w:tcPr>
          <w:p w:rsidR="00E111F6" w:rsidRPr="004A755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E111F6" w:rsidRPr="004A7553" w:rsidRDefault="00E111F6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6.</w:t>
            </w:r>
            <w:r w:rsidRPr="004A7553">
              <w:rPr>
                <w:b w:val="0"/>
                <w:sz w:val="20"/>
                <w:szCs w:val="20"/>
              </w:rPr>
              <w:t xml:space="preserve"> Національна д</w:t>
            </w:r>
            <w:r w:rsidRPr="004A755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E111F6" w:rsidRPr="004A755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4A755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E111F6" w:rsidP="00E83583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</w:t>
            </w:r>
            <w:r w:rsidR="00070641"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70641" w:rsidRPr="004A755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  <w:p w:rsidR="00070641" w:rsidRPr="004A7553" w:rsidRDefault="00070641" w:rsidP="00E83583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070641" w:rsidRPr="004A7553" w:rsidRDefault="000172E7" w:rsidP="00A7674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070641" w:rsidRPr="004A7553" w:rsidRDefault="00070641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</w:t>
            </w:r>
            <w:r w:rsidR="000172E7"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172E7"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9</w:t>
            </w:r>
            <w:r w:rsidR="000172E7"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10</w:t>
            </w:r>
            <w:r w:rsidR="000172E7"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4A755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DB125D" w:rsidP="00567C8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11.</w:t>
            </w:r>
            <w:r w:rsidR="000172E7"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B125D" w:rsidRPr="004A7553" w:rsidTr="009B4D96">
        <w:tc>
          <w:tcPr>
            <w:tcW w:w="673" w:type="dxa"/>
            <w:shd w:val="clear" w:color="auto" w:fill="auto"/>
          </w:tcPr>
          <w:p w:rsidR="00DB125D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DB125D" w:rsidRPr="004A755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DB125D" w:rsidRPr="004A755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DB125D" w:rsidRPr="004A755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0172E7" w:rsidRPr="004A7553" w:rsidRDefault="00DB125D" w:rsidP="003F5F8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13</w:t>
            </w:r>
            <w:r w:rsidR="003F5F84"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4A755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  <w:p w:rsidR="003F5F84" w:rsidRPr="004A7553" w:rsidRDefault="003F5F84" w:rsidP="003F5F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3F5F84" w:rsidRPr="004A7553" w:rsidRDefault="00DB125D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3F5F84" w:rsidRPr="004A7553" w:rsidRDefault="003F5F84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4A7553" w:rsidRDefault="00806852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4A7553" w:rsidTr="009B4D96">
        <w:tc>
          <w:tcPr>
            <w:tcW w:w="67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0172E7" w:rsidRPr="004A7553" w:rsidRDefault="000172E7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="001C03A5"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годин:</w:t>
            </w:r>
          </w:p>
        </w:tc>
        <w:tc>
          <w:tcPr>
            <w:tcW w:w="1265" w:type="dxa"/>
            <w:shd w:val="clear" w:color="auto" w:fill="auto"/>
          </w:tcPr>
          <w:p w:rsidR="000172E7" w:rsidRPr="004A7553" w:rsidRDefault="00567C81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0172E7" w:rsidRPr="004A7553" w:rsidRDefault="00567C81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</w:tr>
    </w:tbl>
    <w:p w:rsidR="00E111F6" w:rsidRPr="004A7553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4A7553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4A755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4A7553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4A7553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4A7553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4A7553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4A7553" w:rsidTr="006555DC">
        <w:trPr>
          <w:trHeight w:val="274"/>
        </w:trPr>
        <w:tc>
          <w:tcPr>
            <w:tcW w:w="673" w:type="dxa"/>
            <w:vMerge w:val="restart"/>
            <w:shd w:val="clear" w:color="auto" w:fill="auto"/>
          </w:tcPr>
          <w:p w:rsidR="00E80B23" w:rsidRPr="004A755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E80B23" w:rsidRPr="004A755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shd w:val="clear" w:color="auto" w:fill="auto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4A7553" w:rsidTr="00065CAC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E80B23" w:rsidRPr="004A7553" w:rsidRDefault="00E80B23" w:rsidP="00065CA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4A7553" w:rsidRDefault="00D129A9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1</w:t>
            </w:r>
          </w:p>
        </w:tc>
        <w:tc>
          <w:tcPr>
            <w:tcW w:w="1265" w:type="dxa"/>
            <w:shd w:val="clear" w:color="auto" w:fill="auto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5C799C" w:rsidRPr="004A7553" w:rsidTr="00065CAC">
        <w:trPr>
          <w:trHeight w:val="700"/>
        </w:trPr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1.</w:t>
            </w:r>
            <w:r w:rsidRPr="004A7553">
              <w:rPr>
                <w:b w:val="0"/>
                <w:sz w:val="20"/>
                <w:szCs w:val="20"/>
              </w:rPr>
              <w:t xml:space="preserve"> 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5C799C" w:rsidRPr="004A7553" w:rsidRDefault="009135F3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5F3">
              <w:rPr>
                <w:rFonts w:ascii="Times New Roman" w:hAnsi="Times New Roman"/>
                <w:sz w:val="20"/>
                <w:szCs w:val="20"/>
                <w:highlight w:val="green"/>
                <w:lang w:val="uk-UA"/>
              </w:rPr>
              <w:t>5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2.</w:t>
            </w:r>
            <w:r w:rsidRPr="004A7553">
              <w:rPr>
                <w:b w:val="0"/>
                <w:sz w:val="20"/>
                <w:szCs w:val="20"/>
              </w:rPr>
              <w:t xml:space="preserve"> 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9135F3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5F3">
              <w:rPr>
                <w:rFonts w:ascii="Times New Roman" w:hAnsi="Times New Roman"/>
                <w:sz w:val="20"/>
                <w:szCs w:val="20"/>
                <w:highlight w:val="green"/>
                <w:lang w:val="uk-UA"/>
              </w:rPr>
              <w:t>5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3.</w:t>
            </w:r>
            <w:r w:rsidRPr="004A7553">
              <w:rPr>
                <w:bCs w:val="0"/>
                <w:sz w:val="20"/>
                <w:szCs w:val="20"/>
              </w:rPr>
              <w:t xml:space="preserve"> </w:t>
            </w:r>
            <w:r w:rsidRPr="004A755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Pr="004A755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/>
              <w:rPr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4.</w:t>
            </w:r>
            <w:r w:rsidRPr="004A7553">
              <w:rPr>
                <w:bCs w:val="0"/>
                <w:sz w:val="20"/>
                <w:szCs w:val="20"/>
              </w:rPr>
              <w:t xml:space="preserve"> </w:t>
            </w:r>
            <w:r w:rsidRPr="004A755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Pr="004A755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5</w:t>
            </w:r>
            <w:r w:rsidRPr="004A755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4A7553">
              <w:rPr>
                <w:b w:val="0"/>
                <w:i/>
                <w:sz w:val="20"/>
                <w:szCs w:val="20"/>
              </w:rPr>
              <w:t>Тема 6.</w:t>
            </w:r>
            <w:r w:rsidRPr="004A7553">
              <w:rPr>
                <w:b w:val="0"/>
                <w:sz w:val="20"/>
                <w:szCs w:val="20"/>
              </w:rPr>
              <w:t xml:space="preserve"> Національна д</w:t>
            </w:r>
            <w:r w:rsidRPr="004A755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7.</w:t>
            </w:r>
            <w:r w:rsidRPr="004A755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4A7553" w:rsidTr="00065CAC">
        <w:tc>
          <w:tcPr>
            <w:tcW w:w="673" w:type="dxa"/>
            <w:shd w:val="clear" w:color="auto" w:fill="auto"/>
          </w:tcPr>
          <w:p w:rsidR="00D129A9" w:rsidRPr="004A755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D129A9" w:rsidRPr="004A7553" w:rsidRDefault="00D129A9" w:rsidP="00D129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2</w:t>
            </w:r>
          </w:p>
        </w:tc>
        <w:tc>
          <w:tcPr>
            <w:tcW w:w="1265" w:type="dxa"/>
            <w:shd w:val="clear" w:color="auto" w:fill="auto"/>
          </w:tcPr>
          <w:p w:rsidR="00D129A9" w:rsidRPr="004A7553" w:rsidRDefault="00D129A9" w:rsidP="00E80B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D129A9" w:rsidRPr="004A755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8.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10. Характеристика</w:t>
            </w:r>
            <w:r w:rsidRPr="004A755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4A7553" w:rsidTr="00065CAC">
        <w:tc>
          <w:tcPr>
            <w:tcW w:w="673" w:type="dxa"/>
            <w:shd w:val="clear" w:color="auto" w:fill="auto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5C799C" w:rsidRPr="004A755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Тема 13. Характеристика</w:t>
            </w:r>
            <w:r w:rsidRPr="004A755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4A755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4A755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4A755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4A7553" w:rsidTr="00065CAC">
        <w:tc>
          <w:tcPr>
            <w:tcW w:w="673" w:type="dxa"/>
            <w:shd w:val="clear" w:color="auto" w:fill="auto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4A755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E80B23" w:rsidRPr="004A7553" w:rsidRDefault="005C799C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177" w:type="dxa"/>
          </w:tcPr>
          <w:p w:rsidR="00E80B23" w:rsidRPr="004A7553" w:rsidRDefault="009135F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9135F3">
              <w:rPr>
                <w:rFonts w:ascii="Times New Roman" w:hAnsi="Times New Roman"/>
                <w:b/>
                <w:sz w:val="20"/>
                <w:szCs w:val="20"/>
                <w:highlight w:val="green"/>
                <w:lang w:val="uk-UA"/>
              </w:rPr>
              <w:t>2</w:t>
            </w:r>
            <w:r w:rsidR="005C799C" w:rsidRPr="004A755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C799C" w:rsidRPr="004A7553" w:rsidRDefault="005C799C" w:rsidP="00442B8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446BC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5539" w:rsidRDefault="00445539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6.5. Індивідуальні завдання</w:t>
      </w:r>
    </w:p>
    <w:p w:rsidR="00C446BC" w:rsidRPr="004A7553" w:rsidRDefault="00C446BC" w:rsidP="0044553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41779" w:rsidRPr="004A7553" w:rsidRDefault="00D41779" w:rsidP="00D41779">
      <w:pPr>
        <w:pStyle w:val="Style5"/>
        <w:widowControl/>
        <w:spacing w:before="53" w:line="240" w:lineRule="auto"/>
        <w:ind w:right="-285" w:firstLine="710"/>
        <w:rPr>
          <w:rStyle w:val="FontStyle97"/>
          <w:sz w:val="24"/>
          <w:szCs w:val="24"/>
          <w:lang w:val="uk-UA" w:eastAsia="uk-UA"/>
        </w:rPr>
      </w:pPr>
      <w:r w:rsidRPr="004A7553">
        <w:rPr>
          <w:rStyle w:val="FontStyle97"/>
          <w:sz w:val="24"/>
          <w:szCs w:val="24"/>
          <w:lang w:val="uk-UA" w:eastAsia="uk-UA"/>
        </w:rPr>
        <w:t xml:space="preserve">Для засвоєння матеріалу </w:t>
      </w:r>
      <w:r w:rsidR="00647AF9" w:rsidRPr="004A7553">
        <w:rPr>
          <w:rStyle w:val="FontStyle97"/>
          <w:sz w:val="24"/>
          <w:szCs w:val="24"/>
          <w:lang w:val="uk-UA" w:eastAsia="uk-UA"/>
        </w:rPr>
        <w:t xml:space="preserve">навчальної дисципліни </w:t>
      </w:r>
      <w:r w:rsidRPr="004A7553">
        <w:rPr>
          <w:rStyle w:val="FontStyle97"/>
          <w:sz w:val="24"/>
          <w:szCs w:val="24"/>
          <w:lang w:val="uk-UA" w:eastAsia="uk-UA"/>
        </w:rPr>
        <w:t>«</w:t>
      </w:r>
      <w:r w:rsidR="005C799C" w:rsidRPr="004A755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4A7553">
        <w:rPr>
          <w:rStyle w:val="FontStyle97"/>
          <w:sz w:val="24"/>
          <w:szCs w:val="24"/>
          <w:lang w:val="uk-UA" w:eastAsia="uk-UA"/>
        </w:rPr>
        <w:t>»</w:t>
      </w:r>
      <w:r w:rsidR="009479DC" w:rsidRPr="004A7553">
        <w:rPr>
          <w:rStyle w:val="FontStyle97"/>
          <w:sz w:val="24"/>
          <w:szCs w:val="24"/>
          <w:lang w:val="uk-UA" w:eastAsia="uk-UA"/>
        </w:rPr>
        <w:t xml:space="preserve"> здобувачем</w:t>
      </w:r>
      <w:r w:rsidR="005C799C" w:rsidRPr="004A7553">
        <w:rPr>
          <w:rStyle w:val="FontStyle97"/>
          <w:sz w:val="24"/>
          <w:szCs w:val="24"/>
          <w:lang w:val="uk-UA" w:eastAsia="uk-UA"/>
        </w:rPr>
        <w:t xml:space="preserve"> першого (бакалав</w:t>
      </w:r>
      <w:r w:rsidR="00647AF9" w:rsidRPr="004A7553">
        <w:rPr>
          <w:rStyle w:val="FontStyle97"/>
          <w:sz w:val="24"/>
          <w:szCs w:val="24"/>
          <w:lang w:val="uk-UA" w:eastAsia="uk-UA"/>
        </w:rPr>
        <w:t>рського) рівня вищої освіти</w:t>
      </w:r>
      <w:r w:rsidRPr="004A7553">
        <w:rPr>
          <w:rStyle w:val="FontStyle97"/>
          <w:sz w:val="24"/>
          <w:szCs w:val="24"/>
          <w:lang w:val="uk-UA" w:eastAsia="uk-UA"/>
        </w:rPr>
        <w:t>, окрі</w:t>
      </w:r>
      <w:r w:rsidR="00647AF9" w:rsidRPr="004A7553">
        <w:rPr>
          <w:rStyle w:val="FontStyle97"/>
          <w:sz w:val="24"/>
          <w:szCs w:val="24"/>
          <w:lang w:val="uk-UA" w:eastAsia="uk-UA"/>
        </w:rPr>
        <w:t xml:space="preserve">м аудиторних занять (лекційних, </w:t>
      </w:r>
      <w:r w:rsidRPr="004A7553">
        <w:rPr>
          <w:rStyle w:val="FontStyle97"/>
          <w:sz w:val="24"/>
          <w:szCs w:val="24"/>
          <w:lang w:val="uk-UA" w:eastAsia="uk-UA"/>
        </w:rPr>
        <w:t>практичних занять)</w:t>
      </w:r>
      <w:r w:rsidR="00647AF9" w:rsidRPr="004A7553">
        <w:rPr>
          <w:rStyle w:val="FontStyle97"/>
          <w:sz w:val="24"/>
          <w:szCs w:val="24"/>
          <w:lang w:val="uk-UA" w:eastAsia="uk-UA"/>
        </w:rPr>
        <w:t xml:space="preserve"> та</w:t>
      </w:r>
      <w:r w:rsidR="009479DC" w:rsidRPr="004A7553">
        <w:rPr>
          <w:rStyle w:val="FontStyle97"/>
          <w:sz w:val="24"/>
          <w:szCs w:val="24"/>
          <w:lang w:val="uk-UA" w:eastAsia="uk-UA"/>
        </w:rPr>
        <w:t xml:space="preserve"> самостійної роботи здобувача</w:t>
      </w:r>
      <w:r w:rsidRPr="004A7553">
        <w:rPr>
          <w:rStyle w:val="FontStyle97"/>
          <w:sz w:val="24"/>
          <w:szCs w:val="24"/>
          <w:lang w:val="uk-UA" w:eastAsia="uk-UA"/>
        </w:rPr>
        <w:t>, значну увагу приділено</w:t>
      </w:r>
      <w:r w:rsidR="00445539" w:rsidRPr="004A7553">
        <w:rPr>
          <w:rStyle w:val="FontStyle97"/>
          <w:sz w:val="24"/>
          <w:szCs w:val="24"/>
          <w:lang w:val="uk-UA" w:eastAsia="uk-UA"/>
        </w:rPr>
        <w:t xml:space="preserve"> ін</w:t>
      </w:r>
      <w:r w:rsidR="009479DC" w:rsidRPr="004A7553">
        <w:rPr>
          <w:rStyle w:val="FontStyle97"/>
          <w:sz w:val="24"/>
          <w:szCs w:val="24"/>
          <w:lang w:val="uk-UA" w:eastAsia="uk-UA"/>
        </w:rPr>
        <w:t>дивідуальним завданням здобувача</w:t>
      </w:r>
      <w:r w:rsidRPr="004A7553">
        <w:rPr>
          <w:rStyle w:val="FontStyle97"/>
          <w:sz w:val="24"/>
          <w:szCs w:val="24"/>
          <w:lang w:val="uk-UA" w:eastAsia="uk-UA"/>
        </w:rPr>
        <w:t xml:space="preserve">. </w:t>
      </w:r>
      <w:r w:rsidR="009479DC" w:rsidRPr="004A7553">
        <w:rPr>
          <w:rStyle w:val="FontStyle97"/>
          <w:sz w:val="24"/>
          <w:szCs w:val="24"/>
          <w:lang w:val="uk-UA" w:eastAsia="uk-UA"/>
        </w:rPr>
        <w:t xml:space="preserve">Індивідуальна робота здобувача є </w:t>
      </w:r>
      <w:r w:rsidR="009479DC" w:rsidRPr="004A7553">
        <w:rPr>
          <w:rStyle w:val="FontStyle97"/>
          <w:b/>
          <w:sz w:val="24"/>
          <w:szCs w:val="24"/>
          <w:lang w:val="uk-UA" w:eastAsia="uk-UA"/>
        </w:rPr>
        <w:t>варіативною</w:t>
      </w:r>
      <w:r w:rsidR="009479DC" w:rsidRPr="004A7553">
        <w:rPr>
          <w:rStyle w:val="FontStyle97"/>
          <w:sz w:val="24"/>
          <w:szCs w:val="24"/>
          <w:lang w:val="uk-UA" w:eastAsia="uk-UA"/>
        </w:rPr>
        <w:t>, зокрема вона включає</w:t>
      </w:r>
      <w:r w:rsidRPr="004A7553">
        <w:rPr>
          <w:rStyle w:val="FontStyle97"/>
          <w:sz w:val="24"/>
          <w:szCs w:val="24"/>
          <w:lang w:val="uk-UA" w:eastAsia="uk-UA"/>
        </w:rPr>
        <w:t>:</w:t>
      </w:r>
    </w:p>
    <w:p w:rsidR="00D41779" w:rsidRPr="004A7553" w:rsidRDefault="00677C46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4A7553">
        <w:rPr>
          <w:rStyle w:val="FontStyle97"/>
          <w:sz w:val="24"/>
          <w:szCs w:val="24"/>
          <w:lang w:val="uk-UA" w:eastAsia="uk-UA"/>
        </w:rPr>
        <w:t>н</w:t>
      </w:r>
      <w:r w:rsidR="00D41779" w:rsidRPr="004A7553">
        <w:rPr>
          <w:rStyle w:val="FontStyle97"/>
          <w:sz w:val="24"/>
          <w:szCs w:val="24"/>
          <w:lang w:val="uk-UA" w:eastAsia="uk-UA"/>
        </w:rPr>
        <w:t>а</w:t>
      </w:r>
      <w:r w:rsidR="000F25DF" w:rsidRPr="004A7553">
        <w:rPr>
          <w:rStyle w:val="FontStyle97"/>
          <w:sz w:val="24"/>
          <w:szCs w:val="24"/>
          <w:lang w:val="uk-UA" w:eastAsia="uk-UA"/>
        </w:rPr>
        <w:t>пи</w:t>
      </w:r>
      <w:r w:rsidRPr="004A7553">
        <w:rPr>
          <w:rStyle w:val="FontStyle97"/>
          <w:sz w:val="24"/>
          <w:szCs w:val="24"/>
          <w:lang w:val="uk-UA" w:eastAsia="uk-UA"/>
        </w:rPr>
        <w:t>сання</w:t>
      </w:r>
      <w:r w:rsidR="00D41779" w:rsidRPr="004A7553">
        <w:rPr>
          <w:rStyle w:val="FontStyle97"/>
          <w:sz w:val="24"/>
          <w:szCs w:val="24"/>
          <w:lang w:val="uk-UA" w:eastAsia="uk-UA"/>
        </w:rPr>
        <w:t xml:space="preserve"> конспектів </w:t>
      </w:r>
      <w:r w:rsidR="000F25DF" w:rsidRPr="004A7553">
        <w:rPr>
          <w:rStyle w:val="FontStyle97"/>
          <w:sz w:val="24"/>
          <w:szCs w:val="24"/>
          <w:lang w:val="uk-UA" w:eastAsia="uk-UA"/>
        </w:rPr>
        <w:t xml:space="preserve">у межах </w:t>
      </w:r>
      <w:r w:rsidR="00647AF9" w:rsidRPr="004A7553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4A755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647AF9" w:rsidRPr="004A7553">
        <w:rPr>
          <w:lang w:val="uk-UA"/>
        </w:rPr>
        <w:t>»</w:t>
      </w:r>
      <w:r w:rsidR="00C16B1B" w:rsidRPr="004A7553">
        <w:rPr>
          <w:lang w:val="uk-UA"/>
        </w:rPr>
        <w:t xml:space="preserve"> із теми за заданим планом або планом, який здобувач розробив самостійно</w:t>
      </w:r>
      <w:r w:rsidR="00647AF9" w:rsidRPr="004A7553">
        <w:rPr>
          <w:lang w:val="uk-UA"/>
        </w:rPr>
        <w:t>;</w:t>
      </w:r>
    </w:p>
    <w:p w:rsidR="00C16B1B" w:rsidRPr="004A7553" w:rsidRDefault="005644A3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4A7553">
        <w:rPr>
          <w:lang w:val="uk-UA"/>
        </w:rPr>
        <w:t>виконання практичних завдан</w:t>
      </w:r>
      <w:r w:rsidR="00C16B1B" w:rsidRPr="004A7553">
        <w:rPr>
          <w:lang w:val="uk-UA"/>
        </w:rPr>
        <w:t>ь;</w:t>
      </w:r>
    </w:p>
    <w:p w:rsidR="005644A3" w:rsidRPr="004A7553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rStyle w:val="FontStyle97"/>
          <w:sz w:val="24"/>
          <w:szCs w:val="24"/>
          <w:lang w:val="uk-UA" w:eastAsia="uk-UA"/>
        </w:rPr>
      </w:pPr>
      <w:r w:rsidRPr="004A7553">
        <w:rPr>
          <w:rStyle w:val="FontStyle97"/>
          <w:sz w:val="24"/>
          <w:szCs w:val="24"/>
          <w:lang w:val="uk-UA" w:eastAsia="uk-UA"/>
        </w:rPr>
        <w:t>п</w:t>
      </w:r>
      <w:r w:rsidRPr="004A7553">
        <w:rPr>
          <w:lang w:val="uk-UA"/>
        </w:rPr>
        <w:t>ідготовка</w:t>
      </w:r>
      <w:r w:rsidRPr="004A7553">
        <w:rPr>
          <w:rStyle w:val="FontStyle97"/>
          <w:sz w:val="24"/>
          <w:szCs w:val="24"/>
          <w:lang w:val="uk-UA" w:eastAsia="uk-UA"/>
        </w:rPr>
        <w:t xml:space="preserve"> мультимедійних </w:t>
      </w:r>
      <w:r w:rsidRPr="004A7553">
        <w:rPr>
          <w:lang w:val="uk-UA"/>
        </w:rPr>
        <w:t>презентацій</w:t>
      </w:r>
      <w:r w:rsidR="001E12BD" w:rsidRPr="004A7553">
        <w:rPr>
          <w:lang w:val="uk-UA"/>
        </w:rPr>
        <w:t xml:space="preserve"> туристичних маршрутів територією країн світу, які</w:t>
      </w:r>
      <w:r w:rsidRPr="004A7553">
        <w:rPr>
          <w:lang w:val="uk-UA"/>
        </w:rPr>
        <w:t xml:space="preserve"> здобувач узгоджує з викладачем </w:t>
      </w:r>
      <w:r w:rsidRPr="004A7553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4A755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4A7553">
        <w:rPr>
          <w:rStyle w:val="FontStyle97"/>
          <w:sz w:val="24"/>
          <w:szCs w:val="24"/>
          <w:lang w:val="uk-UA" w:eastAsia="uk-UA"/>
        </w:rPr>
        <w:t>»;</w:t>
      </w:r>
    </w:p>
    <w:p w:rsidR="005644A3" w:rsidRPr="004A7553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4A7553">
        <w:rPr>
          <w:rStyle w:val="FontStyle97"/>
          <w:sz w:val="24"/>
          <w:szCs w:val="24"/>
          <w:lang w:val="uk-UA" w:eastAsia="uk-UA"/>
        </w:rPr>
        <w:t xml:space="preserve">написання </w:t>
      </w:r>
      <w:r w:rsidR="000B20FF" w:rsidRPr="000B20FF">
        <w:rPr>
          <w:highlight w:val="green"/>
          <w:lang w:val="uk-UA"/>
        </w:rPr>
        <w:t>курсових робіт</w:t>
      </w:r>
      <w:r w:rsidR="000B20FF">
        <w:rPr>
          <w:lang w:val="uk-UA"/>
        </w:rPr>
        <w:t xml:space="preserve"> </w:t>
      </w:r>
      <w:r w:rsidRPr="004A7553">
        <w:rPr>
          <w:rStyle w:val="FontStyle97"/>
          <w:sz w:val="24"/>
          <w:szCs w:val="24"/>
          <w:lang w:val="uk-UA" w:eastAsia="uk-UA"/>
        </w:rPr>
        <w:t xml:space="preserve">(перелік наведено далі), теми </w:t>
      </w:r>
      <w:r w:rsidRPr="004A7553">
        <w:rPr>
          <w:lang w:val="uk-UA"/>
        </w:rPr>
        <w:t xml:space="preserve">яких здобувач </w:t>
      </w:r>
      <w:r w:rsidR="000B20FF" w:rsidRPr="000B20FF">
        <w:rPr>
          <w:highlight w:val="green"/>
          <w:lang w:val="uk-UA"/>
        </w:rPr>
        <w:t>вищої освіти</w:t>
      </w:r>
      <w:r w:rsidR="000B20FF">
        <w:rPr>
          <w:lang w:val="uk-UA"/>
        </w:rPr>
        <w:t xml:space="preserve"> </w:t>
      </w:r>
      <w:r w:rsidRPr="004A7553">
        <w:rPr>
          <w:lang w:val="uk-UA"/>
        </w:rPr>
        <w:t>узгоджує з</w:t>
      </w:r>
      <w:r w:rsidR="000B20FF">
        <w:rPr>
          <w:rStyle w:val="FontStyle97"/>
          <w:sz w:val="24"/>
          <w:szCs w:val="24"/>
          <w:lang w:val="uk-UA" w:eastAsia="uk-UA"/>
        </w:rPr>
        <w:t xml:space="preserve"> </w:t>
      </w:r>
      <w:r w:rsidR="000B20FF" w:rsidRPr="000B20FF">
        <w:rPr>
          <w:rStyle w:val="FontStyle97"/>
          <w:sz w:val="24"/>
          <w:szCs w:val="24"/>
          <w:highlight w:val="green"/>
          <w:lang w:val="uk-UA" w:eastAsia="uk-UA"/>
        </w:rPr>
        <w:t>відповідним науковим керівником</w:t>
      </w:r>
      <w:r w:rsidRPr="004A7553">
        <w:rPr>
          <w:rStyle w:val="FontStyle97"/>
          <w:sz w:val="24"/>
          <w:szCs w:val="24"/>
          <w:lang w:val="uk-UA" w:eastAsia="uk-UA"/>
        </w:rPr>
        <w:t>.</w:t>
      </w:r>
    </w:p>
    <w:p w:rsidR="000B20FF" w:rsidRDefault="000B20FF" w:rsidP="00777FAB">
      <w:pPr>
        <w:spacing w:line="240" w:lineRule="auto"/>
        <w:ind w:left="142"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20FF" w:rsidRDefault="0047140A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Тематика </w:t>
      </w:r>
      <w:r w:rsidR="000B20FF" w:rsidRPr="000B20FF">
        <w:rPr>
          <w:rFonts w:ascii="Times New Roman" w:hAnsi="Times New Roman"/>
          <w:b/>
          <w:sz w:val="24"/>
          <w:szCs w:val="24"/>
          <w:highlight w:val="green"/>
          <w:lang w:val="uk-UA"/>
        </w:rPr>
        <w:t>курсових робіт</w:t>
      </w:r>
    </w:p>
    <w:p w:rsidR="00777FAB" w:rsidRPr="004A7553" w:rsidRDefault="00777FAB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0B20FF" w:rsidRPr="000B20FF">
        <w:rPr>
          <w:rFonts w:ascii="Times New Roman" w:hAnsi="Times New Roman"/>
          <w:b/>
          <w:sz w:val="24"/>
          <w:szCs w:val="24"/>
          <w:highlight w:val="green"/>
          <w:lang w:val="uk-UA"/>
        </w:rPr>
        <w:t>навчальної</w:t>
      </w:r>
      <w:r w:rsidR="000B20F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дисципліни «</w:t>
      </w:r>
      <w:r w:rsidR="00076DC5" w:rsidRPr="004A7553">
        <w:rPr>
          <w:rStyle w:val="FontStyle97"/>
          <w:b/>
          <w:sz w:val="24"/>
          <w:szCs w:val="24"/>
          <w:lang w:val="uk-UA" w:eastAsia="uk-UA"/>
        </w:rPr>
        <w:t>Туристичне країнознавство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дестинації в Польщі.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дестинаціі в Чехії.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дестинації в Сербії.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дестинації в Словаччині.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дестинації в Угорщині.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Туристично-країнознавча характеристика Австралії.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ресурси Індії.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Туристичний потенціал Єгипту.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Туристичні ресурси Чорногорії.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Об’єкти ЮНЕСКО як туристичний ресурс Іспанії.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Природно-ресурсний потенціал та туристично-рекреаційні ресурси Індії.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Аналіз історико-культурного туристичного і природнього потенціалу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Саудівської Аравії.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Регіональна характеристика динаміки туристичної галузі Туреччини.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Характеристика Франції як провідної туристичної країни Європейського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регіону: соціально-економічний та історико-культурний аспект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Проблеми і перспективи розвитку спеціалізованих видів туризму в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Південній Африці.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Характеристика провідних туристичних країн району Карибського басейну,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їх центри та розвинені види туризму.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Туристично-країнознавча характеристика Ізраїлю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Роль країн Океанії у розвитку міжнародного туризму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Бельгія як туристична дестинація Європейського туристичного регіону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Пам’ятки ЮНЕСКО Нідерландів в системі туристично-рекреаційного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потенціалу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Екологічний туризм в Швеції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Історико-культурні туристичні ресурси Словенії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Сакральні туристичні об’єкти Стамбулу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Історико-культурна спадщина Іспанії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326698" w:rsidRPr="00C446BC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Характеристика туристичного потенціалу Японії.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Туристично-країнознавча характеристика Швеції.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Туристично-рекреаційні ресурси Туреччини.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SPA-туризм в Ізраїлі.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Туристично-країнознавча характеристика Норвегії.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Бальнеологічні курорти Німеччини.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Розвиток туризму в Польщі.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Перспективи розвитку спеціалізованих видів туризму в Німеччині.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Оцінка туристичних ресурсів для цілей спортивного туризму на території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Китаю.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Релігійні особливості Італії як фактор розвитку туризму.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Бальнеологічні ресурси як основа лікувально-оздоровчого туризму на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території Угорщини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Міста як центри пізнавально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го туризму на території Іспанії.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Археологічні пам’ятки як об’єкти пізнавального туризму на території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Єгипту.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Провідні морські, гірські та бальнеологічні курорти та рекреаційні зони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Чехії.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Розвиток адаптивного туризму в на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ціональних природних парках США.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Туристична привабливість Нової Зеландії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F51A3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Особливості розвитку готельного господарства Африканського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рекреаційного регіону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531B9" w:rsidRPr="00C446BC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Т</w:t>
      </w:r>
      <w:r w:rsidR="00C446BC">
        <w:rPr>
          <w:rFonts w:ascii="Times New Roman" w:hAnsi="Times New Roman"/>
          <w:sz w:val="24"/>
          <w:szCs w:val="24"/>
          <w:highlight w:val="green"/>
          <w:lang w:val="uk-UA"/>
        </w:rPr>
        <w:t>уристично-рекреаційні ресурси Латвійської Р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еспубліки: стан та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 xml:space="preserve"> </w:t>
      </w:r>
      <w:r w:rsidRPr="00C446BC">
        <w:rPr>
          <w:rFonts w:ascii="Times New Roman" w:hAnsi="Times New Roman"/>
          <w:sz w:val="24"/>
          <w:szCs w:val="24"/>
          <w:highlight w:val="green"/>
          <w:lang w:val="uk-UA"/>
        </w:rPr>
        <w:t>перспективи розвитку</w:t>
      </w:r>
      <w:r w:rsidR="00C446BC" w:rsidRPr="00C446BC">
        <w:rPr>
          <w:rFonts w:ascii="Times New Roman" w:hAnsi="Times New Roman"/>
          <w:sz w:val="24"/>
          <w:szCs w:val="24"/>
          <w:highlight w:val="green"/>
          <w:lang w:val="uk-UA"/>
        </w:rPr>
        <w:t>.</w:t>
      </w:r>
    </w:p>
    <w:p w:rsidR="00C446BC" w:rsidRPr="00C446BC" w:rsidRDefault="00C446BC" w:rsidP="00C446BC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E4B" w:rsidRPr="004A7553" w:rsidRDefault="00FD7E4B" w:rsidP="00FD7E4B">
      <w:pPr>
        <w:pStyle w:val="Style27"/>
        <w:widowControl/>
        <w:spacing w:line="240" w:lineRule="auto"/>
        <w:ind w:right="-2" w:firstLine="567"/>
        <w:jc w:val="both"/>
        <w:rPr>
          <w:rStyle w:val="FontStyle94"/>
          <w:b w:val="0"/>
          <w:bCs w:val="0"/>
          <w:sz w:val="24"/>
          <w:szCs w:val="24"/>
          <w:lang w:val="uk-UA"/>
        </w:rPr>
      </w:pPr>
      <w:r w:rsidRPr="004A7553">
        <w:rPr>
          <w:lang w:val="uk-UA"/>
        </w:rPr>
        <w:lastRenderedPageBreak/>
        <w:t>Окрім того, індивідуальне навчально-дослідне завдання з навчальної дисципліни «Туристичне країнознавство» передбачає складання порівняльних туристично-країнознавчих характеристик держав визначених туристичних макрорегіонів світу за наведеним далі планом:</w:t>
      </w:r>
    </w:p>
    <w:p w:rsidR="00FD7E4B" w:rsidRPr="004A755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</w:p>
    <w:p w:rsidR="00256EEB" w:rsidRPr="004A755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4A7553">
        <w:rPr>
          <w:rStyle w:val="FontStyle94"/>
          <w:sz w:val="24"/>
          <w:szCs w:val="24"/>
          <w:lang w:val="uk-UA" w:eastAsia="uk-UA"/>
        </w:rPr>
        <w:t xml:space="preserve">План-таблиця </w:t>
      </w:r>
      <w:r w:rsidR="00256EEB" w:rsidRPr="004A7553">
        <w:rPr>
          <w:rStyle w:val="FontStyle94"/>
          <w:sz w:val="24"/>
          <w:szCs w:val="24"/>
          <w:lang w:val="uk-UA" w:eastAsia="uk-UA"/>
        </w:rPr>
        <w:t xml:space="preserve">порівняльної </w:t>
      </w:r>
      <w:r w:rsidRPr="004A7553">
        <w:rPr>
          <w:rStyle w:val="FontStyle94"/>
          <w:sz w:val="24"/>
          <w:szCs w:val="24"/>
          <w:lang w:val="uk-UA" w:eastAsia="uk-UA"/>
        </w:rPr>
        <w:t xml:space="preserve">країнознавчої характеристики </w:t>
      </w:r>
    </w:p>
    <w:p w:rsidR="00FD7E4B" w:rsidRPr="004A755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4A7553">
        <w:rPr>
          <w:rStyle w:val="FontStyle94"/>
          <w:sz w:val="24"/>
          <w:szCs w:val="24"/>
          <w:lang w:val="uk-UA" w:eastAsia="uk-UA"/>
        </w:rPr>
        <w:t>туристичного потенціалу держав</w:t>
      </w:r>
    </w:p>
    <w:p w:rsidR="00FD7E4B" w:rsidRPr="004A7553" w:rsidRDefault="00FD7E4B" w:rsidP="00FD7E4B">
      <w:pPr>
        <w:pStyle w:val="Style27"/>
        <w:widowControl/>
        <w:ind w:left="1954"/>
        <w:rPr>
          <w:rStyle w:val="FontStyle94"/>
          <w:sz w:val="24"/>
          <w:szCs w:val="24"/>
          <w:lang w:val="uk-UA" w:eastAsia="uk-UA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5952"/>
      </w:tblGrid>
      <w:tr w:rsidR="00FD7E4B" w:rsidRPr="004A7553" w:rsidTr="00474C4D">
        <w:tc>
          <w:tcPr>
            <w:tcW w:w="3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Географічне розташування </w:t>
            </w:r>
            <w:r w:rsidRPr="004A755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1C6808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Розвиток туристичної галузі </w:t>
            </w:r>
            <w:r w:rsidRPr="004A755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8"/>
              <w:widowControl/>
              <w:spacing w:line="278" w:lineRule="exact"/>
              <w:ind w:right="12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 історичні віхи розвитку туризму, характеристика сучасних туристичних потоків, інформація щодо найпопулярніших туристичних маршрутів та визначних пам’яток</w:t>
            </w:r>
          </w:p>
        </w:tc>
      </w:tr>
      <w:tr w:rsidR="00FD7E4B" w:rsidRPr="004A755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Природні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8"/>
              <w:widowControl/>
              <w:spacing w:line="278" w:lineRule="exact"/>
              <w:ind w:right="120" w:firstLine="0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Основні </w:t>
            </w:r>
          </w:p>
        </w:tc>
      </w:tr>
      <w:tr w:rsidR="00FD7E4B" w:rsidRPr="004A755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Історико-культурні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rPr>
                <w:sz w:val="24"/>
                <w:szCs w:val="24"/>
                <w:lang w:val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4A755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Соціально-економічні (або інфраструктурні)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rPr>
                <w:sz w:val="24"/>
                <w:szCs w:val="24"/>
                <w:lang w:val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4A755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 туристичні центри 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4A755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Столиця країни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Природні умови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78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Навести стислі відомості щодо фізико-географічних особливостей країн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Клімат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B93B41">
            <w:pPr>
              <w:pStyle w:val="Style58"/>
              <w:widowControl/>
              <w:spacing w:line="278" w:lineRule="exact"/>
              <w:ind w:right="13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інформація щодо погодних умов за сезонами 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Грошова одиниця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83" w:lineRule="exact"/>
              <w:ind w:right="6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Вказується офіційна грошова одиниця країн або декілька грошових одиниць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Соціально-політичний лад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78" w:lineRule="exact"/>
              <w:ind w:left="58" w:hanging="5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характеристика сучасного </w:t>
            </w:r>
            <w:r w:rsidR="00B93B41"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соціально-політичного ладу та основних органів </w:t>
            </w: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державного управління</w:t>
            </w:r>
            <w:r w:rsidR="00B93B41"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 туристичною галуззю</w:t>
            </w: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 xml:space="preserve"> в країнах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 напрямки економічного розвитку країн</w:t>
            </w:r>
          </w:p>
        </w:tc>
      </w:tr>
      <w:tr w:rsidR="00FD7E4B" w:rsidRPr="004A755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Населення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 демографічні характеристики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Офіційна мова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Вказується державна мова, що закріплена в офіційному діловодстві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Коли країна була сформована як єдина консолідована держава?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4A755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Релігія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Основні релігійні конфесії країн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Національні традиції та кухня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83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Розглядаються деякі особливості способу життя місцевого населення, ділового та світського етикету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Готельно-ресторанна сфера держав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B93B41" w:rsidP="00FD7E4B">
            <w:pPr>
              <w:pStyle w:val="Style59"/>
              <w:widowControl/>
              <w:spacing w:line="283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Дані про основні готелі та ресторани країн</w:t>
            </w:r>
          </w:p>
        </w:tc>
      </w:tr>
      <w:tr w:rsidR="00FD7E4B" w:rsidRPr="001C680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Додаткова інформація про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Інформація, що корисна керівнику туристичної</w:t>
            </w:r>
          </w:p>
        </w:tc>
      </w:tr>
      <w:tr w:rsidR="00FD7E4B" w:rsidRPr="001C6808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83" w:lineRule="exact"/>
              <w:ind w:firstLine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особливості країни та її мешканців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4A7553" w:rsidRDefault="00FD7E4B" w:rsidP="00FD7E4B">
            <w:pPr>
              <w:pStyle w:val="Style59"/>
              <w:widowControl/>
              <w:spacing w:line="283" w:lineRule="exact"/>
              <w:ind w:left="53" w:hanging="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4A7553">
              <w:rPr>
                <w:rStyle w:val="FontStyle93"/>
                <w:sz w:val="24"/>
                <w:szCs w:val="24"/>
                <w:lang w:val="uk-UA" w:eastAsia="uk-UA"/>
              </w:rPr>
              <w:t>групи та туристу за такими напрямками: розміщення, покупки, медичне обслуговування, чаєві тощо</w:t>
            </w:r>
          </w:p>
        </w:tc>
      </w:tr>
    </w:tbl>
    <w:p w:rsidR="00FD7E4B" w:rsidRPr="004A7553" w:rsidRDefault="00FD7E4B" w:rsidP="00FD7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AAF" w:rsidRPr="004A7553" w:rsidRDefault="00287AAF" w:rsidP="00F23C8C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4A7553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4A755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4A7553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4A7553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4A7553">
        <w:rPr>
          <w:rStyle w:val="29"/>
          <w:rFonts w:ascii="Times New Roman" w:hAnsi="Times New Roman"/>
          <w:b w:val="0"/>
          <w:color w:val="auto"/>
          <w:sz w:val="24"/>
        </w:rPr>
        <w:t>т</w:t>
      </w:r>
      <w:r w:rsidR="001908D7" w:rsidRPr="004A7553">
        <w:rPr>
          <w:rStyle w:val="29"/>
          <w:rFonts w:ascii="Times New Roman" w:hAnsi="Times New Roman"/>
          <w:b w:val="0"/>
          <w:color w:val="auto"/>
          <w:sz w:val="24"/>
        </w:rPr>
        <w:t>ехнічне забезпечення</w:t>
      </w:r>
      <w:r w:rsidR="0030667A" w:rsidRPr="004A7553">
        <w:rPr>
          <w:rStyle w:val="29"/>
          <w:rFonts w:ascii="Times New Roman" w:hAnsi="Times New Roman"/>
          <w:b w:val="0"/>
          <w:color w:val="auto"/>
          <w:sz w:val="24"/>
        </w:rPr>
        <w:t xml:space="preserve"> </w:t>
      </w:r>
      <w:r w:rsidR="0030667A" w:rsidRPr="004A7553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076DC5" w:rsidRPr="004A755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30667A" w:rsidRPr="004A7553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4A7553">
        <w:rPr>
          <w:rStyle w:val="29"/>
          <w:rFonts w:ascii="Times New Roman" w:hAnsi="Times New Roman"/>
          <w:b w:val="0"/>
          <w:color w:val="auto"/>
          <w:sz w:val="24"/>
        </w:rPr>
        <w:t>:</w:t>
      </w: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4A7553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4A7553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4A7553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4A7553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4A7553">
        <w:rPr>
          <w:rFonts w:ascii="Times New Roman" w:hAnsi="Times New Roman"/>
          <w:lang w:val="uk-UA"/>
        </w:rPr>
        <w:t>програмне забезпечення: система електронного навчання Moodle;</w:t>
      </w:r>
    </w:p>
    <w:p w:rsidR="00B97354" w:rsidRPr="00C446BC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755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4A7553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4A7553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4A7553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4A7553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4A7553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4A755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4E3CCC" w:rsidRPr="004A7553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lastRenderedPageBreak/>
        <w:t>8</w:t>
      </w:r>
      <w:r w:rsidR="00AC0BA4" w:rsidRPr="004A755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4A7553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4A7553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4A7553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Pr="004A755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C2999" w:rsidRPr="004A755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0C5367" w:rsidRPr="004A7553" w:rsidRDefault="000C5367" w:rsidP="0080296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 xml:space="preserve">Босовська М. В. </w:t>
      </w:r>
      <w:r w:rsidRPr="004A7553">
        <w:rPr>
          <w:color w:val="auto"/>
          <w:sz w:val="24"/>
          <w:szCs w:val="24"/>
          <w:lang w:val="uk-UA"/>
        </w:rPr>
        <w:t>Інтеграційні процеси в туризмі : моно</w:t>
      </w:r>
      <w:r w:rsidR="001E46D5" w:rsidRPr="004A7553">
        <w:rPr>
          <w:color w:val="auto"/>
          <w:sz w:val="24"/>
          <w:szCs w:val="24"/>
          <w:lang w:val="uk-UA"/>
        </w:rPr>
        <w:t>графія / М.В.  Босовська. – К.</w:t>
      </w:r>
      <w:r w:rsidRPr="004A7553">
        <w:rPr>
          <w:color w:val="auto"/>
          <w:sz w:val="24"/>
          <w:szCs w:val="24"/>
          <w:lang w:val="uk-UA"/>
        </w:rPr>
        <w:t xml:space="preserve"> : Київ. нац. торг.-екон. ун-т, 2015. – 832 с.</w:t>
      </w:r>
    </w:p>
    <w:p w:rsidR="000C5367" w:rsidRPr="004A7553" w:rsidRDefault="000C5367" w:rsidP="0080296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В’їзний туризм : навч. посіб. / Автор. кол.: Коваль П. Ф., Алєшугіна Н. О., Андрєєва Г. П., Зеленська О. О., Григор’єва Т. В., Пархоменко О. Г., Дудко  В. Б., Михайловський М. О., Бондар С. І. – Ніжин : Вид-во Лук’яненко В. В., 2010. – 304 с.</w:t>
      </w:r>
    </w:p>
    <w:p w:rsidR="007D067E" w:rsidRPr="004A7553" w:rsidRDefault="008D3E5A" w:rsidP="007D067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Голод А.</w:t>
      </w:r>
      <w:r w:rsidRPr="004A7553">
        <w:rPr>
          <w:color w:val="auto"/>
          <w:sz w:val="24"/>
          <w:szCs w:val="24"/>
          <w:lang w:val="uk-UA"/>
        </w:rPr>
        <w:t xml:space="preserve"> Безпека регіональних туристичних систем: теорія, методологія та проблеми гарантування : монографія / А. Голод. – Львів : ЛДУФК, 2017. – 340 с.</w:t>
      </w:r>
    </w:p>
    <w:p w:rsidR="007D067E" w:rsidRPr="004A7553" w:rsidRDefault="007D067E" w:rsidP="007D067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 xml:space="preserve">Дмитрук О. Ю. </w:t>
      </w:r>
      <w:r w:rsidRPr="004A7553">
        <w:rPr>
          <w:sz w:val="24"/>
          <w:szCs w:val="24"/>
          <w:lang w:val="uk-UA"/>
        </w:rPr>
        <w:t>Туристичне країнознавство / О. Ю. Дмитрук. – К.: Київський університет, 2002. – 274 с.</w:t>
      </w:r>
    </w:p>
    <w:p w:rsidR="000922B5" w:rsidRPr="004A7553" w:rsidRDefault="000922B5" w:rsidP="007D067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Корж Н. В.</w:t>
      </w:r>
      <w:r w:rsidRPr="004A7553">
        <w:rPr>
          <w:color w:val="auto"/>
          <w:sz w:val="24"/>
          <w:szCs w:val="24"/>
          <w:lang w:val="uk-UA"/>
        </w:rPr>
        <w:t xml:space="preserve"> Управління туристичними дестинаціями : підруч. / Н.  В. Корж, </w:t>
      </w:r>
      <w:r w:rsidR="001B3F52" w:rsidRPr="004A7553">
        <w:rPr>
          <w:color w:val="auto"/>
          <w:sz w:val="24"/>
          <w:szCs w:val="24"/>
          <w:lang w:val="uk-UA"/>
        </w:rPr>
        <w:t xml:space="preserve">         </w:t>
      </w:r>
      <w:r w:rsidRPr="004A7553">
        <w:rPr>
          <w:color w:val="auto"/>
          <w:sz w:val="24"/>
          <w:szCs w:val="24"/>
          <w:lang w:val="uk-UA"/>
        </w:rPr>
        <w:t>Д. І. Басюк. – Вінниця : «ПП«ТД Едельвейс і К», 2017. – 322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Конституція Польської Республіки (з передмовою Володимира Шаповала). – К. : Москаленко О. М., 2018. – 82 с.</w:t>
      </w:r>
    </w:p>
    <w:p w:rsidR="00D35721" w:rsidRPr="004A7553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Любіцева О. О.</w:t>
      </w:r>
      <w:r w:rsidRPr="004A7553">
        <w:rPr>
          <w:color w:val="auto"/>
          <w:sz w:val="24"/>
          <w:szCs w:val="24"/>
          <w:lang w:val="uk-UA"/>
        </w:rPr>
        <w:t xml:space="preserve"> Ринок туристичних послуг (геопросторові аспекти) / О.  О.  Любіцева. – 3</w:t>
      </w:r>
      <w:r w:rsidR="00BA5EF8" w:rsidRPr="004A7553">
        <w:rPr>
          <w:color w:val="auto"/>
          <w:sz w:val="24"/>
          <w:szCs w:val="24"/>
          <w:lang w:val="uk-UA"/>
        </w:rPr>
        <w:t>-є вид., перероб. та доп. – К.</w:t>
      </w:r>
      <w:r w:rsidRPr="004A7553">
        <w:rPr>
          <w:color w:val="auto"/>
          <w:sz w:val="24"/>
          <w:szCs w:val="24"/>
          <w:lang w:val="uk-UA"/>
        </w:rPr>
        <w:t xml:space="preserve"> : «Альтерпрес», 2005. – 436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bCs/>
          <w:i/>
          <w:sz w:val="24"/>
          <w:szCs w:val="24"/>
          <w:lang w:val="uk-UA"/>
        </w:rPr>
        <w:t>Любіцева О. О.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 : країни лідери туризму: навч. посіб. / О. О. Любіцева.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К.: Альтерпрес, 2008.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436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Мальська М. П.</w:t>
      </w:r>
      <w:r w:rsidRPr="004A7553">
        <w:rPr>
          <w:sz w:val="24"/>
          <w:szCs w:val="24"/>
          <w:lang w:val="uk-UA"/>
        </w:rPr>
        <w:t xml:space="preserve"> Міжнародний туризм і сфера послуг: підруч. / М. П. Мальська, Н. В. Антонюк, Н. М. Ганич. – К.: Знання, 2008. – 661 с.</w:t>
      </w:r>
    </w:p>
    <w:p w:rsidR="00D35721" w:rsidRPr="004A7553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Мальська М.</w:t>
      </w:r>
      <w:r w:rsidRPr="004A7553">
        <w:rPr>
          <w:color w:val="auto"/>
          <w:sz w:val="24"/>
          <w:szCs w:val="24"/>
          <w:lang w:val="uk-UA"/>
        </w:rPr>
        <w:t xml:space="preserve"> Світовий досвід розвитку туризму / М. Мальська,</w:t>
      </w:r>
      <w:r w:rsidR="00BA5EF8" w:rsidRPr="004A7553">
        <w:rPr>
          <w:color w:val="auto"/>
          <w:sz w:val="24"/>
          <w:szCs w:val="24"/>
          <w:lang w:val="uk-UA"/>
        </w:rPr>
        <w:t xml:space="preserve"> Н.  Паньків, </w:t>
      </w:r>
      <w:r w:rsidR="00751241" w:rsidRPr="004A7553">
        <w:rPr>
          <w:color w:val="auto"/>
          <w:sz w:val="24"/>
          <w:szCs w:val="24"/>
          <w:lang w:val="uk-UA"/>
        </w:rPr>
        <w:t xml:space="preserve">         </w:t>
      </w:r>
      <w:r w:rsidR="00BA5EF8" w:rsidRPr="004A7553">
        <w:rPr>
          <w:color w:val="auto"/>
          <w:sz w:val="24"/>
          <w:szCs w:val="24"/>
          <w:lang w:val="uk-UA"/>
        </w:rPr>
        <w:t>А. Ховалко. – К.</w:t>
      </w:r>
      <w:r w:rsidRPr="004A7553">
        <w:rPr>
          <w:color w:val="auto"/>
          <w:sz w:val="24"/>
          <w:szCs w:val="24"/>
          <w:lang w:val="uk-UA"/>
        </w:rPr>
        <w:t xml:space="preserve"> : Вид-во «Центр навчальної літератури», 2017. – 244  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Мальська М. П.</w:t>
      </w:r>
      <w:r w:rsidRPr="004A7553">
        <w:rPr>
          <w:sz w:val="24"/>
          <w:szCs w:val="24"/>
          <w:lang w:val="uk-UA"/>
        </w:rPr>
        <w:t xml:space="preserve"> Туристичне країнознавство</w:t>
      </w:r>
      <w:r w:rsidR="001A55CB" w:rsidRPr="004A7553">
        <w:rPr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 xml:space="preserve">: Азія та Океанія: навч. посіб. </w:t>
      </w:r>
      <w:r w:rsidRPr="004A7553">
        <w:rPr>
          <w:bCs/>
          <w:sz w:val="24"/>
          <w:szCs w:val="24"/>
          <w:lang w:val="uk-UA"/>
        </w:rPr>
        <w:t xml:space="preserve">[для студ. вищ. навч. закл.] </w:t>
      </w:r>
      <w:r w:rsidRPr="004A7553">
        <w:rPr>
          <w:sz w:val="24"/>
          <w:szCs w:val="24"/>
          <w:lang w:val="uk-UA"/>
        </w:rPr>
        <w:t>/ М. П. Мальська, О. Ю. Бордун,  М. З. Гамкало. – К.: Центр учбової літератури, 2018. – 284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Мальська М. П.</w:t>
      </w:r>
      <w:r w:rsidRPr="004A7553">
        <w:rPr>
          <w:sz w:val="24"/>
          <w:szCs w:val="24"/>
          <w:lang w:val="uk-UA"/>
        </w:rPr>
        <w:t xml:space="preserve"> Туристичне країнознавство</w:t>
      </w:r>
      <w:r w:rsidR="001A55CB" w:rsidRPr="004A7553">
        <w:rPr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 xml:space="preserve">: Європа: навч. посіб. </w:t>
      </w:r>
      <w:r w:rsidRPr="004A7553">
        <w:rPr>
          <w:bCs/>
          <w:sz w:val="24"/>
          <w:szCs w:val="24"/>
          <w:lang w:val="uk-UA"/>
        </w:rPr>
        <w:t xml:space="preserve">[для студ. вищ. навч. закл.] </w:t>
      </w:r>
      <w:r w:rsidRPr="004A7553">
        <w:rPr>
          <w:sz w:val="24"/>
          <w:szCs w:val="24"/>
          <w:lang w:val="uk-UA"/>
        </w:rPr>
        <w:t>/ М. П. Мальська, О. Ю. Бордун, М. З. Гамкало. – К.: Центр учбової літератури, 2010. – 196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Масляк П. О.</w:t>
      </w:r>
      <w:r w:rsidRPr="004A7553">
        <w:rPr>
          <w:sz w:val="24"/>
          <w:szCs w:val="24"/>
          <w:lang w:val="uk-UA"/>
        </w:rPr>
        <w:t xml:space="preserve"> </w:t>
      </w:r>
      <w:r w:rsidRPr="004A7553">
        <w:rPr>
          <w:bCs/>
          <w:sz w:val="24"/>
          <w:szCs w:val="24"/>
          <w:lang w:val="uk-UA"/>
        </w:rPr>
        <w:t xml:space="preserve">Країнознавство: підруч. / П. О. Масляк.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2-ге вид., випр.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К. : Знання, 2008.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292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Парфіненко А.</w:t>
      </w:r>
      <w:r w:rsidRPr="004A7553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/ А. Парфіненко. – Харків: Бурун-книга, 2009. – 128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bCs/>
          <w:i/>
          <w:sz w:val="24"/>
          <w:szCs w:val="24"/>
          <w:lang w:val="uk-UA"/>
        </w:rPr>
        <w:t>Парфіненко А. Ю.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країнознавство: навч. посіб. / А. Ю. Парфіненко.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Харків: Бурун Книга, 2009.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288 с.</w:t>
      </w:r>
    </w:p>
    <w:p w:rsidR="00D35721" w:rsidRPr="004A7553" w:rsidRDefault="0097526F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Просторова організація туристично-рекреаційної сфери регіону : монографія / за ред. В. В. Папп. – Мукачево : Редакційно-видавничий центр МДУ, 2016. – 268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Редько В. Є.</w:t>
      </w:r>
      <w:r w:rsidRPr="004A7553">
        <w:rPr>
          <w:sz w:val="24"/>
          <w:szCs w:val="24"/>
          <w:lang w:val="uk-UA"/>
        </w:rPr>
        <w:t xml:space="preserve"> Туристичне країнознавство. Курс лекцій / В. Є. Редько. – Донецьк: ДонНУЕТ, 2011. – 223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bCs/>
          <w:i/>
          <w:sz w:val="24"/>
          <w:szCs w:val="24"/>
          <w:lang w:val="uk-UA"/>
        </w:rPr>
        <w:t>Стафійчук В. І.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країнознавство: туристичні ресурси світу. Європа, Азія, Австралія та Океані</w:t>
      </w:r>
      <w:r w:rsidR="0063745B" w:rsidRPr="004A7553">
        <w:rPr>
          <w:bCs/>
          <w:sz w:val="24"/>
          <w:szCs w:val="24"/>
          <w:lang w:val="uk-UA"/>
        </w:rPr>
        <w:t>я</w:t>
      </w:r>
      <w:r w:rsidRPr="004A7553">
        <w:rPr>
          <w:bCs/>
          <w:sz w:val="24"/>
          <w:szCs w:val="24"/>
          <w:lang w:val="uk-UA"/>
        </w:rPr>
        <w:t xml:space="preserve"> : навч. посіб. / В. І. Стафійчук, О. Ю. Малиновська.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К. : Альтерпрес, 2009. </w:t>
      </w:r>
      <w:r w:rsidRPr="004A7553">
        <w:rPr>
          <w:sz w:val="24"/>
          <w:szCs w:val="24"/>
          <w:lang w:val="uk-UA"/>
        </w:rPr>
        <w:t>–</w:t>
      </w:r>
      <w:r w:rsidRPr="004A7553">
        <w:rPr>
          <w:bCs/>
          <w:sz w:val="24"/>
          <w:szCs w:val="24"/>
          <w:lang w:val="uk-UA"/>
        </w:rPr>
        <w:t xml:space="preserve"> 427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Туристична політика зарубіжних країн : підруч. / за ред. А.  Ю.  Парфіненка. – Харків : ХНУ ім. В. Н. Каразіна, 2015. – 220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pacing w:val="-13"/>
          <w:sz w:val="24"/>
          <w:szCs w:val="24"/>
          <w:lang w:val="uk-UA"/>
        </w:rPr>
        <w:t>Туристичне країнознавство</w:t>
      </w:r>
      <w:r w:rsidR="00B86442">
        <w:rPr>
          <w:sz w:val="24"/>
          <w:szCs w:val="24"/>
          <w:lang w:val="uk-UA"/>
        </w:rPr>
        <w:t>: навч. посіб. / з</w:t>
      </w:r>
      <w:r w:rsidRPr="004A7553">
        <w:rPr>
          <w:sz w:val="24"/>
          <w:szCs w:val="24"/>
          <w:lang w:val="uk-UA"/>
        </w:rPr>
        <w:t>а ред.</w:t>
      </w:r>
      <w:r w:rsidRPr="004A7553">
        <w:rPr>
          <w:spacing w:val="-13"/>
          <w:sz w:val="24"/>
          <w:szCs w:val="24"/>
          <w:lang w:val="uk-UA"/>
        </w:rPr>
        <w:t xml:space="preserve"> В. Ф. Семенова. – Одеса</w:t>
      </w:r>
      <w:r w:rsidRPr="004A7553">
        <w:rPr>
          <w:bCs/>
          <w:sz w:val="24"/>
          <w:szCs w:val="24"/>
          <w:lang w:val="uk-UA"/>
        </w:rPr>
        <w:t>, 2010. – 340 с.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z w:val="24"/>
          <w:szCs w:val="24"/>
          <w:lang w:val="uk-UA"/>
        </w:rPr>
        <w:t xml:space="preserve">Туристичне країнознавство: підруч. / </w:t>
      </w:r>
      <w:r w:rsidR="00B86442">
        <w:rPr>
          <w:sz w:val="24"/>
          <w:szCs w:val="24"/>
          <w:lang w:val="uk-UA"/>
        </w:rPr>
        <w:t xml:space="preserve">за ред. </w:t>
      </w:r>
      <w:r w:rsidRPr="004A7553">
        <w:rPr>
          <w:sz w:val="24"/>
          <w:szCs w:val="24"/>
          <w:lang w:val="uk-UA"/>
        </w:rPr>
        <w:t>А. Ю. Парфіненко, В.І. Сідоров,                 О.О.  Любіцева – 2-ге вид., переробл. і доп. – К.: Знання, 2015. – 551 с.</w:t>
      </w:r>
    </w:p>
    <w:p w:rsidR="00B97354" w:rsidRPr="004A7553" w:rsidRDefault="00B97354" w:rsidP="00A849BB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C446BC" w:rsidRDefault="00C446BC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C446BC" w:rsidRDefault="00C446BC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B26435" w:rsidRPr="004A7553" w:rsidRDefault="004E3CCC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4A7553">
        <w:rPr>
          <w:b/>
          <w:bCs/>
          <w:color w:val="auto"/>
          <w:spacing w:val="-6"/>
          <w:sz w:val="24"/>
          <w:szCs w:val="24"/>
          <w:lang w:val="uk-UA"/>
        </w:rPr>
        <w:lastRenderedPageBreak/>
        <w:t>Допоміжна</w:t>
      </w:r>
      <w:r w:rsidR="00CF5560" w:rsidRPr="004A7553">
        <w:rPr>
          <w:b/>
          <w:bCs/>
          <w:color w:val="auto"/>
          <w:spacing w:val="-6"/>
          <w:sz w:val="24"/>
          <w:szCs w:val="24"/>
          <w:lang w:val="uk-UA"/>
        </w:rPr>
        <w:t xml:space="preserve"> </w:t>
      </w:r>
      <w:r w:rsidR="006C2999" w:rsidRPr="004A7553">
        <w:rPr>
          <w:b/>
          <w:bCs/>
          <w:color w:val="auto"/>
          <w:spacing w:val="-6"/>
          <w:sz w:val="24"/>
          <w:szCs w:val="24"/>
          <w:lang w:val="uk-UA"/>
        </w:rPr>
        <w:t>:</w:t>
      </w:r>
      <w:bookmarkEnd w:id="1"/>
    </w:p>
    <w:p w:rsidR="00751241" w:rsidRPr="004A7553" w:rsidRDefault="00751241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B26435" w:rsidRPr="004A7553" w:rsidRDefault="007D2C31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Алєксєєва Ю. В.</w:t>
      </w:r>
      <w:r w:rsidRPr="004A7553">
        <w:rPr>
          <w:color w:val="auto"/>
          <w:sz w:val="24"/>
          <w:szCs w:val="24"/>
          <w:lang w:val="uk-UA"/>
        </w:rPr>
        <w:t xml:space="preserve"> Державне регулювання розвитку туристичної галузі України в контексті досвіду Франції </w:t>
      </w:r>
      <w:r w:rsidR="00BA5EF8" w:rsidRPr="004A7553">
        <w:rPr>
          <w:color w:val="auto"/>
          <w:sz w:val="24"/>
          <w:szCs w:val="24"/>
          <w:lang w:val="uk-UA"/>
        </w:rPr>
        <w:t>: автореф. дис. ... канд. наук</w:t>
      </w:r>
      <w:r w:rsidRPr="004A7553">
        <w:rPr>
          <w:color w:val="auto"/>
          <w:sz w:val="24"/>
          <w:szCs w:val="24"/>
          <w:lang w:val="uk-UA"/>
        </w:rPr>
        <w:t xml:space="preserve"> </w:t>
      </w:r>
      <w:r w:rsidR="005F5ACE">
        <w:rPr>
          <w:color w:val="auto"/>
          <w:sz w:val="24"/>
          <w:szCs w:val="24"/>
          <w:lang w:val="uk-UA"/>
        </w:rPr>
        <w:t xml:space="preserve">з </w:t>
      </w:r>
      <w:r w:rsidRPr="004A7553">
        <w:rPr>
          <w:color w:val="auto"/>
          <w:sz w:val="24"/>
          <w:szCs w:val="24"/>
          <w:lang w:val="uk-UA"/>
        </w:rPr>
        <w:t>держ. упр.: 25.00.02 / Ю. В. Алєксєєва ; Одес. регіон. ін-т держ. упр. Нац. акад. держ. упр. при Президентові України. – Одеса, 2005. – 20  с.</w:t>
      </w:r>
    </w:p>
    <w:p w:rsidR="007E70C1" w:rsidRPr="004A7553" w:rsidRDefault="007D2C31" w:rsidP="007E70C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Бобровська О. Ю.</w:t>
      </w:r>
      <w:r w:rsidRPr="004A7553">
        <w:rPr>
          <w:color w:val="auto"/>
          <w:sz w:val="24"/>
          <w:szCs w:val="24"/>
          <w:lang w:val="uk-UA"/>
        </w:rPr>
        <w:t xml:space="preserve"> Формування та відтворення потенціалу сталого розвитку територій регіону / О. Ю. Бобровська // </w:t>
      </w:r>
      <w:r w:rsidRPr="004A7553">
        <w:rPr>
          <w:color w:val="auto"/>
          <w:sz w:val="24"/>
          <w:szCs w:val="24"/>
          <w:shd w:val="clear" w:color="auto" w:fill="FFFFFF"/>
          <w:lang w:val="uk-UA"/>
        </w:rPr>
        <w:t>Державне управління та місцеве самоврядування :</w:t>
      </w:r>
      <w:r w:rsidRPr="004A7553">
        <w:rPr>
          <w:color w:val="auto"/>
          <w:sz w:val="24"/>
          <w:szCs w:val="24"/>
          <w:lang w:val="uk-UA"/>
        </w:rPr>
        <w:t xml:space="preserve"> </w:t>
      </w:r>
      <w:r w:rsidR="00BA5EF8" w:rsidRPr="004A7553">
        <w:rPr>
          <w:color w:val="auto"/>
          <w:sz w:val="24"/>
          <w:szCs w:val="24"/>
          <w:lang w:val="uk-UA"/>
        </w:rPr>
        <w:t xml:space="preserve">       </w:t>
      </w:r>
      <w:r w:rsidRPr="004A7553">
        <w:rPr>
          <w:color w:val="auto"/>
          <w:sz w:val="24"/>
          <w:szCs w:val="24"/>
          <w:lang w:val="uk-UA"/>
        </w:rPr>
        <w:t>зб. наук. пр. – Дніпро : ДРІДУ НАДУ, 2017. –№ 1  (32).– С. 54 – 61.</w:t>
      </w:r>
    </w:p>
    <w:p w:rsidR="007E70C1" w:rsidRPr="004A7553" w:rsidRDefault="007E70C1" w:rsidP="007E70C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 xml:space="preserve">Габчак Н. Ф. </w:t>
      </w:r>
      <w:r w:rsidRPr="004A7553">
        <w:rPr>
          <w:sz w:val="24"/>
          <w:szCs w:val="24"/>
          <w:lang w:val="uk-UA"/>
        </w:rPr>
        <w:t>Туристичне країнознавство країн Європи. Навч.-метод. посіб. / Н.  Ф.  Габчак.</w:t>
      </w:r>
      <w:r w:rsidRPr="004A7553">
        <w:rPr>
          <w:b/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>– Ужгород</w:t>
      </w:r>
      <w:r w:rsidRPr="004A7553">
        <w:rPr>
          <w:spacing w:val="4"/>
          <w:sz w:val="24"/>
          <w:szCs w:val="24"/>
          <w:lang w:val="uk-UA"/>
        </w:rPr>
        <w:t>,</w:t>
      </w:r>
      <w:r w:rsidRPr="004A7553">
        <w:rPr>
          <w:sz w:val="24"/>
          <w:szCs w:val="24"/>
          <w:lang w:val="uk-UA"/>
        </w:rPr>
        <w:t xml:space="preserve"> 2006. – 43 с.</w:t>
      </w:r>
    </w:p>
    <w:p w:rsidR="007E70C1" w:rsidRPr="004A7553" w:rsidRDefault="008D3E5A" w:rsidP="007E70C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Гаврилюк А. М.</w:t>
      </w:r>
      <w:r w:rsidRPr="004A7553">
        <w:rPr>
          <w:color w:val="auto"/>
          <w:sz w:val="24"/>
          <w:szCs w:val="24"/>
          <w:lang w:val="uk-UA"/>
        </w:rPr>
        <w:t xml:space="preserve"> Соціогуманітарні засади формування та реалізації державної політи</w:t>
      </w:r>
      <w:r w:rsidR="003F38E9" w:rsidRPr="004A7553">
        <w:rPr>
          <w:color w:val="auto"/>
          <w:sz w:val="24"/>
          <w:szCs w:val="24"/>
          <w:lang w:val="uk-UA"/>
        </w:rPr>
        <w:t>ки : автореф. дис... д-ра наук</w:t>
      </w:r>
      <w:r w:rsidRPr="004A7553">
        <w:rPr>
          <w:color w:val="auto"/>
          <w:sz w:val="24"/>
          <w:szCs w:val="24"/>
          <w:lang w:val="uk-UA"/>
        </w:rPr>
        <w:t xml:space="preserve"> </w:t>
      </w:r>
      <w:r w:rsidR="005F5ACE">
        <w:rPr>
          <w:color w:val="auto"/>
          <w:sz w:val="24"/>
          <w:szCs w:val="24"/>
          <w:lang w:val="uk-UA"/>
        </w:rPr>
        <w:t xml:space="preserve">з </w:t>
      </w:r>
      <w:r w:rsidRPr="004A7553">
        <w:rPr>
          <w:color w:val="auto"/>
          <w:sz w:val="24"/>
          <w:szCs w:val="24"/>
          <w:lang w:val="uk-UA"/>
        </w:rPr>
        <w:t xml:space="preserve">держ. упр. : 25.00.02 / А.  М.  Гаврилюк ; ПрАТ «Вищий навчальний заклад «Міжрегіональна академія </w:t>
      </w:r>
      <w:r w:rsidR="003F38E9" w:rsidRPr="004A7553">
        <w:rPr>
          <w:color w:val="auto"/>
          <w:sz w:val="24"/>
          <w:szCs w:val="24"/>
          <w:lang w:val="uk-UA"/>
        </w:rPr>
        <w:t>управління персоналом». – К.</w:t>
      </w:r>
      <w:r w:rsidRPr="004A7553">
        <w:rPr>
          <w:color w:val="auto"/>
          <w:sz w:val="24"/>
          <w:szCs w:val="24"/>
          <w:lang w:val="uk-UA"/>
        </w:rPr>
        <w:t>, 2021. – 40 с.</w:t>
      </w:r>
    </w:p>
    <w:p w:rsidR="007E70C1" w:rsidRPr="004A7553" w:rsidRDefault="007E70C1" w:rsidP="007E70C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Дубович І.</w:t>
      </w:r>
      <w:r w:rsidRPr="004A7553">
        <w:rPr>
          <w:sz w:val="24"/>
          <w:szCs w:val="24"/>
          <w:lang w:val="uk-UA"/>
        </w:rPr>
        <w:t xml:space="preserve"> Країнознавчий словник-довідник / І. Дубович. – Львів: Видавничий дім «Панорама», 2003. – 580 с.</w:t>
      </w:r>
    </w:p>
    <w:p w:rsidR="007D067E" w:rsidRPr="004A7553" w:rsidRDefault="007D067E" w:rsidP="007D067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Козловський Є. В.</w:t>
      </w:r>
      <w:r w:rsidRPr="004A7553">
        <w:rPr>
          <w:color w:val="auto"/>
          <w:sz w:val="24"/>
          <w:szCs w:val="24"/>
          <w:lang w:val="uk-UA"/>
        </w:rPr>
        <w:t xml:space="preserve"> Правове регулювання туристичної діяльності : навч. посіб. – К.: «Центр учбової лiтератури», 2015. – 272 с.</w:t>
      </w:r>
    </w:p>
    <w:p w:rsidR="00B26435" w:rsidRPr="004A7553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4A7553">
        <w:rPr>
          <w:i/>
          <w:color w:val="auto"/>
          <w:sz w:val="24"/>
          <w:szCs w:val="24"/>
          <w:lang w:val="uk-UA"/>
        </w:rPr>
        <w:t xml:space="preserve"> </w:t>
      </w:r>
      <w:r w:rsidRPr="004A7553">
        <w:rPr>
          <w:i/>
          <w:color w:val="auto"/>
          <w:sz w:val="24"/>
          <w:szCs w:val="24"/>
          <w:lang w:val="uk-UA"/>
        </w:rPr>
        <w:t>Ю.</w:t>
      </w:r>
      <w:r w:rsidRPr="004A7553">
        <w:rPr>
          <w:color w:val="auto"/>
          <w:sz w:val="24"/>
          <w:szCs w:val="24"/>
          <w:lang w:val="uk-UA"/>
        </w:rPr>
        <w:t xml:space="preserve"> Взаємозв’язок управління та політики в галузі туризму </w:t>
      </w:r>
      <w:r w:rsidR="00364F36" w:rsidRPr="004A7553">
        <w:rPr>
          <w:color w:val="auto"/>
          <w:sz w:val="24"/>
          <w:szCs w:val="24"/>
          <w:lang w:val="uk-UA"/>
        </w:rPr>
        <w:t xml:space="preserve">              / Р. Ю. Кривенкова </w:t>
      </w:r>
      <w:r w:rsidRPr="004A7553">
        <w:rPr>
          <w:color w:val="auto"/>
          <w:sz w:val="24"/>
          <w:szCs w:val="24"/>
          <w:lang w:val="uk-UA"/>
        </w:rPr>
        <w:t>// Взаємозв’язок політики та управління: теоретичний і прикл</w:t>
      </w:r>
      <w:r w:rsidR="00C6116B" w:rsidRPr="004A7553">
        <w:rPr>
          <w:color w:val="auto"/>
          <w:sz w:val="24"/>
          <w:szCs w:val="24"/>
          <w:lang w:val="uk-UA"/>
        </w:rPr>
        <w:t>адний аспект: матеріали круг.</w:t>
      </w:r>
      <w:r w:rsidRPr="004A7553">
        <w:rPr>
          <w:color w:val="auto"/>
          <w:sz w:val="24"/>
          <w:szCs w:val="24"/>
          <w:lang w:val="uk-UA"/>
        </w:rPr>
        <w:t xml:space="preserve"> столу, </w:t>
      </w:r>
      <w:r w:rsidR="00211B91" w:rsidRPr="004A7553">
        <w:rPr>
          <w:color w:val="auto"/>
          <w:sz w:val="24"/>
          <w:szCs w:val="24"/>
          <w:lang w:val="uk-UA"/>
        </w:rPr>
        <w:t>м. Дніпро, 2 чер.</w:t>
      </w:r>
      <w:r w:rsidRPr="004A7553">
        <w:rPr>
          <w:color w:val="auto"/>
          <w:sz w:val="24"/>
          <w:szCs w:val="24"/>
          <w:lang w:val="uk-UA"/>
        </w:rPr>
        <w:t xml:space="preserve"> 2017 р. / за заг. ред. С. О. Шевченка. – Дніпро, 2017. – С. 93-95.</w:t>
      </w:r>
    </w:p>
    <w:p w:rsidR="00B26435" w:rsidRPr="004A7553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4A7553">
        <w:rPr>
          <w:i/>
          <w:color w:val="auto"/>
          <w:sz w:val="24"/>
          <w:szCs w:val="24"/>
          <w:lang w:val="uk-UA"/>
        </w:rPr>
        <w:t xml:space="preserve"> </w:t>
      </w:r>
      <w:r w:rsidRPr="004A7553">
        <w:rPr>
          <w:i/>
          <w:color w:val="auto"/>
          <w:sz w:val="24"/>
          <w:szCs w:val="24"/>
          <w:lang w:val="uk-UA"/>
        </w:rPr>
        <w:t>Ю.</w:t>
      </w:r>
      <w:r w:rsidRPr="004A755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 галуззю в Карпатському регіоні </w:t>
      </w:r>
      <w:r w:rsidR="00364F36" w:rsidRPr="004A7553">
        <w:rPr>
          <w:color w:val="auto"/>
          <w:sz w:val="24"/>
          <w:szCs w:val="24"/>
          <w:lang w:val="uk-UA"/>
        </w:rPr>
        <w:t xml:space="preserve">/ Р. Ю. Кривенкова </w:t>
      </w:r>
      <w:r w:rsidRPr="004A7553">
        <w:rPr>
          <w:color w:val="auto"/>
          <w:sz w:val="24"/>
          <w:szCs w:val="24"/>
          <w:lang w:val="uk-UA"/>
        </w:rPr>
        <w:t>// Взаємозв’язок політики та управління: теоретичний і прикл</w:t>
      </w:r>
      <w:r w:rsidR="005D1F1C" w:rsidRPr="004A7553">
        <w:rPr>
          <w:color w:val="auto"/>
          <w:sz w:val="24"/>
          <w:szCs w:val="24"/>
          <w:lang w:val="uk-UA"/>
        </w:rPr>
        <w:t>адний аспект: матеріали круг.</w:t>
      </w:r>
      <w:r w:rsidRPr="004A7553">
        <w:rPr>
          <w:color w:val="auto"/>
          <w:sz w:val="24"/>
          <w:szCs w:val="24"/>
          <w:lang w:val="uk-UA"/>
        </w:rPr>
        <w:t xml:space="preserve"> столу</w:t>
      </w:r>
      <w:r w:rsidR="00211B91" w:rsidRPr="004A7553">
        <w:rPr>
          <w:color w:val="auto"/>
          <w:sz w:val="24"/>
          <w:szCs w:val="24"/>
          <w:lang w:val="uk-UA"/>
        </w:rPr>
        <w:t xml:space="preserve">, м. Дніпро, 1 чер. 2018 р. </w:t>
      </w:r>
      <w:r w:rsidRPr="004A7553">
        <w:rPr>
          <w:color w:val="auto"/>
          <w:sz w:val="24"/>
          <w:szCs w:val="24"/>
          <w:lang w:val="uk-UA"/>
        </w:rPr>
        <w:t>/ за заг. ред. О.</w:t>
      </w:r>
      <w:r w:rsidR="005D1F1C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Б. </w:t>
      </w:r>
      <w:r w:rsidR="0023729E" w:rsidRPr="004A7553">
        <w:rPr>
          <w:color w:val="auto"/>
          <w:sz w:val="24"/>
          <w:szCs w:val="24"/>
          <w:lang w:val="uk-UA"/>
        </w:rPr>
        <w:t> </w:t>
      </w:r>
      <w:r w:rsidRPr="004A7553">
        <w:rPr>
          <w:color w:val="auto"/>
          <w:sz w:val="24"/>
          <w:szCs w:val="24"/>
          <w:lang w:val="uk-UA"/>
        </w:rPr>
        <w:t>Кі</w:t>
      </w:r>
      <w:r w:rsidR="006247C5" w:rsidRPr="004A7553">
        <w:rPr>
          <w:color w:val="auto"/>
          <w:sz w:val="24"/>
          <w:szCs w:val="24"/>
          <w:lang w:val="uk-UA"/>
        </w:rPr>
        <w:t xml:space="preserve">реєвої. – Дніпро, 2018. – С. 58 – </w:t>
      </w:r>
      <w:r w:rsidRPr="004A7553">
        <w:rPr>
          <w:color w:val="auto"/>
          <w:sz w:val="24"/>
          <w:szCs w:val="24"/>
          <w:lang w:val="uk-UA"/>
        </w:rPr>
        <w:t>61.</w:t>
      </w:r>
    </w:p>
    <w:p w:rsidR="00B26435" w:rsidRPr="004A7553" w:rsidRDefault="009B7574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управління туристичною галуззю в Японії / </w:t>
      </w:r>
      <w:r w:rsidR="008C1783" w:rsidRPr="004A7553">
        <w:rPr>
          <w:color w:val="auto"/>
          <w:sz w:val="24"/>
          <w:szCs w:val="24"/>
          <w:lang w:val="uk-UA"/>
        </w:rPr>
        <w:t xml:space="preserve">        </w:t>
      </w:r>
      <w:r w:rsidR="00751241" w:rsidRPr="004A7553">
        <w:rPr>
          <w:color w:val="auto"/>
          <w:sz w:val="24"/>
          <w:szCs w:val="24"/>
          <w:lang w:val="uk-UA"/>
        </w:rPr>
        <w:t xml:space="preserve">       </w:t>
      </w:r>
      <w:r w:rsidRPr="004A7553">
        <w:rPr>
          <w:color w:val="auto"/>
          <w:sz w:val="24"/>
          <w:szCs w:val="24"/>
          <w:lang w:val="uk-UA"/>
        </w:rPr>
        <w:t>Р. Ю. Кривенкова, М. Р. Фомічова // Становлення та розвиток публічного адміністрування : матеріали ХI конф. студ. та молод. уч. за міжнар. уч., м. Дніпро, 8  трав. 2020 р. – Дніпро, 2020. – С. 195 – 199.</w:t>
      </w:r>
    </w:p>
    <w:p w:rsidR="00B26435" w:rsidRPr="004A755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управлінні : аналіз законодавства / Р. Ю. Кривенкова // Проблеми управління соціальним і гуманітарним розвитком : матеріали ХІІІ наук.-практ. конф. за міжнар. уч., м.  Дніпро, 30 листоп. 2020 р. – Дніпро, 2020. – С. 270 – 274.</w:t>
      </w:r>
    </w:p>
    <w:p w:rsidR="0064316C" w:rsidRPr="004A7553" w:rsidRDefault="000D45E9" w:rsidP="0064316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 : державноуправлінський аспект / Р. Ю. Кривенкова // Географія, економіка і туризм : національний та міжнародний досвід : матеріали ХІV Міжнар. наук. конф., м. Львів, 9  жовт.  2020 р. – Львів, 2020. – С. 174 – 179.</w:t>
      </w:r>
    </w:p>
    <w:p w:rsidR="0064316C" w:rsidRPr="004A7553" w:rsidRDefault="0064316C" w:rsidP="0064316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Кривенкова Р. Ю.</w:t>
      </w:r>
      <w:r w:rsidRPr="004A7553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</w:t>
      </w:r>
      <w:r w:rsidR="003C15CC" w:rsidRPr="004A7553">
        <w:rPr>
          <w:sz w:val="24"/>
          <w:szCs w:val="24"/>
          <w:lang w:val="uk-UA"/>
        </w:rPr>
        <w:t>національної меншини): державно</w:t>
      </w:r>
      <w:r w:rsidRPr="004A7553">
        <w:rPr>
          <w:sz w:val="24"/>
          <w:szCs w:val="24"/>
          <w:lang w:val="uk-UA"/>
        </w:rPr>
        <w:t>управлінський аспект // Relatii româno-ukrainene. Istorie si contemporaneitate. ISSN 1843-7052. – Satu Mare Editura Muz</w:t>
      </w:r>
      <w:r w:rsidR="00BD7210" w:rsidRPr="004A7553">
        <w:rPr>
          <w:sz w:val="24"/>
          <w:szCs w:val="24"/>
          <w:lang w:val="uk-UA"/>
        </w:rPr>
        <w:t xml:space="preserve">eului Sâtmârean, 2015. – Р. 269 </w:t>
      </w:r>
      <w:r w:rsidR="00BD7210" w:rsidRPr="004A7553">
        <w:rPr>
          <w:color w:val="auto"/>
          <w:sz w:val="24"/>
          <w:szCs w:val="24"/>
          <w:lang w:val="uk-UA"/>
        </w:rPr>
        <w:t xml:space="preserve">– </w:t>
      </w:r>
      <w:r w:rsidRPr="004A7553">
        <w:rPr>
          <w:sz w:val="24"/>
          <w:szCs w:val="24"/>
          <w:lang w:val="uk-UA"/>
        </w:rPr>
        <w:t>278.</w:t>
      </w:r>
    </w:p>
    <w:p w:rsidR="00B26435" w:rsidRPr="004A755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 державноуправлінський аспект / Р. Ю. Кривенкова, В.  Ю.  Цифра // Становлення та розвиток публічного адміністрування : матеріали ХI конф. студ. та молод. уч. за міжнар. уч., м. Дніпро, </w:t>
      </w:r>
      <w:r w:rsidR="008C1783" w:rsidRPr="004A7553">
        <w:rPr>
          <w:color w:val="auto"/>
          <w:sz w:val="24"/>
          <w:szCs w:val="24"/>
          <w:lang w:val="uk-UA"/>
        </w:rPr>
        <w:t xml:space="preserve">   </w:t>
      </w:r>
      <w:r w:rsidRPr="004A7553">
        <w:rPr>
          <w:color w:val="auto"/>
          <w:sz w:val="24"/>
          <w:szCs w:val="24"/>
          <w:lang w:val="uk-UA"/>
        </w:rPr>
        <w:t>8 трав. 2020  р. – Дніпро, 2020. – С. 199 – 202.</w:t>
      </w:r>
    </w:p>
    <w:p w:rsidR="00B26435" w:rsidRPr="004A755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Основні тенденції та перспективи розвитку сучасних форм та видів туризму в Україні / Р. Ю. Кривенкова, М.  В.  Ханзерук // Географія, економіка і туризм : національний та міжнародний досвід : матеріали Х Міжнар. наук. конф., м. Львів, 7 – 9 жовт. 2016 р. – Львів, 2016. – С. 190 – 194.</w:t>
      </w:r>
    </w:p>
    <w:p w:rsidR="00B26435" w:rsidRPr="004A755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туристичних ресурсів Іспанії та ФРН / Р. Ю. Кривенкова // Fundamental and applied researches : contemporary, scientifical and practical solutions and approaches. Interdisciplinary prospects : matеr. of V Inter. Sc. </w:t>
      </w:r>
      <w:r w:rsidRPr="004A7553">
        <w:rPr>
          <w:color w:val="auto"/>
          <w:sz w:val="24"/>
          <w:szCs w:val="24"/>
          <w:lang w:val="uk-UA"/>
        </w:rPr>
        <w:lastRenderedPageBreak/>
        <w:t xml:space="preserve">Conf., 27 June 2019. – Banska Bystrica – Baku – Uzhhorod – Kherson – Kryvyj Rih, 2019. – </w:t>
      </w:r>
      <w:r w:rsidR="00B26435" w:rsidRPr="004A7553">
        <w:rPr>
          <w:color w:val="auto"/>
          <w:sz w:val="24"/>
          <w:szCs w:val="24"/>
          <w:lang w:val="uk-UA"/>
        </w:rPr>
        <w:t xml:space="preserve">            </w:t>
      </w:r>
      <w:r w:rsidRPr="004A7553">
        <w:rPr>
          <w:color w:val="auto"/>
          <w:sz w:val="24"/>
          <w:szCs w:val="24"/>
          <w:lang w:val="uk-UA"/>
        </w:rPr>
        <w:t>Р. 252 – 254.</w:t>
      </w:r>
    </w:p>
    <w:p w:rsidR="00B26435" w:rsidRPr="004A755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Теоретико-методологічні засади дослідження туристичного потенціалу в державному управлінні / Р. Ю. Кривенкова // Державне управління та місцеве самоврядування : зб. наук. пр. – Дніпро : ДРІДУ НАДУ, 2021. – № 1 (48). – С. 16 – 23.</w:t>
      </w:r>
    </w:p>
    <w:p w:rsidR="00B26435" w:rsidRPr="004A755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Туристичний потенціал країни : теоретико-методологічні та організаційно-правові засади управління / Р. Ю. Кривенкова // Проблеми управління соціальним і гуманітарним розвитком : матеріали ХІІІ  наук.-практ. конф. за міжнар. уч., </w:t>
      </w:r>
      <w:r w:rsidR="008C1783" w:rsidRPr="004A7553">
        <w:rPr>
          <w:color w:val="auto"/>
          <w:sz w:val="24"/>
          <w:szCs w:val="24"/>
          <w:lang w:val="uk-UA"/>
        </w:rPr>
        <w:t xml:space="preserve">          </w:t>
      </w:r>
      <w:r w:rsidRPr="004A7553">
        <w:rPr>
          <w:color w:val="auto"/>
          <w:sz w:val="24"/>
          <w:szCs w:val="24"/>
          <w:lang w:val="uk-UA"/>
        </w:rPr>
        <w:t>м. Дніпро, 29 листоп. 2019 р. – Дніпро, 2019. – С. 65 – 68.</w:t>
      </w:r>
    </w:p>
    <w:p w:rsidR="00B26435" w:rsidRPr="004A755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турпослуг : порівняння з Норвегією / Р. Ю. Кривенкова, Б.  Й. Вийгшев // Туризм сучасності : проблеми та перспективи : зб. праць І  Всеукр. наук.-практ. конф., м. Тернопіль, 30 трав. 2017 р. – Тернопіль, 2017. – С. 176 – 183.</w:t>
      </w:r>
    </w:p>
    <w:p w:rsidR="007D067E" w:rsidRPr="004A7553" w:rsidRDefault="007D067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Формування туристичного потенціалу України як чинника консолідації українського суспільства : державноуправлінський аспект : дис... канд. наук </w:t>
      </w:r>
      <w:r w:rsidR="00B86442">
        <w:rPr>
          <w:color w:val="auto"/>
          <w:sz w:val="24"/>
          <w:szCs w:val="24"/>
          <w:lang w:val="uk-UA"/>
        </w:rPr>
        <w:t xml:space="preserve">з </w:t>
      </w:r>
      <w:r w:rsidRPr="004A7553">
        <w:rPr>
          <w:color w:val="auto"/>
          <w:sz w:val="24"/>
          <w:szCs w:val="24"/>
          <w:lang w:val="uk-UA"/>
        </w:rPr>
        <w:t>держ. упр. : 25.00.01 / Р. Ю. Кривенкова ; Дніпропетр. регіон. ін-т держ. упр. Нац. акад. держ. упр. при Президентові України. – Дніпро, 2021. – 274 с.</w:t>
      </w:r>
    </w:p>
    <w:p w:rsidR="00B26435" w:rsidRPr="004A755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Формування туристичного потенціалу Чорнобильської зони : державноуправлінський аспект / Р. Ю. Кривенкова // Rozwój nowoczesnej edukacji i nauki – stan, poblemy, perspektywy. Tom VII : Tożsamość i wolność w edukacji i nauce / [Red. : Jan Grzesiak, Ivan Zymomrya, Wasyl Ilnytskyj]. – Konin – Użhorod – Bielsko-Biała – Kijów : Poswit, 2019. – S.  191  –  194.</w:t>
      </w:r>
    </w:p>
    <w:p w:rsidR="00D35721" w:rsidRPr="004A755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Левицький А. О.</w:t>
      </w:r>
      <w:r w:rsidRPr="004A7553">
        <w:rPr>
          <w:color w:val="auto"/>
          <w:sz w:val="24"/>
          <w:szCs w:val="24"/>
          <w:lang w:val="uk-UA"/>
        </w:rPr>
        <w:t xml:space="preserve"> Механізм публічного управління розвитком регіональної туристичної дестинації : дис…канд. наук з держ. упр. : 25.00.02 / А. О. Левицький ; Одес. регіон. ін-т держ. упр. Нац. акад. держ. упр. при Президентові України. – Одеса, 2016. – 251 с.</w:t>
      </w:r>
    </w:p>
    <w:p w:rsidR="00D35721" w:rsidRPr="004A7553" w:rsidRDefault="00257504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Федорченко В. К.</w:t>
      </w:r>
      <w:r w:rsidR="003A7D70" w:rsidRPr="004A7553">
        <w:rPr>
          <w:sz w:val="24"/>
          <w:szCs w:val="24"/>
          <w:lang w:val="uk-UA"/>
        </w:rPr>
        <w:t xml:space="preserve"> Туристський словник-довідник </w:t>
      </w:r>
      <w:r w:rsidRPr="004A7553">
        <w:rPr>
          <w:sz w:val="24"/>
          <w:szCs w:val="24"/>
          <w:lang w:val="uk-UA"/>
        </w:rPr>
        <w:t>/ В. К. Федорченко, І. М Мініч. – К.</w:t>
      </w:r>
      <w:r w:rsidR="003A7D70" w:rsidRPr="004A7553">
        <w:rPr>
          <w:sz w:val="24"/>
          <w:szCs w:val="24"/>
          <w:lang w:val="uk-UA"/>
        </w:rPr>
        <w:t xml:space="preserve"> </w:t>
      </w:r>
      <w:r w:rsidRPr="004A7553">
        <w:rPr>
          <w:sz w:val="24"/>
          <w:szCs w:val="24"/>
          <w:lang w:val="uk-UA"/>
        </w:rPr>
        <w:t>: Дніпро, 2000. – 187 с.</w:t>
      </w:r>
    </w:p>
    <w:p w:rsidR="00B26435" w:rsidRPr="004A7553" w:rsidRDefault="001B3F52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Кryvenkova R.</w:t>
      </w:r>
      <w:r w:rsidRPr="004A7553">
        <w:rPr>
          <w:color w:val="auto"/>
          <w:sz w:val="24"/>
          <w:szCs w:val="24"/>
          <w:lang w:val="uk-UA"/>
        </w:rPr>
        <w:t xml:space="preserve"> Formation of tourist potential of Ukraine as a factor of consolidation of ukrainian society : public administration aspect / R. Кryvenkova // The scientific heritage. – 2021. – No 60 (60). – Vol. 5. – Р. 37 – 42. doi: 10.24412/9215-0365-2021-60-5-37-42.</w:t>
      </w:r>
    </w:p>
    <w:p w:rsidR="00B26435" w:rsidRPr="004A7553" w:rsidRDefault="001B3F52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Кryvenkova R.</w:t>
      </w:r>
      <w:r w:rsidRPr="004A7553">
        <w:rPr>
          <w:color w:val="auto"/>
          <w:sz w:val="24"/>
          <w:szCs w:val="24"/>
          <w:lang w:val="uk-UA"/>
        </w:rPr>
        <w:t xml:space="preserve"> Scientists’ views on the study of tourism potential formation / </w:t>
      </w:r>
      <w:r w:rsidR="008C1783" w:rsidRPr="004A7553">
        <w:rPr>
          <w:color w:val="auto"/>
          <w:sz w:val="24"/>
          <w:szCs w:val="24"/>
          <w:lang w:val="uk-UA"/>
        </w:rPr>
        <w:t xml:space="preserve">               </w:t>
      </w:r>
      <w:r w:rsidRPr="004A7553">
        <w:rPr>
          <w:color w:val="auto"/>
          <w:sz w:val="24"/>
          <w:szCs w:val="24"/>
          <w:lang w:val="uk-UA"/>
        </w:rPr>
        <w:t xml:space="preserve">R. Кryvenkova // International scientific journal «EDUCATION AND SCIENCE» / ed. Board: </w:t>
      </w:r>
      <w:r w:rsidR="008C1783" w:rsidRPr="004A7553">
        <w:rPr>
          <w:color w:val="auto"/>
          <w:sz w:val="24"/>
          <w:szCs w:val="24"/>
          <w:lang w:val="uk-UA"/>
        </w:rPr>
        <w:t xml:space="preserve">        </w:t>
      </w:r>
      <w:r w:rsidRPr="004A7553">
        <w:rPr>
          <w:color w:val="auto"/>
          <w:sz w:val="24"/>
          <w:szCs w:val="24"/>
          <w:lang w:val="uk-UA"/>
        </w:rPr>
        <w:t>T.D. Shcherban (Ed. in Chief); Deputy Ch. Ed: Jerzy Piwowarski; V. V. Hoblyk. – Mukachevo – Częstochowa : MSU publ., Humanistic–Natural Sciences University named after Yana Dluhosha in Czestochowa, 2019. – Issue 2 (27). – Р. 179 – 184.</w:t>
      </w:r>
    </w:p>
    <w:p w:rsidR="00B26435" w:rsidRPr="004A7553" w:rsidRDefault="001B3F52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Mitrikova J.</w:t>
      </w:r>
      <w:r w:rsidRPr="004A7553">
        <w:rPr>
          <w:color w:val="auto"/>
          <w:sz w:val="24"/>
          <w:szCs w:val="24"/>
          <w:lang w:val="uk-UA"/>
        </w:rPr>
        <w:t xml:space="preserve"> Turistike destinacie Slovenska (vybrane kapi</w:t>
      </w:r>
      <w:r w:rsidR="00820A4E" w:rsidRPr="004A7553">
        <w:rPr>
          <w:color w:val="auto"/>
          <w:sz w:val="24"/>
          <w:szCs w:val="24"/>
          <w:lang w:val="uk-UA"/>
        </w:rPr>
        <w:t>toly) / J.  Mitrikovа. – Presov</w:t>
      </w:r>
      <w:r w:rsidRPr="004A7553">
        <w:rPr>
          <w:color w:val="auto"/>
          <w:sz w:val="24"/>
          <w:szCs w:val="24"/>
          <w:lang w:val="uk-UA"/>
        </w:rPr>
        <w:t>: Vydavatel’stvo BOOKMAN, 2017. – 130 s.</w:t>
      </w:r>
    </w:p>
    <w:p w:rsidR="00B26435" w:rsidRPr="004A7553" w:rsidRDefault="001B3F52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Nawrot L.</w:t>
      </w:r>
      <w:r w:rsidRPr="004A7553">
        <w:rPr>
          <w:color w:val="auto"/>
          <w:sz w:val="24"/>
          <w:szCs w:val="24"/>
          <w:lang w:val="uk-UA"/>
        </w:rPr>
        <w:t xml:space="preserve"> Kierunki Rozwoju wspolczesnej turystyki : monografia naukowa / </w:t>
      </w:r>
      <w:r w:rsidR="008C1783" w:rsidRPr="004A7553">
        <w:rPr>
          <w:color w:val="auto"/>
          <w:sz w:val="24"/>
          <w:szCs w:val="24"/>
          <w:lang w:val="uk-UA"/>
        </w:rPr>
        <w:t xml:space="preserve">                </w:t>
      </w:r>
      <w:r w:rsidRPr="004A7553">
        <w:rPr>
          <w:color w:val="auto"/>
          <w:sz w:val="24"/>
          <w:szCs w:val="24"/>
          <w:lang w:val="uk-UA"/>
        </w:rPr>
        <w:t>L. Nawrot, А Niezgoda. – Poznan, 2019. – 411 s.</w:t>
      </w:r>
    </w:p>
    <w:p w:rsidR="00B26435" w:rsidRPr="004A7553" w:rsidRDefault="001B3F52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4A7553">
        <w:rPr>
          <w:color w:val="auto"/>
          <w:sz w:val="24"/>
          <w:szCs w:val="24"/>
          <w:lang w:val="uk-UA"/>
        </w:rPr>
        <w:t xml:space="preserve">Sustainability as a Key Factor in Tourism Competitiveness : </w:t>
      </w:r>
      <w:r w:rsidR="008C1783" w:rsidRPr="004A7553">
        <w:rPr>
          <w:color w:val="auto"/>
          <w:sz w:val="24"/>
          <w:szCs w:val="24"/>
          <w:lang w:val="uk-UA"/>
        </w:rPr>
        <w:t xml:space="preserve">         </w:t>
      </w:r>
      <w:r w:rsidRPr="004A7553">
        <w:rPr>
          <w:color w:val="auto"/>
          <w:sz w:val="24"/>
          <w:szCs w:val="24"/>
          <w:lang w:val="uk-UA"/>
        </w:rPr>
        <w:t>A Global Analysis / J. Pulido-Fernаndez, B. Rodrіguez-Dіaz. – 2020. – №12 (51). – Access mode : Sustainability | An Open Access Journal from MDPI</w:t>
      </w:r>
    </w:p>
    <w:p w:rsidR="00F43B00" w:rsidRPr="004A7553" w:rsidRDefault="00F43B0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B26435" w:rsidRPr="004A7553" w:rsidRDefault="00CF556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4A7553">
        <w:rPr>
          <w:b/>
          <w:color w:val="auto"/>
          <w:sz w:val="24"/>
          <w:szCs w:val="24"/>
          <w:lang w:val="uk-UA"/>
        </w:rPr>
        <w:t>Інформаційні ресурси мережі Інтернет</w:t>
      </w:r>
      <w:r w:rsidR="005C32C7" w:rsidRPr="004A7553">
        <w:rPr>
          <w:b/>
          <w:color w:val="auto"/>
          <w:sz w:val="24"/>
          <w:szCs w:val="24"/>
          <w:lang w:val="uk-UA"/>
        </w:rPr>
        <w:t xml:space="preserve"> </w:t>
      </w:r>
      <w:r w:rsidR="006C2999" w:rsidRPr="004A7553">
        <w:rPr>
          <w:b/>
          <w:color w:val="auto"/>
          <w:sz w:val="24"/>
          <w:szCs w:val="24"/>
          <w:lang w:val="uk-UA"/>
        </w:rPr>
        <w:t>:</w:t>
      </w:r>
    </w:p>
    <w:p w:rsidR="00751241" w:rsidRPr="004A7553" w:rsidRDefault="00751241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AE0C4A" w:rsidRPr="004A755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rStyle w:val="aff"/>
          <w:color w:val="auto"/>
          <w:sz w:val="24"/>
          <w:szCs w:val="24"/>
          <w:u w:val="none"/>
          <w:lang w:val="uk-UA"/>
        </w:rPr>
        <w:t xml:space="preserve">Бобрик Ю. </w:t>
      </w:r>
      <w:r w:rsidRPr="004A7553">
        <w:rPr>
          <w:color w:val="auto"/>
          <w:sz w:val="24"/>
          <w:szCs w:val="24"/>
          <w:lang w:val="uk-UA"/>
        </w:rPr>
        <w:t>Названі найбезпечніші країни для туристів у 2020 році</w:t>
      </w:r>
      <w:r w:rsidR="00820A4E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>: Україна потрапила в ТОП-100. [Електронний ресурс]. – Режим доступу : https://www.poglyad.tv/nazvani-najbezpechnishi-krayiny-dlya-turystiv-u-2020-rotsi-ukrayina-potrapyla-v-top-100/</w:t>
      </w:r>
    </w:p>
    <w:p w:rsidR="0008701A" w:rsidRPr="004A755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Бобрик Ю. Названі найпопулярніші країни для туризму в світі. [Електронний ресурс]. – Режим доступу : </w:t>
      </w:r>
      <w:hyperlink r:id="rId8" w:history="1">
        <w:r w:rsidR="0008701A"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https://www.poglyad.tv/nazvani-najpopulyarnishi-krayiny-dlya-turyzmu-v-sviti-lidyruye-frantsiya/</w:t>
        </w:r>
      </w:hyperlink>
    </w:p>
    <w:p w:rsidR="0008701A" w:rsidRPr="004A755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bCs/>
          <w:color w:val="auto"/>
          <w:sz w:val="24"/>
          <w:szCs w:val="24"/>
          <w:shd w:val="clear" w:color="auto" w:fill="FFFFFF"/>
          <w:lang w:val="uk-UA"/>
        </w:rPr>
        <w:lastRenderedPageBreak/>
        <w:t>Вісник Харківського національного університ</w:t>
      </w:r>
      <w:r w:rsidR="0008701A" w:rsidRPr="004A7553">
        <w:rPr>
          <w:bCs/>
          <w:color w:val="auto"/>
          <w:sz w:val="24"/>
          <w:szCs w:val="24"/>
          <w:shd w:val="clear" w:color="auto" w:fill="FFFFFF"/>
          <w:lang w:val="uk-UA"/>
        </w:rPr>
        <w:t>ету імені В.Н. Каразіна. Серія «</w:t>
      </w:r>
      <w:r w:rsidRPr="004A7553">
        <w:rPr>
          <w:bCs/>
          <w:color w:val="auto"/>
          <w:sz w:val="24"/>
          <w:szCs w:val="24"/>
          <w:shd w:val="clear" w:color="auto" w:fill="FFFFFF"/>
          <w:lang w:val="uk-UA"/>
        </w:rPr>
        <w:t>Міжнародні відносини. Економіка. Країнознавство. Туризм</w:t>
      </w:r>
      <w:r w:rsidR="0008701A" w:rsidRPr="004A7553">
        <w:rPr>
          <w:bCs/>
          <w:color w:val="auto"/>
          <w:sz w:val="24"/>
          <w:szCs w:val="24"/>
          <w:shd w:val="clear" w:color="auto" w:fill="FFFFFF"/>
          <w:lang w:val="uk-UA"/>
        </w:rPr>
        <w:t>»</w:t>
      </w:r>
      <w:r w:rsidRPr="004A7553">
        <w:rPr>
          <w:color w:val="auto"/>
          <w:sz w:val="24"/>
          <w:szCs w:val="24"/>
          <w:lang w:val="uk-UA"/>
        </w:rPr>
        <w:t xml:space="preserve">. 2021. </w:t>
      </w:r>
      <w:r w:rsidR="0008701A" w:rsidRPr="004A7553">
        <w:rPr>
          <w:color w:val="auto"/>
          <w:sz w:val="24"/>
          <w:szCs w:val="24"/>
          <w:lang w:val="uk-UA"/>
        </w:rPr>
        <w:t xml:space="preserve">№13. </w:t>
      </w:r>
      <w:r w:rsidRPr="004A7553">
        <w:rPr>
          <w:color w:val="auto"/>
          <w:sz w:val="24"/>
          <w:szCs w:val="24"/>
          <w:lang w:val="uk-UA"/>
        </w:rPr>
        <w:t xml:space="preserve">[Електронний ресурс]. – Режим доступу : </w:t>
      </w:r>
      <w:hyperlink r:id="rId9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https://periodicals.karazin.ua/irtb</w:t>
        </w:r>
      </w:hyperlink>
    </w:p>
    <w:p w:rsidR="00AE0C4A" w:rsidRPr="004A755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[Електронний ресурс]. – Режим доступу: </w:t>
      </w:r>
      <w:hyperlink r:id="rId10" w:history="1">
        <w:r w:rsidR="0008701A"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08701A" w:rsidRPr="004A755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Матеріали ЄС і Ради Європи</w:t>
      </w:r>
      <w:r w:rsidR="00B97354" w:rsidRPr="004A7553">
        <w:rPr>
          <w:color w:val="auto"/>
          <w:sz w:val="24"/>
          <w:szCs w:val="24"/>
          <w:lang w:val="uk-UA"/>
        </w:rPr>
        <w:t>.</w:t>
      </w:r>
      <w:r w:rsidRPr="004A7553">
        <w:rPr>
          <w:color w:val="auto"/>
          <w:sz w:val="24"/>
          <w:szCs w:val="24"/>
          <w:lang w:val="uk-UA"/>
        </w:rPr>
        <w:t xml:space="preserve"> [Електронний ресурс]. – Режим доступу</w:t>
      </w:r>
      <w:r w:rsidR="00B97354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: www.isi.gov.uk </w:t>
      </w:r>
    </w:p>
    <w:p w:rsidR="0008701A" w:rsidRPr="004A755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Офіційн</w:t>
      </w:r>
      <w:r w:rsidR="00B97354" w:rsidRPr="004A7553">
        <w:rPr>
          <w:color w:val="auto"/>
          <w:sz w:val="24"/>
          <w:szCs w:val="24"/>
          <w:lang w:val="uk-UA"/>
        </w:rPr>
        <w:t>ий сайт Європейського Союзу.</w:t>
      </w:r>
      <w:r w:rsidRPr="004A7553">
        <w:rPr>
          <w:color w:val="auto"/>
          <w:sz w:val="24"/>
          <w:szCs w:val="24"/>
          <w:lang w:val="uk-UA"/>
        </w:rPr>
        <w:t xml:space="preserve"> [Електронний ресурс]. – Режим доступу</w:t>
      </w:r>
      <w:r w:rsidR="00B97354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08701A" w:rsidRPr="004A755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Офіційний сайт Міністе</w:t>
      </w:r>
      <w:r w:rsidR="00B97354" w:rsidRPr="004A7553">
        <w:rPr>
          <w:color w:val="auto"/>
          <w:sz w:val="24"/>
          <w:szCs w:val="24"/>
          <w:lang w:val="uk-UA"/>
        </w:rPr>
        <w:t xml:space="preserve">рства закордонних справ України. </w:t>
      </w:r>
      <w:r w:rsidRPr="004A7553">
        <w:rPr>
          <w:color w:val="auto"/>
          <w:sz w:val="24"/>
          <w:szCs w:val="24"/>
          <w:lang w:val="uk-UA"/>
        </w:rPr>
        <w:t>[Електронний ресурс]. – Режим доступу</w:t>
      </w:r>
      <w:r w:rsidR="00B97354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: http://www.mfa.gov.ua </w:t>
      </w:r>
    </w:p>
    <w:p w:rsidR="0008701A" w:rsidRPr="004A755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Офіційний сайт ООН</w:t>
      </w:r>
      <w:r w:rsidR="00B97354" w:rsidRPr="004A7553">
        <w:rPr>
          <w:color w:val="auto"/>
          <w:sz w:val="24"/>
          <w:szCs w:val="24"/>
          <w:lang w:val="uk-UA"/>
        </w:rPr>
        <w:t>.</w:t>
      </w:r>
      <w:r w:rsidRPr="004A7553">
        <w:rPr>
          <w:color w:val="auto"/>
          <w:sz w:val="24"/>
          <w:szCs w:val="24"/>
          <w:lang w:val="uk-UA"/>
        </w:rPr>
        <w:t xml:space="preserve"> [Електронний ресурс]. – Режим доступу</w:t>
      </w:r>
      <w:r w:rsidR="00B97354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08701A" w:rsidRPr="004A755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Офіційний сайт Центру політичних та соціальний студій Центральної Азії та Закавказзя</w:t>
      </w:r>
      <w:r w:rsidR="00B97354" w:rsidRPr="004A7553">
        <w:rPr>
          <w:color w:val="auto"/>
          <w:sz w:val="24"/>
          <w:szCs w:val="24"/>
          <w:lang w:val="uk-UA"/>
        </w:rPr>
        <w:t>.</w:t>
      </w:r>
      <w:r w:rsidRPr="004A7553">
        <w:rPr>
          <w:color w:val="auto"/>
          <w:sz w:val="24"/>
          <w:szCs w:val="24"/>
          <w:lang w:val="uk-UA"/>
        </w:rPr>
        <w:t xml:space="preserve"> [Електронний ресурс]. – Режим доступу</w:t>
      </w:r>
      <w:r w:rsidR="00B97354" w:rsidRPr="004A7553">
        <w:rPr>
          <w:color w:val="auto"/>
          <w:sz w:val="24"/>
          <w:szCs w:val="24"/>
          <w:lang w:val="uk-UA"/>
        </w:rPr>
        <w:t xml:space="preserve"> </w:t>
      </w:r>
      <w:r w:rsidRPr="004A7553">
        <w:rPr>
          <w:color w:val="auto"/>
          <w:sz w:val="24"/>
          <w:szCs w:val="24"/>
          <w:lang w:val="uk-UA"/>
        </w:rPr>
        <w:t xml:space="preserve">: www. сa-c.org </w:t>
      </w:r>
    </w:p>
    <w:p w:rsidR="00292CAC" w:rsidRPr="004A755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Deutsche Gesellschaft für Tourismuswissenschaft e.V. – Zugriffsmodus : </w:t>
      </w:r>
      <w:hyperlink r:id="rId13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292CAC" w:rsidRPr="004A755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Gryszel Р.</w:t>
      </w:r>
      <w:r w:rsidRPr="004A7553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 / P. Gryszel. – Rešim dostęp : </w:t>
      </w:r>
      <w:hyperlink r:id="rId14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4A7553">
        <w:rPr>
          <w:color w:val="auto"/>
          <w:sz w:val="24"/>
          <w:szCs w:val="24"/>
          <w:lang w:val="uk-UA"/>
        </w:rPr>
        <w:t>. 13 s.</w:t>
      </w:r>
    </w:p>
    <w:p w:rsidR="00292CAC" w:rsidRPr="004A755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ff"/>
          <w:color w:val="auto"/>
          <w:sz w:val="24"/>
          <w:szCs w:val="24"/>
          <w:u w:val="none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Jégouzo L.</w:t>
      </w:r>
      <w:r w:rsidRPr="004A7553">
        <w:rPr>
          <w:color w:val="auto"/>
          <w:sz w:val="24"/>
          <w:szCs w:val="24"/>
          <w:lang w:val="uk-UA"/>
        </w:rPr>
        <w:t xml:space="preserve"> L’évolution de la politique publique du tourisme en France / L. Jégouzo // Mondes du Tourisme </w:t>
      </w:r>
      <w:r w:rsidRPr="004A7553">
        <w:rPr>
          <w:color w:val="auto"/>
          <w:sz w:val="24"/>
          <w:szCs w:val="24"/>
          <w:shd w:val="clear" w:color="auto" w:fill="FFFFFF"/>
          <w:lang w:val="uk-UA"/>
        </w:rPr>
        <w:t xml:space="preserve">– </w:t>
      </w:r>
      <w:r w:rsidRPr="004A7553">
        <w:rPr>
          <w:color w:val="auto"/>
          <w:sz w:val="24"/>
          <w:szCs w:val="24"/>
          <w:lang w:val="uk-UA"/>
        </w:rPr>
        <w:t xml:space="preserve">2019. </w:t>
      </w:r>
      <w:r w:rsidRPr="004A7553">
        <w:rPr>
          <w:color w:val="auto"/>
          <w:sz w:val="24"/>
          <w:szCs w:val="24"/>
          <w:shd w:val="clear" w:color="auto" w:fill="FFFFFF"/>
          <w:lang w:val="uk-UA"/>
        </w:rPr>
        <w:t>–</w:t>
      </w:r>
      <w:r w:rsidR="00AE1B98" w:rsidRPr="004A7553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4A7553">
        <w:rPr>
          <w:color w:val="auto"/>
          <w:sz w:val="24"/>
          <w:szCs w:val="24"/>
          <w:shd w:val="clear" w:color="auto" w:fill="FFFFFF"/>
          <w:lang w:val="uk-UA"/>
        </w:rPr>
        <w:t>№15. – 10</w:t>
      </w:r>
      <w:r w:rsidRPr="004A7553">
        <w:rPr>
          <w:color w:val="auto"/>
          <w:sz w:val="24"/>
          <w:szCs w:val="24"/>
          <w:lang w:val="uk-UA"/>
        </w:rPr>
        <w:t xml:space="preserve"> р. </w:t>
      </w:r>
      <w:r w:rsidRPr="004A7553">
        <w:rPr>
          <w:color w:val="auto"/>
          <w:sz w:val="24"/>
          <w:szCs w:val="24"/>
          <w:shd w:val="clear" w:color="auto" w:fill="FFFFFF"/>
          <w:lang w:val="uk-UA"/>
        </w:rPr>
        <w:t xml:space="preserve">– Mode d'accès : </w:t>
      </w:r>
      <w:hyperlink r:id="rId15" w:history="1">
        <w:r w:rsidRPr="004A7553">
          <w:rPr>
            <w:rStyle w:val="aff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1C0E62" w:rsidRPr="004A7553" w:rsidRDefault="001B3F52" w:rsidP="004D7D3B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UNESCO : United Nations Educational, Scientific and Cultural Organization. – Access mode : </w:t>
      </w:r>
      <w:hyperlink r:id="rId16" w:history="1">
        <w:r w:rsidRPr="004A7553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sectPr w:rsidR="001C0E62" w:rsidRPr="004A755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78" w:rsidRDefault="00490D78" w:rsidP="00236C90">
      <w:pPr>
        <w:spacing w:after="0" w:line="240" w:lineRule="auto"/>
      </w:pPr>
      <w:r>
        <w:separator/>
      </w:r>
    </w:p>
  </w:endnote>
  <w:endnote w:type="continuationSeparator" w:id="0">
    <w:p w:rsidR="00490D78" w:rsidRDefault="00490D78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78" w:rsidRDefault="00490D78" w:rsidP="00236C90">
      <w:pPr>
        <w:spacing w:after="0" w:line="240" w:lineRule="auto"/>
      </w:pPr>
      <w:r>
        <w:separator/>
      </w:r>
    </w:p>
  </w:footnote>
  <w:footnote w:type="continuationSeparator" w:id="0">
    <w:p w:rsidR="00490D78" w:rsidRDefault="00490D78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6"/>
  </w:num>
  <w:num w:numId="5">
    <w:abstractNumId w:val="12"/>
  </w:num>
  <w:num w:numId="6">
    <w:abstractNumId w:val="35"/>
  </w:num>
  <w:num w:numId="7">
    <w:abstractNumId w:val="20"/>
  </w:num>
  <w:num w:numId="8">
    <w:abstractNumId w:val="28"/>
  </w:num>
  <w:num w:numId="9">
    <w:abstractNumId w:val="33"/>
  </w:num>
  <w:num w:numId="10">
    <w:abstractNumId w:val="2"/>
  </w:num>
  <w:num w:numId="11">
    <w:abstractNumId w:val="4"/>
  </w:num>
  <w:num w:numId="12">
    <w:abstractNumId w:val="18"/>
  </w:num>
  <w:num w:numId="13">
    <w:abstractNumId w:val="37"/>
  </w:num>
  <w:num w:numId="14">
    <w:abstractNumId w:val="32"/>
  </w:num>
  <w:num w:numId="15">
    <w:abstractNumId w:val="19"/>
  </w:num>
  <w:num w:numId="16">
    <w:abstractNumId w:val="17"/>
  </w:num>
  <w:num w:numId="17">
    <w:abstractNumId w:val="25"/>
  </w:num>
  <w:num w:numId="18">
    <w:abstractNumId w:val="26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21"/>
  </w:num>
  <w:num w:numId="26">
    <w:abstractNumId w:val="6"/>
  </w:num>
  <w:num w:numId="27">
    <w:abstractNumId w:val="30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24"/>
  </w:num>
  <w:num w:numId="36">
    <w:abstractNumId w:val="22"/>
  </w:num>
  <w:num w:numId="37">
    <w:abstractNumId w:val="14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63E8C"/>
    <w:rsid w:val="000649A2"/>
    <w:rsid w:val="00064AD8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43F"/>
    <w:rsid w:val="000E6BEC"/>
    <w:rsid w:val="000E6D73"/>
    <w:rsid w:val="000E7542"/>
    <w:rsid w:val="000F25DF"/>
    <w:rsid w:val="000F454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4A82"/>
    <w:rsid w:val="00160DD6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B17D6"/>
    <w:rsid w:val="001B37E7"/>
    <w:rsid w:val="001B3F52"/>
    <w:rsid w:val="001B5108"/>
    <w:rsid w:val="001B5622"/>
    <w:rsid w:val="001B6968"/>
    <w:rsid w:val="001B6FE8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B91"/>
    <w:rsid w:val="001D749F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6C85"/>
    <w:rsid w:val="00202A35"/>
    <w:rsid w:val="00203645"/>
    <w:rsid w:val="0020480D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33AF"/>
    <w:rsid w:val="002436F2"/>
    <w:rsid w:val="00251125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98E"/>
    <w:rsid w:val="00262AC6"/>
    <w:rsid w:val="00266108"/>
    <w:rsid w:val="002661FC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6523"/>
    <w:rsid w:val="002A7018"/>
    <w:rsid w:val="002B2ECF"/>
    <w:rsid w:val="002B3C06"/>
    <w:rsid w:val="002B4644"/>
    <w:rsid w:val="002B50B0"/>
    <w:rsid w:val="002B56FA"/>
    <w:rsid w:val="002C1022"/>
    <w:rsid w:val="002C1B5F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E0A75"/>
    <w:rsid w:val="003E23AB"/>
    <w:rsid w:val="003E6FC2"/>
    <w:rsid w:val="003F113A"/>
    <w:rsid w:val="003F38E9"/>
    <w:rsid w:val="003F5BF7"/>
    <w:rsid w:val="003F5F84"/>
    <w:rsid w:val="003F7B2C"/>
    <w:rsid w:val="0040271C"/>
    <w:rsid w:val="004036C5"/>
    <w:rsid w:val="00410D2A"/>
    <w:rsid w:val="004120D5"/>
    <w:rsid w:val="00412B62"/>
    <w:rsid w:val="004134A9"/>
    <w:rsid w:val="00415962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4C4D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7649"/>
    <w:rsid w:val="004D7D3B"/>
    <w:rsid w:val="004E3CCC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77FA"/>
    <w:rsid w:val="00620042"/>
    <w:rsid w:val="006247C5"/>
    <w:rsid w:val="00624C30"/>
    <w:rsid w:val="006276C5"/>
    <w:rsid w:val="00631F80"/>
    <w:rsid w:val="006332B0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13CD"/>
    <w:rsid w:val="00652751"/>
    <w:rsid w:val="006527AB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E3B"/>
    <w:rsid w:val="006A1B76"/>
    <w:rsid w:val="006A2198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E0766"/>
    <w:rsid w:val="006E2FB3"/>
    <w:rsid w:val="006E528E"/>
    <w:rsid w:val="006E6906"/>
    <w:rsid w:val="006F0418"/>
    <w:rsid w:val="006F266F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900"/>
    <w:rsid w:val="007A66D0"/>
    <w:rsid w:val="007B0A8A"/>
    <w:rsid w:val="007B1899"/>
    <w:rsid w:val="007B42DD"/>
    <w:rsid w:val="007B4317"/>
    <w:rsid w:val="007B459E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E2E44"/>
    <w:rsid w:val="007E6744"/>
    <w:rsid w:val="007E70C1"/>
    <w:rsid w:val="007E7716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683"/>
    <w:rsid w:val="008B4D14"/>
    <w:rsid w:val="008B71C1"/>
    <w:rsid w:val="008C1783"/>
    <w:rsid w:val="008C2F69"/>
    <w:rsid w:val="008C3E33"/>
    <w:rsid w:val="008C63DA"/>
    <w:rsid w:val="008C682D"/>
    <w:rsid w:val="008C6DBC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E45"/>
    <w:rsid w:val="00934910"/>
    <w:rsid w:val="00934F7F"/>
    <w:rsid w:val="0093655B"/>
    <w:rsid w:val="00936DAA"/>
    <w:rsid w:val="00936F30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5B3"/>
    <w:rsid w:val="009E3298"/>
    <w:rsid w:val="009F0476"/>
    <w:rsid w:val="009F0894"/>
    <w:rsid w:val="009F121A"/>
    <w:rsid w:val="009F4975"/>
    <w:rsid w:val="009F7D54"/>
    <w:rsid w:val="00A00322"/>
    <w:rsid w:val="00A04A0A"/>
    <w:rsid w:val="00A04ED8"/>
    <w:rsid w:val="00A06A31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A1B09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4DBB"/>
    <w:rsid w:val="00B06928"/>
    <w:rsid w:val="00B06D5A"/>
    <w:rsid w:val="00B07D56"/>
    <w:rsid w:val="00B10867"/>
    <w:rsid w:val="00B10A8F"/>
    <w:rsid w:val="00B130DD"/>
    <w:rsid w:val="00B15CF7"/>
    <w:rsid w:val="00B200DE"/>
    <w:rsid w:val="00B204E3"/>
    <w:rsid w:val="00B26435"/>
    <w:rsid w:val="00B27D62"/>
    <w:rsid w:val="00B3115B"/>
    <w:rsid w:val="00B33756"/>
    <w:rsid w:val="00B34D7E"/>
    <w:rsid w:val="00B36434"/>
    <w:rsid w:val="00B3740F"/>
    <w:rsid w:val="00B42FF3"/>
    <w:rsid w:val="00B4522B"/>
    <w:rsid w:val="00B45A7A"/>
    <w:rsid w:val="00B47AE7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4E08"/>
    <w:rsid w:val="00C86BE9"/>
    <w:rsid w:val="00C96ABA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2DA0"/>
    <w:rsid w:val="00CE3240"/>
    <w:rsid w:val="00CE7177"/>
    <w:rsid w:val="00CF0BA0"/>
    <w:rsid w:val="00CF0C6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7215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B2C"/>
    <w:rsid w:val="00D94133"/>
    <w:rsid w:val="00D94145"/>
    <w:rsid w:val="00D96A9D"/>
    <w:rsid w:val="00DA0606"/>
    <w:rsid w:val="00DA22DE"/>
    <w:rsid w:val="00DA43CE"/>
    <w:rsid w:val="00DA5348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CC3"/>
    <w:rsid w:val="00E63528"/>
    <w:rsid w:val="00E6585F"/>
    <w:rsid w:val="00E7098D"/>
    <w:rsid w:val="00E74433"/>
    <w:rsid w:val="00E74AE0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2F2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11E2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glyad.tv/nazvani-najpopulyarnishi-krayiny-dlya-turyzmu-v-sviti-lidyruye-frantsiya/" TargetMode="External"/><Relationship Id="rId13" Type="http://schemas.openxmlformats.org/officeDocument/2006/relationships/hyperlink" Target="https://www.dgt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unesc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.eu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tourisme/2193" TargetMode="External"/><Relationship Id="rId10" Type="http://schemas.openxmlformats.org/officeDocument/2006/relationships/hyperlink" Target="http://www.geonames.de/co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als.karazin.ua/irtb" TargetMode="External"/><Relationship Id="rId14" Type="http://schemas.openxmlformats.org/officeDocument/2006/relationships/hyperlink" Target="https://www.lotur.eu/UploadFiles/524/178/1265187571-Organizacja_turystyki_w_Pols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CF84-FED5-43BD-B094-FB1284EC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6301</Words>
  <Characters>35918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699</cp:revision>
  <cp:lastPrinted>2021-12-08T09:51:00Z</cp:lastPrinted>
  <dcterms:created xsi:type="dcterms:W3CDTF">2020-01-15T16:27:00Z</dcterms:created>
  <dcterms:modified xsi:type="dcterms:W3CDTF">2022-10-27T21:36:00Z</dcterms:modified>
</cp:coreProperties>
</file>