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D831" w14:textId="343E9DB8" w:rsidR="00E043A5" w:rsidRDefault="00E043A5" w:rsidP="00E043A5">
      <w:pPr>
        <w:spacing w:line="360" w:lineRule="auto"/>
        <w:rPr>
          <w:b/>
          <w:bCs/>
          <w:spacing w:val="-2"/>
          <w:sz w:val="28"/>
          <w:szCs w:val="28"/>
          <w:lang w:val="uk-UA"/>
        </w:rPr>
      </w:pPr>
      <w:r>
        <w:rPr>
          <w:b/>
          <w:bCs/>
          <w:spacing w:val="-2"/>
          <w:sz w:val="28"/>
          <w:szCs w:val="28"/>
          <w:lang w:val="uk-UA"/>
        </w:rPr>
        <w:t>ТУРИЗМ І РЕКРЕАЦІЯ</w:t>
      </w:r>
    </w:p>
    <w:p w14:paraId="61357B27" w14:textId="5402037B" w:rsidR="00422E4B" w:rsidRPr="00CF1499" w:rsidRDefault="00422E4B" w:rsidP="00E043A5">
      <w:pPr>
        <w:spacing w:line="360" w:lineRule="auto"/>
        <w:rPr>
          <w:b/>
          <w:bCs/>
          <w:spacing w:val="-2"/>
          <w:sz w:val="28"/>
          <w:szCs w:val="28"/>
          <w:lang w:val="uk-UA"/>
        </w:rPr>
      </w:pPr>
      <w:r w:rsidRPr="00CF1499">
        <w:rPr>
          <w:b/>
          <w:bCs/>
          <w:spacing w:val="-2"/>
          <w:sz w:val="28"/>
          <w:szCs w:val="28"/>
          <w:lang w:val="uk-UA"/>
        </w:rPr>
        <w:t xml:space="preserve">УДК </w:t>
      </w:r>
      <w:r w:rsidR="00CF1499" w:rsidRPr="00CF1499">
        <w:rPr>
          <w:b/>
          <w:bCs/>
          <w:spacing w:val="-2"/>
          <w:sz w:val="28"/>
          <w:szCs w:val="28"/>
          <w:lang w:val="uk-UA"/>
        </w:rPr>
        <w:t>338.487</w:t>
      </w:r>
    </w:p>
    <w:p w14:paraId="1C4C3E4C" w14:textId="21AC4137" w:rsidR="00E043A5" w:rsidRDefault="00E043A5" w:rsidP="00E043A5">
      <w:pPr>
        <w:spacing w:line="276" w:lineRule="auto"/>
        <w:jc w:val="center"/>
        <w:rPr>
          <w:b/>
          <w:bCs/>
          <w:i/>
          <w:iCs/>
          <w:spacing w:val="-2"/>
          <w:sz w:val="28"/>
          <w:szCs w:val="28"/>
          <w:lang w:val="uk-UA"/>
        </w:rPr>
      </w:pPr>
      <w:r w:rsidRPr="00E043A5">
        <w:rPr>
          <w:b/>
          <w:bCs/>
          <w:i/>
          <w:iCs/>
          <w:spacing w:val="-2"/>
          <w:sz w:val="28"/>
          <w:szCs w:val="28"/>
          <w:lang w:val="uk-UA"/>
        </w:rPr>
        <w:t xml:space="preserve">                                                           </w:t>
      </w:r>
      <w:r>
        <w:rPr>
          <w:b/>
          <w:bCs/>
          <w:i/>
          <w:iCs/>
          <w:spacing w:val="-2"/>
          <w:sz w:val="28"/>
          <w:szCs w:val="28"/>
          <w:lang w:val="uk-UA"/>
        </w:rPr>
        <w:t xml:space="preserve">                 </w:t>
      </w:r>
      <w:r w:rsidRPr="00E043A5">
        <w:rPr>
          <w:b/>
          <w:bCs/>
          <w:i/>
          <w:iCs/>
          <w:spacing w:val="-2"/>
          <w:sz w:val="28"/>
          <w:szCs w:val="28"/>
          <w:lang w:val="uk-UA"/>
        </w:rPr>
        <w:t xml:space="preserve">   Наталія </w:t>
      </w:r>
      <w:proofErr w:type="spellStart"/>
      <w:r w:rsidRPr="00E043A5">
        <w:rPr>
          <w:b/>
          <w:bCs/>
          <w:i/>
          <w:iCs/>
          <w:spacing w:val="-2"/>
          <w:sz w:val="28"/>
          <w:szCs w:val="28"/>
          <w:lang w:val="uk-UA"/>
        </w:rPr>
        <w:t>Габчак</w:t>
      </w:r>
      <w:proofErr w:type="spellEnd"/>
      <w:r w:rsidRPr="00E043A5">
        <w:rPr>
          <w:b/>
          <w:bCs/>
          <w:i/>
          <w:iCs/>
          <w:spacing w:val="-2"/>
          <w:sz w:val="28"/>
          <w:szCs w:val="28"/>
          <w:lang w:val="uk-UA"/>
        </w:rPr>
        <w:t>,  Наталія Лещук</w:t>
      </w:r>
    </w:p>
    <w:p w14:paraId="4639C53B" w14:textId="740491D3" w:rsidR="00E043A5" w:rsidRPr="00E043A5" w:rsidRDefault="00E043A5" w:rsidP="00E043A5">
      <w:pPr>
        <w:spacing w:line="276" w:lineRule="auto"/>
        <w:jc w:val="center"/>
        <w:rPr>
          <w:b/>
          <w:bCs/>
          <w:i/>
          <w:iCs/>
          <w:spacing w:val="-2"/>
          <w:sz w:val="28"/>
          <w:szCs w:val="28"/>
          <w:lang w:val="uk-UA"/>
        </w:rPr>
      </w:pPr>
      <w:r>
        <w:rPr>
          <w:b/>
          <w:bCs/>
          <w:i/>
          <w:iCs/>
          <w:spacing w:val="-2"/>
          <w:sz w:val="28"/>
          <w:szCs w:val="28"/>
          <w:lang w:val="uk-UA"/>
        </w:rPr>
        <w:t xml:space="preserve">                                                                                                  (Ужгород, Україна)</w:t>
      </w:r>
    </w:p>
    <w:p w14:paraId="4D891C60" w14:textId="77777777" w:rsidR="00E043A5" w:rsidRDefault="00E043A5" w:rsidP="00A604BE">
      <w:pPr>
        <w:spacing w:line="360" w:lineRule="auto"/>
        <w:jc w:val="center"/>
        <w:rPr>
          <w:b/>
          <w:bCs/>
          <w:spacing w:val="-2"/>
          <w:sz w:val="28"/>
          <w:szCs w:val="28"/>
          <w:lang w:val="uk-UA"/>
        </w:rPr>
      </w:pPr>
    </w:p>
    <w:p w14:paraId="2607056E" w14:textId="3A42FB27" w:rsidR="00DB3E53" w:rsidRDefault="0014145F" w:rsidP="00A604BE">
      <w:pPr>
        <w:spacing w:line="360" w:lineRule="auto"/>
        <w:jc w:val="center"/>
        <w:rPr>
          <w:b/>
          <w:bCs/>
          <w:spacing w:val="-2"/>
          <w:sz w:val="28"/>
          <w:szCs w:val="28"/>
          <w:lang w:val="uk-UA"/>
        </w:rPr>
      </w:pPr>
      <w:r>
        <w:rPr>
          <w:b/>
          <w:bCs/>
          <w:spacing w:val="-2"/>
          <w:sz w:val="28"/>
          <w:szCs w:val="28"/>
          <w:lang w:val="uk-UA"/>
        </w:rPr>
        <w:t xml:space="preserve">АНАЛІЗ ДІЯЛЬНОСТІ </w:t>
      </w:r>
      <w:r w:rsidR="00A463E1">
        <w:rPr>
          <w:b/>
          <w:bCs/>
          <w:spacing w:val="-2"/>
          <w:sz w:val="28"/>
          <w:szCs w:val="28"/>
          <w:lang w:val="uk-UA"/>
        </w:rPr>
        <w:t xml:space="preserve">ТУРИСТИЧНОГО АГЕНСТВА «ЕВЕРЕСТ» МІСТА УЖГОРОДА  </w:t>
      </w:r>
    </w:p>
    <w:p w14:paraId="36A9D5EB" w14:textId="77777777" w:rsidR="00C9757B" w:rsidRDefault="00C9757B" w:rsidP="00A604BE">
      <w:pPr>
        <w:spacing w:line="360" w:lineRule="auto"/>
        <w:jc w:val="center"/>
        <w:rPr>
          <w:b/>
          <w:bCs/>
          <w:spacing w:val="-2"/>
          <w:sz w:val="28"/>
          <w:szCs w:val="28"/>
          <w:lang w:val="uk-UA"/>
        </w:rPr>
      </w:pPr>
    </w:p>
    <w:p w14:paraId="51565569" w14:textId="2A6AB274" w:rsidR="000D26A2" w:rsidRDefault="00665F90" w:rsidP="00CF16D0">
      <w:pPr>
        <w:spacing w:line="276" w:lineRule="auto"/>
        <w:ind w:firstLine="567"/>
        <w:jc w:val="both"/>
        <w:rPr>
          <w:i/>
          <w:iCs/>
          <w:spacing w:val="-2"/>
          <w:sz w:val="28"/>
          <w:szCs w:val="28"/>
          <w:lang w:val="uk-UA"/>
        </w:rPr>
      </w:pPr>
      <w:r w:rsidRPr="00665F90">
        <w:rPr>
          <w:i/>
          <w:iCs/>
          <w:spacing w:val="-2"/>
          <w:sz w:val="28"/>
          <w:szCs w:val="28"/>
          <w:lang w:val="uk-UA"/>
        </w:rPr>
        <w:t xml:space="preserve">Проведено </w:t>
      </w:r>
      <w:r>
        <w:rPr>
          <w:i/>
          <w:iCs/>
          <w:spacing w:val="-2"/>
          <w:sz w:val="28"/>
          <w:szCs w:val="28"/>
          <w:lang w:val="uk-UA"/>
        </w:rPr>
        <w:t xml:space="preserve">аналіз </w:t>
      </w:r>
      <w:r w:rsidR="00C43ABD">
        <w:rPr>
          <w:i/>
          <w:iCs/>
          <w:spacing w:val="-2"/>
          <w:sz w:val="28"/>
          <w:szCs w:val="28"/>
          <w:lang w:val="uk-UA"/>
        </w:rPr>
        <w:t xml:space="preserve">діяльності туристичного агентства «Еверест», </w:t>
      </w:r>
      <w:r w:rsidR="004C57FE">
        <w:rPr>
          <w:i/>
          <w:iCs/>
          <w:spacing w:val="-2"/>
          <w:sz w:val="28"/>
          <w:szCs w:val="28"/>
          <w:lang w:val="uk-UA"/>
        </w:rPr>
        <w:t>яке</w:t>
      </w:r>
      <w:r w:rsidR="00C43ABD">
        <w:rPr>
          <w:i/>
          <w:iCs/>
          <w:spacing w:val="-2"/>
          <w:sz w:val="28"/>
          <w:szCs w:val="28"/>
          <w:lang w:val="uk-UA"/>
        </w:rPr>
        <w:t xml:space="preserve"> розташован</w:t>
      </w:r>
      <w:r w:rsidR="004C57FE">
        <w:rPr>
          <w:i/>
          <w:iCs/>
          <w:spacing w:val="-2"/>
          <w:sz w:val="28"/>
          <w:szCs w:val="28"/>
          <w:lang w:val="uk-UA"/>
        </w:rPr>
        <w:t>е</w:t>
      </w:r>
      <w:r w:rsidR="00C43ABD">
        <w:rPr>
          <w:i/>
          <w:iCs/>
          <w:spacing w:val="-2"/>
          <w:sz w:val="28"/>
          <w:szCs w:val="28"/>
          <w:lang w:val="uk-UA"/>
        </w:rPr>
        <w:t xml:space="preserve"> в місті Ужгород Закарпатської області. Проаналізовано сучасні реалії можливостей надання туристичних послуг з врахуванням активних воєнних дій на сході України та розглянуто питання безпеки туристів. Здійснено оцінку конкурентних якостей даної туристичної агенції.</w:t>
      </w:r>
    </w:p>
    <w:p w14:paraId="3366BD7A" w14:textId="5F47DF81" w:rsidR="00256700" w:rsidRPr="00A326E3" w:rsidRDefault="00256700" w:rsidP="00A326E3">
      <w:pPr>
        <w:spacing w:line="276" w:lineRule="auto"/>
        <w:ind w:firstLine="709"/>
        <w:jc w:val="both"/>
        <w:rPr>
          <w:i/>
          <w:iCs/>
          <w:spacing w:val="-2"/>
          <w:sz w:val="28"/>
          <w:szCs w:val="28"/>
          <w:lang w:val="uk-UA"/>
        </w:rPr>
      </w:pPr>
      <w:r w:rsidRPr="00256700">
        <w:rPr>
          <w:b/>
          <w:bCs/>
          <w:i/>
          <w:iCs/>
          <w:spacing w:val="-2"/>
          <w:sz w:val="28"/>
          <w:szCs w:val="28"/>
          <w:lang w:val="uk-UA"/>
        </w:rPr>
        <w:t>Ключові слова:</w:t>
      </w:r>
      <w:r w:rsidR="00A326E3">
        <w:rPr>
          <w:b/>
          <w:bCs/>
          <w:i/>
          <w:iCs/>
          <w:spacing w:val="-2"/>
          <w:sz w:val="28"/>
          <w:szCs w:val="28"/>
          <w:lang w:val="uk-UA"/>
        </w:rPr>
        <w:t xml:space="preserve"> </w:t>
      </w:r>
      <w:r w:rsidR="00A326E3">
        <w:rPr>
          <w:i/>
          <w:iCs/>
          <w:spacing w:val="-2"/>
          <w:sz w:val="28"/>
          <w:szCs w:val="28"/>
          <w:lang w:val="uk-UA"/>
        </w:rPr>
        <w:t>туристична агенція, туристичні послуги, географія подорожей.</w:t>
      </w:r>
    </w:p>
    <w:p w14:paraId="26983B95" w14:textId="39328A03" w:rsidR="00EF2CD1" w:rsidRDefault="00EF2CD1" w:rsidP="00665F90">
      <w:pPr>
        <w:spacing w:line="360" w:lineRule="auto"/>
        <w:ind w:firstLine="709"/>
        <w:jc w:val="both"/>
        <w:rPr>
          <w:b/>
          <w:bCs/>
          <w:i/>
          <w:iCs/>
          <w:spacing w:val="-2"/>
          <w:sz w:val="28"/>
          <w:szCs w:val="28"/>
          <w:lang w:val="uk-UA"/>
        </w:rPr>
      </w:pPr>
    </w:p>
    <w:p w14:paraId="76681D35" w14:textId="5E04EBE9" w:rsidR="00DB3E53" w:rsidRPr="00806A75" w:rsidRDefault="00DB3E53" w:rsidP="00DB3E53">
      <w:pPr>
        <w:pStyle w:val="t"/>
        <w:suppressAutoHyphens/>
        <w:spacing w:line="360" w:lineRule="auto"/>
        <w:ind w:firstLine="540"/>
        <w:outlineLvl w:val="0"/>
        <w:rPr>
          <w:rFonts w:ascii="Times New Roman" w:hAnsi="Times New Roman" w:cs="Times New Roman"/>
          <w:sz w:val="28"/>
          <w:szCs w:val="28"/>
          <w:lang w:val="uk-UA"/>
        </w:rPr>
      </w:pPr>
      <w:r w:rsidRPr="00806A75">
        <w:rPr>
          <w:rFonts w:ascii="Times New Roman" w:hAnsi="Times New Roman" w:cs="Times New Roman"/>
          <w:sz w:val="28"/>
          <w:szCs w:val="28"/>
          <w:lang w:val="uk-UA"/>
        </w:rPr>
        <w:t xml:space="preserve">Будь-яке підприємство, у тому числі ТОВ </w:t>
      </w:r>
      <w:proofErr w:type="spellStart"/>
      <w:r w:rsidR="002B60D3">
        <w:rPr>
          <w:rFonts w:ascii="Times New Roman" w:hAnsi="Times New Roman" w:cs="Times New Roman"/>
          <w:sz w:val="28"/>
          <w:szCs w:val="28"/>
          <w:lang w:val="uk-UA"/>
        </w:rPr>
        <w:t>т</w:t>
      </w:r>
      <w:r w:rsidRPr="00806A75">
        <w:rPr>
          <w:rFonts w:ascii="Times New Roman" w:hAnsi="Times New Roman" w:cs="Times New Roman"/>
          <w:sz w:val="28"/>
          <w:szCs w:val="28"/>
          <w:lang w:val="uk-UA"/>
        </w:rPr>
        <w:t>урагентство</w:t>
      </w:r>
      <w:proofErr w:type="spellEnd"/>
      <w:r w:rsidRPr="00806A75">
        <w:rPr>
          <w:rFonts w:ascii="Times New Roman" w:hAnsi="Times New Roman" w:cs="Times New Roman"/>
          <w:sz w:val="28"/>
          <w:szCs w:val="28"/>
          <w:lang w:val="uk-UA"/>
        </w:rPr>
        <w:t xml:space="preserve"> «Еверест» діє на підставі власного статуту, тобто певного зібрання обов'язкових правил, що регулюють його індивідуальну діяльність та взаємовідносини з іншими суб'єктами господарювання. Статут відповідає основним положенням чинного українського законодавства; він затверджений власником   підприємства. </w:t>
      </w:r>
    </w:p>
    <w:p w14:paraId="133568B4" w14:textId="77777777" w:rsidR="00DB3E53" w:rsidRPr="00806A75" w:rsidRDefault="00DB3E53" w:rsidP="00DB3E53">
      <w:pPr>
        <w:pStyle w:val="t"/>
        <w:suppressAutoHyphens/>
        <w:spacing w:line="360" w:lineRule="auto"/>
        <w:ind w:firstLine="540"/>
        <w:outlineLvl w:val="0"/>
        <w:rPr>
          <w:rFonts w:ascii="Times New Roman" w:hAnsi="Times New Roman" w:cs="Times New Roman"/>
          <w:sz w:val="28"/>
          <w:szCs w:val="28"/>
          <w:lang w:val="uk-UA"/>
        </w:rPr>
      </w:pPr>
      <w:r w:rsidRPr="00806A75">
        <w:rPr>
          <w:rFonts w:ascii="Times New Roman" w:hAnsi="Times New Roman" w:cs="Times New Roman"/>
          <w:sz w:val="28"/>
          <w:szCs w:val="28"/>
          <w:lang w:val="uk-UA"/>
        </w:rPr>
        <w:t>У туристичному підприємстві «Еверест», як і в будь-якому іншому, важливу соціальну роль відіграє колективний договір – угода між трудовим колективом та адміністрацією, що укладається щорічно і не може суперечити чинному законодавству України. Саме колективний договір регулює виробничі, трудові та економічні відносини трудового колективу з адміністрацією (власником) будь-якого підприємства, яке використовує найману працю.</w:t>
      </w:r>
    </w:p>
    <w:p w14:paraId="02FE6AFB"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 xml:space="preserve">На основі вищезгаданих нормативно-правових актів і законів проводиться діяльність туристичного агентства ТОВ «Еверест». </w:t>
      </w:r>
    </w:p>
    <w:p w14:paraId="755ACB63" w14:textId="1089359C" w:rsidR="00DB3E53" w:rsidRPr="00594260" w:rsidRDefault="00DB3E53" w:rsidP="00DB3E53">
      <w:pPr>
        <w:suppressAutoHyphens/>
        <w:spacing w:line="360" w:lineRule="auto"/>
        <w:ind w:firstLine="540"/>
        <w:jc w:val="both"/>
        <w:rPr>
          <w:i/>
          <w:color w:val="000000"/>
          <w:sz w:val="28"/>
          <w:szCs w:val="28"/>
          <w:lang w:val="uk-UA"/>
        </w:rPr>
      </w:pPr>
      <w:r w:rsidRPr="00806A75">
        <w:rPr>
          <w:color w:val="000000"/>
          <w:sz w:val="28"/>
          <w:szCs w:val="28"/>
          <w:lang w:val="uk-UA"/>
        </w:rPr>
        <w:t xml:space="preserve">На туристичному ринку послуг </w:t>
      </w:r>
      <w:proofErr w:type="spellStart"/>
      <w:r w:rsidR="00E043A5">
        <w:rPr>
          <w:color w:val="000000"/>
          <w:sz w:val="28"/>
          <w:szCs w:val="28"/>
          <w:lang w:val="uk-UA"/>
        </w:rPr>
        <w:t>т</w:t>
      </w:r>
      <w:r w:rsidRPr="00806A75">
        <w:rPr>
          <w:color w:val="000000"/>
          <w:sz w:val="28"/>
          <w:szCs w:val="28"/>
          <w:lang w:val="uk-UA"/>
        </w:rPr>
        <w:t>урагентство</w:t>
      </w:r>
      <w:proofErr w:type="spellEnd"/>
      <w:r w:rsidRPr="00806A75">
        <w:rPr>
          <w:color w:val="000000"/>
          <w:sz w:val="28"/>
          <w:szCs w:val="28"/>
          <w:lang w:val="uk-UA"/>
        </w:rPr>
        <w:t xml:space="preserve"> «Еверест» діє з 12.</w:t>
      </w:r>
      <w:r w:rsidR="00A463E1">
        <w:rPr>
          <w:color w:val="000000"/>
          <w:sz w:val="28"/>
          <w:szCs w:val="28"/>
          <w:lang w:val="uk-UA"/>
        </w:rPr>
        <w:t xml:space="preserve"> </w:t>
      </w:r>
      <w:r w:rsidRPr="00806A75">
        <w:rPr>
          <w:color w:val="000000"/>
          <w:sz w:val="28"/>
          <w:szCs w:val="28"/>
          <w:lang w:val="uk-UA"/>
        </w:rPr>
        <w:t>05.</w:t>
      </w:r>
      <w:r w:rsidR="00A463E1">
        <w:rPr>
          <w:color w:val="000000"/>
          <w:sz w:val="28"/>
          <w:szCs w:val="28"/>
          <w:lang w:val="uk-UA"/>
        </w:rPr>
        <w:t xml:space="preserve"> </w:t>
      </w:r>
      <w:r w:rsidRPr="00806A75">
        <w:rPr>
          <w:color w:val="000000"/>
          <w:sz w:val="28"/>
          <w:szCs w:val="28"/>
          <w:lang w:val="uk-UA"/>
        </w:rPr>
        <w:t>2007р., розташоване у м</w:t>
      </w:r>
      <w:r>
        <w:rPr>
          <w:color w:val="000000"/>
          <w:sz w:val="28"/>
          <w:szCs w:val="28"/>
          <w:lang w:val="uk-UA"/>
        </w:rPr>
        <w:t>істі Ужгород, вул</w:t>
      </w:r>
      <w:r w:rsidR="00FF1CF2">
        <w:rPr>
          <w:color w:val="000000"/>
          <w:sz w:val="28"/>
          <w:szCs w:val="28"/>
          <w:lang w:val="uk-UA"/>
        </w:rPr>
        <w:t xml:space="preserve">. </w:t>
      </w:r>
      <w:r>
        <w:rPr>
          <w:color w:val="000000"/>
          <w:sz w:val="28"/>
          <w:szCs w:val="28"/>
          <w:lang w:val="uk-UA"/>
        </w:rPr>
        <w:t xml:space="preserve">Макаренка, 7, офіційний сайт </w:t>
      </w:r>
      <w:r w:rsidRPr="00806A75">
        <w:rPr>
          <w:color w:val="000000"/>
          <w:sz w:val="28"/>
          <w:szCs w:val="28"/>
          <w:lang w:val="uk-UA"/>
        </w:rPr>
        <w:t>–</w:t>
      </w:r>
      <w:r>
        <w:rPr>
          <w:color w:val="000000"/>
          <w:sz w:val="28"/>
          <w:szCs w:val="28"/>
          <w:lang w:val="uk-UA"/>
        </w:rPr>
        <w:t xml:space="preserve"> </w:t>
      </w:r>
      <w:hyperlink r:id="rId5" w:history="1">
        <w:r w:rsidRPr="00120E14">
          <w:rPr>
            <w:rStyle w:val="a4"/>
            <w:sz w:val="28"/>
            <w:szCs w:val="28"/>
          </w:rPr>
          <w:t>http://everesttour.com.ua/</w:t>
        </w:r>
      </w:hyperlink>
      <w:r>
        <w:rPr>
          <w:color w:val="000000"/>
          <w:sz w:val="28"/>
          <w:szCs w:val="28"/>
          <w:lang w:val="uk-UA"/>
        </w:rPr>
        <w:t xml:space="preserve">. </w:t>
      </w:r>
      <w:r w:rsidRPr="00806A75">
        <w:rPr>
          <w:color w:val="000000"/>
          <w:sz w:val="28"/>
          <w:szCs w:val="28"/>
          <w:lang w:val="uk-UA"/>
        </w:rPr>
        <w:t xml:space="preserve">Організаційно-правова форма господарювання – </w:t>
      </w:r>
      <w:r w:rsidRPr="00806A75">
        <w:rPr>
          <w:color w:val="000000"/>
          <w:sz w:val="28"/>
          <w:szCs w:val="28"/>
          <w:lang w:val="uk-UA"/>
        </w:rPr>
        <w:lastRenderedPageBreak/>
        <w:t>товариство з обмеженою відповідальністю, вид діяльності – туристичне агентство та бюро подорожей</w:t>
      </w:r>
      <w:r>
        <w:rPr>
          <w:color w:val="000000"/>
          <w:sz w:val="28"/>
          <w:szCs w:val="28"/>
          <w:lang w:val="uk-UA"/>
        </w:rPr>
        <w:t xml:space="preserve"> </w:t>
      </w:r>
      <w:r w:rsidRPr="00DC1DA4">
        <w:rPr>
          <w:i/>
          <w:color w:val="000000"/>
          <w:sz w:val="28"/>
          <w:szCs w:val="28"/>
          <w:lang w:val="uk-UA"/>
        </w:rPr>
        <w:t>(рис.1)</w:t>
      </w:r>
      <w:r w:rsidRPr="00594260">
        <w:rPr>
          <w:color w:val="000000"/>
          <w:sz w:val="28"/>
          <w:szCs w:val="28"/>
        </w:rPr>
        <w:t xml:space="preserve"> </w:t>
      </w:r>
      <w:r w:rsidRPr="00806A75">
        <w:rPr>
          <w:color w:val="000000"/>
          <w:sz w:val="28"/>
          <w:szCs w:val="28"/>
        </w:rPr>
        <w:t>[</w:t>
      </w:r>
      <w:r>
        <w:rPr>
          <w:color w:val="000000"/>
          <w:sz w:val="28"/>
          <w:szCs w:val="28"/>
          <w:lang w:val="uk-UA"/>
        </w:rPr>
        <w:t>48</w:t>
      </w:r>
      <w:r w:rsidRPr="003465C1">
        <w:rPr>
          <w:color w:val="000000"/>
          <w:sz w:val="28"/>
          <w:szCs w:val="28"/>
        </w:rPr>
        <w:t>]</w:t>
      </w:r>
    </w:p>
    <w:p w14:paraId="37399B9D" w14:textId="77777777" w:rsidR="00DB3E53" w:rsidRPr="00806A75" w:rsidRDefault="00DB3E53" w:rsidP="00DB3E53">
      <w:pPr>
        <w:suppressAutoHyphens/>
        <w:spacing w:line="360" w:lineRule="auto"/>
        <w:ind w:firstLine="540"/>
        <w:jc w:val="center"/>
        <w:rPr>
          <w:color w:val="000000"/>
          <w:sz w:val="28"/>
          <w:szCs w:val="28"/>
          <w:lang w:val="uk-UA"/>
        </w:rPr>
      </w:pPr>
      <w:r>
        <w:fldChar w:fldCharType="begin"/>
      </w:r>
      <w:r>
        <w:instrText xml:space="preserve"> INCLUDEPICTURE "http://st2.prosto.im/cache/st2/1/0/7/2/1072974/1072974_230x.png" \* MERGEFORMATINET </w:instrText>
      </w:r>
      <w:r>
        <w:fldChar w:fldCharType="separate"/>
      </w:r>
      <w:r w:rsidR="007A4776">
        <w:fldChar w:fldCharType="begin"/>
      </w:r>
      <w:r w:rsidR="007A4776">
        <w:instrText xml:space="preserve"> INCLUDEPICTURE  "http://st2.prosto.im/cache/st2/1/0/7/2/1072974/1072974_230x.png" \* MERGEFORMATINET </w:instrText>
      </w:r>
      <w:r w:rsidR="007A4776">
        <w:fldChar w:fldCharType="separate"/>
      </w:r>
      <w:r w:rsidR="004C57FE">
        <w:fldChar w:fldCharType="begin"/>
      </w:r>
      <w:r w:rsidR="004C57FE">
        <w:instrText xml:space="preserve"> INCLUDEPICTURE  "http://st2.prosto.im/cache/st2/1/0/7/2/1072974/1072974_230x.png" \* MERGEFORMATINET </w:instrText>
      </w:r>
      <w:r w:rsidR="004C57FE">
        <w:fldChar w:fldCharType="separate"/>
      </w:r>
      <w:r w:rsidR="003C3136">
        <w:fldChar w:fldCharType="begin"/>
      </w:r>
      <w:r w:rsidR="003C3136">
        <w:instrText xml:space="preserve"> </w:instrText>
      </w:r>
      <w:r w:rsidR="003C3136">
        <w:instrText>INCLUDEPICTURE  "http://st2.prosto.im/cache/st2/1/0</w:instrText>
      </w:r>
      <w:r w:rsidR="003C3136">
        <w:instrText>/7/2/1072974/1072974_230x.png" \* MERGEFORMATINET</w:instrText>
      </w:r>
      <w:r w:rsidR="003C3136">
        <w:instrText xml:space="preserve"> </w:instrText>
      </w:r>
      <w:r w:rsidR="003C3136">
        <w:fldChar w:fldCharType="separate"/>
      </w:r>
      <w:r w:rsidR="003C3136">
        <w:pict w14:anchorId="7E7D3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7.8pt;height:108pt">
            <v:imagedata r:id="rId6" r:href="rId7"/>
          </v:shape>
        </w:pict>
      </w:r>
      <w:r w:rsidR="003C3136">
        <w:fldChar w:fldCharType="end"/>
      </w:r>
      <w:r w:rsidR="004C57FE">
        <w:fldChar w:fldCharType="end"/>
      </w:r>
      <w:r w:rsidR="007A4776">
        <w:fldChar w:fldCharType="end"/>
      </w:r>
      <w:r>
        <w:fldChar w:fldCharType="end"/>
      </w:r>
    </w:p>
    <w:p w14:paraId="3813B02D" w14:textId="086F5FC3" w:rsidR="00DB3E53" w:rsidRDefault="00DB3E53" w:rsidP="00DB3E53">
      <w:pPr>
        <w:suppressAutoHyphens/>
        <w:spacing w:line="360" w:lineRule="auto"/>
        <w:ind w:firstLine="540"/>
        <w:jc w:val="center"/>
        <w:rPr>
          <w:color w:val="000000"/>
          <w:sz w:val="24"/>
          <w:szCs w:val="24"/>
          <w:lang w:val="uk-UA"/>
        </w:rPr>
      </w:pPr>
      <w:r w:rsidRPr="0003365D">
        <w:rPr>
          <w:i/>
          <w:color w:val="000000"/>
          <w:sz w:val="24"/>
          <w:szCs w:val="24"/>
          <w:lang w:val="uk-UA"/>
        </w:rPr>
        <w:t>Рис. 1</w:t>
      </w:r>
      <w:r w:rsidRPr="0003365D">
        <w:rPr>
          <w:color w:val="000000"/>
          <w:sz w:val="24"/>
          <w:szCs w:val="24"/>
          <w:lang w:val="uk-UA"/>
        </w:rPr>
        <w:t xml:space="preserve"> Логотип туристичної агенції «Еверест» в м. Ужгород</w:t>
      </w:r>
    </w:p>
    <w:p w14:paraId="33B97E27" w14:textId="77777777" w:rsidR="0003365D" w:rsidRPr="0003365D" w:rsidRDefault="0003365D" w:rsidP="00DB3E53">
      <w:pPr>
        <w:suppressAutoHyphens/>
        <w:spacing w:line="360" w:lineRule="auto"/>
        <w:ind w:firstLine="540"/>
        <w:jc w:val="center"/>
        <w:rPr>
          <w:color w:val="000000"/>
          <w:sz w:val="24"/>
          <w:szCs w:val="24"/>
          <w:lang w:val="uk-UA"/>
        </w:rPr>
      </w:pPr>
    </w:p>
    <w:p w14:paraId="665A7587" w14:textId="03C043D4"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 xml:space="preserve">Туристичні послуги, запропоновані в ролі товару від </w:t>
      </w:r>
      <w:proofErr w:type="spellStart"/>
      <w:r w:rsidR="00E043A5">
        <w:rPr>
          <w:color w:val="000000"/>
          <w:sz w:val="28"/>
          <w:szCs w:val="28"/>
          <w:lang w:val="uk-UA"/>
        </w:rPr>
        <w:t>т</w:t>
      </w:r>
      <w:r w:rsidRPr="00806A75">
        <w:rPr>
          <w:color w:val="000000"/>
          <w:sz w:val="28"/>
          <w:szCs w:val="28"/>
          <w:lang w:val="uk-UA"/>
        </w:rPr>
        <w:t>урагентства</w:t>
      </w:r>
      <w:proofErr w:type="spellEnd"/>
      <w:r w:rsidRPr="00806A75">
        <w:rPr>
          <w:color w:val="000000"/>
          <w:sz w:val="28"/>
          <w:szCs w:val="28"/>
          <w:lang w:val="uk-UA"/>
        </w:rPr>
        <w:t xml:space="preserve"> «Еверест» різноманітні. До них відносяться послуги:</w:t>
      </w:r>
    </w:p>
    <w:p w14:paraId="375BAB50"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1) по розміщенню туристів (в готелях, мотелях, пансіонатах, кемпінгах);</w:t>
      </w:r>
    </w:p>
    <w:p w14:paraId="52C7EBC9"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2) переміщенню туристів до країни призначення і по країні різними видами пасажирського транспорту;</w:t>
      </w:r>
    </w:p>
    <w:p w14:paraId="5AAD620C"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3) забезпеченню туристів харчуванням (в ресторанах, кафе, барах, тавернах, пансіонатах);</w:t>
      </w:r>
    </w:p>
    <w:p w14:paraId="48975301"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4) спрямовані на задоволення культурних потреб туристів (відвідання театрів, музеїв, природних та історичних заповідників, фестивалів та ін.);</w:t>
      </w:r>
    </w:p>
    <w:p w14:paraId="705835BC"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5) спрямовані на задоволення ділових інтересів туристів (участь в конгресах, симпозіумах, наукових конференціях, ярмарках і виставках);</w:t>
      </w:r>
    </w:p>
    <w:p w14:paraId="03126E7A"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 xml:space="preserve">6) послуги торгових підприємств (продаж сувенірів, подарунків, листівок і </w:t>
      </w:r>
      <w:proofErr w:type="spellStart"/>
      <w:r w:rsidRPr="00806A75">
        <w:rPr>
          <w:color w:val="000000"/>
          <w:sz w:val="28"/>
          <w:szCs w:val="28"/>
          <w:lang w:val="uk-UA"/>
        </w:rPr>
        <w:t>т.п</w:t>
      </w:r>
      <w:proofErr w:type="spellEnd"/>
      <w:r w:rsidRPr="00806A75">
        <w:rPr>
          <w:color w:val="000000"/>
          <w:sz w:val="28"/>
          <w:szCs w:val="28"/>
          <w:lang w:val="uk-UA"/>
        </w:rPr>
        <w:t>.);</w:t>
      </w:r>
    </w:p>
    <w:p w14:paraId="7524F77D" w14:textId="61CED9F7" w:rsidR="00DB3E53" w:rsidRPr="002D2274"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7) по оформленню документації (паспорта, візи та ін.)</w:t>
      </w:r>
      <w:r w:rsidRPr="002D2274">
        <w:rPr>
          <w:color w:val="000000"/>
          <w:sz w:val="28"/>
          <w:szCs w:val="28"/>
        </w:rPr>
        <w:t xml:space="preserve"> </w:t>
      </w:r>
      <w:r w:rsidRPr="00806A75">
        <w:rPr>
          <w:color w:val="000000"/>
          <w:sz w:val="28"/>
          <w:szCs w:val="28"/>
        </w:rPr>
        <w:t>[</w:t>
      </w:r>
      <w:r>
        <w:rPr>
          <w:color w:val="000000"/>
          <w:sz w:val="28"/>
          <w:szCs w:val="28"/>
          <w:lang w:val="uk-UA"/>
        </w:rPr>
        <w:t>4</w:t>
      </w:r>
      <w:r w:rsidRPr="003465C1">
        <w:rPr>
          <w:color w:val="000000"/>
          <w:sz w:val="28"/>
          <w:szCs w:val="28"/>
        </w:rPr>
        <w:t>]</w:t>
      </w:r>
      <w:r>
        <w:rPr>
          <w:color w:val="000000"/>
          <w:sz w:val="28"/>
          <w:szCs w:val="28"/>
          <w:lang w:val="uk-UA"/>
        </w:rPr>
        <w:t>.</w:t>
      </w:r>
    </w:p>
    <w:p w14:paraId="263766F5" w14:textId="4F9C4F51" w:rsidR="00DB3E53" w:rsidRPr="002D2274"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 xml:space="preserve">Закон України «Про туризм» визначає туристичні послуги як послуги суб'єктів туристичної діяльності по розміщенню, харчуванню, транспортному, інформаційно-рекламному обслуговуванню, а також послуги закладів культури, спорту, побуту, відпочинку і </w:t>
      </w:r>
      <w:proofErr w:type="spellStart"/>
      <w:r w:rsidRPr="00806A75">
        <w:rPr>
          <w:color w:val="000000"/>
          <w:sz w:val="28"/>
          <w:szCs w:val="28"/>
          <w:lang w:val="uk-UA"/>
        </w:rPr>
        <w:t>т.п</w:t>
      </w:r>
      <w:proofErr w:type="spellEnd"/>
      <w:r w:rsidRPr="00806A75">
        <w:rPr>
          <w:color w:val="000000"/>
          <w:sz w:val="28"/>
          <w:szCs w:val="28"/>
          <w:lang w:val="uk-UA"/>
        </w:rPr>
        <w:t>., спрямовані на задоволення потреб туристів. Туристу можуть бути надані або певні види послуг, або повний комплекс послуг. Останній надається шляхом продажу так званих інклюзив-турів</w:t>
      </w:r>
      <w:r>
        <w:rPr>
          <w:color w:val="000000"/>
          <w:sz w:val="28"/>
          <w:szCs w:val="28"/>
          <w:lang w:val="uk-UA"/>
        </w:rPr>
        <w:t xml:space="preserve"> </w:t>
      </w:r>
      <w:r w:rsidRPr="00806A75">
        <w:rPr>
          <w:color w:val="000000"/>
          <w:sz w:val="28"/>
          <w:szCs w:val="28"/>
        </w:rPr>
        <w:t>[</w:t>
      </w:r>
      <w:r>
        <w:rPr>
          <w:color w:val="000000"/>
          <w:sz w:val="28"/>
          <w:szCs w:val="28"/>
          <w:lang w:val="uk-UA"/>
        </w:rPr>
        <w:t>1,</w:t>
      </w:r>
      <w:r w:rsidR="002B60D3">
        <w:rPr>
          <w:color w:val="000000"/>
          <w:sz w:val="28"/>
          <w:szCs w:val="28"/>
          <w:lang w:val="uk-UA"/>
        </w:rPr>
        <w:t>2</w:t>
      </w:r>
      <w:r w:rsidRPr="003465C1">
        <w:rPr>
          <w:color w:val="000000"/>
          <w:sz w:val="28"/>
          <w:szCs w:val="28"/>
        </w:rPr>
        <w:t>]</w:t>
      </w:r>
      <w:r>
        <w:rPr>
          <w:color w:val="000000"/>
          <w:sz w:val="28"/>
          <w:szCs w:val="28"/>
          <w:lang w:val="uk-UA"/>
        </w:rPr>
        <w:t>.</w:t>
      </w:r>
    </w:p>
    <w:p w14:paraId="367588D1"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 xml:space="preserve">Інклюзив-тури частіше всього використовуються при авіаційних перевезеннях. </w:t>
      </w:r>
      <w:r w:rsidRPr="00806A75">
        <w:rPr>
          <w:color w:val="000000"/>
          <w:sz w:val="28"/>
          <w:szCs w:val="28"/>
          <w:lang w:val="uk-UA"/>
        </w:rPr>
        <w:lastRenderedPageBreak/>
        <w:t>Вартість перевезення до місця призначення і назад в даному випадку визначається на основі спеціально розроблених інклюзив-тарифів, які інколи нижче звичайних. Вони включають також вартість розміщення туристів у готелі, харчування та інші послуги. Інклюзив-тури використовуються як при групових, так і при індивідуальних поїздках.</w:t>
      </w:r>
    </w:p>
    <w:p w14:paraId="560E7C29" w14:textId="07F2FD9B" w:rsidR="00DB3E53" w:rsidRPr="00806A75" w:rsidRDefault="00A463E1" w:rsidP="00A463E1">
      <w:pPr>
        <w:suppressAutoHyphens/>
        <w:spacing w:line="360" w:lineRule="auto"/>
        <w:jc w:val="both"/>
        <w:rPr>
          <w:color w:val="000000"/>
          <w:sz w:val="28"/>
          <w:szCs w:val="28"/>
          <w:lang w:val="uk-UA"/>
        </w:rPr>
      </w:pPr>
      <w:r>
        <w:rPr>
          <w:color w:val="000000"/>
          <w:sz w:val="28"/>
          <w:szCs w:val="28"/>
          <w:lang w:val="uk-UA"/>
        </w:rPr>
        <w:t xml:space="preserve">       </w:t>
      </w:r>
      <w:proofErr w:type="spellStart"/>
      <w:r w:rsidR="00DB3E53" w:rsidRPr="00806A75">
        <w:rPr>
          <w:color w:val="000000"/>
          <w:sz w:val="28"/>
          <w:szCs w:val="28"/>
          <w:lang w:val="uk-UA"/>
        </w:rPr>
        <w:t>Турагентство</w:t>
      </w:r>
      <w:proofErr w:type="spellEnd"/>
      <w:r w:rsidR="00DB3E53" w:rsidRPr="00806A75">
        <w:rPr>
          <w:color w:val="000000"/>
          <w:sz w:val="28"/>
          <w:szCs w:val="28"/>
          <w:lang w:val="uk-UA"/>
        </w:rPr>
        <w:t xml:space="preserve"> «Еверест» обслуговує як індивідуальних туристів, так і туристичні групи, дорослих і дітей, бізнесменів і студентів, учасників конференцій і ділових зустрічей. Цей туристичний оператор організовує мандрівки до різних країн світу, а також до мальовничих куточків нашої країни. Організація екскурсійних та культурних програм, відпочинок і лікування в санаторіях також входять до комплексу послуг </w:t>
      </w:r>
      <w:r>
        <w:rPr>
          <w:color w:val="000000"/>
          <w:sz w:val="28"/>
          <w:szCs w:val="28"/>
          <w:lang w:val="uk-UA"/>
        </w:rPr>
        <w:t xml:space="preserve">даного туристичного </w:t>
      </w:r>
      <w:r w:rsidR="00D0308A">
        <w:rPr>
          <w:color w:val="000000"/>
          <w:sz w:val="28"/>
          <w:szCs w:val="28"/>
          <w:lang w:val="uk-UA"/>
        </w:rPr>
        <w:t>агентства</w:t>
      </w:r>
      <w:r>
        <w:rPr>
          <w:color w:val="000000"/>
          <w:sz w:val="28"/>
          <w:szCs w:val="28"/>
          <w:lang w:val="uk-UA"/>
        </w:rPr>
        <w:t>.</w:t>
      </w:r>
    </w:p>
    <w:p w14:paraId="04BE209E" w14:textId="3A9BBB21" w:rsidR="00DB3E53" w:rsidRPr="00BC6C29"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 xml:space="preserve">Географія подорожей цього підприємства дуже поширена. До неї входять як країни СНД (Грузія, Білорусія), так і країни далекого зарубіжжя (Єгипет, </w:t>
      </w:r>
      <w:r w:rsidR="007B6B11" w:rsidRPr="00806A75">
        <w:rPr>
          <w:color w:val="000000"/>
          <w:sz w:val="28"/>
          <w:szCs w:val="28"/>
          <w:lang w:val="uk-UA"/>
        </w:rPr>
        <w:t>Йорданія</w:t>
      </w:r>
      <w:r w:rsidRPr="00806A75">
        <w:rPr>
          <w:color w:val="000000"/>
          <w:sz w:val="28"/>
          <w:szCs w:val="28"/>
          <w:lang w:val="uk-UA"/>
        </w:rPr>
        <w:t>, Індія, Лівія, Прибалтика, Сирія, Таїланд, Туніс, Тур</w:t>
      </w:r>
      <w:r w:rsidR="007B6B11">
        <w:rPr>
          <w:color w:val="000000"/>
          <w:sz w:val="28"/>
          <w:szCs w:val="28"/>
          <w:lang w:val="uk-UA"/>
        </w:rPr>
        <w:t>еччина</w:t>
      </w:r>
      <w:r w:rsidRPr="00806A75">
        <w:rPr>
          <w:color w:val="000000"/>
          <w:sz w:val="28"/>
          <w:szCs w:val="28"/>
          <w:lang w:val="uk-UA"/>
        </w:rPr>
        <w:t xml:space="preserve">, Марокко, Іспанія, Греція, Італія, Чехія, Польща, </w:t>
      </w:r>
      <w:r w:rsidR="007B6B11" w:rsidRPr="00806A75">
        <w:rPr>
          <w:color w:val="000000"/>
          <w:sz w:val="28"/>
          <w:szCs w:val="28"/>
          <w:lang w:val="uk-UA"/>
        </w:rPr>
        <w:t>Румунія</w:t>
      </w:r>
      <w:r w:rsidRPr="00806A75">
        <w:rPr>
          <w:color w:val="000000"/>
          <w:sz w:val="28"/>
          <w:szCs w:val="28"/>
          <w:lang w:val="uk-UA"/>
        </w:rPr>
        <w:t>, Чорногорія, Хорватія, Франція, Домініканська республіка)</w:t>
      </w:r>
      <w:r>
        <w:rPr>
          <w:color w:val="000000"/>
          <w:sz w:val="28"/>
          <w:szCs w:val="28"/>
          <w:lang w:val="uk-UA"/>
        </w:rPr>
        <w:t xml:space="preserve"> </w:t>
      </w:r>
      <w:r w:rsidRPr="00BC6C29">
        <w:rPr>
          <w:color w:val="000000"/>
          <w:sz w:val="28"/>
          <w:szCs w:val="28"/>
          <w:lang w:val="uk-UA"/>
        </w:rPr>
        <w:t>[</w:t>
      </w:r>
      <w:r>
        <w:rPr>
          <w:color w:val="000000"/>
          <w:sz w:val="28"/>
          <w:szCs w:val="28"/>
          <w:lang w:val="uk-UA"/>
        </w:rPr>
        <w:t>4</w:t>
      </w:r>
      <w:r w:rsidRPr="00BC6C29">
        <w:rPr>
          <w:color w:val="000000"/>
          <w:sz w:val="28"/>
          <w:szCs w:val="28"/>
          <w:lang w:val="uk-UA"/>
        </w:rPr>
        <w:t>]</w:t>
      </w:r>
      <w:r>
        <w:rPr>
          <w:color w:val="000000"/>
          <w:sz w:val="28"/>
          <w:szCs w:val="28"/>
          <w:lang w:val="uk-UA"/>
        </w:rPr>
        <w:t>.</w:t>
      </w:r>
    </w:p>
    <w:p w14:paraId="0F17A85C" w14:textId="77777777" w:rsidR="000E3A40" w:rsidRDefault="00DB3E53" w:rsidP="000E3A40">
      <w:pPr>
        <w:suppressAutoHyphens/>
        <w:spacing w:line="360" w:lineRule="auto"/>
        <w:ind w:firstLine="540"/>
        <w:jc w:val="both"/>
        <w:rPr>
          <w:color w:val="000000"/>
          <w:sz w:val="28"/>
          <w:szCs w:val="28"/>
          <w:lang w:val="uk-UA"/>
        </w:rPr>
      </w:pPr>
      <w:r w:rsidRPr="00806A75">
        <w:rPr>
          <w:color w:val="000000"/>
          <w:sz w:val="28"/>
          <w:szCs w:val="28"/>
          <w:lang w:val="uk-UA"/>
        </w:rPr>
        <w:t xml:space="preserve">З усього вищевказаного видно, що </w:t>
      </w:r>
      <w:proofErr w:type="spellStart"/>
      <w:r w:rsidR="007B6B11">
        <w:rPr>
          <w:color w:val="000000"/>
          <w:sz w:val="28"/>
          <w:szCs w:val="28"/>
          <w:lang w:val="uk-UA"/>
        </w:rPr>
        <w:t>т</w:t>
      </w:r>
      <w:r w:rsidRPr="00806A75">
        <w:rPr>
          <w:color w:val="000000"/>
          <w:sz w:val="28"/>
          <w:szCs w:val="28"/>
          <w:lang w:val="uk-UA"/>
        </w:rPr>
        <w:t>урагентство</w:t>
      </w:r>
      <w:proofErr w:type="spellEnd"/>
      <w:r w:rsidRPr="00806A75">
        <w:rPr>
          <w:color w:val="000000"/>
          <w:sz w:val="28"/>
          <w:szCs w:val="28"/>
          <w:lang w:val="uk-UA"/>
        </w:rPr>
        <w:t xml:space="preserve"> «Еверест» має зв’язки з багатьма країнами світу і може запропонувати своїм клієнтам найрізноманітніші подорожі: цікаві і </w:t>
      </w:r>
      <w:proofErr w:type="spellStart"/>
      <w:r w:rsidRPr="00806A75">
        <w:rPr>
          <w:color w:val="000000"/>
          <w:sz w:val="28"/>
          <w:szCs w:val="28"/>
          <w:lang w:val="uk-UA"/>
        </w:rPr>
        <w:t>професійно</w:t>
      </w:r>
      <w:proofErr w:type="spellEnd"/>
      <w:r w:rsidRPr="00806A75">
        <w:rPr>
          <w:color w:val="000000"/>
          <w:sz w:val="28"/>
          <w:szCs w:val="28"/>
          <w:lang w:val="uk-UA"/>
        </w:rPr>
        <w:t xml:space="preserve"> сплановані.</w:t>
      </w:r>
      <w:r w:rsidR="000E3A40">
        <w:rPr>
          <w:color w:val="000000"/>
          <w:sz w:val="28"/>
          <w:szCs w:val="28"/>
          <w:lang w:val="uk-UA"/>
        </w:rPr>
        <w:t xml:space="preserve"> </w:t>
      </w:r>
    </w:p>
    <w:p w14:paraId="538C8E8E" w14:textId="65A04ECD" w:rsidR="00DB3E53" w:rsidRPr="000E3A40" w:rsidRDefault="007B6B11" w:rsidP="000E3A40">
      <w:pPr>
        <w:suppressAutoHyphens/>
        <w:spacing w:line="360" w:lineRule="auto"/>
        <w:ind w:firstLine="540"/>
        <w:jc w:val="both"/>
        <w:rPr>
          <w:sz w:val="28"/>
          <w:szCs w:val="28"/>
          <w:lang w:val="uk-UA"/>
        </w:rPr>
      </w:pPr>
      <w:r w:rsidRPr="000E3A40">
        <w:rPr>
          <w:sz w:val="28"/>
          <w:szCs w:val="28"/>
          <w:lang w:val="uk-UA"/>
        </w:rPr>
        <w:t xml:space="preserve">Однак, </w:t>
      </w:r>
      <w:proofErr w:type="spellStart"/>
      <w:r w:rsidR="00DD211B" w:rsidRPr="000E3A40">
        <w:rPr>
          <w:sz w:val="28"/>
          <w:szCs w:val="28"/>
        </w:rPr>
        <w:t>війна</w:t>
      </w:r>
      <w:proofErr w:type="spellEnd"/>
      <w:r w:rsidR="00DD211B" w:rsidRPr="000E3A40">
        <w:rPr>
          <w:sz w:val="28"/>
          <w:szCs w:val="28"/>
        </w:rPr>
        <w:t xml:space="preserve"> на </w:t>
      </w:r>
      <w:proofErr w:type="spellStart"/>
      <w:r w:rsidR="00DD211B" w:rsidRPr="000E3A40">
        <w:rPr>
          <w:sz w:val="28"/>
          <w:szCs w:val="28"/>
        </w:rPr>
        <w:t>сході</w:t>
      </w:r>
      <w:proofErr w:type="spellEnd"/>
      <w:r w:rsidR="00DD211B" w:rsidRPr="000E3A40">
        <w:rPr>
          <w:sz w:val="28"/>
          <w:szCs w:val="28"/>
        </w:rPr>
        <w:t xml:space="preserve"> </w:t>
      </w:r>
      <w:proofErr w:type="spellStart"/>
      <w:r w:rsidR="00DD211B" w:rsidRPr="000E3A40">
        <w:rPr>
          <w:sz w:val="28"/>
          <w:szCs w:val="28"/>
        </w:rPr>
        <w:t>нашої</w:t>
      </w:r>
      <w:proofErr w:type="spellEnd"/>
      <w:r w:rsidR="00DD211B" w:rsidRPr="000E3A40">
        <w:rPr>
          <w:sz w:val="28"/>
          <w:szCs w:val="28"/>
        </w:rPr>
        <w:t xml:space="preserve"> </w:t>
      </w:r>
      <w:proofErr w:type="spellStart"/>
      <w:r w:rsidR="00DD211B" w:rsidRPr="000E3A40">
        <w:rPr>
          <w:sz w:val="28"/>
          <w:szCs w:val="28"/>
        </w:rPr>
        <w:t>країни</w:t>
      </w:r>
      <w:proofErr w:type="spellEnd"/>
      <w:r w:rsidR="00DD211B" w:rsidRPr="000E3A40">
        <w:rPr>
          <w:sz w:val="28"/>
          <w:szCs w:val="28"/>
        </w:rPr>
        <w:t xml:space="preserve"> з </w:t>
      </w:r>
      <w:proofErr w:type="spellStart"/>
      <w:r w:rsidR="00DD211B" w:rsidRPr="000E3A40">
        <w:rPr>
          <w:sz w:val="28"/>
          <w:szCs w:val="28"/>
        </w:rPr>
        <w:t>російською</w:t>
      </w:r>
      <w:proofErr w:type="spellEnd"/>
      <w:r w:rsidR="00DD211B" w:rsidRPr="000E3A40">
        <w:rPr>
          <w:sz w:val="28"/>
          <w:szCs w:val="28"/>
        </w:rPr>
        <w:t xml:space="preserve"> </w:t>
      </w:r>
      <w:proofErr w:type="spellStart"/>
      <w:r w:rsidR="00DD211B" w:rsidRPr="000E3A40">
        <w:rPr>
          <w:sz w:val="28"/>
          <w:szCs w:val="28"/>
        </w:rPr>
        <w:t>федерацією</w:t>
      </w:r>
      <w:proofErr w:type="spellEnd"/>
      <w:r w:rsidR="00DD211B" w:rsidRPr="000E3A40">
        <w:rPr>
          <w:sz w:val="28"/>
          <w:szCs w:val="28"/>
        </w:rPr>
        <w:t xml:space="preserve"> внесла </w:t>
      </w:r>
      <w:proofErr w:type="spellStart"/>
      <w:r w:rsidR="00DD211B" w:rsidRPr="000E3A40">
        <w:rPr>
          <w:sz w:val="28"/>
          <w:szCs w:val="28"/>
        </w:rPr>
        <w:t>свої</w:t>
      </w:r>
      <w:proofErr w:type="spellEnd"/>
      <w:r w:rsidR="00DD211B" w:rsidRPr="000E3A40">
        <w:rPr>
          <w:sz w:val="28"/>
          <w:szCs w:val="28"/>
        </w:rPr>
        <w:t xml:space="preserve"> </w:t>
      </w:r>
      <w:proofErr w:type="spellStart"/>
      <w:r w:rsidR="00DD211B" w:rsidRPr="000E3A40">
        <w:rPr>
          <w:sz w:val="28"/>
          <w:szCs w:val="28"/>
        </w:rPr>
        <w:t>корективи</w:t>
      </w:r>
      <w:proofErr w:type="spellEnd"/>
      <w:r w:rsidR="00DD211B" w:rsidRPr="000E3A40">
        <w:rPr>
          <w:sz w:val="28"/>
          <w:szCs w:val="28"/>
        </w:rPr>
        <w:t xml:space="preserve"> в роботу </w:t>
      </w:r>
      <w:proofErr w:type="spellStart"/>
      <w:r w:rsidR="00DD211B" w:rsidRPr="000E3A40">
        <w:rPr>
          <w:sz w:val="28"/>
          <w:szCs w:val="28"/>
        </w:rPr>
        <w:t>даного</w:t>
      </w:r>
      <w:proofErr w:type="spellEnd"/>
      <w:r w:rsidR="00DD211B" w:rsidRPr="000E3A40">
        <w:rPr>
          <w:sz w:val="28"/>
          <w:szCs w:val="28"/>
        </w:rPr>
        <w:t xml:space="preserve"> </w:t>
      </w:r>
      <w:proofErr w:type="spellStart"/>
      <w:r w:rsidR="00DD211B" w:rsidRPr="000E3A40">
        <w:rPr>
          <w:sz w:val="28"/>
          <w:szCs w:val="28"/>
        </w:rPr>
        <w:t>туристичного</w:t>
      </w:r>
      <w:proofErr w:type="spellEnd"/>
      <w:r w:rsidR="00DD211B" w:rsidRPr="000E3A40">
        <w:rPr>
          <w:sz w:val="28"/>
          <w:szCs w:val="28"/>
        </w:rPr>
        <w:t xml:space="preserve"> агентства. В </w:t>
      </w:r>
      <w:proofErr w:type="spellStart"/>
      <w:r w:rsidR="00DD211B" w:rsidRPr="000E3A40">
        <w:rPr>
          <w:sz w:val="28"/>
          <w:szCs w:val="28"/>
        </w:rPr>
        <w:t>перші</w:t>
      </w:r>
      <w:proofErr w:type="spellEnd"/>
      <w:r w:rsidR="00DD211B" w:rsidRPr="000E3A40">
        <w:rPr>
          <w:sz w:val="28"/>
          <w:szCs w:val="28"/>
        </w:rPr>
        <w:t xml:space="preserve"> </w:t>
      </w:r>
      <w:proofErr w:type="spellStart"/>
      <w:r w:rsidR="00DD211B" w:rsidRPr="000E3A40">
        <w:rPr>
          <w:sz w:val="28"/>
          <w:szCs w:val="28"/>
        </w:rPr>
        <w:t>тижні</w:t>
      </w:r>
      <w:proofErr w:type="spellEnd"/>
      <w:r w:rsidR="00DD211B" w:rsidRPr="000E3A40">
        <w:rPr>
          <w:sz w:val="28"/>
          <w:szCs w:val="28"/>
        </w:rPr>
        <w:t xml:space="preserve"> </w:t>
      </w:r>
      <w:proofErr w:type="spellStart"/>
      <w:r w:rsidR="00DD211B" w:rsidRPr="000E3A40">
        <w:rPr>
          <w:sz w:val="28"/>
          <w:szCs w:val="28"/>
        </w:rPr>
        <w:t>війни</w:t>
      </w:r>
      <w:proofErr w:type="spellEnd"/>
      <w:r w:rsidR="00DD211B" w:rsidRPr="000E3A40">
        <w:rPr>
          <w:sz w:val="28"/>
          <w:szCs w:val="28"/>
        </w:rPr>
        <w:t xml:space="preserve"> </w:t>
      </w:r>
      <w:proofErr w:type="spellStart"/>
      <w:r w:rsidR="00DD211B" w:rsidRPr="000E3A40">
        <w:rPr>
          <w:sz w:val="28"/>
          <w:szCs w:val="28"/>
        </w:rPr>
        <w:t>туристичні</w:t>
      </w:r>
      <w:proofErr w:type="spellEnd"/>
      <w:r w:rsidR="00DD211B" w:rsidRPr="000E3A40">
        <w:rPr>
          <w:sz w:val="28"/>
          <w:szCs w:val="28"/>
        </w:rPr>
        <w:t xml:space="preserve"> </w:t>
      </w:r>
      <w:proofErr w:type="spellStart"/>
      <w:r w:rsidR="00DD211B" w:rsidRPr="000E3A40">
        <w:rPr>
          <w:sz w:val="28"/>
          <w:szCs w:val="28"/>
        </w:rPr>
        <w:t>поїздки</w:t>
      </w:r>
      <w:proofErr w:type="spellEnd"/>
      <w:r w:rsidR="00DD211B" w:rsidRPr="000E3A40">
        <w:rPr>
          <w:sz w:val="28"/>
          <w:szCs w:val="28"/>
        </w:rPr>
        <w:t xml:space="preserve"> </w:t>
      </w:r>
      <w:proofErr w:type="spellStart"/>
      <w:r w:rsidR="00DD211B" w:rsidRPr="000E3A40">
        <w:rPr>
          <w:sz w:val="28"/>
          <w:szCs w:val="28"/>
        </w:rPr>
        <w:t>зупинились</w:t>
      </w:r>
      <w:proofErr w:type="spellEnd"/>
      <w:r w:rsidR="00DD211B" w:rsidRPr="000E3A40">
        <w:rPr>
          <w:sz w:val="28"/>
          <w:szCs w:val="28"/>
        </w:rPr>
        <w:t xml:space="preserve"> </w:t>
      </w:r>
      <w:proofErr w:type="spellStart"/>
      <w:r w:rsidR="00DD211B" w:rsidRPr="000E3A40">
        <w:rPr>
          <w:sz w:val="28"/>
          <w:szCs w:val="28"/>
        </w:rPr>
        <w:t>повністю</w:t>
      </w:r>
      <w:proofErr w:type="spellEnd"/>
      <w:r w:rsidR="00DD211B" w:rsidRPr="000E3A40">
        <w:rPr>
          <w:sz w:val="28"/>
          <w:szCs w:val="28"/>
        </w:rPr>
        <w:t xml:space="preserve">. </w:t>
      </w:r>
      <w:proofErr w:type="spellStart"/>
      <w:r w:rsidR="00DD211B" w:rsidRPr="000E3A40">
        <w:rPr>
          <w:sz w:val="28"/>
          <w:szCs w:val="28"/>
        </w:rPr>
        <w:t>Ситуація</w:t>
      </w:r>
      <w:proofErr w:type="spellEnd"/>
      <w:r w:rsidR="00DD211B" w:rsidRPr="000E3A40">
        <w:rPr>
          <w:sz w:val="28"/>
          <w:szCs w:val="28"/>
        </w:rPr>
        <w:t xml:space="preserve"> </w:t>
      </w:r>
      <w:proofErr w:type="spellStart"/>
      <w:r w:rsidR="00DD211B" w:rsidRPr="000E3A40">
        <w:rPr>
          <w:sz w:val="28"/>
          <w:szCs w:val="28"/>
        </w:rPr>
        <w:t>була</w:t>
      </w:r>
      <w:proofErr w:type="spellEnd"/>
      <w:r w:rsidR="00DD211B" w:rsidRPr="000E3A40">
        <w:rPr>
          <w:sz w:val="28"/>
          <w:szCs w:val="28"/>
        </w:rPr>
        <w:t xml:space="preserve"> </w:t>
      </w:r>
      <w:proofErr w:type="spellStart"/>
      <w:r w:rsidR="00DD211B" w:rsidRPr="000E3A40">
        <w:rPr>
          <w:sz w:val="28"/>
          <w:szCs w:val="28"/>
        </w:rPr>
        <w:t>нестабільною</w:t>
      </w:r>
      <w:proofErr w:type="spellEnd"/>
      <w:r w:rsidR="00DD211B" w:rsidRPr="000E3A40">
        <w:rPr>
          <w:sz w:val="28"/>
          <w:szCs w:val="28"/>
        </w:rPr>
        <w:t xml:space="preserve">, </w:t>
      </w:r>
      <w:proofErr w:type="spellStart"/>
      <w:r w:rsidR="00DD211B" w:rsidRPr="000E3A40">
        <w:rPr>
          <w:sz w:val="28"/>
          <w:szCs w:val="28"/>
        </w:rPr>
        <w:t>багато</w:t>
      </w:r>
      <w:proofErr w:type="spellEnd"/>
      <w:r w:rsidR="00DD211B" w:rsidRPr="000E3A40">
        <w:rPr>
          <w:sz w:val="28"/>
          <w:szCs w:val="28"/>
        </w:rPr>
        <w:t xml:space="preserve"> людей </w:t>
      </w:r>
      <w:proofErr w:type="spellStart"/>
      <w:r w:rsidR="00DD211B" w:rsidRPr="000E3A40">
        <w:rPr>
          <w:sz w:val="28"/>
          <w:szCs w:val="28"/>
        </w:rPr>
        <w:t>виїжджали</w:t>
      </w:r>
      <w:proofErr w:type="spellEnd"/>
      <w:r w:rsidR="00DD211B" w:rsidRPr="000E3A40">
        <w:rPr>
          <w:sz w:val="28"/>
          <w:szCs w:val="28"/>
        </w:rPr>
        <w:t xml:space="preserve"> за кордон, </w:t>
      </w:r>
      <w:proofErr w:type="spellStart"/>
      <w:r w:rsidR="00DD211B" w:rsidRPr="000E3A40">
        <w:rPr>
          <w:sz w:val="28"/>
          <w:szCs w:val="28"/>
        </w:rPr>
        <w:t>щоб</w:t>
      </w:r>
      <w:proofErr w:type="spellEnd"/>
      <w:r w:rsidR="00DD211B" w:rsidRPr="000E3A40">
        <w:rPr>
          <w:sz w:val="28"/>
          <w:szCs w:val="28"/>
        </w:rPr>
        <w:t xml:space="preserve"> </w:t>
      </w:r>
      <w:proofErr w:type="spellStart"/>
      <w:r w:rsidR="00DD211B" w:rsidRPr="000E3A40">
        <w:rPr>
          <w:sz w:val="28"/>
          <w:szCs w:val="28"/>
        </w:rPr>
        <w:t>врятуватись</w:t>
      </w:r>
      <w:proofErr w:type="spellEnd"/>
      <w:r w:rsidR="00DD211B" w:rsidRPr="000E3A40">
        <w:rPr>
          <w:sz w:val="28"/>
          <w:szCs w:val="28"/>
        </w:rPr>
        <w:t xml:space="preserve">. </w:t>
      </w:r>
      <w:proofErr w:type="spellStart"/>
      <w:r w:rsidR="00DD211B" w:rsidRPr="000E3A40">
        <w:rPr>
          <w:sz w:val="28"/>
          <w:szCs w:val="28"/>
        </w:rPr>
        <w:t>Утім</w:t>
      </w:r>
      <w:proofErr w:type="spellEnd"/>
      <w:r w:rsidR="00DD211B" w:rsidRPr="000E3A40">
        <w:rPr>
          <w:sz w:val="28"/>
          <w:szCs w:val="28"/>
        </w:rPr>
        <w:t xml:space="preserve">, </w:t>
      </w:r>
      <w:proofErr w:type="spellStart"/>
      <w:r w:rsidR="00DD211B" w:rsidRPr="000E3A40">
        <w:rPr>
          <w:sz w:val="28"/>
          <w:szCs w:val="28"/>
        </w:rPr>
        <w:t>поступово</w:t>
      </w:r>
      <w:proofErr w:type="spellEnd"/>
      <w:r w:rsidR="00DD211B" w:rsidRPr="000E3A40">
        <w:rPr>
          <w:sz w:val="28"/>
          <w:szCs w:val="28"/>
        </w:rPr>
        <w:t xml:space="preserve"> стало </w:t>
      </w:r>
      <w:proofErr w:type="spellStart"/>
      <w:r w:rsidR="00DD211B" w:rsidRPr="000E3A40">
        <w:rPr>
          <w:sz w:val="28"/>
          <w:szCs w:val="28"/>
        </w:rPr>
        <w:t>зрозуміло</w:t>
      </w:r>
      <w:proofErr w:type="spellEnd"/>
      <w:r w:rsidR="00DD211B" w:rsidRPr="000E3A40">
        <w:rPr>
          <w:sz w:val="28"/>
          <w:szCs w:val="28"/>
        </w:rPr>
        <w:t xml:space="preserve">, </w:t>
      </w:r>
      <w:proofErr w:type="spellStart"/>
      <w:r w:rsidR="00DD211B" w:rsidRPr="000E3A40">
        <w:rPr>
          <w:sz w:val="28"/>
          <w:szCs w:val="28"/>
        </w:rPr>
        <w:t>що</w:t>
      </w:r>
      <w:proofErr w:type="spellEnd"/>
      <w:r w:rsidR="00DD211B" w:rsidRPr="000E3A40">
        <w:rPr>
          <w:sz w:val="28"/>
          <w:szCs w:val="28"/>
        </w:rPr>
        <w:t xml:space="preserve"> </w:t>
      </w:r>
      <w:proofErr w:type="spellStart"/>
      <w:r w:rsidR="00DD211B" w:rsidRPr="000E3A40">
        <w:rPr>
          <w:sz w:val="28"/>
          <w:szCs w:val="28"/>
        </w:rPr>
        <w:t>війна</w:t>
      </w:r>
      <w:proofErr w:type="spellEnd"/>
      <w:r w:rsidR="00DD211B" w:rsidRPr="000E3A40">
        <w:rPr>
          <w:sz w:val="28"/>
          <w:szCs w:val="28"/>
        </w:rPr>
        <w:t xml:space="preserve"> </w:t>
      </w:r>
      <w:proofErr w:type="spellStart"/>
      <w:r w:rsidR="00DD211B" w:rsidRPr="000E3A40">
        <w:rPr>
          <w:sz w:val="28"/>
          <w:szCs w:val="28"/>
        </w:rPr>
        <w:t>триватиме</w:t>
      </w:r>
      <w:proofErr w:type="spellEnd"/>
      <w:r w:rsidR="00DD211B" w:rsidRPr="000E3A40">
        <w:rPr>
          <w:sz w:val="28"/>
          <w:szCs w:val="28"/>
        </w:rPr>
        <w:t xml:space="preserve"> </w:t>
      </w:r>
      <w:proofErr w:type="spellStart"/>
      <w:r w:rsidR="00DD211B" w:rsidRPr="000E3A40">
        <w:rPr>
          <w:sz w:val="28"/>
          <w:szCs w:val="28"/>
        </w:rPr>
        <w:t>довго</w:t>
      </w:r>
      <w:proofErr w:type="spellEnd"/>
      <w:r w:rsidR="00DD211B" w:rsidRPr="000E3A40">
        <w:rPr>
          <w:sz w:val="28"/>
          <w:szCs w:val="28"/>
        </w:rPr>
        <w:t xml:space="preserve">, </w:t>
      </w:r>
      <w:proofErr w:type="spellStart"/>
      <w:r w:rsidR="00DD211B" w:rsidRPr="000E3A40">
        <w:rPr>
          <w:sz w:val="28"/>
          <w:szCs w:val="28"/>
        </w:rPr>
        <w:t>тож</w:t>
      </w:r>
      <w:proofErr w:type="spellEnd"/>
      <w:r w:rsidR="00DD211B" w:rsidRPr="000E3A40">
        <w:rPr>
          <w:sz w:val="28"/>
          <w:szCs w:val="28"/>
        </w:rPr>
        <w:t xml:space="preserve"> </w:t>
      </w:r>
      <w:proofErr w:type="spellStart"/>
      <w:r w:rsidR="00DD211B" w:rsidRPr="000E3A40">
        <w:rPr>
          <w:sz w:val="28"/>
          <w:szCs w:val="28"/>
        </w:rPr>
        <w:t>потрібно</w:t>
      </w:r>
      <w:proofErr w:type="spellEnd"/>
      <w:r w:rsidR="00DD211B" w:rsidRPr="000E3A40">
        <w:rPr>
          <w:sz w:val="28"/>
          <w:szCs w:val="28"/>
        </w:rPr>
        <w:t xml:space="preserve"> </w:t>
      </w:r>
      <w:proofErr w:type="spellStart"/>
      <w:r w:rsidR="00DD211B" w:rsidRPr="000E3A40">
        <w:rPr>
          <w:sz w:val="28"/>
          <w:szCs w:val="28"/>
        </w:rPr>
        <w:t>адаптуватись</w:t>
      </w:r>
      <w:proofErr w:type="spellEnd"/>
      <w:r w:rsidR="00DD211B" w:rsidRPr="000E3A40">
        <w:rPr>
          <w:sz w:val="28"/>
          <w:szCs w:val="28"/>
        </w:rPr>
        <w:t xml:space="preserve"> до </w:t>
      </w:r>
      <w:proofErr w:type="spellStart"/>
      <w:r w:rsidR="00DD211B" w:rsidRPr="000E3A40">
        <w:rPr>
          <w:sz w:val="28"/>
          <w:szCs w:val="28"/>
        </w:rPr>
        <w:t>нових</w:t>
      </w:r>
      <w:proofErr w:type="spellEnd"/>
      <w:r w:rsidR="00DD211B" w:rsidRPr="000E3A40">
        <w:rPr>
          <w:sz w:val="28"/>
          <w:szCs w:val="28"/>
        </w:rPr>
        <w:t xml:space="preserve"> </w:t>
      </w:r>
      <w:proofErr w:type="spellStart"/>
      <w:r w:rsidR="00DD211B" w:rsidRPr="000E3A40">
        <w:rPr>
          <w:sz w:val="28"/>
          <w:szCs w:val="28"/>
        </w:rPr>
        <w:t>реалій</w:t>
      </w:r>
      <w:proofErr w:type="spellEnd"/>
      <w:r w:rsidR="00DD211B" w:rsidRPr="000E3A40">
        <w:rPr>
          <w:sz w:val="28"/>
          <w:szCs w:val="28"/>
        </w:rPr>
        <w:t xml:space="preserve"> і б</w:t>
      </w:r>
      <w:proofErr w:type="spellStart"/>
      <w:r w:rsidR="00DD211B" w:rsidRPr="00DD211B">
        <w:rPr>
          <w:sz w:val="28"/>
          <w:szCs w:val="28"/>
          <w:lang w:val="uk-UA" w:eastAsia="uk-UA"/>
        </w:rPr>
        <w:t>лижче</w:t>
      </w:r>
      <w:proofErr w:type="spellEnd"/>
      <w:r w:rsidR="00DD211B" w:rsidRPr="00DD211B">
        <w:rPr>
          <w:sz w:val="28"/>
          <w:szCs w:val="28"/>
          <w:lang w:val="uk-UA" w:eastAsia="uk-UA"/>
        </w:rPr>
        <w:t xml:space="preserve"> до літа, яке традиційно є піковим сезоном для подорожей, попит почав знову відновлюватись. Проте, якщо порівнювати нинішні бронювання навіть з обсягом попереднього року (який також був складним через пандемію </w:t>
      </w:r>
      <w:proofErr w:type="spellStart"/>
      <w:r w:rsidR="00DD211B" w:rsidRPr="00DD211B">
        <w:rPr>
          <w:sz w:val="28"/>
          <w:szCs w:val="28"/>
          <w:lang w:val="uk-UA" w:eastAsia="uk-UA"/>
        </w:rPr>
        <w:t>коронавіруса</w:t>
      </w:r>
      <w:proofErr w:type="spellEnd"/>
      <w:r w:rsidR="00DD211B" w:rsidRPr="00DD211B">
        <w:rPr>
          <w:sz w:val="28"/>
          <w:szCs w:val="28"/>
          <w:lang w:val="uk-UA" w:eastAsia="uk-UA"/>
        </w:rPr>
        <w:t xml:space="preserve">), то падіння </w:t>
      </w:r>
      <w:r w:rsidR="00DD211B" w:rsidRPr="000E3A40">
        <w:rPr>
          <w:sz w:val="28"/>
          <w:szCs w:val="28"/>
        </w:rPr>
        <w:t>є</w:t>
      </w:r>
      <w:r w:rsidR="00DD211B" w:rsidRPr="00DD211B">
        <w:rPr>
          <w:sz w:val="28"/>
          <w:szCs w:val="28"/>
          <w:lang w:val="uk-UA" w:eastAsia="uk-UA"/>
        </w:rPr>
        <w:t xml:space="preserve"> колосальним.</w:t>
      </w:r>
      <w:r w:rsidR="00DD211B" w:rsidRPr="000E3A40">
        <w:rPr>
          <w:sz w:val="28"/>
          <w:szCs w:val="28"/>
          <w:shd w:val="clear" w:color="auto" w:fill="FFFFFF"/>
        </w:rPr>
        <w:t xml:space="preserve"> В </w:t>
      </w:r>
      <w:proofErr w:type="spellStart"/>
      <w:r w:rsidR="00DD211B" w:rsidRPr="000E3A40">
        <w:rPr>
          <w:sz w:val="28"/>
          <w:szCs w:val="28"/>
          <w:shd w:val="clear" w:color="auto" w:fill="FFFFFF"/>
        </w:rPr>
        <w:t>майбутньому</w:t>
      </w:r>
      <w:proofErr w:type="spellEnd"/>
      <w:r w:rsidR="00DD211B" w:rsidRPr="000E3A40">
        <w:rPr>
          <w:sz w:val="28"/>
          <w:szCs w:val="28"/>
          <w:shd w:val="clear" w:color="auto" w:fill="FFFFFF"/>
        </w:rPr>
        <w:t xml:space="preserve"> на нас, </w:t>
      </w:r>
      <w:proofErr w:type="spellStart"/>
      <w:r w:rsidR="00DD211B" w:rsidRPr="000E3A40">
        <w:rPr>
          <w:sz w:val="28"/>
          <w:szCs w:val="28"/>
          <w:shd w:val="clear" w:color="auto" w:fill="FFFFFF"/>
        </w:rPr>
        <w:t>звичайно</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чекає</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відновлення</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діяльності</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туристичної</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галузі</w:t>
      </w:r>
      <w:proofErr w:type="spellEnd"/>
      <w:r w:rsidR="00DD211B" w:rsidRPr="000E3A40">
        <w:rPr>
          <w:sz w:val="28"/>
          <w:szCs w:val="28"/>
          <w:shd w:val="clear" w:color="auto" w:fill="FFFFFF"/>
        </w:rPr>
        <w:t xml:space="preserve">, але </w:t>
      </w:r>
      <w:proofErr w:type="spellStart"/>
      <w:r w:rsidR="00DD211B" w:rsidRPr="000E3A40">
        <w:rPr>
          <w:sz w:val="28"/>
          <w:szCs w:val="28"/>
          <w:shd w:val="clear" w:color="auto" w:fill="FFFFFF"/>
        </w:rPr>
        <w:t>щодо</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виїзного</w:t>
      </w:r>
      <w:proofErr w:type="spellEnd"/>
      <w:r w:rsidR="00DD211B" w:rsidRPr="000E3A40">
        <w:rPr>
          <w:sz w:val="28"/>
          <w:szCs w:val="28"/>
          <w:shd w:val="clear" w:color="auto" w:fill="FFFFFF"/>
        </w:rPr>
        <w:t xml:space="preserve"> туризму з </w:t>
      </w:r>
      <w:proofErr w:type="spellStart"/>
      <w:r w:rsidR="00DD211B" w:rsidRPr="000E3A40">
        <w:rPr>
          <w:sz w:val="28"/>
          <w:szCs w:val="28"/>
          <w:shd w:val="clear" w:color="auto" w:fill="FFFFFF"/>
        </w:rPr>
        <w:t>України</w:t>
      </w:r>
      <w:proofErr w:type="spellEnd"/>
      <w:r w:rsidR="00DD211B" w:rsidRPr="000E3A40">
        <w:rPr>
          <w:sz w:val="28"/>
          <w:szCs w:val="28"/>
          <w:shd w:val="clear" w:color="auto" w:fill="FFFFFF"/>
        </w:rPr>
        <w:t xml:space="preserve">, то </w:t>
      </w:r>
      <w:proofErr w:type="spellStart"/>
      <w:r w:rsidR="00DD211B" w:rsidRPr="000E3A40">
        <w:rPr>
          <w:sz w:val="28"/>
          <w:szCs w:val="28"/>
          <w:shd w:val="clear" w:color="auto" w:fill="FFFFFF"/>
        </w:rPr>
        <w:t>багато</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чого</w:t>
      </w:r>
      <w:proofErr w:type="spellEnd"/>
      <w:r w:rsidR="00DD211B" w:rsidRPr="000E3A40">
        <w:rPr>
          <w:sz w:val="28"/>
          <w:szCs w:val="28"/>
          <w:shd w:val="clear" w:color="auto" w:fill="FFFFFF"/>
        </w:rPr>
        <w:t xml:space="preserve"> буде </w:t>
      </w:r>
      <w:proofErr w:type="spellStart"/>
      <w:r w:rsidR="00DD211B" w:rsidRPr="000E3A40">
        <w:rPr>
          <w:sz w:val="28"/>
          <w:szCs w:val="28"/>
          <w:shd w:val="clear" w:color="auto" w:fill="FFFFFF"/>
        </w:rPr>
        <w:t>залежати</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від</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швидкості</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lastRenderedPageBreak/>
        <w:t>відновлення</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економіки</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після</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війни</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Звичайно</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що</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діяльність</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досліджуваного</w:t>
      </w:r>
      <w:proofErr w:type="spellEnd"/>
      <w:r w:rsidR="00DD211B" w:rsidRPr="000E3A40">
        <w:rPr>
          <w:sz w:val="28"/>
          <w:szCs w:val="28"/>
          <w:shd w:val="clear" w:color="auto" w:fill="FFFFFF"/>
        </w:rPr>
        <w:t xml:space="preserve"> нами </w:t>
      </w:r>
      <w:proofErr w:type="spellStart"/>
      <w:r w:rsidR="00DD211B" w:rsidRPr="000E3A40">
        <w:rPr>
          <w:sz w:val="28"/>
          <w:szCs w:val="28"/>
          <w:shd w:val="clear" w:color="auto" w:fill="FFFFFF"/>
        </w:rPr>
        <w:t>турагенства</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переживає</w:t>
      </w:r>
      <w:proofErr w:type="spellEnd"/>
      <w:r w:rsidR="00DD211B" w:rsidRPr="000E3A40">
        <w:rPr>
          <w:sz w:val="28"/>
          <w:szCs w:val="28"/>
          <w:shd w:val="clear" w:color="auto" w:fill="FFFFFF"/>
        </w:rPr>
        <w:t xml:space="preserve"> </w:t>
      </w:r>
      <w:proofErr w:type="spellStart"/>
      <w:r w:rsidR="00DD211B" w:rsidRPr="000E3A40">
        <w:rPr>
          <w:sz w:val="28"/>
          <w:szCs w:val="28"/>
          <w:shd w:val="clear" w:color="auto" w:fill="FFFFFF"/>
        </w:rPr>
        <w:t>серйозну</w:t>
      </w:r>
      <w:proofErr w:type="spellEnd"/>
      <w:r w:rsidR="00DD211B" w:rsidRPr="000E3A40">
        <w:rPr>
          <w:sz w:val="28"/>
          <w:szCs w:val="28"/>
          <w:shd w:val="clear" w:color="auto" w:fill="FFFFFF"/>
        </w:rPr>
        <w:t xml:space="preserve"> кризу, але </w:t>
      </w:r>
      <w:proofErr w:type="spellStart"/>
      <w:r w:rsidR="00DD211B" w:rsidRPr="000E3A40">
        <w:rPr>
          <w:sz w:val="28"/>
          <w:szCs w:val="28"/>
          <w:shd w:val="clear" w:color="auto" w:fill="FFFFFF"/>
        </w:rPr>
        <w:t>саме</w:t>
      </w:r>
      <w:proofErr w:type="spellEnd"/>
      <w:r w:rsidR="00DD211B" w:rsidRPr="000E3A40">
        <w:rPr>
          <w:sz w:val="28"/>
          <w:szCs w:val="28"/>
          <w:shd w:val="clear" w:color="auto" w:fill="FFFFFF"/>
        </w:rPr>
        <w:t xml:space="preserve"> </w:t>
      </w:r>
      <w:proofErr w:type="spellStart"/>
      <w:proofErr w:type="gramStart"/>
      <w:r w:rsidR="00DD211B" w:rsidRPr="000E3A40">
        <w:rPr>
          <w:sz w:val="28"/>
          <w:szCs w:val="28"/>
          <w:shd w:val="clear" w:color="auto" w:fill="FFFFFF"/>
        </w:rPr>
        <w:t>воно</w:t>
      </w:r>
      <w:proofErr w:type="spellEnd"/>
      <w:r w:rsidR="00DD211B" w:rsidRPr="00DD211B">
        <w:rPr>
          <w:sz w:val="28"/>
          <w:szCs w:val="28"/>
          <w:lang w:val="uk-UA" w:eastAsia="uk-UA"/>
        </w:rPr>
        <w:t> </w:t>
      </w:r>
      <w:r w:rsidR="00DD211B" w:rsidRPr="000E3A40">
        <w:rPr>
          <w:sz w:val="28"/>
          <w:szCs w:val="28"/>
          <w:lang w:val="uk-UA"/>
        </w:rPr>
        <w:t xml:space="preserve"> </w:t>
      </w:r>
      <w:r w:rsidR="00DB3E53" w:rsidRPr="000E3A40">
        <w:rPr>
          <w:sz w:val="28"/>
          <w:szCs w:val="28"/>
          <w:lang w:val="uk-UA"/>
        </w:rPr>
        <w:t>одне</w:t>
      </w:r>
      <w:proofErr w:type="gramEnd"/>
      <w:r w:rsidR="00DB3E53" w:rsidRPr="000E3A40">
        <w:rPr>
          <w:sz w:val="28"/>
          <w:szCs w:val="28"/>
          <w:lang w:val="uk-UA"/>
        </w:rPr>
        <w:t xml:space="preserve"> з нечисленних туристичних операторів, яке використовує додаткові методи залучення клієнтів: існує гнучка система знижок (при другому звертанні 3% з путівки, при третьому 5 %, при наступних 7%).</w:t>
      </w:r>
    </w:p>
    <w:p w14:paraId="5245CC7B" w14:textId="77777777" w:rsidR="00DB3E53" w:rsidRPr="00806A75" w:rsidRDefault="00DB3E53" w:rsidP="00DB3E53">
      <w:pPr>
        <w:suppressAutoHyphens/>
        <w:spacing w:line="360" w:lineRule="auto"/>
        <w:ind w:firstLine="540"/>
        <w:jc w:val="both"/>
        <w:rPr>
          <w:color w:val="000000"/>
          <w:sz w:val="28"/>
          <w:szCs w:val="28"/>
          <w:lang w:val="uk-UA"/>
        </w:rPr>
      </w:pPr>
      <w:r w:rsidRPr="00806A75">
        <w:rPr>
          <w:color w:val="000000"/>
          <w:sz w:val="28"/>
          <w:szCs w:val="28"/>
          <w:lang w:val="uk-UA"/>
        </w:rPr>
        <w:t xml:space="preserve">Також кожний клієнт може забронювати собі тур, не виходячи з дому чи офісу, в режимі </w:t>
      </w:r>
      <w:proofErr w:type="spellStart"/>
      <w:r w:rsidRPr="00806A75">
        <w:rPr>
          <w:color w:val="000000"/>
          <w:sz w:val="28"/>
          <w:szCs w:val="28"/>
          <w:lang w:val="uk-UA"/>
        </w:rPr>
        <w:t>on-line</w:t>
      </w:r>
      <w:proofErr w:type="spellEnd"/>
      <w:r w:rsidRPr="00806A75">
        <w:rPr>
          <w:color w:val="000000"/>
          <w:sz w:val="28"/>
          <w:szCs w:val="28"/>
          <w:lang w:val="uk-UA"/>
        </w:rPr>
        <w:t xml:space="preserve"> і отримати знижку; видача кожному клієнту при одержанні путівки рекламної продукції (календарів, пакетів, </w:t>
      </w:r>
      <w:proofErr w:type="spellStart"/>
      <w:r w:rsidRPr="00806A75">
        <w:rPr>
          <w:color w:val="000000"/>
          <w:sz w:val="28"/>
          <w:szCs w:val="28"/>
          <w:lang w:val="uk-UA"/>
        </w:rPr>
        <w:t>постерів</w:t>
      </w:r>
      <w:proofErr w:type="spellEnd"/>
      <w:r w:rsidRPr="00806A75">
        <w:rPr>
          <w:color w:val="000000"/>
          <w:sz w:val="28"/>
          <w:szCs w:val="28"/>
          <w:lang w:val="uk-UA"/>
        </w:rPr>
        <w:t xml:space="preserve">, ручок і </w:t>
      </w:r>
      <w:proofErr w:type="spellStart"/>
      <w:r w:rsidRPr="00806A75">
        <w:rPr>
          <w:color w:val="000000"/>
          <w:sz w:val="28"/>
          <w:szCs w:val="28"/>
          <w:lang w:val="uk-UA"/>
        </w:rPr>
        <w:t>т.п</w:t>
      </w:r>
      <w:proofErr w:type="spellEnd"/>
      <w:r w:rsidRPr="00806A75">
        <w:rPr>
          <w:color w:val="000000"/>
          <w:sz w:val="28"/>
          <w:szCs w:val="28"/>
          <w:lang w:val="uk-UA"/>
        </w:rPr>
        <w:t>.); щотижня проводиться комп’ютерна лотерея серед бази даних клієнтів із врученням переможцю додаткових призів.</w:t>
      </w:r>
    </w:p>
    <w:p w14:paraId="6D9A45BB" w14:textId="1DA045E0" w:rsidR="00DB3E53" w:rsidRDefault="00DB3E53" w:rsidP="00DB3E53">
      <w:pPr>
        <w:pStyle w:val="a3"/>
        <w:spacing w:before="0" w:beforeAutospacing="0" w:after="0" w:afterAutospacing="0" w:line="360" w:lineRule="auto"/>
        <w:jc w:val="both"/>
        <w:rPr>
          <w:b/>
          <w:i/>
        </w:rPr>
      </w:pPr>
      <w:r w:rsidRPr="00806A75">
        <w:rPr>
          <w:bCs/>
          <w:sz w:val="28"/>
          <w:szCs w:val="28"/>
        </w:rPr>
        <w:t xml:space="preserve">      </w:t>
      </w:r>
      <w:r w:rsidRPr="00806A75">
        <w:rPr>
          <w:sz w:val="28"/>
          <w:szCs w:val="28"/>
        </w:rPr>
        <w:t xml:space="preserve"> Через значну конкуренцію, необхідна постійна робота по вдосконаленні та вивченні досвіду організації та проведення туристичної діяльності, залучення цільової групи потенційних клієнтів оновлених поглядів на можливості організації  відпочинку та бажання реалізовувати всі найсвіжіші ідеї  туристичних подорожей клієнтів. Проаналізовані  конкурентні здатності </w:t>
      </w:r>
      <w:proofErr w:type="spellStart"/>
      <w:r w:rsidRPr="00806A75">
        <w:rPr>
          <w:sz w:val="28"/>
          <w:szCs w:val="28"/>
        </w:rPr>
        <w:t>турагентства</w:t>
      </w:r>
      <w:proofErr w:type="spellEnd"/>
      <w:r w:rsidRPr="00806A75">
        <w:rPr>
          <w:sz w:val="28"/>
          <w:szCs w:val="28"/>
        </w:rPr>
        <w:t xml:space="preserve">  «Еверест» можна відстежити в </w:t>
      </w:r>
      <w:r w:rsidRPr="00806A75">
        <w:rPr>
          <w:i/>
          <w:sz w:val="28"/>
          <w:szCs w:val="28"/>
        </w:rPr>
        <w:t>табл.</w:t>
      </w:r>
      <w:r w:rsidR="0003365D">
        <w:rPr>
          <w:i/>
          <w:sz w:val="28"/>
          <w:szCs w:val="28"/>
        </w:rPr>
        <w:t xml:space="preserve">1   </w:t>
      </w:r>
      <w:r>
        <w:rPr>
          <w:b/>
          <w:i/>
        </w:rPr>
        <w:t xml:space="preserve">                                                                                                                      </w:t>
      </w:r>
    </w:p>
    <w:p w14:paraId="0958D730" w14:textId="486B8227" w:rsidR="00DB3E53" w:rsidRPr="00C43D38" w:rsidRDefault="00DB3E53" w:rsidP="00DB3E53">
      <w:pPr>
        <w:pStyle w:val="a3"/>
        <w:spacing w:before="0" w:beforeAutospacing="0" w:after="0" w:afterAutospacing="0" w:line="360" w:lineRule="auto"/>
        <w:jc w:val="both"/>
      </w:pPr>
      <w:r>
        <w:rPr>
          <w:b/>
          <w:i/>
        </w:rPr>
        <w:t xml:space="preserve">                                                                                                                               </w:t>
      </w:r>
      <w:r w:rsidR="00AE2E1F">
        <w:rPr>
          <w:b/>
          <w:i/>
        </w:rPr>
        <w:t xml:space="preserve">            </w:t>
      </w:r>
      <w:r>
        <w:rPr>
          <w:b/>
          <w:i/>
        </w:rPr>
        <w:t xml:space="preserve">   </w:t>
      </w:r>
      <w:r w:rsidRPr="00C43D38">
        <w:rPr>
          <w:b/>
          <w:i/>
        </w:rPr>
        <w:t>Таблиця 1</w:t>
      </w:r>
    </w:p>
    <w:p w14:paraId="3EF20B41" w14:textId="77777777" w:rsidR="0003365D" w:rsidRDefault="00DB3E53" w:rsidP="0003365D">
      <w:pPr>
        <w:pStyle w:val="a3"/>
        <w:spacing w:before="0" w:beforeAutospacing="0" w:after="0" w:afterAutospacing="0"/>
        <w:jc w:val="center"/>
        <w:rPr>
          <w:b/>
          <w:iCs/>
          <w:sz w:val="28"/>
          <w:szCs w:val="28"/>
        </w:rPr>
      </w:pPr>
      <w:r w:rsidRPr="00806A75">
        <w:rPr>
          <w:b/>
          <w:iCs/>
          <w:sz w:val="28"/>
          <w:szCs w:val="28"/>
        </w:rPr>
        <w:t xml:space="preserve">Оцінка конкурентних якостей  туристичної </w:t>
      </w:r>
      <w:proofErr w:type="spellStart"/>
      <w:r w:rsidRPr="00806A75">
        <w:rPr>
          <w:b/>
          <w:iCs/>
          <w:sz w:val="28"/>
          <w:szCs w:val="28"/>
        </w:rPr>
        <w:t>агентції</w:t>
      </w:r>
      <w:proofErr w:type="spellEnd"/>
      <w:r w:rsidRPr="00806A75">
        <w:rPr>
          <w:b/>
          <w:iCs/>
          <w:sz w:val="28"/>
          <w:szCs w:val="28"/>
        </w:rPr>
        <w:t xml:space="preserve"> «Едельвейс»</w:t>
      </w:r>
    </w:p>
    <w:p w14:paraId="3043FBF1" w14:textId="00705B53" w:rsidR="00DB3E53" w:rsidRDefault="00DB3E53" w:rsidP="0003365D">
      <w:pPr>
        <w:pStyle w:val="a3"/>
        <w:spacing w:before="0" w:beforeAutospacing="0" w:after="0" w:afterAutospacing="0"/>
        <w:jc w:val="center"/>
        <w:rPr>
          <w:b/>
          <w:iCs/>
          <w:sz w:val="28"/>
          <w:szCs w:val="28"/>
        </w:rPr>
      </w:pPr>
      <w:r w:rsidRPr="00806A75">
        <w:rPr>
          <w:b/>
          <w:iCs/>
          <w:sz w:val="28"/>
          <w:szCs w:val="28"/>
        </w:rPr>
        <w:t xml:space="preserve"> (м.</w:t>
      </w:r>
      <w:r w:rsidR="0003365D">
        <w:rPr>
          <w:b/>
          <w:iCs/>
          <w:sz w:val="28"/>
          <w:szCs w:val="28"/>
        </w:rPr>
        <w:t xml:space="preserve"> </w:t>
      </w:r>
      <w:r w:rsidRPr="00806A75">
        <w:rPr>
          <w:b/>
          <w:iCs/>
          <w:sz w:val="28"/>
          <w:szCs w:val="28"/>
        </w:rPr>
        <w:t>Ужгород)</w:t>
      </w:r>
    </w:p>
    <w:p w14:paraId="716C1CD2" w14:textId="77777777" w:rsidR="0003365D" w:rsidRPr="00806A75" w:rsidRDefault="0003365D" w:rsidP="0003365D">
      <w:pPr>
        <w:pStyle w:val="a3"/>
        <w:spacing w:before="0" w:beforeAutospacing="0" w:after="0" w:afterAutospacing="0"/>
        <w:jc w:val="center"/>
        <w:rPr>
          <w:b/>
          <w:sz w:val="28"/>
          <w:szCs w:val="28"/>
        </w:rPr>
      </w:pPr>
    </w:p>
    <w:tbl>
      <w:tblPr>
        <w:tblW w:w="954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56"/>
        <w:gridCol w:w="2588"/>
      </w:tblGrid>
      <w:tr w:rsidR="00DB3E53" w:rsidRPr="00806A75" w14:paraId="66C2CC2E" w14:textId="77777777" w:rsidTr="0003365D">
        <w:trPr>
          <w:trHeight w:val="616"/>
          <w:tblCellSpacing w:w="0" w:type="dxa"/>
          <w:jc w:val="center"/>
        </w:trPr>
        <w:tc>
          <w:tcPr>
            <w:tcW w:w="3644" w:type="pct"/>
          </w:tcPr>
          <w:p w14:paraId="5650E0C2" w14:textId="77777777" w:rsidR="0003365D" w:rsidRDefault="0003365D" w:rsidP="0003365D">
            <w:pPr>
              <w:widowControl/>
              <w:autoSpaceDE/>
              <w:autoSpaceDN/>
              <w:adjustRightInd/>
              <w:jc w:val="center"/>
              <w:rPr>
                <w:b/>
                <w:sz w:val="24"/>
                <w:szCs w:val="24"/>
                <w:lang w:val="uk-UA"/>
              </w:rPr>
            </w:pPr>
          </w:p>
          <w:p w14:paraId="1C2A5166" w14:textId="3D7F4398" w:rsidR="00DB3E53" w:rsidRPr="0003365D" w:rsidRDefault="00DB3E53" w:rsidP="0003365D">
            <w:pPr>
              <w:widowControl/>
              <w:autoSpaceDE/>
              <w:autoSpaceDN/>
              <w:adjustRightInd/>
              <w:jc w:val="center"/>
              <w:rPr>
                <w:b/>
                <w:sz w:val="24"/>
                <w:szCs w:val="24"/>
                <w:lang w:val="uk-UA"/>
              </w:rPr>
            </w:pPr>
            <w:r w:rsidRPr="0003365D">
              <w:rPr>
                <w:b/>
                <w:sz w:val="24"/>
                <w:szCs w:val="24"/>
                <w:lang w:val="uk-UA"/>
              </w:rPr>
              <w:t>Відомості про агентство</w:t>
            </w:r>
          </w:p>
        </w:tc>
        <w:tc>
          <w:tcPr>
            <w:tcW w:w="1356" w:type="pct"/>
          </w:tcPr>
          <w:p w14:paraId="1E81706D" w14:textId="77777777" w:rsidR="00DB3E53" w:rsidRPr="0003365D" w:rsidRDefault="00DB3E53" w:rsidP="00AD690E">
            <w:pPr>
              <w:widowControl/>
              <w:autoSpaceDE/>
              <w:autoSpaceDN/>
              <w:adjustRightInd/>
              <w:spacing w:before="100" w:beforeAutospacing="1" w:after="100" w:afterAutospacing="1"/>
              <w:jc w:val="center"/>
              <w:rPr>
                <w:b/>
                <w:sz w:val="24"/>
                <w:szCs w:val="24"/>
                <w:lang w:val="uk-UA"/>
              </w:rPr>
            </w:pPr>
            <w:proofErr w:type="spellStart"/>
            <w:r w:rsidRPr="0003365D">
              <w:rPr>
                <w:b/>
                <w:sz w:val="24"/>
                <w:szCs w:val="24"/>
                <w:lang w:val="uk-UA"/>
              </w:rPr>
              <w:t>Турагенство</w:t>
            </w:r>
            <w:proofErr w:type="spellEnd"/>
            <w:r w:rsidRPr="0003365D">
              <w:rPr>
                <w:b/>
                <w:sz w:val="24"/>
                <w:szCs w:val="24"/>
                <w:lang w:val="uk-UA"/>
              </w:rPr>
              <w:t xml:space="preserve"> «Едельвейс»</w:t>
            </w:r>
          </w:p>
        </w:tc>
      </w:tr>
      <w:tr w:rsidR="00DB3E53" w:rsidRPr="00806A75" w14:paraId="6BDA934D" w14:textId="77777777" w:rsidTr="0003365D">
        <w:trPr>
          <w:trHeight w:val="266"/>
          <w:tblCellSpacing w:w="0" w:type="dxa"/>
          <w:jc w:val="center"/>
        </w:trPr>
        <w:tc>
          <w:tcPr>
            <w:tcW w:w="3644" w:type="pct"/>
          </w:tcPr>
          <w:p w14:paraId="5A1FDE98" w14:textId="6B798610" w:rsidR="00DB3E53" w:rsidRPr="0003365D" w:rsidRDefault="00DB3E53" w:rsidP="00AD690E">
            <w:pPr>
              <w:widowControl/>
              <w:autoSpaceDE/>
              <w:autoSpaceDN/>
              <w:adjustRightInd/>
              <w:jc w:val="both"/>
              <w:rPr>
                <w:sz w:val="24"/>
                <w:szCs w:val="24"/>
              </w:rPr>
            </w:pPr>
            <w:r w:rsidRPr="0003365D">
              <w:rPr>
                <w:sz w:val="24"/>
                <w:szCs w:val="24"/>
              </w:rPr>
              <w:t xml:space="preserve"> </w:t>
            </w:r>
            <w:proofErr w:type="spellStart"/>
            <w:r w:rsidRPr="0003365D">
              <w:rPr>
                <w:sz w:val="24"/>
                <w:szCs w:val="24"/>
              </w:rPr>
              <w:t>Обсяг</w:t>
            </w:r>
            <w:proofErr w:type="spellEnd"/>
            <w:r w:rsidRPr="0003365D">
              <w:rPr>
                <w:sz w:val="24"/>
                <w:szCs w:val="24"/>
              </w:rPr>
              <w:t xml:space="preserve"> </w:t>
            </w:r>
            <w:proofErr w:type="spellStart"/>
            <w:r w:rsidRPr="0003365D">
              <w:rPr>
                <w:sz w:val="24"/>
                <w:szCs w:val="24"/>
              </w:rPr>
              <w:t>внутрішнього</w:t>
            </w:r>
            <w:proofErr w:type="spellEnd"/>
            <w:r w:rsidRPr="0003365D">
              <w:rPr>
                <w:sz w:val="24"/>
                <w:szCs w:val="24"/>
              </w:rPr>
              <w:t xml:space="preserve"> продажу </w:t>
            </w:r>
            <w:proofErr w:type="spellStart"/>
            <w:r w:rsidRPr="0003365D">
              <w:rPr>
                <w:sz w:val="24"/>
                <w:szCs w:val="24"/>
              </w:rPr>
              <w:t>чи</w:t>
            </w:r>
            <w:proofErr w:type="spellEnd"/>
            <w:r w:rsidRPr="0003365D">
              <w:rPr>
                <w:sz w:val="24"/>
                <w:szCs w:val="24"/>
              </w:rPr>
              <w:t xml:space="preserve"> </w:t>
            </w:r>
            <w:proofErr w:type="spellStart"/>
            <w:r w:rsidRPr="0003365D">
              <w:rPr>
                <w:sz w:val="24"/>
                <w:szCs w:val="24"/>
              </w:rPr>
              <w:t>частка</w:t>
            </w:r>
            <w:proofErr w:type="spellEnd"/>
            <w:r w:rsidRPr="0003365D">
              <w:rPr>
                <w:sz w:val="24"/>
                <w:szCs w:val="24"/>
              </w:rPr>
              <w:t xml:space="preserve"> над ринком</w:t>
            </w:r>
          </w:p>
        </w:tc>
        <w:tc>
          <w:tcPr>
            <w:tcW w:w="1356" w:type="pct"/>
          </w:tcPr>
          <w:p w14:paraId="303E94AE" w14:textId="77607C63" w:rsidR="00DB3E53" w:rsidRPr="0003365D" w:rsidRDefault="00DB3E53" w:rsidP="0003365D">
            <w:pPr>
              <w:widowControl/>
              <w:autoSpaceDE/>
              <w:autoSpaceDN/>
              <w:adjustRightInd/>
              <w:jc w:val="center"/>
              <w:rPr>
                <w:sz w:val="24"/>
                <w:szCs w:val="24"/>
                <w:lang w:val="uk-UA"/>
              </w:rPr>
            </w:pPr>
            <w:r w:rsidRPr="0003365D">
              <w:rPr>
                <w:sz w:val="24"/>
                <w:szCs w:val="24"/>
              </w:rPr>
              <w:t>10%</w:t>
            </w:r>
          </w:p>
        </w:tc>
      </w:tr>
      <w:tr w:rsidR="00DB3E53" w:rsidRPr="00806A75" w14:paraId="3826583A" w14:textId="77777777" w:rsidTr="0003365D">
        <w:trPr>
          <w:tblCellSpacing w:w="0" w:type="dxa"/>
          <w:jc w:val="center"/>
        </w:trPr>
        <w:tc>
          <w:tcPr>
            <w:tcW w:w="3644" w:type="pct"/>
          </w:tcPr>
          <w:p w14:paraId="3B51E4BD" w14:textId="4A41D04F" w:rsidR="00DB3E53" w:rsidRPr="0003365D" w:rsidRDefault="00DB3E53" w:rsidP="00AD690E">
            <w:pPr>
              <w:widowControl/>
              <w:autoSpaceDE/>
              <w:autoSpaceDN/>
              <w:adjustRightInd/>
              <w:jc w:val="both"/>
              <w:rPr>
                <w:sz w:val="24"/>
                <w:szCs w:val="24"/>
              </w:rPr>
            </w:pPr>
            <w:r w:rsidRPr="0003365D">
              <w:rPr>
                <w:sz w:val="24"/>
                <w:szCs w:val="24"/>
              </w:rPr>
              <w:t xml:space="preserve"> </w:t>
            </w:r>
            <w:proofErr w:type="spellStart"/>
            <w:r w:rsidRPr="0003365D">
              <w:rPr>
                <w:sz w:val="24"/>
                <w:szCs w:val="24"/>
              </w:rPr>
              <w:t>Якісна</w:t>
            </w:r>
            <w:proofErr w:type="spellEnd"/>
            <w:r w:rsidRPr="0003365D">
              <w:rPr>
                <w:sz w:val="24"/>
                <w:szCs w:val="24"/>
              </w:rPr>
              <w:t xml:space="preserve"> характеристика </w:t>
            </w:r>
            <w:proofErr w:type="spellStart"/>
            <w:r w:rsidRPr="0003365D">
              <w:rPr>
                <w:sz w:val="24"/>
                <w:szCs w:val="24"/>
              </w:rPr>
              <w:t>фінансового</w:t>
            </w:r>
            <w:proofErr w:type="spellEnd"/>
            <w:r w:rsidRPr="0003365D">
              <w:rPr>
                <w:sz w:val="24"/>
                <w:szCs w:val="24"/>
              </w:rPr>
              <w:t xml:space="preserve"> становища</w:t>
            </w:r>
          </w:p>
        </w:tc>
        <w:tc>
          <w:tcPr>
            <w:tcW w:w="1356" w:type="pct"/>
          </w:tcPr>
          <w:p w14:paraId="4FC0F290" w14:textId="77777777" w:rsidR="00DB3E53" w:rsidRPr="0003365D" w:rsidRDefault="00DB3E53" w:rsidP="00AD690E">
            <w:pPr>
              <w:widowControl/>
              <w:autoSpaceDE/>
              <w:autoSpaceDN/>
              <w:adjustRightInd/>
              <w:jc w:val="center"/>
              <w:rPr>
                <w:sz w:val="24"/>
                <w:szCs w:val="24"/>
                <w:lang w:val="uk-UA"/>
              </w:rPr>
            </w:pPr>
            <w:r w:rsidRPr="0003365D">
              <w:rPr>
                <w:sz w:val="24"/>
                <w:szCs w:val="24"/>
                <w:lang w:val="uk-UA"/>
              </w:rPr>
              <w:t>задовільний</w:t>
            </w:r>
          </w:p>
        </w:tc>
      </w:tr>
      <w:tr w:rsidR="00DB3E53" w:rsidRPr="00806A75" w14:paraId="2C1ACEE8" w14:textId="77777777" w:rsidTr="0003365D">
        <w:trPr>
          <w:tblCellSpacing w:w="0" w:type="dxa"/>
          <w:jc w:val="center"/>
        </w:trPr>
        <w:tc>
          <w:tcPr>
            <w:tcW w:w="3644" w:type="pct"/>
          </w:tcPr>
          <w:p w14:paraId="321381B6" w14:textId="0E5C5C08" w:rsidR="00DB3E53" w:rsidRPr="0003365D" w:rsidRDefault="0003365D" w:rsidP="00AD690E">
            <w:pPr>
              <w:widowControl/>
              <w:autoSpaceDE/>
              <w:autoSpaceDN/>
              <w:adjustRightInd/>
              <w:jc w:val="both"/>
              <w:rPr>
                <w:sz w:val="24"/>
                <w:szCs w:val="24"/>
              </w:rPr>
            </w:pPr>
            <w:r>
              <w:rPr>
                <w:sz w:val="24"/>
                <w:szCs w:val="24"/>
                <w:lang w:val="uk-UA"/>
              </w:rPr>
              <w:t xml:space="preserve"> </w:t>
            </w:r>
            <w:proofErr w:type="spellStart"/>
            <w:r w:rsidR="00DB3E53" w:rsidRPr="0003365D">
              <w:rPr>
                <w:sz w:val="24"/>
                <w:szCs w:val="24"/>
              </w:rPr>
              <w:t>Чи</w:t>
            </w:r>
            <w:proofErr w:type="spellEnd"/>
            <w:r w:rsidR="00DB3E53" w:rsidRPr="0003365D">
              <w:rPr>
                <w:sz w:val="24"/>
                <w:szCs w:val="24"/>
              </w:rPr>
              <w:t xml:space="preserve"> є дана </w:t>
            </w:r>
            <w:proofErr w:type="spellStart"/>
            <w:r w:rsidR="00DB3E53" w:rsidRPr="0003365D">
              <w:rPr>
                <w:sz w:val="24"/>
                <w:szCs w:val="24"/>
              </w:rPr>
              <w:t>продукція</w:t>
            </w:r>
            <w:proofErr w:type="spellEnd"/>
            <w:r w:rsidR="00DB3E53" w:rsidRPr="0003365D">
              <w:rPr>
                <w:sz w:val="24"/>
                <w:szCs w:val="24"/>
              </w:rPr>
              <w:t xml:space="preserve"> </w:t>
            </w:r>
            <w:proofErr w:type="spellStart"/>
            <w:r w:rsidR="00DB3E53" w:rsidRPr="0003365D">
              <w:rPr>
                <w:sz w:val="24"/>
                <w:szCs w:val="24"/>
              </w:rPr>
              <w:t>профільної</w:t>
            </w:r>
            <w:proofErr w:type="spellEnd"/>
            <w:r w:rsidR="00DB3E53" w:rsidRPr="0003365D">
              <w:rPr>
                <w:sz w:val="24"/>
                <w:szCs w:val="24"/>
              </w:rPr>
              <w:t xml:space="preserve"> для </w:t>
            </w:r>
            <w:proofErr w:type="spellStart"/>
            <w:r w:rsidR="00DB3E53" w:rsidRPr="0003365D">
              <w:rPr>
                <w:sz w:val="24"/>
                <w:szCs w:val="24"/>
              </w:rPr>
              <w:t>даної</w:t>
            </w:r>
            <w:proofErr w:type="spellEnd"/>
            <w:r w:rsidR="00DB3E53" w:rsidRPr="0003365D">
              <w:rPr>
                <w:sz w:val="24"/>
                <w:szCs w:val="24"/>
              </w:rPr>
              <w:t xml:space="preserve"> </w:t>
            </w:r>
            <w:proofErr w:type="spellStart"/>
            <w:r w:rsidR="00DB3E53" w:rsidRPr="0003365D">
              <w:rPr>
                <w:sz w:val="24"/>
                <w:szCs w:val="24"/>
              </w:rPr>
              <w:t>фірми</w:t>
            </w:r>
            <w:proofErr w:type="spellEnd"/>
          </w:p>
        </w:tc>
        <w:tc>
          <w:tcPr>
            <w:tcW w:w="1356" w:type="pct"/>
          </w:tcPr>
          <w:p w14:paraId="633CBC90" w14:textId="4B90E8C3" w:rsidR="00DB3E53" w:rsidRPr="0003365D" w:rsidRDefault="00DB3E53" w:rsidP="0003365D">
            <w:pPr>
              <w:widowControl/>
              <w:autoSpaceDE/>
              <w:autoSpaceDN/>
              <w:adjustRightInd/>
              <w:jc w:val="center"/>
              <w:rPr>
                <w:sz w:val="24"/>
                <w:szCs w:val="24"/>
                <w:lang w:val="uk-UA"/>
              </w:rPr>
            </w:pPr>
            <w:r w:rsidRPr="0003365D">
              <w:rPr>
                <w:sz w:val="24"/>
                <w:szCs w:val="24"/>
              </w:rPr>
              <w:t>так</w:t>
            </w:r>
          </w:p>
        </w:tc>
      </w:tr>
      <w:tr w:rsidR="00DB3E53" w:rsidRPr="00806A75" w14:paraId="67D91E87" w14:textId="77777777" w:rsidTr="0003365D">
        <w:trPr>
          <w:tblCellSpacing w:w="0" w:type="dxa"/>
          <w:jc w:val="center"/>
        </w:trPr>
        <w:tc>
          <w:tcPr>
            <w:tcW w:w="3644" w:type="pct"/>
          </w:tcPr>
          <w:p w14:paraId="1B807805" w14:textId="1A93E194" w:rsidR="00DB3E53" w:rsidRPr="0003365D" w:rsidRDefault="00DB3E53" w:rsidP="00AD690E">
            <w:pPr>
              <w:widowControl/>
              <w:autoSpaceDE/>
              <w:autoSpaceDN/>
              <w:adjustRightInd/>
              <w:jc w:val="both"/>
              <w:rPr>
                <w:sz w:val="24"/>
                <w:szCs w:val="24"/>
              </w:rPr>
            </w:pPr>
            <w:r w:rsidRPr="0003365D">
              <w:rPr>
                <w:sz w:val="24"/>
                <w:szCs w:val="24"/>
              </w:rPr>
              <w:t xml:space="preserve"> </w:t>
            </w:r>
            <w:proofErr w:type="spellStart"/>
            <w:r w:rsidRPr="0003365D">
              <w:rPr>
                <w:sz w:val="24"/>
                <w:szCs w:val="24"/>
              </w:rPr>
              <w:t>Скільки</w:t>
            </w:r>
            <w:proofErr w:type="spellEnd"/>
            <w:r w:rsidRPr="0003365D">
              <w:rPr>
                <w:sz w:val="24"/>
                <w:szCs w:val="24"/>
              </w:rPr>
              <w:t xml:space="preserve"> </w:t>
            </w:r>
            <w:proofErr w:type="spellStart"/>
            <w:r w:rsidRPr="0003365D">
              <w:rPr>
                <w:sz w:val="24"/>
                <w:szCs w:val="24"/>
              </w:rPr>
              <w:t>років</w:t>
            </w:r>
            <w:proofErr w:type="spellEnd"/>
            <w:r w:rsidRPr="0003365D">
              <w:rPr>
                <w:sz w:val="24"/>
                <w:szCs w:val="24"/>
              </w:rPr>
              <w:t xml:space="preserve"> </w:t>
            </w:r>
            <w:proofErr w:type="spellStart"/>
            <w:r w:rsidRPr="0003365D">
              <w:rPr>
                <w:sz w:val="24"/>
                <w:szCs w:val="24"/>
              </w:rPr>
              <w:t>поставляє</w:t>
            </w:r>
            <w:proofErr w:type="spellEnd"/>
            <w:r w:rsidRPr="0003365D">
              <w:rPr>
                <w:sz w:val="24"/>
                <w:szCs w:val="24"/>
              </w:rPr>
              <w:t xml:space="preserve"> </w:t>
            </w:r>
            <w:proofErr w:type="spellStart"/>
            <w:r w:rsidRPr="0003365D">
              <w:rPr>
                <w:sz w:val="24"/>
                <w:szCs w:val="24"/>
              </w:rPr>
              <w:t>цю</w:t>
            </w:r>
            <w:proofErr w:type="spellEnd"/>
            <w:r w:rsidRPr="0003365D">
              <w:rPr>
                <w:sz w:val="24"/>
                <w:szCs w:val="24"/>
              </w:rPr>
              <w:t xml:space="preserve"> </w:t>
            </w:r>
            <w:proofErr w:type="spellStart"/>
            <w:r w:rsidRPr="0003365D">
              <w:rPr>
                <w:sz w:val="24"/>
                <w:szCs w:val="24"/>
              </w:rPr>
              <w:t>продукцію</w:t>
            </w:r>
            <w:proofErr w:type="spellEnd"/>
            <w:r w:rsidRPr="0003365D">
              <w:rPr>
                <w:sz w:val="24"/>
                <w:szCs w:val="24"/>
              </w:rPr>
              <w:t xml:space="preserve"> на сегмент ринку?</w:t>
            </w:r>
          </w:p>
        </w:tc>
        <w:tc>
          <w:tcPr>
            <w:tcW w:w="1356" w:type="pct"/>
          </w:tcPr>
          <w:p w14:paraId="2A891436" w14:textId="77777777" w:rsidR="00DB3E53" w:rsidRPr="0003365D" w:rsidRDefault="00DB3E53" w:rsidP="00AD690E">
            <w:pPr>
              <w:widowControl/>
              <w:autoSpaceDE/>
              <w:autoSpaceDN/>
              <w:adjustRightInd/>
              <w:jc w:val="center"/>
              <w:rPr>
                <w:sz w:val="24"/>
                <w:szCs w:val="24"/>
                <w:lang w:val="uk-UA"/>
              </w:rPr>
            </w:pPr>
            <w:r w:rsidRPr="0003365D">
              <w:rPr>
                <w:sz w:val="24"/>
                <w:szCs w:val="24"/>
                <w:lang w:val="uk-UA"/>
              </w:rPr>
              <w:t>7</w:t>
            </w:r>
          </w:p>
        </w:tc>
      </w:tr>
      <w:tr w:rsidR="00DB3E53" w:rsidRPr="00806A75" w14:paraId="4209974E" w14:textId="77777777" w:rsidTr="0003365D">
        <w:trPr>
          <w:tblCellSpacing w:w="0" w:type="dxa"/>
          <w:jc w:val="center"/>
        </w:trPr>
        <w:tc>
          <w:tcPr>
            <w:tcW w:w="3644" w:type="pct"/>
          </w:tcPr>
          <w:p w14:paraId="0F7502C1" w14:textId="0DFBE6BA" w:rsidR="00DB3E53" w:rsidRPr="0003365D" w:rsidRDefault="00DB3E53" w:rsidP="00AD690E">
            <w:pPr>
              <w:widowControl/>
              <w:autoSpaceDE/>
              <w:autoSpaceDN/>
              <w:adjustRightInd/>
              <w:jc w:val="both"/>
              <w:rPr>
                <w:sz w:val="24"/>
                <w:szCs w:val="24"/>
              </w:rPr>
            </w:pPr>
            <w:r w:rsidRPr="0003365D">
              <w:rPr>
                <w:sz w:val="24"/>
                <w:szCs w:val="24"/>
              </w:rPr>
              <w:t xml:space="preserve"> Характеристика </w:t>
            </w:r>
            <w:proofErr w:type="spellStart"/>
            <w:r w:rsidRPr="0003365D">
              <w:rPr>
                <w:sz w:val="24"/>
                <w:szCs w:val="24"/>
              </w:rPr>
              <w:t>відгуків</w:t>
            </w:r>
            <w:proofErr w:type="spellEnd"/>
            <w:r w:rsidRPr="0003365D">
              <w:rPr>
                <w:sz w:val="24"/>
                <w:szCs w:val="24"/>
              </w:rPr>
              <w:t xml:space="preserve"> </w:t>
            </w:r>
            <w:proofErr w:type="spellStart"/>
            <w:r w:rsidRPr="0003365D">
              <w:rPr>
                <w:sz w:val="24"/>
                <w:szCs w:val="24"/>
              </w:rPr>
              <w:t>покупців</w:t>
            </w:r>
            <w:proofErr w:type="spellEnd"/>
            <w:r w:rsidRPr="0003365D">
              <w:rPr>
                <w:sz w:val="24"/>
                <w:szCs w:val="24"/>
              </w:rPr>
              <w:t xml:space="preserve"> </w:t>
            </w:r>
            <w:proofErr w:type="spellStart"/>
            <w:r w:rsidRPr="0003365D">
              <w:rPr>
                <w:sz w:val="24"/>
                <w:szCs w:val="24"/>
              </w:rPr>
              <w:t>продукцію</w:t>
            </w:r>
            <w:proofErr w:type="spellEnd"/>
            <w:r w:rsidRPr="0003365D">
              <w:rPr>
                <w:sz w:val="24"/>
                <w:szCs w:val="24"/>
              </w:rPr>
              <w:t xml:space="preserve"> </w:t>
            </w:r>
            <w:proofErr w:type="spellStart"/>
            <w:r w:rsidRPr="0003365D">
              <w:rPr>
                <w:sz w:val="24"/>
                <w:szCs w:val="24"/>
              </w:rPr>
              <w:t>фірми</w:t>
            </w:r>
            <w:proofErr w:type="spellEnd"/>
          </w:p>
        </w:tc>
        <w:tc>
          <w:tcPr>
            <w:tcW w:w="1356" w:type="pct"/>
          </w:tcPr>
          <w:p w14:paraId="2965D0D7" w14:textId="113E51FE" w:rsidR="00DB3E53" w:rsidRPr="0003365D" w:rsidRDefault="00DB3E53" w:rsidP="0003365D">
            <w:pPr>
              <w:widowControl/>
              <w:autoSpaceDE/>
              <w:autoSpaceDN/>
              <w:adjustRightInd/>
              <w:jc w:val="center"/>
              <w:rPr>
                <w:sz w:val="24"/>
                <w:szCs w:val="24"/>
                <w:lang w:val="uk-UA"/>
              </w:rPr>
            </w:pPr>
            <w:proofErr w:type="spellStart"/>
            <w:r w:rsidRPr="0003365D">
              <w:rPr>
                <w:sz w:val="24"/>
                <w:szCs w:val="24"/>
              </w:rPr>
              <w:t>високі</w:t>
            </w:r>
            <w:proofErr w:type="spellEnd"/>
          </w:p>
        </w:tc>
      </w:tr>
      <w:tr w:rsidR="00DB3E53" w:rsidRPr="00806A75" w14:paraId="2503F889" w14:textId="77777777" w:rsidTr="0003365D">
        <w:trPr>
          <w:tblCellSpacing w:w="0" w:type="dxa"/>
          <w:jc w:val="center"/>
        </w:trPr>
        <w:tc>
          <w:tcPr>
            <w:tcW w:w="3644" w:type="pct"/>
          </w:tcPr>
          <w:p w14:paraId="04FE64F4" w14:textId="0AC0CBB8" w:rsidR="00DB3E53" w:rsidRPr="0003365D" w:rsidRDefault="00DB3E53" w:rsidP="00AD690E">
            <w:pPr>
              <w:widowControl/>
              <w:autoSpaceDE/>
              <w:autoSpaceDN/>
              <w:adjustRightInd/>
              <w:jc w:val="both"/>
              <w:rPr>
                <w:sz w:val="24"/>
                <w:szCs w:val="24"/>
              </w:rPr>
            </w:pPr>
            <w:r w:rsidRPr="0003365D">
              <w:rPr>
                <w:sz w:val="24"/>
                <w:szCs w:val="24"/>
              </w:rPr>
              <w:t xml:space="preserve"> </w:t>
            </w:r>
            <w:proofErr w:type="spellStart"/>
            <w:r w:rsidRPr="0003365D">
              <w:rPr>
                <w:sz w:val="24"/>
                <w:szCs w:val="24"/>
              </w:rPr>
              <w:t>Який</w:t>
            </w:r>
            <w:proofErr w:type="spellEnd"/>
            <w:r w:rsidRPr="0003365D">
              <w:rPr>
                <w:sz w:val="24"/>
                <w:szCs w:val="24"/>
              </w:rPr>
              <w:t xml:space="preserve"> вид </w:t>
            </w:r>
            <w:proofErr w:type="spellStart"/>
            <w:r w:rsidRPr="0003365D">
              <w:rPr>
                <w:sz w:val="24"/>
                <w:szCs w:val="24"/>
              </w:rPr>
              <w:t>реклами</w:t>
            </w:r>
            <w:proofErr w:type="spellEnd"/>
            <w:r w:rsidRPr="0003365D">
              <w:rPr>
                <w:sz w:val="24"/>
                <w:szCs w:val="24"/>
              </w:rPr>
              <w:t xml:space="preserve"> </w:t>
            </w:r>
            <w:proofErr w:type="spellStart"/>
            <w:r w:rsidRPr="0003365D">
              <w:rPr>
                <w:sz w:val="24"/>
                <w:szCs w:val="24"/>
              </w:rPr>
              <w:t>використовує</w:t>
            </w:r>
            <w:proofErr w:type="spellEnd"/>
          </w:p>
        </w:tc>
        <w:tc>
          <w:tcPr>
            <w:tcW w:w="1356" w:type="pct"/>
          </w:tcPr>
          <w:p w14:paraId="2E73A169" w14:textId="0353B624" w:rsidR="00DB3E53" w:rsidRPr="0003365D" w:rsidRDefault="0003365D" w:rsidP="00AD690E">
            <w:pPr>
              <w:widowControl/>
              <w:autoSpaceDE/>
              <w:autoSpaceDN/>
              <w:adjustRightInd/>
              <w:jc w:val="center"/>
              <w:rPr>
                <w:sz w:val="24"/>
                <w:szCs w:val="24"/>
              </w:rPr>
            </w:pPr>
            <w:r>
              <w:rPr>
                <w:sz w:val="24"/>
                <w:szCs w:val="24"/>
                <w:lang w:val="uk-UA"/>
              </w:rPr>
              <w:t>і</w:t>
            </w:r>
            <w:r w:rsidR="00DB3E53" w:rsidRPr="0003365D">
              <w:rPr>
                <w:sz w:val="24"/>
                <w:szCs w:val="24"/>
                <w:lang w:val="uk-UA"/>
              </w:rPr>
              <w:t xml:space="preserve">нтернет, </w:t>
            </w:r>
            <w:proofErr w:type="spellStart"/>
            <w:r w:rsidR="00DB3E53" w:rsidRPr="0003365D">
              <w:rPr>
                <w:sz w:val="24"/>
                <w:szCs w:val="24"/>
              </w:rPr>
              <w:t>журнали</w:t>
            </w:r>
            <w:proofErr w:type="spellEnd"/>
            <w:r w:rsidR="00DB3E53" w:rsidRPr="0003365D">
              <w:rPr>
                <w:sz w:val="24"/>
                <w:szCs w:val="24"/>
              </w:rPr>
              <w:t>,</w:t>
            </w:r>
            <w:r w:rsidR="00DB3E53" w:rsidRPr="0003365D">
              <w:rPr>
                <w:sz w:val="24"/>
                <w:szCs w:val="24"/>
                <w:lang w:val="uk-UA"/>
              </w:rPr>
              <w:t xml:space="preserve">  </w:t>
            </w:r>
            <w:r w:rsidR="00DB3E53" w:rsidRPr="0003365D">
              <w:rPr>
                <w:sz w:val="24"/>
                <w:szCs w:val="24"/>
              </w:rPr>
              <w:t xml:space="preserve"> </w:t>
            </w:r>
            <w:proofErr w:type="spellStart"/>
            <w:r w:rsidR="00DB3E53" w:rsidRPr="0003365D">
              <w:rPr>
                <w:sz w:val="24"/>
                <w:szCs w:val="24"/>
              </w:rPr>
              <w:t>буклети</w:t>
            </w:r>
            <w:proofErr w:type="spellEnd"/>
          </w:p>
        </w:tc>
      </w:tr>
      <w:tr w:rsidR="00DB3E53" w:rsidRPr="00806A75" w14:paraId="56023940" w14:textId="77777777" w:rsidTr="0003365D">
        <w:trPr>
          <w:tblCellSpacing w:w="0" w:type="dxa"/>
          <w:jc w:val="center"/>
        </w:trPr>
        <w:tc>
          <w:tcPr>
            <w:tcW w:w="3644" w:type="pct"/>
          </w:tcPr>
          <w:p w14:paraId="24626CDF" w14:textId="2E79D6AE" w:rsidR="00DB3E53" w:rsidRPr="0003365D" w:rsidRDefault="00DB3E53" w:rsidP="00AD690E">
            <w:pPr>
              <w:widowControl/>
              <w:autoSpaceDE/>
              <w:autoSpaceDN/>
              <w:adjustRightInd/>
              <w:jc w:val="both"/>
              <w:rPr>
                <w:sz w:val="24"/>
                <w:szCs w:val="24"/>
              </w:rPr>
            </w:pPr>
            <w:r w:rsidRPr="0003365D">
              <w:rPr>
                <w:sz w:val="24"/>
                <w:szCs w:val="24"/>
              </w:rPr>
              <w:t xml:space="preserve"> Як </w:t>
            </w:r>
            <w:proofErr w:type="spellStart"/>
            <w:r w:rsidRPr="0003365D">
              <w:rPr>
                <w:sz w:val="24"/>
                <w:szCs w:val="24"/>
              </w:rPr>
              <w:t>здійснює</w:t>
            </w:r>
            <w:proofErr w:type="spellEnd"/>
            <w:r w:rsidRPr="0003365D">
              <w:rPr>
                <w:sz w:val="24"/>
                <w:szCs w:val="24"/>
              </w:rPr>
              <w:t xml:space="preserve"> продаж (</w:t>
            </w:r>
            <w:proofErr w:type="spellStart"/>
            <w:r w:rsidRPr="0003365D">
              <w:rPr>
                <w:sz w:val="24"/>
                <w:szCs w:val="24"/>
              </w:rPr>
              <w:t>безпосередньо</w:t>
            </w:r>
            <w:proofErr w:type="spellEnd"/>
            <w:r w:rsidRPr="0003365D">
              <w:rPr>
                <w:sz w:val="24"/>
                <w:szCs w:val="24"/>
              </w:rPr>
              <w:t xml:space="preserve">, </w:t>
            </w:r>
            <w:proofErr w:type="spellStart"/>
            <w:r w:rsidRPr="0003365D">
              <w:rPr>
                <w:sz w:val="24"/>
                <w:szCs w:val="24"/>
              </w:rPr>
              <w:t>дилери</w:t>
            </w:r>
            <w:proofErr w:type="spellEnd"/>
            <w:r w:rsidRPr="0003365D">
              <w:rPr>
                <w:sz w:val="24"/>
                <w:szCs w:val="24"/>
              </w:rPr>
              <w:t xml:space="preserve">, </w:t>
            </w:r>
            <w:proofErr w:type="spellStart"/>
            <w:r w:rsidRPr="0003365D">
              <w:rPr>
                <w:sz w:val="24"/>
                <w:szCs w:val="24"/>
              </w:rPr>
              <w:t>посередники</w:t>
            </w:r>
            <w:proofErr w:type="spellEnd"/>
            <w:r w:rsidRPr="0003365D">
              <w:rPr>
                <w:sz w:val="24"/>
                <w:szCs w:val="24"/>
              </w:rPr>
              <w:t xml:space="preserve"> </w:t>
            </w:r>
            <w:proofErr w:type="spellStart"/>
            <w:r w:rsidRPr="0003365D">
              <w:rPr>
                <w:sz w:val="24"/>
                <w:szCs w:val="24"/>
              </w:rPr>
              <w:t>тощо</w:t>
            </w:r>
            <w:proofErr w:type="spellEnd"/>
            <w:r w:rsidRPr="0003365D">
              <w:rPr>
                <w:sz w:val="24"/>
                <w:szCs w:val="24"/>
              </w:rPr>
              <w:t>.)</w:t>
            </w:r>
          </w:p>
        </w:tc>
        <w:tc>
          <w:tcPr>
            <w:tcW w:w="1356" w:type="pct"/>
          </w:tcPr>
          <w:p w14:paraId="278FE2F3" w14:textId="1EDC25E3" w:rsidR="00DB3E53" w:rsidRPr="0003365D" w:rsidRDefault="00DB3E53" w:rsidP="0003365D">
            <w:pPr>
              <w:widowControl/>
              <w:autoSpaceDE/>
              <w:autoSpaceDN/>
              <w:adjustRightInd/>
              <w:jc w:val="center"/>
              <w:rPr>
                <w:sz w:val="24"/>
                <w:szCs w:val="24"/>
                <w:lang w:val="uk-UA"/>
              </w:rPr>
            </w:pPr>
            <w:proofErr w:type="spellStart"/>
            <w:r w:rsidRPr="0003365D">
              <w:rPr>
                <w:sz w:val="24"/>
                <w:szCs w:val="24"/>
              </w:rPr>
              <w:t>безпосередньо</w:t>
            </w:r>
            <w:proofErr w:type="spellEnd"/>
          </w:p>
        </w:tc>
      </w:tr>
      <w:tr w:rsidR="00DB3E53" w:rsidRPr="00806A75" w14:paraId="01D05E6E" w14:textId="77777777" w:rsidTr="0003365D">
        <w:trPr>
          <w:trHeight w:val="470"/>
          <w:tblCellSpacing w:w="0" w:type="dxa"/>
          <w:jc w:val="center"/>
        </w:trPr>
        <w:tc>
          <w:tcPr>
            <w:tcW w:w="3644" w:type="pct"/>
          </w:tcPr>
          <w:p w14:paraId="2E5B3633" w14:textId="24A28E36" w:rsidR="00DB3E53" w:rsidRPr="0003365D" w:rsidRDefault="0003365D" w:rsidP="00AD690E">
            <w:pPr>
              <w:widowControl/>
              <w:autoSpaceDE/>
              <w:autoSpaceDN/>
              <w:adjustRightInd/>
              <w:spacing w:before="100" w:beforeAutospacing="1" w:after="100" w:afterAutospacing="1"/>
              <w:jc w:val="both"/>
              <w:rPr>
                <w:sz w:val="24"/>
                <w:szCs w:val="24"/>
              </w:rPr>
            </w:pPr>
            <w:r>
              <w:rPr>
                <w:sz w:val="24"/>
                <w:szCs w:val="24"/>
                <w:lang w:val="uk-UA"/>
              </w:rPr>
              <w:t xml:space="preserve"> </w:t>
            </w:r>
            <w:proofErr w:type="spellStart"/>
            <w:r w:rsidR="00DB3E53" w:rsidRPr="0003365D">
              <w:rPr>
                <w:sz w:val="24"/>
                <w:szCs w:val="24"/>
              </w:rPr>
              <w:t>Місце</w:t>
            </w:r>
            <w:proofErr w:type="spellEnd"/>
            <w:r w:rsidR="00DB3E53" w:rsidRPr="0003365D">
              <w:rPr>
                <w:sz w:val="24"/>
                <w:szCs w:val="24"/>
              </w:rPr>
              <w:t xml:space="preserve"> </w:t>
            </w:r>
            <w:proofErr w:type="spellStart"/>
            <w:r w:rsidR="00DB3E53" w:rsidRPr="0003365D">
              <w:rPr>
                <w:sz w:val="24"/>
                <w:szCs w:val="24"/>
              </w:rPr>
              <w:t>розташування</w:t>
            </w:r>
            <w:proofErr w:type="spellEnd"/>
            <w:r w:rsidR="00DB3E53" w:rsidRPr="0003365D">
              <w:rPr>
                <w:sz w:val="24"/>
                <w:szCs w:val="24"/>
              </w:rPr>
              <w:t>.</w:t>
            </w:r>
            <w:r w:rsidR="00DB3E53" w:rsidRPr="0003365D">
              <w:rPr>
                <w:sz w:val="24"/>
                <w:szCs w:val="24"/>
                <w:lang w:val="uk-UA"/>
              </w:rPr>
              <w:t xml:space="preserve">  </w:t>
            </w:r>
            <w:proofErr w:type="spellStart"/>
            <w:r w:rsidR="00DB3E53" w:rsidRPr="0003365D">
              <w:rPr>
                <w:sz w:val="24"/>
                <w:szCs w:val="24"/>
              </w:rPr>
              <w:t>Наскільки</w:t>
            </w:r>
            <w:proofErr w:type="spellEnd"/>
            <w:r w:rsidR="00DB3E53" w:rsidRPr="0003365D">
              <w:rPr>
                <w:sz w:val="24"/>
                <w:szCs w:val="24"/>
              </w:rPr>
              <w:t xml:space="preserve"> </w:t>
            </w:r>
            <w:proofErr w:type="spellStart"/>
            <w:r w:rsidR="00DB3E53" w:rsidRPr="0003365D">
              <w:rPr>
                <w:sz w:val="24"/>
                <w:szCs w:val="24"/>
              </w:rPr>
              <w:t>віддалене</w:t>
            </w:r>
            <w:proofErr w:type="spellEnd"/>
          </w:p>
        </w:tc>
        <w:tc>
          <w:tcPr>
            <w:tcW w:w="1356" w:type="pct"/>
          </w:tcPr>
          <w:p w14:paraId="7C3B1638" w14:textId="77777777" w:rsidR="00DB3E53" w:rsidRPr="0003365D" w:rsidRDefault="00DB3E53" w:rsidP="00AD690E">
            <w:pPr>
              <w:widowControl/>
              <w:autoSpaceDE/>
              <w:autoSpaceDN/>
              <w:adjustRightInd/>
              <w:jc w:val="center"/>
              <w:rPr>
                <w:sz w:val="24"/>
                <w:szCs w:val="24"/>
                <w:lang w:val="uk-UA"/>
              </w:rPr>
            </w:pPr>
            <w:r w:rsidRPr="0003365D">
              <w:rPr>
                <w:sz w:val="24"/>
                <w:szCs w:val="24"/>
                <w:lang w:val="uk-UA"/>
              </w:rPr>
              <w:t>не далеко від готелю «Закарпаття»</w:t>
            </w:r>
          </w:p>
        </w:tc>
      </w:tr>
      <w:tr w:rsidR="00DB3E53" w:rsidRPr="00806A75" w14:paraId="403B6430" w14:textId="77777777" w:rsidTr="0003365D">
        <w:trPr>
          <w:tblCellSpacing w:w="0" w:type="dxa"/>
          <w:jc w:val="center"/>
        </w:trPr>
        <w:tc>
          <w:tcPr>
            <w:tcW w:w="3644" w:type="pct"/>
          </w:tcPr>
          <w:p w14:paraId="31C34DA5" w14:textId="518CE10D" w:rsidR="00DB3E53" w:rsidRPr="0003365D" w:rsidRDefault="00DB3E53" w:rsidP="00AD690E">
            <w:pPr>
              <w:widowControl/>
              <w:autoSpaceDE/>
              <w:autoSpaceDN/>
              <w:adjustRightInd/>
              <w:jc w:val="both"/>
              <w:rPr>
                <w:sz w:val="24"/>
                <w:szCs w:val="24"/>
              </w:rPr>
            </w:pPr>
            <w:r w:rsidRPr="0003365D">
              <w:rPr>
                <w:sz w:val="24"/>
                <w:szCs w:val="24"/>
              </w:rPr>
              <w:t xml:space="preserve"> </w:t>
            </w:r>
            <w:proofErr w:type="spellStart"/>
            <w:r w:rsidRPr="0003365D">
              <w:rPr>
                <w:sz w:val="24"/>
                <w:szCs w:val="24"/>
              </w:rPr>
              <w:t>Загальний</w:t>
            </w:r>
            <w:proofErr w:type="spellEnd"/>
            <w:r w:rsidRPr="0003365D">
              <w:rPr>
                <w:sz w:val="24"/>
                <w:szCs w:val="24"/>
              </w:rPr>
              <w:t xml:space="preserve"> </w:t>
            </w:r>
            <w:proofErr w:type="spellStart"/>
            <w:r w:rsidRPr="0003365D">
              <w:rPr>
                <w:sz w:val="24"/>
                <w:szCs w:val="24"/>
              </w:rPr>
              <w:t>висновок</w:t>
            </w:r>
            <w:proofErr w:type="spellEnd"/>
            <w:r w:rsidRPr="0003365D">
              <w:rPr>
                <w:sz w:val="24"/>
                <w:szCs w:val="24"/>
              </w:rPr>
              <w:t xml:space="preserve"> про </w:t>
            </w:r>
            <w:proofErr w:type="spellStart"/>
            <w:r w:rsidRPr="0003365D">
              <w:rPr>
                <w:sz w:val="24"/>
                <w:szCs w:val="24"/>
              </w:rPr>
              <w:t>рівень</w:t>
            </w:r>
            <w:proofErr w:type="spellEnd"/>
            <w:r w:rsidRPr="0003365D">
              <w:rPr>
                <w:sz w:val="24"/>
                <w:szCs w:val="24"/>
              </w:rPr>
              <w:t xml:space="preserve"> </w:t>
            </w:r>
            <w:proofErr w:type="spellStart"/>
            <w:r w:rsidRPr="0003365D">
              <w:rPr>
                <w:sz w:val="24"/>
                <w:szCs w:val="24"/>
              </w:rPr>
              <w:t>конкурентоспроможності</w:t>
            </w:r>
            <w:proofErr w:type="spellEnd"/>
          </w:p>
        </w:tc>
        <w:tc>
          <w:tcPr>
            <w:tcW w:w="1356" w:type="pct"/>
          </w:tcPr>
          <w:p w14:paraId="2C8688D0" w14:textId="77777777" w:rsidR="00DB3E53" w:rsidRPr="0003365D" w:rsidRDefault="00DB3E53" w:rsidP="00AD690E">
            <w:pPr>
              <w:widowControl/>
              <w:autoSpaceDE/>
              <w:autoSpaceDN/>
              <w:adjustRightInd/>
              <w:jc w:val="center"/>
              <w:rPr>
                <w:sz w:val="24"/>
                <w:szCs w:val="24"/>
                <w:lang w:val="uk-UA"/>
              </w:rPr>
            </w:pPr>
            <w:r w:rsidRPr="0003365D">
              <w:rPr>
                <w:sz w:val="24"/>
                <w:szCs w:val="24"/>
                <w:lang w:val="uk-UA"/>
              </w:rPr>
              <w:t>середній</w:t>
            </w:r>
          </w:p>
        </w:tc>
      </w:tr>
    </w:tbl>
    <w:p w14:paraId="417F49FF" w14:textId="77777777" w:rsidR="00DB3E53" w:rsidRPr="00806A75" w:rsidRDefault="00DB3E53" w:rsidP="00DB3E53">
      <w:pPr>
        <w:spacing w:line="360" w:lineRule="auto"/>
        <w:jc w:val="both"/>
        <w:rPr>
          <w:b/>
          <w:bCs/>
          <w:spacing w:val="-2"/>
          <w:sz w:val="28"/>
          <w:szCs w:val="28"/>
          <w:lang w:val="uk-UA"/>
        </w:rPr>
      </w:pPr>
    </w:p>
    <w:p w14:paraId="4B469D31" w14:textId="757A9FBD" w:rsidR="00DB3E53" w:rsidRPr="00806A75" w:rsidRDefault="00DB3E53" w:rsidP="00DB3E53">
      <w:pPr>
        <w:spacing w:line="360" w:lineRule="auto"/>
        <w:jc w:val="both"/>
        <w:rPr>
          <w:sz w:val="28"/>
          <w:szCs w:val="28"/>
          <w:lang w:val="uk-UA"/>
        </w:rPr>
      </w:pPr>
      <w:r w:rsidRPr="00806A75">
        <w:rPr>
          <w:sz w:val="28"/>
          <w:szCs w:val="28"/>
        </w:rPr>
        <w:t xml:space="preserve">       </w:t>
      </w:r>
      <w:proofErr w:type="spellStart"/>
      <w:r w:rsidRPr="00806A75">
        <w:rPr>
          <w:sz w:val="28"/>
          <w:szCs w:val="28"/>
        </w:rPr>
        <w:t>Керівники</w:t>
      </w:r>
      <w:proofErr w:type="spellEnd"/>
      <w:r w:rsidRPr="00806A75">
        <w:rPr>
          <w:sz w:val="28"/>
          <w:szCs w:val="28"/>
        </w:rPr>
        <w:t xml:space="preserve"> </w:t>
      </w:r>
      <w:proofErr w:type="spellStart"/>
      <w:r w:rsidRPr="00806A75">
        <w:rPr>
          <w:sz w:val="28"/>
          <w:szCs w:val="28"/>
        </w:rPr>
        <w:t>даної</w:t>
      </w:r>
      <w:proofErr w:type="spellEnd"/>
      <w:r w:rsidRPr="00806A75">
        <w:rPr>
          <w:sz w:val="28"/>
          <w:szCs w:val="28"/>
        </w:rPr>
        <w:t xml:space="preserve"> </w:t>
      </w:r>
      <w:r w:rsidRPr="00806A75">
        <w:rPr>
          <w:sz w:val="28"/>
          <w:szCs w:val="28"/>
          <w:lang w:val="uk-UA"/>
        </w:rPr>
        <w:t xml:space="preserve">туристичної </w:t>
      </w:r>
      <w:proofErr w:type="spellStart"/>
      <w:proofErr w:type="gramStart"/>
      <w:r w:rsidRPr="00806A75">
        <w:rPr>
          <w:sz w:val="28"/>
          <w:szCs w:val="28"/>
        </w:rPr>
        <w:t>аген</w:t>
      </w:r>
      <w:proofErr w:type="spellEnd"/>
      <w:r w:rsidRPr="00806A75">
        <w:rPr>
          <w:sz w:val="28"/>
          <w:szCs w:val="28"/>
          <w:lang w:val="uk-UA"/>
        </w:rPr>
        <w:t>т</w:t>
      </w:r>
      <w:proofErr w:type="spellStart"/>
      <w:r w:rsidRPr="00806A75">
        <w:rPr>
          <w:sz w:val="28"/>
          <w:szCs w:val="28"/>
        </w:rPr>
        <w:t>ції</w:t>
      </w:r>
      <w:proofErr w:type="spellEnd"/>
      <w:r w:rsidRPr="00806A75">
        <w:rPr>
          <w:sz w:val="28"/>
          <w:szCs w:val="28"/>
        </w:rPr>
        <w:t xml:space="preserve">  </w:t>
      </w:r>
      <w:proofErr w:type="spellStart"/>
      <w:r w:rsidRPr="00806A75">
        <w:rPr>
          <w:sz w:val="28"/>
          <w:szCs w:val="28"/>
        </w:rPr>
        <w:t>багато</w:t>
      </w:r>
      <w:proofErr w:type="spellEnd"/>
      <w:proofErr w:type="gramEnd"/>
      <w:r w:rsidRPr="00806A75">
        <w:rPr>
          <w:sz w:val="28"/>
          <w:szCs w:val="28"/>
        </w:rPr>
        <w:t xml:space="preserve"> сил і часу </w:t>
      </w:r>
      <w:proofErr w:type="spellStart"/>
      <w:r w:rsidRPr="00806A75">
        <w:rPr>
          <w:sz w:val="28"/>
          <w:szCs w:val="28"/>
        </w:rPr>
        <w:t>витрають</w:t>
      </w:r>
      <w:proofErr w:type="spellEnd"/>
      <w:r w:rsidRPr="00806A75">
        <w:rPr>
          <w:sz w:val="28"/>
          <w:szCs w:val="28"/>
        </w:rPr>
        <w:t xml:space="preserve"> для </w:t>
      </w:r>
      <w:proofErr w:type="spellStart"/>
      <w:r w:rsidRPr="00806A75">
        <w:rPr>
          <w:sz w:val="28"/>
          <w:szCs w:val="28"/>
        </w:rPr>
        <w:t>підтримки</w:t>
      </w:r>
      <w:proofErr w:type="spellEnd"/>
      <w:r w:rsidRPr="00806A75">
        <w:rPr>
          <w:sz w:val="28"/>
          <w:szCs w:val="28"/>
        </w:rPr>
        <w:t xml:space="preserve">  та </w:t>
      </w:r>
      <w:proofErr w:type="spellStart"/>
      <w:r w:rsidRPr="00806A75">
        <w:rPr>
          <w:sz w:val="28"/>
          <w:szCs w:val="28"/>
        </w:rPr>
        <w:t>зростання</w:t>
      </w:r>
      <w:proofErr w:type="spellEnd"/>
      <w:r w:rsidRPr="00806A75">
        <w:rPr>
          <w:sz w:val="28"/>
          <w:szCs w:val="28"/>
        </w:rPr>
        <w:t xml:space="preserve"> </w:t>
      </w:r>
      <w:proofErr w:type="spellStart"/>
      <w:r w:rsidRPr="00806A75">
        <w:rPr>
          <w:sz w:val="28"/>
          <w:szCs w:val="28"/>
        </w:rPr>
        <w:t>свого</w:t>
      </w:r>
      <w:proofErr w:type="spellEnd"/>
      <w:r w:rsidRPr="00806A75">
        <w:rPr>
          <w:sz w:val="28"/>
          <w:szCs w:val="28"/>
        </w:rPr>
        <w:t xml:space="preserve"> </w:t>
      </w:r>
      <w:proofErr w:type="spellStart"/>
      <w:r w:rsidRPr="00806A75">
        <w:rPr>
          <w:sz w:val="28"/>
          <w:szCs w:val="28"/>
        </w:rPr>
        <w:t>іміджу</w:t>
      </w:r>
      <w:proofErr w:type="spellEnd"/>
      <w:r w:rsidRPr="00806A75">
        <w:rPr>
          <w:sz w:val="28"/>
          <w:szCs w:val="28"/>
        </w:rPr>
        <w:t xml:space="preserve"> і бренду. </w:t>
      </w:r>
      <w:proofErr w:type="spellStart"/>
      <w:r w:rsidRPr="00806A75">
        <w:rPr>
          <w:sz w:val="28"/>
          <w:szCs w:val="28"/>
        </w:rPr>
        <w:t>Брендингова</w:t>
      </w:r>
      <w:proofErr w:type="spellEnd"/>
      <w:r w:rsidRPr="00806A75">
        <w:rPr>
          <w:sz w:val="28"/>
          <w:szCs w:val="28"/>
        </w:rPr>
        <w:t xml:space="preserve"> </w:t>
      </w:r>
      <w:proofErr w:type="spellStart"/>
      <w:r w:rsidRPr="00806A75">
        <w:rPr>
          <w:sz w:val="28"/>
          <w:szCs w:val="28"/>
        </w:rPr>
        <w:t>політика</w:t>
      </w:r>
      <w:proofErr w:type="spellEnd"/>
      <w:r w:rsidRPr="00806A75">
        <w:rPr>
          <w:sz w:val="28"/>
          <w:szCs w:val="28"/>
        </w:rPr>
        <w:t xml:space="preserve"> </w:t>
      </w:r>
      <w:proofErr w:type="spellStart"/>
      <w:r w:rsidRPr="00806A75">
        <w:rPr>
          <w:sz w:val="28"/>
          <w:szCs w:val="28"/>
        </w:rPr>
        <w:t>ґрунтується</w:t>
      </w:r>
      <w:proofErr w:type="spellEnd"/>
      <w:r w:rsidRPr="00806A75">
        <w:rPr>
          <w:sz w:val="28"/>
          <w:szCs w:val="28"/>
        </w:rPr>
        <w:t xml:space="preserve"> на </w:t>
      </w:r>
      <w:proofErr w:type="spellStart"/>
      <w:r w:rsidRPr="00806A75">
        <w:rPr>
          <w:sz w:val="28"/>
          <w:szCs w:val="28"/>
        </w:rPr>
        <w:t>створенні</w:t>
      </w:r>
      <w:proofErr w:type="spellEnd"/>
      <w:r w:rsidRPr="00806A75">
        <w:rPr>
          <w:sz w:val="28"/>
          <w:szCs w:val="28"/>
        </w:rPr>
        <w:t xml:space="preserve"> </w:t>
      </w:r>
      <w:r w:rsidRPr="00806A75">
        <w:rPr>
          <w:sz w:val="28"/>
          <w:szCs w:val="28"/>
        </w:rPr>
        <w:lastRenderedPageBreak/>
        <w:t xml:space="preserve">і </w:t>
      </w:r>
      <w:proofErr w:type="spellStart"/>
      <w:r w:rsidRPr="00806A75">
        <w:rPr>
          <w:sz w:val="28"/>
          <w:szCs w:val="28"/>
        </w:rPr>
        <w:t>просуванні</w:t>
      </w:r>
      <w:proofErr w:type="spellEnd"/>
      <w:r w:rsidRPr="00806A75">
        <w:rPr>
          <w:sz w:val="28"/>
          <w:szCs w:val="28"/>
        </w:rPr>
        <w:t xml:space="preserve"> </w:t>
      </w:r>
      <w:proofErr w:type="spellStart"/>
      <w:r w:rsidRPr="00806A75">
        <w:rPr>
          <w:sz w:val="28"/>
          <w:szCs w:val="28"/>
        </w:rPr>
        <w:t>фірмових</w:t>
      </w:r>
      <w:proofErr w:type="spellEnd"/>
      <w:r w:rsidRPr="00806A75">
        <w:rPr>
          <w:sz w:val="28"/>
          <w:szCs w:val="28"/>
        </w:rPr>
        <w:t xml:space="preserve"> (</w:t>
      </w:r>
      <w:proofErr w:type="spellStart"/>
      <w:r w:rsidRPr="00806A75">
        <w:rPr>
          <w:sz w:val="28"/>
          <w:szCs w:val="28"/>
        </w:rPr>
        <w:t>марочних</w:t>
      </w:r>
      <w:proofErr w:type="spellEnd"/>
      <w:r w:rsidRPr="00806A75">
        <w:rPr>
          <w:sz w:val="28"/>
          <w:szCs w:val="28"/>
        </w:rPr>
        <w:t xml:space="preserve">) </w:t>
      </w:r>
      <w:proofErr w:type="spellStart"/>
      <w:r w:rsidRPr="00806A75">
        <w:rPr>
          <w:sz w:val="28"/>
          <w:szCs w:val="28"/>
        </w:rPr>
        <w:t>туристичних</w:t>
      </w:r>
      <w:proofErr w:type="spellEnd"/>
      <w:r w:rsidRPr="00806A75">
        <w:rPr>
          <w:sz w:val="28"/>
          <w:szCs w:val="28"/>
        </w:rPr>
        <w:t xml:space="preserve"> </w:t>
      </w:r>
      <w:proofErr w:type="spellStart"/>
      <w:r w:rsidRPr="00806A75">
        <w:rPr>
          <w:sz w:val="28"/>
          <w:szCs w:val="28"/>
        </w:rPr>
        <w:t>послуг</w:t>
      </w:r>
      <w:proofErr w:type="spellEnd"/>
      <w:r w:rsidRPr="00806A75">
        <w:rPr>
          <w:sz w:val="28"/>
          <w:szCs w:val="28"/>
        </w:rPr>
        <w:t xml:space="preserve">, </w:t>
      </w:r>
      <w:proofErr w:type="spellStart"/>
      <w:r w:rsidRPr="00806A75">
        <w:rPr>
          <w:sz w:val="28"/>
          <w:szCs w:val="28"/>
        </w:rPr>
        <w:t>виділення</w:t>
      </w:r>
      <w:proofErr w:type="spellEnd"/>
      <w:r w:rsidRPr="00806A75">
        <w:rPr>
          <w:sz w:val="28"/>
          <w:szCs w:val="28"/>
        </w:rPr>
        <w:t xml:space="preserve"> торгового знаку, марки, </w:t>
      </w:r>
      <w:proofErr w:type="spellStart"/>
      <w:r w:rsidRPr="00806A75">
        <w:rPr>
          <w:sz w:val="28"/>
          <w:szCs w:val="28"/>
        </w:rPr>
        <w:t>рекламної</w:t>
      </w:r>
      <w:proofErr w:type="spellEnd"/>
      <w:r w:rsidRPr="00806A75">
        <w:rPr>
          <w:sz w:val="28"/>
          <w:szCs w:val="28"/>
        </w:rPr>
        <w:t xml:space="preserve"> </w:t>
      </w:r>
      <w:proofErr w:type="spellStart"/>
      <w:r w:rsidRPr="00806A75">
        <w:rPr>
          <w:sz w:val="28"/>
          <w:szCs w:val="28"/>
        </w:rPr>
        <w:t>аргументації</w:t>
      </w:r>
      <w:proofErr w:type="spellEnd"/>
      <w:r w:rsidRPr="00806A75">
        <w:rPr>
          <w:sz w:val="28"/>
          <w:szCs w:val="28"/>
        </w:rPr>
        <w:t xml:space="preserve">, </w:t>
      </w:r>
      <w:proofErr w:type="spellStart"/>
      <w:r w:rsidRPr="00806A75">
        <w:rPr>
          <w:sz w:val="28"/>
          <w:szCs w:val="28"/>
        </w:rPr>
        <w:t>що</w:t>
      </w:r>
      <w:proofErr w:type="spellEnd"/>
      <w:r w:rsidRPr="00806A75">
        <w:rPr>
          <w:sz w:val="28"/>
          <w:szCs w:val="28"/>
        </w:rPr>
        <w:t xml:space="preserve"> </w:t>
      </w:r>
      <w:proofErr w:type="spellStart"/>
      <w:r w:rsidRPr="00806A75">
        <w:rPr>
          <w:sz w:val="28"/>
          <w:szCs w:val="28"/>
        </w:rPr>
        <w:t>підкреслює</w:t>
      </w:r>
      <w:proofErr w:type="spellEnd"/>
      <w:r w:rsidRPr="00806A75">
        <w:rPr>
          <w:sz w:val="28"/>
          <w:szCs w:val="28"/>
        </w:rPr>
        <w:t xml:space="preserve"> </w:t>
      </w:r>
      <w:proofErr w:type="spellStart"/>
      <w:r w:rsidRPr="00806A75">
        <w:rPr>
          <w:sz w:val="28"/>
          <w:szCs w:val="28"/>
        </w:rPr>
        <w:t>позицію</w:t>
      </w:r>
      <w:proofErr w:type="spellEnd"/>
      <w:r w:rsidRPr="00806A75">
        <w:rPr>
          <w:sz w:val="28"/>
          <w:szCs w:val="28"/>
        </w:rPr>
        <w:t xml:space="preserve"> і </w:t>
      </w:r>
      <w:proofErr w:type="spellStart"/>
      <w:r w:rsidRPr="00806A75">
        <w:rPr>
          <w:sz w:val="28"/>
          <w:szCs w:val="28"/>
        </w:rPr>
        <w:t>унікальність</w:t>
      </w:r>
      <w:proofErr w:type="spellEnd"/>
      <w:r w:rsidRPr="00806A75">
        <w:rPr>
          <w:sz w:val="28"/>
          <w:szCs w:val="28"/>
        </w:rPr>
        <w:t xml:space="preserve">. </w:t>
      </w:r>
      <w:proofErr w:type="spellStart"/>
      <w:r w:rsidRPr="00806A75">
        <w:rPr>
          <w:sz w:val="28"/>
          <w:szCs w:val="28"/>
        </w:rPr>
        <w:t>Завдяки</w:t>
      </w:r>
      <w:proofErr w:type="spellEnd"/>
      <w:r w:rsidRPr="00806A75">
        <w:rPr>
          <w:sz w:val="28"/>
          <w:szCs w:val="28"/>
        </w:rPr>
        <w:t xml:space="preserve"> брендингу </w:t>
      </w:r>
      <w:proofErr w:type="spellStart"/>
      <w:r w:rsidRPr="00806A75">
        <w:rPr>
          <w:sz w:val="28"/>
          <w:szCs w:val="28"/>
        </w:rPr>
        <w:t>надані</w:t>
      </w:r>
      <w:proofErr w:type="spellEnd"/>
      <w:r w:rsidRPr="00806A75">
        <w:rPr>
          <w:sz w:val="28"/>
          <w:szCs w:val="28"/>
        </w:rPr>
        <w:t xml:space="preserve"> </w:t>
      </w:r>
      <w:proofErr w:type="spellStart"/>
      <w:r w:rsidRPr="00806A75">
        <w:rPr>
          <w:sz w:val="28"/>
          <w:szCs w:val="28"/>
        </w:rPr>
        <w:t>послуги</w:t>
      </w:r>
      <w:proofErr w:type="spellEnd"/>
      <w:r w:rsidRPr="00806A75">
        <w:rPr>
          <w:sz w:val="28"/>
          <w:szCs w:val="28"/>
        </w:rPr>
        <w:t xml:space="preserve"> </w:t>
      </w:r>
      <w:proofErr w:type="spellStart"/>
      <w:r w:rsidRPr="00806A75">
        <w:rPr>
          <w:sz w:val="28"/>
          <w:szCs w:val="28"/>
        </w:rPr>
        <w:t>набувають</w:t>
      </w:r>
      <w:proofErr w:type="spellEnd"/>
      <w:r w:rsidRPr="00806A75">
        <w:rPr>
          <w:sz w:val="28"/>
          <w:szCs w:val="28"/>
        </w:rPr>
        <w:t xml:space="preserve"> рис </w:t>
      </w:r>
      <w:proofErr w:type="spellStart"/>
      <w:r w:rsidRPr="00806A75">
        <w:rPr>
          <w:sz w:val="28"/>
          <w:szCs w:val="28"/>
        </w:rPr>
        <w:t>неповторності</w:t>
      </w:r>
      <w:proofErr w:type="spellEnd"/>
      <w:r w:rsidRPr="00806A75">
        <w:rPr>
          <w:sz w:val="28"/>
          <w:szCs w:val="28"/>
        </w:rPr>
        <w:t xml:space="preserve"> та </w:t>
      </w:r>
      <w:proofErr w:type="spellStart"/>
      <w:r w:rsidRPr="00806A75">
        <w:rPr>
          <w:sz w:val="28"/>
          <w:szCs w:val="28"/>
        </w:rPr>
        <w:t>фірмовості</w:t>
      </w:r>
      <w:proofErr w:type="spellEnd"/>
      <w:r w:rsidRPr="00806A75">
        <w:rPr>
          <w:sz w:val="28"/>
          <w:szCs w:val="28"/>
        </w:rPr>
        <w:t>.</w:t>
      </w:r>
    </w:p>
    <w:p w14:paraId="6F094DAB" w14:textId="73323A54" w:rsidR="00DB3E53" w:rsidRPr="00806A75" w:rsidRDefault="00DB3E53" w:rsidP="00DB3E53">
      <w:pPr>
        <w:spacing w:line="360" w:lineRule="auto"/>
        <w:jc w:val="both"/>
        <w:rPr>
          <w:sz w:val="28"/>
          <w:szCs w:val="28"/>
          <w:lang w:val="uk-UA"/>
        </w:rPr>
      </w:pPr>
      <w:r w:rsidRPr="00806A75">
        <w:rPr>
          <w:sz w:val="28"/>
          <w:szCs w:val="28"/>
          <w:lang w:val="uk-UA"/>
        </w:rPr>
        <w:t xml:space="preserve">       </w:t>
      </w:r>
      <w:r w:rsidRPr="00806A75">
        <w:rPr>
          <w:sz w:val="28"/>
          <w:szCs w:val="28"/>
        </w:rPr>
        <w:t xml:space="preserve"> </w:t>
      </w:r>
      <w:proofErr w:type="spellStart"/>
      <w:r w:rsidRPr="00806A75">
        <w:rPr>
          <w:sz w:val="28"/>
          <w:szCs w:val="28"/>
        </w:rPr>
        <w:t>Можемо</w:t>
      </w:r>
      <w:proofErr w:type="spellEnd"/>
      <w:r w:rsidRPr="00806A75">
        <w:rPr>
          <w:sz w:val="28"/>
          <w:szCs w:val="28"/>
        </w:rPr>
        <w:t xml:space="preserve"> </w:t>
      </w:r>
      <w:proofErr w:type="spellStart"/>
      <w:r w:rsidRPr="00806A75">
        <w:rPr>
          <w:sz w:val="28"/>
          <w:szCs w:val="28"/>
        </w:rPr>
        <w:t>виділити</w:t>
      </w:r>
      <w:proofErr w:type="spellEnd"/>
      <w:r w:rsidRPr="00806A75">
        <w:rPr>
          <w:sz w:val="28"/>
          <w:szCs w:val="28"/>
        </w:rPr>
        <w:t xml:space="preserve"> </w:t>
      </w:r>
      <w:proofErr w:type="spellStart"/>
      <w:r w:rsidRPr="00806A75">
        <w:rPr>
          <w:sz w:val="28"/>
          <w:szCs w:val="28"/>
        </w:rPr>
        <w:t>основні</w:t>
      </w:r>
      <w:proofErr w:type="spellEnd"/>
      <w:r w:rsidRPr="00806A75">
        <w:rPr>
          <w:sz w:val="28"/>
          <w:szCs w:val="28"/>
        </w:rPr>
        <w:t xml:space="preserve"> </w:t>
      </w:r>
      <w:proofErr w:type="spellStart"/>
      <w:r w:rsidRPr="00806A75">
        <w:rPr>
          <w:sz w:val="28"/>
          <w:szCs w:val="28"/>
        </w:rPr>
        <w:t>особливості</w:t>
      </w:r>
      <w:proofErr w:type="spellEnd"/>
      <w:r w:rsidRPr="00806A75">
        <w:rPr>
          <w:sz w:val="28"/>
          <w:szCs w:val="28"/>
        </w:rPr>
        <w:t xml:space="preserve">, </w:t>
      </w:r>
      <w:proofErr w:type="spellStart"/>
      <w:r w:rsidRPr="00806A75">
        <w:rPr>
          <w:sz w:val="28"/>
          <w:szCs w:val="28"/>
        </w:rPr>
        <w:t>які</w:t>
      </w:r>
      <w:proofErr w:type="spellEnd"/>
      <w:r w:rsidRPr="00806A75">
        <w:rPr>
          <w:sz w:val="28"/>
          <w:szCs w:val="28"/>
        </w:rPr>
        <w:t xml:space="preserve"> </w:t>
      </w:r>
      <w:proofErr w:type="spellStart"/>
      <w:r w:rsidRPr="00806A75">
        <w:rPr>
          <w:sz w:val="28"/>
          <w:szCs w:val="28"/>
        </w:rPr>
        <w:t>визначають</w:t>
      </w:r>
      <w:proofErr w:type="spellEnd"/>
      <w:r w:rsidRPr="00806A75">
        <w:rPr>
          <w:sz w:val="28"/>
          <w:szCs w:val="28"/>
        </w:rPr>
        <w:t xml:space="preserve"> суть </w:t>
      </w:r>
      <w:proofErr w:type="spellStart"/>
      <w:r w:rsidRPr="00806A75">
        <w:rPr>
          <w:sz w:val="28"/>
          <w:szCs w:val="28"/>
        </w:rPr>
        <w:t>поняття</w:t>
      </w:r>
      <w:proofErr w:type="spellEnd"/>
      <w:r w:rsidRPr="00806A75">
        <w:rPr>
          <w:sz w:val="28"/>
          <w:szCs w:val="28"/>
        </w:rPr>
        <w:t xml:space="preserve"> бренд в </w:t>
      </w:r>
      <w:proofErr w:type="spellStart"/>
      <w:proofErr w:type="gramStart"/>
      <w:r w:rsidRPr="00806A75">
        <w:rPr>
          <w:sz w:val="28"/>
          <w:szCs w:val="28"/>
        </w:rPr>
        <w:t>даному</w:t>
      </w:r>
      <w:proofErr w:type="spellEnd"/>
      <w:r w:rsidRPr="00806A75">
        <w:rPr>
          <w:sz w:val="28"/>
          <w:szCs w:val="28"/>
        </w:rPr>
        <w:t xml:space="preserve"> </w:t>
      </w:r>
      <w:r w:rsidRPr="00806A75">
        <w:rPr>
          <w:sz w:val="28"/>
          <w:szCs w:val="28"/>
          <w:lang w:val="uk-UA"/>
        </w:rPr>
        <w:t xml:space="preserve"> тур</w:t>
      </w:r>
      <w:proofErr w:type="spellStart"/>
      <w:r w:rsidRPr="00806A75">
        <w:rPr>
          <w:sz w:val="28"/>
          <w:szCs w:val="28"/>
        </w:rPr>
        <w:t>агентстві</w:t>
      </w:r>
      <w:proofErr w:type="spellEnd"/>
      <w:proofErr w:type="gramEnd"/>
      <w:r w:rsidRPr="00806A75">
        <w:rPr>
          <w:sz w:val="28"/>
          <w:szCs w:val="28"/>
        </w:rPr>
        <w:t xml:space="preserve">: </w:t>
      </w:r>
      <w:r w:rsidRPr="001A1A21">
        <w:rPr>
          <w:color w:val="000000"/>
          <w:sz w:val="28"/>
          <w:szCs w:val="28"/>
        </w:rPr>
        <w:t>[</w:t>
      </w:r>
      <w:r w:rsidR="002B60D3">
        <w:rPr>
          <w:color w:val="000000"/>
          <w:sz w:val="28"/>
          <w:szCs w:val="28"/>
          <w:lang w:val="uk-UA"/>
        </w:rPr>
        <w:t>3</w:t>
      </w:r>
      <w:r w:rsidRPr="001A1A21">
        <w:rPr>
          <w:color w:val="000000"/>
          <w:sz w:val="28"/>
          <w:szCs w:val="28"/>
        </w:rPr>
        <w:t>]</w:t>
      </w:r>
      <w:r w:rsidRPr="001A1A21">
        <w:rPr>
          <w:color w:val="000000"/>
          <w:sz w:val="28"/>
          <w:szCs w:val="28"/>
          <w:lang w:val="uk-UA"/>
        </w:rPr>
        <w:t xml:space="preserve"> </w:t>
      </w:r>
    </w:p>
    <w:p w14:paraId="52F59666" w14:textId="77777777" w:rsidR="00DB3E53" w:rsidRPr="00806A75" w:rsidRDefault="00DB3E53" w:rsidP="00DB3E53">
      <w:pPr>
        <w:pStyle w:val="a3"/>
        <w:spacing w:before="0" w:beforeAutospacing="0" w:after="0" w:afterAutospacing="0" w:line="360" w:lineRule="auto"/>
        <w:ind w:firstLine="540"/>
        <w:jc w:val="both"/>
        <w:rPr>
          <w:sz w:val="28"/>
          <w:szCs w:val="28"/>
        </w:rPr>
      </w:pPr>
      <w:r w:rsidRPr="00806A75">
        <w:rPr>
          <w:sz w:val="28"/>
          <w:szCs w:val="28"/>
        </w:rPr>
        <w:t>1. Атрибути. Бренд викликає у свідомості клієнта асоціації щодо якісних      послуг. Так, у клієнтів «Евересту» послуги асоціюються  з великою якістю, комфортом, доступною вартістю, безпекою, широким вибором додаткових послуг.</w:t>
      </w:r>
    </w:p>
    <w:p w14:paraId="3297BBDE" w14:textId="77777777" w:rsidR="00DB3E53" w:rsidRPr="00806A75" w:rsidRDefault="00DB3E53" w:rsidP="00DB3E53">
      <w:pPr>
        <w:pStyle w:val="a3"/>
        <w:spacing w:before="0" w:beforeAutospacing="0" w:after="0" w:afterAutospacing="0" w:line="360" w:lineRule="auto"/>
        <w:ind w:firstLine="540"/>
        <w:jc w:val="both"/>
        <w:rPr>
          <w:sz w:val="28"/>
          <w:szCs w:val="28"/>
        </w:rPr>
      </w:pPr>
      <w:r w:rsidRPr="00806A75">
        <w:rPr>
          <w:sz w:val="28"/>
          <w:szCs w:val="28"/>
        </w:rPr>
        <w:t>2. Переваги й можливі. Можливість вибрати те, що найбільше «по душі»  та по «кишені» і при цьому зберегти для себе вигоду та отримати якісні    послуги.</w:t>
      </w:r>
    </w:p>
    <w:p w14:paraId="020F144F" w14:textId="77777777" w:rsidR="00DB3E53" w:rsidRPr="00806A75" w:rsidRDefault="00DB3E53" w:rsidP="00DB3E53">
      <w:pPr>
        <w:pStyle w:val="a3"/>
        <w:spacing w:before="0" w:beforeAutospacing="0" w:after="0" w:afterAutospacing="0" w:line="360" w:lineRule="auto"/>
        <w:ind w:firstLine="540"/>
        <w:jc w:val="both"/>
        <w:rPr>
          <w:sz w:val="28"/>
          <w:szCs w:val="28"/>
        </w:rPr>
      </w:pPr>
      <w:r w:rsidRPr="00806A75">
        <w:rPr>
          <w:sz w:val="28"/>
          <w:szCs w:val="28"/>
        </w:rPr>
        <w:t>3. Цінності.  Агентство дорожить своєю репутацією, працює на совість і для задоволення клієнта.</w:t>
      </w:r>
    </w:p>
    <w:p w14:paraId="178ADA51" w14:textId="77777777" w:rsidR="00DB3E53" w:rsidRPr="00806A75" w:rsidRDefault="00DB3E53" w:rsidP="00DB3E53">
      <w:pPr>
        <w:pStyle w:val="a3"/>
        <w:spacing w:before="0" w:beforeAutospacing="0" w:after="0" w:afterAutospacing="0" w:line="360" w:lineRule="auto"/>
        <w:ind w:firstLine="540"/>
        <w:jc w:val="both"/>
        <w:rPr>
          <w:sz w:val="28"/>
          <w:szCs w:val="28"/>
        </w:rPr>
      </w:pPr>
      <w:r w:rsidRPr="00806A75">
        <w:rPr>
          <w:sz w:val="28"/>
          <w:szCs w:val="28"/>
        </w:rPr>
        <w:t xml:space="preserve">4. Культура. Уособлюють українську культуру як один із основних стилів фірми, але оскільки Закарпаття багатонаціональний край, то і запити відвідування країн  </w:t>
      </w:r>
      <w:r w:rsidRPr="00806A75">
        <w:rPr>
          <w:color w:val="000000"/>
          <w:sz w:val="28"/>
          <w:szCs w:val="28"/>
        </w:rPr>
        <w:t>–</w:t>
      </w:r>
      <w:r w:rsidRPr="00806A75">
        <w:rPr>
          <w:sz w:val="28"/>
          <w:szCs w:val="28"/>
        </w:rPr>
        <w:t xml:space="preserve"> різноманітні. </w:t>
      </w:r>
    </w:p>
    <w:p w14:paraId="44E61112" w14:textId="76F027DF" w:rsidR="00DB3E53" w:rsidRDefault="00DB3E53" w:rsidP="00DB3E53">
      <w:pPr>
        <w:pStyle w:val="a3"/>
        <w:spacing w:before="0" w:beforeAutospacing="0" w:after="0" w:afterAutospacing="0" w:line="360" w:lineRule="auto"/>
        <w:jc w:val="both"/>
        <w:rPr>
          <w:sz w:val="28"/>
          <w:szCs w:val="28"/>
        </w:rPr>
      </w:pPr>
      <w:r w:rsidRPr="00806A75">
        <w:rPr>
          <w:sz w:val="28"/>
          <w:szCs w:val="28"/>
        </w:rPr>
        <w:t xml:space="preserve">        Для просування бренду </w:t>
      </w:r>
      <w:proofErr w:type="spellStart"/>
      <w:r w:rsidRPr="00806A75">
        <w:rPr>
          <w:sz w:val="28"/>
          <w:szCs w:val="28"/>
        </w:rPr>
        <w:t>турагенції</w:t>
      </w:r>
      <w:proofErr w:type="spellEnd"/>
      <w:r w:rsidRPr="00806A75">
        <w:rPr>
          <w:sz w:val="28"/>
          <w:szCs w:val="28"/>
        </w:rPr>
        <w:t xml:space="preserve"> </w:t>
      </w:r>
      <w:proofErr w:type="spellStart"/>
      <w:r w:rsidRPr="00806A75">
        <w:rPr>
          <w:sz w:val="28"/>
          <w:szCs w:val="28"/>
        </w:rPr>
        <w:t>необходимо</w:t>
      </w:r>
      <w:proofErr w:type="spellEnd"/>
      <w:r w:rsidRPr="00806A75">
        <w:rPr>
          <w:sz w:val="28"/>
          <w:szCs w:val="28"/>
        </w:rPr>
        <w:t xml:space="preserve"> враховувати  й розвивати всі складові проведення свят комплексно. Ризиковано виділяти лише якісь одні чи декілька особливостей і на їх основі створювати бренд фірми.  </w:t>
      </w:r>
    </w:p>
    <w:p w14:paraId="763696CF" w14:textId="77777777" w:rsidR="00523DFB" w:rsidRPr="00806A75" w:rsidRDefault="00523DFB" w:rsidP="00DB3E53">
      <w:pPr>
        <w:pStyle w:val="a3"/>
        <w:spacing w:before="0" w:beforeAutospacing="0" w:after="0" w:afterAutospacing="0" w:line="360" w:lineRule="auto"/>
        <w:jc w:val="both"/>
        <w:rPr>
          <w:sz w:val="28"/>
          <w:szCs w:val="28"/>
        </w:rPr>
      </w:pPr>
    </w:p>
    <w:p w14:paraId="4929C07F" w14:textId="490A7F69" w:rsidR="00DB3E53" w:rsidRPr="00DD7F96" w:rsidRDefault="00AE2E1F" w:rsidP="00DD7F96">
      <w:pPr>
        <w:pStyle w:val="a3"/>
        <w:spacing w:before="0" w:beforeAutospacing="0" w:after="0" w:afterAutospacing="0" w:line="360" w:lineRule="auto"/>
        <w:jc w:val="center"/>
        <w:rPr>
          <w:b/>
        </w:rPr>
      </w:pPr>
      <w:r>
        <w:rPr>
          <w:b/>
        </w:rPr>
        <w:t>ДЖЕРЕЛА ТА ЛІТЕРАТУРА</w:t>
      </w:r>
    </w:p>
    <w:p w14:paraId="54191A65" w14:textId="6A9247CC" w:rsidR="00DD7F96" w:rsidRPr="00523DFB" w:rsidRDefault="00DD7F96" w:rsidP="00DD7F96">
      <w:pPr>
        <w:pStyle w:val="a3"/>
        <w:numPr>
          <w:ilvl w:val="0"/>
          <w:numId w:val="1"/>
        </w:numPr>
        <w:spacing w:before="0" w:beforeAutospacing="0" w:after="0" w:afterAutospacing="0"/>
        <w:jc w:val="both"/>
        <w:rPr>
          <w:sz w:val="28"/>
          <w:szCs w:val="28"/>
        </w:rPr>
      </w:pPr>
      <w:r w:rsidRPr="00523DFB">
        <w:rPr>
          <w:sz w:val="28"/>
          <w:szCs w:val="28"/>
        </w:rPr>
        <w:t>Закон України  «Про внесення змін до закону України «Про туризм»» від 18.11.2003 р. №1282-IV.</w:t>
      </w:r>
    </w:p>
    <w:p w14:paraId="08D95C31" w14:textId="4AC9DB1F" w:rsidR="00DD7F96" w:rsidRPr="00523DFB" w:rsidRDefault="003C3136" w:rsidP="00DD7F96">
      <w:pPr>
        <w:pStyle w:val="a3"/>
        <w:numPr>
          <w:ilvl w:val="0"/>
          <w:numId w:val="1"/>
        </w:numPr>
        <w:spacing w:before="0" w:beforeAutospacing="0" w:after="0" w:afterAutospacing="0"/>
        <w:jc w:val="both"/>
        <w:rPr>
          <w:sz w:val="28"/>
          <w:szCs w:val="28"/>
        </w:rPr>
      </w:pPr>
      <w:hyperlink r:id="rId8" w:history="1">
        <w:r w:rsidR="00DD7F96" w:rsidRPr="00523DFB">
          <w:rPr>
            <w:rStyle w:val="a4"/>
            <w:color w:val="auto"/>
            <w:sz w:val="28"/>
            <w:szCs w:val="28"/>
            <w:u w:val="none"/>
          </w:rPr>
          <w:t>Закон України «Про туризм» від 15.09.1995 N 324/95-ВР із змінами і доповненнями [Електронний ресурс] / Відомості Верховної Ради (ВВР), 2004, N 13, ст. 180</w:t>
        </w:r>
      </w:hyperlink>
    </w:p>
    <w:p w14:paraId="3CF1B353" w14:textId="77777777" w:rsidR="00DD7F96" w:rsidRPr="00523DFB" w:rsidRDefault="00DD7F96" w:rsidP="00DD7F96">
      <w:pPr>
        <w:pStyle w:val="a3"/>
        <w:numPr>
          <w:ilvl w:val="0"/>
          <w:numId w:val="1"/>
        </w:numPr>
        <w:tabs>
          <w:tab w:val="left" w:pos="360"/>
        </w:tabs>
        <w:spacing w:before="0" w:beforeAutospacing="0" w:after="0" w:afterAutospacing="0"/>
        <w:jc w:val="both"/>
        <w:rPr>
          <w:sz w:val="28"/>
          <w:szCs w:val="28"/>
        </w:rPr>
      </w:pPr>
      <w:proofErr w:type="spellStart"/>
      <w:r w:rsidRPr="00523DFB">
        <w:rPr>
          <w:sz w:val="28"/>
          <w:szCs w:val="28"/>
        </w:rPr>
        <w:t>Зверинцев</w:t>
      </w:r>
      <w:proofErr w:type="spellEnd"/>
      <w:r w:rsidRPr="00523DFB">
        <w:rPr>
          <w:sz w:val="28"/>
          <w:szCs w:val="28"/>
        </w:rPr>
        <w:t xml:space="preserve"> Г.Б. Формування іміджу [Текст]: </w:t>
      </w:r>
      <w:proofErr w:type="spellStart"/>
      <w:r w:rsidRPr="00523DFB">
        <w:rPr>
          <w:sz w:val="28"/>
          <w:szCs w:val="28"/>
        </w:rPr>
        <w:t>Коммуникационний</w:t>
      </w:r>
      <w:proofErr w:type="spellEnd"/>
      <w:r w:rsidRPr="00523DFB">
        <w:rPr>
          <w:sz w:val="28"/>
          <w:szCs w:val="28"/>
        </w:rPr>
        <w:t xml:space="preserve"> менеджмент / </w:t>
      </w:r>
      <w:proofErr w:type="spellStart"/>
      <w:r w:rsidRPr="00523DFB">
        <w:rPr>
          <w:sz w:val="28"/>
          <w:szCs w:val="28"/>
        </w:rPr>
        <w:t>Г.Б.Зверинцев</w:t>
      </w:r>
      <w:proofErr w:type="spellEnd"/>
      <w:r w:rsidRPr="00523DFB">
        <w:rPr>
          <w:sz w:val="28"/>
          <w:szCs w:val="28"/>
        </w:rPr>
        <w:t>. – СПб., 1997. –193 с.</w:t>
      </w:r>
    </w:p>
    <w:p w14:paraId="3CE80E8D" w14:textId="0C9DAC84" w:rsidR="00DD7F96" w:rsidRPr="00523DFB" w:rsidRDefault="003C3136" w:rsidP="00DD7F96">
      <w:pPr>
        <w:pStyle w:val="a3"/>
        <w:numPr>
          <w:ilvl w:val="0"/>
          <w:numId w:val="1"/>
        </w:numPr>
        <w:spacing w:before="0" w:beforeAutospacing="0" w:after="0" w:afterAutospacing="0"/>
        <w:jc w:val="both"/>
        <w:rPr>
          <w:sz w:val="28"/>
          <w:szCs w:val="28"/>
        </w:rPr>
      </w:pPr>
      <w:hyperlink r:id="rId9" w:history="1">
        <w:r w:rsidR="00DD7F96" w:rsidRPr="00523DFB">
          <w:rPr>
            <w:rStyle w:val="a4"/>
            <w:color w:val="auto"/>
            <w:sz w:val="28"/>
            <w:szCs w:val="28"/>
            <w:u w:val="none"/>
          </w:rPr>
          <w:t>everest@tk-everest.com</w:t>
        </w:r>
      </w:hyperlink>
    </w:p>
    <w:p w14:paraId="4BC15CFC" w14:textId="77777777" w:rsidR="00DD7F96" w:rsidRPr="00523DFB" w:rsidRDefault="00DD7F96" w:rsidP="00DD7F96">
      <w:pPr>
        <w:pStyle w:val="a3"/>
        <w:spacing w:before="0" w:beforeAutospacing="0" w:after="0" w:afterAutospacing="0" w:line="360" w:lineRule="auto"/>
        <w:jc w:val="both"/>
        <w:rPr>
          <w:b/>
          <w:sz w:val="28"/>
          <w:szCs w:val="28"/>
        </w:rPr>
      </w:pPr>
    </w:p>
    <w:p w14:paraId="57151843" w14:textId="034158BA" w:rsidR="00CE010B" w:rsidRDefault="003C3136" w:rsidP="00CE010B">
      <w:pPr>
        <w:pStyle w:val="a5"/>
        <w:ind w:right="105"/>
      </w:pPr>
      <w:r>
        <w:t xml:space="preserve"> </w:t>
      </w:r>
    </w:p>
    <w:p w14:paraId="5F50B20E" w14:textId="77777777" w:rsidR="00CE010B" w:rsidRPr="00CE010B" w:rsidRDefault="00CE010B" w:rsidP="00CE010B">
      <w:pPr>
        <w:rPr>
          <w:lang w:val="uk-UA"/>
        </w:rPr>
        <w:sectPr w:rsidR="00CE010B" w:rsidRPr="00CE010B">
          <w:pgSz w:w="11910" w:h="16840"/>
          <w:pgMar w:top="760" w:right="740" w:bottom="1760" w:left="1200" w:header="0" w:footer="1561" w:gutter="0"/>
          <w:cols w:space="720"/>
        </w:sectPr>
      </w:pPr>
    </w:p>
    <w:p w14:paraId="25A465D0" w14:textId="7162EE5C" w:rsidR="00CE010B" w:rsidRDefault="003C3136" w:rsidP="00CE010B">
      <w:pPr>
        <w:pStyle w:val="a5"/>
        <w:ind w:right="108"/>
      </w:pPr>
      <w:r>
        <w:lastRenderedPageBreak/>
        <w:t xml:space="preserve"> </w:t>
      </w:r>
      <w:bookmarkStart w:id="0" w:name="_GoBack"/>
      <w:bookmarkEnd w:id="0"/>
    </w:p>
    <w:p w14:paraId="0205951A" w14:textId="77777777" w:rsidR="00A743AE" w:rsidRPr="00DB3E53" w:rsidRDefault="003C3136">
      <w:pPr>
        <w:rPr>
          <w:lang w:val="uk-UA"/>
        </w:rPr>
      </w:pPr>
    </w:p>
    <w:sectPr w:rsidR="00A743AE" w:rsidRPr="00DB3E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A05"/>
    <w:multiLevelType w:val="hybridMultilevel"/>
    <w:tmpl w:val="32C40702"/>
    <w:lvl w:ilvl="0" w:tplc="380815A8">
      <w:start w:val="1"/>
      <w:numFmt w:val="decimal"/>
      <w:lvlText w:val="%1)"/>
      <w:lvlJc w:val="left"/>
      <w:pPr>
        <w:ind w:left="521" w:hanging="305"/>
        <w:jc w:val="left"/>
      </w:pPr>
      <w:rPr>
        <w:rFonts w:ascii="Times New Roman" w:eastAsia="Times New Roman" w:hAnsi="Times New Roman" w:cs="Times New Roman" w:hint="default"/>
        <w:i/>
        <w:iCs/>
        <w:w w:val="100"/>
        <w:sz w:val="28"/>
        <w:szCs w:val="28"/>
        <w:lang w:val="uk-UA" w:eastAsia="en-US" w:bidi="ar-SA"/>
      </w:rPr>
    </w:lvl>
    <w:lvl w:ilvl="1" w:tplc="349CB364">
      <w:numFmt w:val="bullet"/>
      <w:lvlText w:val="•"/>
      <w:lvlJc w:val="left"/>
      <w:pPr>
        <w:ind w:left="1464" w:hanging="305"/>
      </w:pPr>
      <w:rPr>
        <w:rFonts w:hint="default"/>
        <w:lang w:val="uk-UA" w:eastAsia="en-US" w:bidi="ar-SA"/>
      </w:rPr>
    </w:lvl>
    <w:lvl w:ilvl="2" w:tplc="89142CDA">
      <w:numFmt w:val="bullet"/>
      <w:lvlText w:val="•"/>
      <w:lvlJc w:val="left"/>
      <w:pPr>
        <w:ind w:left="2409" w:hanging="305"/>
      </w:pPr>
      <w:rPr>
        <w:rFonts w:hint="default"/>
        <w:lang w:val="uk-UA" w:eastAsia="en-US" w:bidi="ar-SA"/>
      </w:rPr>
    </w:lvl>
    <w:lvl w:ilvl="3" w:tplc="ED022248">
      <w:numFmt w:val="bullet"/>
      <w:lvlText w:val="•"/>
      <w:lvlJc w:val="left"/>
      <w:pPr>
        <w:ind w:left="3353" w:hanging="305"/>
      </w:pPr>
      <w:rPr>
        <w:rFonts w:hint="default"/>
        <w:lang w:val="uk-UA" w:eastAsia="en-US" w:bidi="ar-SA"/>
      </w:rPr>
    </w:lvl>
    <w:lvl w:ilvl="4" w:tplc="892E1D74">
      <w:numFmt w:val="bullet"/>
      <w:lvlText w:val="•"/>
      <w:lvlJc w:val="left"/>
      <w:pPr>
        <w:ind w:left="4298" w:hanging="305"/>
      </w:pPr>
      <w:rPr>
        <w:rFonts w:hint="default"/>
        <w:lang w:val="uk-UA" w:eastAsia="en-US" w:bidi="ar-SA"/>
      </w:rPr>
    </w:lvl>
    <w:lvl w:ilvl="5" w:tplc="3FCCF3E2">
      <w:numFmt w:val="bullet"/>
      <w:lvlText w:val="•"/>
      <w:lvlJc w:val="left"/>
      <w:pPr>
        <w:ind w:left="5243" w:hanging="305"/>
      </w:pPr>
      <w:rPr>
        <w:rFonts w:hint="default"/>
        <w:lang w:val="uk-UA" w:eastAsia="en-US" w:bidi="ar-SA"/>
      </w:rPr>
    </w:lvl>
    <w:lvl w:ilvl="6" w:tplc="E9EA3E1E">
      <w:numFmt w:val="bullet"/>
      <w:lvlText w:val="•"/>
      <w:lvlJc w:val="left"/>
      <w:pPr>
        <w:ind w:left="6187" w:hanging="305"/>
      </w:pPr>
      <w:rPr>
        <w:rFonts w:hint="default"/>
        <w:lang w:val="uk-UA" w:eastAsia="en-US" w:bidi="ar-SA"/>
      </w:rPr>
    </w:lvl>
    <w:lvl w:ilvl="7" w:tplc="88A0C5CC">
      <w:numFmt w:val="bullet"/>
      <w:lvlText w:val="•"/>
      <w:lvlJc w:val="left"/>
      <w:pPr>
        <w:ind w:left="7132" w:hanging="305"/>
      </w:pPr>
      <w:rPr>
        <w:rFonts w:hint="default"/>
        <w:lang w:val="uk-UA" w:eastAsia="en-US" w:bidi="ar-SA"/>
      </w:rPr>
    </w:lvl>
    <w:lvl w:ilvl="8" w:tplc="AD74ECE8">
      <w:numFmt w:val="bullet"/>
      <w:lvlText w:val="•"/>
      <w:lvlJc w:val="left"/>
      <w:pPr>
        <w:ind w:left="8077" w:hanging="305"/>
      </w:pPr>
      <w:rPr>
        <w:rFonts w:hint="default"/>
        <w:lang w:val="uk-UA" w:eastAsia="en-US" w:bidi="ar-SA"/>
      </w:rPr>
    </w:lvl>
  </w:abstractNum>
  <w:abstractNum w:abstractNumId="1" w15:restartNumberingAfterBreak="0">
    <w:nsid w:val="083454F4"/>
    <w:multiLevelType w:val="hybridMultilevel"/>
    <w:tmpl w:val="B7E0B284"/>
    <w:lvl w:ilvl="0" w:tplc="110A0946">
      <w:start w:val="1"/>
      <w:numFmt w:val="decimal"/>
      <w:lvlText w:val="%1)"/>
      <w:lvlJc w:val="left"/>
      <w:pPr>
        <w:ind w:left="521" w:hanging="305"/>
        <w:jc w:val="left"/>
      </w:pPr>
      <w:rPr>
        <w:rFonts w:ascii="Times New Roman" w:eastAsia="Times New Roman" w:hAnsi="Times New Roman" w:cs="Times New Roman" w:hint="default"/>
        <w:i/>
        <w:iCs/>
        <w:w w:val="100"/>
        <w:sz w:val="28"/>
        <w:szCs w:val="28"/>
        <w:lang w:val="uk-UA" w:eastAsia="en-US" w:bidi="ar-SA"/>
      </w:rPr>
    </w:lvl>
    <w:lvl w:ilvl="1" w:tplc="078E2A70">
      <w:numFmt w:val="bullet"/>
      <w:lvlText w:val="•"/>
      <w:lvlJc w:val="left"/>
      <w:pPr>
        <w:ind w:left="1464" w:hanging="305"/>
      </w:pPr>
      <w:rPr>
        <w:rFonts w:hint="default"/>
        <w:lang w:val="uk-UA" w:eastAsia="en-US" w:bidi="ar-SA"/>
      </w:rPr>
    </w:lvl>
    <w:lvl w:ilvl="2" w:tplc="850808DE">
      <w:numFmt w:val="bullet"/>
      <w:lvlText w:val="•"/>
      <w:lvlJc w:val="left"/>
      <w:pPr>
        <w:ind w:left="2409" w:hanging="305"/>
      </w:pPr>
      <w:rPr>
        <w:rFonts w:hint="default"/>
        <w:lang w:val="uk-UA" w:eastAsia="en-US" w:bidi="ar-SA"/>
      </w:rPr>
    </w:lvl>
    <w:lvl w:ilvl="3" w:tplc="6DDAD3C4">
      <w:numFmt w:val="bullet"/>
      <w:lvlText w:val="•"/>
      <w:lvlJc w:val="left"/>
      <w:pPr>
        <w:ind w:left="3353" w:hanging="305"/>
      </w:pPr>
      <w:rPr>
        <w:rFonts w:hint="default"/>
        <w:lang w:val="uk-UA" w:eastAsia="en-US" w:bidi="ar-SA"/>
      </w:rPr>
    </w:lvl>
    <w:lvl w:ilvl="4" w:tplc="B5F4FCF2">
      <w:numFmt w:val="bullet"/>
      <w:lvlText w:val="•"/>
      <w:lvlJc w:val="left"/>
      <w:pPr>
        <w:ind w:left="4298" w:hanging="305"/>
      </w:pPr>
      <w:rPr>
        <w:rFonts w:hint="default"/>
        <w:lang w:val="uk-UA" w:eastAsia="en-US" w:bidi="ar-SA"/>
      </w:rPr>
    </w:lvl>
    <w:lvl w:ilvl="5" w:tplc="9618BF1E">
      <w:numFmt w:val="bullet"/>
      <w:lvlText w:val="•"/>
      <w:lvlJc w:val="left"/>
      <w:pPr>
        <w:ind w:left="5243" w:hanging="305"/>
      </w:pPr>
      <w:rPr>
        <w:rFonts w:hint="default"/>
        <w:lang w:val="uk-UA" w:eastAsia="en-US" w:bidi="ar-SA"/>
      </w:rPr>
    </w:lvl>
    <w:lvl w:ilvl="6" w:tplc="8074613E">
      <w:numFmt w:val="bullet"/>
      <w:lvlText w:val="•"/>
      <w:lvlJc w:val="left"/>
      <w:pPr>
        <w:ind w:left="6187" w:hanging="305"/>
      </w:pPr>
      <w:rPr>
        <w:rFonts w:hint="default"/>
        <w:lang w:val="uk-UA" w:eastAsia="en-US" w:bidi="ar-SA"/>
      </w:rPr>
    </w:lvl>
    <w:lvl w:ilvl="7" w:tplc="0D46AF56">
      <w:numFmt w:val="bullet"/>
      <w:lvlText w:val="•"/>
      <w:lvlJc w:val="left"/>
      <w:pPr>
        <w:ind w:left="7132" w:hanging="305"/>
      </w:pPr>
      <w:rPr>
        <w:rFonts w:hint="default"/>
        <w:lang w:val="uk-UA" w:eastAsia="en-US" w:bidi="ar-SA"/>
      </w:rPr>
    </w:lvl>
    <w:lvl w:ilvl="8" w:tplc="F63282B0">
      <w:numFmt w:val="bullet"/>
      <w:lvlText w:val="•"/>
      <w:lvlJc w:val="left"/>
      <w:pPr>
        <w:ind w:left="8077" w:hanging="305"/>
      </w:pPr>
      <w:rPr>
        <w:rFonts w:hint="default"/>
        <w:lang w:val="uk-UA" w:eastAsia="en-US" w:bidi="ar-SA"/>
      </w:rPr>
    </w:lvl>
  </w:abstractNum>
  <w:abstractNum w:abstractNumId="2" w15:restartNumberingAfterBreak="0">
    <w:nsid w:val="12307170"/>
    <w:multiLevelType w:val="hybridMultilevel"/>
    <w:tmpl w:val="4B26713E"/>
    <w:lvl w:ilvl="0" w:tplc="BDD08BCC">
      <w:start w:val="1"/>
      <w:numFmt w:val="decimal"/>
      <w:lvlText w:val="%1)"/>
      <w:lvlJc w:val="left"/>
      <w:pPr>
        <w:ind w:left="521" w:hanging="305"/>
        <w:jc w:val="left"/>
      </w:pPr>
      <w:rPr>
        <w:rFonts w:ascii="Times New Roman" w:eastAsia="Times New Roman" w:hAnsi="Times New Roman" w:cs="Times New Roman" w:hint="default"/>
        <w:i/>
        <w:iCs/>
        <w:w w:val="100"/>
        <w:sz w:val="28"/>
        <w:szCs w:val="28"/>
        <w:lang w:val="uk-UA" w:eastAsia="en-US" w:bidi="ar-SA"/>
      </w:rPr>
    </w:lvl>
    <w:lvl w:ilvl="1" w:tplc="B22243B6">
      <w:numFmt w:val="bullet"/>
      <w:lvlText w:val="•"/>
      <w:lvlJc w:val="left"/>
      <w:pPr>
        <w:ind w:left="1464" w:hanging="305"/>
      </w:pPr>
      <w:rPr>
        <w:rFonts w:hint="default"/>
        <w:lang w:val="uk-UA" w:eastAsia="en-US" w:bidi="ar-SA"/>
      </w:rPr>
    </w:lvl>
    <w:lvl w:ilvl="2" w:tplc="EBFEF55A">
      <w:numFmt w:val="bullet"/>
      <w:lvlText w:val="•"/>
      <w:lvlJc w:val="left"/>
      <w:pPr>
        <w:ind w:left="2409" w:hanging="305"/>
      </w:pPr>
      <w:rPr>
        <w:rFonts w:hint="default"/>
        <w:lang w:val="uk-UA" w:eastAsia="en-US" w:bidi="ar-SA"/>
      </w:rPr>
    </w:lvl>
    <w:lvl w:ilvl="3" w:tplc="3E76A2F2">
      <w:numFmt w:val="bullet"/>
      <w:lvlText w:val="•"/>
      <w:lvlJc w:val="left"/>
      <w:pPr>
        <w:ind w:left="3353" w:hanging="305"/>
      </w:pPr>
      <w:rPr>
        <w:rFonts w:hint="default"/>
        <w:lang w:val="uk-UA" w:eastAsia="en-US" w:bidi="ar-SA"/>
      </w:rPr>
    </w:lvl>
    <w:lvl w:ilvl="4" w:tplc="C0680BDA">
      <w:numFmt w:val="bullet"/>
      <w:lvlText w:val="•"/>
      <w:lvlJc w:val="left"/>
      <w:pPr>
        <w:ind w:left="4298" w:hanging="305"/>
      </w:pPr>
      <w:rPr>
        <w:rFonts w:hint="default"/>
        <w:lang w:val="uk-UA" w:eastAsia="en-US" w:bidi="ar-SA"/>
      </w:rPr>
    </w:lvl>
    <w:lvl w:ilvl="5" w:tplc="EBCEEAE4">
      <w:numFmt w:val="bullet"/>
      <w:lvlText w:val="•"/>
      <w:lvlJc w:val="left"/>
      <w:pPr>
        <w:ind w:left="5243" w:hanging="305"/>
      </w:pPr>
      <w:rPr>
        <w:rFonts w:hint="default"/>
        <w:lang w:val="uk-UA" w:eastAsia="en-US" w:bidi="ar-SA"/>
      </w:rPr>
    </w:lvl>
    <w:lvl w:ilvl="6" w:tplc="BCBE61C6">
      <w:numFmt w:val="bullet"/>
      <w:lvlText w:val="•"/>
      <w:lvlJc w:val="left"/>
      <w:pPr>
        <w:ind w:left="6187" w:hanging="305"/>
      </w:pPr>
      <w:rPr>
        <w:rFonts w:hint="default"/>
        <w:lang w:val="uk-UA" w:eastAsia="en-US" w:bidi="ar-SA"/>
      </w:rPr>
    </w:lvl>
    <w:lvl w:ilvl="7" w:tplc="464C37D0">
      <w:numFmt w:val="bullet"/>
      <w:lvlText w:val="•"/>
      <w:lvlJc w:val="left"/>
      <w:pPr>
        <w:ind w:left="7132" w:hanging="305"/>
      </w:pPr>
      <w:rPr>
        <w:rFonts w:hint="default"/>
        <w:lang w:val="uk-UA" w:eastAsia="en-US" w:bidi="ar-SA"/>
      </w:rPr>
    </w:lvl>
    <w:lvl w:ilvl="8" w:tplc="AD7624EE">
      <w:numFmt w:val="bullet"/>
      <w:lvlText w:val="•"/>
      <w:lvlJc w:val="left"/>
      <w:pPr>
        <w:ind w:left="8077" w:hanging="305"/>
      </w:pPr>
      <w:rPr>
        <w:rFonts w:hint="default"/>
        <w:lang w:val="uk-UA" w:eastAsia="en-US" w:bidi="ar-SA"/>
      </w:rPr>
    </w:lvl>
  </w:abstractNum>
  <w:abstractNum w:abstractNumId="3" w15:restartNumberingAfterBreak="0">
    <w:nsid w:val="15494C7F"/>
    <w:multiLevelType w:val="hybridMultilevel"/>
    <w:tmpl w:val="87043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D6"/>
    <w:rsid w:val="0003365D"/>
    <w:rsid w:val="000462FB"/>
    <w:rsid w:val="00087275"/>
    <w:rsid w:val="000D26A2"/>
    <w:rsid w:val="000E3A40"/>
    <w:rsid w:val="0014145F"/>
    <w:rsid w:val="00256700"/>
    <w:rsid w:val="002B60D3"/>
    <w:rsid w:val="003547D6"/>
    <w:rsid w:val="003C3136"/>
    <w:rsid w:val="00422E4B"/>
    <w:rsid w:val="004C57FE"/>
    <w:rsid w:val="00523DFB"/>
    <w:rsid w:val="006572F6"/>
    <w:rsid w:val="00665F90"/>
    <w:rsid w:val="007A4776"/>
    <w:rsid w:val="007B6B11"/>
    <w:rsid w:val="008558F1"/>
    <w:rsid w:val="00892836"/>
    <w:rsid w:val="00A326E3"/>
    <w:rsid w:val="00A463E1"/>
    <w:rsid w:val="00A604BE"/>
    <w:rsid w:val="00A75AB4"/>
    <w:rsid w:val="00AE2E1F"/>
    <w:rsid w:val="00C43ABD"/>
    <w:rsid w:val="00C9757B"/>
    <w:rsid w:val="00CC5624"/>
    <w:rsid w:val="00CE010B"/>
    <w:rsid w:val="00CF1499"/>
    <w:rsid w:val="00CF16D0"/>
    <w:rsid w:val="00D0308A"/>
    <w:rsid w:val="00DB285E"/>
    <w:rsid w:val="00DB3E53"/>
    <w:rsid w:val="00DD211B"/>
    <w:rsid w:val="00DD7F96"/>
    <w:rsid w:val="00E043A5"/>
    <w:rsid w:val="00EF2CD1"/>
    <w:rsid w:val="00FA7BF7"/>
    <w:rsid w:val="00FF1CF2"/>
    <w:rsid w:val="00FF55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2BBF"/>
  <w15:chartTrackingRefBased/>
  <w15:docId w15:val="{2E79615F-21BC-47E7-81E6-C58A6F7F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E5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CE010B"/>
    <w:pPr>
      <w:adjustRightInd/>
      <w:spacing w:line="318" w:lineRule="exact"/>
      <w:ind w:left="2460"/>
      <w:outlineLvl w:val="1"/>
    </w:pPr>
    <w:rPr>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3E53"/>
    <w:pPr>
      <w:widowControl/>
      <w:autoSpaceDE/>
      <w:autoSpaceDN/>
      <w:adjustRightInd/>
      <w:spacing w:before="100" w:beforeAutospacing="1" w:after="100" w:afterAutospacing="1"/>
    </w:pPr>
    <w:rPr>
      <w:sz w:val="24"/>
      <w:szCs w:val="24"/>
      <w:lang w:val="uk-UA" w:eastAsia="uk-UA"/>
    </w:rPr>
  </w:style>
  <w:style w:type="character" w:styleId="a4">
    <w:name w:val="Hyperlink"/>
    <w:basedOn w:val="a0"/>
    <w:rsid w:val="00DB3E53"/>
    <w:rPr>
      <w:color w:val="0000FF"/>
      <w:u w:val="single"/>
    </w:rPr>
  </w:style>
  <w:style w:type="paragraph" w:customStyle="1" w:styleId="t">
    <w:name w:val="t"/>
    <w:basedOn w:val="a"/>
    <w:rsid w:val="00DB3E53"/>
    <w:pPr>
      <w:widowControl/>
      <w:autoSpaceDE/>
      <w:autoSpaceDN/>
      <w:adjustRightInd/>
      <w:spacing w:line="384" w:lineRule="auto"/>
      <w:jc w:val="both"/>
    </w:pPr>
    <w:rPr>
      <w:rFonts w:ascii="Arial" w:hAnsi="Arial" w:cs="Arial"/>
      <w:color w:val="000000"/>
      <w:sz w:val="21"/>
      <w:szCs w:val="21"/>
    </w:rPr>
  </w:style>
  <w:style w:type="character" w:customStyle="1" w:styleId="20">
    <w:name w:val="Заголовок 2 Знак"/>
    <w:basedOn w:val="a0"/>
    <w:link w:val="2"/>
    <w:uiPriority w:val="9"/>
    <w:rsid w:val="00CE010B"/>
    <w:rPr>
      <w:rFonts w:ascii="Times New Roman" w:eastAsia="Times New Roman" w:hAnsi="Times New Roman" w:cs="Times New Roman"/>
      <w:b/>
      <w:bCs/>
      <w:i/>
      <w:iCs/>
      <w:sz w:val="28"/>
      <w:szCs w:val="28"/>
    </w:rPr>
  </w:style>
  <w:style w:type="paragraph" w:styleId="a5">
    <w:name w:val="Body Text"/>
    <w:basedOn w:val="a"/>
    <w:link w:val="a6"/>
    <w:uiPriority w:val="1"/>
    <w:qFormat/>
    <w:rsid w:val="00CE010B"/>
    <w:pPr>
      <w:adjustRightInd/>
      <w:ind w:left="216"/>
      <w:jc w:val="both"/>
    </w:pPr>
    <w:rPr>
      <w:sz w:val="28"/>
      <w:szCs w:val="28"/>
      <w:lang w:val="uk-UA" w:eastAsia="en-US"/>
    </w:rPr>
  </w:style>
  <w:style w:type="character" w:customStyle="1" w:styleId="a6">
    <w:name w:val="Основний текст Знак"/>
    <w:basedOn w:val="a0"/>
    <w:link w:val="a5"/>
    <w:uiPriority w:val="1"/>
    <w:rsid w:val="00CE010B"/>
    <w:rPr>
      <w:rFonts w:ascii="Times New Roman" w:eastAsia="Times New Roman" w:hAnsi="Times New Roman" w:cs="Times New Roman"/>
      <w:sz w:val="28"/>
      <w:szCs w:val="28"/>
    </w:rPr>
  </w:style>
  <w:style w:type="paragraph" w:styleId="a7">
    <w:name w:val="List Paragraph"/>
    <w:basedOn w:val="a"/>
    <w:uiPriority w:val="1"/>
    <w:qFormat/>
    <w:rsid w:val="00CE010B"/>
    <w:pPr>
      <w:adjustRightInd/>
      <w:spacing w:line="322" w:lineRule="exact"/>
      <w:ind w:left="521" w:hanging="306"/>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lib.net/zakon/pro_turyzm.htm" TargetMode="External"/><Relationship Id="rId3" Type="http://schemas.openxmlformats.org/officeDocument/2006/relationships/settings" Target="settings.xml"/><Relationship Id="rId7" Type="http://schemas.openxmlformats.org/officeDocument/2006/relationships/image" Target="http://st2.prosto.im/cache/st2/1/0/7/2/1072974/1072974_230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veresttour.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rest@tk-everest.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6250</Words>
  <Characters>3564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UzhNU</dc:creator>
  <cp:keywords/>
  <dc:description/>
  <cp:lastModifiedBy>UzhNU</cp:lastModifiedBy>
  <cp:revision>40</cp:revision>
  <dcterms:created xsi:type="dcterms:W3CDTF">2022-10-29T18:42:00Z</dcterms:created>
  <dcterms:modified xsi:type="dcterms:W3CDTF">2022-12-16T11:10:00Z</dcterms:modified>
</cp:coreProperties>
</file>