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F" w:rsidRPr="00CF27B9" w:rsidRDefault="000D288F" w:rsidP="000D288F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bCs/>
          <w:sz w:val="24"/>
          <w:szCs w:val="24"/>
          <w:lang w:val="uk-UA"/>
        </w:rPr>
        <w:t>УДК 94 (477)* 94(437.1/2)</w:t>
      </w:r>
    </w:p>
    <w:p w:rsidR="000D288F" w:rsidRPr="00CF27B9" w:rsidRDefault="000D288F" w:rsidP="000D288F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bCs/>
          <w:sz w:val="24"/>
          <w:szCs w:val="24"/>
          <w:lang w:val="uk-UA"/>
        </w:rPr>
        <w:t xml:space="preserve">ББК </w:t>
      </w:r>
      <w:r w:rsidRPr="00806AFC">
        <w:rPr>
          <w:rFonts w:ascii="Times New Roman" w:hAnsi="Times New Roman"/>
          <w:b/>
          <w:bCs/>
          <w:sz w:val="24"/>
          <w:szCs w:val="24"/>
          <w:lang w:val="uk-UA"/>
        </w:rPr>
        <w:t>63.3(4Укр)63+63.3(4Чех)</w:t>
      </w:r>
      <w:r w:rsidRPr="00411109">
        <w:rPr>
          <w:rFonts w:ascii="Times New Roman" w:hAnsi="Times New Roman"/>
          <w:b/>
          <w:bCs/>
          <w:sz w:val="24"/>
          <w:szCs w:val="24"/>
        </w:rPr>
        <w:t> </w:t>
      </w:r>
    </w:p>
    <w:p w:rsidR="000D288F" w:rsidRPr="00CF27B9" w:rsidRDefault="000D288F" w:rsidP="000D288F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69</w:t>
      </w:r>
    </w:p>
    <w:p w:rsidR="000D288F" w:rsidRPr="00CF27B9" w:rsidRDefault="000D288F" w:rsidP="000D2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sz w:val="24"/>
          <w:szCs w:val="24"/>
          <w:lang w:val="uk-UA"/>
        </w:rPr>
        <w:t>Науковий консультант</w:t>
      </w:r>
    </w:p>
    <w:p w:rsidR="000D288F" w:rsidRPr="00CF27B9" w:rsidRDefault="000D288F" w:rsidP="000D28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sz w:val="24"/>
          <w:szCs w:val="24"/>
          <w:lang w:val="uk-UA"/>
        </w:rPr>
        <w:t>Литвин Микола Романович</w:t>
      </w:r>
      <w:r w:rsidRPr="00CF27B9">
        <w:rPr>
          <w:rFonts w:ascii="Times New Roman" w:hAnsi="Times New Roman"/>
          <w:sz w:val="24"/>
          <w:szCs w:val="24"/>
          <w:lang w:val="uk-UA"/>
        </w:rPr>
        <w:t xml:space="preserve"> − доктор історичних наук, професор, директор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27B9">
        <w:rPr>
          <w:rFonts w:ascii="Times New Roman" w:hAnsi="Times New Roman"/>
          <w:sz w:val="24"/>
          <w:szCs w:val="24"/>
          <w:lang w:val="uk-UA"/>
        </w:rPr>
        <w:t>Інституту українознавства ім. І. Крип'якевича НАН України.</w:t>
      </w:r>
    </w:p>
    <w:p w:rsidR="000D288F" w:rsidRPr="00CF27B9" w:rsidRDefault="000D288F" w:rsidP="000D28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288F" w:rsidRPr="00CF27B9" w:rsidRDefault="000D288F" w:rsidP="000D28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288F" w:rsidRPr="00CF27B9" w:rsidRDefault="000D288F" w:rsidP="000D2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sz w:val="24"/>
          <w:szCs w:val="24"/>
          <w:lang w:val="uk-UA"/>
        </w:rPr>
        <w:t>Рецензенти</w:t>
      </w:r>
    </w:p>
    <w:p w:rsidR="000D288F" w:rsidRPr="00CF27B9" w:rsidRDefault="000D288F" w:rsidP="000D28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27B9">
        <w:rPr>
          <w:rFonts w:ascii="Times New Roman" w:hAnsi="Times New Roman"/>
          <w:b/>
          <w:sz w:val="24"/>
          <w:szCs w:val="24"/>
          <w:lang w:val="uk-UA"/>
        </w:rPr>
        <w:t>Гудь</w:t>
      </w:r>
      <w:proofErr w:type="spellEnd"/>
      <w:r w:rsidRPr="00CF27B9">
        <w:rPr>
          <w:rFonts w:ascii="Times New Roman" w:hAnsi="Times New Roman"/>
          <w:b/>
          <w:sz w:val="24"/>
          <w:szCs w:val="24"/>
          <w:lang w:val="uk-UA"/>
        </w:rPr>
        <w:t xml:space="preserve"> Богдан Васильович −</w:t>
      </w:r>
      <w:r w:rsidRPr="00CF27B9">
        <w:rPr>
          <w:rFonts w:ascii="Times New Roman" w:hAnsi="Times New Roman"/>
          <w:b/>
          <w:sz w:val="24"/>
          <w:szCs w:val="24"/>
        </w:rPr>
        <w:t> </w:t>
      </w:r>
      <w:r w:rsidRPr="00CF27B9">
        <w:rPr>
          <w:rFonts w:ascii="Times New Roman" w:hAnsi="Times New Roman"/>
          <w:sz w:val="24"/>
          <w:szCs w:val="24"/>
          <w:lang w:val="uk-UA"/>
        </w:rPr>
        <w:t>доктор історичних наук, професор, директор Інституту європейської інтеграції Львівського національного університету імені Івана Франка;</w:t>
      </w:r>
    </w:p>
    <w:p w:rsidR="000D288F" w:rsidRPr="00CF27B9" w:rsidRDefault="000D288F" w:rsidP="000D28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27B9">
        <w:rPr>
          <w:rFonts w:ascii="Times New Roman" w:hAnsi="Times New Roman"/>
          <w:b/>
          <w:iCs/>
          <w:sz w:val="24"/>
          <w:szCs w:val="24"/>
        </w:rPr>
        <w:t>Кудряченко</w:t>
      </w:r>
      <w:proofErr w:type="spellEnd"/>
      <w:r w:rsidRPr="00CF27B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F27B9">
        <w:rPr>
          <w:rFonts w:ascii="Times New Roman" w:hAnsi="Times New Roman"/>
          <w:b/>
          <w:iCs/>
          <w:sz w:val="24"/>
          <w:szCs w:val="24"/>
        </w:rPr>
        <w:t>Андрій</w:t>
      </w:r>
      <w:proofErr w:type="spellEnd"/>
      <w:r w:rsidRPr="00CF27B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F27B9">
        <w:rPr>
          <w:rFonts w:ascii="Times New Roman" w:hAnsi="Times New Roman"/>
          <w:b/>
          <w:iCs/>
          <w:sz w:val="24"/>
          <w:szCs w:val="24"/>
        </w:rPr>
        <w:t>Іванович</w:t>
      </w:r>
      <w:proofErr w:type="spellEnd"/>
      <w:r w:rsidRPr="00CF27B9">
        <w:rPr>
          <w:rFonts w:ascii="Times New Roman" w:hAnsi="Times New Roman"/>
          <w:b/>
          <w:iCs/>
          <w:sz w:val="24"/>
          <w:szCs w:val="24"/>
          <w:lang w:val="uk-UA"/>
        </w:rPr>
        <w:t xml:space="preserve"> − </w:t>
      </w:r>
      <w:r w:rsidRPr="00CF27B9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CF27B9">
        <w:rPr>
          <w:rFonts w:ascii="Times New Roman" w:hAnsi="Times New Roman"/>
          <w:sz w:val="24"/>
          <w:szCs w:val="24"/>
        </w:rPr>
        <w:t>історичних</w:t>
      </w:r>
      <w:proofErr w:type="spellEnd"/>
      <w:r w:rsidRPr="00CF27B9">
        <w:rPr>
          <w:rFonts w:ascii="Times New Roman" w:hAnsi="Times New Roman"/>
          <w:sz w:val="24"/>
          <w:szCs w:val="24"/>
        </w:rPr>
        <w:t xml:space="preserve"> наук, </w:t>
      </w:r>
      <w:proofErr w:type="spellStart"/>
      <w:r w:rsidRPr="00CF27B9">
        <w:rPr>
          <w:rFonts w:ascii="Times New Roman" w:hAnsi="Times New Roman"/>
          <w:sz w:val="24"/>
          <w:szCs w:val="24"/>
        </w:rPr>
        <w:t>професор</w:t>
      </w:r>
      <w:proofErr w:type="spellEnd"/>
      <w:r w:rsidRPr="00CF27B9">
        <w:rPr>
          <w:rFonts w:ascii="Times New Roman" w:hAnsi="Times New Roman"/>
          <w:sz w:val="24"/>
          <w:szCs w:val="24"/>
          <w:lang w:val="uk-UA"/>
        </w:rPr>
        <w:t>,</w:t>
      </w:r>
      <w:r w:rsidRPr="00CF27B9">
        <w:rPr>
          <w:rFonts w:ascii="Times New Roman" w:hAnsi="Times New Roman"/>
          <w:iCs/>
          <w:sz w:val="24"/>
          <w:szCs w:val="24"/>
          <w:lang w:val="uk-UA"/>
        </w:rPr>
        <w:t xml:space="preserve"> директор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CF27B9">
        <w:rPr>
          <w:rFonts w:ascii="Times New Roman" w:hAnsi="Times New Roman"/>
          <w:iCs/>
          <w:sz w:val="24"/>
          <w:szCs w:val="24"/>
          <w:lang w:val="uk-UA"/>
        </w:rPr>
        <w:t>Інституту всесвітньої історії НАН України;</w:t>
      </w:r>
    </w:p>
    <w:p w:rsidR="000D288F" w:rsidRPr="00CF27B9" w:rsidRDefault="000D288F" w:rsidP="000D28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sz w:val="24"/>
          <w:szCs w:val="24"/>
          <w:lang w:val="uk-UA"/>
        </w:rPr>
        <w:t xml:space="preserve">Троян Сергій Станіславович − </w:t>
      </w:r>
      <w:r w:rsidRPr="00CF27B9">
        <w:rPr>
          <w:rFonts w:ascii="Times New Roman" w:hAnsi="Times New Roman"/>
          <w:sz w:val="24"/>
          <w:szCs w:val="24"/>
          <w:lang w:val="uk-UA"/>
        </w:rPr>
        <w:t>доктор історичних наук, професор</w:t>
      </w:r>
      <w:r w:rsidRPr="00CF27B9">
        <w:rPr>
          <w:rFonts w:ascii="Times New Roman" w:hAnsi="Times New Roman"/>
          <w:bCs/>
          <w:sz w:val="24"/>
          <w:szCs w:val="24"/>
          <w:lang w:val="uk-UA"/>
        </w:rPr>
        <w:t xml:space="preserve"> кафедри зовнішньої політики і дипломатії Дипломатичної академії України при МЗС України.</w:t>
      </w:r>
    </w:p>
    <w:p w:rsidR="000D288F" w:rsidRPr="00CF27B9" w:rsidRDefault="000D288F" w:rsidP="000D28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D288F" w:rsidRPr="00CF27B9" w:rsidRDefault="000D288F" w:rsidP="000D288F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</w:p>
    <w:p w:rsidR="004F2456" w:rsidRDefault="004F2456" w:rsidP="000D288F">
      <w:pPr>
        <w:autoSpaceDE w:val="0"/>
        <w:autoSpaceDN w:val="0"/>
        <w:adjustRightInd w:val="0"/>
        <w:spacing w:before="113" w:after="0" w:line="288" w:lineRule="auto"/>
        <w:ind w:firstLine="397"/>
        <w:jc w:val="both"/>
        <w:textAlignment w:val="center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4F2456" w:rsidRDefault="004F2456" w:rsidP="000D288F">
      <w:pPr>
        <w:autoSpaceDE w:val="0"/>
        <w:autoSpaceDN w:val="0"/>
        <w:adjustRightInd w:val="0"/>
        <w:spacing w:before="113" w:after="0" w:line="288" w:lineRule="auto"/>
        <w:ind w:firstLine="397"/>
        <w:jc w:val="both"/>
        <w:textAlignment w:val="center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4F2456" w:rsidRDefault="004F2456" w:rsidP="000D288F">
      <w:pPr>
        <w:autoSpaceDE w:val="0"/>
        <w:autoSpaceDN w:val="0"/>
        <w:adjustRightInd w:val="0"/>
        <w:spacing w:before="113" w:after="0" w:line="288" w:lineRule="auto"/>
        <w:ind w:firstLine="397"/>
        <w:jc w:val="both"/>
        <w:textAlignment w:val="center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0D288F" w:rsidRPr="00CF27B9" w:rsidRDefault="000D288F" w:rsidP="000D288F">
      <w:pPr>
        <w:autoSpaceDE w:val="0"/>
        <w:autoSpaceDN w:val="0"/>
        <w:adjustRightInd w:val="0"/>
        <w:spacing w:before="113" w:after="0" w:line="288" w:lineRule="auto"/>
        <w:ind w:firstLine="397"/>
        <w:jc w:val="both"/>
        <w:textAlignment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Корсак Р. В.</w:t>
      </w:r>
    </w:p>
    <w:p w:rsidR="000D288F" w:rsidRPr="00CF27B9" w:rsidRDefault="000D288F" w:rsidP="000D288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uk-UA"/>
        </w:rPr>
      </w:pPr>
      <w:r w:rsidRPr="00CF27B9">
        <w:rPr>
          <w:rFonts w:ascii="Times New Roman" w:hAnsi="Times New Roman"/>
          <w:b/>
          <w:i/>
          <w:sz w:val="24"/>
          <w:szCs w:val="24"/>
          <w:lang w:val="uk-UA"/>
        </w:rPr>
        <w:t xml:space="preserve">К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69</w:t>
      </w:r>
      <w:r w:rsidRPr="00CF27B9">
        <w:rPr>
          <w:rFonts w:ascii="Times New Roman" w:hAnsi="Times New Roman"/>
          <w:sz w:val="24"/>
          <w:szCs w:val="24"/>
          <w:lang w:val="uk-UA"/>
        </w:rPr>
        <w:t xml:space="preserve"> Українсько-чеські відносини у трансформаційних процесах Центрально-Східної Європи: торговельно-економічний контекст співпраці (2000 − 2012 рр.)</w:t>
      </w:r>
      <w:r w:rsidRPr="00CF27B9">
        <w:rPr>
          <w:rFonts w:ascii="Times New Roman" w:hAnsi="Times New Roman"/>
          <w:color w:val="000000"/>
          <w:sz w:val="24"/>
          <w:szCs w:val="24"/>
          <w:lang w:val="uk-UA"/>
        </w:rPr>
        <w:t xml:space="preserve">: монографія / Корсак Р. В. – Ужгород: </w:t>
      </w:r>
      <w:proofErr w:type="spellStart"/>
      <w:r w:rsidRPr="00CF27B9">
        <w:rPr>
          <w:rFonts w:ascii="Times New Roman" w:hAnsi="Times New Roman"/>
          <w:color w:val="000000"/>
          <w:sz w:val="24"/>
          <w:szCs w:val="24"/>
          <w:lang w:val="en-US"/>
        </w:rPr>
        <w:t>PrintLineStudio</w:t>
      </w:r>
      <w:proofErr w:type="spellEnd"/>
      <w:r w:rsidRPr="00CF27B9">
        <w:rPr>
          <w:rFonts w:ascii="Times New Roman" w:hAnsi="Times New Roman"/>
          <w:color w:val="000000"/>
          <w:sz w:val="24"/>
          <w:szCs w:val="24"/>
          <w:lang w:val="uk-UA"/>
        </w:rPr>
        <w:t xml:space="preserve">, 2015. –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546 </w:t>
      </w:r>
      <w:r w:rsidRPr="00CF27B9">
        <w:rPr>
          <w:rFonts w:ascii="Times New Roman" w:hAnsi="Times New Roman"/>
          <w:color w:val="000000"/>
          <w:sz w:val="24"/>
          <w:szCs w:val="24"/>
          <w:lang w:val="uk-UA"/>
        </w:rPr>
        <w:t>с.</w:t>
      </w:r>
    </w:p>
    <w:p w:rsidR="000D288F" w:rsidRDefault="000D288F" w:rsidP="000D288F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F27B9">
        <w:rPr>
          <w:rFonts w:ascii="Times New Roman" w:hAnsi="Times New Roman"/>
          <w:color w:val="000000"/>
          <w:sz w:val="24"/>
          <w:szCs w:val="24"/>
          <w:lang w:val="uk-UA"/>
        </w:rPr>
        <w:t>Монографічне дослідження представляє собою оригінал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захищеної</w:t>
      </w:r>
      <w:r w:rsidRPr="00CF27B9">
        <w:rPr>
          <w:rFonts w:ascii="Times New Roman" w:hAnsi="Times New Roman"/>
          <w:color w:val="000000"/>
          <w:sz w:val="24"/>
          <w:szCs w:val="24"/>
          <w:lang w:val="uk-UA"/>
        </w:rPr>
        <w:t xml:space="preserve"> докторської дисертації на здобуття наукового ступеня доктора історичних наук – спеціальність 07.00.02 – всесвітня історія. У ньому узагальнений розвиток українсько-чеських торговельно-економічних відносин в умовах розвитку трансформаційних процесів Центрально-Східної Європи на початку ХХІ ст.</w:t>
      </w:r>
    </w:p>
    <w:p w:rsidR="000D288F" w:rsidRPr="00411109" w:rsidRDefault="000D288F" w:rsidP="000D288F">
      <w:pPr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11109">
        <w:rPr>
          <w:rFonts w:ascii="Times New Roman" w:hAnsi="Times New Roman"/>
          <w:color w:val="000000"/>
          <w:sz w:val="24"/>
          <w:szCs w:val="24"/>
          <w:lang w:val="uk-UA"/>
        </w:rPr>
        <w:t xml:space="preserve">УДК </w:t>
      </w:r>
      <w:r w:rsidRPr="00411109">
        <w:rPr>
          <w:rFonts w:ascii="Times New Roman" w:hAnsi="Times New Roman"/>
          <w:bCs/>
          <w:sz w:val="24"/>
          <w:szCs w:val="24"/>
          <w:lang w:val="uk-UA"/>
        </w:rPr>
        <w:t>94 (477)* 94(437.1/2)</w:t>
      </w:r>
    </w:p>
    <w:p w:rsidR="000D288F" w:rsidRPr="00CF27B9" w:rsidRDefault="000D288F" w:rsidP="000D288F">
      <w:pPr>
        <w:spacing w:line="240" w:lineRule="auto"/>
        <w:ind w:firstLine="39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1109">
        <w:rPr>
          <w:rFonts w:ascii="Times New Roman" w:hAnsi="Times New Roman"/>
          <w:color w:val="000000"/>
          <w:sz w:val="24"/>
          <w:szCs w:val="24"/>
          <w:lang w:val="uk-UA"/>
        </w:rPr>
        <w:t xml:space="preserve">ББК </w:t>
      </w:r>
      <w:r w:rsidRPr="008C61B0">
        <w:rPr>
          <w:rFonts w:ascii="Times New Roman" w:hAnsi="Times New Roman"/>
          <w:bCs/>
          <w:sz w:val="24"/>
          <w:szCs w:val="24"/>
          <w:lang w:val="uk-UA"/>
        </w:rPr>
        <w:t>63.3(4Укр)63+63.3(4Чех)</w:t>
      </w:r>
      <w:r w:rsidRPr="00411109">
        <w:rPr>
          <w:rFonts w:ascii="Times New Roman" w:hAnsi="Times New Roman"/>
          <w:b/>
          <w:bCs/>
          <w:sz w:val="24"/>
          <w:szCs w:val="24"/>
        </w:rPr>
        <w:t> </w:t>
      </w:r>
    </w:p>
    <w:p w:rsidR="000D288F" w:rsidRPr="00CF27B9" w:rsidRDefault="000D288F" w:rsidP="000D288F">
      <w:pPr>
        <w:tabs>
          <w:tab w:val="left" w:pos="3118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D288F" w:rsidRPr="00CF27B9" w:rsidRDefault="000D288F" w:rsidP="000D288F">
      <w:pPr>
        <w:tabs>
          <w:tab w:val="left" w:pos="3118"/>
        </w:tabs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61B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</w:t>
      </w:r>
      <w:r w:rsidRPr="00CF27B9">
        <w:rPr>
          <w:rFonts w:ascii="Times New Roman" w:hAnsi="Times New Roman"/>
          <w:color w:val="000000"/>
          <w:sz w:val="24"/>
          <w:szCs w:val="24"/>
          <w:lang w:val="uk-UA"/>
        </w:rPr>
        <w:t>© Корсак Р. В., 2015</w:t>
      </w:r>
    </w:p>
    <w:p w:rsidR="000D288F" w:rsidRDefault="000D288F" w:rsidP="000D288F">
      <w:pPr>
        <w:tabs>
          <w:tab w:val="left" w:pos="3118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0D288F" w:rsidRDefault="000D288F" w:rsidP="000D288F">
      <w:pPr>
        <w:tabs>
          <w:tab w:val="left" w:pos="3118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926AF6" w:rsidRPr="000D288F" w:rsidRDefault="00E03B1E">
      <w:pPr>
        <w:rPr>
          <w:lang w:val="uk-UA"/>
        </w:rPr>
      </w:pPr>
    </w:p>
    <w:sectPr w:rsidR="00926AF6" w:rsidRPr="000D288F" w:rsidSect="00A93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88F"/>
    <w:rsid w:val="000D288F"/>
    <w:rsid w:val="001E135D"/>
    <w:rsid w:val="004F2456"/>
    <w:rsid w:val="006B0964"/>
    <w:rsid w:val="00A93379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8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4</cp:revision>
  <dcterms:created xsi:type="dcterms:W3CDTF">2022-12-17T07:37:00Z</dcterms:created>
  <dcterms:modified xsi:type="dcterms:W3CDTF">2022-12-17T07:45:00Z</dcterms:modified>
</cp:coreProperties>
</file>