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9C6B7E" w:rsidRPr="007442D1" w:rsidTr="009C6B7E">
        <w:trPr>
          <w:tblCellSpacing w:w="22" w:type="dxa"/>
          <w:jc w:val="center"/>
        </w:trPr>
        <w:tc>
          <w:tcPr>
            <w:tcW w:w="4958" w:type="pct"/>
            <w:hideMark/>
          </w:tcPr>
          <w:p w:rsidR="009C6B7E" w:rsidRPr="00B477BC" w:rsidRDefault="009C6B7E" w:rsidP="009C6B7E">
            <w:pPr>
              <w:pStyle w:val="a3"/>
              <w:jc w:val="center"/>
              <w:rPr>
                <w:b/>
                <w:sz w:val="28"/>
                <w:szCs w:val="28"/>
              </w:rPr>
            </w:pPr>
            <w:r w:rsidRPr="00B477BC">
              <w:rPr>
                <w:b/>
                <w:sz w:val="28"/>
                <w:szCs w:val="28"/>
              </w:rPr>
              <w:t>Державний вищий навчальний заклад</w:t>
            </w:r>
          </w:p>
          <w:p w:rsidR="009C6B7E" w:rsidRDefault="009C6B7E" w:rsidP="009C6B7E">
            <w:pPr>
              <w:pStyle w:val="a3"/>
              <w:jc w:val="center"/>
              <w:rPr>
                <w:b/>
                <w:sz w:val="28"/>
                <w:szCs w:val="28"/>
              </w:rPr>
            </w:pPr>
            <w:r w:rsidRPr="00B477BC">
              <w:rPr>
                <w:b/>
                <w:sz w:val="28"/>
                <w:szCs w:val="28"/>
              </w:rPr>
              <w:t>«Ужгородський національний університет»</w:t>
            </w:r>
          </w:p>
          <w:p w:rsidR="00255676" w:rsidRPr="00B477BC" w:rsidRDefault="00255676" w:rsidP="009C6B7E">
            <w:pPr>
              <w:pStyle w:val="a3"/>
              <w:jc w:val="center"/>
              <w:rPr>
                <w:b/>
                <w:sz w:val="28"/>
                <w:szCs w:val="28"/>
              </w:rPr>
            </w:pPr>
            <w:r>
              <w:rPr>
                <w:b/>
                <w:sz w:val="28"/>
                <w:szCs w:val="28"/>
              </w:rPr>
              <w:t>Факультет історії та міжнародних відносин</w:t>
            </w:r>
          </w:p>
          <w:p w:rsidR="009C6B7E" w:rsidRPr="007442D1" w:rsidRDefault="009C6B7E" w:rsidP="009C6B7E">
            <w:pPr>
              <w:pStyle w:val="a3"/>
              <w:jc w:val="center"/>
              <w:rPr>
                <w:b/>
              </w:rPr>
            </w:pPr>
            <w:r w:rsidRPr="00B477BC">
              <w:rPr>
                <w:b/>
                <w:sz w:val="28"/>
                <w:szCs w:val="28"/>
              </w:rPr>
              <w:t>Кафедра Античності, Середньовіччя та історії України домодерної доби</w:t>
            </w:r>
          </w:p>
        </w:tc>
      </w:tr>
    </w:tbl>
    <w:p w:rsidR="009C6B7E" w:rsidRPr="007442D1" w:rsidRDefault="009C6B7E" w:rsidP="009C6B7E">
      <w:pPr>
        <w:jc w:val="right"/>
      </w:pPr>
      <w:r w:rsidRPr="007442D1">
        <w:rPr>
          <w:color w:val="000000"/>
        </w:rPr>
        <w:br w:type="textWrapping" w:clear="all"/>
      </w:r>
    </w:p>
    <w:p w:rsidR="009C6B7E" w:rsidRPr="007442D1" w:rsidRDefault="009C6B7E" w:rsidP="009C6B7E">
      <w:pPr>
        <w:jc w:val="right"/>
      </w:pPr>
      <w:r w:rsidRPr="007442D1">
        <w:t xml:space="preserve">«ЗАТВЕРДЖУЮ» </w:t>
      </w:r>
    </w:p>
    <w:p w:rsidR="009C6B7E" w:rsidRPr="007442D1" w:rsidRDefault="009C6B7E" w:rsidP="009C6B7E">
      <w:pPr>
        <w:jc w:val="right"/>
      </w:pPr>
      <w:r w:rsidRPr="007442D1">
        <w:t xml:space="preserve">Декан  факультету міжнародних економічних відносин </w:t>
      </w:r>
    </w:p>
    <w:p w:rsidR="009C6B7E" w:rsidRPr="007442D1" w:rsidRDefault="009C6B7E" w:rsidP="009C6B7E">
      <w:pPr>
        <w:jc w:val="right"/>
      </w:pPr>
      <w:r w:rsidRPr="007442D1">
        <w:t xml:space="preserve">_____________ /Палінчак М.М./ </w:t>
      </w:r>
    </w:p>
    <w:p w:rsidR="009C6B7E" w:rsidRPr="007442D1" w:rsidRDefault="00861CAF" w:rsidP="009C6B7E">
      <w:pPr>
        <w:pStyle w:val="a4"/>
        <w:jc w:val="right"/>
        <w:rPr>
          <w:color w:val="000000"/>
        </w:rPr>
      </w:pPr>
      <w:r w:rsidRPr="007442D1">
        <w:t>«____» _____________ 2023</w:t>
      </w:r>
      <w:r w:rsidR="009C6B7E" w:rsidRPr="007442D1">
        <w:t xml:space="preserve"> року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9C6B7E" w:rsidRPr="007442D1" w:rsidTr="009C6B7E">
        <w:trPr>
          <w:tblCellSpacing w:w="22" w:type="dxa"/>
          <w:jc w:val="center"/>
        </w:trPr>
        <w:tc>
          <w:tcPr>
            <w:tcW w:w="5000" w:type="pct"/>
            <w:hideMark/>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658"/>
            </w:tblGrid>
            <w:tr w:rsidR="009C6B7E" w:rsidRPr="007442D1" w:rsidTr="009C6B7E">
              <w:trPr>
                <w:tblCellSpacing w:w="22" w:type="dxa"/>
              </w:trPr>
              <w:tc>
                <w:tcPr>
                  <w:tcW w:w="5000" w:type="pct"/>
                  <w:hideMark/>
                </w:tcPr>
                <w:p w:rsidR="009C6B7E" w:rsidRPr="007442D1" w:rsidRDefault="009C6B7E" w:rsidP="009C6B7E">
                  <w:pPr>
                    <w:pStyle w:val="a3"/>
                  </w:pPr>
                </w:p>
              </w:tc>
            </w:tr>
          </w:tbl>
          <w:p w:rsidR="009C6B7E" w:rsidRPr="007442D1" w:rsidRDefault="009C6B7E" w:rsidP="009C6B7E">
            <w:pPr>
              <w:rPr>
                <w:color w:val="000000"/>
              </w:rPr>
            </w:pPr>
          </w:p>
        </w:tc>
      </w:tr>
    </w:tbl>
    <w:p w:rsidR="009C6B7E" w:rsidRPr="007442D1" w:rsidRDefault="009C6B7E" w:rsidP="009C6B7E">
      <w:pPr>
        <w:pStyle w:val="a4"/>
        <w:rPr>
          <w:color w:val="000000"/>
        </w:rPr>
      </w:pPr>
    </w:p>
    <w:p w:rsidR="009C6B7E" w:rsidRPr="00B477BC" w:rsidRDefault="009C6B7E" w:rsidP="009C6B7E">
      <w:pPr>
        <w:pStyle w:val="a4"/>
        <w:jc w:val="center"/>
        <w:rPr>
          <w:color w:val="000000"/>
          <w:sz w:val="28"/>
          <w:szCs w:val="28"/>
        </w:rPr>
      </w:pPr>
      <w:r w:rsidRPr="00B477BC">
        <w:rPr>
          <w:color w:val="000000"/>
          <w:sz w:val="28"/>
          <w:szCs w:val="28"/>
        </w:rPr>
        <w:t>РОБОЧА ПРОГРАМА  НАВЧАЛЬНОЇ ДИСЦИПЛІНИ</w:t>
      </w:r>
    </w:p>
    <w:tbl>
      <w:tblPr>
        <w:tblW w:w="10331" w:type="dxa"/>
        <w:jc w:val="center"/>
        <w:tblCellSpacing w:w="22" w:type="dxa"/>
        <w:tblCellMar>
          <w:top w:w="30" w:type="dxa"/>
          <w:left w:w="30" w:type="dxa"/>
          <w:bottom w:w="30" w:type="dxa"/>
          <w:right w:w="30" w:type="dxa"/>
        </w:tblCellMar>
        <w:tblLook w:val="04A0" w:firstRow="1" w:lastRow="0" w:firstColumn="1" w:lastColumn="0" w:noHBand="0" w:noVBand="1"/>
      </w:tblPr>
      <w:tblGrid>
        <w:gridCol w:w="10331"/>
      </w:tblGrid>
      <w:tr w:rsidR="009C6B7E" w:rsidRPr="007442D1" w:rsidTr="009C6B7E">
        <w:trPr>
          <w:tblCellSpacing w:w="22" w:type="dxa"/>
          <w:jc w:val="center"/>
        </w:trPr>
        <w:tc>
          <w:tcPr>
            <w:tcW w:w="4957" w:type="pct"/>
          </w:tcPr>
          <w:p w:rsidR="009C6B7E" w:rsidRPr="00B477BC" w:rsidRDefault="009C6B7E" w:rsidP="009C6B7E">
            <w:pPr>
              <w:pStyle w:val="a4"/>
              <w:jc w:val="center"/>
              <w:rPr>
                <w:b/>
                <w:color w:val="000000"/>
                <w:sz w:val="32"/>
                <w:szCs w:val="32"/>
              </w:rPr>
            </w:pPr>
            <w:r w:rsidRPr="00B477BC">
              <w:rPr>
                <w:b/>
                <w:color w:val="000000"/>
                <w:sz w:val="32"/>
                <w:szCs w:val="32"/>
              </w:rPr>
              <w:t>«Історія та культура України»</w:t>
            </w:r>
          </w:p>
          <w:p w:rsidR="009C6B7E" w:rsidRPr="007442D1" w:rsidRDefault="009C6B7E" w:rsidP="009C6B7E">
            <w:pPr>
              <w:jc w:val="center"/>
            </w:pPr>
            <w:r w:rsidRPr="007442D1">
              <w:t>Рівень вищої освіти: перший</w:t>
            </w:r>
          </w:p>
          <w:p w:rsidR="009C6B7E" w:rsidRPr="007442D1" w:rsidRDefault="009C6B7E" w:rsidP="009C6B7E">
            <w:pPr>
              <w:pStyle w:val="a4"/>
              <w:jc w:val="center"/>
              <w:rPr>
                <w:color w:val="000000"/>
              </w:rPr>
            </w:pPr>
            <w:r w:rsidRPr="007442D1">
              <w:rPr>
                <w:color w:val="000000"/>
              </w:rPr>
              <w:t>Освітній ступінь: «бакалавр»</w:t>
            </w:r>
          </w:p>
          <w:p w:rsidR="009C6B7E" w:rsidRPr="007442D1" w:rsidRDefault="009C6B7E" w:rsidP="009C6B7E">
            <w:pPr>
              <w:spacing w:line="360" w:lineRule="auto"/>
              <w:jc w:val="center"/>
            </w:pPr>
            <w:r w:rsidRPr="007442D1">
              <w:t>Гал</w:t>
            </w:r>
            <w:r w:rsidR="00A46552" w:rsidRPr="007442D1">
              <w:t>узь знань: 29. Міжнародні відносини</w:t>
            </w:r>
            <w:r w:rsidR="00175953" w:rsidRPr="007442D1">
              <w:t>; 03 Гуманітарні науки</w:t>
            </w:r>
          </w:p>
          <w:p w:rsidR="009C6B7E" w:rsidRPr="007442D1" w:rsidRDefault="009C6B7E" w:rsidP="0090509B">
            <w:pPr>
              <w:pStyle w:val="a4"/>
              <w:jc w:val="center"/>
              <w:rPr>
                <w:color w:val="000000"/>
                <w:u w:val="single"/>
              </w:rPr>
            </w:pPr>
            <w:r w:rsidRPr="007442D1">
              <w:t xml:space="preserve">Спеціальність: </w:t>
            </w:r>
            <w:r w:rsidRPr="007442D1">
              <w:rPr>
                <w:color w:val="000000"/>
                <w:u w:val="single"/>
              </w:rPr>
              <w:t xml:space="preserve">292 –Міжнародні економічні відносини; </w:t>
            </w:r>
            <w:r w:rsidR="0003204C">
              <w:rPr>
                <w:color w:val="000000"/>
                <w:u w:val="single"/>
              </w:rPr>
              <w:t xml:space="preserve">8. </w:t>
            </w:r>
            <w:r w:rsidRPr="007442D1">
              <w:rPr>
                <w:color w:val="000000"/>
                <w:u w:val="single"/>
              </w:rPr>
              <w:t>035 –Філологія – Прикладна лінгвістика</w:t>
            </w:r>
          </w:p>
          <w:p w:rsidR="009C6B7E" w:rsidRPr="007442D1" w:rsidRDefault="00FD5AE6" w:rsidP="0090509B">
            <w:pPr>
              <w:jc w:val="center"/>
            </w:pPr>
            <w:r w:rsidRPr="007442D1">
              <w:t>Освітня програма</w:t>
            </w:r>
            <w:r w:rsidR="009C6B7E" w:rsidRPr="007442D1">
              <w:t xml:space="preserve">: </w:t>
            </w:r>
            <w:r w:rsidR="0090509B" w:rsidRPr="007442D1">
              <w:t>Міжнародні економічні відносини; Філологія</w:t>
            </w:r>
          </w:p>
          <w:p w:rsidR="009C6B7E" w:rsidRPr="007442D1" w:rsidRDefault="009C6B7E" w:rsidP="0090509B">
            <w:pPr>
              <w:jc w:val="center"/>
            </w:pPr>
          </w:p>
          <w:p w:rsidR="009C6B7E" w:rsidRPr="007442D1" w:rsidRDefault="009C6B7E" w:rsidP="009C6B7E">
            <w:pPr>
              <w:jc w:val="center"/>
            </w:pPr>
            <w:r w:rsidRPr="007442D1">
              <w:t>Статус дисципліни: обов’язкова</w:t>
            </w:r>
          </w:p>
          <w:p w:rsidR="0090509B" w:rsidRPr="007442D1" w:rsidRDefault="0090509B" w:rsidP="009C6B7E">
            <w:pPr>
              <w:jc w:val="center"/>
            </w:pPr>
          </w:p>
          <w:p w:rsidR="009C6B7E" w:rsidRPr="007442D1" w:rsidRDefault="009C6B7E" w:rsidP="009C6B7E">
            <w:pPr>
              <w:jc w:val="center"/>
            </w:pPr>
            <w:r w:rsidRPr="007442D1">
              <w:t>Мова навчання: українська</w:t>
            </w: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C6B7E" w:rsidRPr="007442D1" w:rsidRDefault="009C6B7E" w:rsidP="009C6B7E">
            <w:pPr>
              <w:jc w:val="center"/>
            </w:pPr>
          </w:p>
          <w:p w:rsidR="0090509B" w:rsidRPr="007442D1" w:rsidRDefault="0090509B" w:rsidP="009C6B7E">
            <w:pPr>
              <w:jc w:val="center"/>
            </w:pPr>
          </w:p>
          <w:p w:rsidR="0090509B" w:rsidRPr="007442D1" w:rsidRDefault="0090509B" w:rsidP="009C6B7E">
            <w:pPr>
              <w:jc w:val="center"/>
            </w:pPr>
          </w:p>
          <w:p w:rsidR="0090509B" w:rsidRPr="007442D1" w:rsidRDefault="0090509B" w:rsidP="009C6B7E">
            <w:pPr>
              <w:jc w:val="center"/>
            </w:pPr>
          </w:p>
          <w:p w:rsidR="0090509B" w:rsidRPr="007442D1" w:rsidRDefault="0090509B" w:rsidP="009C6B7E">
            <w:pPr>
              <w:jc w:val="center"/>
            </w:pPr>
          </w:p>
          <w:p w:rsidR="0090509B" w:rsidRPr="007442D1" w:rsidRDefault="0090509B" w:rsidP="009C6B7E">
            <w:pPr>
              <w:jc w:val="center"/>
            </w:pPr>
          </w:p>
          <w:p w:rsidR="0090509B" w:rsidRPr="007442D1" w:rsidRDefault="0090509B" w:rsidP="009C6B7E">
            <w:pPr>
              <w:jc w:val="center"/>
            </w:pPr>
          </w:p>
          <w:p w:rsidR="009C6B7E" w:rsidRPr="007442D1" w:rsidRDefault="00861CAF" w:rsidP="009C6B7E">
            <w:pPr>
              <w:jc w:val="center"/>
            </w:pPr>
            <w:r w:rsidRPr="007442D1">
              <w:t>Ужгород – 2023</w:t>
            </w:r>
          </w:p>
          <w:p w:rsidR="009C6B7E" w:rsidRPr="007442D1" w:rsidRDefault="009C6B7E" w:rsidP="0090509B">
            <w:pPr>
              <w:rPr>
                <w:color w:val="000000"/>
              </w:rPr>
            </w:pPr>
          </w:p>
          <w:p w:rsidR="0090509B" w:rsidRPr="007442D1" w:rsidRDefault="009C6B7E" w:rsidP="00861CAF">
            <w:pPr>
              <w:pStyle w:val="a4"/>
              <w:jc w:val="both"/>
              <w:rPr>
                <w:color w:val="000000"/>
                <w:u w:val="single"/>
              </w:rPr>
            </w:pPr>
            <w:r w:rsidRPr="007442D1">
              <w:rPr>
                <w:color w:val="000000"/>
              </w:rPr>
              <w:t>Робоча програма з  дисципліни «</w:t>
            </w:r>
            <w:r w:rsidRPr="007442D1">
              <w:rPr>
                <w:b/>
                <w:color w:val="000000"/>
              </w:rPr>
              <w:t>Історія та культура України»</w:t>
            </w:r>
            <w:r w:rsidR="0090509B" w:rsidRPr="007442D1">
              <w:rPr>
                <w:color w:val="000000"/>
              </w:rPr>
              <w:t xml:space="preserve"> для студентів 1 курсу</w:t>
            </w:r>
            <w:r w:rsidRPr="007442D1">
              <w:rPr>
                <w:color w:val="000000"/>
              </w:rPr>
              <w:t xml:space="preserve"> факультету</w:t>
            </w:r>
            <w:r w:rsidR="0090509B" w:rsidRPr="007442D1">
              <w:rPr>
                <w:color w:val="000000"/>
              </w:rPr>
              <w:t xml:space="preserve"> міжнародних економічних відносин</w:t>
            </w:r>
            <w:r w:rsidRPr="007442D1">
              <w:rPr>
                <w:color w:val="000000"/>
              </w:rPr>
              <w:t xml:space="preserve">. </w:t>
            </w:r>
            <w:r w:rsidR="0090509B" w:rsidRPr="007442D1">
              <w:t xml:space="preserve">Спеціальність: </w:t>
            </w:r>
            <w:r w:rsidR="0090509B" w:rsidRPr="007442D1">
              <w:rPr>
                <w:color w:val="000000"/>
                <w:u w:val="single"/>
              </w:rPr>
              <w:t xml:space="preserve">292 –Міжнародні економічні відносини; </w:t>
            </w:r>
            <w:r w:rsidR="0003204C">
              <w:rPr>
                <w:color w:val="000000"/>
                <w:u w:val="single"/>
              </w:rPr>
              <w:t>8.</w:t>
            </w:r>
            <w:r w:rsidR="0090509B" w:rsidRPr="007442D1">
              <w:rPr>
                <w:color w:val="000000"/>
                <w:u w:val="single"/>
              </w:rPr>
              <w:t>035 –Філологія – Прикладна лінгвістика</w:t>
            </w:r>
          </w:p>
          <w:p w:rsidR="009C6B7E" w:rsidRPr="007442D1" w:rsidRDefault="009C6B7E" w:rsidP="009C6B7E">
            <w:pPr>
              <w:jc w:val="center"/>
            </w:pPr>
          </w:p>
          <w:p w:rsidR="009C6B7E" w:rsidRPr="007442D1" w:rsidRDefault="009C6B7E" w:rsidP="00A418C3">
            <w:pPr>
              <w:pStyle w:val="a4"/>
              <w:jc w:val="both"/>
              <w:rPr>
                <w:color w:val="000000"/>
              </w:rPr>
            </w:pPr>
          </w:p>
          <w:p w:rsidR="009C6B7E" w:rsidRPr="007442D1" w:rsidRDefault="009C6B7E" w:rsidP="009C6B7E">
            <w:pPr>
              <w:pStyle w:val="a4"/>
              <w:rPr>
                <w:color w:val="000000"/>
              </w:rPr>
            </w:pPr>
          </w:p>
          <w:p w:rsidR="009C6B7E" w:rsidRPr="007442D1" w:rsidRDefault="009C6B7E" w:rsidP="009C6B7E">
            <w:pPr>
              <w:pStyle w:val="a4"/>
              <w:rPr>
                <w:color w:val="000000"/>
              </w:rPr>
            </w:pPr>
          </w:p>
          <w:p w:rsidR="009C6B7E" w:rsidRPr="007442D1" w:rsidRDefault="00FD6088" w:rsidP="009C6B7E">
            <w:pPr>
              <w:pStyle w:val="a4"/>
              <w:rPr>
                <w:color w:val="000000"/>
              </w:rPr>
            </w:pPr>
            <w:r w:rsidRPr="007442D1">
              <w:rPr>
                <w:b/>
                <w:color w:val="000000"/>
              </w:rPr>
              <w:t>Розробник</w:t>
            </w:r>
            <w:r w:rsidR="009C6B7E" w:rsidRPr="007442D1">
              <w:rPr>
                <w:color w:val="000000"/>
              </w:rPr>
              <w:t>:</w:t>
            </w:r>
            <w:r w:rsidR="009C6B7E" w:rsidRPr="007442D1">
              <w:rPr>
                <w:b/>
                <w:bCs/>
                <w:color w:val="000000"/>
              </w:rPr>
              <w:t xml:space="preserve"> </w:t>
            </w:r>
            <w:r w:rsidR="009C6B7E" w:rsidRPr="007442D1">
              <w:rPr>
                <w:color w:val="000000"/>
              </w:rPr>
              <w:t>Світлик Неля Михайлівна, доцент кафедри Античності, Середньовіччя та історії України домодерної доби, кандидат історичних наук.</w:t>
            </w:r>
          </w:p>
          <w:p w:rsidR="009C6B7E" w:rsidRPr="007442D1" w:rsidRDefault="009C6B7E" w:rsidP="009C6B7E">
            <w:pPr>
              <w:pStyle w:val="a4"/>
              <w:rPr>
                <w:color w:val="000000"/>
              </w:rPr>
            </w:pPr>
          </w:p>
          <w:p w:rsidR="009C6B7E" w:rsidRPr="007442D1" w:rsidRDefault="009C6B7E" w:rsidP="009C6B7E">
            <w:pPr>
              <w:pStyle w:val="a4"/>
              <w:rPr>
                <w:color w:val="000000"/>
              </w:rPr>
            </w:pPr>
          </w:p>
          <w:p w:rsidR="00861CAF" w:rsidRPr="007442D1" w:rsidRDefault="00861CAF" w:rsidP="009C6B7E">
            <w:pPr>
              <w:pStyle w:val="a4"/>
              <w:rPr>
                <w:color w:val="000000"/>
              </w:rPr>
            </w:pPr>
          </w:p>
          <w:p w:rsidR="009C6B7E" w:rsidRPr="007442D1" w:rsidRDefault="009C6B7E" w:rsidP="009C6B7E">
            <w:pPr>
              <w:pStyle w:val="a4"/>
              <w:rPr>
                <w:color w:val="000000"/>
              </w:rPr>
            </w:pPr>
            <w:r w:rsidRPr="007442D1">
              <w:rPr>
                <w:color w:val="000000"/>
              </w:rPr>
              <w:t>Робоча програма навчальної дисципліни</w:t>
            </w:r>
            <w:r w:rsidR="00FD6088" w:rsidRPr="007442D1">
              <w:rPr>
                <w:color w:val="000000"/>
              </w:rPr>
              <w:t xml:space="preserve"> розглянута та затверджена</w:t>
            </w:r>
            <w:r w:rsidRPr="007442D1">
              <w:rPr>
                <w:color w:val="000000"/>
              </w:rPr>
              <w:t xml:space="preserve"> на засіданні кафедри Античності, Середньовіччя та історії України домодерної доби</w:t>
            </w:r>
          </w:p>
          <w:p w:rsidR="009C6B7E" w:rsidRPr="007442D1" w:rsidRDefault="0090509B" w:rsidP="009C6B7E">
            <w:pPr>
              <w:pStyle w:val="a4"/>
              <w:rPr>
                <w:color w:val="000000"/>
              </w:rPr>
            </w:pPr>
            <w:r w:rsidRPr="007442D1">
              <w:rPr>
                <w:color w:val="000000"/>
              </w:rPr>
              <w:t xml:space="preserve"> Протокол  від  «</w:t>
            </w:r>
            <w:r w:rsidR="00861CAF" w:rsidRPr="007442D1">
              <w:rPr>
                <w:color w:val="000000"/>
              </w:rPr>
              <w:t>_</w:t>
            </w:r>
            <w:r w:rsidR="00E024A4">
              <w:rPr>
                <w:color w:val="000000"/>
                <w:u w:val="single"/>
              </w:rPr>
              <w:t>30 травня</w:t>
            </w:r>
            <w:r w:rsidR="00E024A4">
              <w:rPr>
                <w:color w:val="000000"/>
              </w:rPr>
              <w:t>_</w:t>
            </w:r>
            <w:r w:rsidR="009C6B7E" w:rsidRPr="007442D1">
              <w:rPr>
                <w:color w:val="000000"/>
              </w:rPr>
              <w:t xml:space="preserve">» </w:t>
            </w:r>
            <w:r w:rsidR="00C5647A">
              <w:rPr>
                <w:color w:val="000000"/>
              </w:rPr>
              <w:t xml:space="preserve">  2023 року,  № </w:t>
            </w:r>
            <w:r w:rsidR="00E024A4">
              <w:rPr>
                <w:color w:val="000000"/>
                <w:u w:val="single"/>
              </w:rPr>
              <w:t>10</w:t>
            </w:r>
            <w:r w:rsidR="009C6B7E" w:rsidRPr="007442D1">
              <w:rPr>
                <w:color w:val="000000"/>
              </w:rPr>
              <w:t>.</w:t>
            </w:r>
          </w:p>
          <w:p w:rsidR="009C6B7E" w:rsidRPr="007442D1" w:rsidRDefault="009C6B7E" w:rsidP="009C6B7E">
            <w:pPr>
              <w:pStyle w:val="a4"/>
              <w:jc w:val="center"/>
              <w:rPr>
                <w:color w:val="000000"/>
              </w:rPr>
            </w:pPr>
            <w:r w:rsidRPr="007442D1">
              <w:rPr>
                <w:color w:val="000000"/>
              </w:rPr>
              <w:t xml:space="preserve">                                                                                                                   Завідувач кафедри  </w:t>
            </w:r>
          </w:p>
          <w:tbl>
            <w:tblPr>
              <w:tblpPr w:leftFromText="45" w:rightFromText="45" w:vertAnchor="text" w:tblpXSpec="right" w:tblpYSpec="center"/>
              <w:tblW w:w="3200" w:type="pct"/>
              <w:tblCellSpacing w:w="22" w:type="dxa"/>
              <w:tblCellMar>
                <w:top w:w="30" w:type="dxa"/>
                <w:left w:w="30" w:type="dxa"/>
                <w:bottom w:w="30" w:type="dxa"/>
                <w:right w:w="30" w:type="dxa"/>
              </w:tblCellMar>
              <w:tblLook w:val="04A0" w:firstRow="1" w:lastRow="0" w:firstColumn="1" w:lastColumn="0" w:noHBand="0" w:noVBand="1"/>
            </w:tblPr>
            <w:tblGrid>
              <w:gridCol w:w="3258"/>
              <w:gridCol w:w="3259"/>
            </w:tblGrid>
            <w:tr w:rsidR="009C6B7E" w:rsidRPr="007442D1" w:rsidTr="009C6B7E">
              <w:trPr>
                <w:tblCellSpacing w:w="22" w:type="dxa"/>
              </w:trPr>
              <w:tc>
                <w:tcPr>
                  <w:tcW w:w="2500" w:type="pct"/>
                  <w:hideMark/>
                </w:tcPr>
                <w:p w:rsidR="009C6B7E" w:rsidRPr="007442D1" w:rsidRDefault="00B477BC" w:rsidP="009C6B7E">
                  <w:pPr>
                    <w:pStyle w:val="a4"/>
                    <w:rPr>
                      <w:color w:val="000000"/>
                    </w:rPr>
                  </w:pPr>
                  <w:r>
                    <w:rPr>
                      <w:color w:val="000000"/>
                    </w:rPr>
                    <w:t>____________</w:t>
                  </w:r>
                  <w:r w:rsidR="009C6B7E" w:rsidRPr="007442D1">
                    <w:rPr>
                      <w:color w:val="000000"/>
                    </w:rPr>
                    <w:br/>
                    <w:t>(підпис)</w:t>
                  </w:r>
                </w:p>
              </w:tc>
              <w:tc>
                <w:tcPr>
                  <w:tcW w:w="2500" w:type="pct"/>
                  <w:hideMark/>
                </w:tcPr>
                <w:p w:rsidR="009C6B7E" w:rsidRPr="007442D1" w:rsidRDefault="009C6B7E" w:rsidP="009C6B7E">
                  <w:pPr>
                    <w:pStyle w:val="a4"/>
                    <w:jc w:val="center"/>
                    <w:rPr>
                      <w:color w:val="000000"/>
                    </w:rPr>
                  </w:pPr>
                  <w:r w:rsidRPr="007442D1">
                    <w:rPr>
                      <w:color w:val="000000"/>
                    </w:rPr>
                    <w:t>(доц. Ліхтей І.М.)</w:t>
                  </w:r>
                </w:p>
              </w:tc>
            </w:tr>
          </w:tbl>
          <w:p w:rsidR="009C6B7E" w:rsidRPr="007442D1" w:rsidRDefault="009C6B7E" w:rsidP="00861CAF">
            <w:pPr>
              <w:pStyle w:val="a4"/>
              <w:jc w:val="center"/>
              <w:rPr>
                <w:color w:val="000000"/>
              </w:rPr>
            </w:pPr>
            <w:r w:rsidRPr="007442D1">
              <w:rPr>
                <w:color w:val="000000"/>
              </w:rPr>
              <w:br w:type="textWrapping" w:clear="all"/>
            </w:r>
          </w:p>
          <w:p w:rsidR="009C6B7E" w:rsidRPr="007442D1" w:rsidRDefault="009C6B7E" w:rsidP="009C6B7E">
            <w:pPr>
              <w:pStyle w:val="a4"/>
              <w:rPr>
                <w:color w:val="000000"/>
              </w:rPr>
            </w:pPr>
          </w:p>
          <w:p w:rsidR="009C6B7E" w:rsidRPr="007442D1" w:rsidRDefault="009C6B7E" w:rsidP="009C6B7E">
            <w:pPr>
              <w:pStyle w:val="a4"/>
              <w:rPr>
                <w:color w:val="000000"/>
              </w:rPr>
            </w:pPr>
            <w:r w:rsidRPr="007442D1">
              <w:rPr>
                <w:color w:val="000000"/>
              </w:rPr>
              <w:t>Схвалено Науково-методичною комісією  факультету історії та міжнародних відносин  УжНУ</w:t>
            </w:r>
          </w:p>
          <w:p w:rsidR="009C6B7E" w:rsidRPr="007442D1" w:rsidRDefault="00FD6088" w:rsidP="009C6B7E">
            <w:pPr>
              <w:pStyle w:val="a4"/>
              <w:rPr>
                <w:color w:val="000000"/>
              </w:rPr>
            </w:pPr>
            <w:r w:rsidRPr="007442D1">
              <w:rPr>
                <w:color w:val="000000"/>
              </w:rPr>
              <w:t>Протокол  від «___</w:t>
            </w:r>
            <w:r w:rsidR="009C6B7E" w:rsidRPr="007442D1">
              <w:rPr>
                <w:color w:val="000000"/>
              </w:rPr>
              <w:t>»</w:t>
            </w:r>
            <w:r w:rsidR="00726EE7" w:rsidRPr="007442D1">
              <w:rPr>
                <w:color w:val="000000"/>
              </w:rPr>
              <w:t xml:space="preserve"> червня </w:t>
            </w:r>
            <w:r w:rsidRPr="007442D1">
              <w:t>2023</w:t>
            </w:r>
            <w:r w:rsidR="009C6B7E" w:rsidRPr="007442D1">
              <w:t xml:space="preserve"> </w:t>
            </w:r>
            <w:r w:rsidR="009C6B7E" w:rsidRPr="007442D1">
              <w:rPr>
                <w:color w:val="000000"/>
              </w:rPr>
              <w:t>року, №</w:t>
            </w:r>
            <w:r w:rsidRPr="007442D1">
              <w:rPr>
                <w:color w:val="000000"/>
              </w:rPr>
              <w:t>___</w:t>
            </w:r>
            <w:r w:rsidR="009C6B7E" w:rsidRPr="007442D1">
              <w:rPr>
                <w:color w:val="000000"/>
              </w:rP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553"/>
              <w:gridCol w:w="1140"/>
              <w:gridCol w:w="2236"/>
              <w:gridCol w:w="3254"/>
            </w:tblGrid>
            <w:tr w:rsidR="009C6B7E" w:rsidRPr="007442D1" w:rsidTr="009C6B7E">
              <w:trPr>
                <w:tblCellSpacing w:w="22" w:type="dxa"/>
              </w:trPr>
              <w:tc>
                <w:tcPr>
                  <w:tcW w:w="1750" w:type="pct"/>
                </w:tcPr>
                <w:p w:rsidR="009C6B7E" w:rsidRPr="007442D1" w:rsidRDefault="009C6B7E" w:rsidP="009C6B7E">
                  <w:pPr>
                    <w:pStyle w:val="a4"/>
                    <w:jc w:val="center"/>
                    <w:rPr>
                      <w:color w:val="000000"/>
                    </w:rPr>
                  </w:pPr>
                </w:p>
              </w:tc>
              <w:tc>
                <w:tcPr>
                  <w:tcW w:w="550" w:type="pct"/>
                  <w:hideMark/>
                </w:tcPr>
                <w:p w:rsidR="009C6B7E" w:rsidRPr="007442D1" w:rsidRDefault="009C6B7E" w:rsidP="009C6B7E">
                  <w:pPr>
                    <w:pStyle w:val="a4"/>
                    <w:jc w:val="center"/>
                    <w:rPr>
                      <w:color w:val="000000"/>
                    </w:rPr>
                  </w:pPr>
                  <w:r w:rsidRPr="007442D1">
                    <w:rPr>
                      <w:color w:val="000000"/>
                    </w:rPr>
                    <w:t>Голова</w:t>
                  </w:r>
                </w:p>
              </w:tc>
              <w:tc>
                <w:tcPr>
                  <w:tcW w:w="1100" w:type="pct"/>
                  <w:hideMark/>
                </w:tcPr>
                <w:p w:rsidR="009C6B7E" w:rsidRPr="007442D1" w:rsidRDefault="009C6B7E" w:rsidP="009C6B7E">
                  <w:pPr>
                    <w:pStyle w:val="a4"/>
                    <w:jc w:val="center"/>
                    <w:rPr>
                      <w:color w:val="000000"/>
                    </w:rPr>
                  </w:pPr>
                  <w:r w:rsidRPr="007442D1">
                    <w:rPr>
                      <w:color w:val="000000"/>
                    </w:rPr>
                    <w:t>_______________</w:t>
                  </w:r>
                  <w:r w:rsidRPr="007442D1">
                    <w:rPr>
                      <w:color w:val="000000"/>
                    </w:rPr>
                    <w:br/>
                    <w:t>(підпис)</w:t>
                  </w:r>
                </w:p>
              </w:tc>
              <w:tc>
                <w:tcPr>
                  <w:tcW w:w="1600" w:type="pct"/>
                  <w:hideMark/>
                </w:tcPr>
                <w:p w:rsidR="00A418C3" w:rsidRPr="007442D1" w:rsidRDefault="00A418C3" w:rsidP="00861CAF">
                  <w:pPr>
                    <w:pStyle w:val="a4"/>
                    <w:rPr>
                      <w:color w:val="000000"/>
                    </w:rPr>
                  </w:pPr>
                </w:p>
                <w:p w:rsidR="00861CAF" w:rsidRPr="007442D1" w:rsidRDefault="00861CAF" w:rsidP="00861CAF">
                  <w:pPr>
                    <w:pStyle w:val="a4"/>
                    <w:rPr>
                      <w:color w:val="000000"/>
                    </w:rPr>
                  </w:pPr>
                </w:p>
                <w:p w:rsidR="00861CAF" w:rsidRPr="007442D1" w:rsidRDefault="00861CAF" w:rsidP="00FD6088">
                  <w:pPr>
                    <w:pStyle w:val="a4"/>
                    <w:rPr>
                      <w:color w:val="000000"/>
                      <w:lang w:val="ru-RU"/>
                    </w:rPr>
                  </w:pPr>
                  <w:r w:rsidRPr="007442D1">
                    <w:rPr>
                      <w:color w:val="000000"/>
                      <w:lang w:val="sk-SK"/>
                    </w:rPr>
                    <w:t>©</w:t>
                  </w:r>
                  <w:r w:rsidRPr="007442D1">
                    <w:rPr>
                      <w:color w:val="000000"/>
                      <w:lang w:val="ru-RU"/>
                    </w:rPr>
                    <w:t xml:space="preserve"> </w:t>
                  </w:r>
                  <w:r w:rsidR="004F0D98" w:rsidRPr="007442D1">
                    <w:rPr>
                      <w:color w:val="000000"/>
                    </w:rPr>
                    <w:t>Світлик Н.М.</w:t>
                  </w:r>
                  <w:r w:rsidRPr="007442D1">
                    <w:rPr>
                      <w:color w:val="000000"/>
                      <w:lang w:val="ru-RU"/>
                    </w:rPr>
                    <w:t>, 2023 р.</w:t>
                  </w:r>
                </w:p>
                <w:p w:rsidR="00861CAF" w:rsidRPr="007442D1" w:rsidRDefault="00861CAF" w:rsidP="00FD6088">
                  <w:pPr>
                    <w:pStyle w:val="a4"/>
                    <w:rPr>
                      <w:color w:val="000000"/>
                      <w:lang w:val="ru-RU"/>
                    </w:rPr>
                  </w:pPr>
                  <w:r w:rsidRPr="007442D1">
                    <w:rPr>
                      <w:color w:val="000000"/>
                      <w:lang w:val="ru-RU"/>
                    </w:rPr>
                    <w:t>© ДВНЗ «Ужгородський національний університет»,</w:t>
                  </w:r>
                  <w:r w:rsidR="00FD6088" w:rsidRPr="007442D1">
                    <w:rPr>
                      <w:color w:val="000000"/>
                      <w:lang w:val="ru-RU"/>
                    </w:rPr>
                    <w:t xml:space="preserve"> </w:t>
                  </w:r>
                  <w:r w:rsidRPr="007442D1">
                    <w:rPr>
                      <w:color w:val="000000"/>
                      <w:lang w:val="ru-RU"/>
                    </w:rPr>
                    <w:t>2023 р.</w:t>
                  </w:r>
                </w:p>
                <w:p w:rsidR="009C6B7E" w:rsidRPr="007442D1" w:rsidRDefault="009C6B7E" w:rsidP="009C6B7E">
                  <w:pPr>
                    <w:pStyle w:val="a4"/>
                    <w:jc w:val="center"/>
                    <w:rPr>
                      <w:color w:val="000000"/>
                    </w:rPr>
                  </w:pPr>
                  <w:r w:rsidRPr="007442D1">
                    <w:rPr>
                      <w:color w:val="000000"/>
                    </w:rPr>
                    <w:lastRenderedPageBreak/>
                    <w:t xml:space="preserve"> </w:t>
                  </w:r>
                </w:p>
              </w:tc>
            </w:tr>
          </w:tbl>
          <w:p w:rsidR="009C6B7E" w:rsidRPr="007442D1" w:rsidRDefault="009C6B7E" w:rsidP="009C6B7E">
            <w:pPr>
              <w:pStyle w:val="a4"/>
              <w:rPr>
                <w:color w:val="000000"/>
              </w:rPr>
            </w:pPr>
          </w:p>
        </w:tc>
      </w:tr>
    </w:tbl>
    <w:p w:rsidR="009C6B7E" w:rsidRPr="007442D1" w:rsidRDefault="009C6B7E" w:rsidP="009C6B7E"/>
    <w:p w:rsidR="009C6B7E" w:rsidRPr="007442D1" w:rsidRDefault="009C6B7E" w:rsidP="009C6B7E">
      <w:pPr>
        <w:pStyle w:val="a5"/>
        <w:numPr>
          <w:ilvl w:val="0"/>
          <w:numId w:val="1"/>
        </w:numPr>
        <w:jc w:val="center"/>
        <w:rPr>
          <w:rFonts w:ascii="Times New Roman" w:hAnsi="Times New Roman"/>
          <w:b/>
          <w:sz w:val="24"/>
          <w:szCs w:val="24"/>
          <w:lang w:val="uk-UA"/>
        </w:rPr>
      </w:pPr>
      <w:r w:rsidRPr="007442D1">
        <w:rPr>
          <w:rFonts w:ascii="Times New Roman" w:hAnsi="Times New Roman"/>
          <w:b/>
          <w:sz w:val="24"/>
          <w:szCs w:val="24"/>
          <w:lang w:val="uk-UA"/>
        </w:rPr>
        <w:t>ОПИС НАВЧАЛЬНОЇ ДИСЦИПЛІНИ</w:t>
      </w:r>
    </w:p>
    <w:tbl>
      <w:tblPr>
        <w:tblStyle w:val="a6"/>
        <w:tblW w:w="9572" w:type="dxa"/>
        <w:tblLook w:val="04A0" w:firstRow="1" w:lastRow="0" w:firstColumn="1" w:lastColumn="0" w:noHBand="0" w:noVBand="1"/>
      </w:tblPr>
      <w:tblGrid>
        <w:gridCol w:w="4783"/>
        <w:gridCol w:w="2297"/>
        <w:gridCol w:w="30"/>
        <w:gridCol w:w="43"/>
        <w:gridCol w:w="162"/>
        <w:gridCol w:w="2257"/>
      </w:tblGrid>
      <w:tr w:rsidR="009C6B7E" w:rsidRPr="007442D1" w:rsidTr="009C6B7E">
        <w:trPr>
          <w:trHeight w:val="2138"/>
        </w:trPr>
        <w:tc>
          <w:tcPr>
            <w:tcW w:w="4783" w:type="dxa"/>
            <w:vMerge w:val="restart"/>
            <w:vAlign w:val="center"/>
          </w:tcPr>
          <w:p w:rsidR="009C6B7E" w:rsidRPr="007442D1" w:rsidRDefault="009C6B7E" w:rsidP="009C6B7E">
            <w:pPr>
              <w:jc w:val="center"/>
              <w:rPr>
                <w:b/>
                <w:sz w:val="24"/>
                <w:szCs w:val="24"/>
              </w:rPr>
            </w:pPr>
            <w:r w:rsidRPr="007442D1">
              <w:rPr>
                <w:b/>
                <w:sz w:val="24"/>
                <w:szCs w:val="24"/>
              </w:rPr>
              <w:t>Найменування показників</w:t>
            </w:r>
          </w:p>
        </w:tc>
        <w:tc>
          <w:tcPr>
            <w:tcW w:w="4789" w:type="dxa"/>
            <w:gridSpan w:val="5"/>
            <w:tcBorders>
              <w:bottom w:val="single" w:sz="4" w:space="0" w:color="auto"/>
            </w:tcBorders>
            <w:vAlign w:val="center"/>
          </w:tcPr>
          <w:p w:rsidR="009C6B7E" w:rsidRPr="007442D1" w:rsidRDefault="009C6B7E" w:rsidP="009C6B7E">
            <w:pPr>
              <w:jc w:val="center"/>
              <w:rPr>
                <w:b/>
                <w:sz w:val="24"/>
                <w:szCs w:val="24"/>
              </w:rPr>
            </w:pPr>
            <w:r w:rsidRPr="007442D1">
              <w:rPr>
                <w:b/>
                <w:sz w:val="24"/>
                <w:szCs w:val="24"/>
              </w:rPr>
              <w:t>Розподіл годин за навчальним планом</w:t>
            </w:r>
          </w:p>
        </w:tc>
      </w:tr>
      <w:tr w:rsidR="009C6B7E" w:rsidRPr="007442D1" w:rsidTr="009C6B7E">
        <w:trPr>
          <w:trHeight w:val="1738"/>
        </w:trPr>
        <w:tc>
          <w:tcPr>
            <w:tcW w:w="4783" w:type="dxa"/>
            <w:vMerge/>
            <w:vAlign w:val="center"/>
          </w:tcPr>
          <w:p w:rsidR="009C6B7E" w:rsidRPr="007442D1" w:rsidRDefault="009C6B7E" w:rsidP="009C6B7E">
            <w:pPr>
              <w:jc w:val="center"/>
              <w:rPr>
                <w:sz w:val="24"/>
                <w:szCs w:val="24"/>
              </w:rPr>
            </w:pPr>
          </w:p>
        </w:tc>
        <w:tc>
          <w:tcPr>
            <w:tcW w:w="2297" w:type="dxa"/>
            <w:tcBorders>
              <w:top w:val="single" w:sz="4" w:space="0" w:color="auto"/>
              <w:right w:val="single" w:sz="4" w:space="0" w:color="auto"/>
            </w:tcBorders>
            <w:vAlign w:val="center"/>
          </w:tcPr>
          <w:p w:rsidR="009C6B7E" w:rsidRPr="007442D1" w:rsidRDefault="009C6B7E" w:rsidP="009C6B7E">
            <w:pPr>
              <w:jc w:val="center"/>
              <w:rPr>
                <w:sz w:val="24"/>
                <w:szCs w:val="24"/>
              </w:rPr>
            </w:pPr>
            <w:r w:rsidRPr="007442D1">
              <w:rPr>
                <w:sz w:val="24"/>
                <w:szCs w:val="24"/>
              </w:rPr>
              <w:t>Денна форма навчання</w:t>
            </w:r>
          </w:p>
        </w:tc>
        <w:tc>
          <w:tcPr>
            <w:tcW w:w="2492" w:type="dxa"/>
            <w:gridSpan w:val="4"/>
            <w:tcBorders>
              <w:top w:val="single" w:sz="4" w:space="0" w:color="auto"/>
              <w:left w:val="single" w:sz="4" w:space="0" w:color="auto"/>
            </w:tcBorders>
            <w:vAlign w:val="center"/>
          </w:tcPr>
          <w:p w:rsidR="009C6B7E" w:rsidRPr="007442D1" w:rsidRDefault="009C6B7E" w:rsidP="009C6B7E">
            <w:pPr>
              <w:jc w:val="center"/>
              <w:rPr>
                <w:sz w:val="24"/>
                <w:szCs w:val="24"/>
              </w:rPr>
            </w:pPr>
            <w:r w:rsidRPr="007442D1">
              <w:rPr>
                <w:sz w:val="24"/>
                <w:szCs w:val="24"/>
              </w:rPr>
              <w:t>Заочна форма навчання</w:t>
            </w:r>
          </w:p>
        </w:tc>
      </w:tr>
      <w:tr w:rsidR="009C6B7E" w:rsidRPr="007442D1" w:rsidTr="009C6B7E">
        <w:trPr>
          <w:trHeight w:val="976"/>
        </w:trPr>
        <w:tc>
          <w:tcPr>
            <w:tcW w:w="4783" w:type="dxa"/>
            <w:vAlign w:val="center"/>
          </w:tcPr>
          <w:p w:rsidR="009C6B7E" w:rsidRPr="007442D1" w:rsidRDefault="00FD6088" w:rsidP="009C6B7E">
            <w:pPr>
              <w:jc w:val="center"/>
              <w:rPr>
                <w:sz w:val="24"/>
                <w:szCs w:val="24"/>
              </w:rPr>
            </w:pPr>
            <w:r w:rsidRPr="007442D1">
              <w:rPr>
                <w:sz w:val="24"/>
                <w:szCs w:val="24"/>
              </w:rPr>
              <w:t>Кількість кредитів ЄКТС - 3</w:t>
            </w:r>
          </w:p>
        </w:tc>
        <w:tc>
          <w:tcPr>
            <w:tcW w:w="4789" w:type="dxa"/>
            <w:gridSpan w:val="5"/>
            <w:vAlign w:val="center"/>
          </w:tcPr>
          <w:p w:rsidR="009C6B7E" w:rsidRPr="007442D1" w:rsidRDefault="009C6B7E" w:rsidP="009C6B7E">
            <w:pPr>
              <w:jc w:val="center"/>
              <w:rPr>
                <w:sz w:val="24"/>
                <w:szCs w:val="24"/>
              </w:rPr>
            </w:pPr>
            <w:r w:rsidRPr="007442D1">
              <w:rPr>
                <w:sz w:val="24"/>
                <w:szCs w:val="24"/>
              </w:rPr>
              <w:t xml:space="preserve">Рік підготовки: </w:t>
            </w:r>
            <w:r w:rsidR="0090509B" w:rsidRPr="007442D1">
              <w:rPr>
                <w:sz w:val="24"/>
                <w:szCs w:val="24"/>
              </w:rPr>
              <w:t>перший</w:t>
            </w:r>
          </w:p>
        </w:tc>
      </w:tr>
      <w:tr w:rsidR="009C6B7E" w:rsidRPr="007442D1" w:rsidTr="009C6B7E">
        <w:trPr>
          <w:trHeight w:val="1023"/>
        </w:trPr>
        <w:tc>
          <w:tcPr>
            <w:tcW w:w="4783" w:type="dxa"/>
            <w:vAlign w:val="center"/>
          </w:tcPr>
          <w:p w:rsidR="009C6B7E" w:rsidRPr="007442D1" w:rsidRDefault="00FD6088" w:rsidP="009C6B7E">
            <w:pPr>
              <w:jc w:val="center"/>
              <w:rPr>
                <w:sz w:val="24"/>
                <w:szCs w:val="24"/>
              </w:rPr>
            </w:pPr>
            <w:r w:rsidRPr="007442D1">
              <w:rPr>
                <w:sz w:val="24"/>
                <w:szCs w:val="24"/>
              </w:rPr>
              <w:t>Загальна кількість годин - 90</w:t>
            </w:r>
          </w:p>
        </w:tc>
        <w:tc>
          <w:tcPr>
            <w:tcW w:w="4789" w:type="dxa"/>
            <w:gridSpan w:val="5"/>
            <w:vAlign w:val="center"/>
          </w:tcPr>
          <w:p w:rsidR="009C6B7E" w:rsidRPr="007442D1" w:rsidRDefault="009C6B7E" w:rsidP="009C6B7E">
            <w:pPr>
              <w:jc w:val="center"/>
              <w:rPr>
                <w:sz w:val="24"/>
                <w:szCs w:val="24"/>
              </w:rPr>
            </w:pPr>
          </w:p>
        </w:tc>
      </w:tr>
      <w:tr w:rsidR="009C6B7E" w:rsidRPr="007442D1" w:rsidTr="009C6B7E">
        <w:trPr>
          <w:trHeight w:val="433"/>
        </w:trPr>
        <w:tc>
          <w:tcPr>
            <w:tcW w:w="4783" w:type="dxa"/>
            <w:vMerge w:val="restart"/>
            <w:vAlign w:val="center"/>
          </w:tcPr>
          <w:p w:rsidR="009C6B7E" w:rsidRPr="007442D1" w:rsidRDefault="009C6B7E" w:rsidP="009C6B7E">
            <w:pPr>
              <w:jc w:val="center"/>
              <w:rPr>
                <w:sz w:val="24"/>
                <w:szCs w:val="24"/>
              </w:rPr>
            </w:pPr>
            <w:r w:rsidRPr="007442D1">
              <w:rPr>
                <w:sz w:val="24"/>
                <w:szCs w:val="24"/>
              </w:rPr>
              <w:t>Кількість модулів - 2</w:t>
            </w:r>
          </w:p>
        </w:tc>
        <w:tc>
          <w:tcPr>
            <w:tcW w:w="4789" w:type="dxa"/>
            <w:gridSpan w:val="5"/>
            <w:tcBorders>
              <w:bottom w:val="single" w:sz="4" w:space="0" w:color="auto"/>
            </w:tcBorders>
            <w:vAlign w:val="center"/>
          </w:tcPr>
          <w:p w:rsidR="009C6B7E" w:rsidRPr="007442D1" w:rsidRDefault="009C6B7E" w:rsidP="009C6B7E">
            <w:pPr>
              <w:jc w:val="center"/>
              <w:rPr>
                <w:sz w:val="24"/>
                <w:szCs w:val="24"/>
              </w:rPr>
            </w:pPr>
            <w:r w:rsidRPr="007442D1">
              <w:rPr>
                <w:sz w:val="24"/>
                <w:szCs w:val="24"/>
              </w:rPr>
              <w:t xml:space="preserve">Семестр: </w:t>
            </w:r>
          </w:p>
          <w:p w:rsidR="009C6B7E" w:rsidRPr="007442D1" w:rsidRDefault="009C6B7E" w:rsidP="009C6B7E">
            <w:pPr>
              <w:jc w:val="center"/>
              <w:rPr>
                <w:sz w:val="24"/>
                <w:szCs w:val="24"/>
              </w:rPr>
            </w:pPr>
          </w:p>
        </w:tc>
      </w:tr>
      <w:tr w:rsidR="009C6B7E" w:rsidRPr="007442D1" w:rsidTr="009C6B7E">
        <w:trPr>
          <w:trHeight w:val="536"/>
        </w:trPr>
        <w:tc>
          <w:tcPr>
            <w:tcW w:w="4783" w:type="dxa"/>
            <w:vMerge/>
            <w:vAlign w:val="center"/>
          </w:tcPr>
          <w:p w:rsidR="009C6B7E" w:rsidRPr="007442D1" w:rsidRDefault="009C6B7E" w:rsidP="009C6B7E">
            <w:pPr>
              <w:jc w:val="center"/>
              <w:rPr>
                <w:sz w:val="24"/>
                <w:szCs w:val="24"/>
              </w:rPr>
            </w:pPr>
          </w:p>
        </w:tc>
        <w:tc>
          <w:tcPr>
            <w:tcW w:w="2532" w:type="dxa"/>
            <w:gridSpan w:val="4"/>
            <w:tcBorders>
              <w:top w:val="single" w:sz="4" w:space="0" w:color="auto"/>
              <w:right w:val="single" w:sz="4" w:space="0" w:color="auto"/>
            </w:tcBorders>
            <w:vAlign w:val="center"/>
          </w:tcPr>
          <w:p w:rsidR="009C6B7E" w:rsidRPr="007442D1" w:rsidRDefault="0090509B" w:rsidP="009C6B7E">
            <w:pPr>
              <w:jc w:val="center"/>
              <w:rPr>
                <w:sz w:val="24"/>
                <w:szCs w:val="24"/>
              </w:rPr>
            </w:pPr>
            <w:r w:rsidRPr="007442D1">
              <w:rPr>
                <w:sz w:val="24"/>
                <w:szCs w:val="24"/>
              </w:rPr>
              <w:t>перший</w:t>
            </w:r>
          </w:p>
        </w:tc>
        <w:tc>
          <w:tcPr>
            <w:tcW w:w="2257" w:type="dxa"/>
            <w:tcBorders>
              <w:top w:val="single" w:sz="4" w:space="0" w:color="auto"/>
              <w:left w:val="single" w:sz="4" w:space="0" w:color="auto"/>
            </w:tcBorders>
            <w:vAlign w:val="center"/>
          </w:tcPr>
          <w:p w:rsidR="009C6B7E" w:rsidRPr="007442D1" w:rsidRDefault="009C6B7E" w:rsidP="009C6B7E">
            <w:pPr>
              <w:jc w:val="center"/>
              <w:rPr>
                <w:sz w:val="24"/>
                <w:szCs w:val="24"/>
              </w:rPr>
            </w:pPr>
            <w:r w:rsidRPr="007442D1">
              <w:rPr>
                <w:sz w:val="24"/>
                <w:szCs w:val="24"/>
              </w:rPr>
              <w:t>перший</w:t>
            </w:r>
          </w:p>
        </w:tc>
      </w:tr>
      <w:tr w:rsidR="009C6B7E" w:rsidRPr="007442D1" w:rsidTr="009C6B7E">
        <w:trPr>
          <w:trHeight w:val="388"/>
        </w:trPr>
        <w:tc>
          <w:tcPr>
            <w:tcW w:w="4783" w:type="dxa"/>
            <w:vMerge w:val="restart"/>
            <w:vAlign w:val="center"/>
          </w:tcPr>
          <w:p w:rsidR="009C6B7E" w:rsidRPr="007442D1" w:rsidRDefault="009C6B7E" w:rsidP="009C6B7E">
            <w:pPr>
              <w:jc w:val="center"/>
              <w:rPr>
                <w:sz w:val="24"/>
                <w:szCs w:val="24"/>
              </w:rPr>
            </w:pPr>
            <w:r w:rsidRPr="007442D1">
              <w:rPr>
                <w:sz w:val="24"/>
                <w:szCs w:val="24"/>
              </w:rPr>
              <w:t>Тижневих годин для денної форми навчання:</w:t>
            </w:r>
          </w:p>
          <w:p w:rsidR="009C6B7E" w:rsidRPr="007442D1" w:rsidRDefault="009C6B7E" w:rsidP="009C6B7E">
            <w:pPr>
              <w:jc w:val="center"/>
              <w:rPr>
                <w:sz w:val="24"/>
                <w:szCs w:val="24"/>
              </w:rPr>
            </w:pPr>
            <w:r w:rsidRPr="007442D1">
              <w:rPr>
                <w:sz w:val="24"/>
                <w:szCs w:val="24"/>
              </w:rPr>
              <w:t>Авдиторних – 3</w:t>
            </w:r>
          </w:p>
          <w:p w:rsidR="009C6B7E" w:rsidRPr="007442D1" w:rsidRDefault="009C6B7E" w:rsidP="009C6B7E">
            <w:pPr>
              <w:jc w:val="center"/>
              <w:rPr>
                <w:sz w:val="24"/>
                <w:szCs w:val="24"/>
              </w:rPr>
            </w:pPr>
            <w:r w:rsidRPr="007442D1">
              <w:rPr>
                <w:sz w:val="24"/>
                <w:szCs w:val="24"/>
              </w:rPr>
              <w:t>Самостійної роботи студента - 4</w:t>
            </w:r>
          </w:p>
        </w:tc>
        <w:tc>
          <w:tcPr>
            <w:tcW w:w="4789" w:type="dxa"/>
            <w:gridSpan w:val="5"/>
            <w:tcBorders>
              <w:bottom w:val="single" w:sz="4" w:space="0" w:color="auto"/>
            </w:tcBorders>
            <w:vAlign w:val="center"/>
          </w:tcPr>
          <w:p w:rsidR="009C6B7E" w:rsidRPr="007442D1" w:rsidRDefault="009C6B7E" w:rsidP="009C6B7E">
            <w:pPr>
              <w:jc w:val="center"/>
              <w:rPr>
                <w:sz w:val="24"/>
                <w:szCs w:val="24"/>
              </w:rPr>
            </w:pPr>
            <w:r w:rsidRPr="007442D1">
              <w:rPr>
                <w:sz w:val="24"/>
                <w:szCs w:val="24"/>
              </w:rPr>
              <w:t xml:space="preserve">Лекції </w:t>
            </w:r>
          </w:p>
        </w:tc>
      </w:tr>
      <w:tr w:rsidR="009C6B7E" w:rsidRPr="007442D1" w:rsidTr="009C6B7E">
        <w:trPr>
          <w:trHeight w:val="475"/>
        </w:trPr>
        <w:tc>
          <w:tcPr>
            <w:tcW w:w="4783" w:type="dxa"/>
            <w:vMerge/>
            <w:vAlign w:val="center"/>
          </w:tcPr>
          <w:p w:rsidR="009C6B7E" w:rsidRPr="007442D1" w:rsidRDefault="009C6B7E" w:rsidP="009C6B7E">
            <w:pPr>
              <w:jc w:val="center"/>
              <w:rPr>
                <w:sz w:val="24"/>
                <w:szCs w:val="24"/>
              </w:rPr>
            </w:pPr>
          </w:p>
        </w:tc>
        <w:tc>
          <w:tcPr>
            <w:tcW w:w="2297" w:type="dxa"/>
            <w:tcBorders>
              <w:top w:val="single" w:sz="4" w:space="0" w:color="auto"/>
              <w:bottom w:val="single" w:sz="4" w:space="0" w:color="auto"/>
              <w:right w:val="single" w:sz="4" w:space="0" w:color="auto"/>
            </w:tcBorders>
            <w:vAlign w:val="center"/>
          </w:tcPr>
          <w:p w:rsidR="009C6B7E" w:rsidRPr="007442D1" w:rsidRDefault="00421C8E" w:rsidP="009C6B7E">
            <w:pPr>
              <w:jc w:val="center"/>
              <w:rPr>
                <w:sz w:val="24"/>
                <w:szCs w:val="24"/>
              </w:rPr>
            </w:pPr>
            <w:r w:rsidRPr="007442D1">
              <w:rPr>
                <w:sz w:val="24"/>
                <w:szCs w:val="24"/>
              </w:rPr>
              <w:t>24</w:t>
            </w:r>
            <w:r w:rsidR="009C6B7E" w:rsidRPr="007442D1">
              <w:rPr>
                <w:sz w:val="24"/>
                <w:szCs w:val="24"/>
              </w:rPr>
              <w:t xml:space="preserve"> год.</w:t>
            </w:r>
          </w:p>
        </w:tc>
        <w:tc>
          <w:tcPr>
            <w:tcW w:w="2492" w:type="dxa"/>
            <w:gridSpan w:val="4"/>
            <w:tcBorders>
              <w:top w:val="single" w:sz="4" w:space="0" w:color="auto"/>
              <w:left w:val="single" w:sz="4" w:space="0" w:color="auto"/>
              <w:bottom w:val="single" w:sz="4" w:space="0" w:color="auto"/>
            </w:tcBorders>
            <w:vAlign w:val="center"/>
          </w:tcPr>
          <w:p w:rsidR="009C6B7E" w:rsidRPr="007442D1" w:rsidRDefault="00421C8E" w:rsidP="009C6B7E">
            <w:pPr>
              <w:jc w:val="center"/>
              <w:rPr>
                <w:sz w:val="24"/>
                <w:szCs w:val="24"/>
              </w:rPr>
            </w:pPr>
            <w:r w:rsidRPr="007442D1">
              <w:rPr>
                <w:sz w:val="24"/>
                <w:szCs w:val="24"/>
              </w:rPr>
              <w:t>6</w:t>
            </w:r>
            <w:r w:rsidR="009C6B7E" w:rsidRPr="007442D1">
              <w:rPr>
                <w:sz w:val="24"/>
                <w:szCs w:val="24"/>
              </w:rPr>
              <w:t xml:space="preserve"> год.</w:t>
            </w:r>
          </w:p>
        </w:tc>
      </w:tr>
      <w:tr w:rsidR="009C6B7E" w:rsidRPr="007442D1" w:rsidTr="009C6B7E">
        <w:trPr>
          <w:trHeight w:val="413"/>
        </w:trPr>
        <w:tc>
          <w:tcPr>
            <w:tcW w:w="4783" w:type="dxa"/>
            <w:vMerge/>
            <w:vAlign w:val="center"/>
          </w:tcPr>
          <w:p w:rsidR="009C6B7E" w:rsidRPr="007442D1" w:rsidRDefault="009C6B7E" w:rsidP="009C6B7E">
            <w:pPr>
              <w:jc w:val="center"/>
              <w:rPr>
                <w:sz w:val="24"/>
                <w:szCs w:val="24"/>
              </w:rPr>
            </w:pPr>
          </w:p>
        </w:tc>
        <w:tc>
          <w:tcPr>
            <w:tcW w:w="4789" w:type="dxa"/>
            <w:gridSpan w:val="5"/>
            <w:tcBorders>
              <w:top w:val="single" w:sz="4" w:space="0" w:color="auto"/>
              <w:bottom w:val="single" w:sz="4" w:space="0" w:color="auto"/>
            </w:tcBorders>
            <w:vAlign w:val="center"/>
          </w:tcPr>
          <w:p w:rsidR="009C6B7E" w:rsidRPr="007442D1" w:rsidRDefault="009C6B7E" w:rsidP="009C6B7E">
            <w:pPr>
              <w:jc w:val="center"/>
              <w:rPr>
                <w:sz w:val="24"/>
                <w:szCs w:val="24"/>
              </w:rPr>
            </w:pPr>
            <w:r w:rsidRPr="007442D1">
              <w:rPr>
                <w:sz w:val="24"/>
                <w:szCs w:val="24"/>
              </w:rPr>
              <w:t xml:space="preserve">Практичні </w:t>
            </w:r>
          </w:p>
        </w:tc>
      </w:tr>
      <w:tr w:rsidR="009C6B7E" w:rsidRPr="007442D1" w:rsidTr="009C6B7E">
        <w:trPr>
          <w:trHeight w:val="425"/>
        </w:trPr>
        <w:tc>
          <w:tcPr>
            <w:tcW w:w="4783" w:type="dxa"/>
            <w:vMerge/>
            <w:vAlign w:val="center"/>
          </w:tcPr>
          <w:p w:rsidR="009C6B7E" w:rsidRPr="007442D1" w:rsidRDefault="009C6B7E" w:rsidP="009C6B7E">
            <w:pPr>
              <w:jc w:val="center"/>
              <w:rPr>
                <w:sz w:val="24"/>
                <w:szCs w:val="24"/>
              </w:rPr>
            </w:pPr>
          </w:p>
        </w:tc>
        <w:tc>
          <w:tcPr>
            <w:tcW w:w="2327" w:type="dxa"/>
            <w:gridSpan w:val="2"/>
            <w:tcBorders>
              <w:top w:val="single" w:sz="4" w:space="0" w:color="auto"/>
              <w:right w:val="single" w:sz="4" w:space="0" w:color="auto"/>
            </w:tcBorders>
            <w:vAlign w:val="center"/>
          </w:tcPr>
          <w:p w:rsidR="009C6B7E" w:rsidRPr="007442D1" w:rsidRDefault="00421C8E" w:rsidP="009C6B7E">
            <w:pPr>
              <w:jc w:val="center"/>
              <w:rPr>
                <w:sz w:val="24"/>
                <w:szCs w:val="24"/>
              </w:rPr>
            </w:pPr>
            <w:r w:rsidRPr="007442D1">
              <w:rPr>
                <w:sz w:val="24"/>
                <w:szCs w:val="24"/>
              </w:rPr>
              <w:t>20</w:t>
            </w:r>
            <w:r w:rsidR="009C6B7E" w:rsidRPr="007442D1">
              <w:rPr>
                <w:sz w:val="24"/>
                <w:szCs w:val="24"/>
              </w:rPr>
              <w:t xml:space="preserve"> год.</w:t>
            </w:r>
          </w:p>
        </w:tc>
        <w:tc>
          <w:tcPr>
            <w:tcW w:w="2462" w:type="dxa"/>
            <w:gridSpan w:val="3"/>
            <w:tcBorders>
              <w:top w:val="single" w:sz="4" w:space="0" w:color="auto"/>
              <w:left w:val="single" w:sz="4" w:space="0" w:color="auto"/>
            </w:tcBorders>
            <w:vAlign w:val="center"/>
          </w:tcPr>
          <w:p w:rsidR="009C6B7E" w:rsidRPr="007442D1" w:rsidRDefault="00421C8E" w:rsidP="009C6B7E">
            <w:pPr>
              <w:jc w:val="center"/>
              <w:rPr>
                <w:sz w:val="24"/>
                <w:szCs w:val="24"/>
              </w:rPr>
            </w:pPr>
            <w:r w:rsidRPr="007442D1">
              <w:rPr>
                <w:sz w:val="24"/>
                <w:szCs w:val="24"/>
              </w:rPr>
              <w:t>4</w:t>
            </w:r>
            <w:r w:rsidR="0090509B" w:rsidRPr="007442D1">
              <w:rPr>
                <w:sz w:val="24"/>
                <w:szCs w:val="24"/>
              </w:rPr>
              <w:t xml:space="preserve"> год.</w:t>
            </w:r>
          </w:p>
        </w:tc>
      </w:tr>
      <w:tr w:rsidR="009C6B7E" w:rsidRPr="007442D1" w:rsidTr="009C6B7E">
        <w:trPr>
          <w:trHeight w:val="463"/>
        </w:trPr>
        <w:tc>
          <w:tcPr>
            <w:tcW w:w="4783" w:type="dxa"/>
            <w:vMerge w:val="restart"/>
            <w:vAlign w:val="center"/>
          </w:tcPr>
          <w:p w:rsidR="009C6B7E" w:rsidRPr="007442D1" w:rsidRDefault="009C6B7E" w:rsidP="009C6B7E">
            <w:pPr>
              <w:jc w:val="center"/>
              <w:rPr>
                <w:sz w:val="24"/>
                <w:szCs w:val="24"/>
              </w:rPr>
            </w:pPr>
            <w:r w:rsidRPr="007442D1">
              <w:rPr>
                <w:sz w:val="24"/>
                <w:szCs w:val="24"/>
              </w:rPr>
              <w:t>В</w:t>
            </w:r>
            <w:r w:rsidR="00FD6088" w:rsidRPr="007442D1">
              <w:rPr>
                <w:sz w:val="24"/>
                <w:szCs w:val="24"/>
              </w:rPr>
              <w:t>ид підсумкового контролю - залік</w:t>
            </w:r>
          </w:p>
        </w:tc>
        <w:tc>
          <w:tcPr>
            <w:tcW w:w="4789" w:type="dxa"/>
            <w:gridSpan w:val="5"/>
            <w:tcBorders>
              <w:bottom w:val="single" w:sz="4" w:space="0" w:color="auto"/>
            </w:tcBorders>
            <w:vAlign w:val="center"/>
          </w:tcPr>
          <w:p w:rsidR="009C6B7E" w:rsidRPr="007442D1" w:rsidRDefault="009C6B7E" w:rsidP="009C6B7E">
            <w:pPr>
              <w:jc w:val="center"/>
              <w:rPr>
                <w:sz w:val="24"/>
                <w:szCs w:val="24"/>
              </w:rPr>
            </w:pPr>
            <w:r w:rsidRPr="007442D1">
              <w:rPr>
                <w:sz w:val="24"/>
                <w:szCs w:val="24"/>
              </w:rPr>
              <w:t>Самостійна робота</w:t>
            </w:r>
          </w:p>
        </w:tc>
      </w:tr>
      <w:tr w:rsidR="009C6B7E" w:rsidRPr="007442D1" w:rsidTr="009C6B7E">
        <w:trPr>
          <w:trHeight w:val="551"/>
        </w:trPr>
        <w:tc>
          <w:tcPr>
            <w:tcW w:w="4783" w:type="dxa"/>
            <w:vMerge/>
            <w:vAlign w:val="center"/>
          </w:tcPr>
          <w:p w:rsidR="009C6B7E" w:rsidRPr="007442D1" w:rsidRDefault="009C6B7E" w:rsidP="009C6B7E">
            <w:pPr>
              <w:jc w:val="center"/>
              <w:rPr>
                <w:sz w:val="24"/>
                <w:szCs w:val="24"/>
              </w:rPr>
            </w:pPr>
          </w:p>
        </w:tc>
        <w:tc>
          <w:tcPr>
            <w:tcW w:w="2370" w:type="dxa"/>
            <w:gridSpan w:val="3"/>
            <w:tcBorders>
              <w:top w:val="single" w:sz="4" w:space="0" w:color="auto"/>
              <w:right w:val="single" w:sz="4" w:space="0" w:color="auto"/>
            </w:tcBorders>
            <w:vAlign w:val="center"/>
          </w:tcPr>
          <w:p w:rsidR="009C6B7E" w:rsidRPr="007442D1" w:rsidRDefault="00B477BC" w:rsidP="009C6B7E">
            <w:pPr>
              <w:jc w:val="center"/>
              <w:rPr>
                <w:sz w:val="24"/>
                <w:szCs w:val="24"/>
              </w:rPr>
            </w:pPr>
            <w:r>
              <w:rPr>
                <w:sz w:val="24"/>
                <w:szCs w:val="24"/>
              </w:rPr>
              <w:t>4</w:t>
            </w:r>
            <w:r w:rsidR="00FD6088" w:rsidRPr="007442D1">
              <w:rPr>
                <w:sz w:val="24"/>
                <w:szCs w:val="24"/>
              </w:rPr>
              <w:t>6</w:t>
            </w:r>
            <w:r w:rsidR="009C6B7E" w:rsidRPr="007442D1">
              <w:rPr>
                <w:sz w:val="24"/>
                <w:szCs w:val="24"/>
              </w:rPr>
              <w:t xml:space="preserve"> год.</w:t>
            </w:r>
          </w:p>
        </w:tc>
        <w:tc>
          <w:tcPr>
            <w:tcW w:w="2419" w:type="dxa"/>
            <w:gridSpan w:val="2"/>
            <w:tcBorders>
              <w:top w:val="single" w:sz="4" w:space="0" w:color="auto"/>
              <w:left w:val="single" w:sz="4" w:space="0" w:color="auto"/>
            </w:tcBorders>
            <w:vAlign w:val="center"/>
          </w:tcPr>
          <w:p w:rsidR="009C6B7E" w:rsidRPr="007442D1" w:rsidRDefault="00FD6088" w:rsidP="009C6B7E">
            <w:pPr>
              <w:jc w:val="center"/>
              <w:rPr>
                <w:sz w:val="24"/>
                <w:szCs w:val="24"/>
              </w:rPr>
            </w:pPr>
            <w:r w:rsidRPr="007442D1">
              <w:rPr>
                <w:sz w:val="24"/>
                <w:szCs w:val="24"/>
              </w:rPr>
              <w:t>10 год.</w:t>
            </w:r>
          </w:p>
        </w:tc>
      </w:tr>
      <w:tr w:rsidR="009C6B7E" w:rsidRPr="007442D1" w:rsidTr="009C6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1"/>
        </w:trPr>
        <w:tc>
          <w:tcPr>
            <w:tcW w:w="4783" w:type="dxa"/>
            <w:vAlign w:val="center"/>
          </w:tcPr>
          <w:p w:rsidR="009C6B7E" w:rsidRPr="007442D1" w:rsidRDefault="009C6B7E" w:rsidP="009C6B7E">
            <w:pPr>
              <w:jc w:val="center"/>
              <w:rPr>
                <w:sz w:val="24"/>
                <w:szCs w:val="24"/>
              </w:rPr>
            </w:pPr>
            <w:r w:rsidRPr="007442D1">
              <w:rPr>
                <w:sz w:val="24"/>
                <w:szCs w:val="24"/>
              </w:rPr>
              <w:t>Форма підсумкового контролю - усна</w:t>
            </w:r>
          </w:p>
        </w:tc>
        <w:tc>
          <w:tcPr>
            <w:tcW w:w="4789" w:type="dxa"/>
            <w:gridSpan w:val="5"/>
            <w:vAlign w:val="center"/>
          </w:tcPr>
          <w:p w:rsidR="009C6B7E" w:rsidRPr="007442D1" w:rsidRDefault="009C6B7E" w:rsidP="009C6B7E">
            <w:pPr>
              <w:jc w:val="center"/>
              <w:rPr>
                <w:sz w:val="24"/>
                <w:szCs w:val="24"/>
              </w:rPr>
            </w:pPr>
          </w:p>
        </w:tc>
      </w:tr>
    </w:tbl>
    <w:p w:rsidR="00A418C3" w:rsidRPr="007442D1" w:rsidRDefault="00A418C3" w:rsidP="007D44A7">
      <w:pPr>
        <w:pStyle w:val="a4"/>
        <w:rPr>
          <w:b/>
          <w:bCs/>
          <w:color w:val="000000"/>
        </w:rPr>
      </w:pPr>
    </w:p>
    <w:p w:rsidR="009C6B7E" w:rsidRPr="007442D1" w:rsidRDefault="009C6B7E" w:rsidP="009C6B7E">
      <w:pPr>
        <w:pStyle w:val="a4"/>
        <w:jc w:val="center"/>
        <w:rPr>
          <w:color w:val="000000"/>
        </w:rPr>
      </w:pPr>
      <w:r w:rsidRPr="007442D1">
        <w:rPr>
          <w:b/>
          <w:bCs/>
          <w:color w:val="000000"/>
        </w:rPr>
        <w:t>2. Мета та завдання навчальної дисципліни</w:t>
      </w:r>
    </w:p>
    <w:tbl>
      <w:tblPr>
        <w:tblW w:w="10212" w:type="dxa"/>
        <w:jc w:val="center"/>
        <w:tblCellSpacing w:w="22" w:type="dxa"/>
        <w:tblCellMar>
          <w:top w:w="30" w:type="dxa"/>
          <w:left w:w="30" w:type="dxa"/>
          <w:bottom w:w="30" w:type="dxa"/>
          <w:right w:w="30" w:type="dxa"/>
        </w:tblCellMar>
        <w:tblLook w:val="04A0" w:firstRow="1" w:lastRow="0" w:firstColumn="1" w:lastColumn="0" w:noHBand="0" w:noVBand="1"/>
      </w:tblPr>
      <w:tblGrid>
        <w:gridCol w:w="10212"/>
      </w:tblGrid>
      <w:tr w:rsidR="009C6B7E" w:rsidRPr="007442D1" w:rsidTr="009C6B7E">
        <w:trPr>
          <w:tblCellSpacing w:w="22" w:type="dxa"/>
          <w:jc w:val="center"/>
        </w:trPr>
        <w:tc>
          <w:tcPr>
            <w:tcW w:w="4957" w:type="pct"/>
          </w:tcPr>
          <w:p w:rsidR="009C6B7E" w:rsidRPr="007442D1" w:rsidRDefault="009C6B7E" w:rsidP="009C6B7E">
            <w:pPr>
              <w:shd w:val="clear" w:color="auto" w:fill="FFFFFF"/>
              <w:autoSpaceDE w:val="0"/>
              <w:autoSpaceDN w:val="0"/>
              <w:adjustRightInd w:val="0"/>
              <w:jc w:val="both"/>
              <w:rPr>
                <w:color w:val="000000"/>
              </w:rPr>
            </w:pPr>
            <w:r w:rsidRPr="007442D1">
              <w:rPr>
                <w:b/>
              </w:rPr>
              <w:t>Мета</w:t>
            </w:r>
            <w:r w:rsidRPr="007442D1">
              <w:t xml:space="preserve">: </w:t>
            </w:r>
            <w:r w:rsidRPr="007442D1">
              <w:rPr>
                <w:color w:val="000000"/>
              </w:rPr>
              <w:t xml:space="preserve">Основна навчальна і виховна мета дисципліни полягає у створенні умов для свідомої орієнтації молодої людини у сучасному світі, суспільстві, формування у неї відповідної активної </w:t>
            </w:r>
            <w:r w:rsidRPr="007442D1">
              <w:rPr>
                <w:color w:val="000000"/>
              </w:rPr>
              <w:lastRenderedPageBreak/>
              <w:t>соціальної та громадської позицій, підвищенні рівня духовної культури, культури спілкування і діяльності для сприяння їх соціалізації, активному включенню в соціально-політичне та економічне життя суспільства, підготовці до майбутньої професійної діяльності.</w:t>
            </w:r>
          </w:p>
          <w:p w:rsidR="009C6B7E" w:rsidRPr="007442D1" w:rsidRDefault="009C6B7E" w:rsidP="009C6B7E">
            <w:pPr>
              <w:shd w:val="clear" w:color="auto" w:fill="FFFFFF"/>
              <w:autoSpaceDE w:val="0"/>
              <w:autoSpaceDN w:val="0"/>
              <w:adjustRightInd w:val="0"/>
              <w:jc w:val="both"/>
            </w:pPr>
            <w:r w:rsidRPr="007442D1">
              <w:rPr>
                <w:b/>
              </w:rPr>
              <w:t>Завдання:</w:t>
            </w:r>
            <w:r w:rsidRPr="007442D1">
              <w:t xml:space="preserve"> </w:t>
            </w:r>
          </w:p>
          <w:p w:rsidR="009C6B7E" w:rsidRPr="007442D1" w:rsidRDefault="009C6B7E" w:rsidP="009C6B7E">
            <w:pPr>
              <w:numPr>
                <w:ilvl w:val="0"/>
                <w:numId w:val="3"/>
              </w:numPr>
              <w:shd w:val="clear" w:color="auto" w:fill="FFFFFF"/>
              <w:autoSpaceDE w:val="0"/>
              <w:autoSpaceDN w:val="0"/>
              <w:adjustRightInd w:val="0"/>
              <w:jc w:val="both"/>
            </w:pPr>
            <w:r w:rsidRPr="007442D1">
              <w:rPr>
                <w:color w:val="000000"/>
              </w:rPr>
              <w:t>формування історичних знань, розвиток історичного мислення, яке передбачає загальне розуміння історичного процесу в його різноманітності й суперечності, застосування історичних знань і набутих умінь;</w:t>
            </w:r>
          </w:p>
          <w:p w:rsidR="009C6B7E" w:rsidRPr="007442D1" w:rsidRDefault="009C6B7E" w:rsidP="009C6B7E">
            <w:pPr>
              <w:numPr>
                <w:ilvl w:val="0"/>
                <w:numId w:val="3"/>
              </w:numPr>
              <w:jc w:val="both"/>
            </w:pPr>
            <w:r w:rsidRPr="007442D1">
              <w:t>ознайомити студентів з основними історичними періодами становлення феномену української культури, закономірностями її функціонування і розвитку, формування у студентів поглибленого розуміння фундаментальних понять і категорій української культури, оволодіння сучасними методами культурологічного аналізу, розуміння тенденцій сучасних соціокультурних трансформацій в українській культурі.</w:t>
            </w:r>
          </w:p>
          <w:p w:rsidR="009C6B7E" w:rsidRPr="007442D1" w:rsidRDefault="009C6B7E" w:rsidP="009C6B7E">
            <w:pPr>
              <w:numPr>
                <w:ilvl w:val="0"/>
                <w:numId w:val="2"/>
              </w:numPr>
              <w:shd w:val="clear" w:color="auto" w:fill="FFFFFF"/>
              <w:autoSpaceDE w:val="0"/>
              <w:autoSpaceDN w:val="0"/>
              <w:adjustRightInd w:val="0"/>
              <w:jc w:val="both"/>
            </w:pPr>
            <w:r w:rsidRPr="007442D1">
              <w:rPr>
                <w:color w:val="000000"/>
              </w:rPr>
              <w:t>виховання у студентів особистісних рис громадянина України, загальнолюдських духовних ціннісних орієнтацій, сприйняття ідей гуманізму та демократизму, патріотизму та взаєморозуміння між народами на основі усвідомлення досвіду історії.</w:t>
            </w:r>
          </w:p>
          <w:p w:rsidR="009C6B7E" w:rsidRPr="007442D1" w:rsidRDefault="009C6B7E" w:rsidP="009C6B7E">
            <w:pPr>
              <w:numPr>
                <w:ilvl w:val="0"/>
                <w:numId w:val="3"/>
              </w:numPr>
              <w:shd w:val="clear" w:color="auto" w:fill="FFFFFF"/>
              <w:autoSpaceDE w:val="0"/>
              <w:autoSpaceDN w:val="0"/>
              <w:adjustRightInd w:val="0"/>
              <w:jc w:val="both"/>
            </w:pPr>
            <w:r w:rsidRPr="007442D1">
              <w:rPr>
                <w:color w:val="000000"/>
              </w:rPr>
              <w:t xml:space="preserve">підготовка до свідомої активної участі в суспільному житті Української держави, усвідомлення її ролі та місця в Європі і світі формування </w:t>
            </w:r>
            <w:r w:rsidR="00255676" w:rsidRPr="007442D1">
              <w:rPr>
                <w:color w:val="000000"/>
              </w:rPr>
              <w:t>спів відповідальності</w:t>
            </w:r>
            <w:r w:rsidRPr="007442D1">
              <w:rPr>
                <w:color w:val="000000"/>
              </w:rPr>
              <w:t xml:space="preserve"> за долю України, Європи та світу.</w:t>
            </w:r>
          </w:p>
          <w:p w:rsidR="009C6B7E" w:rsidRPr="007442D1" w:rsidRDefault="009C6B7E" w:rsidP="009C6B7E">
            <w:pPr>
              <w:pStyle w:val="11"/>
              <w:numPr>
                <w:ilvl w:val="0"/>
                <w:numId w:val="2"/>
              </w:numPr>
              <w:spacing w:line="240" w:lineRule="auto"/>
              <w:rPr>
                <w:color w:val="000000"/>
                <w:sz w:val="24"/>
                <w:szCs w:val="24"/>
              </w:rPr>
            </w:pPr>
            <w:r w:rsidRPr="007442D1">
              <w:rPr>
                <w:sz w:val="24"/>
                <w:szCs w:val="24"/>
              </w:rPr>
              <w:t>Показати роль і місце даної навчальної дисципліни у формуванні майбутнього фахівця за відповідним напрямком підготовки, її значення у формуванні цілісної системи знань фахівця. Висвітлити знання і вміння студентів по закінченню вивчення дисципліни показати кроки наближення освіти щодо вимог Болонського процесу.</w:t>
            </w:r>
          </w:p>
          <w:p w:rsidR="009C6B7E" w:rsidRPr="007442D1" w:rsidRDefault="009C6B7E" w:rsidP="009C6B7E">
            <w:pPr>
              <w:pStyle w:val="11"/>
              <w:spacing w:line="240" w:lineRule="auto"/>
              <w:ind w:left="420" w:firstLine="0"/>
              <w:rPr>
                <w:color w:val="000000"/>
                <w:sz w:val="24"/>
                <w:szCs w:val="24"/>
              </w:rPr>
            </w:pPr>
          </w:p>
          <w:p w:rsidR="009C6B7E" w:rsidRPr="007442D1" w:rsidRDefault="009C6B7E" w:rsidP="009C6B7E">
            <w:pPr>
              <w:pStyle w:val="11"/>
              <w:spacing w:line="240" w:lineRule="auto"/>
              <w:ind w:left="420" w:firstLine="644"/>
              <w:rPr>
                <w:color w:val="000000"/>
                <w:sz w:val="24"/>
                <w:szCs w:val="24"/>
              </w:rPr>
            </w:pPr>
            <w:r w:rsidRPr="007442D1">
              <w:rPr>
                <w:color w:val="000000"/>
                <w:sz w:val="24"/>
                <w:szCs w:val="24"/>
              </w:rPr>
              <w:t xml:space="preserve">У результаті вивчення навчальної дисципліни </w:t>
            </w:r>
            <w:r w:rsidRPr="007442D1">
              <w:rPr>
                <w:b/>
                <w:sz w:val="24"/>
                <w:szCs w:val="24"/>
              </w:rPr>
              <w:t>студент повинен знати і вміти:</w:t>
            </w:r>
            <w:r w:rsidRPr="007442D1">
              <w:rPr>
                <w:sz w:val="24"/>
                <w:szCs w:val="24"/>
              </w:rPr>
              <w:t xml:space="preserve"> </w:t>
            </w:r>
          </w:p>
          <w:p w:rsidR="009C6B7E" w:rsidRPr="007442D1" w:rsidRDefault="009C6B7E" w:rsidP="009C6B7E">
            <w:pPr>
              <w:numPr>
                <w:ilvl w:val="0"/>
                <w:numId w:val="2"/>
              </w:numPr>
              <w:jc w:val="both"/>
              <w:rPr>
                <w:lang w:eastAsia="ru-RU"/>
              </w:rPr>
            </w:pPr>
            <w:r w:rsidRPr="007442D1">
              <w:rPr>
                <w:lang w:eastAsia="ru-RU"/>
              </w:rPr>
              <w:t>Давати стислу характеристику історичним діячам, пам'яткам культури, розкривати їх значення та місце в історичному процесі.</w:t>
            </w:r>
          </w:p>
          <w:p w:rsidR="009C6B7E" w:rsidRPr="007442D1" w:rsidRDefault="009C6B7E" w:rsidP="009C6B7E">
            <w:pPr>
              <w:numPr>
                <w:ilvl w:val="0"/>
                <w:numId w:val="2"/>
              </w:numPr>
              <w:jc w:val="both"/>
              <w:rPr>
                <w:lang w:eastAsia="ru-RU"/>
              </w:rPr>
            </w:pPr>
            <w:r w:rsidRPr="007442D1">
              <w:rPr>
                <w:lang w:eastAsia="ru-RU"/>
              </w:rPr>
              <w:t>Аналізувати і узагальнювати історичні явища та події, визначати їх суть, причини, значення.</w:t>
            </w:r>
          </w:p>
          <w:p w:rsidR="009C6B7E" w:rsidRPr="007442D1" w:rsidRDefault="009C6B7E" w:rsidP="009C6B7E">
            <w:pPr>
              <w:numPr>
                <w:ilvl w:val="0"/>
                <w:numId w:val="2"/>
              </w:numPr>
              <w:jc w:val="both"/>
              <w:rPr>
                <w:lang w:eastAsia="ru-RU"/>
              </w:rPr>
            </w:pPr>
            <w:r w:rsidRPr="007442D1">
              <w:rPr>
                <w:lang w:eastAsia="ru-RU"/>
              </w:rPr>
              <w:t>Встановлювати причинно-наслідкові зв'язки при аналізі та оцінювані історичних фактів і подій, визначати головне і другорядне, об'єктивне і суб'єктивне, давати визначення історичним поняттям.</w:t>
            </w:r>
          </w:p>
          <w:p w:rsidR="009C6B7E" w:rsidRPr="007442D1" w:rsidRDefault="009C6B7E" w:rsidP="009C6B7E">
            <w:pPr>
              <w:numPr>
                <w:ilvl w:val="0"/>
                <w:numId w:val="2"/>
              </w:numPr>
              <w:jc w:val="both"/>
              <w:rPr>
                <w:lang w:eastAsia="ru-RU"/>
              </w:rPr>
            </w:pPr>
            <w:r w:rsidRPr="007442D1">
              <w:rPr>
                <w:lang w:eastAsia="ru-RU"/>
              </w:rPr>
              <w:t>Самостійно опрацьовувати історичні документи, наукову, науково-популярну і довідкову літературу.</w:t>
            </w:r>
          </w:p>
          <w:p w:rsidR="009C6B7E" w:rsidRPr="007442D1" w:rsidRDefault="009C6B7E" w:rsidP="009C6B7E">
            <w:pPr>
              <w:numPr>
                <w:ilvl w:val="0"/>
                <w:numId w:val="2"/>
              </w:numPr>
              <w:jc w:val="both"/>
              <w:rPr>
                <w:lang w:eastAsia="ru-RU"/>
              </w:rPr>
            </w:pPr>
            <w:r w:rsidRPr="007442D1">
              <w:rPr>
                <w:lang w:eastAsia="ru-RU"/>
              </w:rPr>
              <w:t>Розкривати на основі історичних фактів особливості історії різних регіонів України, їх специфіку та найхарактерніші риси.</w:t>
            </w:r>
          </w:p>
          <w:p w:rsidR="009C6B7E" w:rsidRPr="007442D1" w:rsidRDefault="009C6B7E" w:rsidP="009C6B7E">
            <w:pPr>
              <w:numPr>
                <w:ilvl w:val="0"/>
                <w:numId w:val="2"/>
              </w:numPr>
              <w:jc w:val="both"/>
              <w:rPr>
                <w:lang w:eastAsia="ru-RU"/>
              </w:rPr>
            </w:pPr>
            <w:r w:rsidRPr="007442D1">
              <w:rPr>
                <w:lang w:eastAsia="ru-RU"/>
              </w:rPr>
              <w:t>Оцінювати події та діяльність людей в історичному процесі з позиції загальнолюдських цінностей.</w:t>
            </w:r>
          </w:p>
          <w:p w:rsidR="009C6B7E" w:rsidRPr="007442D1" w:rsidRDefault="009C6B7E" w:rsidP="009C6B7E">
            <w:pPr>
              <w:numPr>
                <w:ilvl w:val="0"/>
                <w:numId w:val="2"/>
              </w:numPr>
              <w:jc w:val="both"/>
              <w:rPr>
                <w:lang w:eastAsia="ru-RU"/>
              </w:rPr>
            </w:pPr>
            <w:r w:rsidRPr="007442D1">
              <w:rPr>
                <w:lang w:eastAsia="ru-RU"/>
              </w:rPr>
              <w:t>Користуватися науковою термінологією.</w:t>
            </w:r>
          </w:p>
          <w:p w:rsidR="009C6B7E" w:rsidRPr="007442D1" w:rsidRDefault="009C6B7E" w:rsidP="009C6B7E">
            <w:pPr>
              <w:numPr>
                <w:ilvl w:val="0"/>
                <w:numId w:val="2"/>
              </w:numPr>
            </w:pPr>
            <w:r w:rsidRPr="007442D1">
              <w:t>Аналізувати головні етапи розвитку, закономірності функціонування та становлення української культури;</w:t>
            </w:r>
          </w:p>
          <w:p w:rsidR="009C6B7E" w:rsidRPr="007442D1" w:rsidRDefault="009C6B7E" w:rsidP="009C6B7E">
            <w:pPr>
              <w:numPr>
                <w:ilvl w:val="0"/>
                <w:numId w:val="2"/>
              </w:numPr>
            </w:pPr>
            <w:r w:rsidRPr="007442D1">
              <w:t>Ідентифікувати явища культури за їх історичною значущістю, національною приналежністю та художньою вартістю;</w:t>
            </w:r>
          </w:p>
          <w:p w:rsidR="009C6B7E" w:rsidRPr="007442D1" w:rsidRDefault="009C6B7E" w:rsidP="009C6B7E">
            <w:pPr>
              <w:numPr>
                <w:ilvl w:val="0"/>
                <w:numId w:val="2"/>
              </w:numPr>
            </w:pPr>
            <w:r w:rsidRPr="007442D1">
              <w:t>Аналізувати основні тенденції розвитку культури в їх історичній ретроспективі й перспективі;</w:t>
            </w:r>
          </w:p>
          <w:p w:rsidR="009C6B7E" w:rsidRPr="007442D1" w:rsidRDefault="009C6B7E" w:rsidP="009C6B7E">
            <w:pPr>
              <w:numPr>
                <w:ilvl w:val="0"/>
                <w:numId w:val="2"/>
              </w:numPr>
            </w:pPr>
            <w:r w:rsidRPr="007442D1">
              <w:t>Характеризувати, вміти пояснити та наводити приклади кращих здобутків та пам’яток культури України;</w:t>
            </w:r>
          </w:p>
          <w:p w:rsidR="009C6B7E" w:rsidRPr="007442D1" w:rsidRDefault="009C6B7E" w:rsidP="009C6B7E">
            <w:pPr>
              <w:numPr>
                <w:ilvl w:val="0"/>
                <w:numId w:val="2"/>
              </w:numPr>
              <w:jc w:val="both"/>
              <w:rPr>
                <w:lang w:eastAsia="ru-RU"/>
              </w:rPr>
            </w:pPr>
            <w:r w:rsidRPr="007442D1">
              <w:rPr>
                <w:lang w:eastAsia="ru-RU"/>
              </w:rPr>
              <w:t>Розглядати суспільні явища в розвитку і конкретно-історичних умовах.</w:t>
            </w:r>
          </w:p>
          <w:p w:rsidR="009C6B7E" w:rsidRPr="007442D1" w:rsidRDefault="009C6B7E" w:rsidP="009C6B7E">
            <w:pPr>
              <w:numPr>
                <w:ilvl w:val="0"/>
                <w:numId w:val="2"/>
              </w:numPr>
              <w:jc w:val="both"/>
              <w:rPr>
                <w:lang w:eastAsia="ru-RU"/>
              </w:rPr>
            </w:pPr>
            <w:r w:rsidRPr="007442D1">
              <w:rPr>
                <w:lang w:eastAsia="ru-RU"/>
              </w:rPr>
              <w:t>Визначати роль людського чинника в історії та культурі, давати різнобічну характеристику історичним особам, розкривати внутрішні мотиви їхніх дій.</w:t>
            </w:r>
          </w:p>
          <w:p w:rsidR="009C6B7E" w:rsidRPr="007442D1" w:rsidRDefault="009C6B7E" w:rsidP="009C6B7E">
            <w:pPr>
              <w:numPr>
                <w:ilvl w:val="0"/>
                <w:numId w:val="2"/>
              </w:numPr>
              <w:jc w:val="both"/>
              <w:rPr>
                <w:lang w:eastAsia="ru-RU"/>
              </w:rPr>
            </w:pPr>
            <w:r w:rsidRPr="007442D1">
              <w:rPr>
                <w:lang w:eastAsia="ru-RU"/>
              </w:rPr>
              <w:t>Порівнювати, пояснювати, аналізувати, узагальнювати і критично оцінювати історичні факти та діяльність осіб, спираючись на здобуті знання, на основі альтернативних поглядів на проблеми.</w:t>
            </w:r>
          </w:p>
          <w:p w:rsidR="009C6B7E" w:rsidRDefault="009C6B7E" w:rsidP="009C6B7E">
            <w:pPr>
              <w:numPr>
                <w:ilvl w:val="0"/>
                <w:numId w:val="2"/>
              </w:numPr>
              <w:jc w:val="both"/>
              <w:rPr>
                <w:lang w:eastAsia="ru-RU"/>
              </w:rPr>
            </w:pPr>
            <w:r w:rsidRPr="007442D1">
              <w:rPr>
                <w:lang w:eastAsia="ru-RU"/>
              </w:rPr>
              <w:t xml:space="preserve">Працювати з усіма доступними джерелами знань, самостійно добувати історичну </w:t>
            </w:r>
            <w:r w:rsidRPr="007442D1">
              <w:rPr>
                <w:lang w:eastAsia="ru-RU"/>
              </w:rPr>
              <w:lastRenderedPageBreak/>
              <w:t>інформацію.</w:t>
            </w:r>
          </w:p>
          <w:p w:rsidR="00283925" w:rsidRDefault="00283925" w:rsidP="00283925">
            <w:pPr>
              <w:ind w:left="420"/>
              <w:jc w:val="both"/>
              <w:rPr>
                <w:lang w:eastAsia="ru-RU"/>
              </w:rPr>
            </w:pPr>
          </w:p>
          <w:p w:rsidR="007D44A7" w:rsidRPr="007D44A7" w:rsidRDefault="00283925" w:rsidP="007D44A7">
            <w:pPr>
              <w:ind w:left="420" w:firstLine="709"/>
              <w:rPr>
                <w:rFonts w:eastAsiaTheme="minorHAnsi"/>
                <w:lang w:eastAsia="ru-RU"/>
              </w:rPr>
            </w:pPr>
            <w:r w:rsidRPr="00283925">
              <w:rPr>
                <w:rFonts w:eastAsiaTheme="minorHAnsi"/>
                <w:lang w:val="ru-RU" w:eastAsia="ru-RU"/>
              </w:rPr>
              <w:t xml:space="preserve">Відповідно до освітньої </w:t>
            </w:r>
            <w:r w:rsidR="007D44A7" w:rsidRPr="00283925">
              <w:rPr>
                <w:rFonts w:eastAsiaTheme="minorHAnsi"/>
                <w:lang w:val="ru-RU" w:eastAsia="ru-RU"/>
              </w:rPr>
              <w:t>програми</w:t>
            </w:r>
            <w:r w:rsidR="007D44A7">
              <w:rPr>
                <w:rFonts w:eastAsiaTheme="minorHAnsi"/>
                <w:lang w:val="ru-RU" w:eastAsia="ru-RU"/>
              </w:rPr>
              <w:t xml:space="preserve"> «</w:t>
            </w:r>
            <w:r w:rsidR="007D44A7" w:rsidRPr="007D44A7">
              <w:rPr>
                <w:rFonts w:eastAsiaTheme="minorHAnsi"/>
                <w:lang w:eastAsia="ru-RU"/>
              </w:rPr>
              <w:t>Міжнародні економічні відносини; Філологія</w:t>
            </w:r>
            <w:r w:rsidR="007D44A7">
              <w:rPr>
                <w:rFonts w:eastAsiaTheme="minorHAnsi"/>
                <w:lang w:eastAsia="ru-RU"/>
              </w:rPr>
              <w:t xml:space="preserve">» </w:t>
            </w:r>
          </w:p>
          <w:p w:rsidR="00283925" w:rsidRPr="00283925" w:rsidRDefault="00283925" w:rsidP="007D44A7">
            <w:pPr>
              <w:ind w:left="420"/>
              <w:rPr>
                <w:rFonts w:eastAsiaTheme="minorHAnsi"/>
                <w:b/>
                <w:lang w:val="ru-RU" w:eastAsia="ru-RU"/>
              </w:rPr>
            </w:pPr>
            <w:r w:rsidRPr="00283925">
              <w:rPr>
                <w:rFonts w:eastAsiaTheme="minorHAnsi"/>
                <w:lang w:val="ru-RU" w:eastAsia="ru-RU"/>
              </w:rPr>
              <w:t xml:space="preserve"> вивчення дисципліни </w:t>
            </w:r>
            <w:r w:rsidRPr="00283925">
              <w:rPr>
                <w:rFonts w:eastAsiaTheme="minorHAnsi"/>
                <w:b/>
                <w:lang w:val="ru-RU" w:eastAsia="ru-RU"/>
              </w:rPr>
              <w:t>«Історія та культура</w:t>
            </w:r>
            <w:r w:rsidR="007D44A7">
              <w:rPr>
                <w:rFonts w:eastAsiaTheme="minorHAnsi"/>
                <w:b/>
                <w:lang w:val="ru-RU" w:eastAsia="ru-RU"/>
              </w:rPr>
              <w:t xml:space="preserve"> </w:t>
            </w:r>
            <w:r w:rsidRPr="00283925">
              <w:rPr>
                <w:rFonts w:eastAsiaTheme="minorHAnsi"/>
                <w:b/>
                <w:lang w:val="ru-RU" w:eastAsia="ru-RU"/>
              </w:rPr>
              <w:t>України</w:t>
            </w:r>
            <w:r w:rsidR="007D44A7">
              <w:rPr>
                <w:rFonts w:eastAsiaTheme="minorHAnsi"/>
                <w:lang w:val="ru-RU" w:eastAsia="ru-RU"/>
              </w:rPr>
              <w:t xml:space="preserve">» сприяє формуванню у </w:t>
            </w:r>
            <w:r w:rsidRPr="00283925">
              <w:rPr>
                <w:rFonts w:eastAsiaTheme="minorHAnsi"/>
                <w:lang w:val="ru-RU" w:eastAsia="ru-RU"/>
              </w:rPr>
              <w:t>здобувачів вищої освіти таких компетентностей:</w:t>
            </w:r>
          </w:p>
          <w:p w:rsidR="00283925" w:rsidRPr="00283925" w:rsidRDefault="00283925" w:rsidP="00283925">
            <w:pPr>
              <w:ind w:left="420"/>
              <w:rPr>
                <w:rFonts w:eastAsiaTheme="minorHAnsi"/>
                <w:lang w:val="ru-RU" w:eastAsia="ru-RU"/>
              </w:rPr>
            </w:pPr>
            <w:r w:rsidRPr="00283925">
              <w:rPr>
                <w:rFonts w:eastAsiaTheme="minorHAnsi"/>
                <w:b/>
                <w:lang w:val="ru-RU" w:eastAsia="ru-RU"/>
              </w:rPr>
              <w:t>Загальні компетентності</w:t>
            </w:r>
            <w:r w:rsidRPr="00283925">
              <w:rPr>
                <w:rFonts w:eastAsiaTheme="minorHAnsi"/>
                <w:lang w:val="ru-RU" w:eastAsia="ru-RU"/>
              </w:rPr>
              <w:t>:</w:t>
            </w:r>
          </w:p>
          <w:p w:rsidR="00283925" w:rsidRPr="00283925" w:rsidRDefault="00283925" w:rsidP="00283925">
            <w:pPr>
              <w:ind w:left="420"/>
              <w:rPr>
                <w:rFonts w:eastAsiaTheme="minorHAnsi"/>
                <w:lang w:val="ru-RU" w:eastAsia="ru-RU"/>
              </w:rPr>
            </w:pPr>
            <w:r w:rsidRPr="00283925">
              <w:rPr>
                <w:rFonts w:eastAsiaTheme="minorHAnsi"/>
                <w:b/>
                <w:lang w:val="ru-RU" w:eastAsia="ru-RU"/>
              </w:rPr>
              <w:t>- ЗК1.</w:t>
            </w:r>
            <w:r w:rsidRPr="00283925">
              <w:rPr>
                <w:rFonts w:eastAsiaTheme="minorHAnsi"/>
                <w:lang w:val="ru-RU" w:eastAsia="ru-RU"/>
              </w:rPr>
              <w:t xml:space="preserve"> Здатність застосовувати знання у практичних ситуаціях.</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ЗК8</w:t>
            </w:r>
            <w:r w:rsidRPr="00283925">
              <w:rPr>
                <w:rFonts w:eastAsiaTheme="minorHAnsi"/>
                <w:lang w:val="ru-RU" w:eastAsia="ru-RU"/>
              </w:rPr>
              <w:t>. Навички міжособистісної взаємодії.</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ЗК9.</w:t>
            </w:r>
            <w:r w:rsidRPr="00283925">
              <w:rPr>
                <w:rFonts w:eastAsiaTheme="minorHAnsi"/>
                <w:lang w:val="ru-RU" w:eastAsia="ru-RU"/>
              </w:rPr>
              <w:t xml:space="preserve"> Здатність працювати в команді.</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ЗК13</w:t>
            </w:r>
            <w:r w:rsidRPr="00283925">
              <w:rPr>
                <w:rFonts w:eastAsiaTheme="minorHAnsi"/>
                <w:lang w:val="ru-RU" w:eastAsia="ru-RU"/>
              </w:rPr>
              <w:t>.Здатність реалізувати свої права і обов’язки як члена суспільства,</w:t>
            </w:r>
          </w:p>
          <w:p w:rsidR="00283925" w:rsidRPr="00283925" w:rsidRDefault="00283925" w:rsidP="00283925">
            <w:pPr>
              <w:ind w:left="420"/>
              <w:rPr>
                <w:rFonts w:eastAsiaTheme="minorHAnsi"/>
                <w:lang w:val="ru-RU" w:eastAsia="ru-RU"/>
              </w:rPr>
            </w:pPr>
            <w:r w:rsidRPr="00283925">
              <w:rPr>
                <w:rFonts w:eastAsiaTheme="minorHAnsi"/>
                <w:lang w:val="ru-RU" w:eastAsia="ru-RU"/>
              </w:rPr>
              <w:t>усвідомлювати цінності громадянського (вільного демократичного) суспільства та</w:t>
            </w:r>
          </w:p>
          <w:p w:rsidR="00283925" w:rsidRPr="00283925" w:rsidRDefault="00283925" w:rsidP="00283925">
            <w:pPr>
              <w:ind w:left="420"/>
              <w:rPr>
                <w:rFonts w:eastAsiaTheme="minorHAnsi"/>
                <w:lang w:val="ru-RU" w:eastAsia="ru-RU"/>
              </w:rPr>
            </w:pPr>
            <w:r w:rsidRPr="00283925">
              <w:rPr>
                <w:rFonts w:eastAsiaTheme="minorHAnsi"/>
                <w:lang w:val="ru-RU" w:eastAsia="ru-RU"/>
              </w:rPr>
              <w:t>необхідність його сталого розвитку, верховенства права, прав і свобод людини і</w:t>
            </w:r>
          </w:p>
          <w:p w:rsidR="00283925" w:rsidRPr="00283925" w:rsidRDefault="00283925" w:rsidP="00283925">
            <w:pPr>
              <w:ind w:left="420"/>
              <w:rPr>
                <w:rFonts w:eastAsiaTheme="minorHAnsi"/>
                <w:lang w:val="ru-RU" w:eastAsia="ru-RU"/>
              </w:rPr>
            </w:pPr>
            <w:r w:rsidRPr="00283925">
              <w:rPr>
                <w:rFonts w:eastAsiaTheme="minorHAnsi"/>
                <w:lang w:val="ru-RU" w:eastAsia="ru-RU"/>
              </w:rPr>
              <w:t>громадянина в Україні.</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ЗК14.</w:t>
            </w:r>
            <w:r w:rsidRPr="00283925">
              <w:rPr>
                <w:rFonts w:eastAsiaTheme="minorHAnsi"/>
                <w:lang w:val="ru-RU" w:eastAsia="ru-RU"/>
              </w:rPr>
              <w:t xml:space="preserve"> Здатність зберігати та примножувати моральні, культурні, наукові цінності і</w:t>
            </w:r>
          </w:p>
          <w:p w:rsidR="00283925" w:rsidRPr="00283925" w:rsidRDefault="00283925" w:rsidP="00283925">
            <w:pPr>
              <w:ind w:left="420"/>
              <w:rPr>
                <w:rFonts w:eastAsiaTheme="minorHAnsi"/>
                <w:lang w:val="ru-RU" w:eastAsia="ru-RU"/>
              </w:rPr>
            </w:pPr>
            <w:r w:rsidRPr="00283925">
              <w:rPr>
                <w:rFonts w:eastAsiaTheme="minorHAnsi"/>
                <w:lang w:val="ru-RU" w:eastAsia="ru-RU"/>
              </w:rPr>
              <w:t>досягнення суспільства на основі розуміння історії та закономірностей розвитку</w:t>
            </w:r>
          </w:p>
          <w:p w:rsidR="00283925" w:rsidRPr="00283925" w:rsidRDefault="00283925" w:rsidP="00283925">
            <w:pPr>
              <w:ind w:left="420"/>
              <w:rPr>
                <w:rFonts w:eastAsiaTheme="minorHAnsi"/>
                <w:lang w:val="ru-RU" w:eastAsia="ru-RU"/>
              </w:rPr>
            </w:pPr>
            <w:r w:rsidRPr="00283925">
              <w:rPr>
                <w:rFonts w:eastAsiaTheme="minorHAnsi"/>
                <w:lang w:val="ru-RU" w:eastAsia="ru-RU"/>
              </w:rPr>
              <w:t>предметної області, її місця у загальній системі знань про природу і суспільство та у</w:t>
            </w:r>
          </w:p>
          <w:p w:rsidR="00283925" w:rsidRPr="00283925" w:rsidRDefault="00283925" w:rsidP="00283925">
            <w:pPr>
              <w:ind w:left="420"/>
              <w:rPr>
                <w:rFonts w:eastAsiaTheme="minorHAnsi"/>
                <w:lang w:val="ru-RU" w:eastAsia="ru-RU"/>
              </w:rPr>
            </w:pPr>
            <w:r w:rsidRPr="00283925">
              <w:rPr>
                <w:rFonts w:eastAsiaTheme="minorHAnsi"/>
                <w:lang w:val="ru-RU" w:eastAsia="ru-RU"/>
              </w:rPr>
              <w:t>розвитку суспільства, техніки і технологій, використовувати різні види та форми</w:t>
            </w:r>
          </w:p>
          <w:p w:rsidR="00283925" w:rsidRPr="00283925" w:rsidRDefault="00283925" w:rsidP="00283925">
            <w:pPr>
              <w:ind w:left="420"/>
              <w:rPr>
                <w:rFonts w:eastAsiaTheme="minorHAnsi"/>
                <w:lang w:val="ru-RU" w:eastAsia="ru-RU"/>
              </w:rPr>
            </w:pPr>
            <w:r w:rsidRPr="00283925">
              <w:rPr>
                <w:rFonts w:eastAsiaTheme="minorHAnsi"/>
                <w:lang w:val="ru-RU" w:eastAsia="ru-RU"/>
              </w:rPr>
              <w:t>рухової активності для активного відпочинку та ведення здорового способу життя.</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СК12.</w:t>
            </w:r>
            <w:r w:rsidRPr="00283925">
              <w:rPr>
                <w:rFonts w:eastAsiaTheme="minorHAnsi"/>
                <w:lang w:val="ru-RU" w:eastAsia="ru-RU"/>
              </w:rPr>
              <w:t>Здатність здійснювати діяльність, пов’язану з керівництвом діями окремих</w:t>
            </w:r>
          </w:p>
          <w:p w:rsidR="00283925" w:rsidRPr="00283925" w:rsidRDefault="00283925" w:rsidP="00283925">
            <w:pPr>
              <w:ind w:left="420"/>
              <w:rPr>
                <w:rFonts w:eastAsiaTheme="minorHAnsi"/>
                <w:lang w:val="ru-RU" w:eastAsia="ru-RU"/>
              </w:rPr>
            </w:pPr>
            <w:r w:rsidRPr="00283925">
              <w:rPr>
                <w:rFonts w:eastAsiaTheme="minorHAnsi"/>
                <w:lang w:val="ru-RU" w:eastAsia="ru-RU"/>
              </w:rPr>
              <w:t>співробітників, надавати професійну та фахову допомогу підлеглим.</w:t>
            </w:r>
          </w:p>
          <w:p w:rsidR="00283925" w:rsidRPr="00283925" w:rsidRDefault="00283925" w:rsidP="00283925">
            <w:pPr>
              <w:ind w:left="420"/>
              <w:rPr>
                <w:rFonts w:eastAsiaTheme="minorHAnsi"/>
                <w:lang w:val="ru-RU" w:eastAsia="ru-RU"/>
              </w:rPr>
            </w:pPr>
            <w:r w:rsidRPr="00283925">
              <w:rPr>
                <w:rFonts w:eastAsiaTheme="minorHAnsi"/>
                <w:lang w:val="ru-RU" w:eastAsia="ru-RU"/>
              </w:rPr>
              <w:t xml:space="preserve">- </w:t>
            </w:r>
            <w:r w:rsidRPr="00283925">
              <w:rPr>
                <w:rFonts w:eastAsiaTheme="minorHAnsi"/>
                <w:b/>
                <w:lang w:val="ru-RU" w:eastAsia="ru-RU"/>
              </w:rPr>
              <w:t>СК13</w:t>
            </w:r>
            <w:r w:rsidRPr="00283925">
              <w:rPr>
                <w:rFonts w:eastAsiaTheme="minorHAnsi"/>
                <w:lang w:val="ru-RU" w:eastAsia="ru-RU"/>
              </w:rPr>
              <w:t>. Здатність працювати у інтернаціональних та мультикультурних виробничих</w:t>
            </w:r>
          </w:p>
          <w:p w:rsidR="00283925" w:rsidRPr="007442D1" w:rsidRDefault="00283925" w:rsidP="00283925">
            <w:pPr>
              <w:ind w:left="420"/>
              <w:jc w:val="both"/>
              <w:rPr>
                <w:lang w:eastAsia="ru-RU"/>
              </w:rPr>
            </w:pPr>
            <w:r w:rsidRPr="00283925">
              <w:rPr>
                <w:rFonts w:eastAsiaTheme="minorHAnsi"/>
                <w:lang w:val="ru-RU" w:eastAsia="ru-RU"/>
              </w:rPr>
              <w:t>та наукових колективах.</w:t>
            </w:r>
          </w:p>
        </w:tc>
      </w:tr>
    </w:tbl>
    <w:p w:rsidR="009C6B7E" w:rsidRPr="007442D1" w:rsidRDefault="009C6B7E" w:rsidP="009C6B7E"/>
    <w:p w:rsidR="009C6B7E" w:rsidRPr="007442D1" w:rsidRDefault="009C6B7E" w:rsidP="009C6B7E">
      <w:pPr>
        <w:pStyle w:val="Default"/>
        <w:jc w:val="center"/>
        <w:rPr>
          <w:lang w:val="uk-UA"/>
        </w:rPr>
      </w:pPr>
      <w:r w:rsidRPr="007442D1">
        <w:rPr>
          <w:b/>
          <w:bCs/>
          <w:lang w:val="uk-UA"/>
        </w:rPr>
        <w:t>3. ПЕРЕДУМОВИ ДЛЯ ВИВЧЕННЯ НАВЧАЛЬНОЇ ДИСЦИПЛІНИ</w:t>
      </w:r>
    </w:p>
    <w:p w:rsidR="009C6B7E" w:rsidRPr="007442D1" w:rsidRDefault="009C6B7E" w:rsidP="009C6B7E">
      <w:pPr>
        <w:ind w:left="-71" w:firstLine="993"/>
        <w:jc w:val="both"/>
      </w:pPr>
    </w:p>
    <w:p w:rsidR="009C6B7E" w:rsidRPr="007442D1" w:rsidRDefault="003E0D28" w:rsidP="007D44A7">
      <w:pPr>
        <w:ind w:left="-71" w:firstLine="993"/>
        <w:jc w:val="both"/>
      </w:pPr>
      <w:r w:rsidRPr="003E0D28">
        <w:t>Вивчення навчальної дисципліни «</w:t>
      </w:r>
      <w:r w:rsidRPr="004378FF">
        <w:rPr>
          <w:b/>
        </w:rPr>
        <w:t>Історія та культура України</w:t>
      </w:r>
      <w:r w:rsidRPr="003E0D28">
        <w:t>» не потребує попереднього опанування навчальних дисциплін (НД)</w:t>
      </w:r>
      <w:r>
        <w:t xml:space="preserve"> освітньої програми (ОП)</w:t>
      </w:r>
      <w:r w:rsidR="007D44A7" w:rsidRPr="007D44A7">
        <w:t xml:space="preserve"> Міжнародні економічні відносини; Філологія</w:t>
      </w:r>
      <w:r w:rsidR="0003204C">
        <w:t>, Прикладна лінгвістика.</w:t>
      </w:r>
    </w:p>
    <w:p w:rsidR="003E0D28" w:rsidRDefault="003E0D28" w:rsidP="009C6B7E">
      <w:pPr>
        <w:rPr>
          <w:b/>
          <w:bCs/>
          <w:u w:val="single"/>
        </w:rPr>
      </w:pPr>
    </w:p>
    <w:p w:rsidR="009C6B7E" w:rsidRPr="007442D1" w:rsidRDefault="009C6B7E" w:rsidP="009C6B7E">
      <w:pPr>
        <w:rPr>
          <w:b/>
          <w:bCs/>
          <w:u w:val="single"/>
        </w:rPr>
      </w:pPr>
      <w:r w:rsidRPr="007442D1">
        <w:rPr>
          <w:b/>
          <w:bCs/>
          <w:u w:val="single"/>
        </w:rPr>
        <w:t>Міждисциплінарні зв'язки:</w:t>
      </w:r>
    </w:p>
    <w:p w:rsidR="009C6B7E" w:rsidRPr="007442D1" w:rsidRDefault="009C6B7E" w:rsidP="009C6B7E">
      <w:pPr>
        <w:spacing w:line="276" w:lineRule="auto"/>
        <w:ind w:firstLine="709"/>
        <w:jc w:val="both"/>
      </w:pPr>
      <w:r w:rsidRPr="007442D1">
        <w:t xml:space="preserve">Для засвоєння дисципліни студенти мають знати визначальні тенденції світової історії та історії України, категорії логіки, філософської науки, соціології та політології, культурології та теорії держави і права. Таким чином «Історія </w:t>
      </w:r>
      <w:r w:rsidR="0090509B" w:rsidRPr="007442D1">
        <w:t xml:space="preserve"> та культура України</w:t>
      </w:r>
      <w:r w:rsidRPr="007442D1">
        <w:t>» тісно пов’язана з іншими суспільно-гуманітарними дисциплінами, передусім з «Історією України», «Філософією» (тема: «Українська філософія»), «Україною в Європі та світі»</w:t>
      </w:r>
      <w:r w:rsidR="007F4786" w:rsidRPr="007442D1">
        <w:t>, «Культурологією»</w:t>
      </w:r>
      <w:r w:rsidRPr="007442D1">
        <w:t>.</w:t>
      </w:r>
    </w:p>
    <w:p w:rsidR="009C6B7E" w:rsidRPr="007442D1" w:rsidRDefault="009C6B7E" w:rsidP="009C6B7E">
      <w:pPr>
        <w:jc w:val="both"/>
      </w:pPr>
    </w:p>
    <w:p w:rsidR="009C6B7E" w:rsidRPr="007442D1" w:rsidRDefault="009C6B7E" w:rsidP="009C6B7E">
      <w:pPr>
        <w:rPr>
          <w:rStyle w:val="a7"/>
          <w:rFonts w:eastAsiaTheme="majorEastAsia"/>
          <w:b w:val="0"/>
        </w:rPr>
      </w:pPr>
    </w:p>
    <w:p w:rsidR="009C6B7E" w:rsidRPr="007442D1" w:rsidRDefault="009C6B7E" w:rsidP="009C6B7E">
      <w:pPr>
        <w:pStyle w:val="Default"/>
        <w:jc w:val="center"/>
        <w:rPr>
          <w:b/>
          <w:bCs/>
          <w:lang w:val="uk-UA"/>
        </w:rPr>
      </w:pPr>
      <w:r w:rsidRPr="007442D1">
        <w:rPr>
          <w:b/>
          <w:bCs/>
        </w:rPr>
        <w:t>4. ОЧІКУВАНІ РЕЗУЛЬТАТИ НАВЧАННЯ</w:t>
      </w:r>
    </w:p>
    <w:p w:rsidR="009C6B7E" w:rsidRPr="007442D1" w:rsidRDefault="009C6B7E" w:rsidP="009C6B7E">
      <w:pPr>
        <w:pStyle w:val="Default"/>
        <w:jc w:val="center"/>
        <w:rPr>
          <w:lang w:val="uk-UA"/>
        </w:rPr>
      </w:pPr>
    </w:p>
    <w:tbl>
      <w:tblPr>
        <w:tblW w:w="9585" w:type="dxa"/>
        <w:tblBorders>
          <w:top w:val="nil"/>
          <w:left w:val="nil"/>
          <w:bottom w:val="nil"/>
          <w:right w:val="nil"/>
        </w:tblBorders>
        <w:tblLook w:val="0000" w:firstRow="0" w:lastRow="0" w:firstColumn="0" w:lastColumn="0" w:noHBand="0" w:noVBand="0"/>
      </w:tblPr>
      <w:tblGrid>
        <w:gridCol w:w="9349"/>
        <w:gridCol w:w="236"/>
      </w:tblGrid>
      <w:tr w:rsidR="009C6B7E" w:rsidRPr="007442D1" w:rsidTr="007F4786">
        <w:trPr>
          <w:trHeight w:val="107"/>
        </w:trPr>
        <w:tc>
          <w:tcPr>
            <w:tcW w:w="9349" w:type="dxa"/>
          </w:tcPr>
          <w:p w:rsidR="009C6B7E" w:rsidRPr="007442D1" w:rsidRDefault="009C6B7E" w:rsidP="009C6B7E">
            <w:pPr>
              <w:pStyle w:val="Default"/>
              <w:ind w:firstLine="956"/>
              <w:jc w:val="both"/>
              <w:rPr>
                <w:b/>
                <w:bCs/>
                <w:lang w:val="uk-UA"/>
              </w:rPr>
            </w:pPr>
            <w:r w:rsidRPr="007442D1">
              <w:rPr>
                <w:lang w:val="uk-UA"/>
              </w:rPr>
              <w:t>Відповідно д</w:t>
            </w:r>
            <w:r w:rsidR="00A418C3" w:rsidRPr="007442D1">
              <w:rPr>
                <w:lang w:val="uk-UA"/>
              </w:rPr>
              <w:t>о освітніх програм</w:t>
            </w:r>
            <w:r w:rsidRPr="007442D1">
              <w:rPr>
                <w:lang w:val="uk-UA"/>
              </w:rPr>
              <w:t xml:space="preserve"> </w:t>
            </w:r>
            <w:r w:rsidR="00A418C3" w:rsidRPr="007442D1">
              <w:rPr>
                <w:b/>
                <w:bCs/>
                <w:lang w:val="uk-UA"/>
              </w:rPr>
              <w:t>«Міжнародні економічні відносини</w:t>
            </w:r>
            <w:r w:rsidRPr="007442D1">
              <w:rPr>
                <w:b/>
                <w:bCs/>
                <w:lang w:val="uk-UA"/>
              </w:rPr>
              <w:t>»</w:t>
            </w:r>
            <w:r w:rsidR="00A418C3" w:rsidRPr="007442D1">
              <w:rPr>
                <w:b/>
                <w:bCs/>
                <w:lang w:val="uk-UA"/>
              </w:rPr>
              <w:t>; «Філологія</w:t>
            </w:r>
            <w:r w:rsidR="0003204C">
              <w:rPr>
                <w:b/>
                <w:bCs/>
                <w:lang w:val="uk-UA"/>
              </w:rPr>
              <w:t>; Прикладна лінгвістика</w:t>
            </w:r>
            <w:r w:rsidR="00A418C3" w:rsidRPr="007442D1">
              <w:rPr>
                <w:b/>
                <w:bCs/>
                <w:lang w:val="uk-UA"/>
              </w:rPr>
              <w:t>»</w:t>
            </w:r>
            <w:r w:rsidRPr="007442D1">
              <w:rPr>
                <w:b/>
                <w:bCs/>
                <w:lang w:val="uk-UA"/>
              </w:rPr>
              <w:t xml:space="preserve">, </w:t>
            </w:r>
            <w:r w:rsidRPr="007442D1">
              <w:rPr>
                <w:lang w:val="uk-UA"/>
              </w:rPr>
              <w:t>вивчення навчальної дисципліни</w:t>
            </w:r>
            <w:r w:rsidR="00A418C3" w:rsidRPr="007442D1">
              <w:rPr>
                <w:lang w:val="uk-UA"/>
              </w:rPr>
              <w:t xml:space="preserve"> «</w:t>
            </w:r>
            <w:r w:rsidR="00A418C3" w:rsidRPr="007442D1">
              <w:rPr>
                <w:b/>
                <w:lang w:val="uk-UA"/>
              </w:rPr>
              <w:t>Історія та культура України</w:t>
            </w:r>
            <w:r w:rsidR="00A418C3" w:rsidRPr="007442D1">
              <w:rPr>
                <w:lang w:val="uk-UA"/>
              </w:rPr>
              <w:t>»</w:t>
            </w:r>
            <w:r w:rsidRPr="007442D1">
              <w:rPr>
                <w:lang w:val="uk-UA"/>
              </w:rPr>
              <w:t xml:space="preserve"> повинно забезпечити досягнення здобувачами вищої освіти таких програмних результатів навчання (ПРН)</w:t>
            </w:r>
            <w:r w:rsidRPr="007442D1">
              <w:rPr>
                <w:b/>
                <w:bCs/>
                <w:lang w:val="uk-UA"/>
              </w:rPr>
              <w:t xml:space="preserve">: </w:t>
            </w:r>
          </w:p>
          <w:p w:rsidR="00A418C3" w:rsidRPr="007442D1" w:rsidRDefault="00A418C3" w:rsidP="009C6B7E">
            <w:pPr>
              <w:pStyle w:val="Default"/>
              <w:ind w:firstLine="956"/>
              <w:jc w:val="center"/>
              <w:rPr>
                <w:b/>
                <w:bCs/>
                <w:lang w:val="uk-UA"/>
              </w:rPr>
            </w:pPr>
          </w:p>
          <w:p w:rsidR="009C6B7E" w:rsidRPr="007442D1" w:rsidRDefault="009C6B7E" w:rsidP="009C6B7E">
            <w:pPr>
              <w:pStyle w:val="Default"/>
              <w:ind w:firstLine="956"/>
              <w:jc w:val="center"/>
              <w:rPr>
                <w:b/>
                <w:bCs/>
                <w:lang w:val="uk-UA"/>
              </w:rPr>
            </w:pPr>
            <w:r w:rsidRPr="007442D1">
              <w:rPr>
                <w:b/>
                <w:bCs/>
              </w:rPr>
              <w:t>Програмні результати навчання</w:t>
            </w:r>
          </w:p>
          <w:p w:rsidR="00A418C3" w:rsidRPr="007442D1" w:rsidRDefault="00A418C3" w:rsidP="00A418C3">
            <w:pPr>
              <w:pStyle w:val="Default"/>
              <w:rPr>
                <w:b/>
                <w:bCs/>
                <w:lang w:val="uk-UA"/>
              </w:rPr>
            </w:pPr>
          </w:p>
          <w:tbl>
            <w:tblPr>
              <w:tblStyle w:val="a6"/>
              <w:tblW w:w="0" w:type="auto"/>
              <w:tblLook w:val="04A0" w:firstRow="1" w:lastRow="0" w:firstColumn="1" w:lastColumn="0" w:noHBand="0" w:noVBand="1"/>
            </w:tblPr>
            <w:tblGrid>
              <w:gridCol w:w="7650"/>
              <w:gridCol w:w="1468"/>
            </w:tblGrid>
            <w:tr w:rsidR="00A418C3" w:rsidRPr="007442D1" w:rsidTr="003819A6">
              <w:tc>
                <w:tcPr>
                  <w:tcW w:w="7650" w:type="dxa"/>
                </w:tcPr>
                <w:p w:rsidR="00A418C3" w:rsidRPr="007442D1" w:rsidRDefault="00A418C3" w:rsidP="00A418C3">
                  <w:pPr>
                    <w:pStyle w:val="Default"/>
                    <w:jc w:val="center"/>
                    <w:rPr>
                      <w:b/>
                      <w:bCs/>
                      <w:lang w:val="uk-UA"/>
                    </w:rPr>
                  </w:pPr>
                  <w:r w:rsidRPr="007442D1">
                    <w:rPr>
                      <w:b/>
                      <w:bCs/>
                      <w:lang w:val="uk-UA"/>
                    </w:rPr>
                    <w:t>Програмні результати навчання</w:t>
                  </w:r>
                </w:p>
              </w:tc>
              <w:tc>
                <w:tcPr>
                  <w:tcW w:w="1468" w:type="dxa"/>
                </w:tcPr>
                <w:p w:rsidR="00A418C3" w:rsidRPr="007442D1" w:rsidRDefault="00A418C3" w:rsidP="00A418C3">
                  <w:pPr>
                    <w:pStyle w:val="Default"/>
                    <w:jc w:val="center"/>
                    <w:rPr>
                      <w:b/>
                      <w:bCs/>
                      <w:lang w:val="uk-UA"/>
                    </w:rPr>
                  </w:pPr>
                  <w:r w:rsidRPr="007442D1">
                    <w:rPr>
                      <w:b/>
                      <w:bCs/>
                      <w:lang w:val="uk-UA"/>
                    </w:rPr>
                    <w:t>Шифр ПРН</w:t>
                  </w:r>
                </w:p>
              </w:tc>
            </w:tr>
            <w:tr w:rsidR="00A418C3" w:rsidRPr="007442D1" w:rsidTr="003819A6">
              <w:tc>
                <w:tcPr>
                  <w:tcW w:w="7650" w:type="dxa"/>
                </w:tcPr>
                <w:p w:rsidR="00A418C3" w:rsidRPr="007442D1" w:rsidRDefault="003819A6" w:rsidP="007D44A7">
                  <w:pPr>
                    <w:pStyle w:val="Default"/>
                    <w:jc w:val="both"/>
                    <w:rPr>
                      <w:b/>
                      <w:bCs/>
                      <w:lang w:val="uk-UA"/>
                    </w:rPr>
                  </w:pPr>
                  <w:r w:rsidRPr="007442D1">
                    <w:t xml:space="preserve">Знання методів </w:t>
                  </w:r>
                  <w:r w:rsidR="00792624" w:rsidRPr="007442D1">
                    <w:rPr>
                      <w:lang w:val="uk-UA"/>
                    </w:rPr>
                    <w:t xml:space="preserve">історичних </w:t>
                  </w:r>
                  <w:r w:rsidRPr="007442D1">
                    <w:t xml:space="preserve">наукових досліджень, вміння їх використовувати на належному рівні; вести пошук, опрацьовувати, </w:t>
                  </w:r>
                  <w:r w:rsidRPr="007442D1">
                    <w:lastRenderedPageBreak/>
                    <w:t xml:space="preserve">аналізувати та синтезувати отриману інформацію (наукові статті, науково-аналітичні матеріали, бази даних тощо). </w:t>
                  </w:r>
                </w:p>
              </w:tc>
              <w:tc>
                <w:tcPr>
                  <w:tcW w:w="1468" w:type="dxa"/>
                </w:tcPr>
                <w:p w:rsidR="00A418C3" w:rsidRPr="007442D1" w:rsidRDefault="00792624" w:rsidP="00A418C3">
                  <w:pPr>
                    <w:pStyle w:val="Default"/>
                    <w:rPr>
                      <w:b/>
                      <w:bCs/>
                      <w:lang w:val="uk-UA"/>
                    </w:rPr>
                  </w:pPr>
                  <w:r w:rsidRPr="007442D1">
                    <w:lastRenderedPageBreak/>
                    <w:t>ПРН 1.</w:t>
                  </w:r>
                  <w:r w:rsidRPr="007442D1">
                    <w:rPr>
                      <w:lang w:val="uk-UA"/>
                    </w:rPr>
                    <w:t>2</w:t>
                  </w:r>
                  <w:r w:rsidR="003819A6" w:rsidRPr="007442D1">
                    <w:t>.</w:t>
                  </w:r>
                </w:p>
              </w:tc>
            </w:tr>
            <w:tr w:rsidR="00A418C3" w:rsidRPr="007442D1" w:rsidTr="003819A6">
              <w:tc>
                <w:tcPr>
                  <w:tcW w:w="7650" w:type="dxa"/>
                </w:tcPr>
                <w:p w:rsidR="00A418C3" w:rsidRPr="007442D1" w:rsidRDefault="003819A6" w:rsidP="00792624">
                  <w:pPr>
                    <w:pStyle w:val="Default"/>
                    <w:rPr>
                      <w:b/>
                      <w:bCs/>
                      <w:lang w:val="uk-UA"/>
                    </w:rPr>
                  </w:pPr>
                  <w:r w:rsidRPr="007442D1">
                    <w:rPr>
                      <w:lang w:val="uk-UA"/>
                    </w:rPr>
                    <w:t xml:space="preserve"> </w:t>
                  </w:r>
                  <w:r w:rsidR="00792624" w:rsidRPr="007442D1">
                    <w:rPr>
                      <w:lang w:val="uk-UA"/>
                    </w:rPr>
                    <w:t>Знання теорії і розуміння методології системного аналізу, принципів застосування системного підходу при дослідженні історичних процесів та явищ, вміння використовувати методологію системного аналізу в історичному дослідженні</w:t>
                  </w:r>
                </w:p>
              </w:tc>
              <w:tc>
                <w:tcPr>
                  <w:tcW w:w="1468" w:type="dxa"/>
                </w:tcPr>
                <w:p w:rsidR="00A418C3" w:rsidRPr="007442D1" w:rsidRDefault="00792624" w:rsidP="00A418C3">
                  <w:pPr>
                    <w:pStyle w:val="Default"/>
                    <w:rPr>
                      <w:bCs/>
                      <w:lang w:val="uk-UA"/>
                    </w:rPr>
                  </w:pPr>
                  <w:r w:rsidRPr="007442D1">
                    <w:rPr>
                      <w:bCs/>
                      <w:lang w:val="uk-UA"/>
                    </w:rPr>
                    <w:t>ПРН 1.3</w:t>
                  </w:r>
                  <w:r w:rsidR="003819A6" w:rsidRPr="007442D1">
                    <w:rPr>
                      <w:bCs/>
                      <w:lang w:val="uk-UA"/>
                    </w:rPr>
                    <w:t>.</w:t>
                  </w:r>
                </w:p>
              </w:tc>
            </w:tr>
            <w:tr w:rsidR="00792624" w:rsidRPr="007442D1" w:rsidTr="003819A6">
              <w:tc>
                <w:tcPr>
                  <w:tcW w:w="7650" w:type="dxa"/>
                </w:tcPr>
                <w:p w:rsidR="00792624" w:rsidRPr="007442D1" w:rsidRDefault="00792624" w:rsidP="00B302F1">
                  <w:pPr>
                    <w:pStyle w:val="Default"/>
                    <w:jc w:val="both"/>
                    <w:rPr>
                      <w:b/>
                      <w:bCs/>
                      <w:lang w:val="uk-UA"/>
                    </w:rPr>
                  </w:pPr>
                  <w:r w:rsidRPr="007442D1">
                    <w:rPr>
                      <w:lang w:val="uk-UA"/>
                    </w:rPr>
                    <w:t>Знання сутності історичних процесів, еволюції та факторів їх розвитку в ретроспективі від найдавніших часів - до сучасності, розуміння об’єктивних передумов функціонування та поступального розвитку історичний подій; знання основних принципів історії, вміння аналізувати та прогнозувати роль та місце України в сучасному світі;</w:t>
                  </w:r>
                </w:p>
              </w:tc>
              <w:tc>
                <w:tcPr>
                  <w:tcW w:w="1468" w:type="dxa"/>
                </w:tcPr>
                <w:p w:rsidR="00792624" w:rsidRPr="007442D1" w:rsidRDefault="00792624" w:rsidP="00B302F1">
                  <w:pPr>
                    <w:pStyle w:val="Default"/>
                    <w:rPr>
                      <w:b/>
                      <w:bCs/>
                      <w:lang w:val="uk-UA"/>
                    </w:rPr>
                  </w:pPr>
                  <w:r w:rsidRPr="007442D1">
                    <w:rPr>
                      <w:lang w:val="uk-UA"/>
                    </w:rPr>
                    <w:t>ПРН 1.5.</w:t>
                  </w:r>
                </w:p>
              </w:tc>
            </w:tr>
            <w:tr w:rsidR="00792624" w:rsidRPr="007442D1" w:rsidTr="003819A6">
              <w:tc>
                <w:tcPr>
                  <w:tcW w:w="7650" w:type="dxa"/>
                </w:tcPr>
                <w:p w:rsidR="00792624" w:rsidRPr="007442D1" w:rsidRDefault="00792624" w:rsidP="00B302F1">
                  <w:pPr>
                    <w:pStyle w:val="Default"/>
                    <w:rPr>
                      <w:b/>
                      <w:bCs/>
                      <w:lang w:val="uk-UA"/>
                    </w:rPr>
                  </w:pPr>
                  <w:r w:rsidRPr="007442D1">
                    <w:rPr>
                      <w:lang w:val="uk-UA"/>
                    </w:rPr>
                    <w:t xml:space="preserve"> Розуміння сутності поняття “історія”, еволюції її становлення та розвитку та основ формування сучасної історичної моделі світу в умовах поглиблення та посилення глобалізаційних процесів; </w:t>
                  </w:r>
                </w:p>
              </w:tc>
              <w:tc>
                <w:tcPr>
                  <w:tcW w:w="1468" w:type="dxa"/>
                </w:tcPr>
                <w:p w:rsidR="00792624" w:rsidRPr="007442D1" w:rsidRDefault="00792624" w:rsidP="00B302F1">
                  <w:pPr>
                    <w:pStyle w:val="Default"/>
                    <w:rPr>
                      <w:bCs/>
                      <w:lang w:val="uk-UA"/>
                    </w:rPr>
                  </w:pPr>
                  <w:r w:rsidRPr="007442D1">
                    <w:rPr>
                      <w:bCs/>
                      <w:lang w:val="uk-UA"/>
                    </w:rPr>
                    <w:t>ПРН 1.6.</w:t>
                  </w:r>
                </w:p>
              </w:tc>
            </w:tr>
            <w:tr w:rsidR="00792624" w:rsidRPr="007442D1" w:rsidTr="003819A6">
              <w:tc>
                <w:tcPr>
                  <w:tcW w:w="7650" w:type="dxa"/>
                </w:tcPr>
                <w:p w:rsidR="00792624" w:rsidRPr="007442D1" w:rsidRDefault="00792624" w:rsidP="00792624">
                  <w:pPr>
                    <w:rPr>
                      <w:b/>
                      <w:bCs/>
                      <w:sz w:val="24"/>
                      <w:szCs w:val="24"/>
                    </w:rPr>
                  </w:pPr>
                  <w:r w:rsidRPr="007442D1">
                    <w:rPr>
                      <w:sz w:val="24"/>
                      <w:szCs w:val="24"/>
                    </w:rPr>
                    <w:t xml:space="preserve">Проводити комплексні дослідження в галузі науково-дослідницької та інноваційної діяльності, які приводять до отримання нових знань. Визначати принципи та методи дослідження, використовуючи міждисциплінарні підходи  </w:t>
                  </w:r>
                </w:p>
              </w:tc>
              <w:tc>
                <w:tcPr>
                  <w:tcW w:w="1468" w:type="dxa"/>
                </w:tcPr>
                <w:p w:rsidR="00792624" w:rsidRPr="007442D1" w:rsidRDefault="00792624" w:rsidP="00A418C3">
                  <w:pPr>
                    <w:pStyle w:val="Default"/>
                    <w:rPr>
                      <w:b/>
                      <w:bCs/>
                      <w:lang w:val="uk-UA"/>
                    </w:rPr>
                  </w:pPr>
                  <w:r w:rsidRPr="007442D1">
                    <w:rPr>
                      <w:lang w:val="uk-UA"/>
                    </w:rPr>
                    <w:t>ПРН 2.3.</w:t>
                  </w:r>
                </w:p>
              </w:tc>
            </w:tr>
            <w:tr w:rsidR="00792624" w:rsidRPr="007442D1" w:rsidTr="003819A6">
              <w:tc>
                <w:tcPr>
                  <w:tcW w:w="7650" w:type="dxa"/>
                </w:tcPr>
                <w:p w:rsidR="00792624" w:rsidRPr="007442D1" w:rsidRDefault="00792624" w:rsidP="00792624">
                  <w:pPr>
                    <w:pStyle w:val="Default"/>
                    <w:rPr>
                      <w:b/>
                      <w:bCs/>
                      <w:lang w:val="uk-UA"/>
                    </w:rPr>
                  </w:pPr>
                  <w:r w:rsidRPr="007442D1">
                    <w:rPr>
                      <w:lang w:val="uk-UA"/>
                    </w:rPr>
                    <w:t xml:space="preserve"> Аналізувати наукові праці в галузі історії, виявляючи дискусійні та малодосліджені питання.</w:t>
                  </w:r>
                </w:p>
              </w:tc>
              <w:tc>
                <w:tcPr>
                  <w:tcW w:w="1468" w:type="dxa"/>
                </w:tcPr>
                <w:p w:rsidR="00792624" w:rsidRPr="007442D1" w:rsidRDefault="00792624" w:rsidP="00A418C3">
                  <w:pPr>
                    <w:pStyle w:val="Default"/>
                    <w:rPr>
                      <w:b/>
                      <w:bCs/>
                      <w:lang w:val="uk-UA"/>
                    </w:rPr>
                  </w:pPr>
                  <w:r w:rsidRPr="007442D1">
                    <w:rPr>
                      <w:lang w:val="uk-UA"/>
                    </w:rPr>
                    <w:t>ПРН 2.7</w:t>
                  </w:r>
                </w:p>
              </w:tc>
            </w:tr>
            <w:tr w:rsidR="00792624" w:rsidRPr="007442D1" w:rsidTr="003819A6">
              <w:tc>
                <w:tcPr>
                  <w:tcW w:w="7650" w:type="dxa"/>
                </w:tcPr>
                <w:p w:rsidR="00792624" w:rsidRPr="007442D1" w:rsidRDefault="00792624" w:rsidP="00792624">
                  <w:pPr>
                    <w:rPr>
                      <w:sz w:val="24"/>
                      <w:szCs w:val="24"/>
                    </w:rPr>
                  </w:pPr>
                  <w:r w:rsidRPr="007442D1">
                    <w:rPr>
                      <w:sz w:val="24"/>
                      <w:szCs w:val="24"/>
                    </w:rPr>
                    <w:t xml:space="preserve">Самовдосконалюватися, нести відповідальність за новизну наукових досліджень та прийняття експертних рішень. </w:t>
                  </w:r>
                </w:p>
                <w:p w:rsidR="00792624" w:rsidRPr="007442D1" w:rsidRDefault="00792624" w:rsidP="00A418C3">
                  <w:pPr>
                    <w:pStyle w:val="Default"/>
                    <w:rPr>
                      <w:b/>
                      <w:bCs/>
                      <w:lang w:val="uk-UA"/>
                    </w:rPr>
                  </w:pPr>
                </w:p>
              </w:tc>
              <w:tc>
                <w:tcPr>
                  <w:tcW w:w="1468" w:type="dxa"/>
                </w:tcPr>
                <w:p w:rsidR="00792624" w:rsidRPr="007442D1" w:rsidRDefault="00792624" w:rsidP="00A418C3">
                  <w:pPr>
                    <w:pStyle w:val="Default"/>
                    <w:rPr>
                      <w:b/>
                      <w:bCs/>
                      <w:lang w:val="uk-UA"/>
                    </w:rPr>
                  </w:pPr>
                  <w:r w:rsidRPr="007442D1">
                    <w:rPr>
                      <w:lang w:val="uk-UA"/>
                    </w:rPr>
                    <w:t>ПРН 4</w:t>
                  </w:r>
                  <w:r w:rsidRPr="007442D1">
                    <w:t>.3.</w:t>
                  </w:r>
                </w:p>
              </w:tc>
            </w:tr>
          </w:tbl>
          <w:p w:rsidR="00A418C3" w:rsidRPr="007442D1" w:rsidRDefault="00A418C3" w:rsidP="00A418C3">
            <w:pPr>
              <w:pStyle w:val="Default"/>
              <w:rPr>
                <w:b/>
                <w:bCs/>
                <w:lang w:val="uk-UA"/>
              </w:rPr>
            </w:pPr>
          </w:p>
          <w:p w:rsidR="00283925" w:rsidRPr="00283925" w:rsidRDefault="00283925" w:rsidP="00283925">
            <w:pPr>
              <w:spacing w:after="5" w:line="270" w:lineRule="auto"/>
              <w:ind w:left="-15" w:right="46" w:firstLine="567"/>
              <w:jc w:val="both"/>
              <w:rPr>
                <w:color w:val="000000"/>
                <w:lang w:val="ru-RU" w:eastAsia="ru-RU"/>
              </w:rPr>
            </w:pPr>
            <w:r w:rsidRPr="00283925">
              <w:rPr>
                <w:color w:val="000000"/>
                <w:szCs w:val="22"/>
                <w:lang w:val="ru-RU" w:eastAsia="ru-RU"/>
              </w:rPr>
              <w:t>Очікувані результати навчання, які повинні бути досягнуті здобувачами освіти після опанування навчальної дисципліни «</w:t>
            </w:r>
            <w:r w:rsidR="00061278">
              <w:rPr>
                <w:b/>
                <w:color w:val="000000"/>
                <w:szCs w:val="22"/>
                <w:lang w:val="ru-RU" w:eastAsia="ru-RU"/>
              </w:rPr>
              <w:t>Історія та культура України</w:t>
            </w:r>
            <w:r w:rsidRPr="00283925">
              <w:rPr>
                <w:color w:val="000000"/>
                <w:szCs w:val="22"/>
                <w:lang w:val="ru-RU" w:eastAsia="ru-RU"/>
              </w:rPr>
              <w:t xml:space="preserve">»: </w:t>
            </w:r>
          </w:p>
          <w:p w:rsidR="00283925" w:rsidRPr="00283925" w:rsidRDefault="00283925" w:rsidP="00283925">
            <w:pPr>
              <w:spacing w:after="5" w:line="270" w:lineRule="auto"/>
              <w:ind w:left="-15" w:right="46" w:firstLine="567"/>
              <w:jc w:val="both"/>
              <w:rPr>
                <w:color w:val="000000"/>
                <w:lang w:val="ru-RU" w:eastAsia="ru-RU"/>
              </w:rPr>
            </w:pPr>
          </w:p>
          <w:tbl>
            <w:tblPr>
              <w:tblStyle w:val="a6"/>
              <w:tblW w:w="0" w:type="auto"/>
              <w:tblLook w:val="04A0" w:firstRow="1" w:lastRow="0" w:firstColumn="1" w:lastColumn="0" w:noHBand="0" w:noVBand="1"/>
            </w:tblPr>
            <w:tblGrid>
              <w:gridCol w:w="7650"/>
              <w:gridCol w:w="1467"/>
            </w:tblGrid>
            <w:tr w:rsidR="00283925" w:rsidRPr="00283925" w:rsidTr="00921B5B">
              <w:tc>
                <w:tcPr>
                  <w:tcW w:w="7650" w:type="dxa"/>
                </w:tcPr>
                <w:p w:rsidR="00283925" w:rsidRPr="00283925" w:rsidRDefault="00283925" w:rsidP="007D44A7">
                  <w:pPr>
                    <w:spacing w:after="5" w:line="270" w:lineRule="auto"/>
                    <w:ind w:right="46"/>
                    <w:jc w:val="center"/>
                    <w:rPr>
                      <w:rFonts w:eastAsiaTheme="minorHAnsi"/>
                      <w:b/>
                      <w:color w:val="000000"/>
                      <w:lang w:val="ru-RU" w:eastAsia="en-US"/>
                    </w:rPr>
                  </w:pPr>
                  <w:r w:rsidRPr="00283925">
                    <w:rPr>
                      <w:rFonts w:eastAsiaTheme="minorHAnsi"/>
                      <w:b/>
                      <w:color w:val="000000"/>
                      <w:lang w:val="ru-RU" w:eastAsia="en-US"/>
                    </w:rPr>
                    <w:t>Очікувані результати навчання з дисципліни</w:t>
                  </w:r>
                  <w:bookmarkStart w:id="0" w:name="_GoBack"/>
                  <w:bookmarkEnd w:id="0"/>
                  <w:r w:rsidRPr="00283925">
                    <w:rPr>
                      <w:rFonts w:eastAsiaTheme="minorHAnsi"/>
                      <w:b/>
                      <w:color w:val="000000"/>
                      <w:lang w:val="ru-RU" w:eastAsia="en-US"/>
                    </w:rPr>
                    <w:t xml:space="preserve"> </w:t>
                  </w:r>
                </w:p>
              </w:tc>
              <w:tc>
                <w:tcPr>
                  <w:tcW w:w="1467" w:type="dxa"/>
                </w:tcPr>
                <w:p w:rsidR="00283925" w:rsidRPr="00283925" w:rsidRDefault="00283925" w:rsidP="00283925">
                  <w:pPr>
                    <w:spacing w:after="5" w:line="270" w:lineRule="auto"/>
                    <w:ind w:right="46"/>
                    <w:jc w:val="center"/>
                    <w:rPr>
                      <w:rFonts w:eastAsiaTheme="minorHAnsi"/>
                      <w:b/>
                      <w:color w:val="000000"/>
                      <w:lang w:val="ru-RU" w:eastAsia="en-US"/>
                    </w:rPr>
                  </w:pPr>
                  <w:r w:rsidRPr="00283925">
                    <w:rPr>
                      <w:rFonts w:eastAsiaTheme="minorHAnsi"/>
                      <w:b/>
                      <w:color w:val="000000"/>
                      <w:lang w:val="ru-RU" w:eastAsia="en-US"/>
                    </w:rPr>
                    <w:t>Шифр</w:t>
                  </w:r>
                </w:p>
                <w:p w:rsidR="00283925" w:rsidRPr="00283925" w:rsidRDefault="00283925" w:rsidP="00283925">
                  <w:pPr>
                    <w:spacing w:after="5" w:line="270" w:lineRule="auto"/>
                    <w:ind w:right="46"/>
                    <w:jc w:val="center"/>
                    <w:rPr>
                      <w:rFonts w:eastAsiaTheme="minorHAnsi"/>
                      <w:b/>
                      <w:color w:val="000000"/>
                      <w:lang w:val="ru-RU" w:eastAsia="en-US"/>
                    </w:rPr>
                  </w:pPr>
                  <w:r w:rsidRPr="00283925">
                    <w:rPr>
                      <w:rFonts w:eastAsiaTheme="minorHAnsi"/>
                      <w:b/>
                      <w:color w:val="000000"/>
                      <w:lang w:val="ru-RU" w:eastAsia="en-US"/>
                    </w:rPr>
                    <w:t>ПРН</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 xml:space="preserve">Знати основні характеристики </w:t>
                  </w:r>
                  <w:r w:rsidR="007D44A7">
                    <w:rPr>
                      <w:rFonts w:eastAsiaTheme="minorHAnsi"/>
                      <w:color w:val="000000"/>
                      <w:sz w:val="24"/>
                      <w:szCs w:val="24"/>
                      <w:lang w:eastAsia="en-US"/>
                    </w:rPr>
                    <w:t xml:space="preserve">періодів з </w:t>
                  </w:r>
                  <w:r w:rsidRPr="00283925">
                    <w:rPr>
                      <w:rFonts w:eastAsiaTheme="minorHAnsi"/>
                      <w:color w:val="000000"/>
                      <w:sz w:val="24"/>
                      <w:szCs w:val="24"/>
                      <w:lang w:eastAsia="en-US"/>
                    </w:rPr>
                    <w:t xml:space="preserve">історії та культури України. </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ПРН11, ПРН12</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 xml:space="preserve">Знати основні теорії щодо розвитку історії та культури України. </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ПРН11, ПРН12</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 xml:space="preserve">Уміти висловлювати й </w:t>
                  </w:r>
                  <w:r w:rsidR="007D44A7" w:rsidRPr="00283925">
                    <w:rPr>
                      <w:rFonts w:eastAsiaTheme="minorHAnsi"/>
                      <w:color w:val="000000"/>
                      <w:sz w:val="24"/>
                      <w:szCs w:val="24"/>
                      <w:lang w:eastAsia="en-US"/>
                    </w:rPr>
                    <w:t>обґрунтовувати</w:t>
                  </w:r>
                  <w:r w:rsidRPr="00283925">
                    <w:rPr>
                      <w:rFonts w:eastAsiaTheme="minorHAnsi"/>
                      <w:color w:val="000000"/>
                      <w:sz w:val="24"/>
                      <w:szCs w:val="24"/>
                      <w:lang w:eastAsia="en-US"/>
                    </w:rPr>
                    <w:t xml:space="preserve"> власну позицію з питань, пов’язаних з розвитком історії та культури України. </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ПРН20</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Уміти виявляти об’єктивно існуючі ціннісно-нормативні й теоретичні відмінності між представниками різних теоретичних шкіл.</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ПРН20</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Уміти розрізняти факти й інтерпретації у працях теоретиків історії та культури України.</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ПРН11, ПРН12</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Володіти основними дефініціями теорії історії та культури України, навичками аргументації власної позиції</w:t>
                  </w:r>
                  <w:r w:rsidR="007D44A7">
                    <w:rPr>
                      <w:rFonts w:eastAsiaTheme="minorHAnsi"/>
                      <w:color w:val="000000"/>
                      <w:sz w:val="24"/>
                      <w:szCs w:val="24"/>
                      <w:lang w:eastAsia="en-US"/>
                    </w:rPr>
                    <w:t>.</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ПРН11, ПРН12</w:t>
                  </w:r>
                </w:p>
              </w:tc>
            </w:tr>
            <w:tr w:rsidR="00283925" w:rsidRPr="00283925" w:rsidTr="00921B5B">
              <w:tc>
                <w:tcPr>
                  <w:tcW w:w="7650"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 xml:space="preserve">Володіти навичками аналізу різних проблем історії та культури України. </w:t>
                  </w:r>
                </w:p>
              </w:tc>
              <w:tc>
                <w:tcPr>
                  <w:tcW w:w="1467" w:type="dxa"/>
                </w:tcPr>
                <w:p w:rsidR="00283925" w:rsidRPr="00283925" w:rsidRDefault="00283925" w:rsidP="00283925">
                  <w:pPr>
                    <w:spacing w:after="5" w:line="270" w:lineRule="auto"/>
                    <w:ind w:right="46"/>
                    <w:jc w:val="both"/>
                    <w:rPr>
                      <w:rFonts w:eastAsiaTheme="minorHAnsi"/>
                      <w:color w:val="000000"/>
                      <w:sz w:val="24"/>
                      <w:szCs w:val="24"/>
                      <w:lang w:val="ru-RU" w:eastAsia="en-US"/>
                    </w:rPr>
                  </w:pPr>
                  <w:r w:rsidRPr="00283925">
                    <w:rPr>
                      <w:rFonts w:eastAsiaTheme="minorHAnsi"/>
                      <w:color w:val="000000"/>
                      <w:sz w:val="24"/>
                      <w:szCs w:val="24"/>
                      <w:lang w:eastAsia="en-US"/>
                    </w:rPr>
                    <w:t>ПРН20</w:t>
                  </w:r>
                </w:p>
              </w:tc>
            </w:tr>
          </w:tbl>
          <w:p w:rsidR="009C6B7E" w:rsidRPr="007442D1" w:rsidRDefault="009C6B7E" w:rsidP="00893F39">
            <w:pPr>
              <w:pStyle w:val="Default"/>
              <w:rPr>
                <w:b/>
                <w:bCs/>
                <w:lang w:val="uk-UA"/>
              </w:rPr>
            </w:pPr>
          </w:p>
          <w:p w:rsidR="009C6B7E" w:rsidRPr="007442D1" w:rsidRDefault="009C6B7E" w:rsidP="009C6B7E">
            <w:pPr>
              <w:pStyle w:val="Default"/>
              <w:jc w:val="center"/>
            </w:pPr>
            <w:r w:rsidRPr="007442D1">
              <w:rPr>
                <w:b/>
                <w:bCs/>
              </w:rPr>
              <w:t>5. ЗАСОБИ ДІАГНОСТИКИ ТА КРИТЕРІЇ ОЦІНЮВАННЯ</w:t>
            </w:r>
          </w:p>
          <w:p w:rsidR="009C6B7E" w:rsidRPr="007442D1" w:rsidRDefault="009C6B7E" w:rsidP="009C6B7E">
            <w:pPr>
              <w:pStyle w:val="Default"/>
              <w:jc w:val="center"/>
              <w:rPr>
                <w:b/>
                <w:bCs/>
              </w:rPr>
            </w:pPr>
            <w:r w:rsidRPr="007442D1">
              <w:rPr>
                <w:b/>
                <w:bCs/>
              </w:rPr>
              <w:t>РЕЗУЛЬТАТІВ НАВЧАННЯ</w:t>
            </w:r>
          </w:p>
          <w:p w:rsidR="0047184E" w:rsidRPr="007442D1" w:rsidRDefault="0047184E" w:rsidP="009C6B7E">
            <w:pPr>
              <w:pStyle w:val="Default"/>
              <w:jc w:val="center"/>
              <w:rPr>
                <w:rStyle w:val="a7"/>
              </w:rPr>
            </w:pPr>
          </w:p>
          <w:p w:rsidR="0047184E" w:rsidRPr="007442D1" w:rsidRDefault="0047184E" w:rsidP="0047184E">
            <w:pPr>
              <w:ind w:right="132" w:firstLine="851"/>
              <w:jc w:val="both"/>
            </w:pPr>
            <w:r w:rsidRPr="007442D1">
              <w:rPr>
                <w:bCs/>
                <w:color w:val="000000"/>
              </w:rPr>
              <w:t xml:space="preserve">Концепція організації навчального процесу в Ужгородському національному університеті розроблена на основі «Тимчасового положення МОН України про </w:t>
            </w:r>
            <w:r w:rsidRPr="007442D1">
              <w:rPr>
                <w:bCs/>
                <w:color w:val="000000"/>
              </w:rPr>
              <w:lastRenderedPageBreak/>
              <w:t xml:space="preserve">організацію навчального процесу в кредитно-модульній системі підготовки фахівців». </w:t>
            </w:r>
            <w:r w:rsidRPr="007442D1">
              <w:t>Оцінювання якості знань студентів, в умовах організації навчального процесу за кредитно-модульною системою здійснюється шляхом поточного, модульного (проміжного), підсумкового (семестрового) контролю.  Накопичувальна бально-рейтингова система, що передбачає оцінювання студентів за усі види аудиторної та позааудиторної освітньої діяльності (поточний, модульний, підсумковий контроль); модульні контрольні роботи, тестування, оцінювання самостійної роботи, виконання практичних та дослідницьких завдань; колоквіуми по рівню засвоєння необхідного мінімуму фахової літератури; складання звітів про практику; поточні заліки, екзамени, атестаційний комплексний екзамен, підготовка й захист кваліфікаційної дипломної роботи.</w:t>
            </w:r>
          </w:p>
          <w:p w:rsidR="0047184E" w:rsidRPr="007442D1" w:rsidRDefault="0047184E" w:rsidP="0047184E">
            <w:pPr>
              <w:ind w:right="132" w:firstLine="567"/>
              <w:jc w:val="both"/>
            </w:pPr>
            <w:r w:rsidRPr="007442D1">
              <w:t xml:space="preserve">Оцінювання знань здобувачів вищої освіти відбувається згідно з Положенням про організацію освітнього процесу в Державному вищому навчальному закладі «Ужгородський національний університет» </w:t>
            </w:r>
          </w:p>
          <w:p w:rsidR="0047184E" w:rsidRPr="007442D1" w:rsidRDefault="0003204C" w:rsidP="0047184E">
            <w:pPr>
              <w:ind w:right="132"/>
              <w:jc w:val="both"/>
            </w:pPr>
            <w:hyperlink r:id="rId5" w:history="1">
              <w:r w:rsidR="0047184E" w:rsidRPr="007442D1">
                <w:rPr>
                  <w:rStyle w:val="a9"/>
                </w:rPr>
                <w:t>https://www.uzhnu.edu.ua/uk/infocentre/get/5951</w:t>
              </w:r>
            </w:hyperlink>
            <w:r w:rsidR="0047184E" w:rsidRPr="007442D1">
              <w:t xml:space="preserve"> </w:t>
            </w:r>
          </w:p>
          <w:p w:rsidR="0047184E" w:rsidRPr="007442D1" w:rsidRDefault="0047184E" w:rsidP="0047184E">
            <w:pPr>
              <w:ind w:right="132"/>
              <w:jc w:val="both"/>
            </w:pPr>
            <w:r w:rsidRPr="007442D1">
              <w:t>із Змінами до Положення про організацію освітнього процесу в Державному вищому навчальному закладі «Ужгородський національний університет»</w:t>
            </w:r>
          </w:p>
          <w:p w:rsidR="0047184E" w:rsidRPr="007442D1" w:rsidRDefault="0003204C" w:rsidP="0047184E">
            <w:pPr>
              <w:ind w:right="132"/>
              <w:jc w:val="both"/>
            </w:pPr>
            <w:hyperlink r:id="rId6" w:history="1">
              <w:r w:rsidR="0047184E" w:rsidRPr="007442D1">
                <w:rPr>
                  <w:rStyle w:val="a9"/>
                </w:rPr>
                <w:t>https://www.uzhnu.edu.ua/uk/infocentre/get/11062</w:t>
              </w:r>
            </w:hyperlink>
            <w:r w:rsidR="0047184E" w:rsidRPr="007442D1">
              <w:t>,</w:t>
            </w:r>
          </w:p>
          <w:p w:rsidR="0047184E" w:rsidRPr="007442D1" w:rsidRDefault="0047184E" w:rsidP="0047184E">
            <w:pPr>
              <w:ind w:right="132"/>
              <w:jc w:val="both"/>
            </w:pPr>
            <w:r w:rsidRPr="007442D1">
              <w:t xml:space="preserve">Положення про порядок та методику проведення семестрових (курсових) екзаменів і заліків в Ужгородському національному університеті </w:t>
            </w:r>
          </w:p>
          <w:p w:rsidR="0047184E" w:rsidRPr="007442D1" w:rsidRDefault="0003204C" w:rsidP="0047184E">
            <w:pPr>
              <w:ind w:right="132"/>
              <w:jc w:val="both"/>
            </w:pPr>
            <w:hyperlink r:id="rId7" w:history="1">
              <w:r w:rsidR="0047184E" w:rsidRPr="007442D1">
                <w:rPr>
                  <w:rStyle w:val="a9"/>
                </w:rPr>
                <w:t>https://www.uzhnu.edu.ua/uk/infocentre/get/5952</w:t>
              </w:r>
            </w:hyperlink>
            <w:r w:rsidR="0047184E" w:rsidRPr="007442D1">
              <w:t xml:space="preserve">,  </w:t>
            </w:r>
          </w:p>
          <w:p w:rsidR="0047184E" w:rsidRPr="007442D1" w:rsidRDefault="0047184E" w:rsidP="0047184E">
            <w:pPr>
              <w:ind w:right="132"/>
              <w:jc w:val="both"/>
            </w:pPr>
            <w:r w:rsidRPr="007442D1">
              <w:t>Перезарахування кредитів відбувається на основі Положення про визнання (перезарахування) кредитів ЄКТС для учасників програм академічної мобільності у Державному вищому навчальному закладі «Ужгородський національний університет»</w:t>
            </w:r>
          </w:p>
          <w:p w:rsidR="0047184E" w:rsidRPr="007442D1" w:rsidRDefault="0003204C" w:rsidP="0047184E">
            <w:pPr>
              <w:ind w:right="132"/>
              <w:jc w:val="both"/>
            </w:pPr>
            <w:hyperlink r:id="rId8" w:history="1">
              <w:r w:rsidR="0047184E" w:rsidRPr="007442D1">
                <w:rPr>
                  <w:rStyle w:val="a9"/>
                </w:rPr>
                <w:t>https://www.uzhnu.edu.ua/uk/infocentre/get/20131</w:t>
              </w:r>
            </w:hyperlink>
            <w:r w:rsidR="0047184E" w:rsidRPr="007442D1">
              <w:t xml:space="preserve">. </w:t>
            </w:r>
          </w:p>
          <w:p w:rsidR="009C6B7E" w:rsidRPr="007442D1" w:rsidRDefault="009C6B7E" w:rsidP="009C6B7E">
            <w:pPr>
              <w:pStyle w:val="a4"/>
              <w:ind w:left="142" w:firstLine="567"/>
              <w:jc w:val="both"/>
              <w:rPr>
                <w:bCs/>
              </w:rPr>
            </w:pPr>
            <w:r w:rsidRPr="007442D1">
              <w:t xml:space="preserve">                                                                           </w:t>
            </w:r>
          </w:p>
          <w:p w:rsidR="009C6B7E" w:rsidRPr="007442D1" w:rsidRDefault="009C6B7E" w:rsidP="009C6B7E">
            <w:pPr>
              <w:pStyle w:val="a4"/>
              <w:spacing w:before="0" w:beforeAutospacing="0" w:after="0" w:afterAutospacing="0"/>
              <w:jc w:val="center"/>
              <w:rPr>
                <w:b/>
              </w:rPr>
            </w:pPr>
            <w:r w:rsidRPr="007442D1">
              <w:rPr>
                <w:b/>
              </w:rPr>
              <w:t>Поточний контроль</w:t>
            </w:r>
          </w:p>
          <w:p w:rsidR="009C6B7E" w:rsidRPr="007442D1" w:rsidRDefault="009C6B7E" w:rsidP="009C6B7E">
            <w:pPr>
              <w:pStyle w:val="paragraph"/>
              <w:spacing w:after="0"/>
              <w:ind w:firstLine="709"/>
              <w:rPr>
                <w:lang w:val="uk-UA"/>
              </w:rPr>
            </w:pPr>
            <w:r w:rsidRPr="007442D1">
              <w:rPr>
                <w:lang w:val="uk-UA"/>
              </w:rPr>
              <w:t xml:space="preserve">Поточний контроль – це оцінювання знань студента під час семінарських занять, самостійної роботи та активності студента на занятті. </w:t>
            </w:r>
          </w:p>
          <w:p w:rsidR="009C6B7E" w:rsidRPr="007442D1" w:rsidRDefault="009C6B7E" w:rsidP="009C6B7E">
            <w:pPr>
              <w:pStyle w:val="paragraph"/>
              <w:spacing w:after="0"/>
              <w:ind w:firstLine="737"/>
              <w:rPr>
                <w:lang w:val="uk-UA"/>
              </w:rPr>
            </w:pPr>
            <w:r w:rsidRPr="007442D1">
              <w:rPr>
                <w:lang w:val="uk-UA"/>
              </w:rPr>
              <w:t xml:space="preserve">Поточній контроль рівня засвоєння навчального матеріалу дисципліни оцінюється за п’ятибальною шкалою. У кінці семестру виводиться середнє арифметичне усіх одержаних оцінок за відповіді та модуль. Одержаний результат переводиться у бали. </w:t>
            </w:r>
          </w:p>
          <w:p w:rsidR="009C6B7E" w:rsidRPr="007442D1" w:rsidRDefault="009C6B7E" w:rsidP="009C6B7E">
            <w:pPr>
              <w:pStyle w:val="paragraph"/>
              <w:spacing w:after="0"/>
              <w:ind w:firstLine="737"/>
              <w:rPr>
                <w:lang w:val="uk-UA"/>
              </w:rPr>
            </w:pPr>
            <w:r w:rsidRPr="007442D1">
              <w:rPr>
                <w:lang w:val="uk-UA"/>
              </w:rPr>
              <w:t>Якщо студент жодного разу не відповідав на семінарських заняттях, матиме за відповідний поточний контроль 0 балів.</w:t>
            </w:r>
          </w:p>
          <w:p w:rsidR="009C6B7E" w:rsidRPr="007442D1" w:rsidRDefault="009C6B7E" w:rsidP="009C6B7E">
            <w:pPr>
              <w:pStyle w:val="paragraph"/>
              <w:spacing w:after="0"/>
              <w:ind w:firstLine="737"/>
              <w:rPr>
                <w:lang w:val="uk-UA"/>
              </w:rPr>
            </w:pPr>
            <w:r w:rsidRPr="007442D1">
              <w:rPr>
                <w:lang w:val="uk-UA"/>
              </w:rPr>
              <w:t>Форми участі студентів у навчальному процесі, які підлягають поточному контролю:</w:t>
            </w:r>
          </w:p>
          <w:p w:rsidR="009C6B7E" w:rsidRPr="007442D1" w:rsidRDefault="009C6B7E" w:rsidP="009C6B7E">
            <w:pPr>
              <w:pStyle w:val="paragraph"/>
              <w:spacing w:after="0"/>
              <w:ind w:firstLine="737"/>
              <w:rPr>
                <w:lang w:val="uk-UA"/>
              </w:rPr>
            </w:pPr>
            <w:r w:rsidRPr="007442D1">
              <w:rPr>
                <w:lang w:val="uk-UA"/>
              </w:rPr>
              <w:t>- Виступ з основного питання.</w:t>
            </w:r>
          </w:p>
          <w:p w:rsidR="009C6B7E" w:rsidRPr="007442D1" w:rsidRDefault="009C6B7E" w:rsidP="009C6B7E">
            <w:pPr>
              <w:pStyle w:val="paragraph"/>
              <w:spacing w:after="0"/>
              <w:ind w:firstLine="737"/>
              <w:rPr>
                <w:lang w:val="uk-UA"/>
              </w:rPr>
            </w:pPr>
            <w:r w:rsidRPr="007442D1">
              <w:rPr>
                <w:lang w:val="uk-UA"/>
              </w:rPr>
              <w:t>- Усна наукова доповідь.</w:t>
            </w:r>
          </w:p>
          <w:p w:rsidR="009C6B7E" w:rsidRPr="007442D1" w:rsidRDefault="009C6B7E" w:rsidP="009C6B7E">
            <w:pPr>
              <w:pStyle w:val="paragraph"/>
              <w:spacing w:after="0"/>
              <w:ind w:firstLine="737"/>
              <w:rPr>
                <w:lang w:val="uk-UA"/>
              </w:rPr>
            </w:pPr>
            <w:r w:rsidRPr="007442D1">
              <w:rPr>
                <w:lang w:val="uk-UA"/>
              </w:rPr>
              <w:t>- Доповнення, запитання до виступаючого, рецензія на виступ.</w:t>
            </w:r>
          </w:p>
          <w:p w:rsidR="009C6B7E" w:rsidRPr="007442D1" w:rsidRDefault="009C6B7E" w:rsidP="009C6B7E">
            <w:pPr>
              <w:pStyle w:val="paragraph"/>
              <w:spacing w:after="0"/>
              <w:ind w:firstLine="737"/>
              <w:rPr>
                <w:lang w:val="uk-UA"/>
              </w:rPr>
            </w:pPr>
            <w:r w:rsidRPr="007442D1">
              <w:rPr>
                <w:lang w:val="uk-UA"/>
              </w:rPr>
              <w:t>- Участь у дискусіях, інтерактивних формах організації заняття.</w:t>
            </w:r>
          </w:p>
          <w:p w:rsidR="009C6B7E" w:rsidRPr="007442D1" w:rsidRDefault="009C6B7E" w:rsidP="009C6B7E">
            <w:pPr>
              <w:pStyle w:val="paragraph"/>
              <w:spacing w:after="0"/>
              <w:ind w:firstLine="737"/>
              <w:rPr>
                <w:lang w:val="uk-UA"/>
              </w:rPr>
            </w:pPr>
            <w:r w:rsidRPr="007442D1">
              <w:rPr>
                <w:lang w:val="uk-UA"/>
              </w:rPr>
              <w:t>- Аналіз джерельної і монографічної літератури.</w:t>
            </w:r>
          </w:p>
          <w:p w:rsidR="009C6B7E" w:rsidRPr="007442D1" w:rsidRDefault="009C6B7E" w:rsidP="009C6B7E">
            <w:pPr>
              <w:pStyle w:val="paragraph"/>
              <w:spacing w:after="0"/>
              <w:ind w:firstLine="737"/>
              <w:rPr>
                <w:lang w:val="uk-UA"/>
              </w:rPr>
            </w:pPr>
            <w:r w:rsidRPr="007442D1">
              <w:rPr>
                <w:lang w:val="uk-UA"/>
              </w:rPr>
              <w:t>- Письмові завдання (тестові, контрольні, творчі роботи тощо).</w:t>
            </w:r>
          </w:p>
          <w:p w:rsidR="009C6B7E" w:rsidRPr="007442D1" w:rsidRDefault="009C6B7E" w:rsidP="009C6B7E">
            <w:pPr>
              <w:pStyle w:val="paragraph"/>
              <w:spacing w:after="0"/>
              <w:ind w:firstLine="567"/>
              <w:rPr>
                <w:lang w:val="uk-UA"/>
              </w:rPr>
            </w:pPr>
            <w:r w:rsidRPr="007442D1">
              <w:t>Результати поточного контролю заносяться до журналу обліку роботи академічної групи.</w:t>
            </w:r>
            <w:r w:rsidRPr="007442D1">
              <w:rPr>
                <w:lang w:val="uk-UA"/>
              </w:rPr>
              <w:t xml:space="preserve"> Позитивна оцінка поточної успішності студента за відсутності пропущених і невідпрацьованих семінарських занять, позитивні оцінки за модульні роботи є підставою допуску до під</w:t>
            </w:r>
            <w:r w:rsidR="007442D1">
              <w:rPr>
                <w:lang w:val="uk-UA"/>
              </w:rPr>
              <w:t>сумкової форми контролю – заліку</w:t>
            </w:r>
            <w:r w:rsidRPr="007442D1">
              <w:rPr>
                <w:lang w:val="uk-UA"/>
              </w:rPr>
              <w:t>.</w:t>
            </w:r>
          </w:p>
          <w:p w:rsidR="009C6B7E" w:rsidRPr="007442D1" w:rsidRDefault="009C6B7E" w:rsidP="009C6B7E">
            <w:pPr>
              <w:pStyle w:val="a4"/>
              <w:spacing w:before="0" w:beforeAutospacing="0" w:after="0" w:afterAutospacing="0"/>
              <w:jc w:val="center"/>
            </w:pPr>
          </w:p>
          <w:p w:rsidR="009C6B7E" w:rsidRPr="007442D1" w:rsidRDefault="009C6B7E" w:rsidP="009C6B7E">
            <w:pPr>
              <w:pStyle w:val="a4"/>
              <w:spacing w:before="0" w:beforeAutospacing="0" w:after="0" w:afterAutospacing="0"/>
              <w:jc w:val="center"/>
              <w:rPr>
                <w:b/>
              </w:rPr>
            </w:pPr>
            <w:r w:rsidRPr="007442D1">
              <w:rPr>
                <w:b/>
              </w:rPr>
              <w:t>Модульний (проміжний) контроль</w:t>
            </w:r>
          </w:p>
          <w:p w:rsidR="009C6B7E" w:rsidRPr="007442D1" w:rsidRDefault="009C6B7E" w:rsidP="009C6B7E">
            <w:pPr>
              <w:ind w:firstLine="680"/>
              <w:jc w:val="both"/>
            </w:pPr>
            <w:r w:rsidRPr="007442D1">
              <w:t xml:space="preserve">Модульний контроль (МК) проводиться два рази за семестр, відповідно до </w:t>
            </w:r>
            <w:r w:rsidRPr="007442D1">
              <w:lastRenderedPageBreak/>
              <w:t xml:space="preserve">графіка навчального процесу. </w:t>
            </w:r>
          </w:p>
          <w:p w:rsidR="009C6B7E" w:rsidRPr="007442D1" w:rsidRDefault="009C6B7E" w:rsidP="009C6B7E">
            <w:pPr>
              <w:ind w:firstLine="680"/>
              <w:jc w:val="both"/>
            </w:pPr>
            <w:r w:rsidRPr="007442D1">
              <w:t xml:space="preserve">Контрольні заходи модульного контролю з навчальної дисципліни проводяться під час семінарських занять в академічній групі відповідно до розкладу занять. </w:t>
            </w:r>
          </w:p>
          <w:p w:rsidR="009C6B7E" w:rsidRPr="007442D1" w:rsidRDefault="009C6B7E" w:rsidP="009C6B7E">
            <w:pPr>
              <w:ind w:firstLine="680"/>
              <w:jc w:val="both"/>
            </w:pPr>
            <w:r w:rsidRPr="007442D1">
              <w:t>Контрольні заходи модульного контролю проводяться у комбінованій формі: у вигляді тестування та письмових контрольних робіт. Вид контрольного заходу та методика урахування складових модульного контролю при визначенні оцінки за МК розробляється викладачам і затверджується кафедрою.</w:t>
            </w:r>
          </w:p>
          <w:p w:rsidR="009C6B7E" w:rsidRPr="007442D1" w:rsidRDefault="009C6B7E" w:rsidP="00B477BC">
            <w:pPr>
              <w:ind w:firstLine="680"/>
              <w:jc w:val="both"/>
            </w:pPr>
            <w:r w:rsidRPr="007442D1">
              <w:t>До контрольного заходу відповідного модульного контролю студент допускається незалежно від результатів поточного контролю. На консультаціях студент може відпрацювати пропущені семінарські заняття, захистити індивідуальні завдання, реферати, а також ліквідувати заборгованості з інших видів навчальної роботи.</w:t>
            </w:r>
            <w:r w:rsidR="00B477BC">
              <w:t xml:space="preserve"> </w:t>
            </w:r>
            <w:r w:rsidRPr="007442D1">
              <w:t xml:space="preserve">Студент, який з поважної причини не зміг з’явитися на модульний контроль за дозволом декана може складати пропущений модульний контроль з предмету. </w:t>
            </w:r>
          </w:p>
          <w:p w:rsidR="009C6B7E" w:rsidRPr="007442D1" w:rsidRDefault="009C6B7E" w:rsidP="009C6B7E">
            <w:pPr>
              <w:ind w:left="-426" w:firstLine="708"/>
              <w:jc w:val="both"/>
              <w:rPr>
                <w:spacing w:val="-1"/>
              </w:rPr>
            </w:pPr>
            <w:r w:rsidRPr="007442D1">
              <w:rPr>
                <w:spacing w:val="-1"/>
              </w:rPr>
              <w:t xml:space="preserve">Методика поточного контролю знань студентів з навчальної дисципліни «Історія та культура України» включає проведення двох контрольних робіт та підсумкового контролю у формі іспиту. </w:t>
            </w:r>
          </w:p>
          <w:p w:rsidR="009C6B7E" w:rsidRPr="007442D1" w:rsidRDefault="009C6B7E" w:rsidP="009C6B7E">
            <w:pPr>
              <w:ind w:left="-426" w:firstLine="708"/>
              <w:jc w:val="both"/>
              <w:rPr>
                <w:spacing w:val="-1"/>
              </w:rPr>
            </w:pPr>
            <w:r w:rsidRPr="007442D1">
              <w:rPr>
                <w:spacing w:val="-1"/>
              </w:rPr>
              <w:t xml:space="preserve">Модульна контрольна робота  передбачає варіанти завдань з переліку теоретичних питань та тестових завдань. Кожен варіант складається викладачем вибірково. </w:t>
            </w:r>
            <w:r w:rsidRPr="007442D1">
              <w:rPr>
                <w:spacing w:val="-1"/>
              </w:rPr>
              <w:tab/>
              <w:t>Максимальна сума отриманих с</w:t>
            </w:r>
            <w:r w:rsidR="003A1620" w:rsidRPr="007442D1">
              <w:rPr>
                <w:spacing w:val="-1"/>
              </w:rPr>
              <w:t>тудентом балів може налічувати 4</w:t>
            </w:r>
            <w:r w:rsidRPr="007442D1">
              <w:rPr>
                <w:spacing w:val="-1"/>
              </w:rPr>
              <w:t>0 балів.</w:t>
            </w:r>
          </w:p>
          <w:p w:rsidR="009C6B7E" w:rsidRPr="007442D1" w:rsidRDefault="009C6B7E" w:rsidP="009C6B7E">
            <w:pPr>
              <w:pStyle w:val="a4"/>
              <w:spacing w:before="0" w:beforeAutospacing="0" w:after="0" w:afterAutospacing="0"/>
            </w:pPr>
          </w:p>
          <w:p w:rsidR="009C6B7E" w:rsidRPr="007442D1" w:rsidRDefault="009C6B7E" w:rsidP="009C6B7E">
            <w:pPr>
              <w:pStyle w:val="a4"/>
              <w:spacing w:before="0" w:beforeAutospacing="0" w:after="0" w:afterAutospacing="0"/>
              <w:jc w:val="center"/>
            </w:pPr>
          </w:p>
          <w:p w:rsidR="009C6B7E" w:rsidRPr="007442D1" w:rsidRDefault="009C6B7E" w:rsidP="009C6B7E">
            <w:pPr>
              <w:pStyle w:val="a4"/>
              <w:spacing w:before="0" w:beforeAutospacing="0" w:after="0" w:afterAutospacing="0"/>
              <w:jc w:val="center"/>
              <w:rPr>
                <w:b/>
              </w:rPr>
            </w:pPr>
            <w:r w:rsidRPr="007442D1">
              <w:rPr>
                <w:b/>
              </w:rPr>
              <w:t>Підсумковий (семестровий) контроль</w:t>
            </w:r>
          </w:p>
          <w:p w:rsidR="009C6B7E" w:rsidRPr="007442D1" w:rsidRDefault="009C6B7E" w:rsidP="009C6B7E">
            <w:pPr>
              <w:shd w:val="clear" w:color="auto" w:fill="FFFFFF"/>
              <w:autoSpaceDE w:val="0"/>
              <w:autoSpaceDN w:val="0"/>
              <w:adjustRightInd w:val="0"/>
              <w:ind w:firstLine="567"/>
              <w:jc w:val="both"/>
              <w:rPr>
                <w:bCs/>
              </w:rPr>
            </w:pPr>
            <w:r w:rsidRPr="007442D1">
              <w:rPr>
                <w:bCs/>
                <w:color w:val="000000"/>
              </w:rPr>
              <w:t>Система не передбачає обов'язкового семестрового екзамену для всіх студентів. Протягом навчального семестру студенти складають два модульні контролі під час тижнів, вільних від аудиторних занять, їх знання оцінюються у 100-бальній шкалі.</w:t>
            </w:r>
          </w:p>
          <w:p w:rsidR="009C6B7E" w:rsidRPr="007442D1" w:rsidRDefault="009C6B7E" w:rsidP="009C6B7E">
            <w:pPr>
              <w:pStyle w:val="paragraph"/>
              <w:spacing w:after="0"/>
              <w:ind w:firstLine="567"/>
              <w:rPr>
                <w:bCs/>
                <w:color w:val="000000"/>
                <w:lang w:val="uk-UA"/>
              </w:rPr>
            </w:pPr>
            <w:r w:rsidRPr="007442D1">
              <w:rPr>
                <w:bCs/>
                <w:color w:val="000000"/>
                <w:lang w:val="uk-UA"/>
              </w:rPr>
              <w:t>Студенти, які за результатами модульних контролів здобули з навчальної дисципліни не менше від встановленої мінімальної кількості балів, атестуються із виставленням їм державної семестрової оцінки («відмінно», «добре», «задовільно», «незадовільно») відповідно до шкали переведення. Студенти, які атестовані з оцінкою «незадовільно» зобов'язані складати семестрові екзамени. Семестрові екзамени можуть також складати студенти, які бажають покращити оцінку, отриману за результатами модульних контролів. Оцінювання знань на екзаменах здійснюється у 100-бальній шкалі.</w:t>
            </w:r>
          </w:p>
          <w:p w:rsidR="009C6B7E" w:rsidRPr="007442D1" w:rsidRDefault="009C6B7E" w:rsidP="009C6B7E">
            <w:pPr>
              <w:pStyle w:val="Default"/>
              <w:rPr>
                <w:lang w:val="uk-UA"/>
              </w:rPr>
            </w:pPr>
          </w:p>
        </w:tc>
        <w:tc>
          <w:tcPr>
            <w:tcW w:w="236" w:type="dxa"/>
          </w:tcPr>
          <w:p w:rsidR="009C6B7E" w:rsidRPr="007442D1" w:rsidRDefault="009C6B7E" w:rsidP="009C6B7E">
            <w:pPr>
              <w:pStyle w:val="Default"/>
              <w:jc w:val="both"/>
            </w:pPr>
          </w:p>
        </w:tc>
      </w:tr>
    </w:tbl>
    <w:p w:rsidR="009C6B7E" w:rsidRPr="007442D1" w:rsidRDefault="009C6B7E" w:rsidP="00893F39">
      <w:pPr>
        <w:rPr>
          <w:b/>
        </w:rPr>
      </w:pPr>
    </w:p>
    <w:p w:rsidR="009C6B7E" w:rsidRPr="007442D1" w:rsidRDefault="009C6B7E" w:rsidP="009C6B7E">
      <w:pPr>
        <w:jc w:val="center"/>
        <w:rPr>
          <w:b/>
        </w:rPr>
      </w:pPr>
      <w:r w:rsidRPr="007442D1">
        <w:rPr>
          <w:b/>
        </w:rPr>
        <w:t>Питання на модульну контрольну роботу № 1</w:t>
      </w:r>
    </w:p>
    <w:p w:rsidR="009C6B7E" w:rsidRPr="007442D1" w:rsidRDefault="009C6B7E" w:rsidP="009C6B7E">
      <w:pPr>
        <w:jc w:val="both"/>
      </w:pPr>
    </w:p>
    <w:p w:rsidR="009C6B7E" w:rsidRPr="007442D1" w:rsidRDefault="00B477BC" w:rsidP="009C6B7E">
      <w:pPr>
        <w:numPr>
          <w:ilvl w:val="0"/>
          <w:numId w:val="6"/>
        </w:numPr>
        <w:jc w:val="both"/>
      </w:pPr>
      <w:r>
        <w:t>Кам’яний вік.</w:t>
      </w:r>
      <w:r w:rsidR="009C6B7E" w:rsidRPr="007442D1">
        <w:t xml:space="preserve"> Види пер</w:t>
      </w:r>
      <w:r w:rsidR="00255676">
        <w:t>вісної людини</w:t>
      </w:r>
      <w:r w:rsidR="009C6B7E" w:rsidRPr="007442D1">
        <w:t>. Стоянки первісних людей на Закарпатті й Україні.</w:t>
      </w:r>
    </w:p>
    <w:p w:rsidR="009C6B7E" w:rsidRPr="007442D1" w:rsidRDefault="009C6B7E" w:rsidP="009C6B7E">
      <w:pPr>
        <w:numPr>
          <w:ilvl w:val="0"/>
          <w:numId w:val="6"/>
        </w:numPr>
        <w:jc w:val="both"/>
      </w:pPr>
      <w:r w:rsidRPr="007442D1">
        <w:t>Мідно-бронзовий вік. Закарпаття в добу бронзи. Трипільська культура</w:t>
      </w:r>
    </w:p>
    <w:p w:rsidR="009C6B7E" w:rsidRPr="007442D1" w:rsidRDefault="009C6B7E" w:rsidP="009C6B7E">
      <w:pPr>
        <w:numPr>
          <w:ilvl w:val="0"/>
          <w:numId w:val="6"/>
        </w:numPr>
        <w:jc w:val="both"/>
      </w:pPr>
      <w:r w:rsidRPr="007442D1">
        <w:t>Ранній залізний вік. Кіммерійці. Грецька колонізація Північного Причорномор’я.</w:t>
      </w:r>
    </w:p>
    <w:p w:rsidR="009C6B7E" w:rsidRPr="007442D1" w:rsidRDefault="009C6B7E" w:rsidP="009C6B7E">
      <w:pPr>
        <w:numPr>
          <w:ilvl w:val="0"/>
          <w:numId w:val="6"/>
        </w:numPr>
        <w:jc w:val="both"/>
      </w:pPr>
      <w:r w:rsidRPr="007442D1">
        <w:t>Скіфи. Скіфська держа</w:t>
      </w:r>
      <w:r w:rsidR="00B477BC">
        <w:t>ва</w:t>
      </w:r>
      <w:r w:rsidRPr="007442D1">
        <w:t>. Сарматська доба в Україні.</w:t>
      </w:r>
    </w:p>
    <w:p w:rsidR="009C6B7E" w:rsidRPr="007442D1" w:rsidRDefault="009C6B7E" w:rsidP="009C6B7E">
      <w:pPr>
        <w:numPr>
          <w:ilvl w:val="0"/>
          <w:numId w:val="6"/>
        </w:numPr>
        <w:jc w:val="both"/>
      </w:pPr>
      <w:r w:rsidRPr="007442D1">
        <w:t xml:space="preserve"> Готи і гуни їх роль в історії</w:t>
      </w:r>
      <w:r w:rsidR="00B477BC">
        <w:t xml:space="preserve"> України. </w:t>
      </w:r>
      <w:r w:rsidRPr="007442D1">
        <w:t xml:space="preserve"> Пам’я</w:t>
      </w:r>
      <w:r w:rsidR="00255676">
        <w:t>тки ранніх слов’ян</w:t>
      </w:r>
      <w:r w:rsidRPr="007442D1">
        <w:t>.</w:t>
      </w:r>
    </w:p>
    <w:p w:rsidR="009C6B7E" w:rsidRPr="007442D1" w:rsidRDefault="009C6B7E" w:rsidP="009C6B7E">
      <w:pPr>
        <w:numPr>
          <w:ilvl w:val="0"/>
          <w:numId w:val="6"/>
        </w:numPr>
        <w:jc w:val="both"/>
      </w:pPr>
      <w:r w:rsidRPr="007442D1">
        <w:t xml:space="preserve"> Утворення Руської держави. Перші князі.</w:t>
      </w:r>
    </w:p>
    <w:p w:rsidR="009C6B7E" w:rsidRPr="007442D1" w:rsidRDefault="009C6B7E" w:rsidP="009C6B7E">
      <w:pPr>
        <w:numPr>
          <w:ilvl w:val="0"/>
          <w:numId w:val="6"/>
        </w:numPr>
        <w:jc w:val="both"/>
      </w:pPr>
      <w:r w:rsidRPr="007442D1">
        <w:t xml:space="preserve"> Утвердження християнства на Русі. Володимир Великий.</w:t>
      </w:r>
    </w:p>
    <w:p w:rsidR="009C6B7E" w:rsidRPr="007442D1" w:rsidRDefault="009C6B7E" w:rsidP="009C6B7E">
      <w:pPr>
        <w:numPr>
          <w:ilvl w:val="0"/>
          <w:numId w:val="6"/>
        </w:numPr>
        <w:jc w:val="both"/>
      </w:pPr>
      <w:r w:rsidRPr="007442D1">
        <w:t xml:space="preserve"> Ярослав Мудрий</w:t>
      </w:r>
    </w:p>
    <w:p w:rsidR="009C6B7E" w:rsidRPr="007442D1" w:rsidRDefault="009C6B7E" w:rsidP="009C6B7E">
      <w:pPr>
        <w:numPr>
          <w:ilvl w:val="0"/>
          <w:numId w:val="6"/>
        </w:numPr>
        <w:jc w:val="both"/>
      </w:pPr>
      <w:r w:rsidRPr="007442D1">
        <w:t xml:space="preserve"> Русь за синів і внуків Ярослава Мудрого. Володимир Мономах.</w:t>
      </w:r>
    </w:p>
    <w:p w:rsidR="009C6B7E" w:rsidRPr="007442D1" w:rsidRDefault="009C6B7E" w:rsidP="009C6B7E">
      <w:pPr>
        <w:numPr>
          <w:ilvl w:val="0"/>
          <w:numId w:val="6"/>
        </w:numPr>
        <w:jc w:val="both"/>
      </w:pPr>
      <w:r w:rsidRPr="007442D1">
        <w:t>Культура Київської Русі.</w:t>
      </w:r>
    </w:p>
    <w:p w:rsidR="009C6B7E" w:rsidRPr="007442D1" w:rsidRDefault="009C6B7E" w:rsidP="009C6B7E">
      <w:pPr>
        <w:numPr>
          <w:ilvl w:val="0"/>
          <w:numId w:val="6"/>
        </w:numPr>
        <w:jc w:val="both"/>
      </w:pPr>
      <w:r w:rsidRPr="007442D1">
        <w:t xml:space="preserve"> Феодальне роздроблення на Русі: причини і наслідки. Утворення Галицько-Волинської держави.</w:t>
      </w:r>
    </w:p>
    <w:p w:rsidR="009C6B7E" w:rsidRPr="007442D1" w:rsidRDefault="009C6B7E" w:rsidP="00B477BC">
      <w:pPr>
        <w:numPr>
          <w:ilvl w:val="0"/>
          <w:numId w:val="6"/>
        </w:numPr>
        <w:jc w:val="both"/>
      </w:pPr>
      <w:r w:rsidRPr="007442D1">
        <w:t>Татаро-монгольська навала.</w:t>
      </w:r>
      <w:r w:rsidR="00255676">
        <w:t xml:space="preserve"> </w:t>
      </w:r>
      <w:r w:rsidRPr="007442D1">
        <w:t>Данило Галицький.</w:t>
      </w:r>
    </w:p>
    <w:p w:rsidR="009C6B7E" w:rsidRPr="007442D1" w:rsidRDefault="009C6B7E" w:rsidP="009C6B7E">
      <w:pPr>
        <w:numPr>
          <w:ilvl w:val="0"/>
          <w:numId w:val="6"/>
        </w:numPr>
        <w:jc w:val="both"/>
      </w:pPr>
      <w:r w:rsidRPr="007442D1">
        <w:t>Держава за нащадків Данила. Галицько-Волинська держава і Закарпаття.</w:t>
      </w:r>
    </w:p>
    <w:p w:rsidR="009C6B7E" w:rsidRPr="007442D1" w:rsidRDefault="0002047D" w:rsidP="009C6B7E">
      <w:pPr>
        <w:numPr>
          <w:ilvl w:val="0"/>
          <w:numId w:val="6"/>
        </w:numPr>
        <w:jc w:val="both"/>
      </w:pPr>
      <w:r>
        <w:lastRenderedPageBreak/>
        <w:t xml:space="preserve"> Входження</w:t>
      </w:r>
      <w:r w:rsidR="009C6B7E" w:rsidRPr="007442D1">
        <w:t xml:space="preserve"> українських земель </w:t>
      </w:r>
      <w:r>
        <w:t>до Литви і Польщі</w:t>
      </w:r>
      <w:r w:rsidR="009C6B7E" w:rsidRPr="007442D1">
        <w:t>.</w:t>
      </w:r>
    </w:p>
    <w:p w:rsidR="009C6B7E" w:rsidRPr="007442D1" w:rsidRDefault="009C6B7E" w:rsidP="009C6B7E">
      <w:pPr>
        <w:numPr>
          <w:ilvl w:val="0"/>
          <w:numId w:val="6"/>
        </w:numPr>
        <w:jc w:val="both"/>
      </w:pPr>
      <w:r w:rsidRPr="007442D1">
        <w:t xml:space="preserve">Культура України </w:t>
      </w:r>
      <w:r w:rsidRPr="007442D1">
        <w:rPr>
          <w:lang w:val="en-US"/>
        </w:rPr>
        <w:t>XIV</w:t>
      </w:r>
      <w:r w:rsidRPr="007442D1">
        <w:rPr>
          <w:lang w:val="ru-RU"/>
        </w:rPr>
        <w:t>-</w:t>
      </w:r>
      <w:r w:rsidRPr="007442D1">
        <w:rPr>
          <w:lang w:val="en-US"/>
        </w:rPr>
        <w:t>XVI</w:t>
      </w:r>
      <w:r w:rsidRPr="007442D1">
        <w:t xml:space="preserve"> ст. </w:t>
      </w:r>
    </w:p>
    <w:p w:rsidR="009C6B7E" w:rsidRPr="007442D1" w:rsidRDefault="009C6B7E" w:rsidP="009C6B7E">
      <w:pPr>
        <w:numPr>
          <w:ilvl w:val="0"/>
          <w:numId w:val="6"/>
        </w:numPr>
        <w:jc w:val="both"/>
      </w:pPr>
      <w:r w:rsidRPr="007442D1">
        <w:t xml:space="preserve"> Люблінська унія та її наслідки для України.</w:t>
      </w:r>
    </w:p>
    <w:p w:rsidR="009C6B7E" w:rsidRPr="007442D1" w:rsidRDefault="009C6B7E" w:rsidP="009C6B7E">
      <w:pPr>
        <w:numPr>
          <w:ilvl w:val="0"/>
          <w:numId w:val="6"/>
        </w:numPr>
        <w:jc w:val="both"/>
      </w:pPr>
      <w:r w:rsidRPr="007442D1">
        <w:t xml:space="preserve"> Берестейська церковна унія.</w:t>
      </w:r>
    </w:p>
    <w:p w:rsidR="009C6B7E" w:rsidRPr="007442D1" w:rsidRDefault="009C6B7E" w:rsidP="009C6B7E">
      <w:pPr>
        <w:numPr>
          <w:ilvl w:val="0"/>
          <w:numId w:val="6"/>
        </w:numPr>
        <w:jc w:val="both"/>
      </w:pPr>
      <w:r w:rsidRPr="007442D1">
        <w:t xml:space="preserve"> Зародження і витоки українського козацтва. Запорозька Січ.</w:t>
      </w:r>
    </w:p>
    <w:p w:rsidR="009C6B7E" w:rsidRPr="007442D1" w:rsidRDefault="007442D1" w:rsidP="009C6B7E">
      <w:pPr>
        <w:numPr>
          <w:ilvl w:val="0"/>
          <w:numId w:val="6"/>
        </w:numPr>
        <w:jc w:val="both"/>
      </w:pPr>
      <w:r>
        <w:t xml:space="preserve"> Повстання Криштоф</w:t>
      </w:r>
      <w:r w:rsidR="009C6B7E" w:rsidRPr="007442D1">
        <w:t>а Косинського та Северина Наливайка.</w:t>
      </w:r>
    </w:p>
    <w:p w:rsidR="009C6B7E" w:rsidRPr="007442D1" w:rsidRDefault="009C6B7E" w:rsidP="009C6B7E">
      <w:pPr>
        <w:numPr>
          <w:ilvl w:val="0"/>
          <w:numId w:val="6"/>
        </w:numPr>
        <w:jc w:val="both"/>
      </w:pPr>
      <w:r w:rsidRPr="007442D1">
        <w:t>Козацтво на початку ХУІІ ст. Золота доба морських походів. Петро Сагайдачний.</w:t>
      </w:r>
    </w:p>
    <w:p w:rsidR="009C6B7E" w:rsidRPr="007442D1" w:rsidRDefault="009C6B7E" w:rsidP="009C6B7E">
      <w:pPr>
        <w:numPr>
          <w:ilvl w:val="0"/>
          <w:numId w:val="6"/>
        </w:numPr>
        <w:jc w:val="both"/>
      </w:pPr>
      <w:r w:rsidRPr="007442D1">
        <w:t>Становлення Б.Хмельницького як козацького провідника.</w:t>
      </w:r>
    </w:p>
    <w:p w:rsidR="009C6B7E" w:rsidRPr="007442D1" w:rsidRDefault="009C6B7E" w:rsidP="009C6B7E">
      <w:pPr>
        <w:numPr>
          <w:ilvl w:val="0"/>
          <w:numId w:val="6"/>
        </w:numPr>
        <w:jc w:val="both"/>
      </w:pPr>
      <w:r w:rsidRPr="007442D1">
        <w:t>Козацька революція Б.Хмельницького.</w:t>
      </w:r>
    </w:p>
    <w:p w:rsidR="009C6B7E" w:rsidRPr="007442D1" w:rsidRDefault="009C6B7E" w:rsidP="009C6B7E">
      <w:pPr>
        <w:numPr>
          <w:ilvl w:val="0"/>
          <w:numId w:val="6"/>
        </w:numPr>
        <w:jc w:val="both"/>
      </w:pPr>
      <w:r w:rsidRPr="007442D1">
        <w:t xml:space="preserve"> Переяславська рада та її наслідки. Березневі статті.</w:t>
      </w:r>
    </w:p>
    <w:p w:rsidR="009C6B7E" w:rsidRPr="007442D1" w:rsidRDefault="009C6B7E" w:rsidP="009C6B7E">
      <w:pPr>
        <w:numPr>
          <w:ilvl w:val="0"/>
          <w:numId w:val="6"/>
        </w:numPr>
        <w:jc w:val="both"/>
      </w:pPr>
      <w:r w:rsidRPr="007442D1">
        <w:t>Гетьманування І.Виговського.</w:t>
      </w:r>
    </w:p>
    <w:p w:rsidR="009C6B7E" w:rsidRPr="007442D1" w:rsidRDefault="009C6B7E" w:rsidP="009C6B7E">
      <w:pPr>
        <w:numPr>
          <w:ilvl w:val="0"/>
          <w:numId w:val="6"/>
        </w:numPr>
        <w:jc w:val="both"/>
      </w:pPr>
      <w:r w:rsidRPr="007442D1">
        <w:t>Гетьманування Ю.Хмельницького.</w:t>
      </w:r>
    </w:p>
    <w:p w:rsidR="009C6B7E" w:rsidRPr="007442D1" w:rsidRDefault="009C6B7E" w:rsidP="009C6B7E">
      <w:pPr>
        <w:numPr>
          <w:ilvl w:val="0"/>
          <w:numId w:val="6"/>
        </w:numPr>
        <w:jc w:val="both"/>
      </w:pPr>
      <w:r w:rsidRPr="007442D1">
        <w:t xml:space="preserve"> Правління П.Тетері й І.Брюховецького.</w:t>
      </w:r>
    </w:p>
    <w:p w:rsidR="009C6B7E" w:rsidRPr="007442D1" w:rsidRDefault="009C6B7E" w:rsidP="009C6B7E">
      <w:pPr>
        <w:numPr>
          <w:ilvl w:val="0"/>
          <w:numId w:val="6"/>
        </w:numPr>
        <w:jc w:val="both"/>
      </w:pPr>
      <w:r w:rsidRPr="007442D1">
        <w:t>Гетьманування П.Дорошенка.</w:t>
      </w:r>
    </w:p>
    <w:p w:rsidR="009C6B7E" w:rsidRPr="007442D1" w:rsidRDefault="009C6B7E" w:rsidP="009C6B7E">
      <w:pPr>
        <w:numPr>
          <w:ilvl w:val="0"/>
          <w:numId w:val="6"/>
        </w:numPr>
        <w:jc w:val="both"/>
      </w:pPr>
      <w:r w:rsidRPr="007442D1">
        <w:t>Правління Д.Многогрішного.</w:t>
      </w:r>
    </w:p>
    <w:p w:rsidR="009C6B7E" w:rsidRPr="007442D1" w:rsidRDefault="009C6B7E" w:rsidP="009C6B7E">
      <w:pPr>
        <w:numPr>
          <w:ilvl w:val="0"/>
          <w:numId w:val="6"/>
        </w:numPr>
        <w:jc w:val="both"/>
      </w:pPr>
      <w:r w:rsidRPr="007442D1">
        <w:t>Гетьманування І.Самойловича.</w:t>
      </w:r>
    </w:p>
    <w:p w:rsidR="009C6B7E" w:rsidRPr="007442D1" w:rsidRDefault="009C6B7E" w:rsidP="009C6B7E">
      <w:pPr>
        <w:numPr>
          <w:ilvl w:val="0"/>
          <w:numId w:val="6"/>
        </w:numPr>
        <w:jc w:val="both"/>
      </w:pPr>
      <w:r w:rsidRPr="007442D1">
        <w:t>Внутрішня і зовнішня політика гетьмана І.Мазепи.</w:t>
      </w:r>
    </w:p>
    <w:p w:rsidR="009C6B7E" w:rsidRPr="007442D1" w:rsidRDefault="009C6B7E" w:rsidP="009C6B7E">
      <w:pPr>
        <w:numPr>
          <w:ilvl w:val="0"/>
          <w:numId w:val="6"/>
        </w:numPr>
        <w:jc w:val="both"/>
      </w:pPr>
      <w:r w:rsidRPr="007442D1">
        <w:t>П.Орлик і його конституція.</w:t>
      </w:r>
    </w:p>
    <w:p w:rsidR="009C6B7E" w:rsidRPr="007442D1" w:rsidRDefault="009C6B7E" w:rsidP="009C6B7E">
      <w:pPr>
        <w:numPr>
          <w:ilvl w:val="0"/>
          <w:numId w:val="6"/>
        </w:numPr>
        <w:jc w:val="both"/>
      </w:pPr>
      <w:r w:rsidRPr="007442D1">
        <w:t xml:space="preserve">Ліквідація автономного устрою Гетьманщини в </w:t>
      </w:r>
      <w:r w:rsidRPr="007442D1">
        <w:rPr>
          <w:lang w:val="en-US"/>
        </w:rPr>
        <w:t>XVIII</w:t>
      </w:r>
      <w:r w:rsidRPr="007442D1">
        <w:t xml:space="preserve"> ст.</w:t>
      </w:r>
    </w:p>
    <w:p w:rsidR="009C6B7E" w:rsidRPr="007442D1" w:rsidRDefault="009C6B7E" w:rsidP="009C6B7E">
      <w:pPr>
        <w:numPr>
          <w:ilvl w:val="0"/>
          <w:numId w:val="6"/>
        </w:numPr>
        <w:jc w:val="both"/>
      </w:pPr>
      <w:r w:rsidRPr="007442D1">
        <w:t>Гайдамаччина.</w:t>
      </w:r>
    </w:p>
    <w:p w:rsidR="009C6B7E" w:rsidRPr="007442D1" w:rsidRDefault="009C6B7E" w:rsidP="009C6B7E">
      <w:pPr>
        <w:numPr>
          <w:ilvl w:val="0"/>
          <w:numId w:val="6"/>
        </w:numPr>
        <w:jc w:val="both"/>
      </w:pPr>
      <w:r w:rsidRPr="007442D1">
        <w:t>Опришківський рух.</w:t>
      </w:r>
    </w:p>
    <w:p w:rsidR="009C6B7E" w:rsidRPr="007442D1" w:rsidRDefault="009C6B7E" w:rsidP="009C6B7E">
      <w:pPr>
        <w:numPr>
          <w:ilvl w:val="0"/>
          <w:numId w:val="6"/>
        </w:numPr>
        <w:jc w:val="both"/>
      </w:pPr>
      <w:r w:rsidRPr="007442D1">
        <w:t>Українська барокова культура.</w:t>
      </w:r>
    </w:p>
    <w:p w:rsidR="009C6B7E" w:rsidRPr="007442D1" w:rsidRDefault="009C6B7E" w:rsidP="009C6B7E">
      <w:pPr>
        <w:jc w:val="center"/>
        <w:rPr>
          <w:b/>
        </w:rPr>
      </w:pPr>
    </w:p>
    <w:p w:rsidR="009C6B7E" w:rsidRPr="007442D1" w:rsidRDefault="009C6B7E" w:rsidP="009C6B7E">
      <w:pPr>
        <w:jc w:val="center"/>
        <w:rPr>
          <w:b/>
        </w:rPr>
      </w:pPr>
      <w:r w:rsidRPr="007442D1">
        <w:rPr>
          <w:b/>
        </w:rPr>
        <w:t>Питання на модульну контрольну роботу № 2</w:t>
      </w:r>
    </w:p>
    <w:p w:rsidR="009C6B7E" w:rsidRPr="007442D1" w:rsidRDefault="009C6B7E" w:rsidP="009C6B7E">
      <w:pPr>
        <w:rPr>
          <w:b/>
        </w:rPr>
      </w:pPr>
    </w:p>
    <w:p w:rsidR="009C6B7E" w:rsidRPr="007442D1" w:rsidRDefault="009C6B7E" w:rsidP="009C6B7E">
      <w:pPr>
        <w:numPr>
          <w:ilvl w:val="0"/>
          <w:numId w:val="7"/>
        </w:numPr>
        <w:jc w:val="both"/>
      </w:pPr>
      <w:r w:rsidRPr="007442D1">
        <w:t>Російсько-турецькі вій</w:t>
      </w:r>
      <w:r w:rsidR="00B477BC">
        <w:t>ни</w:t>
      </w:r>
      <w:r w:rsidRPr="007442D1">
        <w:t>. Три поділи Польщі та доля українських земель.</w:t>
      </w:r>
    </w:p>
    <w:p w:rsidR="009C6B7E" w:rsidRPr="007442D1" w:rsidRDefault="009C6B7E" w:rsidP="009C6B7E">
      <w:pPr>
        <w:numPr>
          <w:ilvl w:val="0"/>
          <w:numId w:val="7"/>
        </w:numPr>
        <w:jc w:val="both"/>
      </w:pPr>
      <w:r w:rsidRPr="007442D1">
        <w:t>Суспільні рухи у Наддніпрянській Україні. Декабристи.</w:t>
      </w:r>
    </w:p>
    <w:p w:rsidR="009C6B7E" w:rsidRPr="007442D1" w:rsidRDefault="009C6B7E" w:rsidP="009C6B7E">
      <w:pPr>
        <w:numPr>
          <w:ilvl w:val="0"/>
          <w:numId w:val="7"/>
        </w:numPr>
        <w:jc w:val="both"/>
      </w:pPr>
      <w:r w:rsidRPr="007442D1">
        <w:t>Кирило-Мефодіївське товариство.</w:t>
      </w:r>
    </w:p>
    <w:p w:rsidR="009C6B7E" w:rsidRPr="007442D1" w:rsidRDefault="009C6B7E" w:rsidP="009C6B7E">
      <w:pPr>
        <w:numPr>
          <w:ilvl w:val="0"/>
          <w:numId w:val="7"/>
        </w:numPr>
        <w:jc w:val="both"/>
      </w:pPr>
      <w:r w:rsidRPr="007442D1">
        <w:t>Культурне відродження на Західній Україні. «Руська трійця».</w:t>
      </w:r>
    </w:p>
    <w:p w:rsidR="009C6B7E" w:rsidRPr="007442D1" w:rsidRDefault="009C6B7E" w:rsidP="009C6B7E">
      <w:pPr>
        <w:numPr>
          <w:ilvl w:val="0"/>
          <w:numId w:val="7"/>
        </w:numPr>
        <w:jc w:val="both"/>
      </w:pPr>
      <w:r w:rsidRPr="007442D1">
        <w:t>Українці у революції 1848-1849 років.</w:t>
      </w:r>
    </w:p>
    <w:p w:rsidR="009C6B7E" w:rsidRPr="007442D1" w:rsidRDefault="009C6B7E" w:rsidP="009C6B7E">
      <w:pPr>
        <w:numPr>
          <w:ilvl w:val="0"/>
          <w:numId w:val="7"/>
        </w:numPr>
        <w:jc w:val="both"/>
      </w:pPr>
      <w:r w:rsidRPr="007442D1">
        <w:t>Кримська війна та скасування кріпосного права в Україні.  Реформи 60-70 рр. ХІХ і наслідки їх проведення в Україні.</w:t>
      </w:r>
    </w:p>
    <w:p w:rsidR="009C6B7E" w:rsidRPr="007442D1" w:rsidRDefault="009C6B7E" w:rsidP="009C6B7E">
      <w:pPr>
        <w:numPr>
          <w:ilvl w:val="0"/>
          <w:numId w:val="7"/>
        </w:numPr>
        <w:jc w:val="both"/>
      </w:pPr>
      <w:r w:rsidRPr="007442D1">
        <w:t xml:space="preserve"> Український суспільно-політичний рух 1860-90-х рр.. в Росії й Австро-Угорщині. Перші українські політичні партії.</w:t>
      </w:r>
    </w:p>
    <w:p w:rsidR="009C6B7E" w:rsidRPr="007442D1" w:rsidRDefault="009C6B7E" w:rsidP="009C6B7E">
      <w:pPr>
        <w:numPr>
          <w:ilvl w:val="0"/>
          <w:numId w:val="7"/>
        </w:numPr>
        <w:jc w:val="both"/>
      </w:pPr>
      <w:r w:rsidRPr="007442D1">
        <w:t xml:space="preserve"> Україна в революції 1905-1907 рр.</w:t>
      </w:r>
    </w:p>
    <w:p w:rsidR="009C6B7E" w:rsidRPr="007442D1" w:rsidRDefault="009C6B7E" w:rsidP="009C6B7E">
      <w:pPr>
        <w:numPr>
          <w:ilvl w:val="0"/>
          <w:numId w:val="7"/>
        </w:numPr>
        <w:jc w:val="both"/>
      </w:pPr>
      <w:r w:rsidRPr="007442D1">
        <w:t xml:space="preserve"> Україна у Першій світовій війні. Січові стрільці.</w:t>
      </w:r>
    </w:p>
    <w:p w:rsidR="009C6B7E" w:rsidRPr="007442D1" w:rsidRDefault="009C6B7E" w:rsidP="009C6B7E">
      <w:pPr>
        <w:numPr>
          <w:ilvl w:val="0"/>
          <w:numId w:val="7"/>
        </w:numPr>
        <w:jc w:val="both"/>
      </w:pPr>
      <w:r w:rsidRPr="007442D1">
        <w:t xml:space="preserve"> Утворення та діяльність Центральної Ради, її чотири універсали.</w:t>
      </w:r>
    </w:p>
    <w:p w:rsidR="009C6B7E" w:rsidRPr="007442D1" w:rsidRDefault="009C6B7E" w:rsidP="009C6B7E">
      <w:pPr>
        <w:numPr>
          <w:ilvl w:val="0"/>
          <w:numId w:val="7"/>
        </w:numPr>
        <w:jc w:val="both"/>
      </w:pPr>
      <w:r w:rsidRPr="007442D1">
        <w:t xml:space="preserve"> Проголошення Радянської влади в Україні. Перша війна УНР і Радянської Росії.</w:t>
      </w:r>
    </w:p>
    <w:p w:rsidR="009C6B7E" w:rsidRPr="007442D1" w:rsidRDefault="009C6B7E" w:rsidP="009C6B7E">
      <w:pPr>
        <w:numPr>
          <w:ilvl w:val="0"/>
          <w:numId w:val="7"/>
        </w:numPr>
        <w:jc w:val="both"/>
      </w:pPr>
      <w:r w:rsidRPr="007442D1">
        <w:t xml:space="preserve"> Українська держава гетьмана П.Скоропадського.</w:t>
      </w:r>
    </w:p>
    <w:p w:rsidR="009C6B7E" w:rsidRPr="007442D1" w:rsidRDefault="009C6B7E" w:rsidP="009C6B7E">
      <w:pPr>
        <w:numPr>
          <w:ilvl w:val="0"/>
          <w:numId w:val="7"/>
        </w:numPr>
        <w:jc w:val="both"/>
      </w:pPr>
      <w:r w:rsidRPr="007442D1">
        <w:t xml:space="preserve"> Революційні події на західноукраїнських землях 1918-1919 рр.</w:t>
      </w:r>
    </w:p>
    <w:p w:rsidR="009C6B7E" w:rsidRPr="007442D1" w:rsidRDefault="009C6B7E" w:rsidP="009C6B7E">
      <w:pPr>
        <w:numPr>
          <w:ilvl w:val="0"/>
          <w:numId w:val="7"/>
        </w:numPr>
        <w:jc w:val="both"/>
      </w:pPr>
      <w:r w:rsidRPr="007442D1">
        <w:t xml:space="preserve"> Директорія і відновлення УНР. Друга війна УНР і Радянської Росії.</w:t>
      </w:r>
    </w:p>
    <w:p w:rsidR="009C6B7E" w:rsidRPr="007442D1" w:rsidRDefault="009C6B7E" w:rsidP="009C6B7E">
      <w:pPr>
        <w:numPr>
          <w:ilvl w:val="0"/>
          <w:numId w:val="7"/>
        </w:numPr>
        <w:jc w:val="both"/>
      </w:pPr>
      <w:r w:rsidRPr="007442D1">
        <w:t xml:space="preserve"> Наслідки громадянської війни на Україні. Голод 1921-23 р. Нова економічна політика та її особливості на Україні.</w:t>
      </w:r>
    </w:p>
    <w:p w:rsidR="009C6B7E" w:rsidRPr="007442D1" w:rsidRDefault="009C6B7E" w:rsidP="009C6B7E">
      <w:pPr>
        <w:numPr>
          <w:ilvl w:val="0"/>
          <w:numId w:val="7"/>
        </w:numPr>
        <w:jc w:val="both"/>
      </w:pPr>
      <w:r w:rsidRPr="007442D1">
        <w:t xml:space="preserve"> Оформлення СРСР і роль України в цьому процесі. Політика українізації, культурне піднесення.</w:t>
      </w:r>
    </w:p>
    <w:p w:rsidR="009C6B7E" w:rsidRPr="007442D1" w:rsidRDefault="009C6B7E" w:rsidP="009C6B7E">
      <w:pPr>
        <w:numPr>
          <w:ilvl w:val="0"/>
          <w:numId w:val="7"/>
        </w:numPr>
        <w:jc w:val="both"/>
      </w:pPr>
      <w:r w:rsidRPr="007442D1">
        <w:t xml:space="preserve"> Соціалістична індустріалізація України.</w:t>
      </w:r>
    </w:p>
    <w:p w:rsidR="009C6B7E" w:rsidRPr="007442D1" w:rsidRDefault="009C6B7E" w:rsidP="009C6B7E">
      <w:pPr>
        <w:numPr>
          <w:ilvl w:val="0"/>
          <w:numId w:val="7"/>
        </w:numPr>
        <w:jc w:val="both"/>
      </w:pPr>
      <w:r w:rsidRPr="007442D1">
        <w:t xml:space="preserve"> Колективізація сільського господарства. Голодомор 1932 – 33 рр.</w:t>
      </w:r>
    </w:p>
    <w:p w:rsidR="009C6B7E" w:rsidRPr="007442D1" w:rsidRDefault="009C6B7E" w:rsidP="009C6B7E">
      <w:pPr>
        <w:numPr>
          <w:ilvl w:val="0"/>
          <w:numId w:val="7"/>
        </w:numPr>
        <w:jc w:val="both"/>
      </w:pPr>
      <w:r w:rsidRPr="007442D1">
        <w:t xml:space="preserve"> Політичні репресії на Україні.</w:t>
      </w:r>
    </w:p>
    <w:p w:rsidR="009C6B7E" w:rsidRPr="007442D1" w:rsidRDefault="009C6B7E" w:rsidP="009C6B7E">
      <w:pPr>
        <w:numPr>
          <w:ilvl w:val="0"/>
          <w:numId w:val="7"/>
        </w:numPr>
        <w:jc w:val="both"/>
      </w:pPr>
      <w:r w:rsidRPr="007442D1">
        <w:t xml:space="preserve"> Становище українців у складі міжвоєнних Польщі і Румунії. Розвиток Закарпаття у складі Чехословаччини.</w:t>
      </w:r>
    </w:p>
    <w:p w:rsidR="009C6B7E" w:rsidRPr="007442D1" w:rsidRDefault="009C6B7E" w:rsidP="009C6B7E">
      <w:pPr>
        <w:numPr>
          <w:ilvl w:val="0"/>
          <w:numId w:val="7"/>
        </w:numPr>
        <w:jc w:val="both"/>
      </w:pPr>
      <w:r w:rsidRPr="007442D1">
        <w:t xml:space="preserve"> Карпатська Україна</w:t>
      </w:r>
    </w:p>
    <w:p w:rsidR="009C6B7E" w:rsidRPr="007442D1" w:rsidRDefault="009C6B7E" w:rsidP="009C6B7E">
      <w:pPr>
        <w:numPr>
          <w:ilvl w:val="0"/>
          <w:numId w:val="7"/>
        </w:numPr>
        <w:jc w:val="both"/>
      </w:pPr>
      <w:r w:rsidRPr="007442D1">
        <w:t xml:space="preserve"> Бойові дії на Україні 1941-1942 рр.</w:t>
      </w:r>
    </w:p>
    <w:p w:rsidR="009C6B7E" w:rsidRPr="007442D1" w:rsidRDefault="009C6B7E" w:rsidP="009C6B7E">
      <w:pPr>
        <w:numPr>
          <w:ilvl w:val="0"/>
          <w:numId w:val="7"/>
        </w:numPr>
        <w:jc w:val="both"/>
      </w:pPr>
      <w:r w:rsidRPr="007442D1">
        <w:lastRenderedPageBreak/>
        <w:t xml:space="preserve"> Фашистський окупаційний режим на українських землях.</w:t>
      </w:r>
    </w:p>
    <w:p w:rsidR="009C6B7E" w:rsidRPr="007442D1" w:rsidRDefault="009C6B7E" w:rsidP="009C6B7E">
      <w:pPr>
        <w:numPr>
          <w:ilvl w:val="0"/>
          <w:numId w:val="7"/>
        </w:numPr>
        <w:jc w:val="both"/>
      </w:pPr>
      <w:r w:rsidRPr="007442D1">
        <w:t xml:space="preserve"> Партизанська боротьба. ОУН-УПА та її діяльність в роки війни.</w:t>
      </w:r>
    </w:p>
    <w:p w:rsidR="009C6B7E" w:rsidRPr="007442D1" w:rsidRDefault="009C6B7E" w:rsidP="009C6B7E">
      <w:pPr>
        <w:numPr>
          <w:ilvl w:val="0"/>
          <w:numId w:val="7"/>
        </w:numPr>
        <w:jc w:val="both"/>
      </w:pPr>
      <w:r w:rsidRPr="007442D1">
        <w:t xml:space="preserve"> Наслідки Другої світової війни для України. Завершення збройного протистояння на Західній Україні. Львівський церковний собор.</w:t>
      </w:r>
    </w:p>
    <w:p w:rsidR="009C6B7E" w:rsidRPr="007442D1" w:rsidRDefault="009C6B7E" w:rsidP="009C6B7E">
      <w:pPr>
        <w:numPr>
          <w:ilvl w:val="0"/>
          <w:numId w:val="7"/>
        </w:numPr>
        <w:jc w:val="both"/>
      </w:pPr>
      <w:r w:rsidRPr="007442D1">
        <w:t xml:space="preserve"> Хрущовські реформи на Україні та їх суперечливість.</w:t>
      </w:r>
    </w:p>
    <w:p w:rsidR="009C6B7E" w:rsidRPr="007442D1" w:rsidRDefault="009C6B7E" w:rsidP="009C6B7E">
      <w:pPr>
        <w:numPr>
          <w:ilvl w:val="0"/>
          <w:numId w:val="7"/>
        </w:numPr>
        <w:jc w:val="both"/>
      </w:pPr>
      <w:r w:rsidRPr="007442D1">
        <w:t>Духовний розвиток суспільства. Шістдесятники. Дисидентський рух.</w:t>
      </w:r>
    </w:p>
    <w:p w:rsidR="009C6B7E" w:rsidRPr="007442D1" w:rsidRDefault="009C6B7E" w:rsidP="009C6B7E">
      <w:pPr>
        <w:numPr>
          <w:ilvl w:val="0"/>
          <w:numId w:val="7"/>
        </w:numPr>
        <w:jc w:val="both"/>
      </w:pPr>
      <w:r w:rsidRPr="007442D1">
        <w:t xml:space="preserve"> Перебудовчі процеси на Україні як передумова державотворчих змагань.</w:t>
      </w:r>
    </w:p>
    <w:p w:rsidR="009C6B7E" w:rsidRPr="007442D1" w:rsidRDefault="009C6B7E" w:rsidP="009C6B7E">
      <w:pPr>
        <w:numPr>
          <w:ilvl w:val="0"/>
          <w:numId w:val="7"/>
        </w:numPr>
        <w:jc w:val="both"/>
      </w:pPr>
      <w:r w:rsidRPr="007442D1">
        <w:t>Аварія на Чорнобильській АЕС її наслідки для України.</w:t>
      </w:r>
    </w:p>
    <w:p w:rsidR="009C6B7E" w:rsidRPr="007442D1" w:rsidRDefault="009C6B7E" w:rsidP="009C6B7E">
      <w:pPr>
        <w:numPr>
          <w:ilvl w:val="0"/>
          <w:numId w:val="7"/>
        </w:numPr>
        <w:jc w:val="both"/>
      </w:pPr>
      <w:r w:rsidRPr="007442D1">
        <w:t xml:space="preserve"> Боротьба за суверенітет і незалежність України 1990-1991 рр.</w:t>
      </w:r>
    </w:p>
    <w:p w:rsidR="009C6B7E" w:rsidRPr="007442D1" w:rsidRDefault="009C6B7E" w:rsidP="009C6B7E">
      <w:pPr>
        <w:numPr>
          <w:ilvl w:val="0"/>
          <w:numId w:val="7"/>
        </w:numPr>
        <w:jc w:val="both"/>
      </w:pPr>
      <w:r w:rsidRPr="007442D1">
        <w:t xml:space="preserve"> Розбудова політичної та адміністративної системи нової держави. Прийняття Конституції. </w:t>
      </w:r>
    </w:p>
    <w:p w:rsidR="009C6B7E" w:rsidRPr="007442D1" w:rsidRDefault="009C6B7E" w:rsidP="009C6B7E">
      <w:pPr>
        <w:numPr>
          <w:ilvl w:val="0"/>
          <w:numId w:val="7"/>
        </w:numPr>
        <w:jc w:val="both"/>
      </w:pPr>
      <w:r w:rsidRPr="007442D1">
        <w:t xml:space="preserve">Труднощі українського економічного життя. </w:t>
      </w:r>
    </w:p>
    <w:p w:rsidR="009C6B7E" w:rsidRPr="007442D1" w:rsidRDefault="009C6B7E" w:rsidP="009C6B7E">
      <w:pPr>
        <w:numPr>
          <w:ilvl w:val="0"/>
          <w:numId w:val="7"/>
        </w:numPr>
        <w:jc w:val="both"/>
      </w:pPr>
      <w:r w:rsidRPr="007442D1">
        <w:t>Діяльність України на міжнародній арені.</w:t>
      </w:r>
    </w:p>
    <w:p w:rsidR="009C6B7E" w:rsidRPr="007442D1" w:rsidRDefault="009C6B7E" w:rsidP="00893F39">
      <w:pPr>
        <w:numPr>
          <w:ilvl w:val="0"/>
          <w:numId w:val="7"/>
        </w:numPr>
        <w:jc w:val="both"/>
      </w:pPr>
      <w:r w:rsidRPr="007442D1">
        <w:t>Розвиток української культури на порозі ХХІ століття. Державна символіка Украї</w:t>
      </w:r>
      <w:r w:rsidR="00FD6088" w:rsidRPr="007442D1">
        <w:t>ни.</w:t>
      </w:r>
    </w:p>
    <w:p w:rsidR="00FD6088" w:rsidRPr="007442D1" w:rsidRDefault="00FD6088" w:rsidP="00893F39">
      <w:pPr>
        <w:numPr>
          <w:ilvl w:val="0"/>
          <w:numId w:val="7"/>
        </w:numPr>
        <w:jc w:val="both"/>
      </w:pPr>
      <w:r w:rsidRPr="007442D1">
        <w:t>Російсько-українська війна 2014-2022 рр.</w:t>
      </w:r>
    </w:p>
    <w:p w:rsidR="00893F39" w:rsidRPr="007442D1" w:rsidRDefault="00893F39" w:rsidP="009C6B7E">
      <w:pPr>
        <w:pStyle w:val="a4"/>
        <w:jc w:val="center"/>
        <w:rPr>
          <w:b/>
          <w:bCs/>
          <w:color w:val="000000"/>
        </w:rPr>
      </w:pPr>
    </w:p>
    <w:p w:rsidR="009C6B7E" w:rsidRPr="007442D1" w:rsidRDefault="009C6B7E" w:rsidP="009C6B7E">
      <w:pPr>
        <w:pStyle w:val="a4"/>
        <w:jc w:val="center"/>
        <w:rPr>
          <w:color w:val="000000"/>
        </w:rPr>
      </w:pPr>
      <w:r w:rsidRPr="007442D1">
        <w:rPr>
          <w:b/>
          <w:bCs/>
          <w:color w:val="000000"/>
        </w:rPr>
        <w:t>Розподіл балів, які отримують студенти:</w:t>
      </w:r>
    </w:p>
    <w:p w:rsidR="009C6B7E" w:rsidRPr="007442D1" w:rsidRDefault="009C6B7E" w:rsidP="009C6B7E">
      <w:pPr>
        <w:ind w:firstLine="567"/>
        <w:jc w:val="both"/>
      </w:pPr>
      <w:r w:rsidRPr="007442D1">
        <w:rPr>
          <w:b/>
        </w:rPr>
        <w:t>Схема системи оцінки знань студентів з курсу «Історія та культура України»:</w:t>
      </w:r>
      <w:r w:rsidRPr="007442D1">
        <w:t xml:space="preserve"> Згідно «Тимчасового положення УжНУ про оцінювання успішності студентів відповідно до вимог кредитно-модульної системи» від 15 лютого 2007 р. оцінювання здійснюється за наступною шкалою.</w:t>
      </w:r>
    </w:p>
    <w:p w:rsidR="009C6B7E" w:rsidRPr="007442D1" w:rsidRDefault="009C6B7E" w:rsidP="009C6B7E">
      <w:pPr>
        <w:ind w:firstLine="567"/>
        <w:jc w:val="both"/>
      </w:pPr>
      <w:r w:rsidRPr="007442D1">
        <w:t xml:space="preserve">Змістові модулі з дисципліни </w:t>
      </w:r>
      <w:r w:rsidRPr="007442D1">
        <w:rPr>
          <w:u w:val="single"/>
        </w:rPr>
        <w:t xml:space="preserve">Історія та культура України </w:t>
      </w:r>
      <w:r w:rsidRPr="007442D1">
        <w:t xml:space="preserve">оцінюються наступним чином: </w:t>
      </w:r>
    </w:p>
    <w:p w:rsidR="009C6B7E" w:rsidRPr="007442D1" w:rsidRDefault="009C6B7E" w:rsidP="009C6B7E">
      <w:pPr>
        <w:spacing w:line="276" w:lineRule="auto"/>
        <w:jc w:val="both"/>
        <w:rPr>
          <w:b/>
        </w:rPr>
      </w:pPr>
    </w:p>
    <w:p w:rsidR="005717EE" w:rsidRPr="008A0306" w:rsidRDefault="005717EE" w:rsidP="005717EE">
      <w:pPr>
        <w:spacing w:line="276" w:lineRule="auto"/>
        <w:jc w:val="center"/>
      </w:pPr>
      <w:r w:rsidRPr="008A0306">
        <w:rPr>
          <w:b/>
        </w:rPr>
        <w:t>Оцінювання окремих видів навчальної роботи з дисципліни</w:t>
      </w:r>
    </w:p>
    <w:p w:rsidR="005717EE" w:rsidRPr="008A0306" w:rsidRDefault="005717EE" w:rsidP="005717EE">
      <w:pPr>
        <w:spacing w:line="276" w:lineRule="auto"/>
        <w:jc w:val="both"/>
      </w:pPr>
      <w:r w:rsidRPr="008A0306">
        <w:rPr>
          <w:b/>
          <w:i/>
        </w:rPr>
        <w:t xml:space="preserve"> </w:t>
      </w:r>
    </w:p>
    <w:tbl>
      <w:tblPr>
        <w:tblW w:w="9952" w:type="dxa"/>
        <w:tblInd w:w="-13" w:type="dxa"/>
        <w:tblCellMar>
          <w:top w:w="7" w:type="dxa"/>
          <w:left w:w="122" w:type="dxa"/>
          <w:right w:w="50" w:type="dxa"/>
        </w:tblCellMar>
        <w:tblLook w:val="04A0" w:firstRow="1" w:lastRow="0" w:firstColumn="1" w:lastColumn="0" w:noHBand="0" w:noVBand="1"/>
      </w:tblPr>
      <w:tblGrid>
        <w:gridCol w:w="1852"/>
        <w:gridCol w:w="1133"/>
        <w:gridCol w:w="1567"/>
        <w:gridCol w:w="1133"/>
        <w:gridCol w:w="1567"/>
        <w:gridCol w:w="1133"/>
        <w:gridCol w:w="1567"/>
      </w:tblGrid>
      <w:tr w:rsidR="005717EE" w:rsidRPr="003B0F22" w:rsidTr="003E0D28">
        <w:trPr>
          <w:trHeight w:val="286"/>
        </w:trPr>
        <w:tc>
          <w:tcPr>
            <w:tcW w:w="2993" w:type="dxa"/>
            <w:vMerge w:val="restart"/>
            <w:tcBorders>
              <w:top w:val="single" w:sz="4" w:space="0" w:color="000000"/>
              <w:left w:val="single" w:sz="4" w:space="0" w:color="000000"/>
              <w:bottom w:val="single" w:sz="4" w:space="0" w:color="000000"/>
              <w:right w:val="single" w:sz="4" w:space="0" w:color="000000"/>
            </w:tcBorders>
            <w:vAlign w:val="center"/>
          </w:tcPr>
          <w:p w:rsidR="005717EE" w:rsidRPr="008A0306" w:rsidRDefault="005717EE" w:rsidP="003E0D28">
            <w:pPr>
              <w:spacing w:line="276" w:lineRule="auto"/>
              <w:jc w:val="both"/>
            </w:pPr>
            <w:r w:rsidRPr="008A0306">
              <w:rPr>
                <w:b/>
              </w:rPr>
              <w:t>Вид діяльності здобувача вищої освіти</w:t>
            </w:r>
          </w:p>
        </w:tc>
        <w:tc>
          <w:tcPr>
            <w:tcW w:w="2411" w:type="dxa"/>
            <w:gridSpan w:val="2"/>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Модуль 1 </w:t>
            </w:r>
          </w:p>
        </w:tc>
        <w:tc>
          <w:tcPr>
            <w:tcW w:w="2269" w:type="dxa"/>
            <w:gridSpan w:val="2"/>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Модуль 2 </w:t>
            </w:r>
          </w:p>
        </w:tc>
        <w:tc>
          <w:tcPr>
            <w:tcW w:w="2279" w:type="dxa"/>
            <w:gridSpan w:val="2"/>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Модуль … </w:t>
            </w:r>
          </w:p>
        </w:tc>
      </w:tr>
      <w:tr w:rsidR="005717EE" w:rsidRPr="003B0F22" w:rsidTr="003E0D28">
        <w:trPr>
          <w:trHeight w:val="562"/>
        </w:trPr>
        <w:tc>
          <w:tcPr>
            <w:tcW w:w="0" w:type="auto"/>
            <w:vMerge/>
            <w:tcBorders>
              <w:top w:val="nil"/>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Кількість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Максимальна </w:t>
            </w:r>
          </w:p>
          <w:p w:rsidR="005717EE" w:rsidRPr="003B0F22" w:rsidRDefault="005717EE" w:rsidP="003E0D28">
            <w:pPr>
              <w:spacing w:line="276" w:lineRule="auto"/>
              <w:jc w:val="both"/>
              <w:rPr>
                <w:lang w:val="ru-RU"/>
              </w:rPr>
            </w:pPr>
            <w:r w:rsidRPr="003B0F22">
              <w:rPr>
                <w:lang w:val="ru-RU"/>
              </w:rPr>
              <w:t xml:space="preserve">кількість балів </w:t>
            </w:r>
          </w:p>
          <w:p w:rsidR="005717EE" w:rsidRPr="003B0F22" w:rsidRDefault="005717EE" w:rsidP="003E0D28">
            <w:pPr>
              <w:spacing w:line="276" w:lineRule="auto"/>
              <w:jc w:val="both"/>
              <w:rPr>
                <w:lang w:val="ru-RU"/>
              </w:rPr>
            </w:pPr>
            <w:r w:rsidRPr="003B0F22">
              <w:rPr>
                <w:lang w:val="ru-RU"/>
              </w:rPr>
              <w:t xml:space="preserve">(сумарна)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Кількість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Максимальна </w:t>
            </w:r>
          </w:p>
          <w:p w:rsidR="005717EE" w:rsidRPr="003B0F22" w:rsidRDefault="005717EE" w:rsidP="003E0D28">
            <w:pPr>
              <w:spacing w:line="276" w:lineRule="auto"/>
              <w:jc w:val="both"/>
              <w:rPr>
                <w:lang w:val="ru-RU"/>
              </w:rPr>
            </w:pPr>
            <w:r w:rsidRPr="003B0F22">
              <w:rPr>
                <w:lang w:val="ru-RU"/>
              </w:rPr>
              <w:t xml:space="preserve">кількість балів </w:t>
            </w:r>
          </w:p>
          <w:p w:rsidR="005717EE" w:rsidRPr="003B0F22" w:rsidRDefault="005717EE" w:rsidP="003E0D28">
            <w:pPr>
              <w:spacing w:line="276" w:lineRule="auto"/>
              <w:jc w:val="both"/>
              <w:rPr>
                <w:lang w:val="ru-RU"/>
              </w:rPr>
            </w:pPr>
            <w:r w:rsidRPr="003B0F22">
              <w:rPr>
                <w:lang w:val="ru-RU"/>
              </w:rPr>
              <w:t xml:space="preserve">(сумарна)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Кількість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Максимальна </w:t>
            </w:r>
          </w:p>
          <w:p w:rsidR="005717EE" w:rsidRPr="003B0F22" w:rsidRDefault="005717EE" w:rsidP="003E0D28">
            <w:pPr>
              <w:spacing w:line="276" w:lineRule="auto"/>
              <w:jc w:val="both"/>
              <w:rPr>
                <w:lang w:val="ru-RU"/>
              </w:rPr>
            </w:pPr>
            <w:r w:rsidRPr="003B0F22">
              <w:rPr>
                <w:lang w:val="ru-RU"/>
              </w:rPr>
              <w:t xml:space="preserve">кількість балів </w:t>
            </w:r>
          </w:p>
          <w:p w:rsidR="005717EE" w:rsidRPr="003B0F22" w:rsidRDefault="005717EE" w:rsidP="003E0D28">
            <w:pPr>
              <w:spacing w:line="276" w:lineRule="auto"/>
              <w:jc w:val="both"/>
              <w:rPr>
                <w:lang w:val="ru-RU"/>
              </w:rPr>
            </w:pPr>
            <w:r w:rsidRPr="003B0F22">
              <w:rPr>
                <w:lang w:val="ru-RU"/>
              </w:rPr>
              <w:t xml:space="preserve">(сумарна) </w:t>
            </w:r>
          </w:p>
        </w:tc>
      </w:tr>
      <w:tr w:rsidR="005717EE" w:rsidRPr="003B0F22" w:rsidTr="003E0D28">
        <w:trPr>
          <w:trHeight w:val="562"/>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Практичні (семінарські) заняття</w:t>
            </w: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5 </w:t>
            </w:r>
          </w:p>
        </w:tc>
        <w:tc>
          <w:tcPr>
            <w:tcW w:w="1421"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40</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5</w:t>
            </w:r>
          </w:p>
        </w:tc>
        <w:tc>
          <w:tcPr>
            <w:tcW w:w="128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40</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838"/>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Лабораторні заняття (допуск, виконання та захист)</w:t>
            </w: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838"/>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Комп’ютерне тестування при тематичному оцінюванні</w:t>
            </w: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564"/>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Письмове тестування при тематичному </w:t>
            </w:r>
            <w:r w:rsidRPr="003B0F22">
              <w:rPr>
                <w:lang w:val="ru-RU"/>
              </w:rPr>
              <w:lastRenderedPageBreak/>
              <w:t>оцінюванні</w:t>
            </w: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lastRenderedPageBreak/>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w:t>
            </w:r>
          </w:p>
        </w:tc>
        <w:tc>
          <w:tcPr>
            <w:tcW w:w="9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Презентація</w:t>
            </w:r>
          </w:p>
        </w:tc>
        <w:tc>
          <w:tcPr>
            <w:tcW w:w="9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Реферат</w:t>
            </w:r>
          </w:p>
        </w:tc>
        <w:tc>
          <w:tcPr>
            <w:tcW w:w="9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20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2</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20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Есе</w:t>
            </w:r>
          </w:p>
        </w:tc>
        <w:tc>
          <w:tcPr>
            <w:tcW w:w="9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w:t>
            </w:r>
          </w:p>
        </w:tc>
        <w:tc>
          <w:tcPr>
            <w:tcW w:w="9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566"/>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lang w:val="ru-RU"/>
              </w:rPr>
              <w:t>Модульна контрольна робота</w:t>
            </w:r>
          </w:p>
        </w:tc>
        <w:tc>
          <w:tcPr>
            <w:tcW w:w="9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1</w:t>
            </w:r>
          </w:p>
        </w:tc>
        <w:tc>
          <w:tcPr>
            <w:tcW w:w="1421"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40</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1</w:t>
            </w:r>
          </w:p>
        </w:tc>
        <w:tc>
          <w:tcPr>
            <w:tcW w:w="128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40 </w:t>
            </w:r>
          </w:p>
        </w:tc>
        <w:tc>
          <w:tcPr>
            <w:tcW w:w="989"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5717EE" w:rsidRPr="003B0F22" w:rsidRDefault="005717EE" w:rsidP="003E0D28">
            <w:pPr>
              <w:spacing w:line="276" w:lineRule="auto"/>
              <w:jc w:val="both"/>
              <w:rPr>
                <w:lang w:val="ru-RU"/>
              </w:rPr>
            </w:pPr>
            <w:r w:rsidRPr="003B0F22">
              <w:rPr>
                <w:lang w:val="ru-RU"/>
              </w:rPr>
              <w:t xml:space="preserve"> </w:t>
            </w:r>
          </w:p>
        </w:tc>
      </w:tr>
      <w:tr w:rsidR="005717EE" w:rsidRPr="003B0F22" w:rsidTr="003E0D28">
        <w:trPr>
          <w:trHeight w:val="284"/>
        </w:trPr>
        <w:tc>
          <w:tcPr>
            <w:tcW w:w="2993"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Разом</w:t>
            </w:r>
            <w:r w:rsidRPr="003B0F22">
              <w:rPr>
                <w:lang w:val="ru-RU"/>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DFDFDF"/>
          </w:tcPr>
          <w:p w:rsidR="005717EE" w:rsidRPr="003B0F22" w:rsidRDefault="005717EE" w:rsidP="003E0D28">
            <w:pPr>
              <w:spacing w:line="276" w:lineRule="auto"/>
              <w:jc w:val="both"/>
              <w:rPr>
                <w:lang w:val="ru-RU"/>
              </w:rPr>
            </w:pPr>
            <w:r w:rsidRPr="003B0F22">
              <w:rPr>
                <w:b/>
                <w:lang w:val="ru-RU"/>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100 </w:t>
            </w:r>
          </w:p>
        </w:tc>
        <w:tc>
          <w:tcPr>
            <w:tcW w:w="989" w:type="dxa"/>
            <w:tcBorders>
              <w:top w:val="single" w:sz="4" w:space="0" w:color="000000"/>
              <w:left w:val="single" w:sz="4" w:space="0" w:color="000000"/>
              <w:bottom w:val="single" w:sz="4" w:space="0" w:color="000000"/>
              <w:right w:val="single" w:sz="4" w:space="0" w:color="000000"/>
            </w:tcBorders>
            <w:shd w:val="clear" w:color="auto" w:fill="DFDFDF"/>
          </w:tcPr>
          <w:p w:rsidR="005717EE" w:rsidRPr="003B0F22" w:rsidRDefault="005717EE" w:rsidP="003E0D28">
            <w:pPr>
              <w:spacing w:line="276" w:lineRule="auto"/>
              <w:jc w:val="both"/>
              <w:rPr>
                <w:lang w:val="ru-RU"/>
              </w:rPr>
            </w:pPr>
            <w:r w:rsidRPr="003B0F22">
              <w:rPr>
                <w:b/>
                <w:lang w:val="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100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5717EE" w:rsidRPr="003B0F22" w:rsidRDefault="005717EE" w:rsidP="003E0D28">
            <w:pPr>
              <w:spacing w:line="276" w:lineRule="auto"/>
              <w:jc w:val="both"/>
              <w:rPr>
                <w:lang w:val="ru-RU"/>
              </w:rPr>
            </w:pPr>
            <w:r w:rsidRPr="003B0F22">
              <w:rPr>
                <w:b/>
                <w:lang w:val="ru-RU"/>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5717EE" w:rsidRPr="003B0F22" w:rsidRDefault="005717EE" w:rsidP="003E0D28">
            <w:pPr>
              <w:spacing w:line="276" w:lineRule="auto"/>
              <w:jc w:val="both"/>
              <w:rPr>
                <w:lang w:val="ru-RU"/>
              </w:rPr>
            </w:pPr>
            <w:r w:rsidRPr="003B0F22">
              <w:rPr>
                <w:b/>
                <w:lang w:val="ru-RU"/>
              </w:rPr>
              <w:t xml:space="preserve">100 </w:t>
            </w:r>
          </w:p>
        </w:tc>
      </w:tr>
    </w:tbl>
    <w:p w:rsidR="001F7E68" w:rsidRPr="00255676" w:rsidRDefault="001F7E68" w:rsidP="001F7E68">
      <w:pPr>
        <w:spacing w:line="276" w:lineRule="auto"/>
        <w:ind w:left="708"/>
        <w:jc w:val="both"/>
      </w:pPr>
    </w:p>
    <w:p w:rsidR="009C6B7E" w:rsidRPr="007442D1" w:rsidRDefault="009C6B7E" w:rsidP="009C6B7E">
      <w:pPr>
        <w:spacing w:line="276" w:lineRule="auto"/>
        <w:ind w:left="708"/>
        <w:jc w:val="both"/>
      </w:pPr>
    </w:p>
    <w:p w:rsidR="007442D1" w:rsidRPr="007D44A7" w:rsidRDefault="009C6B7E" w:rsidP="007D44A7">
      <w:pPr>
        <w:ind w:firstLine="357"/>
        <w:jc w:val="both"/>
      </w:pPr>
      <w:r w:rsidRPr="007442D1">
        <w:tab/>
        <w:t>Інформація про підсумкову успішність студентів з навчальної дисципліни подається викладачем в деканат. Кількість балів, яку набрав студент з курсу «Історія та культура України», визначається як середнє арифметичне кількості балів з відповідних модулів дисципліни. Загальна кількість балів складає 100%. Переведення кількості набраних балів в оц</w:t>
      </w:r>
      <w:r w:rsidR="007D44A7">
        <w:t>інку здійснюється згідно схеми:</w:t>
      </w:r>
    </w:p>
    <w:p w:rsidR="009C6B7E" w:rsidRPr="007442D1" w:rsidRDefault="009C6B7E" w:rsidP="009C6B7E">
      <w:pPr>
        <w:pStyle w:val="a4"/>
        <w:jc w:val="center"/>
        <w:rPr>
          <w:color w:val="000000"/>
        </w:rPr>
      </w:pPr>
      <w:r w:rsidRPr="007442D1">
        <w:rPr>
          <w:b/>
          <w:bCs/>
          <w:color w:val="000000"/>
        </w:rPr>
        <w:t>Шкала оцінювання: національна та ECTS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563"/>
        <w:gridCol w:w="3439"/>
        <w:gridCol w:w="2347"/>
      </w:tblGrid>
      <w:tr w:rsidR="009C6B7E" w:rsidRPr="007442D1" w:rsidTr="009C6B7E">
        <w:tc>
          <w:tcPr>
            <w:tcW w:w="1230" w:type="pct"/>
            <w:vMerge w:val="restar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Сума балів за всі види навчальної діяльності</w:t>
            </w:r>
          </w:p>
        </w:tc>
        <w:tc>
          <w:tcPr>
            <w:tcW w:w="802" w:type="pct"/>
            <w:vMerge w:val="restar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Оцінка</w:t>
            </w:r>
            <w:r w:rsidRPr="007442D1">
              <w:rPr>
                <w:b/>
                <w:bCs/>
                <w:color w:val="000000"/>
              </w:rPr>
              <w:t xml:space="preserve"> </w:t>
            </w:r>
            <w:r w:rsidRPr="007442D1">
              <w:rPr>
                <w:color w:val="000000"/>
              </w:rPr>
              <w:t>ECTS</w:t>
            </w:r>
          </w:p>
        </w:tc>
        <w:tc>
          <w:tcPr>
            <w:tcW w:w="2968" w:type="pct"/>
            <w:gridSpan w:val="2"/>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Оцінка за національною шкалою</w:t>
            </w:r>
          </w:p>
        </w:tc>
      </w:tr>
      <w:tr w:rsidR="009C6B7E" w:rsidRPr="007442D1" w:rsidTr="009C6B7E">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c>
          <w:tcPr>
            <w:tcW w:w="176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для екзамену, курсового проекту (роботи), практики</w:t>
            </w:r>
          </w:p>
        </w:tc>
        <w:tc>
          <w:tcPr>
            <w:tcW w:w="120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для заліку</w:t>
            </w: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90 - 100</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A</w:t>
            </w:r>
          </w:p>
        </w:tc>
        <w:tc>
          <w:tcPr>
            <w:tcW w:w="176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відмінно</w:t>
            </w:r>
          </w:p>
        </w:tc>
        <w:tc>
          <w:tcPr>
            <w:tcW w:w="1204" w:type="pct"/>
            <w:vMerge w:val="restar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Зараховано</w:t>
            </w: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82 - 89</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B</w:t>
            </w:r>
          </w:p>
        </w:tc>
        <w:tc>
          <w:tcPr>
            <w:tcW w:w="1764" w:type="pct"/>
            <w:vMerge w:val="restar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74 - 81</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64 - 73</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D</w:t>
            </w:r>
          </w:p>
        </w:tc>
        <w:tc>
          <w:tcPr>
            <w:tcW w:w="1764" w:type="pct"/>
            <w:vMerge w:val="restar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60 - 63</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B7E" w:rsidRPr="007442D1" w:rsidRDefault="009C6B7E" w:rsidP="009C6B7E">
            <w:pPr>
              <w:rPr>
                <w:color w:val="000000"/>
              </w:rPr>
            </w:pP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35 - 59</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FX</w:t>
            </w:r>
          </w:p>
        </w:tc>
        <w:tc>
          <w:tcPr>
            <w:tcW w:w="176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незадовільно з можливістю повторного складання</w:t>
            </w:r>
          </w:p>
        </w:tc>
        <w:tc>
          <w:tcPr>
            <w:tcW w:w="120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не зараховано з можливістю повторного складання</w:t>
            </w:r>
          </w:p>
        </w:tc>
      </w:tr>
      <w:tr w:rsidR="009C6B7E" w:rsidRPr="007442D1" w:rsidTr="009C6B7E">
        <w:tc>
          <w:tcPr>
            <w:tcW w:w="1230"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0 - 34</w:t>
            </w:r>
          </w:p>
        </w:tc>
        <w:tc>
          <w:tcPr>
            <w:tcW w:w="802"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b/>
                <w:bCs/>
                <w:color w:val="000000"/>
              </w:rPr>
              <w:t>F</w:t>
            </w:r>
          </w:p>
        </w:tc>
        <w:tc>
          <w:tcPr>
            <w:tcW w:w="176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незадовільно з обов'язковим повторним вивченням дисципліни</w:t>
            </w:r>
          </w:p>
        </w:tc>
        <w:tc>
          <w:tcPr>
            <w:tcW w:w="1204"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не зараховано з обов'язковим повторним вивченням дисципліни</w:t>
            </w:r>
          </w:p>
        </w:tc>
      </w:tr>
    </w:tbl>
    <w:p w:rsidR="007D44A7" w:rsidRDefault="007D44A7" w:rsidP="007D44A7">
      <w:pPr>
        <w:rPr>
          <w:b/>
          <w:lang w:val="ru-RU"/>
        </w:rPr>
      </w:pPr>
    </w:p>
    <w:p w:rsidR="007D44A7" w:rsidRDefault="007D44A7" w:rsidP="001F7E68">
      <w:pPr>
        <w:jc w:val="center"/>
        <w:rPr>
          <w:b/>
          <w:lang w:val="ru-RU"/>
        </w:rPr>
      </w:pPr>
    </w:p>
    <w:p w:rsidR="007D44A7" w:rsidRDefault="007D44A7" w:rsidP="001F7E68">
      <w:pPr>
        <w:jc w:val="center"/>
        <w:rPr>
          <w:b/>
          <w:lang w:val="ru-RU"/>
        </w:rPr>
      </w:pPr>
    </w:p>
    <w:p w:rsidR="001F7E68" w:rsidRPr="007442D1" w:rsidRDefault="001F7E68" w:rsidP="001F7E68">
      <w:pPr>
        <w:jc w:val="center"/>
        <w:rPr>
          <w:b/>
          <w:lang w:val="ru-RU"/>
        </w:rPr>
      </w:pPr>
      <w:r w:rsidRPr="007442D1">
        <w:rPr>
          <w:b/>
          <w:lang w:val="ru-RU"/>
        </w:rPr>
        <w:t xml:space="preserve">Критерії оцінювання модульної контрольної роботи </w:t>
      </w:r>
    </w:p>
    <w:p w:rsidR="001F7E68" w:rsidRPr="007442D1" w:rsidRDefault="001F7E68" w:rsidP="001F7E68">
      <w:pPr>
        <w:jc w:val="both"/>
        <w:rPr>
          <w:b/>
          <w:lang w:val="ru-RU"/>
        </w:rPr>
      </w:pPr>
    </w:p>
    <w:p w:rsidR="001F7E68" w:rsidRPr="007442D1" w:rsidRDefault="001F7E68" w:rsidP="00570C60">
      <w:pPr>
        <w:ind w:firstLine="709"/>
        <w:jc w:val="both"/>
        <w:rPr>
          <w:lang w:val="ru-RU"/>
        </w:rPr>
      </w:pPr>
      <w:r w:rsidRPr="007442D1">
        <w:rPr>
          <w:lang w:val="ru-RU"/>
        </w:rPr>
        <w:t>Модульна контрольна робота проводиться два рази за навчальний семестр, з</w:t>
      </w:r>
      <w:r w:rsidR="00570C60" w:rsidRPr="007442D1">
        <w:rPr>
          <w:lang w:val="ru-RU"/>
        </w:rPr>
        <w:t>г</w:t>
      </w:r>
      <w:r w:rsidRPr="007442D1">
        <w:rPr>
          <w:lang w:val="ru-RU"/>
        </w:rPr>
        <w:t xml:space="preserve">ідно розкладу модульного контролю на факультеті. Контрольна проводиться письмово. Варіант завдань контрольної містить два види завдань: тестові і питання описового характеру. Оцінювання різних блоків завдань проводиться окремо. Тестові завдання мають різний рівень складності і оцінюються згідно правильної відповіді. Питання описового характеру покликані визначити загальний рівень студента, його обізнаність з </w:t>
      </w:r>
      <w:r w:rsidRPr="007442D1">
        <w:rPr>
          <w:lang w:val="ru-RU"/>
        </w:rPr>
        <w:lastRenderedPageBreak/>
        <w:t>історичних питань</w:t>
      </w:r>
      <w:r w:rsidR="00570C60" w:rsidRPr="007442D1">
        <w:rPr>
          <w:lang w:val="ru-RU"/>
        </w:rPr>
        <w:t xml:space="preserve"> і </w:t>
      </w:r>
      <w:r w:rsidRPr="007442D1">
        <w:rPr>
          <w:lang w:val="ru-RU"/>
        </w:rPr>
        <w:t>оцінюються згідно повноти відповіді на отримане питання</w:t>
      </w:r>
      <w:r w:rsidR="00570C60" w:rsidRPr="007442D1">
        <w:rPr>
          <w:lang w:val="ru-RU"/>
        </w:rPr>
        <w:t>. Максимум балів, які можна отримати за одну контрольну роботу  - 40 балів.</w:t>
      </w:r>
    </w:p>
    <w:p w:rsidR="001F7E68" w:rsidRPr="007442D1" w:rsidRDefault="001F7E68" w:rsidP="009C6B7E">
      <w:pPr>
        <w:jc w:val="center"/>
        <w:rPr>
          <w:b/>
        </w:rPr>
      </w:pPr>
    </w:p>
    <w:p w:rsidR="009C6B7E" w:rsidRPr="007442D1" w:rsidRDefault="00570C60" w:rsidP="009C6B7E">
      <w:pPr>
        <w:jc w:val="center"/>
        <w:rPr>
          <w:b/>
        </w:rPr>
      </w:pPr>
      <w:r w:rsidRPr="007442D1">
        <w:rPr>
          <w:b/>
        </w:rPr>
        <w:t xml:space="preserve"> Питання, що виносяться на залік</w:t>
      </w:r>
      <w:r w:rsidR="009C6B7E" w:rsidRPr="007442D1">
        <w:rPr>
          <w:b/>
        </w:rPr>
        <w:t xml:space="preserve"> з </w:t>
      </w:r>
      <w:r w:rsidR="0047184E" w:rsidRPr="007442D1">
        <w:rPr>
          <w:b/>
        </w:rPr>
        <w:t>дисципліни Історія та культура</w:t>
      </w:r>
      <w:r w:rsidR="009C6B7E" w:rsidRPr="007442D1">
        <w:rPr>
          <w:b/>
        </w:rPr>
        <w:t xml:space="preserve">  України.</w:t>
      </w:r>
    </w:p>
    <w:p w:rsidR="009C6B7E" w:rsidRPr="007442D1" w:rsidRDefault="009C6B7E" w:rsidP="009C6B7E">
      <w:pPr>
        <w:jc w:val="both"/>
      </w:pPr>
    </w:p>
    <w:p w:rsidR="009C6B7E" w:rsidRPr="007442D1" w:rsidRDefault="009C6B7E" w:rsidP="009C6B7E">
      <w:pPr>
        <w:numPr>
          <w:ilvl w:val="0"/>
          <w:numId w:val="5"/>
        </w:numPr>
        <w:tabs>
          <w:tab w:val="num" w:pos="-180"/>
        </w:tabs>
        <w:ind w:left="-180"/>
        <w:jc w:val="both"/>
      </w:pPr>
      <w:r w:rsidRPr="007442D1">
        <w:t>Початки людської цивілізації на території України. Трипільська культура.</w:t>
      </w:r>
    </w:p>
    <w:p w:rsidR="009C6B7E" w:rsidRPr="007442D1" w:rsidRDefault="009C6B7E" w:rsidP="009C6B7E">
      <w:pPr>
        <w:numPr>
          <w:ilvl w:val="0"/>
          <w:numId w:val="5"/>
        </w:numPr>
        <w:tabs>
          <w:tab w:val="num" w:pos="-180"/>
        </w:tabs>
        <w:ind w:left="-180"/>
        <w:jc w:val="both"/>
      </w:pPr>
      <w:r w:rsidRPr="007442D1">
        <w:t>Скіфо-сарматська доба. Античні міста-держави Північного Причорномор’я.</w:t>
      </w:r>
    </w:p>
    <w:p w:rsidR="009C6B7E" w:rsidRPr="007442D1" w:rsidRDefault="009C6B7E" w:rsidP="009C6B7E">
      <w:pPr>
        <w:numPr>
          <w:ilvl w:val="0"/>
          <w:numId w:val="5"/>
        </w:numPr>
        <w:tabs>
          <w:tab w:val="num" w:pos="-180"/>
        </w:tabs>
        <w:ind w:left="-180"/>
        <w:jc w:val="both"/>
      </w:pPr>
      <w:r w:rsidRPr="007442D1">
        <w:t>Східні слов’яни на території України. Етногенез (походження) східних слов</w:t>
      </w:r>
      <w:r w:rsidRPr="007442D1">
        <w:rPr>
          <w:lang w:val="en-US"/>
        </w:rPr>
        <w:t>’</w:t>
      </w:r>
      <w:r w:rsidRPr="007442D1">
        <w:t>ян.</w:t>
      </w:r>
    </w:p>
    <w:p w:rsidR="009C6B7E" w:rsidRPr="007442D1" w:rsidRDefault="009C6B7E" w:rsidP="009C6B7E">
      <w:pPr>
        <w:numPr>
          <w:ilvl w:val="0"/>
          <w:numId w:val="5"/>
        </w:numPr>
        <w:tabs>
          <w:tab w:val="num" w:pos="-180"/>
        </w:tabs>
        <w:ind w:left="-180"/>
        <w:jc w:val="both"/>
      </w:pPr>
      <w:r w:rsidRPr="007442D1">
        <w:t>Виникнення і становлення Київської Русі (кінець ІХ – Х ст.). Розквіт Київської Русі за часів Володимира Великого та Ярослава Мудрого.</w:t>
      </w:r>
    </w:p>
    <w:p w:rsidR="009C6B7E" w:rsidRPr="007442D1" w:rsidRDefault="009C6B7E" w:rsidP="009C6B7E">
      <w:pPr>
        <w:numPr>
          <w:ilvl w:val="0"/>
          <w:numId w:val="5"/>
        </w:numPr>
        <w:tabs>
          <w:tab w:val="num" w:pos="-180"/>
        </w:tabs>
        <w:ind w:left="-180"/>
        <w:jc w:val="both"/>
      </w:pPr>
      <w:r w:rsidRPr="007442D1">
        <w:t>Київська Русь у другій половині ХІ – на початку ХІІ ст. Володимир Мономах. Причини політичної роздробленості Київської Русі.</w:t>
      </w:r>
    </w:p>
    <w:p w:rsidR="009C6B7E" w:rsidRPr="007442D1" w:rsidRDefault="009C6B7E" w:rsidP="009C6B7E">
      <w:pPr>
        <w:numPr>
          <w:ilvl w:val="0"/>
          <w:numId w:val="5"/>
        </w:numPr>
        <w:tabs>
          <w:tab w:val="num" w:pos="-180"/>
        </w:tabs>
        <w:ind w:left="-180"/>
        <w:jc w:val="both"/>
      </w:pPr>
      <w:r w:rsidRPr="007442D1">
        <w:t xml:space="preserve"> Культура Київської Русі.</w:t>
      </w:r>
    </w:p>
    <w:p w:rsidR="009C6B7E" w:rsidRPr="007442D1" w:rsidRDefault="009C6B7E" w:rsidP="009C6B7E">
      <w:pPr>
        <w:numPr>
          <w:ilvl w:val="0"/>
          <w:numId w:val="5"/>
        </w:numPr>
        <w:tabs>
          <w:tab w:val="num" w:pos="-180"/>
        </w:tabs>
        <w:ind w:left="-180"/>
        <w:jc w:val="both"/>
      </w:pPr>
      <w:r w:rsidRPr="007442D1">
        <w:t>Утворення і розвиток Галицько-Волинської держави.</w:t>
      </w:r>
    </w:p>
    <w:p w:rsidR="009C6B7E" w:rsidRPr="007442D1" w:rsidRDefault="009C6B7E" w:rsidP="009C6B7E">
      <w:pPr>
        <w:numPr>
          <w:ilvl w:val="0"/>
          <w:numId w:val="5"/>
        </w:numPr>
        <w:tabs>
          <w:tab w:val="num" w:pos="-180"/>
        </w:tabs>
        <w:ind w:left="-180"/>
        <w:jc w:val="both"/>
      </w:pPr>
      <w:r w:rsidRPr="007442D1">
        <w:t xml:space="preserve"> Соціально-економічне становище українських земель у складі Литви та Польщі. Міста </w:t>
      </w:r>
      <w:r w:rsidRPr="007442D1">
        <w:rPr>
          <w:lang w:val="en-US"/>
        </w:rPr>
        <w:t>XIV</w:t>
      </w:r>
      <w:r w:rsidRPr="007442D1">
        <w:t xml:space="preserve"> – </w:t>
      </w:r>
      <w:r w:rsidRPr="007442D1">
        <w:rPr>
          <w:lang w:val="en-US"/>
        </w:rPr>
        <w:t>XVII</w:t>
      </w:r>
      <w:r w:rsidRPr="007442D1">
        <w:t xml:space="preserve"> ст. Магдебурзьке право. Литовські статути </w:t>
      </w:r>
      <w:r w:rsidRPr="007442D1">
        <w:rPr>
          <w:lang w:val="en-US"/>
        </w:rPr>
        <w:t>XVI</w:t>
      </w:r>
      <w:r w:rsidRPr="007442D1">
        <w:t xml:space="preserve"> ст.</w:t>
      </w:r>
    </w:p>
    <w:p w:rsidR="009C6B7E" w:rsidRPr="007442D1" w:rsidRDefault="009C6B7E" w:rsidP="009C6B7E">
      <w:pPr>
        <w:numPr>
          <w:ilvl w:val="0"/>
          <w:numId w:val="5"/>
        </w:numPr>
        <w:tabs>
          <w:tab w:val="num" w:pos="-180"/>
        </w:tabs>
        <w:ind w:left="-180"/>
        <w:jc w:val="both"/>
      </w:pPr>
      <w:r w:rsidRPr="007442D1">
        <w:t xml:space="preserve"> Релігійне життя в Україні  у другій половині </w:t>
      </w:r>
      <w:r w:rsidRPr="007442D1">
        <w:rPr>
          <w:lang w:val="en-US"/>
        </w:rPr>
        <w:t>XVI</w:t>
      </w:r>
      <w:r w:rsidRPr="007442D1">
        <w:t xml:space="preserve"> ст. Брестська церковна унія та її наслідки.</w:t>
      </w:r>
    </w:p>
    <w:p w:rsidR="009C6B7E" w:rsidRPr="007442D1" w:rsidRDefault="009C6B7E" w:rsidP="009C6B7E">
      <w:pPr>
        <w:numPr>
          <w:ilvl w:val="0"/>
          <w:numId w:val="5"/>
        </w:numPr>
        <w:tabs>
          <w:tab w:val="num" w:pos="-180"/>
        </w:tabs>
        <w:ind w:left="-180"/>
        <w:jc w:val="both"/>
      </w:pPr>
      <w:r w:rsidRPr="007442D1">
        <w:t xml:space="preserve">Виникнення братств та їх діяльність. Освіта і наукові знання </w:t>
      </w:r>
      <w:r w:rsidRPr="007442D1">
        <w:rPr>
          <w:lang w:val="en-US"/>
        </w:rPr>
        <w:t>XIV</w:t>
      </w:r>
      <w:r w:rsidRPr="007442D1">
        <w:t xml:space="preserve"> – </w:t>
      </w:r>
      <w:r w:rsidRPr="007442D1">
        <w:rPr>
          <w:lang w:val="en-US"/>
        </w:rPr>
        <w:t>XVI</w:t>
      </w:r>
      <w:r w:rsidRPr="007442D1">
        <w:t xml:space="preserve"> ст.</w:t>
      </w:r>
    </w:p>
    <w:p w:rsidR="009C6B7E" w:rsidRPr="007442D1" w:rsidRDefault="009C6B7E" w:rsidP="009C6B7E">
      <w:pPr>
        <w:numPr>
          <w:ilvl w:val="0"/>
          <w:numId w:val="5"/>
        </w:numPr>
        <w:tabs>
          <w:tab w:val="num" w:pos="-180"/>
        </w:tabs>
        <w:ind w:left="-180"/>
        <w:jc w:val="both"/>
      </w:pPr>
      <w:r w:rsidRPr="007442D1">
        <w:t xml:space="preserve"> Люблінська унія і її наслідки для України.</w:t>
      </w:r>
    </w:p>
    <w:p w:rsidR="009C6B7E" w:rsidRPr="007442D1" w:rsidRDefault="009C6B7E" w:rsidP="009C6B7E">
      <w:pPr>
        <w:numPr>
          <w:ilvl w:val="0"/>
          <w:numId w:val="5"/>
        </w:numPr>
        <w:tabs>
          <w:tab w:val="num" w:pos="-180"/>
        </w:tabs>
        <w:ind w:left="-180"/>
        <w:jc w:val="both"/>
      </w:pPr>
      <w:r w:rsidRPr="007442D1">
        <w:t xml:space="preserve"> Причини виникнення козацтва та його роль в історії українського народу. Запорізька Січ.</w:t>
      </w:r>
    </w:p>
    <w:p w:rsidR="009C6B7E" w:rsidRPr="007442D1" w:rsidRDefault="009C6B7E" w:rsidP="009C6B7E">
      <w:pPr>
        <w:numPr>
          <w:ilvl w:val="0"/>
          <w:numId w:val="5"/>
        </w:numPr>
        <w:tabs>
          <w:tab w:val="num" w:pos="-180"/>
        </w:tabs>
        <w:ind w:left="-180"/>
        <w:jc w:val="both"/>
      </w:pPr>
      <w:r w:rsidRPr="007442D1">
        <w:t xml:space="preserve"> Козацько-селянські повстання наприкінці </w:t>
      </w:r>
      <w:r w:rsidRPr="007442D1">
        <w:rPr>
          <w:lang w:val="en-US"/>
        </w:rPr>
        <w:t>XVI</w:t>
      </w:r>
      <w:r w:rsidRPr="007442D1">
        <w:rPr>
          <w:lang w:val="ru-RU"/>
        </w:rPr>
        <w:t xml:space="preserve"> - початку</w:t>
      </w:r>
      <w:r w:rsidRPr="007442D1">
        <w:t xml:space="preserve"> </w:t>
      </w:r>
      <w:r w:rsidRPr="007442D1">
        <w:rPr>
          <w:lang w:val="en-US"/>
        </w:rPr>
        <w:t>XVII</w:t>
      </w:r>
      <w:r w:rsidRPr="007442D1">
        <w:t xml:space="preserve"> ст.</w:t>
      </w:r>
    </w:p>
    <w:p w:rsidR="009C6B7E" w:rsidRPr="007442D1" w:rsidRDefault="009C6B7E" w:rsidP="009C6B7E">
      <w:pPr>
        <w:numPr>
          <w:ilvl w:val="0"/>
          <w:numId w:val="5"/>
        </w:numPr>
        <w:tabs>
          <w:tab w:val="num" w:pos="-180"/>
        </w:tabs>
        <w:ind w:left="-180"/>
        <w:jc w:val="both"/>
      </w:pPr>
      <w:r w:rsidRPr="007442D1">
        <w:t xml:space="preserve"> Козацька революція 1648-1676 рр.: причини, характер, рушійні сили. Б.Хмельницький.</w:t>
      </w:r>
    </w:p>
    <w:p w:rsidR="009C6B7E" w:rsidRPr="007442D1" w:rsidRDefault="009C6B7E" w:rsidP="009C6B7E">
      <w:pPr>
        <w:numPr>
          <w:ilvl w:val="0"/>
          <w:numId w:val="5"/>
        </w:numPr>
        <w:tabs>
          <w:tab w:val="num" w:pos="-180"/>
        </w:tabs>
        <w:ind w:left="-180"/>
        <w:jc w:val="both"/>
      </w:pPr>
      <w:r w:rsidRPr="007442D1">
        <w:t xml:space="preserve"> Українсько-московська міждержавна угода 1654 р. «Березневі статті».</w:t>
      </w:r>
    </w:p>
    <w:p w:rsidR="009C6B7E" w:rsidRPr="007442D1" w:rsidRDefault="009C6B7E" w:rsidP="009C6B7E">
      <w:pPr>
        <w:numPr>
          <w:ilvl w:val="0"/>
          <w:numId w:val="5"/>
        </w:numPr>
        <w:tabs>
          <w:tab w:val="num" w:pos="-180"/>
        </w:tabs>
        <w:ind w:left="-180"/>
        <w:jc w:val="both"/>
      </w:pPr>
      <w:r w:rsidRPr="007442D1">
        <w:t xml:space="preserve"> Гетьманство І.Виговського та Ю.Хмельницького – початкова фаза Руїни.</w:t>
      </w:r>
    </w:p>
    <w:p w:rsidR="009C6B7E" w:rsidRPr="007442D1" w:rsidRDefault="009C6B7E" w:rsidP="009C6B7E">
      <w:pPr>
        <w:numPr>
          <w:ilvl w:val="0"/>
          <w:numId w:val="5"/>
        </w:numPr>
        <w:tabs>
          <w:tab w:val="num" w:pos="-180"/>
        </w:tabs>
        <w:ind w:left="-180"/>
        <w:jc w:val="both"/>
      </w:pPr>
      <w:r w:rsidRPr="007442D1">
        <w:t xml:space="preserve"> Загострення державно-політичної кризи за правління П.Тетері й І.Брюховецького.</w:t>
      </w:r>
    </w:p>
    <w:p w:rsidR="009C6B7E" w:rsidRPr="007442D1" w:rsidRDefault="009C6B7E" w:rsidP="009C6B7E">
      <w:pPr>
        <w:numPr>
          <w:ilvl w:val="0"/>
          <w:numId w:val="5"/>
        </w:numPr>
        <w:tabs>
          <w:tab w:val="num" w:pos="-180"/>
        </w:tabs>
        <w:ind w:left="-180"/>
        <w:jc w:val="both"/>
      </w:pPr>
      <w:r w:rsidRPr="007442D1">
        <w:t xml:space="preserve"> Внутрішня і зовнішня політика гетьмана П.Дорошенка: пошук нових орієнтирів.</w:t>
      </w:r>
    </w:p>
    <w:p w:rsidR="009C6B7E" w:rsidRPr="007442D1" w:rsidRDefault="009C6B7E" w:rsidP="009C6B7E">
      <w:pPr>
        <w:numPr>
          <w:ilvl w:val="0"/>
          <w:numId w:val="5"/>
        </w:numPr>
        <w:tabs>
          <w:tab w:val="num" w:pos="-180"/>
        </w:tabs>
        <w:ind w:left="-180"/>
        <w:jc w:val="both"/>
      </w:pPr>
      <w:r w:rsidRPr="007442D1">
        <w:t xml:space="preserve"> Обмеження автономії Гетьманщини за правління Д.Многогрішного й І.Самойловича.</w:t>
      </w:r>
    </w:p>
    <w:p w:rsidR="009C6B7E" w:rsidRPr="007442D1" w:rsidRDefault="009C6B7E" w:rsidP="009C6B7E">
      <w:pPr>
        <w:numPr>
          <w:ilvl w:val="0"/>
          <w:numId w:val="5"/>
        </w:numPr>
        <w:tabs>
          <w:tab w:val="num" w:pos="-180"/>
        </w:tabs>
        <w:ind w:left="-180"/>
        <w:jc w:val="both"/>
      </w:pPr>
      <w:r w:rsidRPr="007442D1">
        <w:t xml:space="preserve"> Українська держава за гетьманування І.Мазепи.</w:t>
      </w:r>
    </w:p>
    <w:p w:rsidR="009C6B7E" w:rsidRPr="007442D1" w:rsidRDefault="009C6B7E" w:rsidP="009C6B7E">
      <w:pPr>
        <w:numPr>
          <w:ilvl w:val="0"/>
          <w:numId w:val="5"/>
        </w:numPr>
        <w:tabs>
          <w:tab w:val="num" w:pos="-180"/>
        </w:tabs>
        <w:ind w:left="-180"/>
        <w:jc w:val="both"/>
      </w:pPr>
      <w:r w:rsidRPr="007442D1">
        <w:t xml:space="preserve"> Пилип Орлик і перша українська Конституція. Останні гетьмани Лівобережної України.</w:t>
      </w:r>
    </w:p>
    <w:p w:rsidR="009C6B7E" w:rsidRPr="007442D1" w:rsidRDefault="009C6B7E" w:rsidP="009C6B7E">
      <w:pPr>
        <w:numPr>
          <w:ilvl w:val="0"/>
          <w:numId w:val="5"/>
        </w:numPr>
        <w:tabs>
          <w:tab w:val="num" w:pos="-180"/>
        </w:tabs>
        <w:ind w:left="-180"/>
        <w:jc w:val="both"/>
      </w:pPr>
      <w:r w:rsidRPr="007442D1">
        <w:t>Інтеграція українських земель у склад Російської та Австрійської імперій.</w:t>
      </w:r>
    </w:p>
    <w:p w:rsidR="009C6B7E" w:rsidRPr="007442D1" w:rsidRDefault="009C6B7E" w:rsidP="009C6B7E">
      <w:pPr>
        <w:numPr>
          <w:ilvl w:val="0"/>
          <w:numId w:val="5"/>
        </w:numPr>
        <w:tabs>
          <w:tab w:val="num" w:pos="-180"/>
        </w:tabs>
        <w:ind w:left="-180"/>
        <w:jc w:val="both"/>
      </w:pPr>
      <w:r w:rsidRPr="007442D1">
        <w:t xml:space="preserve"> Культура України у другій половині </w:t>
      </w:r>
      <w:r w:rsidRPr="007442D1">
        <w:rPr>
          <w:lang w:val="en-US"/>
        </w:rPr>
        <w:t>XVII</w:t>
      </w:r>
      <w:r w:rsidRPr="007442D1">
        <w:t xml:space="preserve"> – </w:t>
      </w:r>
      <w:r w:rsidRPr="007442D1">
        <w:rPr>
          <w:lang w:val="en-US"/>
        </w:rPr>
        <w:t>XVIII</w:t>
      </w:r>
      <w:r w:rsidRPr="007442D1">
        <w:t xml:space="preserve"> ст.</w:t>
      </w:r>
    </w:p>
    <w:p w:rsidR="009C6B7E" w:rsidRPr="007442D1" w:rsidRDefault="009C6B7E" w:rsidP="009C6B7E">
      <w:pPr>
        <w:numPr>
          <w:ilvl w:val="0"/>
          <w:numId w:val="5"/>
        </w:numPr>
        <w:tabs>
          <w:tab w:val="num" w:pos="-180"/>
        </w:tabs>
        <w:ind w:left="-180"/>
        <w:jc w:val="both"/>
      </w:pPr>
      <w:r w:rsidRPr="007442D1">
        <w:t xml:space="preserve"> Перша хвиля національного відродження у підросійській У</w:t>
      </w:r>
      <w:r w:rsidR="00255676">
        <w:t>країні. Р</w:t>
      </w:r>
      <w:r w:rsidRPr="007442D1">
        <w:t>еволюційні рухи.</w:t>
      </w:r>
    </w:p>
    <w:p w:rsidR="009C6B7E" w:rsidRPr="007442D1" w:rsidRDefault="009C6B7E" w:rsidP="009C6B7E">
      <w:pPr>
        <w:numPr>
          <w:ilvl w:val="0"/>
          <w:numId w:val="5"/>
        </w:numPr>
        <w:tabs>
          <w:tab w:val="num" w:pos="-180"/>
        </w:tabs>
        <w:ind w:left="-180"/>
        <w:jc w:val="both"/>
      </w:pPr>
      <w:r w:rsidRPr="007442D1">
        <w:t xml:space="preserve"> Кирило-Мефодіївське товариство.</w:t>
      </w:r>
    </w:p>
    <w:p w:rsidR="009C6B7E" w:rsidRPr="007442D1" w:rsidRDefault="009C6B7E" w:rsidP="009C6B7E">
      <w:pPr>
        <w:numPr>
          <w:ilvl w:val="0"/>
          <w:numId w:val="5"/>
        </w:numPr>
        <w:tabs>
          <w:tab w:val="num" w:pos="-180"/>
        </w:tabs>
        <w:ind w:left="-180"/>
        <w:jc w:val="both"/>
      </w:pPr>
      <w:r w:rsidRPr="007442D1">
        <w:t xml:space="preserve"> Адміністративний устрій, соціально-економічне і політичне становище західноукраїнських земель у складі Австрійської імперії в першій половині ХІХ ст.</w:t>
      </w:r>
    </w:p>
    <w:p w:rsidR="009C6B7E" w:rsidRPr="007442D1" w:rsidRDefault="009C6B7E" w:rsidP="009C6B7E">
      <w:pPr>
        <w:numPr>
          <w:ilvl w:val="0"/>
          <w:numId w:val="5"/>
        </w:numPr>
        <w:tabs>
          <w:tab w:val="num" w:pos="-180"/>
        </w:tabs>
        <w:ind w:left="-180"/>
        <w:jc w:val="both"/>
      </w:pPr>
      <w:r w:rsidRPr="007442D1">
        <w:t xml:space="preserve"> Початки українського національного руху на західноукраїнських землях. «Руська трійця».</w:t>
      </w:r>
    </w:p>
    <w:p w:rsidR="009C6B7E" w:rsidRPr="007442D1" w:rsidRDefault="009C6B7E" w:rsidP="009C6B7E">
      <w:pPr>
        <w:numPr>
          <w:ilvl w:val="0"/>
          <w:numId w:val="5"/>
        </w:numPr>
        <w:tabs>
          <w:tab w:val="num" w:pos="-180"/>
        </w:tabs>
        <w:ind w:left="-180"/>
        <w:jc w:val="both"/>
      </w:pPr>
      <w:r w:rsidRPr="007442D1">
        <w:t xml:space="preserve"> «Весна народів» 1848-1849 років і Західна Україна.</w:t>
      </w:r>
    </w:p>
    <w:p w:rsidR="009C6B7E" w:rsidRPr="007442D1" w:rsidRDefault="009C6B7E" w:rsidP="009C6B7E">
      <w:pPr>
        <w:numPr>
          <w:ilvl w:val="0"/>
          <w:numId w:val="5"/>
        </w:numPr>
        <w:tabs>
          <w:tab w:val="num" w:pos="-180"/>
        </w:tabs>
        <w:ind w:left="-180"/>
        <w:jc w:val="both"/>
      </w:pPr>
      <w:r w:rsidRPr="007442D1">
        <w:t xml:space="preserve"> Скасування кріпосного права в Наддніпрянській Україні. Реформи 60-70-х рр. ХІХ ст. та особливості проведення їх в Україні.</w:t>
      </w:r>
    </w:p>
    <w:p w:rsidR="009C6B7E" w:rsidRPr="007442D1" w:rsidRDefault="009C6B7E" w:rsidP="009C6B7E">
      <w:pPr>
        <w:numPr>
          <w:ilvl w:val="0"/>
          <w:numId w:val="5"/>
        </w:numPr>
        <w:tabs>
          <w:tab w:val="num" w:pos="-180"/>
        </w:tabs>
        <w:ind w:left="-180"/>
        <w:jc w:val="both"/>
      </w:pPr>
      <w:r w:rsidRPr="007442D1">
        <w:t xml:space="preserve"> Українська культура у другій половині ХІХ ст.</w:t>
      </w:r>
    </w:p>
    <w:p w:rsidR="009C6B7E" w:rsidRPr="007442D1" w:rsidRDefault="009C6B7E" w:rsidP="009C6B7E">
      <w:pPr>
        <w:numPr>
          <w:ilvl w:val="0"/>
          <w:numId w:val="5"/>
        </w:numPr>
        <w:tabs>
          <w:tab w:val="num" w:pos="-180"/>
        </w:tabs>
        <w:ind w:left="-180"/>
        <w:jc w:val="both"/>
      </w:pPr>
      <w:r w:rsidRPr="007442D1">
        <w:t xml:space="preserve"> Український національний  рух в другій половині ХІХ ст.</w:t>
      </w:r>
    </w:p>
    <w:p w:rsidR="009C6B7E" w:rsidRPr="007442D1" w:rsidRDefault="009C6B7E" w:rsidP="009C6B7E">
      <w:pPr>
        <w:numPr>
          <w:ilvl w:val="0"/>
          <w:numId w:val="5"/>
        </w:numPr>
        <w:tabs>
          <w:tab w:val="num" w:pos="-180"/>
        </w:tabs>
        <w:ind w:left="-180"/>
        <w:jc w:val="both"/>
      </w:pPr>
      <w:r w:rsidRPr="007442D1">
        <w:t xml:space="preserve"> Політизація українського національного руху в 90-х рр. ХІХ ст. «Братство тарасівців.</w:t>
      </w:r>
    </w:p>
    <w:p w:rsidR="009C6B7E" w:rsidRPr="007442D1" w:rsidRDefault="009C6B7E" w:rsidP="009C6B7E">
      <w:pPr>
        <w:numPr>
          <w:ilvl w:val="0"/>
          <w:numId w:val="5"/>
        </w:numPr>
        <w:tabs>
          <w:tab w:val="num" w:pos="-180"/>
        </w:tabs>
        <w:ind w:left="-180"/>
        <w:jc w:val="both"/>
      </w:pPr>
      <w:r w:rsidRPr="007442D1">
        <w:t xml:space="preserve"> Суспільно-політичне життя українських земель в складі Австро-Угорської імперії.</w:t>
      </w:r>
    </w:p>
    <w:p w:rsidR="009C6B7E" w:rsidRPr="007442D1" w:rsidRDefault="009C6B7E" w:rsidP="009C6B7E">
      <w:pPr>
        <w:numPr>
          <w:ilvl w:val="0"/>
          <w:numId w:val="5"/>
        </w:numPr>
        <w:tabs>
          <w:tab w:val="num" w:pos="-180"/>
        </w:tabs>
        <w:ind w:left="-180"/>
        <w:jc w:val="both"/>
      </w:pPr>
      <w:r w:rsidRPr="007442D1">
        <w:t>Україна у Першій світовій війні. Січові стрільці.</w:t>
      </w:r>
    </w:p>
    <w:p w:rsidR="009C6B7E" w:rsidRPr="007442D1" w:rsidRDefault="009C6B7E" w:rsidP="009C6B7E">
      <w:pPr>
        <w:numPr>
          <w:ilvl w:val="0"/>
          <w:numId w:val="5"/>
        </w:numPr>
        <w:tabs>
          <w:tab w:val="num" w:pos="-180"/>
        </w:tabs>
        <w:ind w:left="-180"/>
        <w:jc w:val="both"/>
      </w:pPr>
      <w:r w:rsidRPr="007442D1">
        <w:t xml:space="preserve"> Боротьба за українську державність 1917-1921 рр.</w:t>
      </w:r>
    </w:p>
    <w:p w:rsidR="009C6B7E" w:rsidRPr="007442D1" w:rsidRDefault="009C6B7E" w:rsidP="009C6B7E">
      <w:pPr>
        <w:numPr>
          <w:ilvl w:val="0"/>
          <w:numId w:val="5"/>
        </w:numPr>
        <w:tabs>
          <w:tab w:val="num" w:pos="-180"/>
        </w:tabs>
        <w:ind w:left="-180"/>
        <w:jc w:val="both"/>
      </w:pPr>
      <w:r w:rsidRPr="007442D1">
        <w:t>Українська держава гетьмана П.Скоропадського.</w:t>
      </w:r>
    </w:p>
    <w:p w:rsidR="009C6B7E" w:rsidRPr="007442D1" w:rsidRDefault="009C6B7E" w:rsidP="009C6B7E">
      <w:pPr>
        <w:numPr>
          <w:ilvl w:val="0"/>
          <w:numId w:val="5"/>
        </w:numPr>
        <w:tabs>
          <w:tab w:val="num" w:pos="-180"/>
        </w:tabs>
        <w:ind w:left="-180"/>
        <w:jc w:val="both"/>
      </w:pPr>
      <w:r w:rsidRPr="007442D1">
        <w:t xml:space="preserve"> Західноукраїнська Народна Республіка: головні віхи історії.</w:t>
      </w:r>
    </w:p>
    <w:p w:rsidR="009C6B7E" w:rsidRPr="007442D1" w:rsidRDefault="009C6B7E" w:rsidP="009C6B7E">
      <w:pPr>
        <w:numPr>
          <w:ilvl w:val="0"/>
          <w:numId w:val="5"/>
        </w:numPr>
        <w:tabs>
          <w:tab w:val="num" w:pos="-180"/>
        </w:tabs>
        <w:ind w:left="-180"/>
        <w:jc w:val="both"/>
      </w:pPr>
      <w:r w:rsidRPr="007442D1">
        <w:t xml:space="preserve"> Українське відродження 20-30-х років ХХ ст. в умовах українізації.</w:t>
      </w:r>
    </w:p>
    <w:p w:rsidR="009C6B7E" w:rsidRPr="007442D1" w:rsidRDefault="009C6B7E" w:rsidP="0002047D">
      <w:pPr>
        <w:numPr>
          <w:ilvl w:val="0"/>
          <w:numId w:val="5"/>
        </w:numPr>
        <w:tabs>
          <w:tab w:val="num" w:pos="-180"/>
        </w:tabs>
        <w:ind w:left="-180"/>
        <w:jc w:val="both"/>
      </w:pPr>
      <w:r w:rsidRPr="007442D1">
        <w:t>Соціалістична індустріалізація України. Колективізація сільського господарства. Голодомор 1932-1933 рр.</w:t>
      </w:r>
    </w:p>
    <w:p w:rsidR="009C6B7E" w:rsidRPr="007442D1" w:rsidRDefault="009C6B7E" w:rsidP="009C6B7E">
      <w:pPr>
        <w:numPr>
          <w:ilvl w:val="0"/>
          <w:numId w:val="5"/>
        </w:numPr>
        <w:tabs>
          <w:tab w:val="num" w:pos="-180"/>
        </w:tabs>
        <w:ind w:left="-180"/>
        <w:jc w:val="both"/>
      </w:pPr>
      <w:r w:rsidRPr="007442D1">
        <w:t xml:space="preserve"> Політичні репресії в Україні у другій половині 20-х – 30-х рр. ХХ ст. «Розстріляне відродження».</w:t>
      </w:r>
    </w:p>
    <w:p w:rsidR="009C6B7E" w:rsidRPr="007442D1" w:rsidRDefault="009C6B7E" w:rsidP="009C6B7E">
      <w:pPr>
        <w:numPr>
          <w:ilvl w:val="0"/>
          <w:numId w:val="5"/>
        </w:numPr>
        <w:tabs>
          <w:tab w:val="num" w:pos="-180"/>
        </w:tabs>
        <w:ind w:left="-180"/>
        <w:jc w:val="both"/>
      </w:pPr>
      <w:r w:rsidRPr="007442D1">
        <w:lastRenderedPageBreak/>
        <w:t xml:space="preserve"> Західноукраїнські землі у міжвоєнну добу. Карпатська Україна.</w:t>
      </w:r>
    </w:p>
    <w:p w:rsidR="009C6B7E" w:rsidRPr="007442D1" w:rsidRDefault="009C6B7E" w:rsidP="009C6B7E">
      <w:pPr>
        <w:numPr>
          <w:ilvl w:val="0"/>
          <w:numId w:val="5"/>
        </w:numPr>
        <w:tabs>
          <w:tab w:val="num" w:pos="-180"/>
        </w:tabs>
        <w:ind w:left="-180"/>
        <w:jc w:val="both"/>
      </w:pPr>
      <w:r w:rsidRPr="007442D1">
        <w:t xml:space="preserve"> Українські землі в роки Другої світової війни.</w:t>
      </w:r>
    </w:p>
    <w:p w:rsidR="009C6B7E" w:rsidRPr="007442D1" w:rsidRDefault="009C6B7E" w:rsidP="009C6B7E">
      <w:pPr>
        <w:numPr>
          <w:ilvl w:val="0"/>
          <w:numId w:val="5"/>
        </w:numPr>
        <w:tabs>
          <w:tab w:val="num" w:pos="-180"/>
        </w:tabs>
        <w:ind w:left="-180"/>
        <w:jc w:val="both"/>
      </w:pPr>
      <w:r w:rsidRPr="007442D1">
        <w:t xml:space="preserve"> Хрущовські реформи в Україні та їх суперечливість.</w:t>
      </w:r>
    </w:p>
    <w:p w:rsidR="009C6B7E" w:rsidRPr="007442D1" w:rsidRDefault="009C6B7E" w:rsidP="009C6B7E">
      <w:pPr>
        <w:numPr>
          <w:ilvl w:val="0"/>
          <w:numId w:val="5"/>
        </w:numPr>
        <w:tabs>
          <w:tab w:val="num" w:pos="-180"/>
        </w:tabs>
        <w:ind w:left="-180"/>
        <w:jc w:val="both"/>
      </w:pPr>
      <w:r w:rsidRPr="007442D1">
        <w:t xml:space="preserve"> Політичне життя УРСР за керівництва П.Шелеста і В.Щербицького.</w:t>
      </w:r>
    </w:p>
    <w:p w:rsidR="009C6B7E" w:rsidRPr="007442D1" w:rsidRDefault="009C6B7E" w:rsidP="009C6B7E">
      <w:pPr>
        <w:numPr>
          <w:ilvl w:val="0"/>
          <w:numId w:val="5"/>
        </w:numPr>
        <w:tabs>
          <w:tab w:val="num" w:pos="-180"/>
        </w:tabs>
        <w:ind w:left="-180"/>
        <w:jc w:val="both"/>
      </w:pPr>
      <w:r w:rsidRPr="007442D1">
        <w:t xml:space="preserve"> Культурний та духовний розвиток українського суспільства. Шістдесятники. Дисидентський рух.</w:t>
      </w:r>
    </w:p>
    <w:p w:rsidR="009C6B7E" w:rsidRPr="007442D1" w:rsidRDefault="009C6B7E" w:rsidP="009C6B7E">
      <w:pPr>
        <w:numPr>
          <w:ilvl w:val="0"/>
          <w:numId w:val="5"/>
        </w:numPr>
        <w:tabs>
          <w:tab w:val="num" w:pos="-180"/>
        </w:tabs>
        <w:ind w:left="-180"/>
        <w:jc w:val="both"/>
      </w:pPr>
      <w:r w:rsidRPr="007442D1">
        <w:t xml:space="preserve"> Боротьба за суверенітет та державну незалежність України в 1990-1991 рр.</w:t>
      </w:r>
    </w:p>
    <w:p w:rsidR="009C6B7E" w:rsidRPr="007442D1" w:rsidRDefault="009C6B7E" w:rsidP="0002047D">
      <w:pPr>
        <w:numPr>
          <w:ilvl w:val="0"/>
          <w:numId w:val="5"/>
        </w:numPr>
        <w:tabs>
          <w:tab w:val="num" w:pos="-180"/>
        </w:tabs>
        <w:ind w:left="-180"/>
        <w:jc w:val="both"/>
      </w:pPr>
      <w:r w:rsidRPr="007442D1">
        <w:t xml:space="preserve"> Розбудова політичної та адміністративної системи незалежної України.</w:t>
      </w:r>
      <w:r w:rsidR="0002047D">
        <w:t xml:space="preserve"> </w:t>
      </w:r>
      <w:r w:rsidRPr="007442D1">
        <w:t>Конституції України 1996 р.</w:t>
      </w:r>
    </w:p>
    <w:p w:rsidR="009C6B7E" w:rsidRPr="007442D1" w:rsidRDefault="009C6B7E" w:rsidP="009C6B7E">
      <w:pPr>
        <w:numPr>
          <w:ilvl w:val="0"/>
          <w:numId w:val="5"/>
        </w:numPr>
        <w:tabs>
          <w:tab w:val="num" w:pos="-180"/>
        </w:tabs>
        <w:ind w:left="-180"/>
        <w:jc w:val="both"/>
      </w:pPr>
      <w:r w:rsidRPr="007442D1">
        <w:t xml:space="preserve"> Суспільно-політичне життя в Україні на зламі тисячоліть.</w:t>
      </w:r>
    </w:p>
    <w:p w:rsidR="009C6B7E" w:rsidRPr="007442D1" w:rsidRDefault="009C6B7E" w:rsidP="009C6B7E">
      <w:pPr>
        <w:numPr>
          <w:ilvl w:val="0"/>
          <w:numId w:val="5"/>
        </w:numPr>
        <w:tabs>
          <w:tab w:val="num" w:pos="-180"/>
        </w:tabs>
        <w:ind w:left="-180"/>
        <w:jc w:val="both"/>
      </w:pPr>
      <w:r w:rsidRPr="007442D1">
        <w:t>Економічний розвиток України в добу незалежності.</w:t>
      </w:r>
    </w:p>
    <w:p w:rsidR="009C6B7E" w:rsidRPr="007442D1" w:rsidRDefault="009C6B7E" w:rsidP="009C6B7E">
      <w:pPr>
        <w:numPr>
          <w:ilvl w:val="0"/>
          <w:numId w:val="5"/>
        </w:numPr>
        <w:tabs>
          <w:tab w:val="num" w:pos="-180"/>
        </w:tabs>
        <w:ind w:left="-180"/>
        <w:jc w:val="both"/>
      </w:pPr>
      <w:r w:rsidRPr="007442D1">
        <w:t xml:space="preserve">Помаранчева революція. </w:t>
      </w:r>
    </w:p>
    <w:p w:rsidR="009C6B7E" w:rsidRPr="007442D1" w:rsidRDefault="009C6B7E" w:rsidP="009C6B7E">
      <w:pPr>
        <w:numPr>
          <w:ilvl w:val="0"/>
          <w:numId w:val="5"/>
        </w:numPr>
        <w:tabs>
          <w:tab w:val="num" w:pos="-180"/>
        </w:tabs>
        <w:ind w:left="-180"/>
        <w:jc w:val="both"/>
      </w:pPr>
      <w:r w:rsidRPr="007442D1">
        <w:t xml:space="preserve"> Основні напрямки зовнішньої політики України в умовах незалежності.</w:t>
      </w:r>
    </w:p>
    <w:p w:rsidR="009C6B7E" w:rsidRPr="007442D1" w:rsidRDefault="009C6B7E" w:rsidP="009C6B7E">
      <w:pPr>
        <w:numPr>
          <w:ilvl w:val="0"/>
          <w:numId w:val="5"/>
        </w:numPr>
        <w:tabs>
          <w:tab w:val="num" w:pos="-180"/>
        </w:tabs>
        <w:ind w:left="-180"/>
        <w:jc w:val="both"/>
      </w:pPr>
      <w:r w:rsidRPr="007442D1">
        <w:t xml:space="preserve"> Розвиток української культури на порозі ХХІ ст.</w:t>
      </w:r>
    </w:p>
    <w:p w:rsidR="009C6B7E" w:rsidRPr="007442D1" w:rsidRDefault="009C6B7E" w:rsidP="009C6B7E">
      <w:pPr>
        <w:numPr>
          <w:ilvl w:val="0"/>
          <w:numId w:val="5"/>
        </w:numPr>
        <w:tabs>
          <w:tab w:val="num" w:pos="-180"/>
        </w:tabs>
        <w:ind w:left="-180"/>
        <w:jc w:val="both"/>
      </w:pPr>
      <w:r w:rsidRPr="007442D1">
        <w:t>Євроінтеграційні процеси в Україні. Євромайдан (2013-2014 рр.).</w:t>
      </w:r>
    </w:p>
    <w:p w:rsidR="009C6B7E" w:rsidRPr="007442D1" w:rsidRDefault="009C6B7E" w:rsidP="009C6B7E">
      <w:pPr>
        <w:numPr>
          <w:ilvl w:val="0"/>
          <w:numId w:val="5"/>
        </w:numPr>
        <w:tabs>
          <w:tab w:val="num" w:pos="-180"/>
        </w:tabs>
        <w:ind w:left="-180"/>
        <w:jc w:val="both"/>
      </w:pPr>
      <w:r w:rsidRPr="007442D1">
        <w:t>Росій</w:t>
      </w:r>
      <w:r w:rsidR="00570C60" w:rsidRPr="007442D1">
        <w:t>сько-українська  війна (2014-2022</w:t>
      </w:r>
      <w:r w:rsidRPr="007442D1">
        <w:t xml:space="preserve"> рр.).</w:t>
      </w:r>
    </w:p>
    <w:p w:rsidR="009C6B7E" w:rsidRPr="007442D1" w:rsidRDefault="009C6B7E" w:rsidP="009C6B7E">
      <w:pPr>
        <w:numPr>
          <w:ilvl w:val="0"/>
          <w:numId w:val="5"/>
        </w:numPr>
        <w:tabs>
          <w:tab w:val="num" w:pos="-180"/>
        </w:tabs>
        <w:ind w:left="-180"/>
        <w:jc w:val="both"/>
      </w:pPr>
      <w:r w:rsidRPr="007442D1">
        <w:t>Пріоритети економічного та політичного розвитку України в ХХІ столітті. Міжнародна співпраця.</w:t>
      </w:r>
    </w:p>
    <w:p w:rsidR="009C6B7E" w:rsidRPr="007442D1" w:rsidRDefault="009C6B7E" w:rsidP="009C6B7E"/>
    <w:p w:rsidR="00893F39" w:rsidRPr="007442D1" w:rsidRDefault="00893F39" w:rsidP="00893F39">
      <w:pPr>
        <w:jc w:val="center"/>
        <w:rPr>
          <w:b/>
        </w:rPr>
      </w:pPr>
    </w:p>
    <w:p w:rsidR="00893F39" w:rsidRPr="007442D1" w:rsidRDefault="00893F39" w:rsidP="00893F39">
      <w:pPr>
        <w:jc w:val="center"/>
        <w:rPr>
          <w:b/>
        </w:rPr>
      </w:pPr>
      <w:r w:rsidRPr="007442D1">
        <w:rPr>
          <w:b/>
        </w:rPr>
        <w:t>Критерії оцінювання підсумкового семестрового контролю</w:t>
      </w:r>
    </w:p>
    <w:p w:rsidR="00893F39" w:rsidRPr="007442D1" w:rsidRDefault="00893F39" w:rsidP="00893F39">
      <w:pPr>
        <w:jc w:val="center"/>
        <w:rPr>
          <w:b/>
        </w:rPr>
      </w:pPr>
    </w:p>
    <w:p w:rsidR="00893F39" w:rsidRPr="007442D1" w:rsidRDefault="00893F39" w:rsidP="00893F39">
      <w:pPr>
        <w:ind w:firstLine="851"/>
        <w:jc w:val="both"/>
      </w:pPr>
      <w:r w:rsidRPr="007442D1">
        <w:t>У наведеній нижче таблиці вказано критерії, за якими визначається рівень навчальних досягнень студента та відповідні відсотки за виконану роботу. Слід вважати, що знання, уміння та навички студента відповідають певному рівню навчальних досягнень, якщо вони відповідають критерію, вказаному для цього рівня, та критеріям для всіх попередніх рівнів.</w:t>
      </w:r>
    </w:p>
    <w:p w:rsidR="00893F39" w:rsidRPr="007442D1" w:rsidRDefault="00893F39" w:rsidP="00893F39">
      <w:pPr>
        <w:ind w:firstLine="851"/>
        <w:jc w:val="both"/>
      </w:pPr>
    </w:p>
    <w:p w:rsidR="00893F39" w:rsidRPr="007442D1" w:rsidRDefault="00893F39" w:rsidP="00893F39">
      <w:pPr>
        <w:ind w:firstLine="851"/>
        <w:jc w:val="both"/>
        <w:rPr>
          <w:b/>
        </w:rPr>
      </w:pPr>
    </w:p>
    <w:tbl>
      <w:tblPr>
        <w:tblStyle w:val="a6"/>
        <w:tblW w:w="9751" w:type="dxa"/>
        <w:tblLook w:val="04A0" w:firstRow="1" w:lastRow="0" w:firstColumn="1" w:lastColumn="0" w:noHBand="0" w:noVBand="1"/>
      </w:tblPr>
      <w:tblGrid>
        <w:gridCol w:w="688"/>
        <w:gridCol w:w="17"/>
        <w:gridCol w:w="1995"/>
        <w:gridCol w:w="10"/>
        <w:gridCol w:w="1580"/>
        <w:gridCol w:w="8"/>
        <w:gridCol w:w="5453"/>
      </w:tblGrid>
      <w:tr w:rsidR="00893F39" w:rsidRPr="007442D1" w:rsidTr="00893F39">
        <w:trPr>
          <w:trHeight w:val="647"/>
        </w:trPr>
        <w:tc>
          <w:tcPr>
            <w:tcW w:w="688" w:type="dxa"/>
          </w:tcPr>
          <w:p w:rsidR="00893F39" w:rsidRPr="007442D1" w:rsidRDefault="00893F39" w:rsidP="00893F39">
            <w:pPr>
              <w:pStyle w:val="a4"/>
              <w:jc w:val="center"/>
              <w:rPr>
                <w:b/>
                <w:bCs/>
                <w:color w:val="000000"/>
                <w:sz w:val="24"/>
                <w:szCs w:val="24"/>
              </w:rPr>
            </w:pPr>
            <w:r w:rsidRPr="007442D1">
              <w:rPr>
                <w:b/>
                <w:bCs/>
                <w:color w:val="000000"/>
                <w:sz w:val="24"/>
                <w:szCs w:val="24"/>
              </w:rPr>
              <w:t>№ п/п</w:t>
            </w:r>
          </w:p>
        </w:tc>
        <w:tc>
          <w:tcPr>
            <w:tcW w:w="2022" w:type="dxa"/>
            <w:gridSpan w:val="3"/>
          </w:tcPr>
          <w:p w:rsidR="00893F39" w:rsidRPr="007442D1" w:rsidRDefault="00893F39" w:rsidP="00893F39">
            <w:pPr>
              <w:pStyle w:val="a4"/>
              <w:jc w:val="center"/>
              <w:rPr>
                <w:b/>
                <w:bCs/>
                <w:color w:val="000000"/>
                <w:sz w:val="24"/>
                <w:szCs w:val="24"/>
              </w:rPr>
            </w:pPr>
            <w:r w:rsidRPr="007442D1">
              <w:rPr>
                <w:b/>
                <w:bCs/>
                <w:color w:val="000000"/>
                <w:sz w:val="24"/>
                <w:szCs w:val="24"/>
              </w:rPr>
              <w:t>Рівні навчальних досягнеь</w:t>
            </w:r>
          </w:p>
        </w:tc>
        <w:tc>
          <w:tcPr>
            <w:tcW w:w="1588" w:type="dxa"/>
            <w:gridSpan w:val="2"/>
          </w:tcPr>
          <w:p w:rsidR="00893F39" w:rsidRPr="007442D1" w:rsidRDefault="00893F39" w:rsidP="00893F39">
            <w:pPr>
              <w:pStyle w:val="a4"/>
              <w:jc w:val="center"/>
              <w:rPr>
                <w:b/>
                <w:bCs/>
                <w:color w:val="000000"/>
                <w:sz w:val="24"/>
                <w:szCs w:val="24"/>
              </w:rPr>
            </w:pPr>
            <w:r w:rsidRPr="007442D1">
              <w:rPr>
                <w:b/>
                <w:bCs/>
                <w:color w:val="000000"/>
                <w:sz w:val="24"/>
                <w:szCs w:val="24"/>
              </w:rPr>
              <w:t>Відсотки</w:t>
            </w:r>
          </w:p>
        </w:tc>
        <w:tc>
          <w:tcPr>
            <w:tcW w:w="5453" w:type="dxa"/>
          </w:tcPr>
          <w:p w:rsidR="00893F39" w:rsidRPr="007442D1" w:rsidRDefault="00893F39" w:rsidP="00893F39">
            <w:pPr>
              <w:pStyle w:val="a4"/>
              <w:jc w:val="center"/>
              <w:rPr>
                <w:b/>
                <w:bCs/>
                <w:color w:val="000000"/>
                <w:sz w:val="24"/>
                <w:szCs w:val="24"/>
              </w:rPr>
            </w:pPr>
            <w:r w:rsidRPr="007442D1">
              <w:rPr>
                <w:b/>
                <w:bCs/>
                <w:color w:val="000000"/>
                <w:sz w:val="24"/>
                <w:szCs w:val="24"/>
              </w:rPr>
              <w:t>Критерії оцінювання навчальних досягнень</w:t>
            </w:r>
          </w:p>
        </w:tc>
      </w:tr>
      <w:tr w:rsidR="00893F39" w:rsidRPr="007442D1" w:rsidTr="00893F39">
        <w:trPr>
          <w:trHeight w:val="333"/>
        </w:trPr>
        <w:tc>
          <w:tcPr>
            <w:tcW w:w="688" w:type="dxa"/>
          </w:tcPr>
          <w:p w:rsidR="00893F39" w:rsidRPr="007442D1" w:rsidRDefault="00893F39" w:rsidP="00893F39">
            <w:pPr>
              <w:pStyle w:val="a4"/>
              <w:jc w:val="center"/>
              <w:rPr>
                <w:b/>
                <w:bCs/>
                <w:color w:val="000000"/>
                <w:sz w:val="24"/>
                <w:szCs w:val="24"/>
              </w:rPr>
            </w:pPr>
            <w:r w:rsidRPr="007442D1">
              <w:rPr>
                <w:b/>
                <w:bCs/>
                <w:color w:val="000000"/>
                <w:sz w:val="24"/>
                <w:szCs w:val="24"/>
              </w:rPr>
              <w:t>1</w:t>
            </w:r>
          </w:p>
        </w:tc>
        <w:tc>
          <w:tcPr>
            <w:tcW w:w="2022" w:type="dxa"/>
            <w:gridSpan w:val="3"/>
          </w:tcPr>
          <w:p w:rsidR="00893F39" w:rsidRPr="007442D1" w:rsidRDefault="00893F39" w:rsidP="00893F39">
            <w:pPr>
              <w:pStyle w:val="a4"/>
              <w:jc w:val="center"/>
              <w:rPr>
                <w:b/>
                <w:bCs/>
                <w:color w:val="000000"/>
                <w:sz w:val="24"/>
                <w:szCs w:val="24"/>
                <w:lang w:val="en-US"/>
              </w:rPr>
            </w:pPr>
            <w:r w:rsidRPr="007442D1">
              <w:rPr>
                <w:b/>
                <w:bCs/>
                <w:color w:val="000000"/>
                <w:sz w:val="24"/>
                <w:szCs w:val="24"/>
                <w:lang w:val="en-US"/>
              </w:rPr>
              <w:t>F</w:t>
            </w:r>
          </w:p>
        </w:tc>
        <w:tc>
          <w:tcPr>
            <w:tcW w:w="1588" w:type="dxa"/>
            <w:gridSpan w:val="2"/>
          </w:tcPr>
          <w:p w:rsidR="00893F39" w:rsidRPr="007442D1" w:rsidRDefault="004B411C" w:rsidP="00893F39">
            <w:pPr>
              <w:pStyle w:val="a4"/>
              <w:jc w:val="center"/>
              <w:rPr>
                <w:b/>
                <w:bCs/>
                <w:color w:val="000000"/>
                <w:sz w:val="24"/>
                <w:szCs w:val="24"/>
                <w:lang w:val="ru-RU"/>
              </w:rPr>
            </w:pPr>
            <w:r w:rsidRPr="007442D1">
              <w:rPr>
                <w:b/>
                <w:bCs/>
                <w:color w:val="000000"/>
                <w:sz w:val="24"/>
                <w:szCs w:val="24"/>
                <w:lang w:val="ru-RU"/>
              </w:rPr>
              <w:t>0-35%</w:t>
            </w:r>
          </w:p>
        </w:tc>
        <w:tc>
          <w:tcPr>
            <w:tcW w:w="5453" w:type="dxa"/>
          </w:tcPr>
          <w:p w:rsidR="00893F39" w:rsidRPr="007442D1" w:rsidRDefault="004B411C" w:rsidP="004B411C">
            <w:pPr>
              <w:pStyle w:val="a4"/>
              <w:jc w:val="both"/>
              <w:rPr>
                <w:b/>
                <w:bCs/>
                <w:color w:val="000000"/>
                <w:sz w:val="24"/>
                <w:szCs w:val="24"/>
              </w:rPr>
            </w:pPr>
            <w:r w:rsidRPr="007442D1">
              <w:rPr>
                <w:sz w:val="24"/>
                <w:szCs w:val="24"/>
                <w:lang w:val="ru-RU"/>
              </w:rPr>
              <w:t xml:space="preserve">Студент: </w:t>
            </w:r>
            <w:r w:rsidRPr="007442D1">
              <w:rPr>
                <w:sz w:val="24"/>
                <w:szCs w:val="24"/>
              </w:rPr>
              <w:t>дає неправильні відповіді на всі запитання передбачені програмовим матеріалом, у наведенні прикладів і не може їх виправити, не знайомий з основною літературою; не розуміє сутності основних категорій; не дає правильної відповіді на додатково поставлені запитання</w:t>
            </w:r>
          </w:p>
        </w:tc>
      </w:tr>
      <w:tr w:rsidR="00893F39" w:rsidRPr="007442D1" w:rsidTr="00893F39">
        <w:trPr>
          <w:trHeight w:val="333"/>
        </w:trPr>
        <w:tc>
          <w:tcPr>
            <w:tcW w:w="688" w:type="dxa"/>
          </w:tcPr>
          <w:p w:rsidR="00893F39" w:rsidRPr="007442D1" w:rsidRDefault="00893F39" w:rsidP="00893F39">
            <w:pPr>
              <w:pStyle w:val="a4"/>
              <w:jc w:val="center"/>
              <w:rPr>
                <w:b/>
                <w:bCs/>
                <w:color w:val="000000"/>
                <w:sz w:val="24"/>
                <w:szCs w:val="24"/>
              </w:rPr>
            </w:pPr>
            <w:r w:rsidRPr="007442D1">
              <w:rPr>
                <w:b/>
                <w:bCs/>
                <w:color w:val="000000"/>
                <w:sz w:val="24"/>
                <w:szCs w:val="24"/>
              </w:rPr>
              <w:t>2</w:t>
            </w:r>
          </w:p>
        </w:tc>
        <w:tc>
          <w:tcPr>
            <w:tcW w:w="2022" w:type="dxa"/>
            <w:gridSpan w:val="3"/>
          </w:tcPr>
          <w:p w:rsidR="00893F39" w:rsidRPr="007442D1" w:rsidRDefault="00893F39" w:rsidP="00893F39">
            <w:pPr>
              <w:pStyle w:val="a4"/>
              <w:jc w:val="center"/>
              <w:rPr>
                <w:b/>
                <w:bCs/>
                <w:color w:val="000000"/>
                <w:sz w:val="24"/>
                <w:szCs w:val="24"/>
                <w:lang w:val="en-US"/>
              </w:rPr>
            </w:pPr>
            <w:r w:rsidRPr="007442D1">
              <w:rPr>
                <w:b/>
                <w:bCs/>
                <w:color w:val="000000"/>
                <w:sz w:val="24"/>
                <w:szCs w:val="24"/>
                <w:lang w:val="en-US"/>
              </w:rPr>
              <w:t>FX</w:t>
            </w:r>
          </w:p>
        </w:tc>
        <w:tc>
          <w:tcPr>
            <w:tcW w:w="1588" w:type="dxa"/>
            <w:gridSpan w:val="2"/>
          </w:tcPr>
          <w:p w:rsidR="00893F39" w:rsidRPr="007442D1" w:rsidRDefault="004B411C" w:rsidP="00893F39">
            <w:pPr>
              <w:pStyle w:val="a4"/>
              <w:jc w:val="center"/>
              <w:rPr>
                <w:b/>
                <w:bCs/>
                <w:color w:val="000000"/>
                <w:sz w:val="24"/>
                <w:szCs w:val="24"/>
                <w:lang w:val="ru-RU"/>
              </w:rPr>
            </w:pPr>
            <w:r w:rsidRPr="007442D1">
              <w:rPr>
                <w:b/>
                <w:bCs/>
                <w:color w:val="000000"/>
                <w:sz w:val="24"/>
                <w:szCs w:val="24"/>
                <w:lang w:val="ru-RU"/>
              </w:rPr>
              <w:t>35-59%</w:t>
            </w:r>
          </w:p>
        </w:tc>
        <w:tc>
          <w:tcPr>
            <w:tcW w:w="5453" w:type="dxa"/>
          </w:tcPr>
          <w:p w:rsidR="00893F39" w:rsidRPr="007442D1" w:rsidRDefault="004B411C" w:rsidP="004B411C">
            <w:pPr>
              <w:pStyle w:val="a4"/>
              <w:jc w:val="both"/>
              <w:rPr>
                <w:bCs/>
                <w:color w:val="000000"/>
                <w:sz w:val="24"/>
                <w:szCs w:val="24"/>
                <w:lang w:val="ru-RU"/>
              </w:rPr>
            </w:pPr>
            <w:r w:rsidRPr="007442D1">
              <w:rPr>
                <w:bCs/>
                <w:color w:val="000000"/>
                <w:sz w:val="24"/>
                <w:szCs w:val="24"/>
                <w:lang w:val="ru-RU"/>
              </w:rPr>
              <w:t>Студент:</w:t>
            </w:r>
            <w:r w:rsidRPr="007442D1">
              <w:rPr>
                <w:sz w:val="24"/>
                <w:szCs w:val="24"/>
              </w:rPr>
              <w:t xml:space="preserve"> розпізнає окремі об’єкти, явища і факти предметної галузі та може фрагментарно відтворити знання про них; має фрагментарні знання незначного загального обсягу (менше половини навчального матеріалу) за відсутності сформованих умінь та навичок</w:t>
            </w:r>
          </w:p>
        </w:tc>
      </w:tr>
      <w:tr w:rsidR="00893F39" w:rsidRPr="007442D1" w:rsidTr="00893F39">
        <w:trPr>
          <w:trHeight w:val="333"/>
        </w:trPr>
        <w:tc>
          <w:tcPr>
            <w:tcW w:w="688" w:type="dxa"/>
          </w:tcPr>
          <w:p w:rsidR="00893F39" w:rsidRPr="007442D1" w:rsidRDefault="00893F39" w:rsidP="00893F39">
            <w:pPr>
              <w:pStyle w:val="a4"/>
              <w:jc w:val="center"/>
              <w:rPr>
                <w:b/>
                <w:bCs/>
                <w:color w:val="000000"/>
                <w:sz w:val="24"/>
                <w:szCs w:val="24"/>
              </w:rPr>
            </w:pPr>
            <w:r w:rsidRPr="007442D1">
              <w:rPr>
                <w:b/>
                <w:bCs/>
                <w:color w:val="000000"/>
                <w:sz w:val="24"/>
                <w:szCs w:val="24"/>
              </w:rPr>
              <w:t>3</w:t>
            </w:r>
          </w:p>
        </w:tc>
        <w:tc>
          <w:tcPr>
            <w:tcW w:w="2022" w:type="dxa"/>
            <w:gridSpan w:val="3"/>
          </w:tcPr>
          <w:p w:rsidR="00893F39" w:rsidRPr="007442D1" w:rsidRDefault="00893F39" w:rsidP="00893F39">
            <w:pPr>
              <w:pStyle w:val="a4"/>
              <w:jc w:val="center"/>
              <w:rPr>
                <w:b/>
                <w:bCs/>
                <w:color w:val="000000"/>
                <w:sz w:val="24"/>
                <w:szCs w:val="24"/>
                <w:lang w:val="en-US"/>
              </w:rPr>
            </w:pPr>
            <w:r w:rsidRPr="007442D1">
              <w:rPr>
                <w:b/>
                <w:bCs/>
                <w:color w:val="000000"/>
                <w:sz w:val="24"/>
                <w:szCs w:val="24"/>
                <w:lang w:val="en-US"/>
              </w:rPr>
              <w:t>E</w:t>
            </w:r>
          </w:p>
        </w:tc>
        <w:tc>
          <w:tcPr>
            <w:tcW w:w="1588" w:type="dxa"/>
            <w:gridSpan w:val="2"/>
          </w:tcPr>
          <w:p w:rsidR="00893F39" w:rsidRPr="007442D1" w:rsidRDefault="004B411C" w:rsidP="00893F39">
            <w:pPr>
              <w:pStyle w:val="a4"/>
              <w:jc w:val="center"/>
              <w:rPr>
                <w:b/>
                <w:bCs/>
                <w:color w:val="000000"/>
                <w:sz w:val="24"/>
                <w:szCs w:val="24"/>
                <w:lang w:val="ru-RU"/>
              </w:rPr>
            </w:pPr>
            <w:r w:rsidRPr="007442D1">
              <w:rPr>
                <w:b/>
                <w:bCs/>
                <w:color w:val="000000"/>
                <w:sz w:val="24"/>
                <w:szCs w:val="24"/>
                <w:lang w:val="ru-RU"/>
              </w:rPr>
              <w:t>60-63%</w:t>
            </w:r>
          </w:p>
        </w:tc>
        <w:tc>
          <w:tcPr>
            <w:tcW w:w="5453" w:type="dxa"/>
          </w:tcPr>
          <w:p w:rsidR="00893F39" w:rsidRPr="007442D1" w:rsidRDefault="004B411C" w:rsidP="004B411C">
            <w:pPr>
              <w:pStyle w:val="a4"/>
              <w:jc w:val="both"/>
              <w:rPr>
                <w:bCs/>
                <w:color w:val="000000"/>
                <w:sz w:val="24"/>
                <w:szCs w:val="24"/>
              </w:rPr>
            </w:pPr>
            <w:r w:rsidRPr="007442D1">
              <w:rPr>
                <w:bCs/>
                <w:color w:val="000000"/>
                <w:sz w:val="24"/>
                <w:szCs w:val="24"/>
                <w:lang w:val="ru-RU"/>
              </w:rPr>
              <w:t>Студент:</w:t>
            </w:r>
            <w:r w:rsidRPr="007442D1">
              <w:rPr>
                <w:sz w:val="24"/>
                <w:szCs w:val="24"/>
              </w:rPr>
              <w:t xml:space="preserve"> пояснює основні поняття навчального матеріалу; може самостійно відтворити значну частину навчального матеріалу; вміє за зразком виконати основне навчальне завдання</w:t>
            </w:r>
          </w:p>
        </w:tc>
      </w:tr>
      <w:tr w:rsidR="00893F39" w:rsidRPr="007442D1" w:rsidTr="004B411C">
        <w:trPr>
          <w:trHeight w:val="333"/>
        </w:trPr>
        <w:tc>
          <w:tcPr>
            <w:tcW w:w="688" w:type="dxa"/>
            <w:tcBorders>
              <w:right w:val="single" w:sz="4" w:space="0" w:color="auto"/>
            </w:tcBorders>
          </w:tcPr>
          <w:p w:rsidR="00893F39" w:rsidRPr="007442D1" w:rsidRDefault="00893F39" w:rsidP="00893F39">
            <w:pPr>
              <w:pStyle w:val="a4"/>
              <w:jc w:val="center"/>
              <w:rPr>
                <w:b/>
                <w:bCs/>
                <w:color w:val="000000"/>
                <w:sz w:val="24"/>
                <w:szCs w:val="24"/>
              </w:rPr>
            </w:pPr>
            <w:r w:rsidRPr="007442D1">
              <w:rPr>
                <w:b/>
                <w:bCs/>
                <w:color w:val="000000"/>
                <w:sz w:val="24"/>
                <w:szCs w:val="24"/>
              </w:rPr>
              <w:t>4</w:t>
            </w:r>
          </w:p>
        </w:tc>
        <w:tc>
          <w:tcPr>
            <w:tcW w:w="2022" w:type="dxa"/>
            <w:gridSpan w:val="3"/>
            <w:tcBorders>
              <w:left w:val="single" w:sz="4" w:space="0" w:color="auto"/>
            </w:tcBorders>
          </w:tcPr>
          <w:p w:rsidR="00893F39" w:rsidRPr="007442D1" w:rsidRDefault="00893F39" w:rsidP="00893F39">
            <w:pPr>
              <w:pStyle w:val="a4"/>
              <w:jc w:val="center"/>
              <w:rPr>
                <w:b/>
                <w:bCs/>
                <w:color w:val="000000"/>
                <w:sz w:val="24"/>
                <w:szCs w:val="24"/>
                <w:lang w:val="en-US"/>
              </w:rPr>
            </w:pPr>
            <w:r w:rsidRPr="007442D1">
              <w:rPr>
                <w:b/>
                <w:bCs/>
                <w:color w:val="000000"/>
                <w:sz w:val="24"/>
                <w:szCs w:val="24"/>
                <w:lang w:val="en-US"/>
              </w:rPr>
              <w:t>D</w:t>
            </w:r>
          </w:p>
        </w:tc>
        <w:tc>
          <w:tcPr>
            <w:tcW w:w="1588" w:type="dxa"/>
            <w:gridSpan w:val="2"/>
          </w:tcPr>
          <w:p w:rsidR="00893F39" w:rsidRPr="007442D1" w:rsidRDefault="004B411C" w:rsidP="00893F39">
            <w:pPr>
              <w:pStyle w:val="a4"/>
              <w:jc w:val="center"/>
              <w:rPr>
                <w:b/>
                <w:bCs/>
                <w:color w:val="000000"/>
                <w:sz w:val="24"/>
                <w:szCs w:val="24"/>
                <w:lang w:val="ru-RU"/>
              </w:rPr>
            </w:pPr>
            <w:r w:rsidRPr="007442D1">
              <w:rPr>
                <w:b/>
                <w:bCs/>
                <w:color w:val="000000"/>
                <w:sz w:val="24"/>
                <w:szCs w:val="24"/>
                <w:lang w:val="ru-RU"/>
              </w:rPr>
              <w:t>64-73%</w:t>
            </w:r>
          </w:p>
        </w:tc>
        <w:tc>
          <w:tcPr>
            <w:tcW w:w="5453" w:type="dxa"/>
          </w:tcPr>
          <w:p w:rsidR="00893F39" w:rsidRPr="007442D1" w:rsidRDefault="004B411C" w:rsidP="004B411C">
            <w:pPr>
              <w:pStyle w:val="a4"/>
              <w:jc w:val="both"/>
              <w:rPr>
                <w:bCs/>
                <w:color w:val="000000"/>
                <w:sz w:val="24"/>
                <w:szCs w:val="24"/>
              </w:rPr>
            </w:pPr>
            <w:r w:rsidRPr="007442D1">
              <w:rPr>
                <w:bCs/>
                <w:color w:val="000000"/>
                <w:sz w:val="24"/>
                <w:szCs w:val="24"/>
                <w:lang w:val="ru-RU"/>
              </w:rPr>
              <w:t>Студент:</w:t>
            </w:r>
            <w:r w:rsidRPr="007442D1">
              <w:rPr>
                <w:sz w:val="24"/>
                <w:szCs w:val="24"/>
              </w:rPr>
              <w:t xml:space="preserve"> вміє застосовувати вивчений матеріал у стандартних ситуаціях; може пояснити основні методи контролю навчальних досягнень, що використовуються та наводити власні приклади на </w:t>
            </w:r>
            <w:r w:rsidRPr="007442D1">
              <w:rPr>
                <w:sz w:val="24"/>
                <w:szCs w:val="24"/>
              </w:rPr>
              <w:lastRenderedPageBreak/>
              <w:t>підтвердження деяких тверджень; вміє виконувати навчальні завдання передбачені програмою</w:t>
            </w:r>
          </w:p>
        </w:tc>
      </w:tr>
      <w:tr w:rsidR="004B411C" w:rsidRPr="007442D1" w:rsidTr="004B4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5" w:type="dxa"/>
            <w:gridSpan w:val="2"/>
          </w:tcPr>
          <w:p w:rsidR="004B411C" w:rsidRPr="007442D1" w:rsidRDefault="004B411C" w:rsidP="00893F39">
            <w:pPr>
              <w:pStyle w:val="a4"/>
              <w:jc w:val="center"/>
              <w:rPr>
                <w:b/>
                <w:bCs/>
                <w:color w:val="000000"/>
                <w:sz w:val="24"/>
                <w:szCs w:val="24"/>
                <w:lang w:val="en-US"/>
              </w:rPr>
            </w:pPr>
            <w:r w:rsidRPr="007442D1">
              <w:rPr>
                <w:b/>
                <w:bCs/>
                <w:color w:val="000000"/>
                <w:sz w:val="24"/>
                <w:szCs w:val="24"/>
                <w:lang w:val="en-US"/>
              </w:rPr>
              <w:lastRenderedPageBreak/>
              <w:t>5</w:t>
            </w:r>
          </w:p>
        </w:tc>
        <w:tc>
          <w:tcPr>
            <w:tcW w:w="1995" w:type="dxa"/>
          </w:tcPr>
          <w:p w:rsidR="004B411C" w:rsidRPr="007442D1" w:rsidRDefault="004B411C" w:rsidP="00893F39">
            <w:pPr>
              <w:pStyle w:val="a4"/>
              <w:jc w:val="center"/>
              <w:rPr>
                <w:b/>
                <w:bCs/>
                <w:color w:val="000000"/>
                <w:sz w:val="24"/>
                <w:szCs w:val="24"/>
                <w:lang w:val="en-US"/>
              </w:rPr>
            </w:pPr>
            <w:r w:rsidRPr="007442D1">
              <w:rPr>
                <w:b/>
                <w:bCs/>
                <w:color w:val="000000"/>
                <w:sz w:val="24"/>
                <w:szCs w:val="24"/>
                <w:lang w:val="en-US"/>
              </w:rPr>
              <w:t>C</w:t>
            </w:r>
          </w:p>
        </w:tc>
        <w:tc>
          <w:tcPr>
            <w:tcW w:w="1590" w:type="dxa"/>
            <w:gridSpan w:val="2"/>
          </w:tcPr>
          <w:p w:rsidR="004B411C" w:rsidRPr="007442D1" w:rsidRDefault="004B411C" w:rsidP="00893F39">
            <w:pPr>
              <w:pStyle w:val="a4"/>
              <w:jc w:val="center"/>
              <w:rPr>
                <w:b/>
                <w:bCs/>
                <w:color w:val="000000"/>
                <w:sz w:val="24"/>
                <w:szCs w:val="24"/>
                <w:lang w:val="ru-RU"/>
              </w:rPr>
            </w:pPr>
            <w:r w:rsidRPr="007442D1">
              <w:rPr>
                <w:b/>
                <w:bCs/>
                <w:color w:val="000000"/>
                <w:sz w:val="24"/>
                <w:szCs w:val="24"/>
                <w:lang w:val="ru-RU"/>
              </w:rPr>
              <w:t>74-81%</w:t>
            </w:r>
          </w:p>
        </w:tc>
        <w:tc>
          <w:tcPr>
            <w:tcW w:w="5461" w:type="dxa"/>
            <w:gridSpan w:val="2"/>
          </w:tcPr>
          <w:p w:rsidR="004B411C" w:rsidRPr="007442D1" w:rsidRDefault="004B411C" w:rsidP="004B411C">
            <w:pPr>
              <w:pStyle w:val="a4"/>
              <w:jc w:val="both"/>
              <w:rPr>
                <w:bCs/>
                <w:color w:val="000000"/>
                <w:sz w:val="24"/>
                <w:szCs w:val="24"/>
              </w:rPr>
            </w:pPr>
            <w:r w:rsidRPr="007442D1">
              <w:rPr>
                <w:bCs/>
                <w:color w:val="000000"/>
                <w:sz w:val="24"/>
                <w:szCs w:val="24"/>
                <w:lang w:val="ru-RU"/>
              </w:rPr>
              <w:t>Студент:</w:t>
            </w:r>
            <w:r w:rsidRPr="007442D1">
              <w:rPr>
                <w:sz w:val="24"/>
                <w:szCs w:val="24"/>
              </w:rPr>
              <w:t xml:space="preserve"> добре володіє навчальним матеріалом, застосовує знання на практиці; самостійно знаходить і виправляє допущені помилки; може аргументовано обрати раціональний спосіб виконання навчального завдання</w:t>
            </w:r>
          </w:p>
        </w:tc>
      </w:tr>
      <w:tr w:rsidR="004B411C" w:rsidRPr="007442D1" w:rsidTr="004B4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5" w:type="dxa"/>
            <w:gridSpan w:val="2"/>
          </w:tcPr>
          <w:p w:rsidR="004B411C" w:rsidRPr="007442D1" w:rsidRDefault="004B411C" w:rsidP="00893F39">
            <w:pPr>
              <w:pStyle w:val="a4"/>
              <w:jc w:val="center"/>
              <w:rPr>
                <w:b/>
                <w:bCs/>
                <w:color w:val="000000"/>
                <w:sz w:val="24"/>
                <w:szCs w:val="24"/>
                <w:lang w:val="en-US"/>
              </w:rPr>
            </w:pPr>
            <w:r w:rsidRPr="007442D1">
              <w:rPr>
                <w:b/>
                <w:bCs/>
                <w:color w:val="000000"/>
                <w:sz w:val="24"/>
                <w:szCs w:val="24"/>
                <w:lang w:val="en-US"/>
              </w:rPr>
              <w:t>6</w:t>
            </w:r>
          </w:p>
        </w:tc>
        <w:tc>
          <w:tcPr>
            <w:tcW w:w="1995" w:type="dxa"/>
          </w:tcPr>
          <w:p w:rsidR="004B411C" w:rsidRPr="007442D1" w:rsidRDefault="004B411C" w:rsidP="00893F39">
            <w:pPr>
              <w:pStyle w:val="a4"/>
              <w:jc w:val="center"/>
              <w:rPr>
                <w:b/>
                <w:bCs/>
                <w:color w:val="000000"/>
                <w:sz w:val="24"/>
                <w:szCs w:val="24"/>
                <w:lang w:val="en-US"/>
              </w:rPr>
            </w:pPr>
            <w:r w:rsidRPr="007442D1">
              <w:rPr>
                <w:b/>
                <w:bCs/>
                <w:color w:val="000000"/>
                <w:sz w:val="24"/>
                <w:szCs w:val="24"/>
                <w:lang w:val="en-US"/>
              </w:rPr>
              <w:t>B</w:t>
            </w:r>
          </w:p>
        </w:tc>
        <w:tc>
          <w:tcPr>
            <w:tcW w:w="1590" w:type="dxa"/>
            <w:gridSpan w:val="2"/>
          </w:tcPr>
          <w:p w:rsidR="004B411C" w:rsidRPr="007442D1" w:rsidRDefault="004B411C" w:rsidP="00893F39">
            <w:pPr>
              <w:pStyle w:val="a4"/>
              <w:jc w:val="center"/>
              <w:rPr>
                <w:b/>
                <w:bCs/>
                <w:color w:val="000000"/>
                <w:sz w:val="24"/>
                <w:szCs w:val="24"/>
                <w:lang w:val="ru-RU"/>
              </w:rPr>
            </w:pPr>
            <w:r w:rsidRPr="007442D1">
              <w:rPr>
                <w:b/>
                <w:bCs/>
                <w:color w:val="000000"/>
                <w:sz w:val="24"/>
                <w:szCs w:val="24"/>
                <w:lang w:val="ru-RU"/>
              </w:rPr>
              <w:t>82-89%</w:t>
            </w:r>
          </w:p>
        </w:tc>
        <w:tc>
          <w:tcPr>
            <w:tcW w:w="5461" w:type="dxa"/>
            <w:gridSpan w:val="2"/>
          </w:tcPr>
          <w:p w:rsidR="004B411C" w:rsidRPr="007442D1" w:rsidRDefault="004B411C" w:rsidP="004B411C">
            <w:pPr>
              <w:pStyle w:val="a4"/>
              <w:jc w:val="both"/>
              <w:rPr>
                <w:bCs/>
                <w:color w:val="000000"/>
                <w:sz w:val="24"/>
                <w:szCs w:val="24"/>
              </w:rPr>
            </w:pPr>
            <w:r w:rsidRPr="007442D1">
              <w:rPr>
                <w:bCs/>
                <w:color w:val="000000"/>
                <w:sz w:val="24"/>
                <w:szCs w:val="24"/>
                <w:lang w:val="ru-RU"/>
              </w:rPr>
              <w:t>Студент:</w:t>
            </w:r>
            <w:r w:rsidRPr="007442D1">
              <w:rPr>
                <w:sz w:val="24"/>
                <w:szCs w:val="24"/>
              </w:rPr>
              <w:t xml:space="preserve"> вміє систематизувати і узагальнювати отримані відомості; володіє міцними знаннями, самостійно визначає проміжні етапи власної навчальної діяльності, аналізує нові факти, явища; вміє самостійно знаходити додаткові відомості та використовує їх для реалізації поставлених перед ним навчальних завдань, судження його логічні і достатньо обґрунтовані; має сформовані навички використання методів навчання і виховання</w:t>
            </w:r>
          </w:p>
        </w:tc>
      </w:tr>
      <w:tr w:rsidR="004B411C" w:rsidRPr="007442D1" w:rsidTr="004B4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5" w:type="dxa"/>
            <w:gridSpan w:val="2"/>
          </w:tcPr>
          <w:p w:rsidR="004B411C" w:rsidRPr="007442D1" w:rsidRDefault="004B411C" w:rsidP="00893F39">
            <w:pPr>
              <w:pStyle w:val="a4"/>
              <w:jc w:val="center"/>
              <w:rPr>
                <w:b/>
                <w:bCs/>
                <w:color w:val="000000"/>
                <w:sz w:val="24"/>
                <w:szCs w:val="24"/>
                <w:lang w:val="en-US"/>
              </w:rPr>
            </w:pPr>
            <w:r w:rsidRPr="007442D1">
              <w:rPr>
                <w:b/>
                <w:bCs/>
                <w:color w:val="000000"/>
                <w:sz w:val="24"/>
                <w:szCs w:val="24"/>
                <w:lang w:val="en-US"/>
              </w:rPr>
              <w:t>7</w:t>
            </w:r>
          </w:p>
        </w:tc>
        <w:tc>
          <w:tcPr>
            <w:tcW w:w="1995" w:type="dxa"/>
          </w:tcPr>
          <w:p w:rsidR="004B411C" w:rsidRPr="007442D1" w:rsidRDefault="004B411C" w:rsidP="00893F39">
            <w:pPr>
              <w:pStyle w:val="a4"/>
              <w:jc w:val="center"/>
              <w:rPr>
                <w:b/>
                <w:bCs/>
                <w:color w:val="000000"/>
                <w:sz w:val="24"/>
                <w:szCs w:val="24"/>
                <w:lang w:val="ru-RU"/>
              </w:rPr>
            </w:pPr>
            <w:r w:rsidRPr="007442D1">
              <w:rPr>
                <w:b/>
                <w:bCs/>
                <w:color w:val="000000"/>
                <w:sz w:val="24"/>
                <w:szCs w:val="24"/>
                <w:lang w:val="en-US"/>
              </w:rPr>
              <w:t>A</w:t>
            </w:r>
          </w:p>
        </w:tc>
        <w:tc>
          <w:tcPr>
            <w:tcW w:w="1590" w:type="dxa"/>
            <w:gridSpan w:val="2"/>
          </w:tcPr>
          <w:p w:rsidR="004B411C" w:rsidRPr="007442D1" w:rsidRDefault="004B411C" w:rsidP="00893F39">
            <w:pPr>
              <w:pStyle w:val="a4"/>
              <w:jc w:val="center"/>
              <w:rPr>
                <w:b/>
                <w:bCs/>
                <w:color w:val="000000"/>
                <w:sz w:val="24"/>
                <w:szCs w:val="24"/>
                <w:lang w:val="ru-RU"/>
              </w:rPr>
            </w:pPr>
            <w:r w:rsidRPr="007442D1">
              <w:rPr>
                <w:b/>
                <w:bCs/>
                <w:color w:val="000000"/>
                <w:sz w:val="24"/>
                <w:szCs w:val="24"/>
                <w:lang w:val="ru-RU"/>
              </w:rPr>
              <w:t>90-100%</w:t>
            </w:r>
          </w:p>
        </w:tc>
        <w:tc>
          <w:tcPr>
            <w:tcW w:w="5461" w:type="dxa"/>
            <w:gridSpan w:val="2"/>
          </w:tcPr>
          <w:p w:rsidR="004B411C" w:rsidRPr="007442D1" w:rsidRDefault="004B411C" w:rsidP="004B411C">
            <w:pPr>
              <w:jc w:val="both"/>
              <w:rPr>
                <w:sz w:val="24"/>
                <w:szCs w:val="24"/>
              </w:rPr>
            </w:pPr>
            <w:r w:rsidRPr="007442D1">
              <w:rPr>
                <w:bCs/>
                <w:color w:val="000000"/>
                <w:sz w:val="24"/>
                <w:szCs w:val="24"/>
                <w:lang w:val="ru-RU"/>
              </w:rPr>
              <w:t>Студент:</w:t>
            </w:r>
            <w:r w:rsidRPr="007442D1">
              <w:rPr>
                <w:sz w:val="24"/>
                <w:szCs w:val="24"/>
              </w:rPr>
              <w:t xml:space="preserve"> має стійкі системні знання та творчо їх використовує у процесі навчальної діяльності; вміє планувати особисту навчальну діяльність, оцінювати результати власної практичної роботи; вміє самостійно знаходити джерела різноманітних відомостей і використовувати їх відповідно до мети і завдань власної пізнавальної діяльності; використовує набуті знання і вміння у нестандартних ситуаціях; вміє виконувати завдання, не передбачені в навчальній програмі; має стійкі навички використання методів контролю навчальних досягнень вільно опановує та використовує сучасні методи навчання і виховання, а також інформаційно-комунікаційні технології для поповнення власних знань та розв’язування професійно орієнтованих завдань</w:t>
            </w:r>
          </w:p>
          <w:p w:rsidR="004B411C" w:rsidRPr="007442D1" w:rsidRDefault="004B411C" w:rsidP="004B411C">
            <w:pPr>
              <w:pStyle w:val="a4"/>
              <w:jc w:val="both"/>
              <w:rPr>
                <w:bCs/>
                <w:color w:val="000000"/>
                <w:sz w:val="24"/>
                <w:szCs w:val="24"/>
              </w:rPr>
            </w:pPr>
          </w:p>
        </w:tc>
      </w:tr>
    </w:tbl>
    <w:p w:rsidR="009C6B7E" w:rsidRPr="007442D1" w:rsidRDefault="009C6B7E" w:rsidP="009C6B7E">
      <w:pPr>
        <w:pStyle w:val="a4"/>
        <w:jc w:val="center"/>
        <w:rPr>
          <w:b/>
          <w:bCs/>
          <w:color w:val="000000"/>
          <w:lang w:val="ru-RU"/>
        </w:rPr>
      </w:pPr>
      <w:r w:rsidRPr="007442D1">
        <w:rPr>
          <w:b/>
          <w:bCs/>
          <w:color w:val="000000"/>
        </w:rPr>
        <w:t>6. Програма навчальної дисципліни</w:t>
      </w:r>
    </w:p>
    <w:p w:rsidR="004B411C" w:rsidRPr="007442D1" w:rsidRDefault="004B411C" w:rsidP="009C6B7E">
      <w:pPr>
        <w:pStyle w:val="a4"/>
        <w:jc w:val="center"/>
        <w:rPr>
          <w:color w:val="000000"/>
          <w:lang w:val="ru-RU"/>
        </w:rPr>
      </w:pPr>
      <w:r w:rsidRPr="007442D1">
        <w:rPr>
          <w:b/>
          <w:bCs/>
          <w:color w:val="000000"/>
          <w:lang w:val="ru-RU"/>
        </w:rPr>
        <w:t>6.1. Зм</w:t>
      </w:r>
      <w:r w:rsidRPr="007442D1">
        <w:rPr>
          <w:b/>
          <w:bCs/>
          <w:color w:val="000000"/>
        </w:rPr>
        <w:t>і</w:t>
      </w:r>
      <w:r w:rsidRPr="007442D1">
        <w:rPr>
          <w:b/>
          <w:bCs/>
          <w:color w:val="000000"/>
          <w:lang w:val="ru-RU"/>
        </w:rPr>
        <w:t>ст навчальної дисципліни</w:t>
      </w:r>
    </w:p>
    <w:tbl>
      <w:tblPr>
        <w:tblW w:w="10212" w:type="dxa"/>
        <w:jc w:val="center"/>
        <w:tblCellSpacing w:w="22" w:type="dxa"/>
        <w:tblCellMar>
          <w:top w:w="30" w:type="dxa"/>
          <w:left w:w="30" w:type="dxa"/>
          <w:bottom w:w="30" w:type="dxa"/>
          <w:right w:w="30" w:type="dxa"/>
        </w:tblCellMar>
        <w:tblLook w:val="04A0" w:firstRow="1" w:lastRow="0" w:firstColumn="1" w:lastColumn="0" w:noHBand="0" w:noVBand="1"/>
      </w:tblPr>
      <w:tblGrid>
        <w:gridCol w:w="10212"/>
      </w:tblGrid>
      <w:tr w:rsidR="009C6B7E" w:rsidRPr="007442D1" w:rsidTr="009C6B7E">
        <w:trPr>
          <w:tblCellSpacing w:w="22" w:type="dxa"/>
          <w:jc w:val="center"/>
        </w:trPr>
        <w:tc>
          <w:tcPr>
            <w:tcW w:w="4957" w:type="pct"/>
          </w:tcPr>
          <w:p w:rsidR="009C6B7E" w:rsidRPr="007442D1" w:rsidRDefault="009C6B7E" w:rsidP="009C6B7E">
            <w:pPr>
              <w:jc w:val="center"/>
            </w:pPr>
            <w:r w:rsidRPr="007442D1">
              <w:t>МОДУЛЬ 1.</w:t>
            </w:r>
          </w:p>
          <w:p w:rsidR="009C6B7E" w:rsidRPr="007442D1" w:rsidRDefault="009C6B7E" w:rsidP="009C6B7E">
            <w:pPr>
              <w:jc w:val="center"/>
              <w:rPr>
                <w:b/>
              </w:rPr>
            </w:pPr>
            <w:r w:rsidRPr="007442D1">
              <w:rPr>
                <w:b/>
              </w:rPr>
              <w:t>Давня і середньовічна історія та культура України</w:t>
            </w:r>
          </w:p>
          <w:p w:rsidR="009C6B7E" w:rsidRPr="007442D1" w:rsidRDefault="009C6B7E" w:rsidP="009C6B7E">
            <w:pPr>
              <w:jc w:val="both"/>
            </w:pPr>
          </w:p>
          <w:p w:rsidR="009C6B7E" w:rsidRPr="007442D1" w:rsidRDefault="009C6B7E" w:rsidP="00255676">
            <w:pPr>
              <w:pStyle w:val="af3"/>
              <w:spacing w:line="240" w:lineRule="auto"/>
              <w:ind w:firstLine="0"/>
              <w:rPr>
                <w:rFonts w:ascii="Times New Roman" w:hAnsi="Times New Roman" w:cs="Times New Roman"/>
                <w:bCs/>
                <w:color w:val="000000"/>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bCs/>
                <w:color w:val="000000"/>
                <w:sz w:val="24"/>
                <w:szCs w:val="24"/>
              </w:rPr>
              <w:t>ТЕМА 1</w:t>
            </w:r>
            <w:r w:rsidR="009C6B7E" w:rsidRPr="007442D1">
              <w:rPr>
                <w:rFonts w:ascii="Times New Roman" w:hAnsi="Times New Roman" w:cs="Times New Roman"/>
                <w:b/>
                <w:bCs/>
                <w:color w:val="000000"/>
                <w:sz w:val="24"/>
                <w:szCs w:val="24"/>
              </w:rPr>
              <w:t>. Найдавніші цивілізації на території України.</w:t>
            </w:r>
          </w:p>
          <w:p w:rsidR="009C6B7E" w:rsidRPr="007442D1" w:rsidRDefault="009C6B7E" w:rsidP="009C6B7E">
            <w:pPr>
              <w:pStyle w:val="a3"/>
              <w:ind w:firstLine="708"/>
              <w:jc w:val="both"/>
            </w:pPr>
            <w:r w:rsidRPr="007442D1">
              <w:rPr>
                <w:color w:val="000000"/>
              </w:rPr>
              <w:t>Поява і розселення людей на території України. Найдавніші землероби та скотарі на території України. Трипільська культура. Скіфи - розселення та заняття. Розквіт скіфської держави. Сармати. Античні міста-колонії в Північному Причорномор'ї. Давні слов'яни - розселення, заняття. Писемні джерела. Суспільне життя. Слов'яни під час Великого переселення народів. Зародження сучасних східно-слов'янських народів.</w:t>
            </w:r>
            <w:r w:rsidRPr="007442D1">
              <w:t xml:space="preserve"> Джерела формування української культури як своєрідний синтез автохтонних і зовнішніх культурних взаємовпливів. Контакти з культурами народів Середземномор’я, Близького Сходу й Індії. Вплив античної культури. </w:t>
            </w:r>
          </w:p>
          <w:p w:rsidR="009C6B7E" w:rsidRPr="007442D1" w:rsidRDefault="009C6B7E" w:rsidP="009C6B7E">
            <w:pPr>
              <w:pStyle w:val="a3"/>
              <w:ind w:firstLine="708"/>
              <w:jc w:val="both"/>
            </w:pPr>
            <w:r w:rsidRPr="007442D1">
              <w:t xml:space="preserve">Найважливіші ознаки археологічних культур на території України І тис. н.е.: </w:t>
            </w:r>
            <w:r w:rsidRPr="007442D1">
              <w:lastRenderedPageBreak/>
              <w:t xml:space="preserve">зарубинецької, зрубівської, вельборської, черняхівської, київської, райковецької та інших, що хронологічно передували культурі доби Київської Русі. Мова і менталітет народу, релігійні вірування, звичаї й обряди, побут – вагомі елементи української духовної культури. </w:t>
            </w:r>
          </w:p>
          <w:p w:rsidR="009C6B7E" w:rsidRPr="007442D1" w:rsidRDefault="009C6B7E" w:rsidP="009C6B7E"/>
          <w:p w:rsidR="009C6B7E" w:rsidRPr="007442D1" w:rsidRDefault="009C6B7E" w:rsidP="009C6B7E">
            <w:pPr>
              <w:pStyle w:val="af3"/>
              <w:spacing w:line="240" w:lineRule="auto"/>
              <w:rPr>
                <w:rFonts w:ascii="Times New Roman" w:hAnsi="Times New Roman" w:cs="Times New Roman"/>
                <w:bCs/>
                <w:color w:val="000000"/>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bCs/>
                <w:color w:val="000000"/>
                <w:sz w:val="24"/>
                <w:szCs w:val="24"/>
              </w:rPr>
              <w:t>ТЕМА 2</w:t>
            </w:r>
            <w:r w:rsidR="009C6B7E" w:rsidRPr="007442D1">
              <w:rPr>
                <w:rFonts w:ascii="Times New Roman" w:hAnsi="Times New Roman" w:cs="Times New Roman"/>
                <w:b/>
                <w:bCs/>
                <w:color w:val="000000"/>
                <w:sz w:val="24"/>
                <w:szCs w:val="24"/>
              </w:rPr>
              <w:t>. Виникнення та розквіт Київської Русі. Галицько-Волинське князівство.</w:t>
            </w:r>
          </w:p>
          <w:p w:rsidR="009C6B7E" w:rsidRPr="007442D1" w:rsidRDefault="009C6B7E" w:rsidP="009C6B7E">
            <w:pPr>
              <w:pStyle w:val="a3"/>
              <w:ind w:firstLine="708"/>
              <w:jc w:val="both"/>
            </w:pPr>
            <w:r w:rsidRPr="007442D1">
              <w:rPr>
                <w:color w:val="000000"/>
              </w:rPr>
              <w:t xml:space="preserve">Східнослов'янські племена - предки українців - напередодні утворення держави. Розселення. Формування апарату влади. Державотворчі процеси в Середньому Подніпров'ї. </w:t>
            </w:r>
            <w:r w:rsidRPr="007442D1">
              <w:t xml:space="preserve">Духовне життя. Утвердження династії Рюриковичів. Походження назви Русь. Норманська теорія. Перші Київські князі. Походи на Візантію. Київська держава за князювання Ольги та Святослава, В.Великого, Ярослава Мудрого, В.Мономаха. Внутрішньополітичні реформи. Формування державної території. Зовнішньополітична діяльність. Міжусобна боротьба. Боротьба з кочовиками. Запровадження християнства у Київській Русі, його вплив на духовну культуру. Взаємозв’язок давньоруської культури з культурою Візантії. Розвиток писемності й освіти, утвердження церковнослов’янської мови як літературної мови Київської Русі. Пам’ятки оригінальної літератури Київської Русі. Основні ідеї праці «Слово про закон і благодать» митрополита Іларіона, «Повісті временних літ» Нестора, «Слова о полку Ігоревім». «Ізборник» Святослава як перший бібліографічний довідник на Русі. Житійна література. Києво-Печерський патерик. </w:t>
            </w:r>
          </w:p>
          <w:p w:rsidR="009C6B7E" w:rsidRPr="007442D1" w:rsidRDefault="009C6B7E" w:rsidP="009C6B7E">
            <w:pPr>
              <w:pStyle w:val="a3"/>
              <w:ind w:firstLine="708"/>
              <w:jc w:val="both"/>
            </w:pPr>
            <w:r w:rsidRPr="007442D1">
              <w:t xml:space="preserve"> Прикладний характер розвитку наукових знань. Система освіти в Київській Русі.  Державні,  кафедральні  та  монастирські  школи.  Система  приватного навчання.  Гуманістичні ідеї усної народної творчості. Юридична система Київської Русі. «Руська правда»  як пам’ятка давньоруського   звичаєвого права. Архітектура  й образотворче мистецтво Київської Русі. Мозаїки та фрески. Іконопис. Особливості давньоруського малярства. Ювелірне мистецтво. Музика. Історичне значення культури Київської Русі.</w:t>
            </w:r>
          </w:p>
          <w:p w:rsidR="009C6B7E" w:rsidRPr="007442D1" w:rsidRDefault="009C6B7E" w:rsidP="009C6B7E">
            <w:pPr>
              <w:pStyle w:val="a3"/>
              <w:ind w:firstLine="708"/>
              <w:jc w:val="both"/>
            </w:pPr>
            <w:r w:rsidRPr="007442D1">
              <w:t xml:space="preserve">Галицько-Волинська держава - правонаступниця Київської держави. Причини політичної (феодальної) роздробленості, її сутність та наслідки. Політичний і економічний розвиток Київського, Переяславського, Чернігово-Сіверського, Волинського, Галицького та інших князівств - середини XII - першої половини XIII ст. Утворення Галицько-Волинського князівства - 1199 р. Роман Мстиславич. Данило Романович. Галицько-Волинська Русь як культурна спадкоємниця культури Київської Русі. Духовна культура. Архітектура. Іконописні традиції. Мініатюри. Декоративне й ужиткове мистецтво. Галицько-Волинський літопис як історична та літературна пам’ятка. </w:t>
            </w:r>
          </w:p>
          <w:p w:rsidR="009C6B7E" w:rsidRPr="007442D1" w:rsidRDefault="009C6B7E" w:rsidP="009C6B7E">
            <w:pPr>
              <w:pStyle w:val="a3"/>
              <w:ind w:firstLine="708"/>
              <w:jc w:val="both"/>
              <w:rPr>
                <w:b/>
              </w:rPr>
            </w:pPr>
          </w:p>
          <w:p w:rsidR="009C6B7E" w:rsidRPr="007442D1" w:rsidRDefault="00255676" w:rsidP="009C6B7E">
            <w:pPr>
              <w:pStyle w:val="a3"/>
              <w:ind w:firstLine="708"/>
              <w:jc w:val="both"/>
            </w:pPr>
            <w:r>
              <w:rPr>
                <w:b/>
              </w:rPr>
              <w:t>ТЕМА 3</w:t>
            </w:r>
            <w:r w:rsidR="009C6B7E" w:rsidRPr="007442D1">
              <w:rPr>
                <w:b/>
              </w:rPr>
              <w:t>. Українські землі в умовах іноземної колонізації (друга половина ХІ</w:t>
            </w:r>
            <w:r w:rsidR="009C6B7E" w:rsidRPr="007442D1">
              <w:rPr>
                <w:b/>
                <w:lang w:val="en-US"/>
              </w:rPr>
              <w:t>V</w:t>
            </w:r>
            <w:r w:rsidR="009C6B7E" w:rsidRPr="007442D1">
              <w:rPr>
                <w:b/>
              </w:rPr>
              <w:t xml:space="preserve"> -  Х</w:t>
            </w:r>
            <w:r w:rsidR="009C6B7E" w:rsidRPr="007442D1">
              <w:rPr>
                <w:b/>
                <w:lang w:val="en-US"/>
              </w:rPr>
              <w:t>V</w:t>
            </w:r>
            <w:r w:rsidR="009C6B7E" w:rsidRPr="007442D1">
              <w:rPr>
                <w:b/>
              </w:rPr>
              <w:t>І ст.).</w:t>
            </w:r>
          </w:p>
          <w:p w:rsidR="009C6B7E" w:rsidRPr="007442D1" w:rsidRDefault="009C6B7E" w:rsidP="009C6B7E">
            <w:pPr>
              <w:pStyle w:val="a3"/>
              <w:ind w:firstLine="708"/>
              <w:jc w:val="both"/>
            </w:pPr>
            <w:r w:rsidRPr="007442D1">
              <w:t xml:space="preserve">Боротьба Польщі, Угорщини та Литви за землі Галицько-Волинської держави. Польська експансія на українські землі. Входження Волині, Чернігово-Сіверщини, Поділля до складу Литовської держави. Характер Литовсько-Руської держави. Кревська унія. Остаточне захоплення Польщею Галичини. Українські землі під владою Литви та Польщі наприкінці ХІУ - в першій половині ХУІ ст. Україна за великого князя Вітовта. Повстання литовсько-руської знаті на чолі з князем Свидригайлом проти Польщі. Ліквідація автономії Київського і Волинського удільних князівств. Закарпаття в складі Угорщини. Буковина в складі Молдавського князівства. Московсько-литовські війни. Завоювання Московською державою чернігово-сіверських земель. Кримське ханство у ХІУ-ХУІ ст. Соціальний устрій та господарське життя в Україні в другій половині ХІУ - перша половина ХУІ ст. Соціальна піраміда. Національні і соціальні рухи. Розвиток сільського господарства, ремесла, торгівлі. Міста. Магдебурзьке право. Культурне й церковне життя. Розвиток української мови. Усна народна творчість. Освіта. Ю.Дрогобич. Початок українського книгодрукування. Ш. Фіоль. Літописання. Архітектура. Живопис. Становище православної віри. Проблема  татарської загрози як одна з детермінант формування української культури даного періоду. Польські  впливи  на  розвиток  соціокультурної  ситуації  на  Україні.  </w:t>
            </w:r>
          </w:p>
          <w:p w:rsidR="009C6B7E" w:rsidRPr="007442D1" w:rsidRDefault="009C6B7E" w:rsidP="009C6B7E">
            <w:pPr>
              <w:pStyle w:val="a3"/>
              <w:ind w:firstLine="708"/>
              <w:jc w:val="both"/>
            </w:pPr>
            <w:r w:rsidRPr="007442D1">
              <w:lastRenderedPageBreak/>
              <w:t>Інтерпретація феномену ренесансу в українській культурі.   Специфіка поєднання  ренесансних італійських  та реформаційних впливів в українській культурі. Релігійний чинник в еволюції української культури. Унійні  тенденції    в  середовищі  українського  духовенства  та  магнатів. Відродження  в українській  архітектурі. Галицька  та  волинська  архітектурно-будівельні  школи.  Типи  оборонних  споруд. «Золотий  вік»  львівського  архітектурного Ренесансу.</w:t>
            </w:r>
          </w:p>
          <w:p w:rsidR="009C6B7E" w:rsidRPr="007442D1" w:rsidRDefault="009C6B7E" w:rsidP="009C6B7E">
            <w:pPr>
              <w:pStyle w:val="a3"/>
              <w:ind w:firstLine="708"/>
              <w:jc w:val="both"/>
            </w:pPr>
            <w:r w:rsidRPr="007442D1">
              <w:t>Український  іконопис    доби Ренесансу.  Розвиток української музичної культури. Усна народна творчість: календарні, сімейно-обрядові  та  побутові  пісні.  Танцювальні  жанри  інструментальної  музики. Виникнення історичних пісень та дум.  Виникнення нових жанрів світської музики: канти.   Розвиток  театрального мистецтва. Ляльковий  театр,  скоморохи. Виникнення шкільного театру.</w:t>
            </w:r>
          </w:p>
          <w:p w:rsidR="009C6B7E" w:rsidRPr="007442D1" w:rsidRDefault="009C6B7E" w:rsidP="009C6B7E">
            <w:pPr>
              <w:pStyle w:val="a3"/>
              <w:ind w:firstLine="708"/>
              <w:jc w:val="both"/>
            </w:pPr>
          </w:p>
          <w:p w:rsidR="009C6B7E" w:rsidRPr="007442D1" w:rsidRDefault="009C6B7E" w:rsidP="009C6B7E">
            <w:pPr>
              <w:pStyle w:val="af3"/>
              <w:spacing w:line="240" w:lineRule="auto"/>
              <w:ind w:firstLine="0"/>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4</w:t>
            </w:r>
            <w:r w:rsidR="009C6B7E" w:rsidRPr="007442D1">
              <w:rPr>
                <w:rFonts w:ascii="Times New Roman" w:hAnsi="Times New Roman" w:cs="Times New Roman"/>
                <w:b/>
                <w:sz w:val="24"/>
                <w:szCs w:val="24"/>
              </w:rPr>
              <w:t>. Перші сто літ козаччини</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Політичне становище українських земель у середині ХУІ ст. Збереження українською шляхтою державотворчих процесів. Князь В.К.Острозький. Виникнення українського козацтва. Утворення реєстрового козацтва. Господарська діяльність. Поява перших Січей. Д.Вишневецький. Утворення козацької держави - Запорізької Січі. Наростання національно-визвольної боротьби. Повстання 1591-1596 рр. під проводом К.Косинського та С.Наливайка. Українське козацтво у першій чверті ХУІІ ст. Гетьман П.Конашевич-Сагайдачний, його політична, військова та просвітницька діяльність. Участь українського козацтва в Хотинській війні. Золота доба морських походів. Козацькі повстання 20-30-х рр. ХУІІ ст. Соціально-економічне та політичне становище України 20-30-х рр. ХУІІ ст. Польсько-козацький збройний конфлікт 1625 р. 1630 р. - повстання під проводом Т.Федоровича (Трясила); 1635 р. - під проводом І.Сулими. </w:t>
            </w:r>
          </w:p>
          <w:p w:rsidR="009C6B7E" w:rsidRPr="007442D1" w:rsidRDefault="009C6B7E" w:rsidP="009C6B7E"/>
          <w:p w:rsidR="009C6B7E" w:rsidRPr="007442D1" w:rsidRDefault="009C6B7E" w:rsidP="009C6B7E"/>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5</w:t>
            </w:r>
            <w:r w:rsidR="009C6B7E" w:rsidRPr="007442D1">
              <w:rPr>
                <w:rFonts w:ascii="Times New Roman" w:hAnsi="Times New Roman" w:cs="Times New Roman"/>
                <w:b/>
                <w:sz w:val="24"/>
                <w:szCs w:val="24"/>
              </w:rPr>
              <w:t>. Козацька революція (1648-1657) під проводом Б.Хмельницького. Відродження української держави.</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Передумови і початок, причини, характер, рушійні сили козацької революції. Перші успіхи - битва під Жовтими Водами, Корсунем. Розгортання козацької війни в 1648-1649 рр. - Битва під Пилявцями, похід в Галичину. Зборівський мир. Утворення Української козацької держави. Зовнішня політика Гетьманщини. Зміни в соціально-економічному житті. Бойові дії в 1650-1653 рр. Битва під Берестечком. Білоцерківський мирний договір. Батозька битва. Молдавські походи. Битва під Жванцем. Українсько-російський договір 1654 р. Воєнні дії проти Польщі 1654-1655 рр. Віленське російсько-польське перемир'я 1656 р. Продовження військових дій в 1656-1657 рр. Смерть Богдана Хмельницького. Б.Хмельницький - політик, державний діяч, дипломат, полководець.</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6</w:t>
            </w:r>
            <w:r w:rsidR="009C6B7E" w:rsidRPr="007442D1">
              <w:rPr>
                <w:rFonts w:ascii="Times New Roman" w:hAnsi="Times New Roman" w:cs="Times New Roman"/>
                <w:b/>
                <w:sz w:val="24"/>
                <w:szCs w:val="24"/>
              </w:rPr>
              <w:t>. Українські землі наприкінці Х</w:t>
            </w:r>
            <w:r w:rsidR="009C6B7E" w:rsidRPr="007442D1">
              <w:rPr>
                <w:rFonts w:ascii="Times New Roman" w:hAnsi="Times New Roman" w:cs="Times New Roman"/>
                <w:b/>
                <w:sz w:val="24"/>
                <w:szCs w:val="24"/>
                <w:lang w:val="en-US"/>
              </w:rPr>
              <w:t>V</w:t>
            </w:r>
            <w:r w:rsidR="009C6B7E" w:rsidRPr="007442D1">
              <w:rPr>
                <w:rFonts w:ascii="Times New Roman" w:hAnsi="Times New Roman" w:cs="Times New Roman"/>
                <w:b/>
                <w:sz w:val="24"/>
                <w:szCs w:val="24"/>
              </w:rPr>
              <w:t>ІІ - Х</w:t>
            </w:r>
            <w:r w:rsidR="009C6B7E" w:rsidRPr="007442D1">
              <w:rPr>
                <w:rFonts w:ascii="Times New Roman" w:hAnsi="Times New Roman" w:cs="Times New Roman"/>
                <w:b/>
                <w:sz w:val="24"/>
                <w:szCs w:val="24"/>
                <w:lang w:val="en-US"/>
              </w:rPr>
              <w:t>V</w:t>
            </w:r>
            <w:r w:rsidR="009C6B7E" w:rsidRPr="007442D1">
              <w:rPr>
                <w:rFonts w:ascii="Times New Roman" w:hAnsi="Times New Roman" w:cs="Times New Roman"/>
                <w:b/>
                <w:sz w:val="24"/>
                <w:szCs w:val="24"/>
              </w:rPr>
              <w:t xml:space="preserve">Ш ст.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Українські землі в роки правління І.Виговського. Зовнішня і внутрішня політика. Гадяцька угода. Конотопська битва. Гетьман Ю.Хмельницький. Переяславський договір 1659 р. Чуднівська компанія. Слободищенські угоди. Боротьба за владу на Лівобережжі. Гетьмани П.Тетеря, І.Брюховецький. Андрусівське перемир'я 1667 р. Правобережна та Лівобережна Україна в 60-80-х рр. П.Дорошенко, його боротьба за об'єднання двох частин України. Гетьман Д.Многогрішний. Гетьман Лівобережжя І.Самойлович, його внутрішня і зовнішня політика. Боротьба за гетьманство між П.Дорошенком, П. Суховієм, М.Ханенком. Похід султанського війська на Україну. Чигиринські походи. Бахчисарайський мир. „ Вічний мир - 1686 р."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Гетьман І.Мазепа. Зовнішня і внутрішня політика. Другий Кримський похід. Відродження козацького устрою на Правобережній Україні. С.Палій. Національно-визвольне повстання 1702-1704 рр. Україна в Північній війні. Похід Карла XII на Україну. Українсько-шведський союз. Воєнно-політичні акції російського царя проти українців. Полтавська битва. Зруйнування </w:t>
            </w:r>
            <w:r w:rsidRPr="007442D1">
              <w:rPr>
                <w:rFonts w:ascii="Times New Roman" w:hAnsi="Times New Roman" w:cs="Times New Roman"/>
                <w:sz w:val="24"/>
                <w:szCs w:val="24"/>
              </w:rPr>
              <w:lastRenderedPageBreak/>
              <w:t>Чортомлицької Січі. Місце гетьмана І.Мазепи в українському національно-визвольному русі. Гетьман П.Орлик та його Конституція. Україна після Полтавської битви. Посилення колоніальної політики Російської імперії. Гетьман І.Скоропадський. Решетилівські статті. Діяльність Малоросійської колегії. П.Полуботок - спроба відновлення державних прав України. „Рішительні пункти". Гетьман Д.Апостол і його реформи. Діяльність „Правління гетьманського уряду" - 1734-1750 рр. Гетьман К.Розумовський. Заснування Нової Січ.</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Правобережжя та західноукраїнські землі. Національно-визвольна боротьба. Розгортання гайдамацького руху. Коліївщина 1768 р. М.Залізняк. Опришківський рух. Поділи Речі Посполитої та українські землі. Лівобережжя та Слобідська Україна. Ліквідація Гетьманства -1764 р. Скасування козацького устрою на Слобожанщині. Остаточна ліквідація автономного устрою Гетьманщини. Південна Україна. Адміністративно-територіальний поділ. Ліквідація Запорізької Січі.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Соціокультурний світ Західної Європи другої половини ХVІІ − ХVІІІ ст.: зміна світоглядних парадигм. Формування моделі культури Нового часу. Загальна характеристика епохи бароко. Суспільно-політичні передумови формування козацького типу української культури. Процес формування української нації. Козацтво  як головний чинник українського суспільно-політичного  та  культурного  життя.  Іван Мазепа  та розквіт  української  барокової  культури.   </w:t>
            </w:r>
          </w:p>
          <w:p w:rsidR="009C6B7E" w:rsidRPr="007442D1" w:rsidRDefault="009C6B7E" w:rsidP="009C6B7E">
            <w:pPr>
              <w:pStyle w:val="a3"/>
              <w:jc w:val="both"/>
            </w:pPr>
            <w:r w:rsidRPr="007442D1">
              <w:t xml:space="preserve"> </w:t>
            </w:r>
            <w:r w:rsidRPr="007442D1">
              <w:tab/>
              <w:t>Світоглядно-естетичні  засади  українського  бароко:    антиномічність,  динамізм, нагромадження  прикрас,  алегорій  та  емблем,  парадокс  та  надмірна  театральність. Формування    нового  ідеалу  людини  −  «людина  національна».  Піднесення  суспільного  престижу  освіти.  Києво-Могилянська  академія:  історія виникнення та розвитку. Розвиток  української  барокової скульптури. Головні напрямки розвитку живопису: іконопис, батальний та портретний жанри. Жовківський художній осередок.  Народна творчість  в живописі ХVІІ − ХVІІІ століть.  Напрямки розвитку письменства: 1) світський розповідно-публіцистичний,  2)світський  панегіричний  та  емблематичний, 3) духовний. Розвиток  драми:  релігійна,  шкільна,  історична  драма.  Інтермедії.  Вертеп.  Думи  як пам’ятка козацької культури. Літописи як  історико-літературний  жанр. Виникнення  ліричного  жанру.  Нові здобутки  українського  барокового музичного мистецтва. Формування  національної  української  культури  бароко  як  стильова  домінанта епохи.</w:t>
            </w:r>
          </w:p>
          <w:p w:rsidR="009C6B7E" w:rsidRPr="007442D1" w:rsidRDefault="009C6B7E" w:rsidP="009C6B7E">
            <w:pPr>
              <w:pStyle w:val="af3"/>
              <w:spacing w:line="240" w:lineRule="auto"/>
              <w:ind w:firstLine="0"/>
              <w:rPr>
                <w:rFonts w:ascii="Times New Roman" w:hAnsi="Times New Roman" w:cs="Times New Roman"/>
                <w:b/>
                <w:sz w:val="24"/>
                <w:szCs w:val="24"/>
              </w:rPr>
            </w:pPr>
          </w:p>
          <w:p w:rsidR="009C6B7E" w:rsidRPr="007442D1" w:rsidRDefault="009C6B7E" w:rsidP="009C6B7E">
            <w:pPr>
              <w:pStyle w:val="af3"/>
              <w:spacing w:line="240" w:lineRule="auto"/>
              <w:ind w:firstLine="0"/>
              <w:jc w:val="center"/>
              <w:rPr>
                <w:rFonts w:ascii="Times New Roman" w:hAnsi="Times New Roman" w:cs="Times New Roman"/>
                <w:b/>
                <w:sz w:val="24"/>
                <w:szCs w:val="24"/>
              </w:rPr>
            </w:pPr>
            <w:r w:rsidRPr="007442D1">
              <w:rPr>
                <w:rFonts w:ascii="Times New Roman" w:hAnsi="Times New Roman" w:cs="Times New Roman"/>
                <w:b/>
                <w:sz w:val="24"/>
                <w:szCs w:val="24"/>
              </w:rPr>
              <w:t>Модуль 2</w:t>
            </w:r>
          </w:p>
          <w:p w:rsidR="009C6B7E" w:rsidRPr="007442D1" w:rsidRDefault="009C6B7E" w:rsidP="009C6B7E">
            <w:pPr>
              <w:pStyle w:val="af3"/>
              <w:spacing w:line="240" w:lineRule="auto"/>
              <w:ind w:firstLine="0"/>
              <w:jc w:val="center"/>
              <w:rPr>
                <w:rFonts w:ascii="Times New Roman" w:hAnsi="Times New Roman" w:cs="Times New Roman"/>
                <w:b/>
                <w:sz w:val="24"/>
                <w:szCs w:val="24"/>
              </w:rPr>
            </w:pPr>
            <w:r w:rsidRPr="007442D1">
              <w:rPr>
                <w:rFonts w:ascii="Times New Roman" w:hAnsi="Times New Roman" w:cs="Times New Roman"/>
                <w:b/>
                <w:sz w:val="24"/>
                <w:szCs w:val="24"/>
              </w:rPr>
              <w:t>Нова та новітня історія та культура України</w:t>
            </w:r>
          </w:p>
          <w:p w:rsidR="009C6B7E" w:rsidRPr="007442D1" w:rsidRDefault="009C6B7E" w:rsidP="009C6B7E">
            <w:pPr>
              <w:pStyle w:val="af3"/>
              <w:spacing w:line="240" w:lineRule="auto"/>
              <w:ind w:firstLine="0"/>
              <w:jc w:val="center"/>
              <w:rPr>
                <w:rFonts w:ascii="Times New Roman" w:hAnsi="Times New Roman" w:cs="Times New Roman"/>
                <w:b/>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7</w:t>
            </w:r>
            <w:r w:rsidR="009C6B7E" w:rsidRPr="007442D1">
              <w:rPr>
                <w:rFonts w:ascii="Times New Roman" w:hAnsi="Times New Roman" w:cs="Times New Roman"/>
                <w:b/>
                <w:sz w:val="24"/>
                <w:szCs w:val="24"/>
              </w:rPr>
              <w:t>. Українські землі у складі Російської  та Австрійської імперій наприкінці Х</w:t>
            </w:r>
            <w:r w:rsidR="009C6B7E" w:rsidRPr="007442D1">
              <w:rPr>
                <w:rFonts w:ascii="Times New Roman" w:hAnsi="Times New Roman" w:cs="Times New Roman"/>
                <w:b/>
                <w:sz w:val="24"/>
                <w:szCs w:val="24"/>
                <w:lang w:val="en-US"/>
              </w:rPr>
              <w:t>V</w:t>
            </w:r>
            <w:r w:rsidR="009C6B7E" w:rsidRPr="007442D1">
              <w:rPr>
                <w:rFonts w:ascii="Times New Roman" w:hAnsi="Times New Roman" w:cs="Times New Roman"/>
                <w:b/>
                <w:sz w:val="24"/>
                <w:szCs w:val="24"/>
              </w:rPr>
              <w:t>Ш - у першій половині XIX ст.</w:t>
            </w:r>
          </w:p>
          <w:p w:rsidR="009C6B7E" w:rsidRPr="007442D1" w:rsidRDefault="009C6B7E" w:rsidP="009C6B7E">
            <w:pPr>
              <w:pStyle w:val="a3"/>
              <w:ind w:firstLine="708"/>
              <w:jc w:val="both"/>
            </w:pPr>
            <w:r w:rsidRPr="007442D1">
              <w:t xml:space="preserve">Адміністративно-територіальний устрій та регіональний поділ. Чисельність та етнічний склад населення. Національне та соціальне становище українського народу. Наддніпрянська Україна в системі міжнародних відносин. Україна в російсько-турецьких війнах 1806-1812 рр. та 1828-1829 рр. Азовське козацьке військо. Російсько-французька війна 1812 р. і Україна. Економічне становище - стан сільського господарства й розвиток аграрних відносин. Промисловість. Початки промислової революції. Міста. Розвиток внутрішньої торгівлі. Місце України в зовнішній торгівлі. Початок національного відродження. Національна ідея в суспільно-політичному русі. Діяльність українського дворянства в питанні відновлення автономії України. В.Капніст. Новгород-Сіверський гурток. Російський визвольний та польський національно-визвольний рухи на українських землях в 20-30-х рр. Декабристи і Україна. Кирило-Мефодіївське товариство. Місце Шевченка в українському національно-визвольному русі. Соціальна боротьба. Посилення національного та соціального гніту. Форми і характер протесту українського народу. Повстання селян під проводом У.Кармелюка. „Київська Козаччина" - 1855 р. Проблема  трансформації  структури  українського  культурного  життя.  Просвітительські ідеї в культурі України. Розвиток історичної науки та фольклорні дослідження. «Історія русів». Поширення освіти, відкриття шкіл, народних училищ. </w:t>
            </w:r>
          </w:p>
          <w:p w:rsidR="009C6B7E" w:rsidRPr="007442D1" w:rsidRDefault="009C6B7E" w:rsidP="009C6B7E">
            <w:pPr>
              <w:pStyle w:val="a3"/>
              <w:ind w:firstLine="708"/>
              <w:jc w:val="both"/>
            </w:pPr>
            <w:r w:rsidRPr="007442D1">
              <w:lastRenderedPageBreak/>
              <w:t>Розвиток науки та філософської думки. Харківський, Київський, Новоросійський університети як наукові центри. Зв’язок  народного  та  професійного  мистецтва. Формування української класичної літератури. Творчість    І. Котляревського, Т.Шевченка. Роль Харківського та Київського університетів. Діяльність М. Костомарова та П. Куліша. Внесок М. Лисенка в розвиток української музики. Декоративно-прикладне та ужиткове мистецтво. Три центри українського образотворчого мистецтва: Київ, Харків, Одеса. Розвиток мистецьких шкіл.</w:t>
            </w:r>
          </w:p>
          <w:p w:rsidR="009C6B7E" w:rsidRPr="007442D1" w:rsidRDefault="009C6B7E" w:rsidP="009C6B7E">
            <w:pPr>
              <w:pStyle w:val="af3"/>
              <w:spacing w:line="240" w:lineRule="auto"/>
              <w:ind w:firstLine="0"/>
              <w:rPr>
                <w:rFonts w:ascii="Times New Roman" w:hAnsi="Times New Roman" w:cs="Times New Roman"/>
                <w:b/>
                <w:sz w:val="24"/>
                <w:szCs w:val="24"/>
              </w:rPr>
            </w:pPr>
          </w:p>
          <w:p w:rsidR="009C6B7E" w:rsidRPr="007442D1" w:rsidRDefault="009C6B7E" w:rsidP="009C6B7E">
            <w:pPr>
              <w:pStyle w:val="af3"/>
              <w:spacing w:line="240" w:lineRule="auto"/>
              <w:ind w:firstLine="0"/>
              <w:rPr>
                <w:rFonts w:ascii="Times New Roman" w:hAnsi="Times New Roman" w:cs="Times New Roman"/>
                <w:b/>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8</w:t>
            </w:r>
            <w:r w:rsidR="009C6B7E" w:rsidRPr="007442D1">
              <w:rPr>
                <w:rFonts w:ascii="Times New Roman" w:hAnsi="Times New Roman" w:cs="Times New Roman"/>
                <w:b/>
                <w:sz w:val="24"/>
                <w:szCs w:val="24"/>
              </w:rPr>
              <w:t>. Українські землі в умовах національного відродження.</w:t>
            </w:r>
          </w:p>
          <w:p w:rsidR="009C6B7E" w:rsidRPr="007442D1" w:rsidRDefault="009C6B7E" w:rsidP="009C6B7E">
            <w:pPr>
              <w:pStyle w:val="a3"/>
              <w:ind w:firstLine="708"/>
              <w:jc w:val="both"/>
            </w:pPr>
            <w:r w:rsidRPr="007442D1">
              <w:t>Економічний розвиток. Формування ринкових відносин. Особливості соціально-економічного розвитку українських земель. Кримська війна. Загострення соціально-економічного становища і політичної ситуації. Виникнення революційної кризи. Селянська реформа на Україні і її особливості. Економічна політика російського уряду. Особливості індустріалізації. Міста. Внутрішня торгівля. Українські підприємці. Суспільно-політичний рух. Початок громадівського руху. Громада в Петербурзі. „Основа". Діяльність громад на Україні. В.Антонович. Польське повстання 1863-1864 рр. Національна політика російського уряду. Валуєвський циркуляр і Ємський указ. Діяльність громад в 70-80-х рр. М.Драгоманов. Братство Тарасівців. „Молода Україна". Народники. Західноукраїнські землі у другій половині XIX ст. Соціально-економічний стан. Зміни в сільському господарстві після аграрної реформи 1848 р. Формування фабрично-заводської промисловості. Нафтова промисловість. Торгівля. Міста. Суспільно-політичний рух. Москвофіли і народовці. Заснування і діяльність культурно-освітнього товариства „Просвіта", літературного товариства ім. Т.Шевченка. Піднесення національно-визвольного руху у 70-90-х рр. Радикальний рух у Галичині. „Нова ера". Перші політичні партії. Ю.Бачинський, І.Франко. Розгортання руху на Буковині і Закарпатті. Вплив складних політичних умов у другій половині ХІХ ст. на розвиток української культури: заборона українського книгодрукування, переслідування української  інтелігенції тощо. Особливості розвитку української культури в Галичині і Закарпатті.</w:t>
            </w:r>
          </w:p>
          <w:p w:rsidR="009C6B7E" w:rsidRPr="007442D1" w:rsidRDefault="009C6B7E" w:rsidP="009C6B7E">
            <w:pPr>
              <w:pStyle w:val="a3"/>
              <w:ind w:firstLine="708"/>
              <w:jc w:val="both"/>
            </w:pPr>
            <w:r w:rsidRPr="007442D1">
              <w:t xml:space="preserve">Наддніпрянська Україна на початку XX ст. Економічний розвиток. Утворення монополістичних об'єднань. Економічна криза 1900-1903 рр. Сільське господарство. Посилення міграції українських селян. Піднесення національно-визвольного руху. Створення політичних партій. Самостійницькі та автономістські тенденції. „Самостійна Україна" М.Міхновського. Україна і російська революція 1905-1907 рр. Виникнення і діяльність „Просвіти". Поява масових українських періодичних видань. Початок процесу українізації української освіти. Діяльність українських парламентських громад в І та II Державних Думах. Наддніпрянська Україна в 1907-1914 рр. Столипінська аграрна реформа. Посилення національного гніту. Закриття „Просвіт". Створення ТУП. Незалежницька течія в національно-визвольному русі. Д.Донцов.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Західноукраїнські землі на початку XX ст. Соціально-економічний розвиток та політичне становище. Економічне та політичне становище українського населення. Розвиток кооперативного руху. Наростання українського політичного руху. Цілі боротьби українців Галичини і посилення руху за їх досягнення. Діяльність політичних партій. Національні і спортивно-фізкультурні організації „Сокіл" і „Січ". Митрополит А.Шептицький та його роль у піднесенні національного життя в західноукраїнських землях. Культура України на початку XX ст. Особливості розвитку культури. Освіта. Література. Наука. М.Грушевський, Д.Багалій, Б.Грінченко, А.Кримський, Ф.Вовк. Видатні вчені природознавці. Українська преса та видавництва. Музеї. Театр. Архітектура. Музика. Живопис. Побут і звичаї українців. Церковне життя.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Початок Першої світової війни. Українські землі напередодні війни. Плани Антанти і Троїстого союзу щодо України. Заснування Головної української ради у Львові. Створення Союзу визволення України. Формування легіону Січових стрільців. Ставлення до війни на Наддніпрянщині. Військові дії на Україні в 1914 р. Захоплення російськими військами Галичини та Північної Буковини. Воєнні дії в 1915-1917 рр. Бойовий шлях легіону УСС. Національний рух на українських землях. Назрівання глибокої економічної та політичної кризи в ряді країн, </w:t>
            </w:r>
            <w:r w:rsidRPr="007442D1">
              <w:rPr>
                <w:rFonts w:ascii="Times New Roman" w:hAnsi="Times New Roman" w:cs="Times New Roman"/>
                <w:sz w:val="24"/>
                <w:szCs w:val="24"/>
              </w:rPr>
              <w:lastRenderedPageBreak/>
              <w:t>зокрема, в Російській і Австро-Угорській імперіях.</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9</w:t>
            </w:r>
            <w:r w:rsidR="009C6B7E" w:rsidRPr="007442D1">
              <w:rPr>
                <w:rFonts w:ascii="Times New Roman" w:hAnsi="Times New Roman" w:cs="Times New Roman"/>
                <w:b/>
                <w:sz w:val="24"/>
                <w:szCs w:val="24"/>
              </w:rPr>
              <w:t>. У вогні війни та революції: українські національно-визвольні змагання.</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Україна на початку 1917 р. Лютнева буржуазно-демократична революція в Росії. Початок революції на Україні. Дві тенденції в політичних програмах українських партій - автономіська і самостійницька. Утворення Центральної Ради, її склад, політична програма. М.Грушевський. Початок українізації армії. Виникнення вільного козацтва. Проголошення автономії України. Наростання політичної боротьби в Україні у липні-жовтня 1917 р. Українські політичні партії, загальноросійські партії: їх програми, боротьба за вплив на маси. Український Національний Конгрес. І і II Всеукраїнські військові з'їзди. І Універсал. Проголошення автономії. Утворення Генерального Секретаріату. В.Винниченко. II Універсал Центральної Ради. Виступ самостійників, „Тимчасова інструкція Генеральному Секретаріату тимчасового уряду України". Здобутки і прорахунки Центральної влади. Послаблення її позицій. Жовтнева революція і її вплив на розвиток подій на Україні. III Універсал. Проголошення Української Народної Республіки. Війна Радянської Росії з УНР. Проголошення незалежності УНР. Загострення відносин ЦР з Раднаркомом Росії. Ультиматум радянського уряду. І Всеукраїнський з'їзд Рад. Проголошення радянської влади у Харкові. Вступ Червоної армії на Україну. Початок бойових дій. Похід більшовицьких військ на Київ. Бій під Крутами. ІУ Універсал - проголошення незалежності УНР. Перша спроба радянізації України.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Українська держава. Мирні переговори у Брест-Литовську. Мирний договір Вступ німецько-австрійської армії в Україну. Конфлікт Центральної Ради з військовою адміністрацією. Гетьманський переворот. П.Скоропадський. Зовнішня і внутрішня політика Української Держави. Гетьманський режим і українські політичні партії. Селянське повстання 1918 р. проти режиму гетьманського уряду і окупаційної німецько-австрійської армії. Анулювання РСФРР Брестського договору та наслідки цього акту для України. Директорія УНР. Утворення Директорії та її політичний курс. В.Винниченко. С.Петлюра. Активізація військових дій більшовицької Росії проти УНР. Поразка Директорії. Західноукраїнська Народна Республіка. Проголошення ЗУНР. Формування законодавчої і виконавчої влади. Злука УНР і ЗУНР. Створення УГА. Військові дії проти Польщі. Відхід військ УГА за Збруч. Поглинення Північної Буковини, Бессарабії та Закарпаття іноземними державами.</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Формування та політика радянського уряду в 1919 р. Х.Раковський. Політичний курс більшовиків. Політика „воєнного комунізму". Селянські виступи. Політичні партії. Наступ на Україну білогвардійських військ генерала Денікіна. Поразка військ УНР і УГА. Денікінський режим. Партизанський рух на Україні. Боротьба радянських військ проти Денікіна і його поразка.</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Відновлення влади більшовиків на Україні на початку 1920 р. Всеукрревком. Вибори до Рад. Відносини з Радянською Росією. Продовження політики „воєнного комунізму" в економіці і суспільному житті. Діяльність КП(б)У, УКП(б), УКП. Війна Радянської Росії з Польщею та Україна. Варшавська угода між УНР та Польщею. Наступ польських військ. Польський режим. Контрнаступ радянських військ. Ризький мирний договір. Припинення боротьби регулярних військ УНР. Розгром військ Врангеля і махновців. Терор в Криму.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Чинники розвитку культури в 1917-1920 рр. Культурно-освітня діяльність громадських організацій. Загальноосвітня школа за Центральної Ради, Української Держави П.Скоропадського. Стан науки. Відкриття Української Академії Наук (УАН) і Національних університетів. Освітня політика більшовиків. Визначні українські письменники. Театральне, музичне, хорове мистецтво. Ставлення більшовиків до старовини.</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10</w:t>
            </w:r>
            <w:r w:rsidR="009C6B7E" w:rsidRPr="007442D1">
              <w:rPr>
                <w:rFonts w:ascii="Times New Roman" w:hAnsi="Times New Roman" w:cs="Times New Roman"/>
                <w:b/>
                <w:sz w:val="24"/>
                <w:szCs w:val="24"/>
              </w:rPr>
              <w:t>. Міжвоєнна доба. Українські землі в 20-30-тi рр. ХХ століття.</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Економічне і соціальне життя в роки НЕПу. Внутрішнє і міжнародне становище. Політична криза на початку 1921 р. Державний статус України в 1921-1922 рр. Юридичне оформлення Союзу РСР. Статус України в СРСР. Голод 1921-1922 рр. Причини, масштаби. Діяльність радянських і зарубіжних організацій допомоги голодуючим. Наслідки нової економічної політики. Культура і духовне життя в роки НЕПу. Політика більшовиків у царині </w:t>
            </w:r>
            <w:r w:rsidRPr="007442D1">
              <w:rPr>
                <w:rFonts w:ascii="Times New Roman" w:hAnsi="Times New Roman" w:cs="Times New Roman"/>
                <w:sz w:val="24"/>
                <w:szCs w:val="24"/>
              </w:rPr>
              <w:lastRenderedPageBreak/>
              <w:t xml:space="preserve">культури. Українізація (коренізація). П.Гринько, О.Шумський, М.Скрипник. Опір „українізаці'ї". Ліквідація неписьменності. Література і мистецтво. Українське національне відродження в літературі та його провідники. Літературно-художні об'єднання. Літературна дискусія 1925-1928 рр. М.Хвильовий. Образотворче мистецтво. Кінематограф. О.Довженко. Релігійне життя в Україні. Виникнення Української автокефальної православної церкви.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Політичний переворот. Перемога Й.Сталіна у затятій боротьбі партійних вождів за владу - 1927 р. Демонтаж НЕПу. Повернення до деяких традиційних аспектів політики - суворого централізму й одноосібної влади. Перші п'ятирічки. Перехід до форсованої індустріалізації. Підсумки довоєнних п'ятирічок. Промисловість України напередодні Другої світової війни. Суцільна колективізація - одна з найжахливіших подій в українській історії. Перехід до прискореної колективізації. „Ліквідація куркульства як класу". Голодомор 1932-1933 рр. Причини і передумови. „Закон про п'ять колосків". Посилення „хлібозаготівель" та їх суть. Масштаби та наслідки голодомору. Громадсько-політичне життя. Зміни в соціальному складі населення. Соціальні деформації. </w:t>
            </w:r>
          </w:p>
          <w:p w:rsidR="009C6B7E" w:rsidRPr="007442D1" w:rsidRDefault="009C6B7E" w:rsidP="009C6B7E">
            <w:pPr>
              <w:pStyle w:val="a3"/>
              <w:ind w:firstLine="708"/>
              <w:jc w:val="both"/>
            </w:pPr>
            <w:r w:rsidRPr="007442D1">
              <w:t xml:space="preserve"> Українське культурне відродження в умовах радянської системи. «Коренізація» та «українізація». Боротьба з неписьменністю як важливе досягнення соціалістичного устрою. Новий етап розвитку української літератури: «Пролеткульт», «Плуг», «Гарт», неокласики, неосимволізм,  панфутуризм. Український театр: проблема трансформацій і напрямків. Початки українського кіномистецтва: Київська та Одеська кіностудії. Розвиток українського художнього кіно і творчість О. Довженка.</w:t>
            </w:r>
          </w:p>
          <w:p w:rsidR="009C6B7E" w:rsidRPr="007442D1" w:rsidRDefault="009C6B7E" w:rsidP="009C6B7E">
            <w:pPr>
              <w:pStyle w:val="a3"/>
              <w:ind w:firstLine="708"/>
              <w:jc w:val="both"/>
            </w:pPr>
            <w:r w:rsidRPr="007442D1">
              <w:t xml:space="preserve"> Остаточне формування «соціалістичного» устрою та трансформація української культури. Індустріалізація, колективізація, ідеологічний монополізм та культ особи як соціокультурний контекст. Метод соцреалізму.«Розстріляне відродження». Становище у галузі освіти. Наука. Діяльність Академії Наук. Видатні досягнення українських учених. Труднощі в розвитку науки. Художня література і мистецтво.  Театральне мистецтво. Доля кобзарства і лірництва. Церковна політика. Ліквідація УАПЦ. Закриття і знищення храмів, культового майна і споруд.</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Західна Україна під владою Польщі. Остаточна анексія Східної Галичини та її правовий статус. Польська політика щодо Західної України (Волинь, Полісся, Підляшшя). Економічне становище населення. Характер промисловості. Українська кооперація. Аграрні відносини. Національно-визвольна боротьба. Створення УВО та її діяльність. Організація українських націоналістів. Методи діяльності ОУН. С.Бандера. А.Мельник. Інтегральний націоналізм. Д.Донцов. „Пацифікація". Політичні партії у Східній Галичині. УНДО. Компартія Західної України.</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Українські землі у складі Румунії та Чехословаччини. Буковина та українська Бессарабія під окупацією Румунії. Політика „денаціоналізації". Політика дискримінації та асиміляції. Татарбунарське повстання. Політичні партії на українських землях. Входження Закарпаття до складу Чехословаччини. Особливості політичної боротьби в Закарпатті: русофільство, русинство, українофільська течія. Надання автономії Карпатській Україні. Карпатська Україна. А.Волошин.</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11</w:t>
            </w:r>
            <w:r w:rsidR="009C6B7E" w:rsidRPr="007442D1">
              <w:rPr>
                <w:rFonts w:ascii="Times New Roman" w:hAnsi="Times New Roman" w:cs="Times New Roman"/>
                <w:b/>
                <w:sz w:val="24"/>
                <w:szCs w:val="24"/>
              </w:rPr>
              <w:t>. Між двома тоталітаризмами. Україна напередодні та в роки Другої світової війни.</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Українська карта в політиці великих держав напередодні Другої світової війни. Пакт Ріббентропа-Молотова. Таємний протокол. Початок Другої світової війни. Вступ Червоної Армії в Західну Україну. Включення західноукраїнських земель, Північної Буковини, Південної Бессарабії до складу УРСР. Радянізація західноукраїнських територій. Репресії тоталітарного режиму та опір йому. Радянсько-німецька війна. Початок війни. Причини катастрофи. Оборонні бої влітку-восени 1941 р. Відновлення української держави. Поразка радянських військ. Окупаційний режим. План „Ост". Геноцид. Розгортання руху опору в Україні та його течії: радянське підпілля і партизанський рух; оунівське підпілля. Створення Української повстанської армії. Україна в 1943 р.</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Перемога Червоної Армії під Сталінградом і початок вигнання окупантів з України. Курська битва. Падіння „Східного Валу". Діяльність радянського підпілля і партизанських </w:t>
            </w:r>
            <w:r w:rsidRPr="007442D1">
              <w:rPr>
                <w:rFonts w:ascii="Times New Roman" w:hAnsi="Times New Roman" w:cs="Times New Roman"/>
                <w:sz w:val="24"/>
                <w:szCs w:val="24"/>
              </w:rPr>
              <w:lastRenderedPageBreak/>
              <w:t>загонів. УПА, її політична еволюція. Стосунки між польськими і радянськими партизанами, УПА і Армією Людовою. Героїчна праця українців в тилу.</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Україна на завершальному етапі війни - 1944-1945 рр. Січнево-лютневий наступ 1944 р. Корсунь-Шевченківська битва. Весняний наступ українських фронтів. Завершення вигнання окупантів з України. ОУН, УПА на завершальному етапі війни. Проблема кордонів. Завершення Другої світової війни. Відновлення Радянської влади на Україні. Розширення прав Радянської України. День Перемоги. Становище в західних областях. Українці у війні. Втрати України у війні. Культурне життя в роки війни.</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12</w:t>
            </w:r>
            <w:r w:rsidR="009C6B7E" w:rsidRPr="007442D1">
              <w:rPr>
                <w:rFonts w:ascii="Times New Roman" w:hAnsi="Times New Roman" w:cs="Times New Roman"/>
                <w:b/>
                <w:sz w:val="24"/>
                <w:szCs w:val="24"/>
              </w:rPr>
              <w:t>. Від Хрущова до Черненка: суперечливе життя в радянській Україні (1945-1985 рр.).</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Післявоєнна відбудова і розвиток України в 1945 - на початку 50-х років. УРСР у перші повоєнні роки. Народне господарство. Особливості відбудови промисловості. Післявоєнне село. Політичне життя - „Жданівщина". Голод 1946-1947 рр. Його причини, масштаби і наслідки. Індустріалізація та колективізація в західних областях. Доля української греко-католицької церкви. Депортація українців. Операція „Вісла". Репресії. Боротьба ОУН та УПА. Україна на початку 50-х рр.. Внутрішньополітичне становище України після смерті Й.Сталіна. Десталінізація. Входження Криму до складу УРСР. Суспільно-політичне життя й політична боротьба. XX з'їзд КПРС і Україна початок політичних реабілітацій.  Масштаби демократизації державного життя. Розширення повноважень України у складі СРСР. М.Хрущов. Ставлення в суспільстві до діяльності М.Хрущова. Л.Брежнєв. Стан економіки в Україні. Економічне реформування. Раднаргоспи і їх вплив на економічний розвиток України. Аграрна політика. Рівень життя населення. Стан продовольчого і товарного забезпечення. Культура і духовне життя Ідеологізація культурного життя. Посилення русифікації. Лібералізація культурного життя. „Відлига" в українській літературі. Шістдесятники. В.Симоненко, Л.Костенко, З.Сверстюк, І.Світличний, І.Драч та ін. Національно-визвольний рух в Україні. Українська робітничо-селянська спілка. Л.Лук'яненко, І.Кандиба. Праця І.Дзюби „Інтернаціоналізм чи русифікація". Політична опозиція. Програмні та організаційні засади руху опору, його течії і концептуальні погляди. Державницькі ідеали. Система репресій.</w:t>
            </w:r>
          </w:p>
          <w:p w:rsidR="009C6B7E" w:rsidRPr="007442D1" w:rsidRDefault="009C6B7E" w:rsidP="009C6B7E">
            <w:pPr>
              <w:pStyle w:val="a3"/>
              <w:ind w:firstLine="708"/>
              <w:jc w:val="both"/>
            </w:pPr>
            <w:r w:rsidRPr="007442D1">
              <w:t xml:space="preserve">Політико-ідеологічна криза радянського ладу в Україні. Ідеологічні орієнтири партійно-державного керівництва та їх ілюзорність. Криза партійно-державного керівництва. Зростання всевладдя Комуністичної партії. Дві лінії в українському партійно-державному керівництві: націонал-комуністична і проімперська. П.Шелест. В.Щербицький. Політико-правовий статус України у складі СРСР. Конституція 1978 р. Стан економіки України та визрівання економічної кризи. Особливості індустріального розвитку УРСР. Визрівання економічної кризи. Деструктивні процеси на селі. Етносоціальні процеси. Здобутки і проблеми розвитку соціальної сфери. Опозиційний рух. Причини його активізації. В.Стус, М.Руденко, О.Тихий, М.Литвин, В.Марченко. Погром 1972-1973 рр. Позасудові переслідування. Утворення УГС та її діяльність. Розгром УГГ. Культура і духовне життя. Часткова лібералізація комуністичного режиму 60-х рр. ХХ ст. Реформування освіти. Творчість шістдесятників. Епоха «застою» в українській культурі. Ідеологічна концепція «радянського народу» і заходи щодо її реалізації. Примусова русифікація і переслідування дисидентів. Друга еміграційна хвиля і розвиток української діаспорної культури в США. </w:t>
            </w:r>
          </w:p>
          <w:p w:rsidR="009C6B7E" w:rsidRPr="007442D1" w:rsidRDefault="009C6B7E" w:rsidP="009C6B7E">
            <w:pPr>
              <w:pStyle w:val="a3"/>
              <w:ind w:firstLine="708"/>
              <w:jc w:val="both"/>
            </w:pPr>
            <w:r w:rsidRPr="007442D1">
              <w:t xml:space="preserve">Суспільно-історичні умови розвитку західноукраїнської культури. Українські землі в складі Румунії, Чехо-Словаччини та Польщі. Формування політичних партій, українські економічні організації, діяльність культурних установ (Наукове товариства ім. Т. Шевченка, «Пласт», «Сокіл», «Просвіта», «Общество им.А.Духновича»). </w:t>
            </w:r>
          </w:p>
          <w:p w:rsidR="009C6B7E" w:rsidRPr="007442D1" w:rsidRDefault="009C6B7E" w:rsidP="009C6B7E">
            <w:pPr>
              <w:pStyle w:val="af3"/>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Перебудова в СРСР і Україна. М.Горбачов. Початок перебудови. Поглиблення перебудовчих процесів та падіння авторитету компартії України. Руйнування ідеологічних догм. Виборчі компанії 1989-1990 рр. Боротьба в парламенті. Чорнобильська трагедія. Погіршення економічної ситуації. Наростання економічної кризи. Провал політики прискорення. Причини невдач реформування економіки. Фінансове становище. Рівень життя народу. Криза соціальної </w:t>
            </w:r>
            <w:r w:rsidRPr="007442D1">
              <w:rPr>
                <w:rFonts w:ascii="Times New Roman" w:hAnsi="Times New Roman" w:cs="Times New Roman"/>
                <w:sz w:val="24"/>
                <w:szCs w:val="24"/>
              </w:rPr>
              <w:lastRenderedPageBreak/>
              <w:t>сфери та екології. Провал радикальної „економічної реформи. Розгортання національно-визвольного руху в Україні. Загострення національного питання в СРСР. Активізація національного руху. Формування національних громадських організацій і об'єднань. Розгортання робітничого руху. Шахтарський страйк 1989 р. Виникнення нових політичних партій. Формування Народного Руху України. Спроби політичних реформ і зростання активності українського суспільства. Реформи політичної системи СРСР. Гласність та лібералізація. Політичні зміни в Україні. Зростання народної ініціативи. Мітинги та демонстрації. Формування багатопартійної системи. Розклад Компартії України. Загострення політичної боротьби. Друга сесія Верховної Ради. Опір демократичним перетворенням. Демплатформа. Декларація про державний суверенітет - 16 липня 1990 р. Провал спроб збереження федерації радянських республік. Суспільно-політичні процеси в першій половині 1991 р. Спроби державного перевороту в СРСР 19 серпня 1991 р. ДКН і Україна. Проголошення незалежності України 24 серпня 1991 р. Референдум 1 грудня 1991 р. Вибори Президента України. Розпад СРСР.</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255676"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13</w:t>
            </w:r>
            <w:r w:rsidR="009C6B7E" w:rsidRPr="007442D1">
              <w:rPr>
                <w:rFonts w:ascii="Times New Roman" w:hAnsi="Times New Roman" w:cs="Times New Roman"/>
                <w:b/>
                <w:sz w:val="24"/>
                <w:szCs w:val="24"/>
              </w:rPr>
              <w:t>.  Україна в добу незалежності</w:t>
            </w:r>
          </w:p>
          <w:p w:rsidR="009C6B7E" w:rsidRPr="007442D1" w:rsidRDefault="009C6B7E" w:rsidP="009C6B7E">
            <w:pPr>
              <w:pStyle w:val="a3"/>
              <w:ind w:firstLine="708"/>
              <w:jc w:val="both"/>
            </w:pPr>
            <w:r w:rsidRPr="007442D1">
              <w:t xml:space="preserve">Початок державотворчих процесів. Об'єктивна необхідність державотворення. Особливості розбудови законодавчої, виконавчої та судової влади в Україні. Л.Кравчук - Президент України. Запровадження атрибутів державності. Формування місцевих органів влади і самоврядування. Проблеми розбудови української державності. Дострокові вибори в 1994 р. Президента та Верховної Ради України. Державотворчі процеси в Україні - 1994-2005 рр. Вибори 1994 р. - Л.Кучма - Президент України. Діяльність нового складу Верховної Ради. Вибори до Верховної Ради 1998 р. Президентські вибори 1999 р. Л.Кучма - Президент. Формування більшості у Верховній Раді - 2000 р. Вибори до Верховної Ради 2002 р. Вибори Президента України 2004 р. Помаранчева революція. Політичні сили напередодні виборів до Верховної Ради 2006 р. Конституційний процес в Україні. Зміни і доповнення до Конституції прийнятті Верховною Радою 2004 р. Економічне життя України. Спроби реформування економіки та причини їх невдач. Гальмування ринкових реформ. Економічна катастрофа. Страйкова боротьба. Роздержавлення, приватизація та фінансова система. Сучасний стан, проблеми економіки та пошук шляхів їх розв'язання. Фінансова та мікроекономічна стабілізація. Суперечності здійснення аграрної реформи. Проблеми, прорахунки у реформуванні економіки. Пошуки шляхів, їх розв'язання. Етносоціальні процеси та рівень життя населення. Демографічні зміни. Падіння рівня життя населення. Соціальна диференціація суспільства. Міжнаціональні відносини. Етнічні меншини. Духовне розкріпачення і початок національного відродження. Релігійне життя. Культура та духовність. Специфіка соціокультурної ситуації в незалежній Україні: зміна соціальних орієнтацій та ідеалів, переоцінка цінностей та формування нової ціннісної ієрархії, зростання строкатості напрямів духовного життя, формування нової інфраструктури культури і нових принципів управління нею, складання нових відносин між учасниками культурного життя, зміна статусу, ролі і функцій національної культури. Мовна проблема та її соціокультурний контекст. Національна ідея та спроби її дефініції. Спроби декомунізації та дерадянізації. </w:t>
            </w:r>
          </w:p>
          <w:p w:rsidR="009C6B7E" w:rsidRPr="007442D1" w:rsidRDefault="009C6B7E" w:rsidP="009C6B7E">
            <w:pPr>
              <w:pStyle w:val="a3"/>
              <w:jc w:val="both"/>
            </w:pPr>
            <w:r w:rsidRPr="007442D1">
              <w:t xml:space="preserve">Наука і освіта в сучасній Україні. Академія Наук та виникнення нових закладів. Реформи в системі освіти. Болонська система і Українська вища школа. Український андеграунд як ідейний фундамент сучасного українського мистецтва. Постмодернізм в сучасному українському мистецтві. Нові тенденції в українській літературі: повернення забутих імен. Постмодернізм в українській літературі. «Бу-Ба-Бу», «Пропала грамота», «Нова дегенерація». </w:t>
            </w:r>
          </w:p>
          <w:p w:rsidR="009C6B7E" w:rsidRPr="007442D1" w:rsidRDefault="009C6B7E" w:rsidP="009C6B7E">
            <w:pPr>
              <w:pStyle w:val="a3"/>
              <w:ind w:firstLine="708"/>
              <w:jc w:val="both"/>
            </w:pPr>
            <w:r w:rsidRPr="007442D1">
              <w:t xml:space="preserve">Проблеми і досягнення українського кіно. О.Янчук, О. Бійма. Ю. Іллєнко. Спроби створення масової кінопродукції («Штольня», «Інді», «Помаранчеве небо»). Історична тематика в українському кіно («Вогнем і мечем», «Молитва за гетьмана Мазепу»). Фестивалі українського кіно: «Молодість», «Відкрита ніч», Одеський міжнародний кінофестиваль. </w:t>
            </w:r>
          </w:p>
          <w:p w:rsidR="009C6B7E" w:rsidRPr="007442D1" w:rsidRDefault="009C6B7E" w:rsidP="009C6B7E">
            <w:pPr>
              <w:pStyle w:val="a3"/>
              <w:ind w:firstLine="708"/>
              <w:jc w:val="both"/>
            </w:pPr>
            <w:r w:rsidRPr="007442D1">
              <w:t xml:space="preserve">Сучасний український театр. Р. Віктюк, А. Жолдак. Проблема зв'язку театру і суспільно-політичної ситуації. Театральні фестивалі як фактор розвитку українського театрального мистецтва: «Золотий лев», «Вересневі самоцвіти», «Драбина». Розвиток української музики. </w:t>
            </w:r>
            <w:r w:rsidRPr="007442D1">
              <w:lastRenderedPageBreak/>
              <w:t>Естрада в Україні: успіхи і проблеми. Фестивалі і конкурси.</w:t>
            </w:r>
          </w:p>
        </w:tc>
      </w:tr>
    </w:tbl>
    <w:p w:rsidR="009C6B7E" w:rsidRPr="007442D1" w:rsidRDefault="009C6B7E" w:rsidP="009C6B7E">
      <w:pPr>
        <w:pStyle w:val="a4"/>
        <w:rPr>
          <w:b/>
          <w:bCs/>
          <w:color w:val="000000"/>
        </w:rPr>
      </w:pPr>
    </w:p>
    <w:p w:rsidR="009C6B7E" w:rsidRPr="007442D1" w:rsidRDefault="004B411C" w:rsidP="00E63409">
      <w:pPr>
        <w:pStyle w:val="a4"/>
        <w:jc w:val="center"/>
        <w:rPr>
          <w:color w:val="000000"/>
        </w:rPr>
      </w:pPr>
      <w:r w:rsidRPr="007442D1">
        <w:rPr>
          <w:b/>
          <w:bCs/>
          <w:color w:val="000000"/>
        </w:rPr>
        <w:t>6.2</w:t>
      </w:r>
      <w:r w:rsidR="009C6B7E" w:rsidRPr="007442D1">
        <w:rPr>
          <w:b/>
          <w:bCs/>
          <w:color w:val="000000"/>
        </w:rPr>
        <w:t>.</w:t>
      </w:r>
      <w:r w:rsidR="00E63409" w:rsidRPr="007442D1">
        <w:rPr>
          <w:b/>
          <w:bCs/>
          <w:color w:val="000000"/>
        </w:rPr>
        <w:t xml:space="preserve"> Структура навчальної дисципліни</w:t>
      </w:r>
    </w:p>
    <w:p w:rsidR="009C6B7E" w:rsidRPr="007442D1" w:rsidRDefault="009C6B7E" w:rsidP="00E63409">
      <w:pPr>
        <w:rPr>
          <w:b/>
        </w:rPr>
      </w:pPr>
    </w:p>
    <w:tbl>
      <w:tblPr>
        <w:tblStyle w:val="TableGrid"/>
        <w:tblW w:w="9910" w:type="dxa"/>
        <w:tblInd w:w="0" w:type="dxa"/>
        <w:tblCellMar>
          <w:top w:w="7" w:type="dxa"/>
          <w:left w:w="89" w:type="dxa"/>
        </w:tblCellMar>
        <w:tblLook w:val="04A0" w:firstRow="1" w:lastRow="0" w:firstColumn="1" w:lastColumn="0" w:noHBand="0" w:noVBand="1"/>
      </w:tblPr>
      <w:tblGrid>
        <w:gridCol w:w="3053"/>
        <w:gridCol w:w="639"/>
        <w:gridCol w:w="818"/>
        <w:gridCol w:w="21"/>
        <w:gridCol w:w="1262"/>
        <w:gridCol w:w="13"/>
        <w:gridCol w:w="1296"/>
        <w:gridCol w:w="6"/>
        <w:gridCol w:w="1577"/>
        <w:gridCol w:w="1225"/>
      </w:tblGrid>
      <w:tr w:rsidR="003375A4" w:rsidRPr="007442D1" w:rsidTr="003375A4">
        <w:trPr>
          <w:trHeight w:val="286"/>
        </w:trPr>
        <w:tc>
          <w:tcPr>
            <w:tcW w:w="3254" w:type="dxa"/>
            <w:vMerge w:val="restart"/>
            <w:tcBorders>
              <w:top w:val="single" w:sz="4" w:space="0" w:color="000000"/>
              <w:left w:val="single" w:sz="4" w:space="0" w:color="000000"/>
              <w:bottom w:val="single" w:sz="4" w:space="0" w:color="000000"/>
              <w:right w:val="single" w:sz="4" w:space="0" w:color="000000"/>
            </w:tcBorders>
            <w:vAlign w:val="center"/>
          </w:tcPr>
          <w:p w:rsidR="00570C60" w:rsidRPr="007442D1" w:rsidRDefault="00570C60" w:rsidP="00255676">
            <w:pPr>
              <w:spacing w:line="259" w:lineRule="auto"/>
              <w:ind w:right="93"/>
              <w:jc w:val="center"/>
              <w:rPr>
                <w:sz w:val="24"/>
                <w:szCs w:val="24"/>
              </w:rPr>
            </w:pPr>
            <w:r w:rsidRPr="007442D1">
              <w:rPr>
                <w:sz w:val="24"/>
                <w:szCs w:val="24"/>
              </w:rPr>
              <w:t xml:space="preserve">Назви змістових модулів і тем </w:t>
            </w:r>
          </w:p>
        </w:tc>
        <w:tc>
          <w:tcPr>
            <w:tcW w:w="647" w:type="dxa"/>
            <w:tcBorders>
              <w:top w:val="single" w:sz="4" w:space="0" w:color="000000"/>
              <w:left w:val="single" w:sz="4" w:space="0" w:color="000000"/>
              <w:bottom w:val="single" w:sz="4" w:space="0" w:color="000000"/>
              <w:right w:val="nil"/>
            </w:tcBorders>
          </w:tcPr>
          <w:p w:rsidR="00570C60" w:rsidRPr="007442D1" w:rsidRDefault="00570C60" w:rsidP="00255676">
            <w:pPr>
              <w:spacing w:after="160" w:line="259" w:lineRule="auto"/>
              <w:rPr>
                <w:sz w:val="24"/>
                <w:szCs w:val="24"/>
              </w:rPr>
            </w:pPr>
          </w:p>
        </w:tc>
        <w:tc>
          <w:tcPr>
            <w:tcW w:w="4829" w:type="dxa"/>
            <w:gridSpan w:val="7"/>
            <w:tcBorders>
              <w:top w:val="single" w:sz="4" w:space="0" w:color="000000"/>
              <w:left w:val="nil"/>
              <w:bottom w:val="single" w:sz="4" w:space="0" w:color="000000"/>
              <w:right w:val="nil"/>
            </w:tcBorders>
          </w:tcPr>
          <w:p w:rsidR="00570C60" w:rsidRPr="007442D1" w:rsidRDefault="00570C60" w:rsidP="00255676">
            <w:pPr>
              <w:spacing w:line="259" w:lineRule="auto"/>
              <w:ind w:right="70"/>
              <w:jc w:val="center"/>
              <w:rPr>
                <w:sz w:val="24"/>
                <w:szCs w:val="24"/>
              </w:rPr>
            </w:pPr>
            <w:r w:rsidRPr="007442D1">
              <w:rPr>
                <w:sz w:val="24"/>
                <w:szCs w:val="24"/>
              </w:rPr>
              <w:t xml:space="preserve">Кількість годин </w:t>
            </w:r>
            <w:r w:rsidR="003375A4" w:rsidRPr="007442D1">
              <w:rPr>
                <w:sz w:val="24"/>
                <w:szCs w:val="24"/>
              </w:rPr>
              <w:t>- 90</w:t>
            </w:r>
          </w:p>
        </w:tc>
        <w:tc>
          <w:tcPr>
            <w:tcW w:w="1180" w:type="dxa"/>
            <w:tcBorders>
              <w:top w:val="single" w:sz="4" w:space="0" w:color="000000"/>
              <w:left w:val="nil"/>
              <w:bottom w:val="single" w:sz="4" w:space="0" w:color="000000"/>
              <w:right w:val="single" w:sz="4" w:space="0" w:color="000000"/>
            </w:tcBorders>
          </w:tcPr>
          <w:p w:rsidR="00570C60" w:rsidRPr="007442D1" w:rsidRDefault="00570C60" w:rsidP="00255676">
            <w:pPr>
              <w:spacing w:after="160" w:line="259" w:lineRule="auto"/>
              <w:rPr>
                <w:sz w:val="24"/>
                <w:szCs w:val="24"/>
              </w:rPr>
            </w:pPr>
          </w:p>
        </w:tc>
      </w:tr>
      <w:tr w:rsidR="003375A4" w:rsidRPr="007442D1" w:rsidTr="003375A4">
        <w:trPr>
          <w:trHeight w:val="286"/>
        </w:trPr>
        <w:tc>
          <w:tcPr>
            <w:tcW w:w="0" w:type="auto"/>
            <w:vMerge/>
            <w:tcBorders>
              <w:top w:val="nil"/>
              <w:left w:val="single" w:sz="4" w:space="0" w:color="000000"/>
              <w:bottom w:val="nil"/>
              <w:right w:val="single" w:sz="4" w:space="0" w:color="000000"/>
            </w:tcBorders>
          </w:tcPr>
          <w:p w:rsidR="00570C60" w:rsidRPr="007442D1" w:rsidRDefault="00570C60" w:rsidP="00255676">
            <w:pPr>
              <w:spacing w:after="160" w:line="259" w:lineRule="auto"/>
              <w:rPr>
                <w:sz w:val="24"/>
                <w:szCs w:val="24"/>
              </w:rPr>
            </w:pPr>
          </w:p>
        </w:tc>
        <w:tc>
          <w:tcPr>
            <w:tcW w:w="647" w:type="dxa"/>
            <w:tcBorders>
              <w:top w:val="single" w:sz="4" w:space="0" w:color="000000"/>
              <w:left w:val="single" w:sz="4" w:space="0" w:color="000000"/>
              <w:bottom w:val="single" w:sz="4" w:space="0" w:color="000000"/>
              <w:right w:val="nil"/>
            </w:tcBorders>
          </w:tcPr>
          <w:p w:rsidR="00570C60" w:rsidRPr="007442D1" w:rsidRDefault="00570C60" w:rsidP="00255676">
            <w:pPr>
              <w:spacing w:after="160" w:line="259" w:lineRule="auto"/>
              <w:rPr>
                <w:sz w:val="24"/>
                <w:szCs w:val="24"/>
              </w:rPr>
            </w:pPr>
          </w:p>
        </w:tc>
        <w:tc>
          <w:tcPr>
            <w:tcW w:w="4829" w:type="dxa"/>
            <w:gridSpan w:val="7"/>
            <w:tcBorders>
              <w:top w:val="single" w:sz="4" w:space="0" w:color="000000"/>
              <w:left w:val="nil"/>
              <w:bottom w:val="single" w:sz="4" w:space="0" w:color="000000"/>
              <w:right w:val="nil"/>
            </w:tcBorders>
          </w:tcPr>
          <w:p w:rsidR="00570C60" w:rsidRPr="007442D1" w:rsidRDefault="00570C60" w:rsidP="00255676">
            <w:pPr>
              <w:spacing w:line="259" w:lineRule="auto"/>
              <w:ind w:right="67"/>
              <w:jc w:val="center"/>
              <w:rPr>
                <w:sz w:val="24"/>
                <w:szCs w:val="24"/>
              </w:rPr>
            </w:pPr>
            <w:r w:rsidRPr="007442D1">
              <w:rPr>
                <w:sz w:val="24"/>
                <w:szCs w:val="24"/>
              </w:rPr>
              <w:t xml:space="preserve"> Форма навчання: </w:t>
            </w:r>
            <w:r w:rsidR="003375A4" w:rsidRPr="007442D1">
              <w:rPr>
                <w:sz w:val="24"/>
                <w:szCs w:val="24"/>
              </w:rPr>
              <w:t>очна (заочна)</w:t>
            </w:r>
          </w:p>
        </w:tc>
        <w:tc>
          <w:tcPr>
            <w:tcW w:w="1180" w:type="dxa"/>
            <w:tcBorders>
              <w:top w:val="single" w:sz="4" w:space="0" w:color="000000"/>
              <w:left w:val="nil"/>
              <w:bottom w:val="single" w:sz="4" w:space="0" w:color="000000"/>
              <w:right w:val="single" w:sz="4" w:space="0" w:color="000000"/>
            </w:tcBorders>
          </w:tcPr>
          <w:p w:rsidR="00570C60" w:rsidRPr="007442D1" w:rsidRDefault="00570C60" w:rsidP="00255676">
            <w:pPr>
              <w:spacing w:after="160" w:line="259" w:lineRule="auto"/>
              <w:rPr>
                <w:sz w:val="24"/>
                <w:szCs w:val="24"/>
              </w:rPr>
            </w:pPr>
          </w:p>
        </w:tc>
      </w:tr>
      <w:tr w:rsidR="003375A4" w:rsidRPr="007442D1" w:rsidTr="003375A4">
        <w:trPr>
          <w:trHeight w:val="286"/>
        </w:trPr>
        <w:tc>
          <w:tcPr>
            <w:tcW w:w="0" w:type="auto"/>
            <w:vMerge/>
            <w:tcBorders>
              <w:top w:val="nil"/>
              <w:left w:val="single" w:sz="4" w:space="0" w:color="000000"/>
              <w:bottom w:val="nil"/>
              <w:right w:val="single" w:sz="4" w:space="0" w:color="000000"/>
            </w:tcBorders>
          </w:tcPr>
          <w:p w:rsidR="00570C60" w:rsidRPr="007442D1" w:rsidRDefault="00570C60" w:rsidP="00255676">
            <w:pPr>
              <w:spacing w:after="160" w:line="259" w:lineRule="auto"/>
              <w:rPr>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tcPr>
          <w:p w:rsidR="00570C60" w:rsidRPr="007442D1" w:rsidRDefault="0003204C" w:rsidP="00255676">
            <w:pPr>
              <w:spacing w:line="259" w:lineRule="auto"/>
              <w:ind w:left="141"/>
              <w:rPr>
                <w:sz w:val="24"/>
                <w:szCs w:val="24"/>
              </w:rPr>
            </w:pPr>
            <w:r>
              <w:rPr>
                <w:sz w:val="24"/>
                <w:szCs w:val="24"/>
              </w:rPr>
            </w:r>
            <w:r>
              <w:rPr>
                <w:sz w:val="24"/>
                <w:szCs w:val="24"/>
              </w:rPr>
              <w:pict>
                <v:group id="Group 28115" o:spid="_x0000_s1048" style="width:13.3pt;height:39.25pt;mso-position-horizontal-relative:char;mso-position-vertical-relative:line" coordsize="168754,498602">
                  <v:rect id="Rectangle 2978" o:spid="_x0000_s1049" style="position:absolute;left:-183550;top:100549;width:611724;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7bsIA&#10;AADdAAAADwAAAGRycy9kb3ducmV2LnhtbERPy4rCMBTdD/gP4QqzG1NFRq1GkQHpbEbwictrc/vA&#10;5qbTRK1/bxaCy8N5zxatqcSNGldaVtDvRSCIU6tLzhXsd6uvMQjnkTVWlknBgxws5p2PGcba3nlD&#10;t63PRQhhF6OCwvs6ltKlBRl0PVsTBy6zjUEfYJNL3eA9hJtKDqLoWxosOTQUWNNPQellezUKDv3d&#10;9Zi49ZlP2f9o+OeTdZYnSn122+UUhKfWv8Uv969WMJiMwt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LtuwgAAAN0AAAAPAAAAAAAAAAAAAAAAAJgCAABkcnMvZG93&#10;bnJldi54bWxQSwUGAAAAAAQABAD1AAAAhwMAAAAA&#10;" filled="f" stroked="f">
                    <v:textbox inset="0,0,0,0">
                      <w:txbxContent>
                        <w:p w:rsidR="003E0D28" w:rsidRDefault="003E0D28" w:rsidP="00570C60">
                          <w:pPr>
                            <w:spacing w:after="160" w:line="259" w:lineRule="auto"/>
                          </w:pPr>
                          <w:r>
                            <w:t>Усього</w:t>
                          </w:r>
                        </w:p>
                      </w:txbxContent>
                    </v:textbox>
                  </v:rect>
                  <v:rect id="Rectangle 2979" o:spid="_x0000_s1050" style="position:absolute;left:86854;top:-99425;width:50672;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e9ccA&#10;AADdAAAADwAAAGRycy9kb3ducmV2LnhtbESPT2vCQBTE70K/w/KE3sxGEa0xGykFSS8K1bb0+My+&#10;/MHs2zS7avrtuwWhx2FmfsOkm8G04kq9aywrmEYxCOLC6oYrBe/H7eQJhPPIGlvLpOCHHGyyh1GK&#10;ibY3fqPrwVciQNglqKD2vkukdEVNBl1kO+LglbY36IPsK6l7vAW4aeUsjhfSYMNhocaOXmoqzoeL&#10;UfAxPV4+c7c/8Vf5vZzvfL4vq1ypx/HwvAbhafD/4Xv7VSuYrZYr+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sHvXHAAAA3QAAAA8AAAAAAAAAAAAAAAAAmAIAAGRy&#10;cy9kb3ducmV2LnhtbFBLBQYAAAAABAAEAPUAAACMAwAAAAA=&#10;" filled="f" stroked="f">
                    <v:textbox inset="0,0,0,0">
                      <w:txbxContent>
                        <w:p w:rsidR="003E0D28" w:rsidRDefault="003E0D28" w:rsidP="00570C60">
                          <w:pPr>
                            <w:spacing w:after="160" w:line="259" w:lineRule="auto"/>
                          </w:pPr>
                          <w:r>
                            <w:t xml:space="preserve"> </w:t>
                          </w:r>
                        </w:p>
                      </w:txbxContent>
                    </v:textbox>
                  </v:rect>
                  <w10:wrap type="none"/>
                  <w10:anchorlock/>
                </v:group>
              </w:pict>
            </w:r>
          </w:p>
        </w:tc>
        <w:tc>
          <w:tcPr>
            <w:tcW w:w="4829" w:type="dxa"/>
            <w:gridSpan w:val="7"/>
            <w:tcBorders>
              <w:top w:val="single" w:sz="4" w:space="0" w:color="000000"/>
              <w:left w:val="single" w:sz="4" w:space="0" w:color="000000"/>
              <w:bottom w:val="single" w:sz="4" w:space="0" w:color="000000"/>
              <w:right w:val="nil"/>
            </w:tcBorders>
          </w:tcPr>
          <w:p w:rsidR="00570C60" w:rsidRPr="007442D1" w:rsidRDefault="00570C60" w:rsidP="00255676">
            <w:pPr>
              <w:spacing w:line="259" w:lineRule="auto"/>
              <w:ind w:left="1085"/>
              <w:rPr>
                <w:sz w:val="24"/>
                <w:szCs w:val="24"/>
              </w:rPr>
            </w:pPr>
            <w:r w:rsidRPr="007442D1">
              <w:rPr>
                <w:sz w:val="24"/>
                <w:szCs w:val="24"/>
              </w:rPr>
              <w:t xml:space="preserve">у тому числі </w:t>
            </w:r>
          </w:p>
        </w:tc>
        <w:tc>
          <w:tcPr>
            <w:tcW w:w="1180" w:type="dxa"/>
            <w:tcBorders>
              <w:top w:val="single" w:sz="4" w:space="0" w:color="000000"/>
              <w:left w:val="nil"/>
              <w:bottom w:val="single" w:sz="4" w:space="0" w:color="000000"/>
              <w:right w:val="single" w:sz="4" w:space="0" w:color="000000"/>
            </w:tcBorders>
          </w:tcPr>
          <w:p w:rsidR="00570C60" w:rsidRPr="007442D1" w:rsidRDefault="00570C60" w:rsidP="00255676">
            <w:pPr>
              <w:spacing w:after="160" w:line="259" w:lineRule="auto"/>
              <w:rPr>
                <w:sz w:val="24"/>
                <w:szCs w:val="24"/>
              </w:rPr>
            </w:pPr>
          </w:p>
        </w:tc>
      </w:tr>
      <w:tr w:rsidR="003375A4" w:rsidRPr="007442D1" w:rsidTr="003375A4">
        <w:trPr>
          <w:trHeight w:val="1333"/>
        </w:trPr>
        <w:tc>
          <w:tcPr>
            <w:tcW w:w="0" w:type="auto"/>
            <w:vMerge/>
            <w:tcBorders>
              <w:top w:val="nil"/>
              <w:left w:val="single" w:sz="4" w:space="0" w:color="000000"/>
              <w:bottom w:val="single" w:sz="4" w:space="0" w:color="000000"/>
              <w:right w:val="single" w:sz="4" w:space="0" w:color="000000"/>
            </w:tcBorders>
          </w:tcPr>
          <w:p w:rsidR="00570C60" w:rsidRPr="007442D1" w:rsidRDefault="00570C60" w:rsidP="00255676">
            <w:pPr>
              <w:spacing w:after="160" w:line="259" w:lineRule="auto"/>
              <w:rPr>
                <w:sz w:val="24"/>
                <w:szCs w:val="24"/>
              </w:rPr>
            </w:pPr>
          </w:p>
        </w:tc>
        <w:tc>
          <w:tcPr>
            <w:tcW w:w="0" w:type="auto"/>
            <w:vMerge/>
            <w:tcBorders>
              <w:top w:val="nil"/>
              <w:left w:val="single" w:sz="4" w:space="0" w:color="000000"/>
              <w:bottom w:val="single" w:sz="4" w:space="0" w:color="000000"/>
              <w:right w:val="single" w:sz="4" w:space="0" w:color="000000"/>
            </w:tcBorders>
          </w:tcPr>
          <w:p w:rsidR="00570C60" w:rsidRPr="007442D1" w:rsidRDefault="00570C60" w:rsidP="00255676">
            <w:pPr>
              <w:spacing w:after="160" w:line="259" w:lineRule="auto"/>
              <w:rPr>
                <w:sz w:val="24"/>
                <w:szCs w:val="24"/>
              </w:rPr>
            </w:pPr>
          </w:p>
        </w:tc>
        <w:tc>
          <w:tcPr>
            <w:tcW w:w="787" w:type="dxa"/>
            <w:gridSpan w:val="2"/>
            <w:tcBorders>
              <w:top w:val="single" w:sz="4" w:space="0" w:color="000000"/>
              <w:left w:val="single" w:sz="4" w:space="0" w:color="000000"/>
              <w:bottom w:val="single" w:sz="4" w:space="0" w:color="000000"/>
              <w:right w:val="single" w:sz="4" w:space="0" w:color="000000"/>
            </w:tcBorders>
          </w:tcPr>
          <w:p w:rsidR="00570C60" w:rsidRPr="007442D1" w:rsidRDefault="003375A4" w:rsidP="00255676">
            <w:pPr>
              <w:spacing w:line="259" w:lineRule="auto"/>
              <w:ind w:left="143"/>
              <w:rPr>
                <w:sz w:val="24"/>
                <w:szCs w:val="24"/>
              </w:rPr>
            </w:pPr>
            <w:r w:rsidRPr="007442D1">
              <w:rPr>
                <w:sz w:val="24"/>
                <w:szCs w:val="24"/>
              </w:rPr>
              <w:t>лекції</w:t>
            </w:r>
          </w:p>
        </w:tc>
        <w:tc>
          <w:tcPr>
            <w:tcW w:w="1177" w:type="dxa"/>
            <w:gridSpan w:val="2"/>
            <w:tcBorders>
              <w:top w:val="single" w:sz="4" w:space="0" w:color="000000"/>
              <w:left w:val="single" w:sz="4" w:space="0" w:color="000000"/>
              <w:bottom w:val="single" w:sz="4" w:space="0" w:color="000000"/>
              <w:right w:val="single" w:sz="4" w:space="0" w:color="000000"/>
            </w:tcBorders>
          </w:tcPr>
          <w:p w:rsidR="00570C60" w:rsidRPr="007442D1" w:rsidRDefault="003375A4" w:rsidP="00255676">
            <w:pPr>
              <w:spacing w:line="259" w:lineRule="auto"/>
              <w:rPr>
                <w:sz w:val="24"/>
                <w:szCs w:val="24"/>
              </w:rPr>
            </w:pPr>
            <w:r w:rsidRPr="007442D1">
              <w:rPr>
                <w:sz w:val="24"/>
                <w:szCs w:val="24"/>
              </w:rPr>
              <w:t>семінарські</w:t>
            </w:r>
          </w:p>
          <w:p w:rsidR="003375A4" w:rsidRPr="007442D1" w:rsidRDefault="003375A4" w:rsidP="00255676">
            <w:pPr>
              <w:spacing w:line="259" w:lineRule="auto"/>
              <w:rPr>
                <w:sz w:val="24"/>
                <w:szCs w:val="24"/>
              </w:rPr>
            </w:pPr>
            <w:r w:rsidRPr="007442D1">
              <w:rPr>
                <w:sz w:val="24"/>
                <w:szCs w:val="24"/>
              </w:rPr>
              <w:t>заняття</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ED043B" w:rsidP="00ED043B">
            <w:pPr>
              <w:spacing w:line="259" w:lineRule="auto"/>
              <w:ind w:left="143"/>
              <w:rPr>
                <w:sz w:val="24"/>
                <w:szCs w:val="24"/>
              </w:rPr>
            </w:pPr>
            <w:r w:rsidRPr="007442D1">
              <w:rPr>
                <w:sz w:val="24"/>
                <w:szCs w:val="24"/>
              </w:rPr>
              <w:t>Заочна форма</w:t>
            </w:r>
          </w:p>
        </w:tc>
        <w:tc>
          <w:tcPr>
            <w:tcW w:w="1500" w:type="dxa"/>
            <w:tcBorders>
              <w:top w:val="single" w:sz="4" w:space="0" w:color="000000"/>
              <w:left w:val="single" w:sz="4" w:space="0" w:color="000000"/>
              <w:bottom w:val="single" w:sz="4" w:space="0" w:color="000000"/>
              <w:right w:val="single" w:sz="4" w:space="0" w:color="000000"/>
            </w:tcBorders>
          </w:tcPr>
          <w:p w:rsidR="00570C60" w:rsidRPr="007442D1" w:rsidRDefault="003375A4" w:rsidP="00255676">
            <w:pPr>
              <w:spacing w:line="259" w:lineRule="auto"/>
              <w:ind w:left="49"/>
              <w:rPr>
                <w:sz w:val="24"/>
                <w:szCs w:val="24"/>
              </w:rPr>
            </w:pPr>
            <w:r w:rsidRPr="007442D1">
              <w:rPr>
                <w:sz w:val="24"/>
                <w:szCs w:val="24"/>
              </w:rPr>
              <w:t>і</w:t>
            </w:r>
            <w:r w:rsidR="00551DE9" w:rsidRPr="007442D1">
              <w:rPr>
                <w:sz w:val="24"/>
                <w:szCs w:val="24"/>
              </w:rPr>
              <w:t>ндиві</w:t>
            </w:r>
            <w:r w:rsidRPr="007442D1">
              <w:rPr>
                <w:sz w:val="24"/>
                <w:szCs w:val="24"/>
              </w:rPr>
              <w:t>дуальна</w:t>
            </w:r>
          </w:p>
          <w:p w:rsidR="003375A4" w:rsidRPr="007442D1" w:rsidRDefault="00551DE9" w:rsidP="00255676">
            <w:pPr>
              <w:spacing w:line="259" w:lineRule="auto"/>
              <w:ind w:left="49"/>
              <w:rPr>
                <w:sz w:val="24"/>
                <w:szCs w:val="24"/>
              </w:rPr>
            </w:pPr>
            <w:r w:rsidRPr="007442D1">
              <w:rPr>
                <w:sz w:val="24"/>
                <w:szCs w:val="24"/>
              </w:rPr>
              <w:t>робо</w:t>
            </w:r>
            <w:r w:rsidR="003375A4" w:rsidRPr="007442D1">
              <w:rPr>
                <w:sz w:val="24"/>
                <w:szCs w:val="24"/>
              </w:rPr>
              <w:t>та</w:t>
            </w:r>
          </w:p>
        </w:tc>
        <w:tc>
          <w:tcPr>
            <w:tcW w:w="1180" w:type="dxa"/>
            <w:tcBorders>
              <w:top w:val="single" w:sz="4" w:space="0" w:color="000000"/>
              <w:left w:val="single" w:sz="4" w:space="0" w:color="000000"/>
              <w:bottom w:val="single" w:sz="4" w:space="0" w:color="000000"/>
              <w:right w:val="single" w:sz="4" w:space="0" w:color="000000"/>
            </w:tcBorders>
          </w:tcPr>
          <w:p w:rsidR="00570C60" w:rsidRPr="007442D1" w:rsidRDefault="00551DE9" w:rsidP="00255676">
            <w:pPr>
              <w:spacing w:line="259" w:lineRule="auto"/>
              <w:ind w:left="9"/>
              <w:rPr>
                <w:sz w:val="24"/>
                <w:szCs w:val="24"/>
              </w:rPr>
            </w:pPr>
            <w:r w:rsidRPr="007442D1">
              <w:rPr>
                <w:sz w:val="24"/>
                <w:szCs w:val="24"/>
              </w:rPr>
              <w:t>с</w:t>
            </w:r>
            <w:r w:rsidR="003375A4" w:rsidRPr="007442D1">
              <w:rPr>
                <w:sz w:val="24"/>
                <w:szCs w:val="24"/>
              </w:rPr>
              <w:t>амостійна</w:t>
            </w:r>
          </w:p>
          <w:p w:rsidR="003375A4" w:rsidRPr="007442D1" w:rsidRDefault="003375A4" w:rsidP="00255676">
            <w:pPr>
              <w:spacing w:line="259" w:lineRule="auto"/>
              <w:ind w:left="9"/>
              <w:rPr>
                <w:sz w:val="24"/>
                <w:szCs w:val="24"/>
              </w:rPr>
            </w:pPr>
            <w:r w:rsidRPr="007442D1">
              <w:rPr>
                <w:sz w:val="24"/>
                <w:szCs w:val="24"/>
              </w:rPr>
              <w:t>робота</w:t>
            </w:r>
          </w:p>
        </w:tc>
      </w:tr>
      <w:tr w:rsidR="003375A4" w:rsidRPr="007442D1" w:rsidTr="003375A4">
        <w:trPr>
          <w:trHeight w:val="286"/>
        </w:trPr>
        <w:tc>
          <w:tcPr>
            <w:tcW w:w="3254" w:type="dxa"/>
            <w:tcBorders>
              <w:top w:val="single" w:sz="4" w:space="0" w:color="000000"/>
              <w:left w:val="single" w:sz="4" w:space="0" w:color="000000"/>
              <w:bottom w:val="single" w:sz="4" w:space="0" w:color="000000"/>
              <w:right w:val="nil"/>
            </w:tcBorders>
          </w:tcPr>
          <w:p w:rsidR="00570C60" w:rsidRPr="007442D1" w:rsidRDefault="003375A4" w:rsidP="00FB6CFE">
            <w:pPr>
              <w:spacing w:line="259" w:lineRule="auto"/>
              <w:ind w:right="78"/>
              <w:jc w:val="right"/>
              <w:rPr>
                <w:sz w:val="24"/>
                <w:szCs w:val="24"/>
              </w:rPr>
            </w:pPr>
            <w:r w:rsidRPr="007442D1">
              <w:rPr>
                <w:sz w:val="24"/>
                <w:szCs w:val="24"/>
              </w:rPr>
              <w:t>перший</w:t>
            </w:r>
            <w:r w:rsidR="00570C60" w:rsidRPr="007442D1">
              <w:rPr>
                <w:sz w:val="24"/>
                <w:szCs w:val="24"/>
              </w:rPr>
              <w:t xml:space="preserve"> семестр</w:t>
            </w:r>
          </w:p>
        </w:tc>
        <w:tc>
          <w:tcPr>
            <w:tcW w:w="647" w:type="dxa"/>
            <w:tcBorders>
              <w:top w:val="single" w:sz="4" w:space="0" w:color="000000"/>
              <w:left w:val="nil"/>
              <w:bottom w:val="single" w:sz="4" w:space="0" w:color="000000"/>
              <w:right w:val="nil"/>
            </w:tcBorders>
          </w:tcPr>
          <w:p w:rsidR="00570C60" w:rsidRPr="007442D1" w:rsidRDefault="00570C60" w:rsidP="00255676">
            <w:pPr>
              <w:spacing w:after="160" w:line="259" w:lineRule="auto"/>
              <w:rPr>
                <w:sz w:val="24"/>
                <w:szCs w:val="24"/>
              </w:rPr>
            </w:pPr>
          </w:p>
        </w:tc>
        <w:tc>
          <w:tcPr>
            <w:tcW w:w="4829" w:type="dxa"/>
            <w:gridSpan w:val="7"/>
            <w:tcBorders>
              <w:top w:val="single" w:sz="4" w:space="0" w:color="000000"/>
              <w:left w:val="nil"/>
              <w:bottom w:val="single" w:sz="4" w:space="0" w:color="000000"/>
              <w:right w:val="nil"/>
            </w:tcBorders>
          </w:tcPr>
          <w:p w:rsidR="00570C60" w:rsidRPr="007442D1" w:rsidRDefault="00570C60" w:rsidP="00255676">
            <w:pPr>
              <w:spacing w:after="160" w:line="259" w:lineRule="auto"/>
              <w:rPr>
                <w:sz w:val="24"/>
                <w:szCs w:val="24"/>
              </w:rPr>
            </w:pPr>
          </w:p>
        </w:tc>
        <w:tc>
          <w:tcPr>
            <w:tcW w:w="1180" w:type="dxa"/>
            <w:tcBorders>
              <w:top w:val="single" w:sz="4" w:space="0" w:color="000000"/>
              <w:left w:val="nil"/>
              <w:bottom w:val="single" w:sz="4" w:space="0" w:color="000000"/>
              <w:right w:val="single" w:sz="4" w:space="0" w:color="000000"/>
            </w:tcBorders>
          </w:tcPr>
          <w:p w:rsidR="00570C60" w:rsidRPr="007442D1" w:rsidRDefault="00570C60" w:rsidP="00255676">
            <w:pPr>
              <w:spacing w:after="160" w:line="259" w:lineRule="auto"/>
              <w:rPr>
                <w:sz w:val="24"/>
                <w:szCs w:val="24"/>
              </w:rPr>
            </w:pPr>
          </w:p>
        </w:tc>
      </w:tr>
      <w:tr w:rsidR="003375A4" w:rsidRPr="007442D1" w:rsidTr="003375A4">
        <w:trPr>
          <w:trHeight w:val="286"/>
        </w:trPr>
        <w:tc>
          <w:tcPr>
            <w:tcW w:w="3254" w:type="dxa"/>
            <w:tcBorders>
              <w:top w:val="single" w:sz="4" w:space="0" w:color="000000"/>
              <w:left w:val="single" w:sz="4" w:space="0" w:color="000000"/>
              <w:bottom w:val="single" w:sz="4" w:space="0" w:color="000000"/>
              <w:right w:val="nil"/>
            </w:tcBorders>
          </w:tcPr>
          <w:p w:rsidR="00570C60" w:rsidRPr="007442D1" w:rsidRDefault="00570C60" w:rsidP="00255676">
            <w:pPr>
              <w:spacing w:line="259" w:lineRule="auto"/>
              <w:ind w:right="99"/>
              <w:jc w:val="right"/>
              <w:rPr>
                <w:sz w:val="24"/>
                <w:szCs w:val="24"/>
              </w:rPr>
            </w:pPr>
            <w:r w:rsidRPr="007442D1">
              <w:rPr>
                <w:b/>
                <w:sz w:val="24"/>
                <w:szCs w:val="24"/>
              </w:rPr>
              <w:t xml:space="preserve">Модуль 1 </w:t>
            </w:r>
          </w:p>
        </w:tc>
        <w:tc>
          <w:tcPr>
            <w:tcW w:w="647" w:type="dxa"/>
            <w:tcBorders>
              <w:top w:val="single" w:sz="4" w:space="0" w:color="000000"/>
              <w:left w:val="nil"/>
              <w:bottom w:val="single" w:sz="4" w:space="0" w:color="000000"/>
              <w:right w:val="nil"/>
            </w:tcBorders>
          </w:tcPr>
          <w:p w:rsidR="00570C60" w:rsidRPr="007442D1" w:rsidRDefault="00570C60" w:rsidP="00255676">
            <w:pPr>
              <w:spacing w:after="160" w:line="259" w:lineRule="auto"/>
              <w:rPr>
                <w:sz w:val="24"/>
                <w:szCs w:val="24"/>
              </w:rPr>
            </w:pPr>
          </w:p>
        </w:tc>
        <w:tc>
          <w:tcPr>
            <w:tcW w:w="4829" w:type="dxa"/>
            <w:gridSpan w:val="7"/>
            <w:tcBorders>
              <w:top w:val="single" w:sz="4" w:space="0" w:color="000000"/>
              <w:left w:val="nil"/>
              <w:bottom w:val="single" w:sz="4" w:space="0" w:color="000000"/>
              <w:right w:val="nil"/>
            </w:tcBorders>
          </w:tcPr>
          <w:p w:rsidR="00570C60" w:rsidRPr="007442D1" w:rsidRDefault="00570C60" w:rsidP="00255676">
            <w:pPr>
              <w:spacing w:after="160" w:line="259" w:lineRule="auto"/>
              <w:rPr>
                <w:sz w:val="24"/>
                <w:szCs w:val="24"/>
              </w:rPr>
            </w:pPr>
          </w:p>
        </w:tc>
        <w:tc>
          <w:tcPr>
            <w:tcW w:w="1180" w:type="dxa"/>
            <w:tcBorders>
              <w:top w:val="single" w:sz="4" w:space="0" w:color="000000"/>
              <w:left w:val="nil"/>
              <w:bottom w:val="single" w:sz="4" w:space="0" w:color="000000"/>
              <w:right w:val="single" w:sz="4" w:space="0" w:color="000000"/>
            </w:tcBorders>
          </w:tcPr>
          <w:p w:rsidR="00570C60" w:rsidRPr="007442D1" w:rsidRDefault="00570C60" w:rsidP="00255676">
            <w:pPr>
              <w:spacing w:after="160" w:line="259" w:lineRule="auto"/>
              <w:rPr>
                <w:sz w:val="24"/>
                <w:szCs w:val="24"/>
              </w:rPr>
            </w:pPr>
          </w:p>
        </w:tc>
      </w:tr>
      <w:tr w:rsidR="003375A4"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570C60" w:rsidRPr="007442D1" w:rsidRDefault="003375A4" w:rsidP="00255676">
            <w:pPr>
              <w:spacing w:line="259" w:lineRule="auto"/>
              <w:ind w:left="19"/>
              <w:rPr>
                <w:sz w:val="24"/>
                <w:szCs w:val="24"/>
              </w:rPr>
            </w:pPr>
            <w:r w:rsidRPr="007442D1">
              <w:rPr>
                <w:sz w:val="24"/>
                <w:szCs w:val="24"/>
              </w:rPr>
              <w:t>Тема 1. Найдавніші цивілізації на території України.</w:t>
            </w:r>
          </w:p>
        </w:tc>
        <w:tc>
          <w:tcPr>
            <w:tcW w:w="647"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570C60" w:rsidRPr="007442D1" w:rsidRDefault="00FB74A5" w:rsidP="00255676">
            <w:pPr>
              <w:spacing w:line="259" w:lineRule="auto"/>
              <w:ind w:right="27"/>
              <w:jc w:val="center"/>
              <w:rPr>
                <w:sz w:val="24"/>
                <w:szCs w:val="24"/>
              </w:rPr>
            </w:pPr>
            <w:r w:rsidRPr="007442D1">
              <w:rPr>
                <w:sz w:val="24"/>
                <w:szCs w:val="24"/>
              </w:rPr>
              <w:t>2</w:t>
            </w:r>
            <w:r w:rsidR="00570C60" w:rsidRPr="007442D1">
              <w:rPr>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6"/>
              <w:jc w:val="center"/>
              <w:rPr>
                <w:sz w:val="24"/>
                <w:szCs w:val="24"/>
              </w:rPr>
            </w:pPr>
            <w:r w:rsidRPr="007442D1">
              <w:rPr>
                <w:sz w:val="24"/>
                <w:szCs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70C60" w:rsidRPr="007442D1" w:rsidRDefault="00FB74A5" w:rsidP="00FB74A5">
            <w:pPr>
              <w:spacing w:line="259" w:lineRule="auto"/>
              <w:ind w:right="30"/>
              <w:jc w:val="center"/>
              <w:rPr>
                <w:sz w:val="24"/>
                <w:szCs w:val="24"/>
              </w:rPr>
            </w:pPr>
            <w:r w:rsidRPr="007442D1">
              <w:rPr>
                <w:sz w:val="24"/>
                <w:szCs w:val="24"/>
              </w:rPr>
              <w:t>3</w:t>
            </w:r>
          </w:p>
        </w:tc>
      </w:tr>
      <w:tr w:rsidR="003375A4"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570C60" w:rsidRPr="007442D1" w:rsidRDefault="003375A4" w:rsidP="00255676">
            <w:pPr>
              <w:spacing w:line="259" w:lineRule="auto"/>
              <w:ind w:left="19"/>
              <w:rPr>
                <w:sz w:val="24"/>
                <w:szCs w:val="24"/>
              </w:rPr>
            </w:pPr>
            <w:r w:rsidRPr="007442D1">
              <w:rPr>
                <w:sz w:val="24"/>
                <w:szCs w:val="24"/>
              </w:rPr>
              <w:t>Тема 2. Київська Русь.</w:t>
            </w:r>
          </w:p>
        </w:tc>
        <w:tc>
          <w:tcPr>
            <w:tcW w:w="647"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r w:rsidR="00FB74A5" w:rsidRPr="007442D1">
              <w:rPr>
                <w:sz w:val="24"/>
                <w:szCs w:val="24"/>
              </w:rPr>
              <w:t>2</w:t>
            </w:r>
          </w:p>
        </w:tc>
        <w:tc>
          <w:tcPr>
            <w:tcW w:w="1177"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6"/>
              <w:jc w:val="center"/>
              <w:rPr>
                <w:sz w:val="24"/>
                <w:szCs w:val="24"/>
              </w:rPr>
            </w:pPr>
            <w:r w:rsidRPr="007442D1">
              <w:rPr>
                <w:sz w:val="24"/>
                <w:szCs w:val="24"/>
              </w:rPr>
              <w:t xml:space="preserve"> </w:t>
            </w:r>
            <w:r w:rsidR="00FB74A5" w:rsidRPr="007442D1">
              <w:rPr>
                <w:sz w:val="24"/>
                <w:szCs w:val="24"/>
              </w:rPr>
              <w:t>2</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r w:rsidR="00ED043B" w:rsidRPr="007442D1">
              <w:rPr>
                <w:sz w:val="24"/>
                <w:szCs w:val="24"/>
              </w:rPr>
              <w:t>2</w:t>
            </w:r>
          </w:p>
        </w:tc>
        <w:tc>
          <w:tcPr>
            <w:tcW w:w="1500"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70C60" w:rsidRPr="007442D1" w:rsidRDefault="00FB74A5" w:rsidP="00FB74A5">
            <w:pPr>
              <w:spacing w:line="259" w:lineRule="auto"/>
              <w:ind w:right="30"/>
              <w:jc w:val="center"/>
              <w:rPr>
                <w:sz w:val="24"/>
                <w:szCs w:val="24"/>
              </w:rPr>
            </w:pPr>
            <w:r w:rsidRPr="007442D1">
              <w:rPr>
                <w:sz w:val="24"/>
                <w:szCs w:val="24"/>
              </w:rPr>
              <w:t>3</w:t>
            </w:r>
          </w:p>
        </w:tc>
      </w:tr>
      <w:tr w:rsidR="003375A4" w:rsidRPr="007442D1" w:rsidTr="003375A4">
        <w:trPr>
          <w:trHeight w:val="288"/>
        </w:trPr>
        <w:tc>
          <w:tcPr>
            <w:tcW w:w="3254" w:type="dxa"/>
            <w:tcBorders>
              <w:top w:val="single" w:sz="4" w:space="0" w:color="000000"/>
              <w:left w:val="single" w:sz="4" w:space="0" w:color="000000"/>
              <w:bottom w:val="single" w:sz="4" w:space="0" w:color="000000"/>
              <w:right w:val="single" w:sz="4" w:space="0" w:color="000000"/>
            </w:tcBorders>
          </w:tcPr>
          <w:p w:rsidR="00570C60" w:rsidRPr="007442D1" w:rsidRDefault="003375A4" w:rsidP="003375A4">
            <w:pPr>
              <w:rPr>
                <w:sz w:val="24"/>
                <w:szCs w:val="24"/>
              </w:rPr>
            </w:pPr>
            <w:r w:rsidRPr="007442D1">
              <w:rPr>
                <w:sz w:val="24"/>
                <w:szCs w:val="24"/>
              </w:rPr>
              <w:t>Тема 3. Українські землі в умовах іноземної колонізації (друга половина ХІ</w:t>
            </w:r>
            <w:r w:rsidRPr="007442D1">
              <w:rPr>
                <w:sz w:val="24"/>
                <w:szCs w:val="24"/>
                <w:lang w:val="en-US"/>
              </w:rPr>
              <w:t>V</w:t>
            </w:r>
            <w:r w:rsidRPr="007442D1">
              <w:rPr>
                <w:sz w:val="24"/>
                <w:szCs w:val="24"/>
              </w:rPr>
              <w:t xml:space="preserve"> -  Х</w:t>
            </w:r>
            <w:r w:rsidRPr="007442D1">
              <w:rPr>
                <w:sz w:val="24"/>
                <w:szCs w:val="24"/>
                <w:lang w:val="en-US"/>
              </w:rPr>
              <w:t>V</w:t>
            </w:r>
            <w:r w:rsidRPr="007442D1">
              <w:rPr>
                <w:sz w:val="24"/>
                <w:szCs w:val="24"/>
              </w:rPr>
              <w:t>І ст.).</w:t>
            </w:r>
          </w:p>
        </w:tc>
        <w:tc>
          <w:tcPr>
            <w:tcW w:w="647"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r w:rsidR="00FB74A5" w:rsidRPr="007442D1">
              <w:rPr>
                <w:sz w:val="24"/>
                <w:szCs w:val="24"/>
              </w:rPr>
              <w:t>2</w:t>
            </w:r>
          </w:p>
        </w:tc>
        <w:tc>
          <w:tcPr>
            <w:tcW w:w="1177" w:type="dxa"/>
            <w:gridSpan w:val="2"/>
            <w:tcBorders>
              <w:top w:val="single" w:sz="4" w:space="0" w:color="000000"/>
              <w:left w:val="single" w:sz="4" w:space="0" w:color="000000"/>
              <w:bottom w:val="single" w:sz="4" w:space="0" w:color="000000"/>
              <w:right w:val="single" w:sz="4" w:space="0" w:color="000000"/>
            </w:tcBorders>
          </w:tcPr>
          <w:p w:rsidR="00570C60" w:rsidRPr="007442D1" w:rsidRDefault="00FB74A5" w:rsidP="00255676">
            <w:pPr>
              <w:spacing w:line="259" w:lineRule="auto"/>
              <w:ind w:right="26"/>
              <w:jc w:val="center"/>
              <w:rPr>
                <w:sz w:val="24"/>
                <w:szCs w:val="24"/>
              </w:rPr>
            </w:pPr>
            <w:r w:rsidRPr="007442D1">
              <w:rPr>
                <w:sz w:val="24"/>
                <w:szCs w:val="24"/>
              </w:rPr>
              <w:t>2</w:t>
            </w:r>
            <w:r w:rsidR="00570C60" w:rsidRPr="007442D1">
              <w:rPr>
                <w:sz w:val="24"/>
                <w:szCs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70C60" w:rsidRPr="007442D1" w:rsidRDefault="00FB74A5" w:rsidP="00FB74A5">
            <w:pPr>
              <w:spacing w:line="259" w:lineRule="auto"/>
              <w:ind w:right="30"/>
              <w:jc w:val="center"/>
              <w:rPr>
                <w:sz w:val="24"/>
                <w:szCs w:val="24"/>
              </w:rPr>
            </w:pPr>
            <w:r w:rsidRPr="007442D1">
              <w:rPr>
                <w:sz w:val="24"/>
                <w:szCs w:val="24"/>
              </w:rPr>
              <w:t>3</w:t>
            </w:r>
          </w:p>
        </w:tc>
      </w:tr>
      <w:tr w:rsidR="003375A4"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570C60" w:rsidRPr="007442D1" w:rsidRDefault="003375A4" w:rsidP="003375A4">
            <w:pPr>
              <w:spacing w:line="259" w:lineRule="auto"/>
              <w:ind w:right="110"/>
              <w:rPr>
                <w:sz w:val="24"/>
                <w:szCs w:val="24"/>
              </w:rPr>
            </w:pPr>
            <w:r w:rsidRPr="007442D1">
              <w:rPr>
                <w:sz w:val="24"/>
                <w:szCs w:val="24"/>
              </w:rPr>
              <w:t>Тема 4.</w:t>
            </w:r>
            <w:r w:rsidRPr="007442D1">
              <w:rPr>
                <w:rStyle w:val="140"/>
                <w:sz w:val="24"/>
                <w:szCs w:val="24"/>
              </w:rPr>
              <w:t xml:space="preserve"> Перші сто літ козаччини</w:t>
            </w:r>
            <w:r w:rsidRPr="007442D1">
              <w:rPr>
                <w:sz w:val="24"/>
                <w:szCs w:val="24"/>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r w:rsidR="00FB74A5" w:rsidRPr="007442D1">
              <w:rPr>
                <w:sz w:val="24"/>
                <w:szCs w:val="24"/>
              </w:rPr>
              <w:t>1</w:t>
            </w:r>
          </w:p>
        </w:tc>
        <w:tc>
          <w:tcPr>
            <w:tcW w:w="1177" w:type="dxa"/>
            <w:gridSpan w:val="2"/>
            <w:tcBorders>
              <w:top w:val="single" w:sz="4" w:space="0" w:color="000000"/>
              <w:left w:val="single" w:sz="4" w:space="0" w:color="000000"/>
              <w:bottom w:val="single" w:sz="4" w:space="0" w:color="000000"/>
              <w:right w:val="single" w:sz="4" w:space="0" w:color="000000"/>
            </w:tcBorders>
          </w:tcPr>
          <w:p w:rsidR="00570C60" w:rsidRPr="007442D1" w:rsidRDefault="00FB74A5" w:rsidP="00255676">
            <w:pPr>
              <w:spacing w:line="259" w:lineRule="auto"/>
              <w:ind w:right="26"/>
              <w:jc w:val="center"/>
              <w:rPr>
                <w:sz w:val="24"/>
                <w:szCs w:val="24"/>
              </w:rPr>
            </w:pPr>
            <w:r w:rsidRPr="007442D1">
              <w:rPr>
                <w:sz w:val="24"/>
                <w:szCs w:val="24"/>
              </w:rPr>
              <w:t>2</w:t>
            </w:r>
            <w:r w:rsidR="00570C60" w:rsidRPr="007442D1">
              <w:rPr>
                <w:sz w:val="24"/>
                <w:szCs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ED043B" w:rsidP="00255676">
            <w:pPr>
              <w:spacing w:line="259" w:lineRule="auto"/>
              <w:ind w:right="27"/>
              <w:jc w:val="center"/>
              <w:rPr>
                <w:sz w:val="24"/>
                <w:szCs w:val="24"/>
              </w:rPr>
            </w:pPr>
            <w:r w:rsidRPr="007442D1">
              <w:rPr>
                <w:sz w:val="24"/>
                <w:szCs w:val="24"/>
              </w:rPr>
              <w:t>2</w:t>
            </w:r>
            <w:r w:rsidR="00570C60"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570C60" w:rsidRPr="007442D1" w:rsidRDefault="00FB74A5" w:rsidP="00FB74A5">
            <w:pPr>
              <w:spacing w:line="259" w:lineRule="auto"/>
              <w:ind w:right="30"/>
              <w:jc w:val="center"/>
              <w:rPr>
                <w:sz w:val="24"/>
                <w:szCs w:val="24"/>
              </w:rPr>
            </w:pPr>
            <w:r w:rsidRPr="007442D1">
              <w:rPr>
                <w:sz w:val="24"/>
                <w:szCs w:val="24"/>
              </w:rPr>
              <w:t>3</w:t>
            </w:r>
          </w:p>
        </w:tc>
      </w:tr>
      <w:tr w:rsidR="003375A4" w:rsidRPr="007442D1" w:rsidTr="00FB74A5">
        <w:trPr>
          <w:trHeight w:val="286"/>
        </w:trPr>
        <w:tc>
          <w:tcPr>
            <w:tcW w:w="3254" w:type="dxa"/>
            <w:tcBorders>
              <w:top w:val="single" w:sz="4" w:space="0" w:color="000000"/>
              <w:left w:val="single" w:sz="4" w:space="0" w:color="000000"/>
              <w:bottom w:val="single" w:sz="4" w:space="0" w:color="000000"/>
              <w:right w:val="single" w:sz="4" w:space="0" w:color="000000"/>
            </w:tcBorders>
          </w:tcPr>
          <w:p w:rsidR="00570C60" w:rsidRPr="007442D1" w:rsidRDefault="003375A4" w:rsidP="003375A4">
            <w:pPr>
              <w:spacing w:line="259" w:lineRule="auto"/>
              <w:ind w:right="111"/>
              <w:rPr>
                <w:sz w:val="24"/>
                <w:szCs w:val="24"/>
              </w:rPr>
            </w:pPr>
            <w:r w:rsidRPr="007442D1">
              <w:rPr>
                <w:sz w:val="24"/>
                <w:szCs w:val="24"/>
              </w:rPr>
              <w:t xml:space="preserve">Тема 5. Козацька революція сер. </w:t>
            </w:r>
            <w:r w:rsidRPr="007442D1">
              <w:rPr>
                <w:sz w:val="24"/>
                <w:szCs w:val="24"/>
                <w:lang w:val="en-US"/>
              </w:rPr>
              <w:t>XVII</w:t>
            </w:r>
            <w:r w:rsidRPr="00255676">
              <w:rPr>
                <w:sz w:val="24"/>
                <w:szCs w:val="24"/>
                <w:lang w:val="ru-RU"/>
              </w:rPr>
              <w:t xml:space="preserve"> </w:t>
            </w:r>
            <w:r w:rsidRPr="007442D1">
              <w:rPr>
                <w:sz w:val="24"/>
                <w:szCs w:val="24"/>
              </w:rPr>
              <w:t>ст.</w:t>
            </w:r>
            <w:r w:rsidR="00570C60" w:rsidRPr="007442D1">
              <w:rPr>
                <w:sz w:val="24"/>
                <w:szCs w:val="24"/>
              </w:rPr>
              <w:t xml:space="preserve"> </w:t>
            </w:r>
          </w:p>
        </w:tc>
        <w:tc>
          <w:tcPr>
            <w:tcW w:w="647" w:type="dxa"/>
            <w:tcBorders>
              <w:top w:val="single" w:sz="4" w:space="0" w:color="000000"/>
              <w:left w:val="single" w:sz="4" w:space="0" w:color="000000"/>
              <w:bottom w:val="single" w:sz="4" w:space="0" w:color="000000"/>
              <w:right w:val="single" w:sz="4" w:space="0" w:color="auto"/>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auto"/>
              <w:bottom w:val="single" w:sz="4" w:space="0" w:color="000000"/>
              <w:right w:val="single" w:sz="4" w:space="0" w:color="auto"/>
            </w:tcBorders>
          </w:tcPr>
          <w:p w:rsidR="00570C60" w:rsidRPr="007442D1" w:rsidRDefault="00570C60" w:rsidP="00255676">
            <w:pPr>
              <w:spacing w:line="259" w:lineRule="auto"/>
              <w:ind w:right="27"/>
              <w:jc w:val="center"/>
              <w:rPr>
                <w:sz w:val="24"/>
                <w:szCs w:val="24"/>
              </w:rPr>
            </w:pPr>
            <w:r w:rsidRPr="007442D1">
              <w:rPr>
                <w:sz w:val="24"/>
                <w:szCs w:val="24"/>
              </w:rPr>
              <w:t xml:space="preserve"> </w:t>
            </w:r>
            <w:r w:rsidR="00FB74A5" w:rsidRPr="007442D1">
              <w:rPr>
                <w:sz w:val="24"/>
                <w:szCs w:val="24"/>
              </w:rPr>
              <w:t>1</w:t>
            </w:r>
          </w:p>
        </w:tc>
        <w:tc>
          <w:tcPr>
            <w:tcW w:w="1177" w:type="dxa"/>
            <w:gridSpan w:val="2"/>
            <w:tcBorders>
              <w:top w:val="single" w:sz="4" w:space="0" w:color="000000"/>
              <w:left w:val="single" w:sz="4" w:space="0" w:color="auto"/>
              <w:bottom w:val="single" w:sz="4" w:space="0" w:color="000000"/>
              <w:right w:val="single" w:sz="4" w:space="0" w:color="000000"/>
            </w:tcBorders>
          </w:tcPr>
          <w:p w:rsidR="00570C60" w:rsidRPr="007442D1" w:rsidRDefault="00570C60" w:rsidP="00255676">
            <w:pPr>
              <w:spacing w:line="259" w:lineRule="auto"/>
              <w:ind w:right="26"/>
              <w:jc w:val="center"/>
              <w:rPr>
                <w:sz w:val="24"/>
                <w:szCs w:val="24"/>
              </w:rPr>
            </w:pPr>
            <w:r w:rsidRPr="007442D1">
              <w:rPr>
                <w:sz w:val="24"/>
                <w:szCs w:val="24"/>
              </w:rPr>
              <w:t xml:space="preserve"> </w:t>
            </w:r>
            <w:r w:rsidR="00FB74A5" w:rsidRPr="007442D1">
              <w:rPr>
                <w:sz w:val="24"/>
                <w:szCs w:val="24"/>
              </w:rPr>
              <w:t>2</w:t>
            </w:r>
          </w:p>
        </w:tc>
        <w:tc>
          <w:tcPr>
            <w:tcW w:w="1365" w:type="dxa"/>
            <w:gridSpan w:val="2"/>
            <w:tcBorders>
              <w:top w:val="single" w:sz="4" w:space="0" w:color="000000"/>
              <w:left w:val="single" w:sz="4" w:space="0" w:color="000000"/>
              <w:bottom w:val="single" w:sz="4" w:space="0" w:color="000000"/>
              <w:right w:val="single" w:sz="4" w:space="0" w:color="000000"/>
            </w:tcBorders>
          </w:tcPr>
          <w:p w:rsidR="00570C60" w:rsidRPr="007442D1" w:rsidRDefault="00570C60" w:rsidP="00255676">
            <w:pPr>
              <w:spacing w:line="259" w:lineRule="auto"/>
              <w:ind w:right="27"/>
              <w:jc w:val="center"/>
              <w:rPr>
                <w:sz w:val="24"/>
                <w:szCs w:val="24"/>
              </w:rPr>
            </w:pPr>
            <w:r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auto"/>
            </w:tcBorders>
          </w:tcPr>
          <w:p w:rsidR="00570C60" w:rsidRPr="007442D1" w:rsidRDefault="00570C60" w:rsidP="00255676">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auto"/>
              <w:bottom w:val="single" w:sz="4" w:space="0" w:color="000000"/>
              <w:right w:val="single" w:sz="4" w:space="0" w:color="000000"/>
            </w:tcBorders>
          </w:tcPr>
          <w:p w:rsidR="00570C60" w:rsidRPr="007442D1" w:rsidRDefault="00FB74A5" w:rsidP="00FB74A5">
            <w:pPr>
              <w:spacing w:line="259" w:lineRule="auto"/>
              <w:ind w:right="30"/>
              <w:jc w:val="center"/>
              <w:rPr>
                <w:sz w:val="24"/>
                <w:szCs w:val="24"/>
              </w:rPr>
            </w:pPr>
            <w:r w:rsidRPr="007442D1">
              <w:rPr>
                <w:sz w:val="24"/>
                <w:szCs w:val="24"/>
              </w:rPr>
              <w:t>3</w:t>
            </w:r>
          </w:p>
        </w:tc>
      </w:tr>
      <w:tr w:rsidR="00FB74A5" w:rsidRPr="007442D1" w:rsidTr="00FB74A5">
        <w:trPr>
          <w:trHeight w:val="213"/>
        </w:trPr>
        <w:tc>
          <w:tcPr>
            <w:tcW w:w="3254" w:type="dxa"/>
            <w:tcBorders>
              <w:top w:val="single" w:sz="4" w:space="0" w:color="000000"/>
              <w:left w:val="single" w:sz="4" w:space="0" w:color="000000"/>
              <w:bottom w:val="single" w:sz="4" w:space="0" w:color="auto"/>
              <w:right w:val="single" w:sz="4" w:space="0" w:color="auto"/>
            </w:tcBorders>
          </w:tcPr>
          <w:p w:rsidR="00FB74A5" w:rsidRPr="007442D1" w:rsidRDefault="00FB74A5" w:rsidP="00FB74A5">
            <w:pPr>
              <w:spacing w:line="259" w:lineRule="auto"/>
              <w:ind w:right="99"/>
              <w:rPr>
                <w:sz w:val="24"/>
                <w:szCs w:val="24"/>
              </w:rPr>
            </w:pPr>
            <w:r w:rsidRPr="007442D1">
              <w:rPr>
                <w:sz w:val="24"/>
                <w:szCs w:val="24"/>
              </w:rPr>
              <w:t xml:space="preserve">Тема 6. Доба Руїни. Українські землі у </w:t>
            </w:r>
            <w:r w:rsidRPr="007442D1">
              <w:rPr>
                <w:sz w:val="24"/>
                <w:szCs w:val="24"/>
                <w:lang w:val="en-US"/>
              </w:rPr>
              <w:t>XVIII</w:t>
            </w:r>
            <w:r w:rsidRPr="007442D1">
              <w:rPr>
                <w:sz w:val="24"/>
                <w:szCs w:val="24"/>
              </w:rPr>
              <w:t xml:space="preserve"> ст.</w:t>
            </w:r>
          </w:p>
        </w:tc>
        <w:tc>
          <w:tcPr>
            <w:tcW w:w="647" w:type="dxa"/>
            <w:tcBorders>
              <w:top w:val="single" w:sz="4" w:space="0" w:color="000000"/>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766" w:type="dxa"/>
            <w:tcBorders>
              <w:top w:val="single" w:sz="4" w:space="0" w:color="000000"/>
              <w:left w:val="single" w:sz="4" w:space="0" w:color="auto"/>
              <w:bottom w:val="single" w:sz="4" w:space="0" w:color="auto"/>
              <w:right w:val="single" w:sz="4" w:space="0" w:color="auto"/>
            </w:tcBorders>
          </w:tcPr>
          <w:p w:rsidR="00FB74A5" w:rsidRPr="007442D1" w:rsidRDefault="00FB74A5" w:rsidP="00FB74A5">
            <w:pPr>
              <w:spacing w:after="160" w:line="259" w:lineRule="auto"/>
              <w:jc w:val="center"/>
              <w:rPr>
                <w:sz w:val="24"/>
                <w:szCs w:val="24"/>
              </w:rPr>
            </w:pPr>
            <w:r w:rsidRPr="007442D1">
              <w:rPr>
                <w:sz w:val="24"/>
                <w:szCs w:val="24"/>
              </w:rPr>
              <w:t>2</w:t>
            </w:r>
          </w:p>
        </w:tc>
        <w:tc>
          <w:tcPr>
            <w:tcW w:w="1191" w:type="dxa"/>
            <w:gridSpan w:val="2"/>
            <w:tcBorders>
              <w:top w:val="single" w:sz="4" w:space="0" w:color="000000"/>
              <w:left w:val="single" w:sz="4" w:space="0" w:color="auto"/>
              <w:bottom w:val="single" w:sz="4" w:space="0" w:color="auto"/>
              <w:right w:val="nil"/>
            </w:tcBorders>
          </w:tcPr>
          <w:p w:rsidR="00FB74A5" w:rsidRPr="007442D1" w:rsidRDefault="00FB74A5" w:rsidP="00FB74A5">
            <w:pPr>
              <w:spacing w:after="160" w:line="259" w:lineRule="auto"/>
              <w:jc w:val="center"/>
              <w:rPr>
                <w:sz w:val="24"/>
                <w:szCs w:val="24"/>
              </w:rPr>
            </w:pPr>
            <w:r w:rsidRPr="007442D1">
              <w:rPr>
                <w:sz w:val="24"/>
                <w:szCs w:val="24"/>
              </w:rPr>
              <w:t>2</w:t>
            </w:r>
          </w:p>
        </w:tc>
        <w:tc>
          <w:tcPr>
            <w:tcW w:w="1366" w:type="dxa"/>
            <w:gridSpan w:val="2"/>
            <w:tcBorders>
              <w:top w:val="single" w:sz="4" w:space="0" w:color="000000"/>
              <w:left w:val="single" w:sz="4" w:space="0" w:color="auto"/>
              <w:bottom w:val="single" w:sz="4" w:space="0" w:color="auto"/>
              <w:right w:val="nil"/>
            </w:tcBorders>
          </w:tcPr>
          <w:p w:rsidR="00FB74A5" w:rsidRPr="007442D1" w:rsidRDefault="00ED043B" w:rsidP="00ED043B">
            <w:pPr>
              <w:spacing w:after="160" w:line="259" w:lineRule="auto"/>
              <w:jc w:val="center"/>
              <w:rPr>
                <w:sz w:val="24"/>
                <w:szCs w:val="24"/>
              </w:rPr>
            </w:pPr>
            <w:r w:rsidRPr="007442D1">
              <w:rPr>
                <w:sz w:val="24"/>
                <w:szCs w:val="24"/>
              </w:rPr>
              <w:t>1</w:t>
            </w:r>
          </w:p>
        </w:tc>
        <w:tc>
          <w:tcPr>
            <w:tcW w:w="1506" w:type="dxa"/>
            <w:gridSpan w:val="2"/>
            <w:tcBorders>
              <w:top w:val="single" w:sz="4" w:space="0" w:color="000000"/>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1180" w:type="dxa"/>
            <w:tcBorders>
              <w:top w:val="single" w:sz="4" w:space="0" w:color="000000"/>
              <w:left w:val="single" w:sz="4" w:space="0" w:color="auto"/>
              <w:bottom w:val="single" w:sz="4" w:space="0" w:color="auto"/>
              <w:right w:val="single" w:sz="4" w:space="0" w:color="000000"/>
            </w:tcBorders>
          </w:tcPr>
          <w:p w:rsidR="00FB74A5" w:rsidRPr="007442D1" w:rsidRDefault="00FB74A5" w:rsidP="00FB74A5">
            <w:pPr>
              <w:spacing w:after="160" w:line="259" w:lineRule="auto"/>
              <w:jc w:val="center"/>
              <w:rPr>
                <w:sz w:val="24"/>
                <w:szCs w:val="24"/>
              </w:rPr>
            </w:pPr>
            <w:r w:rsidRPr="007442D1">
              <w:rPr>
                <w:sz w:val="24"/>
                <w:szCs w:val="24"/>
              </w:rPr>
              <w:t>3</w:t>
            </w:r>
          </w:p>
        </w:tc>
      </w:tr>
      <w:tr w:rsidR="00FB74A5" w:rsidRPr="007442D1" w:rsidTr="00FB74A5">
        <w:trPr>
          <w:trHeight w:val="166"/>
        </w:trPr>
        <w:tc>
          <w:tcPr>
            <w:tcW w:w="3254" w:type="dxa"/>
            <w:tcBorders>
              <w:top w:val="single" w:sz="4" w:space="0" w:color="auto"/>
              <w:left w:val="single" w:sz="4" w:space="0" w:color="000000"/>
              <w:bottom w:val="single" w:sz="4" w:space="0" w:color="auto"/>
              <w:right w:val="single" w:sz="4" w:space="0" w:color="auto"/>
            </w:tcBorders>
          </w:tcPr>
          <w:p w:rsidR="00FB74A5" w:rsidRPr="007442D1" w:rsidRDefault="00FB74A5" w:rsidP="00FB74A5">
            <w:pPr>
              <w:spacing w:line="259" w:lineRule="auto"/>
              <w:ind w:right="99"/>
              <w:rPr>
                <w:b/>
                <w:sz w:val="24"/>
                <w:szCs w:val="24"/>
              </w:rPr>
            </w:pPr>
            <w:r w:rsidRPr="007442D1">
              <w:rPr>
                <w:b/>
                <w:sz w:val="24"/>
                <w:szCs w:val="24"/>
              </w:rPr>
              <w:t>Модульна контрольна робота</w:t>
            </w:r>
          </w:p>
        </w:tc>
        <w:tc>
          <w:tcPr>
            <w:tcW w:w="647" w:type="dxa"/>
            <w:tcBorders>
              <w:top w:val="single" w:sz="4" w:space="0" w:color="auto"/>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766" w:type="dxa"/>
            <w:tcBorders>
              <w:top w:val="single" w:sz="4" w:space="0" w:color="auto"/>
              <w:left w:val="single" w:sz="4" w:space="0" w:color="auto"/>
              <w:bottom w:val="single" w:sz="4" w:space="0" w:color="auto"/>
              <w:right w:val="single" w:sz="4" w:space="0" w:color="auto"/>
            </w:tcBorders>
          </w:tcPr>
          <w:p w:rsidR="00FB74A5" w:rsidRPr="007442D1" w:rsidRDefault="00FB74A5" w:rsidP="00FB74A5">
            <w:pPr>
              <w:spacing w:after="160" w:line="259" w:lineRule="auto"/>
              <w:jc w:val="center"/>
              <w:rPr>
                <w:sz w:val="24"/>
                <w:szCs w:val="24"/>
              </w:rPr>
            </w:pPr>
            <w:r w:rsidRPr="007442D1">
              <w:rPr>
                <w:sz w:val="24"/>
                <w:szCs w:val="24"/>
              </w:rPr>
              <w:t>2</w:t>
            </w:r>
          </w:p>
        </w:tc>
        <w:tc>
          <w:tcPr>
            <w:tcW w:w="1191" w:type="dxa"/>
            <w:gridSpan w:val="2"/>
            <w:tcBorders>
              <w:top w:val="single" w:sz="4" w:space="0" w:color="auto"/>
              <w:left w:val="single" w:sz="4" w:space="0" w:color="auto"/>
              <w:bottom w:val="single" w:sz="4" w:space="0" w:color="auto"/>
              <w:right w:val="nil"/>
            </w:tcBorders>
          </w:tcPr>
          <w:p w:rsidR="00FB74A5" w:rsidRPr="007442D1" w:rsidRDefault="00FB74A5" w:rsidP="00255676">
            <w:pPr>
              <w:spacing w:after="160" w:line="259" w:lineRule="auto"/>
              <w:rPr>
                <w:sz w:val="24"/>
                <w:szCs w:val="24"/>
              </w:rPr>
            </w:pPr>
          </w:p>
        </w:tc>
        <w:tc>
          <w:tcPr>
            <w:tcW w:w="1366" w:type="dxa"/>
            <w:gridSpan w:val="2"/>
            <w:tcBorders>
              <w:top w:val="single" w:sz="4" w:space="0" w:color="auto"/>
              <w:left w:val="single" w:sz="4" w:space="0" w:color="auto"/>
              <w:bottom w:val="single" w:sz="4" w:space="0" w:color="auto"/>
              <w:right w:val="nil"/>
            </w:tcBorders>
          </w:tcPr>
          <w:p w:rsidR="00FB74A5" w:rsidRPr="007442D1" w:rsidRDefault="00FB74A5" w:rsidP="00255676">
            <w:pPr>
              <w:spacing w:after="160" w:line="259" w:lineRule="auto"/>
              <w:rPr>
                <w:sz w:val="24"/>
                <w:szCs w:val="24"/>
              </w:rPr>
            </w:pPr>
          </w:p>
        </w:tc>
        <w:tc>
          <w:tcPr>
            <w:tcW w:w="1506" w:type="dxa"/>
            <w:gridSpan w:val="2"/>
            <w:tcBorders>
              <w:top w:val="single" w:sz="4" w:space="0" w:color="auto"/>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1180" w:type="dxa"/>
            <w:tcBorders>
              <w:top w:val="single" w:sz="4" w:space="0" w:color="auto"/>
              <w:left w:val="single" w:sz="4" w:space="0" w:color="auto"/>
              <w:bottom w:val="single" w:sz="4" w:space="0" w:color="auto"/>
              <w:right w:val="single" w:sz="4" w:space="0" w:color="000000"/>
            </w:tcBorders>
          </w:tcPr>
          <w:p w:rsidR="00FB74A5" w:rsidRPr="007442D1" w:rsidRDefault="00FB74A5" w:rsidP="00FB74A5">
            <w:pPr>
              <w:spacing w:after="160" w:line="259" w:lineRule="auto"/>
              <w:jc w:val="center"/>
              <w:rPr>
                <w:sz w:val="24"/>
                <w:szCs w:val="24"/>
              </w:rPr>
            </w:pPr>
            <w:r w:rsidRPr="007442D1">
              <w:rPr>
                <w:sz w:val="24"/>
                <w:szCs w:val="24"/>
              </w:rPr>
              <w:t>9</w:t>
            </w:r>
          </w:p>
        </w:tc>
      </w:tr>
      <w:tr w:rsidR="00FB74A5" w:rsidRPr="007442D1" w:rsidTr="00FB74A5">
        <w:trPr>
          <w:trHeight w:val="231"/>
        </w:trPr>
        <w:tc>
          <w:tcPr>
            <w:tcW w:w="3254" w:type="dxa"/>
            <w:tcBorders>
              <w:top w:val="single" w:sz="4" w:space="0" w:color="auto"/>
              <w:left w:val="single" w:sz="4" w:space="0" w:color="000000"/>
              <w:bottom w:val="single" w:sz="4" w:space="0" w:color="auto"/>
              <w:right w:val="single" w:sz="4" w:space="0" w:color="auto"/>
            </w:tcBorders>
          </w:tcPr>
          <w:p w:rsidR="00FB74A5" w:rsidRPr="007442D1" w:rsidRDefault="00FB74A5" w:rsidP="00FB74A5">
            <w:pPr>
              <w:spacing w:line="259" w:lineRule="auto"/>
              <w:ind w:right="99"/>
              <w:rPr>
                <w:b/>
                <w:sz w:val="24"/>
                <w:szCs w:val="24"/>
              </w:rPr>
            </w:pPr>
            <w:r w:rsidRPr="007442D1">
              <w:rPr>
                <w:b/>
                <w:sz w:val="24"/>
                <w:szCs w:val="24"/>
              </w:rPr>
              <w:t>Разом за модуль</w:t>
            </w:r>
          </w:p>
        </w:tc>
        <w:tc>
          <w:tcPr>
            <w:tcW w:w="647" w:type="dxa"/>
            <w:tcBorders>
              <w:top w:val="single" w:sz="4" w:space="0" w:color="auto"/>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766" w:type="dxa"/>
            <w:tcBorders>
              <w:top w:val="single" w:sz="4" w:space="0" w:color="auto"/>
              <w:left w:val="single" w:sz="4" w:space="0" w:color="auto"/>
              <w:bottom w:val="single" w:sz="4" w:space="0" w:color="auto"/>
              <w:right w:val="single" w:sz="4" w:space="0" w:color="auto"/>
            </w:tcBorders>
          </w:tcPr>
          <w:p w:rsidR="00FB74A5" w:rsidRPr="007442D1" w:rsidRDefault="00FB74A5" w:rsidP="00FB74A5">
            <w:pPr>
              <w:spacing w:after="160" w:line="259" w:lineRule="auto"/>
              <w:jc w:val="center"/>
              <w:rPr>
                <w:sz w:val="24"/>
                <w:szCs w:val="24"/>
              </w:rPr>
            </w:pPr>
            <w:r w:rsidRPr="007442D1">
              <w:rPr>
                <w:sz w:val="24"/>
                <w:szCs w:val="24"/>
              </w:rPr>
              <w:t>12</w:t>
            </w:r>
          </w:p>
        </w:tc>
        <w:tc>
          <w:tcPr>
            <w:tcW w:w="1191" w:type="dxa"/>
            <w:gridSpan w:val="2"/>
            <w:tcBorders>
              <w:top w:val="single" w:sz="4" w:space="0" w:color="auto"/>
              <w:left w:val="single" w:sz="4" w:space="0" w:color="auto"/>
              <w:bottom w:val="single" w:sz="4" w:space="0" w:color="auto"/>
              <w:right w:val="nil"/>
            </w:tcBorders>
          </w:tcPr>
          <w:p w:rsidR="00FB74A5" w:rsidRPr="007442D1" w:rsidRDefault="00FB74A5" w:rsidP="00FB74A5">
            <w:pPr>
              <w:spacing w:after="160" w:line="259" w:lineRule="auto"/>
              <w:jc w:val="center"/>
              <w:rPr>
                <w:sz w:val="24"/>
                <w:szCs w:val="24"/>
              </w:rPr>
            </w:pPr>
            <w:r w:rsidRPr="007442D1">
              <w:rPr>
                <w:sz w:val="24"/>
                <w:szCs w:val="24"/>
              </w:rPr>
              <w:t>10</w:t>
            </w:r>
          </w:p>
        </w:tc>
        <w:tc>
          <w:tcPr>
            <w:tcW w:w="1366" w:type="dxa"/>
            <w:gridSpan w:val="2"/>
            <w:tcBorders>
              <w:top w:val="single" w:sz="4" w:space="0" w:color="auto"/>
              <w:left w:val="single" w:sz="4" w:space="0" w:color="auto"/>
              <w:bottom w:val="single" w:sz="4" w:space="0" w:color="auto"/>
              <w:right w:val="nil"/>
            </w:tcBorders>
          </w:tcPr>
          <w:p w:rsidR="00FB74A5" w:rsidRPr="007442D1" w:rsidRDefault="00ED043B" w:rsidP="00ED043B">
            <w:pPr>
              <w:spacing w:after="160" w:line="259" w:lineRule="auto"/>
              <w:jc w:val="center"/>
              <w:rPr>
                <w:sz w:val="24"/>
                <w:szCs w:val="24"/>
              </w:rPr>
            </w:pPr>
            <w:r w:rsidRPr="007442D1">
              <w:rPr>
                <w:sz w:val="24"/>
                <w:szCs w:val="24"/>
              </w:rPr>
              <w:t>5</w:t>
            </w:r>
          </w:p>
        </w:tc>
        <w:tc>
          <w:tcPr>
            <w:tcW w:w="1506" w:type="dxa"/>
            <w:gridSpan w:val="2"/>
            <w:tcBorders>
              <w:top w:val="single" w:sz="4" w:space="0" w:color="auto"/>
              <w:left w:val="single" w:sz="4" w:space="0" w:color="auto"/>
              <w:bottom w:val="single" w:sz="4" w:space="0" w:color="auto"/>
              <w:right w:val="single" w:sz="4" w:space="0" w:color="auto"/>
            </w:tcBorders>
          </w:tcPr>
          <w:p w:rsidR="00FB74A5" w:rsidRPr="007442D1" w:rsidRDefault="00FB74A5" w:rsidP="00255676">
            <w:pPr>
              <w:spacing w:after="160" w:line="259" w:lineRule="auto"/>
              <w:rPr>
                <w:sz w:val="24"/>
                <w:szCs w:val="24"/>
              </w:rPr>
            </w:pPr>
          </w:p>
        </w:tc>
        <w:tc>
          <w:tcPr>
            <w:tcW w:w="1180" w:type="dxa"/>
            <w:tcBorders>
              <w:top w:val="single" w:sz="4" w:space="0" w:color="auto"/>
              <w:left w:val="single" w:sz="4" w:space="0" w:color="auto"/>
              <w:bottom w:val="single" w:sz="4" w:space="0" w:color="auto"/>
              <w:right w:val="single" w:sz="4" w:space="0" w:color="000000"/>
            </w:tcBorders>
          </w:tcPr>
          <w:p w:rsidR="00FB74A5" w:rsidRPr="007442D1" w:rsidRDefault="00FB74A5" w:rsidP="00FB74A5">
            <w:pPr>
              <w:spacing w:after="160" w:line="259" w:lineRule="auto"/>
              <w:jc w:val="center"/>
              <w:rPr>
                <w:sz w:val="24"/>
                <w:szCs w:val="24"/>
              </w:rPr>
            </w:pPr>
            <w:r w:rsidRPr="007442D1">
              <w:rPr>
                <w:sz w:val="24"/>
                <w:szCs w:val="24"/>
              </w:rPr>
              <w:t>27</w:t>
            </w:r>
          </w:p>
        </w:tc>
      </w:tr>
      <w:tr w:rsidR="00FB74A5" w:rsidRPr="007442D1" w:rsidTr="00255676">
        <w:trPr>
          <w:trHeight w:val="203"/>
        </w:trPr>
        <w:tc>
          <w:tcPr>
            <w:tcW w:w="3254" w:type="dxa"/>
            <w:tcBorders>
              <w:top w:val="single" w:sz="4" w:space="0" w:color="000000"/>
              <w:left w:val="single" w:sz="4" w:space="0" w:color="000000"/>
              <w:bottom w:val="single" w:sz="4" w:space="0" w:color="auto"/>
              <w:right w:val="nil"/>
            </w:tcBorders>
          </w:tcPr>
          <w:p w:rsidR="00FB74A5" w:rsidRPr="007442D1" w:rsidRDefault="00FB74A5" w:rsidP="00FB74A5">
            <w:pPr>
              <w:spacing w:line="259" w:lineRule="auto"/>
              <w:ind w:right="99"/>
              <w:jc w:val="right"/>
              <w:rPr>
                <w:b/>
                <w:sz w:val="24"/>
                <w:szCs w:val="24"/>
              </w:rPr>
            </w:pPr>
          </w:p>
          <w:p w:rsidR="00FB74A5" w:rsidRPr="007442D1" w:rsidRDefault="00FB74A5" w:rsidP="00FB74A5">
            <w:pPr>
              <w:spacing w:line="259" w:lineRule="auto"/>
              <w:ind w:right="99"/>
              <w:jc w:val="right"/>
              <w:rPr>
                <w:sz w:val="24"/>
                <w:szCs w:val="24"/>
              </w:rPr>
            </w:pPr>
            <w:r w:rsidRPr="007442D1">
              <w:rPr>
                <w:b/>
                <w:sz w:val="24"/>
                <w:szCs w:val="24"/>
              </w:rPr>
              <w:t xml:space="preserve">Модуль 2 </w:t>
            </w:r>
          </w:p>
        </w:tc>
        <w:tc>
          <w:tcPr>
            <w:tcW w:w="647" w:type="dxa"/>
            <w:tcBorders>
              <w:top w:val="single" w:sz="4" w:space="0" w:color="000000"/>
              <w:left w:val="nil"/>
              <w:bottom w:val="single" w:sz="4" w:space="0" w:color="auto"/>
              <w:right w:val="nil"/>
            </w:tcBorders>
          </w:tcPr>
          <w:p w:rsidR="00FB74A5" w:rsidRPr="007442D1" w:rsidRDefault="00FB74A5" w:rsidP="00FB74A5">
            <w:pPr>
              <w:spacing w:after="160" w:line="259" w:lineRule="auto"/>
              <w:rPr>
                <w:sz w:val="24"/>
                <w:szCs w:val="24"/>
              </w:rPr>
            </w:pPr>
          </w:p>
        </w:tc>
        <w:tc>
          <w:tcPr>
            <w:tcW w:w="4829" w:type="dxa"/>
            <w:gridSpan w:val="7"/>
            <w:tcBorders>
              <w:top w:val="single" w:sz="4" w:space="0" w:color="auto"/>
              <w:left w:val="nil"/>
              <w:bottom w:val="single" w:sz="4" w:space="0" w:color="000000"/>
              <w:right w:val="nil"/>
            </w:tcBorders>
          </w:tcPr>
          <w:p w:rsidR="00FB74A5" w:rsidRPr="007442D1" w:rsidRDefault="00FB74A5" w:rsidP="00FB74A5">
            <w:pPr>
              <w:spacing w:after="160" w:line="259" w:lineRule="auto"/>
              <w:rPr>
                <w:sz w:val="24"/>
                <w:szCs w:val="24"/>
              </w:rPr>
            </w:pPr>
          </w:p>
        </w:tc>
        <w:tc>
          <w:tcPr>
            <w:tcW w:w="1180" w:type="dxa"/>
            <w:tcBorders>
              <w:top w:val="single" w:sz="4" w:space="0" w:color="auto"/>
              <w:left w:val="nil"/>
              <w:bottom w:val="single" w:sz="4" w:space="0" w:color="000000"/>
              <w:right w:val="single" w:sz="4" w:space="0" w:color="000000"/>
            </w:tcBorders>
          </w:tcPr>
          <w:p w:rsidR="00FB74A5" w:rsidRPr="007442D1" w:rsidRDefault="00FB74A5" w:rsidP="00FB74A5">
            <w:pPr>
              <w:spacing w:after="160" w:line="259" w:lineRule="auto"/>
              <w:rPr>
                <w:sz w:val="24"/>
                <w:szCs w:val="24"/>
              </w:rPr>
            </w:pPr>
          </w:p>
        </w:tc>
      </w:tr>
      <w:tr w:rsidR="00FB74A5"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left="19"/>
              <w:rPr>
                <w:sz w:val="24"/>
                <w:szCs w:val="24"/>
              </w:rPr>
            </w:pPr>
            <w:r w:rsidRPr="007442D1">
              <w:rPr>
                <w:sz w:val="24"/>
                <w:szCs w:val="24"/>
              </w:rPr>
              <w:t xml:space="preserve">Тема 1. Українські землі у складі Російської та Австрійської імперій. наприкінці ХУШ - у першій половині XIX ст. </w:t>
            </w:r>
          </w:p>
        </w:tc>
        <w:tc>
          <w:tcPr>
            <w:tcW w:w="647"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2</w:t>
            </w:r>
            <w:r w:rsidR="00FB74A5" w:rsidRPr="007442D1">
              <w:rPr>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6"/>
              <w:jc w:val="center"/>
              <w:rPr>
                <w:sz w:val="24"/>
                <w:szCs w:val="24"/>
              </w:rPr>
            </w:pPr>
            <w:r w:rsidRPr="007442D1">
              <w:rPr>
                <w:sz w:val="24"/>
                <w:szCs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1</w:t>
            </w:r>
            <w:r w:rsidR="00FB74A5"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30"/>
              <w:jc w:val="center"/>
              <w:rPr>
                <w:sz w:val="24"/>
                <w:szCs w:val="24"/>
              </w:rPr>
            </w:pPr>
            <w:r w:rsidRPr="007442D1">
              <w:rPr>
                <w:sz w:val="24"/>
                <w:szCs w:val="24"/>
              </w:rPr>
              <w:t>4</w:t>
            </w:r>
            <w:r w:rsidR="00FB74A5" w:rsidRPr="007442D1">
              <w:rPr>
                <w:sz w:val="24"/>
                <w:szCs w:val="24"/>
              </w:rPr>
              <w:t xml:space="preserve"> </w:t>
            </w:r>
          </w:p>
        </w:tc>
      </w:tr>
      <w:tr w:rsidR="00FB74A5"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left="19"/>
              <w:rPr>
                <w:sz w:val="24"/>
                <w:szCs w:val="24"/>
              </w:rPr>
            </w:pPr>
            <w:r w:rsidRPr="007442D1">
              <w:rPr>
                <w:sz w:val="24"/>
                <w:szCs w:val="24"/>
              </w:rPr>
              <w:t>Тема 2. Українські землі в умовах національного відродження.</w:t>
            </w:r>
          </w:p>
        </w:tc>
        <w:tc>
          <w:tcPr>
            <w:tcW w:w="647"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r w:rsidR="00ED043B" w:rsidRPr="007442D1">
              <w:rPr>
                <w:sz w:val="24"/>
                <w:szCs w:val="24"/>
              </w:rPr>
              <w:t>2</w:t>
            </w:r>
          </w:p>
        </w:tc>
        <w:tc>
          <w:tcPr>
            <w:tcW w:w="117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6"/>
              <w:jc w:val="center"/>
              <w:rPr>
                <w:sz w:val="24"/>
                <w:szCs w:val="24"/>
              </w:rPr>
            </w:pPr>
            <w:r w:rsidRPr="007442D1">
              <w:rPr>
                <w:sz w:val="24"/>
                <w:szCs w:val="24"/>
              </w:rPr>
              <w:t xml:space="preserve"> </w:t>
            </w:r>
            <w:r w:rsidR="00ED043B" w:rsidRPr="007442D1">
              <w:rPr>
                <w:sz w:val="24"/>
                <w:szCs w:val="24"/>
              </w:rPr>
              <w:t>2</w:t>
            </w:r>
          </w:p>
        </w:tc>
        <w:tc>
          <w:tcPr>
            <w:tcW w:w="1365"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r w:rsidR="00ED043B" w:rsidRPr="007442D1">
              <w:rPr>
                <w:sz w:val="24"/>
                <w:szCs w:val="24"/>
              </w:rPr>
              <w:t>2</w:t>
            </w:r>
          </w:p>
        </w:tc>
        <w:tc>
          <w:tcPr>
            <w:tcW w:w="150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0"/>
              <w:jc w:val="center"/>
              <w:rPr>
                <w:sz w:val="24"/>
                <w:szCs w:val="24"/>
              </w:rPr>
            </w:pPr>
            <w:r w:rsidRPr="007442D1">
              <w:rPr>
                <w:sz w:val="24"/>
                <w:szCs w:val="24"/>
              </w:rPr>
              <w:t xml:space="preserve"> </w:t>
            </w:r>
            <w:r w:rsidR="00ED043B" w:rsidRPr="007442D1">
              <w:rPr>
                <w:sz w:val="24"/>
                <w:szCs w:val="24"/>
              </w:rPr>
              <w:t>4</w:t>
            </w:r>
          </w:p>
        </w:tc>
      </w:tr>
      <w:tr w:rsidR="00FB74A5" w:rsidRPr="007442D1" w:rsidTr="00ED043B">
        <w:trPr>
          <w:trHeight w:val="240"/>
        </w:trPr>
        <w:tc>
          <w:tcPr>
            <w:tcW w:w="3254" w:type="dxa"/>
            <w:tcBorders>
              <w:top w:val="single" w:sz="4" w:space="0" w:color="000000"/>
              <w:left w:val="single" w:sz="4" w:space="0" w:color="000000"/>
              <w:bottom w:val="single" w:sz="4" w:space="0" w:color="auto"/>
              <w:right w:val="single" w:sz="4" w:space="0" w:color="000000"/>
            </w:tcBorders>
          </w:tcPr>
          <w:p w:rsidR="00FB74A5" w:rsidRPr="007442D1" w:rsidRDefault="00ED043B" w:rsidP="00FB74A5">
            <w:pPr>
              <w:spacing w:line="259" w:lineRule="auto"/>
              <w:ind w:left="19"/>
              <w:rPr>
                <w:sz w:val="24"/>
                <w:szCs w:val="24"/>
              </w:rPr>
            </w:pPr>
            <w:r w:rsidRPr="007442D1">
              <w:rPr>
                <w:sz w:val="24"/>
                <w:szCs w:val="24"/>
              </w:rPr>
              <w:t xml:space="preserve">Тема 3. У вогні війни та </w:t>
            </w:r>
            <w:r w:rsidRPr="007442D1">
              <w:rPr>
                <w:sz w:val="24"/>
                <w:szCs w:val="24"/>
              </w:rPr>
              <w:lastRenderedPageBreak/>
              <w:t>революції: українські національно-визвольні змагання.</w:t>
            </w:r>
          </w:p>
        </w:tc>
        <w:tc>
          <w:tcPr>
            <w:tcW w:w="647" w:type="dxa"/>
            <w:tcBorders>
              <w:top w:val="single" w:sz="4" w:space="0" w:color="000000"/>
              <w:left w:val="single" w:sz="4" w:space="0" w:color="000000"/>
              <w:bottom w:val="single" w:sz="4" w:space="0" w:color="auto"/>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lastRenderedPageBreak/>
              <w:t xml:space="preserve"> </w:t>
            </w:r>
          </w:p>
        </w:tc>
        <w:tc>
          <w:tcPr>
            <w:tcW w:w="787" w:type="dxa"/>
            <w:gridSpan w:val="2"/>
            <w:tcBorders>
              <w:top w:val="single" w:sz="4" w:space="0" w:color="000000"/>
              <w:left w:val="single" w:sz="4" w:space="0" w:color="000000"/>
              <w:bottom w:val="single" w:sz="4" w:space="0" w:color="auto"/>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2</w:t>
            </w:r>
            <w:r w:rsidR="00FB74A5" w:rsidRPr="007442D1">
              <w:rPr>
                <w:sz w:val="24"/>
                <w:szCs w:val="24"/>
              </w:rPr>
              <w:t xml:space="preserve"> </w:t>
            </w:r>
          </w:p>
        </w:tc>
        <w:tc>
          <w:tcPr>
            <w:tcW w:w="1177" w:type="dxa"/>
            <w:gridSpan w:val="2"/>
            <w:tcBorders>
              <w:top w:val="single" w:sz="4" w:space="0" w:color="000000"/>
              <w:left w:val="single" w:sz="4" w:space="0" w:color="000000"/>
              <w:bottom w:val="single" w:sz="4" w:space="0" w:color="auto"/>
              <w:right w:val="single" w:sz="4" w:space="0" w:color="000000"/>
            </w:tcBorders>
          </w:tcPr>
          <w:p w:rsidR="00FB74A5" w:rsidRPr="007442D1" w:rsidRDefault="00ED043B" w:rsidP="00FB74A5">
            <w:pPr>
              <w:spacing w:line="259" w:lineRule="auto"/>
              <w:ind w:right="26"/>
              <w:jc w:val="center"/>
              <w:rPr>
                <w:sz w:val="24"/>
                <w:szCs w:val="24"/>
              </w:rPr>
            </w:pPr>
            <w:r w:rsidRPr="007442D1">
              <w:rPr>
                <w:sz w:val="24"/>
                <w:szCs w:val="24"/>
              </w:rPr>
              <w:t>2</w:t>
            </w:r>
            <w:r w:rsidR="00FB74A5" w:rsidRPr="007442D1">
              <w:rPr>
                <w:sz w:val="24"/>
                <w:szCs w:val="24"/>
              </w:rPr>
              <w:t xml:space="preserve"> </w:t>
            </w:r>
          </w:p>
        </w:tc>
        <w:tc>
          <w:tcPr>
            <w:tcW w:w="1365" w:type="dxa"/>
            <w:gridSpan w:val="2"/>
            <w:tcBorders>
              <w:top w:val="single" w:sz="4" w:space="0" w:color="000000"/>
              <w:left w:val="single" w:sz="4" w:space="0" w:color="000000"/>
              <w:bottom w:val="single" w:sz="4" w:space="0" w:color="auto"/>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r w:rsidR="00ED043B" w:rsidRPr="007442D1">
              <w:rPr>
                <w:sz w:val="24"/>
                <w:szCs w:val="24"/>
              </w:rPr>
              <w:t>1</w:t>
            </w:r>
          </w:p>
        </w:tc>
        <w:tc>
          <w:tcPr>
            <w:tcW w:w="1500" w:type="dxa"/>
            <w:tcBorders>
              <w:top w:val="single" w:sz="4" w:space="0" w:color="000000"/>
              <w:left w:val="single" w:sz="4" w:space="0" w:color="000000"/>
              <w:bottom w:val="single" w:sz="4" w:space="0" w:color="auto"/>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auto"/>
              <w:right w:val="single" w:sz="4" w:space="0" w:color="000000"/>
            </w:tcBorders>
          </w:tcPr>
          <w:p w:rsidR="00FB74A5" w:rsidRPr="007442D1" w:rsidRDefault="00FB74A5" w:rsidP="00FB74A5">
            <w:pPr>
              <w:spacing w:line="259" w:lineRule="auto"/>
              <w:ind w:right="30"/>
              <w:jc w:val="center"/>
              <w:rPr>
                <w:sz w:val="24"/>
                <w:szCs w:val="24"/>
              </w:rPr>
            </w:pPr>
            <w:r w:rsidRPr="007442D1">
              <w:rPr>
                <w:sz w:val="24"/>
                <w:szCs w:val="24"/>
              </w:rPr>
              <w:t xml:space="preserve"> </w:t>
            </w:r>
            <w:r w:rsidR="00ED043B" w:rsidRPr="007442D1">
              <w:rPr>
                <w:sz w:val="24"/>
                <w:szCs w:val="24"/>
              </w:rPr>
              <w:t>4</w:t>
            </w:r>
          </w:p>
        </w:tc>
      </w:tr>
      <w:tr w:rsidR="00ED043B" w:rsidRPr="007442D1" w:rsidTr="00ED043B">
        <w:trPr>
          <w:trHeight w:val="305"/>
        </w:trPr>
        <w:tc>
          <w:tcPr>
            <w:tcW w:w="3254"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left="19"/>
              <w:rPr>
                <w:sz w:val="24"/>
                <w:szCs w:val="24"/>
              </w:rPr>
            </w:pPr>
            <w:r w:rsidRPr="007442D1">
              <w:rPr>
                <w:sz w:val="24"/>
                <w:szCs w:val="24"/>
              </w:rPr>
              <w:t>Тема 4. Міжвоєнна доба. Українські землі  в 20-30-тi рр. ХХ ст.</w:t>
            </w:r>
          </w:p>
        </w:tc>
        <w:tc>
          <w:tcPr>
            <w:tcW w:w="647"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p>
        </w:tc>
        <w:tc>
          <w:tcPr>
            <w:tcW w:w="787"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r w:rsidRPr="007442D1">
              <w:rPr>
                <w:sz w:val="24"/>
                <w:szCs w:val="24"/>
              </w:rPr>
              <w:t>1</w:t>
            </w:r>
          </w:p>
        </w:tc>
        <w:tc>
          <w:tcPr>
            <w:tcW w:w="1177"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6"/>
              <w:jc w:val="center"/>
              <w:rPr>
                <w:sz w:val="24"/>
                <w:szCs w:val="24"/>
              </w:rPr>
            </w:pPr>
            <w:r w:rsidRPr="007442D1">
              <w:rPr>
                <w:sz w:val="24"/>
                <w:szCs w:val="24"/>
              </w:rPr>
              <w:t>2</w:t>
            </w:r>
          </w:p>
        </w:tc>
        <w:tc>
          <w:tcPr>
            <w:tcW w:w="1365"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r w:rsidRPr="007442D1">
              <w:rPr>
                <w:sz w:val="24"/>
                <w:szCs w:val="24"/>
              </w:rPr>
              <w:t>1</w:t>
            </w:r>
          </w:p>
        </w:tc>
        <w:tc>
          <w:tcPr>
            <w:tcW w:w="1500"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32"/>
              <w:jc w:val="center"/>
              <w:rPr>
                <w:sz w:val="24"/>
                <w:szCs w:val="24"/>
              </w:rPr>
            </w:pPr>
          </w:p>
        </w:tc>
        <w:tc>
          <w:tcPr>
            <w:tcW w:w="1180"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30"/>
              <w:jc w:val="center"/>
              <w:rPr>
                <w:sz w:val="24"/>
                <w:szCs w:val="24"/>
              </w:rPr>
            </w:pPr>
            <w:r w:rsidRPr="007442D1">
              <w:rPr>
                <w:sz w:val="24"/>
                <w:szCs w:val="24"/>
              </w:rPr>
              <w:t>4</w:t>
            </w:r>
          </w:p>
        </w:tc>
      </w:tr>
      <w:tr w:rsidR="00ED043B" w:rsidRPr="007442D1" w:rsidTr="00ED043B">
        <w:trPr>
          <w:trHeight w:val="249"/>
        </w:trPr>
        <w:tc>
          <w:tcPr>
            <w:tcW w:w="3254"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left="19"/>
              <w:rPr>
                <w:sz w:val="24"/>
                <w:szCs w:val="24"/>
              </w:rPr>
            </w:pPr>
            <w:r w:rsidRPr="007442D1">
              <w:rPr>
                <w:sz w:val="24"/>
                <w:szCs w:val="24"/>
              </w:rPr>
              <w:t>Тема 5. Між двома тоталітаризмами. Україна напередодні та в роки Другої світової війни.</w:t>
            </w:r>
          </w:p>
        </w:tc>
        <w:tc>
          <w:tcPr>
            <w:tcW w:w="647"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p>
        </w:tc>
        <w:tc>
          <w:tcPr>
            <w:tcW w:w="787"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r w:rsidRPr="007442D1">
              <w:rPr>
                <w:sz w:val="24"/>
                <w:szCs w:val="24"/>
              </w:rPr>
              <w:t>1</w:t>
            </w:r>
          </w:p>
        </w:tc>
        <w:tc>
          <w:tcPr>
            <w:tcW w:w="1177"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6"/>
              <w:jc w:val="center"/>
              <w:rPr>
                <w:sz w:val="24"/>
                <w:szCs w:val="24"/>
              </w:rPr>
            </w:pPr>
            <w:r w:rsidRPr="007442D1">
              <w:rPr>
                <w:sz w:val="24"/>
                <w:szCs w:val="24"/>
              </w:rPr>
              <w:t>2</w:t>
            </w:r>
          </w:p>
        </w:tc>
        <w:tc>
          <w:tcPr>
            <w:tcW w:w="1365" w:type="dxa"/>
            <w:gridSpan w:val="2"/>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27"/>
              <w:jc w:val="center"/>
              <w:rPr>
                <w:sz w:val="24"/>
                <w:szCs w:val="24"/>
              </w:rPr>
            </w:pPr>
          </w:p>
        </w:tc>
        <w:tc>
          <w:tcPr>
            <w:tcW w:w="1500"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32"/>
              <w:jc w:val="center"/>
              <w:rPr>
                <w:sz w:val="24"/>
                <w:szCs w:val="24"/>
              </w:rPr>
            </w:pPr>
          </w:p>
        </w:tc>
        <w:tc>
          <w:tcPr>
            <w:tcW w:w="1180" w:type="dxa"/>
            <w:tcBorders>
              <w:top w:val="single" w:sz="4" w:space="0" w:color="auto"/>
              <w:left w:val="single" w:sz="4" w:space="0" w:color="000000"/>
              <w:bottom w:val="single" w:sz="4" w:space="0" w:color="auto"/>
              <w:right w:val="single" w:sz="4" w:space="0" w:color="000000"/>
            </w:tcBorders>
          </w:tcPr>
          <w:p w:rsidR="00ED043B" w:rsidRPr="007442D1" w:rsidRDefault="00ED043B" w:rsidP="00FB74A5">
            <w:pPr>
              <w:spacing w:line="259" w:lineRule="auto"/>
              <w:ind w:right="30"/>
              <w:jc w:val="center"/>
              <w:rPr>
                <w:sz w:val="24"/>
                <w:szCs w:val="24"/>
              </w:rPr>
            </w:pPr>
            <w:r w:rsidRPr="007442D1">
              <w:rPr>
                <w:sz w:val="24"/>
                <w:szCs w:val="24"/>
              </w:rPr>
              <w:t>4</w:t>
            </w:r>
          </w:p>
        </w:tc>
      </w:tr>
      <w:tr w:rsidR="00ED043B" w:rsidRPr="007442D1" w:rsidTr="00ED043B">
        <w:trPr>
          <w:trHeight w:val="378"/>
        </w:trPr>
        <w:tc>
          <w:tcPr>
            <w:tcW w:w="3254" w:type="dxa"/>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left="19"/>
              <w:rPr>
                <w:sz w:val="24"/>
                <w:szCs w:val="24"/>
              </w:rPr>
            </w:pPr>
            <w:r w:rsidRPr="007442D1">
              <w:rPr>
                <w:sz w:val="24"/>
                <w:szCs w:val="24"/>
              </w:rPr>
              <w:t>Тема 6. Радянська Україна (1945-1990 рр.)</w:t>
            </w:r>
          </w:p>
        </w:tc>
        <w:tc>
          <w:tcPr>
            <w:tcW w:w="647" w:type="dxa"/>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27"/>
              <w:jc w:val="center"/>
              <w:rPr>
                <w:sz w:val="24"/>
                <w:szCs w:val="24"/>
              </w:rPr>
            </w:pPr>
          </w:p>
        </w:tc>
        <w:tc>
          <w:tcPr>
            <w:tcW w:w="787" w:type="dxa"/>
            <w:gridSpan w:val="2"/>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27"/>
              <w:jc w:val="center"/>
              <w:rPr>
                <w:sz w:val="24"/>
                <w:szCs w:val="24"/>
              </w:rPr>
            </w:pPr>
            <w:r w:rsidRPr="007442D1">
              <w:rPr>
                <w:sz w:val="24"/>
                <w:szCs w:val="24"/>
              </w:rPr>
              <w:t>2</w:t>
            </w:r>
          </w:p>
        </w:tc>
        <w:tc>
          <w:tcPr>
            <w:tcW w:w="1177" w:type="dxa"/>
            <w:gridSpan w:val="2"/>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26"/>
              <w:jc w:val="center"/>
              <w:rPr>
                <w:sz w:val="24"/>
                <w:szCs w:val="24"/>
              </w:rPr>
            </w:pPr>
            <w:r w:rsidRPr="007442D1">
              <w:rPr>
                <w:sz w:val="24"/>
                <w:szCs w:val="24"/>
              </w:rPr>
              <w:t>2</w:t>
            </w:r>
          </w:p>
        </w:tc>
        <w:tc>
          <w:tcPr>
            <w:tcW w:w="1365" w:type="dxa"/>
            <w:gridSpan w:val="2"/>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27"/>
              <w:jc w:val="center"/>
              <w:rPr>
                <w:sz w:val="24"/>
                <w:szCs w:val="24"/>
              </w:rPr>
            </w:pPr>
          </w:p>
        </w:tc>
        <w:tc>
          <w:tcPr>
            <w:tcW w:w="1500" w:type="dxa"/>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32"/>
              <w:jc w:val="center"/>
              <w:rPr>
                <w:sz w:val="24"/>
                <w:szCs w:val="24"/>
              </w:rPr>
            </w:pPr>
          </w:p>
        </w:tc>
        <w:tc>
          <w:tcPr>
            <w:tcW w:w="1180" w:type="dxa"/>
            <w:tcBorders>
              <w:top w:val="single" w:sz="4" w:space="0" w:color="auto"/>
              <w:left w:val="single" w:sz="4" w:space="0" w:color="000000"/>
              <w:bottom w:val="single" w:sz="4" w:space="0" w:color="000000"/>
              <w:right w:val="single" w:sz="4" w:space="0" w:color="000000"/>
            </w:tcBorders>
          </w:tcPr>
          <w:p w:rsidR="00ED043B" w:rsidRPr="007442D1" w:rsidRDefault="00ED043B" w:rsidP="00FB74A5">
            <w:pPr>
              <w:spacing w:line="259" w:lineRule="auto"/>
              <w:ind w:right="30"/>
              <w:jc w:val="center"/>
              <w:rPr>
                <w:sz w:val="24"/>
                <w:szCs w:val="24"/>
              </w:rPr>
            </w:pPr>
            <w:r w:rsidRPr="007442D1">
              <w:rPr>
                <w:sz w:val="24"/>
                <w:szCs w:val="24"/>
              </w:rPr>
              <w:t>4</w:t>
            </w:r>
          </w:p>
        </w:tc>
      </w:tr>
      <w:tr w:rsidR="00FB74A5"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110"/>
              <w:jc w:val="right"/>
              <w:rPr>
                <w:b/>
                <w:sz w:val="24"/>
                <w:szCs w:val="24"/>
              </w:rPr>
            </w:pPr>
            <w:r w:rsidRPr="007442D1">
              <w:rPr>
                <w:b/>
                <w:sz w:val="24"/>
                <w:szCs w:val="24"/>
              </w:rPr>
              <w:t xml:space="preserve">Модульна контрольна робота </w:t>
            </w:r>
          </w:p>
        </w:tc>
        <w:tc>
          <w:tcPr>
            <w:tcW w:w="647"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2</w:t>
            </w:r>
            <w:r w:rsidR="00FB74A5" w:rsidRPr="007442D1">
              <w:rPr>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6"/>
              <w:jc w:val="center"/>
              <w:rPr>
                <w:sz w:val="24"/>
                <w:szCs w:val="24"/>
              </w:rPr>
            </w:pPr>
            <w:r w:rsidRPr="007442D1">
              <w:rPr>
                <w:sz w:val="24"/>
                <w:szCs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0"/>
              <w:jc w:val="center"/>
              <w:rPr>
                <w:sz w:val="24"/>
                <w:szCs w:val="24"/>
              </w:rPr>
            </w:pPr>
            <w:r w:rsidRPr="007442D1">
              <w:rPr>
                <w:sz w:val="24"/>
                <w:szCs w:val="24"/>
              </w:rPr>
              <w:t xml:space="preserve"> </w:t>
            </w:r>
            <w:r w:rsidR="00ED043B" w:rsidRPr="007442D1">
              <w:rPr>
                <w:sz w:val="24"/>
                <w:szCs w:val="24"/>
              </w:rPr>
              <w:t>3</w:t>
            </w:r>
          </w:p>
        </w:tc>
      </w:tr>
      <w:tr w:rsidR="00FB74A5"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110"/>
              <w:jc w:val="right"/>
              <w:rPr>
                <w:b/>
                <w:sz w:val="24"/>
                <w:szCs w:val="24"/>
              </w:rPr>
            </w:pPr>
            <w:r w:rsidRPr="007442D1">
              <w:rPr>
                <w:b/>
                <w:sz w:val="24"/>
                <w:szCs w:val="24"/>
              </w:rPr>
              <w:t xml:space="preserve">Разом за модуль </w:t>
            </w:r>
          </w:p>
        </w:tc>
        <w:tc>
          <w:tcPr>
            <w:tcW w:w="647"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12</w:t>
            </w:r>
            <w:r w:rsidR="00FB74A5" w:rsidRPr="007442D1">
              <w:rPr>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6"/>
              <w:jc w:val="center"/>
              <w:rPr>
                <w:sz w:val="24"/>
                <w:szCs w:val="24"/>
              </w:rPr>
            </w:pPr>
            <w:r w:rsidRPr="007442D1">
              <w:rPr>
                <w:sz w:val="24"/>
                <w:szCs w:val="24"/>
              </w:rPr>
              <w:t xml:space="preserve"> </w:t>
            </w:r>
            <w:r w:rsidR="00ED043B" w:rsidRPr="007442D1">
              <w:rPr>
                <w:sz w:val="24"/>
                <w:szCs w:val="24"/>
              </w:rPr>
              <w:t>10</w:t>
            </w:r>
          </w:p>
        </w:tc>
        <w:tc>
          <w:tcPr>
            <w:tcW w:w="1365"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5</w:t>
            </w:r>
            <w:r w:rsidR="00FB74A5"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0"/>
              <w:jc w:val="center"/>
              <w:rPr>
                <w:sz w:val="24"/>
                <w:szCs w:val="24"/>
              </w:rPr>
            </w:pPr>
            <w:r w:rsidRPr="007442D1">
              <w:rPr>
                <w:sz w:val="24"/>
                <w:szCs w:val="24"/>
              </w:rPr>
              <w:t xml:space="preserve"> </w:t>
            </w:r>
            <w:r w:rsidR="00ED043B" w:rsidRPr="007442D1">
              <w:rPr>
                <w:sz w:val="24"/>
                <w:szCs w:val="24"/>
              </w:rPr>
              <w:t>27</w:t>
            </w:r>
          </w:p>
        </w:tc>
      </w:tr>
      <w:tr w:rsidR="00FB74A5" w:rsidRPr="007442D1" w:rsidTr="003375A4">
        <w:trPr>
          <w:trHeight w:val="286"/>
        </w:trPr>
        <w:tc>
          <w:tcPr>
            <w:tcW w:w="3254"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110"/>
              <w:jc w:val="right"/>
              <w:rPr>
                <w:sz w:val="24"/>
                <w:szCs w:val="24"/>
              </w:rPr>
            </w:pPr>
            <w:r w:rsidRPr="007442D1">
              <w:rPr>
                <w:b/>
                <w:sz w:val="24"/>
                <w:szCs w:val="24"/>
              </w:rPr>
              <w:t xml:space="preserve">Разом за семестр </w:t>
            </w:r>
          </w:p>
        </w:tc>
        <w:tc>
          <w:tcPr>
            <w:tcW w:w="647"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p>
        </w:tc>
        <w:tc>
          <w:tcPr>
            <w:tcW w:w="78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7"/>
              <w:jc w:val="center"/>
              <w:rPr>
                <w:sz w:val="24"/>
                <w:szCs w:val="24"/>
              </w:rPr>
            </w:pPr>
            <w:r w:rsidRPr="007442D1">
              <w:rPr>
                <w:sz w:val="24"/>
                <w:szCs w:val="24"/>
              </w:rPr>
              <w:t xml:space="preserve"> </w:t>
            </w:r>
            <w:r w:rsidR="00ED043B" w:rsidRPr="007442D1">
              <w:rPr>
                <w:sz w:val="24"/>
                <w:szCs w:val="24"/>
              </w:rPr>
              <w:t>24</w:t>
            </w:r>
          </w:p>
        </w:tc>
        <w:tc>
          <w:tcPr>
            <w:tcW w:w="1177" w:type="dxa"/>
            <w:gridSpan w:val="2"/>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26"/>
              <w:jc w:val="center"/>
              <w:rPr>
                <w:sz w:val="24"/>
                <w:szCs w:val="24"/>
              </w:rPr>
            </w:pPr>
            <w:r w:rsidRPr="007442D1">
              <w:rPr>
                <w:sz w:val="24"/>
                <w:szCs w:val="24"/>
              </w:rPr>
              <w:t xml:space="preserve"> </w:t>
            </w:r>
            <w:r w:rsidR="00ED043B" w:rsidRPr="007442D1">
              <w:rPr>
                <w:sz w:val="24"/>
                <w:szCs w:val="24"/>
              </w:rPr>
              <w:t>20</w:t>
            </w:r>
          </w:p>
        </w:tc>
        <w:tc>
          <w:tcPr>
            <w:tcW w:w="1365" w:type="dxa"/>
            <w:gridSpan w:val="2"/>
            <w:tcBorders>
              <w:top w:val="single" w:sz="4" w:space="0" w:color="000000"/>
              <w:left w:val="single" w:sz="4" w:space="0" w:color="000000"/>
              <w:bottom w:val="single" w:sz="4" w:space="0" w:color="000000"/>
              <w:right w:val="single" w:sz="4" w:space="0" w:color="000000"/>
            </w:tcBorders>
          </w:tcPr>
          <w:p w:rsidR="00FB74A5" w:rsidRPr="007442D1" w:rsidRDefault="00ED043B" w:rsidP="00FB74A5">
            <w:pPr>
              <w:spacing w:line="259" w:lineRule="auto"/>
              <w:ind w:right="27"/>
              <w:jc w:val="center"/>
              <w:rPr>
                <w:sz w:val="24"/>
                <w:szCs w:val="24"/>
              </w:rPr>
            </w:pPr>
            <w:r w:rsidRPr="007442D1">
              <w:rPr>
                <w:sz w:val="24"/>
                <w:szCs w:val="24"/>
              </w:rPr>
              <w:t>10</w:t>
            </w:r>
            <w:r w:rsidR="00FB74A5" w:rsidRPr="007442D1">
              <w:rPr>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FB74A5" w:rsidRPr="007442D1" w:rsidRDefault="00FB74A5" w:rsidP="00FB74A5">
            <w:pPr>
              <w:spacing w:line="259" w:lineRule="auto"/>
              <w:ind w:right="32"/>
              <w:jc w:val="center"/>
              <w:rPr>
                <w:sz w:val="24"/>
                <w:szCs w:val="24"/>
              </w:rPr>
            </w:pPr>
            <w:r w:rsidRPr="007442D1">
              <w:rPr>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FB74A5" w:rsidRPr="007442D1" w:rsidRDefault="00B477BC" w:rsidP="00FB74A5">
            <w:pPr>
              <w:spacing w:line="259" w:lineRule="auto"/>
              <w:ind w:right="30"/>
              <w:jc w:val="center"/>
              <w:rPr>
                <w:sz w:val="24"/>
                <w:szCs w:val="24"/>
              </w:rPr>
            </w:pPr>
            <w:r>
              <w:rPr>
                <w:sz w:val="24"/>
                <w:szCs w:val="24"/>
              </w:rPr>
              <w:t>4</w:t>
            </w:r>
            <w:r w:rsidR="003A1620" w:rsidRPr="007442D1">
              <w:rPr>
                <w:sz w:val="24"/>
                <w:szCs w:val="24"/>
              </w:rPr>
              <w:t>6</w:t>
            </w:r>
            <w:r w:rsidR="00FB74A5" w:rsidRPr="007442D1">
              <w:rPr>
                <w:sz w:val="24"/>
                <w:szCs w:val="24"/>
              </w:rPr>
              <w:t xml:space="preserve"> </w:t>
            </w:r>
          </w:p>
        </w:tc>
      </w:tr>
    </w:tbl>
    <w:p w:rsidR="00570C60" w:rsidRPr="007442D1" w:rsidRDefault="00570C60" w:rsidP="009C6B7E">
      <w:pPr>
        <w:jc w:val="center"/>
        <w:rPr>
          <w:b/>
        </w:rPr>
      </w:pPr>
    </w:p>
    <w:p w:rsidR="009C6B7E" w:rsidRPr="007442D1" w:rsidRDefault="009C6B7E" w:rsidP="009C6B7E">
      <w:pPr>
        <w:jc w:val="center"/>
        <w:rPr>
          <w:b/>
        </w:rPr>
      </w:pPr>
      <w:r w:rsidRPr="007442D1">
        <w:rPr>
          <w:b/>
        </w:rPr>
        <w:t>7</w:t>
      </w:r>
      <w:r w:rsidR="00421C8E" w:rsidRPr="007442D1">
        <w:rPr>
          <w:b/>
        </w:rPr>
        <w:t>. ПЛАНИ  ЛЕКЦІЙ (24</w:t>
      </w:r>
      <w:r w:rsidRPr="007442D1">
        <w:rPr>
          <w:b/>
        </w:rPr>
        <w:t xml:space="preserve"> год.)</w:t>
      </w:r>
    </w:p>
    <w:p w:rsidR="009C6B7E" w:rsidRPr="007442D1" w:rsidRDefault="009C6B7E" w:rsidP="00B477BC">
      <w:pPr>
        <w:pStyle w:val="af3"/>
        <w:spacing w:line="240" w:lineRule="auto"/>
        <w:ind w:firstLine="0"/>
        <w:rPr>
          <w:rFonts w:ascii="Times New Roman" w:hAnsi="Times New Roman" w:cs="Times New Roman"/>
          <w:color w:val="000000"/>
          <w:sz w:val="24"/>
          <w:szCs w:val="24"/>
        </w:rPr>
      </w:pPr>
    </w:p>
    <w:p w:rsidR="009C6B7E" w:rsidRPr="007442D1" w:rsidRDefault="009C6B7E" w:rsidP="009C6B7E">
      <w:pPr>
        <w:pStyle w:val="af3"/>
        <w:spacing w:line="240" w:lineRule="auto"/>
        <w:jc w:val="center"/>
        <w:rPr>
          <w:rFonts w:ascii="Times New Roman" w:hAnsi="Times New Roman" w:cs="Times New Roman"/>
          <w:b/>
          <w:color w:val="000000"/>
          <w:sz w:val="24"/>
          <w:szCs w:val="24"/>
        </w:rPr>
      </w:pPr>
    </w:p>
    <w:p w:rsidR="009C6B7E" w:rsidRPr="007442D1" w:rsidRDefault="00B477BC" w:rsidP="009C6B7E">
      <w:pPr>
        <w:rPr>
          <w:b/>
        </w:rPr>
      </w:pPr>
      <w:r>
        <w:rPr>
          <w:b/>
          <w:color w:val="000000"/>
        </w:rPr>
        <w:t>ТЕМА 1</w:t>
      </w:r>
      <w:r w:rsidR="009C6B7E" w:rsidRPr="007442D1">
        <w:rPr>
          <w:b/>
        </w:rPr>
        <w:t>. Найдавніші цивілізації на території України. (2 год.)</w:t>
      </w:r>
    </w:p>
    <w:p w:rsidR="009C6B7E" w:rsidRPr="007442D1" w:rsidRDefault="009C6B7E" w:rsidP="009C6B7E">
      <w:pPr>
        <w:pStyle w:val="af3"/>
        <w:spacing w:line="240" w:lineRule="auto"/>
        <w:rPr>
          <w:rFonts w:ascii="Times New Roman" w:hAnsi="Times New Roman" w:cs="Times New Roman"/>
          <w:color w:val="000000"/>
          <w:sz w:val="24"/>
          <w:szCs w:val="24"/>
        </w:rPr>
      </w:pPr>
      <w:r w:rsidRPr="007442D1">
        <w:rPr>
          <w:rFonts w:ascii="Times New Roman" w:hAnsi="Times New Roman" w:cs="Times New Roman"/>
          <w:color w:val="000000"/>
          <w:sz w:val="24"/>
          <w:szCs w:val="24"/>
        </w:rPr>
        <w:t xml:space="preserve">1. Кам’яний вік на території України. </w:t>
      </w:r>
    </w:p>
    <w:p w:rsidR="009C6B7E" w:rsidRPr="007442D1" w:rsidRDefault="009C6B7E" w:rsidP="009C6B7E">
      <w:pPr>
        <w:pStyle w:val="af3"/>
        <w:spacing w:line="240" w:lineRule="auto"/>
        <w:rPr>
          <w:rFonts w:ascii="Times New Roman" w:hAnsi="Times New Roman" w:cs="Times New Roman"/>
          <w:color w:val="000000"/>
          <w:sz w:val="24"/>
          <w:szCs w:val="24"/>
        </w:rPr>
      </w:pPr>
      <w:r w:rsidRPr="007442D1">
        <w:rPr>
          <w:rFonts w:ascii="Times New Roman" w:hAnsi="Times New Roman" w:cs="Times New Roman"/>
          <w:color w:val="000000"/>
          <w:sz w:val="24"/>
          <w:szCs w:val="24"/>
        </w:rPr>
        <w:t>2. Мідно-бронзовий та залізний вік. Грецькі міста-держави.</w:t>
      </w:r>
    </w:p>
    <w:p w:rsidR="009C6B7E" w:rsidRPr="007442D1" w:rsidRDefault="009C6B7E" w:rsidP="009C6B7E">
      <w:pPr>
        <w:pStyle w:val="af3"/>
        <w:spacing w:line="240" w:lineRule="auto"/>
        <w:rPr>
          <w:rFonts w:ascii="Times New Roman" w:hAnsi="Times New Roman" w:cs="Times New Roman"/>
          <w:color w:val="000000"/>
          <w:sz w:val="24"/>
          <w:szCs w:val="24"/>
        </w:rPr>
      </w:pPr>
      <w:r w:rsidRPr="007442D1">
        <w:rPr>
          <w:rFonts w:ascii="Times New Roman" w:hAnsi="Times New Roman" w:cs="Times New Roman"/>
          <w:color w:val="000000"/>
          <w:sz w:val="24"/>
          <w:szCs w:val="24"/>
        </w:rPr>
        <w:t xml:space="preserve">3. Скіфи і сармати. Готи. Гуни. </w:t>
      </w:r>
    </w:p>
    <w:p w:rsidR="009C6B7E" w:rsidRPr="007442D1" w:rsidRDefault="009C6B7E" w:rsidP="009C6B7E">
      <w:pPr>
        <w:pStyle w:val="af3"/>
        <w:spacing w:line="240" w:lineRule="auto"/>
        <w:rPr>
          <w:rFonts w:ascii="Times New Roman" w:hAnsi="Times New Roman" w:cs="Times New Roman"/>
          <w:b/>
          <w:sz w:val="24"/>
          <w:szCs w:val="24"/>
        </w:rPr>
      </w:pPr>
      <w:r w:rsidRPr="007442D1">
        <w:rPr>
          <w:rFonts w:ascii="Times New Roman" w:hAnsi="Times New Roman" w:cs="Times New Roman"/>
          <w:color w:val="000000"/>
          <w:sz w:val="24"/>
          <w:szCs w:val="24"/>
        </w:rPr>
        <w:t xml:space="preserve">4. Анти. Аварська навала. Ранні слов’яни. </w:t>
      </w:r>
    </w:p>
    <w:p w:rsidR="009C6B7E" w:rsidRPr="007442D1" w:rsidRDefault="009C6B7E" w:rsidP="009C6B7E">
      <w:pPr>
        <w:pStyle w:val="af3"/>
        <w:spacing w:line="240" w:lineRule="auto"/>
        <w:ind w:left="769" w:firstLine="0"/>
        <w:rPr>
          <w:rFonts w:ascii="Times New Roman" w:hAnsi="Times New Roman" w:cs="Times New Roman"/>
          <w:color w:val="000000"/>
          <w:sz w:val="24"/>
          <w:szCs w:val="24"/>
        </w:rPr>
      </w:pPr>
    </w:p>
    <w:p w:rsidR="009C6B7E" w:rsidRPr="007442D1" w:rsidRDefault="00B477BC" w:rsidP="009C6B7E">
      <w:pPr>
        <w:rPr>
          <w:b/>
        </w:rPr>
      </w:pPr>
      <w:r>
        <w:rPr>
          <w:b/>
        </w:rPr>
        <w:t>ТЕМА 2</w:t>
      </w:r>
      <w:r w:rsidR="009C6B7E" w:rsidRPr="007442D1">
        <w:rPr>
          <w:b/>
        </w:rPr>
        <w:t xml:space="preserve">. </w:t>
      </w:r>
      <w:r w:rsidR="009C6B7E" w:rsidRPr="007442D1">
        <w:rPr>
          <w:b/>
          <w:color w:val="000000"/>
        </w:rPr>
        <w:t xml:space="preserve">Київська Русь і </w:t>
      </w:r>
      <w:r w:rsidR="009C6B7E" w:rsidRPr="007442D1">
        <w:rPr>
          <w:b/>
        </w:rPr>
        <w:t>Галицько-Волинська держава. (2 год.)</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1. Утворення Київської держави. Перші князі.</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2. Розквіт Київської Русі. Володимир Великий та Ярослав Мудрий.</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3. Русь за синів та внуків Ярослава Мудрого. Володимир Мономах.</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4. Розпад Київської Русі. Галицько-Волинське князівство.</w:t>
      </w: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B477BC"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3</w:t>
      </w:r>
      <w:r w:rsidR="009C6B7E" w:rsidRPr="007442D1">
        <w:rPr>
          <w:rFonts w:ascii="Times New Roman" w:hAnsi="Times New Roman" w:cs="Times New Roman"/>
          <w:b/>
          <w:sz w:val="24"/>
          <w:szCs w:val="24"/>
        </w:rPr>
        <w:t>. Українські землі в умовах іноземної колонізації (друга половина ХІ</w:t>
      </w:r>
      <w:r w:rsidR="009C6B7E" w:rsidRPr="007442D1">
        <w:rPr>
          <w:rFonts w:ascii="Times New Roman" w:hAnsi="Times New Roman" w:cs="Times New Roman"/>
          <w:b/>
          <w:sz w:val="24"/>
          <w:szCs w:val="24"/>
          <w:lang w:val="en-US"/>
        </w:rPr>
        <w:t>V</w:t>
      </w:r>
      <w:r w:rsidR="009C6B7E" w:rsidRPr="007442D1">
        <w:rPr>
          <w:rFonts w:ascii="Times New Roman" w:hAnsi="Times New Roman" w:cs="Times New Roman"/>
          <w:b/>
          <w:sz w:val="24"/>
          <w:szCs w:val="24"/>
        </w:rPr>
        <w:t>- Х</w:t>
      </w:r>
      <w:r w:rsidR="009C6B7E" w:rsidRPr="007442D1">
        <w:rPr>
          <w:rFonts w:ascii="Times New Roman" w:hAnsi="Times New Roman" w:cs="Times New Roman"/>
          <w:b/>
          <w:sz w:val="24"/>
          <w:szCs w:val="24"/>
          <w:lang w:val="en-US"/>
        </w:rPr>
        <w:t>V</w:t>
      </w:r>
      <w:r w:rsidR="009C6B7E" w:rsidRPr="007442D1">
        <w:rPr>
          <w:rFonts w:ascii="Times New Roman" w:hAnsi="Times New Roman" w:cs="Times New Roman"/>
          <w:b/>
          <w:sz w:val="24"/>
          <w:szCs w:val="24"/>
        </w:rPr>
        <w:t>І ст.). (2 год.)</w:t>
      </w:r>
    </w:p>
    <w:p w:rsidR="009C6B7E" w:rsidRPr="007442D1" w:rsidRDefault="009C6B7E" w:rsidP="009C6B7E">
      <w:pPr>
        <w:numPr>
          <w:ilvl w:val="0"/>
          <w:numId w:val="27"/>
        </w:numPr>
        <w:jc w:val="both"/>
        <w:rPr>
          <w:b/>
        </w:rPr>
      </w:pPr>
      <w:r w:rsidRPr="007442D1">
        <w:t xml:space="preserve"> Розподіл і захоплення українських земель Литвою, Польщею та іншими державами.</w:t>
      </w:r>
    </w:p>
    <w:p w:rsidR="009C6B7E" w:rsidRPr="007442D1" w:rsidRDefault="009C6B7E" w:rsidP="009C6B7E">
      <w:pPr>
        <w:numPr>
          <w:ilvl w:val="0"/>
          <w:numId w:val="27"/>
        </w:numPr>
        <w:jc w:val="both"/>
        <w:rPr>
          <w:b/>
        </w:rPr>
      </w:pPr>
      <w:r w:rsidRPr="007442D1">
        <w:t>Становище українських земель за литовського правління. Литовські статути.</w:t>
      </w:r>
    </w:p>
    <w:p w:rsidR="009C6B7E" w:rsidRPr="007442D1" w:rsidRDefault="009C6B7E" w:rsidP="009C6B7E">
      <w:pPr>
        <w:numPr>
          <w:ilvl w:val="0"/>
          <w:numId w:val="27"/>
        </w:numPr>
        <w:jc w:val="both"/>
        <w:rPr>
          <w:b/>
        </w:rPr>
      </w:pPr>
      <w:r w:rsidRPr="007442D1">
        <w:t>Люблінська унія і Україна.</w:t>
      </w:r>
    </w:p>
    <w:p w:rsidR="009C6B7E" w:rsidRPr="007442D1" w:rsidRDefault="009C6B7E" w:rsidP="009C6B7E">
      <w:pPr>
        <w:numPr>
          <w:ilvl w:val="0"/>
          <w:numId w:val="27"/>
        </w:numPr>
        <w:jc w:val="both"/>
        <w:rPr>
          <w:b/>
        </w:rPr>
      </w:pPr>
      <w:r w:rsidRPr="007442D1">
        <w:t>Суспільно-політичний лад та економічний розвиток України.</w:t>
      </w:r>
    </w:p>
    <w:p w:rsidR="009C6B7E" w:rsidRPr="007442D1" w:rsidRDefault="009C6B7E" w:rsidP="009C6B7E">
      <w:pPr>
        <w:numPr>
          <w:ilvl w:val="0"/>
          <w:numId w:val="27"/>
        </w:numPr>
        <w:jc w:val="both"/>
        <w:rPr>
          <w:b/>
        </w:rPr>
      </w:pPr>
      <w:r w:rsidRPr="007442D1">
        <w:t xml:space="preserve">Релігійне життя та культура України у </w:t>
      </w:r>
      <w:r w:rsidRPr="007442D1">
        <w:rPr>
          <w:lang w:val="en-US"/>
        </w:rPr>
        <w:t>XIV</w:t>
      </w:r>
      <w:r w:rsidRPr="007442D1">
        <w:rPr>
          <w:lang w:val="ru-RU"/>
        </w:rPr>
        <w:t>-</w:t>
      </w:r>
      <w:r w:rsidRPr="007442D1">
        <w:rPr>
          <w:lang w:val="en-US"/>
        </w:rPr>
        <w:t>XVI</w:t>
      </w:r>
      <w:r w:rsidRPr="007442D1">
        <w:rPr>
          <w:lang w:val="ru-RU"/>
        </w:rPr>
        <w:t xml:space="preserve"> ст.</w:t>
      </w: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9C6B7E" w:rsidP="009C6B7E">
      <w:pPr>
        <w:pStyle w:val="af3"/>
        <w:spacing w:line="240" w:lineRule="auto"/>
        <w:ind w:left="720" w:firstLine="0"/>
        <w:rPr>
          <w:rFonts w:ascii="Times New Roman" w:hAnsi="Times New Roman" w:cs="Times New Roman"/>
          <w:sz w:val="24"/>
          <w:szCs w:val="24"/>
          <w:lang w:val="ru-RU"/>
        </w:rPr>
      </w:pPr>
    </w:p>
    <w:p w:rsidR="009C6B7E" w:rsidRPr="007442D1" w:rsidRDefault="00B477BC" w:rsidP="009C6B7E">
      <w:pPr>
        <w:pStyle w:val="af3"/>
        <w:spacing w:line="240" w:lineRule="auto"/>
        <w:ind w:left="1260" w:hanging="1260"/>
        <w:rPr>
          <w:rFonts w:ascii="Times New Roman" w:hAnsi="Times New Roman" w:cs="Times New Roman"/>
          <w:b/>
          <w:color w:val="000000"/>
          <w:sz w:val="24"/>
          <w:szCs w:val="24"/>
        </w:rPr>
      </w:pPr>
      <w:r>
        <w:rPr>
          <w:rFonts w:ascii="Times New Roman" w:hAnsi="Times New Roman" w:cs="Times New Roman"/>
          <w:b/>
          <w:sz w:val="24"/>
          <w:szCs w:val="24"/>
        </w:rPr>
        <w:t>ТЕМА 4</w:t>
      </w:r>
      <w:r w:rsidR="009C6B7E" w:rsidRPr="007442D1">
        <w:rPr>
          <w:rFonts w:ascii="Times New Roman" w:hAnsi="Times New Roman" w:cs="Times New Roman"/>
          <w:b/>
          <w:sz w:val="24"/>
          <w:szCs w:val="24"/>
        </w:rPr>
        <w:t>. Перші сто літ козаччини (</w:t>
      </w:r>
      <w:r w:rsidR="009C6B7E" w:rsidRPr="007442D1">
        <w:rPr>
          <w:rFonts w:ascii="Times New Roman" w:hAnsi="Times New Roman" w:cs="Times New Roman"/>
          <w:b/>
          <w:color w:val="000000"/>
          <w:sz w:val="24"/>
          <w:szCs w:val="24"/>
        </w:rPr>
        <w:t>2 год.).</w:t>
      </w:r>
    </w:p>
    <w:p w:rsidR="009C6B7E" w:rsidRPr="007442D1" w:rsidRDefault="009C6B7E" w:rsidP="009C6B7E">
      <w:pPr>
        <w:pStyle w:val="af3"/>
        <w:spacing w:line="240" w:lineRule="auto"/>
        <w:ind w:firstLine="0"/>
        <w:rPr>
          <w:rFonts w:ascii="Times New Roman" w:hAnsi="Times New Roman" w:cs="Times New Roman"/>
          <w:color w:val="000000"/>
          <w:sz w:val="24"/>
          <w:szCs w:val="24"/>
          <w:lang w:val="ru-RU"/>
        </w:rPr>
      </w:pPr>
    </w:p>
    <w:p w:rsidR="009C6B7E" w:rsidRPr="007442D1" w:rsidRDefault="009C6B7E" w:rsidP="009C6B7E">
      <w:pPr>
        <w:numPr>
          <w:ilvl w:val="0"/>
          <w:numId w:val="28"/>
        </w:numPr>
        <w:jc w:val="both"/>
        <w:rPr>
          <w:b/>
        </w:rPr>
      </w:pPr>
      <w:r w:rsidRPr="007442D1">
        <w:t>Виникнення українського козацтва. Реєстрові козаки.</w:t>
      </w:r>
    </w:p>
    <w:p w:rsidR="009C6B7E" w:rsidRPr="007442D1" w:rsidRDefault="009C6B7E" w:rsidP="009C6B7E">
      <w:pPr>
        <w:numPr>
          <w:ilvl w:val="0"/>
          <w:numId w:val="28"/>
        </w:numPr>
        <w:jc w:val="both"/>
        <w:rPr>
          <w:b/>
        </w:rPr>
      </w:pPr>
      <w:r w:rsidRPr="007442D1">
        <w:t>Поява перших Січей. Запорозька Січ – козацька республіка.</w:t>
      </w:r>
    </w:p>
    <w:p w:rsidR="009C6B7E" w:rsidRPr="007442D1" w:rsidRDefault="009C6B7E" w:rsidP="009C6B7E">
      <w:pPr>
        <w:numPr>
          <w:ilvl w:val="0"/>
          <w:numId w:val="28"/>
        </w:numPr>
        <w:jc w:val="both"/>
        <w:rPr>
          <w:b/>
        </w:rPr>
      </w:pPr>
      <w:r w:rsidRPr="007442D1">
        <w:t>Козацькі повстання. К.Косинський і С.Наливайко.</w:t>
      </w:r>
    </w:p>
    <w:p w:rsidR="009C6B7E" w:rsidRPr="007442D1" w:rsidRDefault="009C6B7E" w:rsidP="009C6B7E">
      <w:pPr>
        <w:numPr>
          <w:ilvl w:val="0"/>
          <w:numId w:val="28"/>
        </w:numPr>
        <w:jc w:val="both"/>
        <w:rPr>
          <w:b/>
        </w:rPr>
      </w:pPr>
      <w:r w:rsidRPr="007442D1">
        <w:t xml:space="preserve">Українське козацтво у першій чверті </w:t>
      </w:r>
      <w:r w:rsidRPr="007442D1">
        <w:rPr>
          <w:lang w:val="en-US"/>
        </w:rPr>
        <w:t>XVII</w:t>
      </w:r>
      <w:r w:rsidRPr="007442D1">
        <w:t xml:space="preserve"> століття. Гетьман П. Конашевич- Сагайдачний.</w:t>
      </w:r>
    </w:p>
    <w:p w:rsidR="009C6B7E" w:rsidRPr="007442D1" w:rsidRDefault="009C6B7E" w:rsidP="009C6B7E">
      <w:pPr>
        <w:numPr>
          <w:ilvl w:val="0"/>
          <w:numId w:val="28"/>
        </w:numPr>
        <w:jc w:val="both"/>
        <w:rPr>
          <w:b/>
        </w:rPr>
      </w:pPr>
      <w:r w:rsidRPr="007442D1">
        <w:t xml:space="preserve"> Козацько-селянські повстання 20-30-х років </w:t>
      </w:r>
      <w:r w:rsidRPr="007442D1">
        <w:rPr>
          <w:lang w:val="en-US"/>
        </w:rPr>
        <w:t>XVII</w:t>
      </w:r>
      <w:r w:rsidRPr="007442D1">
        <w:t xml:space="preserve"> ст.</w:t>
      </w: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9C6B7E" w:rsidP="009C6B7E">
      <w:pPr>
        <w:jc w:val="center"/>
        <w:rPr>
          <w:b/>
        </w:rPr>
      </w:pPr>
    </w:p>
    <w:p w:rsidR="009C6B7E" w:rsidRPr="007442D1" w:rsidRDefault="00B477BC"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color w:val="000000"/>
          <w:sz w:val="24"/>
          <w:szCs w:val="24"/>
        </w:rPr>
        <w:t>ТЕМА 5</w:t>
      </w:r>
      <w:r w:rsidR="009C6B7E" w:rsidRPr="007442D1">
        <w:rPr>
          <w:rFonts w:ascii="Times New Roman" w:hAnsi="Times New Roman" w:cs="Times New Roman"/>
          <w:b/>
          <w:color w:val="000000"/>
          <w:sz w:val="24"/>
          <w:szCs w:val="24"/>
        </w:rPr>
        <w:t xml:space="preserve">. </w:t>
      </w:r>
      <w:r w:rsidR="009C6B7E" w:rsidRPr="007442D1">
        <w:rPr>
          <w:rFonts w:ascii="Times New Roman" w:hAnsi="Times New Roman" w:cs="Times New Roman"/>
          <w:b/>
          <w:sz w:val="24"/>
          <w:szCs w:val="24"/>
        </w:rPr>
        <w:t xml:space="preserve">Козацька революція під проводом Б.Хмельницького.                          Відродження української держави. </w:t>
      </w:r>
      <w:r w:rsidR="009C6B7E" w:rsidRPr="007442D1">
        <w:rPr>
          <w:rFonts w:ascii="Times New Roman" w:hAnsi="Times New Roman" w:cs="Times New Roman"/>
          <w:b/>
          <w:color w:val="000000"/>
          <w:sz w:val="24"/>
          <w:szCs w:val="24"/>
        </w:rPr>
        <w:t>(2 год.)</w:t>
      </w:r>
    </w:p>
    <w:p w:rsidR="009C6B7E" w:rsidRPr="007442D1" w:rsidRDefault="009C6B7E" w:rsidP="009C6B7E">
      <w:pPr>
        <w:pStyle w:val="af3"/>
        <w:spacing w:line="240" w:lineRule="auto"/>
        <w:ind w:firstLine="0"/>
        <w:rPr>
          <w:rFonts w:ascii="Times New Roman" w:hAnsi="Times New Roman" w:cs="Times New Roman"/>
          <w:b/>
          <w:sz w:val="24"/>
          <w:szCs w:val="24"/>
        </w:rPr>
      </w:pPr>
    </w:p>
    <w:p w:rsidR="009C6B7E" w:rsidRPr="007442D1" w:rsidRDefault="009C6B7E" w:rsidP="009C6B7E">
      <w:pPr>
        <w:ind w:firstLine="567"/>
        <w:jc w:val="both"/>
      </w:pPr>
      <w:r w:rsidRPr="007442D1">
        <w:t>1. Передумови, причини і початок (1648 р.) козацької революції середини XVII ст. Б. Хмельницький.</w:t>
      </w:r>
    </w:p>
    <w:p w:rsidR="009C6B7E" w:rsidRPr="007442D1" w:rsidRDefault="009C6B7E" w:rsidP="009C6B7E">
      <w:pPr>
        <w:ind w:firstLine="567"/>
        <w:jc w:val="both"/>
      </w:pPr>
      <w:r w:rsidRPr="007442D1">
        <w:t>2.  Військово-політична ситуація в Україні 1649 – 1652 рр. Зборівський та Білоцерківський мирні договори.</w:t>
      </w:r>
    </w:p>
    <w:p w:rsidR="009C6B7E" w:rsidRPr="007442D1" w:rsidRDefault="009C6B7E" w:rsidP="009C6B7E">
      <w:pPr>
        <w:ind w:firstLine="567"/>
        <w:jc w:val="both"/>
      </w:pPr>
      <w:r w:rsidRPr="007442D1">
        <w:t>3. Перехід під протекторат московського царя (1653 – 1657). Переяславська рада та союз із Трансільванією.</w:t>
      </w:r>
    </w:p>
    <w:p w:rsidR="009C6B7E" w:rsidRPr="007442D1" w:rsidRDefault="009C6B7E" w:rsidP="009C6B7E">
      <w:pPr>
        <w:pStyle w:val="af3"/>
        <w:tabs>
          <w:tab w:val="left" w:pos="720"/>
        </w:tabs>
        <w:spacing w:line="240" w:lineRule="auto"/>
        <w:ind w:firstLine="0"/>
        <w:rPr>
          <w:rFonts w:ascii="Times New Roman" w:hAnsi="Times New Roman" w:cs="Times New Roman"/>
          <w:sz w:val="24"/>
          <w:szCs w:val="24"/>
        </w:rPr>
      </w:pPr>
      <w:r w:rsidRPr="007442D1">
        <w:rPr>
          <w:rFonts w:ascii="Times New Roman" w:hAnsi="Times New Roman" w:cs="Times New Roman"/>
          <w:sz w:val="24"/>
          <w:szCs w:val="24"/>
        </w:rPr>
        <w:t xml:space="preserve"> </w:t>
      </w:r>
    </w:p>
    <w:p w:rsidR="009C6B7E" w:rsidRPr="007442D1" w:rsidRDefault="009C6B7E" w:rsidP="009C6B7E">
      <w:pPr>
        <w:pStyle w:val="af3"/>
        <w:tabs>
          <w:tab w:val="left" w:pos="720"/>
        </w:tabs>
        <w:spacing w:line="240" w:lineRule="auto"/>
        <w:ind w:firstLine="0"/>
        <w:rPr>
          <w:rFonts w:ascii="Times New Roman" w:hAnsi="Times New Roman" w:cs="Times New Roman"/>
          <w:b/>
          <w:sz w:val="24"/>
          <w:szCs w:val="24"/>
        </w:rPr>
      </w:pPr>
      <w:r w:rsidRPr="007442D1">
        <w:rPr>
          <w:rFonts w:ascii="Times New Roman" w:hAnsi="Times New Roman" w:cs="Times New Roman"/>
          <w:sz w:val="24"/>
          <w:szCs w:val="24"/>
        </w:rPr>
        <w:tab/>
      </w:r>
    </w:p>
    <w:p w:rsidR="009C6B7E" w:rsidRPr="007442D1" w:rsidRDefault="00B477BC" w:rsidP="009C6B7E">
      <w:pPr>
        <w:pStyle w:val="af3"/>
        <w:tabs>
          <w:tab w:val="left" w:pos="720"/>
        </w:tabs>
        <w:spacing w:line="240" w:lineRule="auto"/>
        <w:ind w:firstLine="0"/>
        <w:rPr>
          <w:rFonts w:ascii="Times New Roman" w:hAnsi="Times New Roman" w:cs="Times New Roman"/>
          <w:b/>
          <w:sz w:val="24"/>
          <w:szCs w:val="24"/>
        </w:rPr>
      </w:pPr>
      <w:r>
        <w:rPr>
          <w:rFonts w:ascii="Times New Roman" w:hAnsi="Times New Roman" w:cs="Times New Roman"/>
          <w:b/>
          <w:color w:val="000000"/>
          <w:sz w:val="24"/>
          <w:szCs w:val="24"/>
        </w:rPr>
        <w:t>ТЕМА 6</w:t>
      </w:r>
      <w:r w:rsidR="009C6B7E" w:rsidRPr="007442D1">
        <w:rPr>
          <w:rFonts w:ascii="Times New Roman" w:hAnsi="Times New Roman" w:cs="Times New Roman"/>
          <w:b/>
          <w:color w:val="000000"/>
          <w:sz w:val="24"/>
          <w:szCs w:val="24"/>
        </w:rPr>
        <w:t xml:space="preserve">. Українські землі наприкінці </w:t>
      </w:r>
      <w:r w:rsidR="009C6B7E" w:rsidRPr="007442D1">
        <w:rPr>
          <w:rFonts w:ascii="Times New Roman" w:hAnsi="Times New Roman" w:cs="Times New Roman"/>
          <w:b/>
          <w:color w:val="000000"/>
          <w:sz w:val="24"/>
          <w:szCs w:val="24"/>
          <w:lang w:val="en-US"/>
        </w:rPr>
        <w:t>XVII</w:t>
      </w:r>
      <w:r w:rsidR="009C6B7E" w:rsidRPr="007442D1">
        <w:rPr>
          <w:rFonts w:ascii="Times New Roman" w:hAnsi="Times New Roman" w:cs="Times New Roman"/>
          <w:b/>
          <w:color w:val="000000"/>
          <w:sz w:val="24"/>
          <w:szCs w:val="24"/>
        </w:rPr>
        <w:t>-</w:t>
      </w:r>
      <w:r w:rsidR="009C6B7E" w:rsidRPr="007442D1">
        <w:rPr>
          <w:rFonts w:ascii="Times New Roman" w:hAnsi="Times New Roman" w:cs="Times New Roman"/>
          <w:b/>
          <w:color w:val="000000"/>
          <w:sz w:val="24"/>
          <w:szCs w:val="24"/>
          <w:lang w:val="en-US"/>
        </w:rPr>
        <w:t>XVIII</w:t>
      </w:r>
      <w:r w:rsidR="009C6B7E" w:rsidRPr="007442D1">
        <w:rPr>
          <w:rFonts w:ascii="Times New Roman" w:hAnsi="Times New Roman" w:cs="Times New Roman"/>
          <w:b/>
          <w:color w:val="000000"/>
          <w:sz w:val="24"/>
          <w:szCs w:val="24"/>
        </w:rPr>
        <w:t xml:space="preserve"> столітті (2 год.)</w:t>
      </w:r>
    </w:p>
    <w:p w:rsidR="009C6B7E" w:rsidRPr="007442D1" w:rsidRDefault="009C6B7E" w:rsidP="009C6B7E">
      <w:pPr>
        <w:pStyle w:val="af3"/>
        <w:tabs>
          <w:tab w:val="left" w:pos="720"/>
        </w:tabs>
        <w:spacing w:line="240" w:lineRule="auto"/>
        <w:ind w:firstLine="0"/>
        <w:rPr>
          <w:rFonts w:ascii="Times New Roman" w:hAnsi="Times New Roman" w:cs="Times New Roman"/>
          <w:sz w:val="24"/>
          <w:szCs w:val="24"/>
        </w:rPr>
      </w:pPr>
    </w:p>
    <w:p w:rsidR="009C6B7E" w:rsidRPr="007442D1" w:rsidRDefault="009C6B7E" w:rsidP="009C6B7E">
      <w:pPr>
        <w:pStyle w:val="af3"/>
        <w:numPr>
          <w:ilvl w:val="0"/>
          <w:numId w:val="9"/>
        </w:numPr>
        <w:tabs>
          <w:tab w:val="left" w:pos="720"/>
        </w:tabs>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Україна у часи Руїни (1657 – 1676): соціально-політична боротьба і роль геополітичного фактора.</w:t>
      </w:r>
    </w:p>
    <w:p w:rsidR="009C6B7E" w:rsidRPr="007442D1" w:rsidRDefault="009C6B7E" w:rsidP="009C6B7E">
      <w:pPr>
        <w:pStyle w:val="af3"/>
        <w:numPr>
          <w:ilvl w:val="0"/>
          <w:numId w:val="9"/>
        </w:numPr>
        <w:tabs>
          <w:tab w:val="left" w:pos="720"/>
        </w:tabs>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Україна за часів І.Мазепи</w:t>
      </w:r>
    </w:p>
    <w:p w:rsidR="009C6B7E" w:rsidRPr="007442D1" w:rsidRDefault="009C6B7E" w:rsidP="009C6B7E">
      <w:pPr>
        <w:pStyle w:val="af3"/>
        <w:numPr>
          <w:ilvl w:val="0"/>
          <w:numId w:val="9"/>
        </w:numPr>
        <w:tabs>
          <w:tab w:val="left" w:pos="720"/>
        </w:tabs>
        <w:spacing w:line="240" w:lineRule="auto"/>
        <w:rPr>
          <w:rFonts w:ascii="Times New Roman" w:hAnsi="Times New Roman" w:cs="Times New Roman"/>
          <w:sz w:val="24"/>
          <w:szCs w:val="24"/>
        </w:rPr>
      </w:pPr>
      <w:r w:rsidRPr="007442D1">
        <w:rPr>
          <w:rFonts w:ascii="Times New Roman" w:hAnsi="Times New Roman" w:cs="Times New Roman"/>
          <w:sz w:val="24"/>
          <w:szCs w:val="24"/>
        </w:rPr>
        <w:t>Ліквідація автономії України у Х</w:t>
      </w:r>
      <w:r w:rsidRPr="007442D1">
        <w:rPr>
          <w:rFonts w:ascii="Times New Roman" w:hAnsi="Times New Roman" w:cs="Times New Roman"/>
          <w:sz w:val="24"/>
          <w:szCs w:val="24"/>
          <w:lang w:val="en-US"/>
        </w:rPr>
        <w:t>V</w:t>
      </w:r>
      <w:r w:rsidRPr="007442D1">
        <w:rPr>
          <w:rFonts w:ascii="Times New Roman" w:hAnsi="Times New Roman" w:cs="Times New Roman"/>
          <w:sz w:val="24"/>
          <w:szCs w:val="24"/>
        </w:rPr>
        <w:t>Ш ст.</w:t>
      </w:r>
    </w:p>
    <w:p w:rsidR="009C6B7E" w:rsidRPr="007442D1" w:rsidRDefault="009C6B7E" w:rsidP="009C6B7E">
      <w:pPr>
        <w:pStyle w:val="af3"/>
        <w:numPr>
          <w:ilvl w:val="0"/>
          <w:numId w:val="9"/>
        </w:numPr>
        <w:tabs>
          <w:tab w:val="left" w:pos="720"/>
        </w:tabs>
        <w:spacing w:line="240" w:lineRule="auto"/>
        <w:rPr>
          <w:rFonts w:ascii="Times New Roman" w:hAnsi="Times New Roman" w:cs="Times New Roman"/>
          <w:sz w:val="24"/>
          <w:szCs w:val="24"/>
        </w:rPr>
      </w:pPr>
      <w:r w:rsidRPr="007442D1">
        <w:rPr>
          <w:rFonts w:ascii="Times New Roman" w:hAnsi="Times New Roman" w:cs="Times New Roman"/>
          <w:sz w:val="24"/>
          <w:szCs w:val="24"/>
        </w:rPr>
        <w:t>Правобережна Україна у вирі селянських рухів. Гайдамацький рух. Опришки.</w:t>
      </w:r>
    </w:p>
    <w:p w:rsidR="009C6B7E" w:rsidRPr="007442D1" w:rsidRDefault="009C6B7E" w:rsidP="009C6B7E">
      <w:pPr>
        <w:pStyle w:val="af3"/>
        <w:numPr>
          <w:ilvl w:val="0"/>
          <w:numId w:val="9"/>
        </w:numPr>
        <w:tabs>
          <w:tab w:val="left" w:pos="720"/>
        </w:tabs>
        <w:spacing w:line="240" w:lineRule="auto"/>
        <w:rPr>
          <w:rFonts w:ascii="Times New Roman" w:hAnsi="Times New Roman" w:cs="Times New Roman"/>
          <w:sz w:val="24"/>
          <w:szCs w:val="24"/>
        </w:rPr>
      </w:pPr>
      <w:r w:rsidRPr="007442D1">
        <w:rPr>
          <w:rFonts w:ascii="Times New Roman" w:hAnsi="Times New Roman" w:cs="Times New Roman"/>
          <w:sz w:val="24"/>
          <w:szCs w:val="24"/>
        </w:rPr>
        <w:t>Поділи Польщі. Входження українських земель до складу Російської та Австрійської імперій.</w:t>
      </w:r>
    </w:p>
    <w:p w:rsidR="009C6B7E" w:rsidRPr="007442D1" w:rsidRDefault="009C6B7E" w:rsidP="009C6B7E">
      <w:pPr>
        <w:pStyle w:val="af3"/>
        <w:tabs>
          <w:tab w:val="left" w:pos="720"/>
        </w:tabs>
        <w:spacing w:line="240" w:lineRule="auto"/>
        <w:ind w:firstLine="0"/>
        <w:rPr>
          <w:rFonts w:ascii="Times New Roman" w:hAnsi="Times New Roman" w:cs="Times New Roman"/>
          <w:sz w:val="24"/>
          <w:szCs w:val="24"/>
        </w:rPr>
      </w:pPr>
    </w:p>
    <w:p w:rsidR="009C6B7E" w:rsidRPr="007442D1" w:rsidRDefault="009C6B7E" w:rsidP="009C6B7E">
      <w:pPr>
        <w:pStyle w:val="af3"/>
        <w:tabs>
          <w:tab w:val="left" w:pos="720"/>
        </w:tabs>
        <w:spacing w:line="240" w:lineRule="auto"/>
        <w:ind w:firstLine="0"/>
        <w:rPr>
          <w:rFonts w:ascii="Times New Roman" w:hAnsi="Times New Roman" w:cs="Times New Roman"/>
          <w:sz w:val="24"/>
          <w:szCs w:val="24"/>
        </w:rPr>
      </w:pPr>
    </w:p>
    <w:p w:rsidR="009C6B7E" w:rsidRPr="007442D1" w:rsidRDefault="00B477BC" w:rsidP="009C6B7E">
      <w:pPr>
        <w:pStyle w:val="af3"/>
        <w:spacing w:line="240" w:lineRule="auto"/>
        <w:ind w:firstLine="0"/>
        <w:rPr>
          <w:rFonts w:ascii="Times New Roman" w:hAnsi="Times New Roman" w:cs="Times New Roman"/>
          <w:b/>
          <w:sz w:val="24"/>
          <w:szCs w:val="24"/>
        </w:rPr>
      </w:pPr>
      <w:r>
        <w:rPr>
          <w:rFonts w:ascii="Times New Roman" w:hAnsi="Times New Roman" w:cs="Times New Roman"/>
          <w:b/>
          <w:sz w:val="24"/>
          <w:szCs w:val="24"/>
        </w:rPr>
        <w:t>ТЕМА 7</w:t>
      </w:r>
      <w:r w:rsidR="009C6B7E" w:rsidRPr="007442D1">
        <w:rPr>
          <w:rFonts w:ascii="Times New Roman" w:hAnsi="Times New Roman" w:cs="Times New Roman"/>
          <w:b/>
          <w:sz w:val="24"/>
          <w:szCs w:val="24"/>
        </w:rPr>
        <w:t>. Українські землі у складі Російської та Австрійської імперій (кін. Х</w:t>
      </w:r>
      <w:r w:rsidR="009C6B7E" w:rsidRPr="007442D1">
        <w:rPr>
          <w:rFonts w:ascii="Times New Roman" w:hAnsi="Times New Roman" w:cs="Times New Roman"/>
          <w:b/>
          <w:sz w:val="24"/>
          <w:szCs w:val="24"/>
          <w:lang w:val="en-US"/>
        </w:rPr>
        <w:t>VIII</w:t>
      </w:r>
      <w:r w:rsidR="009C6B7E" w:rsidRPr="007442D1">
        <w:rPr>
          <w:rFonts w:ascii="Times New Roman" w:hAnsi="Times New Roman" w:cs="Times New Roman"/>
          <w:b/>
          <w:sz w:val="24"/>
          <w:szCs w:val="24"/>
        </w:rPr>
        <w:t xml:space="preserve"> – у першій половині XІX ст.) (2 год.)</w:t>
      </w:r>
    </w:p>
    <w:p w:rsidR="009C6B7E" w:rsidRPr="007442D1" w:rsidRDefault="009C6B7E" w:rsidP="009C6B7E">
      <w:pPr>
        <w:pStyle w:val="af3"/>
        <w:numPr>
          <w:ilvl w:val="0"/>
          <w:numId w:val="10"/>
        </w:numPr>
        <w:spacing w:line="240" w:lineRule="auto"/>
        <w:rPr>
          <w:rFonts w:ascii="Times New Roman" w:hAnsi="Times New Roman" w:cs="Times New Roman"/>
          <w:sz w:val="24"/>
          <w:szCs w:val="24"/>
        </w:rPr>
      </w:pPr>
      <w:r w:rsidRPr="007442D1">
        <w:rPr>
          <w:rFonts w:ascii="Times New Roman" w:hAnsi="Times New Roman" w:cs="Times New Roman"/>
          <w:sz w:val="24"/>
          <w:szCs w:val="24"/>
        </w:rPr>
        <w:t>Інтеграція українських земель у склад Російської та Австрійської імперій.</w:t>
      </w:r>
    </w:p>
    <w:p w:rsidR="009C6B7E" w:rsidRPr="007442D1" w:rsidRDefault="009C6B7E" w:rsidP="009C6B7E">
      <w:pPr>
        <w:pStyle w:val="af3"/>
        <w:numPr>
          <w:ilvl w:val="0"/>
          <w:numId w:val="10"/>
        </w:numPr>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Перша хвиля національного відродження у підросійській Україні. Російський та польський революційні  рухи на українських землях. </w:t>
      </w:r>
    </w:p>
    <w:p w:rsidR="009C6B7E" w:rsidRPr="007442D1" w:rsidRDefault="009C6B7E" w:rsidP="009C6B7E">
      <w:pPr>
        <w:pStyle w:val="af3"/>
        <w:numPr>
          <w:ilvl w:val="0"/>
          <w:numId w:val="10"/>
        </w:numPr>
        <w:spacing w:line="240" w:lineRule="auto"/>
        <w:rPr>
          <w:rFonts w:ascii="Times New Roman" w:hAnsi="Times New Roman" w:cs="Times New Roman"/>
          <w:sz w:val="24"/>
          <w:szCs w:val="24"/>
        </w:rPr>
      </w:pPr>
      <w:r w:rsidRPr="007442D1">
        <w:rPr>
          <w:rFonts w:ascii="Times New Roman" w:hAnsi="Times New Roman" w:cs="Times New Roman"/>
          <w:sz w:val="24"/>
          <w:szCs w:val="24"/>
        </w:rPr>
        <w:t>Кирило-Мефодіївське товариство.</w:t>
      </w:r>
    </w:p>
    <w:p w:rsidR="009C6B7E" w:rsidRPr="007442D1" w:rsidRDefault="009C6B7E" w:rsidP="009C6B7E">
      <w:pPr>
        <w:pStyle w:val="af3"/>
        <w:numPr>
          <w:ilvl w:val="0"/>
          <w:numId w:val="10"/>
        </w:numPr>
        <w:spacing w:line="240" w:lineRule="auto"/>
        <w:rPr>
          <w:rFonts w:ascii="Times New Roman" w:hAnsi="Times New Roman" w:cs="Times New Roman"/>
          <w:sz w:val="24"/>
          <w:szCs w:val="24"/>
        </w:rPr>
      </w:pPr>
      <w:r w:rsidRPr="007442D1">
        <w:rPr>
          <w:rFonts w:ascii="Times New Roman" w:hAnsi="Times New Roman" w:cs="Times New Roman"/>
          <w:sz w:val="24"/>
          <w:szCs w:val="24"/>
        </w:rPr>
        <w:t>Початки українського національного руху на західноукраїнських землях.</w:t>
      </w:r>
    </w:p>
    <w:p w:rsidR="009C6B7E" w:rsidRPr="007442D1" w:rsidRDefault="009C6B7E" w:rsidP="009C6B7E">
      <w:pPr>
        <w:pStyle w:val="af3"/>
        <w:numPr>
          <w:ilvl w:val="0"/>
          <w:numId w:val="10"/>
        </w:numPr>
        <w:spacing w:line="240" w:lineRule="auto"/>
        <w:rPr>
          <w:rFonts w:ascii="Times New Roman" w:hAnsi="Times New Roman" w:cs="Times New Roman"/>
          <w:sz w:val="24"/>
          <w:szCs w:val="24"/>
        </w:rPr>
      </w:pPr>
      <w:r w:rsidRPr="007442D1">
        <w:rPr>
          <w:rFonts w:ascii="Times New Roman" w:hAnsi="Times New Roman" w:cs="Times New Roman"/>
          <w:sz w:val="24"/>
          <w:szCs w:val="24"/>
        </w:rPr>
        <w:t>Весна народів .</w:t>
      </w:r>
    </w:p>
    <w:p w:rsidR="009C6B7E" w:rsidRPr="007442D1" w:rsidRDefault="009C6B7E" w:rsidP="009C6B7E">
      <w:pPr>
        <w:pStyle w:val="af3"/>
        <w:spacing w:line="240" w:lineRule="auto"/>
        <w:ind w:left="1080" w:firstLine="0"/>
        <w:rPr>
          <w:rFonts w:ascii="Times New Roman" w:hAnsi="Times New Roman" w:cs="Times New Roman"/>
          <w:sz w:val="24"/>
          <w:szCs w:val="24"/>
        </w:rPr>
      </w:pPr>
    </w:p>
    <w:p w:rsidR="009C6B7E" w:rsidRPr="007442D1" w:rsidRDefault="00B477BC" w:rsidP="009C6B7E">
      <w:pPr>
        <w:pStyle w:val="af3"/>
        <w:spacing w:line="240" w:lineRule="auto"/>
        <w:ind w:left="1080" w:firstLine="0"/>
        <w:rPr>
          <w:rFonts w:ascii="Times New Roman" w:hAnsi="Times New Roman" w:cs="Times New Roman"/>
          <w:b/>
          <w:sz w:val="24"/>
          <w:szCs w:val="24"/>
        </w:rPr>
      </w:pPr>
      <w:r>
        <w:rPr>
          <w:rFonts w:ascii="Times New Roman" w:hAnsi="Times New Roman" w:cs="Times New Roman"/>
          <w:b/>
          <w:sz w:val="24"/>
          <w:szCs w:val="24"/>
        </w:rPr>
        <w:t>ТЕМА 8</w:t>
      </w:r>
      <w:r w:rsidR="009C6B7E" w:rsidRPr="007442D1">
        <w:rPr>
          <w:rFonts w:ascii="Times New Roman" w:hAnsi="Times New Roman" w:cs="Times New Roman"/>
          <w:b/>
          <w:sz w:val="24"/>
          <w:szCs w:val="24"/>
        </w:rPr>
        <w:t>. Українські землі в умовах національного відродження. (2 год.)</w:t>
      </w:r>
    </w:p>
    <w:p w:rsidR="009C6B7E" w:rsidRPr="007442D1" w:rsidRDefault="009C6B7E" w:rsidP="009C6B7E">
      <w:pPr>
        <w:pStyle w:val="af3"/>
        <w:spacing w:line="240" w:lineRule="auto"/>
        <w:ind w:left="1080" w:firstLine="0"/>
        <w:rPr>
          <w:rFonts w:ascii="Times New Roman" w:hAnsi="Times New Roman" w:cs="Times New Roman"/>
          <w:b/>
          <w:sz w:val="24"/>
          <w:szCs w:val="24"/>
        </w:rPr>
      </w:pPr>
    </w:p>
    <w:p w:rsidR="009C6B7E" w:rsidRPr="007442D1" w:rsidRDefault="009C6B7E" w:rsidP="009C6B7E">
      <w:pPr>
        <w:pStyle w:val="af3"/>
        <w:numPr>
          <w:ilvl w:val="0"/>
          <w:numId w:val="11"/>
        </w:numPr>
        <w:spacing w:line="240" w:lineRule="auto"/>
        <w:rPr>
          <w:rFonts w:ascii="Times New Roman" w:hAnsi="Times New Roman" w:cs="Times New Roman"/>
          <w:b/>
          <w:sz w:val="24"/>
          <w:szCs w:val="24"/>
        </w:rPr>
      </w:pPr>
      <w:r w:rsidRPr="007442D1">
        <w:rPr>
          <w:rFonts w:ascii="Times New Roman" w:hAnsi="Times New Roman" w:cs="Times New Roman"/>
          <w:sz w:val="24"/>
          <w:szCs w:val="24"/>
        </w:rPr>
        <w:t xml:space="preserve">Соціально-економічні зміни в підросійській Україні в другій половині ХІХ ст. </w:t>
      </w:r>
    </w:p>
    <w:p w:rsidR="009C6B7E" w:rsidRPr="007442D1" w:rsidRDefault="009C6B7E" w:rsidP="009C6B7E">
      <w:pPr>
        <w:pStyle w:val="af3"/>
        <w:numPr>
          <w:ilvl w:val="0"/>
          <w:numId w:val="11"/>
        </w:numPr>
        <w:spacing w:line="240" w:lineRule="auto"/>
        <w:rPr>
          <w:rFonts w:ascii="Times New Roman" w:hAnsi="Times New Roman" w:cs="Times New Roman"/>
          <w:b/>
          <w:sz w:val="24"/>
          <w:szCs w:val="24"/>
        </w:rPr>
      </w:pPr>
      <w:r w:rsidRPr="007442D1">
        <w:rPr>
          <w:rFonts w:ascii="Times New Roman" w:hAnsi="Times New Roman" w:cs="Times New Roman"/>
          <w:sz w:val="24"/>
          <w:szCs w:val="24"/>
        </w:rPr>
        <w:t>Український національний рух 1860-1880-х років.</w:t>
      </w:r>
    </w:p>
    <w:p w:rsidR="009C6B7E" w:rsidRPr="007442D1" w:rsidRDefault="009C6B7E" w:rsidP="009C6B7E">
      <w:pPr>
        <w:pStyle w:val="af3"/>
        <w:numPr>
          <w:ilvl w:val="0"/>
          <w:numId w:val="11"/>
        </w:numPr>
        <w:spacing w:line="240" w:lineRule="auto"/>
        <w:rPr>
          <w:rFonts w:ascii="Times New Roman" w:hAnsi="Times New Roman" w:cs="Times New Roman"/>
          <w:b/>
          <w:sz w:val="24"/>
          <w:szCs w:val="24"/>
        </w:rPr>
      </w:pPr>
      <w:r w:rsidRPr="007442D1">
        <w:rPr>
          <w:rFonts w:ascii="Times New Roman" w:hAnsi="Times New Roman" w:cs="Times New Roman"/>
          <w:sz w:val="24"/>
          <w:szCs w:val="24"/>
        </w:rPr>
        <w:t>Суспільно-політичне життя українських земель в складі Австро-Угорської імперії.</w:t>
      </w:r>
    </w:p>
    <w:p w:rsidR="009C6B7E" w:rsidRPr="007442D1" w:rsidRDefault="009C6B7E" w:rsidP="009C6B7E">
      <w:pPr>
        <w:pStyle w:val="af3"/>
        <w:numPr>
          <w:ilvl w:val="0"/>
          <w:numId w:val="11"/>
        </w:numPr>
        <w:spacing w:line="240" w:lineRule="auto"/>
        <w:rPr>
          <w:rFonts w:ascii="Times New Roman" w:hAnsi="Times New Roman" w:cs="Times New Roman"/>
          <w:b/>
          <w:sz w:val="24"/>
          <w:szCs w:val="24"/>
        </w:rPr>
      </w:pPr>
      <w:r w:rsidRPr="007442D1">
        <w:rPr>
          <w:rFonts w:ascii="Times New Roman" w:hAnsi="Times New Roman" w:cs="Times New Roman"/>
          <w:sz w:val="24"/>
          <w:szCs w:val="24"/>
        </w:rPr>
        <w:t>Політизація українського національного руху. Революція 1905-1907 років.</w:t>
      </w:r>
    </w:p>
    <w:p w:rsidR="009C6B7E" w:rsidRPr="007442D1" w:rsidRDefault="009C6B7E" w:rsidP="009C6B7E">
      <w:pPr>
        <w:pStyle w:val="af3"/>
        <w:numPr>
          <w:ilvl w:val="0"/>
          <w:numId w:val="11"/>
        </w:numPr>
        <w:spacing w:line="240" w:lineRule="auto"/>
        <w:rPr>
          <w:rFonts w:ascii="Times New Roman" w:hAnsi="Times New Roman" w:cs="Times New Roman"/>
          <w:b/>
          <w:sz w:val="24"/>
          <w:szCs w:val="24"/>
        </w:rPr>
      </w:pPr>
      <w:r w:rsidRPr="007442D1">
        <w:rPr>
          <w:rFonts w:ascii="Times New Roman" w:hAnsi="Times New Roman" w:cs="Times New Roman"/>
          <w:sz w:val="24"/>
          <w:szCs w:val="24"/>
        </w:rPr>
        <w:t>Україна в Першій світовій війні. Січові стрільці.</w:t>
      </w:r>
    </w:p>
    <w:p w:rsidR="009C6B7E" w:rsidRPr="007442D1" w:rsidRDefault="009C6B7E" w:rsidP="009C6B7E">
      <w:pPr>
        <w:pStyle w:val="af3"/>
        <w:spacing w:line="240" w:lineRule="auto"/>
        <w:ind w:firstLine="0"/>
        <w:rPr>
          <w:rFonts w:ascii="Times New Roman" w:hAnsi="Times New Roman" w:cs="Times New Roman"/>
          <w:sz w:val="24"/>
          <w:szCs w:val="24"/>
        </w:rPr>
      </w:pPr>
    </w:p>
    <w:p w:rsidR="009C6B7E" w:rsidRPr="007442D1" w:rsidRDefault="009C6B7E" w:rsidP="009C6B7E">
      <w:pPr>
        <w:pStyle w:val="af3"/>
        <w:spacing w:line="240" w:lineRule="auto"/>
        <w:ind w:left="1080" w:hanging="360"/>
        <w:rPr>
          <w:rFonts w:ascii="Times New Roman" w:hAnsi="Times New Roman" w:cs="Times New Roman"/>
          <w:sz w:val="24"/>
          <w:szCs w:val="24"/>
        </w:rPr>
      </w:pPr>
    </w:p>
    <w:p w:rsidR="009C6B7E" w:rsidRPr="007442D1" w:rsidRDefault="00B477BC" w:rsidP="009C6B7E">
      <w:pPr>
        <w:pStyle w:val="af3"/>
        <w:spacing w:line="240" w:lineRule="auto"/>
        <w:rPr>
          <w:rFonts w:ascii="Times New Roman" w:hAnsi="Times New Roman" w:cs="Times New Roman"/>
          <w:b/>
          <w:sz w:val="24"/>
          <w:szCs w:val="24"/>
        </w:rPr>
      </w:pPr>
      <w:r>
        <w:rPr>
          <w:rFonts w:ascii="Times New Roman" w:hAnsi="Times New Roman" w:cs="Times New Roman"/>
          <w:b/>
          <w:sz w:val="24"/>
          <w:szCs w:val="24"/>
        </w:rPr>
        <w:t>ТЕМА 9</w:t>
      </w:r>
      <w:r w:rsidR="009C6B7E" w:rsidRPr="007442D1">
        <w:rPr>
          <w:rFonts w:ascii="Times New Roman" w:hAnsi="Times New Roman" w:cs="Times New Roman"/>
          <w:b/>
          <w:sz w:val="24"/>
          <w:szCs w:val="24"/>
        </w:rPr>
        <w:t>. У вогні війни та революції: українські національно-визвольні змагання. (2 год.).</w:t>
      </w:r>
    </w:p>
    <w:p w:rsidR="009C6B7E" w:rsidRPr="007442D1" w:rsidRDefault="009C6B7E" w:rsidP="009C6B7E">
      <w:pPr>
        <w:pStyle w:val="af3"/>
        <w:spacing w:line="240" w:lineRule="auto"/>
        <w:rPr>
          <w:rFonts w:ascii="Times New Roman" w:hAnsi="Times New Roman" w:cs="Times New Roman"/>
          <w:b/>
          <w:sz w:val="24"/>
          <w:szCs w:val="24"/>
        </w:rPr>
      </w:pP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1. Доба Центральної Ради. Боротьба за владу, початок громадянської війни (кінець 1917 р. — квітень 1918 р.).</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3. Українська держава гетьмана П. Скоропадського.</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4. Західноукраїнська Народна Республіка і Закарпаття 1918—1919 рр.</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 xml:space="preserve"> 5. Директорія. Відновлення УНР.</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lastRenderedPageBreak/>
        <w:t>6. Відновлення радянської влади в Україні. Денікінщина.</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7. Завершення української національно-демократичної революції, її наслідки та уроки.</w:t>
      </w: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B477BC" w:rsidP="009C6B7E">
      <w:pPr>
        <w:pStyle w:val="af3"/>
        <w:spacing w:line="240" w:lineRule="auto"/>
        <w:ind w:left="720" w:firstLine="0"/>
        <w:rPr>
          <w:rFonts w:ascii="Times New Roman" w:hAnsi="Times New Roman" w:cs="Times New Roman"/>
          <w:b/>
          <w:sz w:val="24"/>
          <w:szCs w:val="24"/>
        </w:rPr>
      </w:pPr>
      <w:r>
        <w:rPr>
          <w:rFonts w:ascii="Times New Roman" w:hAnsi="Times New Roman" w:cs="Times New Roman"/>
          <w:b/>
          <w:sz w:val="24"/>
          <w:szCs w:val="24"/>
        </w:rPr>
        <w:t>Тема 10</w:t>
      </w:r>
      <w:r w:rsidR="009C6B7E" w:rsidRPr="007442D1">
        <w:rPr>
          <w:rFonts w:ascii="Times New Roman" w:hAnsi="Times New Roman" w:cs="Times New Roman"/>
          <w:b/>
          <w:sz w:val="24"/>
          <w:szCs w:val="24"/>
        </w:rPr>
        <w:t>. Міжвоєнна доба. Українські землі у 20-30-тi рр. ХХ ст. (2 год.)</w:t>
      </w:r>
    </w:p>
    <w:p w:rsidR="009C6B7E" w:rsidRPr="007442D1" w:rsidRDefault="009C6B7E" w:rsidP="009C6B7E">
      <w:pPr>
        <w:pStyle w:val="af3"/>
        <w:spacing w:line="240" w:lineRule="auto"/>
        <w:ind w:left="720" w:firstLine="0"/>
        <w:rPr>
          <w:rFonts w:ascii="Times New Roman" w:hAnsi="Times New Roman" w:cs="Times New Roman"/>
          <w:b/>
          <w:sz w:val="24"/>
          <w:szCs w:val="24"/>
        </w:rPr>
      </w:pPr>
    </w:p>
    <w:p w:rsidR="009C6B7E" w:rsidRPr="007442D1" w:rsidRDefault="009C6B7E" w:rsidP="009C6B7E">
      <w:pPr>
        <w:pStyle w:val="af3"/>
        <w:spacing w:line="240" w:lineRule="auto"/>
        <w:ind w:left="720" w:firstLine="0"/>
        <w:rPr>
          <w:rFonts w:ascii="Times New Roman" w:hAnsi="Times New Roman" w:cs="Times New Roman"/>
          <w:color w:val="000000"/>
          <w:sz w:val="24"/>
          <w:szCs w:val="24"/>
        </w:rPr>
      </w:pPr>
      <w:r w:rsidRPr="007442D1">
        <w:rPr>
          <w:rFonts w:ascii="Times New Roman" w:hAnsi="Times New Roman" w:cs="Times New Roman"/>
          <w:color w:val="000000"/>
          <w:sz w:val="24"/>
          <w:szCs w:val="24"/>
        </w:rPr>
        <w:t>1. Нова економічна політика та її проведення в Україні.</w:t>
      </w:r>
    </w:p>
    <w:p w:rsidR="009C6B7E" w:rsidRPr="007442D1" w:rsidRDefault="009C6B7E" w:rsidP="009C6B7E">
      <w:pPr>
        <w:pStyle w:val="af3"/>
        <w:spacing w:line="240" w:lineRule="auto"/>
        <w:ind w:left="720" w:firstLine="0"/>
        <w:rPr>
          <w:rFonts w:ascii="Times New Roman" w:hAnsi="Times New Roman" w:cs="Times New Roman"/>
          <w:color w:val="000000"/>
          <w:sz w:val="24"/>
          <w:szCs w:val="24"/>
        </w:rPr>
      </w:pPr>
      <w:r w:rsidRPr="007442D1">
        <w:rPr>
          <w:rFonts w:ascii="Times New Roman" w:hAnsi="Times New Roman" w:cs="Times New Roman"/>
          <w:color w:val="000000"/>
          <w:sz w:val="24"/>
          <w:szCs w:val="24"/>
        </w:rPr>
        <w:t>2. Україна і утворення СРСР.</w:t>
      </w:r>
    </w:p>
    <w:p w:rsidR="009C6B7E" w:rsidRPr="007442D1" w:rsidRDefault="009C6B7E" w:rsidP="009C6B7E">
      <w:pPr>
        <w:pStyle w:val="af3"/>
        <w:spacing w:line="240" w:lineRule="auto"/>
        <w:ind w:left="720" w:firstLine="0"/>
        <w:rPr>
          <w:rFonts w:ascii="Times New Roman" w:hAnsi="Times New Roman" w:cs="Times New Roman"/>
          <w:color w:val="000000"/>
          <w:sz w:val="24"/>
          <w:szCs w:val="24"/>
        </w:rPr>
      </w:pPr>
      <w:r w:rsidRPr="007442D1">
        <w:rPr>
          <w:rFonts w:ascii="Times New Roman" w:hAnsi="Times New Roman" w:cs="Times New Roman"/>
          <w:color w:val="000000"/>
          <w:sz w:val="24"/>
          <w:szCs w:val="24"/>
        </w:rPr>
        <w:t>3. Українське відродження 20-30-х рр. в умовах українізації.</w:t>
      </w:r>
    </w:p>
    <w:p w:rsidR="009C6B7E" w:rsidRPr="007442D1" w:rsidRDefault="009C6B7E" w:rsidP="009C6B7E">
      <w:pPr>
        <w:pStyle w:val="af3"/>
        <w:spacing w:line="240" w:lineRule="auto"/>
        <w:ind w:left="720" w:firstLine="0"/>
        <w:rPr>
          <w:rFonts w:ascii="Times New Roman" w:hAnsi="Times New Roman" w:cs="Times New Roman"/>
          <w:color w:val="000000"/>
          <w:sz w:val="24"/>
          <w:szCs w:val="24"/>
        </w:rPr>
      </w:pPr>
      <w:r w:rsidRPr="007442D1">
        <w:rPr>
          <w:rFonts w:ascii="Times New Roman" w:hAnsi="Times New Roman" w:cs="Times New Roman"/>
          <w:color w:val="000000"/>
          <w:sz w:val="24"/>
          <w:szCs w:val="24"/>
        </w:rPr>
        <w:t>4. Десятиліття терору: політика форсованої індустріалізації, колективізації та їх наслідки.</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color w:val="000000"/>
          <w:sz w:val="24"/>
          <w:szCs w:val="24"/>
        </w:rPr>
        <w:t>5. Голодомор 1932-1933 рр.</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color w:val="000000"/>
          <w:sz w:val="24"/>
          <w:szCs w:val="24"/>
        </w:rPr>
        <w:t>6. Західноукраїнські землі між двома світовими війнами.</w:t>
      </w:r>
    </w:p>
    <w:p w:rsidR="009C6B7E" w:rsidRPr="007442D1" w:rsidRDefault="009C6B7E" w:rsidP="009C6B7E">
      <w:pPr>
        <w:pStyle w:val="af3"/>
        <w:spacing w:line="240" w:lineRule="auto"/>
        <w:rPr>
          <w:rFonts w:ascii="Times New Roman" w:hAnsi="Times New Roman" w:cs="Times New Roman"/>
          <w:sz w:val="24"/>
          <w:szCs w:val="24"/>
        </w:rPr>
      </w:pPr>
    </w:p>
    <w:p w:rsidR="009C6B7E" w:rsidRPr="007442D1" w:rsidRDefault="00B477BC" w:rsidP="009C6B7E">
      <w:pPr>
        <w:pStyle w:val="af3"/>
        <w:spacing w:line="240" w:lineRule="auto"/>
        <w:rPr>
          <w:rFonts w:ascii="Times New Roman" w:hAnsi="Times New Roman" w:cs="Times New Roman"/>
          <w:b/>
          <w:sz w:val="24"/>
          <w:szCs w:val="24"/>
        </w:rPr>
      </w:pPr>
      <w:r>
        <w:rPr>
          <w:rFonts w:ascii="Times New Roman" w:hAnsi="Times New Roman" w:cs="Times New Roman"/>
          <w:b/>
          <w:sz w:val="24"/>
          <w:szCs w:val="24"/>
        </w:rPr>
        <w:t>ТЕМА 11</w:t>
      </w:r>
      <w:r w:rsidR="009C6B7E" w:rsidRPr="007442D1">
        <w:rPr>
          <w:rFonts w:ascii="Times New Roman" w:hAnsi="Times New Roman" w:cs="Times New Roman"/>
          <w:b/>
          <w:sz w:val="24"/>
          <w:szCs w:val="24"/>
        </w:rPr>
        <w:t>. Між двома тоталітаризмами. Україна напередодні та в роки Другої світової війни. (2 год. )</w:t>
      </w:r>
    </w:p>
    <w:p w:rsidR="009C6B7E" w:rsidRPr="007442D1" w:rsidRDefault="009C6B7E" w:rsidP="009C6B7E">
      <w:pPr>
        <w:pStyle w:val="af3"/>
        <w:spacing w:line="240" w:lineRule="auto"/>
        <w:rPr>
          <w:rFonts w:ascii="Times New Roman" w:hAnsi="Times New Roman" w:cs="Times New Roman"/>
          <w:b/>
          <w:sz w:val="24"/>
          <w:szCs w:val="24"/>
        </w:rPr>
      </w:pPr>
      <w:r w:rsidRPr="007442D1">
        <w:rPr>
          <w:rFonts w:ascii="Times New Roman" w:hAnsi="Times New Roman" w:cs="Times New Roman"/>
          <w:sz w:val="24"/>
          <w:szCs w:val="24"/>
        </w:rPr>
        <w:t xml:space="preserve"> </w:t>
      </w:r>
    </w:p>
    <w:p w:rsidR="009C6B7E" w:rsidRPr="007442D1" w:rsidRDefault="009C6B7E" w:rsidP="009C6B7E">
      <w:pPr>
        <w:pStyle w:val="af3"/>
        <w:numPr>
          <w:ilvl w:val="0"/>
          <w:numId w:val="12"/>
        </w:numPr>
        <w:spacing w:line="240" w:lineRule="auto"/>
        <w:rPr>
          <w:rFonts w:ascii="Times New Roman" w:hAnsi="Times New Roman" w:cs="Times New Roman"/>
          <w:sz w:val="24"/>
          <w:szCs w:val="24"/>
        </w:rPr>
      </w:pPr>
      <w:r w:rsidRPr="007442D1">
        <w:rPr>
          <w:rFonts w:ascii="Times New Roman" w:hAnsi="Times New Roman" w:cs="Times New Roman"/>
          <w:sz w:val="24"/>
          <w:szCs w:val="24"/>
        </w:rPr>
        <w:t xml:space="preserve">Пакт Ріббентропа-Молотова.  Об’єднання українських земель. Радянізація західноукраїнських територій. </w:t>
      </w:r>
    </w:p>
    <w:p w:rsidR="009C6B7E" w:rsidRPr="007442D1" w:rsidRDefault="009C6B7E" w:rsidP="009C6B7E">
      <w:pPr>
        <w:pStyle w:val="af3"/>
        <w:numPr>
          <w:ilvl w:val="0"/>
          <w:numId w:val="12"/>
        </w:numPr>
        <w:spacing w:line="240" w:lineRule="auto"/>
        <w:rPr>
          <w:rFonts w:ascii="Times New Roman" w:hAnsi="Times New Roman" w:cs="Times New Roman"/>
          <w:sz w:val="24"/>
          <w:szCs w:val="24"/>
        </w:rPr>
      </w:pPr>
      <w:r w:rsidRPr="007442D1">
        <w:rPr>
          <w:rFonts w:ascii="Times New Roman" w:hAnsi="Times New Roman" w:cs="Times New Roman"/>
          <w:sz w:val="24"/>
          <w:szCs w:val="24"/>
        </w:rPr>
        <w:t>Україна в перші місяці радянсько-німецької війни</w:t>
      </w:r>
    </w:p>
    <w:p w:rsidR="009C6B7E" w:rsidRPr="007442D1" w:rsidRDefault="009C6B7E" w:rsidP="009C6B7E">
      <w:pPr>
        <w:pStyle w:val="af3"/>
        <w:numPr>
          <w:ilvl w:val="0"/>
          <w:numId w:val="12"/>
        </w:numPr>
        <w:spacing w:line="240" w:lineRule="auto"/>
        <w:rPr>
          <w:rFonts w:ascii="Times New Roman" w:hAnsi="Times New Roman" w:cs="Times New Roman"/>
          <w:sz w:val="24"/>
          <w:szCs w:val="24"/>
        </w:rPr>
      </w:pPr>
      <w:r w:rsidRPr="007442D1">
        <w:rPr>
          <w:rFonts w:ascii="Times New Roman" w:hAnsi="Times New Roman" w:cs="Times New Roman"/>
          <w:sz w:val="24"/>
          <w:szCs w:val="24"/>
        </w:rPr>
        <w:t>Німецький окупаційний режим. Розгортання руху опору в Україні та його течії.</w:t>
      </w:r>
    </w:p>
    <w:p w:rsidR="009C6B7E" w:rsidRPr="007442D1" w:rsidRDefault="009C6B7E" w:rsidP="009C6B7E">
      <w:pPr>
        <w:pStyle w:val="af3"/>
        <w:numPr>
          <w:ilvl w:val="0"/>
          <w:numId w:val="12"/>
        </w:numPr>
        <w:spacing w:line="240" w:lineRule="auto"/>
        <w:rPr>
          <w:rFonts w:ascii="Times New Roman" w:hAnsi="Times New Roman" w:cs="Times New Roman"/>
          <w:sz w:val="24"/>
          <w:szCs w:val="24"/>
        </w:rPr>
      </w:pPr>
      <w:r w:rsidRPr="007442D1">
        <w:rPr>
          <w:rFonts w:ascii="Times New Roman" w:hAnsi="Times New Roman" w:cs="Times New Roman"/>
          <w:sz w:val="24"/>
          <w:szCs w:val="24"/>
        </w:rPr>
        <w:t>Перемога Червоної Армії під Сталінградом і початок вигнання окупантів з України. Завершення Другої світової війни, втрати і здобутки.</w:t>
      </w:r>
    </w:p>
    <w:p w:rsidR="009C6B7E" w:rsidRPr="007442D1" w:rsidRDefault="009C6B7E" w:rsidP="009C6B7E">
      <w:pPr>
        <w:pStyle w:val="af3"/>
        <w:spacing w:line="240" w:lineRule="auto"/>
        <w:rPr>
          <w:rFonts w:ascii="Times New Roman" w:hAnsi="Times New Roman" w:cs="Times New Roman"/>
          <w:b/>
          <w:sz w:val="24"/>
          <w:szCs w:val="24"/>
        </w:rPr>
      </w:pPr>
    </w:p>
    <w:p w:rsidR="009C6B7E" w:rsidRPr="007442D1" w:rsidRDefault="009C6B7E" w:rsidP="009C6B7E">
      <w:pPr>
        <w:pStyle w:val="af3"/>
        <w:spacing w:line="240" w:lineRule="auto"/>
        <w:rPr>
          <w:rFonts w:ascii="Times New Roman" w:hAnsi="Times New Roman" w:cs="Times New Roman"/>
          <w:b/>
          <w:sz w:val="24"/>
          <w:szCs w:val="24"/>
        </w:rPr>
      </w:pPr>
    </w:p>
    <w:p w:rsidR="009C6B7E" w:rsidRPr="007442D1" w:rsidRDefault="00B477BC" w:rsidP="009C6B7E">
      <w:pPr>
        <w:pStyle w:val="af3"/>
        <w:spacing w:line="240" w:lineRule="auto"/>
        <w:rPr>
          <w:rFonts w:ascii="Times New Roman" w:hAnsi="Times New Roman" w:cs="Times New Roman"/>
          <w:b/>
          <w:sz w:val="24"/>
          <w:szCs w:val="24"/>
        </w:rPr>
      </w:pPr>
      <w:r>
        <w:rPr>
          <w:rFonts w:ascii="Times New Roman" w:hAnsi="Times New Roman" w:cs="Times New Roman"/>
          <w:b/>
          <w:sz w:val="24"/>
          <w:szCs w:val="24"/>
        </w:rPr>
        <w:t>ТЕМА 12</w:t>
      </w:r>
      <w:r w:rsidR="009C6B7E" w:rsidRPr="007442D1">
        <w:rPr>
          <w:rFonts w:ascii="Times New Roman" w:hAnsi="Times New Roman" w:cs="Times New Roman"/>
          <w:b/>
          <w:sz w:val="24"/>
          <w:szCs w:val="24"/>
        </w:rPr>
        <w:t>. Від Хрущова до Черненка: суперечливе життя в Радянській Україні (1950- 1985 рр).  (2 год.).</w:t>
      </w:r>
    </w:p>
    <w:p w:rsidR="009C6B7E" w:rsidRPr="007442D1" w:rsidRDefault="009C6B7E" w:rsidP="009C6B7E">
      <w:pPr>
        <w:pStyle w:val="af3"/>
        <w:spacing w:line="240" w:lineRule="auto"/>
        <w:rPr>
          <w:rFonts w:ascii="Times New Roman" w:hAnsi="Times New Roman" w:cs="Times New Roman"/>
          <w:b/>
          <w:sz w:val="24"/>
          <w:szCs w:val="24"/>
        </w:rPr>
      </w:pP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1. Суспільно-політичне та культурне життя в Україні в другій половині 40-х — на початку 50-х рр. Кінець сталінської доби.</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2. Реформи М.Хрущова і Україна.</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3. Наростання кризових явищ у суспільно-економічному, політичному та культурному житті.</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4. Шістдесятники. Дисидентський рух.</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5. Україна у добу «перебудови».</w:t>
      </w:r>
      <w:r w:rsidRPr="007442D1">
        <w:rPr>
          <w:rFonts w:ascii="Times New Roman" w:hAnsi="Times New Roman" w:cs="Times New Roman"/>
          <w:sz w:val="24"/>
          <w:szCs w:val="24"/>
          <w:lang w:val="ru-RU"/>
        </w:rPr>
        <w:t xml:space="preserve"> Від Чорнобиля до самостійності.</w:t>
      </w: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9C6B7E" w:rsidP="009C6B7E">
      <w:pPr>
        <w:pStyle w:val="af3"/>
        <w:spacing w:line="240" w:lineRule="auto"/>
        <w:ind w:left="720" w:firstLine="0"/>
        <w:rPr>
          <w:rFonts w:ascii="Times New Roman" w:hAnsi="Times New Roman" w:cs="Times New Roman"/>
          <w:sz w:val="24"/>
          <w:szCs w:val="24"/>
        </w:rPr>
      </w:pPr>
    </w:p>
    <w:p w:rsidR="009C6B7E" w:rsidRPr="007442D1" w:rsidRDefault="00B477BC" w:rsidP="009C6B7E">
      <w:pPr>
        <w:ind w:firstLine="720"/>
        <w:rPr>
          <w:b/>
        </w:rPr>
      </w:pPr>
      <w:r>
        <w:rPr>
          <w:b/>
        </w:rPr>
        <w:t>ТЕМА 13</w:t>
      </w:r>
      <w:r w:rsidR="009C6B7E" w:rsidRPr="007442D1">
        <w:rPr>
          <w:b/>
        </w:rPr>
        <w:t>. Україна в добу незалежності. ( 2 год.)</w:t>
      </w:r>
    </w:p>
    <w:p w:rsidR="009C6B7E" w:rsidRPr="007442D1" w:rsidRDefault="009C6B7E" w:rsidP="009C6B7E">
      <w:pPr>
        <w:pStyle w:val="af3"/>
        <w:spacing w:line="240" w:lineRule="auto"/>
        <w:ind w:firstLine="0"/>
        <w:rPr>
          <w:rFonts w:ascii="Times New Roman" w:hAnsi="Times New Roman" w:cs="Times New Roman"/>
          <w:sz w:val="24"/>
          <w:szCs w:val="24"/>
          <w:lang w:val="ru-RU"/>
        </w:rPr>
      </w:pP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lang w:val="ru-RU"/>
        </w:rPr>
        <w:t>1. Український державний проект: виклики, успіхи, поразки і перспективи.</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2. Формування нормативно-правової та законодавчої бази нової держави. Конституція України.</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3. Економічний розвиток України в добу незалежності.</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 xml:space="preserve">4.  Розвиток культури в Україні в XX – ХХІ ст. </w:t>
      </w:r>
    </w:p>
    <w:p w:rsidR="009C6B7E" w:rsidRPr="007442D1" w:rsidRDefault="009C6B7E" w:rsidP="009C6B7E">
      <w:pPr>
        <w:pStyle w:val="af3"/>
        <w:spacing w:line="240" w:lineRule="auto"/>
        <w:ind w:left="720" w:firstLine="0"/>
        <w:rPr>
          <w:rFonts w:ascii="Times New Roman" w:hAnsi="Times New Roman" w:cs="Times New Roman"/>
          <w:sz w:val="24"/>
          <w:szCs w:val="24"/>
        </w:rPr>
      </w:pPr>
      <w:r w:rsidRPr="007442D1">
        <w:rPr>
          <w:rFonts w:ascii="Times New Roman" w:hAnsi="Times New Roman" w:cs="Times New Roman"/>
          <w:sz w:val="24"/>
          <w:szCs w:val="24"/>
        </w:rPr>
        <w:t>5. Пріоритети економічного та політичного розвитку в ХХІ столітті. Міжнародна співпраця.</w:t>
      </w:r>
    </w:p>
    <w:p w:rsidR="009C6B7E" w:rsidRPr="007442D1" w:rsidRDefault="009C6B7E" w:rsidP="009C6B7E">
      <w:pPr>
        <w:pStyle w:val="a4"/>
        <w:jc w:val="center"/>
        <w:rPr>
          <w:b/>
          <w:bCs/>
          <w:color w:val="000000"/>
        </w:rPr>
      </w:pPr>
      <w:r w:rsidRPr="007442D1">
        <w:rPr>
          <w:b/>
          <w:bCs/>
          <w:color w:val="000000"/>
        </w:rPr>
        <w:t>8. Теми семінарських занять</w:t>
      </w:r>
    </w:p>
    <w:p w:rsidR="009C6B7E" w:rsidRPr="007442D1" w:rsidRDefault="009C6B7E" w:rsidP="009C6B7E">
      <w:pPr>
        <w:ind w:left="720"/>
        <w:rPr>
          <w:b/>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4"/>
        <w:gridCol w:w="1563"/>
      </w:tblGrid>
      <w:tr w:rsidR="009C6B7E" w:rsidRPr="007442D1" w:rsidTr="009C6B7E">
        <w:tc>
          <w:tcPr>
            <w:tcW w:w="709" w:type="dxa"/>
            <w:shd w:val="clear" w:color="auto" w:fill="auto"/>
          </w:tcPr>
          <w:p w:rsidR="009C6B7E" w:rsidRPr="007442D1" w:rsidRDefault="009C6B7E" w:rsidP="009C6B7E">
            <w:pPr>
              <w:rPr>
                <w:lang w:eastAsia="ru-RU"/>
              </w:rPr>
            </w:pPr>
            <w:r w:rsidRPr="007442D1">
              <w:rPr>
                <w:lang w:eastAsia="ru-RU"/>
              </w:rPr>
              <w:t>№</w:t>
            </w:r>
          </w:p>
          <w:p w:rsidR="009C6B7E" w:rsidRPr="007442D1" w:rsidRDefault="009C6B7E" w:rsidP="009C6B7E">
            <w:pPr>
              <w:ind w:left="142" w:hanging="142"/>
              <w:jc w:val="center"/>
              <w:rPr>
                <w:lang w:eastAsia="ru-RU"/>
              </w:rPr>
            </w:pPr>
            <w:r w:rsidRPr="007442D1">
              <w:rPr>
                <w:lang w:eastAsia="ru-RU"/>
              </w:rPr>
              <w:lastRenderedPageBreak/>
              <w:t>з/п</w:t>
            </w:r>
          </w:p>
        </w:tc>
        <w:tc>
          <w:tcPr>
            <w:tcW w:w="7084" w:type="dxa"/>
            <w:shd w:val="clear" w:color="auto" w:fill="auto"/>
          </w:tcPr>
          <w:p w:rsidR="009C6B7E" w:rsidRPr="007442D1" w:rsidRDefault="009C6B7E" w:rsidP="009C6B7E">
            <w:pPr>
              <w:jc w:val="center"/>
              <w:rPr>
                <w:lang w:eastAsia="ru-RU"/>
              </w:rPr>
            </w:pPr>
            <w:r w:rsidRPr="007442D1">
              <w:rPr>
                <w:lang w:eastAsia="ru-RU"/>
              </w:rPr>
              <w:lastRenderedPageBreak/>
              <w:t>Назва теми</w:t>
            </w:r>
          </w:p>
        </w:tc>
        <w:tc>
          <w:tcPr>
            <w:tcW w:w="1563" w:type="dxa"/>
            <w:shd w:val="clear" w:color="auto" w:fill="auto"/>
          </w:tcPr>
          <w:p w:rsidR="009C6B7E" w:rsidRPr="007442D1" w:rsidRDefault="009C6B7E" w:rsidP="009C6B7E">
            <w:pPr>
              <w:jc w:val="center"/>
              <w:rPr>
                <w:lang w:eastAsia="ru-RU"/>
              </w:rPr>
            </w:pPr>
            <w:r w:rsidRPr="007442D1">
              <w:rPr>
                <w:lang w:eastAsia="ru-RU"/>
              </w:rPr>
              <w:t>Кількість</w:t>
            </w:r>
          </w:p>
          <w:p w:rsidR="009C6B7E" w:rsidRPr="007442D1" w:rsidRDefault="009C6B7E" w:rsidP="009C6B7E">
            <w:pPr>
              <w:jc w:val="center"/>
              <w:rPr>
                <w:lang w:eastAsia="ru-RU"/>
              </w:rPr>
            </w:pPr>
            <w:r w:rsidRPr="007442D1">
              <w:rPr>
                <w:lang w:eastAsia="ru-RU"/>
              </w:rPr>
              <w:lastRenderedPageBreak/>
              <w:t>годин</w:t>
            </w:r>
          </w:p>
        </w:tc>
      </w:tr>
      <w:tr w:rsidR="009C6B7E" w:rsidRPr="007442D1" w:rsidTr="009C6B7E">
        <w:tc>
          <w:tcPr>
            <w:tcW w:w="709" w:type="dxa"/>
            <w:shd w:val="clear" w:color="auto" w:fill="auto"/>
          </w:tcPr>
          <w:p w:rsidR="009C6B7E" w:rsidRPr="007442D1" w:rsidRDefault="009C6B7E" w:rsidP="009C6B7E">
            <w:pPr>
              <w:jc w:val="center"/>
              <w:rPr>
                <w:lang w:eastAsia="ru-RU"/>
              </w:rPr>
            </w:pPr>
            <w:r w:rsidRPr="007442D1">
              <w:rPr>
                <w:lang w:eastAsia="ru-RU"/>
              </w:rPr>
              <w:lastRenderedPageBreak/>
              <w:t>1.</w:t>
            </w:r>
          </w:p>
        </w:tc>
        <w:tc>
          <w:tcPr>
            <w:tcW w:w="7084" w:type="dxa"/>
            <w:shd w:val="clear" w:color="auto" w:fill="auto"/>
          </w:tcPr>
          <w:p w:rsidR="009C6B7E" w:rsidRPr="007442D1" w:rsidRDefault="009C6B7E" w:rsidP="009C6B7E">
            <w:pPr>
              <w:jc w:val="both"/>
              <w:rPr>
                <w:lang w:eastAsia="ru-RU"/>
              </w:rPr>
            </w:pPr>
            <w:r w:rsidRPr="007442D1">
              <w:rPr>
                <w:lang w:eastAsia="ru-RU"/>
              </w:rPr>
              <w:t>Тема 1.Культура Київської Русі та Галицько-Волинського князівства.</w:t>
            </w:r>
          </w:p>
        </w:tc>
        <w:tc>
          <w:tcPr>
            <w:tcW w:w="1563" w:type="dxa"/>
            <w:shd w:val="clear" w:color="auto" w:fill="auto"/>
          </w:tcPr>
          <w:p w:rsidR="009C6B7E" w:rsidRPr="007442D1" w:rsidRDefault="009C6B7E" w:rsidP="009C6B7E">
            <w:pPr>
              <w:jc w:val="center"/>
              <w:rPr>
                <w:lang w:eastAsia="ru-RU"/>
              </w:rPr>
            </w:pPr>
            <w:r w:rsidRPr="007442D1">
              <w:rPr>
                <w:lang w:eastAsia="ru-RU"/>
              </w:rPr>
              <w:t>4</w:t>
            </w:r>
          </w:p>
        </w:tc>
      </w:tr>
      <w:tr w:rsidR="009C6B7E" w:rsidRPr="007442D1" w:rsidTr="009C6B7E">
        <w:tc>
          <w:tcPr>
            <w:tcW w:w="709" w:type="dxa"/>
            <w:shd w:val="clear" w:color="auto" w:fill="auto"/>
          </w:tcPr>
          <w:p w:rsidR="009C6B7E" w:rsidRPr="007442D1" w:rsidRDefault="009C6B7E" w:rsidP="009C6B7E">
            <w:pPr>
              <w:jc w:val="center"/>
              <w:rPr>
                <w:lang w:eastAsia="ru-RU"/>
              </w:rPr>
            </w:pPr>
            <w:r w:rsidRPr="007442D1">
              <w:rPr>
                <w:lang w:eastAsia="ru-RU"/>
              </w:rPr>
              <w:t>2.</w:t>
            </w:r>
          </w:p>
        </w:tc>
        <w:tc>
          <w:tcPr>
            <w:tcW w:w="7084" w:type="dxa"/>
            <w:shd w:val="clear" w:color="auto" w:fill="auto"/>
          </w:tcPr>
          <w:p w:rsidR="009C6B7E" w:rsidRPr="007442D1" w:rsidRDefault="009C6B7E" w:rsidP="009C6B7E">
            <w:pPr>
              <w:jc w:val="both"/>
              <w:rPr>
                <w:lang w:eastAsia="ru-RU"/>
              </w:rPr>
            </w:pPr>
            <w:r w:rsidRPr="007442D1">
              <w:rPr>
                <w:lang w:eastAsia="ru-RU"/>
              </w:rPr>
              <w:t xml:space="preserve">Тема 2. </w:t>
            </w:r>
            <w:r w:rsidRPr="007442D1">
              <w:t>Особливості розвитку української культури в литовсько-руську добу (</w:t>
            </w:r>
            <w:r w:rsidRPr="007442D1">
              <w:rPr>
                <w:lang w:val="en-US"/>
              </w:rPr>
              <w:t>XIV</w:t>
            </w:r>
            <w:r w:rsidRPr="007442D1">
              <w:rPr>
                <w:lang w:val="ru-RU"/>
              </w:rPr>
              <w:t>-</w:t>
            </w:r>
            <w:r w:rsidRPr="007442D1">
              <w:rPr>
                <w:lang w:val="en-US"/>
              </w:rPr>
              <w:t>XVII</w:t>
            </w:r>
            <w:r w:rsidRPr="007442D1">
              <w:rPr>
                <w:lang w:val="ru-RU"/>
              </w:rPr>
              <w:t xml:space="preserve"> </w:t>
            </w:r>
            <w:r w:rsidRPr="007442D1">
              <w:t>ст.)</w:t>
            </w:r>
          </w:p>
        </w:tc>
        <w:tc>
          <w:tcPr>
            <w:tcW w:w="1563" w:type="dxa"/>
            <w:shd w:val="clear" w:color="auto" w:fill="auto"/>
          </w:tcPr>
          <w:p w:rsidR="009C6B7E" w:rsidRPr="007442D1" w:rsidRDefault="009C6B7E" w:rsidP="009C6B7E">
            <w:pPr>
              <w:jc w:val="center"/>
              <w:rPr>
                <w:lang w:eastAsia="ru-RU"/>
              </w:rPr>
            </w:pPr>
            <w:r w:rsidRPr="007442D1">
              <w:rPr>
                <w:lang w:eastAsia="ru-RU"/>
              </w:rPr>
              <w:t>4</w:t>
            </w:r>
          </w:p>
        </w:tc>
      </w:tr>
      <w:tr w:rsidR="009C6B7E" w:rsidRPr="007442D1" w:rsidTr="009C6B7E">
        <w:tc>
          <w:tcPr>
            <w:tcW w:w="709" w:type="dxa"/>
            <w:shd w:val="clear" w:color="auto" w:fill="auto"/>
          </w:tcPr>
          <w:p w:rsidR="009C6B7E" w:rsidRPr="007442D1" w:rsidRDefault="009C6B7E" w:rsidP="009C6B7E">
            <w:pPr>
              <w:jc w:val="center"/>
              <w:rPr>
                <w:lang w:eastAsia="ru-RU"/>
              </w:rPr>
            </w:pPr>
            <w:r w:rsidRPr="007442D1">
              <w:rPr>
                <w:lang w:eastAsia="ru-RU"/>
              </w:rPr>
              <w:t>3.</w:t>
            </w:r>
          </w:p>
        </w:tc>
        <w:tc>
          <w:tcPr>
            <w:tcW w:w="7084" w:type="dxa"/>
            <w:shd w:val="clear" w:color="auto" w:fill="auto"/>
          </w:tcPr>
          <w:p w:rsidR="009C6B7E" w:rsidRPr="007442D1" w:rsidRDefault="009C6B7E" w:rsidP="009C6B7E">
            <w:pPr>
              <w:rPr>
                <w:lang w:eastAsia="ru-RU"/>
              </w:rPr>
            </w:pPr>
            <w:r w:rsidRPr="007442D1">
              <w:rPr>
                <w:lang w:eastAsia="ru-RU"/>
              </w:rPr>
              <w:t>Тема 3. Українська культура в козацько-гетьманську добу</w:t>
            </w:r>
          </w:p>
        </w:tc>
        <w:tc>
          <w:tcPr>
            <w:tcW w:w="1563" w:type="dxa"/>
            <w:shd w:val="clear" w:color="auto" w:fill="auto"/>
          </w:tcPr>
          <w:p w:rsidR="009C6B7E" w:rsidRPr="007442D1" w:rsidRDefault="009C6B7E" w:rsidP="009C6B7E">
            <w:pPr>
              <w:jc w:val="center"/>
              <w:rPr>
                <w:lang w:eastAsia="ru-RU"/>
              </w:rPr>
            </w:pPr>
            <w:r w:rsidRPr="007442D1">
              <w:rPr>
                <w:lang w:eastAsia="ru-RU"/>
              </w:rPr>
              <w:t>2</w:t>
            </w:r>
          </w:p>
        </w:tc>
      </w:tr>
      <w:tr w:rsidR="009C6B7E" w:rsidRPr="007442D1" w:rsidTr="009C6B7E">
        <w:tc>
          <w:tcPr>
            <w:tcW w:w="709" w:type="dxa"/>
            <w:shd w:val="clear" w:color="auto" w:fill="auto"/>
          </w:tcPr>
          <w:p w:rsidR="009C6B7E" w:rsidRPr="007442D1" w:rsidRDefault="009C6B7E" w:rsidP="009C6B7E">
            <w:pPr>
              <w:jc w:val="center"/>
              <w:rPr>
                <w:lang w:eastAsia="ru-RU"/>
              </w:rPr>
            </w:pPr>
            <w:r w:rsidRPr="007442D1">
              <w:rPr>
                <w:lang w:eastAsia="ru-RU"/>
              </w:rPr>
              <w:t>4.</w:t>
            </w:r>
          </w:p>
        </w:tc>
        <w:tc>
          <w:tcPr>
            <w:tcW w:w="7084" w:type="dxa"/>
            <w:shd w:val="clear" w:color="auto" w:fill="auto"/>
          </w:tcPr>
          <w:p w:rsidR="009C6B7E" w:rsidRPr="007442D1" w:rsidRDefault="009C6B7E" w:rsidP="009C6B7E">
            <w:pPr>
              <w:rPr>
                <w:lang w:eastAsia="ru-RU"/>
              </w:rPr>
            </w:pPr>
            <w:r w:rsidRPr="007442D1">
              <w:rPr>
                <w:lang w:eastAsia="ru-RU"/>
              </w:rPr>
              <w:t xml:space="preserve">Тема 4. </w:t>
            </w:r>
            <w:r w:rsidRPr="007442D1">
              <w:t>Українське національно-культурне відродження ХІХ століття.</w:t>
            </w:r>
          </w:p>
        </w:tc>
        <w:tc>
          <w:tcPr>
            <w:tcW w:w="1563" w:type="dxa"/>
            <w:shd w:val="clear" w:color="auto" w:fill="auto"/>
          </w:tcPr>
          <w:p w:rsidR="009C6B7E" w:rsidRPr="007442D1" w:rsidRDefault="00726EE7" w:rsidP="009C6B7E">
            <w:pPr>
              <w:jc w:val="center"/>
              <w:rPr>
                <w:lang w:eastAsia="ru-RU"/>
              </w:rPr>
            </w:pPr>
            <w:r w:rsidRPr="007442D1">
              <w:rPr>
                <w:lang w:eastAsia="ru-RU"/>
              </w:rPr>
              <w:t>4</w:t>
            </w:r>
          </w:p>
        </w:tc>
      </w:tr>
      <w:tr w:rsidR="009C6B7E" w:rsidRPr="007442D1" w:rsidTr="009C6B7E">
        <w:tc>
          <w:tcPr>
            <w:tcW w:w="709" w:type="dxa"/>
            <w:shd w:val="clear" w:color="auto" w:fill="auto"/>
          </w:tcPr>
          <w:p w:rsidR="009C6B7E" w:rsidRPr="007442D1" w:rsidRDefault="009C6B7E" w:rsidP="009C6B7E">
            <w:pPr>
              <w:jc w:val="center"/>
              <w:rPr>
                <w:lang w:eastAsia="ru-RU"/>
              </w:rPr>
            </w:pPr>
            <w:r w:rsidRPr="007442D1">
              <w:rPr>
                <w:lang w:eastAsia="ru-RU"/>
              </w:rPr>
              <w:t>6.</w:t>
            </w:r>
          </w:p>
        </w:tc>
        <w:tc>
          <w:tcPr>
            <w:tcW w:w="7084" w:type="dxa"/>
            <w:shd w:val="clear" w:color="auto" w:fill="auto"/>
          </w:tcPr>
          <w:p w:rsidR="009C6B7E" w:rsidRPr="007442D1" w:rsidRDefault="00726EE7" w:rsidP="009C6B7E">
            <w:pPr>
              <w:rPr>
                <w:lang w:eastAsia="ru-RU"/>
              </w:rPr>
            </w:pPr>
            <w:r w:rsidRPr="007442D1">
              <w:rPr>
                <w:lang w:eastAsia="ru-RU"/>
              </w:rPr>
              <w:t>Тема 5</w:t>
            </w:r>
            <w:r w:rsidR="009C6B7E" w:rsidRPr="007442D1">
              <w:rPr>
                <w:lang w:eastAsia="ru-RU"/>
              </w:rPr>
              <w:t xml:space="preserve">. </w:t>
            </w:r>
            <w:r w:rsidR="009C6B7E" w:rsidRPr="007442D1">
              <w:t>Культура України ХХ століття.</w:t>
            </w:r>
          </w:p>
        </w:tc>
        <w:tc>
          <w:tcPr>
            <w:tcW w:w="1563" w:type="dxa"/>
            <w:shd w:val="clear" w:color="auto" w:fill="auto"/>
          </w:tcPr>
          <w:p w:rsidR="009C6B7E" w:rsidRPr="007442D1" w:rsidRDefault="00ED043B" w:rsidP="009C6B7E">
            <w:pPr>
              <w:jc w:val="center"/>
              <w:rPr>
                <w:lang w:eastAsia="ru-RU"/>
              </w:rPr>
            </w:pPr>
            <w:r w:rsidRPr="007442D1">
              <w:rPr>
                <w:lang w:eastAsia="ru-RU"/>
              </w:rPr>
              <w:t>4</w:t>
            </w:r>
          </w:p>
        </w:tc>
      </w:tr>
      <w:tr w:rsidR="009C6B7E" w:rsidRPr="007442D1" w:rsidTr="00726EE7">
        <w:tblPrEx>
          <w:tblLook w:val="0000" w:firstRow="0" w:lastRow="0" w:firstColumn="0" w:lastColumn="0" w:noHBand="0" w:noVBand="0"/>
        </w:tblPrEx>
        <w:trPr>
          <w:trHeight w:val="427"/>
        </w:trPr>
        <w:tc>
          <w:tcPr>
            <w:tcW w:w="709" w:type="dxa"/>
          </w:tcPr>
          <w:p w:rsidR="009C6B7E" w:rsidRPr="007442D1" w:rsidRDefault="009C6B7E" w:rsidP="009C6B7E">
            <w:pPr>
              <w:pStyle w:val="a4"/>
              <w:jc w:val="center"/>
              <w:rPr>
                <w:color w:val="000000"/>
              </w:rPr>
            </w:pPr>
            <w:r w:rsidRPr="007442D1">
              <w:rPr>
                <w:color w:val="000000"/>
              </w:rPr>
              <w:t>7.</w:t>
            </w:r>
          </w:p>
        </w:tc>
        <w:tc>
          <w:tcPr>
            <w:tcW w:w="7084" w:type="dxa"/>
          </w:tcPr>
          <w:p w:rsidR="009C6B7E" w:rsidRPr="007442D1" w:rsidRDefault="00726EE7" w:rsidP="009C6B7E">
            <w:pPr>
              <w:pStyle w:val="a4"/>
              <w:rPr>
                <w:bCs/>
                <w:color w:val="000000"/>
              </w:rPr>
            </w:pPr>
            <w:r w:rsidRPr="007442D1">
              <w:rPr>
                <w:color w:val="000000"/>
              </w:rPr>
              <w:t>Тема 6</w:t>
            </w:r>
            <w:r w:rsidR="009C6B7E" w:rsidRPr="007442D1">
              <w:rPr>
                <w:color w:val="000000"/>
              </w:rPr>
              <w:t xml:space="preserve">. </w:t>
            </w:r>
            <w:r w:rsidR="009C6B7E" w:rsidRPr="007442D1">
              <w:rPr>
                <w:bCs/>
                <w:color w:val="000000"/>
              </w:rPr>
              <w:t>Національно-державне відродження та культура України на сучасному етапі .</w:t>
            </w:r>
          </w:p>
          <w:p w:rsidR="009C6B7E" w:rsidRPr="007442D1" w:rsidRDefault="009C6B7E" w:rsidP="009C6B7E">
            <w:pPr>
              <w:pStyle w:val="a4"/>
              <w:rPr>
                <w:bCs/>
                <w:color w:val="000000"/>
              </w:rPr>
            </w:pPr>
          </w:p>
        </w:tc>
        <w:tc>
          <w:tcPr>
            <w:tcW w:w="1563" w:type="dxa"/>
          </w:tcPr>
          <w:p w:rsidR="009C6B7E" w:rsidRPr="007442D1" w:rsidRDefault="00ED043B" w:rsidP="009C6B7E">
            <w:pPr>
              <w:pStyle w:val="a4"/>
              <w:jc w:val="center"/>
              <w:rPr>
                <w:color w:val="000000"/>
              </w:rPr>
            </w:pPr>
            <w:r w:rsidRPr="007442D1">
              <w:rPr>
                <w:color w:val="000000"/>
              </w:rPr>
              <w:t>2</w:t>
            </w:r>
          </w:p>
          <w:p w:rsidR="009C6B7E" w:rsidRPr="007442D1" w:rsidRDefault="009C6B7E" w:rsidP="009C6B7E">
            <w:pPr>
              <w:pStyle w:val="a4"/>
              <w:jc w:val="center"/>
              <w:rPr>
                <w:color w:val="000000"/>
              </w:rPr>
            </w:pPr>
          </w:p>
        </w:tc>
      </w:tr>
      <w:tr w:rsidR="009C6B7E" w:rsidRPr="007442D1" w:rsidTr="00726EE7">
        <w:tblPrEx>
          <w:tblLook w:val="0000" w:firstRow="0" w:lastRow="0" w:firstColumn="0" w:lastColumn="0" w:noHBand="0" w:noVBand="0"/>
        </w:tblPrEx>
        <w:trPr>
          <w:trHeight w:val="372"/>
        </w:trPr>
        <w:tc>
          <w:tcPr>
            <w:tcW w:w="709" w:type="dxa"/>
          </w:tcPr>
          <w:p w:rsidR="009C6B7E" w:rsidRPr="007442D1" w:rsidRDefault="009C6B7E" w:rsidP="009C6B7E">
            <w:pPr>
              <w:ind w:firstLine="567"/>
              <w:jc w:val="both"/>
              <w:rPr>
                <w:b/>
                <w:i/>
              </w:rPr>
            </w:pPr>
          </w:p>
        </w:tc>
        <w:tc>
          <w:tcPr>
            <w:tcW w:w="7084" w:type="dxa"/>
          </w:tcPr>
          <w:p w:rsidR="009C6B7E" w:rsidRPr="007442D1" w:rsidRDefault="009C6B7E" w:rsidP="009C6B7E">
            <w:pPr>
              <w:ind w:firstLine="567"/>
              <w:jc w:val="both"/>
            </w:pPr>
            <w:r w:rsidRPr="007442D1">
              <w:t>Всього:</w:t>
            </w:r>
          </w:p>
        </w:tc>
        <w:tc>
          <w:tcPr>
            <w:tcW w:w="1563" w:type="dxa"/>
          </w:tcPr>
          <w:p w:rsidR="009C6B7E" w:rsidRPr="007442D1" w:rsidRDefault="00ED043B" w:rsidP="009C6B7E">
            <w:pPr>
              <w:ind w:firstLine="567"/>
              <w:jc w:val="both"/>
            </w:pPr>
            <w:r w:rsidRPr="007442D1">
              <w:t>20</w:t>
            </w:r>
          </w:p>
        </w:tc>
      </w:tr>
    </w:tbl>
    <w:p w:rsidR="009C6B7E" w:rsidRPr="007442D1" w:rsidRDefault="009C6B7E" w:rsidP="009C6B7E">
      <w:pPr>
        <w:ind w:firstLine="567"/>
        <w:jc w:val="both"/>
        <w:rPr>
          <w:b/>
          <w:i/>
        </w:rPr>
      </w:pPr>
    </w:p>
    <w:p w:rsidR="009C6B7E" w:rsidRPr="007442D1" w:rsidRDefault="009C6B7E" w:rsidP="009C6B7E">
      <w:pPr>
        <w:ind w:firstLine="567"/>
        <w:jc w:val="both"/>
        <w:rPr>
          <w:b/>
          <w:i/>
        </w:rPr>
      </w:pPr>
      <w:r w:rsidRPr="007442D1">
        <w:rPr>
          <w:b/>
          <w:i/>
        </w:rPr>
        <w:t xml:space="preserve"> Тема 1. Культура Київської Русі та Галицько-Волинського князівства (4 год.)</w:t>
      </w:r>
    </w:p>
    <w:p w:rsidR="009C6B7E" w:rsidRPr="007442D1" w:rsidRDefault="009C6B7E" w:rsidP="009C6B7E">
      <w:pPr>
        <w:ind w:firstLine="567"/>
        <w:jc w:val="both"/>
      </w:pPr>
    </w:p>
    <w:p w:rsidR="009C6B7E" w:rsidRPr="007442D1" w:rsidRDefault="009C6B7E" w:rsidP="009C6B7E">
      <w:pPr>
        <w:ind w:firstLine="567"/>
        <w:jc w:val="both"/>
      </w:pPr>
      <w:r w:rsidRPr="007442D1">
        <w:t>1. Історичні умови розвитку давньоруської культури. Утвердження християнства.</w:t>
      </w:r>
    </w:p>
    <w:p w:rsidR="009C6B7E" w:rsidRPr="007442D1" w:rsidRDefault="009C6B7E" w:rsidP="009C6B7E">
      <w:pPr>
        <w:ind w:firstLine="567"/>
        <w:jc w:val="both"/>
      </w:pPr>
      <w:r w:rsidRPr="007442D1">
        <w:t>2.Писемність, освіта і пізнання всесвіту (наукові знання). Агапіт. Розвиток культури за Ярослава Мудрого.</w:t>
      </w:r>
    </w:p>
    <w:p w:rsidR="009C6B7E" w:rsidRPr="007442D1" w:rsidRDefault="009C6B7E" w:rsidP="009C6B7E">
      <w:pPr>
        <w:ind w:firstLine="567"/>
        <w:jc w:val="both"/>
      </w:pPr>
      <w:r w:rsidRPr="007442D1">
        <w:t>3. Юридично-правова система Київської Русі. Руська правда.</w:t>
      </w:r>
    </w:p>
    <w:p w:rsidR="009C6B7E" w:rsidRPr="007442D1" w:rsidRDefault="009C6B7E" w:rsidP="009C6B7E">
      <w:pPr>
        <w:ind w:firstLine="567"/>
        <w:jc w:val="both"/>
      </w:pPr>
      <w:r w:rsidRPr="007442D1">
        <w:t>4. Літописна та літературна традиція. "Повість временних літ". Никон. Нестор. "Слово о полку Ігоревім". Іларіон.</w:t>
      </w:r>
    </w:p>
    <w:p w:rsidR="009C6B7E" w:rsidRPr="007442D1" w:rsidRDefault="009C6B7E" w:rsidP="009C6B7E">
      <w:pPr>
        <w:ind w:firstLine="567"/>
        <w:jc w:val="both"/>
      </w:pPr>
      <w:r w:rsidRPr="007442D1">
        <w:t>5. Особливості архітектури. Київ. Чернігів. Галич. Холм. Образотворче мистецтво. Мозаїки. Фрески.</w:t>
      </w:r>
    </w:p>
    <w:p w:rsidR="009C6B7E" w:rsidRPr="007442D1" w:rsidRDefault="009C6B7E" w:rsidP="009C6B7E">
      <w:pPr>
        <w:ind w:firstLine="567"/>
        <w:jc w:val="both"/>
      </w:pPr>
      <w:r w:rsidRPr="007442D1">
        <w:t xml:space="preserve">6. Музично-театральні дійства. Скоморохи. Боян. </w:t>
      </w:r>
    </w:p>
    <w:p w:rsidR="009C6B7E" w:rsidRPr="007442D1" w:rsidRDefault="009C6B7E" w:rsidP="009C6B7E">
      <w:pPr>
        <w:ind w:firstLine="567"/>
        <w:jc w:val="both"/>
      </w:pPr>
      <w:r w:rsidRPr="007442D1">
        <w:t>7. Побут давньоруського населення. Обряди та звичаї.</w:t>
      </w:r>
    </w:p>
    <w:p w:rsidR="009C6B7E" w:rsidRPr="007442D1" w:rsidRDefault="009C6B7E" w:rsidP="009C6B7E">
      <w:pPr>
        <w:ind w:firstLine="567"/>
        <w:jc w:val="both"/>
      </w:pPr>
      <w:r w:rsidRPr="007442D1">
        <w:t>8. Розвиток української культури за часів Данила Галицького. Галицько-Волинський літопис.</w:t>
      </w:r>
    </w:p>
    <w:p w:rsidR="009C6B7E" w:rsidRPr="007442D1" w:rsidRDefault="009C6B7E" w:rsidP="009C6B7E">
      <w:pPr>
        <w:ind w:firstLine="567"/>
        <w:jc w:val="both"/>
      </w:pPr>
      <w:r w:rsidRPr="007442D1">
        <w:t>9. Історичне значення Київської Русі. Давньоруська культурна спадщина у всеукраїнському і світовому історичному контексті.</w:t>
      </w:r>
    </w:p>
    <w:p w:rsidR="009C6B7E" w:rsidRPr="007442D1" w:rsidRDefault="009C6B7E" w:rsidP="009C6B7E">
      <w:pPr>
        <w:ind w:left="360"/>
        <w:jc w:val="both"/>
      </w:pPr>
    </w:p>
    <w:p w:rsidR="009C6B7E" w:rsidRPr="007442D1" w:rsidRDefault="009C6B7E" w:rsidP="009C6B7E">
      <w:pPr>
        <w:ind w:left="360"/>
        <w:jc w:val="both"/>
      </w:pPr>
    </w:p>
    <w:p w:rsidR="009C6B7E" w:rsidRPr="007442D1" w:rsidRDefault="009C6B7E" w:rsidP="009C6B7E">
      <w:pPr>
        <w:ind w:left="360"/>
        <w:jc w:val="both"/>
        <w:rPr>
          <w:b/>
          <w:i/>
        </w:rPr>
      </w:pPr>
      <w:r w:rsidRPr="007442D1">
        <w:rPr>
          <w:b/>
        </w:rPr>
        <w:t>ТЕМА</w:t>
      </w:r>
      <w:r w:rsidRPr="007442D1">
        <w:rPr>
          <w:b/>
          <w:i/>
        </w:rPr>
        <w:t xml:space="preserve"> 2. Особливості розвитку української культури в литовсько-руську добу (</w:t>
      </w:r>
      <w:r w:rsidRPr="007442D1">
        <w:rPr>
          <w:b/>
          <w:i/>
          <w:lang w:val="en-US"/>
        </w:rPr>
        <w:t>XIV</w:t>
      </w:r>
      <w:r w:rsidRPr="007442D1">
        <w:rPr>
          <w:b/>
          <w:i/>
          <w:lang w:val="ru-RU"/>
        </w:rPr>
        <w:t>-</w:t>
      </w:r>
      <w:r w:rsidRPr="007442D1">
        <w:rPr>
          <w:b/>
          <w:i/>
          <w:lang w:val="en-US"/>
        </w:rPr>
        <w:t>XVII</w:t>
      </w:r>
      <w:r w:rsidRPr="007442D1">
        <w:rPr>
          <w:b/>
          <w:i/>
          <w:lang w:val="ru-RU"/>
        </w:rPr>
        <w:t xml:space="preserve"> </w:t>
      </w:r>
      <w:r w:rsidRPr="007442D1">
        <w:rPr>
          <w:b/>
          <w:i/>
        </w:rPr>
        <w:t>ст.)(4 год.)</w:t>
      </w:r>
    </w:p>
    <w:p w:rsidR="009C6B7E" w:rsidRPr="007442D1" w:rsidRDefault="009C6B7E" w:rsidP="009C6B7E">
      <w:pPr>
        <w:ind w:left="360"/>
        <w:jc w:val="both"/>
        <w:rPr>
          <w:b/>
          <w:i/>
        </w:rPr>
      </w:pPr>
    </w:p>
    <w:p w:rsidR="009C6B7E" w:rsidRPr="007442D1" w:rsidRDefault="009C6B7E" w:rsidP="009C6B7E">
      <w:pPr>
        <w:numPr>
          <w:ilvl w:val="0"/>
          <w:numId w:val="13"/>
        </w:numPr>
        <w:jc w:val="both"/>
        <w:rPr>
          <w:b/>
          <w:i/>
        </w:rPr>
      </w:pPr>
      <w:r w:rsidRPr="007442D1">
        <w:t>Розвиток української культури XIV – першої половини XVII ст.: умови формування, специфіка та періодизація.</w:t>
      </w:r>
    </w:p>
    <w:p w:rsidR="009C6B7E" w:rsidRPr="007442D1" w:rsidRDefault="009C6B7E" w:rsidP="009C6B7E">
      <w:pPr>
        <w:numPr>
          <w:ilvl w:val="0"/>
          <w:numId w:val="13"/>
        </w:numPr>
        <w:jc w:val="both"/>
      </w:pPr>
      <w:r w:rsidRPr="007442D1">
        <w:t>Освіта та наука. Братські школи. Діяльність Львівської братської школи на ниві освіти та духовної культури України</w:t>
      </w:r>
    </w:p>
    <w:p w:rsidR="009C6B7E" w:rsidRPr="007442D1" w:rsidRDefault="009C6B7E" w:rsidP="009C6B7E">
      <w:pPr>
        <w:numPr>
          <w:ilvl w:val="0"/>
          <w:numId w:val="13"/>
        </w:numPr>
        <w:jc w:val="both"/>
      </w:pPr>
      <w:r w:rsidRPr="007442D1">
        <w:t>Острозька вища школа, її внесок у духовну культуру України.</w:t>
      </w:r>
    </w:p>
    <w:p w:rsidR="009C6B7E" w:rsidRPr="007442D1" w:rsidRDefault="009C6B7E" w:rsidP="009C6B7E">
      <w:pPr>
        <w:numPr>
          <w:ilvl w:val="0"/>
          <w:numId w:val="13"/>
        </w:numPr>
        <w:jc w:val="both"/>
      </w:pPr>
      <w:r w:rsidRPr="007442D1">
        <w:t>Культурно-просвітницька діяльність Петра Могили. Києво-Могилянський колегіум.</w:t>
      </w:r>
    </w:p>
    <w:p w:rsidR="009C6B7E" w:rsidRPr="007442D1" w:rsidRDefault="009C6B7E" w:rsidP="009C6B7E">
      <w:pPr>
        <w:pStyle w:val="a3"/>
        <w:numPr>
          <w:ilvl w:val="0"/>
          <w:numId w:val="13"/>
        </w:numPr>
        <w:jc w:val="both"/>
      </w:pPr>
      <w:r w:rsidRPr="007442D1">
        <w:t>Унійні  тенденції    в  середовищі  українського  духовенства  та  магнатів. Полемічна література. Іван Вишенський</w:t>
      </w:r>
    </w:p>
    <w:p w:rsidR="009C6B7E" w:rsidRPr="007442D1" w:rsidRDefault="009C6B7E" w:rsidP="009C6B7E">
      <w:pPr>
        <w:numPr>
          <w:ilvl w:val="0"/>
          <w:numId w:val="13"/>
        </w:numPr>
        <w:jc w:val="both"/>
      </w:pPr>
      <w:r w:rsidRPr="007442D1">
        <w:t>Зародження книгодрукування. Іван Федоров.</w:t>
      </w:r>
    </w:p>
    <w:p w:rsidR="009C6B7E" w:rsidRPr="007442D1" w:rsidRDefault="009C6B7E" w:rsidP="009C6B7E">
      <w:pPr>
        <w:numPr>
          <w:ilvl w:val="0"/>
          <w:numId w:val="13"/>
        </w:numPr>
        <w:jc w:val="both"/>
        <w:rPr>
          <w:b/>
          <w:i/>
        </w:rPr>
      </w:pPr>
      <w:r w:rsidRPr="007442D1">
        <w:t>Поширення ідей раннього гуманізму в Україні. Ю.Дрогобич, П.Русин, С.Оріховський.</w:t>
      </w:r>
    </w:p>
    <w:p w:rsidR="009C6B7E" w:rsidRPr="007442D1" w:rsidRDefault="009C6B7E" w:rsidP="009C6B7E">
      <w:pPr>
        <w:pStyle w:val="a3"/>
        <w:numPr>
          <w:ilvl w:val="0"/>
          <w:numId w:val="13"/>
        </w:numPr>
        <w:jc w:val="both"/>
      </w:pPr>
      <w:r w:rsidRPr="007442D1">
        <w:t>Відродження  в українській  архітектурі. Галицька  та  волинська  архітектурно-будівельні  школи.  Типи  оборонних  споруд. «Золотий  вік»  львівського  архітектурного Ренесансу.</w:t>
      </w:r>
    </w:p>
    <w:p w:rsidR="009C6B7E" w:rsidRPr="007442D1" w:rsidRDefault="009C6B7E" w:rsidP="009C6B7E">
      <w:pPr>
        <w:pStyle w:val="a3"/>
        <w:numPr>
          <w:ilvl w:val="0"/>
          <w:numId w:val="13"/>
        </w:numPr>
        <w:jc w:val="both"/>
      </w:pPr>
      <w:r w:rsidRPr="007442D1">
        <w:lastRenderedPageBreak/>
        <w:t xml:space="preserve">Розвиток української музичної культури. Усна народна творчість: календарні, сімейно-обрядові  та  побутові  пісні, історичні пісні та думи.     </w:t>
      </w:r>
    </w:p>
    <w:p w:rsidR="009C6B7E" w:rsidRPr="007442D1" w:rsidRDefault="009C6B7E" w:rsidP="009C6B7E">
      <w:pPr>
        <w:pStyle w:val="a3"/>
        <w:numPr>
          <w:ilvl w:val="0"/>
          <w:numId w:val="13"/>
        </w:numPr>
        <w:jc w:val="both"/>
      </w:pPr>
      <w:r w:rsidRPr="007442D1">
        <w:t>Розвиток  театрального мистецтва. Ляльковий  театр,  скоморохи. Виникнення шкільного театру.</w:t>
      </w:r>
    </w:p>
    <w:p w:rsidR="009C6B7E" w:rsidRPr="007442D1" w:rsidRDefault="009C6B7E" w:rsidP="009C6B7E">
      <w:pPr>
        <w:jc w:val="both"/>
      </w:pPr>
    </w:p>
    <w:p w:rsidR="009C6B7E" w:rsidRPr="007442D1" w:rsidRDefault="009C6B7E" w:rsidP="009C6B7E">
      <w:pPr>
        <w:rPr>
          <w:b/>
          <w:i/>
        </w:rPr>
      </w:pPr>
      <w:r w:rsidRPr="007442D1">
        <w:rPr>
          <w:b/>
          <w:i/>
          <w:color w:val="000000"/>
        </w:rPr>
        <w:t xml:space="preserve">ТЕМА 3. </w:t>
      </w:r>
      <w:r w:rsidRPr="007442D1">
        <w:rPr>
          <w:b/>
        </w:rPr>
        <w:t>Українська культура в козацько-гетьманську добу</w:t>
      </w:r>
      <w:r w:rsidRPr="007442D1">
        <w:rPr>
          <w:b/>
          <w:i/>
        </w:rPr>
        <w:t xml:space="preserve"> (2 год.).</w:t>
      </w:r>
    </w:p>
    <w:p w:rsidR="009C6B7E" w:rsidRPr="007442D1" w:rsidRDefault="009C6B7E" w:rsidP="009C6B7E">
      <w:pPr>
        <w:rPr>
          <w:b/>
          <w:i/>
        </w:rPr>
      </w:pPr>
    </w:p>
    <w:p w:rsidR="009C6B7E" w:rsidRPr="007442D1" w:rsidRDefault="009C6B7E" w:rsidP="009C6B7E">
      <w:pPr>
        <w:numPr>
          <w:ilvl w:val="0"/>
          <w:numId w:val="14"/>
        </w:numPr>
      </w:pPr>
      <w:r w:rsidRPr="007442D1">
        <w:t>Історичні умови розвитку української культури. Руїна.</w:t>
      </w:r>
    </w:p>
    <w:p w:rsidR="009C6B7E" w:rsidRPr="007442D1" w:rsidRDefault="009C6B7E" w:rsidP="009C6B7E">
      <w:pPr>
        <w:numPr>
          <w:ilvl w:val="0"/>
          <w:numId w:val="14"/>
        </w:numPr>
      </w:pPr>
      <w:r w:rsidRPr="007442D1">
        <w:t>Іван Мазепа – будівничий української культури.</w:t>
      </w:r>
    </w:p>
    <w:p w:rsidR="009C6B7E" w:rsidRPr="007442D1" w:rsidRDefault="009C6B7E" w:rsidP="009C6B7E">
      <w:pPr>
        <w:numPr>
          <w:ilvl w:val="0"/>
          <w:numId w:val="14"/>
        </w:numPr>
      </w:pPr>
      <w:r w:rsidRPr="007442D1">
        <w:t>Освіта та наука Гетьманщини.</w:t>
      </w:r>
    </w:p>
    <w:p w:rsidR="009C6B7E" w:rsidRPr="007442D1" w:rsidRDefault="009C6B7E" w:rsidP="009C6B7E">
      <w:pPr>
        <w:numPr>
          <w:ilvl w:val="0"/>
          <w:numId w:val="14"/>
        </w:numPr>
      </w:pPr>
      <w:r w:rsidRPr="007442D1">
        <w:t>Книгодрукування та література.</w:t>
      </w:r>
    </w:p>
    <w:p w:rsidR="009C6B7E" w:rsidRPr="007442D1" w:rsidRDefault="009C6B7E" w:rsidP="009C6B7E">
      <w:pPr>
        <w:numPr>
          <w:ilvl w:val="0"/>
          <w:numId w:val="14"/>
        </w:numPr>
      </w:pPr>
      <w:r w:rsidRPr="007442D1">
        <w:t>Архітектура  й образотворче мистецтво козацької України.  Козацьке бароко.</w:t>
      </w:r>
    </w:p>
    <w:p w:rsidR="009C6B7E" w:rsidRPr="007442D1" w:rsidRDefault="009C6B7E" w:rsidP="009C6B7E">
      <w:pPr>
        <w:spacing w:line="360" w:lineRule="auto"/>
        <w:ind w:left="720"/>
        <w:contextualSpacing/>
        <w:jc w:val="both"/>
      </w:pPr>
    </w:p>
    <w:p w:rsidR="009C6B7E" w:rsidRPr="007442D1" w:rsidRDefault="009C6B7E" w:rsidP="009C6B7E">
      <w:pPr>
        <w:spacing w:line="360" w:lineRule="auto"/>
        <w:ind w:left="720"/>
        <w:contextualSpacing/>
        <w:jc w:val="both"/>
        <w:rPr>
          <w:b/>
          <w:i/>
        </w:rPr>
      </w:pPr>
      <w:r w:rsidRPr="007442D1">
        <w:rPr>
          <w:b/>
          <w:i/>
        </w:rPr>
        <w:t>ТЕМА 4. Українське національно-культурне відродження ХІХ століття (2 год.)</w:t>
      </w:r>
    </w:p>
    <w:p w:rsidR="009C6B7E" w:rsidRPr="007442D1" w:rsidRDefault="009C6B7E" w:rsidP="009C6B7E">
      <w:pPr>
        <w:numPr>
          <w:ilvl w:val="0"/>
          <w:numId w:val="15"/>
        </w:numPr>
        <w:contextualSpacing/>
        <w:jc w:val="both"/>
      </w:pPr>
      <w:r w:rsidRPr="007442D1">
        <w:t xml:space="preserve">Суспільно-політичні  обставини  формування  української    культури у ХІХ ст. Просвітительські ідеї в культурі України. </w:t>
      </w:r>
    </w:p>
    <w:p w:rsidR="009C6B7E" w:rsidRPr="007442D1" w:rsidRDefault="009C6B7E" w:rsidP="009C6B7E">
      <w:pPr>
        <w:numPr>
          <w:ilvl w:val="0"/>
          <w:numId w:val="15"/>
        </w:numPr>
        <w:contextualSpacing/>
        <w:jc w:val="both"/>
      </w:pPr>
      <w:r w:rsidRPr="007442D1">
        <w:t xml:space="preserve">Розвиток історичної науки та фольклорні дослідження. «Історія русів». </w:t>
      </w:r>
    </w:p>
    <w:p w:rsidR="009C6B7E" w:rsidRPr="007442D1" w:rsidRDefault="009C6B7E" w:rsidP="009C6B7E">
      <w:pPr>
        <w:numPr>
          <w:ilvl w:val="0"/>
          <w:numId w:val="15"/>
        </w:numPr>
        <w:contextualSpacing/>
        <w:jc w:val="both"/>
      </w:pPr>
      <w:r w:rsidRPr="007442D1">
        <w:t>Поширення освіти, відкриття шкіл, народних училищ. Розвиток науки та філософської думки. Харківський, Київський, Новоросійський університети як наукові центри.</w:t>
      </w:r>
    </w:p>
    <w:p w:rsidR="009C6B7E" w:rsidRPr="007442D1" w:rsidRDefault="009C6B7E" w:rsidP="009C6B7E">
      <w:pPr>
        <w:numPr>
          <w:ilvl w:val="0"/>
          <w:numId w:val="15"/>
        </w:numPr>
        <w:contextualSpacing/>
        <w:jc w:val="both"/>
      </w:pPr>
      <w:r w:rsidRPr="007442D1">
        <w:t>Формування української класичної літератури. Творчість  І. Котляревського, Т.Шевченка, Л.Українки, І.Франка, М.Куліша.</w:t>
      </w:r>
    </w:p>
    <w:p w:rsidR="009C6B7E" w:rsidRPr="007442D1" w:rsidRDefault="009C6B7E" w:rsidP="009C6B7E">
      <w:pPr>
        <w:pStyle w:val="a3"/>
        <w:numPr>
          <w:ilvl w:val="0"/>
          <w:numId w:val="15"/>
        </w:numPr>
        <w:jc w:val="both"/>
      </w:pPr>
      <w:r w:rsidRPr="007442D1">
        <w:t>Декоративно-прикладне та ужиткове мистецтво. Три центри українського образотворчого мистецтва: Київ, Харків, Одеса. Розвиток мистецьких шкіл.</w:t>
      </w:r>
    </w:p>
    <w:p w:rsidR="009C6B7E" w:rsidRPr="007442D1" w:rsidRDefault="009C6B7E" w:rsidP="009C6B7E">
      <w:pPr>
        <w:rPr>
          <w:b/>
          <w:i/>
        </w:rPr>
      </w:pPr>
    </w:p>
    <w:p w:rsidR="009C6B7E" w:rsidRPr="007442D1" w:rsidRDefault="009C6B7E" w:rsidP="009C6B7E">
      <w:pPr>
        <w:rPr>
          <w:b/>
          <w:i/>
        </w:rPr>
      </w:pPr>
    </w:p>
    <w:p w:rsidR="009C6B7E" w:rsidRPr="007442D1" w:rsidRDefault="00726EE7" w:rsidP="009C6B7E">
      <w:pPr>
        <w:ind w:firstLine="567"/>
        <w:rPr>
          <w:b/>
          <w:i/>
        </w:rPr>
      </w:pPr>
      <w:r w:rsidRPr="007442D1">
        <w:rPr>
          <w:b/>
          <w:i/>
        </w:rPr>
        <w:t>ТЕМА 5</w:t>
      </w:r>
      <w:r w:rsidR="009C6B7E" w:rsidRPr="007442D1">
        <w:rPr>
          <w:b/>
          <w:i/>
        </w:rPr>
        <w:t>.   Культура України ХХ століття (4 год.):</w:t>
      </w:r>
    </w:p>
    <w:p w:rsidR="009C6B7E" w:rsidRPr="007442D1" w:rsidRDefault="009C6B7E" w:rsidP="009C6B7E">
      <w:pPr>
        <w:ind w:firstLine="567"/>
        <w:rPr>
          <w:b/>
          <w:i/>
        </w:rPr>
      </w:pPr>
    </w:p>
    <w:p w:rsidR="009C6B7E" w:rsidRPr="007442D1" w:rsidRDefault="009C6B7E" w:rsidP="009C6B7E">
      <w:pPr>
        <w:ind w:firstLine="567"/>
        <w:rPr>
          <w:b/>
          <w:i/>
        </w:rPr>
      </w:pPr>
      <w:r w:rsidRPr="007442D1">
        <w:rPr>
          <w:b/>
          <w:i/>
        </w:rPr>
        <w:t>Заняття 1. Розвиток української культури в добу революційних змагань та утвердження сталінської ідеології (2 год.).</w:t>
      </w:r>
    </w:p>
    <w:p w:rsidR="009C6B7E" w:rsidRPr="007442D1" w:rsidRDefault="009C6B7E" w:rsidP="009C6B7E">
      <w:pPr>
        <w:ind w:firstLine="567"/>
        <w:rPr>
          <w:b/>
          <w:i/>
        </w:rPr>
      </w:pPr>
    </w:p>
    <w:p w:rsidR="009C6B7E" w:rsidRPr="007442D1" w:rsidRDefault="009C6B7E" w:rsidP="009C6B7E">
      <w:pPr>
        <w:numPr>
          <w:ilvl w:val="0"/>
          <w:numId w:val="17"/>
        </w:numPr>
      </w:pPr>
      <w:r w:rsidRPr="007442D1">
        <w:t>Соціально-політичні умови розвитку культури України у ХХ ст. ХХ ст. і нова модель культури.</w:t>
      </w:r>
    </w:p>
    <w:p w:rsidR="009C6B7E" w:rsidRPr="007442D1" w:rsidRDefault="009C6B7E" w:rsidP="009C6B7E">
      <w:pPr>
        <w:pStyle w:val="a3"/>
        <w:numPr>
          <w:ilvl w:val="0"/>
          <w:numId w:val="17"/>
        </w:numPr>
        <w:jc w:val="both"/>
      </w:pPr>
      <w:r w:rsidRPr="007442D1">
        <w:t>Найвідоміші постаті українського авангардного мистецтва: брати Бурлюки, К. Малевич, О. Богомазов, О. Екстер, В. Меллер, Соня Делоне. Світове значення творчості О. Архипенка.</w:t>
      </w:r>
    </w:p>
    <w:p w:rsidR="009C6B7E" w:rsidRPr="007442D1" w:rsidRDefault="009C6B7E" w:rsidP="009C6B7E">
      <w:pPr>
        <w:pStyle w:val="a3"/>
        <w:numPr>
          <w:ilvl w:val="0"/>
          <w:numId w:val="17"/>
        </w:numPr>
        <w:jc w:val="both"/>
      </w:pPr>
      <w:r w:rsidRPr="007442D1">
        <w:t xml:space="preserve">Піднесення в сфері українського музичного та театрального мистецтва. Перший український стаціонарний театр М. Садовського. Лесь Курбас і «поворот до Європи» в українському театральному мистецтві. </w:t>
      </w:r>
    </w:p>
    <w:p w:rsidR="009C6B7E" w:rsidRPr="007442D1" w:rsidRDefault="009C6B7E" w:rsidP="009C6B7E">
      <w:pPr>
        <w:pStyle w:val="a3"/>
        <w:numPr>
          <w:ilvl w:val="0"/>
          <w:numId w:val="17"/>
        </w:numPr>
        <w:jc w:val="both"/>
      </w:pPr>
      <w:r w:rsidRPr="007442D1">
        <w:t>Формування національного музичного стилю: синтез класичних і сучасних тенденцій. М. Леонтович, К. Стеценко, О. Кошиць.</w:t>
      </w:r>
    </w:p>
    <w:p w:rsidR="009C6B7E" w:rsidRPr="007442D1" w:rsidRDefault="009C6B7E" w:rsidP="009C6B7E">
      <w:pPr>
        <w:numPr>
          <w:ilvl w:val="0"/>
          <w:numId w:val="17"/>
        </w:numPr>
      </w:pPr>
      <w:r w:rsidRPr="007442D1">
        <w:t>Українське культурне відродження в умовах радянської системи. «Коренізація» та «українізація».</w:t>
      </w:r>
    </w:p>
    <w:p w:rsidR="009C6B7E" w:rsidRPr="007442D1" w:rsidRDefault="009C6B7E" w:rsidP="009C6B7E">
      <w:pPr>
        <w:pStyle w:val="a3"/>
        <w:numPr>
          <w:ilvl w:val="0"/>
          <w:numId w:val="17"/>
        </w:numPr>
        <w:jc w:val="both"/>
      </w:pPr>
      <w:r w:rsidRPr="007442D1">
        <w:t>Остаточне формування «соціалістичного» устрою та трансформація української культури. Метод соцреалізму. «Розстріляне відродження».</w:t>
      </w:r>
    </w:p>
    <w:p w:rsidR="009C6B7E" w:rsidRPr="007442D1" w:rsidRDefault="009C6B7E" w:rsidP="009C6B7E">
      <w:pPr>
        <w:ind w:left="1287"/>
      </w:pPr>
    </w:p>
    <w:p w:rsidR="009C6B7E" w:rsidRPr="007442D1" w:rsidRDefault="009C6B7E" w:rsidP="009C6B7E">
      <w:pPr>
        <w:ind w:firstLine="567"/>
        <w:rPr>
          <w:b/>
          <w:i/>
        </w:rPr>
      </w:pPr>
    </w:p>
    <w:p w:rsidR="009C6B7E" w:rsidRPr="007442D1" w:rsidRDefault="009C6B7E" w:rsidP="009C6B7E">
      <w:pPr>
        <w:ind w:firstLine="567"/>
        <w:rPr>
          <w:b/>
          <w:i/>
        </w:rPr>
      </w:pPr>
      <w:r w:rsidRPr="007442D1">
        <w:rPr>
          <w:b/>
          <w:i/>
        </w:rPr>
        <w:t>Заняття 2. Літературно-мистецький процес в радянській Україні (2 год.).</w:t>
      </w:r>
    </w:p>
    <w:p w:rsidR="009C6B7E" w:rsidRPr="007442D1" w:rsidRDefault="009C6B7E" w:rsidP="009C6B7E">
      <w:pPr>
        <w:ind w:firstLine="567"/>
        <w:jc w:val="both"/>
      </w:pPr>
    </w:p>
    <w:p w:rsidR="009C6B7E" w:rsidRPr="007442D1" w:rsidRDefault="009C6B7E" w:rsidP="009C6B7E">
      <w:pPr>
        <w:ind w:firstLine="567"/>
        <w:jc w:val="both"/>
      </w:pPr>
      <w:r w:rsidRPr="007442D1">
        <w:t>1. Українська художня література і журналістика вдома і закордоном.</w:t>
      </w:r>
    </w:p>
    <w:p w:rsidR="009C6B7E" w:rsidRPr="007442D1" w:rsidRDefault="009C6B7E" w:rsidP="009C6B7E">
      <w:pPr>
        <w:ind w:firstLine="567"/>
        <w:jc w:val="both"/>
      </w:pPr>
      <w:r w:rsidRPr="007442D1">
        <w:lastRenderedPageBreak/>
        <w:t>2. Творчий доробок О. Гончара, М. Стельмаха, П. Загребельного, В. Симоненка, Л. Костенко, В. Стуса.</w:t>
      </w:r>
    </w:p>
    <w:p w:rsidR="009C6B7E" w:rsidRPr="007442D1" w:rsidRDefault="009C6B7E" w:rsidP="009C6B7E">
      <w:pPr>
        <w:ind w:firstLine="567"/>
        <w:jc w:val="both"/>
      </w:pPr>
      <w:r w:rsidRPr="007442D1">
        <w:t>3. Театр, кіно і телебачення. Внесок С. Параджанова та І. Миколайчука.</w:t>
      </w:r>
    </w:p>
    <w:p w:rsidR="009C6B7E" w:rsidRPr="007442D1" w:rsidRDefault="009C6B7E" w:rsidP="009C6B7E">
      <w:pPr>
        <w:ind w:firstLine="567"/>
        <w:jc w:val="both"/>
      </w:pPr>
      <w:r w:rsidRPr="007442D1">
        <w:t>4. Музичні здобутки: В. Івасюк, Н. Матвієнко, А. Солов’яненко, М. Скорик, Є. Станкович та ін.</w:t>
      </w:r>
    </w:p>
    <w:p w:rsidR="009C6B7E" w:rsidRPr="007442D1" w:rsidRDefault="009C6B7E" w:rsidP="009C6B7E">
      <w:pPr>
        <w:ind w:firstLine="567"/>
        <w:jc w:val="both"/>
      </w:pPr>
      <w:r w:rsidRPr="007442D1">
        <w:t>5. Успіхи спорту і роль України.</w:t>
      </w:r>
    </w:p>
    <w:p w:rsidR="009C6B7E" w:rsidRPr="007442D1" w:rsidRDefault="00726EE7" w:rsidP="009C6B7E">
      <w:pPr>
        <w:pStyle w:val="a4"/>
        <w:rPr>
          <w:b/>
          <w:bCs/>
          <w:i/>
          <w:color w:val="000000"/>
        </w:rPr>
      </w:pPr>
      <w:r w:rsidRPr="007442D1">
        <w:rPr>
          <w:b/>
          <w:bCs/>
          <w:i/>
          <w:color w:val="000000"/>
        </w:rPr>
        <w:t>ТЕМА 6</w:t>
      </w:r>
      <w:r w:rsidR="009C6B7E" w:rsidRPr="007442D1">
        <w:rPr>
          <w:b/>
          <w:bCs/>
          <w:i/>
          <w:color w:val="000000"/>
        </w:rPr>
        <w:t>. Національно-державне відродження та культу</w:t>
      </w:r>
      <w:r w:rsidR="008C7748" w:rsidRPr="007442D1">
        <w:rPr>
          <w:b/>
          <w:bCs/>
          <w:i/>
          <w:color w:val="000000"/>
        </w:rPr>
        <w:t>ра України на сучасному етапі (2</w:t>
      </w:r>
      <w:r w:rsidR="009C6B7E" w:rsidRPr="007442D1">
        <w:rPr>
          <w:b/>
          <w:bCs/>
          <w:i/>
          <w:color w:val="000000"/>
        </w:rPr>
        <w:t xml:space="preserve"> год.).</w:t>
      </w:r>
    </w:p>
    <w:p w:rsidR="009C6B7E" w:rsidRPr="007442D1" w:rsidRDefault="009C6B7E" w:rsidP="009C6B7E">
      <w:pPr>
        <w:pStyle w:val="a4"/>
        <w:numPr>
          <w:ilvl w:val="0"/>
          <w:numId w:val="18"/>
        </w:numPr>
        <w:rPr>
          <w:bCs/>
          <w:color w:val="000000"/>
        </w:rPr>
      </w:pPr>
      <w:r w:rsidRPr="007442D1">
        <w:t xml:space="preserve">Специфіка соціокультурної ситуації в незалежній Україні. Мовна проблема та її соціокультурний контекст. Спроби декомунізації та дерадянізації. </w:t>
      </w:r>
    </w:p>
    <w:p w:rsidR="009C6B7E" w:rsidRPr="007442D1" w:rsidRDefault="009C6B7E" w:rsidP="009C6B7E">
      <w:pPr>
        <w:pStyle w:val="a3"/>
        <w:numPr>
          <w:ilvl w:val="0"/>
          <w:numId w:val="18"/>
        </w:numPr>
        <w:jc w:val="both"/>
      </w:pPr>
      <w:r w:rsidRPr="007442D1">
        <w:t>Наука і освіта в сучасній Україні. Реформи в системі освіти. Болонська система і Українська вища школа.</w:t>
      </w:r>
    </w:p>
    <w:p w:rsidR="009C6B7E" w:rsidRPr="007442D1" w:rsidRDefault="009C6B7E" w:rsidP="009C6B7E">
      <w:pPr>
        <w:pStyle w:val="a3"/>
        <w:numPr>
          <w:ilvl w:val="0"/>
          <w:numId w:val="18"/>
        </w:numPr>
        <w:jc w:val="both"/>
      </w:pPr>
      <w:r w:rsidRPr="007442D1">
        <w:t>Український андерграунд як ідейний фундамент сучасного українського мистецтва. Постмодернізм в сучасному українському мистецтві.</w:t>
      </w:r>
    </w:p>
    <w:p w:rsidR="009C6B7E" w:rsidRPr="007442D1" w:rsidRDefault="009C6B7E" w:rsidP="009C6B7E">
      <w:pPr>
        <w:pStyle w:val="a3"/>
        <w:numPr>
          <w:ilvl w:val="0"/>
          <w:numId w:val="18"/>
        </w:numPr>
        <w:jc w:val="both"/>
      </w:pPr>
      <w:r w:rsidRPr="007442D1">
        <w:t xml:space="preserve">Нові тенденції в українській літературі: повернення забутих імен. Постмодернізм в українській літературі. «Бу-Ба-Бу», «Пропала грамота», «Нова дегенерація». </w:t>
      </w:r>
    </w:p>
    <w:p w:rsidR="009C6B7E" w:rsidRPr="007442D1" w:rsidRDefault="009C6B7E" w:rsidP="009C6B7E">
      <w:pPr>
        <w:pStyle w:val="a3"/>
        <w:numPr>
          <w:ilvl w:val="0"/>
          <w:numId w:val="18"/>
        </w:numPr>
        <w:jc w:val="both"/>
      </w:pPr>
      <w:r w:rsidRPr="007442D1">
        <w:t xml:space="preserve">Проблеми і досягнення українського кіно. О.Янчук, О. Бійма. Ю. Іллєнко. Масова кінопродукція («Штольня», «Інді», «Помаранчеве небо»). Історична тематика в українському кіно («Вогнем і мечем», «Молитва за гетьмана Мазепу»). </w:t>
      </w:r>
    </w:p>
    <w:p w:rsidR="009C6B7E" w:rsidRPr="007442D1" w:rsidRDefault="009C6B7E" w:rsidP="009C6B7E">
      <w:pPr>
        <w:pStyle w:val="a3"/>
        <w:numPr>
          <w:ilvl w:val="0"/>
          <w:numId w:val="18"/>
        </w:numPr>
        <w:jc w:val="both"/>
      </w:pPr>
      <w:r w:rsidRPr="007442D1">
        <w:t>Сучасний український театр. Р. Віктюк, А. Жолдак. Театральні: «Золотий лев», «Вересневі самоцвіти», «Драбина».</w:t>
      </w:r>
    </w:p>
    <w:p w:rsidR="009C6B7E" w:rsidRPr="007442D1" w:rsidRDefault="009C6B7E" w:rsidP="009C6B7E">
      <w:pPr>
        <w:pStyle w:val="a3"/>
        <w:numPr>
          <w:ilvl w:val="0"/>
          <w:numId w:val="18"/>
        </w:numPr>
        <w:jc w:val="both"/>
      </w:pPr>
      <w:r w:rsidRPr="007442D1">
        <w:t>Розвиток української музики. Естрада в Україні: успіхи і проблеми. Фестивалі і конкурси.</w:t>
      </w:r>
    </w:p>
    <w:p w:rsidR="009C6B7E" w:rsidRPr="007442D1" w:rsidRDefault="009C6B7E" w:rsidP="009C6B7E">
      <w:pPr>
        <w:pStyle w:val="a3"/>
        <w:numPr>
          <w:ilvl w:val="0"/>
          <w:numId w:val="18"/>
        </w:numPr>
        <w:jc w:val="both"/>
      </w:pPr>
      <w:r w:rsidRPr="007442D1">
        <w:t>Український спорт, успіхи, поразки та перспективи.</w:t>
      </w:r>
    </w:p>
    <w:p w:rsidR="009C6B7E" w:rsidRPr="007442D1" w:rsidRDefault="009C6B7E" w:rsidP="009C6B7E">
      <w:pPr>
        <w:pStyle w:val="a3"/>
        <w:ind w:left="720"/>
        <w:jc w:val="both"/>
      </w:pPr>
    </w:p>
    <w:p w:rsidR="009C6B7E" w:rsidRPr="007442D1" w:rsidRDefault="009C6B7E" w:rsidP="009C6B7E">
      <w:pPr>
        <w:pStyle w:val="a4"/>
        <w:jc w:val="center"/>
        <w:rPr>
          <w:color w:val="000000"/>
        </w:rPr>
      </w:pPr>
      <w:r w:rsidRPr="007442D1">
        <w:rPr>
          <w:b/>
          <w:bCs/>
          <w:color w:val="000000"/>
        </w:rPr>
        <w:t>9. Самостійна робота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175"/>
        <w:gridCol w:w="1177"/>
      </w:tblGrid>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N</w:t>
            </w:r>
            <w:r w:rsidRPr="007442D1">
              <w:rPr>
                <w:color w:val="000000"/>
              </w:rPr>
              <w:br/>
              <w:t>з/п</w:t>
            </w: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Назва теми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Кількість годин</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Найдавніші цивілізації на території України.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rPr>
                <w:bCs/>
                <w:color w:val="000000"/>
              </w:rPr>
              <w:t>Київська Русь за часів роздробленості.</w:t>
            </w:r>
          </w:p>
          <w:p w:rsidR="009C6B7E" w:rsidRPr="007442D1" w:rsidRDefault="009C6B7E" w:rsidP="009C6B7E">
            <w:r w:rsidRPr="007442D1">
              <w:t>Галицько-Волинське князівство.</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Українські землі в умовах іноземної колонізації (друга половина ХІУ - перша половина ХУІ ст.).</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jc w:val="both"/>
              <w:rPr>
                <w:bCs/>
              </w:rPr>
            </w:pPr>
            <w:r w:rsidRPr="007442D1">
              <w:rPr>
                <w:rStyle w:val="140"/>
                <w:sz w:val="24"/>
                <w:szCs w:val="24"/>
              </w:rPr>
              <w:t>Перші сто літ козаччини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tabs>
                <w:tab w:val="left" w:pos="6299"/>
              </w:tabs>
              <w:rPr>
                <w:b/>
              </w:rPr>
            </w:pPr>
            <w:r w:rsidRPr="007442D1">
              <w:t>Козацька революція під проводом Б.Хмельницького. Відродження української держави.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Українські землі наприкінці ХУІІ - першій половині ХУШ ст.</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Українські землі у складі Російської та Австрійської імперій наприкінці ХУШ - у першій половині XIX ст.</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tabs>
                <w:tab w:val="left" w:pos="720"/>
                <w:tab w:val="center" w:pos="832"/>
              </w:tabs>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f4"/>
              <w:ind w:firstLine="0"/>
              <w:jc w:val="left"/>
              <w:rPr>
                <w:szCs w:val="24"/>
                <w:lang w:val="uk-UA"/>
              </w:rPr>
            </w:pPr>
            <w:r w:rsidRPr="007442D1">
              <w:rPr>
                <w:szCs w:val="24"/>
                <w:lang w:val="uk-UA"/>
              </w:rPr>
              <w:t>Українські землі в умовах національного відродження.</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rPr>
                <w:b/>
              </w:rPr>
            </w:pPr>
            <w:r w:rsidRPr="007442D1">
              <w:t>Українські національно-визвольні змагання.</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Розвиток України в 20-30-тi рр. ХХ ст.</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Україна напередодні та в роки Другої світової війни.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r w:rsidRPr="007442D1">
              <w:t>УРСР у 1945-1985 рр.</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ED043B" w:rsidP="009C6B7E">
            <w:pPr>
              <w:pStyle w:val="a4"/>
              <w:jc w:val="center"/>
              <w:rPr>
                <w:color w:val="000000"/>
              </w:rPr>
            </w:pPr>
            <w:r w:rsidRPr="007442D1">
              <w:rPr>
                <w:color w:val="000000"/>
              </w:rPr>
              <w:t>4</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255676">
            <w:pPr>
              <w:pStyle w:val="a4"/>
              <w:numPr>
                <w:ilvl w:val="0"/>
                <w:numId w:val="44"/>
              </w:numPr>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rPr>
                <w:b/>
              </w:rPr>
            </w:pPr>
            <w:r w:rsidRPr="007442D1">
              <w:t>Утвердження та розбудова сучасної України</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2</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Разом</w:t>
            </w: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B477BC" w:rsidP="009C6B7E">
            <w:pPr>
              <w:pStyle w:val="a4"/>
              <w:jc w:val="center"/>
              <w:rPr>
                <w:color w:val="000000"/>
              </w:rPr>
            </w:pPr>
            <w:r>
              <w:rPr>
                <w:color w:val="000000"/>
              </w:rPr>
              <w:t>4</w:t>
            </w:r>
            <w:r w:rsidR="003A1620" w:rsidRPr="007442D1">
              <w:rPr>
                <w:color w:val="000000"/>
              </w:rPr>
              <w:t>6</w:t>
            </w: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r w:rsidRPr="007442D1">
              <w:rPr>
                <w:color w:val="000000"/>
              </w:rPr>
              <w:t> </w:t>
            </w: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tabs>
                <w:tab w:val="left" w:pos="555"/>
                <w:tab w:val="center" w:pos="832"/>
              </w:tabs>
              <w:jc w:val="center"/>
              <w:rPr>
                <w:color w:val="000000"/>
              </w:rPr>
            </w:pP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tabs>
                <w:tab w:val="left" w:pos="555"/>
                <w:tab w:val="center" w:pos="832"/>
              </w:tabs>
              <w:jc w:val="center"/>
              <w:rPr>
                <w:color w:val="000000"/>
              </w:rPr>
            </w:pPr>
          </w:p>
        </w:tc>
      </w:tr>
      <w:tr w:rsidR="009C6B7E" w:rsidRPr="007442D1" w:rsidTr="00255676">
        <w:tc>
          <w:tcPr>
            <w:tcW w:w="777"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3628"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jc w:val="center"/>
              <w:rPr>
                <w:color w:val="000000"/>
              </w:rPr>
            </w:pPr>
          </w:p>
        </w:tc>
        <w:tc>
          <w:tcPr>
            <w:tcW w:w="595" w:type="pct"/>
            <w:tcBorders>
              <w:top w:val="single" w:sz="4" w:space="0" w:color="auto"/>
              <w:left w:val="single" w:sz="4" w:space="0" w:color="auto"/>
              <w:bottom w:val="single" w:sz="4" w:space="0" w:color="auto"/>
              <w:right w:val="single" w:sz="4" w:space="0" w:color="auto"/>
            </w:tcBorders>
            <w:hideMark/>
          </w:tcPr>
          <w:p w:rsidR="009C6B7E" w:rsidRPr="007442D1" w:rsidRDefault="009C6B7E" w:rsidP="009C6B7E">
            <w:pPr>
              <w:pStyle w:val="a4"/>
              <w:tabs>
                <w:tab w:val="left" w:pos="555"/>
                <w:tab w:val="center" w:pos="832"/>
              </w:tabs>
              <w:jc w:val="center"/>
              <w:rPr>
                <w:color w:val="000000"/>
              </w:rPr>
            </w:pPr>
          </w:p>
        </w:tc>
      </w:tr>
    </w:tbl>
    <w:p w:rsidR="007442D1" w:rsidRDefault="007442D1" w:rsidP="00255676">
      <w:pPr>
        <w:pStyle w:val="a4"/>
        <w:rPr>
          <w:b/>
          <w:bCs/>
          <w:color w:val="000000"/>
        </w:rPr>
      </w:pPr>
    </w:p>
    <w:p w:rsidR="009C6B7E" w:rsidRPr="007442D1" w:rsidRDefault="009C6B7E" w:rsidP="009C6B7E">
      <w:pPr>
        <w:pStyle w:val="a4"/>
        <w:jc w:val="center"/>
        <w:rPr>
          <w:b/>
          <w:bCs/>
          <w:color w:val="000000"/>
        </w:rPr>
      </w:pPr>
      <w:r w:rsidRPr="007442D1">
        <w:rPr>
          <w:b/>
          <w:bCs/>
          <w:color w:val="000000"/>
        </w:rPr>
        <w:t>10. Індивідуальні завдання</w:t>
      </w:r>
    </w:p>
    <w:p w:rsidR="009C6B7E" w:rsidRPr="007442D1" w:rsidRDefault="009C6B7E" w:rsidP="009C6B7E">
      <w:pPr>
        <w:tabs>
          <w:tab w:val="left" w:pos="567"/>
        </w:tabs>
        <w:ind w:firstLine="567"/>
        <w:jc w:val="both"/>
        <w:rPr>
          <w:bCs/>
        </w:rPr>
      </w:pPr>
      <w:r w:rsidRPr="007442D1">
        <w:rPr>
          <w:bCs/>
        </w:rPr>
        <w:t>Індивідуальні завдання виконуються на основі опрацювання рекомендованих статей і монографій оформлення рефератів, презентацій.  Форма контролю – індивідуальна, усний захист виконаних рефератів, чи інших робіт, текстуальний аналіз прочитаної літератури.</w:t>
      </w:r>
    </w:p>
    <w:p w:rsidR="009C6B7E" w:rsidRPr="007442D1" w:rsidRDefault="009C6B7E" w:rsidP="009C6B7E">
      <w:pPr>
        <w:pStyle w:val="Default"/>
        <w:numPr>
          <w:ilvl w:val="0"/>
          <w:numId w:val="19"/>
        </w:numPr>
        <w:ind w:left="180"/>
        <w:jc w:val="center"/>
        <w:rPr>
          <w:b/>
          <w:lang w:val="uk-UA"/>
        </w:rPr>
      </w:pPr>
    </w:p>
    <w:p w:rsidR="009C6B7E" w:rsidRPr="007442D1" w:rsidRDefault="009C6B7E" w:rsidP="009C6B7E">
      <w:pPr>
        <w:pStyle w:val="Default"/>
        <w:numPr>
          <w:ilvl w:val="0"/>
          <w:numId w:val="19"/>
        </w:numPr>
        <w:ind w:left="180"/>
        <w:jc w:val="center"/>
        <w:rPr>
          <w:b/>
          <w:lang w:val="uk-UA"/>
        </w:rPr>
      </w:pPr>
      <w:r w:rsidRPr="007442D1">
        <w:rPr>
          <w:b/>
          <w:lang w:val="uk-UA"/>
        </w:rPr>
        <w:t>Тематика рефератів</w:t>
      </w:r>
    </w:p>
    <w:p w:rsidR="009C6B7E" w:rsidRPr="007442D1" w:rsidRDefault="009C6B7E" w:rsidP="009C6B7E">
      <w:pPr>
        <w:pStyle w:val="Default"/>
        <w:numPr>
          <w:ilvl w:val="0"/>
          <w:numId w:val="19"/>
        </w:numPr>
        <w:ind w:left="180"/>
        <w:jc w:val="center"/>
        <w:rPr>
          <w:b/>
          <w:lang w:val="uk-UA"/>
        </w:rPr>
      </w:pPr>
      <w:r w:rsidRPr="007442D1">
        <w:rPr>
          <w:b/>
          <w:lang w:val="uk-UA"/>
        </w:rPr>
        <w:t>Модуль 1-2</w:t>
      </w:r>
    </w:p>
    <w:p w:rsidR="009C6B7E" w:rsidRPr="007442D1" w:rsidRDefault="009C6B7E" w:rsidP="009C6B7E">
      <w:pPr>
        <w:numPr>
          <w:ilvl w:val="0"/>
          <w:numId w:val="20"/>
        </w:numPr>
        <w:suppressAutoHyphens/>
        <w:jc w:val="both"/>
      </w:pPr>
      <w:r w:rsidRPr="007442D1">
        <w:t>Процес християнізації Русі. Володимир Великий.</w:t>
      </w:r>
    </w:p>
    <w:p w:rsidR="009C6B7E" w:rsidRPr="007442D1" w:rsidRDefault="009C6B7E" w:rsidP="009C6B7E">
      <w:pPr>
        <w:numPr>
          <w:ilvl w:val="0"/>
          <w:numId w:val="20"/>
        </w:numPr>
        <w:suppressAutoHyphens/>
        <w:jc w:val="both"/>
      </w:pPr>
      <w:r w:rsidRPr="007442D1">
        <w:t>«Руська Правда» - перший юридично-правовий кодекс.</w:t>
      </w:r>
    </w:p>
    <w:p w:rsidR="009C6B7E" w:rsidRPr="007442D1" w:rsidRDefault="009C6B7E" w:rsidP="009C6B7E">
      <w:pPr>
        <w:numPr>
          <w:ilvl w:val="0"/>
          <w:numId w:val="20"/>
        </w:numPr>
        <w:suppressAutoHyphens/>
        <w:jc w:val="both"/>
      </w:pPr>
      <w:r w:rsidRPr="007442D1">
        <w:t>Дипломатична політика Ярослава Мудрого.</w:t>
      </w:r>
    </w:p>
    <w:p w:rsidR="009C6B7E" w:rsidRPr="007442D1" w:rsidRDefault="009C6B7E" w:rsidP="009C6B7E">
      <w:pPr>
        <w:numPr>
          <w:ilvl w:val="0"/>
          <w:numId w:val="20"/>
        </w:numPr>
        <w:suppressAutoHyphens/>
        <w:jc w:val="both"/>
      </w:pPr>
      <w:r w:rsidRPr="007442D1">
        <w:t>Данило Галицький – політик і державний діяч.</w:t>
      </w:r>
    </w:p>
    <w:p w:rsidR="009C6B7E" w:rsidRPr="007442D1" w:rsidRDefault="009C6B7E" w:rsidP="009C6B7E">
      <w:pPr>
        <w:numPr>
          <w:ilvl w:val="0"/>
          <w:numId w:val="20"/>
        </w:numPr>
        <w:suppressAutoHyphens/>
        <w:jc w:val="both"/>
      </w:pPr>
      <w:r w:rsidRPr="007442D1">
        <w:t>Люблінська унія та її наслідки для України.</w:t>
      </w:r>
    </w:p>
    <w:p w:rsidR="009C6B7E" w:rsidRPr="007442D1" w:rsidRDefault="009C6B7E" w:rsidP="009C6B7E">
      <w:pPr>
        <w:numPr>
          <w:ilvl w:val="0"/>
          <w:numId w:val="20"/>
        </w:numPr>
        <w:suppressAutoHyphens/>
        <w:jc w:val="both"/>
      </w:pPr>
      <w:r w:rsidRPr="007442D1">
        <w:t>Брестська церковна унія.</w:t>
      </w:r>
    </w:p>
    <w:p w:rsidR="009C6B7E" w:rsidRPr="007442D1" w:rsidRDefault="009C6B7E" w:rsidP="009C6B7E">
      <w:pPr>
        <w:numPr>
          <w:ilvl w:val="0"/>
          <w:numId w:val="20"/>
        </w:numPr>
        <w:suppressAutoHyphens/>
        <w:jc w:val="both"/>
      </w:pPr>
      <w:r w:rsidRPr="007442D1">
        <w:t>Полемічна література. Іван Вишенський.</w:t>
      </w:r>
    </w:p>
    <w:p w:rsidR="009C6B7E" w:rsidRPr="007442D1" w:rsidRDefault="009C6B7E" w:rsidP="009C6B7E">
      <w:pPr>
        <w:numPr>
          <w:ilvl w:val="0"/>
          <w:numId w:val="20"/>
        </w:numPr>
        <w:suppressAutoHyphens/>
        <w:jc w:val="both"/>
      </w:pPr>
      <w:r w:rsidRPr="007442D1">
        <w:t>Києво-Могилянська академія.</w:t>
      </w:r>
    </w:p>
    <w:p w:rsidR="009C6B7E" w:rsidRPr="007442D1" w:rsidRDefault="009C6B7E" w:rsidP="009C6B7E">
      <w:pPr>
        <w:numPr>
          <w:ilvl w:val="0"/>
          <w:numId w:val="20"/>
        </w:numPr>
        <w:suppressAutoHyphens/>
        <w:jc w:val="both"/>
      </w:pPr>
      <w:r w:rsidRPr="007442D1">
        <w:t>Ужгородська церковна унія.</w:t>
      </w:r>
    </w:p>
    <w:p w:rsidR="009C6B7E" w:rsidRPr="007442D1" w:rsidRDefault="009C6B7E" w:rsidP="009C6B7E">
      <w:pPr>
        <w:numPr>
          <w:ilvl w:val="0"/>
          <w:numId w:val="20"/>
        </w:numPr>
        <w:suppressAutoHyphens/>
        <w:jc w:val="both"/>
      </w:pPr>
      <w:r w:rsidRPr="007442D1">
        <w:t>Запорізька козацька республіка.</w:t>
      </w:r>
    </w:p>
    <w:p w:rsidR="009C6B7E" w:rsidRPr="007442D1" w:rsidRDefault="009C6B7E" w:rsidP="009C6B7E">
      <w:pPr>
        <w:numPr>
          <w:ilvl w:val="0"/>
          <w:numId w:val="20"/>
        </w:numPr>
        <w:suppressAutoHyphens/>
        <w:jc w:val="both"/>
      </w:pPr>
      <w:r w:rsidRPr="007442D1">
        <w:t>Д.Вишневецький (Байда) – засновник Запорізької Січі.</w:t>
      </w:r>
    </w:p>
    <w:p w:rsidR="009C6B7E" w:rsidRPr="007442D1" w:rsidRDefault="009C6B7E" w:rsidP="009C6B7E">
      <w:pPr>
        <w:numPr>
          <w:ilvl w:val="0"/>
          <w:numId w:val="20"/>
        </w:numPr>
        <w:suppressAutoHyphens/>
        <w:jc w:val="both"/>
      </w:pPr>
      <w:r w:rsidRPr="007442D1">
        <w:t>Богдан Хмельницький – вождь козацької революції.</w:t>
      </w:r>
    </w:p>
    <w:p w:rsidR="009C6B7E" w:rsidRPr="007442D1" w:rsidRDefault="009C6B7E" w:rsidP="009C6B7E">
      <w:pPr>
        <w:numPr>
          <w:ilvl w:val="0"/>
          <w:numId w:val="20"/>
        </w:numPr>
        <w:suppressAutoHyphens/>
        <w:jc w:val="both"/>
      </w:pPr>
      <w:r w:rsidRPr="007442D1">
        <w:t>Дипломатія Богдана Хмельницького.</w:t>
      </w:r>
    </w:p>
    <w:p w:rsidR="009C6B7E" w:rsidRPr="007442D1" w:rsidRDefault="009C6B7E" w:rsidP="009C6B7E">
      <w:pPr>
        <w:numPr>
          <w:ilvl w:val="0"/>
          <w:numId w:val="20"/>
        </w:numPr>
        <w:suppressAutoHyphens/>
        <w:jc w:val="both"/>
      </w:pPr>
      <w:r w:rsidRPr="007442D1">
        <w:t>Переяславська угода 1654 р.  її наслідки та інтерпретації.</w:t>
      </w:r>
    </w:p>
    <w:p w:rsidR="009C6B7E" w:rsidRPr="007442D1" w:rsidRDefault="009C6B7E" w:rsidP="009C6B7E">
      <w:pPr>
        <w:numPr>
          <w:ilvl w:val="0"/>
          <w:numId w:val="20"/>
        </w:numPr>
        <w:suppressAutoHyphens/>
        <w:jc w:val="both"/>
      </w:pPr>
      <w:r w:rsidRPr="007442D1">
        <w:t>Іван Виговський і Гадяцька угода.</w:t>
      </w:r>
    </w:p>
    <w:p w:rsidR="009C6B7E" w:rsidRPr="007442D1" w:rsidRDefault="009C6B7E" w:rsidP="009C6B7E">
      <w:pPr>
        <w:numPr>
          <w:ilvl w:val="0"/>
          <w:numId w:val="20"/>
        </w:numPr>
        <w:suppressAutoHyphens/>
        <w:jc w:val="both"/>
      </w:pPr>
      <w:r w:rsidRPr="007442D1">
        <w:t>Внутрішня і зовнішня політика Петра Дорошенка.</w:t>
      </w:r>
    </w:p>
    <w:p w:rsidR="009C6B7E" w:rsidRPr="007442D1" w:rsidRDefault="009C6B7E" w:rsidP="009C6B7E">
      <w:pPr>
        <w:numPr>
          <w:ilvl w:val="0"/>
          <w:numId w:val="20"/>
        </w:numPr>
        <w:suppressAutoHyphens/>
        <w:jc w:val="both"/>
      </w:pPr>
      <w:r w:rsidRPr="007442D1">
        <w:t>Три гетьманування Юрія Хмельницького.</w:t>
      </w:r>
    </w:p>
    <w:p w:rsidR="009C6B7E" w:rsidRPr="007442D1" w:rsidRDefault="009C6B7E" w:rsidP="009C6B7E">
      <w:pPr>
        <w:numPr>
          <w:ilvl w:val="0"/>
          <w:numId w:val="20"/>
        </w:numPr>
        <w:suppressAutoHyphens/>
        <w:jc w:val="both"/>
      </w:pPr>
      <w:r w:rsidRPr="007442D1">
        <w:t>Соціальні заворушення у другій половині ХVІІ ст. на українських землях.</w:t>
      </w:r>
    </w:p>
    <w:p w:rsidR="009C6B7E" w:rsidRPr="007442D1" w:rsidRDefault="009C6B7E" w:rsidP="009C6B7E">
      <w:pPr>
        <w:numPr>
          <w:ilvl w:val="0"/>
          <w:numId w:val="20"/>
        </w:numPr>
        <w:suppressAutoHyphens/>
        <w:jc w:val="both"/>
      </w:pPr>
      <w:r w:rsidRPr="007442D1">
        <w:t>Іван Мазепа і цар Петро І.</w:t>
      </w:r>
    </w:p>
    <w:p w:rsidR="009C6B7E" w:rsidRPr="007442D1" w:rsidRDefault="009C6B7E" w:rsidP="009C6B7E">
      <w:pPr>
        <w:numPr>
          <w:ilvl w:val="0"/>
          <w:numId w:val="20"/>
        </w:numPr>
        <w:suppressAutoHyphens/>
        <w:jc w:val="both"/>
      </w:pPr>
      <w:r w:rsidRPr="007442D1">
        <w:t>Пилип Орлик і його Конституція.</w:t>
      </w:r>
    </w:p>
    <w:p w:rsidR="009C6B7E" w:rsidRPr="007442D1" w:rsidRDefault="009C6B7E" w:rsidP="009C6B7E">
      <w:pPr>
        <w:numPr>
          <w:ilvl w:val="0"/>
          <w:numId w:val="20"/>
        </w:numPr>
        <w:suppressAutoHyphens/>
        <w:jc w:val="both"/>
      </w:pPr>
      <w:r w:rsidRPr="007442D1">
        <w:t>Гайдамацький рух.</w:t>
      </w:r>
    </w:p>
    <w:p w:rsidR="009C6B7E" w:rsidRPr="007442D1" w:rsidRDefault="009C6B7E" w:rsidP="009C6B7E">
      <w:pPr>
        <w:numPr>
          <w:ilvl w:val="0"/>
          <w:numId w:val="20"/>
        </w:numPr>
        <w:suppressAutoHyphens/>
        <w:jc w:val="both"/>
      </w:pPr>
      <w:r w:rsidRPr="007442D1">
        <w:t>Опришківський рух.</w:t>
      </w:r>
    </w:p>
    <w:p w:rsidR="009C6B7E" w:rsidRPr="007442D1" w:rsidRDefault="009C6B7E" w:rsidP="009C6B7E">
      <w:pPr>
        <w:numPr>
          <w:ilvl w:val="0"/>
          <w:numId w:val="20"/>
        </w:numPr>
        <w:suppressAutoHyphens/>
        <w:jc w:val="both"/>
      </w:pPr>
      <w:r w:rsidRPr="007442D1">
        <w:t>Олекса Довбуш – народний месник чи розбійник?</w:t>
      </w:r>
    </w:p>
    <w:p w:rsidR="009C6B7E" w:rsidRPr="007442D1" w:rsidRDefault="009C6B7E" w:rsidP="009C6B7E">
      <w:pPr>
        <w:numPr>
          <w:ilvl w:val="0"/>
          <w:numId w:val="20"/>
        </w:numPr>
        <w:suppressAutoHyphens/>
        <w:jc w:val="both"/>
      </w:pPr>
      <w:r w:rsidRPr="007442D1">
        <w:t>Кирило Розумовський – останній гетьман України.</w:t>
      </w:r>
    </w:p>
    <w:p w:rsidR="009C6B7E" w:rsidRPr="007442D1" w:rsidRDefault="009C6B7E" w:rsidP="009C6B7E">
      <w:pPr>
        <w:numPr>
          <w:ilvl w:val="0"/>
          <w:numId w:val="20"/>
        </w:numPr>
        <w:suppressAutoHyphens/>
        <w:jc w:val="both"/>
      </w:pPr>
      <w:r w:rsidRPr="007442D1">
        <w:t>Реформи Марії Терезії та Йосифа ІІ.</w:t>
      </w:r>
    </w:p>
    <w:p w:rsidR="009C6B7E" w:rsidRPr="007442D1" w:rsidRDefault="009C6B7E" w:rsidP="009C6B7E">
      <w:pPr>
        <w:numPr>
          <w:ilvl w:val="0"/>
          <w:numId w:val="20"/>
        </w:numPr>
        <w:suppressAutoHyphens/>
        <w:jc w:val="both"/>
      </w:pPr>
      <w:r w:rsidRPr="007442D1">
        <w:t>Коліївщина.</w:t>
      </w:r>
    </w:p>
    <w:p w:rsidR="009C6B7E" w:rsidRPr="007442D1" w:rsidRDefault="009C6B7E" w:rsidP="009C6B7E">
      <w:pPr>
        <w:numPr>
          <w:ilvl w:val="0"/>
          <w:numId w:val="20"/>
        </w:numPr>
        <w:suppressAutoHyphens/>
        <w:jc w:val="both"/>
      </w:pPr>
      <w:r w:rsidRPr="007442D1">
        <w:t>Історико-філософський портрет Г.Сковороди.</w:t>
      </w:r>
    </w:p>
    <w:p w:rsidR="009C6B7E" w:rsidRPr="007442D1" w:rsidRDefault="009C6B7E" w:rsidP="009C6B7E">
      <w:pPr>
        <w:numPr>
          <w:ilvl w:val="0"/>
          <w:numId w:val="20"/>
        </w:numPr>
        <w:suppressAutoHyphens/>
        <w:jc w:val="both"/>
      </w:pPr>
      <w:r w:rsidRPr="007442D1">
        <w:t>«Історія Русів» – видатна пам’ятка політичної думки України.</w:t>
      </w:r>
    </w:p>
    <w:p w:rsidR="009C6B7E" w:rsidRPr="007442D1" w:rsidRDefault="009C6B7E" w:rsidP="009C6B7E">
      <w:pPr>
        <w:numPr>
          <w:ilvl w:val="0"/>
          <w:numId w:val="20"/>
        </w:numPr>
        <w:suppressAutoHyphens/>
        <w:jc w:val="both"/>
      </w:pPr>
      <w:r w:rsidRPr="007442D1">
        <w:t>В. Капніст: світогляд і політична діяльність.</w:t>
      </w:r>
    </w:p>
    <w:p w:rsidR="009C6B7E" w:rsidRPr="007442D1" w:rsidRDefault="009C6B7E" w:rsidP="009C6B7E">
      <w:pPr>
        <w:numPr>
          <w:ilvl w:val="0"/>
          <w:numId w:val="20"/>
        </w:numPr>
        <w:suppressAutoHyphens/>
        <w:jc w:val="both"/>
      </w:pPr>
      <w:r w:rsidRPr="007442D1">
        <w:t>Кирило-Мефодіївське товариство.</w:t>
      </w:r>
    </w:p>
    <w:p w:rsidR="009C6B7E" w:rsidRPr="007442D1" w:rsidRDefault="009C6B7E" w:rsidP="009C6B7E">
      <w:pPr>
        <w:numPr>
          <w:ilvl w:val="0"/>
          <w:numId w:val="20"/>
        </w:numPr>
        <w:suppressAutoHyphens/>
        <w:jc w:val="both"/>
      </w:pPr>
      <w:r w:rsidRPr="007442D1">
        <w:t>«Руська трійця» на культурне відродження на західній Україні.</w:t>
      </w:r>
    </w:p>
    <w:p w:rsidR="009C6B7E" w:rsidRPr="007442D1" w:rsidRDefault="009C6B7E" w:rsidP="009C6B7E">
      <w:pPr>
        <w:numPr>
          <w:ilvl w:val="0"/>
          <w:numId w:val="20"/>
        </w:numPr>
        <w:suppressAutoHyphens/>
        <w:jc w:val="both"/>
      </w:pPr>
      <w:r w:rsidRPr="007442D1">
        <w:t>Історичний портрет Тараса Шевченка.</w:t>
      </w:r>
    </w:p>
    <w:p w:rsidR="009C6B7E" w:rsidRPr="007442D1" w:rsidRDefault="009C6B7E" w:rsidP="009C6B7E">
      <w:pPr>
        <w:numPr>
          <w:ilvl w:val="0"/>
          <w:numId w:val="20"/>
        </w:numPr>
        <w:suppressAutoHyphens/>
        <w:jc w:val="both"/>
      </w:pPr>
      <w:r w:rsidRPr="007442D1">
        <w:lastRenderedPageBreak/>
        <w:t>«Весна народів» на західноукраїнських землях.</w:t>
      </w:r>
    </w:p>
    <w:p w:rsidR="009C6B7E" w:rsidRPr="007442D1" w:rsidRDefault="009C6B7E" w:rsidP="009C6B7E">
      <w:pPr>
        <w:numPr>
          <w:ilvl w:val="0"/>
          <w:numId w:val="20"/>
        </w:numPr>
        <w:suppressAutoHyphens/>
        <w:jc w:val="both"/>
      </w:pPr>
      <w:r w:rsidRPr="007442D1">
        <w:t>Михайло Драгоманов як суспільно-політичний діяч.</w:t>
      </w:r>
    </w:p>
    <w:p w:rsidR="009C6B7E" w:rsidRPr="007442D1" w:rsidRDefault="009C6B7E" w:rsidP="009C6B7E">
      <w:pPr>
        <w:numPr>
          <w:ilvl w:val="0"/>
          <w:numId w:val="20"/>
        </w:numPr>
        <w:suppressAutoHyphens/>
        <w:jc w:val="both"/>
      </w:pPr>
      <w:r w:rsidRPr="007442D1">
        <w:t>Іван Франко як суспільно-політичний діяч.</w:t>
      </w:r>
    </w:p>
    <w:p w:rsidR="009C6B7E" w:rsidRPr="007442D1" w:rsidRDefault="009C6B7E" w:rsidP="009C6B7E">
      <w:pPr>
        <w:numPr>
          <w:ilvl w:val="0"/>
          <w:numId w:val="20"/>
        </w:numPr>
        <w:suppressAutoHyphens/>
        <w:jc w:val="both"/>
      </w:pPr>
      <w:r w:rsidRPr="007442D1">
        <w:t>Історико-політичний портрет Михайла Грушевського.</w:t>
      </w:r>
    </w:p>
    <w:p w:rsidR="009C6B7E" w:rsidRPr="007442D1" w:rsidRDefault="009C6B7E" w:rsidP="009C6B7E">
      <w:pPr>
        <w:numPr>
          <w:ilvl w:val="0"/>
          <w:numId w:val="20"/>
        </w:numPr>
        <w:suppressAutoHyphens/>
        <w:jc w:val="both"/>
      </w:pPr>
      <w:r w:rsidRPr="007442D1">
        <w:t>Українські січові стрільці.</w:t>
      </w:r>
    </w:p>
    <w:p w:rsidR="009C6B7E" w:rsidRPr="007442D1" w:rsidRDefault="009C6B7E" w:rsidP="009C6B7E">
      <w:pPr>
        <w:numPr>
          <w:ilvl w:val="0"/>
          <w:numId w:val="20"/>
        </w:numPr>
        <w:suppressAutoHyphens/>
        <w:jc w:val="both"/>
      </w:pPr>
      <w:r w:rsidRPr="007442D1">
        <w:t>Історико-політичний портрет Володимира Винниченка.</w:t>
      </w:r>
    </w:p>
    <w:p w:rsidR="009C6B7E" w:rsidRPr="007442D1" w:rsidRDefault="009C6B7E" w:rsidP="009C6B7E">
      <w:pPr>
        <w:numPr>
          <w:ilvl w:val="0"/>
          <w:numId w:val="20"/>
        </w:numPr>
        <w:suppressAutoHyphens/>
        <w:jc w:val="both"/>
      </w:pPr>
      <w:r w:rsidRPr="007442D1">
        <w:t>Історико-політичний портрет Симона Петлюри.</w:t>
      </w:r>
    </w:p>
    <w:p w:rsidR="009C6B7E" w:rsidRPr="007442D1" w:rsidRDefault="009C6B7E" w:rsidP="009C6B7E">
      <w:pPr>
        <w:numPr>
          <w:ilvl w:val="0"/>
          <w:numId w:val="20"/>
        </w:numPr>
        <w:suppressAutoHyphens/>
        <w:jc w:val="both"/>
      </w:pPr>
      <w:r w:rsidRPr="007442D1">
        <w:t>Універсали Центральної Ради.</w:t>
      </w:r>
    </w:p>
    <w:p w:rsidR="009C6B7E" w:rsidRPr="007442D1" w:rsidRDefault="009C6B7E" w:rsidP="009C6B7E">
      <w:pPr>
        <w:numPr>
          <w:ilvl w:val="0"/>
          <w:numId w:val="20"/>
        </w:numPr>
        <w:suppressAutoHyphens/>
        <w:jc w:val="both"/>
      </w:pPr>
      <w:r w:rsidRPr="007442D1">
        <w:t>Павло Скоропадський – як державний діяч.</w:t>
      </w:r>
    </w:p>
    <w:p w:rsidR="009C6B7E" w:rsidRPr="007442D1" w:rsidRDefault="009C6B7E" w:rsidP="009C6B7E">
      <w:pPr>
        <w:numPr>
          <w:ilvl w:val="0"/>
          <w:numId w:val="20"/>
        </w:numPr>
        <w:suppressAutoHyphens/>
        <w:jc w:val="both"/>
      </w:pPr>
      <w:r w:rsidRPr="007442D1">
        <w:t>Директорія і відновлення УНР.</w:t>
      </w:r>
    </w:p>
    <w:p w:rsidR="009C6B7E" w:rsidRPr="007442D1" w:rsidRDefault="009C6B7E" w:rsidP="009C6B7E">
      <w:pPr>
        <w:numPr>
          <w:ilvl w:val="0"/>
          <w:numId w:val="20"/>
        </w:numPr>
        <w:suppressAutoHyphens/>
        <w:jc w:val="both"/>
      </w:pPr>
      <w:r w:rsidRPr="007442D1">
        <w:t>Встановлення Радянської влади на Україні.</w:t>
      </w:r>
    </w:p>
    <w:p w:rsidR="009C6B7E" w:rsidRPr="007442D1" w:rsidRDefault="009C6B7E" w:rsidP="009C6B7E">
      <w:pPr>
        <w:numPr>
          <w:ilvl w:val="0"/>
          <w:numId w:val="20"/>
        </w:numPr>
        <w:suppressAutoHyphens/>
        <w:jc w:val="both"/>
      </w:pPr>
      <w:r w:rsidRPr="007442D1">
        <w:t>Політика «українізації» та культурний розвиток України в 20-ті роки ХХ ст..</w:t>
      </w:r>
    </w:p>
    <w:p w:rsidR="009C6B7E" w:rsidRPr="007442D1" w:rsidRDefault="009C6B7E" w:rsidP="009C6B7E">
      <w:pPr>
        <w:numPr>
          <w:ilvl w:val="0"/>
          <w:numId w:val="20"/>
        </w:numPr>
        <w:suppressAutoHyphens/>
        <w:jc w:val="both"/>
      </w:pPr>
      <w:r w:rsidRPr="007442D1">
        <w:t>«Розстріляне відродження» та соціалістичний образ української культури.</w:t>
      </w:r>
    </w:p>
    <w:p w:rsidR="009C6B7E" w:rsidRPr="007442D1" w:rsidRDefault="009C6B7E" w:rsidP="009C6B7E">
      <w:pPr>
        <w:numPr>
          <w:ilvl w:val="0"/>
          <w:numId w:val="20"/>
        </w:numPr>
        <w:suppressAutoHyphens/>
        <w:jc w:val="both"/>
      </w:pPr>
      <w:r w:rsidRPr="007442D1">
        <w:t>Нестор Махно.</w:t>
      </w:r>
    </w:p>
    <w:p w:rsidR="009C6B7E" w:rsidRPr="007442D1" w:rsidRDefault="009C6B7E" w:rsidP="009C6B7E">
      <w:pPr>
        <w:numPr>
          <w:ilvl w:val="0"/>
          <w:numId w:val="20"/>
        </w:numPr>
        <w:suppressAutoHyphens/>
        <w:jc w:val="both"/>
      </w:pPr>
      <w:r w:rsidRPr="007442D1">
        <w:t xml:space="preserve">Колективізація сільського господарства та її наслідки. </w:t>
      </w:r>
    </w:p>
    <w:p w:rsidR="009C6B7E" w:rsidRPr="007442D1" w:rsidRDefault="009C6B7E" w:rsidP="009C6B7E">
      <w:pPr>
        <w:numPr>
          <w:ilvl w:val="0"/>
          <w:numId w:val="20"/>
        </w:numPr>
        <w:suppressAutoHyphens/>
        <w:jc w:val="both"/>
      </w:pPr>
      <w:r w:rsidRPr="007442D1">
        <w:t>Голодомор на Україні у 1932-1933 рр.</w:t>
      </w:r>
    </w:p>
    <w:p w:rsidR="009C6B7E" w:rsidRPr="007442D1" w:rsidRDefault="009C6B7E" w:rsidP="009C6B7E">
      <w:pPr>
        <w:numPr>
          <w:ilvl w:val="0"/>
          <w:numId w:val="20"/>
        </w:numPr>
        <w:suppressAutoHyphens/>
        <w:jc w:val="both"/>
      </w:pPr>
      <w:r w:rsidRPr="007442D1">
        <w:t>Форсована індустріалізація України.</w:t>
      </w:r>
    </w:p>
    <w:p w:rsidR="009C6B7E" w:rsidRPr="007442D1" w:rsidRDefault="009C6B7E" w:rsidP="009C6B7E">
      <w:pPr>
        <w:numPr>
          <w:ilvl w:val="0"/>
          <w:numId w:val="20"/>
        </w:numPr>
        <w:suppressAutoHyphens/>
        <w:jc w:val="both"/>
      </w:pPr>
      <w:r w:rsidRPr="007442D1">
        <w:t>Міжнародне становище України напередодні Другої світової війни.</w:t>
      </w:r>
    </w:p>
    <w:p w:rsidR="009C6B7E" w:rsidRPr="007442D1" w:rsidRDefault="009C6B7E" w:rsidP="009C6B7E">
      <w:pPr>
        <w:numPr>
          <w:ilvl w:val="0"/>
          <w:numId w:val="20"/>
        </w:numPr>
        <w:suppressAutoHyphens/>
        <w:jc w:val="both"/>
      </w:pPr>
      <w:r w:rsidRPr="007442D1">
        <w:t>Німецька окупація України.</w:t>
      </w:r>
    </w:p>
    <w:p w:rsidR="009C6B7E" w:rsidRPr="007442D1" w:rsidRDefault="009C6B7E" w:rsidP="009C6B7E">
      <w:pPr>
        <w:numPr>
          <w:ilvl w:val="0"/>
          <w:numId w:val="20"/>
        </w:numPr>
        <w:suppressAutoHyphens/>
        <w:jc w:val="both"/>
      </w:pPr>
      <w:r w:rsidRPr="007442D1">
        <w:t>Українська повстанська армія.</w:t>
      </w:r>
    </w:p>
    <w:p w:rsidR="009C6B7E" w:rsidRPr="007442D1" w:rsidRDefault="009C6B7E" w:rsidP="009C6B7E">
      <w:pPr>
        <w:numPr>
          <w:ilvl w:val="0"/>
          <w:numId w:val="20"/>
        </w:numPr>
        <w:suppressAutoHyphens/>
        <w:jc w:val="both"/>
      </w:pPr>
      <w:r w:rsidRPr="007442D1">
        <w:t>Степан Бандера: національний герой чи зрадник?</w:t>
      </w:r>
    </w:p>
    <w:p w:rsidR="009C6B7E" w:rsidRPr="007442D1" w:rsidRDefault="009C6B7E" w:rsidP="009C6B7E">
      <w:pPr>
        <w:numPr>
          <w:ilvl w:val="0"/>
          <w:numId w:val="20"/>
        </w:numPr>
        <w:suppressAutoHyphens/>
        <w:jc w:val="both"/>
      </w:pPr>
      <w:r w:rsidRPr="007442D1">
        <w:t>Військові операції Радянської армії у 1943-1944 рр.</w:t>
      </w:r>
    </w:p>
    <w:p w:rsidR="009C6B7E" w:rsidRPr="007442D1" w:rsidRDefault="009C6B7E" w:rsidP="009C6B7E">
      <w:pPr>
        <w:numPr>
          <w:ilvl w:val="0"/>
          <w:numId w:val="20"/>
        </w:numPr>
        <w:suppressAutoHyphens/>
        <w:jc w:val="both"/>
      </w:pPr>
      <w:r w:rsidRPr="007442D1">
        <w:t>Микита Хрущов і Україна.</w:t>
      </w:r>
    </w:p>
    <w:p w:rsidR="009C6B7E" w:rsidRPr="007442D1" w:rsidRDefault="009C6B7E" w:rsidP="009C6B7E">
      <w:pPr>
        <w:numPr>
          <w:ilvl w:val="0"/>
          <w:numId w:val="20"/>
        </w:numPr>
        <w:suppressAutoHyphens/>
        <w:jc w:val="both"/>
      </w:pPr>
      <w:r w:rsidRPr="007442D1">
        <w:t>Історико-політичний портрет Володимира Щербицького.</w:t>
      </w:r>
    </w:p>
    <w:p w:rsidR="009C6B7E" w:rsidRPr="007442D1" w:rsidRDefault="009C6B7E" w:rsidP="009C6B7E">
      <w:pPr>
        <w:numPr>
          <w:ilvl w:val="0"/>
          <w:numId w:val="20"/>
        </w:numPr>
        <w:suppressAutoHyphens/>
        <w:jc w:val="both"/>
      </w:pPr>
      <w:r w:rsidRPr="007442D1">
        <w:t>Повсякденне життя в Радянській Україні.</w:t>
      </w:r>
    </w:p>
    <w:p w:rsidR="009C6B7E" w:rsidRPr="007442D1" w:rsidRDefault="009C6B7E" w:rsidP="009C6B7E">
      <w:pPr>
        <w:numPr>
          <w:ilvl w:val="0"/>
          <w:numId w:val="20"/>
        </w:numPr>
        <w:suppressAutoHyphens/>
        <w:jc w:val="both"/>
      </w:pPr>
      <w:r w:rsidRPr="007442D1">
        <w:t>Перебудовчі процеси на Україні.</w:t>
      </w:r>
    </w:p>
    <w:p w:rsidR="009C6B7E" w:rsidRPr="007442D1" w:rsidRDefault="009C6B7E" w:rsidP="009C6B7E">
      <w:pPr>
        <w:numPr>
          <w:ilvl w:val="0"/>
          <w:numId w:val="20"/>
        </w:numPr>
        <w:suppressAutoHyphens/>
        <w:jc w:val="both"/>
      </w:pPr>
      <w:r w:rsidRPr="007442D1">
        <w:t>Аварія на ЧАЕС та її наслідки.</w:t>
      </w:r>
    </w:p>
    <w:p w:rsidR="009C6B7E" w:rsidRPr="007442D1" w:rsidRDefault="009C6B7E" w:rsidP="009C6B7E">
      <w:pPr>
        <w:numPr>
          <w:ilvl w:val="0"/>
          <w:numId w:val="20"/>
        </w:numPr>
        <w:suppressAutoHyphens/>
        <w:jc w:val="both"/>
      </w:pPr>
      <w:r w:rsidRPr="007442D1">
        <w:t>Конституція України.</w:t>
      </w:r>
    </w:p>
    <w:p w:rsidR="009C6B7E" w:rsidRPr="007442D1" w:rsidRDefault="009C6B7E" w:rsidP="009C6B7E">
      <w:pPr>
        <w:numPr>
          <w:ilvl w:val="0"/>
          <w:numId w:val="20"/>
        </w:numPr>
        <w:suppressAutoHyphens/>
        <w:jc w:val="both"/>
      </w:pPr>
      <w:r w:rsidRPr="007442D1">
        <w:t>Політичний портрет Леоніда Кучми.</w:t>
      </w:r>
    </w:p>
    <w:p w:rsidR="009C6B7E" w:rsidRPr="007442D1" w:rsidRDefault="009C6B7E" w:rsidP="009C6B7E">
      <w:pPr>
        <w:numPr>
          <w:ilvl w:val="0"/>
          <w:numId w:val="20"/>
        </w:numPr>
        <w:suppressAutoHyphens/>
        <w:jc w:val="both"/>
      </w:pPr>
      <w:r w:rsidRPr="007442D1">
        <w:t>Помаранчева революція.</w:t>
      </w:r>
    </w:p>
    <w:p w:rsidR="009C6B7E" w:rsidRPr="007442D1" w:rsidRDefault="009C6B7E" w:rsidP="009C6B7E">
      <w:pPr>
        <w:numPr>
          <w:ilvl w:val="0"/>
          <w:numId w:val="20"/>
        </w:numPr>
        <w:suppressAutoHyphens/>
        <w:jc w:val="both"/>
      </w:pPr>
      <w:r w:rsidRPr="007442D1">
        <w:t>Політичний портрет Віктора Ющенка.</w:t>
      </w:r>
    </w:p>
    <w:p w:rsidR="009C6B7E" w:rsidRPr="007442D1" w:rsidRDefault="009C6B7E" w:rsidP="009C6B7E">
      <w:pPr>
        <w:numPr>
          <w:ilvl w:val="0"/>
          <w:numId w:val="20"/>
        </w:numPr>
        <w:suppressAutoHyphens/>
        <w:jc w:val="both"/>
      </w:pPr>
      <w:r w:rsidRPr="007442D1">
        <w:t>Євроінтеграційні процеси в Україні.</w:t>
      </w:r>
    </w:p>
    <w:p w:rsidR="009C6B7E" w:rsidRPr="007442D1" w:rsidRDefault="009C6B7E" w:rsidP="009C6B7E">
      <w:pPr>
        <w:numPr>
          <w:ilvl w:val="0"/>
          <w:numId w:val="20"/>
        </w:numPr>
        <w:suppressAutoHyphens/>
        <w:jc w:val="both"/>
      </w:pPr>
      <w:r w:rsidRPr="007442D1">
        <w:t>Віктор Янукович і корупційні схеми в Україні.</w:t>
      </w:r>
    </w:p>
    <w:p w:rsidR="009C6B7E" w:rsidRPr="007442D1" w:rsidRDefault="009C6B7E" w:rsidP="009C6B7E">
      <w:pPr>
        <w:numPr>
          <w:ilvl w:val="0"/>
          <w:numId w:val="20"/>
        </w:numPr>
        <w:suppressAutoHyphens/>
        <w:jc w:val="both"/>
      </w:pPr>
      <w:r w:rsidRPr="007442D1">
        <w:t>Революція гідності і «Небесна сотня».</w:t>
      </w:r>
    </w:p>
    <w:p w:rsidR="009C6B7E" w:rsidRPr="007442D1" w:rsidRDefault="009C6B7E" w:rsidP="009C6B7E">
      <w:pPr>
        <w:numPr>
          <w:ilvl w:val="0"/>
          <w:numId w:val="20"/>
        </w:numPr>
        <w:suppressAutoHyphens/>
        <w:jc w:val="both"/>
      </w:pPr>
      <w:r w:rsidRPr="007442D1">
        <w:t>Російсько-українська гібридна війна на Сході України.</w:t>
      </w:r>
    </w:p>
    <w:p w:rsidR="009C6B7E" w:rsidRPr="007442D1" w:rsidRDefault="009C6B7E" w:rsidP="009C6B7E">
      <w:pPr>
        <w:numPr>
          <w:ilvl w:val="0"/>
          <w:numId w:val="20"/>
        </w:numPr>
        <w:suppressAutoHyphens/>
        <w:jc w:val="both"/>
      </w:pPr>
      <w:r w:rsidRPr="007442D1">
        <w:t>Міжнародне співробітництво України в ХХІ столітті.</w:t>
      </w:r>
    </w:p>
    <w:p w:rsidR="009C6B7E" w:rsidRPr="007442D1" w:rsidRDefault="009C6B7E" w:rsidP="009C6B7E">
      <w:pPr>
        <w:numPr>
          <w:ilvl w:val="0"/>
          <w:numId w:val="20"/>
        </w:numPr>
        <w:suppressAutoHyphens/>
        <w:jc w:val="both"/>
      </w:pPr>
      <w:r w:rsidRPr="007442D1">
        <w:t>Культура України на сучасному етапі та світові глобальні виклики.</w:t>
      </w:r>
    </w:p>
    <w:p w:rsidR="009C6B7E" w:rsidRPr="007442D1" w:rsidRDefault="009C6B7E" w:rsidP="009C6B7E">
      <w:pPr>
        <w:numPr>
          <w:ilvl w:val="0"/>
          <w:numId w:val="20"/>
        </w:numPr>
        <w:suppressAutoHyphens/>
        <w:jc w:val="both"/>
      </w:pPr>
      <w:r w:rsidRPr="007442D1">
        <w:t>Український спорт.</w:t>
      </w:r>
    </w:p>
    <w:p w:rsidR="009C6B7E" w:rsidRPr="007442D1" w:rsidRDefault="009C6B7E" w:rsidP="009C6B7E">
      <w:pPr>
        <w:suppressAutoHyphens/>
        <w:jc w:val="both"/>
      </w:pPr>
    </w:p>
    <w:p w:rsidR="009C6B7E" w:rsidRPr="007442D1" w:rsidRDefault="009C6B7E" w:rsidP="009C6B7E">
      <w:pPr>
        <w:pStyle w:val="Default"/>
        <w:ind w:left="180" w:firstLine="529"/>
        <w:jc w:val="both"/>
        <w:rPr>
          <w:lang w:val="uk-UA"/>
        </w:rPr>
      </w:pPr>
      <w:r w:rsidRPr="007442D1">
        <w:rPr>
          <w:lang w:val="uk-UA"/>
        </w:rPr>
        <w:t>План індивідуальної роботи включає : вступ, 2-3 питання основної частини, висновки, список використаної літератури. В основній частині формулюються 2-3 питання плану, які повинні розкрити зміст проблеми, історію становлення і сучасний стандартний стан проблеми. Кожне питання повинно закінчуватися чітко сформульованими висновками. Список літератури повинен включати не тільки підручники і посібники, але і монографії та джерела (не менше 3 п.).  Обсяг роботи 10 сторінок друкованого тексту А-4. шрифт – 14 Times</w:t>
      </w:r>
      <w:r w:rsidR="007442D1">
        <w:rPr>
          <w:lang w:val="uk-UA"/>
        </w:rPr>
        <w:t xml:space="preserve"> </w:t>
      </w:r>
      <w:r w:rsidRPr="007442D1">
        <w:rPr>
          <w:lang w:val="uk-UA"/>
        </w:rPr>
        <w:t>New</w:t>
      </w:r>
      <w:r w:rsidR="007442D1">
        <w:rPr>
          <w:lang w:val="uk-UA"/>
        </w:rPr>
        <w:t xml:space="preserve"> </w:t>
      </w:r>
      <w:r w:rsidRPr="007442D1">
        <w:rPr>
          <w:lang w:val="uk-UA"/>
        </w:rPr>
        <w:t xml:space="preserve">Roman, інтервал полуторний. Поля 20-20-20-10. </w:t>
      </w:r>
    </w:p>
    <w:p w:rsidR="009C6B7E" w:rsidRPr="007442D1" w:rsidRDefault="009C6B7E" w:rsidP="0002047D">
      <w:pPr>
        <w:rPr>
          <w:b/>
        </w:rPr>
      </w:pPr>
    </w:p>
    <w:p w:rsidR="00E63409" w:rsidRPr="007442D1" w:rsidRDefault="00E63409" w:rsidP="007442D1">
      <w:pPr>
        <w:rPr>
          <w:b/>
        </w:rPr>
      </w:pPr>
    </w:p>
    <w:p w:rsidR="009C6B7E" w:rsidRPr="007442D1" w:rsidRDefault="009C6B7E" w:rsidP="009C6B7E">
      <w:pPr>
        <w:jc w:val="center"/>
        <w:rPr>
          <w:b/>
        </w:rPr>
      </w:pPr>
      <w:r w:rsidRPr="007442D1">
        <w:rPr>
          <w:b/>
        </w:rPr>
        <w:t>Тематика презентацій:</w:t>
      </w:r>
    </w:p>
    <w:p w:rsidR="009C6B7E" w:rsidRPr="007442D1" w:rsidRDefault="009C6B7E" w:rsidP="009C6B7E">
      <w:pPr>
        <w:ind w:left="-426"/>
        <w:jc w:val="center"/>
        <w:rPr>
          <w:b/>
        </w:rPr>
      </w:pPr>
    </w:p>
    <w:p w:rsidR="009C6B7E" w:rsidRPr="007442D1" w:rsidRDefault="009C6B7E" w:rsidP="009C6B7E">
      <w:pPr>
        <w:numPr>
          <w:ilvl w:val="0"/>
          <w:numId w:val="21"/>
        </w:numPr>
      </w:pPr>
      <w:r w:rsidRPr="007442D1">
        <w:t>«Культурна спадщина Київської Русі».</w:t>
      </w:r>
    </w:p>
    <w:p w:rsidR="009C6B7E" w:rsidRPr="007442D1" w:rsidRDefault="009C6B7E" w:rsidP="009C6B7E">
      <w:pPr>
        <w:numPr>
          <w:ilvl w:val="0"/>
          <w:numId w:val="21"/>
        </w:numPr>
      </w:pPr>
      <w:r w:rsidRPr="007442D1">
        <w:lastRenderedPageBreak/>
        <w:t>«Особливості українського іконопису».</w:t>
      </w:r>
    </w:p>
    <w:p w:rsidR="009C6B7E" w:rsidRPr="007442D1" w:rsidRDefault="009C6B7E" w:rsidP="009C6B7E">
      <w:pPr>
        <w:numPr>
          <w:ilvl w:val="0"/>
          <w:numId w:val="21"/>
        </w:numPr>
      </w:pPr>
      <w:r w:rsidRPr="007442D1">
        <w:t>«Шедеври вітчизняної архітектури».</w:t>
      </w:r>
    </w:p>
    <w:p w:rsidR="009C6B7E" w:rsidRPr="007442D1" w:rsidRDefault="009C6B7E" w:rsidP="009C6B7E">
      <w:pPr>
        <w:numPr>
          <w:ilvl w:val="0"/>
          <w:numId w:val="21"/>
        </w:numPr>
      </w:pPr>
      <w:r w:rsidRPr="007442D1">
        <w:t>«Образи природи в українському живописі».</w:t>
      </w:r>
    </w:p>
    <w:p w:rsidR="009C6B7E" w:rsidRPr="007442D1" w:rsidRDefault="009C6B7E" w:rsidP="009C6B7E">
      <w:pPr>
        <w:numPr>
          <w:ilvl w:val="0"/>
          <w:numId w:val="21"/>
        </w:numPr>
      </w:pPr>
      <w:r w:rsidRPr="007442D1">
        <w:t>«Постмодернізм в українській культурі».</w:t>
      </w:r>
    </w:p>
    <w:p w:rsidR="009C6B7E" w:rsidRPr="007442D1" w:rsidRDefault="009C6B7E" w:rsidP="009C6B7E">
      <w:pPr>
        <w:numPr>
          <w:ilvl w:val="0"/>
          <w:numId w:val="21"/>
        </w:numPr>
      </w:pPr>
      <w:r w:rsidRPr="007442D1">
        <w:t>«Мистецтво українського бароко».</w:t>
      </w:r>
    </w:p>
    <w:p w:rsidR="009C6B7E" w:rsidRPr="007442D1" w:rsidRDefault="009C6B7E" w:rsidP="009C6B7E">
      <w:pPr>
        <w:numPr>
          <w:ilvl w:val="0"/>
          <w:numId w:val="21"/>
        </w:numPr>
      </w:pPr>
      <w:r w:rsidRPr="007442D1">
        <w:t>«Декоративно-ужиткове мистецтво України».</w:t>
      </w:r>
    </w:p>
    <w:p w:rsidR="009C6B7E" w:rsidRPr="007442D1" w:rsidRDefault="009C6B7E" w:rsidP="009C6B7E">
      <w:pPr>
        <w:numPr>
          <w:ilvl w:val="0"/>
          <w:numId w:val="21"/>
        </w:numPr>
      </w:pPr>
      <w:r w:rsidRPr="007442D1">
        <w:t xml:space="preserve">«Обрядові традиції України». </w:t>
      </w:r>
    </w:p>
    <w:p w:rsidR="009C6B7E" w:rsidRPr="007442D1" w:rsidRDefault="009C6B7E" w:rsidP="009C6B7E">
      <w:pPr>
        <w:numPr>
          <w:ilvl w:val="0"/>
          <w:numId w:val="21"/>
        </w:numPr>
      </w:pPr>
      <w:r w:rsidRPr="007442D1">
        <w:t>«Українська музика. Традиції і сучасність».</w:t>
      </w:r>
    </w:p>
    <w:p w:rsidR="009C6B7E" w:rsidRPr="007442D1" w:rsidRDefault="009C6B7E" w:rsidP="009C6B7E">
      <w:pPr>
        <w:numPr>
          <w:ilvl w:val="0"/>
          <w:numId w:val="21"/>
        </w:numPr>
      </w:pPr>
      <w:r w:rsidRPr="007442D1">
        <w:t>«Досягнення українського спорту».</w:t>
      </w:r>
    </w:p>
    <w:p w:rsidR="009C6B7E" w:rsidRPr="007442D1" w:rsidRDefault="009C6B7E" w:rsidP="009C6B7E">
      <w:pPr>
        <w:numPr>
          <w:ilvl w:val="0"/>
          <w:numId w:val="21"/>
        </w:numPr>
      </w:pPr>
      <w:r w:rsidRPr="007442D1">
        <w:t>«Дерев</w:t>
      </w:r>
      <w:r w:rsidRPr="007442D1">
        <w:rPr>
          <w:lang w:val="en-US"/>
        </w:rPr>
        <w:t>’</w:t>
      </w:r>
      <w:r w:rsidRPr="007442D1">
        <w:t>яні церкви в Україні».</w:t>
      </w:r>
    </w:p>
    <w:p w:rsidR="009C6B7E" w:rsidRPr="007442D1" w:rsidRDefault="009C6B7E" w:rsidP="009C6B7E">
      <w:pPr>
        <w:numPr>
          <w:ilvl w:val="0"/>
          <w:numId w:val="21"/>
        </w:numPr>
      </w:pPr>
      <w:r w:rsidRPr="007442D1">
        <w:t>«Замки Закарпаття».</w:t>
      </w:r>
    </w:p>
    <w:p w:rsidR="009C6B7E" w:rsidRPr="007442D1" w:rsidRDefault="009C6B7E" w:rsidP="00B775E9">
      <w:pPr>
        <w:pStyle w:val="a5"/>
        <w:numPr>
          <w:ilvl w:val="0"/>
          <w:numId w:val="21"/>
        </w:numPr>
        <w:ind w:hanging="357"/>
        <w:jc w:val="both"/>
        <w:rPr>
          <w:rFonts w:ascii="Times New Roman" w:hAnsi="Times New Roman"/>
          <w:sz w:val="24"/>
          <w:szCs w:val="24"/>
        </w:rPr>
      </w:pPr>
      <w:r w:rsidRPr="007442D1">
        <w:rPr>
          <w:rFonts w:ascii="Times New Roman" w:hAnsi="Times New Roman"/>
          <w:sz w:val="24"/>
          <w:szCs w:val="24"/>
        </w:rPr>
        <w:t>«Острозька вища школа, її внесок у духовну культуру України.</w:t>
      </w:r>
      <w:r w:rsidRPr="007442D1">
        <w:rPr>
          <w:rFonts w:ascii="Times New Roman" w:hAnsi="Times New Roman"/>
          <w:sz w:val="24"/>
          <w:szCs w:val="24"/>
          <w:lang w:val="uk-UA"/>
        </w:rPr>
        <w:t>»</w:t>
      </w:r>
    </w:p>
    <w:p w:rsidR="009C6B7E" w:rsidRPr="007442D1" w:rsidRDefault="009C6B7E" w:rsidP="00B775E9">
      <w:pPr>
        <w:numPr>
          <w:ilvl w:val="0"/>
          <w:numId w:val="21"/>
        </w:numPr>
        <w:ind w:hanging="357"/>
        <w:contextualSpacing/>
      </w:pPr>
      <w:r w:rsidRPr="007442D1">
        <w:t>«Найвідоміші постаті українського авангардного мистецтва».</w:t>
      </w:r>
    </w:p>
    <w:p w:rsidR="009C6B7E" w:rsidRPr="007442D1" w:rsidRDefault="009C6B7E" w:rsidP="00B775E9">
      <w:pPr>
        <w:numPr>
          <w:ilvl w:val="0"/>
          <w:numId w:val="21"/>
        </w:numPr>
        <w:ind w:hanging="357"/>
        <w:contextualSpacing/>
      </w:pPr>
      <w:r w:rsidRPr="007442D1">
        <w:t>«Нові тенденції в українській літературі».</w:t>
      </w:r>
    </w:p>
    <w:p w:rsidR="009C6B7E" w:rsidRPr="007442D1" w:rsidRDefault="009C6B7E" w:rsidP="009C6B7E">
      <w:pPr>
        <w:pStyle w:val="a3"/>
        <w:numPr>
          <w:ilvl w:val="0"/>
          <w:numId w:val="21"/>
        </w:numPr>
        <w:jc w:val="both"/>
      </w:pPr>
      <w:r w:rsidRPr="007442D1">
        <w:t>«Проблеми і досягнення українського кіно.»</w:t>
      </w:r>
    </w:p>
    <w:p w:rsidR="009C6B7E" w:rsidRPr="007442D1" w:rsidRDefault="009C6B7E" w:rsidP="009C6B7E">
      <w:pPr>
        <w:numPr>
          <w:ilvl w:val="0"/>
          <w:numId w:val="21"/>
        </w:numPr>
      </w:pPr>
      <w:r w:rsidRPr="007442D1">
        <w:t>«Сучасний український театр.»</w:t>
      </w:r>
    </w:p>
    <w:p w:rsidR="009C6B7E" w:rsidRPr="007442D1" w:rsidRDefault="009C6B7E" w:rsidP="009C6B7E">
      <w:pPr>
        <w:numPr>
          <w:ilvl w:val="0"/>
          <w:numId w:val="21"/>
        </w:numPr>
      </w:pPr>
      <w:r w:rsidRPr="007442D1">
        <w:t>«Українське культурне відродження в умовах радянської системи. «Коренізація» та «українізація».</w:t>
      </w:r>
    </w:p>
    <w:p w:rsidR="009C6B7E" w:rsidRPr="007442D1" w:rsidRDefault="009C6B7E" w:rsidP="009C6B7E">
      <w:pPr>
        <w:pStyle w:val="a3"/>
        <w:numPr>
          <w:ilvl w:val="0"/>
          <w:numId w:val="21"/>
        </w:numPr>
        <w:jc w:val="both"/>
      </w:pPr>
      <w:r w:rsidRPr="007442D1">
        <w:t>«Метод соцреалізму. «Розстріляне відродження».</w:t>
      </w:r>
    </w:p>
    <w:p w:rsidR="009C6B7E" w:rsidRPr="007442D1" w:rsidRDefault="009C6B7E" w:rsidP="009C6B7E">
      <w:pPr>
        <w:numPr>
          <w:ilvl w:val="0"/>
          <w:numId w:val="21"/>
        </w:numPr>
      </w:pPr>
      <w:r w:rsidRPr="007442D1">
        <w:t>«Туристичне Закарпаття».</w:t>
      </w:r>
    </w:p>
    <w:p w:rsidR="009C6B7E" w:rsidRPr="007442D1" w:rsidRDefault="00B775E9" w:rsidP="009C6B7E">
      <w:pPr>
        <w:pStyle w:val="a4"/>
        <w:ind w:left="360"/>
        <w:jc w:val="center"/>
        <w:rPr>
          <w:bCs/>
        </w:rPr>
      </w:pPr>
      <w:r w:rsidRPr="007442D1">
        <w:rPr>
          <w:b/>
          <w:bCs/>
        </w:rPr>
        <w:t>11</w:t>
      </w:r>
      <w:r w:rsidR="009C6B7E" w:rsidRPr="007442D1">
        <w:rPr>
          <w:b/>
          <w:bCs/>
        </w:rPr>
        <w:t>.Методи навчання</w:t>
      </w:r>
      <w:r w:rsidR="009C6B7E" w:rsidRPr="007442D1">
        <w:rPr>
          <w:bCs/>
        </w:rPr>
        <w:t>:</w:t>
      </w:r>
    </w:p>
    <w:p w:rsidR="009C6B7E" w:rsidRPr="007442D1" w:rsidRDefault="009C6B7E" w:rsidP="009C6B7E">
      <w:pPr>
        <w:ind w:left="142" w:firstLine="567"/>
        <w:jc w:val="both"/>
        <w:rPr>
          <w:b/>
        </w:rPr>
      </w:pPr>
      <w:r w:rsidRPr="007442D1">
        <w:t xml:space="preserve">Реалізація навчально-виховних завдань потребує комплексного використання різноманітних методів навчання, які мають забезпечити взаємопов’язану та цілеспрямовану діяльність педагога й студентів. Методи навчання реалізуються через систему прийомів та засобів навчальної діяльності. Вони мають забезпечити взаємозв’язок трьох компонентів: мотиваційного, організаційно-ділового і контрольно-оцінного. У першому випадку треба використовувати методи, спрямовані на формування у студентів інтересу до пізнавальної діяльності. </w:t>
      </w:r>
      <w:r w:rsidRPr="007442D1">
        <w:rPr>
          <w:bCs/>
          <w:iCs/>
        </w:rPr>
        <w:t>Метод навчання</w:t>
      </w:r>
      <w:r w:rsidRPr="007442D1">
        <w:t xml:space="preserve"> являє собою спосіб подання (представлення) інформації студентові в ході його пізнавальної діяльності.</w:t>
      </w:r>
    </w:p>
    <w:p w:rsidR="009C6B7E" w:rsidRPr="007442D1" w:rsidRDefault="009C6B7E" w:rsidP="009C6B7E">
      <w:pPr>
        <w:ind w:left="567" w:hanging="283"/>
        <w:jc w:val="both"/>
      </w:pPr>
      <w:r w:rsidRPr="007442D1">
        <w:t>В процесі навчання використовуються наступні методи:</w:t>
      </w:r>
    </w:p>
    <w:p w:rsidR="009C6B7E" w:rsidRPr="007442D1" w:rsidRDefault="009C6B7E" w:rsidP="009C6B7E">
      <w:pPr>
        <w:numPr>
          <w:ilvl w:val="0"/>
          <w:numId w:val="29"/>
        </w:numPr>
        <w:jc w:val="both"/>
      </w:pPr>
      <w:r w:rsidRPr="007442D1">
        <w:rPr>
          <w:b/>
          <w:bCs/>
          <w:i/>
          <w:iCs/>
        </w:rPr>
        <w:t>Пояснювально-ілюстративний метод або інформаційно-рецептивний.</w:t>
      </w:r>
    </w:p>
    <w:p w:rsidR="009C6B7E" w:rsidRPr="007442D1" w:rsidRDefault="009C6B7E" w:rsidP="009C6B7E">
      <w:pPr>
        <w:numPr>
          <w:ilvl w:val="0"/>
          <w:numId w:val="30"/>
        </w:numPr>
        <w:jc w:val="both"/>
      </w:pPr>
      <w:r w:rsidRPr="007442D1">
        <w:t>Студенти одержують знання на лекції, з навчальної або методичної літератури,</w:t>
      </w:r>
    </w:p>
    <w:p w:rsidR="009C6B7E" w:rsidRPr="007442D1" w:rsidRDefault="009C6B7E" w:rsidP="009C6B7E">
      <w:pPr>
        <w:numPr>
          <w:ilvl w:val="0"/>
          <w:numId w:val="30"/>
        </w:numPr>
        <w:jc w:val="both"/>
      </w:pPr>
      <w:r w:rsidRPr="007442D1">
        <w:t>Студенти сприймають і осмислюють факти, оцінки, висновки й залишаються в рамках репродуктивного (відтворюючого) мислення.</w:t>
      </w:r>
    </w:p>
    <w:p w:rsidR="009C6B7E" w:rsidRPr="007442D1" w:rsidRDefault="009C6B7E" w:rsidP="009C6B7E">
      <w:pPr>
        <w:numPr>
          <w:ilvl w:val="0"/>
          <w:numId w:val="30"/>
        </w:numPr>
        <w:jc w:val="both"/>
      </w:pPr>
      <w:r w:rsidRPr="007442D1">
        <w:t>Даний метод знаходить широке застосування у вузі для передачі великого масиву інформації.</w:t>
      </w:r>
    </w:p>
    <w:p w:rsidR="009C6B7E" w:rsidRPr="007442D1" w:rsidRDefault="009C6B7E" w:rsidP="009C6B7E">
      <w:pPr>
        <w:numPr>
          <w:ilvl w:val="0"/>
          <w:numId w:val="30"/>
        </w:numPr>
        <w:jc w:val="both"/>
      </w:pPr>
      <w:r w:rsidRPr="007442D1">
        <w:t>Інформаційно-рецептивний метод сам по собі не формує в студента умінь і навичок використання отриманих знань і не гарантує їх свідомого й міцного запам'ятовування.</w:t>
      </w:r>
    </w:p>
    <w:p w:rsidR="009C6B7E" w:rsidRPr="007442D1" w:rsidRDefault="009C6B7E" w:rsidP="009C6B7E">
      <w:pPr>
        <w:jc w:val="both"/>
      </w:pPr>
      <w:r w:rsidRPr="007442D1">
        <w:rPr>
          <w:b/>
          <w:bCs/>
          <w:i/>
          <w:iCs/>
        </w:rPr>
        <w:t xml:space="preserve">2. Репродуктивний метод </w:t>
      </w:r>
    </w:p>
    <w:p w:rsidR="009C6B7E" w:rsidRPr="007442D1" w:rsidRDefault="009C6B7E" w:rsidP="009C6B7E">
      <w:pPr>
        <w:numPr>
          <w:ilvl w:val="0"/>
          <w:numId w:val="31"/>
        </w:numPr>
        <w:jc w:val="both"/>
      </w:pPr>
      <w:r w:rsidRPr="007442D1">
        <w:t>Застосування вивченого на основі зразка або правила.</w:t>
      </w:r>
    </w:p>
    <w:p w:rsidR="009C6B7E" w:rsidRPr="007442D1" w:rsidRDefault="009C6B7E" w:rsidP="009C6B7E">
      <w:pPr>
        <w:numPr>
          <w:ilvl w:val="0"/>
          <w:numId w:val="31"/>
        </w:numPr>
        <w:jc w:val="both"/>
      </w:pPr>
      <w:r w:rsidRPr="007442D1">
        <w:t>Діяльність студентів носить алгоритмічний характер, тобто виконується за інструкціями, приписами, правилами в аналогічних, подібних з показаним зразком ситуаціях.</w:t>
      </w:r>
    </w:p>
    <w:p w:rsidR="009C6B7E" w:rsidRPr="007442D1" w:rsidRDefault="009C6B7E" w:rsidP="009C6B7E">
      <w:pPr>
        <w:numPr>
          <w:ilvl w:val="0"/>
          <w:numId w:val="31"/>
        </w:numPr>
        <w:jc w:val="both"/>
      </w:pPr>
      <w:r w:rsidRPr="007442D1">
        <w:t>Організовується діяльність студентів за кількаразовим відтворенням засвоюваних знань. Для цього використовуються різноманітні вправи, семінарські заняття. практичні роботи, програмований контроль, різні форми самоконтролю.</w:t>
      </w:r>
    </w:p>
    <w:p w:rsidR="009C6B7E" w:rsidRPr="007442D1" w:rsidRDefault="009C6B7E" w:rsidP="009C6B7E">
      <w:pPr>
        <w:numPr>
          <w:ilvl w:val="0"/>
          <w:numId w:val="31"/>
        </w:numPr>
        <w:jc w:val="both"/>
      </w:pPr>
      <w:r w:rsidRPr="007442D1">
        <w:t xml:space="preserve">Застосовується у взаємозв'язку з інформаційно-рецептивним методом (який передує репродуктивному). Разом вони сприяють формуванню знань, навичок і </w:t>
      </w:r>
      <w:r w:rsidRPr="007442D1">
        <w:lastRenderedPageBreak/>
        <w:t>вмінь студентів, формують основні розумові операції (аналіз, синтез, узагальнення та ін.).</w:t>
      </w:r>
    </w:p>
    <w:p w:rsidR="009C6B7E" w:rsidRPr="007442D1" w:rsidRDefault="009C6B7E" w:rsidP="009C6B7E">
      <w:pPr>
        <w:numPr>
          <w:ilvl w:val="0"/>
          <w:numId w:val="31"/>
        </w:numPr>
        <w:jc w:val="both"/>
      </w:pPr>
      <w:r w:rsidRPr="007442D1">
        <w:t>Не гарантує розвитку творчих здатностей студентів.</w:t>
      </w:r>
    </w:p>
    <w:p w:rsidR="009C6B7E" w:rsidRPr="007442D1" w:rsidRDefault="009C6B7E" w:rsidP="009C6B7E">
      <w:pPr>
        <w:jc w:val="both"/>
      </w:pPr>
      <w:r w:rsidRPr="007442D1">
        <w:rPr>
          <w:b/>
          <w:bCs/>
          <w:i/>
          <w:iCs/>
        </w:rPr>
        <w:t>3. Метод проблемного викладу.</w:t>
      </w:r>
    </w:p>
    <w:p w:rsidR="009C6B7E" w:rsidRPr="007442D1" w:rsidRDefault="009C6B7E" w:rsidP="009C6B7E">
      <w:pPr>
        <w:numPr>
          <w:ilvl w:val="0"/>
          <w:numId w:val="32"/>
        </w:numPr>
        <w:jc w:val="both"/>
      </w:pPr>
      <w:r w:rsidRPr="007442D1">
        <w:t>До викладу матеріалу ставиться проблема, формулюється пізнавальне завдання на основі різних джерел і засобів.</w:t>
      </w:r>
    </w:p>
    <w:p w:rsidR="009C6B7E" w:rsidRPr="007442D1" w:rsidRDefault="009C6B7E" w:rsidP="009C6B7E">
      <w:pPr>
        <w:numPr>
          <w:ilvl w:val="0"/>
          <w:numId w:val="32"/>
        </w:numPr>
        <w:jc w:val="both"/>
      </w:pPr>
      <w:r w:rsidRPr="007442D1">
        <w:t>Демонструється спосіб вирішення поставленого завдання.</w:t>
      </w:r>
    </w:p>
    <w:p w:rsidR="009C6B7E" w:rsidRPr="007442D1" w:rsidRDefault="009C6B7E" w:rsidP="009C6B7E">
      <w:pPr>
        <w:numPr>
          <w:ilvl w:val="0"/>
          <w:numId w:val="32"/>
        </w:numPr>
        <w:jc w:val="both"/>
      </w:pPr>
      <w:r w:rsidRPr="007442D1">
        <w:t>Спосіб досягнення мети - розкриття системи доказів, порівняння точок зору, різних підходів.</w:t>
      </w:r>
    </w:p>
    <w:p w:rsidR="009C6B7E" w:rsidRPr="007442D1" w:rsidRDefault="009C6B7E" w:rsidP="009C6B7E">
      <w:pPr>
        <w:numPr>
          <w:ilvl w:val="0"/>
          <w:numId w:val="32"/>
        </w:numPr>
        <w:jc w:val="both"/>
      </w:pPr>
      <w:r w:rsidRPr="007442D1">
        <w:t>Студенти стають свідками й співучасниками наукового пошуку.</w:t>
      </w:r>
    </w:p>
    <w:p w:rsidR="009C6B7E" w:rsidRPr="007442D1" w:rsidRDefault="009C6B7E" w:rsidP="009C6B7E">
      <w:pPr>
        <w:numPr>
          <w:ilvl w:val="0"/>
          <w:numId w:val="32"/>
        </w:numPr>
        <w:jc w:val="both"/>
      </w:pPr>
      <w:r w:rsidRPr="007442D1">
        <w:t>Студенти не тільки сприймають, усвідомлюють і запам'ятовують готову інформацію, але й стежать за логікою доказів, за напрямом думки педагога.</w:t>
      </w:r>
    </w:p>
    <w:p w:rsidR="009C6B7E" w:rsidRPr="007442D1" w:rsidRDefault="009C6B7E" w:rsidP="009C6B7E">
      <w:pPr>
        <w:jc w:val="both"/>
      </w:pPr>
      <w:r w:rsidRPr="007442D1">
        <w:rPr>
          <w:b/>
          <w:bCs/>
          <w:i/>
          <w:iCs/>
        </w:rPr>
        <w:t>4. Частково-пошуковий, або евристичний, метод.</w:t>
      </w:r>
    </w:p>
    <w:p w:rsidR="009C6B7E" w:rsidRPr="007442D1" w:rsidRDefault="009C6B7E" w:rsidP="009C6B7E">
      <w:pPr>
        <w:numPr>
          <w:ilvl w:val="0"/>
          <w:numId w:val="33"/>
        </w:numPr>
        <w:jc w:val="both"/>
      </w:pPr>
      <w:r w:rsidRPr="007442D1">
        <w:t>Полягає в організації активного пошуку вирішення, сформульованих в процесі навчання (або сформульованих самостійно), пізнавальних завдань.</w:t>
      </w:r>
    </w:p>
    <w:p w:rsidR="009C6B7E" w:rsidRPr="007442D1" w:rsidRDefault="009C6B7E" w:rsidP="009C6B7E">
      <w:pPr>
        <w:numPr>
          <w:ilvl w:val="0"/>
          <w:numId w:val="33"/>
        </w:numPr>
        <w:jc w:val="both"/>
      </w:pPr>
      <w:r w:rsidRPr="007442D1">
        <w:t>Пошук рішення відбувається під керівництвом викладача, або на основі евристичних програм і вказівок.</w:t>
      </w:r>
    </w:p>
    <w:p w:rsidR="009C6B7E" w:rsidRPr="007442D1" w:rsidRDefault="009C6B7E" w:rsidP="009C6B7E">
      <w:pPr>
        <w:numPr>
          <w:ilvl w:val="0"/>
          <w:numId w:val="33"/>
        </w:numPr>
        <w:jc w:val="both"/>
      </w:pPr>
      <w:r w:rsidRPr="007442D1">
        <w:t>Процес мислення набуває продуктивного характеру.</w:t>
      </w:r>
    </w:p>
    <w:p w:rsidR="009C6B7E" w:rsidRPr="007442D1" w:rsidRDefault="009C6B7E" w:rsidP="009C6B7E">
      <w:pPr>
        <w:numPr>
          <w:ilvl w:val="0"/>
          <w:numId w:val="33"/>
        </w:numPr>
        <w:jc w:val="both"/>
      </w:pPr>
      <w:r w:rsidRPr="007442D1">
        <w:t>Процес мислення поетапно направляється й контролюється викладачем або самими студентами на основі роботи над програмами (у тому числі й комп'ютерними) і навчальними посібниками.</w:t>
      </w:r>
    </w:p>
    <w:p w:rsidR="009C6B7E" w:rsidRPr="007442D1" w:rsidRDefault="009C6B7E" w:rsidP="009C6B7E">
      <w:pPr>
        <w:numPr>
          <w:ilvl w:val="0"/>
          <w:numId w:val="33"/>
        </w:numPr>
        <w:jc w:val="both"/>
      </w:pPr>
      <w:r w:rsidRPr="007442D1">
        <w:t>Метод дозволяє активізувати мислення, викликати зацікавленість до пізнання на семінарах і колоквіумах.</w:t>
      </w:r>
    </w:p>
    <w:p w:rsidR="009C6B7E" w:rsidRPr="007442D1" w:rsidRDefault="009C6B7E" w:rsidP="009C6B7E">
      <w:pPr>
        <w:jc w:val="both"/>
      </w:pPr>
      <w:r w:rsidRPr="007442D1">
        <w:rPr>
          <w:b/>
          <w:bCs/>
          <w:i/>
          <w:iCs/>
        </w:rPr>
        <w:t>5. Дослідницький метод.</w:t>
      </w:r>
    </w:p>
    <w:p w:rsidR="009C6B7E" w:rsidRPr="007442D1" w:rsidRDefault="009C6B7E" w:rsidP="009C6B7E">
      <w:pPr>
        <w:numPr>
          <w:ilvl w:val="0"/>
          <w:numId w:val="34"/>
        </w:numPr>
        <w:jc w:val="both"/>
      </w:pPr>
      <w:r w:rsidRPr="007442D1">
        <w:t>Проводиться аналіз матеріалу, постановки проблем і завдань та короткого усного або письмового інструктажу студентів.</w:t>
      </w:r>
    </w:p>
    <w:p w:rsidR="009C6B7E" w:rsidRPr="007442D1" w:rsidRDefault="009C6B7E" w:rsidP="009C6B7E">
      <w:pPr>
        <w:numPr>
          <w:ilvl w:val="0"/>
          <w:numId w:val="34"/>
        </w:numPr>
        <w:jc w:val="both"/>
      </w:pPr>
      <w:r w:rsidRPr="007442D1">
        <w:t>Студенти самостійно вивчають літературу, джерела й виконують інші дії пошукового характеру.</w:t>
      </w:r>
    </w:p>
    <w:p w:rsidR="009C6B7E" w:rsidRPr="007442D1" w:rsidRDefault="009C6B7E" w:rsidP="009C6B7E">
      <w:pPr>
        <w:numPr>
          <w:ilvl w:val="0"/>
          <w:numId w:val="34"/>
        </w:numPr>
        <w:jc w:val="both"/>
      </w:pPr>
      <w:r w:rsidRPr="007442D1">
        <w:t>Завдання, які виконуються з використанням дослідницького методу, містять в собі всі елементи самостійного дослідницького процесу (постановку завдання, обґрунтування, припущення, пошук відповідних джерел необхідної інформації, процес вирішення завдання).</w:t>
      </w:r>
    </w:p>
    <w:p w:rsidR="009C6B7E" w:rsidRPr="007442D1" w:rsidRDefault="009C6B7E" w:rsidP="009C6B7E">
      <w:pPr>
        <w:numPr>
          <w:ilvl w:val="0"/>
          <w:numId w:val="34"/>
        </w:numPr>
        <w:jc w:val="both"/>
      </w:pPr>
      <w:r w:rsidRPr="007442D1">
        <w:t>У даному методі найбільш повно проявляються ініціатива, самостійність, творчий пошук у дослідницькій діяльності.</w:t>
      </w:r>
    </w:p>
    <w:p w:rsidR="009C6B7E" w:rsidRPr="007442D1" w:rsidRDefault="009C6B7E" w:rsidP="009C6B7E">
      <w:pPr>
        <w:numPr>
          <w:ilvl w:val="0"/>
          <w:numId w:val="34"/>
        </w:numPr>
        <w:jc w:val="both"/>
      </w:pPr>
      <w:r w:rsidRPr="007442D1">
        <w:t>Навчальна робота безпосередньо переростає в наукове дослідження.</w:t>
      </w:r>
    </w:p>
    <w:p w:rsidR="009C6B7E" w:rsidRPr="007442D1" w:rsidRDefault="009C6B7E" w:rsidP="009C6B7E">
      <w:pPr>
        <w:jc w:val="both"/>
        <w:rPr>
          <w:u w:val="single"/>
        </w:rPr>
      </w:pPr>
      <w:r w:rsidRPr="007442D1">
        <w:rPr>
          <w:u w:val="single"/>
        </w:rPr>
        <w:t>Застосовуються також методи, що ґрунтуються на основі виділення джерел передачі змісту:</w:t>
      </w:r>
    </w:p>
    <w:p w:rsidR="009C6B7E" w:rsidRPr="007442D1" w:rsidRDefault="009C6B7E" w:rsidP="009C6B7E">
      <w:pPr>
        <w:numPr>
          <w:ilvl w:val="0"/>
          <w:numId w:val="35"/>
        </w:numPr>
        <w:jc w:val="both"/>
      </w:pPr>
      <w:r w:rsidRPr="007442D1">
        <w:rPr>
          <w:i/>
          <w:iCs/>
        </w:rPr>
        <w:t>Словесні</w:t>
      </w:r>
      <w:r w:rsidRPr="007442D1">
        <w:t>: джерелом знання є усне або друковане слово (розповідь, бесіда, інструктаж і ін.)</w:t>
      </w:r>
    </w:p>
    <w:p w:rsidR="009C6B7E" w:rsidRPr="007442D1" w:rsidRDefault="009C6B7E" w:rsidP="009C6B7E">
      <w:pPr>
        <w:numPr>
          <w:ilvl w:val="0"/>
          <w:numId w:val="35"/>
        </w:numPr>
        <w:jc w:val="both"/>
      </w:pPr>
      <w:r w:rsidRPr="007442D1">
        <w:rPr>
          <w:i/>
          <w:iCs/>
        </w:rPr>
        <w:t>Практичні методи</w:t>
      </w:r>
      <w:r w:rsidRPr="007442D1">
        <w:t>: Студенти одержують знання й уміння, виконуючи практичні дії.</w:t>
      </w:r>
    </w:p>
    <w:p w:rsidR="009C6B7E" w:rsidRPr="007442D1" w:rsidRDefault="009C6B7E" w:rsidP="009C6B7E">
      <w:pPr>
        <w:numPr>
          <w:ilvl w:val="0"/>
          <w:numId w:val="35"/>
        </w:numPr>
        <w:jc w:val="both"/>
      </w:pPr>
      <w:r w:rsidRPr="007442D1">
        <w:rPr>
          <w:i/>
          <w:iCs/>
        </w:rPr>
        <w:t>Наочні методи</w:t>
      </w:r>
      <w:r w:rsidRPr="007442D1">
        <w:t>: джерелом знань є спостережувані предмети, явища, наочні приклади (ілюстрування, показ).</w:t>
      </w:r>
    </w:p>
    <w:p w:rsidR="009C6B7E" w:rsidRPr="007442D1" w:rsidRDefault="009C6B7E" w:rsidP="009C6B7E">
      <w:pPr>
        <w:jc w:val="both"/>
        <w:rPr>
          <w:lang w:eastAsia="ru-RU"/>
        </w:rPr>
      </w:pPr>
      <w:r w:rsidRPr="007442D1">
        <w:rPr>
          <w:b/>
          <w:bCs/>
          <w:i/>
          <w:iCs/>
          <w:lang w:eastAsia="ru-RU"/>
        </w:rPr>
        <w:t xml:space="preserve">Дискусійні методи </w:t>
      </w:r>
      <w:r w:rsidRPr="007442D1">
        <w:rPr>
          <w:b/>
          <w:bCs/>
          <w:iCs/>
          <w:lang w:eastAsia="ru-RU"/>
        </w:rPr>
        <w:t>використовуються на семінарських заняттях.</w:t>
      </w:r>
      <w:r w:rsidRPr="007442D1">
        <w:rPr>
          <w:lang w:eastAsia="ru-RU"/>
        </w:rPr>
        <w:t xml:space="preserve"> Елементи дискусії (суперечки, зіткнення позицій, навмисного загострення й навіть перебільшення протиріч в обговорюваному матеріалі). Дискусійні методи виступають як засіб не тільки навчання, але й виховання.</w:t>
      </w:r>
    </w:p>
    <w:p w:rsidR="00B775E9" w:rsidRPr="007442D1" w:rsidRDefault="009C6B7E" w:rsidP="007666FA">
      <w:pPr>
        <w:ind w:firstLine="708"/>
        <w:jc w:val="both"/>
      </w:pPr>
      <w:r w:rsidRPr="007442D1">
        <w:t xml:space="preserve">У групі організаційно-ділового компоненту виділяють методи організації і забезпечення мисленнєвої діяльності (індуктивний, дедуктивний, репродуктивного та пошукового характеру). Такі методи називають словесними, наочними і практичними. У групі контрольно-оцінного компонента визначають методи пов’язані з контролем за навчальною діяльністю студентів. До словесних методів навчання належать: розповідь, </w:t>
      </w:r>
      <w:r w:rsidRPr="007442D1">
        <w:lastRenderedPageBreak/>
        <w:t>пояснення, бесіда, лекція. Ці методи використовуються під час лекційних та семінарських занять з дисципліни</w:t>
      </w:r>
      <w:r w:rsidR="007666FA" w:rsidRPr="007442D1">
        <w:t xml:space="preserve"> «Історія та культура України».</w:t>
      </w:r>
    </w:p>
    <w:p w:rsidR="009C6B7E" w:rsidRPr="007442D1" w:rsidRDefault="00B775E9" w:rsidP="009C6B7E">
      <w:pPr>
        <w:pStyle w:val="a4"/>
        <w:jc w:val="center"/>
        <w:rPr>
          <w:color w:val="000000"/>
        </w:rPr>
      </w:pPr>
      <w:r w:rsidRPr="007442D1">
        <w:rPr>
          <w:b/>
          <w:bCs/>
          <w:color w:val="000000"/>
        </w:rPr>
        <w:t xml:space="preserve">12. </w:t>
      </w:r>
      <w:r w:rsidR="009C6B7E" w:rsidRPr="007442D1">
        <w:rPr>
          <w:b/>
          <w:bCs/>
          <w:color w:val="000000"/>
        </w:rPr>
        <w:t>Рекомендова</w:t>
      </w:r>
      <w:r w:rsidR="00ED043B" w:rsidRPr="007442D1">
        <w:rPr>
          <w:b/>
          <w:bCs/>
          <w:color w:val="000000"/>
        </w:rPr>
        <w:t>ні джерела інфор</w:t>
      </w:r>
      <w:r w:rsidR="004B411C" w:rsidRPr="007442D1">
        <w:rPr>
          <w:b/>
          <w:bCs/>
          <w:color w:val="000000"/>
        </w:rPr>
        <w:t>мації</w:t>
      </w:r>
    </w:p>
    <w:p w:rsidR="009C6B7E" w:rsidRPr="007442D1" w:rsidRDefault="009C6B7E" w:rsidP="009C6B7E">
      <w:pPr>
        <w:pStyle w:val="ae"/>
        <w:jc w:val="both"/>
        <w:rPr>
          <w:b/>
        </w:rPr>
      </w:pPr>
      <w:r w:rsidRPr="007442D1">
        <w:rPr>
          <w:b/>
        </w:rPr>
        <w:t>І. Джерела:</w:t>
      </w:r>
    </w:p>
    <w:p w:rsidR="009C6B7E" w:rsidRPr="007442D1" w:rsidRDefault="009C6B7E" w:rsidP="003A1620">
      <w:pPr>
        <w:pStyle w:val="ae"/>
        <w:numPr>
          <w:ilvl w:val="1"/>
          <w:numId w:val="35"/>
        </w:numPr>
        <w:suppressAutoHyphens/>
        <w:spacing w:after="0"/>
        <w:jc w:val="both"/>
      </w:pPr>
      <w:r w:rsidRPr="007442D1">
        <w:t>Архів Коша Нової Запорізької Січі. Опис справ 1713 – 1776 рр. – К., 1994. – 232 с.</w:t>
      </w:r>
    </w:p>
    <w:p w:rsidR="009C6B7E" w:rsidRPr="007442D1" w:rsidRDefault="009C6B7E" w:rsidP="003A1620">
      <w:pPr>
        <w:pStyle w:val="ae"/>
        <w:numPr>
          <w:ilvl w:val="1"/>
          <w:numId w:val="35"/>
        </w:numPr>
        <w:suppressAutoHyphens/>
        <w:spacing w:after="0"/>
        <w:jc w:val="both"/>
      </w:pPr>
      <w:r w:rsidRPr="007442D1">
        <w:t xml:space="preserve">Боплан Г. – Л. де. Опис України з картами. – К.: Наукова думка, 1990. </w:t>
      </w:r>
    </w:p>
    <w:p w:rsidR="009C6B7E" w:rsidRPr="007442D1" w:rsidRDefault="009C6B7E" w:rsidP="003A1620">
      <w:pPr>
        <w:pStyle w:val="ae"/>
        <w:numPr>
          <w:ilvl w:val="1"/>
          <w:numId w:val="35"/>
        </w:numPr>
        <w:suppressAutoHyphens/>
        <w:spacing w:after="0"/>
        <w:jc w:val="both"/>
      </w:pPr>
      <w:r w:rsidRPr="007442D1">
        <w:t>Галицько – Волинський літопис. – Львів: Червона калина, 1994. – 253 с.</w:t>
      </w:r>
    </w:p>
    <w:p w:rsidR="009C6B7E" w:rsidRPr="007442D1" w:rsidRDefault="009C6B7E" w:rsidP="003A1620">
      <w:pPr>
        <w:pStyle w:val="ae"/>
        <w:numPr>
          <w:ilvl w:val="1"/>
          <w:numId w:val="35"/>
        </w:numPr>
        <w:suppressAutoHyphens/>
        <w:spacing w:after="0"/>
        <w:jc w:val="both"/>
      </w:pPr>
      <w:r w:rsidRPr="007442D1">
        <w:t xml:space="preserve">Голод 1921 – 1923 років на Україні: Збірник документів і матеріалів. – К.,1993. </w:t>
      </w:r>
    </w:p>
    <w:p w:rsidR="009C6B7E" w:rsidRPr="007442D1" w:rsidRDefault="009C6B7E" w:rsidP="003A1620">
      <w:pPr>
        <w:pStyle w:val="ae"/>
        <w:numPr>
          <w:ilvl w:val="1"/>
          <w:numId w:val="35"/>
        </w:numPr>
        <w:suppressAutoHyphens/>
        <w:spacing w:after="0"/>
        <w:jc w:val="both"/>
      </w:pPr>
      <w:r w:rsidRPr="007442D1">
        <w:t xml:space="preserve">Голод 1932 – 1933 років на Україні: очима істориків, мовою документів. – К.: Політвидав України, 1990 – </w:t>
      </w:r>
    </w:p>
    <w:p w:rsidR="009C6B7E" w:rsidRPr="007442D1" w:rsidRDefault="009C6B7E" w:rsidP="003A1620">
      <w:pPr>
        <w:pStyle w:val="ae"/>
        <w:numPr>
          <w:ilvl w:val="1"/>
          <w:numId w:val="35"/>
        </w:numPr>
        <w:suppressAutoHyphens/>
        <w:spacing w:after="0"/>
        <w:jc w:val="both"/>
      </w:pPr>
      <w:r w:rsidRPr="007442D1">
        <w:t>Голод в Україні 1946 – 1947 р.: Документи і матеріали. – К., 1996. – 375 с.</w:t>
      </w:r>
    </w:p>
    <w:p w:rsidR="009C6B7E" w:rsidRPr="007442D1" w:rsidRDefault="009C6B7E" w:rsidP="003A1620">
      <w:pPr>
        <w:pStyle w:val="ae"/>
        <w:numPr>
          <w:ilvl w:val="1"/>
          <w:numId w:val="35"/>
        </w:numPr>
        <w:suppressAutoHyphens/>
        <w:spacing w:after="0"/>
        <w:jc w:val="both"/>
      </w:pPr>
      <w:r w:rsidRPr="007442D1">
        <w:t xml:space="preserve">Документи Богдана Хмельницького. – К.: Вид. – во АН УРСР, 1961. </w:t>
      </w:r>
    </w:p>
    <w:p w:rsidR="009C6B7E" w:rsidRPr="007442D1" w:rsidRDefault="009C6B7E" w:rsidP="003A1620">
      <w:pPr>
        <w:pStyle w:val="ae"/>
        <w:numPr>
          <w:ilvl w:val="1"/>
          <w:numId w:val="35"/>
        </w:numPr>
        <w:suppressAutoHyphens/>
        <w:spacing w:after="0"/>
        <w:jc w:val="both"/>
      </w:pPr>
      <w:r w:rsidRPr="007442D1">
        <w:t xml:space="preserve">Історія держави і права України. Хрестоматія. – К,: Вен турі,1996. </w:t>
      </w:r>
    </w:p>
    <w:p w:rsidR="009C6B7E" w:rsidRPr="007442D1" w:rsidRDefault="009C6B7E" w:rsidP="003A1620">
      <w:pPr>
        <w:pStyle w:val="ae"/>
        <w:numPr>
          <w:ilvl w:val="1"/>
          <w:numId w:val="35"/>
        </w:numPr>
        <w:suppressAutoHyphens/>
        <w:spacing w:after="0"/>
        <w:jc w:val="both"/>
      </w:pPr>
      <w:r w:rsidRPr="007442D1">
        <w:t xml:space="preserve">Історія України. Документи. Матеріали. – К.: Академія, 2002. </w:t>
      </w:r>
    </w:p>
    <w:p w:rsidR="009C6B7E" w:rsidRPr="007442D1" w:rsidRDefault="009C6B7E" w:rsidP="003A1620">
      <w:pPr>
        <w:pStyle w:val="ae"/>
        <w:numPr>
          <w:ilvl w:val="1"/>
          <w:numId w:val="35"/>
        </w:numPr>
        <w:suppressAutoHyphens/>
        <w:spacing w:after="0"/>
        <w:jc w:val="both"/>
      </w:pPr>
      <w:r w:rsidRPr="007442D1">
        <w:t xml:space="preserve">Історія української культури. /За ред. І. Крип’якевича. – К.: Либідь, 1990. </w:t>
      </w:r>
    </w:p>
    <w:p w:rsidR="009C6B7E" w:rsidRPr="007442D1" w:rsidRDefault="009C6B7E" w:rsidP="003A1620">
      <w:pPr>
        <w:pStyle w:val="ae"/>
        <w:numPr>
          <w:ilvl w:val="1"/>
          <w:numId w:val="35"/>
        </w:numPr>
        <w:suppressAutoHyphens/>
        <w:spacing w:after="0"/>
        <w:jc w:val="both"/>
      </w:pPr>
      <w:r w:rsidRPr="007442D1">
        <w:t>Києво – Печерський Патерик. – К.: Либідь, 1991.</w:t>
      </w:r>
    </w:p>
    <w:p w:rsidR="009C6B7E" w:rsidRPr="007442D1" w:rsidRDefault="009C6B7E" w:rsidP="003A1620">
      <w:pPr>
        <w:pStyle w:val="ae"/>
        <w:numPr>
          <w:ilvl w:val="1"/>
          <w:numId w:val="35"/>
        </w:numPr>
        <w:suppressAutoHyphens/>
        <w:spacing w:after="0"/>
        <w:jc w:val="both"/>
      </w:pPr>
      <w:r w:rsidRPr="007442D1">
        <w:t>Конституція України. – К., 1996.</w:t>
      </w:r>
    </w:p>
    <w:p w:rsidR="009C6B7E" w:rsidRPr="007442D1" w:rsidRDefault="009C6B7E" w:rsidP="003A1620">
      <w:pPr>
        <w:pStyle w:val="ae"/>
        <w:numPr>
          <w:ilvl w:val="1"/>
          <w:numId w:val="35"/>
        </w:numPr>
        <w:suppressAutoHyphens/>
        <w:spacing w:after="0"/>
        <w:jc w:val="both"/>
      </w:pPr>
      <w:r w:rsidRPr="007442D1">
        <w:t>Повість врем’яних літ. – К.: Радянський письменник, 1990. – 558 с.</w:t>
      </w:r>
    </w:p>
    <w:p w:rsidR="009C6B7E" w:rsidRPr="007442D1" w:rsidRDefault="009C6B7E" w:rsidP="003A1620">
      <w:pPr>
        <w:pStyle w:val="ae"/>
        <w:numPr>
          <w:ilvl w:val="1"/>
          <w:numId w:val="35"/>
        </w:numPr>
        <w:suppressAutoHyphens/>
        <w:spacing w:after="0"/>
        <w:jc w:val="both"/>
      </w:pPr>
      <w:r w:rsidRPr="007442D1">
        <w:t>Слово о полку Ігоревім та його поетичні переклади та переспіви. – К.: Наукова думка,1967. – 520 с.</w:t>
      </w:r>
    </w:p>
    <w:p w:rsidR="009C6B7E" w:rsidRPr="007442D1" w:rsidRDefault="009C6B7E" w:rsidP="003A1620">
      <w:pPr>
        <w:pStyle w:val="ae"/>
        <w:numPr>
          <w:ilvl w:val="1"/>
          <w:numId w:val="35"/>
        </w:numPr>
        <w:suppressAutoHyphens/>
        <w:spacing w:after="0"/>
        <w:jc w:val="both"/>
      </w:pPr>
      <w:r w:rsidRPr="007442D1">
        <w:t xml:space="preserve">Україна у Другій світовій війні у документах: Збірник архівних матеріалів (1941 – 1942). – Т.2. – Львів, 1998. – 383 с. </w:t>
      </w:r>
    </w:p>
    <w:p w:rsidR="003A1620" w:rsidRPr="007442D1" w:rsidRDefault="009C6B7E" w:rsidP="003A1620">
      <w:pPr>
        <w:pStyle w:val="ae"/>
        <w:numPr>
          <w:ilvl w:val="1"/>
          <w:numId w:val="35"/>
        </w:numPr>
        <w:suppressAutoHyphens/>
        <w:spacing w:after="0"/>
        <w:jc w:val="both"/>
      </w:pPr>
      <w:r w:rsidRPr="007442D1">
        <w:t>Українська Центральна Рада : Документи і матеріали: У 2 – х т. – К., 1996 – 1997.</w:t>
      </w:r>
    </w:p>
    <w:p w:rsidR="009C6B7E" w:rsidRPr="007442D1" w:rsidRDefault="009C6B7E" w:rsidP="003A1620">
      <w:pPr>
        <w:pStyle w:val="ae"/>
        <w:numPr>
          <w:ilvl w:val="1"/>
          <w:numId w:val="35"/>
        </w:numPr>
        <w:suppressAutoHyphens/>
        <w:spacing w:after="0"/>
        <w:jc w:val="both"/>
      </w:pPr>
      <w:r w:rsidRPr="007442D1">
        <w:t>Універсал Директорії Української Народної Республіки до трудового селянства (10 січня 1919р.) // Україна в ХХ столітті: Зб. документів і матеріалів.(1900 – 1939 рр.). – К, 1998.</w:t>
      </w:r>
    </w:p>
    <w:p w:rsidR="009C6B7E" w:rsidRPr="007442D1" w:rsidRDefault="009C6B7E" w:rsidP="003A1620">
      <w:pPr>
        <w:pStyle w:val="ae"/>
        <w:numPr>
          <w:ilvl w:val="1"/>
          <w:numId w:val="35"/>
        </w:numPr>
        <w:suppressAutoHyphens/>
        <w:spacing w:after="0"/>
        <w:jc w:val="both"/>
      </w:pPr>
      <w:r w:rsidRPr="007442D1">
        <w:t xml:space="preserve">Хрестоматія з історії України для студентів вузів / Упор.Б.І.Білик, Л.В.Дячук, Я.С.Калакура та ін. – К. :ІСДО, 1993. </w:t>
      </w:r>
    </w:p>
    <w:p w:rsidR="00B775E9" w:rsidRPr="007442D1" w:rsidRDefault="00B775E9" w:rsidP="007666FA">
      <w:pPr>
        <w:pStyle w:val="ae"/>
        <w:suppressAutoHyphens/>
        <w:spacing w:after="0"/>
        <w:ind w:left="360"/>
        <w:jc w:val="both"/>
      </w:pPr>
    </w:p>
    <w:p w:rsidR="009C6B7E" w:rsidRPr="007442D1" w:rsidRDefault="009C6B7E" w:rsidP="009C6B7E">
      <w:pPr>
        <w:pStyle w:val="a4"/>
        <w:jc w:val="center"/>
        <w:rPr>
          <w:color w:val="000000"/>
        </w:rPr>
      </w:pPr>
      <w:r w:rsidRPr="007442D1">
        <w:rPr>
          <w:b/>
          <w:bCs/>
          <w:color w:val="000000"/>
        </w:rPr>
        <w:t>Базова література:</w:t>
      </w:r>
    </w:p>
    <w:tbl>
      <w:tblPr>
        <w:tblW w:w="10212" w:type="dxa"/>
        <w:jc w:val="center"/>
        <w:tblCellSpacing w:w="22" w:type="dxa"/>
        <w:tblCellMar>
          <w:top w:w="30" w:type="dxa"/>
          <w:left w:w="30" w:type="dxa"/>
          <w:bottom w:w="30" w:type="dxa"/>
          <w:right w:w="30" w:type="dxa"/>
        </w:tblCellMar>
        <w:tblLook w:val="04A0" w:firstRow="1" w:lastRow="0" w:firstColumn="1" w:lastColumn="0" w:noHBand="0" w:noVBand="1"/>
      </w:tblPr>
      <w:tblGrid>
        <w:gridCol w:w="10212"/>
      </w:tblGrid>
      <w:tr w:rsidR="009C6B7E" w:rsidRPr="007442D1" w:rsidTr="009C6B7E">
        <w:trPr>
          <w:tblCellSpacing w:w="22" w:type="dxa"/>
          <w:jc w:val="center"/>
        </w:trPr>
        <w:tc>
          <w:tcPr>
            <w:tcW w:w="4957" w:type="pct"/>
            <w:hideMark/>
          </w:tcPr>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Абрамович С.Д., Чікарькова М.Ю. Світова та українська культура: Навч. посібник. – Львів: Світ, 2004. – 344с.</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Акт проголошення незалежності України. Прийнятий Верховною Радою України 24 серпня 1991 року // Голос України. – 1991. — №165.</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Анучина Л. В., Гребенюк Н. Є., Лисенко О. А. Українська та зарубіжна культура. – Х.: Одіссей, 2006. – 375 с.</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 xml:space="preserve">Білоцерківський В.Я., Шейко В.М. Історія української культури. Навч. посіб. – К.: Знання, 2009. – 413с.  </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lang w:val="uk-UA"/>
              </w:rPr>
            </w:pPr>
            <w:r w:rsidRPr="007442D1">
              <w:rPr>
                <w:rFonts w:ascii="Times New Roman" w:hAnsi="Times New Roman"/>
                <w:sz w:val="24"/>
                <w:szCs w:val="24"/>
                <w:lang w:val="uk-UA"/>
              </w:rPr>
              <w:t>Бойко О. Д. Історія України : навчальний посібник — [3-тє вид, вип. доп.] / О. Л. Бойко – К., 2007.</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Бокань В., Польовий Л. Історія культури України. – Київ: МАУП, 2002. – 256 с.</w:t>
            </w:r>
          </w:p>
          <w:p w:rsidR="009C6B7E" w:rsidRPr="007442D1" w:rsidRDefault="009C6B7E" w:rsidP="009C6B7E">
            <w:pPr>
              <w:widowControl w:val="0"/>
              <w:numPr>
                <w:ilvl w:val="0"/>
                <w:numId w:val="23"/>
              </w:numPr>
              <w:autoSpaceDE w:val="0"/>
              <w:autoSpaceDN w:val="0"/>
              <w:adjustRightInd w:val="0"/>
              <w:jc w:val="both"/>
              <w:rPr>
                <w:color w:val="000000"/>
              </w:rPr>
            </w:pPr>
            <w:r w:rsidRPr="007442D1">
              <w:rPr>
                <w:iCs/>
                <w:color w:val="000000"/>
              </w:rPr>
              <w:t>Висоцький О. Ю</w:t>
            </w:r>
            <w:r w:rsidRPr="007442D1">
              <w:rPr>
                <w:color w:val="000000"/>
              </w:rPr>
              <w:t xml:space="preserve">. </w:t>
            </w:r>
            <w:r w:rsidRPr="007442D1">
              <w:rPr>
                <w:iCs/>
                <w:color w:val="000000"/>
              </w:rPr>
              <w:t>Історія української культури</w:t>
            </w:r>
            <w:r w:rsidRPr="007442D1">
              <w:rPr>
                <w:color w:val="000000"/>
              </w:rPr>
              <w:t>: Навчальний посібник.  – Дніпропетровськ: НМетАУ, 2009. – 130 c.</w:t>
            </w:r>
          </w:p>
          <w:p w:rsidR="009C6B7E" w:rsidRPr="007442D1" w:rsidRDefault="009C6B7E" w:rsidP="009C6B7E">
            <w:pPr>
              <w:widowControl w:val="0"/>
              <w:numPr>
                <w:ilvl w:val="0"/>
                <w:numId w:val="23"/>
              </w:numPr>
              <w:autoSpaceDE w:val="0"/>
              <w:autoSpaceDN w:val="0"/>
              <w:adjustRightInd w:val="0"/>
              <w:jc w:val="both"/>
              <w:rPr>
                <w:color w:val="000000"/>
              </w:rPr>
            </w:pPr>
            <w:r w:rsidRPr="007442D1">
              <w:t xml:space="preserve">Виткалов В.Г., Митровка М.М. Українська культура: Навчально-методичний посібник. – </w:t>
            </w:r>
            <w:r w:rsidRPr="007442D1">
              <w:lastRenderedPageBreak/>
              <w:t>Рівне: Волинські обереги, 2001.– 168 с.</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Греченко В.А., Чорний І.В., Кушнерук В.А., Рижко В.А. Історія світової та української культури: Підруч. для вищ. закл. освіти. – К.: Літера, 2000. – 464с.</w:t>
            </w:r>
          </w:p>
          <w:p w:rsidR="009C6B7E" w:rsidRPr="007442D1" w:rsidRDefault="009C6B7E" w:rsidP="009C6B7E">
            <w:pPr>
              <w:widowControl w:val="0"/>
              <w:numPr>
                <w:ilvl w:val="0"/>
                <w:numId w:val="23"/>
              </w:numPr>
              <w:autoSpaceDE w:val="0"/>
              <w:autoSpaceDN w:val="0"/>
              <w:adjustRightInd w:val="0"/>
              <w:jc w:val="both"/>
              <w:rPr>
                <w:color w:val="000000"/>
              </w:rPr>
            </w:pPr>
            <w:r w:rsidRPr="007442D1">
              <w:t>Грицак Я. Нариси історії України. Формування модерної ук</w:t>
            </w:r>
            <w:r w:rsidRPr="007442D1">
              <w:softHyphen/>
              <w:t>ра</w:t>
            </w:r>
            <w:r w:rsidRPr="007442D1">
              <w:softHyphen/>
              <w:t>їнської нації. – К.: Генеза, 2000. – 360 с.</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Грушевский М. С. Очерки истории украинского народа / М. С. Грушевський – К., 1991.</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 xml:space="preserve">Декларація про державний суверенітет України. Прийнята Верховною Радою Української РСР 16 липня 1990 р. – К., 1990. </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Єфименко А. Я. История украинского народа / А. Я. Єфименко – К., 1990.</w:t>
            </w:r>
          </w:p>
          <w:p w:rsidR="009C6B7E" w:rsidRPr="007442D1" w:rsidRDefault="009C6B7E" w:rsidP="009C6B7E">
            <w:pPr>
              <w:widowControl w:val="0"/>
              <w:numPr>
                <w:ilvl w:val="0"/>
                <w:numId w:val="23"/>
              </w:numPr>
              <w:autoSpaceDE w:val="0"/>
              <w:autoSpaceDN w:val="0"/>
              <w:adjustRightInd w:val="0"/>
              <w:jc w:val="both"/>
              <w:rPr>
                <w:color w:val="000000"/>
              </w:rPr>
            </w:pPr>
            <w:r w:rsidRPr="007442D1">
              <w:t>Задорожний В., Кундрат Ю. Курс історії української культури (ІХ- початок ХХІ ст.). – Ужгород: Гражда, 2009.</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Заєць І.І. Витоки духовної культури українського народу. – Вінниця: Континент-Прим, 2006.</w:t>
            </w:r>
          </w:p>
          <w:p w:rsidR="009C6B7E" w:rsidRPr="007442D1" w:rsidRDefault="009C6B7E" w:rsidP="009C6B7E">
            <w:pPr>
              <w:numPr>
                <w:ilvl w:val="0"/>
                <w:numId w:val="23"/>
              </w:numPr>
              <w:spacing w:before="100" w:beforeAutospacing="1" w:after="100" w:afterAutospacing="1"/>
              <w:jc w:val="both"/>
            </w:pPr>
            <w:r w:rsidRPr="007442D1">
              <w:rPr>
                <w:rStyle w:val="a7"/>
                <w:rFonts w:eastAsiaTheme="majorEastAsia"/>
                <w:b w:val="0"/>
              </w:rPr>
              <w:t>Історія світової та української культури</w:t>
            </w:r>
            <w:r w:rsidRPr="007442D1">
              <w:rPr>
                <w:rStyle w:val="a7"/>
                <w:rFonts w:eastAsiaTheme="majorEastAsia"/>
              </w:rPr>
              <w:t>:</w:t>
            </w:r>
            <w:r w:rsidRPr="007442D1">
              <w:t xml:space="preserve"> Підручник для вищ. закл. світи / В.А. Греченко та ін. – К.: Літера ЛТД, 2005. – 464с.</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Історія України (для студентів всіх бакалаврських напрямів) : навчальний посібник / [А. І. Безуглий, Л. П. Громова, Д. О. Мельников, А. Б. Пономаренко] – Вінниця : ВНТУ, 2008.</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Історія України / [Кер. авт. кол. Ю. Зайцев]. — [3-тє вид., вип., доп.] – Львів, 2002.</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 xml:space="preserve">Історія України : навчально-методичний посібник для семінарських занять / [В. М. Литвин, А. Г. Слюсаренко, В. Ф. Колесник та ін.] ; за ред. В.  М. Литвина — К. : Знання-Прес, 2006. — 460 с. </w:t>
            </w:r>
          </w:p>
          <w:p w:rsidR="009C6B7E" w:rsidRPr="007442D1" w:rsidRDefault="009C6B7E" w:rsidP="009C6B7E">
            <w:pPr>
              <w:widowControl w:val="0"/>
              <w:numPr>
                <w:ilvl w:val="0"/>
                <w:numId w:val="23"/>
              </w:numPr>
              <w:autoSpaceDE w:val="0"/>
              <w:autoSpaceDN w:val="0"/>
              <w:adjustRightInd w:val="0"/>
              <w:jc w:val="both"/>
              <w:rPr>
                <w:color w:val="000000"/>
              </w:rPr>
            </w:pPr>
            <w:r w:rsidRPr="007442D1">
              <w:t>Історія української архітектури / Ред. В.І. Тимофієнко.– К.: Техніка, 2003.– 472 с.</w:t>
            </w:r>
          </w:p>
          <w:p w:rsidR="009C6B7E" w:rsidRPr="007442D1" w:rsidRDefault="009C6B7E" w:rsidP="009C6B7E">
            <w:pPr>
              <w:widowControl w:val="0"/>
              <w:numPr>
                <w:ilvl w:val="0"/>
                <w:numId w:val="23"/>
              </w:numPr>
              <w:autoSpaceDE w:val="0"/>
              <w:autoSpaceDN w:val="0"/>
              <w:adjustRightInd w:val="0"/>
              <w:jc w:val="both"/>
              <w:rPr>
                <w:color w:val="000000"/>
              </w:rPr>
            </w:pPr>
            <w:r w:rsidRPr="007442D1">
              <w:rPr>
                <w:color w:val="000000"/>
              </w:rPr>
              <w:t xml:space="preserve">Історія української культури / За заг. ред. І. Крип’якевича. – 4–те видання. – К.: Либідь, 2002. – 656 с. </w:t>
            </w:r>
          </w:p>
          <w:p w:rsidR="009C6B7E" w:rsidRPr="007442D1" w:rsidRDefault="009C6B7E" w:rsidP="009C6B7E">
            <w:pPr>
              <w:numPr>
                <w:ilvl w:val="0"/>
                <w:numId w:val="23"/>
              </w:numPr>
              <w:spacing w:before="100" w:beforeAutospacing="1" w:after="100" w:afterAutospacing="1"/>
              <w:jc w:val="both"/>
            </w:pPr>
            <w:r w:rsidRPr="007442D1">
              <w:rPr>
                <w:rStyle w:val="a7"/>
                <w:rFonts w:eastAsiaTheme="majorEastAsia"/>
                <w:b w:val="0"/>
              </w:rPr>
              <w:t>Історія української культури</w:t>
            </w:r>
            <w:r w:rsidRPr="007442D1">
              <w:rPr>
                <w:rStyle w:val="a7"/>
                <w:rFonts w:eastAsiaTheme="majorEastAsia"/>
              </w:rPr>
              <w:t>:</w:t>
            </w:r>
            <w:r w:rsidRPr="007442D1">
              <w:t xml:space="preserve"> Зб. матеріалів і документів / Упоряд. Б.І. Білик та ін. – К.: Вища шк., 2000. – 607с.</w:t>
            </w:r>
          </w:p>
          <w:p w:rsidR="009C6B7E" w:rsidRPr="007442D1" w:rsidRDefault="009C6B7E" w:rsidP="009C6B7E">
            <w:pPr>
              <w:widowControl w:val="0"/>
              <w:numPr>
                <w:ilvl w:val="0"/>
                <w:numId w:val="23"/>
              </w:numPr>
              <w:autoSpaceDE w:val="0"/>
              <w:autoSpaceDN w:val="0"/>
              <w:adjustRightInd w:val="0"/>
              <w:jc w:val="both"/>
              <w:rPr>
                <w:color w:val="000000"/>
              </w:rPr>
            </w:pPr>
            <w:r w:rsidRPr="007442D1">
              <w:t xml:space="preserve">Історія української культури: у 5 томах. – К.: Наукова думка, 2001–2011. </w:t>
            </w:r>
          </w:p>
          <w:p w:rsidR="009C6B7E" w:rsidRPr="007442D1" w:rsidRDefault="009C6B7E" w:rsidP="009C6B7E">
            <w:pPr>
              <w:numPr>
                <w:ilvl w:val="0"/>
                <w:numId w:val="23"/>
              </w:numPr>
              <w:spacing w:before="100" w:beforeAutospacing="1" w:after="100" w:afterAutospacing="1"/>
              <w:jc w:val="both"/>
            </w:pPr>
            <w:r w:rsidRPr="007442D1">
              <w:rPr>
                <w:rStyle w:val="a7"/>
                <w:rFonts w:eastAsiaTheme="majorEastAsia"/>
                <w:b w:val="0"/>
              </w:rPr>
              <w:t>Історія української та зарубіжної культури</w:t>
            </w:r>
            <w:r w:rsidRPr="007442D1">
              <w:rPr>
                <w:rStyle w:val="a7"/>
                <w:rFonts w:eastAsiaTheme="majorEastAsia"/>
              </w:rPr>
              <w:t>:</w:t>
            </w:r>
            <w:r w:rsidRPr="007442D1">
              <w:t xml:space="preserve"> Навч. посіб. / С.М. Клапчук ті ін. – 4-те вид., перероб. і доп. – К.: Знання-Прес, 2002. – 351с.</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iCs/>
                <w:sz w:val="24"/>
                <w:szCs w:val="24"/>
              </w:rPr>
              <w:t>Комаринська З. М.</w:t>
            </w:r>
            <w:r w:rsidRPr="007442D1">
              <w:rPr>
                <w:rFonts w:ascii="Times New Roman" w:hAnsi="Times New Roman"/>
                <w:sz w:val="24"/>
                <w:szCs w:val="24"/>
              </w:rPr>
              <w:t xml:space="preserve"> Історія України : посібник для самостійного вивчення та підготовки до семінарських занять / З. М. </w:t>
            </w:r>
            <w:r w:rsidRPr="007442D1">
              <w:rPr>
                <w:rFonts w:ascii="Times New Roman" w:hAnsi="Times New Roman"/>
                <w:iCs/>
                <w:sz w:val="24"/>
                <w:szCs w:val="24"/>
              </w:rPr>
              <w:t>Комаринська</w:t>
            </w:r>
            <w:r w:rsidRPr="007442D1">
              <w:rPr>
                <w:rFonts w:ascii="Times New Roman" w:hAnsi="Times New Roman"/>
                <w:sz w:val="24"/>
                <w:szCs w:val="24"/>
              </w:rPr>
              <w:t xml:space="preserve"> — Львів : ЛБІ НБУ, 2005. — 191 с. </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Конституція України. – К., 1996.</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Литвин В. Україна: ХХ століття. У 2 книгах / В. Литвин, В. Смолій, М. Шпакуватий – К., 2002.</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iCs/>
                <w:sz w:val="24"/>
                <w:szCs w:val="24"/>
              </w:rPr>
              <w:t xml:space="preserve"> Савченко Н. М. </w:t>
            </w:r>
            <w:r w:rsidRPr="007442D1">
              <w:rPr>
                <w:rFonts w:ascii="Times New Roman" w:hAnsi="Times New Roman"/>
                <w:sz w:val="24"/>
                <w:szCs w:val="24"/>
              </w:rPr>
              <w:t>Історія України: модульний курс : навчальний посібник / Н. М. Савченко, М. К. Подольський — К. : Видав. «Фірма ІНКОС», «Центр навчальної літератури», 2006. — 544 с.</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 xml:space="preserve"> Світлична В. В. Історія України : навчальний посібник / В. В. Світлична ; за ред. Ю. М. Алексєєва — 3-тє вид. – К., 2005.</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 xml:space="preserve"> Субтельний О. Україна: Історія / О. Субтельний – К., 1991.</w:t>
            </w:r>
          </w:p>
          <w:p w:rsidR="009C6B7E" w:rsidRPr="007442D1" w:rsidRDefault="009C6B7E" w:rsidP="009C6B7E">
            <w:pPr>
              <w:pStyle w:val="a5"/>
              <w:numPr>
                <w:ilvl w:val="0"/>
                <w:numId w:val="23"/>
              </w:numPr>
              <w:shd w:val="clear" w:color="auto" w:fill="FFFFFF"/>
              <w:spacing w:after="0" w:line="240" w:lineRule="auto"/>
              <w:jc w:val="both"/>
              <w:rPr>
                <w:rFonts w:ascii="Times New Roman" w:hAnsi="Times New Roman"/>
                <w:sz w:val="24"/>
                <w:szCs w:val="24"/>
              </w:rPr>
            </w:pPr>
            <w:r w:rsidRPr="007442D1">
              <w:rPr>
                <w:rFonts w:ascii="Times New Roman" w:hAnsi="Times New Roman"/>
                <w:sz w:val="24"/>
                <w:szCs w:val="24"/>
              </w:rPr>
              <w:t>Яковенко Н. Нарис історії середньовічної та ранньомодерної України. – К., Критика, 2006. – 583 с.</w:t>
            </w:r>
          </w:p>
        </w:tc>
      </w:tr>
    </w:tbl>
    <w:p w:rsidR="007666FA" w:rsidRPr="007442D1" w:rsidRDefault="007666FA" w:rsidP="003A1620">
      <w:pPr>
        <w:pStyle w:val="a4"/>
        <w:rPr>
          <w:b/>
          <w:bCs/>
          <w:color w:val="000000"/>
        </w:rPr>
      </w:pPr>
    </w:p>
    <w:p w:rsidR="009C6B7E" w:rsidRPr="007442D1" w:rsidRDefault="009C6B7E" w:rsidP="009C6B7E">
      <w:pPr>
        <w:pStyle w:val="a4"/>
        <w:jc w:val="center"/>
        <w:rPr>
          <w:color w:val="000000"/>
        </w:rPr>
      </w:pPr>
      <w:r w:rsidRPr="007442D1">
        <w:rPr>
          <w:b/>
          <w:bCs/>
          <w:color w:val="000000"/>
        </w:rPr>
        <w:t>Допоміжна література:</w:t>
      </w:r>
    </w:p>
    <w:tbl>
      <w:tblPr>
        <w:tblW w:w="10212" w:type="dxa"/>
        <w:jc w:val="center"/>
        <w:tblCellSpacing w:w="22" w:type="dxa"/>
        <w:tblCellMar>
          <w:top w:w="30" w:type="dxa"/>
          <w:left w:w="30" w:type="dxa"/>
          <w:bottom w:w="30" w:type="dxa"/>
          <w:right w:w="30" w:type="dxa"/>
        </w:tblCellMar>
        <w:tblLook w:val="04A0" w:firstRow="1" w:lastRow="0" w:firstColumn="1" w:lastColumn="0" w:noHBand="0" w:noVBand="1"/>
      </w:tblPr>
      <w:tblGrid>
        <w:gridCol w:w="10212"/>
      </w:tblGrid>
      <w:tr w:rsidR="009C6B7E" w:rsidRPr="007442D1" w:rsidTr="009C6B7E">
        <w:trPr>
          <w:tblCellSpacing w:w="22" w:type="dxa"/>
          <w:jc w:val="center"/>
        </w:trPr>
        <w:tc>
          <w:tcPr>
            <w:tcW w:w="4957" w:type="pct"/>
          </w:tcPr>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Антонович В. Про козацькі часи на Україні. – К.: Дніпро, 1991. – 238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Апанович О. Українсько – російський договір 1654 р. : міфи і реальність. – К.: Варта, 1993. – 135 с.</w:t>
            </w:r>
          </w:p>
          <w:p w:rsidR="009C6B7E" w:rsidRPr="007442D1" w:rsidRDefault="009C6B7E" w:rsidP="009C6B7E">
            <w:pPr>
              <w:numPr>
                <w:ilvl w:val="0"/>
                <w:numId w:val="24"/>
              </w:numPr>
              <w:jc w:val="both"/>
            </w:pPr>
            <w:r w:rsidRPr="007442D1">
              <w:t>Балагурі Е., Пеняк С. Закарпаття - земля слов’янська. Ужгород, 1977.</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lastRenderedPageBreak/>
              <w:t xml:space="preserve">Боплан Г. – Л. де. Опис України з картами. – К.: Наукова думка, 1990. </w:t>
            </w:r>
          </w:p>
          <w:p w:rsidR="009C6B7E" w:rsidRPr="007442D1" w:rsidRDefault="009C6B7E" w:rsidP="009C6B7E">
            <w:pPr>
              <w:numPr>
                <w:ilvl w:val="0"/>
                <w:numId w:val="24"/>
              </w:numPr>
              <w:jc w:val="both"/>
            </w:pPr>
            <w:r w:rsidRPr="007442D1">
              <w:t>Боплан Г.Л. Опис України. Меріме П. Українські козаки. Богдан Хмельницький.- Л.:Каменяр, 1990.-301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Борщак І., Мартель Р. Іван Мазепа. – К.,1991. – 316 с.</w:t>
            </w:r>
          </w:p>
          <w:p w:rsidR="009C6B7E" w:rsidRPr="007442D1" w:rsidRDefault="009C6B7E" w:rsidP="009C6B7E">
            <w:pPr>
              <w:numPr>
                <w:ilvl w:val="0"/>
                <w:numId w:val="24"/>
              </w:numPr>
              <w:jc w:val="both"/>
            </w:pPr>
            <w:r w:rsidRPr="007442D1">
              <w:t>Бунятян К.П. Давнє населення України. - К.: Либідь, 1999.- 228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Вегеш М. Карпатська Україна 1938 – 1939 років у загальноєвропейському історичному контексті. – Ужгород, 1997. – Т. 1 – 2.</w:t>
            </w:r>
          </w:p>
          <w:p w:rsidR="009C6B7E" w:rsidRPr="007442D1" w:rsidRDefault="009C6B7E" w:rsidP="009C6B7E">
            <w:pPr>
              <w:numPr>
                <w:ilvl w:val="0"/>
                <w:numId w:val="24"/>
              </w:numPr>
              <w:jc w:val="both"/>
            </w:pPr>
            <w:r w:rsidRPr="007442D1">
              <w:t xml:space="preserve">Величко С. Літопис: У 2 т. – К., 1992.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Винокур І.С. Археологія України. – К.,1994.</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Возз’єднання Закарпатської України з Радянською Україною. – Ужгород: Закарпаття, 2000. – 344 с.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Галицько – Волинський літопис. – Львів: Червона калина, 1994. – 253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Геродот. Історія. – К.,1993. </w:t>
            </w:r>
          </w:p>
          <w:p w:rsidR="009C6B7E" w:rsidRPr="007442D1" w:rsidRDefault="009C6B7E" w:rsidP="009C6B7E">
            <w:pPr>
              <w:numPr>
                <w:ilvl w:val="0"/>
                <w:numId w:val="24"/>
              </w:numPr>
              <w:jc w:val="both"/>
            </w:pPr>
            <w:r w:rsidRPr="007442D1">
              <w:t>Гетьмани України: історичні портрети. Збірник. – К., 1991. – 216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Голобуцький В. Запорозьке козацтво. – К., 1994. – 539 с.</w:t>
            </w:r>
          </w:p>
          <w:p w:rsidR="009C6B7E" w:rsidRPr="007442D1" w:rsidRDefault="009C6B7E" w:rsidP="009C6B7E">
            <w:pPr>
              <w:numPr>
                <w:ilvl w:val="0"/>
                <w:numId w:val="24"/>
              </w:numPr>
              <w:jc w:val="both"/>
            </w:pPr>
            <w:r w:rsidRPr="007442D1">
              <w:t>Голод 1921-1923 років в Україні: Збірник документів і матеріалів. – К.: Наукова думка, 1993. – 236 с.</w:t>
            </w:r>
          </w:p>
          <w:p w:rsidR="009C6B7E" w:rsidRPr="007442D1" w:rsidRDefault="009C6B7E" w:rsidP="009C6B7E">
            <w:pPr>
              <w:numPr>
                <w:ilvl w:val="0"/>
                <w:numId w:val="24"/>
              </w:numPr>
              <w:jc w:val="both"/>
            </w:pPr>
            <w:r w:rsidRPr="007442D1">
              <w:t>Голод 1932-1933 років в Україні: очима істориків, мовою документів / кер.упор. Р. Пиріг, – К.: Політвидав України, 1990. – 603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Голод в Україні 1946 – 1947 р.: Документи і матеріали. – К., 1996. – 375 с.</w:t>
            </w:r>
          </w:p>
          <w:p w:rsidR="009C6B7E" w:rsidRPr="007442D1" w:rsidRDefault="009C6B7E" w:rsidP="009C6B7E">
            <w:pPr>
              <w:numPr>
                <w:ilvl w:val="0"/>
                <w:numId w:val="24"/>
              </w:numPr>
              <w:jc w:val="both"/>
            </w:pPr>
            <w:r w:rsidRPr="007442D1">
              <w:t>Граб’янка Г. Літопис. – К., 1993.</w:t>
            </w:r>
          </w:p>
          <w:p w:rsidR="009C6B7E" w:rsidRPr="007442D1" w:rsidRDefault="009C6B7E" w:rsidP="009C6B7E">
            <w:pPr>
              <w:numPr>
                <w:ilvl w:val="0"/>
                <w:numId w:val="24"/>
              </w:numPr>
              <w:jc w:val="both"/>
            </w:pPr>
            <w:r w:rsidRPr="007442D1">
              <w:t>Давня історія України: У 2 кн. - К., 1994-1995.</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Данилюк Д. Історія Закарпаття в біографіях і портретах. – Ужгород: Патент, 1997. – 289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Ділова документації Гетьманщини ХУІІІ ст.: Збірник документів. – К.: Наукова думка, 1993. – 392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Документи Богдана Хмельницького. – К.: Вид. – во АН УРСР, 1961.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Задорожний В.Є. Товарне виробництво і торгівля на західноукраїнських землях. – Львів, 1989 . </w:t>
            </w:r>
          </w:p>
          <w:p w:rsidR="009C6B7E" w:rsidRPr="007442D1" w:rsidRDefault="009C6B7E" w:rsidP="009C6B7E">
            <w:pPr>
              <w:numPr>
                <w:ilvl w:val="0"/>
                <w:numId w:val="24"/>
              </w:numPr>
              <w:jc w:val="both"/>
            </w:pPr>
            <w:r w:rsidRPr="007442D1">
              <w:t>Закарпаття у складі Чехословаччини. Проблеми відродження і національного розвитку: Доповіді наукового семінару / Відп.ред. І. Гранчак. – Ужгород, 1999. – 252 с.</w:t>
            </w:r>
          </w:p>
          <w:p w:rsidR="009C6B7E" w:rsidRPr="007442D1" w:rsidRDefault="009C6B7E" w:rsidP="009C6B7E">
            <w:pPr>
              <w:numPr>
                <w:ilvl w:val="0"/>
                <w:numId w:val="24"/>
              </w:numPr>
              <w:jc w:val="both"/>
            </w:pPr>
            <w:r w:rsidRPr="007442D1">
              <w:t>Залізняк Л.Первісна історія України. - К.: Вища школа, 1999.- 263 с.</w:t>
            </w:r>
          </w:p>
          <w:p w:rsidR="009C6B7E" w:rsidRPr="007442D1" w:rsidRDefault="009C6B7E" w:rsidP="009C6B7E">
            <w:pPr>
              <w:numPr>
                <w:ilvl w:val="0"/>
                <w:numId w:val="24"/>
              </w:numPr>
              <w:jc w:val="both"/>
            </w:pPr>
            <w:r w:rsidRPr="007442D1">
              <w:t>Запорожці: до історії козацької культури. - К.,1993.</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Історія держави і права України. Хрестоматія. – К.: Вентурі, 1996. – С.35 – 76.</w:t>
            </w:r>
          </w:p>
          <w:p w:rsidR="009C6B7E" w:rsidRPr="007442D1" w:rsidRDefault="009C6B7E" w:rsidP="009C6B7E">
            <w:pPr>
              <w:numPr>
                <w:ilvl w:val="0"/>
                <w:numId w:val="24"/>
              </w:numPr>
              <w:jc w:val="both"/>
            </w:pPr>
            <w:r w:rsidRPr="007442D1">
              <w:t>Історія України в особах ХІХ-ХХ ст. / Кер. автор .кол. І. Войцехівська. – К.: Україна, 1995. – 479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Історія України. Документи. Матеріали. – К.: Академія, 2002. </w:t>
            </w:r>
          </w:p>
          <w:p w:rsidR="009C6B7E" w:rsidRPr="007442D1" w:rsidRDefault="009C6B7E" w:rsidP="009C6B7E">
            <w:pPr>
              <w:pStyle w:val="11"/>
              <w:numPr>
                <w:ilvl w:val="0"/>
                <w:numId w:val="24"/>
              </w:numPr>
              <w:spacing w:line="240" w:lineRule="auto"/>
              <w:rPr>
                <w:bCs/>
                <w:color w:val="000000"/>
                <w:sz w:val="24"/>
                <w:szCs w:val="24"/>
              </w:rPr>
            </w:pPr>
            <w:r w:rsidRPr="007442D1">
              <w:rPr>
                <w:bCs/>
                <w:color w:val="000000"/>
                <w:sz w:val="24"/>
                <w:szCs w:val="24"/>
              </w:rPr>
              <w:t>Історія України в особах. ІХ-ХУПІ ст. - К., 1993.</w:t>
            </w:r>
          </w:p>
          <w:p w:rsidR="009C6B7E" w:rsidRPr="007442D1" w:rsidRDefault="009C6B7E" w:rsidP="009C6B7E">
            <w:pPr>
              <w:pStyle w:val="11"/>
              <w:numPr>
                <w:ilvl w:val="0"/>
                <w:numId w:val="24"/>
              </w:numPr>
              <w:spacing w:line="240" w:lineRule="auto"/>
              <w:rPr>
                <w:bCs/>
                <w:color w:val="000000"/>
                <w:sz w:val="24"/>
                <w:szCs w:val="24"/>
              </w:rPr>
            </w:pPr>
            <w:r w:rsidRPr="007442D1">
              <w:rPr>
                <w:bCs/>
                <w:color w:val="000000"/>
                <w:sz w:val="24"/>
                <w:szCs w:val="24"/>
              </w:rPr>
              <w:t>Історія України / Керівник авт.кол. Ю.Зайцев. - Львів, 1996, 1998.</w:t>
            </w:r>
          </w:p>
          <w:p w:rsidR="009C6B7E" w:rsidRPr="007442D1" w:rsidRDefault="009C6B7E" w:rsidP="009C6B7E">
            <w:pPr>
              <w:pStyle w:val="11"/>
              <w:numPr>
                <w:ilvl w:val="0"/>
                <w:numId w:val="24"/>
              </w:numPr>
              <w:spacing w:line="240" w:lineRule="auto"/>
              <w:rPr>
                <w:bCs/>
                <w:color w:val="000000"/>
                <w:sz w:val="24"/>
                <w:szCs w:val="24"/>
              </w:rPr>
            </w:pPr>
            <w:r w:rsidRPr="007442D1">
              <w:rPr>
                <w:bCs/>
                <w:color w:val="000000"/>
                <w:sz w:val="24"/>
                <w:szCs w:val="24"/>
              </w:rPr>
              <w:t>Історія України: курс лекцій. У 2 кн. / Л.Г.Мельник та ін. - К., 1992.</w:t>
            </w:r>
          </w:p>
          <w:p w:rsidR="009C6B7E" w:rsidRPr="007442D1" w:rsidRDefault="009C6B7E" w:rsidP="009C6B7E">
            <w:pPr>
              <w:pStyle w:val="11"/>
              <w:numPr>
                <w:ilvl w:val="0"/>
                <w:numId w:val="24"/>
              </w:numPr>
              <w:spacing w:line="240" w:lineRule="auto"/>
              <w:rPr>
                <w:bCs/>
                <w:color w:val="000000"/>
                <w:sz w:val="24"/>
                <w:szCs w:val="24"/>
              </w:rPr>
            </w:pPr>
            <w:r w:rsidRPr="007442D1">
              <w:rPr>
                <w:bCs/>
                <w:color w:val="000000"/>
                <w:sz w:val="24"/>
                <w:szCs w:val="24"/>
              </w:rPr>
              <w:t>Історія України / Під заг.ред. В.А.Смолія. - К., 1997, 2000, 2002.</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Історія української культури./ За ред. І.Крип’якевича . – К.; Либідь, 1990. – С.126-128.</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Кирило – Мефодіївське товариство. Документи і матеріали : У 3 т. – К., 1990.</w:t>
            </w:r>
          </w:p>
          <w:p w:rsidR="009C6B7E" w:rsidRPr="007442D1" w:rsidRDefault="009C6B7E" w:rsidP="009C6B7E">
            <w:pPr>
              <w:numPr>
                <w:ilvl w:val="0"/>
                <w:numId w:val="24"/>
              </w:numPr>
              <w:jc w:val="both"/>
            </w:pPr>
            <w:r w:rsidRPr="007442D1">
              <w:t>Козацькі ватажки та гетьмани України. -Львів, 1991.</w:t>
            </w:r>
          </w:p>
          <w:p w:rsidR="009C6B7E" w:rsidRPr="007442D1" w:rsidRDefault="009C6B7E" w:rsidP="009C6B7E">
            <w:pPr>
              <w:numPr>
                <w:ilvl w:val="0"/>
                <w:numId w:val="24"/>
              </w:numPr>
              <w:jc w:val="both"/>
            </w:pPr>
            <w:r w:rsidRPr="007442D1">
              <w:t>Колективізація і голод на Україні. 1929-1933: Збірник документів і матеріалів. – К.: Наукова думка, 1992. – 736 с.</w:t>
            </w:r>
          </w:p>
          <w:p w:rsidR="009C6B7E" w:rsidRPr="007442D1" w:rsidRDefault="009C6B7E" w:rsidP="009C6B7E">
            <w:pPr>
              <w:numPr>
                <w:ilvl w:val="0"/>
                <w:numId w:val="24"/>
              </w:numPr>
              <w:jc w:val="both"/>
            </w:pPr>
            <w:r w:rsidRPr="007442D1">
              <w:t>Котляр М.Галицько-Волинська Русь. -К.: Альтернативи, 1998.-335с.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Крип’якевич І.П. Історія України. – Львів: Світ,1990. – 519 с.</w:t>
            </w:r>
          </w:p>
          <w:p w:rsidR="009C6B7E" w:rsidRPr="007442D1" w:rsidRDefault="009C6B7E" w:rsidP="009C6B7E">
            <w:pPr>
              <w:numPr>
                <w:ilvl w:val="0"/>
                <w:numId w:val="24"/>
              </w:numPr>
            </w:pPr>
            <w:r w:rsidRPr="007442D1">
              <w:t xml:space="preserve">Крип'якевич І.П. Галицько-Волинське князівство - Львів, 1984 </w:t>
            </w:r>
          </w:p>
          <w:p w:rsidR="009C6B7E" w:rsidRPr="007442D1" w:rsidRDefault="009C6B7E" w:rsidP="009C6B7E">
            <w:pPr>
              <w:numPr>
                <w:ilvl w:val="0"/>
                <w:numId w:val="24"/>
              </w:numPr>
              <w:jc w:val="both"/>
            </w:pPr>
            <w:r w:rsidRPr="007442D1">
              <w:t>Кульчицький С. 1933: трагедія голоду. – К.: Знання, 1989. – 48 с.</w:t>
            </w:r>
          </w:p>
          <w:p w:rsidR="009C6B7E" w:rsidRPr="007442D1" w:rsidRDefault="009C6B7E" w:rsidP="009C6B7E">
            <w:pPr>
              <w:numPr>
                <w:ilvl w:val="0"/>
                <w:numId w:val="24"/>
              </w:numPr>
              <w:jc w:val="both"/>
            </w:pPr>
            <w:r w:rsidRPr="007442D1">
              <w:t xml:space="preserve">Кульчицький С. Україна між двома війнами (1921-1939 рр.). — К.: Альтернативи, 1999 — 335 с.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Литвин В.М. Україна: досвід та проблеми державотворення. 90 – ті роки ХХ ст. – К.: </w:t>
            </w:r>
            <w:r w:rsidRPr="007442D1">
              <w:rPr>
                <w:lang w:eastAsia="ru-RU"/>
              </w:rPr>
              <w:lastRenderedPageBreak/>
              <w:t>Наукова думка, 2001. – 559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Літопис гадяцького полковника Григорія Граб’янки. – К.: Знання, 1992.</w:t>
            </w:r>
          </w:p>
          <w:p w:rsidR="009C6B7E" w:rsidRPr="007442D1" w:rsidRDefault="009C6B7E" w:rsidP="009C6B7E">
            <w:pPr>
              <w:numPr>
                <w:ilvl w:val="0"/>
                <w:numId w:val="24"/>
              </w:numPr>
              <w:jc w:val="both"/>
            </w:pPr>
            <w:r w:rsidRPr="007442D1">
              <w:t>Літопис Руський. - К.: Дніпро, 1989.- 591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Маркусь В. Приєднання Закарпатської України до Радянської України. – К., 1993. – 111 с.</w:t>
            </w:r>
          </w:p>
          <w:p w:rsidR="009C6B7E" w:rsidRPr="007442D1" w:rsidRDefault="009C6B7E" w:rsidP="009C6B7E">
            <w:pPr>
              <w:numPr>
                <w:ilvl w:val="0"/>
                <w:numId w:val="24"/>
              </w:numPr>
              <w:jc w:val="both"/>
            </w:pPr>
            <w:r w:rsidRPr="007442D1">
              <w:t>Мельник Л.Г. Герої народних повстань.- К., 1990.</w:t>
            </w:r>
          </w:p>
          <w:p w:rsidR="009C6B7E" w:rsidRPr="007442D1" w:rsidRDefault="009C6B7E" w:rsidP="009C6B7E">
            <w:pPr>
              <w:numPr>
                <w:ilvl w:val="0"/>
                <w:numId w:val="24"/>
              </w:numPr>
              <w:jc w:val="both"/>
            </w:pPr>
            <w:r w:rsidRPr="007442D1">
              <w:t>Мишко Д.І.Северин Наливайко.- К., 1962.</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Нариси історії Закарпаття. Т.1. – Ужгород, 1993. – 436 с.</w:t>
            </w:r>
          </w:p>
          <w:p w:rsidR="009C6B7E" w:rsidRPr="007442D1" w:rsidRDefault="009C6B7E" w:rsidP="009C6B7E">
            <w:pPr>
              <w:numPr>
                <w:ilvl w:val="0"/>
                <w:numId w:val="24"/>
              </w:numPr>
              <w:jc w:val="both"/>
            </w:pPr>
            <w:r w:rsidRPr="007442D1">
              <w:t>Нудьга Г. Республіка козаків. - Л., 1991.-120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Петлюра С. Вибрані твори та документи. – К.: Довіра, 1994. – 217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Повість врем’яних літ. – К.: Радянський письменник, 1990. – 558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Різниченко В. Пилип Орлик – гетьман України. Борщак І. Великий мазепинець Григор Орлик. – К.: Український письменник, 1996. – 302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Романцов В. Робітничий клас Української РСР (1946 – 1970). – К., 1972. – 220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Рубльов О.С., Реєнт О.П. Українські визвольні змагання 1917 – 1921 р. – К.: Альтернативи, 1999. – 320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Руська правда. Статут Володимира Мономаха // Історія держави і права України. – К.: Вентурі, 1996. – С. 26 – 33.</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Свєшніков І.К. Битва під Берестечком. – Львів: Слово, 1992. – 302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Селянський рух на Україні. Середина ХVІІІ – перша чверть ХІХ ст.: Збірник документів і матеріалів. – К.: Наукова думка, 1978.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Сергієнко Т.Я. Т.Г.Шевченко і Кирило – Мефодіївське товариство. – К., 1983.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Сергійчук В. Десять буремних літ. Західноукраїнські землі у 1944 – 1953 р.: Нові документи і матеріали. – К.: Дніпро, 1998. – 944 с.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Січинський В. Чужинці про Україну. – К.: Довіра, 1992. – С. 103 – 104.</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Слово о полку Ігоревім та його поетичні переклади та переспіви. – К.: Наукова думка,1967. – 520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Смолій В., Степанков В. Богдан Хмельницький. – К., 1993.</w:t>
            </w:r>
          </w:p>
          <w:p w:rsidR="009C6B7E" w:rsidRPr="007442D1" w:rsidRDefault="009C6B7E" w:rsidP="009C6B7E">
            <w:pPr>
              <w:numPr>
                <w:ilvl w:val="0"/>
                <w:numId w:val="24"/>
              </w:numPr>
              <w:jc w:val="both"/>
            </w:pPr>
            <w:r w:rsidRPr="007442D1">
              <w:t>Сто лет черняховской культуре. Сборник статей.- К., 1999.- 404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Субтельний О. Мазепинці. – К.: Либідь, 1994. – 239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Трубайчук А. Брудершафт двох диктаторів. – К.,1993. – 335 с.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Таїрова Т. Іван Мазепа і Російська імперія. Історія зради. – К., 2013. – 400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Україна у Другій світовій війні у документах: Збірник архівних матеріалів (1941 – 1942). – Т.2. – Львів, 1998. – 383 с.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Україна: утвердження незалежної держави 1991 – 2001 – К.: Альтернативи, 2001. – 703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Українська РСР на міжнародній арені : Зб. документів і матеріалів. – К.: Політвидав, 1963.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Українська Центральна Рада : Документи і матеріали: У 2 – х т. – К., 1996 – 1997.</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Федака С.Д. Землі і міста княжої України – Русі. – Ужгород, 2002. – 140 с.</w:t>
            </w:r>
          </w:p>
          <w:p w:rsidR="009C6B7E" w:rsidRPr="007442D1" w:rsidRDefault="009C6B7E" w:rsidP="009C6B7E">
            <w:pPr>
              <w:numPr>
                <w:ilvl w:val="0"/>
                <w:numId w:val="24"/>
              </w:numPr>
              <w:jc w:val="both"/>
            </w:pPr>
            <w:r w:rsidRPr="007442D1">
              <w:t>Федака С.Д. Політична історія України-Русі доби трансформації імперії Рюриковичів(ХІІ століття).- Ужгород: Вид-во В. Падяка, 2000,- 340с.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Хрестоматія з історії України для студентів вузів / Упор.Б.І.Білик, Л.В.Дячук, Я.С.Калакура та ін. – К. :ІСДО, 1993. </w:t>
            </w:r>
          </w:p>
          <w:p w:rsidR="009C6B7E" w:rsidRPr="007442D1" w:rsidRDefault="009C6B7E" w:rsidP="009C6B7E">
            <w:pPr>
              <w:numPr>
                <w:ilvl w:val="0"/>
                <w:numId w:val="24"/>
              </w:numPr>
              <w:jc w:val="both"/>
            </w:pPr>
            <w:r w:rsidRPr="007442D1">
              <w:t>Черненко Е.В. Скифо-персидская война.- К., 1984.</w:t>
            </w:r>
          </w:p>
          <w:p w:rsidR="009C6B7E" w:rsidRPr="007442D1" w:rsidRDefault="009C6B7E" w:rsidP="009C6B7E">
            <w:pPr>
              <w:numPr>
                <w:ilvl w:val="0"/>
                <w:numId w:val="24"/>
              </w:numPr>
              <w:jc w:val="both"/>
            </w:pPr>
            <w:r w:rsidRPr="007442D1">
              <w:t>Чмихов М.О. Давня культура. - К., 1994.- 288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Чмихов М.О. Курганні пам’ятки як явище давньої культури. – К.,1993. – 144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Чорновіл В. Лихо з розуму. – Л., 1991. – 342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Шандор В. Закарпаття: Історично – правовий нарис від ІХ ст. до 1920 р. – Нью – Йорк, 1992. – 292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 xml:space="preserve">Шевальє П. Історія війни козаків проти Польщі. – К.: Вид – во АН УРСР, 1960. </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Шевчук В.П. Козацька держава. – К.: Абрис, 1995. – 392 с.</w:t>
            </w:r>
          </w:p>
          <w:p w:rsidR="009C6B7E" w:rsidRPr="007442D1" w:rsidRDefault="009C6B7E" w:rsidP="009C6B7E">
            <w:pPr>
              <w:numPr>
                <w:ilvl w:val="0"/>
                <w:numId w:val="24"/>
              </w:numPr>
              <w:jc w:val="both"/>
            </w:pPr>
            <w:r w:rsidRPr="007442D1">
              <w:t>Шерер Ж.-Б. Літопис Малоросії.- К.: Український письменник, 1994.-311 с.</w:t>
            </w:r>
          </w:p>
          <w:p w:rsidR="009C6B7E" w:rsidRPr="007442D1" w:rsidRDefault="009C6B7E" w:rsidP="009C6B7E">
            <w:pPr>
              <w:pStyle w:val="ae"/>
              <w:numPr>
                <w:ilvl w:val="0"/>
                <w:numId w:val="24"/>
              </w:numPr>
              <w:tabs>
                <w:tab w:val="left" w:pos="360"/>
              </w:tabs>
              <w:suppressAutoHyphens/>
              <w:spacing w:after="0"/>
              <w:jc w:val="both"/>
              <w:rPr>
                <w:lang w:eastAsia="ru-RU"/>
              </w:rPr>
            </w:pPr>
            <w:r w:rsidRPr="007442D1">
              <w:rPr>
                <w:lang w:eastAsia="ru-RU"/>
              </w:rPr>
              <w:t>Яворницький Д. Історія запорозьких козаків. У 3 т. – К.,1990.</w:t>
            </w:r>
          </w:p>
          <w:p w:rsidR="009C6B7E" w:rsidRPr="007442D1" w:rsidRDefault="009C6B7E" w:rsidP="009C6B7E">
            <w:pPr>
              <w:tabs>
                <w:tab w:val="num" w:pos="851"/>
              </w:tabs>
              <w:jc w:val="both"/>
              <w:rPr>
                <w:iCs/>
              </w:rPr>
            </w:pPr>
          </w:p>
        </w:tc>
      </w:tr>
    </w:tbl>
    <w:p w:rsidR="009C6B7E" w:rsidRPr="007442D1" w:rsidRDefault="009C6B7E" w:rsidP="009C6B7E">
      <w:pPr>
        <w:pStyle w:val="a4"/>
        <w:jc w:val="center"/>
        <w:rPr>
          <w:color w:val="000000"/>
        </w:rPr>
      </w:pPr>
      <w:r w:rsidRPr="007442D1">
        <w:rPr>
          <w:b/>
          <w:bCs/>
          <w:color w:val="000000"/>
        </w:rPr>
        <w:lastRenderedPageBreak/>
        <w:t xml:space="preserve"> Інформаційні ресурси</w:t>
      </w:r>
    </w:p>
    <w:tbl>
      <w:tblPr>
        <w:tblW w:w="10209" w:type="dxa"/>
        <w:jc w:val="center"/>
        <w:tblCellSpacing w:w="22" w:type="dxa"/>
        <w:tblCellMar>
          <w:top w:w="30" w:type="dxa"/>
          <w:left w:w="30" w:type="dxa"/>
          <w:bottom w:w="30" w:type="dxa"/>
          <w:right w:w="30" w:type="dxa"/>
        </w:tblCellMar>
        <w:tblLook w:val="04A0" w:firstRow="1" w:lastRow="0" w:firstColumn="1" w:lastColumn="0" w:noHBand="0" w:noVBand="1"/>
      </w:tblPr>
      <w:tblGrid>
        <w:gridCol w:w="10209"/>
      </w:tblGrid>
      <w:tr w:rsidR="009C6B7E" w:rsidRPr="007442D1" w:rsidTr="009C6B7E">
        <w:trPr>
          <w:tblCellSpacing w:w="22" w:type="dxa"/>
          <w:jc w:val="center"/>
        </w:trPr>
        <w:tc>
          <w:tcPr>
            <w:tcW w:w="4957" w:type="pct"/>
          </w:tcPr>
          <w:p w:rsidR="009C6B7E" w:rsidRPr="007442D1" w:rsidRDefault="009C6B7E" w:rsidP="009C6B7E">
            <w:pPr>
              <w:pStyle w:val="a5"/>
              <w:numPr>
                <w:ilvl w:val="0"/>
                <w:numId w:val="25"/>
              </w:numPr>
              <w:autoSpaceDE w:val="0"/>
              <w:autoSpaceDN w:val="0"/>
              <w:adjustRightInd w:val="0"/>
              <w:spacing w:after="0" w:line="240" w:lineRule="auto"/>
              <w:rPr>
                <w:rFonts w:ascii="Times New Roman" w:hAnsi="Times New Roman"/>
                <w:color w:val="000000"/>
                <w:sz w:val="24"/>
                <w:szCs w:val="24"/>
              </w:rPr>
            </w:pPr>
            <w:r w:rsidRPr="007442D1">
              <w:rPr>
                <w:rFonts w:ascii="Times New Roman" w:hAnsi="Times New Roman"/>
                <w:color w:val="000000"/>
                <w:sz w:val="24"/>
                <w:szCs w:val="24"/>
              </w:rPr>
              <w:t xml:space="preserve">ІЗБОРНИК. Історія України IX—XVIII ст. Першоджерела та інтерпретації: </w:t>
            </w:r>
            <w:r w:rsidRPr="007442D1">
              <w:rPr>
                <w:rFonts w:ascii="Times New Roman" w:hAnsi="Times New Roman"/>
                <w:bCs/>
                <w:color w:val="000000"/>
                <w:sz w:val="24"/>
                <w:szCs w:val="24"/>
              </w:rPr>
              <w:t xml:space="preserve">[сайт]. </w:t>
            </w:r>
            <w:r w:rsidRPr="007442D1">
              <w:rPr>
                <w:rFonts w:ascii="Times New Roman" w:hAnsi="Times New Roman"/>
                <w:color w:val="000000"/>
                <w:sz w:val="24"/>
                <w:szCs w:val="24"/>
              </w:rPr>
              <w:t xml:space="preserve">Режим доступу: </w:t>
            </w:r>
            <w:hyperlink r:id="rId9" w:history="1">
              <w:r w:rsidRPr="007442D1">
                <w:rPr>
                  <w:rStyle w:val="a9"/>
                  <w:rFonts w:ascii="Times New Roman" w:eastAsiaTheme="majorEastAsia" w:hAnsi="Times New Roman"/>
                  <w:color w:val="000000"/>
                  <w:sz w:val="24"/>
                  <w:szCs w:val="24"/>
                </w:rPr>
                <w:t>http://litopys.org.ua/index.html</w:t>
              </w:r>
            </w:hyperlink>
            <w:r w:rsidRPr="007442D1">
              <w:rPr>
                <w:rFonts w:ascii="Times New Roman" w:hAnsi="Times New Roman"/>
                <w:color w:val="000000"/>
                <w:sz w:val="24"/>
                <w:szCs w:val="24"/>
              </w:rPr>
              <w:t xml:space="preserve"> (дата звернення 06.09.2012). — Назва з екрана.</w:t>
            </w:r>
          </w:p>
          <w:p w:rsidR="009C6B7E" w:rsidRPr="007442D1" w:rsidRDefault="009C6B7E" w:rsidP="009C6B7E">
            <w:pPr>
              <w:pStyle w:val="2"/>
              <w:keepLines/>
              <w:numPr>
                <w:ilvl w:val="0"/>
                <w:numId w:val="25"/>
              </w:numPr>
              <w:spacing w:before="0" w:after="0" w:line="276" w:lineRule="auto"/>
              <w:jc w:val="both"/>
              <w:rPr>
                <w:rFonts w:ascii="Times New Roman" w:hAnsi="Times New Roman"/>
                <w:b w:val="0"/>
                <w:i w:val="0"/>
                <w:color w:val="000000"/>
                <w:sz w:val="24"/>
                <w:szCs w:val="24"/>
              </w:rPr>
            </w:pPr>
            <w:r w:rsidRPr="007442D1">
              <w:rPr>
                <w:rFonts w:ascii="Times New Roman" w:hAnsi="Times New Roman"/>
                <w:b w:val="0"/>
                <w:i w:val="0"/>
                <w:iCs w:val="0"/>
                <w:color w:val="000000"/>
                <w:sz w:val="24"/>
                <w:szCs w:val="24"/>
              </w:rPr>
              <w:t xml:space="preserve">Михайло Грушевський. </w:t>
            </w:r>
            <w:r w:rsidRPr="007442D1">
              <w:rPr>
                <w:rFonts w:ascii="Times New Roman" w:hAnsi="Times New Roman"/>
                <w:b w:val="0"/>
                <w:i w:val="0"/>
                <w:color w:val="000000"/>
                <w:sz w:val="24"/>
                <w:szCs w:val="24"/>
              </w:rPr>
              <w:t xml:space="preserve">Історія України-Руси в 10 томах / Михайло Грущевський. </w:t>
            </w:r>
            <w:r w:rsidRPr="007442D1">
              <w:rPr>
                <w:rFonts w:ascii="Times New Roman" w:hAnsi="Times New Roman"/>
                <w:b w:val="0"/>
                <w:bCs w:val="0"/>
                <w:i w:val="0"/>
                <w:color w:val="000000"/>
                <w:sz w:val="24"/>
                <w:szCs w:val="24"/>
              </w:rPr>
              <w:t>[Електронний ресурс]</w:t>
            </w:r>
            <w:r w:rsidRPr="007442D1">
              <w:rPr>
                <w:rFonts w:ascii="Times New Roman" w:hAnsi="Times New Roman"/>
                <w:b w:val="0"/>
                <w:i w:val="0"/>
                <w:color w:val="000000"/>
                <w:sz w:val="24"/>
                <w:szCs w:val="24"/>
              </w:rPr>
              <w:t xml:space="preserve">. Режим доступу: </w:t>
            </w:r>
            <w:hyperlink r:id="rId10" w:history="1">
              <w:r w:rsidRPr="007442D1">
                <w:rPr>
                  <w:rStyle w:val="a9"/>
                  <w:rFonts w:ascii="Times New Roman" w:eastAsiaTheme="majorEastAsia" w:hAnsi="Times New Roman"/>
                  <w:color w:val="000000"/>
                  <w:sz w:val="24"/>
                  <w:szCs w:val="24"/>
                </w:rPr>
                <w:t>http://litopys.org.ua/index.html</w:t>
              </w:r>
            </w:hyperlink>
            <w:r w:rsidRPr="007442D1">
              <w:rPr>
                <w:rFonts w:ascii="Times New Roman" w:hAnsi="Times New Roman"/>
                <w:b w:val="0"/>
                <w:i w:val="0"/>
                <w:color w:val="000000"/>
                <w:sz w:val="24"/>
                <w:szCs w:val="24"/>
              </w:rPr>
              <w:t xml:space="preserve"> (дата звернення 06.09.2012). — Назва з екрана.</w:t>
            </w:r>
          </w:p>
          <w:p w:rsidR="009C6B7E" w:rsidRPr="007442D1" w:rsidRDefault="009C6B7E" w:rsidP="009C6B7E">
            <w:pPr>
              <w:pStyle w:val="a5"/>
              <w:numPr>
                <w:ilvl w:val="0"/>
                <w:numId w:val="25"/>
              </w:numPr>
              <w:shd w:val="clear" w:color="auto" w:fill="FFFFFF"/>
              <w:spacing w:after="0"/>
              <w:jc w:val="both"/>
              <w:rPr>
                <w:rFonts w:ascii="Times New Roman" w:hAnsi="Times New Roman"/>
                <w:bCs/>
                <w:color w:val="000000"/>
                <w:spacing w:val="-6"/>
                <w:sz w:val="24"/>
                <w:szCs w:val="24"/>
              </w:rPr>
            </w:pPr>
            <w:r w:rsidRPr="007442D1">
              <w:rPr>
                <w:rFonts w:ascii="Times New Roman" w:hAnsi="Times New Roman"/>
                <w:bCs/>
                <w:color w:val="000000"/>
                <w:sz w:val="24"/>
                <w:szCs w:val="24"/>
              </w:rPr>
              <w:t xml:space="preserve">Громова Л. П. Історія України : електронний навчальний посібник [Електронний ресурс]. </w:t>
            </w:r>
            <w:r w:rsidRPr="007442D1">
              <w:rPr>
                <w:rFonts w:ascii="Times New Roman" w:hAnsi="Times New Roman"/>
                <w:color w:val="000000"/>
                <w:sz w:val="24"/>
                <w:szCs w:val="24"/>
              </w:rPr>
              <w:t xml:space="preserve">Режим доступу: </w:t>
            </w:r>
            <w:hyperlink r:id="rId11" w:history="1">
              <w:r w:rsidRPr="007442D1">
                <w:rPr>
                  <w:rStyle w:val="a9"/>
                  <w:rFonts w:ascii="Times New Roman" w:eastAsiaTheme="majorEastAsia" w:hAnsi="Times New Roman"/>
                  <w:color w:val="000000"/>
                  <w:sz w:val="24"/>
                  <w:szCs w:val="24"/>
                </w:rPr>
                <w:t>http://posibnyky.vntu.edu.ua/</w:t>
              </w:r>
            </w:hyperlink>
            <w:r w:rsidRPr="007442D1">
              <w:rPr>
                <w:rFonts w:ascii="Times New Roman" w:hAnsi="Times New Roman"/>
                <w:color w:val="000000"/>
                <w:sz w:val="24"/>
                <w:szCs w:val="24"/>
              </w:rPr>
              <w:t xml:space="preserve"> (дата звернення 06.09.2012). — Назва з екрана. </w:t>
            </w:r>
            <w:r w:rsidRPr="007442D1">
              <w:rPr>
                <w:rFonts w:ascii="Times New Roman" w:hAnsi="Times New Roman"/>
                <w:bCs/>
                <w:color w:val="000000"/>
                <w:sz w:val="24"/>
                <w:szCs w:val="24"/>
              </w:rPr>
              <w:t>Свідоцтво про реєстрацію авторського права на твір № 35365 від 13.10.2010 року.</w:t>
            </w:r>
          </w:p>
          <w:p w:rsidR="009C6B7E" w:rsidRPr="007442D1" w:rsidRDefault="009C6B7E" w:rsidP="009C6B7E">
            <w:pPr>
              <w:pStyle w:val="1"/>
              <w:keepLines/>
              <w:numPr>
                <w:ilvl w:val="0"/>
                <w:numId w:val="25"/>
              </w:numPr>
              <w:spacing w:before="100" w:beforeAutospacing="1" w:after="100" w:afterAutospacing="1" w:line="276" w:lineRule="auto"/>
              <w:jc w:val="both"/>
              <w:rPr>
                <w:rFonts w:ascii="Times New Roman" w:hAnsi="Times New Roman"/>
                <w:b w:val="0"/>
                <w:color w:val="000000"/>
                <w:sz w:val="24"/>
                <w:szCs w:val="24"/>
              </w:rPr>
            </w:pPr>
            <w:r w:rsidRPr="007442D1">
              <w:rPr>
                <w:rFonts w:ascii="Times New Roman" w:hAnsi="Times New Roman"/>
                <w:b w:val="0"/>
                <w:color w:val="000000"/>
                <w:sz w:val="24"/>
                <w:szCs w:val="24"/>
              </w:rPr>
              <w:t xml:space="preserve">Видеоісторія України. Альбом «Історія України»: </w:t>
            </w:r>
            <w:r w:rsidRPr="007442D1">
              <w:rPr>
                <w:rFonts w:ascii="Times New Roman" w:hAnsi="Times New Roman"/>
                <w:b w:val="0"/>
                <w:bCs w:val="0"/>
                <w:color w:val="000000"/>
                <w:sz w:val="24"/>
                <w:szCs w:val="24"/>
              </w:rPr>
              <w:t xml:space="preserve">[сайт]. </w:t>
            </w:r>
            <w:r w:rsidRPr="007442D1">
              <w:rPr>
                <w:rFonts w:ascii="Times New Roman" w:hAnsi="Times New Roman"/>
                <w:b w:val="0"/>
                <w:color w:val="000000"/>
                <w:sz w:val="24"/>
                <w:szCs w:val="24"/>
              </w:rPr>
              <w:t>Режим доступу: http://io.ua/vcc9aad0484735d65b9262342215118f7</w:t>
            </w:r>
            <w:r w:rsidRPr="007442D1">
              <w:rPr>
                <w:rFonts w:ascii="Times New Roman" w:hAnsi="Times New Roman"/>
                <w:color w:val="000000"/>
                <w:sz w:val="24"/>
                <w:szCs w:val="24"/>
              </w:rPr>
              <w:t xml:space="preserve">  </w:t>
            </w:r>
            <w:r w:rsidRPr="007442D1">
              <w:rPr>
                <w:rFonts w:ascii="Times New Roman" w:hAnsi="Times New Roman"/>
                <w:b w:val="0"/>
                <w:color w:val="000000"/>
                <w:sz w:val="24"/>
                <w:szCs w:val="24"/>
              </w:rPr>
              <w:t>(дата звернення 06.09.2012). — Назва з екрана.</w:t>
            </w:r>
          </w:p>
          <w:p w:rsidR="009C6B7E" w:rsidRPr="007442D1" w:rsidRDefault="009C6B7E" w:rsidP="009C6B7E"/>
          <w:p w:rsidR="009C6B7E" w:rsidRPr="007442D1" w:rsidRDefault="009C6B7E" w:rsidP="009C6B7E">
            <w:pPr>
              <w:pStyle w:val="a4"/>
              <w:jc w:val="both"/>
            </w:pPr>
          </w:p>
        </w:tc>
      </w:tr>
    </w:tbl>
    <w:p w:rsidR="009C6B7E" w:rsidRPr="007442D1" w:rsidRDefault="009C6B7E" w:rsidP="009C6B7E"/>
    <w:p w:rsidR="007666FA" w:rsidRPr="007442D1" w:rsidRDefault="007666FA" w:rsidP="0047184E">
      <w:pPr>
        <w:pStyle w:val="Default"/>
        <w:rPr>
          <w:b/>
          <w:bCs/>
        </w:rPr>
      </w:pPr>
    </w:p>
    <w:p w:rsidR="007666FA" w:rsidRPr="007442D1" w:rsidRDefault="007666FA" w:rsidP="004B411C">
      <w:pPr>
        <w:pStyle w:val="Default"/>
        <w:jc w:val="center"/>
        <w:rPr>
          <w:b/>
          <w:bCs/>
        </w:rPr>
      </w:pPr>
    </w:p>
    <w:p w:rsidR="003A1620" w:rsidRPr="007442D1" w:rsidRDefault="003A1620" w:rsidP="004B411C">
      <w:pPr>
        <w:pStyle w:val="Default"/>
        <w:jc w:val="center"/>
        <w:rPr>
          <w:b/>
          <w:bCs/>
        </w:rPr>
      </w:pPr>
    </w:p>
    <w:p w:rsidR="003A1620" w:rsidRPr="007442D1" w:rsidRDefault="003A1620" w:rsidP="004B411C">
      <w:pPr>
        <w:pStyle w:val="Default"/>
        <w:jc w:val="center"/>
        <w:rPr>
          <w:b/>
          <w:bCs/>
        </w:rPr>
      </w:pPr>
    </w:p>
    <w:p w:rsidR="007442D1" w:rsidRDefault="007442D1" w:rsidP="00B477BC">
      <w:pPr>
        <w:pStyle w:val="Default"/>
        <w:rPr>
          <w:b/>
          <w:bCs/>
        </w:rPr>
      </w:pPr>
    </w:p>
    <w:p w:rsidR="007442D1" w:rsidRDefault="007442D1" w:rsidP="004B411C">
      <w:pPr>
        <w:pStyle w:val="Default"/>
        <w:jc w:val="center"/>
        <w:rPr>
          <w:b/>
          <w:bCs/>
        </w:rPr>
      </w:pPr>
    </w:p>
    <w:p w:rsidR="007442D1" w:rsidRDefault="007442D1" w:rsidP="00590538">
      <w:pPr>
        <w:pStyle w:val="Default"/>
        <w:rPr>
          <w:b/>
          <w:bCs/>
        </w:rPr>
      </w:pPr>
    </w:p>
    <w:p w:rsidR="005717EE" w:rsidRDefault="005717EE">
      <w:pPr>
        <w:spacing w:after="200" w:line="276" w:lineRule="auto"/>
        <w:rPr>
          <w:rFonts w:eastAsiaTheme="minorHAnsi"/>
          <w:b/>
          <w:bCs/>
          <w:color w:val="000000"/>
          <w:lang w:val="ru-RU" w:eastAsia="en-US"/>
        </w:rPr>
      </w:pPr>
      <w:r>
        <w:rPr>
          <w:b/>
          <w:bCs/>
        </w:rPr>
        <w:br w:type="page"/>
      </w:r>
    </w:p>
    <w:p w:rsidR="004B411C" w:rsidRPr="007442D1" w:rsidRDefault="004B411C" w:rsidP="004B411C">
      <w:pPr>
        <w:pStyle w:val="Default"/>
        <w:jc w:val="center"/>
      </w:pPr>
      <w:r w:rsidRPr="007442D1">
        <w:rPr>
          <w:b/>
          <w:bCs/>
        </w:rPr>
        <w:lastRenderedPageBreak/>
        <w:t>Результати перегляду</w:t>
      </w:r>
    </w:p>
    <w:p w:rsidR="004B411C" w:rsidRPr="007442D1" w:rsidRDefault="004B411C" w:rsidP="004B411C">
      <w:pPr>
        <w:pStyle w:val="Default"/>
        <w:jc w:val="center"/>
      </w:pPr>
      <w:r w:rsidRPr="007442D1">
        <w:rPr>
          <w:b/>
          <w:bCs/>
        </w:rPr>
        <w:t>робочої програми навчальної дисципліни</w:t>
      </w:r>
    </w:p>
    <w:p w:rsidR="004B411C" w:rsidRPr="007442D1" w:rsidRDefault="004B411C" w:rsidP="004B411C">
      <w:pPr>
        <w:pStyle w:val="Default"/>
        <w:jc w:val="both"/>
        <w:rPr>
          <w:lang w:val="uk-UA"/>
        </w:rPr>
      </w:pPr>
    </w:p>
    <w:p w:rsidR="004B411C" w:rsidRPr="007442D1" w:rsidRDefault="004B411C" w:rsidP="004B411C">
      <w:pPr>
        <w:pStyle w:val="Default"/>
        <w:jc w:val="both"/>
      </w:pPr>
      <w:r w:rsidRPr="007442D1">
        <w:t xml:space="preserve">Робоча програма перезатверджена на 20___ / 20___ н.р. без змін; зі змінами (Додаток ___). </w:t>
      </w:r>
    </w:p>
    <w:p w:rsidR="004B411C" w:rsidRPr="007442D1" w:rsidRDefault="004B411C" w:rsidP="004B411C">
      <w:pPr>
        <w:pStyle w:val="Default"/>
        <w:jc w:val="both"/>
      </w:pPr>
      <w:r w:rsidRPr="007442D1">
        <w:t xml:space="preserve">(потрібне підкреслити) </w:t>
      </w:r>
    </w:p>
    <w:p w:rsidR="005D59A8" w:rsidRPr="007442D1" w:rsidRDefault="005D59A8" w:rsidP="004B411C">
      <w:pPr>
        <w:pStyle w:val="Default"/>
        <w:jc w:val="both"/>
        <w:rPr>
          <w:lang w:val="uk-UA"/>
        </w:rPr>
      </w:pPr>
    </w:p>
    <w:p w:rsidR="005D59A8" w:rsidRPr="007442D1" w:rsidRDefault="004B411C" w:rsidP="004B411C">
      <w:pPr>
        <w:pStyle w:val="Default"/>
        <w:jc w:val="both"/>
        <w:rPr>
          <w:lang w:val="uk-UA"/>
        </w:rPr>
      </w:pPr>
      <w:r w:rsidRPr="007442D1">
        <w:t xml:space="preserve">протокол № ___ від «____»__________ 20 ___ р. </w:t>
      </w:r>
    </w:p>
    <w:p w:rsidR="004B411C" w:rsidRPr="007442D1" w:rsidRDefault="004B411C" w:rsidP="005D59A8">
      <w:pPr>
        <w:pStyle w:val="Default"/>
        <w:jc w:val="right"/>
        <w:rPr>
          <w:lang w:val="uk-UA"/>
        </w:rPr>
      </w:pPr>
      <w:r w:rsidRPr="007442D1">
        <w:rPr>
          <w:lang w:val="uk-UA"/>
        </w:rPr>
        <w:t xml:space="preserve">Завідувач кафедри _________ ____________ </w:t>
      </w:r>
    </w:p>
    <w:p w:rsidR="004B411C" w:rsidRPr="007442D1" w:rsidRDefault="004B411C" w:rsidP="005D59A8">
      <w:pPr>
        <w:pStyle w:val="Default"/>
        <w:jc w:val="right"/>
        <w:rPr>
          <w:lang w:val="uk-UA"/>
        </w:rPr>
      </w:pPr>
      <w:r w:rsidRPr="007442D1">
        <w:rPr>
          <w:lang w:val="uk-UA"/>
        </w:rPr>
        <w:t xml:space="preserve">(підпис) (Прізвище ініціали) </w:t>
      </w:r>
    </w:p>
    <w:p w:rsidR="005D59A8" w:rsidRPr="007442D1" w:rsidRDefault="005D59A8" w:rsidP="004B411C">
      <w:pPr>
        <w:pStyle w:val="Default"/>
        <w:jc w:val="both"/>
        <w:rPr>
          <w:lang w:val="uk-UA"/>
        </w:rPr>
      </w:pPr>
    </w:p>
    <w:p w:rsidR="005D59A8" w:rsidRPr="007442D1" w:rsidRDefault="005D59A8" w:rsidP="004B411C">
      <w:pPr>
        <w:pStyle w:val="Default"/>
        <w:jc w:val="both"/>
        <w:rPr>
          <w:lang w:val="uk-UA"/>
        </w:rPr>
      </w:pPr>
    </w:p>
    <w:p w:rsidR="004B411C" w:rsidRPr="007442D1" w:rsidRDefault="004B411C" w:rsidP="004B411C">
      <w:pPr>
        <w:pStyle w:val="Default"/>
        <w:jc w:val="both"/>
        <w:rPr>
          <w:lang w:val="uk-UA"/>
        </w:rPr>
      </w:pPr>
      <w:r w:rsidRPr="007442D1">
        <w:rPr>
          <w:lang w:val="uk-UA"/>
        </w:rPr>
        <w:t xml:space="preserve">Робоча програма перезатверджена на 20___ / 20___ н.р. без змін; зі змінами (Додаток ___). </w:t>
      </w:r>
    </w:p>
    <w:p w:rsidR="004B411C" w:rsidRPr="007442D1" w:rsidRDefault="004B411C" w:rsidP="004B411C">
      <w:pPr>
        <w:pStyle w:val="Default"/>
        <w:jc w:val="both"/>
      </w:pPr>
      <w:r w:rsidRPr="007442D1">
        <w:t xml:space="preserve">(потрібне підкреслити) </w:t>
      </w:r>
    </w:p>
    <w:p w:rsidR="005D59A8" w:rsidRPr="007442D1" w:rsidRDefault="005D59A8" w:rsidP="004B411C">
      <w:pPr>
        <w:pStyle w:val="Default"/>
        <w:jc w:val="both"/>
        <w:rPr>
          <w:lang w:val="uk-UA"/>
        </w:rPr>
      </w:pPr>
    </w:p>
    <w:p w:rsidR="005D59A8" w:rsidRPr="007442D1" w:rsidRDefault="004B411C" w:rsidP="004B411C">
      <w:pPr>
        <w:pStyle w:val="Default"/>
        <w:jc w:val="both"/>
        <w:rPr>
          <w:lang w:val="uk-UA"/>
        </w:rPr>
      </w:pPr>
      <w:r w:rsidRPr="007442D1">
        <w:t xml:space="preserve">протокол № ___ від «____»__________ 20 ___ р. </w:t>
      </w:r>
    </w:p>
    <w:p w:rsidR="004B411C" w:rsidRPr="007442D1" w:rsidRDefault="004B411C" w:rsidP="005D59A8">
      <w:pPr>
        <w:pStyle w:val="Default"/>
        <w:jc w:val="right"/>
        <w:rPr>
          <w:lang w:val="uk-UA"/>
        </w:rPr>
      </w:pPr>
      <w:r w:rsidRPr="007442D1">
        <w:rPr>
          <w:lang w:val="uk-UA"/>
        </w:rPr>
        <w:t xml:space="preserve">Завідувач кафедри _________ ____________ </w:t>
      </w:r>
    </w:p>
    <w:p w:rsidR="004B411C" w:rsidRPr="007442D1" w:rsidRDefault="004B411C" w:rsidP="005D59A8">
      <w:pPr>
        <w:pStyle w:val="Default"/>
        <w:jc w:val="right"/>
        <w:rPr>
          <w:lang w:val="uk-UA"/>
        </w:rPr>
      </w:pPr>
      <w:r w:rsidRPr="007442D1">
        <w:rPr>
          <w:lang w:val="uk-UA"/>
        </w:rPr>
        <w:t xml:space="preserve">(підпис) (Прізвище ініціали) </w:t>
      </w:r>
    </w:p>
    <w:p w:rsidR="005D59A8" w:rsidRPr="007442D1" w:rsidRDefault="005D59A8" w:rsidP="004B411C">
      <w:pPr>
        <w:pStyle w:val="Default"/>
        <w:jc w:val="both"/>
        <w:rPr>
          <w:lang w:val="uk-UA"/>
        </w:rPr>
      </w:pPr>
    </w:p>
    <w:p w:rsidR="005D59A8" w:rsidRPr="007442D1" w:rsidRDefault="005D59A8" w:rsidP="004B411C">
      <w:pPr>
        <w:pStyle w:val="Default"/>
        <w:jc w:val="both"/>
        <w:rPr>
          <w:lang w:val="uk-UA"/>
        </w:rPr>
      </w:pPr>
    </w:p>
    <w:p w:rsidR="004B411C" w:rsidRPr="007442D1" w:rsidRDefault="004B411C" w:rsidP="004B411C">
      <w:pPr>
        <w:pStyle w:val="Default"/>
        <w:jc w:val="both"/>
        <w:rPr>
          <w:lang w:val="uk-UA"/>
        </w:rPr>
      </w:pPr>
      <w:r w:rsidRPr="007442D1">
        <w:rPr>
          <w:lang w:val="uk-UA"/>
        </w:rPr>
        <w:t xml:space="preserve">Робоча програма перезатверджена на 20___ / 20___ н.р. без змін; зі змінами (Додаток ___). </w:t>
      </w:r>
    </w:p>
    <w:p w:rsidR="004B411C" w:rsidRPr="007442D1" w:rsidRDefault="004B411C" w:rsidP="004B411C">
      <w:pPr>
        <w:pStyle w:val="Default"/>
        <w:jc w:val="both"/>
      </w:pPr>
      <w:r w:rsidRPr="007442D1">
        <w:t xml:space="preserve">(потрібне підкреслити) </w:t>
      </w:r>
    </w:p>
    <w:p w:rsidR="005D59A8" w:rsidRPr="007442D1" w:rsidRDefault="005D59A8" w:rsidP="004B411C">
      <w:pPr>
        <w:pStyle w:val="Default"/>
        <w:jc w:val="both"/>
        <w:rPr>
          <w:lang w:val="uk-UA"/>
        </w:rPr>
      </w:pPr>
    </w:p>
    <w:p w:rsidR="005D59A8" w:rsidRPr="007442D1" w:rsidRDefault="004B411C" w:rsidP="004B411C">
      <w:pPr>
        <w:pStyle w:val="Default"/>
        <w:jc w:val="both"/>
        <w:rPr>
          <w:lang w:val="uk-UA"/>
        </w:rPr>
      </w:pPr>
      <w:r w:rsidRPr="007442D1">
        <w:t xml:space="preserve">протокол № ___ від «____»__________ 20 ___ р. </w:t>
      </w:r>
    </w:p>
    <w:p w:rsidR="004B411C" w:rsidRPr="007442D1" w:rsidRDefault="004B411C" w:rsidP="005D59A8">
      <w:pPr>
        <w:pStyle w:val="Default"/>
        <w:jc w:val="right"/>
        <w:rPr>
          <w:lang w:val="uk-UA"/>
        </w:rPr>
      </w:pPr>
      <w:r w:rsidRPr="007442D1">
        <w:rPr>
          <w:lang w:val="uk-UA"/>
        </w:rPr>
        <w:t xml:space="preserve">Завідувач кафедри _________ ____________ </w:t>
      </w:r>
    </w:p>
    <w:p w:rsidR="004B411C" w:rsidRPr="007442D1" w:rsidRDefault="004B411C" w:rsidP="005D59A8">
      <w:pPr>
        <w:pStyle w:val="Default"/>
        <w:jc w:val="right"/>
        <w:rPr>
          <w:lang w:val="uk-UA"/>
        </w:rPr>
      </w:pPr>
      <w:r w:rsidRPr="007442D1">
        <w:rPr>
          <w:lang w:val="uk-UA"/>
        </w:rPr>
        <w:t xml:space="preserve">(підпис) (Прізвище ініціали) </w:t>
      </w:r>
    </w:p>
    <w:p w:rsidR="005D59A8" w:rsidRPr="007442D1" w:rsidRDefault="005D59A8" w:rsidP="004B411C">
      <w:pPr>
        <w:pStyle w:val="Default"/>
        <w:jc w:val="both"/>
        <w:rPr>
          <w:lang w:val="uk-UA"/>
        </w:rPr>
      </w:pPr>
    </w:p>
    <w:p w:rsidR="005D59A8" w:rsidRPr="007442D1" w:rsidRDefault="005D59A8" w:rsidP="004B411C">
      <w:pPr>
        <w:pStyle w:val="Default"/>
        <w:jc w:val="both"/>
        <w:rPr>
          <w:lang w:val="uk-UA"/>
        </w:rPr>
      </w:pPr>
    </w:p>
    <w:p w:rsidR="004B411C" w:rsidRPr="007442D1" w:rsidRDefault="004B411C" w:rsidP="004B411C">
      <w:pPr>
        <w:pStyle w:val="Default"/>
        <w:jc w:val="both"/>
        <w:rPr>
          <w:lang w:val="uk-UA"/>
        </w:rPr>
      </w:pPr>
      <w:r w:rsidRPr="007442D1">
        <w:rPr>
          <w:lang w:val="uk-UA"/>
        </w:rPr>
        <w:t xml:space="preserve">Робоча програма перезатверджена на 20___ / 20___ н.р. без змін; зі змінами (Додаток ___). </w:t>
      </w:r>
    </w:p>
    <w:p w:rsidR="004B411C" w:rsidRPr="007442D1" w:rsidRDefault="004B411C" w:rsidP="004B411C">
      <w:pPr>
        <w:pStyle w:val="Default"/>
        <w:jc w:val="both"/>
      </w:pPr>
      <w:r w:rsidRPr="007442D1">
        <w:t xml:space="preserve">(потрібне підкреслити) </w:t>
      </w:r>
    </w:p>
    <w:p w:rsidR="005D59A8" w:rsidRPr="007442D1" w:rsidRDefault="005D59A8" w:rsidP="004B411C">
      <w:pPr>
        <w:pStyle w:val="Default"/>
        <w:jc w:val="both"/>
        <w:rPr>
          <w:lang w:val="uk-UA"/>
        </w:rPr>
      </w:pPr>
    </w:p>
    <w:p w:rsidR="005D59A8" w:rsidRPr="007442D1" w:rsidRDefault="004B411C" w:rsidP="004B411C">
      <w:pPr>
        <w:pStyle w:val="Default"/>
        <w:jc w:val="both"/>
        <w:rPr>
          <w:lang w:val="uk-UA"/>
        </w:rPr>
      </w:pPr>
      <w:r w:rsidRPr="007442D1">
        <w:rPr>
          <w:lang w:val="uk-UA"/>
        </w:rPr>
        <w:t xml:space="preserve">протокол № ___ від «____»__________ 20 ___ р. </w:t>
      </w:r>
    </w:p>
    <w:p w:rsidR="004B411C" w:rsidRPr="007442D1" w:rsidRDefault="004B411C" w:rsidP="005D59A8">
      <w:pPr>
        <w:pStyle w:val="Default"/>
        <w:jc w:val="right"/>
        <w:rPr>
          <w:lang w:val="uk-UA"/>
        </w:rPr>
      </w:pPr>
      <w:r w:rsidRPr="007442D1">
        <w:rPr>
          <w:lang w:val="uk-UA"/>
        </w:rPr>
        <w:t xml:space="preserve">Завідувач кафедри _________ ____________ </w:t>
      </w:r>
    </w:p>
    <w:p w:rsidR="004B411C" w:rsidRPr="007442D1" w:rsidRDefault="004B411C" w:rsidP="005D59A8">
      <w:pPr>
        <w:jc w:val="right"/>
      </w:pPr>
      <w:r w:rsidRPr="007442D1">
        <w:t>(підпис) (Прізвище ініціали)</w:t>
      </w:r>
    </w:p>
    <w:p w:rsidR="00C12DD2" w:rsidRPr="007442D1" w:rsidRDefault="00C12DD2" w:rsidP="005D59A8">
      <w:pPr>
        <w:jc w:val="right"/>
      </w:pPr>
    </w:p>
    <w:p w:rsidR="00C12DD2" w:rsidRPr="007442D1" w:rsidRDefault="00C12DD2" w:rsidP="00C12DD2">
      <w:pPr>
        <w:pStyle w:val="Default"/>
        <w:jc w:val="both"/>
        <w:rPr>
          <w:lang w:val="uk-UA"/>
        </w:rPr>
      </w:pPr>
    </w:p>
    <w:p w:rsidR="00C12DD2" w:rsidRPr="007442D1" w:rsidRDefault="00C12DD2" w:rsidP="00C12DD2">
      <w:pPr>
        <w:pStyle w:val="Default"/>
        <w:jc w:val="both"/>
        <w:rPr>
          <w:lang w:val="uk-UA"/>
        </w:rPr>
      </w:pPr>
      <w:r w:rsidRPr="007442D1">
        <w:rPr>
          <w:lang w:val="uk-UA"/>
        </w:rPr>
        <w:t xml:space="preserve">Робоча програма перезатверджена на 20___ / 20___ н.р. без змін; зі змінами (Додаток ___). </w:t>
      </w:r>
    </w:p>
    <w:p w:rsidR="00C12DD2" w:rsidRPr="007442D1" w:rsidRDefault="00C12DD2" w:rsidP="00C12DD2">
      <w:pPr>
        <w:pStyle w:val="Default"/>
        <w:jc w:val="both"/>
      </w:pPr>
      <w:r w:rsidRPr="007442D1">
        <w:t xml:space="preserve">(потрібне підкреслити) </w:t>
      </w:r>
    </w:p>
    <w:p w:rsidR="00C12DD2" w:rsidRPr="007442D1" w:rsidRDefault="00C12DD2" w:rsidP="00C12DD2">
      <w:pPr>
        <w:pStyle w:val="Default"/>
        <w:jc w:val="both"/>
        <w:rPr>
          <w:lang w:val="uk-UA"/>
        </w:rPr>
      </w:pPr>
    </w:p>
    <w:p w:rsidR="00C12DD2" w:rsidRPr="007442D1" w:rsidRDefault="00C12DD2" w:rsidP="00C12DD2">
      <w:pPr>
        <w:pStyle w:val="Default"/>
        <w:jc w:val="both"/>
        <w:rPr>
          <w:lang w:val="uk-UA"/>
        </w:rPr>
      </w:pPr>
      <w:r w:rsidRPr="007442D1">
        <w:rPr>
          <w:lang w:val="uk-UA"/>
        </w:rPr>
        <w:t xml:space="preserve">протокол № ___ від «____»__________ 20 ___ р. </w:t>
      </w:r>
    </w:p>
    <w:p w:rsidR="00C12DD2" w:rsidRPr="007442D1" w:rsidRDefault="00C12DD2" w:rsidP="00C12DD2">
      <w:pPr>
        <w:pStyle w:val="Default"/>
        <w:jc w:val="right"/>
        <w:rPr>
          <w:lang w:val="uk-UA"/>
        </w:rPr>
      </w:pPr>
      <w:r w:rsidRPr="007442D1">
        <w:rPr>
          <w:lang w:val="uk-UA"/>
        </w:rPr>
        <w:t xml:space="preserve">Завідувач кафедри _________ ____________ </w:t>
      </w:r>
    </w:p>
    <w:p w:rsidR="00C12DD2" w:rsidRPr="007442D1" w:rsidRDefault="00C12DD2" w:rsidP="00C12DD2">
      <w:pPr>
        <w:jc w:val="right"/>
      </w:pPr>
      <w:r w:rsidRPr="007442D1">
        <w:t>(підпис) (Прізвище ініціали)</w:t>
      </w:r>
    </w:p>
    <w:p w:rsidR="00C12DD2" w:rsidRPr="007442D1" w:rsidRDefault="00C12DD2" w:rsidP="00C12DD2">
      <w:pPr>
        <w:jc w:val="both"/>
      </w:pPr>
    </w:p>
    <w:p w:rsidR="007442D1" w:rsidRPr="007442D1" w:rsidRDefault="007442D1">
      <w:pPr>
        <w:jc w:val="both"/>
      </w:pPr>
    </w:p>
    <w:sectPr w:rsidR="007442D1" w:rsidRPr="007442D1" w:rsidSect="009C6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706"/>
    <w:multiLevelType w:val="multilevel"/>
    <w:tmpl w:val="C748A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F8460A"/>
    <w:multiLevelType w:val="multilevel"/>
    <w:tmpl w:val="764CB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24A69"/>
    <w:multiLevelType w:val="multilevel"/>
    <w:tmpl w:val="DFCC5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187AD7"/>
    <w:multiLevelType w:val="hybridMultilevel"/>
    <w:tmpl w:val="A21EF2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C7D3D45"/>
    <w:multiLevelType w:val="hybridMultilevel"/>
    <w:tmpl w:val="92B8FF4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F305D01"/>
    <w:multiLevelType w:val="hybridMultilevel"/>
    <w:tmpl w:val="26E226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B365E0"/>
    <w:multiLevelType w:val="multilevel"/>
    <w:tmpl w:val="202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113F9"/>
    <w:multiLevelType w:val="hybridMultilevel"/>
    <w:tmpl w:val="F378C4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18157D"/>
    <w:multiLevelType w:val="hybridMultilevel"/>
    <w:tmpl w:val="1F9AC7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4B75DF"/>
    <w:multiLevelType w:val="hybridMultilevel"/>
    <w:tmpl w:val="7F36B90C"/>
    <w:lvl w:ilvl="0" w:tplc="E2461C36">
      <w:start w:val="8"/>
      <w:numFmt w:val="bullet"/>
      <w:lvlText w:val="-"/>
      <w:lvlJc w:val="left"/>
      <w:pPr>
        <w:ind w:left="420" w:hanging="360"/>
      </w:pPr>
      <w:rPr>
        <w:rFonts w:ascii="Times New Roman" w:eastAsia="Times New Roman" w:hAnsi="Times New Roman" w:cs="Times New Roman" w:hint="default"/>
      </w:rPr>
    </w:lvl>
    <w:lvl w:ilvl="1" w:tplc="BA828388">
      <w:numFmt w:val="bullet"/>
      <w:lvlText w:val="•"/>
      <w:lvlJc w:val="left"/>
      <w:pPr>
        <w:ind w:left="1680" w:hanging="900"/>
      </w:pPr>
      <w:rPr>
        <w:rFonts w:ascii="Times New Roman" w:eastAsia="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1B570F82"/>
    <w:multiLevelType w:val="hybridMultilevel"/>
    <w:tmpl w:val="31DC26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196F02"/>
    <w:multiLevelType w:val="hybridMultilevel"/>
    <w:tmpl w:val="19180BE2"/>
    <w:lvl w:ilvl="0" w:tplc="0419000F">
      <w:start w:val="1"/>
      <w:numFmt w:val="decimal"/>
      <w:lvlText w:val="%1."/>
      <w:lvlJc w:val="left"/>
      <w:pPr>
        <w:tabs>
          <w:tab w:val="num" w:pos="720"/>
        </w:tabs>
        <w:ind w:left="720" w:hanging="360"/>
      </w:pPr>
    </w:lvl>
    <w:lvl w:ilvl="1" w:tplc="4E8EF9F0">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F66C66"/>
    <w:multiLevelType w:val="hybridMultilevel"/>
    <w:tmpl w:val="4E4C5312"/>
    <w:lvl w:ilvl="0" w:tplc="49E8BB34">
      <w:start w:val="2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65E2566"/>
    <w:multiLevelType w:val="hybridMultilevel"/>
    <w:tmpl w:val="A88A1F88"/>
    <w:lvl w:ilvl="0" w:tplc="05341EFA">
      <w:start w:val="3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2781422F"/>
    <w:multiLevelType w:val="hybridMultilevel"/>
    <w:tmpl w:val="9E023B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F0A5BB8"/>
    <w:multiLevelType w:val="hybridMultilevel"/>
    <w:tmpl w:val="FD740B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FE68DC"/>
    <w:multiLevelType w:val="hybridMultilevel"/>
    <w:tmpl w:val="3B301044"/>
    <w:lvl w:ilvl="0" w:tplc="0DCCB2A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69521A"/>
    <w:multiLevelType w:val="multilevel"/>
    <w:tmpl w:val="EDB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23DEB"/>
    <w:multiLevelType w:val="hybridMultilevel"/>
    <w:tmpl w:val="742A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C4AB1"/>
    <w:multiLevelType w:val="hybridMultilevel"/>
    <w:tmpl w:val="65525E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3D7754"/>
    <w:multiLevelType w:val="hybridMultilevel"/>
    <w:tmpl w:val="3104E9B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D8C6752"/>
    <w:multiLevelType w:val="hybridMultilevel"/>
    <w:tmpl w:val="1850362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15:restartNumberingAfterBreak="0">
    <w:nsid w:val="3F2246C6"/>
    <w:multiLevelType w:val="hybridMultilevel"/>
    <w:tmpl w:val="A7ECA5F0"/>
    <w:lvl w:ilvl="0" w:tplc="04190001">
      <w:start w:val="1"/>
      <w:numFmt w:val="bullet"/>
      <w:lvlText w:val=""/>
      <w:lvlJc w:val="left"/>
      <w:pPr>
        <w:ind w:left="1642" w:hanging="360"/>
      </w:pPr>
      <w:rPr>
        <w:rFonts w:ascii="Symbol" w:hAnsi="Symbol"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3" w15:restartNumberingAfterBreak="0">
    <w:nsid w:val="3F711D38"/>
    <w:multiLevelType w:val="hybridMultilevel"/>
    <w:tmpl w:val="5E320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1B20C0A"/>
    <w:multiLevelType w:val="hybridMultilevel"/>
    <w:tmpl w:val="12F48DE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30C5642"/>
    <w:multiLevelType w:val="hybridMultilevel"/>
    <w:tmpl w:val="AF8E48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C33842"/>
    <w:multiLevelType w:val="hybridMultilevel"/>
    <w:tmpl w:val="E8AE1918"/>
    <w:lvl w:ilvl="0" w:tplc="041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496456DA"/>
    <w:multiLevelType w:val="multilevel"/>
    <w:tmpl w:val="570AA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C3132B"/>
    <w:multiLevelType w:val="hybridMultilevel"/>
    <w:tmpl w:val="2854A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AF67E4E"/>
    <w:multiLevelType w:val="hybridMultilevel"/>
    <w:tmpl w:val="BA10AC5C"/>
    <w:lvl w:ilvl="0" w:tplc="0DCCB2A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BEC7202"/>
    <w:multiLevelType w:val="hybridMultilevel"/>
    <w:tmpl w:val="2210170A"/>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F7B67E3"/>
    <w:multiLevelType w:val="multilevel"/>
    <w:tmpl w:val="5A1E9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74D7262"/>
    <w:multiLevelType w:val="hybridMultilevel"/>
    <w:tmpl w:val="F74495D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3" w15:restartNumberingAfterBreak="0">
    <w:nsid w:val="5F5757B5"/>
    <w:multiLevelType w:val="hybridMultilevel"/>
    <w:tmpl w:val="0A083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FAF10E1"/>
    <w:multiLevelType w:val="hybridMultilevel"/>
    <w:tmpl w:val="7318CC08"/>
    <w:lvl w:ilvl="0" w:tplc="51603408">
      <w:numFmt w:val="bullet"/>
      <w:lvlText w:val="–"/>
      <w:lvlJc w:val="left"/>
      <w:pPr>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D918D8"/>
    <w:multiLevelType w:val="multilevel"/>
    <w:tmpl w:val="B9441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7AA28CD"/>
    <w:multiLevelType w:val="hybridMultilevel"/>
    <w:tmpl w:val="E1AC31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A563EB8"/>
    <w:multiLevelType w:val="hybridMultilevel"/>
    <w:tmpl w:val="B9BC0B7C"/>
    <w:lvl w:ilvl="0" w:tplc="BF5A7EB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E546DE5"/>
    <w:multiLevelType w:val="multilevel"/>
    <w:tmpl w:val="89A63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CF140D"/>
    <w:multiLevelType w:val="hybridMultilevel"/>
    <w:tmpl w:val="D01C50E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F42F25"/>
    <w:multiLevelType w:val="multilevel"/>
    <w:tmpl w:val="C8E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FC47C3"/>
    <w:multiLevelType w:val="hybridMultilevel"/>
    <w:tmpl w:val="AE7E8764"/>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 w:numId="28">
    <w:abstractNumId w:val="3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3"/>
  </w:num>
  <w:num w:numId="38">
    <w:abstractNumId w:val="17"/>
  </w:num>
  <w:num w:numId="39">
    <w:abstractNumId w:val="40"/>
  </w:num>
  <w:num w:numId="40">
    <w:abstractNumId w:val="6"/>
  </w:num>
  <w:num w:numId="41">
    <w:abstractNumId w:val="9"/>
  </w:num>
  <w:num w:numId="42">
    <w:abstractNumId w:val="5"/>
  </w:num>
  <w:num w:numId="43">
    <w:abstractNumId w:val="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C6B7E"/>
    <w:rsid w:val="000078AE"/>
    <w:rsid w:val="0002047D"/>
    <w:rsid w:val="0003204C"/>
    <w:rsid w:val="00061278"/>
    <w:rsid w:val="00094806"/>
    <w:rsid w:val="000A2F65"/>
    <w:rsid w:val="00175953"/>
    <w:rsid w:val="001D5BE2"/>
    <w:rsid w:val="001F7E68"/>
    <w:rsid w:val="00255676"/>
    <w:rsid w:val="00283925"/>
    <w:rsid w:val="00337004"/>
    <w:rsid w:val="003375A4"/>
    <w:rsid w:val="003819A6"/>
    <w:rsid w:val="003A1620"/>
    <w:rsid w:val="003E0D28"/>
    <w:rsid w:val="003E7EB3"/>
    <w:rsid w:val="003F7783"/>
    <w:rsid w:val="00421C8E"/>
    <w:rsid w:val="004378FF"/>
    <w:rsid w:val="0047184E"/>
    <w:rsid w:val="004B411C"/>
    <w:rsid w:val="004F0D98"/>
    <w:rsid w:val="004F4BED"/>
    <w:rsid w:val="00551DE9"/>
    <w:rsid w:val="00570C60"/>
    <w:rsid w:val="005717EE"/>
    <w:rsid w:val="00590538"/>
    <w:rsid w:val="005A43C3"/>
    <w:rsid w:val="005B21EE"/>
    <w:rsid w:val="005D59A8"/>
    <w:rsid w:val="00716100"/>
    <w:rsid w:val="00726EE7"/>
    <w:rsid w:val="007442D1"/>
    <w:rsid w:val="007666FA"/>
    <w:rsid w:val="00792624"/>
    <w:rsid w:val="007D44A7"/>
    <w:rsid w:val="007F4786"/>
    <w:rsid w:val="00812811"/>
    <w:rsid w:val="00861CAF"/>
    <w:rsid w:val="00875AAC"/>
    <w:rsid w:val="00893F39"/>
    <w:rsid w:val="008C7748"/>
    <w:rsid w:val="0090509B"/>
    <w:rsid w:val="009250D4"/>
    <w:rsid w:val="00930FC7"/>
    <w:rsid w:val="009A4029"/>
    <w:rsid w:val="009C6B7E"/>
    <w:rsid w:val="00A30150"/>
    <w:rsid w:val="00A418C3"/>
    <w:rsid w:val="00A46552"/>
    <w:rsid w:val="00B22CDB"/>
    <w:rsid w:val="00B302F1"/>
    <w:rsid w:val="00B40A77"/>
    <w:rsid w:val="00B477BC"/>
    <w:rsid w:val="00B775E9"/>
    <w:rsid w:val="00BA1276"/>
    <w:rsid w:val="00C12DD2"/>
    <w:rsid w:val="00C33CE4"/>
    <w:rsid w:val="00C5647A"/>
    <w:rsid w:val="00C97AE3"/>
    <w:rsid w:val="00CA16A7"/>
    <w:rsid w:val="00D51B0E"/>
    <w:rsid w:val="00E024A4"/>
    <w:rsid w:val="00E63409"/>
    <w:rsid w:val="00ED043B"/>
    <w:rsid w:val="00ED53B3"/>
    <w:rsid w:val="00FB6CFE"/>
    <w:rsid w:val="00FB74A5"/>
    <w:rsid w:val="00FD5AE6"/>
    <w:rsid w:val="00FD6088"/>
    <w:rsid w:val="00FF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594572F2-8E36-4E46-9636-C1E7C6C3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A7"/>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9C6B7E"/>
    <w:pPr>
      <w:keepNext/>
      <w:spacing w:before="240" w:after="60"/>
      <w:outlineLvl w:val="0"/>
    </w:pPr>
    <w:rPr>
      <w:rFonts w:ascii="Cambria" w:hAnsi="Cambria"/>
      <w:b/>
      <w:bCs/>
      <w:kern w:val="32"/>
      <w:sz w:val="32"/>
      <w:szCs w:val="32"/>
      <w:lang w:val="ru-RU" w:eastAsia="ru-RU"/>
    </w:rPr>
  </w:style>
  <w:style w:type="paragraph" w:styleId="2">
    <w:name w:val="heading 2"/>
    <w:basedOn w:val="a"/>
    <w:next w:val="a"/>
    <w:link w:val="20"/>
    <w:qFormat/>
    <w:rsid w:val="009C6B7E"/>
    <w:pPr>
      <w:keepNext/>
      <w:spacing w:before="240" w:after="60"/>
      <w:outlineLvl w:val="1"/>
    </w:pPr>
    <w:rPr>
      <w:rFonts w:ascii="Cambria" w:hAnsi="Cambria"/>
      <w:b/>
      <w:bCs/>
      <w:i/>
      <w:iCs/>
      <w:sz w:val="28"/>
      <w:szCs w:val="28"/>
    </w:rPr>
  </w:style>
  <w:style w:type="paragraph" w:styleId="3">
    <w:name w:val="heading 3"/>
    <w:basedOn w:val="a"/>
    <w:link w:val="30"/>
    <w:qFormat/>
    <w:rsid w:val="009C6B7E"/>
    <w:pPr>
      <w:spacing w:before="100" w:beforeAutospacing="1" w:after="100" w:afterAutospacing="1"/>
      <w:outlineLvl w:val="2"/>
    </w:pPr>
    <w:rPr>
      <w:b/>
      <w:bCs/>
      <w:sz w:val="27"/>
      <w:szCs w:val="27"/>
    </w:rPr>
  </w:style>
  <w:style w:type="paragraph" w:styleId="4">
    <w:name w:val="heading 4"/>
    <w:basedOn w:val="a"/>
    <w:next w:val="a"/>
    <w:link w:val="40"/>
    <w:unhideWhenUsed/>
    <w:qFormat/>
    <w:rsid w:val="009C6B7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C6B7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C6B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B7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C6B7E"/>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rsid w:val="009C6B7E"/>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9C6B7E"/>
    <w:rPr>
      <w:rFonts w:asciiTheme="majorHAnsi" w:eastAsiaTheme="majorEastAsia" w:hAnsiTheme="majorHAnsi" w:cstheme="majorBidi"/>
      <w:b/>
      <w:bCs/>
      <w:i/>
      <w:iCs/>
      <w:color w:val="4F81BD" w:themeColor="accent1"/>
      <w:sz w:val="24"/>
      <w:szCs w:val="24"/>
      <w:lang w:val="uk-UA" w:eastAsia="uk-UA"/>
    </w:rPr>
  </w:style>
  <w:style w:type="character" w:customStyle="1" w:styleId="50">
    <w:name w:val="Заголовок 5 Знак"/>
    <w:basedOn w:val="a0"/>
    <w:link w:val="5"/>
    <w:rsid w:val="009C6B7E"/>
    <w:rPr>
      <w:rFonts w:asciiTheme="majorHAnsi" w:eastAsiaTheme="majorEastAsia" w:hAnsiTheme="majorHAnsi" w:cstheme="majorBidi"/>
      <w:color w:val="243F60" w:themeColor="accent1" w:themeShade="7F"/>
      <w:sz w:val="24"/>
      <w:szCs w:val="24"/>
      <w:lang w:val="uk-UA" w:eastAsia="uk-UA"/>
    </w:rPr>
  </w:style>
  <w:style w:type="character" w:customStyle="1" w:styleId="60">
    <w:name w:val="Заголовок 6 Знак"/>
    <w:basedOn w:val="a0"/>
    <w:link w:val="6"/>
    <w:rsid w:val="009C6B7E"/>
    <w:rPr>
      <w:rFonts w:asciiTheme="majorHAnsi" w:eastAsiaTheme="majorEastAsia" w:hAnsiTheme="majorHAnsi" w:cstheme="majorBidi"/>
      <w:i/>
      <w:iCs/>
      <w:color w:val="243F60" w:themeColor="accent1" w:themeShade="7F"/>
      <w:sz w:val="24"/>
      <w:szCs w:val="24"/>
      <w:lang w:val="uk-UA" w:eastAsia="uk-UA"/>
    </w:rPr>
  </w:style>
  <w:style w:type="paragraph" w:styleId="a3">
    <w:name w:val="No Spacing"/>
    <w:uiPriority w:val="1"/>
    <w:qFormat/>
    <w:rsid w:val="009C6B7E"/>
    <w:pPr>
      <w:spacing w:after="0"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unhideWhenUsed/>
    <w:rsid w:val="009C6B7E"/>
    <w:pPr>
      <w:spacing w:before="100" w:beforeAutospacing="1" w:after="100" w:afterAutospacing="1"/>
    </w:pPr>
  </w:style>
  <w:style w:type="paragraph" w:styleId="a5">
    <w:name w:val="List Paragraph"/>
    <w:basedOn w:val="a"/>
    <w:uiPriority w:val="34"/>
    <w:qFormat/>
    <w:rsid w:val="009C6B7E"/>
    <w:pPr>
      <w:spacing w:after="200" w:line="276" w:lineRule="auto"/>
      <w:ind w:left="720"/>
      <w:contextualSpacing/>
    </w:pPr>
    <w:rPr>
      <w:rFonts w:ascii="Calibri" w:hAnsi="Calibri"/>
      <w:sz w:val="22"/>
      <w:szCs w:val="22"/>
      <w:lang w:val="ru-RU" w:eastAsia="ru-RU"/>
    </w:rPr>
  </w:style>
  <w:style w:type="table" w:styleId="a6">
    <w:name w:val="Table Grid"/>
    <w:basedOn w:val="a1"/>
    <w:rsid w:val="009C6B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basedOn w:val="a"/>
    <w:rsid w:val="009C6B7E"/>
    <w:pPr>
      <w:spacing w:line="360" w:lineRule="auto"/>
      <w:ind w:firstLine="709"/>
      <w:jc w:val="both"/>
    </w:pPr>
    <w:rPr>
      <w:sz w:val="28"/>
      <w:szCs w:val="28"/>
      <w:lang w:eastAsia="ru-RU"/>
    </w:rPr>
  </w:style>
  <w:style w:type="character" w:styleId="a7">
    <w:name w:val="Strong"/>
    <w:basedOn w:val="a0"/>
    <w:qFormat/>
    <w:rsid w:val="009C6B7E"/>
    <w:rPr>
      <w:b/>
      <w:bCs/>
    </w:rPr>
  </w:style>
  <w:style w:type="paragraph" w:customStyle="1" w:styleId="Default">
    <w:name w:val="Default"/>
    <w:rsid w:val="009C6B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9C6B7E"/>
    <w:pPr>
      <w:spacing w:after="294"/>
      <w:ind w:firstLine="735"/>
      <w:jc w:val="both"/>
    </w:pPr>
    <w:rPr>
      <w:lang w:val="ru-RU" w:eastAsia="ru-RU"/>
    </w:rPr>
  </w:style>
  <w:style w:type="character" w:styleId="a8">
    <w:name w:val="Emphasis"/>
    <w:basedOn w:val="a0"/>
    <w:qFormat/>
    <w:rsid w:val="009C6B7E"/>
    <w:rPr>
      <w:i/>
      <w:iCs/>
    </w:rPr>
  </w:style>
  <w:style w:type="character" w:styleId="a9">
    <w:name w:val="Hyperlink"/>
    <w:semiHidden/>
    <w:unhideWhenUsed/>
    <w:rsid w:val="009C6B7E"/>
    <w:rPr>
      <w:color w:val="0000FF"/>
      <w:u w:val="single"/>
    </w:rPr>
  </w:style>
  <w:style w:type="paragraph" w:styleId="aa">
    <w:name w:val="header"/>
    <w:basedOn w:val="a"/>
    <w:link w:val="ab"/>
    <w:uiPriority w:val="99"/>
    <w:semiHidden/>
    <w:unhideWhenUsed/>
    <w:rsid w:val="009C6B7E"/>
    <w:pPr>
      <w:tabs>
        <w:tab w:val="center" w:pos="4677"/>
        <w:tab w:val="right" w:pos="9355"/>
      </w:tabs>
    </w:pPr>
  </w:style>
  <w:style w:type="character" w:customStyle="1" w:styleId="ab">
    <w:name w:val="Верхній колонтитул Знак"/>
    <w:basedOn w:val="a0"/>
    <w:link w:val="aa"/>
    <w:uiPriority w:val="99"/>
    <w:semiHidden/>
    <w:rsid w:val="009C6B7E"/>
    <w:rPr>
      <w:rFonts w:ascii="Times New Roman" w:eastAsia="Times New Roman" w:hAnsi="Times New Roman" w:cs="Times New Roman"/>
      <w:sz w:val="24"/>
      <w:szCs w:val="24"/>
      <w:lang w:val="uk-UA" w:eastAsia="uk-UA"/>
    </w:rPr>
  </w:style>
  <w:style w:type="character" w:customStyle="1" w:styleId="ac">
    <w:name w:val="Нижній колонтитул Знак"/>
    <w:basedOn w:val="a0"/>
    <w:link w:val="ad"/>
    <w:uiPriority w:val="99"/>
    <w:semiHidden/>
    <w:rsid w:val="009C6B7E"/>
    <w:rPr>
      <w:sz w:val="24"/>
      <w:szCs w:val="24"/>
      <w:lang w:val="uk-UA" w:eastAsia="uk-UA"/>
    </w:rPr>
  </w:style>
  <w:style w:type="paragraph" w:styleId="ad">
    <w:name w:val="footer"/>
    <w:basedOn w:val="a"/>
    <w:link w:val="ac"/>
    <w:uiPriority w:val="99"/>
    <w:semiHidden/>
    <w:unhideWhenUsed/>
    <w:rsid w:val="009C6B7E"/>
    <w:pPr>
      <w:tabs>
        <w:tab w:val="center" w:pos="4677"/>
        <w:tab w:val="right" w:pos="9355"/>
      </w:tabs>
    </w:pPr>
    <w:rPr>
      <w:rFonts w:asciiTheme="minorHAnsi" w:eastAsiaTheme="minorHAnsi" w:hAnsiTheme="minorHAnsi" w:cstheme="minorBidi"/>
    </w:rPr>
  </w:style>
  <w:style w:type="character" w:customStyle="1" w:styleId="12">
    <w:name w:val="Нижній колонтитул Знак1"/>
    <w:basedOn w:val="a0"/>
    <w:uiPriority w:val="99"/>
    <w:semiHidden/>
    <w:rsid w:val="009C6B7E"/>
    <w:rPr>
      <w:rFonts w:ascii="Times New Roman" w:eastAsia="Times New Roman" w:hAnsi="Times New Roman" w:cs="Times New Roman"/>
      <w:sz w:val="24"/>
      <w:szCs w:val="24"/>
      <w:lang w:val="uk-UA" w:eastAsia="uk-UA"/>
    </w:rPr>
  </w:style>
  <w:style w:type="paragraph" w:styleId="ae">
    <w:name w:val="Body Text"/>
    <w:basedOn w:val="a"/>
    <w:link w:val="af"/>
    <w:unhideWhenUsed/>
    <w:rsid w:val="009C6B7E"/>
    <w:pPr>
      <w:spacing w:after="120"/>
    </w:pPr>
  </w:style>
  <w:style w:type="character" w:customStyle="1" w:styleId="af">
    <w:name w:val="Основний текст Знак"/>
    <w:basedOn w:val="a0"/>
    <w:link w:val="ae"/>
    <w:rsid w:val="009C6B7E"/>
    <w:rPr>
      <w:rFonts w:ascii="Times New Roman" w:eastAsia="Times New Roman" w:hAnsi="Times New Roman" w:cs="Times New Roman"/>
      <w:sz w:val="24"/>
      <w:szCs w:val="24"/>
      <w:lang w:val="uk-UA" w:eastAsia="uk-UA"/>
    </w:rPr>
  </w:style>
  <w:style w:type="character" w:customStyle="1" w:styleId="af0">
    <w:name w:val="Текст у виносці Знак"/>
    <w:basedOn w:val="a0"/>
    <w:link w:val="af1"/>
    <w:semiHidden/>
    <w:rsid w:val="009C6B7E"/>
    <w:rPr>
      <w:rFonts w:ascii="Tahoma" w:hAnsi="Tahoma"/>
      <w:sz w:val="16"/>
      <w:szCs w:val="16"/>
      <w:lang w:val="uk-UA" w:eastAsia="uk-UA"/>
    </w:rPr>
  </w:style>
  <w:style w:type="paragraph" w:styleId="af1">
    <w:name w:val="Balloon Text"/>
    <w:basedOn w:val="a"/>
    <w:link w:val="af0"/>
    <w:semiHidden/>
    <w:unhideWhenUsed/>
    <w:rsid w:val="009C6B7E"/>
    <w:rPr>
      <w:rFonts w:ascii="Tahoma" w:eastAsiaTheme="minorHAnsi" w:hAnsi="Tahoma" w:cstheme="minorBidi"/>
      <w:sz w:val="16"/>
      <w:szCs w:val="16"/>
    </w:rPr>
  </w:style>
  <w:style w:type="character" w:customStyle="1" w:styleId="13">
    <w:name w:val="Текст у виносці Знак1"/>
    <w:basedOn w:val="a0"/>
    <w:uiPriority w:val="99"/>
    <w:semiHidden/>
    <w:rsid w:val="009C6B7E"/>
    <w:rPr>
      <w:rFonts w:ascii="Tahoma" w:eastAsia="Times New Roman" w:hAnsi="Tahoma" w:cs="Tahoma"/>
      <w:sz w:val="16"/>
      <w:szCs w:val="16"/>
      <w:lang w:val="uk-UA" w:eastAsia="uk-UA"/>
    </w:rPr>
  </w:style>
  <w:style w:type="character" w:customStyle="1" w:styleId="af2">
    <w:name w:val="Новий Знак"/>
    <w:link w:val="af3"/>
    <w:locked/>
    <w:rsid w:val="009C6B7E"/>
    <w:rPr>
      <w:sz w:val="28"/>
      <w:szCs w:val="28"/>
      <w:lang w:val="uk-UA" w:eastAsia="ar-SA"/>
    </w:rPr>
  </w:style>
  <w:style w:type="paragraph" w:customStyle="1" w:styleId="af3">
    <w:name w:val="Новий"/>
    <w:basedOn w:val="a"/>
    <w:link w:val="af2"/>
    <w:rsid w:val="009C6B7E"/>
    <w:pPr>
      <w:suppressAutoHyphens/>
      <w:spacing w:line="360" w:lineRule="auto"/>
      <w:ind w:firstLine="709"/>
      <w:jc w:val="both"/>
    </w:pPr>
    <w:rPr>
      <w:rFonts w:asciiTheme="minorHAnsi" w:eastAsiaTheme="minorHAnsi" w:hAnsiTheme="minorHAnsi" w:cstheme="minorBidi"/>
      <w:sz w:val="28"/>
      <w:szCs w:val="28"/>
      <w:lang w:eastAsia="ar-SA"/>
    </w:rPr>
  </w:style>
  <w:style w:type="paragraph" w:customStyle="1" w:styleId="af4">
    <w:name w:val="Стиль по ширине"/>
    <w:basedOn w:val="a"/>
    <w:rsid w:val="009C6B7E"/>
    <w:pPr>
      <w:ind w:firstLine="709"/>
      <w:jc w:val="both"/>
    </w:pPr>
    <w:rPr>
      <w:szCs w:val="20"/>
      <w:lang w:val="ru-RU" w:eastAsia="ru-RU"/>
    </w:rPr>
  </w:style>
  <w:style w:type="paragraph" w:customStyle="1" w:styleId="CharCharCharChar">
    <w:name w:val="Char Char Знак Знак Char Char Знак Знак Знак Знак"/>
    <w:basedOn w:val="a"/>
    <w:rsid w:val="009C6B7E"/>
    <w:pPr>
      <w:spacing w:after="160" w:line="240" w:lineRule="exact"/>
    </w:pPr>
    <w:rPr>
      <w:rFonts w:ascii="Verdana" w:hAnsi="Verdana"/>
      <w:sz w:val="20"/>
      <w:szCs w:val="20"/>
      <w:lang w:val="en-US" w:eastAsia="en-US"/>
    </w:rPr>
  </w:style>
  <w:style w:type="paragraph" w:customStyle="1" w:styleId="14">
    <w:name w:val="Без интервала1"/>
    <w:rsid w:val="009C6B7E"/>
    <w:pPr>
      <w:spacing w:after="0" w:line="240" w:lineRule="auto"/>
    </w:pPr>
    <w:rPr>
      <w:rFonts w:ascii="Calibri" w:eastAsia="Times New Roman" w:hAnsi="Calibri" w:cs="Times New Roman"/>
      <w:lang w:eastAsia="ru-RU"/>
    </w:rPr>
  </w:style>
  <w:style w:type="character" w:customStyle="1" w:styleId="140">
    <w:name w:val="Стиль 14 пт"/>
    <w:rsid w:val="009C6B7E"/>
    <w:rPr>
      <w:rFonts w:ascii="Times New Roman" w:hAnsi="Times New Roman" w:cs="Times New Roman" w:hint="default"/>
      <w:sz w:val="28"/>
      <w:szCs w:val="28"/>
    </w:rPr>
  </w:style>
  <w:style w:type="character" w:customStyle="1" w:styleId="apple-converted-space">
    <w:name w:val="apple-converted-space"/>
    <w:basedOn w:val="a0"/>
    <w:rsid w:val="009C6B7E"/>
  </w:style>
  <w:style w:type="paragraph" w:styleId="af5">
    <w:name w:val="footnote text"/>
    <w:basedOn w:val="a"/>
    <w:link w:val="af6"/>
    <w:semiHidden/>
    <w:rsid w:val="009C6B7E"/>
    <w:rPr>
      <w:sz w:val="20"/>
      <w:szCs w:val="20"/>
      <w:lang w:val="ru-RU" w:eastAsia="ru-RU"/>
    </w:rPr>
  </w:style>
  <w:style w:type="character" w:customStyle="1" w:styleId="af6">
    <w:name w:val="Текст виноски Знак"/>
    <w:basedOn w:val="a0"/>
    <w:link w:val="af5"/>
    <w:semiHidden/>
    <w:rsid w:val="009C6B7E"/>
    <w:rPr>
      <w:rFonts w:ascii="Times New Roman" w:eastAsia="Times New Roman" w:hAnsi="Times New Roman" w:cs="Times New Roman"/>
      <w:sz w:val="20"/>
      <w:szCs w:val="20"/>
      <w:lang w:eastAsia="ru-RU"/>
    </w:rPr>
  </w:style>
  <w:style w:type="table" w:customStyle="1" w:styleId="TableGrid">
    <w:name w:val="TableGrid"/>
    <w:rsid w:val="00570C6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zhnu.edu.ua/uk/infocentre/get/201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zhnu.edu.ua/uk/infocentre/get/59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zhnu.edu.ua/uk/infocentre/get/11062" TargetMode="External"/><Relationship Id="rId11" Type="http://schemas.openxmlformats.org/officeDocument/2006/relationships/hyperlink" Target="http://posibnyky.vntu.edu.ua/" TargetMode="External"/><Relationship Id="rId5" Type="http://schemas.openxmlformats.org/officeDocument/2006/relationships/hyperlink" Target="https://www.uzhnu.edu.ua/uk/infocentre/get/5951" TargetMode="External"/><Relationship Id="rId10" Type="http://schemas.openxmlformats.org/officeDocument/2006/relationships/hyperlink" Target="http://litopys.org.ua/index.html" TargetMode="External"/><Relationship Id="rId4" Type="http://schemas.openxmlformats.org/officeDocument/2006/relationships/webSettings" Target="webSettings.xml"/><Relationship Id="rId9" Type="http://schemas.openxmlformats.org/officeDocument/2006/relationships/hyperlink" Target="http://litopys.org.ua/index.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39</Pages>
  <Words>63898</Words>
  <Characters>36422</Characters>
  <Application>Microsoft Office Word</Application>
  <DocSecurity>0</DocSecurity>
  <Lines>303</Lines>
  <Paragraphs>200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Svitluk</dc:creator>
  <cp:keywords/>
  <dc:description/>
  <cp:lastModifiedBy>User</cp:lastModifiedBy>
  <cp:revision>60</cp:revision>
  <cp:lastPrinted>2023-05-11T09:02:00Z</cp:lastPrinted>
  <dcterms:created xsi:type="dcterms:W3CDTF">2020-08-07T08:11:00Z</dcterms:created>
  <dcterms:modified xsi:type="dcterms:W3CDTF">2023-06-15T13:39:00Z</dcterms:modified>
</cp:coreProperties>
</file>