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D5EE" w14:textId="0FB042F8" w:rsidR="002B3A66" w:rsidRPr="00562E97" w:rsidRDefault="00592F1C" w:rsidP="009A625F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ФОРМУВАННЯ </w:t>
      </w:r>
      <w:r w:rsidR="004B2E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 </w:t>
      </w:r>
      <w:r w:rsidR="004B2E9E" w:rsidRP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МАЙБУТНІХ КОМП’ЮТЕРНИКІВ</w:t>
      </w:r>
      <w:r w:rsidR="004B2E9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ЗНАНЬ ПРО </w:t>
      </w:r>
      <w:r w:rsid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ОХОРОН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D4E9A" w:rsidRP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ІНТЕЛЕКТУАЛЬН</w:t>
      </w:r>
      <w:r w:rsid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ОЇ</w:t>
      </w:r>
      <w:r w:rsidR="007D4E9A" w:rsidRP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ВЛАСН</w:t>
      </w:r>
      <w:r w:rsid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7D4E9A" w:rsidRP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</w:t>
      </w:r>
      <w:r w:rsid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="007D4E9A" w:rsidRP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 АВТОРСЬК</w:t>
      </w:r>
      <w:r w:rsid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ОГО</w:t>
      </w:r>
      <w:r w:rsidR="007D4E9A" w:rsidRP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ПРАВ</w:t>
      </w:r>
      <w:r w:rsid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7D4E9A" w:rsidRPr="007D4E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DF4EFCE" w14:textId="77777777" w:rsidR="007D4E9A" w:rsidRPr="00D321DF" w:rsidRDefault="007D4E9A" w:rsidP="009A625F">
      <w:pPr>
        <w:spacing w:after="0"/>
        <w:contextualSpacing/>
        <w:rPr>
          <w:rFonts w:ascii="Times New Roman" w:eastAsia="Calibri" w:hAnsi="Times New Roman" w:cs="Times New Roman" w:hint="cs"/>
          <w:b/>
          <w:color w:val="000000" w:themeColor="text1"/>
          <w:sz w:val="28"/>
          <w:szCs w:val="28"/>
          <w:lang w:val="uk-UA"/>
        </w:rPr>
      </w:pPr>
    </w:p>
    <w:p w14:paraId="7F9285BB" w14:textId="28D3BC8B" w:rsidR="00803F8E" w:rsidRPr="00D321DF" w:rsidRDefault="00803F8E" w:rsidP="009A625F">
      <w:pPr>
        <w:spacing w:after="0"/>
        <w:ind w:right="-1"/>
        <w:contextualSpacing/>
        <w:jc w:val="right"/>
        <w:rPr>
          <w:rFonts w:ascii="Times New Roman" w:hAnsi="Times New Roman" w:cs="Times New Roman" w:hint="cs"/>
          <w:b/>
          <w:color w:val="000000" w:themeColor="text1"/>
          <w:sz w:val="28"/>
          <w:szCs w:val="28"/>
          <w:lang w:val="uk-UA"/>
        </w:rPr>
      </w:pPr>
      <w:proofErr w:type="spellStart"/>
      <w:r w:rsidRPr="00D321DF">
        <w:rPr>
          <w:rFonts w:ascii="Times New Roman" w:eastAsia="Calibri" w:hAnsi="Times New Roman" w:cs="Times New Roman" w:hint="cs"/>
          <w:b/>
          <w:color w:val="000000" w:themeColor="text1"/>
          <w:sz w:val="28"/>
          <w:szCs w:val="28"/>
          <w:lang w:val="uk-UA"/>
        </w:rPr>
        <w:t>Попадич</w:t>
      </w:r>
      <w:proofErr w:type="spellEnd"/>
      <w:r w:rsidRPr="00D321DF">
        <w:rPr>
          <w:rFonts w:ascii="Times New Roman" w:eastAsia="Calibri" w:hAnsi="Times New Roman" w:cs="Times New Roman" w:hint="cs"/>
          <w:b/>
          <w:color w:val="000000" w:themeColor="text1"/>
          <w:sz w:val="28"/>
          <w:szCs w:val="28"/>
          <w:lang w:val="uk-UA"/>
        </w:rPr>
        <w:t xml:space="preserve"> Олена Олександрівна</w:t>
      </w:r>
      <w:r w:rsidRPr="00D321DF">
        <w:rPr>
          <w:rFonts w:ascii="Times New Roman" w:hAnsi="Times New Roman" w:cs="Times New Roman" w:hint="cs"/>
          <w:b/>
          <w:color w:val="000000" w:themeColor="text1"/>
          <w:sz w:val="28"/>
          <w:szCs w:val="28"/>
          <w:lang w:val="uk-UA"/>
        </w:rPr>
        <w:t>,</w:t>
      </w:r>
    </w:p>
    <w:p w14:paraId="33215FFB" w14:textId="6CE1A8EA" w:rsidR="00803F8E" w:rsidRPr="00D321DF" w:rsidRDefault="00803F8E" w:rsidP="009A625F">
      <w:pPr>
        <w:spacing w:after="0"/>
        <w:ind w:right="-1"/>
        <w:contextualSpacing/>
        <w:jc w:val="right"/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</w:pPr>
      <w:r w:rsidRPr="00D321DF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доктор педагогічних наук</w:t>
      </w:r>
      <w:r w:rsidRPr="00D321DF">
        <w:rPr>
          <w:rFonts w:ascii="Times New Roman" w:hAnsi="Times New Roman" w:cs="Times New Roman" w:hint="cs"/>
          <w:color w:val="000000" w:themeColor="text1"/>
          <w:sz w:val="28"/>
          <w:szCs w:val="28"/>
          <w:lang w:val="uk-UA"/>
        </w:rPr>
        <w:t xml:space="preserve">, </w:t>
      </w:r>
      <w:r w:rsidRPr="00D321DF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доцент</w:t>
      </w:r>
      <w:r w:rsidR="00D321DF" w:rsidRPr="00D321DF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,</w:t>
      </w:r>
    </w:p>
    <w:p w14:paraId="1D1782CD" w14:textId="63ECECBA" w:rsidR="00D321DF" w:rsidRPr="00D321DF" w:rsidRDefault="00D321DF" w:rsidP="00D321DF">
      <w:pPr>
        <w:spacing w:after="0"/>
        <w:jc w:val="right"/>
        <w:rPr>
          <w:rFonts w:ascii="Times New Roman" w:hAnsi="Times New Roman" w:cs="Times New Roman" w:hint="cs"/>
          <w:sz w:val="28"/>
          <w:szCs w:val="28"/>
        </w:rPr>
      </w:pPr>
      <w:hyperlink r:id="rId8" w:tgtFrame="_blank" w:history="1">
        <w:r w:rsidRPr="00D321DF">
          <w:rPr>
            <w:rStyle w:val="a4"/>
            <w:rFonts w:ascii="Times New Roman" w:hAnsi="Times New Roman" w:cs="Times New Roman" w:hint="cs"/>
            <w:sz w:val="28"/>
            <w:szCs w:val="28"/>
            <w:shd w:val="clear" w:color="auto" w:fill="FFFFFF"/>
          </w:rPr>
          <w:t>olena</w:t>
        </w:r>
        <w:r w:rsidRPr="00D321DF">
          <w:rPr>
            <w:rStyle w:val="a4"/>
            <w:rFonts w:ascii="Times New Roman" w:hAnsi="Times New Roman" w:cs="Times New Roman" w:hint="cs"/>
            <w:sz w:val="28"/>
            <w:szCs w:val="28"/>
            <w:shd w:val="clear" w:color="auto" w:fill="FFFFFF"/>
            <w:lang w:val="uk-UA"/>
          </w:rPr>
          <w:t>.</w:t>
        </w:r>
        <w:r w:rsidRPr="00D321DF">
          <w:rPr>
            <w:rStyle w:val="a4"/>
            <w:rFonts w:ascii="Times New Roman" w:hAnsi="Times New Roman" w:cs="Times New Roman" w:hint="cs"/>
            <w:sz w:val="28"/>
            <w:szCs w:val="28"/>
            <w:shd w:val="clear" w:color="auto" w:fill="FFFFFF"/>
          </w:rPr>
          <w:t>popadych</w:t>
        </w:r>
        <w:r w:rsidRPr="00D321DF">
          <w:rPr>
            <w:rStyle w:val="a4"/>
            <w:rFonts w:ascii="Times New Roman" w:hAnsi="Times New Roman" w:cs="Times New Roman" w:hint="cs"/>
            <w:sz w:val="28"/>
            <w:szCs w:val="28"/>
            <w:shd w:val="clear" w:color="auto" w:fill="FFFFFF"/>
            <w:lang w:val="uk-UA"/>
          </w:rPr>
          <w:t>@</w:t>
        </w:r>
        <w:r w:rsidRPr="00D321DF">
          <w:rPr>
            <w:rStyle w:val="a4"/>
            <w:rFonts w:ascii="Times New Roman" w:hAnsi="Times New Roman" w:cs="Times New Roman" w:hint="cs"/>
            <w:sz w:val="28"/>
            <w:szCs w:val="28"/>
            <w:shd w:val="clear" w:color="auto" w:fill="FFFFFF"/>
          </w:rPr>
          <w:t>uzhnu</w:t>
        </w:r>
        <w:r w:rsidRPr="00D321DF">
          <w:rPr>
            <w:rStyle w:val="a4"/>
            <w:rFonts w:ascii="Times New Roman" w:hAnsi="Times New Roman" w:cs="Times New Roman" w:hint="cs"/>
            <w:sz w:val="28"/>
            <w:szCs w:val="28"/>
            <w:shd w:val="clear" w:color="auto" w:fill="FFFFFF"/>
            <w:lang w:val="uk-UA"/>
          </w:rPr>
          <w:t>.</w:t>
        </w:r>
        <w:r w:rsidRPr="00D321DF">
          <w:rPr>
            <w:rStyle w:val="a4"/>
            <w:rFonts w:ascii="Times New Roman" w:hAnsi="Times New Roman" w:cs="Times New Roman" w:hint="cs"/>
            <w:sz w:val="28"/>
            <w:szCs w:val="28"/>
            <w:shd w:val="clear" w:color="auto" w:fill="FFFFFF"/>
          </w:rPr>
          <w:t>edu</w:t>
        </w:r>
        <w:r w:rsidRPr="00D321DF">
          <w:rPr>
            <w:rStyle w:val="a4"/>
            <w:rFonts w:ascii="Times New Roman" w:hAnsi="Times New Roman" w:cs="Times New Roman" w:hint="cs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Pr="00D321DF">
          <w:rPr>
            <w:rStyle w:val="a4"/>
            <w:rFonts w:ascii="Times New Roman" w:hAnsi="Times New Roman" w:cs="Times New Roman" w:hint="cs"/>
            <w:sz w:val="28"/>
            <w:szCs w:val="28"/>
            <w:shd w:val="clear" w:color="auto" w:fill="FFFFFF"/>
          </w:rPr>
          <w:t>ua</w:t>
        </w:r>
        <w:proofErr w:type="spellEnd"/>
      </w:hyperlink>
    </w:p>
    <w:p w14:paraId="1D38966A" w14:textId="77777777" w:rsidR="00C808D8" w:rsidRPr="00D321DF" w:rsidRDefault="00C808D8" w:rsidP="009A625F">
      <w:pPr>
        <w:ind w:right="-1"/>
        <w:contextualSpacing/>
        <w:jc w:val="right"/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</w:rPr>
      </w:pPr>
      <w:r w:rsidRPr="00D321DF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</w:rPr>
        <w:t xml:space="preserve">Лях </w:t>
      </w:r>
      <w:proofErr w:type="spellStart"/>
      <w:r w:rsidRPr="00D321DF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</w:rPr>
        <w:t>Ігор</w:t>
      </w:r>
      <w:proofErr w:type="spellEnd"/>
      <w:r w:rsidRPr="00D321DF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</w:rPr>
        <w:t xml:space="preserve"> Михайлович</w:t>
      </w:r>
    </w:p>
    <w:p w14:paraId="0AD04F2E" w14:textId="77777777" w:rsidR="00D321DF" w:rsidRPr="00D321DF" w:rsidRDefault="00C808D8" w:rsidP="009A625F">
      <w:pPr>
        <w:ind w:right="-1"/>
        <w:contextualSpacing/>
        <w:jc w:val="right"/>
        <w:rPr>
          <w:rFonts w:ascii="Times New Roman" w:hAnsi="Times New Roman" w:cs="Times New Roman" w:hint="cs"/>
          <w:color w:val="000000" w:themeColor="text1"/>
          <w:sz w:val="28"/>
          <w:szCs w:val="28"/>
          <w:lang w:val="uk-UA"/>
        </w:rPr>
      </w:pPr>
      <w:r w:rsidRPr="00D321DF">
        <w:rPr>
          <w:rFonts w:ascii="Times New Roman" w:hAnsi="Times New Roman" w:cs="Times New Roman" w:hint="cs"/>
          <w:color w:val="000000" w:themeColor="text1"/>
          <w:sz w:val="28"/>
          <w:szCs w:val="28"/>
        </w:rPr>
        <w:t xml:space="preserve">кандидат </w:t>
      </w:r>
      <w:r w:rsidR="009C54D6" w:rsidRPr="00D321DF">
        <w:rPr>
          <w:rFonts w:ascii="Times New Roman" w:eastAsia="Calibri" w:hAnsi="Times New Roman" w:cs="Times New Roman" w:hint="cs"/>
          <w:bCs/>
          <w:color w:val="000000" w:themeColor="text1"/>
          <w:sz w:val="28"/>
          <w:szCs w:val="28"/>
          <w:lang w:val="uk-UA"/>
        </w:rPr>
        <w:t>технічних</w:t>
      </w:r>
      <w:r w:rsidRPr="00D321DF">
        <w:rPr>
          <w:rFonts w:ascii="Times New Roman" w:hAnsi="Times New Roman" w:cs="Times New Roman" w:hint="cs"/>
          <w:color w:val="000000" w:themeColor="text1"/>
          <w:sz w:val="28"/>
          <w:szCs w:val="28"/>
        </w:rPr>
        <w:t xml:space="preserve"> наук, доцент</w:t>
      </w:r>
      <w:r w:rsidR="009C54D6" w:rsidRPr="00D321DF">
        <w:rPr>
          <w:rFonts w:ascii="Times New Roman" w:hAnsi="Times New Roman" w:cs="Times New Roman" w:hint="cs"/>
          <w:color w:val="000000" w:themeColor="text1"/>
          <w:sz w:val="28"/>
          <w:szCs w:val="28"/>
          <w:lang w:val="uk-UA"/>
        </w:rPr>
        <w:t>,</w:t>
      </w:r>
    </w:p>
    <w:p w14:paraId="6A2C42B5" w14:textId="747A505B" w:rsidR="00C808D8" w:rsidRPr="00D321DF" w:rsidRDefault="00D321DF" w:rsidP="009A625F">
      <w:pPr>
        <w:ind w:right="-1"/>
        <w:contextualSpacing/>
        <w:jc w:val="right"/>
        <w:rPr>
          <w:rFonts w:ascii="Times New Roman" w:hAnsi="Times New Roman" w:cs="Times New Roman" w:hint="cs"/>
          <w:color w:val="000000" w:themeColor="text1"/>
          <w:sz w:val="28"/>
          <w:szCs w:val="28"/>
          <w:lang w:val="uk-UA"/>
        </w:rPr>
      </w:pPr>
      <w:proofErr w:type="spellStart"/>
      <w:r w:rsidRPr="00D321DF">
        <w:rPr>
          <w:rFonts w:ascii="Times New Roman" w:hAnsi="Times New Roman" w:cs="Times New Roman" w:hint="cs"/>
          <w:color w:val="1155CC"/>
          <w:sz w:val="28"/>
          <w:szCs w:val="28"/>
          <w:u w:val="single"/>
        </w:rPr>
        <w:t>igor</w:t>
      </w:r>
      <w:proofErr w:type="spellEnd"/>
      <w:r w:rsidRPr="00D321DF">
        <w:rPr>
          <w:rFonts w:ascii="Times New Roman" w:hAnsi="Times New Roman" w:cs="Times New Roman" w:hint="cs"/>
          <w:color w:val="1155CC"/>
          <w:sz w:val="28"/>
          <w:szCs w:val="28"/>
          <w:u w:val="single"/>
          <w:lang w:val="uk-UA"/>
        </w:rPr>
        <w:t>.</w:t>
      </w:r>
      <w:proofErr w:type="spellStart"/>
      <w:r w:rsidRPr="00D321DF">
        <w:rPr>
          <w:rFonts w:ascii="Times New Roman" w:hAnsi="Times New Roman" w:cs="Times New Roman" w:hint="cs"/>
          <w:color w:val="1155CC"/>
          <w:sz w:val="28"/>
          <w:szCs w:val="28"/>
          <w:u w:val="single"/>
        </w:rPr>
        <w:t>lyah</w:t>
      </w:r>
      <w:proofErr w:type="spellEnd"/>
      <w:r w:rsidRPr="00D321DF">
        <w:rPr>
          <w:rFonts w:ascii="Times New Roman" w:hAnsi="Times New Roman" w:cs="Times New Roman" w:hint="cs"/>
          <w:color w:val="1155CC"/>
          <w:sz w:val="28"/>
          <w:szCs w:val="28"/>
          <w:u w:val="single"/>
          <w:lang w:val="uk-UA"/>
        </w:rPr>
        <w:t>@</w:t>
      </w:r>
      <w:proofErr w:type="spellStart"/>
      <w:r w:rsidRPr="00D321DF">
        <w:rPr>
          <w:rFonts w:ascii="Times New Roman" w:hAnsi="Times New Roman" w:cs="Times New Roman" w:hint="cs"/>
          <w:color w:val="1155CC"/>
          <w:sz w:val="28"/>
          <w:szCs w:val="28"/>
          <w:u w:val="single"/>
        </w:rPr>
        <w:t>uzhnu</w:t>
      </w:r>
      <w:proofErr w:type="spellEnd"/>
      <w:r w:rsidRPr="00D321DF">
        <w:rPr>
          <w:rFonts w:ascii="Times New Roman" w:hAnsi="Times New Roman" w:cs="Times New Roman" w:hint="cs"/>
          <w:color w:val="1155CC"/>
          <w:sz w:val="28"/>
          <w:szCs w:val="28"/>
          <w:u w:val="single"/>
          <w:lang w:val="uk-UA"/>
        </w:rPr>
        <w:t>.</w:t>
      </w:r>
      <w:proofErr w:type="spellStart"/>
      <w:r w:rsidRPr="00D321DF">
        <w:rPr>
          <w:rFonts w:ascii="Times New Roman" w:hAnsi="Times New Roman" w:cs="Times New Roman" w:hint="cs"/>
          <w:color w:val="1155CC"/>
          <w:sz w:val="28"/>
          <w:szCs w:val="28"/>
          <w:u w:val="single"/>
        </w:rPr>
        <w:t>edu</w:t>
      </w:r>
      <w:proofErr w:type="spellEnd"/>
      <w:r w:rsidRPr="00D321DF">
        <w:rPr>
          <w:rFonts w:ascii="Times New Roman" w:hAnsi="Times New Roman" w:cs="Times New Roman" w:hint="cs"/>
          <w:color w:val="1155CC"/>
          <w:sz w:val="28"/>
          <w:szCs w:val="28"/>
          <w:u w:val="single"/>
          <w:lang w:val="uk-UA"/>
        </w:rPr>
        <w:t>.</w:t>
      </w:r>
      <w:proofErr w:type="spellStart"/>
      <w:r w:rsidRPr="00D321DF">
        <w:rPr>
          <w:rFonts w:ascii="Times New Roman" w:hAnsi="Times New Roman" w:cs="Times New Roman" w:hint="cs"/>
          <w:color w:val="1155CC"/>
          <w:sz w:val="28"/>
          <w:szCs w:val="28"/>
          <w:u w:val="single"/>
        </w:rPr>
        <w:t>ua</w:t>
      </w:r>
      <w:proofErr w:type="spellEnd"/>
      <w:r w:rsidR="006B18F9" w:rsidRPr="00D321DF">
        <w:rPr>
          <w:rFonts w:ascii="Times New Roman" w:hAnsi="Times New Roman" w:cs="Times New Roman" w:hint="cs"/>
          <w:color w:val="000000" w:themeColor="text1"/>
          <w:sz w:val="28"/>
          <w:szCs w:val="28"/>
          <w:lang w:val="uk-UA"/>
        </w:rPr>
        <w:t xml:space="preserve"> </w:t>
      </w:r>
    </w:p>
    <w:p w14:paraId="657C6967" w14:textId="77777777" w:rsidR="00FF4217" w:rsidRPr="00D321DF" w:rsidRDefault="00FF4217" w:rsidP="009A625F">
      <w:pPr>
        <w:spacing w:after="0"/>
        <w:ind w:right="-1"/>
        <w:contextualSpacing/>
        <w:jc w:val="right"/>
        <w:rPr>
          <w:rFonts w:ascii="Times New Roman" w:eastAsia="Calibri" w:hAnsi="Times New Roman" w:cs="Times New Roman" w:hint="cs"/>
          <w:b/>
          <w:color w:val="000000" w:themeColor="text1"/>
          <w:sz w:val="28"/>
          <w:szCs w:val="28"/>
          <w:lang w:val="uk-UA"/>
        </w:rPr>
      </w:pPr>
      <w:r w:rsidRPr="00D321DF">
        <w:rPr>
          <w:rFonts w:ascii="Times New Roman" w:eastAsia="Calibri" w:hAnsi="Times New Roman" w:cs="Times New Roman" w:hint="cs"/>
          <w:b/>
          <w:color w:val="000000" w:themeColor="text1"/>
          <w:sz w:val="28"/>
          <w:szCs w:val="28"/>
          <w:lang w:val="uk-UA"/>
        </w:rPr>
        <w:t>Кут Василь Іванович</w:t>
      </w:r>
    </w:p>
    <w:p w14:paraId="70E48EEC" w14:textId="03F88A75" w:rsidR="00FF4217" w:rsidRPr="00D321DF" w:rsidRDefault="00FF4217" w:rsidP="009A625F">
      <w:pPr>
        <w:spacing w:after="0"/>
        <w:ind w:right="-1"/>
        <w:contextualSpacing/>
        <w:jc w:val="right"/>
        <w:rPr>
          <w:rFonts w:ascii="Times New Roman" w:eastAsia="Calibri" w:hAnsi="Times New Roman" w:cs="Times New Roman" w:hint="cs"/>
          <w:bCs/>
          <w:color w:val="000000" w:themeColor="text1"/>
          <w:sz w:val="28"/>
          <w:szCs w:val="28"/>
          <w:lang w:val="uk-UA"/>
        </w:rPr>
      </w:pPr>
      <w:r w:rsidRPr="00D321DF">
        <w:rPr>
          <w:rFonts w:ascii="Times New Roman" w:eastAsia="Calibri" w:hAnsi="Times New Roman" w:cs="Times New Roman" w:hint="cs"/>
          <w:bCs/>
          <w:color w:val="000000" w:themeColor="text1"/>
          <w:sz w:val="28"/>
          <w:szCs w:val="28"/>
          <w:lang w:val="uk-UA"/>
        </w:rPr>
        <w:t>кандидат технічних наук, доцент,</w:t>
      </w:r>
    </w:p>
    <w:p w14:paraId="269244B3" w14:textId="54625D32" w:rsidR="00D321DF" w:rsidRPr="00D321DF" w:rsidRDefault="00D321DF" w:rsidP="009A625F">
      <w:pPr>
        <w:spacing w:after="0"/>
        <w:ind w:right="-1"/>
        <w:contextualSpacing/>
        <w:jc w:val="right"/>
        <w:rPr>
          <w:rFonts w:ascii="Times New Roman" w:eastAsia="Calibri" w:hAnsi="Times New Roman" w:cs="Times New Roman" w:hint="cs"/>
          <w:bCs/>
          <w:color w:val="000000" w:themeColor="text1"/>
          <w:sz w:val="28"/>
          <w:szCs w:val="28"/>
          <w:lang w:val="uk-UA"/>
        </w:rPr>
      </w:pPr>
      <w:r w:rsidRPr="00D321DF">
        <w:rPr>
          <w:rFonts w:ascii="Times New Roman" w:hAnsi="Times New Roman" w:cs="Times New Roman" w:hint="cs"/>
          <w:sz w:val="28"/>
          <w:szCs w:val="28"/>
        </w:rPr>
        <w:fldChar w:fldCharType="begin"/>
      </w:r>
      <w:r w:rsidRPr="00D321DF">
        <w:rPr>
          <w:rFonts w:ascii="Times New Roman" w:hAnsi="Times New Roman" w:cs="Times New Roman" w:hint="cs"/>
          <w:sz w:val="28"/>
          <w:szCs w:val="28"/>
        </w:rPr>
        <w:instrText xml:space="preserve"> HYPERLINK "mailto:vasilij.kut@uzhnu.edu.ua" </w:instrText>
      </w:r>
      <w:r w:rsidRPr="00D321DF">
        <w:rPr>
          <w:rFonts w:ascii="Times New Roman" w:hAnsi="Times New Roman" w:cs="Times New Roman" w:hint="cs"/>
          <w:sz w:val="28"/>
          <w:szCs w:val="28"/>
        </w:rPr>
        <w:fldChar w:fldCharType="separate"/>
      </w:r>
      <w:r w:rsidRPr="00D321DF">
        <w:rPr>
          <w:rStyle w:val="a4"/>
          <w:rFonts w:ascii="Times New Roman" w:hAnsi="Times New Roman" w:cs="Times New Roman" w:hint="cs"/>
          <w:sz w:val="28"/>
          <w:szCs w:val="28"/>
        </w:rPr>
        <w:t>vasilij.kut@uzhnu.edu.ua</w:t>
      </w:r>
      <w:r w:rsidRPr="00D321DF">
        <w:rPr>
          <w:rStyle w:val="a4"/>
          <w:rFonts w:ascii="Times New Roman" w:hAnsi="Times New Roman" w:cs="Times New Roman" w:hint="cs"/>
          <w:sz w:val="28"/>
          <w:szCs w:val="28"/>
        </w:rPr>
        <w:fldChar w:fldCharType="end"/>
      </w:r>
    </w:p>
    <w:p w14:paraId="44FD80DA" w14:textId="77777777" w:rsidR="00590C4B" w:rsidRPr="00D321DF" w:rsidRDefault="00FF4217" w:rsidP="009A625F">
      <w:pPr>
        <w:spacing w:after="0"/>
        <w:ind w:right="-1"/>
        <w:contextualSpacing/>
        <w:jc w:val="right"/>
        <w:rPr>
          <w:rFonts w:ascii="Times New Roman" w:eastAsia="Calibri" w:hAnsi="Times New Roman" w:cs="Times New Roman" w:hint="cs"/>
          <w:bCs/>
          <w:color w:val="000000" w:themeColor="text1"/>
          <w:sz w:val="28"/>
          <w:szCs w:val="28"/>
          <w:lang w:val="uk-UA"/>
        </w:rPr>
      </w:pPr>
      <w:r w:rsidRPr="00D321DF">
        <w:rPr>
          <w:rFonts w:ascii="Times New Roman" w:eastAsia="Calibri" w:hAnsi="Times New Roman" w:cs="Times New Roman" w:hint="cs"/>
          <w:color w:val="000000" w:themeColor="text1"/>
          <w:sz w:val="28"/>
          <w:szCs w:val="28"/>
          <w:lang w:val="uk-UA"/>
        </w:rPr>
        <w:t>Державний вищий навчальний заклад</w:t>
      </w:r>
    </w:p>
    <w:p w14:paraId="0B4BF344" w14:textId="048031A7" w:rsidR="00FF4217" w:rsidRPr="00D321DF" w:rsidRDefault="00FF4217" w:rsidP="009A625F">
      <w:pPr>
        <w:spacing w:after="0"/>
        <w:ind w:right="-1"/>
        <w:contextualSpacing/>
        <w:jc w:val="right"/>
        <w:rPr>
          <w:rFonts w:ascii="Times New Roman" w:eastAsia="Calibri" w:hAnsi="Times New Roman" w:cs="Times New Roman" w:hint="cs"/>
          <w:bCs/>
          <w:color w:val="000000" w:themeColor="text1"/>
          <w:sz w:val="28"/>
          <w:szCs w:val="28"/>
          <w:lang w:val="uk-UA"/>
        </w:rPr>
      </w:pPr>
      <w:r w:rsidRPr="00D321DF">
        <w:rPr>
          <w:rFonts w:ascii="Times New Roman" w:eastAsia="Calibri" w:hAnsi="Times New Roman" w:cs="Times New Roman" w:hint="cs"/>
          <w:bCs/>
          <w:color w:val="000000" w:themeColor="text1"/>
          <w:sz w:val="28"/>
          <w:szCs w:val="28"/>
          <w:lang w:val="uk-UA"/>
        </w:rPr>
        <w:t>«Ужгородський національний університет»</w:t>
      </w:r>
    </w:p>
    <w:p w14:paraId="1DCBF0E7" w14:textId="25A2A03F" w:rsidR="00590C4B" w:rsidRPr="00D321DF" w:rsidRDefault="00590C4B" w:rsidP="009A625F">
      <w:pPr>
        <w:spacing w:after="0"/>
        <w:jc w:val="right"/>
        <w:rPr>
          <w:rFonts w:ascii="Times New Roman" w:hAnsi="Times New Roman" w:cs="Times New Roman" w:hint="cs"/>
          <w:sz w:val="28"/>
          <w:szCs w:val="28"/>
          <w:lang w:val="uk-UA"/>
        </w:rPr>
      </w:pPr>
      <w:r w:rsidRPr="00D321DF">
        <w:rPr>
          <w:rFonts w:ascii="Times New Roman" w:hAnsi="Times New Roman" w:cs="Times New Roman" w:hint="cs"/>
          <w:sz w:val="28"/>
          <w:szCs w:val="28"/>
          <w:lang w:val="uk-UA"/>
        </w:rPr>
        <w:t>м. Ужгород, Україна</w:t>
      </w:r>
    </w:p>
    <w:p w14:paraId="163F0F24" w14:textId="77777777" w:rsidR="00EA16FF" w:rsidRPr="00FF4217" w:rsidRDefault="00EA16FF" w:rsidP="009A625F">
      <w:pPr>
        <w:tabs>
          <w:tab w:val="left" w:pos="-400"/>
        </w:tabs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7325220" w14:textId="169AEFB5" w:rsidR="005111E0" w:rsidRPr="005B7994" w:rsidRDefault="00590C4B" w:rsidP="009A625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UA"/>
        </w:rPr>
      </w:pPr>
      <w:r w:rsidRPr="005B7994">
        <w:rPr>
          <w:rFonts w:hint="cs"/>
          <w:b/>
          <w:sz w:val="28"/>
          <w:szCs w:val="28"/>
          <w:lang w:val="uk-UA"/>
        </w:rPr>
        <w:t>Вступ</w:t>
      </w:r>
      <w:r w:rsidR="004755D9">
        <w:rPr>
          <w:b/>
          <w:sz w:val="28"/>
          <w:szCs w:val="28"/>
          <w:lang w:val="uk-UA"/>
        </w:rPr>
        <w:t>.</w:t>
      </w:r>
      <w:r w:rsidRPr="005B7994">
        <w:rPr>
          <w:rFonts w:hint="cs"/>
          <w:sz w:val="28"/>
          <w:szCs w:val="28"/>
          <w:lang w:val="uk-UA"/>
        </w:rPr>
        <w:t xml:space="preserve"> </w:t>
      </w:r>
      <w:r w:rsidR="002F34AC" w:rsidRPr="005B7994">
        <w:rPr>
          <w:rFonts w:hint="cs"/>
          <w:sz w:val="28"/>
          <w:szCs w:val="28"/>
          <w:lang w:val="uk-UA"/>
        </w:rPr>
        <w:t xml:space="preserve">Якщо </w:t>
      </w:r>
      <w:r w:rsidR="002F34AC" w:rsidRPr="005B7994">
        <w:rPr>
          <w:rFonts w:hint="cs"/>
          <w:sz w:val="28"/>
          <w:szCs w:val="28"/>
        </w:rPr>
        <w:t>XIX</w:t>
      </w:r>
      <w:r w:rsidR="002F34AC" w:rsidRPr="005B7994">
        <w:rPr>
          <w:rFonts w:hint="cs"/>
          <w:sz w:val="28"/>
          <w:szCs w:val="28"/>
          <w:lang w:val="uk-UA"/>
        </w:rPr>
        <w:t xml:space="preserve"> століття називали століттям виробництва, </w:t>
      </w:r>
      <w:r w:rsidR="002F34AC" w:rsidRPr="005B7994">
        <w:rPr>
          <w:rFonts w:hint="cs"/>
          <w:sz w:val="28"/>
          <w:szCs w:val="28"/>
        </w:rPr>
        <w:t>XX</w:t>
      </w:r>
      <w:r w:rsidR="005B7994" w:rsidRPr="005B7994">
        <w:rPr>
          <w:rFonts w:hint="cs"/>
          <w:sz w:val="28"/>
          <w:szCs w:val="28"/>
          <w:lang w:val="uk-UA"/>
        </w:rPr>
        <w:t xml:space="preserve"> </w:t>
      </w:r>
      <w:r w:rsidR="002F34AC" w:rsidRPr="005B7994">
        <w:rPr>
          <w:rFonts w:hint="cs"/>
          <w:sz w:val="28"/>
          <w:szCs w:val="28"/>
          <w:lang w:val="uk-UA"/>
        </w:rPr>
        <w:t>–</w:t>
      </w:r>
      <w:r w:rsidR="005B7994" w:rsidRPr="005B7994">
        <w:rPr>
          <w:rFonts w:hint="cs"/>
          <w:sz w:val="28"/>
          <w:szCs w:val="28"/>
          <w:lang w:val="uk-UA"/>
        </w:rPr>
        <w:t xml:space="preserve"> </w:t>
      </w:r>
      <w:r w:rsidR="002F34AC" w:rsidRPr="005B7994">
        <w:rPr>
          <w:rFonts w:hint="cs"/>
          <w:sz w:val="28"/>
          <w:szCs w:val="28"/>
          <w:lang w:val="uk-UA"/>
        </w:rPr>
        <w:t xml:space="preserve">століттям управління, то </w:t>
      </w:r>
      <w:r w:rsidR="002F34AC" w:rsidRPr="005B7994">
        <w:rPr>
          <w:rFonts w:hint="cs"/>
          <w:sz w:val="28"/>
          <w:szCs w:val="28"/>
        </w:rPr>
        <w:t>XXI</w:t>
      </w:r>
      <w:r w:rsidR="002F34AC" w:rsidRPr="005B7994">
        <w:rPr>
          <w:rFonts w:hint="cs"/>
          <w:sz w:val="28"/>
          <w:szCs w:val="28"/>
          <w:lang w:val="uk-UA"/>
        </w:rPr>
        <w:t xml:space="preserve"> століття, безперечно, є століттям інформації, а інформаційні процеси постають предметом свідомої, цілеспрямованої та науково обґрунтованої діяльності [</w:t>
      </w:r>
      <w:r w:rsidR="004A30D3">
        <w:rPr>
          <w:sz w:val="28"/>
          <w:szCs w:val="28"/>
          <w:lang w:val="uk-UA"/>
        </w:rPr>
        <w:t>1</w:t>
      </w:r>
      <w:r w:rsidR="002F34AC" w:rsidRPr="005B7994">
        <w:rPr>
          <w:rFonts w:hint="cs"/>
          <w:sz w:val="28"/>
          <w:szCs w:val="28"/>
          <w:lang w:val="uk-UA"/>
        </w:rPr>
        <w:t>, с.</w:t>
      </w:r>
      <w:r w:rsidR="004A30D3">
        <w:rPr>
          <w:sz w:val="28"/>
          <w:szCs w:val="28"/>
          <w:lang w:val="uk-UA"/>
        </w:rPr>
        <w:t xml:space="preserve"> </w:t>
      </w:r>
      <w:r w:rsidR="002F34AC" w:rsidRPr="005B7994">
        <w:rPr>
          <w:rFonts w:hint="cs"/>
          <w:sz w:val="28"/>
          <w:szCs w:val="28"/>
          <w:lang w:val="uk-UA"/>
        </w:rPr>
        <w:t>5].</w:t>
      </w:r>
      <w:r w:rsidR="00FF4217" w:rsidRPr="005B7994">
        <w:rPr>
          <w:rFonts w:hint="cs"/>
          <w:sz w:val="28"/>
          <w:szCs w:val="28"/>
          <w:lang w:val="uk-UA"/>
        </w:rPr>
        <w:t xml:space="preserve"> Однак р</w:t>
      </w:r>
      <w:r w:rsidR="00FF4217" w:rsidRPr="00615032">
        <w:rPr>
          <w:rFonts w:hint="cs"/>
          <w:sz w:val="28"/>
          <w:szCs w:val="28"/>
          <w:lang w:val="ru-UA"/>
        </w:rPr>
        <w:t xml:space="preserve">озвиток інформаційних технологій та цифровізації швидкими темпами призвів не тільки </w:t>
      </w:r>
      <w:r w:rsidR="00FF4217" w:rsidRPr="005B7994">
        <w:rPr>
          <w:rFonts w:hint="cs"/>
          <w:sz w:val="28"/>
          <w:szCs w:val="28"/>
          <w:lang w:val="uk-UA"/>
        </w:rPr>
        <w:t xml:space="preserve">до </w:t>
      </w:r>
      <w:r w:rsidR="00FF4217" w:rsidRPr="00615032">
        <w:rPr>
          <w:rFonts w:hint="cs"/>
          <w:sz w:val="28"/>
          <w:szCs w:val="28"/>
          <w:lang w:val="ru-UA"/>
        </w:rPr>
        <w:t>позитивних наслідків, а</w:t>
      </w:r>
      <w:r w:rsidR="009A625F">
        <w:rPr>
          <w:sz w:val="28"/>
          <w:szCs w:val="28"/>
          <w:lang w:val="uk-UA"/>
        </w:rPr>
        <w:t xml:space="preserve"> </w:t>
      </w:r>
      <w:r w:rsidR="00FF4217" w:rsidRPr="00615032">
        <w:rPr>
          <w:rFonts w:hint="cs"/>
          <w:sz w:val="28"/>
          <w:szCs w:val="28"/>
          <w:lang w:val="ru-UA"/>
        </w:rPr>
        <w:t>й до негативних</w:t>
      </w:r>
      <w:r w:rsidR="00FF4217" w:rsidRPr="005B7994">
        <w:rPr>
          <w:rFonts w:hint="cs"/>
          <w:sz w:val="28"/>
          <w:szCs w:val="28"/>
          <w:lang w:val="uk-UA"/>
        </w:rPr>
        <w:t xml:space="preserve"> – виникла</w:t>
      </w:r>
      <w:r w:rsidR="00FF4217" w:rsidRPr="00615032">
        <w:rPr>
          <w:rFonts w:hint="cs"/>
          <w:sz w:val="28"/>
          <w:szCs w:val="28"/>
          <w:lang w:val="ru-UA"/>
        </w:rPr>
        <w:t xml:space="preserve"> </w:t>
      </w:r>
      <w:r w:rsidR="00FF4217" w:rsidRPr="005B7994">
        <w:rPr>
          <w:rFonts w:hint="cs"/>
          <w:sz w:val="28"/>
          <w:szCs w:val="28"/>
          <w:lang w:val="uk-UA"/>
        </w:rPr>
        <w:t>п</w:t>
      </w:r>
      <w:r w:rsidR="009D221D" w:rsidRPr="005B7994">
        <w:rPr>
          <w:rFonts w:hint="cs"/>
          <w:sz w:val="28"/>
          <w:szCs w:val="28"/>
          <w:lang w:val="uk-UA"/>
        </w:rPr>
        <w:t>роблем</w:t>
      </w:r>
      <w:r w:rsidR="002F34AC" w:rsidRPr="005B7994">
        <w:rPr>
          <w:rFonts w:hint="cs"/>
          <w:sz w:val="28"/>
          <w:szCs w:val="28"/>
          <w:lang w:val="uk-UA"/>
        </w:rPr>
        <w:t>а</w:t>
      </w:r>
      <w:r w:rsidR="009D221D" w:rsidRPr="005B7994">
        <w:rPr>
          <w:rFonts w:hint="cs"/>
          <w:sz w:val="28"/>
          <w:szCs w:val="28"/>
          <w:lang w:val="uk-UA"/>
        </w:rPr>
        <w:t xml:space="preserve"> застосування права інтелектуальної власності</w:t>
      </w:r>
      <w:r w:rsidR="00FF4217" w:rsidRPr="005B7994">
        <w:rPr>
          <w:rFonts w:hint="cs"/>
          <w:sz w:val="28"/>
          <w:szCs w:val="28"/>
          <w:lang w:val="uk-UA"/>
        </w:rPr>
        <w:t xml:space="preserve">. </w:t>
      </w:r>
      <w:r w:rsidR="002F34AC" w:rsidRPr="005B7994">
        <w:rPr>
          <w:rFonts w:hint="cs"/>
          <w:sz w:val="28"/>
          <w:szCs w:val="28"/>
          <w:lang w:val="uk-UA"/>
        </w:rPr>
        <w:t>Т</w:t>
      </w:r>
      <w:r w:rsidR="00615032" w:rsidRPr="00615032">
        <w:rPr>
          <w:rFonts w:hint="cs"/>
          <w:sz w:val="28"/>
          <w:szCs w:val="28"/>
          <w:lang w:val="ru-UA"/>
        </w:rPr>
        <w:t xml:space="preserve">ому важливо кожному бути ознайомленим з правами на інтелектуальну власність </w:t>
      </w:r>
      <w:r w:rsidR="009A625F">
        <w:rPr>
          <w:sz w:val="28"/>
          <w:szCs w:val="28"/>
          <w:lang w:val="uk-UA"/>
        </w:rPr>
        <w:t>у</w:t>
      </w:r>
      <w:r w:rsidR="00615032" w:rsidRPr="00615032">
        <w:rPr>
          <w:rFonts w:hint="cs"/>
          <w:sz w:val="28"/>
          <w:szCs w:val="28"/>
          <w:lang w:val="ru-UA"/>
        </w:rPr>
        <w:t xml:space="preserve"> сучасному світі</w:t>
      </w:r>
      <w:r w:rsidR="00615032" w:rsidRPr="005B7994">
        <w:rPr>
          <w:rFonts w:hint="cs"/>
          <w:sz w:val="28"/>
          <w:szCs w:val="28"/>
          <w:lang w:val="uk-UA"/>
        </w:rPr>
        <w:t xml:space="preserve"> </w:t>
      </w:r>
      <w:r w:rsidR="00B16EE0" w:rsidRPr="005B7994">
        <w:rPr>
          <w:rFonts w:hint="cs"/>
          <w:sz w:val="28"/>
          <w:szCs w:val="28"/>
          <w:lang w:val="uk-UA"/>
        </w:rPr>
        <w:t>[</w:t>
      </w:r>
      <w:r w:rsidR="004A30D3">
        <w:rPr>
          <w:sz w:val="28"/>
          <w:szCs w:val="28"/>
          <w:lang w:val="uk-UA"/>
        </w:rPr>
        <w:t>2,</w:t>
      </w:r>
      <w:r w:rsidR="00615032" w:rsidRPr="005B7994">
        <w:rPr>
          <w:rFonts w:hint="cs"/>
          <w:sz w:val="28"/>
          <w:szCs w:val="28"/>
          <w:lang w:val="uk-UA"/>
        </w:rPr>
        <w:t xml:space="preserve"> </w:t>
      </w:r>
      <w:r w:rsidR="004A30D3">
        <w:rPr>
          <w:sz w:val="28"/>
          <w:szCs w:val="28"/>
          <w:lang w:val="uk-UA"/>
        </w:rPr>
        <w:t>с</w:t>
      </w:r>
      <w:r w:rsidR="00615032" w:rsidRPr="005B7994">
        <w:rPr>
          <w:rFonts w:hint="cs"/>
          <w:sz w:val="28"/>
          <w:szCs w:val="28"/>
          <w:lang w:val="uk-UA"/>
        </w:rPr>
        <w:t>. 85.</w:t>
      </w:r>
      <w:r w:rsidR="00B16EE0" w:rsidRPr="005B7994">
        <w:rPr>
          <w:rFonts w:hint="cs"/>
          <w:sz w:val="28"/>
          <w:szCs w:val="28"/>
          <w:lang w:val="uk-UA"/>
        </w:rPr>
        <w:t>]</w:t>
      </w:r>
      <w:r w:rsidR="00FF4217" w:rsidRPr="005B7994">
        <w:rPr>
          <w:rFonts w:hint="cs"/>
          <w:sz w:val="28"/>
          <w:szCs w:val="28"/>
          <w:lang w:val="uk-UA"/>
        </w:rPr>
        <w:t>.</w:t>
      </w:r>
    </w:p>
    <w:p w14:paraId="32D9DE8C" w14:textId="1612883E" w:rsidR="00590C4B" w:rsidRPr="005B7994" w:rsidRDefault="009C54D6" w:rsidP="009A625F">
      <w:pPr>
        <w:tabs>
          <w:tab w:val="left" w:pos="-4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994">
        <w:rPr>
          <w:rFonts w:ascii="Times New Roman" w:hAnsi="Times New Roman" w:cs="Times New Roman" w:hint="cs"/>
          <w:b/>
          <w:sz w:val="28"/>
          <w:szCs w:val="28"/>
          <w:lang w:val="uk-UA"/>
        </w:rPr>
        <w:t>Ціль</w:t>
      </w:r>
      <w:r w:rsidR="00590C4B" w:rsidRPr="005B7994">
        <w:rPr>
          <w:rFonts w:ascii="Times New Roman" w:hAnsi="Times New Roman" w:cs="Times New Roman" w:hint="cs"/>
          <w:b/>
          <w:sz w:val="28"/>
          <w:szCs w:val="28"/>
          <w:lang w:val="uk-UA"/>
        </w:rPr>
        <w:t xml:space="preserve"> роботи.</w:t>
      </w:r>
      <w:r w:rsidR="004755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E0" w:rsidRPr="005B7994">
        <w:rPr>
          <w:rFonts w:ascii="Times New Roman" w:hAnsi="Times New Roman" w:cs="Times New Roman" w:hint="cs"/>
          <w:sz w:val="28"/>
          <w:szCs w:val="28"/>
          <w:lang w:val="uk-UA"/>
        </w:rPr>
        <w:t>О</w:t>
      </w:r>
      <w:r w:rsidR="005111E0" w:rsidRPr="005B7994">
        <w:rPr>
          <w:rFonts w:ascii="Times New Roman" w:hAnsi="Times New Roman" w:cs="Times New Roman" w:hint="cs"/>
          <w:sz w:val="28"/>
          <w:szCs w:val="28"/>
          <w:lang w:val="ru-UA"/>
        </w:rPr>
        <w:t xml:space="preserve">бґрунтувати </w:t>
      </w:r>
      <w:r w:rsidR="009A625F">
        <w:rPr>
          <w:rFonts w:ascii="Times New Roman" w:hAnsi="Times New Roman" w:cs="Times New Roman"/>
          <w:sz w:val="28"/>
          <w:szCs w:val="28"/>
          <w:lang w:val="uk-UA"/>
        </w:rPr>
        <w:t>необхідність</w:t>
      </w:r>
      <w:r w:rsidR="005111E0" w:rsidRPr="005B7994">
        <w:rPr>
          <w:rFonts w:ascii="Times New Roman" w:hAnsi="Times New Roman" w:cs="Times New Roman" w:hint="cs"/>
          <w:sz w:val="28"/>
          <w:szCs w:val="28"/>
          <w:lang w:val="ru-UA"/>
        </w:rPr>
        <w:t xml:space="preserve"> </w:t>
      </w:r>
      <w:r w:rsidR="005111E0" w:rsidRPr="005B7994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формування в майбутніх комп’ютерників знань про охорону інтелектуальної власності та авторського права під час навчання у закладі вищої освіти.</w:t>
      </w:r>
    </w:p>
    <w:p w14:paraId="0C25652A" w14:textId="34EBAF0C" w:rsidR="00590C4B" w:rsidRPr="009C54D6" w:rsidRDefault="00590C4B" w:rsidP="009A625F">
      <w:pPr>
        <w:tabs>
          <w:tab w:val="left" w:pos="-4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proofErr w:type="spellStart"/>
      <w:r w:rsidRPr="005B7994">
        <w:rPr>
          <w:rFonts w:ascii="Times New Roman" w:hAnsi="Times New Roman" w:cs="Times New Roman" w:hint="cs"/>
          <w:b/>
          <w:sz w:val="28"/>
          <w:szCs w:val="28"/>
        </w:rPr>
        <w:lastRenderedPageBreak/>
        <w:t>Матеріали</w:t>
      </w:r>
      <w:proofErr w:type="spellEnd"/>
      <w:r w:rsidRPr="004755D9">
        <w:rPr>
          <w:rFonts w:ascii="Times New Roman" w:hAnsi="Times New Roman" w:cs="Times New Roman" w:hint="cs"/>
          <w:b/>
          <w:sz w:val="28"/>
          <w:szCs w:val="28"/>
        </w:rPr>
        <w:t xml:space="preserve"> </w:t>
      </w:r>
      <w:r w:rsidRPr="005B7994">
        <w:rPr>
          <w:rFonts w:ascii="Times New Roman" w:hAnsi="Times New Roman" w:cs="Times New Roman" w:hint="cs"/>
          <w:b/>
          <w:sz w:val="28"/>
          <w:szCs w:val="28"/>
        </w:rPr>
        <w:t>та</w:t>
      </w:r>
      <w:r w:rsidRPr="004755D9">
        <w:rPr>
          <w:rFonts w:ascii="Times New Roman" w:hAnsi="Times New Roman" w:cs="Times New Roman" w:hint="cs"/>
          <w:b/>
          <w:sz w:val="28"/>
          <w:szCs w:val="28"/>
        </w:rPr>
        <w:t xml:space="preserve"> </w:t>
      </w:r>
      <w:proofErr w:type="spellStart"/>
      <w:r w:rsidRPr="005B7994">
        <w:rPr>
          <w:rFonts w:ascii="Times New Roman" w:hAnsi="Times New Roman" w:cs="Times New Roman" w:hint="cs"/>
          <w:b/>
          <w:sz w:val="28"/>
          <w:szCs w:val="28"/>
        </w:rPr>
        <w:t>методи</w:t>
      </w:r>
      <w:proofErr w:type="spellEnd"/>
      <w:r w:rsidRPr="004755D9">
        <w:rPr>
          <w:rFonts w:ascii="Times New Roman" w:hAnsi="Times New Roman" w:cs="Times New Roman" w:hint="cs"/>
          <w:b/>
          <w:sz w:val="28"/>
          <w:szCs w:val="28"/>
        </w:rPr>
        <w:t>.</w:t>
      </w:r>
      <w:r w:rsidR="009C54D6" w:rsidRPr="004755D9">
        <w:rPr>
          <w:rFonts w:ascii="Times New Roman" w:eastAsia="TimesNewRomanPSMT" w:hAnsi="Times New Roman" w:cs="Times New Roman" w:hint="cs"/>
          <w:sz w:val="28"/>
          <w:szCs w:val="28"/>
        </w:rPr>
        <w:t xml:space="preserve"> 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Актуальність проблематики відображен</w:t>
      </w:r>
      <w:r w:rsidR="005B7994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а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 xml:space="preserve"> у положеннях Указу Президента України «Про заходи щодо вдосконалення системи вищої освіти України», Указі Президента України «Про національну програму правової освіти населення</w:t>
      </w:r>
      <w:r w:rsidR="00DB4978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»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 xml:space="preserve"> та інших нормативних документах. Різні аспекти проблеми дослідження розглядалися у працях багатьох дослідників, зокрема: особливості правового виховання особистості у закладах </w:t>
      </w:r>
      <w:r w:rsidR="00DB4978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вищої освіти 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(А.</w:t>
      </w:r>
      <w:r w:rsidR="005B7994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Галєєва, В.</w:t>
      </w:r>
      <w:r w:rsidR="005B7994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Гриньова, Н.</w:t>
      </w:r>
      <w:r w:rsidR="00DB4978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Коваленко, Л.</w:t>
      </w:r>
      <w:r w:rsidR="005B7994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Мацук); правова освіта, правова грамотність, формування правових знань (М.</w:t>
      </w:r>
      <w:r w:rsidR="005B7994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Городиський, І.</w:t>
      </w:r>
      <w:r w:rsidR="005B7994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Дарманська, В.</w:t>
      </w:r>
      <w:r w:rsidR="00DB4978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Одарій, О.</w:t>
      </w:r>
      <w:r w:rsidR="005B7994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Скакун); дослідження методики правового навчання та виховання (В.</w:t>
      </w:r>
      <w:r w:rsidR="005B7994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Головченко, Я.</w:t>
      </w:r>
      <w:r w:rsidR="005B7994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Гриньова, С.</w:t>
      </w:r>
      <w:r w:rsidR="005B7994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Микитюк, О.</w:t>
      </w:r>
      <w:r w:rsidR="005B7994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 </w:t>
      </w:r>
      <w:r w:rsidR="009C54D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 xml:space="preserve">Пoмeтун). </w:t>
      </w:r>
      <w:r w:rsidR="00D331A0">
        <w:rPr>
          <w:rFonts w:ascii="Times New Roman" w:eastAsia="TimesNewRomanPSMT" w:hAnsi="Times New Roman" w:cs="Times New Roman"/>
          <w:sz w:val="28"/>
          <w:szCs w:val="28"/>
          <w:lang w:val="uk-UA"/>
        </w:rPr>
        <w:t>Нами</w:t>
      </w:r>
      <w:r w:rsidR="009C54D6" w:rsidRPr="009C54D6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використ</w:t>
      </w:r>
      <w:r w:rsidR="00D331A0">
        <w:rPr>
          <w:rFonts w:ascii="Times New Roman" w:eastAsia="TimesNewRomanPSMT" w:hAnsi="Times New Roman" w:cs="Times New Roman"/>
          <w:sz w:val="28"/>
          <w:szCs w:val="28"/>
          <w:lang w:val="uk-UA"/>
        </w:rPr>
        <w:t>ано</w:t>
      </w:r>
      <w:r w:rsidR="009C54D6" w:rsidRPr="009C54D6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</w:t>
      </w:r>
      <w:r w:rsidR="00D331A0">
        <w:rPr>
          <w:rFonts w:ascii="Times New Roman" w:eastAsia="TimesNewRomanPSMT" w:hAnsi="Times New Roman" w:cs="Times New Roman"/>
          <w:sz w:val="28"/>
          <w:szCs w:val="28"/>
          <w:lang w:val="uk-UA"/>
        </w:rPr>
        <w:t>такі</w:t>
      </w:r>
      <w:r w:rsidR="009C54D6" w:rsidRPr="009C54D6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методи дослідження</w:t>
      </w:r>
      <w:r w:rsidR="00D331A0">
        <w:rPr>
          <w:rFonts w:ascii="Times New Roman" w:eastAsia="TimesNewRomanPSMT" w:hAnsi="Times New Roman" w:cs="Times New Roman"/>
          <w:sz w:val="28"/>
          <w:szCs w:val="28"/>
          <w:lang w:val="uk-UA"/>
        </w:rPr>
        <w:t>, як</w:t>
      </w:r>
      <w:r w:rsidR="009C54D6" w:rsidRPr="009C54D6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аналіз, узагальнення</w:t>
      </w:r>
      <w:r w:rsidR="00D331A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та</w:t>
      </w:r>
      <w:r w:rsidR="009C54D6" w:rsidRPr="009C54D6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класифікація фактів наукової літератури.</w:t>
      </w:r>
    </w:p>
    <w:p w14:paraId="1CE3EB9F" w14:textId="416492B7" w:rsidR="00F7010D" w:rsidRPr="00F7010D" w:rsidRDefault="00590C4B" w:rsidP="009A625F">
      <w:pPr>
        <w:tabs>
          <w:tab w:val="left" w:pos="-400"/>
        </w:tabs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UA"/>
        </w:rPr>
      </w:pPr>
      <w:r w:rsidRPr="00590C4B">
        <w:rPr>
          <w:rFonts w:ascii="Times New Roman" w:hAnsi="Times New Roman" w:cs="Times New Roman" w:hint="cs"/>
          <w:b/>
          <w:sz w:val="28"/>
          <w:szCs w:val="28"/>
          <w:lang w:val="uk-UA"/>
        </w:rPr>
        <w:t>Результати та обговорення.</w:t>
      </w:r>
      <w:r w:rsidRPr="00590C4B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573435" w:rsidRPr="00590C4B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Г</w:t>
      </w:r>
      <w:r w:rsidR="00573435"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лобалізаційні процеси</w:t>
      </w:r>
      <w:r w:rsidR="009A6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3435"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зумовлюють запровадження цифрових технологій, створюють нове середовище для правового регулювання і потребують відповідних законодавчих рішень</w:t>
      </w:r>
      <w:r w:rsidR="009B7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73435"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[</w:t>
      </w:r>
      <w:r w:rsidR="004A30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73435"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,</w:t>
      </w:r>
      <w:r w:rsidR="009B7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73435"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с.</w:t>
      </w:r>
      <w:r w:rsidR="009B7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73435"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18]. </w:t>
      </w:r>
      <w:r w:rsidR="00573435" w:rsidRPr="00FF4217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Саме тому в</w:t>
      </w:r>
      <w:r w:rsidR="00573435" w:rsidRPr="00FF4217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иклики сучасної освіти вимагають від майбутніх </w:t>
      </w:r>
      <w:r w:rsidR="002015FE">
        <w:rPr>
          <w:rFonts w:ascii="Times New Roman" w:eastAsia="TimesNewRomanPSMT" w:hAnsi="Times New Roman" w:cs="Times New Roman"/>
          <w:sz w:val="28"/>
          <w:szCs w:val="28"/>
          <w:lang w:val="uk-UA"/>
        </w:rPr>
        <w:t>інформатиків</w:t>
      </w:r>
      <w:r w:rsidR="00573435" w:rsidRPr="00FF4217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не лише </w:t>
      </w:r>
      <w:r w:rsidR="00573435" w:rsidRPr="00FF4217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професійної компетентності</w:t>
      </w:r>
      <w:r w:rsidR="00573435" w:rsidRPr="00FF4217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, а й </w:t>
      </w:r>
      <w:r w:rsidR="00573435" w:rsidRPr="00FF4217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правових знань щодо захисту інформації, інтелектуальної власності та </w:t>
      </w:r>
      <w:r w:rsidR="00573435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авторського права</w:t>
      </w:r>
      <w:r w:rsidR="00573435"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.</w:t>
      </w:r>
    </w:p>
    <w:p w14:paraId="74169182" w14:textId="221555D3" w:rsidR="00FF4217" w:rsidRPr="00F7010D" w:rsidRDefault="000949BC" w:rsidP="009A625F">
      <w:pPr>
        <w:tabs>
          <w:tab w:val="left" w:pos="-400"/>
        </w:tabs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UA"/>
        </w:rPr>
      </w:pPr>
      <w:r w:rsidRPr="002015FE">
        <w:rPr>
          <w:rFonts w:ascii="Times New Roman" w:hAnsi="Times New Roman" w:cs="Times New Roman" w:hint="cs"/>
          <w:sz w:val="28"/>
          <w:szCs w:val="28"/>
          <w:lang w:val="uk-UA"/>
        </w:rPr>
        <w:t>Виходячи з м</w:t>
      </w:r>
      <w:r w:rsidRPr="002015FE">
        <w:rPr>
          <w:rFonts w:ascii="Times New Roman" w:hAnsi="Times New Roman" w:cs="Times New Roman" w:hint="cs"/>
          <w:sz w:val="28"/>
          <w:szCs w:val="28"/>
          <w:lang w:val="ru-UA"/>
        </w:rPr>
        <w:t>ет</w:t>
      </w:r>
      <w:r w:rsidRPr="002015FE">
        <w:rPr>
          <w:rFonts w:ascii="Times New Roman" w:hAnsi="Times New Roman" w:cs="Times New Roman" w:hint="cs"/>
          <w:sz w:val="28"/>
          <w:szCs w:val="28"/>
          <w:lang w:val="uk-UA"/>
        </w:rPr>
        <w:t>и</w:t>
      </w:r>
      <w:r w:rsidRPr="002015FE">
        <w:rPr>
          <w:rFonts w:ascii="Times New Roman" w:hAnsi="Times New Roman" w:cs="Times New Roman" w:hint="cs"/>
          <w:sz w:val="28"/>
          <w:szCs w:val="28"/>
          <w:lang w:val="ru-UA"/>
        </w:rPr>
        <w:t xml:space="preserve"> освітньої програми «</w:t>
      </w:r>
      <w:r w:rsidR="00936544" w:rsidRPr="002015FE">
        <w:rPr>
          <w:rFonts w:ascii="Times New Roman" w:hAnsi="Times New Roman" w:cs="Times New Roman" w:hint="cs"/>
          <w:sz w:val="28"/>
          <w:szCs w:val="28"/>
          <w:lang w:val="ru-UA"/>
        </w:rPr>
        <w:t>Управління ІТ проєктами</w:t>
      </w:r>
      <w:r w:rsidRPr="002015FE">
        <w:rPr>
          <w:rFonts w:ascii="Times New Roman" w:hAnsi="Times New Roman" w:cs="Times New Roman" w:hint="cs"/>
          <w:sz w:val="28"/>
          <w:szCs w:val="28"/>
          <w:lang w:val="ru-UA"/>
        </w:rPr>
        <w:t>»</w:t>
      </w:r>
      <w:r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 </w:t>
      </w:r>
      <w:r w:rsidRPr="00F7010D">
        <w:rPr>
          <w:rFonts w:ascii="Times New Roman" w:hAnsi="Times New Roman" w:cs="Times New Roman" w:hint="cs"/>
          <w:sz w:val="28"/>
          <w:szCs w:val="28"/>
          <w:lang w:val="uk-UA"/>
        </w:rPr>
        <w:t>(</w:t>
      </w:r>
      <w:r w:rsidR="00936544" w:rsidRPr="00F7010D">
        <w:rPr>
          <w:rFonts w:ascii="Times New Roman" w:hAnsi="Times New Roman" w:cs="Times New Roman" w:hint="cs"/>
          <w:sz w:val="28"/>
          <w:szCs w:val="28"/>
          <w:lang w:val="uk-UA"/>
        </w:rPr>
        <w:t>з</w:t>
      </w:r>
      <w:r w:rsidR="00936544" w:rsidRPr="00F7010D">
        <w:rPr>
          <w:rFonts w:ascii="Times New Roman" w:hAnsi="Times New Roman" w:cs="Times New Roman" w:hint="cs"/>
          <w:sz w:val="28"/>
          <w:szCs w:val="28"/>
          <w:lang w:val="ru-UA"/>
        </w:rPr>
        <w:t>абезпечити студентам здобуття поглиблених теоретичних та практичних знань, умінь та розуміння з інформаційних систем та технологій (ІСТ), що сприяють соціальній стійкості й мобільності випускника на ринку праці, а також дасть їм можливість ефективно виконувати завдання інноваційного характеру відповідного рівня професійної діяльності, яка орієнтована на дослідження й розв’язання складних задач проєктування, розгортання, інтегрування та тестування, впровадження і експлуатацію ІСТ у різних галузях людської діяльності, національної економіки та виробництва</w:t>
      </w:r>
      <w:r w:rsidR="00936544" w:rsidRPr="00F7010D">
        <w:rPr>
          <w:rFonts w:ascii="Times New Roman" w:hAnsi="Times New Roman" w:cs="Times New Roman" w:hint="cs"/>
          <w:sz w:val="28"/>
          <w:szCs w:val="28"/>
          <w:lang w:val="uk-UA"/>
        </w:rPr>
        <w:t xml:space="preserve">) </w:t>
      </w:r>
      <w:r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підготовки фахівців за </w:t>
      </w:r>
      <w:r w:rsidR="00936544" w:rsidRPr="00F7010D">
        <w:rPr>
          <w:rFonts w:ascii="Times New Roman" w:hAnsi="Times New Roman" w:cs="Times New Roman" w:hint="cs"/>
          <w:sz w:val="28"/>
          <w:szCs w:val="28"/>
          <w:lang w:val="uk-UA"/>
        </w:rPr>
        <w:t>другим</w:t>
      </w:r>
      <w:r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 (</w:t>
      </w:r>
      <w:r w:rsidR="00936544" w:rsidRPr="00F7010D">
        <w:rPr>
          <w:rFonts w:ascii="Times New Roman" w:hAnsi="Times New Roman" w:cs="Times New Roman" w:hint="cs"/>
          <w:sz w:val="28"/>
          <w:szCs w:val="28"/>
          <w:lang w:val="uk-UA"/>
        </w:rPr>
        <w:t>магістерським</w:t>
      </w:r>
      <w:r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) рівнем вищої освіти </w:t>
      </w:r>
      <w:r w:rsidR="00936544" w:rsidRPr="00F7010D">
        <w:rPr>
          <w:rFonts w:ascii="Times New Roman" w:hAnsi="Times New Roman" w:cs="Times New Roman" w:hint="cs"/>
          <w:sz w:val="28"/>
          <w:szCs w:val="28"/>
          <w:lang w:val="uk-UA"/>
        </w:rPr>
        <w:t>у галузі знань інформаційних технологій</w:t>
      </w:r>
      <w:r w:rsidRPr="00F7010D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[</w:t>
      </w:r>
      <w:r w:rsidR="004A30D3">
        <w:rPr>
          <w:rFonts w:ascii="Times New Roman" w:eastAsia="TimesNewRomanPSMT" w:hAnsi="Times New Roman" w:cs="Times New Roman"/>
          <w:sz w:val="28"/>
          <w:szCs w:val="28"/>
          <w:lang w:val="uk-UA"/>
        </w:rPr>
        <w:t>4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]</w:t>
      </w:r>
      <w:r w:rsidRPr="00F7010D">
        <w:rPr>
          <w:rFonts w:ascii="Times New Roman" w:hAnsi="Times New Roman" w:cs="Times New Roman" w:hint="cs"/>
          <w:sz w:val="28"/>
          <w:szCs w:val="28"/>
          <w:lang w:val="uk-UA"/>
        </w:rPr>
        <w:t xml:space="preserve">, розглянемо </w:t>
      </w:r>
      <w:r w:rsidR="004755D9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</w:t>
      </w:r>
      <w:r w:rsidR="00FF4217" w:rsidRPr="00F7010D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формування в майбутніх комп’ютерників знань про охорону інтелектуальної власності та авторського </w:t>
      </w:r>
      <w:r w:rsidR="00FF4217" w:rsidRPr="002015FE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lastRenderedPageBreak/>
        <w:t>права</w:t>
      </w:r>
      <w:r w:rsidR="009B70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навчання у закладі вищої освіти</w:t>
      </w:r>
      <w:r w:rsidR="00FF4217" w:rsidRPr="002015FE">
        <w:rPr>
          <w:rStyle w:val="a6"/>
          <w:rFonts w:ascii="Times New Roman" w:hAnsi="Times New Roman" w:cs="Times New Roman" w:hint="cs"/>
          <w:b w:val="0"/>
          <w:bCs w:val="0"/>
          <w:sz w:val="28"/>
          <w:szCs w:val="28"/>
          <w:lang w:val="uk-UA"/>
        </w:rPr>
        <w:t xml:space="preserve">. </w:t>
      </w:r>
      <w:r w:rsidR="0058651A" w:rsidRPr="002015FE">
        <w:rPr>
          <w:rStyle w:val="a6"/>
          <w:rFonts w:ascii="Times New Roman" w:hAnsi="Times New Roman" w:cs="Times New Roman" w:hint="cs"/>
          <w:b w:val="0"/>
          <w:bCs w:val="0"/>
          <w:sz w:val="28"/>
          <w:szCs w:val="28"/>
          <w:lang w:val="uk-UA"/>
        </w:rPr>
        <w:t>Зазначимо, що одним із програмних</w:t>
      </w:r>
      <w:r w:rsidR="00FF4217" w:rsidRPr="002015FE">
        <w:rPr>
          <w:rStyle w:val="a6"/>
          <w:rFonts w:ascii="Times New Roman" w:hAnsi="Times New Roman" w:cs="Times New Roman" w:hint="cs"/>
          <w:b w:val="0"/>
          <w:bCs w:val="0"/>
          <w:sz w:val="28"/>
          <w:szCs w:val="28"/>
          <w:lang w:val="uk-UA"/>
        </w:rPr>
        <w:t xml:space="preserve"> результатів навчання (</w:t>
      </w:r>
      <w:r w:rsidR="0058651A" w:rsidRPr="002015FE">
        <w:rPr>
          <w:rFonts w:ascii="Times New Roman" w:hAnsi="Times New Roman" w:cs="Times New Roman" w:hint="cs"/>
          <w:sz w:val="28"/>
          <w:szCs w:val="28"/>
          <w:lang w:val="ru-UA"/>
        </w:rPr>
        <w:t>ПРН10</w:t>
      </w:r>
      <w:r w:rsidR="00FF4217" w:rsidRPr="002015FE">
        <w:rPr>
          <w:rFonts w:ascii="Times New Roman" w:hAnsi="Times New Roman" w:cs="Times New Roman" w:hint="cs"/>
          <w:sz w:val="28"/>
          <w:szCs w:val="28"/>
          <w:lang w:val="uk-UA"/>
        </w:rPr>
        <w:t>) за</w:t>
      </w:r>
      <w:r w:rsidR="00FF4217" w:rsidRPr="00F7010D">
        <w:rPr>
          <w:rFonts w:ascii="Times New Roman" w:hAnsi="Times New Roman" w:cs="Times New Roman" w:hint="cs"/>
          <w:sz w:val="28"/>
          <w:szCs w:val="28"/>
          <w:lang w:val="uk-UA"/>
        </w:rPr>
        <w:t xml:space="preserve"> цією програмою є</w:t>
      </w:r>
      <w:r w:rsidR="0058651A"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 </w:t>
      </w:r>
      <w:r w:rsidR="00FF4217" w:rsidRPr="00F7010D">
        <w:rPr>
          <w:rFonts w:ascii="Times New Roman" w:hAnsi="Times New Roman" w:cs="Times New Roman" w:hint="cs"/>
          <w:sz w:val="28"/>
          <w:szCs w:val="28"/>
          <w:lang w:val="uk-UA"/>
        </w:rPr>
        <w:t>вміння здобувача освіти з</w:t>
      </w:r>
      <w:r w:rsidR="0058651A" w:rsidRPr="00F7010D">
        <w:rPr>
          <w:rFonts w:ascii="Times New Roman" w:hAnsi="Times New Roman" w:cs="Times New Roman" w:hint="cs"/>
          <w:sz w:val="28"/>
          <w:szCs w:val="28"/>
          <w:lang w:val="ru-UA"/>
        </w:rPr>
        <w:t>абезпечувати якісний кіберзахист ІСТ, планувати, організовувати, впроваджувати та контролювати функціонування систем захисту інформації</w:t>
      </w:r>
      <w:r w:rsidR="00FF4217" w:rsidRPr="00F7010D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FF4217"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[</w:t>
      </w:r>
      <w:r w:rsidR="004A30D3">
        <w:rPr>
          <w:rFonts w:ascii="Times New Roman" w:eastAsia="TimesNewRomanPSMT" w:hAnsi="Times New Roman" w:cs="Times New Roman"/>
          <w:sz w:val="28"/>
          <w:szCs w:val="28"/>
          <w:lang w:val="uk-UA"/>
        </w:rPr>
        <w:t>4</w:t>
      </w:r>
      <w:r w:rsidR="00FF4217"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]</w:t>
      </w:r>
      <w:r w:rsidR="0058651A"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. </w:t>
      </w:r>
    </w:p>
    <w:p w14:paraId="33BA153C" w14:textId="7C2D25F1" w:rsidR="00FF4217" w:rsidRPr="009A625F" w:rsidRDefault="00573435" w:rsidP="009A625F">
      <w:pPr>
        <w:tabs>
          <w:tab w:val="left" w:pos="-4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217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Д</w:t>
      </w:r>
      <w:r w:rsidR="00B16EE0" w:rsidRPr="00FF4217">
        <w:rPr>
          <w:rFonts w:ascii="Times New Roman" w:hAnsi="Times New Roman" w:cs="Times New Roman" w:hint="cs"/>
          <w:sz w:val="28"/>
          <w:szCs w:val="28"/>
          <w:lang w:val="uk-UA"/>
        </w:rPr>
        <w:t xml:space="preserve">ля розвитку правової освіти та вдосконалення загальної правової культури людей Кабінет Міністрів України ухвалив Постанову «Про </w:t>
      </w:r>
      <w:r w:rsidR="002F34AC" w:rsidRPr="00FF4217">
        <w:rPr>
          <w:rFonts w:ascii="Times New Roman" w:hAnsi="Times New Roman" w:cs="Times New Roman" w:hint="cs"/>
          <w:sz w:val="28"/>
          <w:szCs w:val="28"/>
          <w:lang w:val="uk-UA"/>
        </w:rPr>
        <w:t>національну п</w:t>
      </w:r>
      <w:r w:rsidR="00B16EE0" w:rsidRPr="00FF4217">
        <w:rPr>
          <w:rFonts w:ascii="Times New Roman" w:hAnsi="Times New Roman" w:cs="Times New Roman" w:hint="cs"/>
          <w:sz w:val="28"/>
          <w:szCs w:val="28"/>
          <w:lang w:val="uk-UA"/>
        </w:rPr>
        <w:t xml:space="preserve">рограму правової освіти населення» </w:t>
      </w:r>
      <w:r w:rsidR="002015FE"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[</w:t>
      </w:r>
      <w:r w:rsidR="004A30D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015FE"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]</w:t>
      </w:r>
      <w:r w:rsidR="00B16EE0" w:rsidRPr="00FF4217">
        <w:rPr>
          <w:rFonts w:ascii="Times New Roman" w:hAnsi="Times New Roman" w:cs="Times New Roman" w:hint="cs"/>
          <w:sz w:val="28"/>
          <w:szCs w:val="28"/>
          <w:lang w:val="uk-UA"/>
        </w:rPr>
        <w:t>.</w:t>
      </w:r>
      <w:r w:rsidR="009A6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E97" w:rsidRPr="002F34AC">
        <w:rPr>
          <w:rFonts w:ascii="Times New Roman" w:hAnsi="Times New Roman" w:cs="Times New Roman" w:hint="cs"/>
          <w:sz w:val="28"/>
          <w:szCs w:val="28"/>
          <w:lang w:val="ru-UA"/>
        </w:rPr>
        <w:t>Необхідним елементом доступу майбутні</w:t>
      </w:r>
      <w:r w:rsidR="002015FE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62E97" w:rsidRPr="002F34AC">
        <w:rPr>
          <w:rFonts w:ascii="Times New Roman" w:hAnsi="Times New Roman" w:cs="Times New Roman" w:hint="cs"/>
          <w:sz w:val="28"/>
          <w:szCs w:val="28"/>
          <w:lang w:val="ru-UA"/>
        </w:rPr>
        <w:t xml:space="preserve"> </w:t>
      </w:r>
      <w:r w:rsidR="002015FE">
        <w:rPr>
          <w:rFonts w:ascii="Times New Roman" w:hAnsi="Times New Roman" w:cs="Times New Roman"/>
          <w:sz w:val="28"/>
          <w:szCs w:val="28"/>
          <w:lang w:val="uk-UA"/>
        </w:rPr>
        <w:t xml:space="preserve">фахівців </w:t>
      </w:r>
      <w:r w:rsidR="002F34AC" w:rsidRPr="002015FE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комп’</w:t>
      </w:r>
      <w:r w:rsidR="002F34AC" w:rsidRPr="002F34AC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ютерн</w:t>
      </w:r>
      <w:r w:rsidR="002015FE">
        <w:rPr>
          <w:rFonts w:ascii="Times New Roman" w:eastAsia="TimesNewRomanPSMT" w:hAnsi="Times New Roman" w:cs="Times New Roman"/>
          <w:sz w:val="28"/>
          <w:szCs w:val="28"/>
          <w:lang w:val="uk-UA"/>
        </w:rPr>
        <w:t>ої галузі</w:t>
      </w:r>
      <w:r w:rsidR="00562E97" w:rsidRPr="002F34AC">
        <w:rPr>
          <w:rFonts w:ascii="Times New Roman" w:hAnsi="Times New Roman" w:cs="Times New Roman" w:hint="cs"/>
          <w:sz w:val="28"/>
          <w:szCs w:val="28"/>
          <w:lang w:val="ru-UA"/>
        </w:rPr>
        <w:t xml:space="preserve"> до права є правова освіта, яка формує і позитивне ставлення громадян до державних інститутів. Однією з її ознак є їх обізнаність з життєво необхідними юридичними законами, а також уміння і навички їх використання у повсякденному житті [</w:t>
      </w:r>
      <w:r w:rsidR="004A30D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62E97" w:rsidRPr="002F34AC">
        <w:rPr>
          <w:rFonts w:ascii="Times New Roman" w:hAnsi="Times New Roman" w:cs="Times New Roman" w:hint="cs"/>
          <w:sz w:val="28"/>
          <w:szCs w:val="28"/>
          <w:lang w:val="ru-UA"/>
        </w:rPr>
        <w:t xml:space="preserve">, с. 273]. </w:t>
      </w:r>
      <w:r w:rsidRPr="002F34AC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З огляду на </w:t>
      </w:r>
      <w:r w:rsidR="009A625F">
        <w:rPr>
          <w:rFonts w:ascii="Times New Roman" w:eastAsia="TimesNewRomanPSMT" w:hAnsi="Times New Roman" w:cs="Times New Roman"/>
          <w:sz w:val="28"/>
          <w:szCs w:val="28"/>
          <w:lang w:val="uk-UA"/>
        </w:rPr>
        <w:t>це</w:t>
      </w:r>
      <w:r w:rsidRPr="002F34AC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до </w:t>
      </w:r>
      <w:r w:rsidR="002015F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освітньої </w:t>
      </w:r>
      <w:r w:rsidRPr="002F34AC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програм</w:t>
      </w:r>
      <w:r w:rsidR="002015FE">
        <w:rPr>
          <w:rFonts w:ascii="Times New Roman" w:eastAsia="TimesNewRomanPSMT" w:hAnsi="Times New Roman" w:cs="Times New Roman"/>
          <w:sz w:val="28"/>
          <w:szCs w:val="28"/>
          <w:lang w:val="uk-UA"/>
        </w:rPr>
        <w:t>и</w:t>
      </w:r>
      <w:r w:rsidRPr="002F34AC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</w:t>
      </w:r>
      <w:r w:rsidR="002015FE" w:rsidRPr="002015FE">
        <w:rPr>
          <w:rFonts w:ascii="Times New Roman" w:hAnsi="Times New Roman" w:cs="Times New Roman" w:hint="cs"/>
          <w:sz w:val="28"/>
          <w:szCs w:val="28"/>
          <w:lang w:val="ru-UA"/>
        </w:rPr>
        <w:t>«Управління ІТ проєктами»</w:t>
      </w:r>
      <w:r w:rsidR="002015FE"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 </w:t>
      </w:r>
      <w:r w:rsidRPr="002F34AC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запроваджено </w:t>
      </w:r>
      <w:r w:rsidR="006F6EB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навчальн</w:t>
      </w:r>
      <w:r w:rsidRPr="002F34AC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у</w:t>
      </w:r>
      <w:r w:rsidR="006F6EB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 xml:space="preserve"> дисциплін</w:t>
      </w:r>
      <w:r w:rsidRPr="002F34AC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у</w:t>
      </w:r>
      <w:r w:rsidR="006F6EB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 xml:space="preserve"> «Інтелектуальна власність </w:t>
      </w:r>
      <w:r w:rsidRPr="002F34AC">
        <w:rPr>
          <w:rFonts w:ascii="Times New Roman" w:eastAsia="TimesNewRomanPSMT" w:hAnsi="Times New Roman" w:cs="Times New Roman" w:hint="cs"/>
          <w:sz w:val="28"/>
          <w:szCs w:val="28"/>
          <w:lang w:val="uk-UA" w:eastAsia="ru-RU"/>
        </w:rPr>
        <w:t>та авторське право</w:t>
      </w:r>
      <w:r w:rsidR="006F6EB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>»</w:t>
      </w:r>
      <w:r w:rsidR="002015FE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 xml:space="preserve"> </w:t>
      </w:r>
      <w:r w:rsidR="002015FE"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[</w:t>
      </w:r>
      <w:r w:rsidR="004A30D3">
        <w:rPr>
          <w:rFonts w:ascii="Times New Roman" w:eastAsia="TimesNewRomanPSMT" w:hAnsi="Times New Roman" w:cs="Times New Roman"/>
          <w:sz w:val="28"/>
          <w:szCs w:val="28"/>
          <w:lang w:val="uk-UA"/>
        </w:rPr>
        <w:t>4</w:t>
      </w:r>
      <w:r w:rsidR="002015FE"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]</w:t>
      </w:r>
      <w:r w:rsidR="006F6EB6" w:rsidRPr="006F6EB6">
        <w:rPr>
          <w:rFonts w:ascii="Times New Roman" w:eastAsia="TimesNewRomanPSMT" w:hAnsi="Times New Roman" w:cs="Times New Roman" w:hint="cs"/>
          <w:sz w:val="28"/>
          <w:szCs w:val="28"/>
          <w:lang w:val="ru-UA" w:eastAsia="ru-RU"/>
        </w:rPr>
        <w:t xml:space="preserve">, яка має важливе значення у фаховій підготовці зазначених фахівців, оскільки </w:t>
      </w:r>
      <w:r w:rsidR="002015FE">
        <w:rPr>
          <w:rFonts w:ascii="Times New Roman" w:eastAsia="TimesNewRomanPSMT" w:hAnsi="Times New Roman" w:cs="Times New Roman"/>
          <w:sz w:val="28"/>
          <w:szCs w:val="28"/>
          <w:lang w:val="uk-UA" w:eastAsia="ru-RU"/>
        </w:rPr>
        <w:t>н</w:t>
      </w:r>
      <w:r w:rsidR="009D221D" w:rsidRPr="00FF4217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авчання спеціалістів нового типу вимагає </w:t>
      </w:r>
      <w:r w:rsidR="002015FE">
        <w:rPr>
          <w:rFonts w:ascii="Times New Roman" w:eastAsia="TimesNewRomanPSMT" w:hAnsi="Times New Roman" w:cs="Times New Roman"/>
          <w:sz w:val="28"/>
          <w:szCs w:val="28"/>
          <w:lang w:val="uk-UA"/>
        </w:rPr>
        <w:t>знань</w:t>
      </w:r>
      <w:r w:rsidR="009D221D" w:rsidRPr="00FF4217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у сфері інтелектуальної власності </w:t>
      </w:r>
      <w:r w:rsidR="002015FE">
        <w:rPr>
          <w:rFonts w:ascii="Times New Roman" w:eastAsia="TimesNewRomanPSMT" w:hAnsi="Times New Roman" w:cs="Times New Roman"/>
          <w:sz w:val="28"/>
          <w:szCs w:val="28"/>
          <w:lang w:val="uk-UA"/>
        </w:rPr>
        <w:t>та авторського права</w:t>
      </w:r>
      <w:r w:rsidR="009D221D" w:rsidRPr="00FF4217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. </w:t>
      </w:r>
    </w:p>
    <w:p w14:paraId="75A07FDD" w14:textId="77777777" w:rsidR="009A625F" w:rsidRDefault="009D221D" w:rsidP="009A625F">
      <w:pPr>
        <w:tabs>
          <w:tab w:val="left" w:pos="-400"/>
        </w:tabs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Виховання правової культури у молодого покоління, зокрема випускників </w:t>
      </w:r>
      <w:r w:rsidR="00573435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спеціальності </w:t>
      </w:r>
      <w:r w:rsidR="00FF4217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«Інформаційні системи та технології»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, дозволить не лише успішно вирішити проблеми інтелектуального піратства, а й підняти інноваційні процеси на новий рівень. Звісно, що</w:t>
      </w:r>
      <w:r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 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здобуття знань у сфері інтелектуальної власності у системі безперервної освіти необхідно будувати у взаємозв</w:t>
      </w:r>
      <w:r w:rsidR="00573435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’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язку</w:t>
      </w:r>
      <w:r w:rsidR="00573435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«учень</w:t>
      </w:r>
      <w:r w:rsidR="009A625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9A625F">
        <w:rPr>
          <w:rFonts w:ascii="Times New Roman" w:eastAsia="TimesNewRomanPSMT" w:hAnsi="Times New Roman" w:cs="Times New Roman"/>
          <w:sz w:val="28"/>
          <w:szCs w:val="28"/>
          <w:lang w:val="ru-UA"/>
        </w:rPr>
        <w:t>–</w:t>
      </w:r>
      <w:r w:rsidR="009A625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студент</w:t>
      </w:r>
      <w:r w:rsidR="009A625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9A625F">
        <w:rPr>
          <w:rFonts w:ascii="Times New Roman" w:eastAsia="TimesNewRomanPSMT" w:hAnsi="Times New Roman" w:cs="Times New Roman"/>
          <w:sz w:val="28"/>
          <w:szCs w:val="28"/>
          <w:lang w:val="ru-UA"/>
        </w:rPr>
        <w:t>–</w:t>
      </w:r>
      <w:r w:rsidR="009A625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фахівець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». Ще у старших класах школи слід знайомити учня з основами правової культури, у тому числі в галузі інтелектуальної власності. </w:t>
      </w:r>
      <w:r w:rsidR="00F7010D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У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</w:t>
      </w:r>
      <w:r w:rsidR="00573435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закладі вищої освіти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студент </w:t>
      </w:r>
      <w:r w:rsidR="002015FE">
        <w:rPr>
          <w:rFonts w:ascii="Times New Roman" w:eastAsia="TimesNewRomanPSMT" w:hAnsi="Times New Roman" w:cs="Times New Roman"/>
          <w:sz w:val="28"/>
          <w:szCs w:val="28"/>
          <w:lang w:val="uk-UA"/>
        </w:rPr>
        <w:t>(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особливо технічних спеціальностей</w:t>
      </w:r>
      <w:r w:rsidR="002015FE">
        <w:rPr>
          <w:rFonts w:ascii="Times New Roman" w:eastAsia="TimesNewRomanPSMT" w:hAnsi="Times New Roman" w:cs="Times New Roman"/>
          <w:sz w:val="28"/>
          <w:szCs w:val="28"/>
          <w:lang w:val="uk-UA"/>
        </w:rPr>
        <w:t>)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</w:t>
      </w:r>
      <w:r w:rsidR="00573435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повинен </w:t>
      </w:r>
      <w:r w:rsidR="002015FE">
        <w:rPr>
          <w:rFonts w:ascii="Times New Roman" w:eastAsia="TimesNewRomanPSMT" w:hAnsi="Times New Roman" w:cs="Times New Roman"/>
          <w:sz w:val="28"/>
          <w:szCs w:val="28"/>
          <w:lang w:val="uk-UA"/>
        </w:rPr>
        <w:t>вчитися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комплексно</w:t>
      </w:r>
      <w:r w:rsidR="00573435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му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підходу до інновацій. Потім </w:t>
      </w:r>
      <w:r w:rsidR="00D82F66">
        <w:rPr>
          <w:rFonts w:ascii="Times New Roman" w:eastAsia="TimesNewRomanPSMT" w:hAnsi="Times New Roman" w:cs="Times New Roman"/>
          <w:sz w:val="28"/>
          <w:szCs w:val="28"/>
          <w:lang w:val="uk-UA"/>
        </w:rPr>
        <w:t>потрібно</w:t>
      </w:r>
      <w:r w:rsidR="00573435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здійсню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вати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пере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підготовк</w:t>
      </w:r>
      <w:r w:rsidR="00D82F66"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спеціалістів, </w:t>
      </w:r>
      <w:r w:rsidR="009A625F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готувати 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докторів філософії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та докторів наук.</w:t>
      </w:r>
      <w:r w:rsidR="00FF4217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</w:t>
      </w:r>
    </w:p>
    <w:p w14:paraId="05C90839" w14:textId="6D37E8DC" w:rsidR="00CE5569" w:rsidRPr="009A625F" w:rsidRDefault="009D221D" w:rsidP="009A625F">
      <w:pPr>
        <w:tabs>
          <w:tab w:val="left" w:pos="-400"/>
        </w:tabs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ru-UA"/>
        </w:rPr>
      </w:pP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Найважливішою умовою ефективного формування інтелектуальної власності у сфері 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інформатики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є готовність </w:t>
      </w:r>
      <w:r w:rsidR="00D82F6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фахівців 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комп’ютерн</w:t>
      </w:r>
      <w:r w:rsidR="00D82F66">
        <w:rPr>
          <w:rFonts w:ascii="Times New Roman" w:eastAsia="TimesNewRomanPSMT" w:hAnsi="Times New Roman" w:cs="Times New Roman"/>
          <w:sz w:val="28"/>
          <w:szCs w:val="28"/>
          <w:lang w:val="uk-UA"/>
        </w:rPr>
        <w:t>ої галузі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до 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lastRenderedPageBreak/>
        <w:t xml:space="preserve">інноваційної діяльності, уміння вирішувати творчі завдання та </w:t>
      </w:r>
      <w:r w:rsidR="00D82F66">
        <w:rPr>
          <w:rFonts w:ascii="Times New Roman" w:eastAsia="TimesNewRomanPSMT" w:hAnsi="Times New Roman" w:cs="Times New Roman"/>
          <w:sz w:val="28"/>
          <w:szCs w:val="28"/>
          <w:lang w:val="uk-UA"/>
        </w:rPr>
        <w:t>використовувати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різні об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’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єкти інтелектуальної власності у своїй професійній діяльності. </w:t>
      </w:r>
      <w:r w:rsidR="00FA2BE6"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Україна, як і більшість країн, що стимулюють розвиток цифрової економіки</w:t>
      </w:r>
      <w:r w:rsidR="009A62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A2BE6"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 формує відповідну базу, стратегію, яка ставить за мету формування сприятливих умов для розбудови інформаційного суспільства з ринковою економікою та створення широких можливостей для задоволення потреб і вільного розвитку особистості [</w:t>
      </w:r>
      <w:r w:rsidR="004A30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FA2BE6"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]. </w:t>
      </w:r>
    </w:p>
    <w:p w14:paraId="460E5A65" w14:textId="75A11CE3" w:rsidR="00CE5569" w:rsidRPr="00F7010D" w:rsidRDefault="009D221D" w:rsidP="009A625F">
      <w:pPr>
        <w:tabs>
          <w:tab w:val="left" w:pos="-4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Інноваційний потенціал тією чи іншою мірою властивий майже кожній людині. Однак на шляху реалізації нововведень стоять інертність, небажання переучуватися, консерватизм, корпоративні інтереси тощо.</w:t>
      </w:r>
      <w:r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 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Останнім часом через якісно нові виробничі відносини значно підвищилися вимоги до рівня підготовки молодих спеціалістів у всіх галузях</w:t>
      </w:r>
      <w:r w:rsidR="009A625F"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тому числі і в галузі 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проєктування технологій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. Це значною мірою пов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’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язан</w:t>
      </w:r>
      <w:r w:rsidR="00D82F66">
        <w:rPr>
          <w:rFonts w:ascii="Times New Roman" w:eastAsia="TimesNewRomanPSMT" w:hAnsi="Times New Roman" w:cs="Times New Roman"/>
          <w:sz w:val="28"/>
          <w:szCs w:val="28"/>
          <w:lang w:val="uk-UA"/>
        </w:rPr>
        <w:t>о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з проблемою формування та розвитку свідомості 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студентів –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майбутніх спеціалістів, які мають жити в епоху високих технологій.</w:t>
      </w:r>
      <w:r w:rsidR="00CE5569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Низький рівень патентних знань або їх відсутність надалі може спричинити труднощі у їхній професійній кар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’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єрі.</w:t>
      </w:r>
      <w:r w:rsidR="00CE5569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Важливо також сформувати у 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студентів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шанобливе ставлення до авторського права. Для цього на прикладах із життя слід порушити проблему «піратства»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–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розглянути права розробника програмного продукту, автора винаходу, промислового зразка тощо. Обсяг навчального матеріалу, який слід відобразити в програмі з 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дисципліни «І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нтелектуальн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а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власн</w:t>
      </w:r>
      <w:proofErr w:type="spellStart"/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ість</w:t>
      </w:r>
      <w:proofErr w:type="spellEnd"/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 xml:space="preserve"> та авторське право»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має бути широким, але не складним для сприйняття. Треба вміло відбирати матеріал, ілюструючи прикладами те чи інше положення законодавства. Важливу роль у підвищенні патентної культури майбутніх спеціалістів грає викладач, особливо якщо він сам є активним новатором, свого роду генератором ідей. Творчо активний 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викладач</w:t>
      </w:r>
      <w:r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може виховати цілий колектив молодих новаторів, які, відчувши смак та інтерес до творчості, вже на студентській лаві можуть стати авторами винаходів, промислових зразків, корисних моделей, програмного забезпечення тощо</w:t>
      </w:r>
      <w:r w:rsidR="00B57B93" w:rsidRPr="00F7010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.</w:t>
      </w:r>
      <w:r w:rsidR="00B57B93"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 У</w:t>
      </w:r>
      <w:r w:rsidR="00606FC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7B93"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галузі охорони прав інтелектуальної власності у </w:t>
      </w:r>
      <w:r w:rsidR="00606FC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57B93"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сесвітній мережі існує безліч проблем, що </w:t>
      </w:r>
      <w:r w:rsidR="00B57B93" w:rsidRPr="00F7010D">
        <w:rPr>
          <w:rFonts w:ascii="Times New Roman" w:hAnsi="Times New Roman" w:cs="Times New Roman" w:hint="cs"/>
          <w:sz w:val="28"/>
          <w:szCs w:val="28"/>
          <w:lang w:val="ru-UA"/>
        </w:rPr>
        <w:lastRenderedPageBreak/>
        <w:t xml:space="preserve">потрібно вирішувати, насамперед, на законодавчому рівні, а це також дає неабиякий поштовх до подальших теоретичних досліджень. У цивілістичній науці сформувалася і набула поширення позиція, що основною перешкодою на шляху розвитку права інтелектуальної власності через Інтернет вважається: конфлікт доменних імен (імена, що використовуються для адресації комп’ютерів і ресурсів в </w:t>
      </w:r>
      <w:r w:rsidR="009F3B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7B93" w:rsidRPr="00F7010D">
        <w:rPr>
          <w:rFonts w:ascii="Times New Roman" w:hAnsi="Times New Roman" w:cs="Times New Roman" w:hint="cs"/>
          <w:sz w:val="28"/>
          <w:szCs w:val="28"/>
          <w:lang w:val="ru-UA"/>
        </w:rPr>
        <w:t>нтернеті) і торговельних марок (знаків для товарів та послуг) [</w:t>
      </w:r>
      <w:r w:rsidR="004A30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57B93"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, </w:t>
      </w:r>
      <w:r w:rsidR="004A30D3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B57B93" w:rsidRPr="00F7010D">
        <w:rPr>
          <w:rFonts w:ascii="Times New Roman" w:hAnsi="Times New Roman" w:cs="Times New Roman" w:hint="cs"/>
          <w:sz w:val="28"/>
          <w:szCs w:val="28"/>
          <w:lang w:val="ru-UA"/>
        </w:rPr>
        <w:t xml:space="preserve">65]. </w:t>
      </w:r>
      <w:r w:rsidR="00CE5569" w:rsidRPr="00F7010D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Н</w:t>
      </w:r>
      <w:r w:rsidR="00B57B93"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еобхідно також враховувати законодавство про ІТ та цифровізацію [</w:t>
      </w:r>
      <w:r w:rsidR="004A30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B57B93"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]. </w:t>
      </w:r>
    </w:p>
    <w:p w14:paraId="3A49B079" w14:textId="5C05D2C1" w:rsidR="00CE5569" w:rsidRPr="00F7010D" w:rsidRDefault="00B57B93" w:rsidP="009A625F">
      <w:pPr>
        <w:tabs>
          <w:tab w:val="left" w:pos="-4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Незважаючи на т</w:t>
      </w:r>
      <w:r w:rsidR="00D82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, що сьогодні велика увага приділяється проблемам правової охорони інтелектуальної власності</w:t>
      </w:r>
      <w:r w:rsidR="00D82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важливим залишається те, що встановлені у Цивільному кодексі України способи захисту прав на результати інтелектуальної діяльності потребують подальшого удосконалення в частині спрощення авторам самої процедури результатів інтелектуальної власності [</w:t>
      </w:r>
      <w:r w:rsidR="004A30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FA2BE6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]. </w:t>
      </w:r>
    </w:p>
    <w:p w14:paraId="277180DE" w14:textId="2515B4AE" w:rsidR="009D221D" w:rsidRPr="00AF446D" w:rsidRDefault="00590C4B" w:rsidP="009A625F">
      <w:pPr>
        <w:tabs>
          <w:tab w:val="left" w:pos="-400"/>
        </w:tabs>
        <w:spacing w:after="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AF446D">
        <w:rPr>
          <w:rFonts w:ascii="Times New Roman" w:hAnsi="Times New Roman" w:cs="Times New Roman" w:hint="cs"/>
          <w:b/>
          <w:sz w:val="28"/>
          <w:szCs w:val="28"/>
          <w:lang w:val="ru-UA"/>
        </w:rPr>
        <w:t>Висновки.</w:t>
      </w:r>
      <w:r w:rsidRPr="00AF446D">
        <w:rPr>
          <w:rFonts w:ascii="Times New Roman" w:hAnsi="Times New Roman" w:cs="Times New Roman" w:hint="cs"/>
          <w:sz w:val="28"/>
          <w:szCs w:val="28"/>
          <w:lang w:val="ru-UA"/>
        </w:rPr>
        <w:t xml:space="preserve"> </w:t>
      </w:r>
      <w:r w:rsidR="00434C17" w:rsidRPr="00AF446D">
        <w:rPr>
          <w:rFonts w:ascii="Times New Roman" w:hAnsi="Times New Roman" w:cs="Times New Roman" w:hint="cs"/>
          <w:sz w:val="28"/>
          <w:szCs w:val="28"/>
          <w:lang w:val="ru-UA"/>
        </w:rPr>
        <w:t>Отже,</w:t>
      </w:r>
      <w:r w:rsidR="00434C17" w:rsidRPr="00AF446D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D82F66">
        <w:rPr>
          <w:rFonts w:ascii="Times New Roman" w:hAnsi="Times New Roman" w:cs="Times New Roman"/>
          <w:sz w:val="28"/>
          <w:szCs w:val="28"/>
          <w:lang w:val="uk-UA"/>
        </w:rPr>
        <w:t xml:space="preserve">нами встановлено, що </w:t>
      </w:r>
      <w:r w:rsidR="009F3B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9F3B13" w:rsidRPr="00AF446D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еобхідно</w:t>
      </w:r>
      <w:r w:rsidR="009F3B13" w:rsidRPr="009F3B13">
        <w:rPr>
          <w:rFonts w:ascii="Times New Roman" w:hAnsi="Times New Roman" w:cs="Times New Roman" w:hint="cs"/>
          <w:sz w:val="28"/>
          <w:szCs w:val="28"/>
          <w:lang w:val="ru-UA"/>
        </w:rPr>
        <w:t xml:space="preserve"> </w:t>
      </w:r>
      <w:r w:rsidR="000B6F5C" w:rsidRPr="00AF446D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формувати в майбутніх комп’ютерників знання про охорону інтелектуальної власності та авторського права під час навчання у закладі вищої освіти.</w:t>
      </w:r>
      <w:r w:rsidR="000B6F5C" w:rsidRPr="00AF446D">
        <w:rPr>
          <w:rFonts w:ascii="Times New Roman" w:hAnsi="Times New Roman" w:cs="Times New Roman" w:hint="cs"/>
          <w:szCs w:val="28"/>
          <w:lang w:val="uk-UA"/>
        </w:rPr>
        <w:t xml:space="preserve"> </w:t>
      </w:r>
      <w:r w:rsidR="009F3B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F3B13" w:rsidRPr="00AF446D">
        <w:rPr>
          <w:rFonts w:ascii="Times New Roman" w:hAnsi="Times New Roman" w:cs="Times New Roman" w:hint="cs"/>
          <w:sz w:val="28"/>
          <w:szCs w:val="28"/>
          <w:lang w:val="ru-UA"/>
        </w:rPr>
        <w:t>ажлив</w:t>
      </w:r>
      <w:r w:rsidR="009F3B13" w:rsidRPr="00AF446D">
        <w:rPr>
          <w:rFonts w:ascii="Times New Roman" w:hAnsi="Times New Roman" w:cs="Times New Roman" w:hint="cs"/>
          <w:sz w:val="28"/>
          <w:szCs w:val="28"/>
          <w:lang w:val="uk-UA"/>
        </w:rPr>
        <w:t>о</w:t>
      </w:r>
      <w:r w:rsidR="000B6F5C" w:rsidRPr="00434C17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, щоб студенти мали змогу розвивати й удосконалювати знання з </w:t>
      </w:r>
      <w:r w:rsidR="000B6F5C" w:rsidRPr="00AF446D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інтелектуальної власності та авторського права</w:t>
      </w:r>
      <w:r w:rsidR="000B6F5C" w:rsidRPr="00434C17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 у майбутній професійній діяльності</w:t>
      </w:r>
      <w:r w:rsidR="00B57B93" w:rsidRPr="00AF446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, а е</w:t>
      </w:r>
      <w:r w:rsidR="009D221D" w:rsidRPr="00AF446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фективне управління створенням та просуванням об</w:t>
      </w:r>
      <w:r w:rsidR="00B57B93" w:rsidRPr="00AF446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’</w:t>
      </w:r>
      <w:r w:rsidR="009D221D" w:rsidRPr="00AF446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єктів інтелектуальної власності призве</w:t>
      </w:r>
      <w:r w:rsidR="00B57B93" w:rsidRPr="00AF446D">
        <w:rPr>
          <w:rFonts w:ascii="Times New Roman" w:eastAsia="TimesNewRomanPSMT" w:hAnsi="Times New Roman" w:cs="Times New Roman" w:hint="cs"/>
          <w:sz w:val="28"/>
          <w:szCs w:val="28"/>
          <w:lang w:val="uk-UA"/>
        </w:rPr>
        <w:t>де</w:t>
      </w:r>
      <w:r w:rsidR="009D221D" w:rsidRPr="00AF446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до підвищення</w:t>
      </w:r>
      <w:r w:rsidR="00D82F66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їх</w:t>
      </w:r>
      <w:r w:rsidR="009D221D" w:rsidRPr="00AF446D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 конкурентоспроможності.</w:t>
      </w:r>
    </w:p>
    <w:p w14:paraId="2CB82832" w14:textId="77777777" w:rsidR="00615032" w:rsidRPr="00AF446D" w:rsidRDefault="00615032" w:rsidP="009A62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ru-UA"/>
        </w:rPr>
      </w:pPr>
    </w:p>
    <w:p w14:paraId="05C8FEDF" w14:textId="6829A786" w:rsidR="00AB3151" w:rsidRPr="00772B38" w:rsidRDefault="002B3A66" w:rsidP="009A625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eastAsia="TimesNewRomanPSMT"/>
          <w:b/>
          <w:bCs/>
          <w:sz w:val="28"/>
          <w:szCs w:val="28"/>
          <w:lang w:val="ru-UA"/>
        </w:rPr>
      </w:pPr>
      <w:r w:rsidRPr="00772B38">
        <w:rPr>
          <w:rFonts w:hint="cs"/>
          <w:b/>
          <w:bCs/>
          <w:sz w:val="28"/>
          <w:szCs w:val="28"/>
          <w:lang w:val="uk-UA"/>
        </w:rPr>
        <w:t>Список використаних джерел</w:t>
      </w:r>
    </w:p>
    <w:p w14:paraId="48B79DD3" w14:textId="7F7C01B5" w:rsidR="004726D4" w:rsidRPr="00772B38" w:rsidRDefault="005B7994" w:rsidP="009A625F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RU"/>
        </w:rPr>
      </w:pPr>
      <w:proofErr w:type="spellStart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Арістова</w:t>
      </w:r>
      <w:proofErr w:type="spellEnd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 І.</w:t>
      </w:r>
      <w:r w:rsidRPr="00772B38">
        <w:rPr>
          <w:rFonts w:ascii="Times New Roman" w:hAnsi="Times New Roman" w:cs="Times New Roman" w:hint="cs"/>
          <w:sz w:val="28"/>
          <w:szCs w:val="28"/>
        </w:rPr>
        <w:t> 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В. Наука «Інформаційне право» на новому етапі розвитку інформаційного суспільства. </w:t>
      </w:r>
      <w:r w:rsidRPr="00772B38">
        <w:rPr>
          <w:rFonts w:ascii="Times New Roman" w:hAnsi="Times New Roman" w:cs="Times New Roman" w:hint="cs"/>
          <w:i/>
          <w:iCs/>
          <w:sz w:val="28"/>
          <w:szCs w:val="28"/>
          <w:lang w:val="uk-UA"/>
        </w:rPr>
        <w:t>Правова інформатика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. 2011. №</w:t>
      </w:r>
      <w:r w:rsidRPr="00772B38">
        <w:rPr>
          <w:rFonts w:ascii="Times New Roman" w:hAnsi="Times New Roman" w:cs="Times New Roman" w:hint="cs"/>
          <w:sz w:val="28"/>
          <w:szCs w:val="28"/>
        </w:rPr>
        <w:t> 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1.</w:t>
      </w:r>
      <w:r w:rsidR="00667F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С.</w:t>
      </w:r>
      <w:r w:rsidR="00667F8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="00667F8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11.</w:t>
      </w:r>
    </w:p>
    <w:p w14:paraId="5D82FF79" w14:textId="6E625F2B" w:rsidR="00AB3151" w:rsidRPr="00772B38" w:rsidRDefault="005B7994" w:rsidP="009A625F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Івасенко К. І. Інтелектуальна власність в епоху цифрових </w:t>
      </w:r>
      <w:proofErr w:type="spellStart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технологіи</w:t>
      </w:r>
      <w:proofErr w:type="spellEnd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̆ та </w:t>
      </w:r>
      <w:proofErr w:type="spellStart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діджиталізаціі</w:t>
      </w:r>
      <w:proofErr w:type="spellEnd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̈. </w:t>
      </w:r>
      <w:r w:rsidRPr="00772B38">
        <w:rPr>
          <w:rFonts w:ascii="Times New Roman" w:hAnsi="Times New Roman" w:cs="Times New Roman" w:hint="cs"/>
          <w:i/>
          <w:iCs/>
          <w:sz w:val="28"/>
          <w:szCs w:val="28"/>
          <w:lang w:val="uk-UA"/>
        </w:rPr>
        <w:t xml:space="preserve">Актуальні проблеми інтелектуального, </w:t>
      </w:r>
      <w:proofErr w:type="spellStart"/>
      <w:r w:rsidRPr="00772B38">
        <w:rPr>
          <w:rFonts w:ascii="Times New Roman" w:hAnsi="Times New Roman" w:cs="Times New Roman" w:hint="cs"/>
          <w:i/>
          <w:iCs/>
          <w:sz w:val="28"/>
          <w:szCs w:val="28"/>
          <w:lang w:val="uk-UA"/>
        </w:rPr>
        <w:t>інформаційного</w:t>
      </w:r>
      <w:proofErr w:type="spellEnd"/>
      <w:r w:rsidRPr="00772B38">
        <w:rPr>
          <w:rFonts w:ascii="Times New Roman" w:hAnsi="Times New Roman" w:cs="Times New Roman" w:hint="cs"/>
          <w:i/>
          <w:iCs/>
          <w:sz w:val="28"/>
          <w:szCs w:val="28"/>
          <w:lang w:val="uk-UA"/>
        </w:rPr>
        <w:t>, ІТ та Інтернет права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: матеріали 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І</w:t>
      </w:r>
      <w:r w:rsidR="00772B38" w:rsidRPr="00772B38">
        <w:rPr>
          <w:rFonts w:ascii="Times New Roman" w:hAnsi="Times New Roman" w:cs="Times New Roman" w:hint="cs"/>
          <w:sz w:val="28"/>
          <w:szCs w:val="28"/>
        </w:rPr>
        <w:t>V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proofErr w:type="spellStart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всеукраїнськоі</w:t>
      </w:r>
      <w:proofErr w:type="spellEnd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̈ науково – </w:t>
      </w:r>
      <w:proofErr w:type="spellStart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практичноі</w:t>
      </w:r>
      <w:proofErr w:type="spellEnd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̈ </w:t>
      </w:r>
      <w:proofErr w:type="spellStart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конференціі</w:t>
      </w:r>
      <w:proofErr w:type="spellEnd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̈ (Львів, 29 вересня 2022 р.). Львів: </w:t>
      </w:r>
      <w:proofErr w:type="spellStart"/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ю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рид</w:t>
      </w:r>
      <w:proofErr w:type="spellEnd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. 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ф-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т 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л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ьвів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ського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proofErr w:type="spellStart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нац</w:t>
      </w:r>
      <w:proofErr w:type="spellEnd"/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. 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у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н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-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ту ім. І. Франка, 2022. 310 с. </w:t>
      </w:r>
    </w:p>
    <w:p w14:paraId="72090D31" w14:textId="77777777" w:rsidR="00772B38" w:rsidRPr="00772B38" w:rsidRDefault="002015FE" w:rsidP="009A625F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lastRenderedPageBreak/>
        <w:t xml:space="preserve">Гетьманцева Н. Д., Процьків Н. М., Нові контури цивільного права в епоху цифрових технологій. </w:t>
      </w:r>
      <w:r w:rsidRPr="00667F89">
        <w:rPr>
          <w:rFonts w:ascii="Times New Roman" w:eastAsia="Times New Roman" w:hAnsi="Times New Roman" w:cs="Times New Roman" w:hint="cs"/>
          <w:i/>
          <w:iCs/>
          <w:sz w:val="28"/>
          <w:szCs w:val="28"/>
          <w:lang w:val="ru-UA" w:eastAsia="ru-RU"/>
        </w:rPr>
        <w:t>Цивільне право України: нові виклики і перспективи розвитку</w:t>
      </w: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. Харків, 2020. С.18-22</w:t>
      </w:r>
      <w:r w:rsidR="00772B38" w:rsidRPr="00772B38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.</w:t>
      </w:r>
    </w:p>
    <w:p w14:paraId="562D069E" w14:textId="77777777" w:rsidR="002015FE" w:rsidRPr="00772B38" w:rsidRDefault="002015FE" w:rsidP="009A625F">
      <w:pPr>
        <w:pStyle w:val="a5"/>
        <w:numPr>
          <w:ilvl w:val="0"/>
          <w:numId w:val="19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Fonts w:eastAsia="TimesNewRomanPSMT"/>
          <w:sz w:val="28"/>
          <w:szCs w:val="28"/>
        </w:rPr>
      </w:pPr>
      <w:r w:rsidRPr="00772B38">
        <w:rPr>
          <w:rFonts w:eastAsia="TimesNewRomanPSMT" w:hint="cs"/>
          <w:sz w:val="28"/>
          <w:szCs w:val="28"/>
          <w:lang w:val="ru-UA"/>
        </w:rPr>
        <w:t xml:space="preserve">Освітньо-професійна програма </w:t>
      </w:r>
      <w:r w:rsidRPr="00772B38">
        <w:rPr>
          <w:rFonts w:eastAsia="TimesNewRomanPSMT" w:hint="cs"/>
          <w:sz w:val="28"/>
          <w:szCs w:val="28"/>
          <w:lang w:val="uk-UA"/>
        </w:rPr>
        <w:t xml:space="preserve">«Управління ІТ </w:t>
      </w:r>
      <w:proofErr w:type="spellStart"/>
      <w:r w:rsidRPr="00772B38">
        <w:rPr>
          <w:rFonts w:eastAsia="TimesNewRomanPSMT" w:hint="cs"/>
          <w:sz w:val="28"/>
          <w:szCs w:val="28"/>
          <w:lang w:val="uk-UA"/>
        </w:rPr>
        <w:t>проєктами</w:t>
      </w:r>
      <w:proofErr w:type="spellEnd"/>
      <w:r w:rsidRPr="00772B38">
        <w:rPr>
          <w:rFonts w:eastAsia="TimesNewRomanPSMT" w:hint="cs"/>
          <w:sz w:val="28"/>
          <w:szCs w:val="28"/>
          <w:lang w:val="uk-UA"/>
        </w:rPr>
        <w:t xml:space="preserve">» </w:t>
      </w:r>
      <w:r w:rsidRPr="00772B38">
        <w:rPr>
          <w:rFonts w:hint="cs"/>
          <w:sz w:val="28"/>
          <w:szCs w:val="28"/>
          <w:lang w:val="uk-UA"/>
        </w:rPr>
        <w:t>підготовки здобувачів</w:t>
      </w:r>
      <w:r w:rsidRPr="00772B38">
        <w:rPr>
          <w:rFonts w:eastAsia="TimesNewRomanPSMT" w:hint="cs"/>
          <w:sz w:val="28"/>
          <w:szCs w:val="28"/>
          <w:lang w:val="ru-UA"/>
        </w:rPr>
        <w:t xml:space="preserve"> </w:t>
      </w:r>
      <w:r w:rsidRPr="00772B38">
        <w:rPr>
          <w:rFonts w:eastAsia="TimesNewRomanPSMT" w:hint="cs"/>
          <w:sz w:val="28"/>
          <w:szCs w:val="28"/>
          <w:lang w:val="uk-UA"/>
        </w:rPr>
        <w:t>другого</w:t>
      </w:r>
      <w:r w:rsidRPr="00772B38">
        <w:rPr>
          <w:rFonts w:eastAsia="TimesNewRomanPSMT" w:hint="cs"/>
          <w:sz w:val="28"/>
          <w:szCs w:val="28"/>
          <w:lang w:val="ru-UA"/>
        </w:rPr>
        <w:t xml:space="preserve"> (</w:t>
      </w:r>
      <w:r w:rsidRPr="00772B38">
        <w:rPr>
          <w:rFonts w:eastAsia="TimesNewRomanPSMT" w:hint="cs"/>
          <w:sz w:val="28"/>
          <w:szCs w:val="28"/>
          <w:lang w:val="uk-UA"/>
        </w:rPr>
        <w:t>магістерського</w:t>
      </w:r>
      <w:r w:rsidRPr="00772B38">
        <w:rPr>
          <w:rFonts w:eastAsia="TimesNewRomanPSMT" w:hint="cs"/>
          <w:sz w:val="28"/>
          <w:szCs w:val="28"/>
          <w:lang w:val="ru-UA"/>
        </w:rPr>
        <w:t>)</w:t>
      </w:r>
      <w:r w:rsidRPr="00772B38">
        <w:rPr>
          <w:rFonts w:hint="cs"/>
          <w:sz w:val="28"/>
          <w:szCs w:val="28"/>
          <w:lang w:val="uk-UA"/>
        </w:rPr>
        <w:t xml:space="preserve"> </w:t>
      </w:r>
      <w:r w:rsidRPr="00772B38">
        <w:rPr>
          <w:rFonts w:eastAsia="TimesNewRomanPSMT" w:hint="cs"/>
          <w:sz w:val="28"/>
          <w:szCs w:val="28"/>
          <w:lang w:val="ru-UA"/>
        </w:rPr>
        <w:t xml:space="preserve">рівня вищої освіти за спеціальністю </w:t>
      </w:r>
      <w:r w:rsidRPr="00772B38">
        <w:rPr>
          <w:rFonts w:hint="cs"/>
          <w:sz w:val="28"/>
          <w:szCs w:val="28"/>
          <w:lang w:val="uk-UA"/>
        </w:rPr>
        <w:t>126</w:t>
      </w:r>
      <w:r w:rsidRPr="00772B38">
        <w:rPr>
          <w:rFonts w:eastAsia="TimesNewRomanPSMT" w:hint="cs"/>
          <w:sz w:val="28"/>
          <w:szCs w:val="28"/>
        </w:rPr>
        <w:t xml:space="preserve"> </w:t>
      </w:r>
      <w:r w:rsidRPr="00772B38">
        <w:rPr>
          <w:rFonts w:hint="cs"/>
          <w:sz w:val="28"/>
          <w:szCs w:val="28"/>
          <w:lang w:val="uk-UA"/>
        </w:rPr>
        <w:t>Інформаційні системи та технології галузі знань «Інформаційні технології»</w:t>
      </w:r>
      <w:r w:rsidRPr="00772B38">
        <w:rPr>
          <w:rFonts w:eastAsia="TimesNewRomanPSMT" w:hint="cs"/>
          <w:sz w:val="28"/>
          <w:szCs w:val="28"/>
        </w:rPr>
        <w:t xml:space="preserve">. URL: </w:t>
      </w:r>
      <w:r w:rsidRPr="00772B38">
        <w:rPr>
          <w:rFonts w:hint="cs"/>
          <w:sz w:val="28"/>
          <w:szCs w:val="28"/>
        </w:rPr>
        <w:t>https://www.uzhnu.edu.ua/uk/infocentre/get/47873</w:t>
      </w:r>
      <w:r w:rsidRPr="00772B38">
        <w:rPr>
          <w:rFonts w:eastAsia="TimesNewRomanPSMT" w:hint="cs"/>
          <w:sz w:val="28"/>
          <w:szCs w:val="28"/>
        </w:rPr>
        <w:t xml:space="preserve"> (дата </w:t>
      </w:r>
      <w:proofErr w:type="spellStart"/>
      <w:r w:rsidRPr="00772B38">
        <w:rPr>
          <w:rFonts w:eastAsia="TimesNewRomanPSMT" w:hint="cs"/>
          <w:sz w:val="28"/>
          <w:szCs w:val="28"/>
        </w:rPr>
        <w:t>звернення</w:t>
      </w:r>
      <w:proofErr w:type="spellEnd"/>
      <w:r w:rsidRPr="00772B38">
        <w:rPr>
          <w:rFonts w:eastAsia="TimesNewRomanPSMT" w:hint="cs"/>
          <w:sz w:val="28"/>
          <w:szCs w:val="28"/>
        </w:rPr>
        <w:t xml:space="preserve">: </w:t>
      </w:r>
      <w:r w:rsidRPr="00772B38">
        <w:rPr>
          <w:rFonts w:hint="cs"/>
          <w:sz w:val="28"/>
          <w:szCs w:val="28"/>
          <w:lang w:val="uk-UA"/>
        </w:rPr>
        <w:t>08</w:t>
      </w:r>
      <w:r w:rsidRPr="00772B38">
        <w:rPr>
          <w:rFonts w:eastAsia="TimesNewRomanPSMT" w:hint="cs"/>
          <w:sz w:val="28"/>
          <w:szCs w:val="28"/>
        </w:rPr>
        <w:t>.</w:t>
      </w:r>
      <w:r w:rsidRPr="00772B38">
        <w:rPr>
          <w:rFonts w:hint="cs"/>
          <w:sz w:val="28"/>
          <w:szCs w:val="28"/>
          <w:lang w:val="uk-UA"/>
        </w:rPr>
        <w:t>06</w:t>
      </w:r>
      <w:r w:rsidRPr="00772B38">
        <w:rPr>
          <w:rFonts w:eastAsia="TimesNewRomanPSMT" w:hint="cs"/>
          <w:sz w:val="28"/>
          <w:szCs w:val="28"/>
        </w:rPr>
        <w:t>.202</w:t>
      </w:r>
      <w:r w:rsidRPr="00772B38">
        <w:rPr>
          <w:rFonts w:hint="cs"/>
          <w:sz w:val="28"/>
          <w:szCs w:val="28"/>
          <w:lang w:val="uk-UA"/>
        </w:rPr>
        <w:t>3</w:t>
      </w:r>
      <w:r w:rsidRPr="00772B38">
        <w:rPr>
          <w:rFonts w:eastAsia="TimesNewRomanPSMT" w:hint="cs"/>
          <w:sz w:val="28"/>
          <w:szCs w:val="28"/>
        </w:rPr>
        <w:t xml:space="preserve">). </w:t>
      </w:r>
    </w:p>
    <w:p w14:paraId="6A9F6FA2" w14:textId="2120BAFA" w:rsidR="002015FE" w:rsidRPr="00772B38" w:rsidRDefault="002015FE" w:rsidP="009A625F">
      <w:pPr>
        <w:pStyle w:val="a3"/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2B38">
        <w:rPr>
          <w:rFonts w:ascii="Times New Roman" w:hAnsi="Times New Roman" w:cs="Times New Roman" w:hint="cs"/>
          <w:sz w:val="28"/>
          <w:szCs w:val="28"/>
          <w:lang w:val="ru-UA"/>
        </w:rPr>
        <w:t xml:space="preserve">Указ Президента України 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«</w:t>
      </w:r>
      <w:r w:rsidRPr="00772B38">
        <w:rPr>
          <w:rFonts w:ascii="Times New Roman" w:hAnsi="Times New Roman" w:cs="Times New Roman" w:hint="cs"/>
          <w:sz w:val="28"/>
          <w:szCs w:val="28"/>
          <w:lang w:val="ru-UA"/>
        </w:rPr>
        <w:t>Про національну програму правової освіти населення</w:t>
      </w:r>
      <w:r w:rsidRPr="00772B38">
        <w:rPr>
          <w:rFonts w:ascii="Times New Roman" w:hAnsi="Times New Roman" w:cs="Times New Roman" w:hint="cs"/>
          <w:sz w:val="28"/>
          <w:szCs w:val="28"/>
          <w:lang w:val="uk-UA"/>
        </w:rPr>
        <w:t>»</w:t>
      </w:r>
      <w:r w:rsidRPr="00772B38">
        <w:rPr>
          <w:rFonts w:ascii="Times New Roman" w:hAnsi="Times New Roman" w:cs="Times New Roman" w:hint="cs"/>
          <w:sz w:val="28"/>
          <w:szCs w:val="28"/>
          <w:lang w:val="ru-UA"/>
        </w:rPr>
        <w:t xml:space="preserve"> №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Pr="00772B38">
        <w:rPr>
          <w:rFonts w:ascii="Times New Roman" w:hAnsi="Times New Roman" w:cs="Times New Roman" w:hint="cs"/>
          <w:sz w:val="28"/>
          <w:szCs w:val="28"/>
          <w:lang w:val="ru-UA"/>
        </w:rPr>
        <w:t xml:space="preserve">992/2001 від 18.10.2001 р. </w:t>
      </w:r>
      <w:r w:rsidR="004A30D3" w:rsidRPr="00772B38">
        <w:rPr>
          <w:rFonts w:ascii="Times New Roman" w:eastAsia="TimesNewRomanPSMT" w:hAnsi="Times New Roman" w:cs="Times New Roman" w:hint="cs"/>
          <w:sz w:val="28"/>
          <w:szCs w:val="28"/>
        </w:rPr>
        <w:t>URL</w:t>
      </w:r>
      <w:r w:rsidR="004A30D3" w:rsidRPr="00772B38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hyperlink r:id="rId9" w:history="1">
        <w:r w:rsidRPr="00772B38">
          <w:rPr>
            <w:rStyle w:val="a4"/>
            <w:rFonts w:ascii="Times New Roman" w:hAnsi="Times New Roman" w:cs="Times New Roman" w:hint="cs"/>
            <w:sz w:val="28"/>
            <w:szCs w:val="28"/>
            <w:lang w:val="ru-UA"/>
          </w:rPr>
          <w:t>www.rada.gov.ua</w:t>
        </w:r>
      </w:hyperlink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 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(дата </w:t>
      </w:r>
      <w:proofErr w:type="spellStart"/>
      <w:r w:rsidR="00772B38" w:rsidRPr="00772B38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звернення</w:t>
      </w:r>
      <w:proofErr w:type="spellEnd"/>
      <w:r w:rsidR="00772B38" w:rsidRPr="00772B38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01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.202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).</w:t>
      </w:r>
    </w:p>
    <w:p w14:paraId="511BF954" w14:textId="4CA85861" w:rsidR="002015FE" w:rsidRPr="00772B38" w:rsidRDefault="002015FE" w:rsidP="009A625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UA" w:eastAsia="ru-RU"/>
        </w:rPr>
      </w:pPr>
      <w:r w:rsidRPr="00772B38">
        <w:rPr>
          <w:rFonts w:ascii="Times New Roman" w:hAnsi="Times New Roman" w:cs="Times New Roman" w:hint="cs"/>
          <w:sz w:val="28"/>
          <w:szCs w:val="28"/>
          <w:lang w:val="ru-UA"/>
        </w:rPr>
        <w:t>Попадич О. О. Педагогічні умови правового виховання майбутніх фахівців комп’ютерної галузі : дис. на здобуття наук. ступеня канд. пед. наук : спец. 13.00.07 «Теорія і методика виховання»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 xml:space="preserve">. </w:t>
      </w:r>
      <w:r w:rsidRPr="00772B38">
        <w:rPr>
          <w:rFonts w:ascii="Times New Roman" w:hAnsi="Times New Roman" w:cs="Times New Roman" w:hint="cs"/>
          <w:sz w:val="28"/>
          <w:szCs w:val="28"/>
          <w:lang w:val="ru-UA"/>
        </w:rPr>
        <w:t>Умань, 2014. 283 с.</w:t>
      </w:r>
    </w:p>
    <w:p w14:paraId="597B466F" w14:textId="11576A99" w:rsidR="002015FE" w:rsidRPr="00772B38" w:rsidRDefault="00D82F66" w:rsidP="009A625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val="ru-UA" w:eastAsia="ru-RU"/>
        </w:rPr>
      </w:pP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Стратегія розвитку інформаційного суспільства в Україні. Схвалена розпорядженням Кабінету Міністрів України від 15 травня 2013 р. </w:t>
      </w:r>
      <w:r w:rsidR="00772B38" w:rsidRPr="00772B38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№</w:t>
      </w: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386-р. 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</w:rPr>
        <w:t xml:space="preserve">URL: </w:t>
      </w: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https://zakon.rada.gov.ua/ laws/show/386–2013-%D1 %80</w:t>
      </w:r>
      <w:r w:rsidR="00772B38" w:rsidRPr="00772B38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</w:rPr>
        <w:t>(</w:t>
      </w:r>
      <w:proofErr w:type="spellStart"/>
      <w:r w:rsidR="00772B38" w:rsidRPr="00772B38">
        <w:rPr>
          <w:rFonts w:ascii="Times New Roman" w:eastAsia="TimesNewRomanPSMT" w:hAnsi="Times New Roman" w:cs="Times New Roman" w:hint="cs"/>
          <w:sz w:val="28"/>
          <w:szCs w:val="28"/>
        </w:rPr>
        <w:t>дата</w:t>
      </w:r>
      <w:proofErr w:type="spellEnd"/>
      <w:r w:rsidR="00772B38" w:rsidRPr="00772B38">
        <w:rPr>
          <w:rFonts w:ascii="Times New Roman" w:eastAsia="TimesNewRomanPSMT" w:hAnsi="Times New Roman" w:cs="Times New Roman" w:hint="cs"/>
          <w:sz w:val="28"/>
          <w:szCs w:val="28"/>
        </w:rPr>
        <w:t xml:space="preserve"> </w:t>
      </w:r>
      <w:proofErr w:type="spellStart"/>
      <w:r w:rsidR="00772B38" w:rsidRPr="00772B38">
        <w:rPr>
          <w:rFonts w:ascii="Times New Roman" w:eastAsia="TimesNewRomanPSMT" w:hAnsi="Times New Roman" w:cs="Times New Roman" w:hint="cs"/>
          <w:sz w:val="28"/>
          <w:szCs w:val="28"/>
        </w:rPr>
        <w:t>звернення</w:t>
      </w:r>
      <w:proofErr w:type="spellEnd"/>
      <w:r w:rsidR="00772B38" w:rsidRPr="00772B38">
        <w:rPr>
          <w:rFonts w:ascii="Times New Roman" w:eastAsia="TimesNewRomanPSMT" w:hAnsi="Times New Roman" w:cs="Times New Roman" w:hint="cs"/>
          <w:sz w:val="28"/>
          <w:szCs w:val="28"/>
        </w:rPr>
        <w:t xml:space="preserve">: 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03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</w:rPr>
        <w:t>.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</w:rPr>
        <w:t>.202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</w:rPr>
        <w:t>).</w:t>
      </w:r>
    </w:p>
    <w:p w14:paraId="539D9F72" w14:textId="20C53441" w:rsidR="002015FE" w:rsidRPr="00772B38" w:rsidRDefault="00D82F66" w:rsidP="009A625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UA"/>
        </w:rPr>
      </w:pP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Михайлюк Г.О., Право інтелектульної власності та інформаційні технології. Часопис цивілістики. Вип. 26 С. 65-68</w:t>
      </w:r>
      <w:r w:rsidR="00772B38" w:rsidRPr="00772B38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>.</w:t>
      </w: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 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URL</w:t>
      </w: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: http://ekmair.ukma.edu.ua/bitstream/handle/123456789/13350/Mykha iliuk_Pravo_intelektualnoi_vlasnosti_ta_informatsiini_tekhnolohii.pdf ?sequence=1&amp;isAllowed=y</w:t>
      </w:r>
      <w:r w:rsidR="00772B38" w:rsidRPr="00772B38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 xml:space="preserve">(дата звернення: 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05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.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.202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="00772B38" w:rsidRPr="00772B38">
        <w:rPr>
          <w:rFonts w:ascii="Times New Roman" w:eastAsia="TimesNewRomanPSMT" w:hAnsi="Times New Roman" w:cs="Times New Roman" w:hint="cs"/>
          <w:sz w:val="28"/>
          <w:szCs w:val="28"/>
          <w:lang w:val="ru-UA"/>
        </w:rPr>
        <w:t>).</w:t>
      </w:r>
    </w:p>
    <w:p w14:paraId="4973ACD3" w14:textId="10AF6878" w:rsidR="00D82F66" w:rsidRPr="00772B38" w:rsidRDefault="00D82F66" w:rsidP="009A625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Інтелектуальна</w:t>
      </w:r>
      <w:r w:rsidR="00667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власність</w:t>
      </w:r>
      <w:r w:rsidR="00667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в</w:t>
      </w:r>
      <w:r w:rsidR="00667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умовах</w:t>
      </w:r>
      <w:r w:rsidR="00667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діджиталізації.</w:t>
      </w:r>
      <w:r w:rsidR="00667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Business consulting academy</w:t>
      </w:r>
      <w:r w:rsidR="00667F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 2021. Електронний ресурс: https://www.bca.education/intelektualna-vlasnist-v-umovah- didzhitalizatsiyi/</w:t>
      </w:r>
    </w:p>
    <w:p w14:paraId="690365B7" w14:textId="7838B9BB" w:rsidR="00D82F66" w:rsidRPr="00772B38" w:rsidRDefault="00D82F66" w:rsidP="009A625F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</w:pPr>
      <w:r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 xml:space="preserve">Костюченко О. М. Правове регулювання інтелектуальної власності в Україні. Електронний ресурс: </w:t>
      </w:r>
      <w:r w:rsidR="00772B38"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fldChar w:fldCharType="begin"/>
      </w:r>
      <w:r w:rsidR="00772B38"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instrText>HYPERLINK "https://minjust.gov.ua/m/str_4487"</w:instrText>
      </w:r>
      <w:r w:rsidR="00772B38"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</w:r>
      <w:r w:rsidR="00772B38"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fldChar w:fldCharType="separate"/>
      </w:r>
      <w:r w:rsidR="00772B38" w:rsidRPr="00772B38">
        <w:rPr>
          <w:rStyle w:val="a4"/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t>https://minjust.gov.ua/m/str_4487</w:t>
      </w:r>
      <w:r w:rsidR="00772B38" w:rsidRPr="00772B38">
        <w:rPr>
          <w:rFonts w:ascii="Times New Roman" w:eastAsia="Times New Roman" w:hAnsi="Times New Roman" w:cs="Times New Roman" w:hint="cs"/>
          <w:sz w:val="28"/>
          <w:szCs w:val="28"/>
          <w:lang w:val="ru-UA" w:eastAsia="ru-RU"/>
        </w:rPr>
        <w:fldChar w:fldCharType="end"/>
      </w:r>
      <w:r w:rsidR="00772B38" w:rsidRPr="00772B38">
        <w:rPr>
          <w:rFonts w:ascii="Times New Roman" w:eastAsia="Times New Roman" w:hAnsi="Times New Roman" w:cs="Times New Roman" w:hint="cs"/>
          <w:sz w:val="28"/>
          <w:szCs w:val="28"/>
          <w:lang w:val="uk-UA" w:eastAsia="ru-RU"/>
        </w:rPr>
        <w:t xml:space="preserve"> </w:t>
      </w:r>
      <w:r w:rsidR="00772B38" w:rsidRPr="00667F89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(дата </w:t>
      </w:r>
      <w:proofErr w:type="spellStart"/>
      <w:r w:rsidR="00772B38" w:rsidRPr="00667F89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звернення</w:t>
      </w:r>
      <w:proofErr w:type="spellEnd"/>
      <w:r w:rsidR="00772B38" w:rsidRPr="00667F89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 xml:space="preserve">: 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08</w:t>
      </w:r>
      <w:r w:rsidR="00772B38" w:rsidRPr="00667F89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06</w:t>
      </w:r>
      <w:r w:rsidR="00772B38" w:rsidRPr="00667F89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.202</w:t>
      </w:r>
      <w:r w:rsidR="00772B38" w:rsidRPr="00772B38">
        <w:rPr>
          <w:rFonts w:ascii="Times New Roman" w:hAnsi="Times New Roman" w:cs="Times New Roman" w:hint="cs"/>
          <w:sz w:val="28"/>
          <w:szCs w:val="28"/>
          <w:lang w:val="uk-UA"/>
        </w:rPr>
        <w:t>3</w:t>
      </w:r>
      <w:r w:rsidR="00772B38" w:rsidRPr="00667F89">
        <w:rPr>
          <w:rFonts w:ascii="Times New Roman" w:eastAsia="TimesNewRomanPSMT" w:hAnsi="Times New Roman" w:cs="Times New Roman" w:hint="cs"/>
          <w:sz w:val="28"/>
          <w:szCs w:val="28"/>
          <w:lang w:val="ru-RU"/>
        </w:rPr>
        <w:t>).</w:t>
      </w:r>
    </w:p>
    <w:sectPr w:rsidR="00D82F66" w:rsidRPr="00772B38" w:rsidSect="009C54D6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F8FE" w14:textId="77777777" w:rsidR="00A6620D" w:rsidRDefault="00A6620D" w:rsidP="0063336F">
      <w:pPr>
        <w:spacing w:after="0" w:line="240" w:lineRule="auto"/>
      </w:pPr>
      <w:r>
        <w:separator/>
      </w:r>
    </w:p>
  </w:endnote>
  <w:endnote w:type="continuationSeparator" w:id="0">
    <w:p w14:paraId="1F24C431" w14:textId="77777777" w:rsidR="00A6620D" w:rsidRDefault="00A6620D" w:rsidP="0063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D19C" w14:textId="77777777" w:rsidR="00FC48C6" w:rsidRDefault="00A6620D">
    <w:pPr>
      <w:pStyle w:val="a7"/>
      <w:spacing w:line="14" w:lineRule="auto"/>
      <w:ind w:left="0" w:right="0" w:firstLine="0"/>
      <w:jc w:val="left"/>
      <w:rPr>
        <w:sz w:val="20"/>
      </w:rPr>
    </w:pPr>
    <w:r>
      <w:pict w14:anchorId="59E59B7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85.75pt;margin-top:765.1pt;width:30.9pt;height:16.3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78A2E3B" w14:textId="77777777" w:rsidR="00FC48C6" w:rsidRDefault="00B04311">
                <w:pPr>
                  <w:spacing w:before="14"/>
                  <w:ind w:left="60"/>
                  <w:rPr>
                    <w:rFonts w:ascii="Arial"/>
                    <w:b/>
                    <w:sz w:val="25"/>
                  </w:rPr>
                </w:pPr>
                <w:r>
                  <w:fldChar w:fldCharType="begin"/>
                </w:r>
                <w:r w:rsidR="00FC48C6">
                  <w:rPr>
                    <w:rFonts w:ascii="Arial"/>
                    <w:b/>
                    <w:color w:val="161616"/>
                    <w:w w:val="120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FC48C6">
                  <w:rPr>
                    <w:rFonts w:ascii="Arial"/>
                    <w:b/>
                    <w:noProof/>
                    <w:color w:val="161616"/>
                    <w:w w:val="120"/>
                    <w:sz w:val="25"/>
                  </w:rPr>
                  <w:t>280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F06E" w14:textId="77777777" w:rsidR="00FC48C6" w:rsidRDefault="00FC48C6">
    <w:pPr>
      <w:pStyle w:val="a7"/>
      <w:spacing w:line="14" w:lineRule="auto"/>
      <w:ind w:left="0" w:righ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B8AA" w14:textId="77777777" w:rsidR="00A6620D" w:rsidRDefault="00A6620D" w:rsidP="0063336F">
      <w:pPr>
        <w:spacing w:after="0" w:line="240" w:lineRule="auto"/>
      </w:pPr>
      <w:r>
        <w:separator/>
      </w:r>
    </w:p>
  </w:footnote>
  <w:footnote w:type="continuationSeparator" w:id="0">
    <w:p w14:paraId="78670E85" w14:textId="77777777" w:rsidR="00A6620D" w:rsidRDefault="00A6620D" w:rsidP="0063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C11"/>
    <w:multiLevelType w:val="multilevel"/>
    <w:tmpl w:val="94E0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B26FE5"/>
    <w:multiLevelType w:val="hybridMultilevel"/>
    <w:tmpl w:val="6EC87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F12"/>
    <w:multiLevelType w:val="hybridMultilevel"/>
    <w:tmpl w:val="703E9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E2C68"/>
    <w:multiLevelType w:val="hybridMultilevel"/>
    <w:tmpl w:val="EACC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2B16"/>
    <w:multiLevelType w:val="hybridMultilevel"/>
    <w:tmpl w:val="2ABA9B88"/>
    <w:lvl w:ilvl="0" w:tplc="0742E85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12C9E"/>
    <w:multiLevelType w:val="multilevel"/>
    <w:tmpl w:val="C052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3B168A"/>
    <w:multiLevelType w:val="multilevel"/>
    <w:tmpl w:val="E64C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C274D"/>
    <w:multiLevelType w:val="multilevel"/>
    <w:tmpl w:val="F64C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FC186B"/>
    <w:multiLevelType w:val="multilevel"/>
    <w:tmpl w:val="D8B8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536EC7"/>
    <w:multiLevelType w:val="multilevel"/>
    <w:tmpl w:val="33FC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7A3538"/>
    <w:multiLevelType w:val="multilevel"/>
    <w:tmpl w:val="A8DE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064A8"/>
    <w:multiLevelType w:val="hybridMultilevel"/>
    <w:tmpl w:val="BD2CF28A"/>
    <w:lvl w:ilvl="0" w:tplc="16BA3702">
      <w:start w:val="1"/>
      <w:numFmt w:val="bullet"/>
      <w:lvlText w:val=""/>
      <w:lvlJc w:val="left"/>
      <w:pPr>
        <w:ind w:left="851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D6B1A"/>
    <w:multiLevelType w:val="hybridMultilevel"/>
    <w:tmpl w:val="39C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D51E8"/>
    <w:multiLevelType w:val="hybridMultilevel"/>
    <w:tmpl w:val="027A74E0"/>
    <w:lvl w:ilvl="0" w:tplc="3402BB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cs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74026E"/>
    <w:multiLevelType w:val="multilevel"/>
    <w:tmpl w:val="F02E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2D0E3A"/>
    <w:multiLevelType w:val="hybridMultilevel"/>
    <w:tmpl w:val="D2442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EE4712"/>
    <w:multiLevelType w:val="hybridMultilevel"/>
    <w:tmpl w:val="FBFC83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D3673"/>
    <w:multiLevelType w:val="multilevel"/>
    <w:tmpl w:val="4568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F51F4"/>
    <w:multiLevelType w:val="multilevel"/>
    <w:tmpl w:val="A21E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562408">
    <w:abstractNumId w:val="2"/>
  </w:num>
  <w:num w:numId="2" w16cid:durableId="647976930">
    <w:abstractNumId w:val="15"/>
  </w:num>
  <w:num w:numId="3" w16cid:durableId="76169907">
    <w:abstractNumId w:val="3"/>
  </w:num>
  <w:num w:numId="4" w16cid:durableId="1219591670">
    <w:abstractNumId w:val="16"/>
  </w:num>
  <w:num w:numId="5" w16cid:durableId="1426262956">
    <w:abstractNumId w:val="12"/>
  </w:num>
  <w:num w:numId="6" w16cid:durableId="1232277777">
    <w:abstractNumId w:val="4"/>
  </w:num>
  <w:num w:numId="7" w16cid:durableId="1290356636">
    <w:abstractNumId w:val="1"/>
  </w:num>
  <w:num w:numId="8" w16cid:durableId="1821455549">
    <w:abstractNumId w:val="7"/>
  </w:num>
  <w:num w:numId="9" w16cid:durableId="609629801">
    <w:abstractNumId w:val="8"/>
  </w:num>
  <w:num w:numId="10" w16cid:durableId="1130056605">
    <w:abstractNumId w:val="6"/>
  </w:num>
  <w:num w:numId="11" w16cid:durableId="391539241">
    <w:abstractNumId w:val="17"/>
  </w:num>
  <w:num w:numId="12" w16cid:durableId="1163273490">
    <w:abstractNumId w:val="5"/>
  </w:num>
  <w:num w:numId="13" w16cid:durableId="1672834669">
    <w:abstractNumId w:val="10"/>
  </w:num>
  <w:num w:numId="14" w16cid:durableId="1972897548">
    <w:abstractNumId w:val="0"/>
  </w:num>
  <w:num w:numId="15" w16cid:durableId="1213737014">
    <w:abstractNumId w:val="11"/>
  </w:num>
  <w:num w:numId="16" w16cid:durableId="1021980653">
    <w:abstractNumId w:val="18"/>
  </w:num>
  <w:num w:numId="17" w16cid:durableId="342560897">
    <w:abstractNumId w:val="9"/>
  </w:num>
  <w:num w:numId="18" w16cid:durableId="1802648869">
    <w:abstractNumId w:val="14"/>
  </w:num>
  <w:num w:numId="19" w16cid:durableId="1861620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EBA"/>
    <w:rsid w:val="00000782"/>
    <w:rsid w:val="00017A32"/>
    <w:rsid w:val="00027038"/>
    <w:rsid w:val="00051636"/>
    <w:rsid w:val="000555F7"/>
    <w:rsid w:val="00065E9F"/>
    <w:rsid w:val="00076AD8"/>
    <w:rsid w:val="000949BC"/>
    <w:rsid w:val="000A7D62"/>
    <w:rsid w:val="000B207D"/>
    <w:rsid w:val="000B289C"/>
    <w:rsid w:val="000B6F5C"/>
    <w:rsid w:val="000D363F"/>
    <w:rsid w:val="000D5C39"/>
    <w:rsid w:val="000E28AE"/>
    <w:rsid w:val="00107E5A"/>
    <w:rsid w:val="001208D0"/>
    <w:rsid w:val="001213E6"/>
    <w:rsid w:val="00134AF6"/>
    <w:rsid w:val="001603B3"/>
    <w:rsid w:val="00163D1C"/>
    <w:rsid w:val="00165F94"/>
    <w:rsid w:val="0017054D"/>
    <w:rsid w:val="001A42BF"/>
    <w:rsid w:val="001C3A55"/>
    <w:rsid w:val="001D3923"/>
    <w:rsid w:val="001E134A"/>
    <w:rsid w:val="001F5819"/>
    <w:rsid w:val="002015FE"/>
    <w:rsid w:val="00203E73"/>
    <w:rsid w:val="002224F8"/>
    <w:rsid w:val="002247F7"/>
    <w:rsid w:val="00230B97"/>
    <w:rsid w:val="00233AE3"/>
    <w:rsid w:val="00240EBA"/>
    <w:rsid w:val="0024344B"/>
    <w:rsid w:val="00246FCC"/>
    <w:rsid w:val="002473A0"/>
    <w:rsid w:val="00270A3E"/>
    <w:rsid w:val="0027652D"/>
    <w:rsid w:val="00277207"/>
    <w:rsid w:val="002A1084"/>
    <w:rsid w:val="002A6DB7"/>
    <w:rsid w:val="002B3A66"/>
    <w:rsid w:val="002B3C42"/>
    <w:rsid w:val="002C3DD5"/>
    <w:rsid w:val="002F34AC"/>
    <w:rsid w:val="00310ABA"/>
    <w:rsid w:val="00312A13"/>
    <w:rsid w:val="003147D2"/>
    <w:rsid w:val="00325FC2"/>
    <w:rsid w:val="00351100"/>
    <w:rsid w:val="00363970"/>
    <w:rsid w:val="003828AD"/>
    <w:rsid w:val="003B6DF1"/>
    <w:rsid w:val="003C799C"/>
    <w:rsid w:val="003D202D"/>
    <w:rsid w:val="003D5A37"/>
    <w:rsid w:val="004067E6"/>
    <w:rsid w:val="00434C17"/>
    <w:rsid w:val="00446938"/>
    <w:rsid w:val="00470485"/>
    <w:rsid w:val="004726D4"/>
    <w:rsid w:val="004755D9"/>
    <w:rsid w:val="00477A1D"/>
    <w:rsid w:val="00480B82"/>
    <w:rsid w:val="004832A6"/>
    <w:rsid w:val="00486B72"/>
    <w:rsid w:val="004A30D3"/>
    <w:rsid w:val="004A6084"/>
    <w:rsid w:val="004B2E9E"/>
    <w:rsid w:val="004B7D76"/>
    <w:rsid w:val="004E53AD"/>
    <w:rsid w:val="004F261C"/>
    <w:rsid w:val="0051093D"/>
    <w:rsid w:val="005111E0"/>
    <w:rsid w:val="00511F83"/>
    <w:rsid w:val="00514214"/>
    <w:rsid w:val="00515A4F"/>
    <w:rsid w:val="00520036"/>
    <w:rsid w:val="00562795"/>
    <w:rsid w:val="00562E97"/>
    <w:rsid w:val="00563505"/>
    <w:rsid w:val="00566C33"/>
    <w:rsid w:val="00573435"/>
    <w:rsid w:val="0058651A"/>
    <w:rsid w:val="0059078B"/>
    <w:rsid w:val="00590C4B"/>
    <w:rsid w:val="00592F1C"/>
    <w:rsid w:val="005B11A4"/>
    <w:rsid w:val="005B7994"/>
    <w:rsid w:val="005C1B03"/>
    <w:rsid w:val="005C75E9"/>
    <w:rsid w:val="005D255C"/>
    <w:rsid w:val="005E18B3"/>
    <w:rsid w:val="005E7131"/>
    <w:rsid w:val="005E7E7B"/>
    <w:rsid w:val="00601C82"/>
    <w:rsid w:val="00606FC7"/>
    <w:rsid w:val="00615032"/>
    <w:rsid w:val="00624B5E"/>
    <w:rsid w:val="0063336F"/>
    <w:rsid w:val="00641786"/>
    <w:rsid w:val="006502C3"/>
    <w:rsid w:val="00661DF6"/>
    <w:rsid w:val="00667F89"/>
    <w:rsid w:val="00680684"/>
    <w:rsid w:val="006860E2"/>
    <w:rsid w:val="00690869"/>
    <w:rsid w:val="0069272B"/>
    <w:rsid w:val="00696B60"/>
    <w:rsid w:val="00697CDE"/>
    <w:rsid w:val="006B18F9"/>
    <w:rsid w:val="006B4545"/>
    <w:rsid w:val="006D0B75"/>
    <w:rsid w:val="006F35B4"/>
    <w:rsid w:val="006F6EB6"/>
    <w:rsid w:val="006F6F97"/>
    <w:rsid w:val="00704030"/>
    <w:rsid w:val="00706573"/>
    <w:rsid w:val="00706A4E"/>
    <w:rsid w:val="00722877"/>
    <w:rsid w:val="00737DD9"/>
    <w:rsid w:val="00750AF8"/>
    <w:rsid w:val="007511ED"/>
    <w:rsid w:val="00761E38"/>
    <w:rsid w:val="00770B09"/>
    <w:rsid w:val="00772B38"/>
    <w:rsid w:val="00772D48"/>
    <w:rsid w:val="00781465"/>
    <w:rsid w:val="007A7AD6"/>
    <w:rsid w:val="007D4E9A"/>
    <w:rsid w:val="007E4043"/>
    <w:rsid w:val="007F03F0"/>
    <w:rsid w:val="007F0FD6"/>
    <w:rsid w:val="00800EB3"/>
    <w:rsid w:val="00803F8E"/>
    <w:rsid w:val="00814A33"/>
    <w:rsid w:val="00816429"/>
    <w:rsid w:val="00836F59"/>
    <w:rsid w:val="00892B89"/>
    <w:rsid w:val="008D45EF"/>
    <w:rsid w:val="008D5910"/>
    <w:rsid w:val="00901563"/>
    <w:rsid w:val="009216B3"/>
    <w:rsid w:val="009242B4"/>
    <w:rsid w:val="00936544"/>
    <w:rsid w:val="00946F5E"/>
    <w:rsid w:val="009516E3"/>
    <w:rsid w:val="00967197"/>
    <w:rsid w:val="00981C78"/>
    <w:rsid w:val="00981E3E"/>
    <w:rsid w:val="009861AC"/>
    <w:rsid w:val="009A625F"/>
    <w:rsid w:val="009A6FCD"/>
    <w:rsid w:val="009B4A8A"/>
    <w:rsid w:val="009B705F"/>
    <w:rsid w:val="009C54D6"/>
    <w:rsid w:val="009D221D"/>
    <w:rsid w:val="009E0D79"/>
    <w:rsid w:val="009F3B13"/>
    <w:rsid w:val="009F600B"/>
    <w:rsid w:val="00A04B3F"/>
    <w:rsid w:val="00A05F8A"/>
    <w:rsid w:val="00A07AE7"/>
    <w:rsid w:val="00A10ED1"/>
    <w:rsid w:val="00A15332"/>
    <w:rsid w:val="00A4269F"/>
    <w:rsid w:val="00A562DF"/>
    <w:rsid w:val="00A64645"/>
    <w:rsid w:val="00A6620D"/>
    <w:rsid w:val="00AA5F96"/>
    <w:rsid w:val="00AA6F64"/>
    <w:rsid w:val="00AB3151"/>
    <w:rsid w:val="00AC3EB8"/>
    <w:rsid w:val="00AD18BD"/>
    <w:rsid w:val="00AF446D"/>
    <w:rsid w:val="00B02728"/>
    <w:rsid w:val="00B04311"/>
    <w:rsid w:val="00B16EE0"/>
    <w:rsid w:val="00B24E4B"/>
    <w:rsid w:val="00B33F6A"/>
    <w:rsid w:val="00B46825"/>
    <w:rsid w:val="00B55FEC"/>
    <w:rsid w:val="00B57B93"/>
    <w:rsid w:val="00B61398"/>
    <w:rsid w:val="00BC1E1C"/>
    <w:rsid w:val="00BC1F97"/>
    <w:rsid w:val="00BC6B31"/>
    <w:rsid w:val="00BD1676"/>
    <w:rsid w:val="00BF7681"/>
    <w:rsid w:val="00C01332"/>
    <w:rsid w:val="00C01B16"/>
    <w:rsid w:val="00C072B6"/>
    <w:rsid w:val="00C10987"/>
    <w:rsid w:val="00C15A95"/>
    <w:rsid w:val="00C37A4B"/>
    <w:rsid w:val="00C4131E"/>
    <w:rsid w:val="00C429A5"/>
    <w:rsid w:val="00C51824"/>
    <w:rsid w:val="00C54330"/>
    <w:rsid w:val="00C64026"/>
    <w:rsid w:val="00C66ACC"/>
    <w:rsid w:val="00C808D8"/>
    <w:rsid w:val="00C81DA9"/>
    <w:rsid w:val="00C87C5D"/>
    <w:rsid w:val="00C9148D"/>
    <w:rsid w:val="00C9368B"/>
    <w:rsid w:val="00CB1EE6"/>
    <w:rsid w:val="00CE5569"/>
    <w:rsid w:val="00CF2D9C"/>
    <w:rsid w:val="00D10D1B"/>
    <w:rsid w:val="00D1458F"/>
    <w:rsid w:val="00D26FD3"/>
    <w:rsid w:val="00D321DF"/>
    <w:rsid w:val="00D331A0"/>
    <w:rsid w:val="00D514BA"/>
    <w:rsid w:val="00D82F66"/>
    <w:rsid w:val="00D851AC"/>
    <w:rsid w:val="00D8660C"/>
    <w:rsid w:val="00D933E0"/>
    <w:rsid w:val="00DB4978"/>
    <w:rsid w:val="00DC2CA7"/>
    <w:rsid w:val="00DE7FA0"/>
    <w:rsid w:val="00DF75A7"/>
    <w:rsid w:val="00E455D8"/>
    <w:rsid w:val="00E50FB4"/>
    <w:rsid w:val="00E8074B"/>
    <w:rsid w:val="00E821F2"/>
    <w:rsid w:val="00EA0785"/>
    <w:rsid w:val="00EA16FF"/>
    <w:rsid w:val="00EC20B7"/>
    <w:rsid w:val="00ED0907"/>
    <w:rsid w:val="00ED188E"/>
    <w:rsid w:val="00ED483F"/>
    <w:rsid w:val="00EF5FFC"/>
    <w:rsid w:val="00F10C3E"/>
    <w:rsid w:val="00F34D35"/>
    <w:rsid w:val="00F358C5"/>
    <w:rsid w:val="00F7010D"/>
    <w:rsid w:val="00F8689B"/>
    <w:rsid w:val="00FA2BE6"/>
    <w:rsid w:val="00FC0617"/>
    <w:rsid w:val="00FC48C6"/>
    <w:rsid w:val="00FD08F9"/>
    <w:rsid w:val="00FE6691"/>
    <w:rsid w:val="00FF4217"/>
    <w:rsid w:val="00FF4FCE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900AA"/>
  <w15:docId w15:val="{2E38D861-D772-4447-8E35-05121760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429A5"/>
    <w:pPr>
      <w:widowControl w:val="0"/>
      <w:spacing w:after="0" w:line="240" w:lineRule="auto"/>
    </w:pPr>
    <w:rPr>
      <w:lang w:val="en-US"/>
    </w:rPr>
  </w:style>
  <w:style w:type="character" w:styleId="a4">
    <w:name w:val="Hyperlink"/>
    <w:basedOn w:val="a0"/>
    <w:uiPriority w:val="99"/>
    <w:unhideWhenUsed/>
    <w:rsid w:val="00C429A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8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24F8"/>
    <w:rPr>
      <w:b/>
      <w:bCs/>
    </w:rPr>
  </w:style>
  <w:style w:type="paragraph" w:styleId="a7">
    <w:name w:val="Body Text"/>
    <w:basedOn w:val="a"/>
    <w:link w:val="a8"/>
    <w:uiPriority w:val="1"/>
    <w:qFormat/>
    <w:rsid w:val="0063336F"/>
    <w:pPr>
      <w:widowControl w:val="0"/>
      <w:autoSpaceDE w:val="0"/>
      <w:autoSpaceDN w:val="0"/>
      <w:spacing w:after="0" w:line="240" w:lineRule="auto"/>
      <w:ind w:left="271" w:right="106" w:firstLine="561"/>
      <w:jc w:val="both"/>
    </w:pPr>
    <w:rPr>
      <w:rFonts w:ascii="Bookman Old Style" w:eastAsia="Bookman Old Style" w:hAnsi="Bookman Old Style" w:cs="Bookman Old Style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63336F"/>
    <w:rPr>
      <w:rFonts w:ascii="Bookman Old Style" w:eastAsia="Bookman Old Style" w:hAnsi="Bookman Old Style" w:cs="Bookman Old Style"/>
      <w:sz w:val="28"/>
      <w:szCs w:val="28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63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336F"/>
  </w:style>
  <w:style w:type="paragraph" w:styleId="ab">
    <w:name w:val="footer"/>
    <w:basedOn w:val="a"/>
    <w:link w:val="ac"/>
    <w:uiPriority w:val="99"/>
    <w:semiHidden/>
    <w:unhideWhenUsed/>
    <w:rsid w:val="0063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336F"/>
  </w:style>
  <w:style w:type="character" w:styleId="ad">
    <w:name w:val="FollowedHyperlink"/>
    <w:basedOn w:val="a0"/>
    <w:uiPriority w:val="99"/>
    <w:semiHidden/>
    <w:unhideWhenUsed/>
    <w:rsid w:val="00FF6B8B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6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03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5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86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689B"/>
    <w:pPr>
      <w:widowControl w:val="0"/>
      <w:autoSpaceDE w:val="0"/>
      <w:autoSpaceDN w:val="0"/>
      <w:spacing w:after="0" w:line="297" w:lineRule="exact"/>
    </w:pPr>
    <w:rPr>
      <w:rFonts w:ascii="Times New Roman" w:eastAsia="Times New Roman" w:hAnsi="Times New Roman" w:cs="Times New Roman"/>
    </w:rPr>
  </w:style>
  <w:style w:type="paragraph" w:styleId="af0">
    <w:name w:val="No Spacing"/>
    <w:link w:val="af1"/>
    <w:uiPriority w:val="99"/>
    <w:qFormat/>
    <w:rsid w:val="00696B60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link w:val="af0"/>
    <w:uiPriority w:val="99"/>
    <w:rsid w:val="00696B60"/>
    <w:rPr>
      <w:rFonts w:eastAsiaTheme="minorEastAsia"/>
      <w:lang w:eastAsia="ru-RU"/>
    </w:rPr>
  </w:style>
  <w:style w:type="character" w:styleId="af2">
    <w:name w:val="Unresolved Mention"/>
    <w:basedOn w:val="a0"/>
    <w:uiPriority w:val="99"/>
    <w:semiHidden/>
    <w:unhideWhenUsed/>
    <w:rsid w:val="00FC0617"/>
    <w:rPr>
      <w:color w:val="605E5C"/>
      <w:shd w:val="clear" w:color="auto" w:fill="E1DFDD"/>
    </w:rPr>
  </w:style>
  <w:style w:type="paragraph" w:customStyle="1" w:styleId="intro">
    <w:name w:val="intro"/>
    <w:basedOn w:val="a"/>
    <w:rsid w:val="00A04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RU"/>
    </w:rPr>
  </w:style>
  <w:style w:type="character" w:customStyle="1" w:styleId="apple-converted-space">
    <w:name w:val="apple-converted-space"/>
    <w:basedOn w:val="a0"/>
    <w:rsid w:val="00A0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2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0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1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6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8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olena.popadych@uzhnu.edu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2B107-CA50-43BA-A822-A7983CEF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380505550221</cp:lastModifiedBy>
  <cp:revision>29</cp:revision>
  <dcterms:created xsi:type="dcterms:W3CDTF">2023-06-08T08:16:00Z</dcterms:created>
  <dcterms:modified xsi:type="dcterms:W3CDTF">2023-06-09T09:36:00Z</dcterms:modified>
</cp:coreProperties>
</file>