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A972" w14:textId="77777777" w:rsidR="00265FDA" w:rsidRDefault="00265FDA" w:rsidP="00265FDA">
      <w:pPr>
        <w:ind w:left="360"/>
      </w:pPr>
    </w:p>
    <w:p w14:paraId="1E396FE7" w14:textId="77777777" w:rsidR="00663A30" w:rsidRPr="00DD58DF" w:rsidRDefault="00663A30" w:rsidP="00663A30">
      <w:pPr>
        <w:pStyle w:val="a8"/>
        <w:jc w:val="center"/>
        <w:rPr>
          <w:b/>
        </w:rPr>
      </w:pPr>
      <w:r w:rsidRPr="00DD58DF">
        <w:rPr>
          <w:b/>
        </w:rPr>
        <w:t>МІНІСТЕРСТВО ОСВІТИ І НАУКИ УКРАЇНИ</w:t>
      </w:r>
    </w:p>
    <w:p w14:paraId="1C86C391" w14:textId="77777777" w:rsidR="00663A30" w:rsidRPr="00DD58DF" w:rsidRDefault="00663A30" w:rsidP="00663A30">
      <w:pPr>
        <w:pStyle w:val="a8"/>
        <w:jc w:val="center"/>
        <w:rPr>
          <w:b/>
        </w:rPr>
      </w:pPr>
      <w:r w:rsidRPr="00DD58DF">
        <w:rPr>
          <w:b/>
        </w:rPr>
        <w:t>ДЕРЖАВНИЙ ВИЩИЙ НАВЧАЛЬНИЙ ЗАКЛАД</w:t>
      </w:r>
    </w:p>
    <w:p w14:paraId="7909528F" w14:textId="77777777" w:rsidR="00663A30" w:rsidRPr="00DD58DF" w:rsidRDefault="00663A30" w:rsidP="00663A30">
      <w:pPr>
        <w:pStyle w:val="a8"/>
        <w:jc w:val="center"/>
        <w:rPr>
          <w:b/>
        </w:rPr>
      </w:pPr>
      <w:r w:rsidRPr="00DD58DF">
        <w:rPr>
          <w:b/>
        </w:rPr>
        <w:t>«УЖГОРОДСЬКИЙ НАЦІОНАЛЬНИЙ УНІВЕРСИТЕТ»</w:t>
      </w:r>
    </w:p>
    <w:p w14:paraId="75B143B0" w14:textId="77777777" w:rsidR="00663A30" w:rsidRPr="00DD58DF" w:rsidRDefault="00663A30" w:rsidP="00663A30">
      <w:pPr>
        <w:pStyle w:val="a8"/>
        <w:jc w:val="center"/>
        <w:rPr>
          <w:b/>
        </w:rPr>
      </w:pPr>
      <w:r w:rsidRPr="00DD58DF">
        <w:rPr>
          <w:b/>
        </w:rPr>
        <w:t>ЕКОНОМІЧНИЙ ФАКУЛЬТЕТ</w:t>
      </w:r>
    </w:p>
    <w:p w14:paraId="2C7EAE00" w14:textId="77777777" w:rsidR="00663A30" w:rsidRPr="00DD58DF" w:rsidRDefault="00663A30" w:rsidP="00663A30">
      <w:pPr>
        <w:pStyle w:val="a8"/>
        <w:jc w:val="center"/>
        <w:rPr>
          <w:b/>
        </w:rPr>
      </w:pPr>
      <w:r w:rsidRPr="00DD58DF">
        <w:rPr>
          <w:b/>
        </w:rPr>
        <w:t>КАФЕДРА ФІНАНСІВ І БАНКІВСЬКОЇ СПРАВИ</w:t>
      </w:r>
    </w:p>
    <w:p w14:paraId="12E6019B" w14:textId="77777777" w:rsidR="00663A30" w:rsidRPr="00DD58DF" w:rsidRDefault="00663A30" w:rsidP="00663A30">
      <w:pPr>
        <w:pStyle w:val="a8"/>
        <w:jc w:val="center"/>
        <w:rPr>
          <w:b/>
        </w:rPr>
      </w:pPr>
    </w:p>
    <w:p w14:paraId="1CD8555A" w14:textId="77777777" w:rsidR="00663A30" w:rsidRPr="00DD58DF" w:rsidRDefault="00663A30" w:rsidP="00663A30">
      <w:pPr>
        <w:pStyle w:val="a8"/>
        <w:jc w:val="center"/>
        <w:rPr>
          <w:b/>
        </w:rPr>
      </w:pPr>
    </w:p>
    <w:p w14:paraId="324F2075" w14:textId="77777777" w:rsidR="00663A30" w:rsidRPr="00DD58DF" w:rsidRDefault="00663A30" w:rsidP="00663A30">
      <w:pPr>
        <w:pStyle w:val="a8"/>
        <w:jc w:val="center"/>
        <w:rPr>
          <w:b/>
        </w:rPr>
      </w:pPr>
    </w:p>
    <w:p w14:paraId="209CFC47" w14:textId="77777777" w:rsidR="00663A30" w:rsidRPr="00DD58DF" w:rsidRDefault="00663A30" w:rsidP="00663A30">
      <w:pPr>
        <w:pStyle w:val="a8"/>
        <w:jc w:val="center"/>
        <w:rPr>
          <w:b/>
        </w:rPr>
      </w:pPr>
    </w:p>
    <w:p w14:paraId="4186E61E" w14:textId="77777777" w:rsidR="00663A30" w:rsidRPr="00DD58DF" w:rsidRDefault="00663A30" w:rsidP="00663A30">
      <w:pPr>
        <w:pStyle w:val="a8"/>
        <w:jc w:val="center"/>
        <w:rPr>
          <w:b/>
        </w:rPr>
      </w:pPr>
    </w:p>
    <w:p w14:paraId="6F36DAD2" w14:textId="77777777" w:rsidR="00663A30" w:rsidRPr="00DD58DF" w:rsidRDefault="00663A30" w:rsidP="00663A30">
      <w:pPr>
        <w:pStyle w:val="a8"/>
        <w:jc w:val="center"/>
        <w:rPr>
          <w:b/>
        </w:rPr>
      </w:pPr>
    </w:p>
    <w:p w14:paraId="2675A6E6" w14:textId="77777777" w:rsidR="00663A30" w:rsidRPr="00DD58DF" w:rsidRDefault="00663A30" w:rsidP="00663A30">
      <w:pPr>
        <w:pStyle w:val="a8"/>
        <w:jc w:val="center"/>
        <w:rPr>
          <w:b/>
        </w:rPr>
      </w:pPr>
    </w:p>
    <w:p w14:paraId="0A907BBB" w14:textId="77777777" w:rsidR="00663A30" w:rsidRPr="00DD58DF" w:rsidRDefault="00663A30" w:rsidP="00663A30">
      <w:pPr>
        <w:pStyle w:val="a8"/>
        <w:jc w:val="center"/>
        <w:rPr>
          <w:b/>
        </w:rPr>
      </w:pPr>
      <w:r w:rsidRPr="00DD58DF">
        <w:rPr>
          <w:b/>
        </w:rPr>
        <w:t xml:space="preserve">МЕТОДИЧНІ ПОРАДИ </w:t>
      </w:r>
      <w:r>
        <w:rPr>
          <w:b/>
        </w:rPr>
        <w:t xml:space="preserve">ДО </w:t>
      </w:r>
      <w:r w:rsidRPr="00DD58DF">
        <w:rPr>
          <w:b/>
        </w:rPr>
        <w:t xml:space="preserve"> ВИВЧЕННЯ ДИСЦИПЛІНИ </w:t>
      </w:r>
    </w:p>
    <w:p w14:paraId="63E774EC" w14:textId="77777777" w:rsidR="00663A30" w:rsidRDefault="00663A30" w:rsidP="00663A30">
      <w:pPr>
        <w:pStyle w:val="a8"/>
        <w:ind w:left="0"/>
      </w:pPr>
    </w:p>
    <w:p w14:paraId="417D6038" w14:textId="77777777" w:rsidR="00663A30" w:rsidRDefault="00663A30" w:rsidP="00663A30">
      <w:pPr>
        <w:pStyle w:val="a8"/>
        <w:ind w:left="0"/>
      </w:pPr>
    </w:p>
    <w:p w14:paraId="01E1200F" w14:textId="77777777" w:rsidR="00663A30" w:rsidRDefault="00663A30" w:rsidP="00663A30">
      <w:pPr>
        <w:pStyle w:val="a8"/>
        <w:ind w:left="0"/>
      </w:pPr>
    </w:p>
    <w:p w14:paraId="34979F84" w14:textId="77777777" w:rsidR="00663A30" w:rsidRPr="003970D2" w:rsidRDefault="00663A30" w:rsidP="00663A30">
      <w:pPr>
        <w:pStyle w:val="a8"/>
        <w:ind w:left="1196" w:right="779"/>
        <w:jc w:val="center"/>
        <w:rPr>
          <w:b/>
          <w:bCs/>
        </w:rPr>
      </w:pPr>
      <w:r w:rsidRPr="003970D2">
        <w:rPr>
          <w:b/>
          <w:bCs/>
        </w:rPr>
        <w:t xml:space="preserve"> «</w:t>
      </w:r>
      <w:r>
        <w:rPr>
          <w:b/>
          <w:bCs/>
        </w:rPr>
        <w:t>ЦІНОУТВОРЕННЯ В СФЕРІ МАЙНОВИХ ВІДНОСИН</w:t>
      </w:r>
      <w:r w:rsidRPr="003970D2">
        <w:rPr>
          <w:b/>
          <w:bCs/>
          <w:spacing w:val="-4"/>
        </w:rPr>
        <w:t>»</w:t>
      </w:r>
    </w:p>
    <w:p w14:paraId="37CF4A0C" w14:textId="77777777" w:rsidR="00663A30" w:rsidRDefault="00663A30" w:rsidP="00663A30">
      <w:pPr>
        <w:pStyle w:val="a8"/>
        <w:spacing w:before="161" w:line="360" w:lineRule="auto"/>
        <w:ind w:left="3332" w:right="2655" w:firstLine="503"/>
      </w:pPr>
    </w:p>
    <w:p w14:paraId="26587698" w14:textId="77777777" w:rsidR="00663A30" w:rsidRPr="002D2D8A" w:rsidRDefault="00663A30" w:rsidP="00663A30">
      <w:pPr>
        <w:jc w:val="center"/>
        <w:rPr>
          <w:b/>
        </w:rPr>
      </w:pPr>
    </w:p>
    <w:tbl>
      <w:tblPr>
        <w:tblW w:w="9572" w:type="dxa"/>
        <w:tblBorders>
          <w:top w:val="nil"/>
          <w:left w:val="nil"/>
          <w:bottom w:val="nil"/>
          <w:right w:val="nil"/>
          <w:insideH w:val="nil"/>
          <w:insideV w:val="nil"/>
        </w:tblBorders>
        <w:tblLayout w:type="fixed"/>
        <w:tblLook w:val="0000" w:firstRow="0" w:lastRow="0" w:firstColumn="0" w:lastColumn="0" w:noHBand="0" w:noVBand="0"/>
      </w:tblPr>
      <w:tblGrid>
        <w:gridCol w:w="4503"/>
        <w:gridCol w:w="5069"/>
      </w:tblGrid>
      <w:tr w:rsidR="00663A30" w:rsidRPr="002D2D8A" w14:paraId="5F4B1CF2" w14:textId="77777777" w:rsidTr="00E2457F">
        <w:tc>
          <w:tcPr>
            <w:tcW w:w="4503" w:type="dxa"/>
          </w:tcPr>
          <w:p w14:paraId="2ACA5C98" w14:textId="77777777" w:rsidR="00663A30" w:rsidRPr="002D2D8A" w:rsidRDefault="00663A30" w:rsidP="00E2457F">
            <w:pPr>
              <w:ind w:right="252"/>
              <w:jc w:val="right"/>
            </w:pPr>
            <w:r w:rsidRPr="002D2D8A">
              <w:t>Рівень вищої освіти</w:t>
            </w:r>
          </w:p>
        </w:tc>
        <w:tc>
          <w:tcPr>
            <w:tcW w:w="5069" w:type="dxa"/>
          </w:tcPr>
          <w:p w14:paraId="304EEF9D" w14:textId="77777777" w:rsidR="00663A30" w:rsidRPr="002D2D8A" w:rsidRDefault="00663A30" w:rsidP="00E2457F">
            <w:pPr>
              <w:rPr>
                <w:b/>
              </w:rPr>
            </w:pPr>
            <w:r w:rsidRPr="002D2D8A">
              <w:rPr>
                <w:b/>
              </w:rPr>
              <w:t>перший (бакалаврський)</w:t>
            </w:r>
          </w:p>
        </w:tc>
      </w:tr>
      <w:tr w:rsidR="00663A30" w:rsidRPr="002D2D8A" w14:paraId="439460EE" w14:textId="77777777" w:rsidTr="00E2457F">
        <w:tc>
          <w:tcPr>
            <w:tcW w:w="4503" w:type="dxa"/>
          </w:tcPr>
          <w:p w14:paraId="5FA2519E" w14:textId="77777777" w:rsidR="00663A30" w:rsidRPr="002D2D8A" w:rsidRDefault="00663A30" w:rsidP="00E2457F">
            <w:pPr>
              <w:ind w:right="252"/>
              <w:jc w:val="right"/>
            </w:pPr>
            <w:r w:rsidRPr="002D2D8A">
              <w:t>Галузь знань</w:t>
            </w:r>
          </w:p>
        </w:tc>
        <w:tc>
          <w:tcPr>
            <w:tcW w:w="5069" w:type="dxa"/>
          </w:tcPr>
          <w:p w14:paraId="71221534" w14:textId="77777777" w:rsidR="00663A30" w:rsidRPr="002D2D8A" w:rsidRDefault="00663A30" w:rsidP="00E2457F">
            <w:pPr>
              <w:rPr>
                <w:b/>
              </w:rPr>
            </w:pPr>
            <w:r w:rsidRPr="002D2D8A">
              <w:rPr>
                <w:b/>
              </w:rPr>
              <w:t>07 Управління і адміністрування</w:t>
            </w:r>
          </w:p>
        </w:tc>
      </w:tr>
      <w:tr w:rsidR="00663A30" w:rsidRPr="002D2D8A" w14:paraId="45703DA3" w14:textId="77777777" w:rsidTr="00E2457F">
        <w:tc>
          <w:tcPr>
            <w:tcW w:w="4503" w:type="dxa"/>
          </w:tcPr>
          <w:p w14:paraId="2E5759D0" w14:textId="77777777" w:rsidR="00663A30" w:rsidRPr="002D2D8A" w:rsidRDefault="00663A30" w:rsidP="00E2457F">
            <w:pPr>
              <w:ind w:right="252"/>
              <w:jc w:val="right"/>
            </w:pPr>
            <w:r w:rsidRPr="002D2D8A">
              <w:t>Спеціальність</w:t>
            </w:r>
          </w:p>
        </w:tc>
        <w:tc>
          <w:tcPr>
            <w:tcW w:w="5069" w:type="dxa"/>
          </w:tcPr>
          <w:p w14:paraId="681D41BF" w14:textId="77777777" w:rsidR="00663A30" w:rsidRPr="002D2D8A" w:rsidRDefault="00663A30" w:rsidP="00E2457F">
            <w:pPr>
              <w:rPr>
                <w:b/>
              </w:rPr>
            </w:pPr>
            <w:r w:rsidRPr="002D2D8A">
              <w:rPr>
                <w:b/>
              </w:rPr>
              <w:t>072 Фінанси, банківська справа та страхування</w:t>
            </w:r>
          </w:p>
        </w:tc>
      </w:tr>
      <w:tr w:rsidR="00663A30" w:rsidRPr="002D2D8A" w14:paraId="1355C577" w14:textId="77777777" w:rsidTr="00E2457F">
        <w:tc>
          <w:tcPr>
            <w:tcW w:w="4503" w:type="dxa"/>
          </w:tcPr>
          <w:p w14:paraId="7DF97CB7" w14:textId="77777777" w:rsidR="00663A30" w:rsidRPr="002D2D8A" w:rsidRDefault="00663A30" w:rsidP="00E2457F">
            <w:pPr>
              <w:ind w:right="252"/>
              <w:jc w:val="right"/>
            </w:pPr>
            <w:r w:rsidRPr="002D2D8A">
              <w:t>Освітня програма</w:t>
            </w:r>
          </w:p>
        </w:tc>
        <w:tc>
          <w:tcPr>
            <w:tcW w:w="5069" w:type="dxa"/>
          </w:tcPr>
          <w:p w14:paraId="673264E6" w14:textId="77777777" w:rsidR="00663A30" w:rsidRPr="002D2D8A" w:rsidRDefault="00663A30" w:rsidP="00E2457F">
            <w:pPr>
              <w:rPr>
                <w:b/>
              </w:rPr>
            </w:pPr>
            <w:r w:rsidRPr="00512CD7">
              <w:rPr>
                <w:b/>
              </w:rPr>
              <w:t>Митна справа та оціночна діяльність</w:t>
            </w:r>
          </w:p>
        </w:tc>
      </w:tr>
      <w:tr w:rsidR="00663A30" w:rsidRPr="002D2D8A" w14:paraId="31E5755C" w14:textId="77777777" w:rsidTr="00E2457F">
        <w:tc>
          <w:tcPr>
            <w:tcW w:w="4503" w:type="dxa"/>
          </w:tcPr>
          <w:p w14:paraId="5C852E03" w14:textId="77777777" w:rsidR="00663A30" w:rsidRPr="002D2D8A" w:rsidRDefault="00663A30" w:rsidP="00E2457F">
            <w:pPr>
              <w:ind w:right="252"/>
              <w:jc w:val="right"/>
            </w:pPr>
            <w:r w:rsidRPr="002D2D8A">
              <w:t>Статус дисципліни</w:t>
            </w:r>
          </w:p>
        </w:tc>
        <w:tc>
          <w:tcPr>
            <w:tcW w:w="5069" w:type="dxa"/>
          </w:tcPr>
          <w:p w14:paraId="7C430360" w14:textId="77777777" w:rsidR="00663A30" w:rsidRPr="002D2D8A" w:rsidRDefault="00663A30" w:rsidP="00E2457F">
            <w:pPr>
              <w:rPr>
                <w:b/>
              </w:rPr>
            </w:pPr>
            <w:r w:rsidRPr="002D2D8A">
              <w:rPr>
                <w:b/>
              </w:rPr>
              <w:t>обов’язкова</w:t>
            </w:r>
          </w:p>
        </w:tc>
      </w:tr>
      <w:tr w:rsidR="00663A30" w:rsidRPr="002D2D8A" w14:paraId="55BC8137" w14:textId="77777777" w:rsidTr="00E2457F">
        <w:tc>
          <w:tcPr>
            <w:tcW w:w="4503" w:type="dxa"/>
          </w:tcPr>
          <w:p w14:paraId="4AD40B16" w14:textId="77777777" w:rsidR="00663A30" w:rsidRPr="002D2D8A" w:rsidRDefault="00663A30" w:rsidP="00E2457F">
            <w:pPr>
              <w:ind w:right="252"/>
              <w:jc w:val="right"/>
            </w:pPr>
            <w:r w:rsidRPr="002D2D8A">
              <w:t>Мова навчання</w:t>
            </w:r>
          </w:p>
        </w:tc>
        <w:tc>
          <w:tcPr>
            <w:tcW w:w="5069" w:type="dxa"/>
          </w:tcPr>
          <w:p w14:paraId="43BA1B77" w14:textId="77777777" w:rsidR="00663A30" w:rsidRPr="002D2D8A" w:rsidRDefault="004324D4" w:rsidP="00E2457F">
            <w:pPr>
              <w:rPr>
                <w:b/>
              </w:rPr>
            </w:pPr>
            <w:r w:rsidRPr="002D2D8A">
              <w:rPr>
                <w:b/>
              </w:rPr>
              <w:t>У</w:t>
            </w:r>
            <w:r w:rsidR="00663A30" w:rsidRPr="002D2D8A">
              <w:rPr>
                <w:b/>
              </w:rPr>
              <w:t>країнська</w:t>
            </w:r>
          </w:p>
        </w:tc>
      </w:tr>
    </w:tbl>
    <w:p w14:paraId="3BB604C8" w14:textId="77777777" w:rsidR="00663A30" w:rsidRPr="002D2D8A" w:rsidRDefault="00663A30" w:rsidP="00663A30">
      <w:pPr>
        <w:ind w:firstLine="1080"/>
      </w:pPr>
    </w:p>
    <w:p w14:paraId="50E2326A" w14:textId="77777777" w:rsidR="00663A30" w:rsidRPr="002D2D8A" w:rsidRDefault="00663A30" w:rsidP="00663A30">
      <w:pPr>
        <w:ind w:firstLine="1077"/>
        <w:rPr>
          <w:b/>
        </w:rPr>
      </w:pPr>
      <w:r w:rsidRPr="002D2D8A">
        <w:rPr>
          <w:b/>
        </w:rPr>
        <w:tab/>
      </w:r>
      <w:r w:rsidRPr="002D2D8A">
        <w:rPr>
          <w:b/>
        </w:rPr>
        <w:tab/>
      </w:r>
    </w:p>
    <w:p w14:paraId="10B4EA79" w14:textId="77777777" w:rsidR="00663A30" w:rsidRPr="002D2D8A" w:rsidRDefault="00663A30" w:rsidP="00663A30">
      <w:pPr>
        <w:ind w:firstLine="1077"/>
        <w:rPr>
          <w:b/>
        </w:rPr>
      </w:pPr>
      <w:r w:rsidRPr="002D2D8A">
        <w:rPr>
          <w:b/>
        </w:rPr>
        <w:tab/>
      </w:r>
    </w:p>
    <w:p w14:paraId="48E071A7" w14:textId="77777777" w:rsidR="00663A30" w:rsidRDefault="00663A30" w:rsidP="00663A30">
      <w:pPr>
        <w:pStyle w:val="a8"/>
        <w:ind w:left="0"/>
      </w:pPr>
    </w:p>
    <w:p w14:paraId="6574F140" w14:textId="77777777" w:rsidR="00663A30" w:rsidRDefault="00663A30" w:rsidP="00663A30">
      <w:pPr>
        <w:pStyle w:val="a8"/>
        <w:ind w:left="0"/>
      </w:pPr>
    </w:p>
    <w:p w14:paraId="52581F6E" w14:textId="77777777" w:rsidR="00663A30" w:rsidRDefault="00663A30" w:rsidP="00663A30">
      <w:pPr>
        <w:pStyle w:val="a8"/>
        <w:ind w:left="0"/>
      </w:pPr>
    </w:p>
    <w:p w14:paraId="19BAB07B" w14:textId="77777777" w:rsidR="00663A30" w:rsidRDefault="00663A30" w:rsidP="00663A30">
      <w:pPr>
        <w:spacing w:before="1"/>
        <w:ind w:left="3063" w:right="2646"/>
        <w:jc w:val="center"/>
        <w:rPr>
          <w:sz w:val="24"/>
        </w:rPr>
      </w:pPr>
      <w:r>
        <w:rPr>
          <w:sz w:val="24"/>
        </w:rPr>
        <w:t xml:space="preserve">Ужгород – </w:t>
      </w:r>
      <w:r>
        <w:rPr>
          <w:spacing w:val="-4"/>
          <w:sz w:val="24"/>
        </w:rPr>
        <w:t>2024</w:t>
      </w:r>
    </w:p>
    <w:p w14:paraId="503BAC79" w14:textId="77777777" w:rsidR="00663A30" w:rsidRDefault="00663A30" w:rsidP="00663A30">
      <w:pPr>
        <w:jc w:val="center"/>
        <w:rPr>
          <w:sz w:val="24"/>
        </w:rPr>
        <w:sectPr w:rsidR="00663A30" w:rsidSect="00663A30">
          <w:footerReference w:type="default" r:id="rId7"/>
          <w:pgSz w:w="11900" w:h="16820"/>
          <w:pgMar w:top="1940" w:right="640" w:bottom="280" w:left="1080" w:header="708" w:footer="708" w:gutter="0"/>
          <w:cols w:space="720"/>
        </w:sectPr>
      </w:pPr>
    </w:p>
    <w:p w14:paraId="1C547C85" w14:textId="77777777" w:rsidR="00663A30" w:rsidRDefault="00663A30" w:rsidP="00663A30">
      <w:pPr>
        <w:pStyle w:val="a8"/>
        <w:spacing w:before="74" w:line="276" w:lineRule="auto"/>
        <w:ind w:right="203"/>
        <w:jc w:val="both"/>
      </w:pPr>
      <w:r>
        <w:lastRenderedPageBreak/>
        <w:t>Методичні рекомендації до вивчення дисципліни «</w:t>
      </w:r>
      <w:r w:rsidR="004324D4">
        <w:t>Ціноутворення в сфері майнових відносин</w:t>
      </w:r>
      <w:r>
        <w:t xml:space="preserve">» для студентів </w:t>
      </w:r>
      <w:r w:rsidR="004324D4">
        <w:t>4-</w:t>
      </w:r>
      <w:r>
        <w:t>го курсу денної та заочної форм навчання освітньої програми 072 Фінанси, банківська справа та страхування спеціалізація: «Митна справа та оціночна діяльність» / уклад.</w:t>
      </w:r>
      <w:r>
        <w:rPr>
          <w:spacing w:val="40"/>
        </w:rPr>
        <w:t xml:space="preserve"> </w:t>
      </w:r>
      <w:r>
        <w:t>Г.І. Костьов’ят – Ужгород, 2024</w:t>
      </w:r>
    </w:p>
    <w:p w14:paraId="7039B6A2" w14:textId="77777777" w:rsidR="00663A30" w:rsidRDefault="00663A30" w:rsidP="00663A30">
      <w:pPr>
        <w:pStyle w:val="a8"/>
        <w:spacing w:before="48"/>
        <w:ind w:left="0"/>
      </w:pPr>
    </w:p>
    <w:p w14:paraId="71204728" w14:textId="77777777" w:rsidR="00663A30" w:rsidRDefault="00663A30" w:rsidP="00663A30">
      <w:pPr>
        <w:pStyle w:val="a8"/>
        <w:spacing w:before="48"/>
        <w:ind w:left="0"/>
      </w:pPr>
    </w:p>
    <w:p w14:paraId="52CA0EA0" w14:textId="77777777" w:rsidR="006F5221" w:rsidRPr="001130A3" w:rsidRDefault="006F5221" w:rsidP="006F5221">
      <w:pPr>
        <w:pStyle w:val="Default"/>
        <w:spacing w:line="276" w:lineRule="auto"/>
        <w:rPr>
          <w:sz w:val="28"/>
          <w:szCs w:val="28"/>
          <w:lang w:val="uk-UA"/>
        </w:rPr>
      </w:pPr>
      <w:bookmarkStart w:id="0" w:name="_Hlk167098018"/>
      <w:r>
        <w:rPr>
          <w:b/>
          <w:bCs/>
          <w:i/>
          <w:iCs/>
          <w:sz w:val="28"/>
          <w:szCs w:val="28"/>
          <w:lang w:val="uk-UA"/>
        </w:rPr>
        <w:t>Укладач</w:t>
      </w:r>
      <w:r w:rsidRPr="001130A3">
        <w:rPr>
          <w:b/>
          <w:bCs/>
          <w:i/>
          <w:iCs/>
          <w:sz w:val="28"/>
          <w:szCs w:val="28"/>
          <w:lang w:val="uk-UA"/>
        </w:rPr>
        <w:t xml:space="preserve">: </w:t>
      </w:r>
    </w:p>
    <w:p w14:paraId="2C9FE758" w14:textId="77777777" w:rsidR="006F5221" w:rsidRPr="001130A3" w:rsidRDefault="006F5221" w:rsidP="006F5221">
      <w:pPr>
        <w:pStyle w:val="Default"/>
        <w:spacing w:line="276" w:lineRule="auto"/>
        <w:ind w:left="1418"/>
        <w:jc w:val="both"/>
        <w:rPr>
          <w:sz w:val="28"/>
          <w:szCs w:val="28"/>
          <w:lang w:val="uk-UA"/>
        </w:rPr>
      </w:pPr>
      <w:r w:rsidRPr="001130A3">
        <w:rPr>
          <w:b/>
          <w:bCs/>
          <w:sz w:val="28"/>
          <w:szCs w:val="28"/>
          <w:lang w:val="uk-UA"/>
        </w:rPr>
        <w:t xml:space="preserve">Костьов’ят Г.І. </w:t>
      </w:r>
      <w:r w:rsidRPr="001130A3">
        <w:rPr>
          <w:sz w:val="28"/>
          <w:szCs w:val="28"/>
          <w:lang w:val="uk-UA"/>
        </w:rPr>
        <w:t>– кандидат економічних наук, доцент кафедри фінансів і банківської справи ДВНЗ «УжНУ»</w:t>
      </w:r>
      <w:r>
        <w:rPr>
          <w:sz w:val="28"/>
          <w:szCs w:val="28"/>
          <w:lang w:val="uk-UA"/>
        </w:rPr>
        <w:t>.</w:t>
      </w:r>
      <w:r w:rsidRPr="001130A3">
        <w:rPr>
          <w:sz w:val="28"/>
          <w:szCs w:val="28"/>
          <w:lang w:val="uk-UA"/>
        </w:rPr>
        <w:t xml:space="preserve"> </w:t>
      </w:r>
    </w:p>
    <w:p w14:paraId="0D7ADEEF" w14:textId="77777777" w:rsidR="006F5221" w:rsidRDefault="006F5221" w:rsidP="006F5221">
      <w:pPr>
        <w:pStyle w:val="Default"/>
        <w:spacing w:line="276" w:lineRule="auto"/>
        <w:rPr>
          <w:b/>
          <w:bCs/>
          <w:i/>
          <w:iCs/>
          <w:sz w:val="28"/>
          <w:szCs w:val="28"/>
        </w:rPr>
      </w:pPr>
    </w:p>
    <w:p w14:paraId="3DC720A2" w14:textId="77777777" w:rsidR="006F5221" w:rsidRPr="00EE6486" w:rsidRDefault="006F5221" w:rsidP="006F5221">
      <w:pPr>
        <w:pStyle w:val="Default"/>
        <w:spacing w:line="276" w:lineRule="auto"/>
        <w:rPr>
          <w:b/>
          <w:bCs/>
          <w:i/>
          <w:iCs/>
          <w:sz w:val="28"/>
          <w:szCs w:val="28"/>
          <w:lang w:val="uk-UA"/>
        </w:rPr>
      </w:pPr>
      <w:r w:rsidRPr="00EE6486">
        <w:rPr>
          <w:b/>
          <w:bCs/>
          <w:i/>
          <w:iCs/>
          <w:sz w:val="28"/>
          <w:szCs w:val="28"/>
          <w:lang w:val="uk-UA"/>
        </w:rPr>
        <w:t xml:space="preserve">Рецензенти: </w:t>
      </w:r>
    </w:p>
    <w:p w14:paraId="1B3BCE55" w14:textId="77777777" w:rsidR="006F5221" w:rsidRDefault="006F5221" w:rsidP="006F5221">
      <w:pPr>
        <w:pStyle w:val="a8"/>
        <w:ind w:left="1418"/>
        <w:jc w:val="both"/>
      </w:pPr>
      <w:proofErr w:type="spellStart"/>
      <w:r w:rsidRPr="00EE6486">
        <w:rPr>
          <w:b/>
          <w:bCs/>
        </w:rPr>
        <w:t>Сержанов</w:t>
      </w:r>
      <w:proofErr w:type="spellEnd"/>
      <w:r w:rsidRPr="00EE6486">
        <w:rPr>
          <w:b/>
          <w:bCs/>
        </w:rPr>
        <w:t xml:space="preserve"> В.В. </w:t>
      </w:r>
      <w:r w:rsidRPr="00EE6486">
        <w:t>–</w:t>
      </w:r>
      <w:r w:rsidRPr="00EE6486">
        <w:rPr>
          <w:b/>
          <w:bCs/>
        </w:rPr>
        <w:t xml:space="preserve"> </w:t>
      </w:r>
      <w:proofErr w:type="spellStart"/>
      <w:r w:rsidRPr="00EE6486">
        <w:rPr>
          <w:bCs/>
        </w:rPr>
        <w:t>д.е.н</w:t>
      </w:r>
      <w:proofErr w:type="spellEnd"/>
      <w:r w:rsidRPr="00EE6486">
        <w:rPr>
          <w:bCs/>
        </w:rPr>
        <w:t>.,</w:t>
      </w:r>
      <w:r>
        <w:rPr>
          <w:bCs/>
        </w:rPr>
        <w:t xml:space="preserve"> доц., декан</w:t>
      </w:r>
      <w:r w:rsidRPr="00EE6486">
        <w:rPr>
          <w:bCs/>
        </w:rPr>
        <w:t xml:space="preserve"> </w:t>
      </w:r>
      <w:r>
        <w:rPr>
          <w:bCs/>
        </w:rPr>
        <w:t xml:space="preserve">економічного факультету </w:t>
      </w:r>
      <w:r w:rsidRPr="001130A3">
        <w:t>ДВНЗ «УжНУ»</w:t>
      </w:r>
      <w:r>
        <w:t>.</w:t>
      </w:r>
      <w:r w:rsidRPr="001130A3">
        <w:t xml:space="preserve"> </w:t>
      </w:r>
    </w:p>
    <w:p w14:paraId="6067406F" w14:textId="77777777" w:rsidR="006F5221" w:rsidRDefault="006F5221" w:rsidP="006F5221">
      <w:pPr>
        <w:pStyle w:val="a8"/>
        <w:jc w:val="both"/>
        <w:rPr>
          <w:bCs/>
        </w:rPr>
      </w:pPr>
    </w:p>
    <w:p w14:paraId="741FCCF2" w14:textId="2A00FEBA" w:rsidR="006F5221" w:rsidRDefault="006F5221" w:rsidP="006F5221">
      <w:pPr>
        <w:spacing w:line="276" w:lineRule="auto"/>
      </w:pPr>
    </w:p>
    <w:p w14:paraId="0338F73F" w14:textId="3B71DEEA" w:rsidR="006F5221" w:rsidRDefault="006F5221" w:rsidP="006F5221">
      <w:pPr>
        <w:spacing w:line="276" w:lineRule="auto"/>
      </w:pPr>
    </w:p>
    <w:p w14:paraId="1A81853D" w14:textId="75E1318D" w:rsidR="006F5221" w:rsidRDefault="006F5221" w:rsidP="006F5221">
      <w:pPr>
        <w:spacing w:line="276" w:lineRule="auto"/>
      </w:pPr>
    </w:p>
    <w:p w14:paraId="5B36D77F" w14:textId="61F604EB" w:rsidR="006F5221" w:rsidRDefault="006F5221" w:rsidP="006F5221">
      <w:pPr>
        <w:spacing w:line="276" w:lineRule="auto"/>
      </w:pPr>
    </w:p>
    <w:p w14:paraId="362786C9" w14:textId="256A9793" w:rsidR="006F5221" w:rsidRDefault="006F5221" w:rsidP="006F5221">
      <w:pPr>
        <w:spacing w:line="276" w:lineRule="auto"/>
      </w:pPr>
    </w:p>
    <w:p w14:paraId="0545B1FB" w14:textId="77777777" w:rsidR="006F5221" w:rsidRDefault="006F5221" w:rsidP="006F5221">
      <w:pPr>
        <w:spacing w:line="276" w:lineRule="auto"/>
      </w:pPr>
    </w:p>
    <w:p w14:paraId="03064BF7" w14:textId="77777777" w:rsidR="006F5221" w:rsidRPr="00F41D76" w:rsidRDefault="006F5221" w:rsidP="006F5221">
      <w:pPr>
        <w:spacing w:line="240" w:lineRule="auto"/>
        <w:jc w:val="center"/>
      </w:pPr>
      <w:r w:rsidRPr="00F41D76">
        <w:t>Затверджено на засіданні кафедри фінансів і банківської справи ДВНЗ «УжНУ», протокол № 8 від «23» січня 2024 року</w:t>
      </w:r>
    </w:p>
    <w:p w14:paraId="239CF383" w14:textId="77777777" w:rsidR="006F5221" w:rsidRPr="00F41D76" w:rsidRDefault="006F5221" w:rsidP="006F5221">
      <w:pPr>
        <w:spacing w:line="240" w:lineRule="auto"/>
        <w:jc w:val="center"/>
      </w:pPr>
    </w:p>
    <w:p w14:paraId="5736A595" w14:textId="5DC999E9" w:rsidR="006F5221" w:rsidRDefault="006F5221" w:rsidP="006F5221">
      <w:pPr>
        <w:spacing w:line="240" w:lineRule="auto"/>
        <w:jc w:val="center"/>
      </w:pPr>
    </w:p>
    <w:p w14:paraId="1A227489" w14:textId="36DD6D08" w:rsidR="006F5221" w:rsidRDefault="006F5221" w:rsidP="006F5221">
      <w:pPr>
        <w:spacing w:line="240" w:lineRule="auto"/>
        <w:jc w:val="center"/>
      </w:pPr>
    </w:p>
    <w:p w14:paraId="67ACADC3" w14:textId="77777777" w:rsidR="006F5221" w:rsidRPr="00F41D76" w:rsidRDefault="006F5221" w:rsidP="006F5221">
      <w:pPr>
        <w:spacing w:line="240" w:lineRule="auto"/>
        <w:jc w:val="center"/>
      </w:pPr>
    </w:p>
    <w:p w14:paraId="667B306D" w14:textId="77777777" w:rsidR="006F5221" w:rsidRPr="00F41D76" w:rsidRDefault="006F5221" w:rsidP="006F5221">
      <w:pPr>
        <w:spacing w:line="240" w:lineRule="auto"/>
        <w:jc w:val="center"/>
      </w:pPr>
      <w:r w:rsidRPr="00F41D76">
        <w:t>Рекомендовано до друку методичною комісією економічного факультету ДВНЗ «Ужгородський національний університет»</w:t>
      </w:r>
    </w:p>
    <w:p w14:paraId="1EFDA3A3" w14:textId="77777777" w:rsidR="006F5221" w:rsidRPr="00F41D76" w:rsidRDefault="006F5221" w:rsidP="006F5221">
      <w:pPr>
        <w:spacing w:line="240" w:lineRule="auto"/>
        <w:jc w:val="center"/>
      </w:pPr>
      <w:r w:rsidRPr="00F41D76">
        <w:t>Протокол № 5 від «23» січня 2024 року.</w:t>
      </w:r>
    </w:p>
    <w:p w14:paraId="037B561F" w14:textId="77777777" w:rsidR="006F5221" w:rsidRDefault="006F5221" w:rsidP="006F5221">
      <w:pPr>
        <w:spacing w:line="240" w:lineRule="auto"/>
      </w:pPr>
    </w:p>
    <w:p w14:paraId="6341A8ED" w14:textId="77777777" w:rsidR="00663A30" w:rsidRPr="00DD58DF" w:rsidRDefault="00663A30" w:rsidP="0015054E">
      <w:pPr>
        <w:rPr>
          <w:rFonts w:eastAsia="MS ??"/>
        </w:rPr>
      </w:pPr>
    </w:p>
    <w:bookmarkEnd w:id="0"/>
    <w:p w14:paraId="68FA7BE3" w14:textId="77777777" w:rsidR="00663A30" w:rsidRPr="00DD58DF" w:rsidRDefault="00663A30" w:rsidP="00663A30">
      <w:pPr>
        <w:jc w:val="center"/>
        <w:rPr>
          <w:rFonts w:eastAsia="MS ??"/>
        </w:rPr>
      </w:pPr>
    </w:p>
    <w:p w14:paraId="6C6FB3F7" w14:textId="77777777" w:rsidR="00663A30" w:rsidRPr="00DD58DF" w:rsidRDefault="00663A30" w:rsidP="00663A30">
      <w:pPr>
        <w:jc w:val="center"/>
        <w:rPr>
          <w:rFonts w:eastAsia="MS ??"/>
        </w:rPr>
      </w:pPr>
    </w:p>
    <w:p w14:paraId="1457F847" w14:textId="77777777" w:rsidR="00663A30" w:rsidRPr="00E42B81" w:rsidRDefault="00663A30" w:rsidP="00663A30">
      <w:pPr>
        <w:jc w:val="center"/>
        <w:rPr>
          <w:rFonts w:eastAsia="MS ??"/>
          <w:bCs/>
        </w:rPr>
      </w:pPr>
    </w:p>
    <w:p w14:paraId="49589AF4" w14:textId="77777777" w:rsidR="006F5221" w:rsidRDefault="006F5221" w:rsidP="00663A30">
      <w:pPr>
        <w:pStyle w:val="a8"/>
        <w:spacing w:before="1"/>
        <w:ind w:left="6716"/>
      </w:pPr>
    </w:p>
    <w:p w14:paraId="2993E67E" w14:textId="77777777" w:rsidR="006F5221" w:rsidRDefault="006F5221" w:rsidP="00663A30">
      <w:pPr>
        <w:pStyle w:val="a8"/>
        <w:spacing w:before="1"/>
        <w:ind w:left="6716"/>
      </w:pPr>
    </w:p>
    <w:p w14:paraId="18024440" w14:textId="77777777" w:rsidR="006F5221" w:rsidRDefault="006F5221" w:rsidP="00663A30">
      <w:pPr>
        <w:pStyle w:val="a8"/>
        <w:spacing w:before="1"/>
        <w:ind w:left="6716"/>
      </w:pPr>
    </w:p>
    <w:p w14:paraId="5FE1567E" w14:textId="29FE3349" w:rsidR="00663A30" w:rsidRDefault="00663A30" w:rsidP="00663A30">
      <w:pPr>
        <w:pStyle w:val="a8"/>
        <w:spacing w:before="1"/>
        <w:ind w:left="6716"/>
      </w:pPr>
      <w:r>
        <w:t xml:space="preserve">   © Костьов’ят Г. І.</w:t>
      </w:r>
      <w:r>
        <w:rPr>
          <w:spacing w:val="70"/>
        </w:rPr>
        <w:t xml:space="preserve"> </w:t>
      </w:r>
      <w:r>
        <w:rPr>
          <w:spacing w:val="-4"/>
        </w:rPr>
        <w:t>2024</w:t>
      </w:r>
    </w:p>
    <w:p w14:paraId="62BFFB8F" w14:textId="77777777" w:rsidR="00663A30" w:rsidRDefault="00663A30" w:rsidP="00663A30">
      <w:pPr>
        <w:sectPr w:rsidR="00663A30">
          <w:pgSz w:w="11900" w:h="16820"/>
          <w:pgMar w:top="1060" w:right="640" w:bottom="280" w:left="1080" w:header="708" w:footer="708" w:gutter="0"/>
          <w:cols w:space="720"/>
        </w:sectPr>
      </w:pPr>
    </w:p>
    <w:p w14:paraId="7A228A57" w14:textId="77777777" w:rsidR="00265FDA" w:rsidRDefault="00265FDA" w:rsidP="00265FDA">
      <w:pPr>
        <w:ind w:left="360"/>
      </w:pPr>
    </w:p>
    <w:p w14:paraId="1A22334E" w14:textId="77777777" w:rsidR="00A83D40" w:rsidRPr="00DD58DF" w:rsidRDefault="00A83D40" w:rsidP="00A83D40">
      <w:pPr>
        <w:pStyle w:val="1"/>
        <w:rPr>
          <w:b w:val="0"/>
        </w:rPr>
      </w:pPr>
      <w:r w:rsidRPr="00DD58DF">
        <w:rPr>
          <w:b w:val="0"/>
        </w:rPr>
        <w:t>ЗМІСТ</w:t>
      </w:r>
    </w:p>
    <w:p w14:paraId="2D16E904" w14:textId="77777777" w:rsidR="00A83D40" w:rsidRPr="00DD58DF" w:rsidRDefault="00A83D40" w:rsidP="00A83D40">
      <w:pPr>
        <w:pStyle w:val="1"/>
      </w:pPr>
    </w:p>
    <w:tbl>
      <w:tblPr>
        <w:tblW w:w="9809" w:type="dxa"/>
        <w:jc w:val="center"/>
        <w:tblLook w:val="04A0" w:firstRow="1" w:lastRow="0" w:firstColumn="1" w:lastColumn="0" w:noHBand="0" w:noVBand="1"/>
      </w:tblPr>
      <w:tblGrid>
        <w:gridCol w:w="426"/>
        <w:gridCol w:w="9060"/>
        <w:gridCol w:w="496"/>
      </w:tblGrid>
      <w:tr w:rsidR="00A83D40" w:rsidRPr="00D00BF0" w14:paraId="4B6F81A7" w14:textId="77777777" w:rsidTr="00E2457F">
        <w:trPr>
          <w:jc w:val="center"/>
        </w:trPr>
        <w:tc>
          <w:tcPr>
            <w:tcW w:w="496" w:type="dxa"/>
            <w:shd w:val="clear" w:color="auto" w:fill="auto"/>
            <w:vAlign w:val="center"/>
          </w:tcPr>
          <w:p w14:paraId="62F60256" w14:textId="77777777" w:rsidR="00A83D40" w:rsidRPr="00D00BF0" w:rsidRDefault="00A83D40" w:rsidP="00E2457F">
            <w:pPr>
              <w:tabs>
                <w:tab w:val="left" w:pos="0"/>
              </w:tabs>
              <w:adjustRightInd w:val="0"/>
            </w:pPr>
          </w:p>
        </w:tc>
        <w:tc>
          <w:tcPr>
            <w:tcW w:w="8817" w:type="dxa"/>
            <w:shd w:val="clear" w:color="auto" w:fill="auto"/>
            <w:vAlign w:val="center"/>
          </w:tcPr>
          <w:p w14:paraId="12C48CD0" w14:textId="77777777" w:rsidR="00A83D40" w:rsidRPr="00D00BF0" w:rsidRDefault="00A83D40" w:rsidP="00E2457F">
            <w:pPr>
              <w:tabs>
                <w:tab w:val="left" w:pos="0"/>
              </w:tabs>
              <w:adjustRightInd w:val="0"/>
            </w:pPr>
            <w:r w:rsidRPr="00D00BF0">
              <w:t>Вступ…………………………………………………………………</w:t>
            </w:r>
            <w:r>
              <w:t>…</w:t>
            </w:r>
            <w:r w:rsidRPr="00D00BF0">
              <w:t>………</w:t>
            </w:r>
          </w:p>
        </w:tc>
        <w:tc>
          <w:tcPr>
            <w:tcW w:w="496" w:type="dxa"/>
            <w:shd w:val="clear" w:color="auto" w:fill="auto"/>
            <w:vAlign w:val="center"/>
          </w:tcPr>
          <w:p w14:paraId="195ACCCD" w14:textId="77777777" w:rsidR="00A83D40" w:rsidRPr="00D00BF0" w:rsidRDefault="00A83D40" w:rsidP="00E2457F">
            <w:pPr>
              <w:tabs>
                <w:tab w:val="left" w:pos="0"/>
              </w:tabs>
              <w:adjustRightInd w:val="0"/>
            </w:pPr>
            <w:r w:rsidRPr="00D00BF0">
              <w:t>4</w:t>
            </w:r>
          </w:p>
        </w:tc>
      </w:tr>
      <w:tr w:rsidR="00A83D40" w:rsidRPr="00D00BF0" w14:paraId="292E6617" w14:textId="77777777" w:rsidTr="00E2457F">
        <w:trPr>
          <w:jc w:val="center"/>
        </w:trPr>
        <w:tc>
          <w:tcPr>
            <w:tcW w:w="496" w:type="dxa"/>
            <w:shd w:val="clear" w:color="auto" w:fill="auto"/>
            <w:vAlign w:val="center"/>
          </w:tcPr>
          <w:p w14:paraId="0FCDD1D1" w14:textId="77777777" w:rsidR="00A83D40" w:rsidRPr="00D00BF0" w:rsidRDefault="00A83D40" w:rsidP="00E2457F">
            <w:pPr>
              <w:tabs>
                <w:tab w:val="left" w:pos="0"/>
              </w:tabs>
              <w:adjustRightInd w:val="0"/>
            </w:pPr>
            <w:r w:rsidRPr="00D00BF0">
              <w:t>1.</w:t>
            </w:r>
          </w:p>
        </w:tc>
        <w:tc>
          <w:tcPr>
            <w:tcW w:w="8817" w:type="dxa"/>
            <w:shd w:val="clear" w:color="auto" w:fill="auto"/>
            <w:vAlign w:val="center"/>
          </w:tcPr>
          <w:p w14:paraId="65F6F2D9" w14:textId="77777777" w:rsidR="00A83D40" w:rsidRPr="00D00BF0" w:rsidRDefault="00A83D40" w:rsidP="00E2457F">
            <w:pPr>
              <w:tabs>
                <w:tab w:val="left" w:pos="0"/>
              </w:tabs>
              <w:adjustRightInd w:val="0"/>
            </w:pPr>
            <w:r w:rsidRPr="00D00BF0">
              <w:t>Мета та завдання навчальної дисципліни……………………………</w:t>
            </w:r>
            <w:r>
              <w:t>…</w:t>
            </w:r>
            <w:r w:rsidRPr="00D00BF0">
              <w:t>……</w:t>
            </w:r>
          </w:p>
        </w:tc>
        <w:tc>
          <w:tcPr>
            <w:tcW w:w="496" w:type="dxa"/>
            <w:shd w:val="clear" w:color="auto" w:fill="auto"/>
            <w:vAlign w:val="center"/>
          </w:tcPr>
          <w:p w14:paraId="4DCF6A50" w14:textId="77777777" w:rsidR="00A83D40" w:rsidRPr="00D00BF0" w:rsidRDefault="00112886" w:rsidP="00E2457F">
            <w:pPr>
              <w:tabs>
                <w:tab w:val="left" w:pos="0"/>
              </w:tabs>
              <w:adjustRightInd w:val="0"/>
            </w:pPr>
            <w:r>
              <w:t>5</w:t>
            </w:r>
          </w:p>
        </w:tc>
      </w:tr>
      <w:tr w:rsidR="00A83D40" w:rsidRPr="00D00BF0" w14:paraId="2BE6C51A" w14:textId="77777777" w:rsidTr="00E2457F">
        <w:trPr>
          <w:jc w:val="center"/>
        </w:trPr>
        <w:tc>
          <w:tcPr>
            <w:tcW w:w="496" w:type="dxa"/>
            <w:shd w:val="clear" w:color="auto" w:fill="auto"/>
            <w:vAlign w:val="center"/>
          </w:tcPr>
          <w:p w14:paraId="740F50D3" w14:textId="77777777" w:rsidR="00A83D40" w:rsidRPr="00D00BF0" w:rsidRDefault="00A83D40" w:rsidP="00E2457F">
            <w:pPr>
              <w:tabs>
                <w:tab w:val="left" w:pos="0"/>
              </w:tabs>
              <w:adjustRightInd w:val="0"/>
            </w:pPr>
            <w:r w:rsidRPr="00D00BF0">
              <w:t>2.</w:t>
            </w:r>
          </w:p>
        </w:tc>
        <w:tc>
          <w:tcPr>
            <w:tcW w:w="8817" w:type="dxa"/>
            <w:shd w:val="clear" w:color="auto" w:fill="auto"/>
            <w:vAlign w:val="center"/>
          </w:tcPr>
          <w:p w14:paraId="0A9CB201" w14:textId="77777777" w:rsidR="00A83D40" w:rsidRPr="00D00BF0" w:rsidRDefault="00A83D40" w:rsidP="00E2457F">
            <w:pPr>
              <w:tabs>
                <w:tab w:val="left" w:pos="0"/>
              </w:tabs>
              <w:adjustRightInd w:val="0"/>
            </w:pPr>
            <w:r w:rsidRPr="00D00BF0">
              <w:t>Програма навчальної дисципліни…………………………</w:t>
            </w:r>
            <w:r>
              <w:t>…</w:t>
            </w:r>
            <w:r w:rsidRPr="00D00BF0">
              <w:t xml:space="preserve">……………. </w:t>
            </w:r>
          </w:p>
        </w:tc>
        <w:tc>
          <w:tcPr>
            <w:tcW w:w="496" w:type="dxa"/>
            <w:shd w:val="clear" w:color="auto" w:fill="auto"/>
            <w:vAlign w:val="center"/>
          </w:tcPr>
          <w:p w14:paraId="386593E0" w14:textId="77777777" w:rsidR="00A83D40" w:rsidRPr="00D00BF0" w:rsidRDefault="00112886" w:rsidP="00E2457F">
            <w:pPr>
              <w:tabs>
                <w:tab w:val="left" w:pos="0"/>
              </w:tabs>
              <w:adjustRightInd w:val="0"/>
            </w:pPr>
            <w:r>
              <w:t>6</w:t>
            </w:r>
          </w:p>
        </w:tc>
      </w:tr>
      <w:tr w:rsidR="00A83D40" w:rsidRPr="00D00BF0" w14:paraId="58C6D506" w14:textId="77777777" w:rsidTr="00E2457F">
        <w:trPr>
          <w:jc w:val="center"/>
        </w:trPr>
        <w:tc>
          <w:tcPr>
            <w:tcW w:w="496" w:type="dxa"/>
            <w:shd w:val="clear" w:color="auto" w:fill="auto"/>
            <w:vAlign w:val="center"/>
          </w:tcPr>
          <w:p w14:paraId="4F245049" w14:textId="77777777" w:rsidR="00A83D40" w:rsidRPr="00D00BF0" w:rsidRDefault="00A83D40" w:rsidP="00E2457F">
            <w:pPr>
              <w:tabs>
                <w:tab w:val="left" w:pos="0"/>
              </w:tabs>
              <w:adjustRightInd w:val="0"/>
            </w:pPr>
            <w:r w:rsidRPr="00D00BF0">
              <w:t>3</w:t>
            </w:r>
          </w:p>
        </w:tc>
        <w:tc>
          <w:tcPr>
            <w:tcW w:w="8817" w:type="dxa"/>
            <w:shd w:val="clear" w:color="auto" w:fill="auto"/>
            <w:vAlign w:val="center"/>
          </w:tcPr>
          <w:p w14:paraId="3F28D231" w14:textId="77777777" w:rsidR="00A83D40" w:rsidRPr="00D00BF0" w:rsidRDefault="00A83D40" w:rsidP="00E2457F">
            <w:pPr>
              <w:tabs>
                <w:tab w:val="left" w:pos="0"/>
              </w:tabs>
              <w:adjustRightInd w:val="0"/>
            </w:pPr>
            <w:r w:rsidRPr="00D00BF0">
              <w:t>Структура навчальної дисципліни……………………………</w:t>
            </w:r>
            <w:r>
              <w:t>……</w:t>
            </w:r>
            <w:r w:rsidRPr="00D00BF0">
              <w:t>………</w:t>
            </w:r>
          </w:p>
        </w:tc>
        <w:tc>
          <w:tcPr>
            <w:tcW w:w="496" w:type="dxa"/>
            <w:shd w:val="clear" w:color="auto" w:fill="auto"/>
            <w:vAlign w:val="center"/>
          </w:tcPr>
          <w:p w14:paraId="1C147B31" w14:textId="77777777" w:rsidR="00A83D40" w:rsidRPr="00D00BF0" w:rsidRDefault="00112886" w:rsidP="00E2457F">
            <w:pPr>
              <w:tabs>
                <w:tab w:val="left" w:pos="0"/>
              </w:tabs>
              <w:adjustRightInd w:val="0"/>
            </w:pPr>
            <w:r>
              <w:t>9</w:t>
            </w:r>
          </w:p>
        </w:tc>
      </w:tr>
      <w:tr w:rsidR="00A83D40" w:rsidRPr="00D00BF0" w14:paraId="62314A64" w14:textId="77777777" w:rsidTr="00E2457F">
        <w:trPr>
          <w:jc w:val="center"/>
        </w:trPr>
        <w:tc>
          <w:tcPr>
            <w:tcW w:w="496" w:type="dxa"/>
            <w:shd w:val="clear" w:color="auto" w:fill="auto"/>
            <w:vAlign w:val="center"/>
          </w:tcPr>
          <w:p w14:paraId="5EE7394B" w14:textId="77777777" w:rsidR="00A83D40" w:rsidRPr="00D00BF0" w:rsidRDefault="00A83D40" w:rsidP="00E2457F">
            <w:pPr>
              <w:tabs>
                <w:tab w:val="left" w:pos="0"/>
              </w:tabs>
              <w:adjustRightInd w:val="0"/>
            </w:pPr>
            <w:r w:rsidRPr="00D00BF0">
              <w:t>4.</w:t>
            </w:r>
          </w:p>
        </w:tc>
        <w:tc>
          <w:tcPr>
            <w:tcW w:w="8817" w:type="dxa"/>
            <w:shd w:val="clear" w:color="auto" w:fill="auto"/>
            <w:vAlign w:val="center"/>
          </w:tcPr>
          <w:p w14:paraId="678DE496" w14:textId="77777777" w:rsidR="00A83D40" w:rsidRPr="00D00BF0" w:rsidRDefault="00A83D40" w:rsidP="00E2457F">
            <w:pPr>
              <w:tabs>
                <w:tab w:val="left" w:pos="0"/>
              </w:tabs>
              <w:adjustRightInd w:val="0"/>
            </w:pPr>
            <w:r>
              <w:t>Плани практичних занять</w:t>
            </w:r>
            <w:r w:rsidRPr="00D00BF0">
              <w:t>……………………………………………</w:t>
            </w:r>
            <w:r>
              <w:t>……..</w:t>
            </w:r>
            <w:r w:rsidRPr="00D00BF0">
              <w:t>..</w:t>
            </w:r>
          </w:p>
        </w:tc>
        <w:tc>
          <w:tcPr>
            <w:tcW w:w="496" w:type="dxa"/>
            <w:shd w:val="clear" w:color="auto" w:fill="auto"/>
            <w:vAlign w:val="center"/>
          </w:tcPr>
          <w:p w14:paraId="49872F60" w14:textId="77777777" w:rsidR="00A83D40" w:rsidRPr="00D00BF0" w:rsidRDefault="00112886" w:rsidP="00E2457F">
            <w:pPr>
              <w:tabs>
                <w:tab w:val="left" w:pos="0"/>
              </w:tabs>
              <w:adjustRightInd w:val="0"/>
            </w:pPr>
            <w:r>
              <w:t>10</w:t>
            </w:r>
          </w:p>
        </w:tc>
      </w:tr>
      <w:tr w:rsidR="00A83D40" w:rsidRPr="00D00BF0" w14:paraId="456D48E7" w14:textId="77777777" w:rsidTr="00E2457F">
        <w:trPr>
          <w:jc w:val="center"/>
        </w:trPr>
        <w:tc>
          <w:tcPr>
            <w:tcW w:w="496" w:type="dxa"/>
            <w:shd w:val="clear" w:color="auto" w:fill="auto"/>
            <w:vAlign w:val="center"/>
          </w:tcPr>
          <w:p w14:paraId="17FFDA56" w14:textId="77777777" w:rsidR="00A83D40" w:rsidRPr="00D00BF0" w:rsidRDefault="00A83D40" w:rsidP="00E2457F">
            <w:pPr>
              <w:tabs>
                <w:tab w:val="left" w:pos="0"/>
              </w:tabs>
              <w:adjustRightInd w:val="0"/>
            </w:pPr>
            <w:r w:rsidRPr="00D00BF0">
              <w:t>5.</w:t>
            </w:r>
          </w:p>
        </w:tc>
        <w:tc>
          <w:tcPr>
            <w:tcW w:w="8817" w:type="dxa"/>
            <w:shd w:val="clear" w:color="auto" w:fill="auto"/>
            <w:vAlign w:val="center"/>
          </w:tcPr>
          <w:p w14:paraId="4D67E052" w14:textId="77777777" w:rsidR="00A83D40" w:rsidRPr="00D00BF0" w:rsidRDefault="00A83D40" w:rsidP="00E2457F">
            <w:pPr>
              <w:tabs>
                <w:tab w:val="left" w:pos="0"/>
              </w:tabs>
              <w:adjustRightInd w:val="0"/>
            </w:pPr>
            <w:r w:rsidRPr="00D00BF0">
              <w:t>Перелік питань, які виносяться на іспит………………..……………...</w:t>
            </w:r>
            <w:r>
              <w:t>.....</w:t>
            </w:r>
          </w:p>
        </w:tc>
        <w:tc>
          <w:tcPr>
            <w:tcW w:w="496" w:type="dxa"/>
            <w:shd w:val="clear" w:color="auto" w:fill="auto"/>
            <w:vAlign w:val="center"/>
          </w:tcPr>
          <w:p w14:paraId="251583C8" w14:textId="77777777" w:rsidR="00A83D40" w:rsidRPr="00D00BF0" w:rsidRDefault="00112886" w:rsidP="00E2457F">
            <w:pPr>
              <w:tabs>
                <w:tab w:val="left" w:pos="0"/>
              </w:tabs>
              <w:adjustRightInd w:val="0"/>
            </w:pPr>
            <w:r>
              <w:t>13</w:t>
            </w:r>
          </w:p>
        </w:tc>
      </w:tr>
      <w:tr w:rsidR="00A83D40" w:rsidRPr="00D00BF0" w14:paraId="682B92F1" w14:textId="77777777" w:rsidTr="00E2457F">
        <w:trPr>
          <w:jc w:val="center"/>
        </w:trPr>
        <w:tc>
          <w:tcPr>
            <w:tcW w:w="496" w:type="dxa"/>
            <w:shd w:val="clear" w:color="auto" w:fill="auto"/>
            <w:vAlign w:val="center"/>
          </w:tcPr>
          <w:p w14:paraId="0C929712" w14:textId="77777777" w:rsidR="00A83D40" w:rsidRPr="00D00BF0" w:rsidRDefault="00A83D40" w:rsidP="00E2457F">
            <w:pPr>
              <w:tabs>
                <w:tab w:val="left" w:pos="0"/>
              </w:tabs>
              <w:adjustRightInd w:val="0"/>
            </w:pPr>
            <w:r>
              <w:t>6</w:t>
            </w:r>
            <w:r w:rsidRPr="00D00BF0">
              <w:t xml:space="preserve">. </w:t>
            </w:r>
          </w:p>
        </w:tc>
        <w:tc>
          <w:tcPr>
            <w:tcW w:w="8817" w:type="dxa"/>
            <w:shd w:val="clear" w:color="auto" w:fill="auto"/>
            <w:vAlign w:val="center"/>
          </w:tcPr>
          <w:p w14:paraId="6EBA3626" w14:textId="77777777" w:rsidR="00A83D40" w:rsidRPr="00D00BF0" w:rsidRDefault="00893F57" w:rsidP="00E2457F">
            <w:pPr>
              <w:tabs>
                <w:tab w:val="left" w:pos="0"/>
              </w:tabs>
              <w:adjustRightInd w:val="0"/>
            </w:pPr>
            <w:r>
              <w:t>Тести……………………</w:t>
            </w:r>
            <w:r w:rsidR="00A83D40" w:rsidRPr="00D00BF0">
              <w:t>………………………………………………</w:t>
            </w:r>
            <w:r w:rsidR="00A83D40">
              <w:t>….</w:t>
            </w:r>
          </w:p>
        </w:tc>
        <w:tc>
          <w:tcPr>
            <w:tcW w:w="496" w:type="dxa"/>
            <w:shd w:val="clear" w:color="auto" w:fill="auto"/>
            <w:vAlign w:val="center"/>
          </w:tcPr>
          <w:p w14:paraId="78BC3AE0" w14:textId="77777777" w:rsidR="00A83D40" w:rsidRPr="00D00BF0" w:rsidRDefault="00A83D40" w:rsidP="00E2457F">
            <w:pPr>
              <w:tabs>
                <w:tab w:val="left" w:pos="0"/>
              </w:tabs>
              <w:adjustRightInd w:val="0"/>
            </w:pPr>
            <w:r>
              <w:t>1</w:t>
            </w:r>
            <w:r w:rsidR="00112886">
              <w:t>6</w:t>
            </w:r>
          </w:p>
        </w:tc>
      </w:tr>
      <w:tr w:rsidR="00A83D40" w:rsidRPr="00D00BF0" w14:paraId="5A6DE728" w14:textId="77777777" w:rsidTr="00E2457F">
        <w:trPr>
          <w:jc w:val="center"/>
        </w:trPr>
        <w:tc>
          <w:tcPr>
            <w:tcW w:w="496" w:type="dxa"/>
            <w:shd w:val="clear" w:color="auto" w:fill="auto"/>
            <w:vAlign w:val="center"/>
          </w:tcPr>
          <w:p w14:paraId="6AB11338" w14:textId="77777777" w:rsidR="00A83D40" w:rsidRPr="00D00BF0" w:rsidRDefault="00A83D40" w:rsidP="00E2457F">
            <w:pPr>
              <w:tabs>
                <w:tab w:val="left" w:pos="0"/>
              </w:tabs>
              <w:adjustRightInd w:val="0"/>
            </w:pPr>
            <w:r>
              <w:t>7</w:t>
            </w:r>
            <w:r w:rsidRPr="00D00BF0">
              <w:t>.</w:t>
            </w:r>
          </w:p>
        </w:tc>
        <w:tc>
          <w:tcPr>
            <w:tcW w:w="8817" w:type="dxa"/>
            <w:shd w:val="clear" w:color="auto" w:fill="auto"/>
            <w:vAlign w:val="center"/>
          </w:tcPr>
          <w:p w14:paraId="263B4C39" w14:textId="77777777" w:rsidR="00A83D40" w:rsidRPr="00D00BF0" w:rsidRDefault="00A83D40" w:rsidP="00E2457F">
            <w:pPr>
              <w:tabs>
                <w:tab w:val="left" w:pos="0"/>
              </w:tabs>
              <w:adjustRightInd w:val="0"/>
            </w:pPr>
            <w:r>
              <w:t>Форми</w:t>
            </w:r>
            <w:r w:rsidRPr="00D00BF0">
              <w:t xml:space="preserve"> контролю</w:t>
            </w:r>
            <w:r>
              <w:t xml:space="preserve"> та критерії оцінювання результатів навчання……………</w:t>
            </w:r>
            <w:r w:rsidR="000F4F37">
              <w:t>………………………………………………………….</w:t>
            </w:r>
          </w:p>
        </w:tc>
        <w:tc>
          <w:tcPr>
            <w:tcW w:w="496" w:type="dxa"/>
            <w:shd w:val="clear" w:color="auto" w:fill="auto"/>
            <w:vAlign w:val="center"/>
          </w:tcPr>
          <w:p w14:paraId="4BE7EA5E" w14:textId="77777777" w:rsidR="000F4F37" w:rsidRDefault="000F4F37" w:rsidP="00E2457F">
            <w:pPr>
              <w:tabs>
                <w:tab w:val="left" w:pos="0"/>
              </w:tabs>
              <w:adjustRightInd w:val="0"/>
            </w:pPr>
          </w:p>
          <w:p w14:paraId="1B16F2D0" w14:textId="77777777" w:rsidR="00A83D40" w:rsidRPr="00D00BF0" w:rsidRDefault="00112886" w:rsidP="00E2457F">
            <w:pPr>
              <w:tabs>
                <w:tab w:val="left" w:pos="0"/>
              </w:tabs>
              <w:adjustRightInd w:val="0"/>
            </w:pPr>
            <w:r>
              <w:t>25</w:t>
            </w:r>
          </w:p>
        </w:tc>
      </w:tr>
      <w:tr w:rsidR="00A83D40" w:rsidRPr="00D00BF0" w14:paraId="1EAAA833" w14:textId="77777777" w:rsidTr="00E2457F">
        <w:trPr>
          <w:jc w:val="center"/>
        </w:trPr>
        <w:tc>
          <w:tcPr>
            <w:tcW w:w="496" w:type="dxa"/>
            <w:shd w:val="clear" w:color="auto" w:fill="auto"/>
            <w:vAlign w:val="center"/>
          </w:tcPr>
          <w:p w14:paraId="4549E251" w14:textId="77777777" w:rsidR="00A83D40" w:rsidRPr="00D00BF0" w:rsidRDefault="00A83D40" w:rsidP="00E2457F">
            <w:pPr>
              <w:tabs>
                <w:tab w:val="left" w:pos="0"/>
              </w:tabs>
              <w:adjustRightInd w:val="0"/>
            </w:pPr>
            <w:r>
              <w:t>8</w:t>
            </w:r>
            <w:r w:rsidRPr="00D00BF0">
              <w:t>.</w:t>
            </w:r>
          </w:p>
        </w:tc>
        <w:tc>
          <w:tcPr>
            <w:tcW w:w="8817" w:type="dxa"/>
            <w:shd w:val="clear" w:color="auto" w:fill="auto"/>
            <w:vAlign w:val="center"/>
          </w:tcPr>
          <w:p w14:paraId="3E7C0FC6" w14:textId="77777777" w:rsidR="00A83D40" w:rsidRPr="00D00BF0" w:rsidRDefault="00A83D40" w:rsidP="00E2457F">
            <w:pPr>
              <w:tabs>
                <w:tab w:val="left" w:pos="0"/>
              </w:tabs>
              <w:adjustRightInd w:val="0"/>
            </w:pPr>
            <w:r w:rsidRPr="00D00BF0">
              <w:t>Рекомендована література………………………………………………</w:t>
            </w:r>
            <w:r>
              <w:t>….</w:t>
            </w:r>
          </w:p>
        </w:tc>
        <w:tc>
          <w:tcPr>
            <w:tcW w:w="496" w:type="dxa"/>
            <w:shd w:val="clear" w:color="auto" w:fill="auto"/>
            <w:vAlign w:val="center"/>
          </w:tcPr>
          <w:p w14:paraId="3875EA4F" w14:textId="77777777" w:rsidR="00A83D40" w:rsidRPr="00D00BF0" w:rsidRDefault="00112886" w:rsidP="00E2457F">
            <w:pPr>
              <w:tabs>
                <w:tab w:val="left" w:pos="0"/>
              </w:tabs>
              <w:adjustRightInd w:val="0"/>
            </w:pPr>
            <w:r>
              <w:t>30</w:t>
            </w:r>
          </w:p>
        </w:tc>
      </w:tr>
    </w:tbl>
    <w:p w14:paraId="14037BA8" w14:textId="77777777" w:rsidR="00A83D40" w:rsidRDefault="00A83D40" w:rsidP="00A83D40">
      <w:pPr>
        <w:pStyle w:val="1"/>
      </w:pPr>
    </w:p>
    <w:p w14:paraId="64AB8850" w14:textId="77777777" w:rsidR="002B057A" w:rsidRDefault="002B057A" w:rsidP="002B057A"/>
    <w:p w14:paraId="23994C51" w14:textId="77777777" w:rsidR="002B057A" w:rsidRDefault="002B057A" w:rsidP="002B057A"/>
    <w:p w14:paraId="4B117E71" w14:textId="77777777" w:rsidR="002B057A" w:rsidRDefault="002B057A" w:rsidP="002B057A"/>
    <w:p w14:paraId="792C85AC" w14:textId="77777777" w:rsidR="002B057A" w:rsidRDefault="002B057A" w:rsidP="002B057A"/>
    <w:p w14:paraId="3C110268" w14:textId="77777777" w:rsidR="002B057A" w:rsidRDefault="002B057A" w:rsidP="002B057A"/>
    <w:p w14:paraId="73963169" w14:textId="77777777" w:rsidR="002B057A" w:rsidRDefault="002B057A" w:rsidP="002B057A"/>
    <w:p w14:paraId="63F27CFB" w14:textId="77777777" w:rsidR="002B057A" w:rsidRDefault="002B057A" w:rsidP="002B057A"/>
    <w:p w14:paraId="68B1A27E" w14:textId="77777777" w:rsidR="002B057A" w:rsidRDefault="002B057A" w:rsidP="002B057A"/>
    <w:p w14:paraId="01B3988A" w14:textId="77777777" w:rsidR="002B057A" w:rsidRDefault="002B057A" w:rsidP="002B057A"/>
    <w:p w14:paraId="61EF94A9" w14:textId="77777777" w:rsidR="002B057A" w:rsidRDefault="002B057A" w:rsidP="002B057A"/>
    <w:p w14:paraId="3F270FE2" w14:textId="77777777" w:rsidR="002B057A" w:rsidRDefault="002B057A" w:rsidP="002B057A"/>
    <w:p w14:paraId="58991E94" w14:textId="77777777" w:rsidR="002B057A" w:rsidRDefault="002B057A" w:rsidP="002B057A"/>
    <w:p w14:paraId="0536E691" w14:textId="77777777" w:rsidR="002B057A" w:rsidRDefault="002B057A" w:rsidP="002B057A"/>
    <w:p w14:paraId="2637F124" w14:textId="77777777" w:rsidR="002B057A" w:rsidRDefault="002B057A" w:rsidP="002B057A"/>
    <w:p w14:paraId="4B2AA8DA" w14:textId="77777777" w:rsidR="002B057A" w:rsidRDefault="002B057A" w:rsidP="002B057A"/>
    <w:p w14:paraId="13269DDE" w14:textId="77777777" w:rsidR="00E3562A" w:rsidRDefault="00E3562A" w:rsidP="002B057A"/>
    <w:p w14:paraId="4B830159" w14:textId="77777777" w:rsidR="00E3562A" w:rsidRDefault="00E3562A" w:rsidP="00932A5A">
      <w:pPr>
        <w:jc w:val="center"/>
        <w:rPr>
          <w:b/>
          <w:bCs/>
        </w:rPr>
      </w:pPr>
      <w:r w:rsidRPr="00932A5A">
        <w:rPr>
          <w:b/>
          <w:bCs/>
        </w:rPr>
        <w:lastRenderedPageBreak/>
        <w:t>Вступ</w:t>
      </w:r>
    </w:p>
    <w:p w14:paraId="7BD799E8" w14:textId="77777777" w:rsidR="00932A5A" w:rsidRPr="00932A5A" w:rsidRDefault="00932A5A" w:rsidP="00932A5A">
      <w:pPr>
        <w:jc w:val="center"/>
        <w:rPr>
          <w:b/>
          <w:bCs/>
        </w:rPr>
      </w:pPr>
    </w:p>
    <w:p w14:paraId="19384CAC" w14:textId="77777777" w:rsidR="00E324C0" w:rsidRDefault="00E324C0" w:rsidP="00E324C0">
      <w:r>
        <w:t>Ціноутворення в сфері майнових відносин є ключовим аспектом економічного життя, оскільки визначає вартість майнових об'єктів та їхню ринкову конкурентоспроможність. Розуміння процесів, що впливають на формування цін на майно, є важливим завданням для фахівців у сфері економіки, фінансів, нерухомості та інших суміжних галузей.</w:t>
      </w:r>
    </w:p>
    <w:p w14:paraId="1FE231D6" w14:textId="77777777" w:rsidR="00E324C0" w:rsidRDefault="00E324C0" w:rsidP="00E324C0">
      <w:pPr>
        <w:ind w:firstLine="567"/>
      </w:pPr>
      <w:r>
        <w:t>Методичні рекомендації, присвячені вивченню дисципліни "Ціноутворення в сфері майнових відносин", спрямовані на надання студентам необхідних теоретичних знань та практичних навичок для успішного аналізу та управління цінами на майнові об'єкти.</w:t>
      </w:r>
    </w:p>
    <w:p w14:paraId="439E9FEE" w14:textId="77777777" w:rsidR="00E324C0" w:rsidRDefault="00E324C0" w:rsidP="00E324C0">
      <w:pPr>
        <w:ind w:firstLine="567"/>
      </w:pPr>
      <w:r>
        <w:t>У цьому навчальному посібнику ми розглянемо основні аспекти ціноутворення в майновій сфері, включаючи принципи визначення цін, методи їх оцінки, вплив різних чинників на ціноутворення, стратегії управління ціновою політикою та практичні аспекти проведення цінових аналізів.</w:t>
      </w:r>
    </w:p>
    <w:p w14:paraId="376A485A" w14:textId="77777777" w:rsidR="00E324C0" w:rsidRDefault="00E324C0" w:rsidP="00E324C0">
      <w:pPr>
        <w:ind w:firstLine="567"/>
      </w:pPr>
      <w:r>
        <w:t>Ці рекомендації призначені для студентів, які вивчають економіку, фінанси, нерухомість та інші суміжні галузі, а також для практикуючих фахівців, які цікавляться поглибленням своїх знань у цінних аспектах управління майновими відносинами.</w:t>
      </w:r>
    </w:p>
    <w:p w14:paraId="036664D7" w14:textId="77777777" w:rsidR="00E324C0" w:rsidRDefault="00E324C0" w:rsidP="00E324C0">
      <w:pPr>
        <w:ind w:firstLine="567"/>
      </w:pPr>
      <w:r>
        <w:t>Ми сподіваємося, що цей посібник стане корисним доповненням до вашої освіти та допоможе вам зрозуміти складні процеси ціноутворення в сфері майнових відносин, що стане основою для подальшого успішного розвитку у вибраній галузі.</w:t>
      </w:r>
    </w:p>
    <w:p w14:paraId="0A372BCE" w14:textId="77777777" w:rsidR="00E324C0" w:rsidRDefault="00E324C0" w:rsidP="002B057A"/>
    <w:p w14:paraId="01982AF2" w14:textId="77777777" w:rsidR="00E3562A" w:rsidRDefault="00E3562A" w:rsidP="00932A5A">
      <w:pPr>
        <w:pStyle w:val="a7"/>
        <w:numPr>
          <w:ilvl w:val="0"/>
          <w:numId w:val="4"/>
        </w:numPr>
        <w:jc w:val="center"/>
        <w:rPr>
          <w:b/>
          <w:bCs/>
        </w:rPr>
      </w:pPr>
      <w:r w:rsidRPr="00932A5A">
        <w:rPr>
          <w:b/>
          <w:bCs/>
        </w:rPr>
        <w:t xml:space="preserve">Мета і завдання </w:t>
      </w:r>
      <w:r w:rsidR="00021AAC">
        <w:rPr>
          <w:b/>
          <w:bCs/>
        </w:rPr>
        <w:t xml:space="preserve">навчальної </w:t>
      </w:r>
      <w:r w:rsidRPr="00932A5A">
        <w:rPr>
          <w:b/>
          <w:bCs/>
        </w:rPr>
        <w:t>дисципліни</w:t>
      </w:r>
    </w:p>
    <w:p w14:paraId="45B446BA" w14:textId="77777777" w:rsidR="00932A5A" w:rsidRPr="00932A5A" w:rsidRDefault="00932A5A" w:rsidP="00932A5A">
      <w:pPr>
        <w:pStyle w:val="a7"/>
        <w:rPr>
          <w:b/>
          <w:bCs/>
        </w:rPr>
      </w:pPr>
    </w:p>
    <w:p w14:paraId="300A2BFC" w14:textId="77777777" w:rsidR="00E004DB" w:rsidRDefault="00E004DB" w:rsidP="00E004DB">
      <w:pPr>
        <w:ind w:firstLine="426"/>
      </w:pPr>
      <w:r>
        <w:t xml:space="preserve">Вивчення дисципліни ціноутворення в сфері майнових відносин спрямоване на розуміння процесів, що впливають на визначення цін на майно, нерухомість та інші об'єкти цінності. Мета цієї дисципліни полягає в наданні студентам знань </w:t>
      </w:r>
      <w:r>
        <w:lastRenderedPageBreak/>
        <w:t>і навичок, необхідних для аналізу, прогнозування та встановлення цін на ринку майна.</w:t>
      </w:r>
    </w:p>
    <w:p w14:paraId="11461C65" w14:textId="77777777" w:rsidR="00E004DB" w:rsidRDefault="00E004DB" w:rsidP="00E004DB">
      <w:pPr>
        <w:ind w:firstLine="426"/>
      </w:pPr>
      <w:r>
        <w:t>Основні завдання вивчення ціноутворення в майнових відносинах включають:</w:t>
      </w:r>
    </w:p>
    <w:p w14:paraId="49BC0ADC" w14:textId="77777777" w:rsidR="00E004DB" w:rsidRDefault="00E004DB" w:rsidP="00E004DB">
      <w:pPr>
        <w:ind w:firstLine="426"/>
      </w:pPr>
      <w:r>
        <w:t>Розуміння основних принципів ціноутворення в майновій сфері, включаючи вартість, попит, пропозицію, конкуренцію тощо.</w:t>
      </w:r>
    </w:p>
    <w:p w14:paraId="4DF96E4A" w14:textId="77777777" w:rsidR="00E004DB" w:rsidRDefault="00E004DB" w:rsidP="00E004DB">
      <w:pPr>
        <w:ind w:firstLine="426"/>
      </w:pPr>
      <w:r>
        <w:t>Оволодіння методами оцінки вартості майна, такими як ринковий аналіз, порівняльний аналіз, доходний підхід та інші.</w:t>
      </w:r>
    </w:p>
    <w:p w14:paraId="7508FAF3" w14:textId="77777777" w:rsidR="00E004DB" w:rsidRDefault="00E004DB" w:rsidP="00E004DB">
      <w:pPr>
        <w:ind w:firstLine="426"/>
      </w:pPr>
      <w:r>
        <w:t>Аналіз впливу різних факторів на ціноутворення в майновій сфері, таких як макроекономічні умови, правові аспекти, технологічні зміни тощо.</w:t>
      </w:r>
    </w:p>
    <w:p w14:paraId="749035F5" w14:textId="77777777" w:rsidR="00E004DB" w:rsidRDefault="00E004DB" w:rsidP="00E004DB">
      <w:pPr>
        <w:ind w:firstLine="426"/>
      </w:pPr>
      <w:r>
        <w:t>Розробка стратегій ціноутворення для максимізації прибутку або досягнення інших цілей власників майна.</w:t>
      </w:r>
    </w:p>
    <w:p w14:paraId="5B72F79B" w14:textId="77777777" w:rsidR="00E004DB" w:rsidRDefault="00E004DB" w:rsidP="00E004DB">
      <w:pPr>
        <w:ind w:firstLine="426"/>
      </w:pPr>
      <w:r>
        <w:t>Вивчення практичних аспектів управління ціновою політикою в майновій сфері.</w:t>
      </w:r>
    </w:p>
    <w:p w14:paraId="6491DC09" w14:textId="77777777" w:rsidR="00130122" w:rsidRDefault="00E004DB" w:rsidP="00E004DB">
      <w:pPr>
        <w:ind w:firstLine="426"/>
      </w:pPr>
      <w:r>
        <w:t>Вивчення ціноутворення в майнових відносинах допомагає студентам розуміти, як встановлюються ціни на майно, як вони змінюються в часі та від різних факторів, і як ці процеси впливають на ринкові відносини в цілому.</w:t>
      </w:r>
    </w:p>
    <w:p w14:paraId="4AB3203B" w14:textId="77777777" w:rsidR="00E004DB" w:rsidRDefault="00E004DB" w:rsidP="00E004DB"/>
    <w:p w14:paraId="54E864E7" w14:textId="77777777" w:rsidR="00E3562A" w:rsidRPr="00932A5A" w:rsidRDefault="00E3562A" w:rsidP="00932A5A">
      <w:pPr>
        <w:jc w:val="center"/>
        <w:rPr>
          <w:b/>
          <w:bCs/>
        </w:rPr>
      </w:pPr>
      <w:r w:rsidRPr="00932A5A">
        <w:rPr>
          <w:b/>
          <w:bCs/>
        </w:rPr>
        <w:t>2. Програма навчальної дисципліни</w:t>
      </w:r>
    </w:p>
    <w:p w14:paraId="7273DA37" w14:textId="77777777" w:rsidR="002B057A" w:rsidRDefault="002B057A" w:rsidP="00734130">
      <w:pPr>
        <w:jc w:val="center"/>
      </w:pPr>
      <w:r>
        <w:t>ЗМІСТОВИЙ МОДУЛЬ</w:t>
      </w:r>
    </w:p>
    <w:p w14:paraId="61876A30" w14:textId="77777777" w:rsidR="002B057A" w:rsidRDefault="002B057A" w:rsidP="00734130">
      <w:pPr>
        <w:jc w:val="center"/>
      </w:pPr>
      <w:r>
        <w:t>Тема 1. Ціноутворення в умовах ринкової економіки</w:t>
      </w:r>
    </w:p>
    <w:p w14:paraId="2301972B" w14:textId="77777777" w:rsidR="002B057A" w:rsidRDefault="002B057A" w:rsidP="002B057A">
      <w:r>
        <w:t xml:space="preserve">План. </w:t>
      </w:r>
    </w:p>
    <w:p w14:paraId="0F111D66" w14:textId="77777777" w:rsidR="002B057A" w:rsidRDefault="002B057A" w:rsidP="002B057A">
      <w:r>
        <w:t xml:space="preserve">1. Поняття про ціну. </w:t>
      </w:r>
    </w:p>
    <w:p w14:paraId="1EA17E31" w14:textId="77777777" w:rsidR="002B057A" w:rsidRDefault="002B057A" w:rsidP="002B057A">
      <w:r>
        <w:t xml:space="preserve">2. Функції ціни. </w:t>
      </w:r>
    </w:p>
    <w:p w14:paraId="3472D0C1" w14:textId="77777777" w:rsidR="002B057A" w:rsidRDefault="002B057A" w:rsidP="002B057A">
      <w:r>
        <w:t xml:space="preserve">3. Класифікаційні ознаки цін в Україні. </w:t>
      </w:r>
    </w:p>
    <w:p w14:paraId="33BF435F" w14:textId="77777777" w:rsidR="002B057A" w:rsidRDefault="002B057A" w:rsidP="002B057A">
      <w:r>
        <w:t xml:space="preserve">4. Принципи ціноутворення. </w:t>
      </w:r>
    </w:p>
    <w:p w14:paraId="4B886363" w14:textId="77777777" w:rsidR="002B057A" w:rsidRDefault="002B057A" w:rsidP="002B057A">
      <w:r>
        <w:t>5. Методи ціноутворення.</w:t>
      </w:r>
    </w:p>
    <w:p w14:paraId="4A599891" w14:textId="77777777" w:rsidR="002B057A" w:rsidRDefault="002B057A" w:rsidP="00734130">
      <w:pPr>
        <w:jc w:val="center"/>
      </w:pPr>
      <w:r>
        <w:t>Тема 2. Ринкові ціни</w:t>
      </w:r>
    </w:p>
    <w:p w14:paraId="6A3ED714" w14:textId="77777777" w:rsidR="002B057A" w:rsidRDefault="002B057A" w:rsidP="002B057A">
      <w:r>
        <w:t xml:space="preserve">План. </w:t>
      </w:r>
    </w:p>
    <w:p w14:paraId="07CE0365" w14:textId="77777777" w:rsidR="002B057A" w:rsidRDefault="002B057A" w:rsidP="002B057A">
      <w:r>
        <w:t xml:space="preserve">1. Поняття про попит, пропозицію і ринкову ціну. </w:t>
      </w:r>
    </w:p>
    <w:p w14:paraId="0564E71A" w14:textId="77777777" w:rsidR="002B057A" w:rsidRDefault="002B057A" w:rsidP="002B057A">
      <w:r>
        <w:lastRenderedPageBreak/>
        <w:t xml:space="preserve">2. Цінова еластичність попиту і пропозиції. </w:t>
      </w:r>
    </w:p>
    <w:p w14:paraId="0B0286C6" w14:textId="77777777" w:rsidR="002B057A" w:rsidRDefault="002B057A" w:rsidP="002B057A">
      <w:r>
        <w:t>3. Фактори, що впливають на ринкову ціну.</w:t>
      </w:r>
    </w:p>
    <w:p w14:paraId="7AF9017D" w14:textId="77777777" w:rsidR="002B057A" w:rsidRPr="002B057A" w:rsidRDefault="002B057A" w:rsidP="002B057A">
      <w:r>
        <w:t xml:space="preserve"> 4. Види ринкових цін.</w:t>
      </w:r>
    </w:p>
    <w:p w14:paraId="3DBB1504" w14:textId="77777777" w:rsidR="00D0203A" w:rsidRDefault="00D0203A" w:rsidP="00734130">
      <w:pPr>
        <w:ind w:left="360"/>
        <w:jc w:val="center"/>
      </w:pPr>
      <w:r>
        <w:t>Тема 3. Витрати виробництва та реалізація</w:t>
      </w:r>
    </w:p>
    <w:p w14:paraId="4D2216FD" w14:textId="77777777" w:rsidR="00D0203A" w:rsidRDefault="00D0203A" w:rsidP="00265FDA">
      <w:pPr>
        <w:ind w:left="360"/>
      </w:pPr>
      <w:r>
        <w:t xml:space="preserve">План. </w:t>
      </w:r>
    </w:p>
    <w:p w14:paraId="2FD8CE43" w14:textId="77777777" w:rsidR="00D0203A" w:rsidRDefault="00D0203A" w:rsidP="00265FDA">
      <w:pPr>
        <w:ind w:left="360"/>
      </w:pPr>
      <w:r>
        <w:t xml:space="preserve">1. Витрати підприємства як основа формування ціни. </w:t>
      </w:r>
    </w:p>
    <w:p w14:paraId="2B6DBED3" w14:textId="77777777" w:rsidR="00D0203A" w:rsidRDefault="00D0203A" w:rsidP="00265FDA">
      <w:pPr>
        <w:ind w:left="360"/>
      </w:pPr>
      <w:r>
        <w:t xml:space="preserve">2. Собівартість: її склад та види. </w:t>
      </w:r>
    </w:p>
    <w:p w14:paraId="2C3E805E" w14:textId="77777777" w:rsidR="00D0203A" w:rsidRDefault="00D0203A" w:rsidP="00265FDA">
      <w:pPr>
        <w:ind w:left="360"/>
      </w:pPr>
      <w:r>
        <w:t xml:space="preserve">3. Класифікація витрат за елементами. </w:t>
      </w:r>
    </w:p>
    <w:p w14:paraId="74CF5636" w14:textId="77777777" w:rsidR="00D0203A" w:rsidRDefault="00D0203A" w:rsidP="00265FDA">
      <w:pPr>
        <w:ind w:left="360"/>
      </w:pPr>
      <w:r>
        <w:t xml:space="preserve">4. Елементи системи калькулювання. </w:t>
      </w:r>
    </w:p>
    <w:p w14:paraId="512B3B12" w14:textId="77777777" w:rsidR="004324D4" w:rsidRDefault="00D0203A" w:rsidP="00265FDA">
      <w:pPr>
        <w:ind w:left="360"/>
      </w:pPr>
      <w:r>
        <w:t>5. Методи калькулювання.</w:t>
      </w:r>
    </w:p>
    <w:p w14:paraId="0285F949" w14:textId="77777777" w:rsidR="00AA65E7" w:rsidRDefault="00AA65E7" w:rsidP="00734130">
      <w:pPr>
        <w:ind w:left="360"/>
        <w:jc w:val="center"/>
      </w:pPr>
      <w:r>
        <w:t>Тема 4. Цінова політика і цінова стратегія</w:t>
      </w:r>
    </w:p>
    <w:p w14:paraId="68B90D87" w14:textId="77777777" w:rsidR="00AA65E7" w:rsidRDefault="00AA65E7" w:rsidP="00265FDA">
      <w:pPr>
        <w:ind w:left="360"/>
      </w:pPr>
      <w:r>
        <w:t xml:space="preserve"> План. </w:t>
      </w:r>
    </w:p>
    <w:p w14:paraId="1E48F41A" w14:textId="77777777" w:rsidR="00AA65E7" w:rsidRDefault="00AA65E7" w:rsidP="00265FDA">
      <w:pPr>
        <w:ind w:left="360"/>
      </w:pPr>
      <w:r>
        <w:t xml:space="preserve">1. Політика цін у загальній стратегії підприємства. </w:t>
      </w:r>
    </w:p>
    <w:p w14:paraId="6FC93DD1" w14:textId="77777777" w:rsidR="00AA65E7" w:rsidRDefault="00AA65E7" w:rsidP="00265FDA">
      <w:pPr>
        <w:ind w:left="360"/>
      </w:pPr>
      <w:r>
        <w:t xml:space="preserve">2. Цілі ціноутворення. </w:t>
      </w:r>
    </w:p>
    <w:p w14:paraId="165579DB" w14:textId="77777777" w:rsidR="00AA65E7" w:rsidRDefault="00AA65E7" w:rsidP="00265FDA">
      <w:pPr>
        <w:ind w:left="360"/>
      </w:pPr>
      <w:r>
        <w:t xml:space="preserve">3. Методика розрахунку оптового рівня цін. </w:t>
      </w:r>
    </w:p>
    <w:p w14:paraId="68309502" w14:textId="77777777" w:rsidR="00D0203A" w:rsidRDefault="00AA65E7" w:rsidP="00265FDA">
      <w:pPr>
        <w:ind w:left="360"/>
      </w:pPr>
      <w:r>
        <w:t>4. Цінова дискримінація.</w:t>
      </w:r>
    </w:p>
    <w:p w14:paraId="2AD14E63" w14:textId="77777777" w:rsidR="0068678F" w:rsidRDefault="0068678F" w:rsidP="00734130">
      <w:pPr>
        <w:ind w:left="360"/>
        <w:jc w:val="center"/>
      </w:pPr>
      <w:r>
        <w:t>Тема 5. Регулювання цін та контроль за ними</w:t>
      </w:r>
    </w:p>
    <w:p w14:paraId="3AB8EB94" w14:textId="77777777" w:rsidR="0068678F" w:rsidRDefault="0068678F" w:rsidP="00265FDA">
      <w:pPr>
        <w:ind w:left="360"/>
      </w:pPr>
      <w:r>
        <w:t xml:space="preserve">План. 1. Регулювання цін. </w:t>
      </w:r>
    </w:p>
    <w:p w14:paraId="63326EC5" w14:textId="77777777" w:rsidR="0068678F" w:rsidRDefault="0068678F" w:rsidP="00265FDA">
      <w:pPr>
        <w:ind w:left="360"/>
      </w:pPr>
      <w:r>
        <w:t xml:space="preserve">2. Державне регулювання цін. </w:t>
      </w:r>
    </w:p>
    <w:p w14:paraId="20D06BE3" w14:textId="77777777" w:rsidR="0068678F" w:rsidRDefault="0068678F" w:rsidP="00265FDA">
      <w:pPr>
        <w:ind w:left="360"/>
      </w:pPr>
      <w:r>
        <w:t xml:space="preserve">3. Монопольне регулювання цін. </w:t>
      </w:r>
    </w:p>
    <w:p w14:paraId="76C7A1A7" w14:textId="77777777" w:rsidR="0068678F" w:rsidRDefault="0068678F" w:rsidP="00265FDA">
      <w:pPr>
        <w:ind w:left="360"/>
      </w:pPr>
      <w:r>
        <w:t xml:space="preserve">4. Вплив конкуренції на ціни. </w:t>
      </w:r>
    </w:p>
    <w:p w14:paraId="63917ABA" w14:textId="77777777" w:rsidR="00D0203A" w:rsidRDefault="0068678F" w:rsidP="00265FDA">
      <w:pPr>
        <w:ind w:left="360"/>
      </w:pPr>
      <w:r>
        <w:t>5. Контроль за цінами.</w:t>
      </w:r>
    </w:p>
    <w:p w14:paraId="5F1E2389" w14:textId="77777777" w:rsidR="000A0977" w:rsidRDefault="000A0977" w:rsidP="00734130">
      <w:pPr>
        <w:ind w:left="360"/>
        <w:jc w:val="center"/>
      </w:pPr>
      <w:r>
        <w:t>Змістовий модуль 2. Ціноутворення на підприємствах у різних сферах діяльності</w:t>
      </w:r>
    </w:p>
    <w:p w14:paraId="2246232D" w14:textId="77777777" w:rsidR="000A0977" w:rsidRDefault="000A0977" w:rsidP="00734130">
      <w:pPr>
        <w:ind w:left="360"/>
        <w:jc w:val="center"/>
      </w:pPr>
      <w:r>
        <w:t>Тема 6. Ціноутворення на продукцію промисловості</w:t>
      </w:r>
    </w:p>
    <w:p w14:paraId="77C0381B" w14:textId="77777777" w:rsidR="000A0977" w:rsidRDefault="000A0977" w:rsidP="00265FDA">
      <w:pPr>
        <w:ind w:left="360"/>
      </w:pPr>
      <w:r>
        <w:t xml:space="preserve">План. </w:t>
      </w:r>
    </w:p>
    <w:p w14:paraId="24355DF2" w14:textId="77777777" w:rsidR="000A0977" w:rsidRDefault="000A0977" w:rsidP="00265FDA">
      <w:pPr>
        <w:ind w:left="360"/>
      </w:pPr>
      <w:r>
        <w:t xml:space="preserve">1. Види оптових цін та їх класифікація. </w:t>
      </w:r>
    </w:p>
    <w:p w14:paraId="2E61C363" w14:textId="77777777" w:rsidR="000A0977" w:rsidRDefault="000A0977" w:rsidP="00265FDA">
      <w:pPr>
        <w:ind w:left="360"/>
      </w:pPr>
      <w:r>
        <w:t xml:space="preserve">2. Оптові ціни в період встановлення ринкових відносин. </w:t>
      </w:r>
    </w:p>
    <w:p w14:paraId="779188D3" w14:textId="77777777" w:rsidR="000A0977" w:rsidRDefault="000A0977" w:rsidP="00265FDA">
      <w:pPr>
        <w:ind w:left="360"/>
      </w:pPr>
      <w:r>
        <w:t xml:space="preserve">3. Склад і структура оптових цін. </w:t>
      </w:r>
    </w:p>
    <w:p w14:paraId="253AFB05" w14:textId="77777777" w:rsidR="000A0977" w:rsidRDefault="000A0977" w:rsidP="00265FDA">
      <w:pPr>
        <w:ind w:left="360"/>
      </w:pPr>
      <w:r>
        <w:t xml:space="preserve">4. Акцизний податок, як структурний елемент оптово – відпускної ціни. </w:t>
      </w:r>
    </w:p>
    <w:p w14:paraId="62BCA5BD" w14:textId="77777777" w:rsidR="00D0203A" w:rsidRDefault="000A0977" w:rsidP="00265FDA">
      <w:pPr>
        <w:ind w:left="360"/>
      </w:pPr>
      <w:r>
        <w:lastRenderedPageBreak/>
        <w:t>5. Податок на додану вартість.</w:t>
      </w:r>
    </w:p>
    <w:p w14:paraId="7A2F22F7" w14:textId="77777777" w:rsidR="00611652" w:rsidRDefault="00611652" w:rsidP="00734130">
      <w:pPr>
        <w:ind w:left="360"/>
        <w:jc w:val="center"/>
      </w:pPr>
      <w:r>
        <w:t>Тема 7. Ціноутворення у будівництві</w:t>
      </w:r>
    </w:p>
    <w:p w14:paraId="7D5D5FBA" w14:textId="77777777" w:rsidR="00611652" w:rsidRDefault="00611652" w:rsidP="00265FDA">
      <w:pPr>
        <w:ind w:left="360"/>
      </w:pPr>
      <w:r>
        <w:t xml:space="preserve">План. </w:t>
      </w:r>
    </w:p>
    <w:p w14:paraId="022E6879" w14:textId="77777777" w:rsidR="00611652" w:rsidRDefault="00611652" w:rsidP="00265FDA">
      <w:pPr>
        <w:ind w:left="360"/>
      </w:pPr>
      <w:r>
        <w:t xml:space="preserve">1. Специфіка визначення цін на будівельну продукцію. </w:t>
      </w:r>
    </w:p>
    <w:p w14:paraId="496A8DD9" w14:textId="77777777" w:rsidR="00611652" w:rsidRDefault="00611652" w:rsidP="00265FDA">
      <w:pPr>
        <w:ind w:left="360"/>
      </w:pPr>
      <w:r>
        <w:t xml:space="preserve">2. Ціноутворення у будівництві в умовах ринкових відносин. </w:t>
      </w:r>
    </w:p>
    <w:p w14:paraId="17D097E7" w14:textId="77777777" w:rsidR="00611652" w:rsidRDefault="00611652" w:rsidP="00265FDA">
      <w:pPr>
        <w:ind w:left="360"/>
      </w:pPr>
      <w:r>
        <w:t xml:space="preserve">3. Кошторисна вартість будівництва об’єктів. </w:t>
      </w:r>
    </w:p>
    <w:p w14:paraId="386029C6" w14:textId="77777777" w:rsidR="00611652" w:rsidRDefault="00611652" w:rsidP="00265FDA">
      <w:pPr>
        <w:ind w:left="360"/>
      </w:pPr>
      <w:r>
        <w:t xml:space="preserve">4. Основні види кошторисних нормативів. </w:t>
      </w:r>
    </w:p>
    <w:p w14:paraId="5C2F54E3" w14:textId="77777777" w:rsidR="00611652" w:rsidRDefault="00611652" w:rsidP="00265FDA">
      <w:pPr>
        <w:ind w:left="360"/>
      </w:pPr>
      <w:r>
        <w:t xml:space="preserve">5. Кошторисна вартість. </w:t>
      </w:r>
    </w:p>
    <w:p w14:paraId="1ED87F01" w14:textId="77777777" w:rsidR="00D0203A" w:rsidRDefault="00611652" w:rsidP="00265FDA">
      <w:pPr>
        <w:ind w:left="360"/>
      </w:pPr>
      <w:r>
        <w:t>6. Договірна ціна у будівництві.</w:t>
      </w:r>
    </w:p>
    <w:p w14:paraId="728D0A79" w14:textId="77777777" w:rsidR="00F30ADF" w:rsidRDefault="00F30ADF" w:rsidP="00734130">
      <w:pPr>
        <w:ind w:left="360"/>
        <w:jc w:val="center"/>
      </w:pPr>
      <w:r>
        <w:t>Тема 8. Ціноутворення на продукцію сільського господарства</w:t>
      </w:r>
    </w:p>
    <w:p w14:paraId="27D7BE3E" w14:textId="77777777" w:rsidR="00F30ADF" w:rsidRDefault="00F30ADF" w:rsidP="00265FDA">
      <w:pPr>
        <w:ind w:left="360"/>
      </w:pPr>
      <w:r>
        <w:t xml:space="preserve">План. </w:t>
      </w:r>
    </w:p>
    <w:p w14:paraId="1AAA14C9" w14:textId="77777777" w:rsidR="00F30ADF" w:rsidRDefault="00F30ADF" w:rsidP="00265FDA">
      <w:pPr>
        <w:ind w:left="360"/>
      </w:pPr>
      <w:r>
        <w:t xml:space="preserve">1. Особливості ціноутворення на сільськогосподарську продукцію. </w:t>
      </w:r>
    </w:p>
    <w:p w14:paraId="09EC28B5" w14:textId="77777777" w:rsidR="00F30ADF" w:rsidRDefault="00F30ADF" w:rsidP="00265FDA">
      <w:pPr>
        <w:ind w:left="360"/>
      </w:pPr>
      <w:r>
        <w:t xml:space="preserve">2. Закупівельні ціни на сільськогосподарську продукцію. </w:t>
      </w:r>
    </w:p>
    <w:p w14:paraId="43E25862" w14:textId="77777777" w:rsidR="00D0203A" w:rsidRDefault="00F30ADF" w:rsidP="00265FDA">
      <w:pPr>
        <w:ind w:left="360"/>
      </w:pPr>
      <w:r>
        <w:t>3. Ціни на сільськогосподарську продукцію в період встановлення ринкових відносин.</w:t>
      </w:r>
    </w:p>
    <w:p w14:paraId="5D657D05" w14:textId="77777777" w:rsidR="00381FC6" w:rsidRDefault="00381FC6" w:rsidP="00734130">
      <w:pPr>
        <w:ind w:left="360"/>
        <w:jc w:val="center"/>
      </w:pPr>
      <w:r>
        <w:t>Тема 9. Ціноутворення у водному господарстві</w:t>
      </w:r>
    </w:p>
    <w:p w14:paraId="197A055B" w14:textId="77777777" w:rsidR="00381FC6" w:rsidRDefault="00381FC6" w:rsidP="00265FDA">
      <w:pPr>
        <w:ind w:left="360"/>
      </w:pPr>
      <w:r>
        <w:t xml:space="preserve">План. </w:t>
      </w:r>
    </w:p>
    <w:p w14:paraId="792C340B" w14:textId="77777777" w:rsidR="00381FC6" w:rsidRDefault="00381FC6" w:rsidP="00265FDA">
      <w:pPr>
        <w:ind w:left="360"/>
      </w:pPr>
      <w:r>
        <w:t xml:space="preserve">1. Плата за зрошувальну воду у сільському господарстві, її основні функції. </w:t>
      </w:r>
    </w:p>
    <w:p w14:paraId="2FD58ED8" w14:textId="77777777" w:rsidR="00381FC6" w:rsidRDefault="00381FC6" w:rsidP="00265FDA">
      <w:pPr>
        <w:ind w:left="360"/>
      </w:pPr>
      <w:r>
        <w:t xml:space="preserve">2. Методика розрахунку тарифу за воду. </w:t>
      </w:r>
    </w:p>
    <w:p w14:paraId="2ED5D042" w14:textId="77777777" w:rsidR="00F30ADF" w:rsidRDefault="00381FC6" w:rsidP="00265FDA">
      <w:pPr>
        <w:ind w:left="360"/>
      </w:pPr>
      <w:r>
        <w:t xml:space="preserve">3. </w:t>
      </w:r>
      <w:proofErr w:type="spellStart"/>
      <w:r>
        <w:t>Двохставковий</w:t>
      </w:r>
      <w:proofErr w:type="spellEnd"/>
      <w:r>
        <w:t xml:space="preserve"> тариф на зрошувальну воду, його суть і значення.</w:t>
      </w:r>
    </w:p>
    <w:p w14:paraId="5BA33B02" w14:textId="77777777" w:rsidR="00B60C27" w:rsidRDefault="00B60C27" w:rsidP="00734130">
      <w:pPr>
        <w:ind w:left="360"/>
        <w:jc w:val="center"/>
      </w:pPr>
      <w:r>
        <w:t>Тема 10. Тарифи на вантажні перевезення і тарифи на послуги</w:t>
      </w:r>
    </w:p>
    <w:p w14:paraId="201B9D10" w14:textId="77777777" w:rsidR="00B60C27" w:rsidRDefault="00B60C27" w:rsidP="00265FDA">
      <w:pPr>
        <w:ind w:left="360"/>
      </w:pPr>
      <w:r>
        <w:t xml:space="preserve">План. </w:t>
      </w:r>
    </w:p>
    <w:p w14:paraId="5E65206A" w14:textId="77777777" w:rsidR="00B60C27" w:rsidRDefault="00B60C27" w:rsidP="00265FDA">
      <w:pPr>
        <w:ind w:left="360"/>
      </w:pPr>
      <w:r>
        <w:t xml:space="preserve">1. Система тарифів на вантажні перевезення. </w:t>
      </w:r>
    </w:p>
    <w:p w14:paraId="689965C9" w14:textId="77777777" w:rsidR="00D0203A" w:rsidRDefault="00B60C27" w:rsidP="00265FDA">
      <w:pPr>
        <w:ind w:left="360"/>
      </w:pPr>
      <w:r>
        <w:t>2. Порядок визначення тарифів на перевезення вантажів автомобільним транспортом.</w:t>
      </w:r>
    </w:p>
    <w:p w14:paraId="5FE2C3B5" w14:textId="77777777" w:rsidR="00D0203A" w:rsidRDefault="00D0203A" w:rsidP="00265FDA">
      <w:pPr>
        <w:ind w:left="360"/>
      </w:pPr>
    </w:p>
    <w:p w14:paraId="197AE1FB" w14:textId="77777777" w:rsidR="00801819" w:rsidRDefault="00801819" w:rsidP="00265FDA">
      <w:pPr>
        <w:ind w:left="360"/>
      </w:pPr>
    </w:p>
    <w:p w14:paraId="1A3C0AE4" w14:textId="77777777" w:rsidR="00801819" w:rsidRDefault="00801819" w:rsidP="00265FDA">
      <w:pPr>
        <w:ind w:left="360"/>
      </w:pPr>
    </w:p>
    <w:p w14:paraId="0C7A82DB" w14:textId="77777777" w:rsidR="00801819" w:rsidRDefault="00801819" w:rsidP="00265FDA">
      <w:pPr>
        <w:ind w:left="360"/>
      </w:pPr>
    </w:p>
    <w:p w14:paraId="7C130B12" w14:textId="77777777" w:rsidR="00801819" w:rsidRDefault="00801819" w:rsidP="007566A5"/>
    <w:p w14:paraId="019CA7C8" w14:textId="77777777" w:rsidR="00734130" w:rsidRPr="00021AAC" w:rsidRDefault="00021AAC" w:rsidP="00021AAC">
      <w:pPr>
        <w:pStyle w:val="a7"/>
        <w:jc w:val="center"/>
        <w:rPr>
          <w:b/>
          <w:bCs/>
        </w:rPr>
      </w:pPr>
      <w:r w:rsidRPr="00021AAC">
        <w:rPr>
          <w:b/>
          <w:bCs/>
        </w:rPr>
        <w:lastRenderedPageBreak/>
        <w:t>3.Структура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76"/>
        <w:gridCol w:w="520"/>
        <w:gridCol w:w="520"/>
        <w:gridCol w:w="520"/>
        <w:gridCol w:w="520"/>
        <w:gridCol w:w="534"/>
        <w:gridCol w:w="576"/>
        <w:gridCol w:w="520"/>
        <w:gridCol w:w="520"/>
        <w:gridCol w:w="520"/>
        <w:gridCol w:w="520"/>
        <w:gridCol w:w="674"/>
      </w:tblGrid>
      <w:tr w:rsidR="00021AAC" w:rsidRPr="00801819" w14:paraId="569A58AA" w14:textId="77777777" w:rsidTr="00E2457F">
        <w:trPr>
          <w:cantSplit/>
        </w:trPr>
        <w:tc>
          <w:tcPr>
            <w:tcW w:w="3348" w:type="dxa"/>
            <w:vMerge w:val="restart"/>
            <w:vAlign w:val="center"/>
          </w:tcPr>
          <w:p w14:paraId="71DD490B" w14:textId="77777777" w:rsidR="00021AAC" w:rsidRPr="00801819" w:rsidRDefault="00021AAC" w:rsidP="00801819">
            <w:pPr>
              <w:spacing w:line="240" w:lineRule="auto"/>
              <w:jc w:val="center"/>
              <w:rPr>
                <w:sz w:val="24"/>
                <w:szCs w:val="24"/>
              </w:rPr>
            </w:pPr>
            <w:bookmarkStart w:id="1" w:name="_Hlk166415353"/>
            <w:r w:rsidRPr="00801819">
              <w:rPr>
                <w:sz w:val="24"/>
                <w:szCs w:val="24"/>
              </w:rPr>
              <w:t>Назви змістових модулів і тем</w:t>
            </w:r>
          </w:p>
        </w:tc>
        <w:tc>
          <w:tcPr>
            <w:tcW w:w="6520" w:type="dxa"/>
            <w:gridSpan w:val="12"/>
          </w:tcPr>
          <w:p w14:paraId="51481D56" w14:textId="77777777" w:rsidR="00021AAC" w:rsidRPr="00801819" w:rsidRDefault="00021AAC" w:rsidP="00801819">
            <w:pPr>
              <w:spacing w:line="240" w:lineRule="auto"/>
              <w:jc w:val="center"/>
              <w:rPr>
                <w:sz w:val="24"/>
                <w:szCs w:val="24"/>
              </w:rPr>
            </w:pPr>
            <w:r w:rsidRPr="00801819">
              <w:rPr>
                <w:sz w:val="24"/>
                <w:szCs w:val="24"/>
              </w:rPr>
              <w:t>Кількість годин</w:t>
            </w:r>
          </w:p>
        </w:tc>
      </w:tr>
      <w:tr w:rsidR="00021AAC" w:rsidRPr="00801819" w14:paraId="7F2DB45E" w14:textId="77777777" w:rsidTr="00E2457F">
        <w:trPr>
          <w:cantSplit/>
        </w:trPr>
        <w:tc>
          <w:tcPr>
            <w:tcW w:w="3348" w:type="dxa"/>
            <w:vMerge/>
          </w:tcPr>
          <w:p w14:paraId="7A48453A" w14:textId="77777777" w:rsidR="00021AAC" w:rsidRPr="00801819" w:rsidRDefault="00021AAC" w:rsidP="00801819">
            <w:pPr>
              <w:spacing w:line="240" w:lineRule="auto"/>
              <w:jc w:val="center"/>
              <w:rPr>
                <w:sz w:val="24"/>
                <w:szCs w:val="24"/>
              </w:rPr>
            </w:pPr>
          </w:p>
        </w:tc>
        <w:tc>
          <w:tcPr>
            <w:tcW w:w="6520" w:type="dxa"/>
            <w:gridSpan w:val="12"/>
          </w:tcPr>
          <w:p w14:paraId="4194A93F" w14:textId="77777777" w:rsidR="00021AAC" w:rsidRPr="00801819" w:rsidRDefault="00021AAC" w:rsidP="00801819">
            <w:pPr>
              <w:spacing w:line="240" w:lineRule="auto"/>
              <w:jc w:val="center"/>
              <w:rPr>
                <w:sz w:val="24"/>
                <w:szCs w:val="24"/>
              </w:rPr>
            </w:pPr>
            <w:r w:rsidRPr="00801819">
              <w:rPr>
                <w:sz w:val="24"/>
                <w:szCs w:val="24"/>
              </w:rPr>
              <w:t xml:space="preserve"> Форма навчання: </w:t>
            </w:r>
          </w:p>
        </w:tc>
      </w:tr>
      <w:tr w:rsidR="00021AAC" w:rsidRPr="00801819" w14:paraId="3588C46E" w14:textId="77777777" w:rsidTr="00E2457F">
        <w:trPr>
          <w:cantSplit/>
        </w:trPr>
        <w:tc>
          <w:tcPr>
            <w:tcW w:w="3348" w:type="dxa"/>
            <w:vMerge/>
          </w:tcPr>
          <w:p w14:paraId="176D7C3A" w14:textId="77777777" w:rsidR="00021AAC" w:rsidRPr="00801819" w:rsidRDefault="00021AAC" w:rsidP="00801819">
            <w:pPr>
              <w:spacing w:line="240" w:lineRule="auto"/>
              <w:jc w:val="center"/>
              <w:rPr>
                <w:sz w:val="24"/>
                <w:szCs w:val="24"/>
              </w:rPr>
            </w:pPr>
          </w:p>
        </w:tc>
        <w:tc>
          <w:tcPr>
            <w:tcW w:w="3190" w:type="dxa"/>
            <w:gridSpan w:val="6"/>
          </w:tcPr>
          <w:p w14:paraId="5E437D22" w14:textId="77777777" w:rsidR="00021AAC" w:rsidRPr="00801819" w:rsidRDefault="00021AAC" w:rsidP="00801819">
            <w:pPr>
              <w:spacing w:line="240" w:lineRule="auto"/>
              <w:jc w:val="center"/>
              <w:rPr>
                <w:sz w:val="24"/>
                <w:szCs w:val="24"/>
              </w:rPr>
            </w:pPr>
            <w:r w:rsidRPr="00801819">
              <w:rPr>
                <w:sz w:val="24"/>
                <w:szCs w:val="24"/>
              </w:rPr>
              <w:t>денна</w:t>
            </w:r>
          </w:p>
        </w:tc>
        <w:tc>
          <w:tcPr>
            <w:tcW w:w="3330" w:type="dxa"/>
            <w:gridSpan w:val="6"/>
          </w:tcPr>
          <w:p w14:paraId="5E2466CE" w14:textId="77777777" w:rsidR="00021AAC" w:rsidRPr="00801819" w:rsidRDefault="00021AAC" w:rsidP="00801819">
            <w:pPr>
              <w:spacing w:line="240" w:lineRule="auto"/>
              <w:jc w:val="center"/>
              <w:rPr>
                <w:sz w:val="24"/>
                <w:szCs w:val="24"/>
              </w:rPr>
            </w:pPr>
            <w:r w:rsidRPr="00801819">
              <w:rPr>
                <w:sz w:val="24"/>
                <w:szCs w:val="24"/>
              </w:rPr>
              <w:t>заочна</w:t>
            </w:r>
          </w:p>
        </w:tc>
      </w:tr>
      <w:tr w:rsidR="00021AAC" w:rsidRPr="00801819" w14:paraId="2F0D7A82" w14:textId="77777777" w:rsidTr="00E2457F">
        <w:trPr>
          <w:cantSplit/>
        </w:trPr>
        <w:tc>
          <w:tcPr>
            <w:tcW w:w="3348" w:type="dxa"/>
            <w:vMerge/>
          </w:tcPr>
          <w:p w14:paraId="5AE47066" w14:textId="77777777" w:rsidR="00021AAC" w:rsidRPr="00801819" w:rsidRDefault="00021AAC" w:rsidP="00801819">
            <w:pPr>
              <w:spacing w:line="240" w:lineRule="auto"/>
              <w:jc w:val="center"/>
              <w:rPr>
                <w:sz w:val="24"/>
                <w:szCs w:val="24"/>
              </w:rPr>
            </w:pPr>
          </w:p>
        </w:tc>
        <w:tc>
          <w:tcPr>
            <w:tcW w:w="576" w:type="dxa"/>
            <w:vMerge w:val="restart"/>
            <w:textDirection w:val="btLr"/>
            <w:vAlign w:val="center"/>
          </w:tcPr>
          <w:p w14:paraId="08B8DAFD" w14:textId="77777777" w:rsidR="00021AAC" w:rsidRPr="00801819" w:rsidRDefault="00021AAC" w:rsidP="00801819">
            <w:pPr>
              <w:spacing w:line="240" w:lineRule="auto"/>
              <w:ind w:left="113" w:right="113"/>
              <w:jc w:val="center"/>
              <w:rPr>
                <w:sz w:val="24"/>
                <w:szCs w:val="24"/>
              </w:rPr>
            </w:pPr>
            <w:r w:rsidRPr="00801819">
              <w:rPr>
                <w:sz w:val="24"/>
                <w:szCs w:val="24"/>
              </w:rPr>
              <w:t>Усього</w:t>
            </w:r>
          </w:p>
        </w:tc>
        <w:tc>
          <w:tcPr>
            <w:tcW w:w="2614" w:type="dxa"/>
            <w:gridSpan w:val="5"/>
            <w:vAlign w:val="center"/>
          </w:tcPr>
          <w:p w14:paraId="36B5DEE6" w14:textId="77777777" w:rsidR="00021AAC" w:rsidRPr="00801819" w:rsidRDefault="00021AAC" w:rsidP="00801819">
            <w:pPr>
              <w:spacing w:line="240" w:lineRule="auto"/>
              <w:jc w:val="center"/>
              <w:rPr>
                <w:sz w:val="24"/>
                <w:szCs w:val="24"/>
              </w:rPr>
            </w:pPr>
            <w:r w:rsidRPr="00801819">
              <w:rPr>
                <w:sz w:val="24"/>
                <w:szCs w:val="24"/>
              </w:rPr>
              <w:t>у тому числі</w:t>
            </w:r>
          </w:p>
        </w:tc>
        <w:tc>
          <w:tcPr>
            <w:tcW w:w="576" w:type="dxa"/>
            <w:vMerge w:val="restart"/>
            <w:textDirection w:val="btLr"/>
          </w:tcPr>
          <w:p w14:paraId="7A34DFDD" w14:textId="77777777" w:rsidR="00021AAC" w:rsidRPr="00801819" w:rsidRDefault="00021AAC" w:rsidP="00801819">
            <w:pPr>
              <w:spacing w:line="240" w:lineRule="auto"/>
              <w:ind w:left="113" w:right="113"/>
              <w:jc w:val="center"/>
              <w:rPr>
                <w:sz w:val="24"/>
                <w:szCs w:val="24"/>
              </w:rPr>
            </w:pPr>
            <w:r w:rsidRPr="00801819">
              <w:rPr>
                <w:sz w:val="24"/>
                <w:szCs w:val="24"/>
              </w:rPr>
              <w:t>Усього</w:t>
            </w:r>
          </w:p>
        </w:tc>
        <w:tc>
          <w:tcPr>
            <w:tcW w:w="2754" w:type="dxa"/>
            <w:gridSpan w:val="5"/>
          </w:tcPr>
          <w:p w14:paraId="597D17F8" w14:textId="77777777" w:rsidR="00021AAC" w:rsidRPr="00801819" w:rsidRDefault="00021AAC" w:rsidP="00801819">
            <w:pPr>
              <w:spacing w:line="240" w:lineRule="auto"/>
              <w:jc w:val="center"/>
              <w:rPr>
                <w:sz w:val="24"/>
                <w:szCs w:val="24"/>
              </w:rPr>
            </w:pPr>
            <w:r w:rsidRPr="00801819">
              <w:rPr>
                <w:sz w:val="24"/>
                <w:szCs w:val="24"/>
              </w:rPr>
              <w:t>у тому числі</w:t>
            </w:r>
          </w:p>
        </w:tc>
      </w:tr>
      <w:tr w:rsidR="00021AAC" w:rsidRPr="00801819" w14:paraId="416BA998" w14:textId="77777777" w:rsidTr="00E2457F">
        <w:trPr>
          <w:cantSplit/>
          <w:trHeight w:val="1835"/>
        </w:trPr>
        <w:tc>
          <w:tcPr>
            <w:tcW w:w="3348" w:type="dxa"/>
            <w:vMerge/>
          </w:tcPr>
          <w:p w14:paraId="332198E8" w14:textId="77777777" w:rsidR="00021AAC" w:rsidRPr="00801819" w:rsidRDefault="00021AAC" w:rsidP="00801819">
            <w:pPr>
              <w:spacing w:line="240" w:lineRule="auto"/>
              <w:jc w:val="center"/>
              <w:rPr>
                <w:sz w:val="24"/>
                <w:szCs w:val="24"/>
              </w:rPr>
            </w:pPr>
          </w:p>
        </w:tc>
        <w:tc>
          <w:tcPr>
            <w:tcW w:w="576" w:type="dxa"/>
            <w:vMerge/>
            <w:vAlign w:val="center"/>
          </w:tcPr>
          <w:p w14:paraId="2AF3C14B" w14:textId="77777777" w:rsidR="00021AAC" w:rsidRPr="00801819" w:rsidRDefault="00021AAC" w:rsidP="00801819">
            <w:pPr>
              <w:spacing w:line="240" w:lineRule="auto"/>
              <w:jc w:val="center"/>
              <w:rPr>
                <w:sz w:val="24"/>
                <w:szCs w:val="24"/>
              </w:rPr>
            </w:pPr>
          </w:p>
        </w:tc>
        <w:tc>
          <w:tcPr>
            <w:tcW w:w="520" w:type="dxa"/>
            <w:textDirection w:val="btLr"/>
            <w:vAlign w:val="center"/>
          </w:tcPr>
          <w:p w14:paraId="644B18E2" w14:textId="77777777" w:rsidR="00021AAC" w:rsidRPr="00801819" w:rsidRDefault="00801819" w:rsidP="00801819">
            <w:pPr>
              <w:spacing w:line="240" w:lineRule="auto"/>
              <w:ind w:left="113" w:right="113"/>
              <w:jc w:val="center"/>
              <w:rPr>
                <w:sz w:val="24"/>
                <w:szCs w:val="24"/>
              </w:rPr>
            </w:pPr>
            <w:r w:rsidRPr="00801819">
              <w:rPr>
                <w:sz w:val="24"/>
                <w:szCs w:val="24"/>
              </w:rPr>
              <w:t>Л</w:t>
            </w:r>
            <w:r w:rsidR="00021AAC" w:rsidRPr="00801819">
              <w:rPr>
                <w:sz w:val="24"/>
                <w:szCs w:val="24"/>
              </w:rPr>
              <w:t>екції</w:t>
            </w:r>
          </w:p>
        </w:tc>
        <w:tc>
          <w:tcPr>
            <w:tcW w:w="520" w:type="dxa"/>
            <w:textDirection w:val="btLr"/>
            <w:vAlign w:val="center"/>
          </w:tcPr>
          <w:p w14:paraId="3006909C" w14:textId="77777777" w:rsidR="00021AAC" w:rsidRPr="00801819" w:rsidRDefault="00021AAC" w:rsidP="00801819">
            <w:pPr>
              <w:spacing w:line="240" w:lineRule="auto"/>
              <w:ind w:left="113" w:right="113"/>
              <w:jc w:val="center"/>
              <w:rPr>
                <w:sz w:val="24"/>
                <w:szCs w:val="24"/>
              </w:rPr>
            </w:pPr>
            <w:r w:rsidRPr="00801819">
              <w:rPr>
                <w:sz w:val="24"/>
                <w:szCs w:val="24"/>
              </w:rPr>
              <w:t>практичні (семінарські)</w:t>
            </w:r>
          </w:p>
        </w:tc>
        <w:tc>
          <w:tcPr>
            <w:tcW w:w="520" w:type="dxa"/>
            <w:textDirection w:val="btLr"/>
            <w:vAlign w:val="center"/>
          </w:tcPr>
          <w:p w14:paraId="06E689D7" w14:textId="77777777" w:rsidR="00021AAC" w:rsidRPr="00801819" w:rsidRDefault="00021AAC" w:rsidP="00801819">
            <w:pPr>
              <w:spacing w:line="240" w:lineRule="auto"/>
              <w:ind w:left="113" w:right="113"/>
              <w:jc w:val="center"/>
              <w:rPr>
                <w:sz w:val="24"/>
                <w:szCs w:val="24"/>
              </w:rPr>
            </w:pPr>
            <w:r w:rsidRPr="00801819">
              <w:rPr>
                <w:sz w:val="24"/>
                <w:szCs w:val="24"/>
              </w:rPr>
              <w:t>лабораторні</w:t>
            </w:r>
          </w:p>
        </w:tc>
        <w:tc>
          <w:tcPr>
            <w:tcW w:w="520" w:type="dxa"/>
            <w:textDirection w:val="btLr"/>
            <w:vAlign w:val="center"/>
          </w:tcPr>
          <w:p w14:paraId="5542B66D" w14:textId="77777777" w:rsidR="00021AAC" w:rsidRPr="00801819" w:rsidRDefault="00021AAC" w:rsidP="00801819">
            <w:pPr>
              <w:spacing w:line="240" w:lineRule="auto"/>
              <w:ind w:left="113" w:right="113"/>
              <w:jc w:val="center"/>
              <w:rPr>
                <w:sz w:val="24"/>
                <w:szCs w:val="24"/>
              </w:rPr>
            </w:pPr>
            <w:r w:rsidRPr="00801819">
              <w:rPr>
                <w:sz w:val="24"/>
                <w:szCs w:val="24"/>
              </w:rPr>
              <w:t>індивідуальна робота</w:t>
            </w:r>
          </w:p>
        </w:tc>
        <w:tc>
          <w:tcPr>
            <w:tcW w:w="534" w:type="dxa"/>
            <w:textDirection w:val="btLr"/>
            <w:vAlign w:val="center"/>
          </w:tcPr>
          <w:p w14:paraId="7B5D4BB6" w14:textId="77777777" w:rsidR="00021AAC" w:rsidRPr="00801819" w:rsidRDefault="00021AAC" w:rsidP="00801819">
            <w:pPr>
              <w:spacing w:line="240" w:lineRule="auto"/>
              <w:ind w:left="113" w:right="113"/>
              <w:jc w:val="center"/>
              <w:rPr>
                <w:sz w:val="24"/>
                <w:szCs w:val="24"/>
              </w:rPr>
            </w:pPr>
            <w:r w:rsidRPr="00801819">
              <w:rPr>
                <w:sz w:val="24"/>
                <w:szCs w:val="24"/>
              </w:rPr>
              <w:t>самостійна</w:t>
            </w:r>
          </w:p>
          <w:p w14:paraId="452E7655" w14:textId="77777777" w:rsidR="00021AAC" w:rsidRPr="00801819" w:rsidRDefault="00021AAC" w:rsidP="00801819">
            <w:pPr>
              <w:spacing w:line="240" w:lineRule="auto"/>
              <w:ind w:left="113" w:right="113"/>
              <w:jc w:val="center"/>
              <w:rPr>
                <w:sz w:val="24"/>
                <w:szCs w:val="24"/>
              </w:rPr>
            </w:pPr>
            <w:r w:rsidRPr="00801819">
              <w:rPr>
                <w:sz w:val="24"/>
                <w:szCs w:val="24"/>
              </w:rPr>
              <w:t>робота</w:t>
            </w:r>
          </w:p>
        </w:tc>
        <w:tc>
          <w:tcPr>
            <w:tcW w:w="576" w:type="dxa"/>
            <w:vMerge/>
            <w:textDirection w:val="btLr"/>
          </w:tcPr>
          <w:p w14:paraId="227E8667" w14:textId="77777777" w:rsidR="00021AAC" w:rsidRPr="00801819" w:rsidRDefault="00021AAC" w:rsidP="00801819">
            <w:pPr>
              <w:spacing w:line="240" w:lineRule="auto"/>
              <w:ind w:left="113" w:right="113"/>
              <w:jc w:val="center"/>
              <w:rPr>
                <w:sz w:val="24"/>
                <w:szCs w:val="24"/>
              </w:rPr>
            </w:pPr>
          </w:p>
        </w:tc>
        <w:tc>
          <w:tcPr>
            <w:tcW w:w="520" w:type="dxa"/>
            <w:textDirection w:val="btLr"/>
            <w:vAlign w:val="center"/>
          </w:tcPr>
          <w:p w14:paraId="6AF6E9FE" w14:textId="77777777" w:rsidR="00021AAC" w:rsidRPr="00801819" w:rsidRDefault="00021AAC" w:rsidP="00801819">
            <w:pPr>
              <w:spacing w:line="240" w:lineRule="auto"/>
              <w:ind w:left="113" w:right="113"/>
              <w:jc w:val="center"/>
              <w:rPr>
                <w:sz w:val="24"/>
                <w:szCs w:val="24"/>
              </w:rPr>
            </w:pPr>
            <w:r w:rsidRPr="00801819">
              <w:rPr>
                <w:sz w:val="24"/>
                <w:szCs w:val="24"/>
              </w:rPr>
              <w:t>лекції</w:t>
            </w:r>
          </w:p>
        </w:tc>
        <w:tc>
          <w:tcPr>
            <w:tcW w:w="520" w:type="dxa"/>
            <w:textDirection w:val="btLr"/>
            <w:vAlign w:val="center"/>
          </w:tcPr>
          <w:p w14:paraId="1D7BA78B" w14:textId="77777777" w:rsidR="00021AAC" w:rsidRPr="00801819" w:rsidRDefault="00021AAC" w:rsidP="00801819">
            <w:pPr>
              <w:spacing w:line="240" w:lineRule="auto"/>
              <w:ind w:left="113" w:right="113"/>
              <w:jc w:val="center"/>
              <w:rPr>
                <w:sz w:val="24"/>
                <w:szCs w:val="24"/>
              </w:rPr>
            </w:pPr>
            <w:r w:rsidRPr="00801819">
              <w:rPr>
                <w:sz w:val="24"/>
                <w:szCs w:val="24"/>
              </w:rPr>
              <w:t>практичні (семінарські)</w:t>
            </w:r>
          </w:p>
        </w:tc>
        <w:tc>
          <w:tcPr>
            <w:tcW w:w="520" w:type="dxa"/>
            <w:textDirection w:val="btLr"/>
            <w:vAlign w:val="center"/>
          </w:tcPr>
          <w:p w14:paraId="2BD73320" w14:textId="77777777" w:rsidR="00021AAC" w:rsidRPr="00801819" w:rsidRDefault="00021AAC" w:rsidP="00801819">
            <w:pPr>
              <w:spacing w:line="240" w:lineRule="auto"/>
              <w:ind w:left="113" w:right="113"/>
              <w:jc w:val="center"/>
              <w:rPr>
                <w:sz w:val="24"/>
                <w:szCs w:val="24"/>
              </w:rPr>
            </w:pPr>
            <w:r w:rsidRPr="00801819">
              <w:rPr>
                <w:sz w:val="24"/>
                <w:szCs w:val="24"/>
              </w:rPr>
              <w:t>лабораторні</w:t>
            </w:r>
          </w:p>
        </w:tc>
        <w:tc>
          <w:tcPr>
            <w:tcW w:w="520" w:type="dxa"/>
            <w:textDirection w:val="btLr"/>
            <w:vAlign w:val="center"/>
          </w:tcPr>
          <w:p w14:paraId="79D10BDE" w14:textId="77777777" w:rsidR="00021AAC" w:rsidRPr="00801819" w:rsidRDefault="00021AAC" w:rsidP="00801819">
            <w:pPr>
              <w:spacing w:line="240" w:lineRule="auto"/>
              <w:ind w:left="113" w:right="113"/>
              <w:jc w:val="center"/>
              <w:rPr>
                <w:sz w:val="24"/>
                <w:szCs w:val="24"/>
              </w:rPr>
            </w:pPr>
            <w:r w:rsidRPr="00801819">
              <w:rPr>
                <w:sz w:val="24"/>
                <w:szCs w:val="24"/>
              </w:rPr>
              <w:t>індивідуальна робота</w:t>
            </w:r>
          </w:p>
        </w:tc>
        <w:tc>
          <w:tcPr>
            <w:tcW w:w="674" w:type="dxa"/>
            <w:textDirection w:val="btLr"/>
            <w:vAlign w:val="center"/>
          </w:tcPr>
          <w:p w14:paraId="63C13B28" w14:textId="77777777" w:rsidR="00021AAC" w:rsidRPr="00801819" w:rsidRDefault="00021AAC" w:rsidP="00801819">
            <w:pPr>
              <w:spacing w:line="240" w:lineRule="auto"/>
              <w:ind w:left="113" w:right="113"/>
              <w:jc w:val="center"/>
              <w:rPr>
                <w:sz w:val="24"/>
                <w:szCs w:val="24"/>
              </w:rPr>
            </w:pPr>
            <w:r w:rsidRPr="00801819">
              <w:rPr>
                <w:sz w:val="24"/>
                <w:szCs w:val="24"/>
              </w:rPr>
              <w:t>самостійна</w:t>
            </w:r>
          </w:p>
          <w:p w14:paraId="070762F3" w14:textId="77777777" w:rsidR="00021AAC" w:rsidRPr="00801819" w:rsidRDefault="00021AAC" w:rsidP="00801819">
            <w:pPr>
              <w:spacing w:line="240" w:lineRule="auto"/>
              <w:ind w:left="113" w:right="113"/>
              <w:jc w:val="center"/>
              <w:rPr>
                <w:sz w:val="24"/>
                <w:szCs w:val="24"/>
              </w:rPr>
            </w:pPr>
            <w:r w:rsidRPr="00801819">
              <w:rPr>
                <w:sz w:val="24"/>
                <w:szCs w:val="24"/>
              </w:rPr>
              <w:t>робота</w:t>
            </w:r>
          </w:p>
        </w:tc>
      </w:tr>
      <w:tr w:rsidR="00021AAC" w:rsidRPr="00801819" w14:paraId="2E142313" w14:textId="77777777" w:rsidTr="00E2457F">
        <w:trPr>
          <w:trHeight w:val="70"/>
        </w:trPr>
        <w:tc>
          <w:tcPr>
            <w:tcW w:w="9868" w:type="dxa"/>
            <w:gridSpan w:val="13"/>
            <w:vAlign w:val="center"/>
          </w:tcPr>
          <w:p w14:paraId="5A55F13A" w14:textId="77777777" w:rsidR="00021AAC" w:rsidRPr="00801819" w:rsidRDefault="00021AAC" w:rsidP="00801819">
            <w:pPr>
              <w:spacing w:line="240" w:lineRule="auto"/>
              <w:jc w:val="center"/>
              <w:rPr>
                <w:b/>
                <w:bCs/>
                <w:sz w:val="24"/>
                <w:szCs w:val="24"/>
              </w:rPr>
            </w:pPr>
            <w:r w:rsidRPr="00801819">
              <w:rPr>
                <w:b/>
                <w:bCs/>
                <w:sz w:val="24"/>
                <w:szCs w:val="24"/>
              </w:rPr>
              <w:t>Модуль 1</w:t>
            </w:r>
          </w:p>
        </w:tc>
      </w:tr>
      <w:tr w:rsidR="00021AAC" w:rsidRPr="00801819" w14:paraId="6C14F986" w14:textId="77777777" w:rsidTr="00E2457F">
        <w:trPr>
          <w:trHeight w:val="70"/>
        </w:trPr>
        <w:tc>
          <w:tcPr>
            <w:tcW w:w="9868" w:type="dxa"/>
            <w:gridSpan w:val="13"/>
            <w:vAlign w:val="center"/>
          </w:tcPr>
          <w:p w14:paraId="5592640C" w14:textId="77777777" w:rsidR="00021AAC" w:rsidRPr="00801819" w:rsidRDefault="00021AAC" w:rsidP="00801819">
            <w:pPr>
              <w:spacing w:line="240" w:lineRule="auto"/>
              <w:jc w:val="center"/>
              <w:rPr>
                <w:b/>
                <w:bCs/>
                <w:sz w:val="24"/>
                <w:szCs w:val="24"/>
              </w:rPr>
            </w:pPr>
            <w:r w:rsidRPr="00801819">
              <w:rPr>
                <w:b/>
                <w:bCs/>
                <w:sz w:val="24"/>
                <w:szCs w:val="24"/>
              </w:rPr>
              <w:t>Змістовий модуль 1</w:t>
            </w:r>
          </w:p>
        </w:tc>
      </w:tr>
      <w:tr w:rsidR="00021AAC" w:rsidRPr="00801819" w14:paraId="4E5D205B" w14:textId="77777777" w:rsidTr="00E2457F">
        <w:tc>
          <w:tcPr>
            <w:tcW w:w="3348" w:type="dxa"/>
            <w:vAlign w:val="center"/>
          </w:tcPr>
          <w:p w14:paraId="7BB5695C" w14:textId="77777777" w:rsidR="00021AAC" w:rsidRPr="00801819" w:rsidRDefault="00021AAC" w:rsidP="00801819">
            <w:pPr>
              <w:tabs>
                <w:tab w:val="left" w:pos="0"/>
              </w:tabs>
              <w:spacing w:line="240" w:lineRule="auto"/>
              <w:rPr>
                <w:sz w:val="24"/>
                <w:szCs w:val="24"/>
              </w:rPr>
            </w:pPr>
            <w:r w:rsidRPr="00801819">
              <w:rPr>
                <w:sz w:val="24"/>
                <w:szCs w:val="24"/>
              </w:rPr>
              <w:t>Тема 1. Ціноутворення в умовах ринкової економіки</w:t>
            </w:r>
          </w:p>
        </w:tc>
        <w:tc>
          <w:tcPr>
            <w:tcW w:w="576" w:type="dxa"/>
          </w:tcPr>
          <w:p w14:paraId="7997ECF9"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546B04B7" w14:textId="77777777" w:rsidR="00021AAC" w:rsidRPr="00801819" w:rsidRDefault="008567D9" w:rsidP="00801819">
            <w:pPr>
              <w:spacing w:line="240" w:lineRule="auto"/>
              <w:jc w:val="center"/>
              <w:rPr>
                <w:bCs/>
                <w:sz w:val="24"/>
                <w:szCs w:val="24"/>
              </w:rPr>
            </w:pPr>
            <w:r>
              <w:rPr>
                <w:bCs/>
                <w:sz w:val="24"/>
                <w:szCs w:val="24"/>
              </w:rPr>
              <w:t>3</w:t>
            </w:r>
          </w:p>
        </w:tc>
        <w:tc>
          <w:tcPr>
            <w:tcW w:w="520" w:type="dxa"/>
          </w:tcPr>
          <w:p w14:paraId="28A0CEDA" w14:textId="77777777" w:rsidR="00021AAC" w:rsidRPr="00801819" w:rsidRDefault="008567D9" w:rsidP="00801819">
            <w:pPr>
              <w:spacing w:line="240" w:lineRule="auto"/>
              <w:jc w:val="center"/>
              <w:rPr>
                <w:bCs/>
                <w:sz w:val="24"/>
                <w:szCs w:val="24"/>
              </w:rPr>
            </w:pPr>
            <w:r>
              <w:rPr>
                <w:bCs/>
                <w:sz w:val="24"/>
                <w:szCs w:val="24"/>
              </w:rPr>
              <w:t>3</w:t>
            </w:r>
          </w:p>
        </w:tc>
        <w:tc>
          <w:tcPr>
            <w:tcW w:w="520" w:type="dxa"/>
          </w:tcPr>
          <w:p w14:paraId="3C2C4A07"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0A20B74D" w14:textId="77777777" w:rsidR="00021AAC" w:rsidRPr="00801819" w:rsidRDefault="008567D9" w:rsidP="00801819">
            <w:pPr>
              <w:spacing w:line="240" w:lineRule="auto"/>
              <w:jc w:val="center"/>
              <w:rPr>
                <w:bCs/>
                <w:sz w:val="24"/>
                <w:szCs w:val="24"/>
              </w:rPr>
            </w:pPr>
            <w:r>
              <w:rPr>
                <w:bCs/>
                <w:sz w:val="24"/>
                <w:szCs w:val="24"/>
              </w:rPr>
              <w:t>-</w:t>
            </w:r>
          </w:p>
        </w:tc>
        <w:tc>
          <w:tcPr>
            <w:tcW w:w="534" w:type="dxa"/>
          </w:tcPr>
          <w:p w14:paraId="2424C6C3" w14:textId="77777777" w:rsidR="00021AAC" w:rsidRPr="00801819" w:rsidRDefault="008567D9" w:rsidP="008567D9">
            <w:pPr>
              <w:spacing w:line="240" w:lineRule="auto"/>
              <w:rPr>
                <w:bCs/>
                <w:sz w:val="24"/>
                <w:szCs w:val="24"/>
              </w:rPr>
            </w:pPr>
            <w:r>
              <w:rPr>
                <w:bCs/>
                <w:sz w:val="24"/>
                <w:szCs w:val="24"/>
              </w:rPr>
              <w:t>8</w:t>
            </w:r>
          </w:p>
        </w:tc>
        <w:tc>
          <w:tcPr>
            <w:tcW w:w="576" w:type="dxa"/>
          </w:tcPr>
          <w:p w14:paraId="31E9ECC0"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762C4748" w14:textId="77777777" w:rsidR="00021AAC" w:rsidRPr="00801819" w:rsidRDefault="008567D9" w:rsidP="00801819">
            <w:pPr>
              <w:spacing w:line="240" w:lineRule="auto"/>
              <w:jc w:val="center"/>
              <w:rPr>
                <w:bCs/>
                <w:sz w:val="24"/>
                <w:szCs w:val="24"/>
              </w:rPr>
            </w:pPr>
            <w:r>
              <w:rPr>
                <w:bCs/>
                <w:sz w:val="24"/>
                <w:szCs w:val="24"/>
              </w:rPr>
              <w:t>1</w:t>
            </w:r>
          </w:p>
        </w:tc>
        <w:tc>
          <w:tcPr>
            <w:tcW w:w="520" w:type="dxa"/>
          </w:tcPr>
          <w:p w14:paraId="1BB78494" w14:textId="77777777" w:rsidR="00021AAC" w:rsidRPr="00801819" w:rsidRDefault="008567D9" w:rsidP="00801819">
            <w:pPr>
              <w:spacing w:line="240" w:lineRule="auto"/>
              <w:jc w:val="center"/>
              <w:rPr>
                <w:bCs/>
                <w:sz w:val="24"/>
                <w:szCs w:val="24"/>
              </w:rPr>
            </w:pPr>
            <w:r>
              <w:rPr>
                <w:bCs/>
                <w:sz w:val="24"/>
                <w:szCs w:val="24"/>
              </w:rPr>
              <w:t>0,5</w:t>
            </w:r>
          </w:p>
        </w:tc>
        <w:tc>
          <w:tcPr>
            <w:tcW w:w="520" w:type="dxa"/>
          </w:tcPr>
          <w:p w14:paraId="6A65D923"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6047F678" w14:textId="77777777" w:rsidR="00021AAC" w:rsidRPr="00801819" w:rsidRDefault="008567D9" w:rsidP="00801819">
            <w:pPr>
              <w:spacing w:line="240" w:lineRule="auto"/>
              <w:jc w:val="center"/>
              <w:rPr>
                <w:bCs/>
                <w:sz w:val="24"/>
                <w:szCs w:val="24"/>
              </w:rPr>
            </w:pPr>
            <w:r>
              <w:rPr>
                <w:bCs/>
                <w:sz w:val="24"/>
                <w:szCs w:val="24"/>
              </w:rPr>
              <w:t>-</w:t>
            </w:r>
          </w:p>
        </w:tc>
        <w:tc>
          <w:tcPr>
            <w:tcW w:w="674" w:type="dxa"/>
          </w:tcPr>
          <w:p w14:paraId="43C742DE" w14:textId="77777777" w:rsidR="00021AAC" w:rsidRPr="00801819" w:rsidRDefault="008567D9" w:rsidP="00801819">
            <w:pPr>
              <w:spacing w:line="240" w:lineRule="auto"/>
              <w:jc w:val="center"/>
              <w:rPr>
                <w:bCs/>
                <w:sz w:val="24"/>
                <w:szCs w:val="24"/>
              </w:rPr>
            </w:pPr>
            <w:r>
              <w:rPr>
                <w:bCs/>
                <w:sz w:val="24"/>
                <w:szCs w:val="24"/>
              </w:rPr>
              <w:t>13</w:t>
            </w:r>
          </w:p>
        </w:tc>
      </w:tr>
      <w:tr w:rsidR="00021AAC" w:rsidRPr="00801819" w14:paraId="0D6F684A" w14:textId="77777777" w:rsidTr="00E2457F">
        <w:tc>
          <w:tcPr>
            <w:tcW w:w="3348" w:type="dxa"/>
            <w:vAlign w:val="center"/>
          </w:tcPr>
          <w:p w14:paraId="65AF1780" w14:textId="77777777" w:rsidR="00021AAC" w:rsidRPr="00801819" w:rsidRDefault="00021AAC" w:rsidP="00801819">
            <w:pPr>
              <w:spacing w:line="240" w:lineRule="auto"/>
              <w:rPr>
                <w:bCs/>
                <w:sz w:val="24"/>
                <w:szCs w:val="24"/>
              </w:rPr>
            </w:pPr>
            <w:r w:rsidRPr="00801819">
              <w:rPr>
                <w:sz w:val="24"/>
                <w:szCs w:val="24"/>
              </w:rPr>
              <w:t>Тема 2. Ринкові ціни</w:t>
            </w:r>
          </w:p>
        </w:tc>
        <w:tc>
          <w:tcPr>
            <w:tcW w:w="576" w:type="dxa"/>
          </w:tcPr>
          <w:p w14:paraId="09257E8B"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7E744354" w14:textId="77777777" w:rsidR="00021AAC" w:rsidRPr="00801819" w:rsidRDefault="008567D9" w:rsidP="00801819">
            <w:pPr>
              <w:spacing w:line="240" w:lineRule="auto"/>
              <w:jc w:val="center"/>
              <w:rPr>
                <w:bCs/>
                <w:sz w:val="24"/>
                <w:szCs w:val="24"/>
              </w:rPr>
            </w:pPr>
            <w:r>
              <w:rPr>
                <w:bCs/>
                <w:sz w:val="24"/>
                <w:szCs w:val="24"/>
              </w:rPr>
              <w:t>4</w:t>
            </w:r>
          </w:p>
        </w:tc>
        <w:tc>
          <w:tcPr>
            <w:tcW w:w="520" w:type="dxa"/>
          </w:tcPr>
          <w:p w14:paraId="4D47ED7E" w14:textId="77777777" w:rsidR="00021AAC" w:rsidRPr="00801819" w:rsidRDefault="008567D9" w:rsidP="00801819">
            <w:pPr>
              <w:spacing w:line="240" w:lineRule="auto"/>
              <w:jc w:val="center"/>
              <w:rPr>
                <w:bCs/>
                <w:sz w:val="24"/>
                <w:szCs w:val="24"/>
              </w:rPr>
            </w:pPr>
            <w:r>
              <w:rPr>
                <w:bCs/>
                <w:sz w:val="24"/>
                <w:szCs w:val="24"/>
              </w:rPr>
              <w:t>3</w:t>
            </w:r>
          </w:p>
        </w:tc>
        <w:tc>
          <w:tcPr>
            <w:tcW w:w="520" w:type="dxa"/>
          </w:tcPr>
          <w:p w14:paraId="5B6EDDE7"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4743CCAC" w14:textId="77777777" w:rsidR="00021AAC" w:rsidRPr="00801819" w:rsidRDefault="008567D9" w:rsidP="00801819">
            <w:pPr>
              <w:spacing w:line="240" w:lineRule="auto"/>
              <w:jc w:val="center"/>
              <w:rPr>
                <w:bCs/>
                <w:sz w:val="24"/>
                <w:szCs w:val="24"/>
              </w:rPr>
            </w:pPr>
            <w:r>
              <w:rPr>
                <w:bCs/>
                <w:sz w:val="24"/>
                <w:szCs w:val="24"/>
              </w:rPr>
              <w:t>-</w:t>
            </w:r>
          </w:p>
        </w:tc>
        <w:tc>
          <w:tcPr>
            <w:tcW w:w="534" w:type="dxa"/>
          </w:tcPr>
          <w:p w14:paraId="0F0FAF97" w14:textId="77777777" w:rsidR="00021AAC" w:rsidRPr="00801819" w:rsidRDefault="008567D9" w:rsidP="00801819">
            <w:pPr>
              <w:spacing w:line="240" w:lineRule="auto"/>
              <w:jc w:val="center"/>
              <w:rPr>
                <w:bCs/>
                <w:sz w:val="24"/>
                <w:szCs w:val="24"/>
              </w:rPr>
            </w:pPr>
            <w:r>
              <w:rPr>
                <w:bCs/>
                <w:sz w:val="24"/>
                <w:szCs w:val="24"/>
              </w:rPr>
              <w:t>7</w:t>
            </w:r>
          </w:p>
        </w:tc>
        <w:tc>
          <w:tcPr>
            <w:tcW w:w="576" w:type="dxa"/>
          </w:tcPr>
          <w:p w14:paraId="67CFE3CF"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2D635FA1" w14:textId="77777777" w:rsidR="00021AAC" w:rsidRPr="00801819" w:rsidRDefault="008567D9" w:rsidP="00801819">
            <w:pPr>
              <w:spacing w:line="240" w:lineRule="auto"/>
              <w:jc w:val="center"/>
              <w:rPr>
                <w:bCs/>
                <w:sz w:val="24"/>
                <w:szCs w:val="24"/>
              </w:rPr>
            </w:pPr>
            <w:r>
              <w:rPr>
                <w:bCs/>
                <w:sz w:val="24"/>
                <w:szCs w:val="24"/>
              </w:rPr>
              <w:t>1</w:t>
            </w:r>
          </w:p>
        </w:tc>
        <w:tc>
          <w:tcPr>
            <w:tcW w:w="520" w:type="dxa"/>
          </w:tcPr>
          <w:p w14:paraId="58587EC0" w14:textId="77777777" w:rsidR="00021AAC" w:rsidRPr="00801819" w:rsidRDefault="008567D9" w:rsidP="00801819">
            <w:pPr>
              <w:spacing w:line="240" w:lineRule="auto"/>
              <w:jc w:val="center"/>
              <w:rPr>
                <w:bCs/>
                <w:sz w:val="24"/>
                <w:szCs w:val="24"/>
              </w:rPr>
            </w:pPr>
            <w:r>
              <w:rPr>
                <w:bCs/>
                <w:sz w:val="24"/>
                <w:szCs w:val="24"/>
              </w:rPr>
              <w:t>1</w:t>
            </w:r>
          </w:p>
        </w:tc>
        <w:tc>
          <w:tcPr>
            <w:tcW w:w="520" w:type="dxa"/>
          </w:tcPr>
          <w:p w14:paraId="56036EBB"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5CBBD3C0" w14:textId="77777777" w:rsidR="00021AAC" w:rsidRPr="00801819" w:rsidRDefault="008567D9" w:rsidP="00801819">
            <w:pPr>
              <w:spacing w:line="240" w:lineRule="auto"/>
              <w:jc w:val="center"/>
              <w:rPr>
                <w:bCs/>
                <w:sz w:val="24"/>
                <w:szCs w:val="24"/>
              </w:rPr>
            </w:pPr>
            <w:r>
              <w:rPr>
                <w:bCs/>
                <w:sz w:val="24"/>
                <w:szCs w:val="24"/>
              </w:rPr>
              <w:t>-</w:t>
            </w:r>
          </w:p>
        </w:tc>
        <w:tc>
          <w:tcPr>
            <w:tcW w:w="674" w:type="dxa"/>
          </w:tcPr>
          <w:p w14:paraId="2CB74218" w14:textId="77777777" w:rsidR="00021AAC" w:rsidRPr="00801819" w:rsidRDefault="008567D9" w:rsidP="00801819">
            <w:pPr>
              <w:spacing w:line="240" w:lineRule="auto"/>
              <w:jc w:val="center"/>
              <w:rPr>
                <w:bCs/>
                <w:sz w:val="24"/>
                <w:szCs w:val="24"/>
              </w:rPr>
            </w:pPr>
            <w:r>
              <w:rPr>
                <w:bCs/>
                <w:sz w:val="24"/>
                <w:szCs w:val="24"/>
              </w:rPr>
              <w:t>12</w:t>
            </w:r>
          </w:p>
        </w:tc>
      </w:tr>
      <w:tr w:rsidR="00021AAC" w:rsidRPr="00801819" w14:paraId="145AEAAF" w14:textId="77777777" w:rsidTr="00E2457F">
        <w:tc>
          <w:tcPr>
            <w:tcW w:w="3348" w:type="dxa"/>
            <w:vAlign w:val="center"/>
          </w:tcPr>
          <w:p w14:paraId="0600A2FF" w14:textId="77777777" w:rsidR="00021AAC" w:rsidRPr="00801819" w:rsidRDefault="00021AAC" w:rsidP="00801819">
            <w:pPr>
              <w:spacing w:line="240" w:lineRule="auto"/>
              <w:rPr>
                <w:sz w:val="24"/>
                <w:szCs w:val="24"/>
              </w:rPr>
            </w:pPr>
            <w:r w:rsidRPr="00801819">
              <w:rPr>
                <w:sz w:val="24"/>
                <w:szCs w:val="24"/>
              </w:rPr>
              <w:t>Тема 3. Витрати виробництва та реалізація</w:t>
            </w:r>
          </w:p>
        </w:tc>
        <w:tc>
          <w:tcPr>
            <w:tcW w:w="576" w:type="dxa"/>
          </w:tcPr>
          <w:p w14:paraId="6179C862"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180936D7" w14:textId="77777777" w:rsidR="00021AAC" w:rsidRPr="00801819" w:rsidRDefault="008567D9" w:rsidP="00801819">
            <w:pPr>
              <w:spacing w:line="240" w:lineRule="auto"/>
              <w:jc w:val="center"/>
              <w:rPr>
                <w:bCs/>
                <w:sz w:val="24"/>
                <w:szCs w:val="24"/>
              </w:rPr>
            </w:pPr>
            <w:r>
              <w:rPr>
                <w:bCs/>
                <w:sz w:val="24"/>
                <w:szCs w:val="24"/>
              </w:rPr>
              <w:t>4</w:t>
            </w:r>
          </w:p>
        </w:tc>
        <w:tc>
          <w:tcPr>
            <w:tcW w:w="520" w:type="dxa"/>
          </w:tcPr>
          <w:p w14:paraId="3489846A" w14:textId="77777777" w:rsidR="00021AAC" w:rsidRPr="00801819" w:rsidRDefault="008567D9" w:rsidP="00801819">
            <w:pPr>
              <w:spacing w:line="240" w:lineRule="auto"/>
              <w:jc w:val="center"/>
              <w:rPr>
                <w:bCs/>
                <w:sz w:val="24"/>
                <w:szCs w:val="24"/>
              </w:rPr>
            </w:pPr>
            <w:r>
              <w:rPr>
                <w:bCs/>
                <w:sz w:val="24"/>
                <w:szCs w:val="24"/>
              </w:rPr>
              <w:t>4</w:t>
            </w:r>
          </w:p>
        </w:tc>
        <w:tc>
          <w:tcPr>
            <w:tcW w:w="520" w:type="dxa"/>
          </w:tcPr>
          <w:p w14:paraId="1AA993BA"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76950967" w14:textId="77777777" w:rsidR="00021AAC" w:rsidRPr="00801819" w:rsidRDefault="008567D9" w:rsidP="00801819">
            <w:pPr>
              <w:spacing w:line="240" w:lineRule="auto"/>
              <w:jc w:val="center"/>
              <w:rPr>
                <w:bCs/>
                <w:sz w:val="24"/>
                <w:szCs w:val="24"/>
              </w:rPr>
            </w:pPr>
            <w:r>
              <w:rPr>
                <w:bCs/>
                <w:sz w:val="24"/>
                <w:szCs w:val="24"/>
              </w:rPr>
              <w:t>-</w:t>
            </w:r>
          </w:p>
        </w:tc>
        <w:tc>
          <w:tcPr>
            <w:tcW w:w="534" w:type="dxa"/>
          </w:tcPr>
          <w:p w14:paraId="4E96B585" w14:textId="77777777" w:rsidR="00021AAC" w:rsidRPr="00801819" w:rsidRDefault="008567D9" w:rsidP="00801819">
            <w:pPr>
              <w:spacing w:line="240" w:lineRule="auto"/>
              <w:jc w:val="center"/>
              <w:rPr>
                <w:bCs/>
                <w:sz w:val="24"/>
                <w:szCs w:val="24"/>
              </w:rPr>
            </w:pPr>
            <w:r>
              <w:rPr>
                <w:bCs/>
                <w:sz w:val="24"/>
                <w:szCs w:val="24"/>
              </w:rPr>
              <w:t>7</w:t>
            </w:r>
          </w:p>
        </w:tc>
        <w:tc>
          <w:tcPr>
            <w:tcW w:w="576" w:type="dxa"/>
          </w:tcPr>
          <w:p w14:paraId="06BE87F6"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56729745" w14:textId="77777777" w:rsidR="00021AAC" w:rsidRPr="00801819" w:rsidRDefault="008567D9" w:rsidP="00801819">
            <w:pPr>
              <w:spacing w:line="240" w:lineRule="auto"/>
              <w:jc w:val="center"/>
              <w:rPr>
                <w:bCs/>
                <w:sz w:val="24"/>
                <w:szCs w:val="24"/>
              </w:rPr>
            </w:pPr>
            <w:r>
              <w:rPr>
                <w:bCs/>
                <w:sz w:val="24"/>
                <w:szCs w:val="24"/>
              </w:rPr>
              <w:t>1</w:t>
            </w:r>
          </w:p>
        </w:tc>
        <w:tc>
          <w:tcPr>
            <w:tcW w:w="520" w:type="dxa"/>
          </w:tcPr>
          <w:p w14:paraId="05222709" w14:textId="77777777" w:rsidR="00021AAC" w:rsidRPr="00801819" w:rsidRDefault="008567D9" w:rsidP="00801819">
            <w:pPr>
              <w:spacing w:line="240" w:lineRule="auto"/>
              <w:jc w:val="center"/>
              <w:rPr>
                <w:bCs/>
                <w:sz w:val="24"/>
                <w:szCs w:val="24"/>
              </w:rPr>
            </w:pPr>
            <w:r>
              <w:rPr>
                <w:bCs/>
                <w:sz w:val="24"/>
                <w:szCs w:val="24"/>
              </w:rPr>
              <w:t>1</w:t>
            </w:r>
          </w:p>
        </w:tc>
        <w:tc>
          <w:tcPr>
            <w:tcW w:w="520" w:type="dxa"/>
          </w:tcPr>
          <w:p w14:paraId="0A402624"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5A03EA73" w14:textId="77777777" w:rsidR="00021AAC" w:rsidRPr="00801819" w:rsidRDefault="008567D9" w:rsidP="00801819">
            <w:pPr>
              <w:spacing w:line="240" w:lineRule="auto"/>
              <w:jc w:val="center"/>
              <w:rPr>
                <w:bCs/>
                <w:sz w:val="24"/>
                <w:szCs w:val="24"/>
              </w:rPr>
            </w:pPr>
            <w:r>
              <w:rPr>
                <w:bCs/>
                <w:sz w:val="24"/>
                <w:szCs w:val="24"/>
              </w:rPr>
              <w:t>-</w:t>
            </w:r>
          </w:p>
        </w:tc>
        <w:tc>
          <w:tcPr>
            <w:tcW w:w="674" w:type="dxa"/>
          </w:tcPr>
          <w:p w14:paraId="63462088" w14:textId="77777777" w:rsidR="00021AAC" w:rsidRPr="00801819" w:rsidRDefault="008567D9" w:rsidP="00801819">
            <w:pPr>
              <w:spacing w:line="240" w:lineRule="auto"/>
              <w:jc w:val="center"/>
              <w:rPr>
                <w:bCs/>
                <w:sz w:val="24"/>
                <w:szCs w:val="24"/>
              </w:rPr>
            </w:pPr>
            <w:r>
              <w:rPr>
                <w:bCs/>
                <w:sz w:val="24"/>
                <w:szCs w:val="24"/>
              </w:rPr>
              <w:t>13</w:t>
            </w:r>
          </w:p>
        </w:tc>
      </w:tr>
      <w:tr w:rsidR="00021AAC" w:rsidRPr="00801819" w14:paraId="05F621BC" w14:textId="77777777" w:rsidTr="00E2457F">
        <w:tc>
          <w:tcPr>
            <w:tcW w:w="3348" w:type="dxa"/>
            <w:vAlign w:val="center"/>
          </w:tcPr>
          <w:p w14:paraId="7EE9F6EA" w14:textId="77777777" w:rsidR="00021AAC" w:rsidRPr="00801819" w:rsidRDefault="00021AAC" w:rsidP="00801819">
            <w:pPr>
              <w:spacing w:line="240" w:lineRule="auto"/>
              <w:rPr>
                <w:bCs/>
                <w:sz w:val="24"/>
                <w:szCs w:val="24"/>
              </w:rPr>
            </w:pPr>
            <w:r w:rsidRPr="00801819">
              <w:rPr>
                <w:sz w:val="24"/>
                <w:szCs w:val="24"/>
              </w:rPr>
              <w:t>Тема 4. Цінова політика і цінова стратегія</w:t>
            </w:r>
          </w:p>
        </w:tc>
        <w:tc>
          <w:tcPr>
            <w:tcW w:w="576" w:type="dxa"/>
          </w:tcPr>
          <w:p w14:paraId="70B269D0"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079245AE" w14:textId="77777777" w:rsidR="00021AAC" w:rsidRPr="00801819" w:rsidRDefault="008567D9" w:rsidP="00801819">
            <w:pPr>
              <w:spacing w:line="240" w:lineRule="auto"/>
              <w:jc w:val="center"/>
              <w:rPr>
                <w:bCs/>
                <w:sz w:val="24"/>
                <w:szCs w:val="24"/>
              </w:rPr>
            </w:pPr>
            <w:r>
              <w:rPr>
                <w:bCs/>
                <w:sz w:val="24"/>
                <w:szCs w:val="24"/>
              </w:rPr>
              <w:t>4</w:t>
            </w:r>
          </w:p>
        </w:tc>
        <w:tc>
          <w:tcPr>
            <w:tcW w:w="520" w:type="dxa"/>
          </w:tcPr>
          <w:p w14:paraId="1187D418" w14:textId="77777777" w:rsidR="00021AAC" w:rsidRPr="00801819" w:rsidRDefault="008567D9" w:rsidP="00801819">
            <w:pPr>
              <w:spacing w:line="240" w:lineRule="auto"/>
              <w:jc w:val="center"/>
              <w:rPr>
                <w:bCs/>
                <w:sz w:val="24"/>
                <w:szCs w:val="24"/>
              </w:rPr>
            </w:pPr>
            <w:r>
              <w:rPr>
                <w:bCs/>
                <w:sz w:val="24"/>
                <w:szCs w:val="24"/>
              </w:rPr>
              <w:t>4</w:t>
            </w:r>
          </w:p>
        </w:tc>
        <w:tc>
          <w:tcPr>
            <w:tcW w:w="520" w:type="dxa"/>
          </w:tcPr>
          <w:p w14:paraId="22E052D2"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12D5FB50" w14:textId="77777777" w:rsidR="00021AAC" w:rsidRPr="00801819" w:rsidRDefault="008567D9" w:rsidP="00801819">
            <w:pPr>
              <w:spacing w:line="240" w:lineRule="auto"/>
              <w:jc w:val="center"/>
              <w:rPr>
                <w:bCs/>
                <w:sz w:val="24"/>
                <w:szCs w:val="24"/>
              </w:rPr>
            </w:pPr>
            <w:r>
              <w:rPr>
                <w:bCs/>
                <w:sz w:val="24"/>
                <w:szCs w:val="24"/>
              </w:rPr>
              <w:t>-</w:t>
            </w:r>
          </w:p>
        </w:tc>
        <w:tc>
          <w:tcPr>
            <w:tcW w:w="534" w:type="dxa"/>
          </w:tcPr>
          <w:p w14:paraId="3616E84E" w14:textId="77777777" w:rsidR="00021AAC" w:rsidRPr="00801819" w:rsidRDefault="008567D9" w:rsidP="00801819">
            <w:pPr>
              <w:spacing w:line="240" w:lineRule="auto"/>
              <w:jc w:val="center"/>
              <w:rPr>
                <w:bCs/>
                <w:sz w:val="24"/>
                <w:szCs w:val="24"/>
              </w:rPr>
            </w:pPr>
            <w:r>
              <w:rPr>
                <w:bCs/>
                <w:sz w:val="24"/>
                <w:szCs w:val="24"/>
              </w:rPr>
              <w:t>8</w:t>
            </w:r>
          </w:p>
        </w:tc>
        <w:tc>
          <w:tcPr>
            <w:tcW w:w="576" w:type="dxa"/>
          </w:tcPr>
          <w:p w14:paraId="27DAD3AD"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10F75770" w14:textId="77777777" w:rsidR="00021AAC" w:rsidRPr="00801819" w:rsidRDefault="008567D9" w:rsidP="00801819">
            <w:pPr>
              <w:spacing w:line="240" w:lineRule="auto"/>
              <w:jc w:val="center"/>
              <w:rPr>
                <w:bCs/>
                <w:sz w:val="24"/>
                <w:szCs w:val="24"/>
              </w:rPr>
            </w:pPr>
            <w:r>
              <w:rPr>
                <w:bCs/>
                <w:sz w:val="24"/>
                <w:szCs w:val="24"/>
              </w:rPr>
              <w:t>2</w:t>
            </w:r>
          </w:p>
        </w:tc>
        <w:tc>
          <w:tcPr>
            <w:tcW w:w="520" w:type="dxa"/>
          </w:tcPr>
          <w:p w14:paraId="7BE21104" w14:textId="77777777" w:rsidR="00021AAC" w:rsidRPr="00801819" w:rsidRDefault="008567D9" w:rsidP="00801819">
            <w:pPr>
              <w:spacing w:line="240" w:lineRule="auto"/>
              <w:jc w:val="center"/>
              <w:rPr>
                <w:bCs/>
                <w:sz w:val="24"/>
                <w:szCs w:val="24"/>
              </w:rPr>
            </w:pPr>
            <w:r>
              <w:rPr>
                <w:bCs/>
                <w:sz w:val="24"/>
                <w:szCs w:val="24"/>
              </w:rPr>
              <w:t>0,5</w:t>
            </w:r>
          </w:p>
        </w:tc>
        <w:tc>
          <w:tcPr>
            <w:tcW w:w="520" w:type="dxa"/>
          </w:tcPr>
          <w:p w14:paraId="2AB3C289"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4D3AD3D1" w14:textId="77777777" w:rsidR="00021AAC" w:rsidRPr="00801819" w:rsidRDefault="008567D9" w:rsidP="00801819">
            <w:pPr>
              <w:spacing w:line="240" w:lineRule="auto"/>
              <w:jc w:val="center"/>
              <w:rPr>
                <w:bCs/>
                <w:sz w:val="24"/>
                <w:szCs w:val="24"/>
              </w:rPr>
            </w:pPr>
            <w:r>
              <w:rPr>
                <w:bCs/>
                <w:sz w:val="24"/>
                <w:szCs w:val="24"/>
              </w:rPr>
              <w:t>-</w:t>
            </w:r>
          </w:p>
        </w:tc>
        <w:tc>
          <w:tcPr>
            <w:tcW w:w="674" w:type="dxa"/>
          </w:tcPr>
          <w:p w14:paraId="64DCCECB" w14:textId="77777777" w:rsidR="00021AAC" w:rsidRPr="00801819" w:rsidRDefault="008567D9" w:rsidP="00801819">
            <w:pPr>
              <w:spacing w:line="240" w:lineRule="auto"/>
              <w:jc w:val="center"/>
              <w:rPr>
                <w:bCs/>
                <w:sz w:val="24"/>
                <w:szCs w:val="24"/>
              </w:rPr>
            </w:pPr>
            <w:r>
              <w:rPr>
                <w:bCs/>
                <w:sz w:val="24"/>
                <w:szCs w:val="24"/>
              </w:rPr>
              <w:t>13</w:t>
            </w:r>
          </w:p>
        </w:tc>
      </w:tr>
      <w:tr w:rsidR="00021AAC" w:rsidRPr="00801819" w14:paraId="022C4DFF" w14:textId="77777777" w:rsidTr="00E2457F">
        <w:tc>
          <w:tcPr>
            <w:tcW w:w="3348" w:type="dxa"/>
          </w:tcPr>
          <w:p w14:paraId="4E78D08F" w14:textId="77777777" w:rsidR="00021AAC" w:rsidRPr="00801819" w:rsidRDefault="00021AAC" w:rsidP="00801819">
            <w:pPr>
              <w:spacing w:line="240" w:lineRule="auto"/>
              <w:rPr>
                <w:sz w:val="24"/>
                <w:szCs w:val="24"/>
              </w:rPr>
            </w:pPr>
            <w:r w:rsidRPr="00801819">
              <w:rPr>
                <w:sz w:val="24"/>
                <w:szCs w:val="24"/>
              </w:rPr>
              <w:t>Тема 5. Регулювання цін та контроль за ними</w:t>
            </w:r>
          </w:p>
        </w:tc>
        <w:tc>
          <w:tcPr>
            <w:tcW w:w="576" w:type="dxa"/>
          </w:tcPr>
          <w:p w14:paraId="0BE5DEAF"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0C9CA629" w14:textId="77777777" w:rsidR="00021AAC" w:rsidRPr="00801819" w:rsidRDefault="008567D9" w:rsidP="00801819">
            <w:pPr>
              <w:spacing w:line="240" w:lineRule="auto"/>
              <w:jc w:val="center"/>
              <w:rPr>
                <w:bCs/>
                <w:sz w:val="24"/>
                <w:szCs w:val="24"/>
              </w:rPr>
            </w:pPr>
            <w:r>
              <w:rPr>
                <w:bCs/>
                <w:sz w:val="24"/>
                <w:szCs w:val="24"/>
              </w:rPr>
              <w:t>4</w:t>
            </w:r>
          </w:p>
        </w:tc>
        <w:tc>
          <w:tcPr>
            <w:tcW w:w="520" w:type="dxa"/>
          </w:tcPr>
          <w:p w14:paraId="709F2A6A" w14:textId="77777777" w:rsidR="00021AAC" w:rsidRPr="00801819" w:rsidRDefault="008567D9" w:rsidP="00801819">
            <w:pPr>
              <w:spacing w:line="240" w:lineRule="auto"/>
              <w:jc w:val="center"/>
              <w:rPr>
                <w:bCs/>
                <w:sz w:val="24"/>
                <w:szCs w:val="24"/>
              </w:rPr>
            </w:pPr>
            <w:r>
              <w:rPr>
                <w:bCs/>
                <w:sz w:val="24"/>
                <w:szCs w:val="24"/>
              </w:rPr>
              <w:t>4</w:t>
            </w:r>
          </w:p>
        </w:tc>
        <w:tc>
          <w:tcPr>
            <w:tcW w:w="520" w:type="dxa"/>
          </w:tcPr>
          <w:p w14:paraId="252B1534"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00D92690" w14:textId="77777777" w:rsidR="00021AAC" w:rsidRPr="00801819" w:rsidRDefault="008567D9" w:rsidP="00801819">
            <w:pPr>
              <w:spacing w:line="240" w:lineRule="auto"/>
              <w:jc w:val="center"/>
              <w:rPr>
                <w:bCs/>
                <w:sz w:val="24"/>
                <w:szCs w:val="24"/>
              </w:rPr>
            </w:pPr>
            <w:r>
              <w:rPr>
                <w:bCs/>
                <w:sz w:val="24"/>
                <w:szCs w:val="24"/>
              </w:rPr>
              <w:t>-</w:t>
            </w:r>
          </w:p>
        </w:tc>
        <w:tc>
          <w:tcPr>
            <w:tcW w:w="534" w:type="dxa"/>
          </w:tcPr>
          <w:p w14:paraId="25A91E68" w14:textId="77777777" w:rsidR="00021AAC" w:rsidRPr="00801819" w:rsidRDefault="008567D9" w:rsidP="00801819">
            <w:pPr>
              <w:spacing w:line="240" w:lineRule="auto"/>
              <w:jc w:val="center"/>
              <w:rPr>
                <w:bCs/>
                <w:sz w:val="24"/>
                <w:szCs w:val="24"/>
              </w:rPr>
            </w:pPr>
            <w:r>
              <w:rPr>
                <w:bCs/>
                <w:sz w:val="24"/>
                <w:szCs w:val="24"/>
              </w:rPr>
              <w:t>8</w:t>
            </w:r>
          </w:p>
        </w:tc>
        <w:tc>
          <w:tcPr>
            <w:tcW w:w="576" w:type="dxa"/>
          </w:tcPr>
          <w:p w14:paraId="6400492E"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7A046766" w14:textId="77777777" w:rsidR="00021AAC" w:rsidRPr="00801819" w:rsidRDefault="008567D9" w:rsidP="00801819">
            <w:pPr>
              <w:spacing w:line="240" w:lineRule="auto"/>
              <w:jc w:val="center"/>
              <w:rPr>
                <w:bCs/>
                <w:sz w:val="24"/>
                <w:szCs w:val="24"/>
              </w:rPr>
            </w:pPr>
            <w:r>
              <w:rPr>
                <w:bCs/>
                <w:sz w:val="24"/>
                <w:szCs w:val="24"/>
              </w:rPr>
              <w:t>2</w:t>
            </w:r>
          </w:p>
        </w:tc>
        <w:tc>
          <w:tcPr>
            <w:tcW w:w="520" w:type="dxa"/>
          </w:tcPr>
          <w:p w14:paraId="15FFBBFA" w14:textId="77777777" w:rsidR="00021AAC" w:rsidRPr="00801819" w:rsidRDefault="008567D9" w:rsidP="00801819">
            <w:pPr>
              <w:spacing w:line="240" w:lineRule="auto"/>
              <w:jc w:val="center"/>
              <w:rPr>
                <w:bCs/>
                <w:sz w:val="24"/>
                <w:szCs w:val="24"/>
              </w:rPr>
            </w:pPr>
            <w:r>
              <w:rPr>
                <w:bCs/>
                <w:sz w:val="24"/>
                <w:szCs w:val="24"/>
              </w:rPr>
              <w:t>1</w:t>
            </w:r>
          </w:p>
        </w:tc>
        <w:tc>
          <w:tcPr>
            <w:tcW w:w="520" w:type="dxa"/>
          </w:tcPr>
          <w:p w14:paraId="0EDB2C7B"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0946292D" w14:textId="77777777" w:rsidR="00021AAC" w:rsidRPr="00801819" w:rsidRDefault="008567D9" w:rsidP="00801819">
            <w:pPr>
              <w:spacing w:line="240" w:lineRule="auto"/>
              <w:jc w:val="center"/>
              <w:rPr>
                <w:bCs/>
                <w:sz w:val="24"/>
                <w:szCs w:val="24"/>
              </w:rPr>
            </w:pPr>
            <w:r>
              <w:rPr>
                <w:bCs/>
                <w:sz w:val="24"/>
                <w:szCs w:val="24"/>
              </w:rPr>
              <w:t>-</w:t>
            </w:r>
          </w:p>
        </w:tc>
        <w:tc>
          <w:tcPr>
            <w:tcW w:w="674" w:type="dxa"/>
          </w:tcPr>
          <w:p w14:paraId="63A6698E" w14:textId="77777777" w:rsidR="00021AAC" w:rsidRPr="00801819" w:rsidRDefault="008567D9" w:rsidP="00801819">
            <w:pPr>
              <w:spacing w:line="240" w:lineRule="auto"/>
              <w:jc w:val="center"/>
              <w:rPr>
                <w:bCs/>
                <w:sz w:val="24"/>
                <w:szCs w:val="24"/>
              </w:rPr>
            </w:pPr>
            <w:r>
              <w:rPr>
                <w:bCs/>
                <w:sz w:val="24"/>
                <w:szCs w:val="24"/>
              </w:rPr>
              <w:t>13</w:t>
            </w:r>
          </w:p>
        </w:tc>
      </w:tr>
      <w:tr w:rsidR="00021AAC" w:rsidRPr="00801819" w14:paraId="1A718F8A" w14:textId="77777777" w:rsidTr="00E2457F">
        <w:tc>
          <w:tcPr>
            <w:tcW w:w="3348" w:type="dxa"/>
          </w:tcPr>
          <w:p w14:paraId="78B8E834" w14:textId="77777777" w:rsidR="00021AAC" w:rsidRPr="00801819" w:rsidRDefault="00021AAC" w:rsidP="00801819">
            <w:pPr>
              <w:spacing w:line="240" w:lineRule="auto"/>
              <w:rPr>
                <w:sz w:val="24"/>
                <w:szCs w:val="24"/>
              </w:rPr>
            </w:pPr>
            <w:r w:rsidRPr="00801819">
              <w:rPr>
                <w:sz w:val="24"/>
                <w:szCs w:val="24"/>
              </w:rPr>
              <w:t>Разом за змістовим модулем 1</w:t>
            </w:r>
          </w:p>
        </w:tc>
        <w:tc>
          <w:tcPr>
            <w:tcW w:w="576" w:type="dxa"/>
          </w:tcPr>
          <w:p w14:paraId="68B1186A" w14:textId="77777777" w:rsidR="00021AAC" w:rsidRPr="00801819" w:rsidRDefault="008567D9" w:rsidP="00801819">
            <w:pPr>
              <w:spacing w:line="240" w:lineRule="auto"/>
              <w:jc w:val="center"/>
              <w:rPr>
                <w:bCs/>
                <w:sz w:val="24"/>
                <w:szCs w:val="24"/>
              </w:rPr>
            </w:pPr>
            <w:r>
              <w:rPr>
                <w:bCs/>
                <w:sz w:val="24"/>
                <w:szCs w:val="24"/>
              </w:rPr>
              <w:t>75</w:t>
            </w:r>
          </w:p>
        </w:tc>
        <w:tc>
          <w:tcPr>
            <w:tcW w:w="520" w:type="dxa"/>
          </w:tcPr>
          <w:p w14:paraId="6D027F49" w14:textId="77777777" w:rsidR="00021AAC" w:rsidRPr="00801819" w:rsidRDefault="008567D9" w:rsidP="00801819">
            <w:pPr>
              <w:spacing w:line="240" w:lineRule="auto"/>
              <w:jc w:val="center"/>
              <w:rPr>
                <w:bCs/>
                <w:sz w:val="24"/>
                <w:szCs w:val="24"/>
              </w:rPr>
            </w:pPr>
            <w:r>
              <w:rPr>
                <w:bCs/>
                <w:sz w:val="24"/>
                <w:szCs w:val="24"/>
              </w:rPr>
              <w:t>19</w:t>
            </w:r>
          </w:p>
        </w:tc>
        <w:tc>
          <w:tcPr>
            <w:tcW w:w="520" w:type="dxa"/>
          </w:tcPr>
          <w:p w14:paraId="13D9F920" w14:textId="77777777" w:rsidR="00021AAC" w:rsidRPr="00801819" w:rsidRDefault="008567D9" w:rsidP="00801819">
            <w:pPr>
              <w:spacing w:line="240" w:lineRule="auto"/>
              <w:jc w:val="center"/>
              <w:rPr>
                <w:bCs/>
                <w:sz w:val="24"/>
                <w:szCs w:val="24"/>
              </w:rPr>
            </w:pPr>
            <w:r>
              <w:rPr>
                <w:bCs/>
                <w:sz w:val="24"/>
                <w:szCs w:val="24"/>
              </w:rPr>
              <w:t>18</w:t>
            </w:r>
          </w:p>
        </w:tc>
        <w:tc>
          <w:tcPr>
            <w:tcW w:w="520" w:type="dxa"/>
          </w:tcPr>
          <w:p w14:paraId="2C36FFCB"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54FFC6F1" w14:textId="77777777" w:rsidR="00021AAC" w:rsidRPr="00801819" w:rsidRDefault="008567D9" w:rsidP="00801819">
            <w:pPr>
              <w:spacing w:line="240" w:lineRule="auto"/>
              <w:jc w:val="center"/>
              <w:rPr>
                <w:bCs/>
                <w:sz w:val="24"/>
                <w:szCs w:val="24"/>
              </w:rPr>
            </w:pPr>
            <w:r>
              <w:rPr>
                <w:bCs/>
                <w:sz w:val="24"/>
                <w:szCs w:val="24"/>
              </w:rPr>
              <w:t>-</w:t>
            </w:r>
          </w:p>
        </w:tc>
        <w:tc>
          <w:tcPr>
            <w:tcW w:w="534" w:type="dxa"/>
          </w:tcPr>
          <w:p w14:paraId="737FEE3B" w14:textId="77777777" w:rsidR="00021AAC" w:rsidRPr="00801819" w:rsidRDefault="008567D9" w:rsidP="00801819">
            <w:pPr>
              <w:spacing w:line="240" w:lineRule="auto"/>
              <w:jc w:val="center"/>
              <w:rPr>
                <w:bCs/>
                <w:sz w:val="24"/>
                <w:szCs w:val="24"/>
              </w:rPr>
            </w:pPr>
            <w:r>
              <w:rPr>
                <w:bCs/>
                <w:sz w:val="24"/>
                <w:szCs w:val="24"/>
              </w:rPr>
              <w:t>38</w:t>
            </w:r>
          </w:p>
        </w:tc>
        <w:tc>
          <w:tcPr>
            <w:tcW w:w="576" w:type="dxa"/>
          </w:tcPr>
          <w:p w14:paraId="0DE32FBE" w14:textId="77777777" w:rsidR="00021AAC" w:rsidRPr="00801819" w:rsidRDefault="008567D9" w:rsidP="00801819">
            <w:pPr>
              <w:spacing w:line="240" w:lineRule="auto"/>
              <w:jc w:val="center"/>
              <w:rPr>
                <w:bCs/>
                <w:sz w:val="24"/>
                <w:szCs w:val="24"/>
              </w:rPr>
            </w:pPr>
            <w:r>
              <w:rPr>
                <w:bCs/>
                <w:sz w:val="24"/>
                <w:szCs w:val="24"/>
              </w:rPr>
              <w:t>75</w:t>
            </w:r>
          </w:p>
        </w:tc>
        <w:tc>
          <w:tcPr>
            <w:tcW w:w="520" w:type="dxa"/>
          </w:tcPr>
          <w:p w14:paraId="5FAB4B7C" w14:textId="77777777" w:rsidR="00021AAC" w:rsidRPr="00801819" w:rsidRDefault="008567D9" w:rsidP="00801819">
            <w:pPr>
              <w:spacing w:line="240" w:lineRule="auto"/>
              <w:jc w:val="center"/>
              <w:rPr>
                <w:bCs/>
                <w:sz w:val="24"/>
                <w:szCs w:val="24"/>
              </w:rPr>
            </w:pPr>
            <w:r>
              <w:rPr>
                <w:bCs/>
                <w:sz w:val="24"/>
                <w:szCs w:val="24"/>
              </w:rPr>
              <w:t>7</w:t>
            </w:r>
          </w:p>
        </w:tc>
        <w:tc>
          <w:tcPr>
            <w:tcW w:w="520" w:type="dxa"/>
          </w:tcPr>
          <w:p w14:paraId="497BCE7B" w14:textId="77777777" w:rsidR="00021AAC" w:rsidRPr="00801819" w:rsidRDefault="008567D9" w:rsidP="00801819">
            <w:pPr>
              <w:spacing w:line="240" w:lineRule="auto"/>
              <w:jc w:val="center"/>
              <w:rPr>
                <w:bCs/>
                <w:sz w:val="24"/>
                <w:szCs w:val="24"/>
              </w:rPr>
            </w:pPr>
            <w:r>
              <w:rPr>
                <w:bCs/>
                <w:sz w:val="24"/>
                <w:szCs w:val="24"/>
              </w:rPr>
              <w:t>4</w:t>
            </w:r>
          </w:p>
        </w:tc>
        <w:tc>
          <w:tcPr>
            <w:tcW w:w="520" w:type="dxa"/>
          </w:tcPr>
          <w:p w14:paraId="2DAD16E2"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6453998A" w14:textId="77777777" w:rsidR="00021AAC" w:rsidRPr="00801819" w:rsidRDefault="008567D9" w:rsidP="00801819">
            <w:pPr>
              <w:spacing w:line="240" w:lineRule="auto"/>
              <w:jc w:val="center"/>
              <w:rPr>
                <w:bCs/>
                <w:sz w:val="24"/>
                <w:szCs w:val="24"/>
              </w:rPr>
            </w:pPr>
            <w:r>
              <w:rPr>
                <w:bCs/>
                <w:sz w:val="24"/>
                <w:szCs w:val="24"/>
              </w:rPr>
              <w:t>-</w:t>
            </w:r>
          </w:p>
        </w:tc>
        <w:tc>
          <w:tcPr>
            <w:tcW w:w="674" w:type="dxa"/>
          </w:tcPr>
          <w:p w14:paraId="7636413C" w14:textId="77777777" w:rsidR="00021AAC" w:rsidRPr="00801819" w:rsidRDefault="008567D9" w:rsidP="00801819">
            <w:pPr>
              <w:spacing w:line="240" w:lineRule="auto"/>
              <w:jc w:val="center"/>
              <w:rPr>
                <w:bCs/>
                <w:sz w:val="24"/>
                <w:szCs w:val="24"/>
              </w:rPr>
            </w:pPr>
            <w:r>
              <w:rPr>
                <w:bCs/>
                <w:sz w:val="24"/>
                <w:szCs w:val="24"/>
              </w:rPr>
              <w:t>64</w:t>
            </w:r>
          </w:p>
        </w:tc>
      </w:tr>
      <w:tr w:rsidR="00021AAC" w:rsidRPr="00801819" w14:paraId="3566B658" w14:textId="77777777" w:rsidTr="00E2457F">
        <w:trPr>
          <w:trHeight w:val="70"/>
        </w:trPr>
        <w:tc>
          <w:tcPr>
            <w:tcW w:w="9868" w:type="dxa"/>
            <w:gridSpan w:val="13"/>
            <w:vAlign w:val="center"/>
          </w:tcPr>
          <w:p w14:paraId="119C549D" w14:textId="77777777" w:rsidR="00021AAC" w:rsidRPr="00801819" w:rsidRDefault="00021AAC" w:rsidP="00801819">
            <w:pPr>
              <w:spacing w:line="240" w:lineRule="auto"/>
              <w:jc w:val="center"/>
              <w:rPr>
                <w:b/>
                <w:bCs/>
                <w:sz w:val="24"/>
                <w:szCs w:val="24"/>
              </w:rPr>
            </w:pPr>
            <w:r w:rsidRPr="00801819">
              <w:rPr>
                <w:b/>
                <w:bCs/>
                <w:sz w:val="24"/>
                <w:szCs w:val="24"/>
              </w:rPr>
              <w:t>Змістовий модуль 2</w:t>
            </w:r>
          </w:p>
        </w:tc>
      </w:tr>
      <w:tr w:rsidR="00021AAC" w:rsidRPr="00801819" w14:paraId="6E42EB6C" w14:textId="77777777" w:rsidTr="00E2457F">
        <w:tc>
          <w:tcPr>
            <w:tcW w:w="3348" w:type="dxa"/>
            <w:vAlign w:val="center"/>
          </w:tcPr>
          <w:p w14:paraId="406E275C" w14:textId="77777777" w:rsidR="00021AAC" w:rsidRPr="00801819" w:rsidRDefault="00021AAC" w:rsidP="00801819">
            <w:pPr>
              <w:pStyle w:val="Style4"/>
              <w:widowControl/>
              <w:tabs>
                <w:tab w:val="left" w:pos="-284"/>
                <w:tab w:val="left" w:pos="709"/>
                <w:tab w:val="left" w:pos="1985"/>
              </w:tabs>
              <w:rPr>
                <w:rFonts w:ascii="Times New Roman" w:hAnsi="Times New Roman" w:cs="Times New Roman"/>
                <w:lang w:val="uk-UA"/>
              </w:rPr>
            </w:pPr>
            <w:r w:rsidRPr="00801819">
              <w:rPr>
                <w:rFonts w:ascii="Times New Roman" w:hAnsi="Times New Roman" w:cs="Times New Roman"/>
              </w:rPr>
              <w:t xml:space="preserve">Тема 6. </w:t>
            </w:r>
            <w:proofErr w:type="spellStart"/>
            <w:r w:rsidRPr="00801819">
              <w:rPr>
                <w:rFonts w:ascii="Times New Roman" w:hAnsi="Times New Roman" w:cs="Times New Roman"/>
              </w:rPr>
              <w:t>Ціноутворення</w:t>
            </w:r>
            <w:proofErr w:type="spellEnd"/>
            <w:r w:rsidRPr="00801819">
              <w:rPr>
                <w:rFonts w:ascii="Times New Roman" w:hAnsi="Times New Roman" w:cs="Times New Roman"/>
              </w:rPr>
              <w:t xml:space="preserve"> на </w:t>
            </w:r>
            <w:proofErr w:type="spellStart"/>
            <w:r w:rsidRPr="00801819">
              <w:rPr>
                <w:rFonts w:ascii="Times New Roman" w:hAnsi="Times New Roman" w:cs="Times New Roman"/>
              </w:rPr>
              <w:t>продукцію</w:t>
            </w:r>
            <w:proofErr w:type="spellEnd"/>
            <w:r w:rsidRPr="00801819">
              <w:rPr>
                <w:rFonts w:ascii="Times New Roman" w:hAnsi="Times New Roman" w:cs="Times New Roman"/>
              </w:rPr>
              <w:t xml:space="preserve"> </w:t>
            </w:r>
            <w:proofErr w:type="spellStart"/>
            <w:r w:rsidRPr="00801819">
              <w:rPr>
                <w:rFonts w:ascii="Times New Roman" w:hAnsi="Times New Roman" w:cs="Times New Roman"/>
              </w:rPr>
              <w:t>промисловості</w:t>
            </w:r>
            <w:proofErr w:type="spellEnd"/>
          </w:p>
        </w:tc>
        <w:tc>
          <w:tcPr>
            <w:tcW w:w="576" w:type="dxa"/>
          </w:tcPr>
          <w:p w14:paraId="5CE8C2A5"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6880260E" w14:textId="77777777" w:rsidR="00021AAC" w:rsidRPr="00801819" w:rsidRDefault="008567D9" w:rsidP="00801819">
            <w:pPr>
              <w:spacing w:line="240" w:lineRule="auto"/>
              <w:jc w:val="center"/>
              <w:rPr>
                <w:bCs/>
                <w:sz w:val="24"/>
                <w:szCs w:val="24"/>
              </w:rPr>
            </w:pPr>
            <w:r>
              <w:rPr>
                <w:bCs/>
                <w:sz w:val="24"/>
                <w:szCs w:val="24"/>
              </w:rPr>
              <w:t>3</w:t>
            </w:r>
          </w:p>
        </w:tc>
        <w:tc>
          <w:tcPr>
            <w:tcW w:w="520" w:type="dxa"/>
          </w:tcPr>
          <w:p w14:paraId="1740D96E" w14:textId="77777777" w:rsidR="00021AAC" w:rsidRPr="00801819" w:rsidRDefault="008567D9" w:rsidP="00801819">
            <w:pPr>
              <w:spacing w:line="240" w:lineRule="auto"/>
              <w:jc w:val="center"/>
              <w:rPr>
                <w:bCs/>
                <w:sz w:val="24"/>
                <w:szCs w:val="24"/>
              </w:rPr>
            </w:pPr>
            <w:r>
              <w:rPr>
                <w:bCs/>
                <w:sz w:val="24"/>
                <w:szCs w:val="24"/>
              </w:rPr>
              <w:t>3</w:t>
            </w:r>
          </w:p>
        </w:tc>
        <w:tc>
          <w:tcPr>
            <w:tcW w:w="520" w:type="dxa"/>
          </w:tcPr>
          <w:p w14:paraId="2DE20B7B"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53DF4234" w14:textId="77777777" w:rsidR="00021AAC" w:rsidRPr="00801819" w:rsidRDefault="008567D9" w:rsidP="00801819">
            <w:pPr>
              <w:spacing w:line="240" w:lineRule="auto"/>
              <w:jc w:val="center"/>
              <w:rPr>
                <w:bCs/>
                <w:sz w:val="24"/>
                <w:szCs w:val="24"/>
              </w:rPr>
            </w:pPr>
            <w:r>
              <w:rPr>
                <w:bCs/>
                <w:sz w:val="24"/>
                <w:szCs w:val="24"/>
              </w:rPr>
              <w:t>-</w:t>
            </w:r>
          </w:p>
        </w:tc>
        <w:tc>
          <w:tcPr>
            <w:tcW w:w="534" w:type="dxa"/>
          </w:tcPr>
          <w:p w14:paraId="36FB9A89" w14:textId="77777777" w:rsidR="00021AAC" w:rsidRPr="00801819" w:rsidRDefault="008567D9" w:rsidP="00801819">
            <w:pPr>
              <w:spacing w:line="240" w:lineRule="auto"/>
              <w:jc w:val="center"/>
              <w:rPr>
                <w:bCs/>
                <w:sz w:val="24"/>
                <w:szCs w:val="24"/>
              </w:rPr>
            </w:pPr>
            <w:r>
              <w:rPr>
                <w:bCs/>
                <w:sz w:val="24"/>
                <w:szCs w:val="24"/>
              </w:rPr>
              <w:t>7</w:t>
            </w:r>
          </w:p>
        </w:tc>
        <w:tc>
          <w:tcPr>
            <w:tcW w:w="576" w:type="dxa"/>
          </w:tcPr>
          <w:p w14:paraId="6D6444D8"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3AB212D2" w14:textId="77777777" w:rsidR="00021AAC" w:rsidRPr="00801819" w:rsidRDefault="008567D9" w:rsidP="00801819">
            <w:pPr>
              <w:spacing w:line="240" w:lineRule="auto"/>
              <w:jc w:val="center"/>
              <w:rPr>
                <w:bCs/>
                <w:sz w:val="24"/>
                <w:szCs w:val="24"/>
              </w:rPr>
            </w:pPr>
            <w:r>
              <w:rPr>
                <w:bCs/>
                <w:sz w:val="24"/>
                <w:szCs w:val="24"/>
              </w:rPr>
              <w:t>2</w:t>
            </w:r>
          </w:p>
        </w:tc>
        <w:tc>
          <w:tcPr>
            <w:tcW w:w="520" w:type="dxa"/>
          </w:tcPr>
          <w:p w14:paraId="5C88E1F9" w14:textId="77777777" w:rsidR="00021AAC" w:rsidRPr="00801819" w:rsidRDefault="008567D9" w:rsidP="00801819">
            <w:pPr>
              <w:spacing w:line="240" w:lineRule="auto"/>
              <w:jc w:val="center"/>
              <w:rPr>
                <w:bCs/>
                <w:sz w:val="24"/>
                <w:szCs w:val="24"/>
              </w:rPr>
            </w:pPr>
            <w:r>
              <w:rPr>
                <w:bCs/>
                <w:sz w:val="24"/>
                <w:szCs w:val="24"/>
              </w:rPr>
              <w:t>1</w:t>
            </w:r>
          </w:p>
        </w:tc>
        <w:tc>
          <w:tcPr>
            <w:tcW w:w="520" w:type="dxa"/>
          </w:tcPr>
          <w:p w14:paraId="0A51E594"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02E10342" w14:textId="77777777" w:rsidR="00021AAC" w:rsidRPr="00801819" w:rsidRDefault="008567D9" w:rsidP="00801819">
            <w:pPr>
              <w:spacing w:line="240" w:lineRule="auto"/>
              <w:jc w:val="center"/>
              <w:rPr>
                <w:bCs/>
                <w:sz w:val="24"/>
                <w:szCs w:val="24"/>
              </w:rPr>
            </w:pPr>
            <w:r>
              <w:rPr>
                <w:bCs/>
                <w:sz w:val="24"/>
                <w:szCs w:val="24"/>
              </w:rPr>
              <w:t>-</w:t>
            </w:r>
          </w:p>
        </w:tc>
        <w:tc>
          <w:tcPr>
            <w:tcW w:w="674" w:type="dxa"/>
          </w:tcPr>
          <w:p w14:paraId="0D46C010" w14:textId="77777777" w:rsidR="00021AAC" w:rsidRPr="00801819" w:rsidRDefault="008567D9" w:rsidP="00801819">
            <w:pPr>
              <w:spacing w:line="240" w:lineRule="auto"/>
              <w:jc w:val="center"/>
              <w:rPr>
                <w:bCs/>
                <w:sz w:val="24"/>
                <w:szCs w:val="24"/>
              </w:rPr>
            </w:pPr>
            <w:r>
              <w:rPr>
                <w:bCs/>
                <w:sz w:val="24"/>
                <w:szCs w:val="24"/>
              </w:rPr>
              <w:t>12</w:t>
            </w:r>
          </w:p>
        </w:tc>
      </w:tr>
      <w:tr w:rsidR="00021AAC" w:rsidRPr="00801819" w14:paraId="66CE433F" w14:textId="77777777" w:rsidTr="00E2457F">
        <w:tc>
          <w:tcPr>
            <w:tcW w:w="3348" w:type="dxa"/>
            <w:vAlign w:val="center"/>
          </w:tcPr>
          <w:p w14:paraId="184E7541" w14:textId="77777777" w:rsidR="00021AAC" w:rsidRPr="00801819" w:rsidRDefault="00801819" w:rsidP="00801819">
            <w:pPr>
              <w:spacing w:line="240" w:lineRule="auto"/>
              <w:rPr>
                <w:b/>
                <w:sz w:val="24"/>
                <w:szCs w:val="24"/>
              </w:rPr>
            </w:pPr>
            <w:r w:rsidRPr="00801819">
              <w:rPr>
                <w:sz w:val="24"/>
                <w:szCs w:val="24"/>
              </w:rPr>
              <w:t>Тема 7. Ціноутворення у будівництві</w:t>
            </w:r>
          </w:p>
        </w:tc>
        <w:tc>
          <w:tcPr>
            <w:tcW w:w="576" w:type="dxa"/>
          </w:tcPr>
          <w:p w14:paraId="14F4FFE1"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1609163C" w14:textId="77777777" w:rsidR="00021AAC" w:rsidRPr="00801819" w:rsidRDefault="008567D9" w:rsidP="00801819">
            <w:pPr>
              <w:spacing w:line="240" w:lineRule="auto"/>
              <w:jc w:val="center"/>
              <w:rPr>
                <w:bCs/>
                <w:sz w:val="24"/>
                <w:szCs w:val="24"/>
              </w:rPr>
            </w:pPr>
            <w:r>
              <w:rPr>
                <w:bCs/>
                <w:sz w:val="24"/>
                <w:szCs w:val="24"/>
              </w:rPr>
              <w:t>4</w:t>
            </w:r>
          </w:p>
        </w:tc>
        <w:tc>
          <w:tcPr>
            <w:tcW w:w="520" w:type="dxa"/>
          </w:tcPr>
          <w:p w14:paraId="75A6B7D0" w14:textId="77777777" w:rsidR="00021AAC" w:rsidRPr="00801819" w:rsidRDefault="008567D9" w:rsidP="00801819">
            <w:pPr>
              <w:spacing w:line="240" w:lineRule="auto"/>
              <w:jc w:val="center"/>
              <w:rPr>
                <w:bCs/>
                <w:sz w:val="24"/>
                <w:szCs w:val="24"/>
              </w:rPr>
            </w:pPr>
            <w:r>
              <w:rPr>
                <w:bCs/>
                <w:sz w:val="24"/>
                <w:szCs w:val="24"/>
              </w:rPr>
              <w:t>3</w:t>
            </w:r>
          </w:p>
        </w:tc>
        <w:tc>
          <w:tcPr>
            <w:tcW w:w="520" w:type="dxa"/>
          </w:tcPr>
          <w:p w14:paraId="17E6935C"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03B00060" w14:textId="77777777" w:rsidR="00021AAC" w:rsidRPr="00801819" w:rsidRDefault="008567D9" w:rsidP="00801819">
            <w:pPr>
              <w:spacing w:line="240" w:lineRule="auto"/>
              <w:jc w:val="center"/>
              <w:rPr>
                <w:bCs/>
                <w:sz w:val="24"/>
                <w:szCs w:val="24"/>
              </w:rPr>
            </w:pPr>
            <w:r>
              <w:rPr>
                <w:bCs/>
                <w:sz w:val="24"/>
                <w:szCs w:val="24"/>
              </w:rPr>
              <w:t>-</w:t>
            </w:r>
          </w:p>
        </w:tc>
        <w:tc>
          <w:tcPr>
            <w:tcW w:w="534" w:type="dxa"/>
          </w:tcPr>
          <w:p w14:paraId="120B0F16" w14:textId="77777777" w:rsidR="00021AAC" w:rsidRPr="00801819" w:rsidRDefault="008567D9" w:rsidP="00801819">
            <w:pPr>
              <w:spacing w:line="240" w:lineRule="auto"/>
              <w:jc w:val="center"/>
              <w:rPr>
                <w:bCs/>
                <w:sz w:val="24"/>
                <w:szCs w:val="24"/>
              </w:rPr>
            </w:pPr>
            <w:r>
              <w:rPr>
                <w:bCs/>
                <w:sz w:val="24"/>
                <w:szCs w:val="24"/>
              </w:rPr>
              <w:t>7</w:t>
            </w:r>
          </w:p>
        </w:tc>
        <w:tc>
          <w:tcPr>
            <w:tcW w:w="576" w:type="dxa"/>
          </w:tcPr>
          <w:p w14:paraId="4D4E78E9"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56816C24" w14:textId="77777777" w:rsidR="00021AAC" w:rsidRPr="00801819" w:rsidRDefault="008567D9" w:rsidP="00801819">
            <w:pPr>
              <w:spacing w:line="240" w:lineRule="auto"/>
              <w:jc w:val="center"/>
              <w:rPr>
                <w:bCs/>
                <w:sz w:val="24"/>
                <w:szCs w:val="24"/>
              </w:rPr>
            </w:pPr>
            <w:r>
              <w:rPr>
                <w:bCs/>
                <w:sz w:val="24"/>
                <w:szCs w:val="24"/>
              </w:rPr>
              <w:t>1</w:t>
            </w:r>
          </w:p>
        </w:tc>
        <w:tc>
          <w:tcPr>
            <w:tcW w:w="520" w:type="dxa"/>
          </w:tcPr>
          <w:p w14:paraId="3E1E97B1" w14:textId="77777777" w:rsidR="00021AAC" w:rsidRPr="00801819" w:rsidRDefault="008567D9" w:rsidP="00801819">
            <w:pPr>
              <w:spacing w:line="240" w:lineRule="auto"/>
              <w:jc w:val="center"/>
              <w:rPr>
                <w:bCs/>
                <w:sz w:val="24"/>
                <w:szCs w:val="24"/>
              </w:rPr>
            </w:pPr>
            <w:r>
              <w:rPr>
                <w:bCs/>
                <w:sz w:val="24"/>
                <w:szCs w:val="24"/>
              </w:rPr>
              <w:t>1</w:t>
            </w:r>
          </w:p>
        </w:tc>
        <w:tc>
          <w:tcPr>
            <w:tcW w:w="520" w:type="dxa"/>
          </w:tcPr>
          <w:p w14:paraId="36AE2962"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52766466" w14:textId="77777777" w:rsidR="00021AAC" w:rsidRPr="00801819" w:rsidRDefault="008567D9" w:rsidP="00801819">
            <w:pPr>
              <w:spacing w:line="240" w:lineRule="auto"/>
              <w:jc w:val="center"/>
              <w:rPr>
                <w:bCs/>
                <w:sz w:val="24"/>
                <w:szCs w:val="24"/>
              </w:rPr>
            </w:pPr>
            <w:r>
              <w:rPr>
                <w:bCs/>
                <w:sz w:val="24"/>
                <w:szCs w:val="24"/>
              </w:rPr>
              <w:t>-</w:t>
            </w:r>
          </w:p>
        </w:tc>
        <w:tc>
          <w:tcPr>
            <w:tcW w:w="674" w:type="dxa"/>
          </w:tcPr>
          <w:p w14:paraId="22F6880E" w14:textId="77777777" w:rsidR="00021AAC" w:rsidRPr="00801819" w:rsidRDefault="008567D9" w:rsidP="00801819">
            <w:pPr>
              <w:spacing w:line="240" w:lineRule="auto"/>
              <w:jc w:val="center"/>
              <w:rPr>
                <w:bCs/>
                <w:sz w:val="24"/>
                <w:szCs w:val="24"/>
              </w:rPr>
            </w:pPr>
            <w:r>
              <w:rPr>
                <w:bCs/>
                <w:sz w:val="24"/>
                <w:szCs w:val="24"/>
              </w:rPr>
              <w:t>13</w:t>
            </w:r>
          </w:p>
        </w:tc>
      </w:tr>
      <w:tr w:rsidR="00021AAC" w:rsidRPr="00801819" w14:paraId="7734EF0C" w14:textId="77777777" w:rsidTr="00E2457F">
        <w:trPr>
          <w:trHeight w:val="77"/>
        </w:trPr>
        <w:tc>
          <w:tcPr>
            <w:tcW w:w="3348" w:type="dxa"/>
            <w:vAlign w:val="center"/>
          </w:tcPr>
          <w:p w14:paraId="11F6B0A4" w14:textId="77777777" w:rsidR="00021AAC" w:rsidRPr="00801819" w:rsidRDefault="00801819" w:rsidP="00801819">
            <w:pPr>
              <w:spacing w:line="240" w:lineRule="auto"/>
              <w:rPr>
                <w:b/>
                <w:sz w:val="24"/>
                <w:szCs w:val="24"/>
              </w:rPr>
            </w:pPr>
            <w:r w:rsidRPr="00801819">
              <w:rPr>
                <w:sz w:val="24"/>
                <w:szCs w:val="24"/>
              </w:rPr>
              <w:t>Тема 8. Ціноутворення на продукцію сільського господарства</w:t>
            </w:r>
          </w:p>
        </w:tc>
        <w:tc>
          <w:tcPr>
            <w:tcW w:w="576" w:type="dxa"/>
          </w:tcPr>
          <w:p w14:paraId="3FE33482"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0A622A29" w14:textId="77777777" w:rsidR="00021AAC" w:rsidRPr="00801819" w:rsidRDefault="008567D9" w:rsidP="00801819">
            <w:pPr>
              <w:spacing w:line="240" w:lineRule="auto"/>
              <w:jc w:val="center"/>
              <w:rPr>
                <w:bCs/>
                <w:sz w:val="24"/>
                <w:szCs w:val="24"/>
              </w:rPr>
            </w:pPr>
            <w:r>
              <w:rPr>
                <w:bCs/>
                <w:sz w:val="24"/>
                <w:szCs w:val="24"/>
              </w:rPr>
              <w:t>4</w:t>
            </w:r>
          </w:p>
        </w:tc>
        <w:tc>
          <w:tcPr>
            <w:tcW w:w="520" w:type="dxa"/>
          </w:tcPr>
          <w:p w14:paraId="72F80C95" w14:textId="77777777" w:rsidR="00021AAC" w:rsidRPr="00801819" w:rsidRDefault="008567D9" w:rsidP="00801819">
            <w:pPr>
              <w:spacing w:line="240" w:lineRule="auto"/>
              <w:jc w:val="center"/>
              <w:rPr>
                <w:bCs/>
                <w:sz w:val="24"/>
                <w:szCs w:val="24"/>
              </w:rPr>
            </w:pPr>
            <w:r>
              <w:rPr>
                <w:bCs/>
                <w:sz w:val="24"/>
                <w:szCs w:val="24"/>
              </w:rPr>
              <w:t>4</w:t>
            </w:r>
          </w:p>
        </w:tc>
        <w:tc>
          <w:tcPr>
            <w:tcW w:w="520" w:type="dxa"/>
          </w:tcPr>
          <w:p w14:paraId="310797FB"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0B5E48BC" w14:textId="77777777" w:rsidR="00021AAC" w:rsidRPr="00801819" w:rsidRDefault="008567D9" w:rsidP="00801819">
            <w:pPr>
              <w:spacing w:line="240" w:lineRule="auto"/>
              <w:jc w:val="center"/>
              <w:rPr>
                <w:bCs/>
                <w:sz w:val="24"/>
                <w:szCs w:val="24"/>
              </w:rPr>
            </w:pPr>
            <w:r>
              <w:rPr>
                <w:bCs/>
                <w:sz w:val="24"/>
                <w:szCs w:val="24"/>
              </w:rPr>
              <w:t>-</w:t>
            </w:r>
          </w:p>
        </w:tc>
        <w:tc>
          <w:tcPr>
            <w:tcW w:w="534" w:type="dxa"/>
          </w:tcPr>
          <w:p w14:paraId="3B1911E3" w14:textId="77777777" w:rsidR="00021AAC" w:rsidRPr="00801819" w:rsidRDefault="008567D9" w:rsidP="00801819">
            <w:pPr>
              <w:spacing w:line="240" w:lineRule="auto"/>
              <w:jc w:val="center"/>
              <w:rPr>
                <w:bCs/>
                <w:sz w:val="24"/>
                <w:szCs w:val="24"/>
              </w:rPr>
            </w:pPr>
            <w:r>
              <w:rPr>
                <w:bCs/>
                <w:sz w:val="24"/>
                <w:szCs w:val="24"/>
              </w:rPr>
              <w:t>8</w:t>
            </w:r>
          </w:p>
        </w:tc>
        <w:tc>
          <w:tcPr>
            <w:tcW w:w="576" w:type="dxa"/>
          </w:tcPr>
          <w:p w14:paraId="4BD01724"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0914AC94" w14:textId="77777777" w:rsidR="00021AAC" w:rsidRPr="00801819" w:rsidRDefault="008567D9" w:rsidP="00801819">
            <w:pPr>
              <w:spacing w:line="240" w:lineRule="auto"/>
              <w:jc w:val="center"/>
              <w:rPr>
                <w:bCs/>
                <w:sz w:val="24"/>
                <w:szCs w:val="24"/>
              </w:rPr>
            </w:pPr>
            <w:r>
              <w:rPr>
                <w:bCs/>
                <w:sz w:val="24"/>
                <w:szCs w:val="24"/>
              </w:rPr>
              <w:t>1</w:t>
            </w:r>
          </w:p>
        </w:tc>
        <w:tc>
          <w:tcPr>
            <w:tcW w:w="520" w:type="dxa"/>
          </w:tcPr>
          <w:p w14:paraId="792D5DD6" w14:textId="77777777" w:rsidR="00021AAC" w:rsidRPr="00801819" w:rsidRDefault="008567D9" w:rsidP="00801819">
            <w:pPr>
              <w:spacing w:line="240" w:lineRule="auto"/>
              <w:jc w:val="center"/>
              <w:rPr>
                <w:bCs/>
                <w:sz w:val="24"/>
                <w:szCs w:val="24"/>
              </w:rPr>
            </w:pPr>
            <w:r>
              <w:rPr>
                <w:bCs/>
                <w:sz w:val="24"/>
                <w:szCs w:val="24"/>
              </w:rPr>
              <w:t>0,5</w:t>
            </w:r>
          </w:p>
        </w:tc>
        <w:tc>
          <w:tcPr>
            <w:tcW w:w="520" w:type="dxa"/>
          </w:tcPr>
          <w:p w14:paraId="5C75E429"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31BED7D4" w14:textId="77777777" w:rsidR="00021AAC" w:rsidRPr="00801819" w:rsidRDefault="008567D9" w:rsidP="00801819">
            <w:pPr>
              <w:spacing w:line="240" w:lineRule="auto"/>
              <w:jc w:val="center"/>
              <w:rPr>
                <w:bCs/>
                <w:sz w:val="24"/>
                <w:szCs w:val="24"/>
              </w:rPr>
            </w:pPr>
            <w:r>
              <w:rPr>
                <w:bCs/>
                <w:sz w:val="24"/>
                <w:szCs w:val="24"/>
              </w:rPr>
              <w:t>-</w:t>
            </w:r>
          </w:p>
        </w:tc>
        <w:tc>
          <w:tcPr>
            <w:tcW w:w="674" w:type="dxa"/>
          </w:tcPr>
          <w:p w14:paraId="016ABF2E" w14:textId="77777777" w:rsidR="00021AAC" w:rsidRPr="00801819" w:rsidRDefault="008567D9" w:rsidP="00801819">
            <w:pPr>
              <w:spacing w:line="240" w:lineRule="auto"/>
              <w:jc w:val="center"/>
              <w:rPr>
                <w:bCs/>
                <w:sz w:val="24"/>
                <w:szCs w:val="24"/>
              </w:rPr>
            </w:pPr>
            <w:r>
              <w:rPr>
                <w:bCs/>
                <w:sz w:val="24"/>
                <w:szCs w:val="24"/>
              </w:rPr>
              <w:t>13</w:t>
            </w:r>
          </w:p>
        </w:tc>
      </w:tr>
      <w:tr w:rsidR="00021AAC" w:rsidRPr="00801819" w14:paraId="3F639963" w14:textId="77777777" w:rsidTr="00E2457F">
        <w:tc>
          <w:tcPr>
            <w:tcW w:w="3348" w:type="dxa"/>
            <w:vAlign w:val="center"/>
          </w:tcPr>
          <w:p w14:paraId="44C38710" w14:textId="77777777" w:rsidR="00021AAC" w:rsidRPr="00801819" w:rsidRDefault="00801819" w:rsidP="00801819">
            <w:pPr>
              <w:spacing w:line="240" w:lineRule="auto"/>
              <w:rPr>
                <w:b/>
                <w:sz w:val="24"/>
                <w:szCs w:val="24"/>
              </w:rPr>
            </w:pPr>
            <w:r w:rsidRPr="00801819">
              <w:rPr>
                <w:sz w:val="24"/>
                <w:szCs w:val="24"/>
              </w:rPr>
              <w:t>Тема 9. Ціноутворення у водному господарстві</w:t>
            </w:r>
          </w:p>
        </w:tc>
        <w:tc>
          <w:tcPr>
            <w:tcW w:w="576" w:type="dxa"/>
          </w:tcPr>
          <w:p w14:paraId="1C213ED1"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42738EC6" w14:textId="77777777" w:rsidR="00021AAC" w:rsidRPr="00801819" w:rsidRDefault="008567D9" w:rsidP="00801819">
            <w:pPr>
              <w:spacing w:line="240" w:lineRule="auto"/>
              <w:jc w:val="center"/>
              <w:rPr>
                <w:bCs/>
                <w:sz w:val="24"/>
                <w:szCs w:val="24"/>
              </w:rPr>
            </w:pPr>
            <w:r>
              <w:rPr>
                <w:bCs/>
                <w:sz w:val="24"/>
                <w:szCs w:val="24"/>
              </w:rPr>
              <w:t>4</w:t>
            </w:r>
          </w:p>
        </w:tc>
        <w:tc>
          <w:tcPr>
            <w:tcW w:w="520" w:type="dxa"/>
          </w:tcPr>
          <w:p w14:paraId="66391A45" w14:textId="77777777" w:rsidR="00021AAC" w:rsidRPr="00801819" w:rsidRDefault="008567D9" w:rsidP="00801819">
            <w:pPr>
              <w:spacing w:line="240" w:lineRule="auto"/>
              <w:jc w:val="center"/>
              <w:rPr>
                <w:bCs/>
                <w:sz w:val="24"/>
                <w:szCs w:val="24"/>
              </w:rPr>
            </w:pPr>
            <w:r>
              <w:rPr>
                <w:bCs/>
                <w:sz w:val="24"/>
                <w:szCs w:val="24"/>
              </w:rPr>
              <w:t>4</w:t>
            </w:r>
          </w:p>
        </w:tc>
        <w:tc>
          <w:tcPr>
            <w:tcW w:w="520" w:type="dxa"/>
          </w:tcPr>
          <w:p w14:paraId="37B1A8D3"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35A685BD" w14:textId="77777777" w:rsidR="00021AAC" w:rsidRPr="00801819" w:rsidRDefault="008567D9" w:rsidP="00801819">
            <w:pPr>
              <w:spacing w:line="240" w:lineRule="auto"/>
              <w:jc w:val="center"/>
              <w:rPr>
                <w:bCs/>
                <w:sz w:val="24"/>
                <w:szCs w:val="24"/>
              </w:rPr>
            </w:pPr>
            <w:r>
              <w:rPr>
                <w:bCs/>
                <w:sz w:val="24"/>
                <w:szCs w:val="24"/>
              </w:rPr>
              <w:t>-</w:t>
            </w:r>
          </w:p>
        </w:tc>
        <w:tc>
          <w:tcPr>
            <w:tcW w:w="534" w:type="dxa"/>
          </w:tcPr>
          <w:p w14:paraId="50656A64" w14:textId="77777777" w:rsidR="00021AAC" w:rsidRPr="00801819" w:rsidRDefault="008567D9" w:rsidP="00801819">
            <w:pPr>
              <w:spacing w:line="240" w:lineRule="auto"/>
              <w:jc w:val="center"/>
              <w:rPr>
                <w:bCs/>
                <w:sz w:val="24"/>
                <w:szCs w:val="24"/>
              </w:rPr>
            </w:pPr>
            <w:r>
              <w:rPr>
                <w:bCs/>
                <w:sz w:val="24"/>
                <w:szCs w:val="24"/>
              </w:rPr>
              <w:t>8</w:t>
            </w:r>
          </w:p>
        </w:tc>
        <w:tc>
          <w:tcPr>
            <w:tcW w:w="576" w:type="dxa"/>
          </w:tcPr>
          <w:p w14:paraId="5DAF6A26"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2D881C42" w14:textId="77777777" w:rsidR="00021AAC" w:rsidRPr="00801819" w:rsidRDefault="008567D9" w:rsidP="00801819">
            <w:pPr>
              <w:spacing w:line="240" w:lineRule="auto"/>
              <w:jc w:val="center"/>
              <w:rPr>
                <w:bCs/>
                <w:sz w:val="24"/>
                <w:szCs w:val="24"/>
              </w:rPr>
            </w:pPr>
            <w:r>
              <w:rPr>
                <w:bCs/>
                <w:sz w:val="24"/>
                <w:szCs w:val="24"/>
              </w:rPr>
              <w:t>1</w:t>
            </w:r>
          </w:p>
        </w:tc>
        <w:tc>
          <w:tcPr>
            <w:tcW w:w="520" w:type="dxa"/>
          </w:tcPr>
          <w:p w14:paraId="59B0CB65" w14:textId="77777777" w:rsidR="00021AAC" w:rsidRPr="00801819" w:rsidRDefault="008567D9" w:rsidP="00801819">
            <w:pPr>
              <w:spacing w:line="240" w:lineRule="auto"/>
              <w:jc w:val="center"/>
              <w:rPr>
                <w:bCs/>
                <w:sz w:val="24"/>
                <w:szCs w:val="24"/>
              </w:rPr>
            </w:pPr>
            <w:r>
              <w:rPr>
                <w:bCs/>
                <w:sz w:val="24"/>
                <w:szCs w:val="24"/>
              </w:rPr>
              <w:t>0,5</w:t>
            </w:r>
          </w:p>
        </w:tc>
        <w:tc>
          <w:tcPr>
            <w:tcW w:w="520" w:type="dxa"/>
          </w:tcPr>
          <w:p w14:paraId="6E77BD1A"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029E7F5E" w14:textId="77777777" w:rsidR="00021AAC" w:rsidRPr="00801819" w:rsidRDefault="008567D9" w:rsidP="00801819">
            <w:pPr>
              <w:spacing w:line="240" w:lineRule="auto"/>
              <w:jc w:val="center"/>
              <w:rPr>
                <w:bCs/>
                <w:sz w:val="24"/>
                <w:szCs w:val="24"/>
              </w:rPr>
            </w:pPr>
            <w:r>
              <w:rPr>
                <w:bCs/>
                <w:sz w:val="24"/>
                <w:szCs w:val="24"/>
              </w:rPr>
              <w:t>-</w:t>
            </w:r>
          </w:p>
        </w:tc>
        <w:tc>
          <w:tcPr>
            <w:tcW w:w="674" w:type="dxa"/>
          </w:tcPr>
          <w:p w14:paraId="1588E270" w14:textId="77777777" w:rsidR="00021AAC" w:rsidRPr="00801819" w:rsidRDefault="008567D9" w:rsidP="00801819">
            <w:pPr>
              <w:spacing w:line="240" w:lineRule="auto"/>
              <w:jc w:val="center"/>
              <w:rPr>
                <w:bCs/>
                <w:sz w:val="24"/>
                <w:szCs w:val="24"/>
              </w:rPr>
            </w:pPr>
            <w:r>
              <w:rPr>
                <w:bCs/>
                <w:sz w:val="24"/>
                <w:szCs w:val="24"/>
              </w:rPr>
              <w:t>13</w:t>
            </w:r>
          </w:p>
        </w:tc>
      </w:tr>
      <w:tr w:rsidR="00021AAC" w:rsidRPr="00801819" w14:paraId="0777BF9E" w14:textId="77777777" w:rsidTr="00E2457F">
        <w:tc>
          <w:tcPr>
            <w:tcW w:w="3348" w:type="dxa"/>
          </w:tcPr>
          <w:p w14:paraId="6B004C5F" w14:textId="77777777" w:rsidR="00021AAC" w:rsidRPr="00801819" w:rsidRDefault="00801819" w:rsidP="00801819">
            <w:pPr>
              <w:spacing w:line="240" w:lineRule="auto"/>
              <w:rPr>
                <w:sz w:val="24"/>
                <w:szCs w:val="24"/>
              </w:rPr>
            </w:pPr>
            <w:r w:rsidRPr="00801819">
              <w:rPr>
                <w:sz w:val="24"/>
                <w:szCs w:val="24"/>
              </w:rPr>
              <w:t>Тема 10. Тарифи на вантажні перевезення і тарифи на послуги</w:t>
            </w:r>
          </w:p>
        </w:tc>
        <w:tc>
          <w:tcPr>
            <w:tcW w:w="576" w:type="dxa"/>
          </w:tcPr>
          <w:p w14:paraId="057EB773"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69506FA5" w14:textId="77777777" w:rsidR="00021AAC" w:rsidRPr="00801819" w:rsidRDefault="008567D9" w:rsidP="00801819">
            <w:pPr>
              <w:spacing w:line="240" w:lineRule="auto"/>
              <w:jc w:val="center"/>
              <w:rPr>
                <w:bCs/>
                <w:sz w:val="24"/>
                <w:szCs w:val="24"/>
              </w:rPr>
            </w:pPr>
            <w:r>
              <w:rPr>
                <w:bCs/>
                <w:sz w:val="24"/>
                <w:szCs w:val="24"/>
              </w:rPr>
              <w:t>4</w:t>
            </w:r>
          </w:p>
        </w:tc>
        <w:tc>
          <w:tcPr>
            <w:tcW w:w="520" w:type="dxa"/>
          </w:tcPr>
          <w:p w14:paraId="4DD807F9" w14:textId="77777777" w:rsidR="00021AAC" w:rsidRPr="00801819" w:rsidRDefault="008567D9" w:rsidP="00801819">
            <w:pPr>
              <w:spacing w:line="240" w:lineRule="auto"/>
              <w:jc w:val="center"/>
              <w:rPr>
                <w:bCs/>
                <w:sz w:val="24"/>
                <w:szCs w:val="24"/>
              </w:rPr>
            </w:pPr>
            <w:r>
              <w:rPr>
                <w:bCs/>
                <w:sz w:val="24"/>
                <w:szCs w:val="24"/>
              </w:rPr>
              <w:t>4</w:t>
            </w:r>
          </w:p>
        </w:tc>
        <w:tc>
          <w:tcPr>
            <w:tcW w:w="520" w:type="dxa"/>
          </w:tcPr>
          <w:p w14:paraId="73B6BF09"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44CBA578" w14:textId="77777777" w:rsidR="00021AAC" w:rsidRPr="00801819" w:rsidRDefault="008567D9" w:rsidP="00801819">
            <w:pPr>
              <w:spacing w:line="240" w:lineRule="auto"/>
              <w:jc w:val="center"/>
              <w:rPr>
                <w:bCs/>
                <w:sz w:val="24"/>
                <w:szCs w:val="24"/>
              </w:rPr>
            </w:pPr>
            <w:r>
              <w:rPr>
                <w:bCs/>
                <w:sz w:val="24"/>
                <w:szCs w:val="24"/>
              </w:rPr>
              <w:t>-</w:t>
            </w:r>
          </w:p>
        </w:tc>
        <w:tc>
          <w:tcPr>
            <w:tcW w:w="534" w:type="dxa"/>
          </w:tcPr>
          <w:p w14:paraId="5397C755" w14:textId="77777777" w:rsidR="00021AAC" w:rsidRPr="00801819" w:rsidRDefault="008567D9" w:rsidP="00801819">
            <w:pPr>
              <w:spacing w:line="240" w:lineRule="auto"/>
              <w:jc w:val="center"/>
              <w:rPr>
                <w:bCs/>
                <w:sz w:val="24"/>
                <w:szCs w:val="24"/>
              </w:rPr>
            </w:pPr>
            <w:r>
              <w:rPr>
                <w:bCs/>
                <w:sz w:val="24"/>
                <w:szCs w:val="24"/>
              </w:rPr>
              <w:t>8</w:t>
            </w:r>
          </w:p>
        </w:tc>
        <w:tc>
          <w:tcPr>
            <w:tcW w:w="576" w:type="dxa"/>
          </w:tcPr>
          <w:p w14:paraId="00C6E073" w14:textId="77777777" w:rsidR="00021AAC" w:rsidRPr="00801819" w:rsidRDefault="008567D9" w:rsidP="00801819">
            <w:pPr>
              <w:spacing w:line="240" w:lineRule="auto"/>
              <w:jc w:val="center"/>
              <w:rPr>
                <w:bCs/>
                <w:sz w:val="24"/>
                <w:szCs w:val="24"/>
              </w:rPr>
            </w:pPr>
            <w:r>
              <w:rPr>
                <w:bCs/>
                <w:sz w:val="24"/>
                <w:szCs w:val="24"/>
              </w:rPr>
              <w:t>15</w:t>
            </w:r>
          </w:p>
        </w:tc>
        <w:tc>
          <w:tcPr>
            <w:tcW w:w="520" w:type="dxa"/>
          </w:tcPr>
          <w:p w14:paraId="689D43B6" w14:textId="77777777" w:rsidR="00021AAC" w:rsidRPr="00801819" w:rsidRDefault="008567D9" w:rsidP="00801819">
            <w:pPr>
              <w:spacing w:line="240" w:lineRule="auto"/>
              <w:jc w:val="center"/>
              <w:rPr>
                <w:bCs/>
                <w:sz w:val="24"/>
                <w:szCs w:val="24"/>
              </w:rPr>
            </w:pPr>
            <w:r>
              <w:rPr>
                <w:bCs/>
                <w:sz w:val="24"/>
                <w:szCs w:val="24"/>
              </w:rPr>
              <w:t>2</w:t>
            </w:r>
          </w:p>
        </w:tc>
        <w:tc>
          <w:tcPr>
            <w:tcW w:w="520" w:type="dxa"/>
          </w:tcPr>
          <w:p w14:paraId="743B9633" w14:textId="77777777" w:rsidR="00021AAC" w:rsidRPr="00801819" w:rsidRDefault="008567D9" w:rsidP="00801819">
            <w:pPr>
              <w:spacing w:line="240" w:lineRule="auto"/>
              <w:jc w:val="center"/>
              <w:rPr>
                <w:bCs/>
                <w:sz w:val="24"/>
                <w:szCs w:val="24"/>
              </w:rPr>
            </w:pPr>
            <w:r>
              <w:rPr>
                <w:bCs/>
                <w:sz w:val="24"/>
                <w:szCs w:val="24"/>
              </w:rPr>
              <w:t>1</w:t>
            </w:r>
          </w:p>
        </w:tc>
        <w:tc>
          <w:tcPr>
            <w:tcW w:w="520" w:type="dxa"/>
          </w:tcPr>
          <w:p w14:paraId="2CFE1C36"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2B8D1CDC" w14:textId="77777777" w:rsidR="00021AAC" w:rsidRPr="00801819" w:rsidRDefault="008567D9" w:rsidP="00801819">
            <w:pPr>
              <w:spacing w:line="240" w:lineRule="auto"/>
              <w:jc w:val="center"/>
              <w:rPr>
                <w:bCs/>
                <w:sz w:val="24"/>
                <w:szCs w:val="24"/>
              </w:rPr>
            </w:pPr>
            <w:r>
              <w:rPr>
                <w:bCs/>
                <w:sz w:val="24"/>
                <w:szCs w:val="24"/>
              </w:rPr>
              <w:t>-</w:t>
            </w:r>
          </w:p>
        </w:tc>
        <w:tc>
          <w:tcPr>
            <w:tcW w:w="674" w:type="dxa"/>
          </w:tcPr>
          <w:p w14:paraId="5F98E435" w14:textId="77777777" w:rsidR="00021AAC" w:rsidRPr="00801819" w:rsidRDefault="008567D9" w:rsidP="00801819">
            <w:pPr>
              <w:spacing w:line="240" w:lineRule="auto"/>
              <w:jc w:val="center"/>
              <w:rPr>
                <w:bCs/>
                <w:sz w:val="24"/>
                <w:szCs w:val="24"/>
              </w:rPr>
            </w:pPr>
            <w:r>
              <w:rPr>
                <w:bCs/>
                <w:sz w:val="24"/>
                <w:szCs w:val="24"/>
              </w:rPr>
              <w:t>13</w:t>
            </w:r>
          </w:p>
        </w:tc>
      </w:tr>
      <w:tr w:rsidR="00021AAC" w:rsidRPr="00801819" w14:paraId="645641F8" w14:textId="77777777" w:rsidTr="00E2457F">
        <w:tc>
          <w:tcPr>
            <w:tcW w:w="3348" w:type="dxa"/>
          </w:tcPr>
          <w:p w14:paraId="17FEB544" w14:textId="77777777" w:rsidR="00021AAC" w:rsidRPr="00801819" w:rsidRDefault="00021AAC" w:rsidP="00801819">
            <w:pPr>
              <w:pStyle w:val="ac"/>
              <w:autoSpaceDE w:val="0"/>
              <w:autoSpaceDN w:val="0"/>
              <w:spacing w:after="0" w:line="240" w:lineRule="auto"/>
              <w:ind w:left="0"/>
              <w:rPr>
                <w:rFonts w:ascii="Times New Roman" w:hAnsi="Times New Roman"/>
                <w:sz w:val="24"/>
                <w:szCs w:val="24"/>
                <w:lang w:val="uk-UA"/>
              </w:rPr>
            </w:pPr>
            <w:r w:rsidRPr="00801819">
              <w:rPr>
                <w:rFonts w:ascii="Times New Roman" w:hAnsi="Times New Roman"/>
                <w:sz w:val="24"/>
                <w:szCs w:val="24"/>
                <w:lang w:val="uk-UA"/>
              </w:rPr>
              <w:t>Разом за змістовим модулем 2</w:t>
            </w:r>
          </w:p>
        </w:tc>
        <w:tc>
          <w:tcPr>
            <w:tcW w:w="576" w:type="dxa"/>
          </w:tcPr>
          <w:p w14:paraId="217CB344" w14:textId="77777777" w:rsidR="00021AAC" w:rsidRPr="00801819" w:rsidRDefault="008567D9" w:rsidP="00801819">
            <w:pPr>
              <w:spacing w:line="240" w:lineRule="auto"/>
              <w:jc w:val="center"/>
              <w:rPr>
                <w:bCs/>
                <w:sz w:val="24"/>
                <w:szCs w:val="24"/>
              </w:rPr>
            </w:pPr>
            <w:r>
              <w:rPr>
                <w:bCs/>
                <w:sz w:val="24"/>
                <w:szCs w:val="24"/>
              </w:rPr>
              <w:t>75</w:t>
            </w:r>
          </w:p>
        </w:tc>
        <w:tc>
          <w:tcPr>
            <w:tcW w:w="520" w:type="dxa"/>
          </w:tcPr>
          <w:p w14:paraId="47F60F12" w14:textId="77777777" w:rsidR="00021AAC" w:rsidRPr="00801819" w:rsidRDefault="008567D9" w:rsidP="00801819">
            <w:pPr>
              <w:spacing w:line="240" w:lineRule="auto"/>
              <w:jc w:val="center"/>
              <w:rPr>
                <w:bCs/>
                <w:sz w:val="24"/>
                <w:szCs w:val="24"/>
              </w:rPr>
            </w:pPr>
            <w:r>
              <w:rPr>
                <w:bCs/>
                <w:sz w:val="24"/>
                <w:szCs w:val="24"/>
              </w:rPr>
              <w:t>19</w:t>
            </w:r>
          </w:p>
        </w:tc>
        <w:tc>
          <w:tcPr>
            <w:tcW w:w="520" w:type="dxa"/>
          </w:tcPr>
          <w:p w14:paraId="45ACF770" w14:textId="77777777" w:rsidR="00021AAC" w:rsidRPr="00801819" w:rsidRDefault="008567D9" w:rsidP="00801819">
            <w:pPr>
              <w:spacing w:line="240" w:lineRule="auto"/>
              <w:jc w:val="center"/>
              <w:rPr>
                <w:bCs/>
                <w:sz w:val="24"/>
                <w:szCs w:val="24"/>
              </w:rPr>
            </w:pPr>
            <w:r>
              <w:rPr>
                <w:bCs/>
                <w:sz w:val="24"/>
                <w:szCs w:val="24"/>
              </w:rPr>
              <w:t>18</w:t>
            </w:r>
          </w:p>
        </w:tc>
        <w:tc>
          <w:tcPr>
            <w:tcW w:w="520" w:type="dxa"/>
          </w:tcPr>
          <w:p w14:paraId="179D4B9F"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086AD4A1" w14:textId="77777777" w:rsidR="00021AAC" w:rsidRPr="00801819" w:rsidRDefault="008567D9" w:rsidP="00801819">
            <w:pPr>
              <w:spacing w:line="240" w:lineRule="auto"/>
              <w:jc w:val="center"/>
              <w:rPr>
                <w:bCs/>
                <w:sz w:val="24"/>
                <w:szCs w:val="24"/>
              </w:rPr>
            </w:pPr>
            <w:r>
              <w:rPr>
                <w:bCs/>
                <w:sz w:val="24"/>
                <w:szCs w:val="24"/>
              </w:rPr>
              <w:t>-</w:t>
            </w:r>
          </w:p>
        </w:tc>
        <w:tc>
          <w:tcPr>
            <w:tcW w:w="534" w:type="dxa"/>
          </w:tcPr>
          <w:p w14:paraId="056BCB01" w14:textId="77777777" w:rsidR="00021AAC" w:rsidRPr="00801819" w:rsidRDefault="008567D9" w:rsidP="00801819">
            <w:pPr>
              <w:spacing w:line="240" w:lineRule="auto"/>
              <w:jc w:val="center"/>
              <w:rPr>
                <w:bCs/>
                <w:sz w:val="24"/>
                <w:szCs w:val="24"/>
              </w:rPr>
            </w:pPr>
            <w:r>
              <w:rPr>
                <w:bCs/>
                <w:sz w:val="24"/>
                <w:szCs w:val="24"/>
              </w:rPr>
              <w:t>38</w:t>
            </w:r>
          </w:p>
        </w:tc>
        <w:tc>
          <w:tcPr>
            <w:tcW w:w="576" w:type="dxa"/>
          </w:tcPr>
          <w:p w14:paraId="1357A6C7" w14:textId="77777777" w:rsidR="00021AAC" w:rsidRPr="00801819" w:rsidRDefault="008567D9" w:rsidP="00801819">
            <w:pPr>
              <w:spacing w:line="240" w:lineRule="auto"/>
              <w:jc w:val="center"/>
              <w:rPr>
                <w:bCs/>
                <w:sz w:val="24"/>
                <w:szCs w:val="24"/>
              </w:rPr>
            </w:pPr>
            <w:r>
              <w:rPr>
                <w:bCs/>
                <w:sz w:val="24"/>
                <w:szCs w:val="24"/>
              </w:rPr>
              <w:t>75</w:t>
            </w:r>
          </w:p>
        </w:tc>
        <w:tc>
          <w:tcPr>
            <w:tcW w:w="520" w:type="dxa"/>
          </w:tcPr>
          <w:p w14:paraId="24A5E9BA" w14:textId="77777777" w:rsidR="00021AAC" w:rsidRPr="00801819" w:rsidRDefault="008567D9" w:rsidP="00801819">
            <w:pPr>
              <w:spacing w:line="240" w:lineRule="auto"/>
              <w:jc w:val="center"/>
              <w:rPr>
                <w:bCs/>
                <w:sz w:val="24"/>
                <w:szCs w:val="24"/>
              </w:rPr>
            </w:pPr>
            <w:r>
              <w:rPr>
                <w:bCs/>
                <w:sz w:val="24"/>
                <w:szCs w:val="24"/>
              </w:rPr>
              <w:t>7</w:t>
            </w:r>
          </w:p>
        </w:tc>
        <w:tc>
          <w:tcPr>
            <w:tcW w:w="520" w:type="dxa"/>
          </w:tcPr>
          <w:p w14:paraId="0C043859" w14:textId="77777777" w:rsidR="00021AAC" w:rsidRPr="00801819" w:rsidRDefault="008567D9" w:rsidP="00801819">
            <w:pPr>
              <w:spacing w:line="240" w:lineRule="auto"/>
              <w:jc w:val="center"/>
              <w:rPr>
                <w:bCs/>
                <w:sz w:val="24"/>
                <w:szCs w:val="24"/>
              </w:rPr>
            </w:pPr>
            <w:r>
              <w:rPr>
                <w:bCs/>
                <w:sz w:val="24"/>
                <w:szCs w:val="24"/>
              </w:rPr>
              <w:t>4</w:t>
            </w:r>
          </w:p>
        </w:tc>
        <w:tc>
          <w:tcPr>
            <w:tcW w:w="520" w:type="dxa"/>
          </w:tcPr>
          <w:p w14:paraId="18F27584" w14:textId="77777777" w:rsidR="00021AAC" w:rsidRPr="00801819" w:rsidRDefault="008567D9" w:rsidP="00801819">
            <w:pPr>
              <w:spacing w:line="240" w:lineRule="auto"/>
              <w:jc w:val="center"/>
              <w:rPr>
                <w:bCs/>
                <w:sz w:val="24"/>
                <w:szCs w:val="24"/>
              </w:rPr>
            </w:pPr>
            <w:r>
              <w:rPr>
                <w:bCs/>
                <w:sz w:val="24"/>
                <w:szCs w:val="24"/>
              </w:rPr>
              <w:t>-</w:t>
            </w:r>
          </w:p>
        </w:tc>
        <w:tc>
          <w:tcPr>
            <w:tcW w:w="520" w:type="dxa"/>
          </w:tcPr>
          <w:p w14:paraId="289311DC" w14:textId="77777777" w:rsidR="00021AAC" w:rsidRPr="00801819" w:rsidRDefault="008567D9" w:rsidP="00801819">
            <w:pPr>
              <w:spacing w:line="240" w:lineRule="auto"/>
              <w:jc w:val="center"/>
              <w:rPr>
                <w:bCs/>
                <w:sz w:val="24"/>
                <w:szCs w:val="24"/>
              </w:rPr>
            </w:pPr>
            <w:r>
              <w:rPr>
                <w:bCs/>
                <w:sz w:val="24"/>
                <w:szCs w:val="24"/>
              </w:rPr>
              <w:t>-</w:t>
            </w:r>
          </w:p>
        </w:tc>
        <w:tc>
          <w:tcPr>
            <w:tcW w:w="674" w:type="dxa"/>
          </w:tcPr>
          <w:p w14:paraId="2D20F4A6" w14:textId="77777777" w:rsidR="00021AAC" w:rsidRPr="00801819" w:rsidRDefault="008567D9" w:rsidP="00801819">
            <w:pPr>
              <w:spacing w:line="240" w:lineRule="auto"/>
              <w:jc w:val="center"/>
              <w:rPr>
                <w:bCs/>
                <w:sz w:val="24"/>
                <w:szCs w:val="24"/>
              </w:rPr>
            </w:pPr>
            <w:r>
              <w:rPr>
                <w:bCs/>
                <w:sz w:val="24"/>
                <w:szCs w:val="24"/>
              </w:rPr>
              <w:t>64</w:t>
            </w:r>
          </w:p>
        </w:tc>
      </w:tr>
      <w:tr w:rsidR="00021AAC" w:rsidRPr="00801819" w14:paraId="01A6506F" w14:textId="77777777" w:rsidTr="00E2457F">
        <w:tc>
          <w:tcPr>
            <w:tcW w:w="3348" w:type="dxa"/>
          </w:tcPr>
          <w:p w14:paraId="5C2DB3BD" w14:textId="77777777" w:rsidR="00021AAC" w:rsidRPr="00801819" w:rsidRDefault="00021AAC" w:rsidP="00801819">
            <w:pPr>
              <w:pStyle w:val="ac"/>
              <w:autoSpaceDE w:val="0"/>
              <w:autoSpaceDN w:val="0"/>
              <w:spacing w:after="0" w:line="240" w:lineRule="auto"/>
              <w:ind w:left="0"/>
              <w:rPr>
                <w:rFonts w:ascii="Times New Roman" w:hAnsi="Times New Roman"/>
                <w:b/>
                <w:sz w:val="24"/>
                <w:szCs w:val="24"/>
                <w:lang w:val="uk-UA"/>
              </w:rPr>
            </w:pPr>
            <w:r w:rsidRPr="00801819">
              <w:rPr>
                <w:rFonts w:ascii="Times New Roman" w:hAnsi="Times New Roman"/>
                <w:b/>
                <w:sz w:val="24"/>
                <w:szCs w:val="24"/>
                <w:lang w:val="uk-UA"/>
              </w:rPr>
              <w:t>Разом за семестр</w:t>
            </w:r>
          </w:p>
        </w:tc>
        <w:tc>
          <w:tcPr>
            <w:tcW w:w="576" w:type="dxa"/>
          </w:tcPr>
          <w:p w14:paraId="60554209" w14:textId="77777777" w:rsidR="00021AAC" w:rsidRPr="00801819" w:rsidRDefault="00FF3D22" w:rsidP="00801819">
            <w:pPr>
              <w:spacing w:line="240" w:lineRule="auto"/>
              <w:jc w:val="center"/>
              <w:rPr>
                <w:bCs/>
                <w:sz w:val="24"/>
                <w:szCs w:val="24"/>
              </w:rPr>
            </w:pPr>
            <w:r>
              <w:rPr>
                <w:bCs/>
                <w:sz w:val="24"/>
                <w:szCs w:val="24"/>
              </w:rPr>
              <w:t>150</w:t>
            </w:r>
          </w:p>
        </w:tc>
        <w:tc>
          <w:tcPr>
            <w:tcW w:w="520" w:type="dxa"/>
          </w:tcPr>
          <w:p w14:paraId="41D32E15" w14:textId="77777777" w:rsidR="00021AAC" w:rsidRPr="00801819" w:rsidRDefault="00FF3D22" w:rsidP="00801819">
            <w:pPr>
              <w:spacing w:line="240" w:lineRule="auto"/>
              <w:jc w:val="center"/>
              <w:rPr>
                <w:bCs/>
                <w:sz w:val="24"/>
                <w:szCs w:val="24"/>
              </w:rPr>
            </w:pPr>
            <w:r>
              <w:rPr>
                <w:bCs/>
                <w:sz w:val="24"/>
                <w:szCs w:val="24"/>
              </w:rPr>
              <w:t>38</w:t>
            </w:r>
          </w:p>
        </w:tc>
        <w:tc>
          <w:tcPr>
            <w:tcW w:w="520" w:type="dxa"/>
          </w:tcPr>
          <w:p w14:paraId="5D9BBB29" w14:textId="77777777" w:rsidR="00021AAC" w:rsidRPr="00801819" w:rsidRDefault="00FF3D22" w:rsidP="00801819">
            <w:pPr>
              <w:spacing w:line="240" w:lineRule="auto"/>
              <w:jc w:val="center"/>
              <w:rPr>
                <w:bCs/>
                <w:sz w:val="24"/>
                <w:szCs w:val="24"/>
              </w:rPr>
            </w:pPr>
            <w:r>
              <w:rPr>
                <w:bCs/>
                <w:sz w:val="24"/>
                <w:szCs w:val="24"/>
              </w:rPr>
              <w:t>36</w:t>
            </w:r>
          </w:p>
        </w:tc>
        <w:tc>
          <w:tcPr>
            <w:tcW w:w="520" w:type="dxa"/>
          </w:tcPr>
          <w:p w14:paraId="3A680470" w14:textId="77777777" w:rsidR="00021AAC" w:rsidRPr="00801819" w:rsidRDefault="00FF3D22" w:rsidP="00801819">
            <w:pPr>
              <w:spacing w:line="240" w:lineRule="auto"/>
              <w:jc w:val="center"/>
              <w:rPr>
                <w:bCs/>
                <w:sz w:val="24"/>
                <w:szCs w:val="24"/>
              </w:rPr>
            </w:pPr>
            <w:r>
              <w:rPr>
                <w:bCs/>
                <w:sz w:val="24"/>
                <w:szCs w:val="24"/>
              </w:rPr>
              <w:t>-</w:t>
            </w:r>
          </w:p>
        </w:tc>
        <w:tc>
          <w:tcPr>
            <w:tcW w:w="520" w:type="dxa"/>
          </w:tcPr>
          <w:p w14:paraId="437F0FC8" w14:textId="77777777" w:rsidR="00021AAC" w:rsidRPr="00801819" w:rsidRDefault="00FF3D22" w:rsidP="00801819">
            <w:pPr>
              <w:spacing w:line="240" w:lineRule="auto"/>
              <w:jc w:val="center"/>
              <w:rPr>
                <w:bCs/>
                <w:sz w:val="24"/>
                <w:szCs w:val="24"/>
              </w:rPr>
            </w:pPr>
            <w:r>
              <w:rPr>
                <w:bCs/>
                <w:sz w:val="24"/>
                <w:szCs w:val="24"/>
              </w:rPr>
              <w:t>-</w:t>
            </w:r>
          </w:p>
        </w:tc>
        <w:tc>
          <w:tcPr>
            <w:tcW w:w="534" w:type="dxa"/>
          </w:tcPr>
          <w:p w14:paraId="7C8D565A" w14:textId="77777777" w:rsidR="00021AAC" w:rsidRPr="00801819" w:rsidRDefault="00FF3D22" w:rsidP="00801819">
            <w:pPr>
              <w:spacing w:line="240" w:lineRule="auto"/>
              <w:jc w:val="center"/>
              <w:rPr>
                <w:bCs/>
                <w:sz w:val="24"/>
                <w:szCs w:val="24"/>
              </w:rPr>
            </w:pPr>
            <w:r>
              <w:rPr>
                <w:bCs/>
                <w:sz w:val="24"/>
                <w:szCs w:val="24"/>
              </w:rPr>
              <w:t>76</w:t>
            </w:r>
          </w:p>
        </w:tc>
        <w:tc>
          <w:tcPr>
            <w:tcW w:w="576" w:type="dxa"/>
          </w:tcPr>
          <w:p w14:paraId="5536ADB6" w14:textId="77777777" w:rsidR="00021AAC" w:rsidRPr="00801819" w:rsidRDefault="00FF3D22" w:rsidP="00801819">
            <w:pPr>
              <w:spacing w:line="240" w:lineRule="auto"/>
              <w:jc w:val="center"/>
              <w:rPr>
                <w:bCs/>
                <w:sz w:val="24"/>
                <w:szCs w:val="24"/>
              </w:rPr>
            </w:pPr>
            <w:r>
              <w:rPr>
                <w:bCs/>
                <w:sz w:val="24"/>
                <w:szCs w:val="24"/>
              </w:rPr>
              <w:t>150</w:t>
            </w:r>
          </w:p>
        </w:tc>
        <w:tc>
          <w:tcPr>
            <w:tcW w:w="520" w:type="dxa"/>
          </w:tcPr>
          <w:p w14:paraId="2DB2F210" w14:textId="77777777" w:rsidR="00021AAC" w:rsidRPr="00801819" w:rsidRDefault="00FF3D22" w:rsidP="00801819">
            <w:pPr>
              <w:spacing w:line="240" w:lineRule="auto"/>
              <w:jc w:val="center"/>
              <w:rPr>
                <w:bCs/>
                <w:sz w:val="24"/>
                <w:szCs w:val="24"/>
              </w:rPr>
            </w:pPr>
            <w:r>
              <w:rPr>
                <w:bCs/>
                <w:sz w:val="24"/>
                <w:szCs w:val="24"/>
              </w:rPr>
              <w:t>14</w:t>
            </w:r>
          </w:p>
        </w:tc>
        <w:tc>
          <w:tcPr>
            <w:tcW w:w="520" w:type="dxa"/>
          </w:tcPr>
          <w:p w14:paraId="44FD2C93" w14:textId="77777777" w:rsidR="00021AAC" w:rsidRPr="00801819" w:rsidRDefault="00FF3D22" w:rsidP="00801819">
            <w:pPr>
              <w:spacing w:line="240" w:lineRule="auto"/>
              <w:jc w:val="center"/>
              <w:rPr>
                <w:bCs/>
                <w:sz w:val="24"/>
                <w:szCs w:val="24"/>
              </w:rPr>
            </w:pPr>
            <w:r>
              <w:rPr>
                <w:bCs/>
                <w:sz w:val="24"/>
                <w:szCs w:val="24"/>
              </w:rPr>
              <w:t>8</w:t>
            </w:r>
          </w:p>
        </w:tc>
        <w:tc>
          <w:tcPr>
            <w:tcW w:w="520" w:type="dxa"/>
          </w:tcPr>
          <w:p w14:paraId="3FA3D84C" w14:textId="77777777" w:rsidR="00021AAC" w:rsidRPr="00801819" w:rsidRDefault="00FF3D22" w:rsidP="00801819">
            <w:pPr>
              <w:spacing w:line="240" w:lineRule="auto"/>
              <w:jc w:val="center"/>
              <w:rPr>
                <w:bCs/>
                <w:sz w:val="24"/>
                <w:szCs w:val="24"/>
              </w:rPr>
            </w:pPr>
            <w:r>
              <w:rPr>
                <w:bCs/>
                <w:sz w:val="24"/>
                <w:szCs w:val="24"/>
              </w:rPr>
              <w:t>-</w:t>
            </w:r>
          </w:p>
        </w:tc>
        <w:tc>
          <w:tcPr>
            <w:tcW w:w="520" w:type="dxa"/>
          </w:tcPr>
          <w:p w14:paraId="0BADADBC" w14:textId="77777777" w:rsidR="00021AAC" w:rsidRPr="00801819" w:rsidRDefault="00FF3D22" w:rsidP="00801819">
            <w:pPr>
              <w:spacing w:line="240" w:lineRule="auto"/>
              <w:jc w:val="center"/>
              <w:rPr>
                <w:bCs/>
                <w:sz w:val="24"/>
                <w:szCs w:val="24"/>
              </w:rPr>
            </w:pPr>
            <w:r>
              <w:rPr>
                <w:bCs/>
                <w:sz w:val="24"/>
                <w:szCs w:val="24"/>
              </w:rPr>
              <w:t>-</w:t>
            </w:r>
          </w:p>
        </w:tc>
        <w:tc>
          <w:tcPr>
            <w:tcW w:w="674" w:type="dxa"/>
          </w:tcPr>
          <w:p w14:paraId="20EEBBC6" w14:textId="77777777" w:rsidR="00021AAC" w:rsidRPr="00801819" w:rsidRDefault="00FF3D22" w:rsidP="00801819">
            <w:pPr>
              <w:spacing w:line="240" w:lineRule="auto"/>
              <w:jc w:val="center"/>
              <w:rPr>
                <w:bCs/>
                <w:sz w:val="24"/>
                <w:szCs w:val="24"/>
              </w:rPr>
            </w:pPr>
            <w:r>
              <w:rPr>
                <w:bCs/>
                <w:sz w:val="24"/>
                <w:szCs w:val="24"/>
              </w:rPr>
              <w:t>128</w:t>
            </w:r>
          </w:p>
        </w:tc>
      </w:tr>
      <w:bookmarkEnd w:id="1"/>
    </w:tbl>
    <w:p w14:paraId="646859F6" w14:textId="77777777" w:rsidR="00021AAC" w:rsidRDefault="00021AAC" w:rsidP="00021AAC"/>
    <w:p w14:paraId="12500F95" w14:textId="77777777" w:rsidR="00734130" w:rsidRDefault="00734130" w:rsidP="00265FDA">
      <w:pPr>
        <w:ind w:left="360"/>
      </w:pPr>
    </w:p>
    <w:p w14:paraId="253BC3EA" w14:textId="77777777" w:rsidR="007566A5" w:rsidRDefault="007566A5" w:rsidP="00265FDA">
      <w:pPr>
        <w:ind w:left="360"/>
      </w:pPr>
    </w:p>
    <w:p w14:paraId="6FF53659" w14:textId="77777777" w:rsidR="007566A5" w:rsidRDefault="007566A5" w:rsidP="00265FDA">
      <w:pPr>
        <w:ind w:left="360"/>
      </w:pPr>
    </w:p>
    <w:p w14:paraId="1321B3FF" w14:textId="77777777" w:rsidR="007566A5" w:rsidRDefault="007566A5" w:rsidP="00265FDA">
      <w:pPr>
        <w:ind w:left="360"/>
      </w:pPr>
    </w:p>
    <w:p w14:paraId="7DCC2402" w14:textId="77777777" w:rsidR="007566A5" w:rsidRDefault="007566A5" w:rsidP="00265FDA">
      <w:pPr>
        <w:ind w:left="360"/>
      </w:pPr>
    </w:p>
    <w:p w14:paraId="24728492" w14:textId="77777777" w:rsidR="00112886" w:rsidRDefault="00112886" w:rsidP="00265FDA">
      <w:pPr>
        <w:ind w:left="360"/>
      </w:pPr>
    </w:p>
    <w:p w14:paraId="5854ACC7" w14:textId="77777777" w:rsidR="001B4F90" w:rsidRPr="00300E45" w:rsidRDefault="00093A73" w:rsidP="00300E45">
      <w:pPr>
        <w:ind w:left="360"/>
        <w:jc w:val="center"/>
        <w:rPr>
          <w:b/>
          <w:bCs/>
        </w:rPr>
      </w:pPr>
      <w:r w:rsidRPr="00300E45">
        <w:rPr>
          <w:b/>
          <w:bCs/>
        </w:rPr>
        <w:lastRenderedPageBreak/>
        <w:t>4. Плани практичних занять</w:t>
      </w:r>
    </w:p>
    <w:p w14:paraId="43754308" w14:textId="77777777" w:rsidR="00E46CD4" w:rsidRDefault="00E46CD4" w:rsidP="00E46CD4">
      <w:pPr>
        <w:ind w:left="360"/>
        <w:jc w:val="center"/>
      </w:pPr>
    </w:p>
    <w:p w14:paraId="04996399" w14:textId="77777777" w:rsidR="00E46CD4" w:rsidRDefault="00E46CD4" w:rsidP="00E46CD4">
      <w:pPr>
        <w:ind w:left="360"/>
        <w:jc w:val="center"/>
      </w:pPr>
      <w:r>
        <w:t>Практичне заняття №1: Основні поняття та принципи ціноутворення в майновій сфері</w:t>
      </w:r>
    </w:p>
    <w:p w14:paraId="0B8EA852" w14:textId="77777777" w:rsidR="00E46CD4" w:rsidRDefault="00E46CD4" w:rsidP="00E46CD4">
      <w:pPr>
        <w:ind w:left="360"/>
      </w:pPr>
    </w:p>
    <w:p w14:paraId="7ADC0D0E" w14:textId="77777777" w:rsidR="00E46CD4" w:rsidRDefault="00E46CD4" w:rsidP="00E46CD4">
      <w:pPr>
        <w:ind w:left="360"/>
      </w:pPr>
      <w:r>
        <w:t>Вступ до ціноутворення в майновій сфері: визначення основних термінів та концепцій. Аналіз ринкової вартості майна: методи та підходи. Порівняльний аналіз цін на майно: визначення аналогічних об'єктів та їх порівняння. Практичні вправи з оцінки ринкової вартості майнових об'єктів.</w:t>
      </w:r>
    </w:p>
    <w:p w14:paraId="66EDC5EC" w14:textId="77777777" w:rsidR="00E46CD4" w:rsidRDefault="00E46CD4" w:rsidP="00E46CD4">
      <w:pPr>
        <w:ind w:left="360"/>
      </w:pPr>
    </w:p>
    <w:p w14:paraId="4ACEE80B" w14:textId="77777777" w:rsidR="00E46CD4" w:rsidRDefault="00E46CD4" w:rsidP="00E46CD4">
      <w:pPr>
        <w:ind w:left="360"/>
        <w:jc w:val="center"/>
      </w:pPr>
      <w:r>
        <w:t>Практичне заняття №2: Фактори, що впливають на ціноутворення в майновій сфері</w:t>
      </w:r>
    </w:p>
    <w:p w14:paraId="7EA8CAC1" w14:textId="77777777" w:rsidR="00E46CD4" w:rsidRDefault="00E46CD4" w:rsidP="00E46CD4">
      <w:pPr>
        <w:ind w:left="360"/>
      </w:pPr>
    </w:p>
    <w:p w14:paraId="2C77495F" w14:textId="77777777" w:rsidR="00E46CD4" w:rsidRDefault="00E46CD4" w:rsidP="00E46CD4">
      <w:pPr>
        <w:ind w:left="360"/>
      </w:pPr>
      <w:r>
        <w:t>Ринковий попит і пропозиція: аналіз впливу на ціноутворення. Фактори зовнішнього середовища та їх вплив на ціноутворення майна. Вивчення впливу економічних, соціальних та політичних чинників на ринкові ціни. Практичні завдання з визначення впливу різних факторів на ціноутворення майнових об'єктів.</w:t>
      </w:r>
    </w:p>
    <w:p w14:paraId="774693B4" w14:textId="77777777" w:rsidR="00E46CD4" w:rsidRDefault="00E46CD4" w:rsidP="00E46CD4">
      <w:pPr>
        <w:ind w:left="360"/>
        <w:jc w:val="center"/>
      </w:pPr>
    </w:p>
    <w:p w14:paraId="699D6A8E" w14:textId="77777777" w:rsidR="00E46CD4" w:rsidRDefault="00E46CD4" w:rsidP="00E46CD4">
      <w:pPr>
        <w:ind w:left="360"/>
        <w:jc w:val="center"/>
      </w:pPr>
      <w:r>
        <w:t>Практичне заняття №3: Методи оцінки майнових об'єктів</w:t>
      </w:r>
    </w:p>
    <w:p w14:paraId="570DC7B0" w14:textId="77777777" w:rsidR="00E46CD4" w:rsidRDefault="00E46CD4" w:rsidP="00E46CD4">
      <w:pPr>
        <w:ind w:left="360"/>
      </w:pPr>
    </w:p>
    <w:p w14:paraId="46B29FAD" w14:textId="77777777" w:rsidR="00E46CD4" w:rsidRDefault="00E46CD4" w:rsidP="00E46CD4">
      <w:pPr>
        <w:ind w:left="360"/>
      </w:pPr>
      <w:r>
        <w:t>Доходний підхід до оцінки майнових об'єктів: визначення чистого доходу, капіталізації доходу. Вартість майна на основі його доходності: розрахунок вартості методом дисконтування. Аналіз вартості майна на основі порівняльного підходу: визначення схожих об'єктів та їхній вплив на ціноутворення. Практичні завдання з використанням різних методів оцінки майнових об'єктів.</w:t>
      </w:r>
    </w:p>
    <w:p w14:paraId="4DA48989" w14:textId="77777777" w:rsidR="00E46CD4" w:rsidRDefault="00E46CD4" w:rsidP="00E46CD4">
      <w:pPr>
        <w:ind w:left="360"/>
        <w:jc w:val="center"/>
      </w:pPr>
    </w:p>
    <w:p w14:paraId="3C3D36DE" w14:textId="77777777" w:rsidR="00E46CD4" w:rsidRDefault="00E46CD4" w:rsidP="00E46CD4">
      <w:pPr>
        <w:ind w:left="360"/>
        <w:jc w:val="center"/>
      </w:pPr>
      <w:r>
        <w:t>Практичне заняття №4: Стратегії управління ціноутворенням в майновій сфері</w:t>
      </w:r>
    </w:p>
    <w:p w14:paraId="136EC448" w14:textId="77777777" w:rsidR="00E46CD4" w:rsidRDefault="00E46CD4" w:rsidP="00E46CD4">
      <w:pPr>
        <w:ind w:left="360"/>
      </w:pPr>
    </w:p>
    <w:p w14:paraId="1B6CCBA2" w14:textId="77777777" w:rsidR="00E46CD4" w:rsidRDefault="00E46CD4" w:rsidP="00E46CD4">
      <w:pPr>
        <w:ind w:left="360"/>
      </w:pPr>
      <w:r>
        <w:t>Основні стратегії ціноутворення: ціна лідера, ціна проникнення, диференційована ціноутворення. Визначення цілей ціноутворення та підбір відповідних стратегій. Аналіз конкурентної ситуації на ринку майна та вибір оптимальних цінових стратегій. Практичні вправи з розробки цінових стратегій для майнових об'єктів.</w:t>
      </w:r>
    </w:p>
    <w:p w14:paraId="37CCD8A6" w14:textId="77777777" w:rsidR="00E46CD4" w:rsidRDefault="00E46CD4" w:rsidP="00E46CD4">
      <w:pPr>
        <w:ind w:left="360"/>
        <w:jc w:val="center"/>
      </w:pPr>
      <w:r>
        <w:t>Практичне заняття №5: Практичні аспекти ціноутворення в майновій сфері</w:t>
      </w:r>
    </w:p>
    <w:p w14:paraId="48A02721" w14:textId="77777777" w:rsidR="00E46CD4" w:rsidRDefault="00E46CD4" w:rsidP="00E46CD4">
      <w:pPr>
        <w:ind w:left="360"/>
      </w:pPr>
    </w:p>
    <w:p w14:paraId="4309FA20" w14:textId="77777777" w:rsidR="00E46CD4" w:rsidRDefault="00E46CD4" w:rsidP="00E46CD4">
      <w:pPr>
        <w:ind w:left="360"/>
      </w:pPr>
      <w:r>
        <w:t>Створення цінових пропозицій для майнових об'єктів: аналіз конкурентної ситуації та вибір оптимальної ціни.</w:t>
      </w:r>
      <w:r w:rsidR="00800115">
        <w:t xml:space="preserve"> </w:t>
      </w:r>
      <w:r>
        <w:t>Вивчення практичних аспектів управління ціновою політикою в майновій сфері.</w:t>
      </w:r>
      <w:r w:rsidR="00800115">
        <w:t xml:space="preserve"> </w:t>
      </w:r>
      <w:r>
        <w:t>Розв'язання кейсів з реального життя щодо ціноутворення на ринку майна.</w:t>
      </w:r>
      <w:r w:rsidR="00800115">
        <w:t xml:space="preserve"> </w:t>
      </w:r>
      <w:r>
        <w:t>Підсумкове обговорення та аналіз результатів практичних завдань.</w:t>
      </w:r>
    </w:p>
    <w:p w14:paraId="70CD6EFF" w14:textId="77777777" w:rsidR="004F4B60" w:rsidRDefault="004F4B60" w:rsidP="00E46CD4">
      <w:pPr>
        <w:ind w:left="360"/>
      </w:pPr>
    </w:p>
    <w:p w14:paraId="14281085" w14:textId="77777777" w:rsidR="004F4B60" w:rsidRDefault="004F4B60" w:rsidP="004F4B60">
      <w:pPr>
        <w:ind w:left="360"/>
        <w:jc w:val="center"/>
      </w:pPr>
      <w:r>
        <w:t>Практичне заняття №6: Основні поняття та принципи тарифікації</w:t>
      </w:r>
    </w:p>
    <w:p w14:paraId="600E76BC" w14:textId="77777777" w:rsidR="004F4B60" w:rsidRDefault="004F4B60" w:rsidP="004F4B60">
      <w:pPr>
        <w:ind w:left="360"/>
      </w:pPr>
    </w:p>
    <w:p w14:paraId="25EE01E2" w14:textId="77777777" w:rsidR="004F4B60" w:rsidRDefault="004F4B60" w:rsidP="004F4B60">
      <w:pPr>
        <w:ind w:left="360"/>
      </w:pPr>
      <w:r>
        <w:t>Визначення основних термінів: тариф, тарифікація, тарифне планування тощо. Розгляд видів тарифів на вантажні перевезення та послуги.</w:t>
      </w:r>
    </w:p>
    <w:p w14:paraId="36CB110C" w14:textId="77777777" w:rsidR="004F4B60" w:rsidRDefault="004F4B60" w:rsidP="004F4B60">
      <w:pPr>
        <w:ind w:left="360"/>
      </w:pPr>
      <w:r>
        <w:t>Порівняльний аналіз тарифів у різних галузях промисловості та послуг.</w:t>
      </w:r>
    </w:p>
    <w:p w14:paraId="2759B9F3" w14:textId="77777777" w:rsidR="004F4B60" w:rsidRDefault="004F4B60" w:rsidP="004F4B60">
      <w:pPr>
        <w:ind w:left="360"/>
      </w:pPr>
    </w:p>
    <w:p w14:paraId="383F68C8" w14:textId="77777777" w:rsidR="004F4B60" w:rsidRDefault="004F4B60" w:rsidP="004F4B60">
      <w:pPr>
        <w:ind w:left="360"/>
      </w:pPr>
      <w:r>
        <w:t>Практичне заняття №7: Фактори, що впливають на формування тарифів</w:t>
      </w:r>
    </w:p>
    <w:p w14:paraId="73A3A1C3" w14:textId="77777777" w:rsidR="004F4B60" w:rsidRDefault="004F4B60" w:rsidP="004F4B60">
      <w:pPr>
        <w:ind w:left="360"/>
      </w:pPr>
    </w:p>
    <w:p w14:paraId="67819F43" w14:textId="77777777" w:rsidR="004F4B60" w:rsidRDefault="004F4B60" w:rsidP="004F4B60">
      <w:pPr>
        <w:ind w:left="360"/>
      </w:pPr>
      <w:r>
        <w:t>Аналіз вартості послуг та вантажних перевезень: витрати на матеріали, працю, обладнання тощо. Вплив економічних, соціальних та політичних чинників на формування тарифів. Практичні завдання з визначення вартості послуг та вантажних перевезень з урахуванням різних факторів.</w:t>
      </w:r>
    </w:p>
    <w:p w14:paraId="72C7BD0E" w14:textId="77777777" w:rsidR="004F4B60" w:rsidRDefault="004F4B60" w:rsidP="004F4B60">
      <w:pPr>
        <w:ind w:left="360"/>
        <w:jc w:val="center"/>
      </w:pPr>
    </w:p>
    <w:p w14:paraId="73ACBB9E" w14:textId="77777777" w:rsidR="004F4B60" w:rsidRDefault="004F4B60" w:rsidP="004F4B60">
      <w:pPr>
        <w:ind w:left="360"/>
        <w:jc w:val="center"/>
      </w:pPr>
      <w:r>
        <w:t>Практичне заняття №8: Методи тарифікації</w:t>
      </w:r>
    </w:p>
    <w:p w14:paraId="44A68E37" w14:textId="77777777" w:rsidR="004F4B60" w:rsidRDefault="004F4B60" w:rsidP="004F4B60">
      <w:pPr>
        <w:ind w:left="360"/>
      </w:pPr>
    </w:p>
    <w:p w14:paraId="44AAAA86" w14:textId="77777777" w:rsidR="004F4B60" w:rsidRDefault="004F4B60" w:rsidP="004F4B60">
      <w:pPr>
        <w:ind w:left="360"/>
      </w:pPr>
      <w:r>
        <w:lastRenderedPageBreak/>
        <w:t>Розгляд різних методів тарифікації: абонентська плата, одноразові тарифи, диференційована тарифікація тощо. Порівняльний аналіз ефективності різних методів тарифікації в різних галузях. Практичні завдання з розробки тарифних планів для різних видів послуг та вантажних перевезень.</w:t>
      </w:r>
    </w:p>
    <w:p w14:paraId="625CA8A6" w14:textId="77777777" w:rsidR="004F4B60" w:rsidRDefault="004F4B60" w:rsidP="004F4B60">
      <w:pPr>
        <w:ind w:left="360"/>
        <w:jc w:val="center"/>
      </w:pPr>
    </w:p>
    <w:p w14:paraId="17BEDD92" w14:textId="77777777" w:rsidR="004F4B60" w:rsidRDefault="004F4B60" w:rsidP="004F4B60">
      <w:pPr>
        <w:ind w:left="360"/>
        <w:jc w:val="center"/>
      </w:pPr>
      <w:r>
        <w:t>Практичне заняття №9: Регулювання тарифів</w:t>
      </w:r>
    </w:p>
    <w:p w14:paraId="1046E7C9" w14:textId="77777777" w:rsidR="004F4B60" w:rsidRDefault="004F4B60" w:rsidP="004F4B60">
      <w:pPr>
        <w:ind w:left="360"/>
      </w:pPr>
    </w:p>
    <w:p w14:paraId="0B36B0E9" w14:textId="77777777" w:rsidR="004F4B60" w:rsidRDefault="004F4B60" w:rsidP="004F4B60">
      <w:pPr>
        <w:ind w:left="360"/>
      </w:pPr>
      <w:r>
        <w:t>Роль державного регулювання у формуванні тарифів. Аналіз досвіду регулювання тарифів у різних країнах. Практичні вправи з визначення оптимальних методів регулювання тарифів у конкретних ситуаціях.</w:t>
      </w:r>
    </w:p>
    <w:p w14:paraId="4C2D9889" w14:textId="77777777" w:rsidR="004F4B60" w:rsidRDefault="004F4B60" w:rsidP="004F4B60">
      <w:pPr>
        <w:ind w:left="360"/>
        <w:jc w:val="center"/>
      </w:pPr>
    </w:p>
    <w:p w14:paraId="0C419AF6" w14:textId="77777777" w:rsidR="004F4B60" w:rsidRDefault="004F4B60" w:rsidP="004F4B60">
      <w:pPr>
        <w:ind w:left="360"/>
        <w:jc w:val="center"/>
      </w:pPr>
      <w:r>
        <w:t>Практичне заняття №10: Практичні аспекти тарифікації</w:t>
      </w:r>
    </w:p>
    <w:p w14:paraId="4BE28504" w14:textId="77777777" w:rsidR="004F4B60" w:rsidRDefault="004F4B60" w:rsidP="004F4B60">
      <w:pPr>
        <w:ind w:left="360"/>
      </w:pPr>
    </w:p>
    <w:p w14:paraId="4C15C664" w14:textId="77777777" w:rsidR="004F4B60" w:rsidRDefault="004F4B60" w:rsidP="004F4B60">
      <w:pPr>
        <w:ind w:left="360"/>
      </w:pPr>
      <w:r>
        <w:t>Розробка тарифних планів для певних видів послуг та вантажних перевезень.</w:t>
      </w:r>
    </w:p>
    <w:p w14:paraId="7A68BF4B" w14:textId="77777777" w:rsidR="00E46CD4" w:rsidRDefault="004F4B60" w:rsidP="004F4B60">
      <w:pPr>
        <w:ind w:left="360"/>
      </w:pPr>
      <w:r>
        <w:t>Аналіз ефективності тарифних планів на прикладі реальних ситуацій. Підсумкове обговорення та аналіз результатів практичних завдань.</w:t>
      </w:r>
    </w:p>
    <w:p w14:paraId="1F7F9FB4" w14:textId="77777777" w:rsidR="005509A1" w:rsidRDefault="005509A1" w:rsidP="005509A1">
      <w:pPr>
        <w:ind w:left="360"/>
      </w:pPr>
    </w:p>
    <w:p w14:paraId="7E1E6ED0" w14:textId="77777777" w:rsidR="005509A1" w:rsidRDefault="005509A1" w:rsidP="005509A1">
      <w:pPr>
        <w:ind w:left="360"/>
        <w:jc w:val="center"/>
      </w:pPr>
      <w:r>
        <w:t>Практичне заняття №11: Основні поняття та принципи ціноутворення в ринковій економіці</w:t>
      </w:r>
    </w:p>
    <w:p w14:paraId="708E2B21" w14:textId="77777777" w:rsidR="005509A1" w:rsidRDefault="005509A1" w:rsidP="005509A1">
      <w:pPr>
        <w:ind w:left="360"/>
      </w:pPr>
    </w:p>
    <w:p w14:paraId="19197DB6" w14:textId="77777777" w:rsidR="005509A1" w:rsidRDefault="005509A1" w:rsidP="005509A1">
      <w:pPr>
        <w:ind w:left="360"/>
      </w:pPr>
      <w:r>
        <w:t xml:space="preserve">Вступ до ціноутворення: визначення основних термінів та концепцій. Ринкова модель ціноутворення: взаємодія попиту та пропозиції. Практичні завдання з аналізу впливу зміни попиту та пропозиції на ціни товарів і послуг. </w:t>
      </w:r>
    </w:p>
    <w:p w14:paraId="01F8782D" w14:textId="77777777" w:rsidR="005509A1" w:rsidRDefault="005509A1" w:rsidP="005509A1">
      <w:pPr>
        <w:ind w:left="360"/>
        <w:jc w:val="center"/>
      </w:pPr>
      <w:r>
        <w:t>Практичне заняття №12: Фактори, що впливають на ціноутворення</w:t>
      </w:r>
    </w:p>
    <w:p w14:paraId="34270DA5" w14:textId="77777777" w:rsidR="005509A1" w:rsidRDefault="005509A1" w:rsidP="005509A1">
      <w:pPr>
        <w:ind w:left="360"/>
      </w:pPr>
    </w:p>
    <w:p w14:paraId="59434EBB" w14:textId="77777777" w:rsidR="005509A1" w:rsidRDefault="005509A1" w:rsidP="005509A1">
      <w:pPr>
        <w:ind w:left="360"/>
      </w:pPr>
      <w:r>
        <w:t>Вивчення впливу економічних, соціальних та політичних чинників на ціноутворення. Аналіз вартості виробництва та визначення оптимальної цінової стратегії підприємства. Практичні завдання з визначення вартості виробництва та встановлення цін на продукцію в умовах ринкової конкуренції.</w:t>
      </w:r>
    </w:p>
    <w:p w14:paraId="063039F9" w14:textId="77777777" w:rsidR="005509A1" w:rsidRDefault="005509A1" w:rsidP="005509A1">
      <w:pPr>
        <w:ind w:left="360"/>
        <w:jc w:val="center"/>
      </w:pPr>
    </w:p>
    <w:p w14:paraId="032CB75D" w14:textId="77777777" w:rsidR="005509A1" w:rsidRDefault="005509A1" w:rsidP="005509A1">
      <w:pPr>
        <w:ind w:left="360"/>
        <w:jc w:val="center"/>
      </w:pPr>
      <w:r>
        <w:t>Практичне заняття №13: Методи ціноутворення</w:t>
      </w:r>
    </w:p>
    <w:p w14:paraId="65831D36" w14:textId="77777777" w:rsidR="005509A1" w:rsidRDefault="005509A1" w:rsidP="005509A1">
      <w:pPr>
        <w:ind w:left="360"/>
      </w:pPr>
    </w:p>
    <w:p w14:paraId="720483D2" w14:textId="77777777" w:rsidR="005509A1" w:rsidRDefault="005509A1" w:rsidP="005509A1">
      <w:pPr>
        <w:ind w:left="360"/>
      </w:pPr>
      <w:r>
        <w:t>Вивчення різних методів ціноутворення: витратний підхід, конкурентний аналіз, стратегії ціноутворення тощо. Розробка цінових стратегій для різних сегментів ринку. Практичні завдання з використання різних методів ціноутворення на конкретних прикладах.</w:t>
      </w:r>
    </w:p>
    <w:p w14:paraId="32421304" w14:textId="77777777" w:rsidR="005509A1" w:rsidRDefault="005509A1" w:rsidP="005509A1">
      <w:pPr>
        <w:ind w:left="360"/>
      </w:pPr>
    </w:p>
    <w:p w14:paraId="2BE04085" w14:textId="77777777" w:rsidR="005509A1" w:rsidRDefault="005509A1" w:rsidP="005509A1">
      <w:pPr>
        <w:ind w:left="360"/>
        <w:jc w:val="center"/>
      </w:pPr>
      <w:r>
        <w:t>Практичне заняття №14: Управління ціноутворенням</w:t>
      </w:r>
    </w:p>
    <w:p w14:paraId="5517ED68" w14:textId="77777777" w:rsidR="005509A1" w:rsidRDefault="005509A1" w:rsidP="005509A1">
      <w:pPr>
        <w:ind w:left="360"/>
      </w:pPr>
    </w:p>
    <w:p w14:paraId="11FB8660" w14:textId="77777777" w:rsidR="005509A1" w:rsidRDefault="005509A1" w:rsidP="005509A1">
      <w:pPr>
        <w:ind w:left="360"/>
      </w:pPr>
      <w:r>
        <w:t>Вивчення основних аспектів управління ціновою політикою підприємства.</w:t>
      </w:r>
    </w:p>
    <w:p w14:paraId="795ED14F" w14:textId="77777777" w:rsidR="005509A1" w:rsidRDefault="005509A1" w:rsidP="005509A1">
      <w:pPr>
        <w:ind w:left="360"/>
      </w:pPr>
      <w:r>
        <w:t>Аналіз ефективності різних стратегій ціноутворення та їх вплив на фінансові показники підприємства. Практичні вправи з розробки імітаційних моделей ціноутворення та аналізу їхньої ефективності.</w:t>
      </w:r>
    </w:p>
    <w:p w14:paraId="4590CBFE" w14:textId="77777777" w:rsidR="005509A1" w:rsidRDefault="005509A1" w:rsidP="005509A1">
      <w:pPr>
        <w:ind w:left="360"/>
        <w:jc w:val="center"/>
      </w:pPr>
    </w:p>
    <w:p w14:paraId="5EEEB8B2" w14:textId="77777777" w:rsidR="005509A1" w:rsidRDefault="005509A1" w:rsidP="005509A1">
      <w:pPr>
        <w:ind w:left="360"/>
        <w:jc w:val="center"/>
      </w:pPr>
      <w:r>
        <w:t>Практичне заняття №15: Практичні аспекти ціноутворення в ринковій економіці</w:t>
      </w:r>
    </w:p>
    <w:p w14:paraId="07307450" w14:textId="77777777" w:rsidR="005509A1" w:rsidRDefault="005509A1" w:rsidP="005509A1">
      <w:pPr>
        <w:ind w:left="360"/>
      </w:pPr>
    </w:p>
    <w:p w14:paraId="68EAC6E6" w14:textId="77777777" w:rsidR="004F4B60" w:rsidRDefault="005509A1" w:rsidP="005509A1">
      <w:pPr>
        <w:ind w:left="360"/>
      </w:pPr>
      <w:r>
        <w:t>Розв'язання кейсів з реального життя щодо ціноутворення на ринку. Практичні вправи з аналізу цінових стратегій конкурентів та визначення оптимальної стратегії для власного підприємства. Підсумкове обговорення та аналіз результатів практичних завдань.</w:t>
      </w:r>
    </w:p>
    <w:p w14:paraId="11DD5B58" w14:textId="77777777" w:rsidR="004F4B60" w:rsidRDefault="004F4B60" w:rsidP="004F4B60">
      <w:pPr>
        <w:ind w:left="360"/>
      </w:pPr>
    </w:p>
    <w:p w14:paraId="7406071F" w14:textId="77777777" w:rsidR="00995F70" w:rsidRPr="005B1533" w:rsidRDefault="00995F70" w:rsidP="005B1533">
      <w:pPr>
        <w:tabs>
          <w:tab w:val="left" w:pos="0"/>
        </w:tabs>
        <w:adjustRightInd w:val="0"/>
        <w:jc w:val="center"/>
        <w:rPr>
          <w:b/>
          <w:bCs/>
        </w:rPr>
      </w:pPr>
      <w:r w:rsidRPr="005B1533">
        <w:rPr>
          <w:b/>
          <w:bCs/>
        </w:rPr>
        <w:t>5. Перелік питань, які виносяться на іспит</w:t>
      </w:r>
    </w:p>
    <w:p w14:paraId="264C2D65" w14:textId="77777777" w:rsidR="005B1533" w:rsidRDefault="00FE15A0" w:rsidP="005B1533">
      <w:pPr>
        <w:pStyle w:val="a7"/>
        <w:numPr>
          <w:ilvl w:val="0"/>
          <w:numId w:val="13"/>
        </w:numPr>
        <w:tabs>
          <w:tab w:val="left" w:pos="0"/>
          <w:tab w:val="left" w:pos="851"/>
        </w:tabs>
        <w:adjustRightInd w:val="0"/>
        <w:ind w:left="0" w:firstLine="414"/>
      </w:pPr>
      <w:r>
        <w:t xml:space="preserve">Поняття про ціну, її особливість. </w:t>
      </w:r>
    </w:p>
    <w:p w14:paraId="53763C5B" w14:textId="77777777" w:rsidR="005B1533" w:rsidRDefault="00FE15A0" w:rsidP="005B1533">
      <w:pPr>
        <w:pStyle w:val="a7"/>
        <w:numPr>
          <w:ilvl w:val="0"/>
          <w:numId w:val="13"/>
        </w:numPr>
        <w:tabs>
          <w:tab w:val="left" w:pos="0"/>
          <w:tab w:val="left" w:pos="851"/>
        </w:tabs>
        <w:adjustRightInd w:val="0"/>
        <w:ind w:left="0" w:firstLine="414"/>
      </w:pPr>
      <w:r>
        <w:t xml:space="preserve">Які функції виконує ціна? У чому їх суть? </w:t>
      </w:r>
    </w:p>
    <w:p w14:paraId="79F63F87" w14:textId="77777777" w:rsidR="005B1533" w:rsidRDefault="00FE15A0" w:rsidP="005B1533">
      <w:pPr>
        <w:pStyle w:val="a7"/>
        <w:numPr>
          <w:ilvl w:val="0"/>
          <w:numId w:val="13"/>
        </w:numPr>
        <w:tabs>
          <w:tab w:val="left" w:pos="0"/>
          <w:tab w:val="left" w:pos="851"/>
        </w:tabs>
        <w:adjustRightInd w:val="0"/>
        <w:ind w:left="0" w:firstLine="414"/>
      </w:pPr>
      <w:r>
        <w:t xml:space="preserve">Класифікаційні ознаки цін в Україні. </w:t>
      </w:r>
    </w:p>
    <w:p w14:paraId="76F02164" w14:textId="77777777" w:rsidR="005B1533" w:rsidRDefault="00FE15A0" w:rsidP="005B1533">
      <w:pPr>
        <w:pStyle w:val="a7"/>
        <w:numPr>
          <w:ilvl w:val="0"/>
          <w:numId w:val="13"/>
        </w:numPr>
        <w:tabs>
          <w:tab w:val="left" w:pos="0"/>
          <w:tab w:val="left" w:pos="851"/>
        </w:tabs>
        <w:adjustRightInd w:val="0"/>
        <w:ind w:left="0" w:firstLine="414"/>
      </w:pPr>
      <w:r>
        <w:t xml:space="preserve">Собівартість продукції як вихідна база ціни. </w:t>
      </w:r>
    </w:p>
    <w:p w14:paraId="753DE333" w14:textId="77777777" w:rsidR="005B1533" w:rsidRDefault="00FE15A0" w:rsidP="005B1533">
      <w:pPr>
        <w:pStyle w:val="a7"/>
        <w:numPr>
          <w:ilvl w:val="0"/>
          <w:numId w:val="13"/>
        </w:numPr>
        <w:tabs>
          <w:tab w:val="left" w:pos="0"/>
          <w:tab w:val="left" w:pos="851"/>
        </w:tabs>
        <w:adjustRightInd w:val="0"/>
        <w:ind w:left="0" w:firstLine="414"/>
      </w:pPr>
      <w:r>
        <w:t xml:space="preserve">Основні методи ціноутворення? </w:t>
      </w:r>
    </w:p>
    <w:p w14:paraId="62420EB1" w14:textId="77777777" w:rsidR="005B1533" w:rsidRDefault="00DF703E" w:rsidP="005B1533">
      <w:pPr>
        <w:pStyle w:val="a7"/>
        <w:numPr>
          <w:ilvl w:val="0"/>
          <w:numId w:val="13"/>
        </w:numPr>
        <w:tabs>
          <w:tab w:val="left" w:pos="0"/>
          <w:tab w:val="left" w:pos="851"/>
        </w:tabs>
        <w:adjustRightInd w:val="0"/>
        <w:ind w:left="0" w:firstLine="414"/>
      </w:pPr>
      <w:r>
        <w:t xml:space="preserve">Що таке попит і пропозиція? </w:t>
      </w:r>
    </w:p>
    <w:p w14:paraId="1B3A7D30" w14:textId="77777777" w:rsidR="005B1533" w:rsidRDefault="00DF703E" w:rsidP="005B1533">
      <w:pPr>
        <w:pStyle w:val="a7"/>
        <w:numPr>
          <w:ilvl w:val="0"/>
          <w:numId w:val="13"/>
        </w:numPr>
        <w:tabs>
          <w:tab w:val="left" w:pos="0"/>
          <w:tab w:val="left" w:pos="851"/>
        </w:tabs>
        <w:adjustRightInd w:val="0"/>
        <w:ind w:left="0" w:firstLine="414"/>
      </w:pPr>
      <w:r>
        <w:lastRenderedPageBreak/>
        <w:t xml:space="preserve">Які методи регулювання попиту і пропозиції? </w:t>
      </w:r>
    </w:p>
    <w:p w14:paraId="2DE14898" w14:textId="77777777" w:rsidR="005B1533" w:rsidRDefault="00DF703E" w:rsidP="005B1533">
      <w:pPr>
        <w:pStyle w:val="a7"/>
        <w:numPr>
          <w:ilvl w:val="0"/>
          <w:numId w:val="13"/>
        </w:numPr>
        <w:tabs>
          <w:tab w:val="left" w:pos="0"/>
          <w:tab w:val="left" w:pos="851"/>
        </w:tabs>
        <w:adjustRightInd w:val="0"/>
        <w:ind w:left="0" w:firstLine="414"/>
      </w:pPr>
      <w:r>
        <w:t>У чому полягає суть ринкової ціни?</w:t>
      </w:r>
    </w:p>
    <w:p w14:paraId="36AAC4DD" w14:textId="77777777" w:rsidR="005B1533" w:rsidRDefault="00DF703E" w:rsidP="005B1533">
      <w:pPr>
        <w:pStyle w:val="a7"/>
        <w:numPr>
          <w:ilvl w:val="0"/>
          <w:numId w:val="13"/>
        </w:numPr>
        <w:tabs>
          <w:tab w:val="left" w:pos="0"/>
          <w:tab w:val="left" w:pos="851"/>
        </w:tabs>
        <w:adjustRightInd w:val="0"/>
        <w:ind w:left="0" w:firstLine="414"/>
      </w:pPr>
      <w:r>
        <w:t>Назвати і дати характеристику факторів, що впливають на ринкову ціну.</w:t>
      </w:r>
    </w:p>
    <w:p w14:paraId="504F1D5D" w14:textId="77777777" w:rsidR="005B1533" w:rsidRDefault="00DF703E" w:rsidP="005B1533">
      <w:pPr>
        <w:pStyle w:val="a7"/>
        <w:numPr>
          <w:ilvl w:val="0"/>
          <w:numId w:val="13"/>
        </w:numPr>
        <w:tabs>
          <w:tab w:val="left" w:pos="0"/>
          <w:tab w:val="left" w:pos="851"/>
        </w:tabs>
        <w:adjustRightInd w:val="0"/>
        <w:ind w:left="0" w:firstLine="414"/>
      </w:pPr>
      <w:r>
        <w:t>Назвати види конкуренції</w:t>
      </w:r>
    </w:p>
    <w:p w14:paraId="062652C7" w14:textId="77777777" w:rsidR="005B1533" w:rsidRDefault="005C4BD8" w:rsidP="005B1533">
      <w:pPr>
        <w:pStyle w:val="a7"/>
        <w:numPr>
          <w:ilvl w:val="0"/>
          <w:numId w:val="13"/>
        </w:numPr>
        <w:tabs>
          <w:tab w:val="left" w:pos="0"/>
          <w:tab w:val="left" w:pos="851"/>
        </w:tabs>
        <w:adjustRightInd w:val="0"/>
        <w:ind w:left="0" w:firstLine="414"/>
      </w:pPr>
      <w:r>
        <w:t xml:space="preserve">Сутність витрат підприємства та їх склад. </w:t>
      </w:r>
    </w:p>
    <w:p w14:paraId="0742558B" w14:textId="77777777" w:rsidR="005B1533" w:rsidRDefault="005C4BD8" w:rsidP="005B1533">
      <w:pPr>
        <w:pStyle w:val="a7"/>
        <w:numPr>
          <w:ilvl w:val="0"/>
          <w:numId w:val="13"/>
        </w:numPr>
        <w:tabs>
          <w:tab w:val="left" w:pos="0"/>
          <w:tab w:val="left" w:pos="851"/>
        </w:tabs>
        <w:adjustRightInd w:val="0"/>
        <w:ind w:left="0" w:firstLine="414"/>
      </w:pPr>
      <w:r>
        <w:t>Дайте визначення собівартості продукції.</w:t>
      </w:r>
    </w:p>
    <w:p w14:paraId="16D86048" w14:textId="77777777" w:rsidR="005B1533" w:rsidRDefault="005C4BD8" w:rsidP="005B1533">
      <w:pPr>
        <w:pStyle w:val="a7"/>
        <w:numPr>
          <w:ilvl w:val="0"/>
          <w:numId w:val="13"/>
        </w:numPr>
        <w:tabs>
          <w:tab w:val="left" w:pos="0"/>
          <w:tab w:val="left" w:pos="851"/>
        </w:tabs>
        <w:adjustRightInd w:val="0"/>
        <w:ind w:left="0" w:firstLine="414"/>
      </w:pPr>
      <w:r>
        <w:t xml:space="preserve">Склад собівартості. </w:t>
      </w:r>
    </w:p>
    <w:p w14:paraId="05F27922" w14:textId="77777777" w:rsidR="005B1533" w:rsidRDefault="005C4BD8" w:rsidP="005B1533">
      <w:pPr>
        <w:pStyle w:val="a7"/>
        <w:numPr>
          <w:ilvl w:val="0"/>
          <w:numId w:val="13"/>
        </w:numPr>
        <w:tabs>
          <w:tab w:val="left" w:pos="0"/>
          <w:tab w:val="left" w:pos="851"/>
        </w:tabs>
        <w:adjustRightInd w:val="0"/>
        <w:ind w:left="0" w:firstLine="414"/>
      </w:pPr>
      <w:r>
        <w:t xml:space="preserve">Класифікація витрат за елементами. </w:t>
      </w:r>
    </w:p>
    <w:p w14:paraId="421DD210" w14:textId="77777777" w:rsidR="005B1533" w:rsidRDefault="005C4BD8" w:rsidP="005B1533">
      <w:pPr>
        <w:pStyle w:val="a7"/>
        <w:numPr>
          <w:ilvl w:val="0"/>
          <w:numId w:val="13"/>
        </w:numPr>
        <w:tabs>
          <w:tab w:val="left" w:pos="0"/>
          <w:tab w:val="left" w:pos="851"/>
        </w:tabs>
        <w:adjustRightInd w:val="0"/>
        <w:ind w:left="0" w:firstLine="414"/>
      </w:pPr>
      <w:r>
        <w:t>Що включається до складу загальновиробничих витрат?</w:t>
      </w:r>
    </w:p>
    <w:p w14:paraId="0D1078F2" w14:textId="58E7B5E9" w:rsidR="005B1533" w:rsidRDefault="005C4BD8" w:rsidP="005B1533">
      <w:pPr>
        <w:pStyle w:val="a7"/>
        <w:numPr>
          <w:ilvl w:val="0"/>
          <w:numId w:val="13"/>
        </w:numPr>
        <w:tabs>
          <w:tab w:val="left" w:pos="0"/>
          <w:tab w:val="left" w:pos="851"/>
        </w:tabs>
        <w:adjustRightInd w:val="0"/>
        <w:ind w:left="0" w:firstLine="414"/>
      </w:pPr>
      <w:r>
        <w:t>Охарактеризуйте склад адмі</w:t>
      </w:r>
      <w:r w:rsidR="00CA028B">
        <w:t>ні</w:t>
      </w:r>
      <w:r>
        <w:t>стративних витрат.</w:t>
      </w:r>
    </w:p>
    <w:p w14:paraId="4BFC9A2E" w14:textId="77777777" w:rsidR="007564AC" w:rsidRDefault="005C4BD8" w:rsidP="005B1533">
      <w:pPr>
        <w:pStyle w:val="a7"/>
        <w:numPr>
          <w:ilvl w:val="0"/>
          <w:numId w:val="13"/>
        </w:numPr>
        <w:tabs>
          <w:tab w:val="left" w:pos="0"/>
          <w:tab w:val="left" w:pos="851"/>
        </w:tabs>
        <w:adjustRightInd w:val="0"/>
        <w:ind w:left="0" w:firstLine="414"/>
      </w:pPr>
      <w:r>
        <w:t xml:space="preserve">Суть витрат на збут. </w:t>
      </w:r>
    </w:p>
    <w:p w14:paraId="34B3AE61" w14:textId="77777777" w:rsidR="007564AC" w:rsidRDefault="005C4BD8" w:rsidP="005B1533">
      <w:pPr>
        <w:pStyle w:val="a7"/>
        <w:numPr>
          <w:ilvl w:val="0"/>
          <w:numId w:val="13"/>
        </w:numPr>
        <w:tabs>
          <w:tab w:val="left" w:pos="0"/>
          <w:tab w:val="left" w:pos="851"/>
        </w:tabs>
        <w:adjustRightInd w:val="0"/>
        <w:ind w:left="0" w:firstLine="414"/>
      </w:pPr>
      <w:r>
        <w:t>Сутність калькулювання, статті калькуляції.</w:t>
      </w:r>
    </w:p>
    <w:p w14:paraId="6C3586A4" w14:textId="77777777" w:rsidR="007564AC" w:rsidRDefault="005C4BD8" w:rsidP="005B1533">
      <w:pPr>
        <w:pStyle w:val="a7"/>
        <w:numPr>
          <w:ilvl w:val="0"/>
          <w:numId w:val="13"/>
        </w:numPr>
        <w:tabs>
          <w:tab w:val="left" w:pos="0"/>
          <w:tab w:val="left" w:pos="851"/>
        </w:tabs>
        <w:adjustRightInd w:val="0"/>
        <w:ind w:left="0" w:firstLine="414"/>
      </w:pPr>
      <w:r>
        <w:t>Методи калькулювання</w:t>
      </w:r>
    </w:p>
    <w:p w14:paraId="5C7B45C0" w14:textId="77777777" w:rsidR="007564AC" w:rsidRDefault="000E1685" w:rsidP="005B1533">
      <w:pPr>
        <w:pStyle w:val="a7"/>
        <w:numPr>
          <w:ilvl w:val="0"/>
          <w:numId w:val="13"/>
        </w:numPr>
        <w:tabs>
          <w:tab w:val="left" w:pos="0"/>
          <w:tab w:val="left" w:pos="851"/>
        </w:tabs>
        <w:adjustRightInd w:val="0"/>
        <w:ind w:left="0" w:firstLine="414"/>
      </w:pPr>
      <w:r>
        <w:t>Політика цін: суть, мета, об’єкти і суб’єкти політики.</w:t>
      </w:r>
    </w:p>
    <w:p w14:paraId="002FC07A" w14:textId="77777777" w:rsidR="007564AC" w:rsidRDefault="000E1685" w:rsidP="005B1533">
      <w:pPr>
        <w:pStyle w:val="a7"/>
        <w:numPr>
          <w:ilvl w:val="0"/>
          <w:numId w:val="13"/>
        </w:numPr>
        <w:tabs>
          <w:tab w:val="left" w:pos="0"/>
          <w:tab w:val="left" w:pos="851"/>
        </w:tabs>
        <w:adjustRightInd w:val="0"/>
        <w:ind w:left="0" w:firstLine="414"/>
      </w:pPr>
      <w:r>
        <w:t>Сутність стратегії підприємства.</w:t>
      </w:r>
    </w:p>
    <w:p w14:paraId="42F7C71C" w14:textId="77777777" w:rsidR="007564AC" w:rsidRDefault="000E1685" w:rsidP="005B1533">
      <w:pPr>
        <w:pStyle w:val="a7"/>
        <w:numPr>
          <w:ilvl w:val="0"/>
          <w:numId w:val="13"/>
        </w:numPr>
        <w:tabs>
          <w:tab w:val="left" w:pos="0"/>
          <w:tab w:val="left" w:pos="851"/>
        </w:tabs>
        <w:adjustRightInd w:val="0"/>
        <w:ind w:left="0" w:firstLine="414"/>
      </w:pPr>
      <w:r>
        <w:t>Цілі ціноутворення.</w:t>
      </w:r>
    </w:p>
    <w:p w14:paraId="369E5F41" w14:textId="77777777" w:rsidR="007564AC" w:rsidRDefault="000E1685" w:rsidP="005B1533">
      <w:pPr>
        <w:pStyle w:val="a7"/>
        <w:numPr>
          <w:ilvl w:val="0"/>
          <w:numId w:val="13"/>
        </w:numPr>
        <w:tabs>
          <w:tab w:val="left" w:pos="0"/>
          <w:tab w:val="left" w:pos="851"/>
        </w:tabs>
        <w:adjustRightInd w:val="0"/>
        <w:ind w:left="0" w:firstLine="414"/>
      </w:pPr>
      <w:r>
        <w:t>Методика розрахунку оптового рівня ці</w:t>
      </w:r>
      <w:r w:rsidR="007564AC">
        <w:t>н.</w:t>
      </w:r>
    </w:p>
    <w:p w14:paraId="74B91FEB" w14:textId="77777777" w:rsidR="007564AC" w:rsidRDefault="000E1685" w:rsidP="005B1533">
      <w:pPr>
        <w:pStyle w:val="a7"/>
        <w:numPr>
          <w:ilvl w:val="0"/>
          <w:numId w:val="13"/>
        </w:numPr>
        <w:tabs>
          <w:tab w:val="left" w:pos="0"/>
          <w:tab w:val="left" w:pos="851"/>
        </w:tabs>
        <w:adjustRightInd w:val="0"/>
        <w:ind w:left="0" w:firstLine="414"/>
      </w:pPr>
      <w:r>
        <w:t>Цінова дискримінація: сутність та її форми.</w:t>
      </w:r>
    </w:p>
    <w:p w14:paraId="7D0A7C5E" w14:textId="77777777" w:rsidR="007564AC" w:rsidRDefault="003A60B0" w:rsidP="005B1533">
      <w:pPr>
        <w:pStyle w:val="a7"/>
        <w:numPr>
          <w:ilvl w:val="0"/>
          <w:numId w:val="13"/>
        </w:numPr>
        <w:tabs>
          <w:tab w:val="left" w:pos="0"/>
          <w:tab w:val="left" w:pos="851"/>
        </w:tabs>
        <w:adjustRightInd w:val="0"/>
        <w:ind w:left="0" w:firstLine="414"/>
      </w:pPr>
      <w:r>
        <w:t xml:space="preserve">Сутність та види регулювання цін. </w:t>
      </w:r>
    </w:p>
    <w:p w14:paraId="1652280C" w14:textId="77777777" w:rsidR="007564AC" w:rsidRDefault="003A60B0" w:rsidP="005B1533">
      <w:pPr>
        <w:pStyle w:val="a7"/>
        <w:numPr>
          <w:ilvl w:val="0"/>
          <w:numId w:val="13"/>
        </w:numPr>
        <w:tabs>
          <w:tab w:val="left" w:pos="0"/>
          <w:tab w:val="left" w:pos="851"/>
        </w:tabs>
        <w:adjustRightInd w:val="0"/>
        <w:ind w:left="0" w:firstLine="414"/>
      </w:pPr>
      <w:r>
        <w:t>Чи потрібне регулювання цін?</w:t>
      </w:r>
    </w:p>
    <w:p w14:paraId="68D71E9C" w14:textId="77777777" w:rsidR="007564AC" w:rsidRDefault="003A60B0" w:rsidP="005B1533">
      <w:pPr>
        <w:pStyle w:val="a7"/>
        <w:numPr>
          <w:ilvl w:val="0"/>
          <w:numId w:val="13"/>
        </w:numPr>
        <w:tabs>
          <w:tab w:val="left" w:pos="0"/>
          <w:tab w:val="left" w:pos="851"/>
        </w:tabs>
        <w:adjustRightInd w:val="0"/>
        <w:ind w:left="0" w:firstLine="414"/>
      </w:pPr>
      <w:r>
        <w:t xml:space="preserve">Які заходи державного адміністративного і економічного регулювання цін? </w:t>
      </w:r>
    </w:p>
    <w:p w14:paraId="1FBE471A" w14:textId="77777777" w:rsidR="007564AC" w:rsidRDefault="003A60B0" w:rsidP="005B1533">
      <w:pPr>
        <w:pStyle w:val="a7"/>
        <w:numPr>
          <w:ilvl w:val="0"/>
          <w:numId w:val="13"/>
        </w:numPr>
        <w:tabs>
          <w:tab w:val="left" w:pos="0"/>
          <w:tab w:val="left" w:pos="851"/>
        </w:tabs>
        <w:adjustRightInd w:val="0"/>
        <w:ind w:left="0" w:firstLine="414"/>
      </w:pPr>
      <w:r>
        <w:t>Що таке монопольна ціна?</w:t>
      </w:r>
    </w:p>
    <w:p w14:paraId="61BA70A8" w14:textId="77777777" w:rsidR="007564AC" w:rsidRDefault="003A60B0" w:rsidP="005B1533">
      <w:pPr>
        <w:pStyle w:val="a7"/>
        <w:numPr>
          <w:ilvl w:val="0"/>
          <w:numId w:val="13"/>
        </w:numPr>
        <w:tabs>
          <w:tab w:val="left" w:pos="0"/>
          <w:tab w:val="left" w:pos="851"/>
        </w:tabs>
        <w:adjustRightInd w:val="0"/>
        <w:ind w:left="0" w:firstLine="414"/>
      </w:pPr>
      <w:r>
        <w:t>Назвати методи монопольного регулювання цін.</w:t>
      </w:r>
    </w:p>
    <w:p w14:paraId="4880D06C" w14:textId="77777777" w:rsidR="007564AC" w:rsidRDefault="003A60B0" w:rsidP="005B1533">
      <w:pPr>
        <w:pStyle w:val="a7"/>
        <w:numPr>
          <w:ilvl w:val="0"/>
          <w:numId w:val="13"/>
        </w:numPr>
        <w:tabs>
          <w:tab w:val="left" w:pos="0"/>
          <w:tab w:val="left" w:pos="851"/>
        </w:tabs>
        <w:adjustRightInd w:val="0"/>
        <w:ind w:left="0" w:firstLine="414"/>
      </w:pPr>
      <w:r>
        <w:t>Необхідність, правомірність і суть контролю за цінами і тарифами.</w:t>
      </w:r>
    </w:p>
    <w:p w14:paraId="10C88E96" w14:textId="77777777" w:rsidR="007564AC" w:rsidRDefault="003A60B0" w:rsidP="005B1533">
      <w:pPr>
        <w:pStyle w:val="a7"/>
        <w:numPr>
          <w:ilvl w:val="0"/>
          <w:numId w:val="13"/>
        </w:numPr>
        <w:tabs>
          <w:tab w:val="left" w:pos="0"/>
          <w:tab w:val="left" w:pos="851"/>
        </w:tabs>
        <w:adjustRightInd w:val="0"/>
        <w:ind w:left="0" w:firstLine="414"/>
      </w:pPr>
      <w:r>
        <w:t xml:space="preserve">Система та склад органів контролю за цінами (тарифами) та ціно- і </w:t>
      </w:r>
      <w:proofErr w:type="spellStart"/>
      <w:r>
        <w:t>тарифотворенням</w:t>
      </w:r>
      <w:proofErr w:type="spellEnd"/>
      <w:r>
        <w:t>.</w:t>
      </w:r>
    </w:p>
    <w:p w14:paraId="7912D1AD" w14:textId="77777777" w:rsidR="007564AC" w:rsidRDefault="003A60B0" w:rsidP="005B1533">
      <w:pPr>
        <w:pStyle w:val="a7"/>
        <w:numPr>
          <w:ilvl w:val="0"/>
          <w:numId w:val="13"/>
        </w:numPr>
        <w:tabs>
          <w:tab w:val="left" w:pos="0"/>
          <w:tab w:val="left" w:pos="851"/>
        </w:tabs>
        <w:adjustRightInd w:val="0"/>
        <w:ind w:left="0" w:firstLine="414"/>
      </w:pPr>
      <w:r>
        <w:t>Об’єкти, мета і методи контролю за цінами на підприємствах різних галузей.</w:t>
      </w:r>
    </w:p>
    <w:p w14:paraId="6202DB19" w14:textId="77777777" w:rsidR="007564AC" w:rsidRDefault="00D36B23" w:rsidP="005B1533">
      <w:pPr>
        <w:pStyle w:val="a7"/>
        <w:numPr>
          <w:ilvl w:val="0"/>
          <w:numId w:val="13"/>
        </w:numPr>
        <w:tabs>
          <w:tab w:val="left" w:pos="0"/>
          <w:tab w:val="left" w:pos="851"/>
        </w:tabs>
        <w:adjustRightInd w:val="0"/>
        <w:ind w:left="0" w:firstLine="414"/>
      </w:pPr>
      <w:r>
        <w:t>Як класифікують оптові ціни?</w:t>
      </w:r>
    </w:p>
    <w:p w14:paraId="229C34A9" w14:textId="77777777" w:rsidR="007564AC" w:rsidRDefault="00D36B23" w:rsidP="005B1533">
      <w:pPr>
        <w:pStyle w:val="a7"/>
        <w:numPr>
          <w:ilvl w:val="0"/>
          <w:numId w:val="13"/>
        </w:numPr>
        <w:tabs>
          <w:tab w:val="left" w:pos="0"/>
          <w:tab w:val="left" w:pos="851"/>
        </w:tabs>
        <w:adjustRightInd w:val="0"/>
        <w:ind w:left="0" w:firstLine="414"/>
      </w:pPr>
      <w:r>
        <w:lastRenderedPageBreak/>
        <w:t xml:space="preserve">Назвати види оптових цін. </w:t>
      </w:r>
    </w:p>
    <w:p w14:paraId="5D9D046B" w14:textId="77777777" w:rsidR="007564AC" w:rsidRDefault="00D36B23" w:rsidP="005B1533">
      <w:pPr>
        <w:pStyle w:val="a7"/>
        <w:numPr>
          <w:ilvl w:val="0"/>
          <w:numId w:val="13"/>
        </w:numPr>
        <w:tabs>
          <w:tab w:val="left" w:pos="0"/>
          <w:tab w:val="left" w:pos="851"/>
        </w:tabs>
        <w:adjustRightInd w:val="0"/>
        <w:ind w:left="0" w:firstLine="414"/>
      </w:pPr>
      <w:r>
        <w:t xml:space="preserve">Який склад і сфера застосування оптової ціни підприємства? </w:t>
      </w:r>
    </w:p>
    <w:p w14:paraId="6BBF7295" w14:textId="77777777" w:rsidR="007564AC" w:rsidRDefault="00D36B23" w:rsidP="005B1533">
      <w:pPr>
        <w:pStyle w:val="a7"/>
        <w:numPr>
          <w:ilvl w:val="0"/>
          <w:numId w:val="13"/>
        </w:numPr>
        <w:tabs>
          <w:tab w:val="left" w:pos="0"/>
          <w:tab w:val="left" w:pos="851"/>
        </w:tabs>
        <w:adjustRightInd w:val="0"/>
        <w:ind w:left="0" w:firstLine="414"/>
      </w:pPr>
      <w:r>
        <w:t xml:space="preserve">Який склад і сфера застосування оптової ціни промисловості? </w:t>
      </w:r>
    </w:p>
    <w:p w14:paraId="2A9BA5AE" w14:textId="77777777" w:rsidR="007564AC" w:rsidRDefault="00D36B23" w:rsidP="005B1533">
      <w:pPr>
        <w:pStyle w:val="a7"/>
        <w:numPr>
          <w:ilvl w:val="0"/>
          <w:numId w:val="13"/>
        </w:numPr>
        <w:tabs>
          <w:tab w:val="left" w:pos="0"/>
          <w:tab w:val="left" w:pos="851"/>
        </w:tabs>
        <w:adjustRightInd w:val="0"/>
        <w:ind w:left="0" w:firstLine="414"/>
      </w:pPr>
      <w:r>
        <w:t xml:space="preserve">Які розрізняють оптові ціни в залежності від порядку відшкодування транспортних витрат? </w:t>
      </w:r>
    </w:p>
    <w:p w14:paraId="302FDF40" w14:textId="77777777" w:rsidR="007564AC" w:rsidRDefault="00D36B23" w:rsidP="005B1533">
      <w:pPr>
        <w:pStyle w:val="a7"/>
        <w:numPr>
          <w:ilvl w:val="0"/>
          <w:numId w:val="13"/>
        </w:numPr>
        <w:tabs>
          <w:tab w:val="left" w:pos="0"/>
          <w:tab w:val="left" w:pos="851"/>
        </w:tabs>
        <w:adjustRightInd w:val="0"/>
        <w:ind w:left="0" w:firstLine="414"/>
      </w:pPr>
      <w:r>
        <w:t>Які особливості встановлення оптових цін на нову техніку?</w:t>
      </w:r>
    </w:p>
    <w:p w14:paraId="37946853" w14:textId="77777777" w:rsidR="007564AC" w:rsidRDefault="00D36B23" w:rsidP="005B1533">
      <w:pPr>
        <w:pStyle w:val="a7"/>
        <w:numPr>
          <w:ilvl w:val="0"/>
          <w:numId w:val="13"/>
        </w:numPr>
        <w:tabs>
          <w:tab w:val="left" w:pos="0"/>
          <w:tab w:val="left" w:pos="851"/>
        </w:tabs>
        <w:adjustRightInd w:val="0"/>
        <w:ind w:left="0" w:firstLine="414"/>
      </w:pPr>
      <w:r>
        <w:t xml:space="preserve">Регульовані і вільні оптові ціни на продукцію </w:t>
      </w:r>
      <w:proofErr w:type="spellStart"/>
      <w:r>
        <w:t>виробничотехнічного</w:t>
      </w:r>
      <w:proofErr w:type="spellEnd"/>
      <w:r>
        <w:t xml:space="preserve"> призначення.</w:t>
      </w:r>
    </w:p>
    <w:p w14:paraId="53731C55" w14:textId="77777777" w:rsidR="007564AC" w:rsidRDefault="00EE6288" w:rsidP="005B1533">
      <w:pPr>
        <w:pStyle w:val="a7"/>
        <w:numPr>
          <w:ilvl w:val="0"/>
          <w:numId w:val="13"/>
        </w:numPr>
        <w:tabs>
          <w:tab w:val="left" w:pos="0"/>
          <w:tab w:val="left" w:pos="851"/>
        </w:tabs>
        <w:adjustRightInd w:val="0"/>
        <w:ind w:left="0" w:firstLine="414"/>
      </w:pPr>
      <w:r>
        <w:t>Чим обумовлена і в чому полягає специфіка визначення цін на будівельну продукцію?</w:t>
      </w:r>
    </w:p>
    <w:p w14:paraId="0212BD1A" w14:textId="77777777" w:rsidR="007564AC" w:rsidRDefault="00EE6288" w:rsidP="005B1533">
      <w:pPr>
        <w:pStyle w:val="a7"/>
        <w:numPr>
          <w:ilvl w:val="0"/>
          <w:numId w:val="13"/>
        </w:numPr>
        <w:tabs>
          <w:tab w:val="left" w:pos="0"/>
          <w:tab w:val="left" w:pos="851"/>
        </w:tabs>
        <w:adjustRightInd w:val="0"/>
        <w:ind w:left="0" w:firstLine="414"/>
      </w:pPr>
      <w:r>
        <w:t>Які особливості ціноутворення у будівництві при переході до ринку?</w:t>
      </w:r>
    </w:p>
    <w:p w14:paraId="23ED4838" w14:textId="77777777" w:rsidR="007564AC" w:rsidRDefault="00EE6288" w:rsidP="005B1533">
      <w:pPr>
        <w:pStyle w:val="a7"/>
        <w:numPr>
          <w:ilvl w:val="0"/>
          <w:numId w:val="13"/>
        </w:numPr>
        <w:tabs>
          <w:tab w:val="left" w:pos="0"/>
          <w:tab w:val="left" w:pos="851"/>
        </w:tabs>
        <w:adjustRightInd w:val="0"/>
        <w:ind w:left="0" w:firstLine="414"/>
      </w:pPr>
      <w:r>
        <w:t>У чому відмінність між кошторисною вартістю будівництва об’єктів і кошторисною вартістю будівельно-монтажних робіт?</w:t>
      </w:r>
    </w:p>
    <w:p w14:paraId="60F8418B" w14:textId="77777777" w:rsidR="007564AC" w:rsidRDefault="00EE6288" w:rsidP="005B1533">
      <w:pPr>
        <w:pStyle w:val="a7"/>
        <w:numPr>
          <w:ilvl w:val="0"/>
          <w:numId w:val="13"/>
        </w:numPr>
        <w:tabs>
          <w:tab w:val="left" w:pos="0"/>
          <w:tab w:val="left" w:pos="851"/>
        </w:tabs>
        <w:adjustRightInd w:val="0"/>
        <w:ind w:left="0" w:firstLine="414"/>
      </w:pPr>
      <w:r>
        <w:t>Назвати основні види кошторисних норм і дати їх характеристику.</w:t>
      </w:r>
    </w:p>
    <w:p w14:paraId="2EF760FE" w14:textId="77777777" w:rsidR="007564AC" w:rsidRDefault="00EE6288" w:rsidP="005B1533">
      <w:pPr>
        <w:pStyle w:val="a7"/>
        <w:numPr>
          <w:ilvl w:val="0"/>
          <w:numId w:val="13"/>
        </w:numPr>
        <w:tabs>
          <w:tab w:val="left" w:pos="0"/>
          <w:tab w:val="left" w:pos="851"/>
        </w:tabs>
        <w:adjustRightInd w:val="0"/>
        <w:ind w:left="0" w:firstLine="414"/>
      </w:pPr>
      <w:r>
        <w:t>Класифікація одиничних розцінок по повноті і складу витрат, врахованих у них.</w:t>
      </w:r>
    </w:p>
    <w:p w14:paraId="6350AE89" w14:textId="77777777" w:rsidR="007564AC" w:rsidRDefault="00EE6288" w:rsidP="005B1533">
      <w:pPr>
        <w:pStyle w:val="a7"/>
        <w:numPr>
          <w:ilvl w:val="0"/>
          <w:numId w:val="13"/>
        </w:numPr>
        <w:tabs>
          <w:tab w:val="left" w:pos="0"/>
          <w:tab w:val="left" w:pos="851"/>
        </w:tabs>
        <w:adjustRightInd w:val="0"/>
        <w:ind w:left="0" w:firstLine="414"/>
      </w:pPr>
      <w:r>
        <w:t>Класифікація будівельних матеріалів в залежності від джерел їх отримання.</w:t>
      </w:r>
    </w:p>
    <w:p w14:paraId="2944BBCD" w14:textId="77777777" w:rsidR="007564AC" w:rsidRDefault="00EE6288" w:rsidP="005B1533">
      <w:pPr>
        <w:pStyle w:val="a7"/>
        <w:numPr>
          <w:ilvl w:val="0"/>
          <w:numId w:val="13"/>
        </w:numPr>
        <w:tabs>
          <w:tab w:val="left" w:pos="0"/>
          <w:tab w:val="left" w:pos="851"/>
        </w:tabs>
        <w:adjustRightInd w:val="0"/>
        <w:ind w:left="0" w:firstLine="414"/>
      </w:pPr>
      <w:r>
        <w:t>Які витрати враховуються при калькуляції вартості місцевих будівельних матеріалів?</w:t>
      </w:r>
    </w:p>
    <w:p w14:paraId="4CE56EE1" w14:textId="77777777" w:rsidR="0005407F" w:rsidRDefault="00EE6288" w:rsidP="005B1533">
      <w:pPr>
        <w:pStyle w:val="a7"/>
        <w:numPr>
          <w:ilvl w:val="0"/>
          <w:numId w:val="13"/>
        </w:numPr>
        <w:tabs>
          <w:tab w:val="left" w:pos="0"/>
          <w:tab w:val="left" w:pos="851"/>
        </w:tabs>
        <w:adjustRightInd w:val="0"/>
        <w:ind w:left="0" w:firstLine="414"/>
      </w:pPr>
      <w:r>
        <w:t>Ціна експлуатації будівельних машин і механізмів, її склад.</w:t>
      </w:r>
    </w:p>
    <w:p w14:paraId="18DB8B8D" w14:textId="77777777" w:rsidR="0005407F" w:rsidRDefault="00EE6288" w:rsidP="005B1533">
      <w:pPr>
        <w:pStyle w:val="a7"/>
        <w:numPr>
          <w:ilvl w:val="0"/>
          <w:numId w:val="13"/>
        </w:numPr>
        <w:tabs>
          <w:tab w:val="left" w:pos="0"/>
          <w:tab w:val="left" w:pos="851"/>
        </w:tabs>
        <w:adjustRightInd w:val="0"/>
        <w:ind w:left="0" w:firstLine="414"/>
      </w:pPr>
      <w:r>
        <w:t>Який склад кошторисної документації?</w:t>
      </w:r>
    </w:p>
    <w:p w14:paraId="39856395" w14:textId="77777777" w:rsidR="0005407F" w:rsidRDefault="00EE6288" w:rsidP="005B1533">
      <w:pPr>
        <w:pStyle w:val="a7"/>
        <w:numPr>
          <w:ilvl w:val="0"/>
          <w:numId w:val="13"/>
        </w:numPr>
        <w:tabs>
          <w:tab w:val="left" w:pos="0"/>
          <w:tab w:val="left" w:pos="851"/>
        </w:tabs>
        <w:adjustRightInd w:val="0"/>
        <w:ind w:left="0" w:firstLine="414"/>
      </w:pPr>
      <w:r>
        <w:t>Локальний і об’єктний кошторис, порядок їх складання.</w:t>
      </w:r>
    </w:p>
    <w:p w14:paraId="4D4A3048" w14:textId="77777777" w:rsidR="0005407F" w:rsidRDefault="00EE6288" w:rsidP="005B1533">
      <w:pPr>
        <w:pStyle w:val="a7"/>
        <w:numPr>
          <w:ilvl w:val="0"/>
          <w:numId w:val="13"/>
        </w:numPr>
        <w:tabs>
          <w:tab w:val="left" w:pos="0"/>
          <w:tab w:val="left" w:pos="851"/>
        </w:tabs>
        <w:adjustRightInd w:val="0"/>
        <w:ind w:left="0" w:firstLine="414"/>
      </w:pPr>
      <w:r>
        <w:t xml:space="preserve">Зведений кошторисний розрахунок, його склад і призначення. </w:t>
      </w:r>
    </w:p>
    <w:p w14:paraId="322B1C3D" w14:textId="77777777" w:rsidR="0005407F" w:rsidRDefault="00EE6288" w:rsidP="005B1533">
      <w:pPr>
        <w:pStyle w:val="a7"/>
        <w:numPr>
          <w:ilvl w:val="0"/>
          <w:numId w:val="13"/>
        </w:numPr>
        <w:tabs>
          <w:tab w:val="left" w:pos="0"/>
          <w:tab w:val="left" w:pos="851"/>
        </w:tabs>
        <w:adjustRightInd w:val="0"/>
        <w:ind w:left="0" w:firstLine="414"/>
      </w:pPr>
      <w:r>
        <w:t xml:space="preserve">Кошторисна документація по визначенню договірної ціни на будівництво об’єкту. </w:t>
      </w:r>
    </w:p>
    <w:p w14:paraId="3AE72115" w14:textId="77777777" w:rsidR="0005407F" w:rsidRDefault="00EE6288" w:rsidP="005B1533">
      <w:pPr>
        <w:pStyle w:val="a7"/>
        <w:numPr>
          <w:ilvl w:val="0"/>
          <w:numId w:val="13"/>
        </w:numPr>
        <w:tabs>
          <w:tab w:val="left" w:pos="0"/>
          <w:tab w:val="left" w:pos="851"/>
        </w:tabs>
        <w:adjustRightInd w:val="0"/>
        <w:ind w:left="0" w:firstLine="414"/>
      </w:pPr>
      <w:r>
        <w:t>Які складові включає договірна (контрактна) ціна у будівництві?</w:t>
      </w:r>
    </w:p>
    <w:p w14:paraId="4FED0310" w14:textId="77777777" w:rsidR="003E7871" w:rsidRDefault="0039134E" w:rsidP="005B1533">
      <w:pPr>
        <w:pStyle w:val="a7"/>
        <w:numPr>
          <w:ilvl w:val="0"/>
          <w:numId w:val="13"/>
        </w:numPr>
        <w:tabs>
          <w:tab w:val="left" w:pos="0"/>
          <w:tab w:val="left" w:pos="851"/>
        </w:tabs>
        <w:adjustRightInd w:val="0"/>
        <w:ind w:left="0" w:firstLine="414"/>
      </w:pPr>
      <w:r>
        <w:t xml:space="preserve">Які особливості ціноутворення на продукцію сільського господарства? </w:t>
      </w:r>
    </w:p>
    <w:p w14:paraId="529B4DE2" w14:textId="77777777" w:rsidR="003E7871" w:rsidRDefault="0039134E" w:rsidP="005B1533">
      <w:pPr>
        <w:pStyle w:val="a7"/>
        <w:numPr>
          <w:ilvl w:val="0"/>
          <w:numId w:val="13"/>
        </w:numPr>
        <w:tabs>
          <w:tab w:val="left" w:pos="0"/>
          <w:tab w:val="left" w:pos="851"/>
        </w:tabs>
        <w:adjustRightInd w:val="0"/>
        <w:ind w:left="0" w:firstLine="414"/>
      </w:pPr>
      <w:r>
        <w:t xml:space="preserve">Що таке закупівельні ціни на сільськогосподарську продукцію? </w:t>
      </w:r>
    </w:p>
    <w:p w14:paraId="2B07C579" w14:textId="77777777" w:rsidR="003E7871" w:rsidRDefault="0039134E" w:rsidP="005B1533">
      <w:pPr>
        <w:pStyle w:val="a7"/>
        <w:numPr>
          <w:ilvl w:val="0"/>
          <w:numId w:val="13"/>
        </w:numPr>
        <w:tabs>
          <w:tab w:val="left" w:pos="0"/>
          <w:tab w:val="left" w:pos="851"/>
        </w:tabs>
        <w:adjustRightInd w:val="0"/>
        <w:ind w:left="0" w:firstLine="414"/>
      </w:pPr>
      <w:r>
        <w:lastRenderedPageBreak/>
        <w:t xml:space="preserve">Чим обумовлена зональна диференціація закупівельних цін на сільськогосподарську продукцію? </w:t>
      </w:r>
    </w:p>
    <w:p w14:paraId="642F7BC9" w14:textId="77777777" w:rsidR="003E7871" w:rsidRDefault="0039134E" w:rsidP="005B1533">
      <w:pPr>
        <w:pStyle w:val="a7"/>
        <w:numPr>
          <w:ilvl w:val="0"/>
          <w:numId w:val="13"/>
        </w:numPr>
        <w:tabs>
          <w:tab w:val="left" w:pos="0"/>
          <w:tab w:val="left" w:pos="851"/>
        </w:tabs>
        <w:adjustRightInd w:val="0"/>
        <w:ind w:left="0" w:firstLine="414"/>
      </w:pPr>
      <w:r>
        <w:t>Які основні напрямки перебудови закупівельних цін при переході до ринку?</w:t>
      </w:r>
    </w:p>
    <w:p w14:paraId="0CACBD24" w14:textId="77777777" w:rsidR="003E7871" w:rsidRDefault="0039134E" w:rsidP="005B1533">
      <w:pPr>
        <w:pStyle w:val="a7"/>
        <w:numPr>
          <w:ilvl w:val="0"/>
          <w:numId w:val="13"/>
        </w:numPr>
        <w:tabs>
          <w:tab w:val="left" w:pos="0"/>
          <w:tab w:val="left" w:pos="851"/>
        </w:tabs>
        <w:adjustRightInd w:val="0"/>
        <w:ind w:left="0" w:firstLine="414"/>
      </w:pPr>
      <w:r>
        <w:t xml:space="preserve">Місце та роль діяльності аграрних бірж при формуванні цін на сільськогосподарську продукцію. </w:t>
      </w:r>
    </w:p>
    <w:p w14:paraId="59E0CFDD" w14:textId="77777777" w:rsidR="003E7871" w:rsidRDefault="0039134E" w:rsidP="005B1533">
      <w:pPr>
        <w:pStyle w:val="a7"/>
        <w:numPr>
          <w:ilvl w:val="0"/>
          <w:numId w:val="13"/>
        </w:numPr>
        <w:tabs>
          <w:tab w:val="left" w:pos="0"/>
          <w:tab w:val="left" w:pos="851"/>
        </w:tabs>
        <w:adjustRightInd w:val="0"/>
        <w:ind w:left="0" w:firstLine="414"/>
      </w:pPr>
      <w:r>
        <w:t>Порядок встановлення вільних (ринкових) закупівельних цін на продукцію сільського господарства.</w:t>
      </w:r>
    </w:p>
    <w:p w14:paraId="20933D8F" w14:textId="77777777" w:rsidR="003E7871" w:rsidRDefault="003E7871" w:rsidP="005B1533">
      <w:pPr>
        <w:tabs>
          <w:tab w:val="left" w:pos="0"/>
          <w:tab w:val="left" w:pos="851"/>
        </w:tabs>
        <w:adjustRightInd w:val="0"/>
      </w:pPr>
    </w:p>
    <w:p w14:paraId="4BAD5C7B" w14:textId="77777777" w:rsidR="00995F70" w:rsidRPr="00527006" w:rsidRDefault="00995F70" w:rsidP="00527006">
      <w:pPr>
        <w:tabs>
          <w:tab w:val="left" w:pos="0"/>
        </w:tabs>
        <w:adjustRightInd w:val="0"/>
        <w:jc w:val="center"/>
        <w:rPr>
          <w:b/>
          <w:bCs/>
        </w:rPr>
      </w:pPr>
      <w:r w:rsidRPr="00527006">
        <w:rPr>
          <w:b/>
          <w:bCs/>
        </w:rPr>
        <w:t>6. Тести</w:t>
      </w:r>
    </w:p>
    <w:p w14:paraId="54C1CA1A" w14:textId="77777777" w:rsidR="00DE6A61" w:rsidRDefault="00DE6A61" w:rsidP="00DE6A61">
      <w:pPr>
        <w:tabs>
          <w:tab w:val="left" w:pos="0"/>
        </w:tabs>
        <w:adjustRightInd w:val="0"/>
      </w:pPr>
      <w:r>
        <w:t>Що розуміється під поняттям "ціноутворення" в ринковій економіці?</w:t>
      </w:r>
    </w:p>
    <w:p w14:paraId="2973251B" w14:textId="77777777" w:rsidR="00DE6A61" w:rsidRDefault="00DE6A61" w:rsidP="00DE6A61">
      <w:pPr>
        <w:tabs>
          <w:tab w:val="left" w:pos="0"/>
        </w:tabs>
        <w:adjustRightInd w:val="0"/>
      </w:pPr>
      <w:r>
        <w:t>а) Процес формування цін на товари і послуги на ринку.</w:t>
      </w:r>
    </w:p>
    <w:p w14:paraId="41635899" w14:textId="77777777" w:rsidR="00DE6A61" w:rsidRDefault="00DE6A61" w:rsidP="00DE6A61">
      <w:pPr>
        <w:tabs>
          <w:tab w:val="left" w:pos="0"/>
        </w:tabs>
        <w:adjustRightInd w:val="0"/>
      </w:pPr>
      <w:r>
        <w:t>b) Рішення держави щодо встановлення цін на ключові товари.</w:t>
      </w:r>
    </w:p>
    <w:p w14:paraId="1B4AAC9E" w14:textId="77777777" w:rsidR="00DE6A61" w:rsidRDefault="00DE6A61" w:rsidP="00DE6A61">
      <w:pPr>
        <w:tabs>
          <w:tab w:val="left" w:pos="0"/>
        </w:tabs>
        <w:adjustRightInd w:val="0"/>
      </w:pPr>
      <w:r>
        <w:t>c) Аналіз вартості виробництва товарів на підприємствах.</w:t>
      </w:r>
    </w:p>
    <w:p w14:paraId="1ACCE45F" w14:textId="77777777" w:rsidR="00DE6A61" w:rsidRDefault="00DE6A61" w:rsidP="00DE6A61">
      <w:pPr>
        <w:tabs>
          <w:tab w:val="left" w:pos="0"/>
        </w:tabs>
        <w:adjustRightInd w:val="0"/>
      </w:pPr>
      <w:r>
        <w:t>d) Переговори між виробниками та споживачами щодо цін.</w:t>
      </w:r>
    </w:p>
    <w:p w14:paraId="4161C21D" w14:textId="77777777" w:rsidR="00DE6A61" w:rsidRDefault="00DE6A61" w:rsidP="00DE6A61">
      <w:pPr>
        <w:tabs>
          <w:tab w:val="left" w:pos="0"/>
        </w:tabs>
        <w:adjustRightInd w:val="0"/>
      </w:pPr>
      <w:r>
        <w:t>Які фактори впливають на ціноутворення в ринковій економіці?</w:t>
      </w:r>
    </w:p>
    <w:p w14:paraId="5E60B5D0" w14:textId="77777777" w:rsidR="00DE6A61" w:rsidRDefault="00DE6A61" w:rsidP="00DE6A61">
      <w:pPr>
        <w:tabs>
          <w:tab w:val="left" w:pos="0"/>
        </w:tabs>
        <w:adjustRightInd w:val="0"/>
      </w:pPr>
      <w:r>
        <w:t>а) Тільки вартість виробництва товарів.</w:t>
      </w:r>
    </w:p>
    <w:p w14:paraId="3F2BE041" w14:textId="77777777" w:rsidR="00DE6A61" w:rsidRDefault="00DE6A61" w:rsidP="00DE6A61">
      <w:pPr>
        <w:tabs>
          <w:tab w:val="left" w:pos="0"/>
        </w:tabs>
        <w:adjustRightInd w:val="0"/>
      </w:pPr>
      <w:r>
        <w:t>b) Попит та пропозиція, економічні, соціальні та політичні чинники.</w:t>
      </w:r>
    </w:p>
    <w:p w14:paraId="1146E27A" w14:textId="77777777" w:rsidR="00DE6A61" w:rsidRDefault="00DE6A61" w:rsidP="00DE6A61">
      <w:pPr>
        <w:tabs>
          <w:tab w:val="left" w:pos="0"/>
        </w:tabs>
        <w:adjustRightInd w:val="0"/>
      </w:pPr>
      <w:r>
        <w:t>c) Субсидії держави для зниження цін.</w:t>
      </w:r>
    </w:p>
    <w:p w14:paraId="676B1306" w14:textId="77777777" w:rsidR="00DE6A61" w:rsidRDefault="00DE6A61" w:rsidP="00DE6A61">
      <w:pPr>
        <w:tabs>
          <w:tab w:val="left" w:pos="0"/>
        </w:tabs>
        <w:adjustRightInd w:val="0"/>
      </w:pPr>
      <w:r>
        <w:t>d) Інноваційні технології.</w:t>
      </w:r>
    </w:p>
    <w:p w14:paraId="11C5A992" w14:textId="77777777" w:rsidR="00DE6A61" w:rsidRDefault="00DE6A61" w:rsidP="00DE6A61">
      <w:pPr>
        <w:tabs>
          <w:tab w:val="left" w:pos="0"/>
        </w:tabs>
        <w:adjustRightInd w:val="0"/>
      </w:pPr>
      <w:r>
        <w:t>Яка стратегія ціноутворення використовується для встановлення цін нижче конкурентів для швидкого проникнення на ринок?</w:t>
      </w:r>
    </w:p>
    <w:p w14:paraId="6706F817" w14:textId="77777777" w:rsidR="00DE6A61" w:rsidRDefault="00DE6A61" w:rsidP="00DE6A61">
      <w:pPr>
        <w:tabs>
          <w:tab w:val="left" w:pos="0"/>
        </w:tabs>
        <w:adjustRightInd w:val="0"/>
      </w:pPr>
      <w:r>
        <w:t>а) Ціна лідера.</w:t>
      </w:r>
    </w:p>
    <w:p w14:paraId="11687116" w14:textId="77777777" w:rsidR="00DE6A61" w:rsidRDefault="00DE6A61" w:rsidP="00DE6A61">
      <w:pPr>
        <w:tabs>
          <w:tab w:val="left" w:pos="0"/>
        </w:tabs>
        <w:adjustRightInd w:val="0"/>
      </w:pPr>
      <w:r>
        <w:t>b) Диференційована ціноутворення.</w:t>
      </w:r>
    </w:p>
    <w:p w14:paraId="6EC70D97" w14:textId="77777777" w:rsidR="00DE6A61" w:rsidRDefault="00DE6A61" w:rsidP="00DE6A61">
      <w:pPr>
        <w:tabs>
          <w:tab w:val="left" w:pos="0"/>
        </w:tabs>
        <w:adjustRightInd w:val="0"/>
      </w:pPr>
      <w:r>
        <w:t>c) Преміальна ціна.</w:t>
      </w:r>
    </w:p>
    <w:p w14:paraId="65614753" w14:textId="77777777" w:rsidR="00DE6A61" w:rsidRDefault="00DE6A61" w:rsidP="00DE6A61">
      <w:pPr>
        <w:tabs>
          <w:tab w:val="left" w:pos="0"/>
        </w:tabs>
        <w:adjustRightInd w:val="0"/>
      </w:pPr>
      <w:r>
        <w:t>d) Аукціонна ціна.</w:t>
      </w:r>
    </w:p>
    <w:p w14:paraId="5FFA2387" w14:textId="77777777" w:rsidR="00DE6A61" w:rsidRDefault="00DE6A61" w:rsidP="00DE6A61">
      <w:pPr>
        <w:tabs>
          <w:tab w:val="left" w:pos="0"/>
        </w:tabs>
        <w:adjustRightInd w:val="0"/>
      </w:pPr>
      <w:r>
        <w:t>Яка з наступних моделей ціноутворення визначає ціни на основі вартості виробництва плюс прибуток?</w:t>
      </w:r>
    </w:p>
    <w:p w14:paraId="1A31CCDC" w14:textId="77777777" w:rsidR="00DE6A61" w:rsidRDefault="00DE6A61" w:rsidP="00DE6A61">
      <w:pPr>
        <w:tabs>
          <w:tab w:val="left" w:pos="0"/>
        </w:tabs>
        <w:adjustRightInd w:val="0"/>
      </w:pPr>
      <w:r>
        <w:t>а) Диференційована ціноутворення.</w:t>
      </w:r>
    </w:p>
    <w:p w14:paraId="038CCD19" w14:textId="77777777" w:rsidR="00DE6A61" w:rsidRDefault="00DE6A61" w:rsidP="00DE6A61">
      <w:pPr>
        <w:tabs>
          <w:tab w:val="left" w:pos="0"/>
        </w:tabs>
        <w:adjustRightInd w:val="0"/>
      </w:pPr>
      <w:r>
        <w:t>b) Ціна лідера.</w:t>
      </w:r>
    </w:p>
    <w:p w14:paraId="4BA4DBE6" w14:textId="77777777" w:rsidR="00DE6A61" w:rsidRDefault="00DE6A61" w:rsidP="00DE6A61">
      <w:pPr>
        <w:tabs>
          <w:tab w:val="left" w:pos="0"/>
        </w:tabs>
        <w:adjustRightInd w:val="0"/>
      </w:pPr>
      <w:r>
        <w:lastRenderedPageBreak/>
        <w:t>c) Витратний підхід.</w:t>
      </w:r>
    </w:p>
    <w:p w14:paraId="0E94D9A7" w14:textId="77777777" w:rsidR="00DE6A61" w:rsidRDefault="00DE6A61" w:rsidP="00DE6A61">
      <w:pPr>
        <w:tabs>
          <w:tab w:val="left" w:pos="0"/>
        </w:tabs>
        <w:adjustRightInd w:val="0"/>
      </w:pPr>
      <w:r>
        <w:t>d) Аукціонна ціна.</w:t>
      </w:r>
    </w:p>
    <w:p w14:paraId="7F6EA000" w14:textId="77777777" w:rsidR="00DE6A61" w:rsidRDefault="00DE6A61" w:rsidP="00DE6A61">
      <w:pPr>
        <w:tabs>
          <w:tab w:val="left" w:pos="0"/>
        </w:tabs>
        <w:adjustRightInd w:val="0"/>
      </w:pPr>
      <w:r>
        <w:t>Що робить держава для регулювання цін в умовах ринкової економіки?</w:t>
      </w:r>
    </w:p>
    <w:p w14:paraId="51FD1304" w14:textId="77777777" w:rsidR="00DE6A61" w:rsidRDefault="00DE6A61" w:rsidP="00DE6A61">
      <w:pPr>
        <w:tabs>
          <w:tab w:val="left" w:pos="0"/>
        </w:tabs>
        <w:adjustRightInd w:val="0"/>
      </w:pPr>
      <w:r>
        <w:t>а) Встановлює цінові квоти на всі товари.</w:t>
      </w:r>
    </w:p>
    <w:p w14:paraId="74CF5365" w14:textId="77777777" w:rsidR="00DE6A61" w:rsidRDefault="00DE6A61" w:rsidP="00DE6A61">
      <w:pPr>
        <w:tabs>
          <w:tab w:val="left" w:pos="0"/>
        </w:tabs>
        <w:adjustRightInd w:val="0"/>
      </w:pPr>
      <w:r>
        <w:t>b) Здійснює фіскальну політику для впливу на попит та пропозицію.</w:t>
      </w:r>
    </w:p>
    <w:p w14:paraId="50BF4CD1" w14:textId="77777777" w:rsidR="00DE6A61" w:rsidRDefault="00DE6A61" w:rsidP="00DE6A61">
      <w:pPr>
        <w:tabs>
          <w:tab w:val="left" w:pos="0"/>
        </w:tabs>
        <w:adjustRightInd w:val="0"/>
      </w:pPr>
      <w:r>
        <w:t>c) Забороняє виробникам змінювати ціни.</w:t>
      </w:r>
    </w:p>
    <w:p w14:paraId="55F2C2F8" w14:textId="77777777" w:rsidR="00DE6A61" w:rsidRDefault="00DE6A61" w:rsidP="00DE6A61">
      <w:pPr>
        <w:tabs>
          <w:tab w:val="left" w:pos="0"/>
        </w:tabs>
        <w:adjustRightInd w:val="0"/>
      </w:pPr>
      <w:r>
        <w:t>d) Не втручається в ціноутворення, залишаючи його на ринковому рівні.</w:t>
      </w:r>
    </w:p>
    <w:p w14:paraId="5D2E8426" w14:textId="77777777" w:rsidR="0079678E" w:rsidRDefault="0079678E" w:rsidP="0079678E">
      <w:pPr>
        <w:tabs>
          <w:tab w:val="left" w:pos="0"/>
        </w:tabs>
        <w:adjustRightInd w:val="0"/>
      </w:pPr>
      <w:r>
        <w:t>Що таке ринкова ціна?</w:t>
      </w:r>
    </w:p>
    <w:p w14:paraId="5C90A0C3" w14:textId="77777777" w:rsidR="0079678E" w:rsidRDefault="0079678E" w:rsidP="0079678E">
      <w:pPr>
        <w:tabs>
          <w:tab w:val="left" w:pos="0"/>
        </w:tabs>
        <w:adjustRightInd w:val="0"/>
      </w:pPr>
      <w:r>
        <w:t>а) Ціна, встановлена урядом</w:t>
      </w:r>
    </w:p>
    <w:p w14:paraId="33743574" w14:textId="77777777" w:rsidR="0079678E" w:rsidRDefault="0079678E" w:rsidP="0079678E">
      <w:pPr>
        <w:tabs>
          <w:tab w:val="left" w:pos="0"/>
        </w:tabs>
        <w:adjustRightInd w:val="0"/>
      </w:pPr>
      <w:r>
        <w:t>б) Ціна, яку встановлює продавець</w:t>
      </w:r>
    </w:p>
    <w:p w14:paraId="0C336A1A" w14:textId="77777777" w:rsidR="0079678E" w:rsidRDefault="0079678E" w:rsidP="0079678E">
      <w:pPr>
        <w:tabs>
          <w:tab w:val="left" w:pos="0"/>
        </w:tabs>
        <w:adjustRightInd w:val="0"/>
      </w:pPr>
      <w:r>
        <w:t>в) Ціна, що визначається взаємодією попиту та пропозиції</w:t>
      </w:r>
    </w:p>
    <w:p w14:paraId="2B7A1B72" w14:textId="77777777" w:rsidR="0079678E" w:rsidRDefault="0079678E" w:rsidP="0079678E">
      <w:pPr>
        <w:tabs>
          <w:tab w:val="left" w:pos="0"/>
        </w:tabs>
        <w:adjustRightInd w:val="0"/>
      </w:pPr>
    </w:p>
    <w:p w14:paraId="067BC081" w14:textId="77777777" w:rsidR="0079678E" w:rsidRDefault="0079678E" w:rsidP="0079678E">
      <w:pPr>
        <w:tabs>
          <w:tab w:val="left" w:pos="0"/>
        </w:tabs>
        <w:adjustRightInd w:val="0"/>
      </w:pPr>
      <w:r>
        <w:t>Які фактори впливають на ринкові ціни?</w:t>
      </w:r>
    </w:p>
    <w:p w14:paraId="5494D168" w14:textId="77777777" w:rsidR="0079678E" w:rsidRDefault="0079678E" w:rsidP="0079678E">
      <w:pPr>
        <w:tabs>
          <w:tab w:val="left" w:pos="0"/>
        </w:tabs>
        <w:adjustRightInd w:val="0"/>
      </w:pPr>
      <w:r>
        <w:t>а) Тільки попит</w:t>
      </w:r>
    </w:p>
    <w:p w14:paraId="6C3253A0" w14:textId="77777777" w:rsidR="0079678E" w:rsidRDefault="0079678E" w:rsidP="0079678E">
      <w:pPr>
        <w:tabs>
          <w:tab w:val="left" w:pos="0"/>
        </w:tabs>
        <w:adjustRightInd w:val="0"/>
      </w:pPr>
      <w:r>
        <w:t>б) Тільки пропозиція</w:t>
      </w:r>
    </w:p>
    <w:p w14:paraId="61BF20F3" w14:textId="77777777" w:rsidR="0079678E" w:rsidRDefault="0079678E" w:rsidP="0079678E">
      <w:pPr>
        <w:tabs>
          <w:tab w:val="left" w:pos="0"/>
        </w:tabs>
        <w:adjustRightInd w:val="0"/>
      </w:pPr>
      <w:r>
        <w:t>в) Попит та пропозиція, а також витрати виробництва та конкуренція</w:t>
      </w:r>
    </w:p>
    <w:p w14:paraId="7C6005FB" w14:textId="77777777" w:rsidR="0079678E" w:rsidRDefault="0079678E" w:rsidP="0079678E">
      <w:pPr>
        <w:tabs>
          <w:tab w:val="left" w:pos="0"/>
        </w:tabs>
        <w:adjustRightInd w:val="0"/>
      </w:pPr>
    </w:p>
    <w:p w14:paraId="0AD26A1E" w14:textId="77777777" w:rsidR="0079678E" w:rsidRDefault="0079678E" w:rsidP="0079678E">
      <w:pPr>
        <w:tabs>
          <w:tab w:val="left" w:pos="0"/>
        </w:tabs>
        <w:adjustRightInd w:val="0"/>
      </w:pPr>
      <w:r>
        <w:t>Що відбувається з ціною, коли попит перевищує пропозицію на ринку?</w:t>
      </w:r>
    </w:p>
    <w:p w14:paraId="453DC528" w14:textId="77777777" w:rsidR="0079678E" w:rsidRDefault="0079678E" w:rsidP="0079678E">
      <w:pPr>
        <w:tabs>
          <w:tab w:val="left" w:pos="0"/>
        </w:tabs>
        <w:adjustRightInd w:val="0"/>
      </w:pPr>
      <w:r>
        <w:t>а) Ціна знижується</w:t>
      </w:r>
    </w:p>
    <w:p w14:paraId="6DC17B93" w14:textId="77777777" w:rsidR="0079678E" w:rsidRDefault="0079678E" w:rsidP="0079678E">
      <w:pPr>
        <w:tabs>
          <w:tab w:val="left" w:pos="0"/>
        </w:tabs>
        <w:adjustRightInd w:val="0"/>
      </w:pPr>
      <w:r>
        <w:t>б) Ціна залишається незмінною</w:t>
      </w:r>
    </w:p>
    <w:p w14:paraId="32AEB3C2" w14:textId="77777777" w:rsidR="0079678E" w:rsidRDefault="0079678E" w:rsidP="0079678E">
      <w:pPr>
        <w:tabs>
          <w:tab w:val="left" w:pos="0"/>
        </w:tabs>
        <w:adjustRightInd w:val="0"/>
      </w:pPr>
      <w:r>
        <w:t>в) Ціна зростає</w:t>
      </w:r>
    </w:p>
    <w:p w14:paraId="7332EEF8" w14:textId="77777777" w:rsidR="0079678E" w:rsidRDefault="0079678E" w:rsidP="0079678E">
      <w:pPr>
        <w:tabs>
          <w:tab w:val="left" w:pos="0"/>
        </w:tabs>
        <w:adjustRightInd w:val="0"/>
      </w:pPr>
    </w:p>
    <w:p w14:paraId="0406839A" w14:textId="77777777" w:rsidR="0079678E" w:rsidRDefault="0079678E" w:rsidP="0079678E">
      <w:pPr>
        <w:tabs>
          <w:tab w:val="left" w:pos="0"/>
        </w:tabs>
        <w:adjustRightInd w:val="0"/>
      </w:pPr>
      <w:r>
        <w:t>Які чинники можуть призвести до зміни ринкової ціни?</w:t>
      </w:r>
    </w:p>
    <w:p w14:paraId="08F366D1" w14:textId="77777777" w:rsidR="0079678E" w:rsidRDefault="0079678E" w:rsidP="0079678E">
      <w:pPr>
        <w:tabs>
          <w:tab w:val="left" w:pos="0"/>
        </w:tabs>
        <w:adjustRightInd w:val="0"/>
      </w:pPr>
      <w:r>
        <w:t>а) Зміна урядового регулювання</w:t>
      </w:r>
    </w:p>
    <w:p w14:paraId="7CBC186B" w14:textId="77777777" w:rsidR="0079678E" w:rsidRDefault="0079678E" w:rsidP="0079678E">
      <w:pPr>
        <w:tabs>
          <w:tab w:val="left" w:pos="0"/>
        </w:tabs>
        <w:adjustRightInd w:val="0"/>
      </w:pPr>
      <w:r>
        <w:t>б) Зміна смаків споживачів</w:t>
      </w:r>
    </w:p>
    <w:p w14:paraId="5701BF6D" w14:textId="77777777" w:rsidR="0079678E" w:rsidRDefault="0079678E" w:rsidP="0079678E">
      <w:pPr>
        <w:tabs>
          <w:tab w:val="left" w:pos="0"/>
        </w:tabs>
        <w:adjustRightInd w:val="0"/>
      </w:pPr>
      <w:r>
        <w:t>в) Зміна курсу іноземної валюти</w:t>
      </w:r>
    </w:p>
    <w:p w14:paraId="79198A7E" w14:textId="77777777" w:rsidR="0079678E" w:rsidRDefault="0079678E" w:rsidP="0079678E">
      <w:pPr>
        <w:tabs>
          <w:tab w:val="left" w:pos="0"/>
        </w:tabs>
        <w:adjustRightInd w:val="0"/>
      </w:pPr>
      <w:r>
        <w:t>г) Усі вищезазначені</w:t>
      </w:r>
    </w:p>
    <w:p w14:paraId="63E2F211" w14:textId="77777777" w:rsidR="0079678E" w:rsidRDefault="0079678E" w:rsidP="0079678E">
      <w:pPr>
        <w:tabs>
          <w:tab w:val="left" w:pos="0"/>
        </w:tabs>
        <w:adjustRightInd w:val="0"/>
      </w:pPr>
    </w:p>
    <w:p w14:paraId="146D5E67" w14:textId="77777777" w:rsidR="0079678E" w:rsidRDefault="0079678E" w:rsidP="0079678E">
      <w:pPr>
        <w:tabs>
          <w:tab w:val="left" w:pos="0"/>
        </w:tabs>
        <w:adjustRightInd w:val="0"/>
      </w:pPr>
      <w:r>
        <w:t>Що таке ринковий механізм формування цін?</w:t>
      </w:r>
    </w:p>
    <w:p w14:paraId="42CB624B" w14:textId="77777777" w:rsidR="0079678E" w:rsidRDefault="0079678E" w:rsidP="0079678E">
      <w:pPr>
        <w:tabs>
          <w:tab w:val="left" w:pos="0"/>
        </w:tabs>
        <w:adjustRightInd w:val="0"/>
      </w:pPr>
      <w:r>
        <w:t>а) Процес встановлення цін урядом</w:t>
      </w:r>
    </w:p>
    <w:p w14:paraId="0F86BF06" w14:textId="77777777" w:rsidR="0079678E" w:rsidRDefault="0079678E" w:rsidP="0079678E">
      <w:pPr>
        <w:tabs>
          <w:tab w:val="left" w:pos="0"/>
        </w:tabs>
        <w:adjustRightInd w:val="0"/>
      </w:pPr>
      <w:r>
        <w:lastRenderedPageBreak/>
        <w:t>б) Процес взаємодії попиту та пропозиції без участі уряду</w:t>
      </w:r>
    </w:p>
    <w:p w14:paraId="3F5B129C" w14:textId="77777777" w:rsidR="00DE6A61" w:rsidRDefault="0079678E" w:rsidP="0079678E">
      <w:pPr>
        <w:tabs>
          <w:tab w:val="left" w:pos="0"/>
        </w:tabs>
        <w:adjustRightInd w:val="0"/>
      </w:pPr>
      <w:r>
        <w:t>в) Процес узгодження цін між виробниками та споживачами</w:t>
      </w:r>
    </w:p>
    <w:p w14:paraId="23E5C4D0" w14:textId="77777777" w:rsidR="00D26C0E" w:rsidRDefault="00D26C0E" w:rsidP="00D26C0E">
      <w:pPr>
        <w:tabs>
          <w:tab w:val="left" w:pos="0"/>
        </w:tabs>
        <w:adjustRightInd w:val="0"/>
      </w:pPr>
      <w:r>
        <w:t>Що включають у себе витрати виробництва?</w:t>
      </w:r>
    </w:p>
    <w:p w14:paraId="40BC26BF" w14:textId="77777777" w:rsidR="00D26C0E" w:rsidRDefault="00D26C0E" w:rsidP="00D26C0E">
      <w:pPr>
        <w:tabs>
          <w:tab w:val="left" w:pos="0"/>
        </w:tabs>
        <w:adjustRightInd w:val="0"/>
      </w:pPr>
      <w:r>
        <w:t>а) Тільки заробітна плата працівників</w:t>
      </w:r>
    </w:p>
    <w:p w14:paraId="0D27364C" w14:textId="77777777" w:rsidR="00D26C0E" w:rsidRDefault="00D26C0E" w:rsidP="00D26C0E">
      <w:pPr>
        <w:tabs>
          <w:tab w:val="left" w:pos="0"/>
        </w:tabs>
        <w:adjustRightInd w:val="0"/>
      </w:pPr>
      <w:r>
        <w:t>б) Витрати на сировину та матеріали, заробітна плата, витрати на енергію та інші витрати</w:t>
      </w:r>
    </w:p>
    <w:p w14:paraId="345AAAF9" w14:textId="77777777" w:rsidR="00D26C0E" w:rsidRDefault="00D26C0E" w:rsidP="00D26C0E">
      <w:pPr>
        <w:tabs>
          <w:tab w:val="left" w:pos="0"/>
        </w:tabs>
        <w:adjustRightInd w:val="0"/>
      </w:pPr>
      <w:r>
        <w:t>в) Витрати тільки на обладнання та технології</w:t>
      </w:r>
    </w:p>
    <w:p w14:paraId="155DD020" w14:textId="77777777" w:rsidR="00D26C0E" w:rsidRDefault="00D26C0E" w:rsidP="00D26C0E">
      <w:pPr>
        <w:tabs>
          <w:tab w:val="left" w:pos="0"/>
        </w:tabs>
        <w:adjustRightInd w:val="0"/>
      </w:pPr>
    </w:p>
    <w:p w14:paraId="4B0621E8" w14:textId="77777777" w:rsidR="00D26C0E" w:rsidRDefault="00D26C0E" w:rsidP="00D26C0E">
      <w:pPr>
        <w:tabs>
          <w:tab w:val="left" w:pos="0"/>
        </w:tabs>
        <w:adjustRightInd w:val="0"/>
      </w:pPr>
      <w:r>
        <w:t>Які витрати включаються у виробничі витрати?</w:t>
      </w:r>
    </w:p>
    <w:p w14:paraId="454FA9A8" w14:textId="77777777" w:rsidR="00D26C0E" w:rsidRDefault="00D26C0E" w:rsidP="00D26C0E">
      <w:pPr>
        <w:tabs>
          <w:tab w:val="left" w:pos="0"/>
        </w:tabs>
        <w:adjustRightInd w:val="0"/>
      </w:pPr>
      <w:r>
        <w:t>а) Витрати на рекламу</w:t>
      </w:r>
    </w:p>
    <w:p w14:paraId="1C2C6CD9" w14:textId="77777777" w:rsidR="00D26C0E" w:rsidRDefault="00D26C0E" w:rsidP="00D26C0E">
      <w:pPr>
        <w:tabs>
          <w:tab w:val="left" w:pos="0"/>
        </w:tabs>
        <w:adjustRightInd w:val="0"/>
      </w:pPr>
      <w:r>
        <w:t>б) Витрати на зарплату керівників</w:t>
      </w:r>
    </w:p>
    <w:p w14:paraId="6F587A00" w14:textId="77777777" w:rsidR="00D26C0E" w:rsidRDefault="00D26C0E" w:rsidP="00D26C0E">
      <w:pPr>
        <w:tabs>
          <w:tab w:val="left" w:pos="0"/>
        </w:tabs>
        <w:adjustRightInd w:val="0"/>
      </w:pPr>
      <w:r>
        <w:t>в) Витрати на сировину та матеріали, оплата праці, амортизація обладнання</w:t>
      </w:r>
    </w:p>
    <w:p w14:paraId="304D428B" w14:textId="77777777" w:rsidR="00D26C0E" w:rsidRDefault="00D26C0E" w:rsidP="00D26C0E">
      <w:pPr>
        <w:tabs>
          <w:tab w:val="left" w:pos="0"/>
        </w:tabs>
        <w:adjustRightInd w:val="0"/>
      </w:pPr>
    </w:p>
    <w:p w14:paraId="1EFEA1BE" w14:textId="77777777" w:rsidR="00D26C0E" w:rsidRDefault="00D26C0E" w:rsidP="00D26C0E">
      <w:pPr>
        <w:tabs>
          <w:tab w:val="left" w:pos="0"/>
        </w:tabs>
        <w:adjustRightInd w:val="0"/>
      </w:pPr>
      <w:r>
        <w:t>Що таке витрати реалізації?</w:t>
      </w:r>
    </w:p>
    <w:p w14:paraId="298FC84C" w14:textId="77777777" w:rsidR="00D26C0E" w:rsidRDefault="00D26C0E" w:rsidP="00D26C0E">
      <w:pPr>
        <w:tabs>
          <w:tab w:val="left" w:pos="0"/>
        </w:tabs>
        <w:adjustRightInd w:val="0"/>
      </w:pPr>
      <w:r>
        <w:t>а) Витрати, пов'язані з виробництвом товару</w:t>
      </w:r>
    </w:p>
    <w:p w14:paraId="0C03D006" w14:textId="77777777" w:rsidR="00D26C0E" w:rsidRDefault="00D26C0E" w:rsidP="00D26C0E">
      <w:pPr>
        <w:tabs>
          <w:tab w:val="left" w:pos="0"/>
        </w:tabs>
        <w:adjustRightInd w:val="0"/>
      </w:pPr>
      <w:r>
        <w:t xml:space="preserve">б) Витрати, пов'язані з </w:t>
      </w:r>
      <w:proofErr w:type="spellStart"/>
      <w:r>
        <w:t>продажем</w:t>
      </w:r>
      <w:proofErr w:type="spellEnd"/>
      <w:r>
        <w:t xml:space="preserve"> та доставкою товару</w:t>
      </w:r>
    </w:p>
    <w:p w14:paraId="09502371" w14:textId="77777777" w:rsidR="00D26C0E" w:rsidRDefault="00D26C0E" w:rsidP="00D26C0E">
      <w:pPr>
        <w:tabs>
          <w:tab w:val="left" w:pos="0"/>
        </w:tabs>
        <w:adjustRightInd w:val="0"/>
      </w:pPr>
      <w:r>
        <w:t>в) Витрати, пов'язані з оподаткуванням прибутку</w:t>
      </w:r>
    </w:p>
    <w:p w14:paraId="626C4E6F" w14:textId="77777777" w:rsidR="00D26C0E" w:rsidRDefault="00D26C0E" w:rsidP="00D26C0E">
      <w:pPr>
        <w:tabs>
          <w:tab w:val="left" w:pos="0"/>
        </w:tabs>
        <w:adjustRightInd w:val="0"/>
      </w:pPr>
    </w:p>
    <w:p w14:paraId="7009F4DA" w14:textId="77777777" w:rsidR="00D26C0E" w:rsidRDefault="00D26C0E" w:rsidP="00D26C0E">
      <w:pPr>
        <w:tabs>
          <w:tab w:val="left" w:pos="0"/>
        </w:tabs>
        <w:adjustRightInd w:val="0"/>
      </w:pPr>
      <w:r>
        <w:t>Що включає в себе витрати реалізації?</w:t>
      </w:r>
    </w:p>
    <w:p w14:paraId="49034B0D" w14:textId="77777777" w:rsidR="00D26C0E" w:rsidRDefault="00D26C0E" w:rsidP="00D26C0E">
      <w:pPr>
        <w:tabs>
          <w:tab w:val="left" w:pos="0"/>
        </w:tabs>
        <w:adjustRightInd w:val="0"/>
      </w:pPr>
      <w:r>
        <w:t>а) Витрати на зарплату виробників</w:t>
      </w:r>
    </w:p>
    <w:p w14:paraId="1E63154E" w14:textId="77777777" w:rsidR="00D26C0E" w:rsidRDefault="00D26C0E" w:rsidP="00D26C0E">
      <w:pPr>
        <w:tabs>
          <w:tab w:val="left" w:pos="0"/>
        </w:tabs>
        <w:adjustRightInd w:val="0"/>
      </w:pPr>
      <w:r>
        <w:t>б) Витрати на доставку товару, оплата трудових послуг та реклама</w:t>
      </w:r>
    </w:p>
    <w:p w14:paraId="5A35142C" w14:textId="77777777" w:rsidR="00D26C0E" w:rsidRDefault="00D26C0E" w:rsidP="00D26C0E">
      <w:pPr>
        <w:tabs>
          <w:tab w:val="left" w:pos="0"/>
        </w:tabs>
        <w:adjustRightInd w:val="0"/>
      </w:pPr>
      <w:r>
        <w:t>в) Витрати на обладнання для виробництва товару</w:t>
      </w:r>
    </w:p>
    <w:p w14:paraId="4153B6B9" w14:textId="77777777" w:rsidR="00D26C0E" w:rsidRDefault="00D26C0E" w:rsidP="00D26C0E">
      <w:pPr>
        <w:tabs>
          <w:tab w:val="left" w:pos="0"/>
        </w:tabs>
        <w:adjustRightInd w:val="0"/>
      </w:pPr>
    </w:p>
    <w:p w14:paraId="4395AFC6" w14:textId="77777777" w:rsidR="00D26C0E" w:rsidRDefault="00D26C0E" w:rsidP="00D26C0E">
      <w:pPr>
        <w:tabs>
          <w:tab w:val="left" w:pos="0"/>
        </w:tabs>
        <w:adjustRightInd w:val="0"/>
      </w:pPr>
      <w:r>
        <w:t>Які фактори впливають на витрати виробництва та реалізації товару?</w:t>
      </w:r>
    </w:p>
    <w:p w14:paraId="60850D3A" w14:textId="77777777" w:rsidR="00D26C0E" w:rsidRDefault="00D26C0E" w:rsidP="00D26C0E">
      <w:pPr>
        <w:tabs>
          <w:tab w:val="left" w:pos="0"/>
        </w:tabs>
        <w:adjustRightInd w:val="0"/>
      </w:pPr>
      <w:r>
        <w:t>а) Тільки кількість вироблених товарів</w:t>
      </w:r>
    </w:p>
    <w:p w14:paraId="6B596327" w14:textId="77777777" w:rsidR="00D26C0E" w:rsidRDefault="00D26C0E" w:rsidP="00D26C0E">
      <w:pPr>
        <w:tabs>
          <w:tab w:val="left" w:pos="0"/>
        </w:tabs>
        <w:adjustRightInd w:val="0"/>
      </w:pPr>
      <w:r>
        <w:t>б) Тільки ціна сировини</w:t>
      </w:r>
    </w:p>
    <w:p w14:paraId="5F3DBD63" w14:textId="77777777" w:rsidR="00251158" w:rsidRDefault="00D26C0E" w:rsidP="00D26C0E">
      <w:pPr>
        <w:tabs>
          <w:tab w:val="left" w:pos="0"/>
        </w:tabs>
        <w:adjustRightInd w:val="0"/>
      </w:pPr>
      <w:r>
        <w:t>в) Кількість вироблених товарів, ціна сировини, зарплати працівників, вартість енергії та інші фактори</w:t>
      </w:r>
      <w:r w:rsidR="00A871E8">
        <w:t>.</w:t>
      </w:r>
    </w:p>
    <w:p w14:paraId="5E97604C" w14:textId="77777777" w:rsidR="00A871E8" w:rsidRDefault="00A871E8" w:rsidP="00A871E8">
      <w:pPr>
        <w:tabs>
          <w:tab w:val="left" w:pos="0"/>
        </w:tabs>
        <w:adjustRightInd w:val="0"/>
      </w:pPr>
      <w:r>
        <w:t>Що таке цінова політика?</w:t>
      </w:r>
    </w:p>
    <w:p w14:paraId="70561B93" w14:textId="77777777" w:rsidR="00A871E8" w:rsidRDefault="00A871E8" w:rsidP="00A871E8">
      <w:pPr>
        <w:tabs>
          <w:tab w:val="left" w:pos="0"/>
        </w:tabs>
        <w:adjustRightInd w:val="0"/>
      </w:pPr>
      <w:r>
        <w:t>а) Процес встановлення цін без врахування конкуренції</w:t>
      </w:r>
    </w:p>
    <w:p w14:paraId="326CB9AF" w14:textId="77777777" w:rsidR="00A871E8" w:rsidRDefault="00A871E8" w:rsidP="00A871E8">
      <w:pPr>
        <w:tabs>
          <w:tab w:val="left" w:pos="0"/>
        </w:tabs>
        <w:adjustRightInd w:val="0"/>
      </w:pPr>
      <w:r>
        <w:lastRenderedPageBreak/>
        <w:t>б) Сукупність рішень та заходів, що визначають стратегію встановлення цін</w:t>
      </w:r>
    </w:p>
    <w:p w14:paraId="101C3BFA" w14:textId="77777777" w:rsidR="00A871E8" w:rsidRDefault="00A871E8" w:rsidP="00A871E8">
      <w:pPr>
        <w:tabs>
          <w:tab w:val="left" w:pos="0"/>
        </w:tabs>
        <w:adjustRightInd w:val="0"/>
      </w:pPr>
      <w:r>
        <w:t>в) Цінова політика - це лише рекламні акції</w:t>
      </w:r>
    </w:p>
    <w:p w14:paraId="2635B1A6" w14:textId="77777777" w:rsidR="00A871E8" w:rsidRDefault="00A871E8" w:rsidP="00A871E8">
      <w:pPr>
        <w:tabs>
          <w:tab w:val="left" w:pos="0"/>
        </w:tabs>
        <w:adjustRightInd w:val="0"/>
      </w:pPr>
    </w:p>
    <w:p w14:paraId="74ED003F" w14:textId="77777777" w:rsidR="00A871E8" w:rsidRDefault="00A871E8" w:rsidP="00A871E8">
      <w:pPr>
        <w:tabs>
          <w:tab w:val="left" w:pos="0"/>
        </w:tabs>
        <w:adjustRightInd w:val="0"/>
      </w:pPr>
      <w:r>
        <w:t>Які основні види цінової політики?</w:t>
      </w:r>
    </w:p>
    <w:p w14:paraId="432F7403" w14:textId="77777777" w:rsidR="00A871E8" w:rsidRDefault="00A871E8" w:rsidP="00A871E8">
      <w:pPr>
        <w:tabs>
          <w:tab w:val="left" w:pos="0"/>
        </w:tabs>
        <w:adjustRightInd w:val="0"/>
      </w:pPr>
      <w:r>
        <w:t>а) Ціноутворення на основі витрат</w:t>
      </w:r>
    </w:p>
    <w:p w14:paraId="0E826C23" w14:textId="77777777" w:rsidR="00A871E8" w:rsidRDefault="00A871E8" w:rsidP="00A871E8">
      <w:pPr>
        <w:tabs>
          <w:tab w:val="left" w:pos="0"/>
        </w:tabs>
        <w:adjustRightInd w:val="0"/>
      </w:pPr>
      <w:r>
        <w:t>б) Ціноутворення на основі конкурентів</w:t>
      </w:r>
    </w:p>
    <w:p w14:paraId="3C7B3469" w14:textId="77777777" w:rsidR="00A871E8" w:rsidRDefault="00A871E8" w:rsidP="00A871E8">
      <w:pPr>
        <w:tabs>
          <w:tab w:val="left" w:pos="0"/>
        </w:tabs>
        <w:adjustRightInd w:val="0"/>
      </w:pPr>
      <w:r>
        <w:t>в) Усі вищезазначені</w:t>
      </w:r>
    </w:p>
    <w:p w14:paraId="5D9674BD" w14:textId="77777777" w:rsidR="00A871E8" w:rsidRDefault="00A871E8" w:rsidP="00A871E8">
      <w:pPr>
        <w:tabs>
          <w:tab w:val="left" w:pos="0"/>
        </w:tabs>
        <w:adjustRightInd w:val="0"/>
      </w:pPr>
    </w:p>
    <w:p w14:paraId="70095345" w14:textId="77777777" w:rsidR="00A871E8" w:rsidRDefault="00A871E8" w:rsidP="00A871E8">
      <w:pPr>
        <w:tabs>
          <w:tab w:val="left" w:pos="0"/>
        </w:tabs>
        <w:adjustRightInd w:val="0"/>
      </w:pPr>
      <w:r>
        <w:t>Що означає цінова стратегія "цінова дискримінація"?</w:t>
      </w:r>
    </w:p>
    <w:p w14:paraId="30CC6B63" w14:textId="77777777" w:rsidR="00A871E8" w:rsidRDefault="00A871E8" w:rsidP="00A871E8">
      <w:pPr>
        <w:tabs>
          <w:tab w:val="left" w:pos="0"/>
        </w:tabs>
        <w:adjustRightInd w:val="0"/>
      </w:pPr>
      <w:r>
        <w:t>а) Встановлення однакових цін для всіх клієнтів</w:t>
      </w:r>
    </w:p>
    <w:p w14:paraId="2D408F68" w14:textId="77777777" w:rsidR="00A871E8" w:rsidRDefault="00A871E8" w:rsidP="00A871E8">
      <w:pPr>
        <w:tabs>
          <w:tab w:val="left" w:pos="0"/>
        </w:tabs>
        <w:adjustRightInd w:val="0"/>
      </w:pPr>
      <w:r>
        <w:t>б) Встановлення різних цін для різних сегментів ринку на основі їх готовності платити</w:t>
      </w:r>
    </w:p>
    <w:p w14:paraId="20CA457A" w14:textId="77777777" w:rsidR="00A871E8" w:rsidRDefault="00A871E8" w:rsidP="00A871E8">
      <w:pPr>
        <w:tabs>
          <w:tab w:val="left" w:pos="0"/>
        </w:tabs>
        <w:adjustRightInd w:val="0"/>
      </w:pPr>
      <w:r>
        <w:t>в) Встановлення цін, які покривають тільки витрати виробництва</w:t>
      </w:r>
    </w:p>
    <w:p w14:paraId="0AD811BF" w14:textId="77777777" w:rsidR="00A871E8" w:rsidRDefault="00A871E8" w:rsidP="00A871E8">
      <w:pPr>
        <w:tabs>
          <w:tab w:val="left" w:pos="0"/>
        </w:tabs>
        <w:adjustRightInd w:val="0"/>
      </w:pPr>
    </w:p>
    <w:p w14:paraId="1E2D7740" w14:textId="77777777" w:rsidR="00A871E8" w:rsidRDefault="00A871E8" w:rsidP="00A871E8">
      <w:pPr>
        <w:tabs>
          <w:tab w:val="left" w:pos="0"/>
        </w:tabs>
        <w:adjustRightInd w:val="0"/>
      </w:pPr>
      <w:r>
        <w:t>Яка цінова стратегія спрямована на встановлення високої ціни для продукту з метою створення сприятливого уявлення про його якість або ексклюзивність?</w:t>
      </w:r>
    </w:p>
    <w:p w14:paraId="514481D4" w14:textId="77777777" w:rsidR="00A871E8" w:rsidRDefault="00A871E8" w:rsidP="00A871E8">
      <w:pPr>
        <w:tabs>
          <w:tab w:val="left" w:pos="0"/>
        </w:tabs>
        <w:adjustRightInd w:val="0"/>
      </w:pPr>
      <w:r>
        <w:t>а) Цінова стратегія "цінова дискримінація"</w:t>
      </w:r>
    </w:p>
    <w:p w14:paraId="4C3588F7" w14:textId="77777777" w:rsidR="00A871E8" w:rsidRDefault="00A871E8" w:rsidP="00A871E8">
      <w:pPr>
        <w:tabs>
          <w:tab w:val="left" w:pos="0"/>
        </w:tabs>
        <w:adjustRightInd w:val="0"/>
      </w:pPr>
      <w:r>
        <w:t>б) Цінова стратегія "ціновий лідер"</w:t>
      </w:r>
    </w:p>
    <w:p w14:paraId="3CD45B99" w14:textId="77777777" w:rsidR="00A871E8" w:rsidRDefault="00A871E8" w:rsidP="00A871E8">
      <w:pPr>
        <w:tabs>
          <w:tab w:val="left" w:pos="0"/>
        </w:tabs>
        <w:adjustRightInd w:val="0"/>
      </w:pPr>
      <w:r>
        <w:t>в) Цінова стратегія "ціновий або преміальний захоплення ринку"</w:t>
      </w:r>
    </w:p>
    <w:p w14:paraId="39CADDB1" w14:textId="77777777" w:rsidR="00A871E8" w:rsidRDefault="00A871E8" w:rsidP="00A871E8">
      <w:pPr>
        <w:tabs>
          <w:tab w:val="left" w:pos="0"/>
        </w:tabs>
        <w:adjustRightInd w:val="0"/>
      </w:pPr>
    </w:p>
    <w:p w14:paraId="36A7925D" w14:textId="77777777" w:rsidR="00A871E8" w:rsidRDefault="00A871E8" w:rsidP="00A871E8">
      <w:pPr>
        <w:tabs>
          <w:tab w:val="left" w:pos="0"/>
        </w:tabs>
        <w:adjustRightInd w:val="0"/>
      </w:pPr>
      <w:r>
        <w:t>Яка з наступних цінових стратегій полягає в тому, щоб встановити низьку ціну для продукту з метою швидкої побудови обсягів продажів та виходу на ринок?</w:t>
      </w:r>
    </w:p>
    <w:p w14:paraId="55A6C310" w14:textId="77777777" w:rsidR="00A871E8" w:rsidRDefault="00A871E8" w:rsidP="00A871E8">
      <w:pPr>
        <w:tabs>
          <w:tab w:val="left" w:pos="0"/>
        </w:tabs>
        <w:adjustRightInd w:val="0"/>
      </w:pPr>
      <w:r>
        <w:t>а) Цінова стратегія "ціновий лідер"</w:t>
      </w:r>
    </w:p>
    <w:p w14:paraId="79962F60" w14:textId="77777777" w:rsidR="00A871E8" w:rsidRDefault="00A871E8" w:rsidP="00A871E8">
      <w:pPr>
        <w:tabs>
          <w:tab w:val="left" w:pos="0"/>
        </w:tabs>
        <w:adjustRightInd w:val="0"/>
      </w:pPr>
      <w:r>
        <w:t>б) Цінова стратегія "цінова дискримінація"</w:t>
      </w:r>
    </w:p>
    <w:p w14:paraId="11A46BAA" w14:textId="77777777" w:rsidR="00A871E8" w:rsidRDefault="00A871E8" w:rsidP="00A871E8">
      <w:pPr>
        <w:tabs>
          <w:tab w:val="left" w:pos="0"/>
        </w:tabs>
        <w:adjustRightInd w:val="0"/>
      </w:pPr>
      <w:r>
        <w:t>в) Цінова стратегія "ціновий або преміальний захоплення ринку"</w:t>
      </w:r>
    </w:p>
    <w:p w14:paraId="6BC320E9" w14:textId="77777777" w:rsidR="00713ED3" w:rsidRDefault="00713ED3" w:rsidP="00A871E8">
      <w:pPr>
        <w:tabs>
          <w:tab w:val="left" w:pos="0"/>
        </w:tabs>
        <w:adjustRightInd w:val="0"/>
      </w:pPr>
    </w:p>
    <w:p w14:paraId="37D287C7" w14:textId="77777777" w:rsidR="00FC018D" w:rsidRDefault="00FC018D" w:rsidP="00FC018D">
      <w:pPr>
        <w:tabs>
          <w:tab w:val="left" w:pos="0"/>
        </w:tabs>
        <w:adjustRightInd w:val="0"/>
      </w:pPr>
      <w:r>
        <w:t>Що включається у витрати виробництва промислової продукції?</w:t>
      </w:r>
    </w:p>
    <w:p w14:paraId="22AF9DF5" w14:textId="77777777" w:rsidR="00FC018D" w:rsidRDefault="00FC018D" w:rsidP="00FC018D">
      <w:pPr>
        <w:tabs>
          <w:tab w:val="left" w:pos="0"/>
        </w:tabs>
        <w:adjustRightInd w:val="0"/>
      </w:pPr>
      <w:r>
        <w:t>а) Тільки заробітна плата працівників</w:t>
      </w:r>
    </w:p>
    <w:p w14:paraId="464B907A" w14:textId="77777777" w:rsidR="00FC018D" w:rsidRDefault="00FC018D" w:rsidP="00FC018D">
      <w:pPr>
        <w:tabs>
          <w:tab w:val="left" w:pos="0"/>
        </w:tabs>
        <w:adjustRightInd w:val="0"/>
      </w:pPr>
      <w:r>
        <w:t>б) Витрати на сировину та матеріали, оплата праці, амортизація обладнання та інші витрати</w:t>
      </w:r>
    </w:p>
    <w:p w14:paraId="5BF2754E" w14:textId="77777777" w:rsidR="00FC018D" w:rsidRDefault="00FC018D" w:rsidP="00FC018D">
      <w:pPr>
        <w:tabs>
          <w:tab w:val="left" w:pos="0"/>
        </w:tabs>
        <w:adjustRightInd w:val="0"/>
      </w:pPr>
      <w:r>
        <w:lastRenderedPageBreak/>
        <w:t>в) Витрати тільки на обладнання та технології</w:t>
      </w:r>
    </w:p>
    <w:p w14:paraId="7F8B1B22" w14:textId="77777777" w:rsidR="00FC018D" w:rsidRDefault="00FC018D" w:rsidP="00FC018D">
      <w:pPr>
        <w:tabs>
          <w:tab w:val="left" w:pos="0"/>
        </w:tabs>
        <w:adjustRightInd w:val="0"/>
      </w:pPr>
    </w:p>
    <w:p w14:paraId="169CD37A" w14:textId="77777777" w:rsidR="00FC018D" w:rsidRDefault="00FC018D" w:rsidP="00FC018D">
      <w:pPr>
        <w:tabs>
          <w:tab w:val="left" w:pos="0"/>
        </w:tabs>
        <w:adjustRightInd w:val="0"/>
      </w:pPr>
      <w:r>
        <w:t>Як впливає зростання витрат виробництва на ціну продукції?</w:t>
      </w:r>
    </w:p>
    <w:p w14:paraId="1969A6FF" w14:textId="77777777" w:rsidR="00FC018D" w:rsidRDefault="00FC018D" w:rsidP="00FC018D">
      <w:pPr>
        <w:tabs>
          <w:tab w:val="left" w:pos="0"/>
        </w:tabs>
        <w:adjustRightInd w:val="0"/>
      </w:pPr>
      <w:r>
        <w:t>а) Ціна продукції знижується</w:t>
      </w:r>
    </w:p>
    <w:p w14:paraId="0538368B" w14:textId="77777777" w:rsidR="00FC018D" w:rsidRDefault="00FC018D" w:rsidP="00FC018D">
      <w:pPr>
        <w:tabs>
          <w:tab w:val="left" w:pos="0"/>
        </w:tabs>
        <w:adjustRightInd w:val="0"/>
      </w:pPr>
      <w:r>
        <w:t>б) Ціна продукції залишається незмінною</w:t>
      </w:r>
    </w:p>
    <w:p w14:paraId="589124EC" w14:textId="77777777" w:rsidR="00FC018D" w:rsidRDefault="00FC018D" w:rsidP="00FC018D">
      <w:pPr>
        <w:tabs>
          <w:tab w:val="left" w:pos="0"/>
        </w:tabs>
        <w:adjustRightInd w:val="0"/>
      </w:pPr>
      <w:r>
        <w:t>в) Ціна продукції зростає</w:t>
      </w:r>
    </w:p>
    <w:p w14:paraId="534254F0" w14:textId="77777777" w:rsidR="00FC018D" w:rsidRDefault="00FC018D" w:rsidP="00FC018D">
      <w:pPr>
        <w:tabs>
          <w:tab w:val="left" w:pos="0"/>
        </w:tabs>
        <w:adjustRightInd w:val="0"/>
      </w:pPr>
    </w:p>
    <w:p w14:paraId="32C167E9" w14:textId="77777777" w:rsidR="00FC018D" w:rsidRDefault="00FC018D" w:rsidP="00FC018D">
      <w:pPr>
        <w:tabs>
          <w:tab w:val="left" w:pos="0"/>
        </w:tabs>
        <w:adjustRightInd w:val="0"/>
      </w:pPr>
      <w:r>
        <w:t>Що таке маржинальні витрати виробництва?</w:t>
      </w:r>
    </w:p>
    <w:p w14:paraId="40BC1EA0" w14:textId="77777777" w:rsidR="00FC018D" w:rsidRDefault="00FC018D" w:rsidP="00FC018D">
      <w:pPr>
        <w:tabs>
          <w:tab w:val="left" w:pos="0"/>
        </w:tabs>
        <w:adjustRightInd w:val="0"/>
      </w:pPr>
      <w:r>
        <w:t>а) Витрати, які не змінюються при зміні обсягу виробництва</w:t>
      </w:r>
    </w:p>
    <w:p w14:paraId="0BEFB6D2" w14:textId="77777777" w:rsidR="00FC018D" w:rsidRDefault="00FC018D" w:rsidP="00FC018D">
      <w:pPr>
        <w:tabs>
          <w:tab w:val="left" w:pos="0"/>
        </w:tabs>
        <w:adjustRightInd w:val="0"/>
      </w:pPr>
      <w:r>
        <w:t>б) Витрати, які залежать від обсягу виробництва</w:t>
      </w:r>
    </w:p>
    <w:p w14:paraId="06454FD6" w14:textId="77777777" w:rsidR="00FC018D" w:rsidRDefault="00FC018D" w:rsidP="00FC018D">
      <w:pPr>
        <w:tabs>
          <w:tab w:val="left" w:pos="0"/>
        </w:tabs>
        <w:adjustRightInd w:val="0"/>
      </w:pPr>
      <w:r>
        <w:t>в) Витрати, які включають оплату праці та амортизацію</w:t>
      </w:r>
    </w:p>
    <w:p w14:paraId="2C148B67" w14:textId="77777777" w:rsidR="00FC018D" w:rsidRDefault="00FC018D" w:rsidP="00FC018D">
      <w:pPr>
        <w:tabs>
          <w:tab w:val="left" w:pos="0"/>
        </w:tabs>
        <w:adjustRightInd w:val="0"/>
      </w:pPr>
    </w:p>
    <w:p w14:paraId="2B34ACE9" w14:textId="77777777" w:rsidR="00FC018D" w:rsidRDefault="00FC018D" w:rsidP="00FC018D">
      <w:pPr>
        <w:tabs>
          <w:tab w:val="left" w:pos="0"/>
        </w:tabs>
        <w:adjustRightInd w:val="0"/>
      </w:pPr>
      <w:r>
        <w:t>Як впливає попит на ціноутворення на продукцію промисловості?</w:t>
      </w:r>
    </w:p>
    <w:p w14:paraId="1EDA2CDB" w14:textId="77777777" w:rsidR="00FC018D" w:rsidRDefault="00FC018D" w:rsidP="00FC018D">
      <w:pPr>
        <w:tabs>
          <w:tab w:val="left" w:pos="0"/>
        </w:tabs>
        <w:adjustRightInd w:val="0"/>
      </w:pPr>
      <w:r>
        <w:t>а) Попит не впливає на ціну продукції</w:t>
      </w:r>
    </w:p>
    <w:p w14:paraId="32F7889A" w14:textId="77777777" w:rsidR="00FC018D" w:rsidRDefault="00FC018D" w:rsidP="00FC018D">
      <w:pPr>
        <w:tabs>
          <w:tab w:val="left" w:pos="0"/>
        </w:tabs>
        <w:adjustRightInd w:val="0"/>
      </w:pPr>
      <w:r>
        <w:t>б) При збільшенні попиту ціна продукції знижується</w:t>
      </w:r>
    </w:p>
    <w:p w14:paraId="5D405AE1" w14:textId="77777777" w:rsidR="00FC018D" w:rsidRDefault="00FC018D" w:rsidP="00FC018D">
      <w:pPr>
        <w:tabs>
          <w:tab w:val="left" w:pos="0"/>
        </w:tabs>
        <w:adjustRightInd w:val="0"/>
      </w:pPr>
      <w:r>
        <w:t>в) При збільшенні попиту ціна продукції зростає</w:t>
      </w:r>
    </w:p>
    <w:p w14:paraId="08EB48E7" w14:textId="77777777" w:rsidR="00FC018D" w:rsidRDefault="00FC018D" w:rsidP="00FC018D">
      <w:pPr>
        <w:tabs>
          <w:tab w:val="left" w:pos="0"/>
        </w:tabs>
        <w:adjustRightInd w:val="0"/>
      </w:pPr>
    </w:p>
    <w:p w14:paraId="45586D41" w14:textId="77777777" w:rsidR="00FC018D" w:rsidRDefault="00FC018D" w:rsidP="00FC018D">
      <w:pPr>
        <w:tabs>
          <w:tab w:val="left" w:pos="0"/>
        </w:tabs>
        <w:adjustRightInd w:val="0"/>
      </w:pPr>
      <w:r>
        <w:t>Які фактори враховуються при встановленні ціни на продукцію промисловості?</w:t>
      </w:r>
    </w:p>
    <w:p w14:paraId="6C643E50" w14:textId="77777777" w:rsidR="00FC018D" w:rsidRDefault="00FC018D" w:rsidP="00FC018D">
      <w:pPr>
        <w:tabs>
          <w:tab w:val="left" w:pos="0"/>
        </w:tabs>
        <w:adjustRightInd w:val="0"/>
      </w:pPr>
      <w:r>
        <w:t>а) Тільки витрати виробництва</w:t>
      </w:r>
    </w:p>
    <w:p w14:paraId="5CB76BE3" w14:textId="77777777" w:rsidR="00FC018D" w:rsidRDefault="00FC018D" w:rsidP="00FC018D">
      <w:pPr>
        <w:tabs>
          <w:tab w:val="left" w:pos="0"/>
        </w:tabs>
        <w:adjustRightInd w:val="0"/>
      </w:pPr>
      <w:r>
        <w:t>б) Тільки конкурентоспроможність товару</w:t>
      </w:r>
    </w:p>
    <w:p w14:paraId="03B2C1CE" w14:textId="77777777" w:rsidR="000B1D2B" w:rsidRDefault="00FC018D" w:rsidP="00FC018D">
      <w:pPr>
        <w:tabs>
          <w:tab w:val="left" w:pos="0"/>
        </w:tabs>
        <w:adjustRightInd w:val="0"/>
      </w:pPr>
      <w:r>
        <w:t>в) Витрати виробництва, конкурентоспроможність товару, попит та пропозиція на ринку</w:t>
      </w:r>
    </w:p>
    <w:p w14:paraId="7BC1A33F" w14:textId="77777777" w:rsidR="00713ED3" w:rsidRDefault="00713ED3" w:rsidP="00713ED3">
      <w:pPr>
        <w:tabs>
          <w:tab w:val="left" w:pos="0"/>
        </w:tabs>
        <w:adjustRightInd w:val="0"/>
      </w:pPr>
      <w:r>
        <w:t>Що таке регулювання цін?</w:t>
      </w:r>
    </w:p>
    <w:p w14:paraId="4EA0968E" w14:textId="77777777" w:rsidR="00713ED3" w:rsidRDefault="00713ED3" w:rsidP="00713ED3">
      <w:pPr>
        <w:tabs>
          <w:tab w:val="left" w:pos="0"/>
        </w:tabs>
        <w:adjustRightInd w:val="0"/>
      </w:pPr>
      <w:r>
        <w:t>а) Процес встановлення цін урядом без урахування попиту та пропозиції</w:t>
      </w:r>
    </w:p>
    <w:p w14:paraId="01BCAA5E" w14:textId="77777777" w:rsidR="00713ED3" w:rsidRDefault="00713ED3" w:rsidP="00713ED3">
      <w:pPr>
        <w:tabs>
          <w:tab w:val="left" w:pos="0"/>
        </w:tabs>
        <w:adjustRightInd w:val="0"/>
      </w:pPr>
      <w:r>
        <w:t>б) Діяльність уряду або інших органів з метою впливу на рівень цін</w:t>
      </w:r>
    </w:p>
    <w:p w14:paraId="3DE09763" w14:textId="77777777" w:rsidR="00713ED3" w:rsidRDefault="00713ED3" w:rsidP="00713ED3">
      <w:pPr>
        <w:tabs>
          <w:tab w:val="left" w:pos="0"/>
        </w:tabs>
        <w:adjustRightInd w:val="0"/>
      </w:pPr>
      <w:r>
        <w:t>в) Регулювання цін - це виключно завдання для приватних компаній</w:t>
      </w:r>
    </w:p>
    <w:p w14:paraId="6C1C967E" w14:textId="77777777" w:rsidR="00713ED3" w:rsidRDefault="00713ED3" w:rsidP="00713ED3">
      <w:pPr>
        <w:tabs>
          <w:tab w:val="left" w:pos="0"/>
        </w:tabs>
        <w:adjustRightInd w:val="0"/>
      </w:pPr>
    </w:p>
    <w:p w14:paraId="1FC65557" w14:textId="77777777" w:rsidR="00713ED3" w:rsidRDefault="00713ED3" w:rsidP="00713ED3">
      <w:pPr>
        <w:tabs>
          <w:tab w:val="left" w:pos="0"/>
        </w:tabs>
        <w:adjustRightInd w:val="0"/>
      </w:pPr>
      <w:r>
        <w:t>Які можуть бути причини для регулювання цін урядом?</w:t>
      </w:r>
    </w:p>
    <w:p w14:paraId="16C49DEF" w14:textId="77777777" w:rsidR="00713ED3" w:rsidRDefault="00713ED3" w:rsidP="00713ED3">
      <w:pPr>
        <w:tabs>
          <w:tab w:val="left" w:pos="0"/>
        </w:tabs>
        <w:adjustRightInd w:val="0"/>
      </w:pPr>
      <w:r>
        <w:t>а) Забезпечення стабільності цін</w:t>
      </w:r>
    </w:p>
    <w:p w14:paraId="0FEB9D90" w14:textId="77777777" w:rsidR="00713ED3" w:rsidRDefault="00713ED3" w:rsidP="00713ED3">
      <w:pPr>
        <w:tabs>
          <w:tab w:val="left" w:pos="0"/>
        </w:tabs>
        <w:adjustRightInd w:val="0"/>
      </w:pPr>
      <w:r>
        <w:t>б) Захист прав споживачів</w:t>
      </w:r>
    </w:p>
    <w:p w14:paraId="5D085894" w14:textId="77777777" w:rsidR="00713ED3" w:rsidRDefault="00713ED3" w:rsidP="00713ED3">
      <w:pPr>
        <w:tabs>
          <w:tab w:val="left" w:pos="0"/>
        </w:tabs>
        <w:adjustRightInd w:val="0"/>
      </w:pPr>
      <w:r>
        <w:lastRenderedPageBreak/>
        <w:t>в) Заохочення конкуренції</w:t>
      </w:r>
    </w:p>
    <w:p w14:paraId="243B199B" w14:textId="77777777" w:rsidR="00713ED3" w:rsidRDefault="00713ED3" w:rsidP="00713ED3">
      <w:pPr>
        <w:tabs>
          <w:tab w:val="left" w:pos="0"/>
        </w:tabs>
        <w:adjustRightInd w:val="0"/>
      </w:pPr>
      <w:r>
        <w:t>г) Усі вищезазначені</w:t>
      </w:r>
    </w:p>
    <w:p w14:paraId="0A52221C" w14:textId="77777777" w:rsidR="00713ED3" w:rsidRDefault="00713ED3" w:rsidP="00713ED3">
      <w:pPr>
        <w:tabs>
          <w:tab w:val="left" w:pos="0"/>
        </w:tabs>
        <w:adjustRightInd w:val="0"/>
      </w:pPr>
    </w:p>
    <w:p w14:paraId="0BF334A3" w14:textId="77777777" w:rsidR="00713ED3" w:rsidRDefault="00713ED3" w:rsidP="00713ED3">
      <w:pPr>
        <w:tabs>
          <w:tab w:val="left" w:pos="0"/>
        </w:tabs>
        <w:adjustRightInd w:val="0"/>
      </w:pPr>
      <w:r>
        <w:t>Яка форма регулювання цін встановлює максимальний допустимий рівень цін для певних товарів або послуг?</w:t>
      </w:r>
    </w:p>
    <w:p w14:paraId="0C3707FE" w14:textId="77777777" w:rsidR="00713ED3" w:rsidRDefault="00713ED3" w:rsidP="00713ED3">
      <w:pPr>
        <w:tabs>
          <w:tab w:val="left" w:pos="0"/>
        </w:tabs>
        <w:adjustRightInd w:val="0"/>
      </w:pPr>
      <w:r>
        <w:t>а) Мінімальна цінова політика</w:t>
      </w:r>
    </w:p>
    <w:p w14:paraId="363A4649" w14:textId="77777777" w:rsidR="00713ED3" w:rsidRDefault="00713ED3" w:rsidP="00713ED3">
      <w:pPr>
        <w:tabs>
          <w:tab w:val="left" w:pos="0"/>
        </w:tabs>
        <w:adjustRightInd w:val="0"/>
      </w:pPr>
      <w:r>
        <w:t>б) Максимальна цінова політика</w:t>
      </w:r>
    </w:p>
    <w:p w14:paraId="74A71C08" w14:textId="77777777" w:rsidR="00713ED3" w:rsidRDefault="00713ED3" w:rsidP="00713ED3">
      <w:pPr>
        <w:tabs>
          <w:tab w:val="left" w:pos="0"/>
        </w:tabs>
        <w:adjustRightInd w:val="0"/>
      </w:pPr>
      <w:r>
        <w:t>в) Стандартна цінова політика</w:t>
      </w:r>
    </w:p>
    <w:p w14:paraId="49EB63FB" w14:textId="77777777" w:rsidR="00713ED3" w:rsidRDefault="00713ED3" w:rsidP="00713ED3">
      <w:pPr>
        <w:tabs>
          <w:tab w:val="left" w:pos="0"/>
        </w:tabs>
        <w:adjustRightInd w:val="0"/>
      </w:pPr>
    </w:p>
    <w:p w14:paraId="66675E6F" w14:textId="77777777" w:rsidR="00713ED3" w:rsidRDefault="00713ED3" w:rsidP="00713ED3">
      <w:pPr>
        <w:tabs>
          <w:tab w:val="left" w:pos="0"/>
        </w:tabs>
        <w:adjustRightInd w:val="0"/>
      </w:pPr>
      <w:r>
        <w:t>Що таке контроль за цінами?</w:t>
      </w:r>
    </w:p>
    <w:p w14:paraId="269EC8C1" w14:textId="77777777" w:rsidR="00713ED3" w:rsidRDefault="00713ED3" w:rsidP="00713ED3">
      <w:pPr>
        <w:tabs>
          <w:tab w:val="left" w:pos="0"/>
        </w:tabs>
        <w:adjustRightInd w:val="0"/>
      </w:pPr>
      <w:r>
        <w:t>а) Механізм встановлення цін на ринку</w:t>
      </w:r>
    </w:p>
    <w:p w14:paraId="34885454" w14:textId="77777777" w:rsidR="00713ED3" w:rsidRDefault="00713ED3" w:rsidP="00713ED3">
      <w:pPr>
        <w:tabs>
          <w:tab w:val="left" w:pos="0"/>
        </w:tabs>
        <w:adjustRightInd w:val="0"/>
      </w:pPr>
      <w:r>
        <w:t>б) Діяльність, спрямована на здійснення нагляду та впливу на рівень цін</w:t>
      </w:r>
    </w:p>
    <w:p w14:paraId="6D17E78A" w14:textId="77777777" w:rsidR="00713ED3" w:rsidRDefault="00713ED3" w:rsidP="00713ED3">
      <w:pPr>
        <w:tabs>
          <w:tab w:val="left" w:pos="0"/>
        </w:tabs>
        <w:adjustRightInd w:val="0"/>
      </w:pPr>
      <w:r>
        <w:t>в) Контроль за цінами не існує в сучасній економіці</w:t>
      </w:r>
    </w:p>
    <w:p w14:paraId="491A8ED8" w14:textId="77777777" w:rsidR="00713ED3" w:rsidRDefault="00713ED3" w:rsidP="00713ED3">
      <w:pPr>
        <w:tabs>
          <w:tab w:val="left" w:pos="0"/>
        </w:tabs>
        <w:adjustRightInd w:val="0"/>
      </w:pPr>
    </w:p>
    <w:p w14:paraId="1AE6DC19" w14:textId="77777777" w:rsidR="00713ED3" w:rsidRDefault="00713ED3" w:rsidP="00713ED3">
      <w:pPr>
        <w:tabs>
          <w:tab w:val="left" w:pos="0"/>
        </w:tabs>
        <w:adjustRightInd w:val="0"/>
      </w:pPr>
      <w:r>
        <w:t>Яка із наступних організацій відповідає за контроль за цінами та нагляд за ринком у багатьох країнах?</w:t>
      </w:r>
    </w:p>
    <w:p w14:paraId="25966694" w14:textId="77777777" w:rsidR="00713ED3" w:rsidRDefault="00713ED3" w:rsidP="00713ED3">
      <w:pPr>
        <w:tabs>
          <w:tab w:val="left" w:pos="0"/>
        </w:tabs>
        <w:adjustRightInd w:val="0"/>
      </w:pPr>
      <w:r>
        <w:t>а) Міжнародна організація з торгівлі</w:t>
      </w:r>
    </w:p>
    <w:p w14:paraId="15E9F7C9" w14:textId="77777777" w:rsidR="00713ED3" w:rsidRDefault="00713ED3" w:rsidP="00713ED3">
      <w:pPr>
        <w:tabs>
          <w:tab w:val="left" w:pos="0"/>
        </w:tabs>
        <w:adjustRightInd w:val="0"/>
      </w:pPr>
      <w:r>
        <w:t>б) Місцева поліція</w:t>
      </w:r>
    </w:p>
    <w:p w14:paraId="4BD3A074" w14:textId="77777777" w:rsidR="00A871E8" w:rsidRDefault="00713ED3" w:rsidP="00713ED3">
      <w:pPr>
        <w:tabs>
          <w:tab w:val="left" w:pos="0"/>
        </w:tabs>
        <w:adjustRightInd w:val="0"/>
      </w:pPr>
      <w:r>
        <w:t>в) Антимонопольний орган або відділ контролю за цінами</w:t>
      </w:r>
    </w:p>
    <w:p w14:paraId="10BF5218" w14:textId="77777777" w:rsidR="00F92470" w:rsidRDefault="00F92470" w:rsidP="00F92470">
      <w:pPr>
        <w:tabs>
          <w:tab w:val="left" w:pos="0"/>
        </w:tabs>
        <w:adjustRightInd w:val="0"/>
      </w:pPr>
      <w:r>
        <w:t>Що включається у загальні витрати будівництва?</w:t>
      </w:r>
    </w:p>
    <w:p w14:paraId="16BD0EEE" w14:textId="77777777" w:rsidR="00F92470" w:rsidRDefault="00F92470" w:rsidP="00F92470">
      <w:pPr>
        <w:tabs>
          <w:tab w:val="left" w:pos="0"/>
        </w:tabs>
        <w:adjustRightInd w:val="0"/>
      </w:pPr>
      <w:r>
        <w:t>а) Тільки витрати на матеріали</w:t>
      </w:r>
    </w:p>
    <w:p w14:paraId="6DF27A61" w14:textId="77777777" w:rsidR="00F92470" w:rsidRDefault="00F92470" w:rsidP="00F92470">
      <w:pPr>
        <w:tabs>
          <w:tab w:val="left" w:pos="0"/>
        </w:tabs>
        <w:adjustRightInd w:val="0"/>
      </w:pPr>
      <w:r>
        <w:t>б) Витрати на матеріали, працю, обладнання, землю та інші витрати</w:t>
      </w:r>
    </w:p>
    <w:p w14:paraId="0A4DC4BE" w14:textId="77777777" w:rsidR="00F92470" w:rsidRDefault="00F92470" w:rsidP="00F92470">
      <w:pPr>
        <w:tabs>
          <w:tab w:val="left" w:pos="0"/>
        </w:tabs>
        <w:adjustRightInd w:val="0"/>
      </w:pPr>
      <w:r>
        <w:t>в) Витрати тільки на оплату праці</w:t>
      </w:r>
    </w:p>
    <w:p w14:paraId="648156E8" w14:textId="77777777" w:rsidR="00F92470" w:rsidRDefault="00F92470" w:rsidP="00F92470">
      <w:pPr>
        <w:tabs>
          <w:tab w:val="left" w:pos="0"/>
        </w:tabs>
        <w:adjustRightInd w:val="0"/>
      </w:pPr>
    </w:p>
    <w:p w14:paraId="50EFF0BA" w14:textId="77777777" w:rsidR="00F92470" w:rsidRDefault="00F92470" w:rsidP="00F92470">
      <w:pPr>
        <w:tabs>
          <w:tab w:val="left" w:pos="0"/>
        </w:tabs>
        <w:adjustRightInd w:val="0"/>
      </w:pPr>
      <w:r>
        <w:t>Як впливає зміна цін на будівельні матеріали на вартість будівництва?</w:t>
      </w:r>
    </w:p>
    <w:p w14:paraId="1FF2DF5F" w14:textId="77777777" w:rsidR="00F92470" w:rsidRDefault="00F92470" w:rsidP="00F92470">
      <w:pPr>
        <w:tabs>
          <w:tab w:val="left" w:pos="0"/>
        </w:tabs>
        <w:adjustRightInd w:val="0"/>
      </w:pPr>
      <w:r>
        <w:t>а) Зміна цін на матеріали не впливає на вартість будівництва</w:t>
      </w:r>
    </w:p>
    <w:p w14:paraId="43700425" w14:textId="77777777" w:rsidR="00F92470" w:rsidRDefault="00F92470" w:rsidP="00F92470">
      <w:pPr>
        <w:tabs>
          <w:tab w:val="left" w:pos="0"/>
        </w:tabs>
        <w:adjustRightInd w:val="0"/>
      </w:pPr>
      <w:r>
        <w:t>б) При зростанні цін на матеріали вартість будівництва збільшується</w:t>
      </w:r>
    </w:p>
    <w:p w14:paraId="3B5BE7F8" w14:textId="77777777" w:rsidR="00F92470" w:rsidRDefault="00F92470" w:rsidP="00F92470">
      <w:pPr>
        <w:tabs>
          <w:tab w:val="left" w:pos="0"/>
        </w:tabs>
        <w:adjustRightInd w:val="0"/>
      </w:pPr>
      <w:r>
        <w:t>в) При зростанні цін на матеріали вартість будівництва зменшується</w:t>
      </w:r>
    </w:p>
    <w:p w14:paraId="4FDED77B" w14:textId="77777777" w:rsidR="00F92470" w:rsidRDefault="00F92470" w:rsidP="00F92470">
      <w:pPr>
        <w:tabs>
          <w:tab w:val="left" w:pos="0"/>
        </w:tabs>
        <w:adjustRightInd w:val="0"/>
      </w:pPr>
    </w:p>
    <w:p w14:paraId="32FD60FA" w14:textId="77777777" w:rsidR="00F92470" w:rsidRDefault="00F92470" w:rsidP="00F92470">
      <w:pPr>
        <w:tabs>
          <w:tab w:val="left" w:pos="0"/>
        </w:tabs>
        <w:adjustRightInd w:val="0"/>
      </w:pPr>
      <w:r>
        <w:t>Як впливає попит на будівельні послуги на ціноутворення у будівництві?</w:t>
      </w:r>
    </w:p>
    <w:p w14:paraId="3D7E21C0" w14:textId="77777777" w:rsidR="00F92470" w:rsidRDefault="00F92470" w:rsidP="00F92470">
      <w:pPr>
        <w:tabs>
          <w:tab w:val="left" w:pos="0"/>
        </w:tabs>
        <w:adjustRightInd w:val="0"/>
      </w:pPr>
      <w:r>
        <w:lastRenderedPageBreak/>
        <w:t>а) Попит не впливає на ціну будівельних послуг</w:t>
      </w:r>
    </w:p>
    <w:p w14:paraId="2AE18ECE" w14:textId="77777777" w:rsidR="00F92470" w:rsidRDefault="00F92470" w:rsidP="00F92470">
      <w:pPr>
        <w:tabs>
          <w:tab w:val="left" w:pos="0"/>
        </w:tabs>
        <w:adjustRightInd w:val="0"/>
      </w:pPr>
      <w:r>
        <w:t>б) При збільшенні попиту на будівельні послуги ціни знижуються</w:t>
      </w:r>
    </w:p>
    <w:p w14:paraId="2A303653" w14:textId="77777777" w:rsidR="00F92470" w:rsidRDefault="00F92470" w:rsidP="00F92470">
      <w:pPr>
        <w:tabs>
          <w:tab w:val="left" w:pos="0"/>
        </w:tabs>
        <w:adjustRightInd w:val="0"/>
      </w:pPr>
      <w:r>
        <w:t>в) При збільшенні попиту на будівельні послуги ціни зростають</w:t>
      </w:r>
    </w:p>
    <w:p w14:paraId="16A0DE8E" w14:textId="77777777" w:rsidR="00F92470" w:rsidRDefault="00F92470" w:rsidP="00F92470">
      <w:pPr>
        <w:tabs>
          <w:tab w:val="left" w:pos="0"/>
        </w:tabs>
        <w:adjustRightInd w:val="0"/>
      </w:pPr>
    </w:p>
    <w:p w14:paraId="34869D3E" w14:textId="77777777" w:rsidR="00F92470" w:rsidRDefault="00F92470" w:rsidP="00F92470">
      <w:pPr>
        <w:tabs>
          <w:tab w:val="left" w:pos="0"/>
        </w:tabs>
        <w:adjustRightInd w:val="0"/>
      </w:pPr>
      <w:r>
        <w:t>Що таке "цінова оферта" у будівництві?</w:t>
      </w:r>
    </w:p>
    <w:p w14:paraId="2B4B1B15" w14:textId="77777777" w:rsidR="00F92470" w:rsidRDefault="00F92470" w:rsidP="00F92470">
      <w:pPr>
        <w:tabs>
          <w:tab w:val="left" w:pos="0"/>
        </w:tabs>
        <w:adjustRightInd w:val="0"/>
      </w:pPr>
      <w:r>
        <w:t>а) Офіційне запрошення на участь у конкурсі</w:t>
      </w:r>
    </w:p>
    <w:p w14:paraId="7B5ABA02" w14:textId="77777777" w:rsidR="00F92470" w:rsidRDefault="00F92470" w:rsidP="00F92470">
      <w:pPr>
        <w:tabs>
          <w:tab w:val="left" w:pos="0"/>
        </w:tabs>
        <w:adjustRightInd w:val="0"/>
      </w:pPr>
      <w:r>
        <w:t>б) Пропозиція будівельної компанії щодо ціни на будівництво об'єкту</w:t>
      </w:r>
    </w:p>
    <w:p w14:paraId="629EE692" w14:textId="77777777" w:rsidR="00F92470" w:rsidRDefault="00F92470" w:rsidP="00F92470">
      <w:pPr>
        <w:tabs>
          <w:tab w:val="left" w:pos="0"/>
        </w:tabs>
        <w:adjustRightInd w:val="0"/>
      </w:pPr>
      <w:r>
        <w:t>в) Документ, що описує вартість землі під будівництво</w:t>
      </w:r>
    </w:p>
    <w:p w14:paraId="05005505" w14:textId="77777777" w:rsidR="00F92470" w:rsidRDefault="00F92470" w:rsidP="00F92470">
      <w:pPr>
        <w:tabs>
          <w:tab w:val="left" w:pos="0"/>
        </w:tabs>
        <w:adjustRightInd w:val="0"/>
      </w:pPr>
    </w:p>
    <w:p w14:paraId="78CA5C75" w14:textId="77777777" w:rsidR="00F92470" w:rsidRDefault="00F92470" w:rsidP="00F92470">
      <w:pPr>
        <w:tabs>
          <w:tab w:val="left" w:pos="0"/>
        </w:tabs>
        <w:adjustRightInd w:val="0"/>
      </w:pPr>
      <w:r>
        <w:t>Які фактори можуть впливати на вартість будівництва?</w:t>
      </w:r>
    </w:p>
    <w:p w14:paraId="0649E4D3" w14:textId="77777777" w:rsidR="00F92470" w:rsidRDefault="00F92470" w:rsidP="00F92470">
      <w:pPr>
        <w:tabs>
          <w:tab w:val="left" w:pos="0"/>
        </w:tabs>
        <w:adjustRightInd w:val="0"/>
      </w:pPr>
      <w:r>
        <w:t>а) Тільки розмір будівлі</w:t>
      </w:r>
    </w:p>
    <w:p w14:paraId="5BDC30EB" w14:textId="77777777" w:rsidR="00F92470" w:rsidRDefault="00F92470" w:rsidP="00F92470">
      <w:pPr>
        <w:tabs>
          <w:tab w:val="left" w:pos="0"/>
        </w:tabs>
        <w:adjustRightInd w:val="0"/>
      </w:pPr>
      <w:r>
        <w:t>б) Тільки матеріали, що використовуються</w:t>
      </w:r>
    </w:p>
    <w:p w14:paraId="294D7F0A" w14:textId="77777777" w:rsidR="00251158" w:rsidRDefault="00F92470" w:rsidP="00F92470">
      <w:pPr>
        <w:tabs>
          <w:tab w:val="left" w:pos="0"/>
        </w:tabs>
        <w:adjustRightInd w:val="0"/>
      </w:pPr>
      <w:r>
        <w:t>в) Розмір будівлі, вартість матеріалів, вартість праці, регулятивні обмеження та інші фактори</w:t>
      </w:r>
    </w:p>
    <w:p w14:paraId="1D0F6A0B" w14:textId="77777777" w:rsidR="00302C26" w:rsidRDefault="00302C26" w:rsidP="00302C26">
      <w:pPr>
        <w:tabs>
          <w:tab w:val="left" w:pos="0"/>
        </w:tabs>
        <w:adjustRightInd w:val="0"/>
      </w:pPr>
      <w:r>
        <w:t>Що включається у загальні витрати виробництва сільськогосподарської продукції?</w:t>
      </w:r>
    </w:p>
    <w:p w14:paraId="7363DF71" w14:textId="77777777" w:rsidR="00302C26" w:rsidRDefault="00302C26" w:rsidP="00302C26">
      <w:pPr>
        <w:tabs>
          <w:tab w:val="left" w:pos="0"/>
        </w:tabs>
        <w:adjustRightInd w:val="0"/>
      </w:pPr>
      <w:r>
        <w:t>а) Тільки витрати на зарплату працівників</w:t>
      </w:r>
    </w:p>
    <w:p w14:paraId="597FDBC6" w14:textId="77777777" w:rsidR="00302C26" w:rsidRDefault="00302C26" w:rsidP="00302C26">
      <w:pPr>
        <w:tabs>
          <w:tab w:val="left" w:pos="0"/>
        </w:tabs>
        <w:adjustRightInd w:val="0"/>
      </w:pPr>
      <w:r>
        <w:t>б) Витрати на насіння, добрива, зарплату працівників, машини та інші витрати</w:t>
      </w:r>
    </w:p>
    <w:p w14:paraId="191F2029" w14:textId="77777777" w:rsidR="00302C26" w:rsidRDefault="00302C26" w:rsidP="00302C26">
      <w:pPr>
        <w:tabs>
          <w:tab w:val="left" w:pos="0"/>
        </w:tabs>
        <w:adjustRightInd w:val="0"/>
      </w:pPr>
      <w:r>
        <w:t>в) Витрати тільки на покупку землі</w:t>
      </w:r>
    </w:p>
    <w:p w14:paraId="5A218794" w14:textId="77777777" w:rsidR="00302C26" w:rsidRDefault="00302C26" w:rsidP="00302C26">
      <w:pPr>
        <w:tabs>
          <w:tab w:val="left" w:pos="0"/>
        </w:tabs>
        <w:adjustRightInd w:val="0"/>
      </w:pPr>
    </w:p>
    <w:p w14:paraId="535B2BEE" w14:textId="77777777" w:rsidR="00302C26" w:rsidRDefault="00302C26" w:rsidP="00302C26">
      <w:pPr>
        <w:tabs>
          <w:tab w:val="left" w:pos="0"/>
        </w:tabs>
        <w:adjustRightInd w:val="0"/>
      </w:pPr>
      <w:r>
        <w:t>Як впливає погода на ціноутворення на сільськогосподарську продукцію?</w:t>
      </w:r>
    </w:p>
    <w:p w14:paraId="6BB12A44" w14:textId="77777777" w:rsidR="00302C26" w:rsidRDefault="00302C26" w:rsidP="00302C26">
      <w:pPr>
        <w:tabs>
          <w:tab w:val="left" w:pos="0"/>
        </w:tabs>
        <w:adjustRightInd w:val="0"/>
      </w:pPr>
      <w:r>
        <w:t>а) Погода не впливає на ціни на продукцію</w:t>
      </w:r>
    </w:p>
    <w:p w14:paraId="06AF669F" w14:textId="77777777" w:rsidR="00302C26" w:rsidRDefault="00302C26" w:rsidP="00302C26">
      <w:pPr>
        <w:tabs>
          <w:tab w:val="left" w:pos="0"/>
        </w:tabs>
        <w:adjustRightInd w:val="0"/>
      </w:pPr>
      <w:r>
        <w:t>б) Негативний вплив погоди може призвести до збільшення цін на продукцію</w:t>
      </w:r>
    </w:p>
    <w:p w14:paraId="1200953E" w14:textId="77777777" w:rsidR="00302C26" w:rsidRDefault="00302C26" w:rsidP="00302C26">
      <w:pPr>
        <w:tabs>
          <w:tab w:val="left" w:pos="0"/>
        </w:tabs>
        <w:adjustRightInd w:val="0"/>
      </w:pPr>
      <w:r>
        <w:t>в) Погода не має значення для сільськогосподарської продукції</w:t>
      </w:r>
    </w:p>
    <w:p w14:paraId="3B6A16D5" w14:textId="77777777" w:rsidR="00302C26" w:rsidRDefault="00302C26" w:rsidP="00302C26">
      <w:pPr>
        <w:tabs>
          <w:tab w:val="left" w:pos="0"/>
        </w:tabs>
        <w:adjustRightInd w:val="0"/>
      </w:pPr>
    </w:p>
    <w:p w14:paraId="6FFAC2C4" w14:textId="77777777" w:rsidR="00302C26" w:rsidRDefault="00302C26" w:rsidP="00302C26">
      <w:pPr>
        <w:tabs>
          <w:tab w:val="left" w:pos="0"/>
        </w:tabs>
        <w:adjustRightInd w:val="0"/>
      </w:pPr>
      <w:r>
        <w:t>Як впливає ринковий попит на ціноутворення на продукцію сільського господарства?</w:t>
      </w:r>
    </w:p>
    <w:p w14:paraId="020ECDCC" w14:textId="77777777" w:rsidR="00302C26" w:rsidRDefault="00302C26" w:rsidP="00302C26">
      <w:pPr>
        <w:tabs>
          <w:tab w:val="left" w:pos="0"/>
        </w:tabs>
        <w:adjustRightInd w:val="0"/>
      </w:pPr>
      <w:r>
        <w:t>а) Попит не впливає на ціни на сільськогосподарську продукцію</w:t>
      </w:r>
    </w:p>
    <w:p w14:paraId="0CF9B081" w14:textId="77777777" w:rsidR="00302C26" w:rsidRDefault="00302C26" w:rsidP="00302C26">
      <w:pPr>
        <w:tabs>
          <w:tab w:val="left" w:pos="0"/>
        </w:tabs>
        <w:adjustRightInd w:val="0"/>
      </w:pPr>
      <w:r>
        <w:t>б) При збільшенні попиту на продукцію ціни знижуються</w:t>
      </w:r>
    </w:p>
    <w:p w14:paraId="61F4EA7A" w14:textId="77777777" w:rsidR="00302C26" w:rsidRDefault="00302C26" w:rsidP="00302C26">
      <w:pPr>
        <w:tabs>
          <w:tab w:val="left" w:pos="0"/>
        </w:tabs>
        <w:adjustRightInd w:val="0"/>
      </w:pPr>
      <w:r>
        <w:t>в) При збільшенні попиту на продукцію ціни зростають</w:t>
      </w:r>
    </w:p>
    <w:p w14:paraId="0BD44233" w14:textId="77777777" w:rsidR="00302C26" w:rsidRDefault="00302C26" w:rsidP="00302C26">
      <w:pPr>
        <w:tabs>
          <w:tab w:val="left" w:pos="0"/>
        </w:tabs>
        <w:adjustRightInd w:val="0"/>
      </w:pPr>
    </w:p>
    <w:p w14:paraId="68FC5AB1" w14:textId="77777777" w:rsidR="00302C26" w:rsidRDefault="00302C26" w:rsidP="00302C26">
      <w:pPr>
        <w:tabs>
          <w:tab w:val="left" w:pos="0"/>
        </w:tabs>
        <w:adjustRightInd w:val="0"/>
      </w:pPr>
      <w:r>
        <w:t>Які фактори впливають на витрати виробництва сільськогосподарської продукції?</w:t>
      </w:r>
    </w:p>
    <w:p w14:paraId="34303309" w14:textId="77777777" w:rsidR="00302C26" w:rsidRDefault="00302C26" w:rsidP="00302C26">
      <w:pPr>
        <w:tabs>
          <w:tab w:val="left" w:pos="0"/>
        </w:tabs>
        <w:adjustRightInd w:val="0"/>
      </w:pPr>
      <w:r>
        <w:t>а) Тільки вартість насіння</w:t>
      </w:r>
    </w:p>
    <w:p w14:paraId="3822A7FA" w14:textId="77777777" w:rsidR="00302C26" w:rsidRDefault="00302C26" w:rsidP="00302C26">
      <w:pPr>
        <w:tabs>
          <w:tab w:val="left" w:pos="0"/>
        </w:tabs>
        <w:adjustRightInd w:val="0"/>
      </w:pPr>
      <w:r>
        <w:t>б) Вартість насіння, добрив, праці, машин та інші витрати</w:t>
      </w:r>
    </w:p>
    <w:p w14:paraId="2492F524" w14:textId="77777777" w:rsidR="00302C26" w:rsidRDefault="00302C26" w:rsidP="00302C26">
      <w:pPr>
        <w:tabs>
          <w:tab w:val="left" w:pos="0"/>
        </w:tabs>
        <w:adjustRightInd w:val="0"/>
      </w:pPr>
      <w:r>
        <w:t>в) Тільки вартість машин</w:t>
      </w:r>
    </w:p>
    <w:p w14:paraId="34D33F52" w14:textId="77777777" w:rsidR="00302C26" w:rsidRDefault="00302C26" w:rsidP="00302C26">
      <w:pPr>
        <w:tabs>
          <w:tab w:val="left" w:pos="0"/>
        </w:tabs>
        <w:adjustRightInd w:val="0"/>
      </w:pPr>
    </w:p>
    <w:p w14:paraId="2730ED14" w14:textId="77777777" w:rsidR="00302C26" w:rsidRDefault="00302C26" w:rsidP="00302C26">
      <w:pPr>
        <w:tabs>
          <w:tab w:val="left" w:pos="0"/>
        </w:tabs>
        <w:adjustRightInd w:val="0"/>
      </w:pPr>
      <w:r>
        <w:t>Які зміни в цінах на сільськогосподарську продукцію можуть бути зумовлені зовнішніми факторами, такими як урожайність?</w:t>
      </w:r>
    </w:p>
    <w:p w14:paraId="1B03EC43" w14:textId="77777777" w:rsidR="00302C26" w:rsidRDefault="00302C26" w:rsidP="00302C26">
      <w:pPr>
        <w:tabs>
          <w:tab w:val="left" w:pos="0"/>
        </w:tabs>
        <w:adjustRightInd w:val="0"/>
      </w:pPr>
      <w:r>
        <w:t>а) Підвищення урожайності завжди призводить до зниження цін</w:t>
      </w:r>
    </w:p>
    <w:p w14:paraId="008B9192" w14:textId="77777777" w:rsidR="00302C26" w:rsidRDefault="00302C26" w:rsidP="00302C26">
      <w:pPr>
        <w:tabs>
          <w:tab w:val="left" w:pos="0"/>
        </w:tabs>
        <w:adjustRightInd w:val="0"/>
      </w:pPr>
      <w:r>
        <w:t>б) Збільшення урожайності може призвести до зниження цін на продукцію</w:t>
      </w:r>
    </w:p>
    <w:p w14:paraId="055C4F9B" w14:textId="77777777" w:rsidR="00F92470" w:rsidRDefault="00302C26" w:rsidP="00302C26">
      <w:pPr>
        <w:tabs>
          <w:tab w:val="left" w:pos="0"/>
        </w:tabs>
        <w:adjustRightInd w:val="0"/>
      </w:pPr>
      <w:r>
        <w:t>в) Урожайність не впливає на ціни на сільськогосподарську продукцію</w:t>
      </w:r>
    </w:p>
    <w:p w14:paraId="41669E50" w14:textId="77777777" w:rsidR="008B0A99" w:rsidRDefault="008B0A99" w:rsidP="008B0A99">
      <w:pPr>
        <w:tabs>
          <w:tab w:val="left" w:pos="0"/>
        </w:tabs>
        <w:adjustRightInd w:val="0"/>
      </w:pPr>
      <w:r>
        <w:t>Що включається у загальні витрати виробництва у водному господарстві?</w:t>
      </w:r>
    </w:p>
    <w:p w14:paraId="18D44075" w14:textId="77777777" w:rsidR="008B0A99" w:rsidRDefault="008B0A99" w:rsidP="008B0A99">
      <w:pPr>
        <w:tabs>
          <w:tab w:val="left" w:pos="0"/>
        </w:tabs>
        <w:adjustRightInd w:val="0"/>
      </w:pPr>
      <w:r>
        <w:t>а) Тільки витрати на підготовку води до використання</w:t>
      </w:r>
    </w:p>
    <w:p w14:paraId="21B9977B" w14:textId="77777777" w:rsidR="008B0A99" w:rsidRDefault="008B0A99" w:rsidP="008B0A99">
      <w:pPr>
        <w:tabs>
          <w:tab w:val="left" w:pos="0"/>
        </w:tabs>
        <w:adjustRightInd w:val="0"/>
      </w:pPr>
      <w:r>
        <w:t>б) Витрати на обслуговування водних споруд, зарплату працівників, матеріали та інші витрати</w:t>
      </w:r>
    </w:p>
    <w:p w14:paraId="67F50E64" w14:textId="77777777" w:rsidR="008B0A99" w:rsidRDefault="008B0A99" w:rsidP="008B0A99">
      <w:pPr>
        <w:tabs>
          <w:tab w:val="left" w:pos="0"/>
        </w:tabs>
        <w:adjustRightInd w:val="0"/>
      </w:pPr>
      <w:r>
        <w:t>в) Витрати тільки на каналізаційні системи</w:t>
      </w:r>
    </w:p>
    <w:p w14:paraId="3F3601D2" w14:textId="77777777" w:rsidR="008B0A99" w:rsidRDefault="008B0A99" w:rsidP="008B0A99">
      <w:pPr>
        <w:tabs>
          <w:tab w:val="left" w:pos="0"/>
        </w:tabs>
        <w:adjustRightInd w:val="0"/>
      </w:pPr>
    </w:p>
    <w:p w14:paraId="15F0B9EC" w14:textId="77777777" w:rsidR="008B0A99" w:rsidRDefault="008B0A99" w:rsidP="008B0A99">
      <w:pPr>
        <w:tabs>
          <w:tab w:val="left" w:pos="0"/>
        </w:tabs>
        <w:adjustRightInd w:val="0"/>
      </w:pPr>
      <w:r>
        <w:t>Як впливає забруднення водних джерел на ціноутворення у водному господарстві?</w:t>
      </w:r>
    </w:p>
    <w:p w14:paraId="4F194409" w14:textId="77777777" w:rsidR="008B0A99" w:rsidRDefault="008B0A99" w:rsidP="008B0A99">
      <w:pPr>
        <w:tabs>
          <w:tab w:val="left" w:pos="0"/>
        </w:tabs>
        <w:adjustRightInd w:val="0"/>
      </w:pPr>
      <w:r>
        <w:t>а) Забруднення не впливає на ціни на водні послуги</w:t>
      </w:r>
    </w:p>
    <w:p w14:paraId="1753FB0B" w14:textId="77777777" w:rsidR="008B0A99" w:rsidRDefault="008B0A99" w:rsidP="008B0A99">
      <w:pPr>
        <w:tabs>
          <w:tab w:val="left" w:pos="0"/>
        </w:tabs>
        <w:adjustRightInd w:val="0"/>
      </w:pPr>
      <w:r>
        <w:t>б) Забруднення може призвести до збільшення витрат і, отже, до підвищення цін на водні послуги</w:t>
      </w:r>
    </w:p>
    <w:p w14:paraId="0BD28C72" w14:textId="77777777" w:rsidR="008B0A99" w:rsidRDefault="008B0A99" w:rsidP="008B0A99">
      <w:pPr>
        <w:tabs>
          <w:tab w:val="left" w:pos="0"/>
        </w:tabs>
        <w:adjustRightInd w:val="0"/>
      </w:pPr>
      <w:r>
        <w:t>в) Забруднення зменшує витрати, тому ціни на водні послуги знижуються</w:t>
      </w:r>
    </w:p>
    <w:p w14:paraId="2762B4C7" w14:textId="77777777" w:rsidR="008B0A99" w:rsidRDefault="008B0A99" w:rsidP="008B0A99">
      <w:pPr>
        <w:tabs>
          <w:tab w:val="left" w:pos="0"/>
        </w:tabs>
        <w:adjustRightInd w:val="0"/>
      </w:pPr>
    </w:p>
    <w:p w14:paraId="10BDF516" w14:textId="77777777" w:rsidR="008B0A99" w:rsidRDefault="008B0A99" w:rsidP="008B0A99">
      <w:pPr>
        <w:tabs>
          <w:tab w:val="left" w:pos="0"/>
        </w:tabs>
        <w:adjustRightInd w:val="0"/>
      </w:pPr>
      <w:r>
        <w:t>Як впливає конкуренція на ціноутворення у водному господарстві?</w:t>
      </w:r>
    </w:p>
    <w:p w14:paraId="627008B5" w14:textId="77777777" w:rsidR="008B0A99" w:rsidRDefault="008B0A99" w:rsidP="008B0A99">
      <w:pPr>
        <w:tabs>
          <w:tab w:val="left" w:pos="0"/>
        </w:tabs>
        <w:adjustRightInd w:val="0"/>
      </w:pPr>
      <w:r>
        <w:t>а) Конкуренція не впливає на ціни у водному господарстві</w:t>
      </w:r>
    </w:p>
    <w:p w14:paraId="7F0AFF09" w14:textId="77777777" w:rsidR="008B0A99" w:rsidRDefault="008B0A99" w:rsidP="008B0A99">
      <w:pPr>
        <w:tabs>
          <w:tab w:val="left" w:pos="0"/>
        </w:tabs>
        <w:adjustRightInd w:val="0"/>
      </w:pPr>
      <w:r>
        <w:t>б) При наявності конкуренції ціни на водні послуги знижуються</w:t>
      </w:r>
    </w:p>
    <w:p w14:paraId="63E70310" w14:textId="77777777" w:rsidR="008B0A99" w:rsidRDefault="008B0A99" w:rsidP="008B0A99">
      <w:pPr>
        <w:tabs>
          <w:tab w:val="left" w:pos="0"/>
        </w:tabs>
        <w:adjustRightInd w:val="0"/>
      </w:pPr>
      <w:r>
        <w:t>в) При наявності конкуренції ціни на водні послуги підвищуються</w:t>
      </w:r>
    </w:p>
    <w:p w14:paraId="306D7453" w14:textId="77777777" w:rsidR="008B0A99" w:rsidRDefault="008B0A99" w:rsidP="008B0A99">
      <w:pPr>
        <w:tabs>
          <w:tab w:val="left" w:pos="0"/>
        </w:tabs>
        <w:adjustRightInd w:val="0"/>
      </w:pPr>
    </w:p>
    <w:p w14:paraId="72146320" w14:textId="77777777" w:rsidR="008B0A99" w:rsidRDefault="008B0A99" w:rsidP="008B0A99">
      <w:pPr>
        <w:tabs>
          <w:tab w:val="left" w:pos="0"/>
        </w:tabs>
        <w:adjustRightInd w:val="0"/>
      </w:pPr>
      <w:r>
        <w:lastRenderedPageBreak/>
        <w:t>Як впливає інвестиційна активність на ціноутворення у водному господарстві?</w:t>
      </w:r>
    </w:p>
    <w:p w14:paraId="132BADB3" w14:textId="77777777" w:rsidR="008B0A99" w:rsidRDefault="008B0A99" w:rsidP="008B0A99">
      <w:pPr>
        <w:tabs>
          <w:tab w:val="left" w:pos="0"/>
        </w:tabs>
        <w:adjustRightInd w:val="0"/>
      </w:pPr>
      <w:r>
        <w:t>а) Інвестиційна активність завжди призводить до зниження цін на водні послуги</w:t>
      </w:r>
    </w:p>
    <w:p w14:paraId="0DB3753C" w14:textId="77777777" w:rsidR="008B0A99" w:rsidRDefault="008B0A99" w:rsidP="008B0A99">
      <w:pPr>
        <w:tabs>
          <w:tab w:val="left" w:pos="0"/>
        </w:tabs>
        <w:adjustRightInd w:val="0"/>
      </w:pPr>
      <w:r>
        <w:t>б) Збільшення інвестицій може призвести до підвищення якості послуг та, відповідно, до збільшення цін</w:t>
      </w:r>
    </w:p>
    <w:p w14:paraId="38A54408" w14:textId="77777777" w:rsidR="008B0A99" w:rsidRDefault="008B0A99" w:rsidP="008B0A99">
      <w:pPr>
        <w:tabs>
          <w:tab w:val="left" w:pos="0"/>
        </w:tabs>
        <w:adjustRightInd w:val="0"/>
      </w:pPr>
      <w:r>
        <w:t>в) Інвестиційна активність не впливає на ціни у водному господарстві</w:t>
      </w:r>
    </w:p>
    <w:p w14:paraId="372FBA74" w14:textId="77777777" w:rsidR="008B0A99" w:rsidRDefault="008B0A99" w:rsidP="008B0A99">
      <w:pPr>
        <w:tabs>
          <w:tab w:val="left" w:pos="0"/>
        </w:tabs>
        <w:adjustRightInd w:val="0"/>
      </w:pPr>
    </w:p>
    <w:p w14:paraId="3D10BBEC" w14:textId="77777777" w:rsidR="008B0A99" w:rsidRDefault="008B0A99" w:rsidP="008B0A99">
      <w:pPr>
        <w:tabs>
          <w:tab w:val="left" w:pos="0"/>
        </w:tabs>
        <w:adjustRightInd w:val="0"/>
      </w:pPr>
      <w:r>
        <w:t>Які фактори можуть впливати на зміну цін на водні послуги?</w:t>
      </w:r>
    </w:p>
    <w:p w14:paraId="46062706" w14:textId="77777777" w:rsidR="008B0A99" w:rsidRDefault="008B0A99" w:rsidP="008B0A99">
      <w:pPr>
        <w:tabs>
          <w:tab w:val="left" w:pos="0"/>
        </w:tabs>
        <w:adjustRightInd w:val="0"/>
      </w:pPr>
      <w:r>
        <w:t>а) Тільки вартість обслуговування водних споруд</w:t>
      </w:r>
    </w:p>
    <w:p w14:paraId="7513E64C" w14:textId="77777777" w:rsidR="008B0A99" w:rsidRDefault="008B0A99" w:rsidP="008B0A99">
      <w:pPr>
        <w:tabs>
          <w:tab w:val="left" w:pos="0"/>
        </w:tabs>
        <w:adjustRightInd w:val="0"/>
      </w:pPr>
      <w:r>
        <w:t>б) Вартість обслуговування, конкуренція на ринку, рівень інвестицій та інші фактори</w:t>
      </w:r>
    </w:p>
    <w:p w14:paraId="1776D8A3" w14:textId="77777777" w:rsidR="00302C26" w:rsidRDefault="008B0A99" w:rsidP="008B0A99">
      <w:pPr>
        <w:tabs>
          <w:tab w:val="left" w:pos="0"/>
        </w:tabs>
        <w:adjustRightInd w:val="0"/>
      </w:pPr>
      <w:r>
        <w:t>в) Тільки попит на водні послуги</w:t>
      </w:r>
    </w:p>
    <w:p w14:paraId="4561B5C3" w14:textId="77777777" w:rsidR="00C44A1B" w:rsidRDefault="00C44A1B" w:rsidP="00C44A1B">
      <w:pPr>
        <w:tabs>
          <w:tab w:val="left" w:pos="0"/>
        </w:tabs>
        <w:adjustRightInd w:val="0"/>
      </w:pPr>
      <w:r>
        <w:t>Що таке тариф на вантажні перевезення?</w:t>
      </w:r>
    </w:p>
    <w:p w14:paraId="5086DDCB" w14:textId="77777777" w:rsidR="00C44A1B" w:rsidRDefault="00C44A1B" w:rsidP="00C44A1B">
      <w:pPr>
        <w:tabs>
          <w:tab w:val="left" w:pos="0"/>
        </w:tabs>
        <w:adjustRightInd w:val="0"/>
      </w:pPr>
      <w:r>
        <w:t>а) Ціна, яку платить споживач за певний вид товару</w:t>
      </w:r>
    </w:p>
    <w:p w14:paraId="60F79A6C" w14:textId="77777777" w:rsidR="00C44A1B" w:rsidRDefault="00C44A1B" w:rsidP="00C44A1B">
      <w:pPr>
        <w:tabs>
          <w:tab w:val="left" w:pos="0"/>
        </w:tabs>
        <w:adjustRightInd w:val="0"/>
      </w:pPr>
      <w:r>
        <w:t>б) Вартість перевезення вантажу з одного місця до іншого</w:t>
      </w:r>
    </w:p>
    <w:p w14:paraId="15EC0DBC" w14:textId="77777777" w:rsidR="00C44A1B" w:rsidRDefault="00C44A1B" w:rsidP="00C44A1B">
      <w:pPr>
        <w:tabs>
          <w:tab w:val="left" w:pos="0"/>
        </w:tabs>
        <w:adjustRightInd w:val="0"/>
      </w:pPr>
      <w:r>
        <w:t>в) Вартість електроенергії</w:t>
      </w:r>
    </w:p>
    <w:p w14:paraId="1BD79960" w14:textId="77777777" w:rsidR="00C44A1B" w:rsidRDefault="00C44A1B" w:rsidP="00C44A1B">
      <w:pPr>
        <w:tabs>
          <w:tab w:val="left" w:pos="0"/>
        </w:tabs>
        <w:adjustRightInd w:val="0"/>
      </w:pPr>
    </w:p>
    <w:p w14:paraId="3923B491" w14:textId="77777777" w:rsidR="00C44A1B" w:rsidRDefault="00C44A1B" w:rsidP="00C44A1B">
      <w:pPr>
        <w:tabs>
          <w:tab w:val="left" w:pos="0"/>
        </w:tabs>
        <w:adjustRightInd w:val="0"/>
      </w:pPr>
      <w:r>
        <w:t>Які фактори впливають на тарифи на вантажні перевезення?</w:t>
      </w:r>
    </w:p>
    <w:p w14:paraId="29D2FD76" w14:textId="77777777" w:rsidR="00C44A1B" w:rsidRDefault="00C44A1B" w:rsidP="00C44A1B">
      <w:pPr>
        <w:tabs>
          <w:tab w:val="left" w:pos="0"/>
        </w:tabs>
        <w:adjustRightInd w:val="0"/>
      </w:pPr>
      <w:r>
        <w:t>а) Тільки вартість пального для транспортування</w:t>
      </w:r>
    </w:p>
    <w:p w14:paraId="1E526918" w14:textId="77777777" w:rsidR="00C44A1B" w:rsidRDefault="00C44A1B" w:rsidP="00C44A1B">
      <w:pPr>
        <w:tabs>
          <w:tab w:val="left" w:pos="0"/>
        </w:tabs>
        <w:adjustRightInd w:val="0"/>
      </w:pPr>
      <w:r>
        <w:t>б) Вартість пального, відстань перевезення, вид транспорту та інші фактори</w:t>
      </w:r>
    </w:p>
    <w:p w14:paraId="5A966D4C" w14:textId="77777777" w:rsidR="00C44A1B" w:rsidRDefault="00C44A1B" w:rsidP="00C44A1B">
      <w:pPr>
        <w:tabs>
          <w:tab w:val="left" w:pos="0"/>
        </w:tabs>
        <w:adjustRightInd w:val="0"/>
      </w:pPr>
      <w:r>
        <w:t>в) Тільки попит на перевезення вантажів</w:t>
      </w:r>
    </w:p>
    <w:p w14:paraId="57EBE38F" w14:textId="77777777" w:rsidR="00C44A1B" w:rsidRDefault="00C44A1B" w:rsidP="00C44A1B">
      <w:pPr>
        <w:tabs>
          <w:tab w:val="left" w:pos="0"/>
        </w:tabs>
        <w:adjustRightInd w:val="0"/>
      </w:pPr>
    </w:p>
    <w:p w14:paraId="0F85D4D2" w14:textId="77777777" w:rsidR="00C44A1B" w:rsidRDefault="00C44A1B" w:rsidP="00C44A1B">
      <w:pPr>
        <w:tabs>
          <w:tab w:val="left" w:pos="0"/>
        </w:tabs>
        <w:adjustRightInd w:val="0"/>
      </w:pPr>
      <w:r>
        <w:t>Що таке тариф на послуги?</w:t>
      </w:r>
    </w:p>
    <w:p w14:paraId="1C423709" w14:textId="77777777" w:rsidR="00C44A1B" w:rsidRDefault="00C44A1B" w:rsidP="00C44A1B">
      <w:pPr>
        <w:tabs>
          <w:tab w:val="left" w:pos="0"/>
        </w:tabs>
        <w:adjustRightInd w:val="0"/>
      </w:pPr>
      <w:r>
        <w:t>а) Ціна, встановлена урядом за певний вид послуги</w:t>
      </w:r>
    </w:p>
    <w:p w14:paraId="33461755" w14:textId="77777777" w:rsidR="00C44A1B" w:rsidRDefault="00C44A1B" w:rsidP="00C44A1B">
      <w:pPr>
        <w:tabs>
          <w:tab w:val="left" w:pos="0"/>
        </w:tabs>
        <w:adjustRightInd w:val="0"/>
      </w:pPr>
      <w:r>
        <w:t>б) Вартість певної послуги, що надається споживачу</w:t>
      </w:r>
    </w:p>
    <w:p w14:paraId="22F9E129" w14:textId="77777777" w:rsidR="00C44A1B" w:rsidRDefault="00C44A1B" w:rsidP="00C44A1B">
      <w:pPr>
        <w:tabs>
          <w:tab w:val="left" w:pos="0"/>
        </w:tabs>
        <w:adjustRightInd w:val="0"/>
      </w:pPr>
      <w:r>
        <w:t>в) Ціна, яку платить споживач за певний товар</w:t>
      </w:r>
    </w:p>
    <w:p w14:paraId="673FAE18" w14:textId="77777777" w:rsidR="00C44A1B" w:rsidRDefault="00C44A1B" w:rsidP="00C44A1B">
      <w:pPr>
        <w:tabs>
          <w:tab w:val="left" w:pos="0"/>
        </w:tabs>
        <w:adjustRightInd w:val="0"/>
      </w:pPr>
    </w:p>
    <w:p w14:paraId="1106C482" w14:textId="77777777" w:rsidR="00C44A1B" w:rsidRDefault="00C44A1B" w:rsidP="00C44A1B">
      <w:pPr>
        <w:tabs>
          <w:tab w:val="left" w:pos="0"/>
        </w:tabs>
        <w:adjustRightInd w:val="0"/>
      </w:pPr>
      <w:r>
        <w:t>Як встановлюються тарифи на послуги?</w:t>
      </w:r>
    </w:p>
    <w:p w14:paraId="4BAD7762" w14:textId="77777777" w:rsidR="00C44A1B" w:rsidRDefault="00C44A1B" w:rsidP="00C44A1B">
      <w:pPr>
        <w:tabs>
          <w:tab w:val="left" w:pos="0"/>
        </w:tabs>
        <w:adjustRightInd w:val="0"/>
      </w:pPr>
      <w:r>
        <w:t>а) Тарифи на послуги встановлюються виключно урядом</w:t>
      </w:r>
    </w:p>
    <w:p w14:paraId="58C9C15E" w14:textId="77777777" w:rsidR="00C44A1B" w:rsidRDefault="00C44A1B" w:rsidP="00C44A1B">
      <w:pPr>
        <w:tabs>
          <w:tab w:val="left" w:pos="0"/>
        </w:tabs>
        <w:adjustRightInd w:val="0"/>
      </w:pPr>
      <w:r>
        <w:t>б) Тарифи на послуги можуть встановлюватися урядом або компаніями відповідно до ринкових умов та регулювань</w:t>
      </w:r>
    </w:p>
    <w:p w14:paraId="4F0C1A06" w14:textId="77777777" w:rsidR="00C44A1B" w:rsidRDefault="00C44A1B" w:rsidP="00C44A1B">
      <w:pPr>
        <w:tabs>
          <w:tab w:val="left" w:pos="0"/>
        </w:tabs>
        <w:adjustRightInd w:val="0"/>
      </w:pPr>
      <w:r>
        <w:lastRenderedPageBreak/>
        <w:t>в) Тарифи на послуги встановлюються виключно компаніями</w:t>
      </w:r>
    </w:p>
    <w:p w14:paraId="1E4F4115" w14:textId="77777777" w:rsidR="00C44A1B" w:rsidRDefault="00C44A1B" w:rsidP="00C44A1B">
      <w:pPr>
        <w:tabs>
          <w:tab w:val="left" w:pos="0"/>
        </w:tabs>
        <w:adjustRightInd w:val="0"/>
      </w:pPr>
    </w:p>
    <w:p w14:paraId="6180817E" w14:textId="77777777" w:rsidR="00C44A1B" w:rsidRDefault="00C44A1B" w:rsidP="00C44A1B">
      <w:pPr>
        <w:tabs>
          <w:tab w:val="left" w:pos="0"/>
        </w:tabs>
        <w:adjustRightInd w:val="0"/>
      </w:pPr>
      <w:r>
        <w:t>Які можуть бути причини для зміни тарифів на вантажні перевезення чи послуги?</w:t>
      </w:r>
    </w:p>
    <w:p w14:paraId="19F4A7D3" w14:textId="77777777" w:rsidR="00C44A1B" w:rsidRDefault="00C44A1B" w:rsidP="00C44A1B">
      <w:pPr>
        <w:tabs>
          <w:tab w:val="left" w:pos="0"/>
        </w:tabs>
        <w:adjustRightInd w:val="0"/>
      </w:pPr>
      <w:r>
        <w:t>а) Тільки зміна зарплати працівників</w:t>
      </w:r>
    </w:p>
    <w:p w14:paraId="59D71674" w14:textId="77777777" w:rsidR="00C44A1B" w:rsidRDefault="00C44A1B" w:rsidP="00C44A1B">
      <w:pPr>
        <w:tabs>
          <w:tab w:val="left" w:pos="0"/>
        </w:tabs>
        <w:adjustRightInd w:val="0"/>
      </w:pPr>
      <w:r>
        <w:t>б) Зміна вартості пального, збільшення попиту на послуги, інфляція та інші фактори</w:t>
      </w:r>
    </w:p>
    <w:p w14:paraId="2B8540F3" w14:textId="77777777" w:rsidR="008B0A99" w:rsidRDefault="00C44A1B" w:rsidP="00C44A1B">
      <w:pPr>
        <w:tabs>
          <w:tab w:val="left" w:pos="0"/>
        </w:tabs>
        <w:adjustRightInd w:val="0"/>
      </w:pPr>
      <w:r>
        <w:t>в) Тільки зміна конкуренції на ринку</w:t>
      </w:r>
    </w:p>
    <w:p w14:paraId="321977D4" w14:textId="77777777" w:rsidR="00F92470" w:rsidRDefault="00F92470" w:rsidP="00F92470">
      <w:pPr>
        <w:tabs>
          <w:tab w:val="left" w:pos="0"/>
        </w:tabs>
        <w:adjustRightInd w:val="0"/>
      </w:pPr>
    </w:p>
    <w:p w14:paraId="1616D9C8" w14:textId="77777777" w:rsidR="00F92470" w:rsidRPr="00D00BF0" w:rsidRDefault="00F92470" w:rsidP="00F92470">
      <w:pPr>
        <w:tabs>
          <w:tab w:val="left" w:pos="0"/>
        </w:tabs>
        <w:adjustRightInd w:val="0"/>
      </w:pPr>
    </w:p>
    <w:p w14:paraId="05AD985D" w14:textId="77777777" w:rsidR="001B4F90" w:rsidRPr="00996A77" w:rsidRDefault="00DE6A61" w:rsidP="00996A77">
      <w:pPr>
        <w:ind w:left="360"/>
        <w:jc w:val="center"/>
        <w:rPr>
          <w:b/>
          <w:bCs/>
        </w:rPr>
      </w:pPr>
      <w:r w:rsidRPr="00996A77">
        <w:rPr>
          <w:b/>
          <w:bCs/>
        </w:rPr>
        <w:t>7.Форми контролю та критерії оцінювання результатів навчання</w:t>
      </w:r>
    </w:p>
    <w:p w14:paraId="6FBADEEE" w14:textId="77777777" w:rsidR="00E2457F" w:rsidRPr="00E2457F" w:rsidRDefault="00E2457F" w:rsidP="00E2457F">
      <w:pPr>
        <w:ind w:left="360"/>
        <w:rPr>
          <w:b/>
        </w:rPr>
      </w:pPr>
      <w:r w:rsidRPr="00E2457F">
        <w:rPr>
          <w:b/>
        </w:rPr>
        <w:t>Засоби оцінювання та методи демонстрування результатів навчання</w:t>
      </w:r>
    </w:p>
    <w:p w14:paraId="6F0744AC" w14:textId="77777777" w:rsidR="00E2457F" w:rsidRPr="00E2457F" w:rsidRDefault="00E2457F" w:rsidP="00E2457F">
      <w:pPr>
        <w:ind w:left="360"/>
      </w:pPr>
    </w:p>
    <w:p w14:paraId="04E27033" w14:textId="77777777" w:rsidR="00E2457F" w:rsidRPr="00E2457F" w:rsidRDefault="00E2457F" w:rsidP="00E2457F">
      <w:pPr>
        <w:ind w:left="360"/>
      </w:pPr>
      <w:r w:rsidRPr="00E2457F">
        <w:t xml:space="preserve">Засобами оцінювання та методами демонстрування результатів навчання з навчальної дисципліни є: </w:t>
      </w:r>
    </w:p>
    <w:p w14:paraId="7DF715C9" w14:textId="77777777" w:rsidR="00E2457F" w:rsidRPr="00E2457F" w:rsidRDefault="00E2457F" w:rsidP="00E2457F">
      <w:pPr>
        <w:ind w:left="360"/>
      </w:pPr>
      <w:r w:rsidRPr="00E2457F">
        <w:t>− експрес-опитування;</w:t>
      </w:r>
    </w:p>
    <w:p w14:paraId="0B0BC83E" w14:textId="77777777" w:rsidR="00E2457F" w:rsidRPr="00E2457F" w:rsidRDefault="00E2457F" w:rsidP="00E2457F">
      <w:pPr>
        <w:ind w:left="360"/>
      </w:pPr>
      <w:r w:rsidRPr="00E2457F">
        <w:t>− обговорення дискусійних питань;</w:t>
      </w:r>
    </w:p>
    <w:p w14:paraId="5E0DAEB0" w14:textId="77777777" w:rsidR="00E2457F" w:rsidRPr="00E2457F" w:rsidRDefault="00E2457F" w:rsidP="00E2457F">
      <w:pPr>
        <w:ind w:left="360"/>
      </w:pPr>
      <w:r w:rsidRPr="00E2457F">
        <w:t xml:space="preserve">− презентації результатів виконаних завдань та досліджень; </w:t>
      </w:r>
    </w:p>
    <w:p w14:paraId="4DF390AB" w14:textId="77777777" w:rsidR="00E2457F" w:rsidRPr="00E2457F" w:rsidRDefault="00E2457F" w:rsidP="00E2457F">
      <w:pPr>
        <w:ind w:left="360"/>
      </w:pPr>
      <w:r w:rsidRPr="00E2457F">
        <w:t xml:space="preserve">− презентації та виступи на наукових заходах; </w:t>
      </w:r>
    </w:p>
    <w:p w14:paraId="1401DE32" w14:textId="77777777" w:rsidR="00E2457F" w:rsidRPr="00E2457F" w:rsidRDefault="00E2457F" w:rsidP="00E2457F">
      <w:pPr>
        <w:ind w:left="360"/>
      </w:pPr>
      <w:r w:rsidRPr="00E2457F">
        <w:t>− екзамен.</w:t>
      </w:r>
    </w:p>
    <w:p w14:paraId="26B5D11F" w14:textId="77777777" w:rsidR="00E2457F" w:rsidRPr="00E2457F" w:rsidRDefault="00E2457F" w:rsidP="00E2457F">
      <w:pPr>
        <w:ind w:left="360"/>
        <w:rPr>
          <w:b/>
        </w:rPr>
      </w:pPr>
    </w:p>
    <w:p w14:paraId="28246B81" w14:textId="77777777" w:rsidR="00E2457F" w:rsidRPr="00E2457F" w:rsidRDefault="00E2457F" w:rsidP="00E2457F">
      <w:pPr>
        <w:ind w:left="360"/>
        <w:rPr>
          <w:b/>
        </w:rPr>
      </w:pPr>
      <w:r w:rsidRPr="00E2457F">
        <w:rPr>
          <w:b/>
        </w:rPr>
        <w:t>Форми контролю та критерії оцінювання результатів навчання</w:t>
      </w:r>
    </w:p>
    <w:p w14:paraId="183CF428" w14:textId="77777777" w:rsidR="00E2457F" w:rsidRPr="00E2457F" w:rsidRDefault="00E2457F" w:rsidP="00E2457F">
      <w:pPr>
        <w:ind w:left="360"/>
        <w:rPr>
          <w:b/>
        </w:rPr>
      </w:pPr>
    </w:p>
    <w:p w14:paraId="756F5029" w14:textId="77777777" w:rsidR="00E2457F" w:rsidRPr="00E2457F" w:rsidRDefault="00E2457F" w:rsidP="00E2457F">
      <w:pPr>
        <w:ind w:left="360"/>
      </w:pPr>
      <w:r w:rsidRPr="00E2457F">
        <w:t xml:space="preserve"> Оцінка знань, умінь та практичних навичок студентів з навчальної дисципліни  здійснюється відповідно до графіка:</w:t>
      </w:r>
    </w:p>
    <w:tbl>
      <w:tblPr>
        <w:tblW w:w="9659" w:type="dxa"/>
        <w:tblInd w:w="108" w:type="dxa"/>
        <w:tblLayout w:type="fixed"/>
        <w:tblLook w:val="0000" w:firstRow="0" w:lastRow="0" w:firstColumn="0" w:lastColumn="0" w:noHBand="0" w:noVBand="0"/>
      </w:tblPr>
      <w:tblGrid>
        <w:gridCol w:w="4818"/>
        <w:gridCol w:w="4841"/>
      </w:tblGrid>
      <w:tr w:rsidR="00E2457F" w:rsidRPr="00E2457F" w14:paraId="58C84AF9" w14:textId="77777777" w:rsidTr="00E2457F">
        <w:tc>
          <w:tcPr>
            <w:tcW w:w="9659" w:type="dxa"/>
            <w:gridSpan w:val="2"/>
            <w:tcBorders>
              <w:top w:val="single" w:sz="4" w:space="0" w:color="000000"/>
              <w:left w:val="single" w:sz="4" w:space="0" w:color="000000"/>
              <w:bottom w:val="single" w:sz="4" w:space="0" w:color="000000"/>
              <w:right w:val="single" w:sz="4" w:space="0" w:color="000000"/>
            </w:tcBorders>
            <w:shd w:val="clear" w:color="auto" w:fill="auto"/>
          </w:tcPr>
          <w:p w14:paraId="4A63267C" w14:textId="77777777" w:rsidR="00E2457F" w:rsidRPr="00E2457F" w:rsidRDefault="00E2457F" w:rsidP="00E2457F">
            <w:pPr>
              <w:ind w:left="360"/>
            </w:pPr>
            <w:r w:rsidRPr="00E2457F">
              <w:t>Модуль</w:t>
            </w:r>
          </w:p>
        </w:tc>
      </w:tr>
      <w:tr w:rsidR="00E2457F" w:rsidRPr="00E2457F" w14:paraId="40CBAA27" w14:textId="77777777" w:rsidTr="00E2457F">
        <w:tc>
          <w:tcPr>
            <w:tcW w:w="4818" w:type="dxa"/>
            <w:tcBorders>
              <w:top w:val="single" w:sz="4" w:space="0" w:color="000000"/>
              <w:left w:val="single" w:sz="4" w:space="0" w:color="000000"/>
              <w:bottom w:val="single" w:sz="4" w:space="0" w:color="000000"/>
            </w:tcBorders>
            <w:shd w:val="clear" w:color="auto" w:fill="auto"/>
            <w:vAlign w:val="center"/>
          </w:tcPr>
          <w:p w14:paraId="16F109D4" w14:textId="77777777" w:rsidR="00E2457F" w:rsidRPr="00E2457F" w:rsidRDefault="00E2457F" w:rsidP="00E2457F">
            <w:pPr>
              <w:ind w:left="360"/>
            </w:pPr>
            <w:r w:rsidRPr="00E2457F">
              <w:t>Поточний контроль за змістовий модуль 1</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14:paraId="3812B58D" w14:textId="77777777" w:rsidR="00E2457F" w:rsidRPr="00E2457F" w:rsidRDefault="00E2457F" w:rsidP="00E2457F">
            <w:pPr>
              <w:ind w:left="360"/>
            </w:pPr>
            <w:r w:rsidRPr="00E2457F">
              <w:t>Поточний контроль за змістовий модуль 1</w:t>
            </w:r>
          </w:p>
        </w:tc>
      </w:tr>
      <w:tr w:rsidR="00E2457F" w:rsidRPr="00E2457F" w14:paraId="4BD62991" w14:textId="77777777" w:rsidTr="00E2457F">
        <w:tc>
          <w:tcPr>
            <w:tcW w:w="9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4B8264" w14:textId="77777777" w:rsidR="00E2457F" w:rsidRPr="00E2457F" w:rsidRDefault="00E2457F" w:rsidP="00E2457F">
            <w:pPr>
              <w:ind w:left="360"/>
            </w:pPr>
            <w:r w:rsidRPr="00E2457F">
              <w:t>Підсумковий контроль за модуль : екзамен</w:t>
            </w:r>
          </w:p>
        </w:tc>
      </w:tr>
    </w:tbl>
    <w:p w14:paraId="72058773" w14:textId="77777777" w:rsidR="00E2457F" w:rsidRPr="00E2457F" w:rsidRDefault="00E2457F" w:rsidP="00E2457F">
      <w:pPr>
        <w:ind w:left="360"/>
      </w:pPr>
    </w:p>
    <w:p w14:paraId="592A3692" w14:textId="77777777" w:rsidR="00E2457F" w:rsidRPr="00E2457F" w:rsidRDefault="00E2457F" w:rsidP="00E2457F">
      <w:pPr>
        <w:ind w:left="360"/>
      </w:pPr>
      <w:r w:rsidRPr="00E2457F">
        <w:lastRenderedPageBreak/>
        <w:t>Протягом семестру студенти вивчають один модуль з дисципліни. Модуль складається з двох змістових модулів. Після виконання кожного змістового модуля (лекції та практичні заняття) здійснюється поточний контроль у вигляді письмової роботи. Студенти, які не відвідували лекції або не в повному обсязі виконали практичні завдання, до поточного контролю за змістовий модуль не допускаються.</w:t>
      </w:r>
    </w:p>
    <w:p w14:paraId="437C592E" w14:textId="77777777" w:rsidR="00E2457F" w:rsidRPr="00E2457F" w:rsidRDefault="00E2457F" w:rsidP="00E2457F">
      <w:pPr>
        <w:ind w:left="360"/>
      </w:pPr>
      <w:r w:rsidRPr="00E2457F">
        <w:t xml:space="preserve"> Поточне оцінювання здійснюється за трьома складовими: </w:t>
      </w:r>
    </w:p>
    <w:p w14:paraId="147600E5" w14:textId="77777777" w:rsidR="00E2457F" w:rsidRPr="00E2457F" w:rsidRDefault="00E2457F" w:rsidP="00E2457F">
      <w:pPr>
        <w:ind w:left="360"/>
      </w:pPr>
      <w:r w:rsidRPr="00E2457F">
        <w:t>- контроль систематичності та активності роботи студента протягом семестру;</w:t>
      </w:r>
    </w:p>
    <w:p w14:paraId="0E0D1A1A" w14:textId="77777777" w:rsidR="00E2457F" w:rsidRPr="00E2457F" w:rsidRDefault="00E2457F" w:rsidP="00E2457F">
      <w:pPr>
        <w:ind w:left="360"/>
      </w:pPr>
      <w:r w:rsidRPr="00E2457F">
        <w:t>- контроль самостійної роботи;</w:t>
      </w:r>
    </w:p>
    <w:p w14:paraId="27AF00CF" w14:textId="77777777" w:rsidR="00E2457F" w:rsidRPr="00E2457F" w:rsidRDefault="00E2457F" w:rsidP="00E2457F">
      <w:pPr>
        <w:ind w:left="360"/>
      </w:pPr>
      <w:r w:rsidRPr="00E2457F">
        <w:t>- контроль за виконання модульних завдань.</w:t>
      </w:r>
    </w:p>
    <w:p w14:paraId="7FBEC2DD" w14:textId="77777777" w:rsidR="00E2457F" w:rsidRPr="00E2457F" w:rsidRDefault="00E2457F" w:rsidP="00E2457F">
      <w:pPr>
        <w:ind w:left="360"/>
      </w:pPr>
      <w:r w:rsidRPr="00E2457F">
        <w:t>Загальна кількість балів за семестр з навчальної дисципліни становить від 0 до 100 балів і складає середнє арифметичне балів за змістові модулі, кожен із яких оцінюється від 0 до 100 балів.</w:t>
      </w:r>
    </w:p>
    <w:p w14:paraId="544684EE" w14:textId="77777777" w:rsidR="00E2457F" w:rsidRPr="00E2457F" w:rsidRDefault="00E2457F" w:rsidP="00E2457F">
      <w:pPr>
        <w:ind w:left="360"/>
        <w:rPr>
          <w:b/>
        </w:rPr>
      </w:pPr>
      <w:r w:rsidRPr="00E2457F">
        <w:rPr>
          <w:b/>
        </w:rPr>
        <w:t>Оцінювання активності під час аудиторних занять</w:t>
      </w:r>
    </w:p>
    <w:p w14:paraId="306686FD" w14:textId="77777777" w:rsidR="00E2457F" w:rsidRPr="00E2457F" w:rsidRDefault="00E2457F" w:rsidP="00E2457F">
      <w:pPr>
        <w:ind w:left="360"/>
      </w:pPr>
      <w:r w:rsidRPr="00E2457F">
        <w:t xml:space="preserve">Систематичність та активність оцінюється за </w:t>
      </w:r>
      <w:r w:rsidRPr="00E2457F">
        <w:rPr>
          <w:b/>
        </w:rPr>
        <w:t>10-ти бальною шкалою</w:t>
      </w:r>
      <w:r w:rsidRPr="00E2457F">
        <w:t xml:space="preserve"> (0,1,2…10). Якщо студент відвідав менше 50 відсотків занять, то систематичність та активність його роботи оцінюється в 0 балів.</w:t>
      </w:r>
    </w:p>
    <w:p w14:paraId="68555A4B" w14:textId="77777777" w:rsidR="00E2457F" w:rsidRPr="00E2457F" w:rsidRDefault="00E2457F" w:rsidP="00E2457F">
      <w:pPr>
        <w:ind w:left="360"/>
        <w:rPr>
          <w:b/>
        </w:rPr>
      </w:pPr>
      <w:r w:rsidRPr="00E2457F">
        <w:rPr>
          <w:b/>
        </w:rPr>
        <w:t>Оцінювання самостійної роботи</w:t>
      </w:r>
    </w:p>
    <w:p w14:paraId="2D75ECE7" w14:textId="77777777" w:rsidR="00E2457F" w:rsidRPr="00E2457F" w:rsidRDefault="00E2457F" w:rsidP="00E2457F">
      <w:pPr>
        <w:ind w:left="360"/>
      </w:pPr>
      <w:r w:rsidRPr="00E2457F">
        <w:t xml:space="preserve">Виконання самостійної роботи студентів полягає в опануванні теоретичного матеріалу  дисципліни та виконанні розрахункової роботи. Як засіб контролю застосовується такі форми: усне опитування, участь в обговоренні дискусійних питань, експрес-опитування, тестування, розрахункова робота.  </w:t>
      </w:r>
    </w:p>
    <w:p w14:paraId="200E24D9" w14:textId="77777777" w:rsidR="00E2457F" w:rsidRPr="00E2457F" w:rsidRDefault="00E2457F" w:rsidP="00E2457F">
      <w:pPr>
        <w:ind w:left="360"/>
      </w:pPr>
      <w:r w:rsidRPr="00E2457F">
        <w:t xml:space="preserve">Сумарна кількість балів за виконання самостійної роботи складає </w:t>
      </w:r>
      <w:r w:rsidRPr="00E2457F">
        <w:rPr>
          <w:b/>
        </w:rPr>
        <w:t>40 балів</w:t>
      </w:r>
      <w:r w:rsidRPr="00E2457F">
        <w:t>.</w:t>
      </w:r>
    </w:p>
    <w:p w14:paraId="59A864E2" w14:textId="77777777" w:rsidR="00E2457F" w:rsidRPr="00E2457F" w:rsidRDefault="00E2457F" w:rsidP="00E2457F">
      <w:pPr>
        <w:ind w:left="360"/>
      </w:pPr>
      <w:r w:rsidRPr="00E2457F">
        <w:t xml:space="preserve">1. Усне опитування, участь в обговоренні дискусійних питань, реферати, есе та презентації виконаних завдань та досліджень оцінюються  у межах від </w:t>
      </w:r>
      <w:r w:rsidRPr="00E2457F">
        <w:rPr>
          <w:b/>
        </w:rPr>
        <w:t>0 до 15 балів</w:t>
      </w:r>
      <w:r w:rsidRPr="00E2457F">
        <w:t>.</w:t>
      </w:r>
    </w:p>
    <w:p w14:paraId="2C3319F4" w14:textId="77777777" w:rsidR="00E2457F" w:rsidRPr="00E2457F" w:rsidRDefault="00E2457F" w:rsidP="00E2457F">
      <w:pPr>
        <w:ind w:left="360"/>
      </w:pPr>
      <w:r w:rsidRPr="00E2457F">
        <w:t xml:space="preserve">2. Максимальна кількість балів за виконання  розрахункової роботи становить </w:t>
      </w:r>
      <w:r w:rsidRPr="00E2457F">
        <w:rPr>
          <w:b/>
        </w:rPr>
        <w:t>25 балів</w:t>
      </w:r>
      <w:r w:rsidRPr="00E2457F">
        <w:t xml:space="preserve">. </w:t>
      </w:r>
    </w:p>
    <w:p w14:paraId="3F77760A" w14:textId="77777777" w:rsidR="00E2457F" w:rsidRPr="00E2457F" w:rsidRDefault="00E2457F" w:rsidP="00E2457F">
      <w:pPr>
        <w:ind w:left="360"/>
      </w:pPr>
      <w:r w:rsidRPr="00E2457F">
        <w:t xml:space="preserve">Студент, який має здобутки в науковій та дослідній роботі в межах навчальної дисципліни має право бути звільненим від виконання передбачених робочою </w:t>
      </w:r>
      <w:r w:rsidRPr="00E2457F">
        <w:lastRenderedPageBreak/>
        <w:t>програмою видів самостійної роботи з отриманням додаткових балів, зокрема:</w:t>
      </w:r>
    </w:p>
    <w:p w14:paraId="64F833A6" w14:textId="77777777" w:rsidR="00E2457F" w:rsidRPr="00E2457F" w:rsidRDefault="00E2457F" w:rsidP="00E2457F">
      <w:pPr>
        <w:ind w:left="360"/>
      </w:pPr>
      <w:r w:rsidRPr="00E2457F">
        <w:rPr>
          <w:b/>
        </w:rPr>
        <w:t>30 балів</w:t>
      </w:r>
      <w:r w:rsidRPr="00E2457F">
        <w:t>: призер предметної олімпіади, конкурсу наукових та студентських робіт міжнародного та всеукраїнського рівня, автор (співавтор) статті у фаховому виданні;</w:t>
      </w:r>
    </w:p>
    <w:p w14:paraId="20E2553A" w14:textId="77777777" w:rsidR="00E2457F" w:rsidRPr="00E2457F" w:rsidRDefault="00E2457F" w:rsidP="00E2457F">
      <w:pPr>
        <w:ind w:left="360"/>
      </w:pPr>
      <w:r w:rsidRPr="00E2457F">
        <w:rPr>
          <w:b/>
        </w:rPr>
        <w:t>15 балів</w:t>
      </w:r>
      <w:r w:rsidRPr="00E2457F">
        <w:t>: призер предметної олімпіади, конкурсу наукових студентських робіт регіонального рівня,  автор (співавтор) статті, тез;</w:t>
      </w:r>
    </w:p>
    <w:p w14:paraId="25EC5775" w14:textId="77777777" w:rsidR="00E2457F" w:rsidRPr="00E2457F" w:rsidRDefault="00E2457F" w:rsidP="00E2457F">
      <w:pPr>
        <w:ind w:left="360"/>
      </w:pPr>
      <w:r w:rsidRPr="00E2457F">
        <w:rPr>
          <w:b/>
        </w:rPr>
        <w:t>5 балів</w:t>
      </w:r>
      <w:r w:rsidRPr="00E2457F">
        <w:t>: призер університетських предметних олімпіад, конкурсів наукових студентських робіт, учасник науково-практичних конференцій різних рівнів тощо.</w:t>
      </w:r>
    </w:p>
    <w:p w14:paraId="76E3DE9F" w14:textId="77777777" w:rsidR="00E2457F" w:rsidRPr="00E2457F" w:rsidRDefault="00E2457F" w:rsidP="00E2457F">
      <w:pPr>
        <w:ind w:left="360"/>
      </w:pPr>
      <w:r w:rsidRPr="00E2457F">
        <w:rPr>
          <w:b/>
        </w:rPr>
        <w:t>Оцінювання модульних завдань</w:t>
      </w:r>
      <w:r w:rsidRPr="00E2457F">
        <w:t xml:space="preserve"> </w:t>
      </w:r>
    </w:p>
    <w:p w14:paraId="1EE05FAB" w14:textId="77777777" w:rsidR="00E2457F" w:rsidRPr="00E2457F" w:rsidRDefault="00E2457F" w:rsidP="00E2457F">
      <w:pPr>
        <w:ind w:left="360"/>
      </w:pPr>
      <w:r w:rsidRPr="00E2457F">
        <w:t xml:space="preserve">Після виконання програми змістового модулю у визначений деканатом термін здійснюється поточний модульний контроль у вигляді  письмової роботи, яка оцінюється у межах </w:t>
      </w:r>
      <w:r w:rsidRPr="00E2457F">
        <w:rPr>
          <w:b/>
        </w:rPr>
        <w:t>від 0 до 50 балів</w:t>
      </w:r>
      <w:r w:rsidRPr="00E2457F">
        <w:t>. Якщо з об’єктивних причин студент не пройшов модульний контроль у визначений термін, то він має право за дозволом деканату пройти його протягом двох тижнів після виникнення заборгованості.</w:t>
      </w:r>
    </w:p>
    <w:p w14:paraId="20C2D7CC" w14:textId="77777777" w:rsidR="00E2457F" w:rsidRPr="00E2457F" w:rsidRDefault="00E2457F" w:rsidP="00E2457F">
      <w:pPr>
        <w:ind w:left="360"/>
      </w:pPr>
      <w:r w:rsidRPr="00E2457F">
        <w:t xml:space="preserve">Студент, який у результаті поточного оцінювання отримав більше 60 балів, має право не складати екзамен з дисципліни. У такому випадку в </w:t>
      </w:r>
      <w:proofErr w:type="spellStart"/>
      <w:r w:rsidRPr="00E2457F">
        <w:t>заліково</w:t>
      </w:r>
      <w:proofErr w:type="spellEnd"/>
      <w:r w:rsidRPr="00E2457F">
        <w:t xml:space="preserve">-екзаменаційну відомість заноситься загальна підсумкова оцінка. Якщо студент хоче покращити підсумкову оцінку за модуль із дисципліни, він  повинен складати екзамен. </w:t>
      </w:r>
    </w:p>
    <w:p w14:paraId="6DDD7B2F" w14:textId="77777777" w:rsidR="00E2457F" w:rsidRPr="00E2457F" w:rsidRDefault="00E2457F" w:rsidP="00E2457F">
      <w:pPr>
        <w:ind w:left="360"/>
      </w:pPr>
      <w:r w:rsidRPr="00E2457F">
        <w:t xml:space="preserve">Студенти, підсумкова модульна оцінка яких становить 35-59 балів, зобов’язані здавати екзамен з дисципліни. У разі, коли відповідь студента під час  іспиту оцінена менш ніж 60 балів, він отримує незадовільну підсумкову оцінку. </w:t>
      </w:r>
    </w:p>
    <w:p w14:paraId="64CB9E40" w14:textId="77777777" w:rsidR="00E2457F" w:rsidRPr="00E2457F" w:rsidRDefault="00E2457F" w:rsidP="00E2457F">
      <w:pPr>
        <w:ind w:left="360"/>
      </w:pPr>
      <w:r w:rsidRPr="00E2457F">
        <w:t xml:space="preserve">Студент, який за результатами модульних контролів отримав оцінку «F» (0-34 бали), повинен до проведення підсумкового (семестрового) контролю покращити цю оцінку принаймні до показника FX (≥ 35 балів) під час </w:t>
      </w:r>
      <w:r w:rsidRPr="00E2457F">
        <w:lastRenderedPageBreak/>
        <w:t>чергування викладача на кафедрі. Без такого покращання він до підсумкового (семестрового) контролю не допускається.</w:t>
      </w:r>
    </w:p>
    <w:p w14:paraId="7282F7E8" w14:textId="77777777" w:rsidR="00E2457F" w:rsidRPr="00E2457F" w:rsidRDefault="00E2457F" w:rsidP="00E2457F">
      <w:pPr>
        <w:ind w:left="360"/>
      </w:pPr>
      <w:r w:rsidRPr="00E2457F">
        <w:t>Незалежно від того, чи студент складає екзамен у зв’язку з тим, що в нього підсумкова модульна оцінка незадовільна (35-59 балів), чи з метою підвищення позитивної оцінки, викладач виставляє студенту оцінку, керуючись виключно рівнем його знань, виявлених на екзамені, тобто, виходячи із 100 балів (результати поточного контролю не враховуються), але при цьому виставлена підсумкова (семестрова) оцінка не може бути нижчою за підсумкову модульну оцінку.</w:t>
      </w:r>
    </w:p>
    <w:p w14:paraId="256D6662" w14:textId="77777777" w:rsidR="00E2457F" w:rsidRPr="00E2457F" w:rsidRDefault="00E2457F" w:rsidP="00E2457F">
      <w:pPr>
        <w:ind w:left="360"/>
        <w:rPr>
          <w:b/>
        </w:rPr>
      </w:pPr>
    </w:p>
    <w:p w14:paraId="70FD950A" w14:textId="77777777" w:rsidR="00E2457F" w:rsidRPr="00E2457F" w:rsidRDefault="00E2457F" w:rsidP="00E2457F">
      <w:pPr>
        <w:ind w:left="360"/>
        <w:rPr>
          <w:b/>
        </w:rPr>
      </w:pPr>
      <w:r w:rsidRPr="00E2457F">
        <w:rPr>
          <w:b/>
        </w:rPr>
        <w:t>Розподіл балів, які отримують здобувачі вищої освіти (змістовий модуль 1)</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900"/>
        <w:gridCol w:w="709"/>
        <w:gridCol w:w="992"/>
        <w:gridCol w:w="1644"/>
        <w:gridCol w:w="57"/>
        <w:gridCol w:w="2551"/>
        <w:gridCol w:w="1701"/>
      </w:tblGrid>
      <w:tr w:rsidR="00E2457F" w:rsidRPr="00E2457F" w14:paraId="2E5D50ED" w14:textId="77777777" w:rsidTr="00E2457F">
        <w:trPr>
          <w:cantSplit/>
        </w:trPr>
        <w:tc>
          <w:tcPr>
            <w:tcW w:w="5325" w:type="dxa"/>
            <w:gridSpan w:val="5"/>
          </w:tcPr>
          <w:p w14:paraId="4B4B9FDC" w14:textId="77777777" w:rsidR="00E2457F" w:rsidRPr="00E2457F" w:rsidRDefault="00E2457F" w:rsidP="00E2457F">
            <w:pPr>
              <w:ind w:left="360"/>
              <w:rPr>
                <w:b/>
              </w:rPr>
            </w:pPr>
            <w:r w:rsidRPr="00E2457F">
              <w:rPr>
                <w:b/>
              </w:rPr>
              <w:t>Поточне оцінювання та самостійна робота</w:t>
            </w:r>
          </w:p>
        </w:tc>
        <w:tc>
          <w:tcPr>
            <w:tcW w:w="2608" w:type="dxa"/>
            <w:gridSpan w:val="2"/>
            <w:tcMar>
              <w:left w:w="57" w:type="dxa"/>
              <w:right w:w="57" w:type="dxa"/>
            </w:tcMar>
            <w:vAlign w:val="center"/>
          </w:tcPr>
          <w:p w14:paraId="2F40A53F" w14:textId="77777777" w:rsidR="00E2457F" w:rsidRPr="00E2457F" w:rsidRDefault="00E2457F" w:rsidP="00E2457F">
            <w:pPr>
              <w:ind w:left="360"/>
              <w:rPr>
                <w:b/>
              </w:rPr>
            </w:pPr>
            <w:r w:rsidRPr="00E2457F">
              <w:rPr>
                <w:b/>
              </w:rPr>
              <w:t>Модульна контрольна робота</w:t>
            </w:r>
          </w:p>
        </w:tc>
        <w:tc>
          <w:tcPr>
            <w:tcW w:w="1701" w:type="dxa"/>
            <w:tcMar>
              <w:left w:w="57" w:type="dxa"/>
              <w:right w:w="57" w:type="dxa"/>
            </w:tcMar>
            <w:vAlign w:val="center"/>
          </w:tcPr>
          <w:p w14:paraId="5E10320F" w14:textId="77777777" w:rsidR="00E2457F" w:rsidRPr="00E2457F" w:rsidRDefault="00E2457F" w:rsidP="00E2457F">
            <w:pPr>
              <w:ind w:left="360"/>
              <w:rPr>
                <w:b/>
              </w:rPr>
            </w:pPr>
            <w:r w:rsidRPr="00E2457F">
              <w:rPr>
                <w:b/>
              </w:rPr>
              <w:t>Сума</w:t>
            </w:r>
          </w:p>
        </w:tc>
      </w:tr>
      <w:tr w:rsidR="00223A4E" w:rsidRPr="00E2457F" w14:paraId="743DE52A" w14:textId="77777777" w:rsidTr="00AD3F91">
        <w:trPr>
          <w:cantSplit/>
        </w:trPr>
        <w:tc>
          <w:tcPr>
            <w:tcW w:w="1080" w:type="dxa"/>
            <w:tcMar>
              <w:left w:w="57" w:type="dxa"/>
              <w:right w:w="57" w:type="dxa"/>
            </w:tcMar>
            <w:vAlign w:val="center"/>
          </w:tcPr>
          <w:p w14:paraId="4CF66804" w14:textId="77777777" w:rsidR="00223A4E" w:rsidRPr="00E2457F" w:rsidRDefault="00223A4E" w:rsidP="00E2457F">
            <w:pPr>
              <w:ind w:left="360"/>
            </w:pPr>
            <w:r w:rsidRPr="00E2457F">
              <w:t>Т1</w:t>
            </w:r>
          </w:p>
        </w:tc>
        <w:tc>
          <w:tcPr>
            <w:tcW w:w="900" w:type="dxa"/>
            <w:tcMar>
              <w:left w:w="57" w:type="dxa"/>
              <w:right w:w="57" w:type="dxa"/>
            </w:tcMar>
            <w:vAlign w:val="center"/>
          </w:tcPr>
          <w:p w14:paraId="24014C14" w14:textId="77777777" w:rsidR="00223A4E" w:rsidRPr="00E2457F" w:rsidRDefault="00223A4E" w:rsidP="00E2457F">
            <w:pPr>
              <w:ind w:left="360"/>
            </w:pPr>
            <w:r w:rsidRPr="00E2457F">
              <w:t>Т2</w:t>
            </w:r>
          </w:p>
        </w:tc>
        <w:tc>
          <w:tcPr>
            <w:tcW w:w="709" w:type="dxa"/>
            <w:shd w:val="clear" w:color="auto" w:fill="auto"/>
            <w:tcMar>
              <w:left w:w="57" w:type="dxa"/>
              <w:right w:w="57" w:type="dxa"/>
            </w:tcMar>
            <w:vAlign w:val="center"/>
          </w:tcPr>
          <w:p w14:paraId="60D060F2" w14:textId="77777777" w:rsidR="00223A4E" w:rsidRPr="00E2457F" w:rsidRDefault="00223A4E" w:rsidP="00223A4E">
            <w:r w:rsidRPr="00E2457F">
              <w:t>Т3</w:t>
            </w:r>
          </w:p>
        </w:tc>
        <w:tc>
          <w:tcPr>
            <w:tcW w:w="992" w:type="dxa"/>
            <w:vAlign w:val="center"/>
          </w:tcPr>
          <w:p w14:paraId="35242145" w14:textId="77777777" w:rsidR="00223A4E" w:rsidRPr="00E2457F" w:rsidRDefault="00223A4E" w:rsidP="00E2457F">
            <w:pPr>
              <w:ind w:left="360"/>
            </w:pPr>
            <w:r w:rsidRPr="00E2457F">
              <w:t>Т4</w:t>
            </w:r>
          </w:p>
        </w:tc>
        <w:tc>
          <w:tcPr>
            <w:tcW w:w="1701" w:type="dxa"/>
            <w:gridSpan w:val="2"/>
            <w:tcMar>
              <w:left w:w="57" w:type="dxa"/>
              <w:right w:w="57" w:type="dxa"/>
            </w:tcMar>
            <w:vAlign w:val="center"/>
          </w:tcPr>
          <w:p w14:paraId="461D297C" w14:textId="77777777" w:rsidR="00223A4E" w:rsidRPr="00E2457F" w:rsidRDefault="00223A4E" w:rsidP="00E2457F">
            <w:pPr>
              <w:ind w:left="360"/>
            </w:pPr>
            <w:r w:rsidRPr="00E2457F">
              <w:t>Т5</w:t>
            </w:r>
          </w:p>
        </w:tc>
        <w:tc>
          <w:tcPr>
            <w:tcW w:w="2551" w:type="dxa"/>
            <w:vMerge w:val="restart"/>
            <w:tcMar>
              <w:left w:w="57" w:type="dxa"/>
              <w:right w:w="57" w:type="dxa"/>
            </w:tcMar>
            <w:vAlign w:val="center"/>
          </w:tcPr>
          <w:p w14:paraId="67CD5695" w14:textId="77777777" w:rsidR="00223A4E" w:rsidRPr="00E2457F" w:rsidRDefault="00223A4E" w:rsidP="00E2457F">
            <w:pPr>
              <w:ind w:left="360"/>
              <w:rPr>
                <w:b/>
              </w:rPr>
            </w:pPr>
            <w:r w:rsidRPr="00E2457F">
              <w:rPr>
                <w:b/>
              </w:rPr>
              <w:t>50</w:t>
            </w:r>
          </w:p>
        </w:tc>
        <w:tc>
          <w:tcPr>
            <w:tcW w:w="1701" w:type="dxa"/>
            <w:vMerge w:val="restart"/>
            <w:tcMar>
              <w:left w:w="57" w:type="dxa"/>
              <w:right w:w="57" w:type="dxa"/>
            </w:tcMar>
            <w:vAlign w:val="center"/>
          </w:tcPr>
          <w:p w14:paraId="4B7F787B" w14:textId="77777777" w:rsidR="00223A4E" w:rsidRPr="00E2457F" w:rsidRDefault="00223A4E" w:rsidP="00E2457F">
            <w:pPr>
              <w:ind w:left="360"/>
            </w:pPr>
            <w:r w:rsidRPr="00E2457F">
              <w:rPr>
                <w:b/>
              </w:rPr>
              <w:t>100</w:t>
            </w:r>
          </w:p>
        </w:tc>
      </w:tr>
      <w:tr w:rsidR="00223A4E" w:rsidRPr="00E2457F" w14:paraId="6D7BB029" w14:textId="77777777" w:rsidTr="00AD3F91">
        <w:trPr>
          <w:cantSplit/>
        </w:trPr>
        <w:tc>
          <w:tcPr>
            <w:tcW w:w="1080" w:type="dxa"/>
            <w:tcMar>
              <w:left w:w="57" w:type="dxa"/>
              <w:right w:w="57" w:type="dxa"/>
            </w:tcMar>
            <w:vAlign w:val="center"/>
          </w:tcPr>
          <w:p w14:paraId="058D7E56" w14:textId="77777777" w:rsidR="00223A4E" w:rsidRPr="00E2457F" w:rsidRDefault="00223A4E" w:rsidP="00E2457F">
            <w:pPr>
              <w:ind w:left="360"/>
            </w:pPr>
            <w:r w:rsidRPr="00E2457F">
              <w:t>10</w:t>
            </w:r>
          </w:p>
        </w:tc>
        <w:tc>
          <w:tcPr>
            <w:tcW w:w="900" w:type="dxa"/>
            <w:tcMar>
              <w:left w:w="57" w:type="dxa"/>
              <w:right w:w="57" w:type="dxa"/>
            </w:tcMar>
            <w:vAlign w:val="center"/>
          </w:tcPr>
          <w:p w14:paraId="2034694F" w14:textId="77777777" w:rsidR="00223A4E" w:rsidRPr="00E2457F" w:rsidRDefault="00223A4E" w:rsidP="00E2457F">
            <w:pPr>
              <w:ind w:left="360"/>
            </w:pPr>
            <w:r w:rsidRPr="00E2457F">
              <w:t>10</w:t>
            </w:r>
          </w:p>
        </w:tc>
        <w:tc>
          <w:tcPr>
            <w:tcW w:w="709" w:type="dxa"/>
            <w:shd w:val="clear" w:color="auto" w:fill="auto"/>
            <w:tcMar>
              <w:left w:w="57" w:type="dxa"/>
              <w:right w:w="57" w:type="dxa"/>
            </w:tcMar>
            <w:vAlign w:val="center"/>
          </w:tcPr>
          <w:p w14:paraId="15B8BACB" w14:textId="77777777" w:rsidR="00223A4E" w:rsidRPr="00E2457F" w:rsidRDefault="00223A4E" w:rsidP="00223A4E">
            <w:r w:rsidRPr="00E2457F">
              <w:t>10</w:t>
            </w:r>
          </w:p>
        </w:tc>
        <w:tc>
          <w:tcPr>
            <w:tcW w:w="992" w:type="dxa"/>
            <w:vAlign w:val="center"/>
          </w:tcPr>
          <w:p w14:paraId="6AE2AEF9" w14:textId="77777777" w:rsidR="00223A4E" w:rsidRPr="00E2457F" w:rsidRDefault="00223A4E" w:rsidP="00E2457F">
            <w:pPr>
              <w:ind w:left="360"/>
            </w:pPr>
            <w:r w:rsidRPr="00E2457F">
              <w:t>10</w:t>
            </w:r>
          </w:p>
        </w:tc>
        <w:tc>
          <w:tcPr>
            <w:tcW w:w="1701" w:type="dxa"/>
            <w:gridSpan w:val="2"/>
            <w:tcMar>
              <w:left w:w="57" w:type="dxa"/>
              <w:right w:w="57" w:type="dxa"/>
            </w:tcMar>
            <w:vAlign w:val="center"/>
          </w:tcPr>
          <w:p w14:paraId="155F6D43" w14:textId="77777777" w:rsidR="00223A4E" w:rsidRPr="00E2457F" w:rsidRDefault="00223A4E" w:rsidP="00E2457F">
            <w:pPr>
              <w:ind w:left="360"/>
            </w:pPr>
            <w:r>
              <w:t>10</w:t>
            </w:r>
          </w:p>
        </w:tc>
        <w:tc>
          <w:tcPr>
            <w:tcW w:w="2551" w:type="dxa"/>
            <w:vMerge/>
            <w:tcMar>
              <w:left w:w="57" w:type="dxa"/>
              <w:right w:w="57" w:type="dxa"/>
            </w:tcMar>
            <w:vAlign w:val="center"/>
          </w:tcPr>
          <w:p w14:paraId="08EF5EE9" w14:textId="77777777" w:rsidR="00223A4E" w:rsidRPr="00E2457F" w:rsidRDefault="00223A4E" w:rsidP="00E2457F">
            <w:pPr>
              <w:ind w:left="360"/>
            </w:pPr>
          </w:p>
        </w:tc>
        <w:tc>
          <w:tcPr>
            <w:tcW w:w="1701" w:type="dxa"/>
            <w:vMerge/>
            <w:tcMar>
              <w:left w:w="57" w:type="dxa"/>
              <w:right w:w="57" w:type="dxa"/>
            </w:tcMar>
            <w:vAlign w:val="center"/>
          </w:tcPr>
          <w:p w14:paraId="6218D3A1" w14:textId="77777777" w:rsidR="00223A4E" w:rsidRPr="00E2457F" w:rsidRDefault="00223A4E" w:rsidP="00E2457F">
            <w:pPr>
              <w:ind w:left="360"/>
            </w:pPr>
          </w:p>
        </w:tc>
      </w:tr>
    </w:tbl>
    <w:p w14:paraId="3D220B95" w14:textId="77777777" w:rsidR="00E2457F" w:rsidRPr="00E2457F" w:rsidRDefault="00E2457F" w:rsidP="00E2457F">
      <w:pPr>
        <w:ind w:left="360"/>
      </w:pPr>
      <w:r w:rsidRPr="00E2457F">
        <w:t>Т1, Т2 ... – теми</w:t>
      </w:r>
    </w:p>
    <w:p w14:paraId="5E23222D" w14:textId="77777777" w:rsidR="00112886" w:rsidRDefault="00112886" w:rsidP="00E2457F">
      <w:pPr>
        <w:ind w:left="360"/>
        <w:rPr>
          <w:b/>
        </w:rPr>
      </w:pPr>
    </w:p>
    <w:p w14:paraId="04E30A64" w14:textId="77777777" w:rsidR="00112886" w:rsidRDefault="00112886" w:rsidP="00E2457F">
      <w:pPr>
        <w:ind w:left="360"/>
        <w:rPr>
          <w:b/>
        </w:rPr>
      </w:pPr>
    </w:p>
    <w:p w14:paraId="15126357" w14:textId="77777777" w:rsidR="00112886" w:rsidRDefault="00112886" w:rsidP="00E2457F">
      <w:pPr>
        <w:ind w:left="360"/>
        <w:rPr>
          <w:b/>
        </w:rPr>
      </w:pPr>
    </w:p>
    <w:p w14:paraId="7D79BF3E" w14:textId="77777777" w:rsidR="00E2457F" w:rsidRPr="00E2457F" w:rsidRDefault="00E2457F" w:rsidP="00E2457F">
      <w:pPr>
        <w:ind w:left="360"/>
        <w:rPr>
          <w:b/>
        </w:rPr>
      </w:pPr>
      <w:r w:rsidRPr="00E2457F">
        <w:rPr>
          <w:b/>
        </w:rPr>
        <w:t>Розподіл балів, які отримують здобувачі вищої освіти (змістовий модуль 2)</w:t>
      </w:r>
    </w:p>
    <w:p w14:paraId="42AAA808" w14:textId="77777777" w:rsidR="00E2457F" w:rsidRPr="00E2457F" w:rsidRDefault="00E2457F" w:rsidP="00E2457F">
      <w:pPr>
        <w:ind w:left="360"/>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567"/>
        <w:gridCol w:w="850"/>
        <w:gridCol w:w="709"/>
        <w:gridCol w:w="1123"/>
        <w:gridCol w:w="11"/>
        <w:gridCol w:w="4474"/>
        <w:gridCol w:w="62"/>
        <w:gridCol w:w="973"/>
        <w:gridCol w:w="19"/>
      </w:tblGrid>
      <w:tr w:rsidR="00E2457F" w:rsidRPr="00E2457F" w14:paraId="495E59B5" w14:textId="77777777" w:rsidTr="00223A4E">
        <w:trPr>
          <w:gridAfter w:val="1"/>
          <w:wAfter w:w="19" w:type="dxa"/>
          <w:cantSplit/>
        </w:trPr>
        <w:tc>
          <w:tcPr>
            <w:tcW w:w="4095" w:type="dxa"/>
            <w:gridSpan w:val="5"/>
            <w:tcMar>
              <w:left w:w="57" w:type="dxa"/>
              <w:right w:w="57" w:type="dxa"/>
            </w:tcMar>
            <w:vAlign w:val="center"/>
          </w:tcPr>
          <w:p w14:paraId="27FD1426" w14:textId="77777777" w:rsidR="00E2457F" w:rsidRPr="00E2457F" w:rsidRDefault="00E2457F" w:rsidP="00E2457F">
            <w:pPr>
              <w:ind w:left="360"/>
              <w:rPr>
                <w:b/>
              </w:rPr>
            </w:pPr>
            <w:r w:rsidRPr="00E2457F">
              <w:rPr>
                <w:b/>
              </w:rPr>
              <w:t>Поточне оцінювання та самостійна робота</w:t>
            </w:r>
          </w:p>
        </w:tc>
        <w:tc>
          <w:tcPr>
            <w:tcW w:w="4485" w:type="dxa"/>
            <w:gridSpan w:val="2"/>
            <w:tcMar>
              <w:left w:w="57" w:type="dxa"/>
              <w:right w:w="57" w:type="dxa"/>
            </w:tcMar>
            <w:vAlign w:val="center"/>
          </w:tcPr>
          <w:p w14:paraId="32FAB618" w14:textId="77777777" w:rsidR="00E2457F" w:rsidRPr="00E2457F" w:rsidRDefault="00E2457F" w:rsidP="00E2457F">
            <w:pPr>
              <w:ind w:left="360"/>
              <w:rPr>
                <w:b/>
              </w:rPr>
            </w:pPr>
            <w:r w:rsidRPr="00E2457F">
              <w:rPr>
                <w:b/>
              </w:rPr>
              <w:t>Модульна контрольна робота</w:t>
            </w:r>
          </w:p>
        </w:tc>
        <w:tc>
          <w:tcPr>
            <w:tcW w:w="1035" w:type="dxa"/>
            <w:gridSpan w:val="2"/>
            <w:tcMar>
              <w:left w:w="57" w:type="dxa"/>
              <w:right w:w="57" w:type="dxa"/>
            </w:tcMar>
            <w:vAlign w:val="center"/>
          </w:tcPr>
          <w:p w14:paraId="57288AB6" w14:textId="77777777" w:rsidR="00E2457F" w:rsidRPr="00E2457F" w:rsidRDefault="00E2457F" w:rsidP="00223A4E">
            <w:pPr>
              <w:rPr>
                <w:b/>
              </w:rPr>
            </w:pPr>
            <w:r w:rsidRPr="00E2457F">
              <w:rPr>
                <w:b/>
              </w:rPr>
              <w:t>Сума</w:t>
            </w:r>
          </w:p>
        </w:tc>
      </w:tr>
      <w:tr w:rsidR="00223A4E" w:rsidRPr="00E2457F" w14:paraId="5E2E856B" w14:textId="77777777" w:rsidTr="00223A4E">
        <w:trPr>
          <w:cantSplit/>
        </w:trPr>
        <w:tc>
          <w:tcPr>
            <w:tcW w:w="846" w:type="dxa"/>
            <w:tcMar>
              <w:left w:w="57" w:type="dxa"/>
              <w:right w:w="57" w:type="dxa"/>
            </w:tcMar>
            <w:vAlign w:val="center"/>
          </w:tcPr>
          <w:p w14:paraId="43A45CAE" w14:textId="77777777" w:rsidR="00223A4E" w:rsidRPr="00E2457F" w:rsidRDefault="00223A4E" w:rsidP="00E2457F">
            <w:pPr>
              <w:ind w:left="360"/>
            </w:pPr>
            <w:r w:rsidRPr="00E2457F">
              <w:t>Т</w:t>
            </w:r>
            <w:r>
              <w:t>6</w:t>
            </w:r>
          </w:p>
        </w:tc>
        <w:tc>
          <w:tcPr>
            <w:tcW w:w="567" w:type="dxa"/>
            <w:vAlign w:val="center"/>
          </w:tcPr>
          <w:p w14:paraId="13845695" w14:textId="77777777" w:rsidR="00223A4E" w:rsidRPr="00E2457F" w:rsidRDefault="00223A4E" w:rsidP="00223A4E">
            <w:r>
              <w:t>Т7</w:t>
            </w:r>
          </w:p>
        </w:tc>
        <w:tc>
          <w:tcPr>
            <w:tcW w:w="850" w:type="dxa"/>
            <w:tcMar>
              <w:left w:w="57" w:type="dxa"/>
              <w:right w:w="57" w:type="dxa"/>
            </w:tcMar>
            <w:vAlign w:val="center"/>
          </w:tcPr>
          <w:p w14:paraId="56FA3DA9" w14:textId="77777777" w:rsidR="00223A4E" w:rsidRPr="00E2457F" w:rsidRDefault="00223A4E" w:rsidP="00E2457F">
            <w:pPr>
              <w:ind w:left="360"/>
            </w:pPr>
            <w:r w:rsidRPr="00E2457F">
              <w:t>Т8</w:t>
            </w:r>
          </w:p>
        </w:tc>
        <w:tc>
          <w:tcPr>
            <w:tcW w:w="709" w:type="dxa"/>
            <w:shd w:val="clear" w:color="auto" w:fill="auto"/>
            <w:tcMar>
              <w:left w:w="57" w:type="dxa"/>
              <w:right w:w="57" w:type="dxa"/>
            </w:tcMar>
            <w:vAlign w:val="center"/>
          </w:tcPr>
          <w:p w14:paraId="591C6AB0" w14:textId="77777777" w:rsidR="00223A4E" w:rsidRPr="00E2457F" w:rsidRDefault="00223A4E" w:rsidP="00223A4E">
            <w:r w:rsidRPr="00E2457F">
              <w:t>Т9</w:t>
            </w:r>
          </w:p>
        </w:tc>
        <w:tc>
          <w:tcPr>
            <w:tcW w:w="1134" w:type="dxa"/>
            <w:gridSpan w:val="2"/>
            <w:shd w:val="clear" w:color="auto" w:fill="auto"/>
            <w:vAlign w:val="center"/>
          </w:tcPr>
          <w:p w14:paraId="3235CA2A" w14:textId="77777777" w:rsidR="00223A4E" w:rsidRPr="00E2457F" w:rsidRDefault="00223A4E" w:rsidP="00223A4E">
            <w:r w:rsidRPr="00E2457F">
              <w:t>Т10</w:t>
            </w:r>
          </w:p>
        </w:tc>
        <w:tc>
          <w:tcPr>
            <w:tcW w:w="4536" w:type="dxa"/>
            <w:gridSpan w:val="2"/>
            <w:vMerge w:val="restart"/>
            <w:tcMar>
              <w:left w:w="57" w:type="dxa"/>
              <w:right w:w="57" w:type="dxa"/>
            </w:tcMar>
            <w:vAlign w:val="center"/>
          </w:tcPr>
          <w:p w14:paraId="54997A22" w14:textId="77777777" w:rsidR="00223A4E" w:rsidRPr="00E2457F" w:rsidRDefault="00223A4E" w:rsidP="00E2457F">
            <w:pPr>
              <w:ind w:left="360"/>
              <w:rPr>
                <w:b/>
              </w:rPr>
            </w:pPr>
            <w:r w:rsidRPr="00E2457F">
              <w:rPr>
                <w:b/>
              </w:rPr>
              <w:t>50</w:t>
            </w:r>
          </w:p>
        </w:tc>
        <w:tc>
          <w:tcPr>
            <w:tcW w:w="992" w:type="dxa"/>
            <w:gridSpan w:val="2"/>
            <w:vMerge w:val="restart"/>
            <w:tcMar>
              <w:left w:w="57" w:type="dxa"/>
              <w:right w:w="57" w:type="dxa"/>
            </w:tcMar>
            <w:vAlign w:val="center"/>
          </w:tcPr>
          <w:p w14:paraId="1EEF5221" w14:textId="77777777" w:rsidR="00223A4E" w:rsidRPr="00E2457F" w:rsidRDefault="00223A4E" w:rsidP="00E2457F">
            <w:pPr>
              <w:ind w:left="360"/>
            </w:pPr>
            <w:r w:rsidRPr="00E2457F">
              <w:rPr>
                <w:b/>
              </w:rPr>
              <w:t>100</w:t>
            </w:r>
          </w:p>
        </w:tc>
      </w:tr>
      <w:tr w:rsidR="00223A4E" w:rsidRPr="00E2457F" w14:paraId="630308C4" w14:textId="77777777" w:rsidTr="00223A4E">
        <w:trPr>
          <w:cantSplit/>
        </w:trPr>
        <w:tc>
          <w:tcPr>
            <w:tcW w:w="846" w:type="dxa"/>
            <w:tcMar>
              <w:left w:w="57" w:type="dxa"/>
              <w:right w:w="57" w:type="dxa"/>
            </w:tcMar>
            <w:vAlign w:val="center"/>
          </w:tcPr>
          <w:p w14:paraId="39C13403" w14:textId="77777777" w:rsidR="00223A4E" w:rsidRPr="00E2457F" w:rsidRDefault="00223A4E" w:rsidP="00E2457F">
            <w:pPr>
              <w:ind w:left="360"/>
            </w:pPr>
            <w:r w:rsidRPr="00E2457F">
              <w:t>10</w:t>
            </w:r>
          </w:p>
        </w:tc>
        <w:tc>
          <w:tcPr>
            <w:tcW w:w="567" w:type="dxa"/>
            <w:vAlign w:val="center"/>
          </w:tcPr>
          <w:p w14:paraId="43F51E46" w14:textId="77777777" w:rsidR="00223A4E" w:rsidRPr="00E2457F" w:rsidRDefault="00223A4E" w:rsidP="00223A4E">
            <w:r>
              <w:t>10</w:t>
            </w:r>
          </w:p>
        </w:tc>
        <w:tc>
          <w:tcPr>
            <w:tcW w:w="850" w:type="dxa"/>
            <w:tcMar>
              <w:left w:w="57" w:type="dxa"/>
              <w:right w:w="57" w:type="dxa"/>
            </w:tcMar>
            <w:vAlign w:val="center"/>
          </w:tcPr>
          <w:p w14:paraId="2D972C56" w14:textId="77777777" w:rsidR="00223A4E" w:rsidRPr="00E2457F" w:rsidRDefault="00223A4E" w:rsidP="00E2457F">
            <w:pPr>
              <w:ind w:left="360"/>
            </w:pPr>
            <w:r w:rsidRPr="00E2457F">
              <w:t>10</w:t>
            </w:r>
          </w:p>
        </w:tc>
        <w:tc>
          <w:tcPr>
            <w:tcW w:w="709" w:type="dxa"/>
            <w:shd w:val="clear" w:color="auto" w:fill="auto"/>
            <w:tcMar>
              <w:left w:w="57" w:type="dxa"/>
              <w:right w:w="57" w:type="dxa"/>
            </w:tcMar>
            <w:vAlign w:val="center"/>
          </w:tcPr>
          <w:p w14:paraId="1B8CAEF8" w14:textId="77777777" w:rsidR="00223A4E" w:rsidRPr="00E2457F" w:rsidRDefault="00223A4E" w:rsidP="00223A4E">
            <w:r w:rsidRPr="00E2457F">
              <w:t>10</w:t>
            </w:r>
          </w:p>
        </w:tc>
        <w:tc>
          <w:tcPr>
            <w:tcW w:w="1134" w:type="dxa"/>
            <w:gridSpan w:val="2"/>
            <w:shd w:val="clear" w:color="auto" w:fill="auto"/>
            <w:vAlign w:val="center"/>
          </w:tcPr>
          <w:p w14:paraId="7F211DC2" w14:textId="77777777" w:rsidR="00223A4E" w:rsidRPr="00E2457F" w:rsidRDefault="00223A4E" w:rsidP="00223A4E">
            <w:r w:rsidRPr="00E2457F">
              <w:t>10</w:t>
            </w:r>
          </w:p>
        </w:tc>
        <w:tc>
          <w:tcPr>
            <w:tcW w:w="4536" w:type="dxa"/>
            <w:gridSpan w:val="2"/>
            <w:vMerge/>
            <w:tcMar>
              <w:left w:w="57" w:type="dxa"/>
              <w:right w:w="57" w:type="dxa"/>
            </w:tcMar>
            <w:vAlign w:val="center"/>
          </w:tcPr>
          <w:p w14:paraId="347F8820" w14:textId="77777777" w:rsidR="00223A4E" w:rsidRPr="00E2457F" w:rsidRDefault="00223A4E" w:rsidP="00E2457F">
            <w:pPr>
              <w:ind w:left="360"/>
            </w:pPr>
          </w:p>
        </w:tc>
        <w:tc>
          <w:tcPr>
            <w:tcW w:w="992" w:type="dxa"/>
            <w:gridSpan w:val="2"/>
            <w:vMerge/>
            <w:tcMar>
              <w:left w:w="57" w:type="dxa"/>
              <w:right w:w="57" w:type="dxa"/>
            </w:tcMar>
            <w:vAlign w:val="center"/>
          </w:tcPr>
          <w:p w14:paraId="1B95F5CA" w14:textId="77777777" w:rsidR="00223A4E" w:rsidRPr="00E2457F" w:rsidRDefault="00223A4E" w:rsidP="00E2457F">
            <w:pPr>
              <w:ind w:left="360"/>
            </w:pPr>
          </w:p>
        </w:tc>
      </w:tr>
    </w:tbl>
    <w:p w14:paraId="067444DD" w14:textId="77777777" w:rsidR="00E2457F" w:rsidRPr="00E2457F" w:rsidRDefault="00E2457F" w:rsidP="00E2457F">
      <w:pPr>
        <w:ind w:left="360"/>
      </w:pPr>
      <w:r w:rsidRPr="00E2457F">
        <w:t>Т5, Т6 ... – теми</w:t>
      </w:r>
    </w:p>
    <w:p w14:paraId="358276DA" w14:textId="77777777" w:rsidR="00E2457F" w:rsidRPr="00E2457F" w:rsidRDefault="00E2457F" w:rsidP="00E2457F">
      <w:pPr>
        <w:ind w:left="360"/>
        <w:rPr>
          <w:b/>
        </w:rPr>
      </w:pPr>
    </w:p>
    <w:p w14:paraId="6916553F" w14:textId="77777777" w:rsidR="00E2457F" w:rsidRPr="00E2457F" w:rsidRDefault="00E2457F" w:rsidP="00E2457F">
      <w:pPr>
        <w:ind w:left="360"/>
        <w:rPr>
          <w:b/>
        </w:rPr>
      </w:pPr>
      <w:r w:rsidRPr="00E2457F">
        <w:rPr>
          <w:b/>
        </w:rPr>
        <w:lastRenderedPageBreak/>
        <w:t>Оцінювання окремих видів навчальної роботи з дисципліни</w:t>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1185"/>
        <w:gridCol w:w="4830"/>
      </w:tblGrid>
      <w:tr w:rsidR="00E2457F" w:rsidRPr="00E2457F" w14:paraId="0E8D8D78" w14:textId="77777777" w:rsidTr="00E2457F">
        <w:tc>
          <w:tcPr>
            <w:tcW w:w="3540" w:type="dxa"/>
            <w:vMerge w:val="restart"/>
            <w:shd w:val="clear" w:color="auto" w:fill="auto"/>
            <w:vAlign w:val="center"/>
          </w:tcPr>
          <w:p w14:paraId="18D139BD" w14:textId="77777777" w:rsidR="00E2457F" w:rsidRPr="00223A4E" w:rsidRDefault="00E2457F" w:rsidP="00223A4E">
            <w:pPr>
              <w:rPr>
                <w:sz w:val="24"/>
                <w:szCs w:val="24"/>
              </w:rPr>
            </w:pPr>
            <w:r w:rsidRPr="00223A4E">
              <w:rPr>
                <w:sz w:val="24"/>
                <w:szCs w:val="24"/>
              </w:rPr>
              <w:t xml:space="preserve">Вид діяльності здобувача вищої освіти </w:t>
            </w:r>
          </w:p>
        </w:tc>
        <w:tc>
          <w:tcPr>
            <w:tcW w:w="6015" w:type="dxa"/>
            <w:gridSpan w:val="2"/>
          </w:tcPr>
          <w:p w14:paraId="2DA0D80F" w14:textId="77777777" w:rsidR="00E2457F" w:rsidRPr="00223A4E" w:rsidRDefault="00E2457F" w:rsidP="00223A4E">
            <w:pPr>
              <w:rPr>
                <w:sz w:val="24"/>
                <w:szCs w:val="24"/>
              </w:rPr>
            </w:pPr>
            <w:r w:rsidRPr="00223A4E">
              <w:rPr>
                <w:sz w:val="24"/>
                <w:szCs w:val="24"/>
              </w:rPr>
              <w:t xml:space="preserve">Модуль 1 </w:t>
            </w:r>
          </w:p>
        </w:tc>
      </w:tr>
      <w:tr w:rsidR="00E2457F" w:rsidRPr="00E2457F" w14:paraId="0C021099" w14:textId="77777777" w:rsidTr="00E2457F">
        <w:tc>
          <w:tcPr>
            <w:tcW w:w="3540" w:type="dxa"/>
            <w:vMerge/>
            <w:shd w:val="clear" w:color="auto" w:fill="auto"/>
            <w:vAlign w:val="center"/>
          </w:tcPr>
          <w:p w14:paraId="6778FC26" w14:textId="77777777" w:rsidR="00E2457F" w:rsidRPr="00223A4E" w:rsidRDefault="00E2457F" w:rsidP="00223A4E">
            <w:pPr>
              <w:rPr>
                <w:sz w:val="24"/>
                <w:szCs w:val="24"/>
              </w:rPr>
            </w:pPr>
          </w:p>
        </w:tc>
        <w:tc>
          <w:tcPr>
            <w:tcW w:w="1185" w:type="dxa"/>
          </w:tcPr>
          <w:p w14:paraId="276E298E" w14:textId="77777777" w:rsidR="00E2457F" w:rsidRPr="00223A4E" w:rsidRDefault="00E2457F" w:rsidP="00223A4E">
            <w:pPr>
              <w:rPr>
                <w:sz w:val="24"/>
                <w:szCs w:val="24"/>
              </w:rPr>
            </w:pPr>
          </w:p>
          <w:p w14:paraId="483CE7B4" w14:textId="77777777" w:rsidR="00E2457F" w:rsidRPr="00223A4E" w:rsidRDefault="00E2457F" w:rsidP="00223A4E">
            <w:pPr>
              <w:rPr>
                <w:sz w:val="24"/>
                <w:szCs w:val="24"/>
              </w:rPr>
            </w:pPr>
            <w:r w:rsidRPr="00223A4E">
              <w:rPr>
                <w:sz w:val="24"/>
                <w:szCs w:val="24"/>
              </w:rPr>
              <w:t>Кількість</w:t>
            </w:r>
          </w:p>
        </w:tc>
        <w:tc>
          <w:tcPr>
            <w:tcW w:w="4830" w:type="dxa"/>
            <w:shd w:val="clear" w:color="auto" w:fill="auto"/>
          </w:tcPr>
          <w:p w14:paraId="6391CA4B" w14:textId="77777777" w:rsidR="00E2457F" w:rsidRPr="00223A4E" w:rsidRDefault="00E2457F" w:rsidP="00223A4E">
            <w:pPr>
              <w:rPr>
                <w:sz w:val="24"/>
                <w:szCs w:val="24"/>
              </w:rPr>
            </w:pPr>
            <w:r w:rsidRPr="00223A4E">
              <w:rPr>
                <w:sz w:val="24"/>
                <w:szCs w:val="24"/>
              </w:rPr>
              <w:t>Максимальна кількість балів</w:t>
            </w:r>
          </w:p>
          <w:p w14:paraId="6B0A7A48" w14:textId="77777777" w:rsidR="00E2457F" w:rsidRPr="00223A4E" w:rsidRDefault="00E2457F" w:rsidP="00223A4E">
            <w:pPr>
              <w:rPr>
                <w:sz w:val="24"/>
                <w:szCs w:val="24"/>
              </w:rPr>
            </w:pPr>
            <w:r w:rsidRPr="00223A4E">
              <w:rPr>
                <w:sz w:val="24"/>
                <w:szCs w:val="24"/>
              </w:rPr>
              <w:t>(сумарна)</w:t>
            </w:r>
          </w:p>
        </w:tc>
      </w:tr>
      <w:tr w:rsidR="00E2457F" w:rsidRPr="00E2457F" w14:paraId="16EB0549" w14:textId="77777777" w:rsidTr="00E2457F">
        <w:tc>
          <w:tcPr>
            <w:tcW w:w="3540" w:type="dxa"/>
            <w:shd w:val="clear" w:color="auto" w:fill="auto"/>
          </w:tcPr>
          <w:p w14:paraId="46437B8C" w14:textId="77777777" w:rsidR="00E2457F" w:rsidRPr="00223A4E" w:rsidRDefault="00E2457F" w:rsidP="00223A4E">
            <w:pPr>
              <w:rPr>
                <w:sz w:val="24"/>
                <w:szCs w:val="24"/>
              </w:rPr>
            </w:pPr>
            <w:r w:rsidRPr="00223A4E">
              <w:rPr>
                <w:sz w:val="24"/>
                <w:szCs w:val="24"/>
              </w:rPr>
              <w:t xml:space="preserve">Практичні (семінарські) заняття  </w:t>
            </w:r>
          </w:p>
        </w:tc>
        <w:tc>
          <w:tcPr>
            <w:tcW w:w="1185" w:type="dxa"/>
          </w:tcPr>
          <w:p w14:paraId="25E78C04" w14:textId="77777777" w:rsidR="00E2457F" w:rsidRPr="00223A4E" w:rsidRDefault="00E2457F" w:rsidP="00223A4E">
            <w:pPr>
              <w:rPr>
                <w:sz w:val="24"/>
                <w:szCs w:val="24"/>
              </w:rPr>
            </w:pPr>
            <w:r w:rsidRPr="00223A4E">
              <w:rPr>
                <w:sz w:val="24"/>
                <w:szCs w:val="24"/>
              </w:rPr>
              <w:t>4</w:t>
            </w:r>
          </w:p>
        </w:tc>
        <w:tc>
          <w:tcPr>
            <w:tcW w:w="4830" w:type="dxa"/>
            <w:shd w:val="clear" w:color="auto" w:fill="auto"/>
          </w:tcPr>
          <w:p w14:paraId="3EF34D58" w14:textId="77777777" w:rsidR="00E2457F" w:rsidRPr="00223A4E" w:rsidRDefault="00E2457F" w:rsidP="00223A4E">
            <w:pPr>
              <w:rPr>
                <w:sz w:val="24"/>
                <w:szCs w:val="24"/>
              </w:rPr>
            </w:pPr>
            <w:r w:rsidRPr="00223A4E">
              <w:rPr>
                <w:sz w:val="24"/>
                <w:szCs w:val="24"/>
              </w:rPr>
              <w:t>50</w:t>
            </w:r>
          </w:p>
        </w:tc>
      </w:tr>
      <w:tr w:rsidR="00E2457F" w:rsidRPr="00E2457F" w14:paraId="686EA5DE" w14:textId="77777777" w:rsidTr="00E2457F">
        <w:tc>
          <w:tcPr>
            <w:tcW w:w="3540" w:type="dxa"/>
            <w:shd w:val="clear" w:color="auto" w:fill="auto"/>
          </w:tcPr>
          <w:p w14:paraId="51366C9A" w14:textId="77777777" w:rsidR="00E2457F" w:rsidRPr="00223A4E" w:rsidRDefault="00E2457F" w:rsidP="00223A4E">
            <w:pPr>
              <w:rPr>
                <w:sz w:val="24"/>
                <w:szCs w:val="24"/>
              </w:rPr>
            </w:pPr>
            <w:r w:rsidRPr="00223A4E">
              <w:rPr>
                <w:sz w:val="24"/>
                <w:szCs w:val="24"/>
              </w:rPr>
              <w:t xml:space="preserve">Доповіді згідно переліку індивідуальних завдань  </w:t>
            </w:r>
          </w:p>
        </w:tc>
        <w:tc>
          <w:tcPr>
            <w:tcW w:w="1185" w:type="dxa"/>
          </w:tcPr>
          <w:p w14:paraId="2FF13ACB" w14:textId="77777777" w:rsidR="00E2457F" w:rsidRPr="00223A4E" w:rsidRDefault="00E2457F" w:rsidP="00223A4E">
            <w:pPr>
              <w:rPr>
                <w:sz w:val="24"/>
                <w:szCs w:val="24"/>
              </w:rPr>
            </w:pPr>
            <w:r w:rsidRPr="00223A4E">
              <w:rPr>
                <w:sz w:val="24"/>
                <w:szCs w:val="24"/>
              </w:rPr>
              <w:t>-</w:t>
            </w:r>
          </w:p>
        </w:tc>
        <w:tc>
          <w:tcPr>
            <w:tcW w:w="4830" w:type="dxa"/>
            <w:shd w:val="clear" w:color="auto" w:fill="auto"/>
          </w:tcPr>
          <w:p w14:paraId="54695855" w14:textId="77777777" w:rsidR="00E2457F" w:rsidRPr="00223A4E" w:rsidRDefault="00E2457F" w:rsidP="00223A4E">
            <w:pPr>
              <w:rPr>
                <w:sz w:val="24"/>
                <w:szCs w:val="24"/>
              </w:rPr>
            </w:pPr>
            <w:r w:rsidRPr="00223A4E">
              <w:rPr>
                <w:sz w:val="24"/>
                <w:szCs w:val="24"/>
              </w:rPr>
              <w:t>-</w:t>
            </w:r>
          </w:p>
        </w:tc>
      </w:tr>
      <w:tr w:rsidR="00E2457F" w:rsidRPr="00E2457F" w14:paraId="512C8FAD" w14:textId="77777777" w:rsidTr="00E2457F">
        <w:tc>
          <w:tcPr>
            <w:tcW w:w="3540" w:type="dxa"/>
            <w:shd w:val="clear" w:color="auto" w:fill="auto"/>
          </w:tcPr>
          <w:p w14:paraId="77DE328D" w14:textId="77777777" w:rsidR="00E2457F" w:rsidRPr="00223A4E" w:rsidRDefault="00E2457F" w:rsidP="00223A4E">
            <w:pPr>
              <w:rPr>
                <w:sz w:val="24"/>
                <w:szCs w:val="24"/>
              </w:rPr>
            </w:pPr>
            <w:r w:rsidRPr="00223A4E">
              <w:rPr>
                <w:sz w:val="24"/>
                <w:szCs w:val="24"/>
              </w:rPr>
              <w:t xml:space="preserve">Модульна контрольна робота  </w:t>
            </w:r>
          </w:p>
        </w:tc>
        <w:tc>
          <w:tcPr>
            <w:tcW w:w="1185" w:type="dxa"/>
          </w:tcPr>
          <w:p w14:paraId="2246438F" w14:textId="77777777" w:rsidR="00E2457F" w:rsidRPr="00223A4E" w:rsidRDefault="00E2457F" w:rsidP="00223A4E">
            <w:pPr>
              <w:rPr>
                <w:sz w:val="24"/>
                <w:szCs w:val="24"/>
              </w:rPr>
            </w:pPr>
            <w:r w:rsidRPr="00223A4E">
              <w:rPr>
                <w:sz w:val="24"/>
                <w:szCs w:val="24"/>
              </w:rPr>
              <w:t xml:space="preserve">1  </w:t>
            </w:r>
          </w:p>
        </w:tc>
        <w:tc>
          <w:tcPr>
            <w:tcW w:w="4830" w:type="dxa"/>
            <w:shd w:val="clear" w:color="auto" w:fill="auto"/>
          </w:tcPr>
          <w:p w14:paraId="7C9A93FF" w14:textId="77777777" w:rsidR="00E2457F" w:rsidRPr="00223A4E" w:rsidRDefault="00E2457F" w:rsidP="00223A4E">
            <w:pPr>
              <w:rPr>
                <w:sz w:val="24"/>
                <w:szCs w:val="24"/>
              </w:rPr>
            </w:pPr>
            <w:r w:rsidRPr="00223A4E">
              <w:rPr>
                <w:sz w:val="24"/>
                <w:szCs w:val="24"/>
              </w:rPr>
              <w:t xml:space="preserve">50  </w:t>
            </w:r>
          </w:p>
        </w:tc>
      </w:tr>
      <w:tr w:rsidR="00E2457F" w:rsidRPr="00E2457F" w14:paraId="497C4BE4" w14:textId="77777777" w:rsidTr="00E2457F">
        <w:tc>
          <w:tcPr>
            <w:tcW w:w="3540" w:type="dxa"/>
            <w:shd w:val="clear" w:color="auto" w:fill="auto"/>
          </w:tcPr>
          <w:p w14:paraId="3590CB5F" w14:textId="77777777" w:rsidR="00E2457F" w:rsidRPr="00223A4E" w:rsidRDefault="00E2457F" w:rsidP="00223A4E">
            <w:pPr>
              <w:rPr>
                <w:sz w:val="24"/>
                <w:szCs w:val="24"/>
              </w:rPr>
            </w:pPr>
            <w:r w:rsidRPr="00223A4E">
              <w:rPr>
                <w:sz w:val="24"/>
                <w:szCs w:val="24"/>
              </w:rPr>
              <w:t xml:space="preserve">Разом </w:t>
            </w:r>
          </w:p>
        </w:tc>
        <w:tc>
          <w:tcPr>
            <w:tcW w:w="1185" w:type="dxa"/>
          </w:tcPr>
          <w:p w14:paraId="0ED6C817" w14:textId="77777777" w:rsidR="00E2457F" w:rsidRPr="00223A4E" w:rsidRDefault="00E2457F" w:rsidP="00223A4E">
            <w:pPr>
              <w:rPr>
                <w:sz w:val="24"/>
                <w:szCs w:val="24"/>
              </w:rPr>
            </w:pPr>
          </w:p>
        </w:tc>
        <w:tc>
          <w:tcPr>
            <w:tcW w:w="4830" w:type="dxa"/>
            <w:shd w:val="clear" w:color="auto" w:fill="auto"/>
          </w:tcPr>
          <w:p w14:paraId="60C6E642" w14:textId="77777777" w:rsidR="00E2457F" w:rsidRPr="00223A4E" w:rsidRDefault="00E2457F" w:rsidP="00223A4E">
            <w:pPr>
              <w:rPr>
                <w:sz w:val="24"/>
                <w:szCs w:val="24"/>
              </w:rPr>
            </w:pPr>
            <w:r w:rsidRPr="00223A4E">
              <w:rPr>
                <w:sz w:val="24"/>
                <w:szCs w:val="24"/>
              </w:rPr>
              <w:t xml:space="preserve">100 </w:t>
            </w:r>
          </w:p>
        </w:tc>
      </w:tr>
    </w:tbl>
    <w:p w14:paraId="40784278" w14:textId="77777777" w:rsidR="00E2457F" w:rsidRPr="00E2457F" w:rsidRDefault="00E2457F" w:rsidP="00E2457F">
      <w:pPr>
        <w:ind w:left="360"/>
        <w:rPr>
          <w:b/>
          <w:i/>
        </w:rPr>
      </w:pPr>
    </w:p>
    <w:p w14:paraId="609ACADC" w14:textId="77777777" w:rsidR="00E2457F" w:rsidRPr="00E2457F" w:rsidRDefault="00E2457F" w:rsidP="00E2457F">
      <w:pPr>
        <w:ind w:left="360"/>
        <w:rPr>
          <w:b/>
        </w:rPr>
      </w:pPr>
      <w:r w:rsidRPr="00E2457F">
        <w:rPr>
          <w:b/>
        </w:rPr>
        <w:t>Критерії оцінювання модульної контрольної роботи</w:t>
      </w:r>
    </w:p>
    <w:p w14:paraId="2D654EE3" w14:textId="77777777" w:rsidR="00E2457F" w:rsidRPr="00E2457F" w:rsidRDefault="00E2457F" w:rsidP="00E2457F">
      <w:pPr>
        <w:ind w:left="360"/>
      </w:pPr>
    </w:p>
    <w:p w14:paraId="229022B3" w14:textId="77777777" w:rsidR="00E2457F" w:rsidRPr="00E2457F" w:rsidRDefault="00E2457F" w:rsidP="00E2457F">
      <w:pPr>
        <w:ind w:left="360"/>
      </w:pPr>
      <w:r w:rsidRPr="00E2457F">
        <w:t xml:space="preserve">До модульного контрольного оцінювання допускаються всі здобувачі, а до підсумкового семестрового контролю з навчальної дисципліни – здобувачі, які отримали не менше 35 балів. При визначенні оцінки за модуль враховуються результати МКР та поточного контролю під час практичних, самостійної та індивідуальної роботи. До підсумкового (семестрового) контролю з навчальної дисципліни не допускаються здобувачі, які не виконали усі види обов'язкових практичних робіт, передбачених робочою програмою, а також підсумкова модульна оцінка яких становить менше 35 балів. Здобувач, який за результатами модульних контролів отримав оцінку «F» (0-34 бали), повинен до проведення підсумкового (семестрового) контролю покращити цю оцінку принаймні до показника FX (≥ 35 балів) під час чергування викладача на кафедрі. Без такого покращання він до підсумкового (семестрового) контролю не допускається.  </w:t>
      </w:r>
    </w:p>
    <w:p w14:paraId="0E8FE467" w14:textId="77777777" w:rsidR="00E2457F" w:rsidRPr="00E2457F" w:rsidRDefault="00E2457F" w:rsidP="00E2457F">
      <w:pPr>
        <w:ind w:left="360"/>
        <w:rPr>
          <w:b/>
        </w:rPr>
      </w:pPr>
    </w:p>
    <w:p w14:paraId="4139FFCF" w14:textId="77777777" w:rsidR="00E2457F" w:rsidRPr="00E2457F" w:rsidRDefault="00E2457F" w:rsidP="00E2457F">
      <w:pPr>
        <w:ind w:left="360"/>
        <w:rPr>
          <w:b/>
        </w:rPr>
      </w:pPr>
      <w:r w:rsidRPr="00E2457F">
        <w:rPr>
          <w:b/>
        </w:rPr>
        <w:t>Критерії оцінювання підсумкового семестрового контролю</w:t>
      </w:r>
    </w:p>
    <w:p w14:paraId="69179179" w14:textId="77777777" w:rsidR="00E2457F" w:rsidRPr="00E2457F" w:rsidRDefault="00E2457F" w:rsidP="00E2457F">
      <w:pPr>
        <w:ind w:left="360"/>
        <w:rPr>
          <w:b/>
        </w:rPr>
      </w:pPr>
    </w:p>
    <w:p w14:paraId="4834B0AA" w14:textId="77777777" w:rsidR="00E2457F" w:rsidRPr="00E2457F" w:rsidRDefault="00E2457F" w:rsidP="00E2457F">
      <w:pPr>
        <w:ind w:left="360"/>
      </w:pPr>
      <w:r w:rsidRPr="00E2457F">
        <w:t xml:space="preserve">Незалежно від того, чи студент складає екзамен у зв’язку з тим, що в нього підсумкова модульна оцінка незадовільна (35-59 балів), чи з метою підвищення позитивної оцінки екзамен відбувається у вигляді письмової </w:t>
      </w:r>
      <w:r w:rsidRPr="00E2457F">
        <w:lastRenderedPageBreak/>
        <w:t xml:space="preserve">роботи. У визначений деканатом термін здійснюється підсумковий контроль у вигляді  письмової роботи, яка оцінюється у межах </w:t>
      </w:r>
      <w:r w:rsidRPr="00E2457F">
        <w:rPr>
          <w:b/>
        </w:rPr>
        <w:t>від 0 до 100 балів,</w:t>
      </w:r>
      <w:r w:rsidRPr="00E2457F">
        <w:t xml:space="preserve"> але при цьому виставлена підсумкова оцінка не може бути нижчою за підсумкову модульну оцінку. </w:t>
      </w:r>
    </w:p>
    <w:p w14:paraId="286A3E34" w14:textId="77777777" w:rsidR="00E2457F" w:rsidRPr="00E2457F" w:rsidRDefault="00E2457F" w:rsidP="00E2457F">
      <w:pPr>
        <w:ind w:left="360"/>
      </w:pPr>
      <w:r w:rsidRPr="00E2457F">
        <w:t>Екзамен оцінюються за 100-бальною шкалою, диференційованою шкалою («відмінно», «добре», «задовільно», «незадовільно») та шкалою ЄКТС.</w:t>
      </w:r>
    </w:p>
    <w:p w14:paraId="0EE11F92" w14:textId="77777777" w:rsidR="00E2457F" w:rsidRPr="00E2457F" w:rsidRDefault="00E2457F" w:rsidP="00E2457F">
      <w:pPr>
        <w:ind w:left="360"/>
        <w:rPr>
          <w:b/>
        </w:rPr>
      </w:pPr>
      <w:r w:rsidRPr="00E2457F">
        <w:rPr>
          <w:b/>
        </w:rPr>
        <w:t>Шкала оцінювання</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2"/>
        <w:gridCol w:w="4516"/>
        <w:gridCol w:w="3601"/>
      </w:tblGrid>
      <w:tr w:rsidR="00E2457F" w:rsidRPr="00E2457F" w14:paraId="3F9C1463" w14:textId="77777777" w:rsidTr="00E2457F">
        <w:trPr>
          <w:trHeight w:val="799"/>
        </w:trPr>
        <w:tc>
          <w:tcPr>
            <w:tcW w:w="1512" w:type="dxa"/>
            <w:vAlign w:val="center"/>
          </w:tcPr>
          <w:p w14:paraId="6D84CCDF" w14:textId="77777777" w:rsidR="00E2457F" w:rsidRPr="00E2457F" w:rsidRDefault="00E2457F" w:rsidP="00E2457F">
            <w:pPr>
              <w:ind w:left="360"/>
              <w:rPr>
                <w:b/>
              </w:rPr>
            </w:pPr>
            <w:r w:rsidRPr="00E2457F">
              <w:t>Шкала</w:t>
            </w:r>
            <w:r w:rsidRPr="00E2457F">
              <w:br/>
              <w:t>ЄКТС</w:t>
            </w:r>
          </w:p>
        </w:tc>
        <w:tc>
          <w:tcPr>
            <w:tcW w:w="4516" w:type="dxa"/>
            <w:vAlign w:val="center"/>
          </w:tcPr>
          <w:p w14:paraId="1AB486FE" w14:textId="77777777" w:rsidR="00E2457F" w:rsidRPr="00E2457F" w:rsidRDefault="00E2457F" w:rsidP="00E2457F">
            <w:pPr>
              <w:ind w:left="360"/>
            </w:pPr>
            <w:r w:rsidRPr="00E2457F">
              <w:t>Диференційована шкала</w:t>
            </w:r>
          </w:p>
        </w:tc>
        <w:tc>
          <w:tcPr>
            <w:tcW w:w="3601" w:type="dxa"/>
            <w:shd w:val="clear" w:color="auto" w:fill="auto"/>
            <w:vAlign w:val="center"/>
          </w:tcPr>
          <w:p w14:paraId="1AAB7B0B" w14:textId="77777777" w:rsidR="00E2457F" w:rsidRPr="00E2457F" w:rsidRDefault="00E2457F" w:rsidP="00E2457F">
            <w:pPr>
              <w:ind w:left="360"/>
              <w:rPr>
                <w:b/>
              </w:rPr>
            </w:pPr>
            <w:r w:rsidRPr="00E2457F">
              <w:t>Мін. бал -Макс. бал</w:t>
            </w:r>
          </w:p>
        </w:tc>
      </w:tr>
      <w:tr w:rsidR="00E2457F" w:rsidRPr="00E2457F" w14:paraId="17A5AC28" w14:textId="77777777" w:rsidTr="00E2457F">
        <w:tc>
          <w:tcPr>
            <w:tcW w:w="1512" w:type="dxa"/>
            <w:vAlign w:val="center"/>
          </w:tcPr>
          <w:p w14:paraId="61C6E710" w14:textId="77777777" w:rsidR="00E2457F" w:rsidRPr="00E2457F" w:rsidRDefault="00E2457F" w:rsidP="00E2457F">
            <w:pPr>
              <w:ind w:left="360"/>
            </w:pPr>
            <w:r w:rsidRPr="00E2457F">
              <w:t>A</w:t>
            </w:r>
          </w:p>
        </w:tc>
        <w:tc>
          <w:tcPr>
            <w:tcW w:w="4516" w:type="dxa"/>
            <w:vAlign w:val="center"/>
          </w:tcPr>
          <w:p w14:paraId="269B4D7F" w14:textId="77777777" w:rsidR="00E2457F" w:rsidRPr="00E2457F" w:rsidRDefault="00E2457F" w:rsidP="00E2457F">
            <w:pPr>
              <w:ind w:left="360"/>
            </w:pPr>
            <w:r w:rsidRPr="00E2457F">
              <w:t>Відмінно</w:t>
            </w:r>
          </w:p>
        </w:tc>
        <w:tc>
          <w:tcPr>
            <w:tcW w:w="3601" w:type="dxa"/>
            <w:shd w:val="clear" w:color="auto" w:fill="auto"/>
            <w:vAlign w:val="center"/>
          </w:tcPr>
          <w:p w14:paraId="2EF8BE34" w14:textId="77777777" w:rsidR="00E2457F" w:rsidRPr="00E2457F" w:rsidRDefault="00E2457F" w:rsidP="00E2457F">
            <w:pPr>
              <w:ind w:left="360"/>
            </w:pPr>
            <w:r w:rsidRPr="00E2457F">
              <w:t>90-100</w:t>
            </w:r>
          </w:p>
        </w:tc>
      </w:tr>
      <w:tr w:rsidR="00E2457F" w:rsidRPr="00E2457F" w14:paraId="5115EA73" w14:textId="77777777" w:rsidTr="00E2457F">
        <w:tc>
          <w:tcPr>
            <w:tcW w:w="1512" w:type="dxa"/>
            <w:vAlign w:val="center"/>
          </w:tcPr>
          <w:p w14:paraId="49CA3726" w14:textId="77777777" w:rsidR="00E2457F" w:rsidRPr="00E2457F" w:rsidRDefault="00E2457F" w:rsidP="00E2457F">
            <w:pPr>
              <w:ind w:left="360"/>
            </w:pPr>
            <w:r w:rsidRPr="00E2457F">
              <w:t>B</w:t>
            </w:r>
          </w:p>
        </w:tc>
        <w:tc>
          <w:tcPr>
            <w:tcW w:w="4516" w:type="dxa"/>
            <w:vMerge w:val="restart"/>
            <w:vAlign w:val="center"/>
          </w:tcPr>
          <w:p w14:paraId="6DB2849E" w14:textId="77777777" w:rsidR="00E2457F" w:rsidRPr="00E2457F" w:rsidRDefault="00E2457F" w:rsidP="00E2457F">
            <w:pPr>
              <w:ind w:left="360"/>
            </w:pPr>
            <w:r w:rsidRPr="00E2457F">
              <w:t>Добре</w:t>
            </w:r>
          </w:p>
        </w:tc>
        <w:tc>
          <w:tcPr>
            <w:tcW w:w="3601" w:type="dxa"/>
            <w:shd w:val="clear" w:color="auto" w:fill="auto"/>
            <w:vAlign w:val="center"/>
          </w:tcPr>
          <w:p w14:paraId="74969D1A" w14:textId="77777777" w:rsidR="00E2457F" w:rsidRPr="00E2457F" w:rsidRDefault="00E2457F" w:rsidP="00E2457F">
            <w:pPr>
              <w:ind w:left="360"/>
            </w:pPr>
            <w:r w:rsidRPr="00E2457F">
              <w:t>82-89</w:t>
            </w:r>
          </w:p>
        </w:tc>
      </w:tr>
      <w:tr w:rsidR="00E2457F" w:rsidRPr="00E2457F" w14:paraId="6E1E21C2" w14:textId="77777777" w:rsidTr="00E2457F">
        <w:tc>
          <w:tcPr>
            <w:tcW w:w="1512" w:type="dxa"/>
            <w:vAlign w:val="center"/>
          </w:tcPr>
          <w:p w14:paraId="50D02F4B" w14:textId="77777777" w:rsidR="00E2457F" w:rsidRPr="00E2457F" w:rsidRDefault="00E2457F" w:rsidP="00E2457F">
            <w:pPr>
              <w:ind w:left="360"/>
            </w:pPr>
            <w:r w:rsidRPr="00E2457F">
              <w:t>C</w:t>
            </w:r>
          </w:p>
        </w:tc>
        <w:tc>
          <w:tcPr>
            <w:tcW w:w="4516" w:type="dxa"/>
            <w:vMerge/>
            <w:vAlign w:val="center"/>
          </w:tcPr>
          <w:p w14:paraId="5DB33134" w14:textId="77777777" w:rsidR="00E2457F" w:rsidRPr="00E2457F" w:rsidRDefault="00E2457F" w:rsidP="00E2457F">
            <w:pPr>
              <w:ind w:left="360"/>
            </w:pPr>
          </w:p>
        </w:tc>
        <w:tc>
          <w:tcPr>
            <w:tcW w:w="3601" w:type="dxa"/>
            <w:shd w:val="clear" w:color="auto" w:fill="auto"/>
            <w:vAlign w:val="center"/>
          </w:tcPr>
          <w:p w14:paraId="3E737361" w14:textId="77777777" w:rsidR="00E2457F" w:rsidRPr="00E2457F" w:rsidRDefault="00E2457F" w:rsidP="00E2457F">
            <w:pPr>
              <w:ind w:left="360"/>
            </w:pPr>
            <w:r w:rsidRPr="00E2457F">
              <w:t>74-81</w:t>
            </w:r>
          </w:p>
        </w:tc>
      </w:tr>
      <w:tr w:rsidR="00E2457F" w:rsidRPr="00E2457F" w14:paraId="64EBBCF5" w14:textId="77777777" w:rsidTr="00E2457F">
        <w:tc>
          <w:tcPr>
            <w:tcW w:w="1512" w:type="dxa"/>
            <w:vAlign w:val="center"/>
          </w:tcPr>
          <w:p w14:paraId="1502014C" w14:textId="77777777" w:rsidR="00E2457F" w:rsidRPr="00E2457F" w:rsidRDefault="00E2457F" w:rsidP="00E2457F">
            <w:pPr>
              <w:ind w:left="360"/>
            </w:pPr>
            <w:r w:rsidRPr="00E2457F">
              <w:t>D</w:t>
            </w:r>
          </w:p>
        </w:tc>
        <w:tc>
          <w:tcPr>
            <w:tcW w:w="4516" w:type="dxa"/>
            <w:vMerge w:val="restart"/>
            <w:vAlign w:val="center"/>
          </w:tcPr>
          <w:p w14:paraId="08F870CB" w14:textId="77777777" w:rsidR="00E2457F" w:rsidRPr="00E2457F" w:rsidRDefault="00E2457F" w:rsidP="00E2457F">
            <w:pPr>
              <w:ind w:left="360"/>
            </w:pPr>
            <w:r w:rsidRPr="00E2457F">
              <w:t>Задовільно</w:t>
            </w:r>
          </w:p>
        </w:tc>
        <w:tc>
          <w:tcPr>
            <w:tcW w:w="3601" w:type="dxa"/>
            <w:shd w:val="clear" w:color="auto" w:fill="auto"/>
            <w:vAlign w:val="center"/>
          </w:tcPr>
          <w:p w14:paraId="3E0BC75B" w14:textId="77777777" w:rsidR="00E2457F" w:rsidRPr="00E2457F" w:rsidRDefault="00E2457F" w:rsidP="00E2457F">
            <w:pPr>
              <w:ind w:left="360"/>
            </w:pPr>
            <w:r w:rsidRPr="00E2457F">
              <w:t>64-73</w:t>
            </w:r>
          </w:p>
        </w:tc>
      </w:tr>
      <w:tr w:rsidR="00E2457F" w:rsidRPr="00E2457F" w14:paraId="1A45379A" w14:textId="77777777" w:rsidTr="00E2457F">
        <w:tc>
          <w:tcPr>
            <w:tcW w:w="1512" w:type="dxa"/>
            <w:vAlign w:val="center"/>
          </w:tcPr>
          <w:p w14:paraId="42BCE71C" w14:textId="77777777" w:rsidR="00E2457F" w:rsidRPr="00E2457F" w:rsidRDefault="00E2457F" w:rsidP="00E2457F">
            <w:pPr>
              <w:ind w:left="360"/>
            </w:pPr>
            <w:r w:rsidRPr="00E2457F">
              <w:t>E</w:t>
            </w:r>
          </w:p>
        </w:tc>
        <w:tc>
          <w:tcPr>
            <w:tcW w:w="4516" w:type="dxa"/>
            <w:vMerge/>
            <w:vAlign w:val="center"/>
          </w:tcPr>
          <w:p w14:paraId="63FAEA6C" w14:textId="77777777" w:rsidR="00E2457F" w:rsidRPr="00E2457F" w:rsidRDefault="00E2457F" w:rsidP="00E2457F">
            <w:pPr>
              <w:ind w:left="360"/>
            </w:pPr>
          </w:p>
        </w:tc>
        <w:tc>
          <w:tcPr>
            <w:tcW w:w="3601" w:type="dxa"/>
            <w:shd w:val="clear" w:color="auto" w:fill="auto"/>
            <w:vAlign w:val="center"/>
          </w:tcPr>
          <w:p w14:paraId="2C00157D" w14:textId="77777777" w:rsidR="00E2457F" w:rsidRPr="00E2457F" w:rsidRDefault="00E2457F" w:rsidP="00E2457F">
            <w:pPr>
              <w:ind w:left="360"/>
            </w:pPr>
            <w:r w:rsidRPr="00E2457F">
              <w:t>60-63</w:t>
            </w:r>
          </w:p>
        </w:tc>
      </w:tr>
      <w:tr w:rsidR="00E2457F" w:rsidRPr="00E2457F" w14:paraId="4AFB5D76" w14:textId="77777777" w:rsidTr="00E2457F">
        <w:tc>
          <w:tcPr>
            <w:tcW w:w="1512" w:type="dxa"/>
            <w:vAlign w:val="center"/>
          </w:tcPr>
          <w:p w14:paraId="6C72C497" w14:textId="77777777" w:rsidR="00E2457F" w:rsidRPr="00E2457F" w:rsidRDefault="00E2457F" w:rsidP="00E2457F">
            <w:pPr>
              <w:ind w:left="360"/>
            </w:pPr>
            <w:r w:rsidRPr="00E2457F">
              <w:t>FX</w:t>
            </w:r>
          </w:p>
        </w:tc>
        <w:tc>
          <w:tcPr>
            <w:tcW w:w="4516" w:type="dxa"/>
            <w:vMerge w:val="restart"/>
            <w:vAlign w:val="center"/>
          </w:tcPr>
          <w:p w14:paraId="09ECD729" w14:textId="77777777" w:rsidR="00E2457F" w:rsidRPr="00E2457F" w:rsidRDefault="00E2457F" w:rsidP="00E2457F">
            <w:pPr>
              <w:ind w:left="360"/>
            </w:pPr>
            <w:r w:rsidRPr="00E2457F">
              <w:t>Незадовільно</w:t>
            </w:r>
          </w:p>
        </w:tc>
        <w:tc>
          <w:tcPr>
            <w:tcW w:w="3601" w:type="dxa"/>
            <w:shd w:val="clear" w:color="auto" w:fill="auto"/>
            <w:vAlign w:val="center"/>
          </w:tcPr>
          <w:p w14:paraId="5E06EE93" w14:textId="77777777" w:rsidR="00E2457F" w:rsidRPr="00E2457F" w:rsidRDefault="00E2457F" w:rsidP="00E2457F">
            <w:pPr>
              <w:ind w:left="360"/>
            </w:pPr>
            <w:r w:rsidRPr="00E2457F">
              <w:t>35-59</w:t>
            </w:r>
          </w:p>
        </w:tc>
      </w:tr>
      <w:tr w:rsidR="00E2457F" w:rsidRPr="00E2457F" w14:paraId="74864DF0" w14:textId="77777777" w:rsidTr="00E2457F">
        <w:tc>
          <w:tcPr>
            <w:tcW w:w="1512" w:type="dxa"/>
            <w:vAlign w:val="center"/>
          </w:tcPr>
          <w:p w14:paraId="283D4C77" w14:textId="77777777" w:rsidR="00E2457F" w:rsidRPr="00E2457F" w:rsidRDefault="00E2457F" w:rsidP="00E2457F">
            <w:pPr>
              <w:ind w:left="360"/>
            </w:pPr>
            <w:r w:rsidRPr="00E2457F">
              <w:t>F</w:t>
            </w:r>
          </w:p>
        </w:tc>
        <w:tc>
          <w:tcPr>
            <w:tcW w:w="4516" w:type="dxa"/>
            <w:vMerge/>
            <w:vAlign w:val="center"/>
          </w:tcPr>
          <w:p w14:paraId="52AB277A" w14:textId="77777777" w:rsidR="00E2457F" w:rsidRPr="00E2457F" w:rsidRDefault="00E2457F" w:rsidP="00E2457F">
            <w:pPr>
              <w:ind w:left="360"/>
            </w:pPr>
          </w:p>
        </w:tc>
        <w:tc>
          <w:tcPr>
            <w:tcW w:w="3601" w:type="dxa"/>
            <w:shd w:val="clear" w:color="auto" w:fill="auto"/>
            <w:vAlign w:val="center"/>
          </w:tcPr>
          <w:p w14:paraId="0B1660A5" w14:textId="77777777" w:rsidR="00E2457F" w:rsidRPr="00E2457F" w:rsidRDefault="00E2457F" w:rsidP="00E2457F">
            <w:pPr>
              <w:ind w:left="360"/>
            </w:pPr>
            <w:r w:rsidRPr="00E2457F">
              <w:t>0-34</w:t>
            </w:r>
          </w:p>
        </w:tc>
      </w:tr>
    </w:tbl>
    <w:p w14:paraId="5F68F2A3" w14:textId="77777777" w:rsidR="00E2457F" w:rsidRPr="00E2457F" w:rsidRDefault="00E2457F" w:rsidP="00E2457F">
      <w:pPr>
        <w:ind w:left="360"/>
        <w:rPr>
          <w:b/>
          <w:bCs/>
        </w:rPr>
      </w:pPr>
    </w:p>
    <w:p w14:paraId="58313A32" w14:textId="77777777" w:rsidR="001B4F90" w:rsidRPr="00112886" w:rsidRDefault="00DE6A61" w:rsidP="00112886">
      <w:pPr>
        <w:ind w:left="360"/>
        <w:jc w:val="center"/>
        <w:rPr>
          <w:b/>
          <w:bCs/>
        </w:rPr>
      </w:pPr>
      <w:r w:rsidRPr="00112886">
        <w:rPr>
          <w:b/>
          <w:bCs/>
        </w:rPr>
        <w:t xml:space="preserve">8. </w:t>
      </w:r>
      <w:r w:rsidR="001B4F90" w:rsidRPr="00112886">
        <w:rPr>
          <w:b/>
          <w:bCs/>
        </w:rPr>
        <w:t>СПИСОК ВИКОРИСТАНОЇ ЛІТЕРАТУРИ</w:t>
      </w:r>
    </w:p>
    <w:p w14:paraId="739267FA" w14:textId="77777777" w:rsidR="001B4F90" w:rsidRDefault="001B4F90" w:rsidP="001B4F90">
      <w:pPr>
        <w:pStyle w:val="a7"/>
        <w:numPr>
          <w:ilvl w:val="0"/>
          <w:numId w:val="2"/>
        </w:numPr>
        <w:ind w:left="0" w:firstLine="556"/>
      </w:pPr>
      <w:proofErr w:type="spellStart"/>
      <w:r>
        <w:t>Горлачук</w:t>
      </w:r>
      <w:proofErr w:type="spellEnd"/>
      <w:r>
        <w:t xml:space="preserve"> О. А., </w:t>
      </w:r>
      <w:proofErr w:type="spellStart"/>
      <w:r>
        <w:t>Горлачук</w:t>
      </w:r>
      <w:proofErr w:type="spellEnd"/>
      <w:r>
        <w:t xml:space="preserve"> М. А. Сутнісні ознаки регіонального ціноутворення аграрного ринку : теорія і практичний досвід. Проблеми системного підходу в економіці, 2017. </w:t>
      </w:r>
      <w:proofErr w:type="spellStart"/>
      <w:r>
        <w:t>Вип</w:t>
      </w:r>
      <w:proofErr w:type="spellEnd"/>
      <w:r>
        <w:t xml:space="preserve">. 4 (60). С. 41 – 46. </w:t>
      </w:r>
    </w:p>
    <w:p w14:paraId="52ABDD87" w14:textId="77777777" w:rsidR="001B4F90" w:rsidRDefault="001B4F90" w:rsidP="001B4F90">
      <w:pPr>
        <w:pStyle w:val="a7"/>
        <w:numPr>
          <w:ilvl w:val="0"/>
          <w:numId w:val="2"/>
        </w:numPr>
        <w:ind w:left="0" w:firstLine="556"/>
      </w:pPr>
      <w:proofErr w:type="spellStart"/>
      <w:r>
        <w:t>Дугіна</w:t>
      </w:r>
      <w:proofErr w:type="spellEnd"/>
      <w:r>
        <w:t xml:space="preserve"> С. І. Маркетингова цінова політика : навчальний посібник. К. : КНЕУ, 2005. 393 с. </w:t>
      </w:r>
    </w:p>
    <w:p w14:paraId="265E59B0" w14:textId="77777777" w:rsidR="001B4F90" w:rsidRDefault="001B4F90" w:rsidP="001B4F90">
      <w:pPr>
        <w:pStyle w:val="a7"/>
        <w:numPr>
          <w:ilvl w:val="0"/>
          <w:numId w:val="2"/>
        </w:numPr>
        <w:ind w:left="0" w:firstLine="556"/>
      </w:pPr>
      <w:r>
        <w:t xml:space="preserve">Дудник О. В., </w:t>
      </w:r>
      <w:proofErr w:type="spellStart"/>
      <w:r>
        <w:t>Міненко</w:t>
      </w:r>
      <w:proofErr w:type="spellEnd"/>
      <w:r>
        <w:t xml:space="preserve"> С. Економічна природа понять «конкуренція» та «конкурентоспроможність». Причорноморські економічні студії, 2018. </w:t>
      </w:r>
      <w:proofErr w:type="spellStart"/>
      <w:r>
        <w:t>Вип</w:t>
      </w:r>
      <w:proofErr w:type="spellEnd"/>
      <w:r>
        <w:t xml:space="preserve">. 29. С. 112 – 116. </w:t>
      </w:r>
    </w:p>
    <w:p w14:paraId="0CA38005" w14:textId="77777777" w:rsidR="001B4F90" w:rsidRDefault="001B4F90" w:rsidP="001B4F90">
      <w:pPr>
        <w:pStyle w:val="a7"/>
        <w:numPr>
          <w:ilvl w:val="0"/>
          <w:numId w:val="2"/>
        </w:numPr>
        <w:ind w:left="0" w:firstLine="556"/>
      </w:pPr>
      <w:proofErr w:type="spellStart"/>
      <w:r>
        <w:t>Єрухимович</w:t>
      </w:r>
      <w:proofErr w:type="spellEnd"/>
      <w:r>
        <w:t xml:space="preserve"> І. Л. Ціноутворення : навчальний посібник / 3-е вид. К. : МАУП, 2003. 107 с. </w:t>
      </w:r>
    </w:p>
    <w:p w14:paraId="7772F370" w14:textId="77777777" w:rsidR="001B4F90" w:rsidRDefault="001B4F90" w:rsidP="001B4F90">
      <w:pPr>
        <w:pStyle w:val="a7"/>
        <w:numPr>
          <w:ilvl w:val="0"/>
          <w:numId w:val="2"/>
        </w:numPr>
        <w:ind w:left="0" w:firstLine="556"/>
      </w:pPr>
      <w:proofErr w:type="spellStart"/>
      <w:r>
        <w:lastRenderedPageBreak/>
        <w:t>Завидівська</w:t>
      </w:r>
      <w:proofErr w:type="spellEnd"/>
      <w:r>
        <w:t xml:space="preserve"> О. І. Опорний конспект лекцій з дисципліни «Ціноутворення» для студентів галузі знань 07 «Управління та адміністрування» спеціальності 073 «Менеджмент». Львів, 2019. 37 с. </w:t>
      </w:r>
    </w:p>
    <w:p w14:paraId="0FF215AA" w14:textId="77777777" w:rsidR="001B4F90" w:rsidRDefault="001B4F90" w:rsidP="001B4F90">
      <w:pPr>
        <w:pStyle w:val="a7"/>
        <w:numPr>
          <w:ilvl w:val="0"/>
          <w:numId w:val="2"/>
        </w:numPr>
        <w:ind w:left="0" w:firstLine="556"/>
      </w:pPr>
      <w:proofErr w:type="spellStart"/>
      <w:r>
        <w:t>Заячківська</w:t>
      </w:r>
      <w:proofErr w:type="spellEnd"/>
      <w:r>
        <w:t xml:space="preserve"> О. В., </w:t>
      </w:r>
      <w:proofErr w:type="spellStart"/>
      <w:r>
        <w:t>Колесниченко</w:t>
      </w:r>
      <w:proofErr w:type="spellEnd"/>
      <w:r>
        <w:t xml:space="preserve"> А. І. Механізм ціноутворення на валютному ринку: світовий та український досвід. Проблеми раціонального використання соціально-економічного та природно-ресурсного потенціалу регіону. Серія: Менеджмент, 55 маркетинг та логістика. Збірник наукових праць. Рівне : НУВГП, 2009. </w:t>
      </w:r>
      <w:proofErr w:type="spellStart"/>
      <w:r>
        <w:t>Вип</w:t>
      </w:r>
      <w:proofErr w:type="spellEnd"/>
      <w:r>
        <w:t xml:space="preserve">. 15. № 4. С. 55 – 64. </w:t>
      </w:r>
    </w:p>
    <w:p w14:paraId="5535C58A" w14:textId="77777777" w:rsidR="001B4F90" w:rsidRDefault="001B4F90" w:rsidP="001B4F90">
      <w:pPr>
        <w:pStyle w:val="a7"/>
        <w:numPr>
          <w:ilvl w:val="0"/>
          <w:numId w:val="2"/>
        </w:numPr>
        <w:ind w:left="0" w:firstLine="556"/>
      </w:pPr>
      <w:proofErr w:type="spellStart"/>
      <w:r>
        <w:t>Заячківська</w:t>
      </w:r>
      <w:proofErr w:type="spellEnd"/>
      <w:r>
        <w:t xml:space="preserve"> О. В., </w:t>
      </w:r>
      <w:proofErr w:type="spellStart"/>
      <w:r>
        <w:t>Панчук</w:t>
      </w:r>
      <w:proofErr w:type="spellEnd"/>
      <w:r>
        <w:t xml:space="preserve"> І. П. Особливості цінової політики комерційного банку в Україні. Проблеми раціонального використання соціально-економічного та природно-ресурсного потенціалу регіону. Серія: Інтеграція та інноваційна трансформація. Збірник наукових праць. Рівне : НУВГП, 2010. </w:t>
      </w:r>
      <w:proofErr w:type="spellStart"/>
      <w:r>
        <w:t>Вип</w:t>
      </w:r>
      <w:proofErr w:type="spellEnd"/>
      <w:r>
        <w:t xml:space="preserve">. 16. № 4. С. 39 – 50. </w:t>
      </w:r>
    </w:p>
    <w:p w14:paraId="0AE83479" w14:textId="77777777" w:rsidR="001B4F90" w:rsidRDefault="001B4F90" w:rsidP="001B4F90">
      <w:pPr>
        <w:pStyle w:val="a7"/>
        <w:numPr>
          <w:ilvl w:val="0"/>
          <w:numId w:val="2"/>
        </w:numPr>
        <w:ind w:left="0" w:firstLine="556"/>
      </w:pPr>
      <w:proofErr w:type="spellStart"/>
      <w:r>
        <w:t>Заячківська</w:t>
      </w:r>
      <w:proofErr w:type="spellEnd"/>
      <w:r>
        <w:t xml:space="preserve"> О. В., </w:t>
      </w:r>
      <w:proofErr w:type="spellStart"/>
      <w:r>
        <w:t>Годованюк</w:t>
      </w:r>
      <w:proofErr w:type="spellEnd"/>
      <w:r>
        <w:t xml:space="preserve"> Р. А. Ціна як основа реалізації продукції сільського господарства. Проблеми раціонального використання соціально-економічного та природно-ресурсного потенціалу регіону. Серія: Менеджмент, маркетинг та логістика. Збірник наукових праць. Рівне : НУВГП, 2011. </w:t>
      </w:r>
      <w:proofErr w:type="spellStart"/>
      <w:r>
        <w:t>Вип</w:t>
      </w:r>
      <w:proofErr w:type="spellEnd"/>
      <w:r>
        <w:t xml:space="preserve">. 17. № 2. С. 85 – 92. </w:t>
      </w:r>
    </w:p>
    <w:p w14:paraId="0931CAAC" w14:textId="77777777" w:rsidR="001B4F90" w:rsidRDefault="001B4F90" w:rsidP="001B4F90">
      <w:pPr>
        <w:pStyle w:val="a7"/>
        <w:numPr>
          <w:ilvl w:val="0"/>
          <w:numId w:val="2"/>
        </w:numPr>
        <w:ind w:left="0" w:firstLine="556"/>
      </w:pPr>
      <w:proofErr w:type="spellStart"/>
      <w:r>
        <w:t>Заячківська</w:t>
      </w:r>
      <w:proofErr w:type="spellEnd"/>
      <w:r>
        <w:t xml:space="preserve"> О. В., Перев’язко Н. Ю. Проблеми цін на житло та їх шляхи вирішення. Проблеми раціонального використання соціально-економічного та природно-ресурсного потенціалу регіону. Серія: Зайнятість та соціальна інфраструктура. Збірник наукових праць. Рівне : НУВГП, 2012. </w:t>
      </w:r>
      <w:proofErr w:type="spellStart"/>
      <w:r>
        <w:t>Вип</w:t>
      </w:r>
      <w:proofErr w:type="spellEnd"/>
      <w:r>
        <w:t xml:space="preserve">. 18. № 3. С. 199 – 207. </w:t>
      </w:r>
    </w:p>
    <w:p w14:paraId="5638CB40" w14:textId="77777777" w:rsidR="001B4F90" w:rsidRDefault="001B4F90" w:rsidP="001B4F90">
      <w:pPr>
        <w:pStyle w:val="a7"/>
        <w:numPr>
          <w:ilvl w:val="0"/>
          <w:numId w:val="2"/>
        </w:numPr>
        <w:ind w:left="0" w:firstLine="556"/>
      </w:pPr>
      <w:proofErr w:type="spellStart"/>
      <w:r>
        <w:t>Заячківська</w:t>
      </w:r>
      <w:proofErr w:type="spellEnd"/>
      <w:r>
        <w:t xml:space="preserve"> О. В. Особливості ціноутворення на ринку житла. Вісник Національного університету водного господарства та природокористування. Економіка. Збірник наукових праць. Рівне : НУВГП, 2013. № 3 (63). С. 139 – 145. 56 </w:t>
      </w:r>
    </w:p>
    <w:p w14:paraId="5BDA3AE1" w14:textId="77777777" w:rsidR="001B4F90" w:rsidRDefault="001B4F90" w:rsidP="001B4F90">
      <w:pPr>
        <w:pStyle w:val="a7"/>
        <w:numPr>
          <w:ilvl w:val="0"/>
          <w:numId w:val="2"/>
        </w:numPr>
        <w:ind w:left="0" w:firstLine="556"/>
      </w:pPr>
      <w:proofErr w:type="spellStart"/>
      <w:r>
        <w:t>Заячківська</w:t>
      </w:r>
      <w:proofErr w:type="spellEnd"/>
      <w:r>
        <w:t xml:space="preserve"> О. В. Заходи впливу на врегулювання цін продовольчих товарів. Економіка. Менеджмент. Бізнес. К. : ДУІКТ, 2013. № 7. Том 2. С. 89 – 94. </w:t>
      </w:r>
    </w:p>
    <w:p w14:paraId="5E11A167" w14:textId="77777777" w:rsidR="001B4F90" w:rsidRDefault="001B4F90" w:rsidP="001B4F90">
      <w:pPr>
        <w:pStyle w:val="a7"/>
        <w:numPr>
          <w:ilvl w:val="0"/>
          <w:numId w:val="2"/>
        </w:numPr>
        <w:ind w:left="0" w:firstLine="556"/>
      </w:pPr>
      <w:proofErr w:type="spellStart"/>
      <w:r>
        <w:lastRenderedPageBreak/>
        <w:t>Заячківська</w:t>
      </w:r>
      <w:proofErr w:type="spellEnd"/>
      <w:r>
        <w:t xml:space="preserve"> О. В. Принципи та фактори ціноутворення в туризмі. Економічні студії. Науково-практичний економічний журнал. Львів : Львівська економічна фундація, 2017. № 2 (15). С. 50 – 54. Наукова Електронна Бібліотека та РІНЦ. </w:t>
      </w:r>
    </w:p>
    <w:p w14:paraId="6569DA30" w14:textId="77777777" w:rsidR="001B4F90" w:rsidRDefault="001B4F90" w:rsidP="001B4F90">
      <w:pPr>
        <w:pStyle w:val="a7"/>
        <w:numPr>
          <w:ilvl w:val="0"/>
          <w:numId w:val="2"/>
        </w:numPr>
        <w:ind w:left="0" w:firstLine="556"/>
      </w:pPr>
      <w:proofErr w:type="spellStart"/>
      <w:r>
        <w:t>Заячківська</w:t>
      </w:r>
      <w:proofErr w:type="spellEnd"/>
      <w:r>
        <w:t xml:space="preserve"> О. В. Методологічні засади ціноутворення на ринку цінних паперів. Фінансова та еколого-економічна політика в умовах децентралізації влади в Україні, Частина 3 : </w:t>
      </w:r>
      <w:proofErr w:type="spellStart"/>
      <w:r>
        <w:t>кол</w:t>
      </w:r>
      <w:proofErr w:type="spellEnd"/>
      <w:r>
        <w:t>. монографія / [</w:t>
      </w:r>
      <w:proofErr w:type="spellStart"/>
      <w:r>
        <w:t>відпов</w:t>
      </w:r>
      <w:proofErr w:type="spellEnd"/>
      <w:r>
        <w:t xml:space="preserve">. ред. к.е.н., проф. Л.В. Мельник]. Київ : </w:t>
      </w:r>
      <w:proofErr w:type="spellStart"/>
      <w:r>
        <w:t>КондорВидавництво</w:t>
      </w:r>
      <w:proofErr w:type="spellEnd"/>
      <w:r>
        <w:t xml:space="preserve">, 2018. С. 56 – 61. </w:t>
      </w:r>
    </w:p>
    <w:p w14:paraId="28E44140" w14:textId="77777777" w:rsidR="001B4F90" w:rsidRDefault="001B4F90" w:rsidP="001B4F90">
      <w:pPr>
        <w:pStyle w:val="a7"/>
        <w:numPr>
          <w:ilvl w:val="0"/>
          <w:numId w:val="2"/>
        </w:numPr>
        <w:ind w:left="0" w:firstLine="556"/>
      </w:pPr>
      <w:proofErr w:type="spellStart"/>
      <w:r>
        <w:t>Кірейцев</w:t>
      </w:r>
      <w:proofErr w:type="spellEnd"/>
      <w:r>
        <w:t xml:space="preserve"> Г. Г. Фінансовий менеджмент : навчальний посібник. Житомир : ЖІТІ, 2001. 440 с. </w:t>
      </w:r>
    </w:p>
    <w:p w14:paraId="57A7F79C" w14:textId="77777777" w:rsidR="001B4F90" w:rsidRDefault="001B4F90" w:rsidP="001B4F90">
      <w:pPr>
        <w:pStyle w:val="a7"/>
        <w:numPr>
          <w:ilvl w:val="0"/>
          <w:numId w:val="2"/>
        </w:numPr>
        <w:ind w:left="0" w:firstLine="556"/>
      </w:pPr>
      <w:r>
        <w:t xml:space="preserve">Коваленко О. Ю. Цінова конкурентоспроможність та особливості процесу ціноутворення на ринку сільськогосподарської продукції. Інноваційна економіка, 2013. № 3. С. 218 – 226. </w:t>
      </w:r>
    </w:p>
    <w:p w14:paraId="61D300D3" w14:textId="77777777" w:rsidR="001B4F90" w:rsidRDefault="001B4F90" w:rsidP="001B4F90">
      <w:pPr>
        <w:pStyle w:val="a7"/>
        <w:numPr>
          <w:ilvl w:val="0"/>
          <w:numId w:val="2"/>
        </w:numPr>
        <w:ind w:left="0" w:firstLine="556"/>
      </w:pPr>
      <w:r>
        <w:t xml:space="preserve">Колесников О. В. Ціноутворення : </w:t>
      </w:r>
      <w:proofErr w:type="spellStart"/>
      <w:r>
        <w:t>навч</w:t>
      </w:r>
      <w:proofErr w:type="spellEnd"/>
      <w:r>
        <w:t xml:space="preserve">. </w:t>
      </w:r>
      <w:proofErr w:type="spellStart"/>
      <w:r>
        <w:t>посіб</w:t>
      </w:r>
      <w:proofErr w:type="spellEnd"/>
      <w:r>
        <w:t xml:space="preserve">. К. : Центр </w:t>
      </w:r>
      <w:proofErr w:type="spellStart"/>
      <w:r>
        <w:t>навч</w:t>
      </w:r>
      <w:proofErr w:type="spellEnd"/>
      <w:r>
        <w:t xml:space="preserve">. літ-ри, 2009. С. 540 – 544. </w:t>
      </w:r>
    </w:p>
    <w:p w14:paraId="76D380BB" w14:textId="77777777" w:rsidR="001B4F90" w:rsidRDefault="001B4F90" w:rsidP="001B4F90">
      <w:pPr>
        <w:pStyle w:val="a7"/>
        <w:numPr>
          <w:ilvl w:val="0"/>
          <w:numId w:val="2"/>
        </w:numPr>
        <w:ind w:left="0" w:firstLine="556"/>
      </w:pPr>
      <w:r>
        <w:t xml:space="preserve">Кондратенко Н. О., Волкова М. В. Методичні підходи до ціноутворення в системі маркетингу. Глобальні та національні проблеми економіки, 2016. </w:t>
      </w:r>
      <w:proofErr w:type="spellStart"/>
      <w:r>
        <w:t>Вип</w:t>
      </w:r>
      <w:proofErr w:type="spellEnd"/>
      <w:r>
        <w:t xml:space="preserve">. 12. С. 272 – 276. </w:t>
      </w:r>
    </w:p>
    <w:p w14:paraId="2AFE7D39" w14:textId="77777777" w:rsidR="001B4F90" w:rsidRDefault="001B4F90" w:rsidP="001B4F90">
      <w:pPr>
        <w:pStyle w:val="a7"/>
        <w:numPr>
          <w:ilvl w:val="0"/>
          <w:numId w:val="2"/>
        </w:numPr>
        <w:ind w:left="0" w:firstLine="556"/>
      </w:pPr>
      <w:proofErr w:type="spellStart"/>
      <w:r>
        <w:t>Костриченко</w:t>
      </w:r>
      <w:proofErr w:type="spellEnd"/>
      <w:r>
        <w:t xml:space="preserve"> В. М. Ціноутворення: кредит.-</w:t>
      </w:r>
      <w:proofErr w:type="spellStart"/>
      <w:r>
        <w:t>модул</w:t>
      </w:r>
      <w:proofErr w:type="spellEnd"/>
      <w:r>
        <w:t xml:space="preserve">. система </w:t>
      </w:r>
      <w:proofErr w:type="spellStart"/>
      <w:r>
        <w:t>орг</w:t>
      </w:r>
      <w:proofErr w:type="spellEnd"/>
      <w:r>
        <w:t xml:space="preserve">. </w:t>
      </w:r>
      <w:proofErr w:type="spellStart"/>
      <w:r>
        <w:t>навч</w:t>
      </w:r>
      <w:proofErr w:type="spellEnd"/>
      <w:r>
        <w:t xml:space="preserve">. процесу : </w:t>
      </w:r>
      <w:proofErr w:type="spellStart"/>
      <w:r>
        <w:t>навч</w:t>
      </w:r>
      <w:proofErr w:type="spellEnd"/>
      <w:r>
        <w:t xml:space="preserve">.-метод. </w:t>
      </w:r>
      <w:proofErr w:type="spellStart"/>
      <w:r>
        <w:t>посіб</w:t>
      </w:r>
      <w:proofErr w:type="spellEnd"/>
      <w:r>
        <w:t xml:space="preserve">. для </w:t>
      </w:r>
      <w:proofErr w:type="spellStart"/>
      <w:r>
        <w:t>самост</w:t>
      </w:r>
      <w:proofErr w:type="spellEnd"/>
      <w:r>
        <w:t xml:space="preserve">. </w:t>
      </w:r>
      <w:proofErr w:type="spellStart"/>
      <w:r>
        <w:t>вивч</w:t>
      </w:r>
      <w:proofErr w:type="spellEnd"/>
      <w:r>
        <w:t xml:space="preserve">. дисципліни. Рівне : НУВГП, 2008. 116 с. </w:t>
      </w:r>
    </w:p>
    <w:p w14:paraId="0016ADC8" w14:textId="77777777" w:rsidR="001B4F90" w:rsidRDefault="001B4F90" w:rsidP="001B4F90">
      <w:pPr>
        <w:pStyle w:val="a7"/>
        <w:numPr>
          <w:ilvl w:val="0"/>
          <w:numId w:val="2"/>
        </w:numPr>
        <w:ind w:left="0" w:firstLine="556"/>
      </w:pPr>
      <w:r>
        <w:t xml:space="preserve">Кримінально-виконавчий кодекс України : Закон України від 11 липня 2003 р., № 1129-IV із змінами. URL : http://zakon1.rada.gov.ua/cgi-bin/laws/main.cgi?nreg=1129-15 (дата звернення 10.07.2020). </w:t>
      </w:r>
    </w:p>
    <w:p w14:paraId="01157C5F" w14:textId="77777777" w:rsidR="001B4F90" w:rsidRDefault="001B4F90" w:rsidP="001B4F90">
      <w:pPr>
        <w:pStyle w:val="a7"/>
        <w:numPr>
          <w:ilvl w:val="0"/>
          <w:numId w:val="2"/>
        </w:numPr>
        <w:ind w:left="0" w:firstLine="556"/>
      </w:pPr>
      <w:r>
        <w:t xml:space="preserve">Литвиненко Я. В. Маркетингова цінова політика : </w:t>
      </w:r>
      <w:proofErr w:type="spellStart"/>
      <w:r>
        <w:t>навч</w:t>
      </w:r>
      <w:proofErr w:type="spellEnd"/>
      <w:r>
        <w:t xml:space="preserve">. посібник. К. : Знання, 2010. 294 с. </w:t>
      </w:r>
    </w:p>
    <w:p w14:paraId="3050EA28" w14:textId="77777777" w:rsidR="001B4F90" w:rsidRDefault="001B4F90" w:rsidP="001B4F90">
      <w:pPr>
        <w:pStyle w:val="a7"/>
        <w:numPr>
          <w:ilvl w:val="0"/>
          <w:numId w:val="2"/>
        </w:numPr>
        <w:ind w:left="0" w:firstLine="556"/>
      </w:pPr>
      <w:r>
        <w:t>Литвиненко Я. В. Сучасна політика ціноутворення. Київ, 2013. 358 с.</w:t>
      </w:r>
    </w:p>
    <w:p w14:paraId="2B33D705" w14:textId="77777777" w:rsidR="001B4F90" w:rsidRDefault="001B4F90" w:rsidP="001B4F90">
      <w:pPr>
        <w:pStyle w:val="a7"/>
        <w:numPr>
          <w:ilvl w:val="0"/>
          <w:numId w:val="2"/>
        </w:numPr>
        <w:ind w:left="0" w:firstLine="556"/>
      </w:pPr>
      <w:r>
        <w:t xml:space="preserve">Мазур О. Є. Ринкове ціноутворення : </w:t>
      </w:r>
      <w:proofErr w:type="spellStart"/>
      <w:r>
        <w:t>навч</w:t>
      </w:r>
      <w:proofErr w:type="spellEnd"/>
      <w:r>
        <w:t xml:space="preserve">. </w:t>
      </w:r>
      <w:proofErr w:type="spellStart"/>
      <w:r>
        <w:t>посіб</w:t>
      </w:r>
      <w:proofErr w:type="spellEnd"/>
      <w:r>
        <w:t xml:space="preserve">. для </w:t>
      </w:r>
      <w:proofErr w:type="spellStart"/>
      <w:r>
        <w:t>студ</w:t>
      </w:r>
      <w:proofErr w:type="spellEnd"/>
      <w:r>
        <w:t xml:space="preserve">. </w:t>
      </w:r>
      <w:proofErr w:type="spellStart"/>
      <w:r>
        <w:t>вищ</w:t>
      </w:r>
      <w:proofErr w:type="spellEnd"/>
      <w:r>
        <w:t xml:space="preserve">. </w:t>
      </w:r>
      <w:proofErr w:type="spellStart"/>
      <w:r>
        <w:t>навч</w:t>
      </w:r>
      <w:proofErr w:type="spellEnd"/>
      <w:r>
        <w:t xml:space="preserve">. </w:t>
      </w:r>
      <w:proofErr w:type="spellStart"/>
      <w:r>
        <w:t>закл</w:t>
      </w:r>
      <w:proofErr w:type="spellEnd"/>
      <w:r>
        <w:t xml:space="preserve">. К. : Центр учбової літератури, 2012. 479 с. </w:t>
      </w:r>
    </w:p>
    <w:p w14:paraId="7ECC927C" w14:textId="77777777" w:rsidR="001B4F90" w:rsidRDefault="001B4F90" w:rsidP="001B4F90">
      <w:pPr>
        <w:pStyle w:val="a7"/>
        <w:numPr>
          <w:ilvl w:val="0"/>
          <w:numId w:val="2"/>
        </w:numPr>
        <w:ind w:left="0" w:firstLine="556"/>
      </w:pPr>
      <w:r>
        <w:lastRenderedPageBreak/>
        <w:t xml:space="preserve">Малинка К. С., Бойчук Н. Я. Процес ціноутворення на підприємствах кондитерської галузі в умовах невизначеності ринкової економіки. Інфраструктура ринку. Електронний </w:t>
      </w:r>
      <w:proofErr w:type="spellStart"/>
      <w:r>
        <w:t>науковопрактичний</w:t>
      </w:r>
      <w:proofErr w:type="spellEnd"/>
      <w:r>
        <w:t xml:space="preserve"> журнал. </w:t>
      </w:r>
      <w:proofErr w:type="spellStart"/>
      <w:r>
        <w:t>Вип</w:t>
      </w:r>
      <w:proofErr w:type="spellEnd"/>
      <w:r>
        <w:t xml:space="preserve">. 16, 2018. С. 96 – 101. </w:t>
      </w:r>
    </w:p>
    <w:p w14:paraId="091C9DAE" w14:textId="77777777" w:rsidR="001B4F90" w:rsidRDefault="001B4F90" w:rsidP="001B4F90">
      <w:pPr>
        <w:pStyle w:val="a7"/>
        <w:numPr>
          <w:ilvl w:val="0"/>
          <w:numId w:val="2"/>
        </w:numPr>
        <w:ind w:left="0" w:firstLine="556"/>
      </w:pPr>
      <w:r>
        <w:t xml:space="preserve">Митний кодекс України : Закон України </w:t>
      </w:r>
      <w:proofErr w:type="spellStart"/>
      <w:r>
        <w:t>вiд</w:t>
      </w:r>
      <w:proofErr w:type="spellEnd"/>
      <w:r>
        <w:t xml:space="preserve"> 13 бер. 2012 р., № 4495-VІ із змінами. URL : http://zakon2.rada.gov.ua/laws/show/4495- 17 (дата звернення 10.07.2020). </w:t>
      </w:r>
    </w:p>
    <w:p w14:paraId="29D9CECA" w14:textId="77777777" w:rsidR="001B4F90" w:rsidRDefault="001B4F90" w:rsidP="001B4F90">
      <w:pPr>
        <w:pStyle w:val="a7"/>
        <w:numPr>
          <w:ilvl w:val="0"/>
          <w:numId w:val="2"/>
        </w:numPr>
        <w:ind w:left="0" w:firstLine="556"/>
      </w:pPr>
      <w:r>
        <w:t xml:space="preserve">Методика визначення мінімальної та максимальної інтервенційної ціни об'єкта державного цінового регулювання : Постанова Кабінету міністрів України від 11 </w:t>
      </w:r>
      <w:proofErr w:type="spellStart"/>
      <w:r>
        <w:t>лют</w:t>
      </w:r>
      <w:proofErr w:type="spellEnd"/>
      <w:r>
        <w:t xml:space="preserve">. 2010 р. № 159. URL : http://zakon3.rada.gov.ua/laws/show/159-2010-п. (дата звернення 10.07.2020). </w:t>
      </w:r>
    </w:p>
    <w:p w14:paraId="23DEE62A" w14:textId="77777777" w:rsidR="001B4F90" w:rsidRDefault="001B4F90" w:rsidP="001B4F90">
      <w:pPr>
        <w:pStyle w:val="a7"/>
        <w:numPr>
          <w:ilvl w:val="0"/>
          <w:numId w:val="2"/>
        </w:numPr>
        <w:ind w:left="0" w:firstLine="556"/>
      </w:pPr>
      <w:proofErr w:type="spellStart"/>
      <w:r>
        <w:t>Окландер</w:t>
      </w:r>
      <w:proofErr w:type="spellEnd"/>
      <w:r>
        <w:t xml:space="preserve"> М. А., </w:t>
      </w:r>
      <w:proofErr w:type="spellStart"/>
      <w:r>
        <w:t>Чукурна</w:t>
      </w:r>
      <w:proofErr w:type="spellEnd"/>
      <w:r>
        <w:t xml:space="preserve"> О. П. Маркетингова цінова політика : Навчальний посібник. К. : Центр учбової літератури, 2012. 240 с. </w:t>
      </w:r>
    </w:p>
    <w:p w14:paraId="39309760" w14:textId="77777777" w:rsidR="001B4F90" w:rsidRDefault="001B4F90" w:rsidP="001B4F90">
      <w:pPr>
        <w:pStyle w:val="a7"/>
        <w:numPr>
          <w:ilvl w:val="0"/>
          <w:numId w:val="2"/>
        </w:numPr>
        <w:ind w:left="0" w:firstLine="556"/>
      </w:pPr>
      <w:proofErr w:type="spellStart"/>
      <w:r>
        <w:t>Пінішко</w:t>
      </w:r>
      <w:proofErr w:type="spellEnd"/>
      <w:r>
        <w:t xml:space="preserve"> В. С. Ціни і ціноутворення : навчальний посібник. Львів : Інтелект-Захід, 2006. 488 с. </w:t>
      </w:r>
    </w:p>
    <w:p w14:paraId="182C079B" w14:textId="77777777" w:rsidR="001B4F90" w:rsidRDefault="001B4F90" w:rsidP="001B4F90">
      <w:pPr>
        <w:pStyle w:val="a7"/>
        <w:numPr>
          <w:ilvl w:val="0"/>
          <w:numId w:val="2"/>
        </w:numPr>
        <w:ind w:left="0" w:firstLine="556"/>
      </w:pPr>
      <w:proofErr w:type="spellStart"/>
      <w:r>
        <w:t>Пінішко</w:t>
      </w:r>
      <w:proofErr w:type="spellEnd"/>
      <w:r>
        <w:t xml:space="preserve"> В. С., Рудницька О. С., </w:t>
      </w:r>
      <w:proofErr w:type="spellStart"/>
      <w:r>
        <w:t>Юсипович</w:t>
      </w:r>
      <w:proofErr w:type="spellEnd"/>
      <w:r>
        <w:t xml:space="preserve"> О. І. Ціни і ціноутворення : </w:t>
      </w:r>
      <w:proofErr w:type="spellStart"/>
      <w:r>
        <w:t>навч</w:t>
      </w:r>
      <w:proofErr w:type="spellEnd"/>
      <w:r>
        <w:t xml:space="preserve">. </w:t>
      </w:r>
      <w:proofErr w:type="spellStart"/>
      <w:r>
        <w:t>посіб</w:t>
      </w:r>
      <w:proofErr w:type="spellEnd"/>
      <w:r>
        <w:t xml:space="preserve">. Укоопспілка, Львів. </w:t>
      </w:r>
      <w:proofErr w:type="spellStart"/>
      <w:r>
        <w:t>комерц</w:t>
      </w:r>
      <w:proofErr w:type="spellEnd"/>
      <w:r>
        <w:t xml:space="preserve">. акад. Л. : Вид-во Львів. </w:t>
      </w:r>
      <w:proofErr w:type="spellStart"/>
      <w:r>
        <w:t>комерц</w:t>
      </w:r>
      <w:proofErr w:type="spellEnd"/>
      <w:r>
        <w:t xml:space="preserve">. акад., 2013. 191 с. </w:t>
      </w:r>
    </w:p>
    <w:p w14:paraId="6C2C94F4" w14:textId="77777777" w:rsidR="001B4F90" w:rsidRDefault="001B4F90" w:rsidP="001B4F90">
      <w:pPr>
        <w:pStyle w:val="a7"/>
        <w:numPr>
          <w:ilvl w:val="0"/>
          <w:numId w:val="2"/>
        </w:numPr>
        <w:ind w:left="0" w:firstLine="556"/>
      </w:pPr>
      <w:r>
        <w:t xml:space="preserve">Податковий кодекс України : Закон України від 02 груд. 2010 р. № 2755-VI із змінами. URL : http://zakon1.rada.gov.ua/laws/show/2755-17. (дата звернення 10.07.2020). </w:t>
      </w:r>
    </w:p>
    <w:p w14:paraId="055B5812" w14:textId="77777777" w:rsidR="001B4F90" w:rsidRDefault="001B4F90" w:rsidP="001B4F90">
      <w:pPr>
        <w:pStyle w:val="a7"/>
        <w:numPr>
          <w:ilvl w:val="0"/>
          <w:numId w:val="2"/>
        </w:numPr>
        <w:ind w:left="0" w:firstLine="556"/>
      </w:pPr>
      <w:r>
        <w:t xml:space="preserve">Посадові оклади за ЄТС на 2020, 2021, 2022 роки. URL : https://buhgalter.com.ua/dovidnik/posadovi-okladi-za-ets/posadoviokladi-za-yets-2020-2021-2022/ (дата звернення 29.07.2020). </w:t>
      </w:r>
    </w:p>
    <w:p w14:paraId="1C4E4EBB" w14:textId="77777777" w:rsidR="001B4F90" w:rsidRDefault="001B4F90" w:rsidP="001B4F90">
      <w:pPr>
        <w:pStyle w:val="a7"/>
        <w:numPr>
          <w:ilvl w:val="0"/>
          <w:numId w:val="2"/>
        </w:numPr>
        <w:ind w:left="0" w:firstLine="556"/>
      </w:pPr>
      <w:r>
        <w:t xml:space="preserve">Правила визначення вартості будівництва ДБН Д.1.1-1-2000 : Наказ Державного будівництва України від 27 сер. 2000 р. № 174 із змінами і доповненнями. URL : http://dbn.at.ua/load/normativy/dbn/1- 1-0-233 (дата звернення 10.07.2020). </w:t>
      </w:r>
    </w:p>
    <w:p w14:paraId="032F2B83" w14:textId="77777777" w:rsidR="001B4F90" w:rsidRDefault="001B4F90" w:rsidP="001B4F90">
      <w:pPr>
        <w:pStyle w:val="a7"/>
        <w:numPr>
          <w:ilvl w:val="0"/>
          <w:numId w:val="2"/>
        </w:numPr>
        <w:ind w:left="0" w:firstLine="556"/>
      </w:pPr>
      <w:r>
        <w:lastRenderedPageBreak/>
        <w:t xml:space="preserve">Про забезпечення єдиного підходу до формування тарифів на житлово-комунальні послуги : Постанова Кабінету міністрів України від 01 </w:t>
      </w:r>
      <w:proofErr w:type="spellStart"/>
      <w:r>
        <w:t>чер</w:t>
      </w:r>
      <w:proofErr w:type="spellEnd"/>
      <w:r>
        <w:t xml:space="preserve">. 2011 р., № 869. URL : </w:t>
      </w:r>
      <w:hyperlink r:id="rId8" w:history="1">
        <w:r w:rsidRPr="008B0240">
          <w:rPr>
            <w:rStyle w:val="aa"/>
          </w:rPr>
          <w:t>http://zakon1.rada.gov.ua/laws/show/869-2011-п/page</w:t>
        </w:r>
      </w:hyperlink>
      <w:r>
        <w:t xml:space="preserve">. </w:t>
      </w:r>
    </w:p>
    <w:p w14:paraId="43A4F052" w14:textId="77777777" w:rsidR="001B4F90" w:rsidRDefault="001B4F90" w:rsidP="001B4F90">
      <w:pPr>
        <w:pStyle w:val="a7"/>
        <w:numPr>
          <w:ilvl w:val="0"/>
          <w:numId w:val="2"/>
        </w:numPr>
        <w:ind w:left="0" w:firstLine="556"/>
      </w:pPr>
      <w:r>
        <w:t xml:space="preserve">Про особливості передачі в оренду чи концесію об'єктів централізованого водо-, теплопостачання і водовідведення, що перебувають у комунальній власності : Закон України від 21 </w:t>
      </w:r>
      <w:proofErr w:type="spellStart"/>
      <w:r>
        <w:t>жовт</w:t>
      </w:r>
      <w:proofErr w:type="spellEnd"/>
      <w:r>
        <w:t xml:space="preserve">. 2010 р. № 2624-VI. URL : http://zakon4.rada.gov.ua/laws/show/2624- 17 (дата звернення 10.07.2020). </w:t>
      </w:r>
    </w:p>
    <w:p w14:paraId="29A44851" w14:textId="77777777" w:rsidR="001B4F90" w:rsidRDefault="001B4F90" w:rsidP="001B4F90">
      <w:pPr>
        <w:pStyle w:val="a7"/>
        <w:numPr>
          <w:ilvl w:val="0"/>
          <w:numId w:val="2"/>
        </w:numPr>
        <w:ind w:left="0" w:firstLine="556"/>
      </w:pPr>
      <w:r>
        <w:t xml:space="preserve">Про ціни і ціноутворення : Закон України </w:t>
      </w:r>
      <w:proofErr w:type="spellStart"/>
      <w:r>
        <w:t>вiд</w:t>
      </w:r>
      <w:proofErr w:type="spellEnd"/>
      <w:r>
        <w:t xml:space="preserve"> 21 </w:t>
      </w:r>
      <w:proofErr w:type="spellStart"/>
      <w:r>
        <w:t>чер</w:t>
      </w:r>
      <w:proofErr w:type="spellEnd"/>
      <w:r>
        <w:t xml:space="preserve">. 2012 р. № 5007-VI із змінами. URL : http://zakon1.rada.gov.ua/laws/show/5007- 17 (дата звернення 10.07.2020). </w:t>
      </w:r>
    </w:p>
    <w:p w14:paraId="1E7723B2" w14:textId="77777777" w:rsidR="004A43E5" w:rsidRDefault="001B4F90" w:rsidP="001B4F90">
      <w:pPr>
        <w:pStyle w:val="a7"/>
        <w:numPr>
          <w:ilvl w:val="0"/>
          <w:numId w:val="2"/>
        </w:numPr>
        <w:ind w:left="0" w:firstLine="556"/>
      </w:pPr>
      <w:r>
        <w:t xml:space="preserve">Радченко О. П., </w:t>
      </w:r>
      <w:proofErr w:type="spellStart"/>
      <w:r>
        <w:t>Сурмай</w:t>
      </w:r>
      <w:proofErr w:type="spellEnd"/>
      <w:r>
        <w:t xml:space="preserve"> О. О. Удосконалення механізмів ціноутворення на продукцію аграрних підприємств. Ринкова економіка: сучасна теорія і практика управління, 2019. Том 18. </w:t>
      </w:r>
      <w:proofErr w:type="spellStart"/>
      <w:r>
        <w:t>Вип</w:t>
      </w:r>
      <w:proofErr w:type="spellEnd"/>
      <w:r>
        <w:t xml:space="preserve">. 1 (41). С. 69 – 83./ </w:t>
      </w:r>
    </w:p>
    <w:p w14:paraId="5BA11617" w14:textId="77777777" w:rsidR="001B4F90" w:rsidRDefault="001B4F90" w:rsidP="001B4F90">
      <w:pPr>
        <w:pStyle w:val="a7"/>
        <w:numPr>
          <w:ilvl w:val="0"/>
          <w:numId w:val="2"/>
        </w:numPr>
        <w:ind w:left="0" w:firstLine="556"/>
      </w:pPr>
      <w:r>
        <w:t xml:space="preserve">Смольнякова Н. М., </w:t>
      </w:r>
      <w:proofErr w:type="spellStart"/>
      <w:r>
        <w:t>Мелушова</w:t>
      </w:r>
      <w:proofErr w:type="spellEnd"/>
      <w:r>
        <w:t xml:space="preserve"> І. Ю., Мазепа Т. С. Цінова політика підприємств : </w:t>
      </w:r>
      <w:proofErr w:type="spellStart"/>
      <w:r>
        <w:t>навч</w:t>
      </w:r>
      <w:proofErr w:type="spellEnd"/>
      <w:r>
        <w:t xml:space="preserve">.-метод. </w:t>
      </w:r>
      <w:proofErr w:type="spellStart"/>
      <w:r>
        <w:t>посіб</w:t>
      </w:r>
      <w:proofErr w:type="spellEnd"/>
      <w:r>
        <w:t xml:space="preserve">. для </w:t>
      </w:r>
      <w:proofErr w:type="spellStart"/>
      <w:r>
        <w:t>самост</w:t>
      </w:r>
      <w:proofErr w:type="spellEnd"/>
      <w:r>
        <w:t xml:space="preserve">. </w:t>
      </w:r>
      <w:proofErr w:type="spellStart"/>
      <w:r>
        <w:t>вивч</w:t>
      </w:r>
      <w:proofErr w:type="spellEnd"/>
      <w:r>
        <w:t xml:space="preserve">. дисципліни для </w:t>
      </w:r>
      <w:proofErr w:type="spellStart"/>
      <w:r>
        <w:t>студ</w:t>
      </w:r>
      <w:proofErr w:type="spellEnd"/>
      <w:r>
        <w:t xml:space="preserve">. спец. 7.050107 «Економіка підприємства». Х. : ХДУХТ, 2010. 120 с. </w:t>
      </w:r>
    </w:p>
    <w:p w14:paraId="4DD9538F" w14:textId="77777777" w:rsidR="001B4F90" w:rsidRDefault="001B4F90" w:rsidP="001B4F90">
      <w:pPr>
        <w:pStyle w:val="a7"/>
        <w:numPr>
          <w:ilvl w:val="0"/>
          <w:numId w:val="2"/>
        </w:numPr>
        <w:ind w:left="0" w:firstLine="556"/>
      </w:pPr>
      <w:proofErr w:type="spellStart"/>
      <w:r>
        <w:t>Стасіневич</w:t>
      </w:r>
      <w:proofErr w:type="spellEnd"/>
      <w:r>
        <w:t xml:space="preserve"> С. А. Ціноутворення на біржовому ринку : навчальний посібник. К. : ЦП «КОМПРИНТ», 2015. 111 с. </w:t>
      </w:r>
    </w:p>
    <w:p w14:paraId="256781AC" w14:textId="77777777" w:rsidR="001B4F90" w:rsidRDefault="001B4F90" w:rsidP="001B4F90">
      <w:pPr>
        <w:pStyle w:val="a7"/>
        <w:numPr>
          <w:ilvl w:val="0"/>
          <w:numId w:val="2"/>
        </w:numPr>
        <w:ind w:left="0" w:firstLine="556"/>
      </w:pPr>
      <w:proofErr w:type="spellStart"/>
      <w:r>
        <w:t>Стеблій</w:t>
      </w:r>
      <w:proofErr w:type="spellEnd"/>
      <w:r>
        <w:t xml:space="preserve"> Г. Я. Мікроекономіка : навчальний посібник. К. : Фірма «</w:t>
      </w:r>
      <w:proofErr w:type="spellStart"/>
      <w:r>
        <w:t>Інкос</w:t>
      </w:r>
      <w:proofErr w:type="spellEnd"/>
      <w:r>
        <w:t xml:space="preserve">», 2007. 221 с. </w:t>
      </w:r>
    </w:p>
    <w:p w14:paraId="0EE66C78" w14:textId="77777777" w:rsidR="001B4F90" w:rsidRDefault="001B4F90" w:rsidP="001B4F90">
      <w:pPr>
        <w:pStyle w:val="a7"/>
        <w:numPr>
          <w:ilvl w:val="0"/>
          <w:numId w:val="2"/>
        </w:numPr>
        <w:ind w:left="0" w:firstLine="556"/>
      </w:pPr>
      <w:proofErr w:type="spellStart"/>
      <w:r>
        <w:t>Тормоса</w:t>
      </w:r>
      <w:proofErr w:type="spellEnd"/>
      <w:r>
        <w:t xml:space="preserve"> Ю. Г. Ціни та цінова політика : навчальний посібник. К. : КНЕУ, 2001. 122 с. </w:t>
      </w:r>
    </w:p>
    <w:p w14:paraId="38DBE7EC" w14:textId="77777777" w:rsidR="001B4F90" w:rsidRDefault="001B4F90" w:rsidP="001B4F90">
      <w:pPr>
        <w:pStyle w:val="a7"/>
        <w:numPr>
          <w:ilvl w:val="0"/>
          <w:numId w:val="2"/>
        </w:numPr>
        <w:ind w:left="0" w:firstLine="556"/>
      </w:pPr>
      <w:r>
        <w:t xml:space="preserve">Ціноутворення : </w:t>
      </w:r>
      <w:proofErr w:type="spellStart"/>
      <w:r>
        <w:t>навч</w:t>
      </w:r>
      <w:proofErr w:type="spellEnd"/>
      <w:r>
        <w:t xml:space="preserve">.-метод. </w:t>
      </w:r>
      <w:proofErr w:type="spellStart"/>
      <w:r>
        <w:t>посіб</w:t>
      </w:r>
      <w:proofErr w:type="spellEnd"/>
      <w:r>
        <w:t xml:space="preserve">. у термінах і табл. </w:t>
      </w:r>
      <w:proofErr w:type="spellStart"/>
      <w:r>
        <w:t>Чернів</w:t>
      </w:r>
      <w:proofErr w:type="spellEnd"/>
      <w:r>
        <w:t xml:space="preserve">. </w:t>
      </w:r>
      <w:proofErr w:type="spellStart"/>
      <w:r>
        <w:t>нац</w:t>
      </w:r>
      <w:proofErr w:type="spellEnd"/>
      <w:r>
        <w:t xml:space="preserve">. ун-т ім. Ю. Федьковича ; уклад. : Білик Л. С. та ін. Чернівці : Рута, 2011. 168 с. </w:t>
      </w:r>
    </w:p>
    <w:p w14:paraId="675D28A4" w14:textId="77777777" w:rsidR="001B4F90" w:rsidRDefault="001B4F90" w:rsidP="001B4F90">
      <w:pPr>
        <w:pStyle w:val="a7"/>
        <w:numPr>
          <w:ilvl w:val="0"/>
          <w:numId w:val="2"/>
        </w:numPr>
        <w:ind w:left="0" w:firstLine="556"/>
      </w:pPr>
      <w:r>
        <w:t xml:space="preserve">Ціноутворення : </w:t>
      </w:r>
      <w:proofErr w:type="spellStart"/>
      <w:r>
        <w:t>навч</w:t>
      </w:r>
      <w:proofErr w:type="spellEnd"/>
      <w:r>
        <w:t xml:space="preserve">. </w:t>
      </w:r>
      <w:proofErr w:type="spellStart"/>
      <w:r>
        <w:t>посіб</w:t>
      </w:r>
      <w:proofErr w:type="spellEnd"/>
      <w:r>
        <w:t xml:space="preserve">. для </w:t>
      </w:r>
      <w:proofErr w:type="spellStart"/>
      <w:r>
        <w:t>студ</w:t>
      </w:r>
      <w:proofErr w:type="spellEnd"/>
      <w:r>
        <w:t xml:space="preserve">. </w:t>
      </w:r>
      <w:proofErr w:type="spellStart"/>
      <w:r>
        <w:t>вищ</w:t>
      </w:r>
      <w:proofErr w:type="spellEnd"/>
      <w:r>
        <w:t xml:space="preserve">. </w:t>
      </w:r>
      <w:proofErr w:type="spellStart"/>
      <w:r>
        <w:t>навч</w:t>
      </w:r>
      <w:proofErr w:type="spellEnd"/>
      <w:r>
        <w:t xml:space="preserve">. </w:t>
      </w:r>
      <w:proofErr w:type="spellStart"/>
      <w:r>
        <w:t>закл</w:t>
      </w:r>
      <w:proofErr w:type="spellEnd"/>
      <w:r>
        <w:t xml:space="preserve">. / А. О. </w:t>
      </w:r>
      <w:proofErr w:type="spellStart"/>
      <w:r>
        <w:t>Аветисова</w:t>
      </w:r>
      <w:proofErr w:type="spellEnd"/>
      <w:r>
        <w:t xml:space="preserve"> [та ін.] ; </w:t>
      </w:r>
      <w:proofErr w:type="spellStart"/>
      <w:r>
        <w:t>Донец</w:t>
      </w:r>
      <w:proofErr w:type="spellEnd"/>
      <w:r>
        <w:t xml:space="preserve">. </w:t>
      </w:r>
      <w:proofErr w:type="spellStart"/>
      <w:r>
        <w:t>нац</w:t>
      </w:r>
      <w:proofErr w:type="spellEnd"/>
      <w:r>
        <w:t xml:space="preserve">. ун-т економіки і торгівлі ім. Михайла </w:t>
      </w:r>
      <w:proofErr w:type="spellStart"/>
      <w:r>
        <w:t>Туган</w:t>
      </w:r>
      <w:proofErr w:type="spellEnd"/>
      <w:r>
        <w:t xml:space="preserve">-Барановського. Донецьк : </w:t>
      </w:r>
      <w:proofErr w:type="spellStart"/>
      <w:r>
        <w:t>ДонНУЕТ</w:t>
      </w:r>
      <w:proofErr w:type="spellEnd"/>
      <w:r>
        <w:t xml:space="preserve">, 2011. 191 с. </w:t>
      </w:r>
    </w:p>
    <w:sectPr w:rsidR="001B4F9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66EB3" w14:textId="77777777" w:rsidR="00795441" w:rsidRDefault="00795441" w:rsidP="00112886">
      <w:pPr>
        <w:spacing w:line="240" w:lineRule="auto"/>
      </w:pPr>
      <w:r>
        <w:separator/>
      </w:r>
    </w:p>
  </w:endnote>
  <w:endnote w:type="continuationSeparator" w:id="0">
    <w:p w14:paraId="65E432B4" w14:textId="77777777" w:rsidR="00795441" w:rsidRDefault="00795441" w:rsidP="00112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127101"/>
      <w:docPartObj>
        <w:docPartGallery w:val="Page Numbers (Bottom of Page)"/>
        <w:docPartUnique/>
      </w:docPartObj>
    </w:sdtPr>
    <w:sdtEndPr/>
    <w:sdtContent>
      <w:p w14:paraId="552F7200" w14:textId="77777777" w:rsidR="00112886" w:rsidRDefault="00112886">
        <w:pPr>
          <w:pStyle w:val="af0"/>
          <w:jc w:val="right"/>
        </w:pPr>
        <w:r>
          <w:fldChar w:fldCharType="begin"/>
        </w:r>
        <w:r>
          <w:instrText>PAGE   \* MERGEFORMAT</w:instrText>
        </w:r>
        <w:r>
          <w:fldChar w:fldCharType="separate"/>
        </w:r>
        <w:r>
          <w:t>2</w:t>
        </w:r>
        <w:r>
          <w:fldChar w:fldCharType="end"/>
        </w:r>
      </w:p>
    </w:sdtContent>
  </w:sdt>
  <w:p w14:paraId="18354F9B" w14:textId="77777777" w:rsidR="00112886" w:rsidRDefault="0011288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DDB7" w14:textId="77777777" w:rsidR="00795441" w:rsidRDefault="00795441" w:rsidP="00112886">
      <w:pPr>
        <w:spacing w:line="240" w:lineRule="auto"/>
      </w:pPr>
      <w:r>
        <w:separator/>
      </w:r>
    </w:p>
  </w:footnote>
  <w:footnote w:type="continuationSeparator" w:id="0">
    <w:p w14:paraId="45747216" w14:textId="77777777" w:rsidR="00795441" w:rsidRDefault="00795441" w:rsidP="001128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3246"/>
    <w:multiLevelType w:val="hybridMultilevel"/>
    <w:tmpl w:val="FDC2A3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B320BCB"/>
    <w:multiLevelType w:val="hybridMultilevel"/>
    <w:tmpl w:val="F0CC59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6400D9B"/>
    <w:multiLevelType w:val="hybridMultilevel"/>
    <w:tmpl w:val="0E2CFA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6C76247"/>
    <w:multiLevelType w:val="hybridMultilevel"/>
    <w:tmpl w:val="930C9C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A9C5718"/>
    <w:multiLevelType w:val="hybridMultilevel"/>
    <w:tmpl w:val="0CB4D0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1BC3A7E"/>
    <w:multiLevelType w:val="hybridMultilevel"/>
    <w:tmpl w:val="107E38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A8B7A33"/>
    <w:multiLevelType w:val="hybridMultilevel"/>
    <w:tmpl w:val="B9F2F7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0CC6896"/>
    <w:multiLevelType w:val="hybridMultilevel"/>
    <w:tmpl w:val="AB9AD2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D3A3421"/>
    <w:multiLevelType w:val="hybridMultilevel"/>
    <w:tmpl w:val="4A40D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23F5FDE"/>
    <w:multiLevelType w:val="hybridMultilevel"/>
    <w:tmpl w:val="A68612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7E51681"/>
    <w:multiLevelType w:val="hybridMultilevel"/>
    <w:tmpl w:val="5D2826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BAD211A"/>
    <w:multiLevelType w:val="hybridMultilevel"/>
    <w:tmpl w:val="3D765B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46B6DA8"/>
    <w:multiLevelType w:val="hybridMultilevel"/>
    <w:tmpl w:val="8B34CC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9"/>
  </w:num>
  <w:num w:numId="5">
    <w:abstractNumId w:val="5"/>
  </w:num>
  <w:num w:numId="6">
    <w:abstractNumId w:val="1"/>
  </w:num>
  <w:num w:numId="7">
    <w:abstractNumId w:val="6"/>
  </w:num>
  <w:num w:numId="8">
    <w:abstractNumId w:val="12"/>
  </w:num>
  <w:num w:numId="9">
    <w:abstractNumId w:val="0"/>
  </w:num>
  <w:num w:numId="10">
    <w:abstractNumId w:val="7"/>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DA"/>
    <w:rsid w:val="00021AAC"/>
    <w:rsid w:val="0005407F"/>
    <w:rsid w:val="00093A73"/>
    <w:rsid w:val="000A0977"/>
    <w:rsid w:val="000B1D2B"/>
    <w:rsid w:val="000E1685"/>
    <w:rsid w:val="000F4F37"/>
    <w:rsid w:val="00112886"/>
    <w:rsid w:val="00130122"/>
    <w:rsid w:val="0015054E"/>
    <w:rsid w:val="001948FF"/>
    <w:rsid w:val="001B4F90"/>
    <w:rsid w:val="001D63D9"/>
    <w:rsid w:val="00223A4E"/>
    <w:rsid w:val="00251158"/>
    <w:rsid w:val="00265FDA"/>
    <w:rsid w:val="002B057A"/>
    <w:rsid w:val="00300E45"/>
    <w:rsid w:val="00302C26"/>
    <w:rsid w:val="00381FC6"/>
    <w:rsid w:val="0039134E"/>
    <w:rsid w:val="003A60B0"/>
    <w:rsid w:val="003E7871"/>
    <w:rsid w:val="004324D4"/>
    <w:rsid w:val="004A43E5"/>
    <w:rsid w:val="004F4B60"/>
    <w:rsid w:val="00527006"/>
    <w:rsid w:val="0054172B"/>
    <w:rsid w:val="005509A1"/>
    <w:rsid w:val="005B1533"/>
    <w:rsid w:val="005C4BD8"/>
    <w:rsid w:val="00610062"/>
    <w:rsid w:val="00611652"/>
    <w:rsid w:val="00663A30"/>
    <w:rsid w:val="0068678F"/>
    <w:rsid w:val="006F5221"/>
    <w:rsid w:val="00713ED3"/>
    <w:rsid w:val="00734130"/>
    <w:rsid w:val="007564AC"/>
    <w:rsid w:val="007566A5"/>
    <w:rsid w:val="00795441"/>
    <w:rsid w:val="0079678E"/>
    <w:rsid w:val="007F3696"/>
    <w:rsid w:val="00800115"/>
    <w:rsid w:val="00801819"/>
    <w:rsid w:val="00841B44"/>
    <w:rsid w:val="008567D9"/>
    <w:rsid w:val="00893F57"/>
    <w:rsid w:val="008A781E"/>
    <w:rsid w:val="008B0A99"/>
    <w:rsid w:val="008D6285"/>
    <w:rsid w:val="00932A5A"/>
    <w:rsid w:val="00967E53"/>
    <w:rsid w:val="00995F70"/>
    <w:rsid w:val="00996A77"/>
    <w:rsid w:val="00A72977"/>
    <w:rsid w:val="00A83D40"/>
    <w:rsid w:val="00A871E8"/>
    <w:rsid w:val="00AA65E7"/>
    <w:rsid w:val="00AD3989"/>
    <w:rsid w:val="00AD3F91"/>
    <w:rsid w:val="00B06BF9"/>
    <w:rsid w:val="00B60C27"/>
    <w:rsid w:val="00B658A2"/>
    <w:rsid w:val="00C44A1B"/>
    <w:rsid w:val="00CA028B"/>
    <w:rsid w:val="00CA0C7A"/>
    <w:rsid w:val="00D0203A"/>
    <w:rsid w:val="00D26C0E"/>
    <w:rsid w:val="00D36B23"/>
    <w:rsid w:val="00DE6A61"/>
    <w:rsid w:val="00DF703E"/>
    <w:rsid w:val="00E004DB"/>
    <w:rsid w:val="00E2457F"/>
    <w:rsid w:val="00E324C0"/>
    <w:rsid w:val="00E3562A"/>
    <w:rsid w:val="00E46CD4"/>
    <w:rsid w:val="00EE6288"/>
    <w:rsid w:val="00F30ADF"/>
    <w:rsid w:val="00F911A9"/>
    <w:rsid w:val="00F92470"/>
    <w:rsid w:val="00FA0091"/>
    <w:rsid w:val="00FC018D"/>
    <w:rsid w:val="00FE15A0"/>
    <w:rsid w:val="00FF3D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7297"/>
  <w15:chartTrackingRefBased/>
  <w15:docId w15:val="{375F0D98-27A9-477B-A8EE-B3E17EB2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uk-UA" w:eastAsia="en-US" w:bidi="ar-SA"/>
      </w:rPr>
    </w:rPrDefault>
    <w:pPrDefault>
      <w:pPr>
        <w:tabs>
          <w:tab w:val="left" w:pos="180"/>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977"/>
  </w:style>
  <w:style w:type="paragraph" w:styleId="1">
    <w:name w:val="heading 1"/>
    <w:basedOn w:val="a"/>
    <w:next w:val="a"/>
    <w:link w:val="10"/>
    <w:uiPriority w:val="9"/>
    <w:qFormat/>
    <w:rsid w:val="00A72977"/>
    <w:pPr>
      <w:keepNext/>
      <w:keepLines/>
      <w:ind w:right="-277"/>
      <w:jc w:val="center"/>
      <w:outlineLvl w:val="0"/>
    </w:pPr>
    <w:rPr>
      <w:b/>
    </w:rPr>
  </w:style>
  <w:style w:type="paragraph" w:styleId="2">
    <w:name w:val="heading 2"/>
    <w:basedOn w:val="a"/>
    <w:next w:val="a"/>
    <w:link w:val="20"/>
    <w:uiPriority w:val="9"/>
    <w:unhideWhenUsed/>
    <w:qFormat/>
    <w:rsid w:val="00A72977"/>
    <w:pPr>
      <w:keepNext/>
      <w:keepLines/>
      <w:ind w:right="-277" w:firstLine="708"/>
      <w:outlineLvl w:val="1"/>
    </w:pPr>
    <w:rPr>
      <w:b/>
    </w:rPr>
  </w:style>
  <w:style w:type="paragraph" w:styleId="3">
    <w:name w:val="heading 3"/>
    <w:basedOn w:val="a"/>
    <w:next w:val="a"/>
    <w:link w:val="30"/>
    <w:uiPriority w:val="9"/>
    <w:unhideWhenUsed/>
    <w:qFormat/>
    <w:rsid w:val="00A72977"/>
    <w:pPr>
      <w:keepNext/>
      <w:keepLines/>
      <w:tabs>
        <w:tab w:val="left" w:pos="-5"/>
      </w:tabs>
      <w:ind w:firstLine="720"/>
      <w:outlineLvl w:val="2"/>
    </w:pPr>
    <w:rPr>
      <w:b/>
    </w:rPr>
  </w:style>
  <w:style w:type="paragraph" w:styleId="4">
    <w:name w:val="heading 4"/>
    <w:basedOn w:val="a"/>
    <w:next w:val="a"/>
    <w:link w:val="40"/>
    <w:uiPriority w:val="9"/>
    <w:semiHidden/>
    <w:unhideWhenUsed/>
    <w:qFormat/>
    <w:rsid w:val="00A72977"/>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A72977"/>
    <w:pPr>
      <w:keepNext/>
      <w:keepLines/>
      <w:spacing w:before="240" w:after="80"/>
      <w:outlineLvl w:val="4"/>
    </w:pPr>
    <w:rPr>
      <w:color w:val="666666"/>
      <w:sz w:val="22"/>
      <w:szCs w:val="22"/>
    </w:rPr>
  </w:style>
  <w:style w:type="paragraph" w:styleId="6">
    <w:name w:val="heading 6"/>
    <w:basedOn w:val="a"/>
    <w:next w:val="a"/>
    <w:link w:val="60"/>
    <w:uiPriority w:val="9"/>
    <w:semiHidden/>
    <w:unhideWhenUsed/>
    <w:qFormat/>
    <w:rsid w:val="00A72977"/>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977"/>
    <w:rPr>
      <w:b/>
    </w:rPr>
  </w:style>
  <w:style w:type="character" w:customStyle="1" w:styleId="20">
    <w:name w:val="Заголовок 2 Знак"/>
    <w:basedOn w:val="a0"/>
    <w:link w:val="2"/>
    <w:uiPriority w:val="9"/>
    <w:rsid w:val="00A72977"/>
    <w:rPr>
      <w:b/>
    </w:rPr>
  </w:style>
  <w:style w:type="character" w:customStyle="1" w:styleId="30">
    <w:name w:val="Заголовок 3 Знак"/>
    <w:basedOn w:val="a0"/>
    <w:link w:val="3"/>
    <w:uiPriority w:val="9"/>
    <w:rsid w:val="00A72977"/>
    <w:rPr>
      <w:b/>
    </w:rPr>
  </w:style>
  <w:style w:type="character" w:customStyle="1" w:styleId="40">
    <w:name w:val="Заголовок 4 Знак"/>
    <w:basedOn w:val="a0"/>
    <w:link w:val="4"/>
    <w:uiPriority w:val="9"/>
    <w:semiHidden/>
    <w:rsid w:val="00A72977"/>
    <w:rPr>
      <w:color w:val="666666"/>
      <w:sz w:val="24"/>
      <w:szCs w:val="24"/>
    </w:rPr>
  </w:style>
  <w:style w:type="character" w:customStyle="1" w:styleId="50">
    <w:name w:val="Заголовок 5 Знак"/>
    <w:basedOn w:val="a0"/>
    <w:link w:val="5"/>
    <w:uiPriority w:val="9"/>
    <w:semiHidden/>
    <w:rsid w:val="00A72977"/>
    <w:rPr>
      <w:color w:val="666666"/>
      <w:sz w:val="22"/>
      <w:szCs w:val="22"/>
    </w:rPr>
  </w:style>
  <w:style w:type="character" w:customStyle="1" w:styleId="60">
    <w:name w:val="Заголовок 6 Знак"/>
    <w:basedOn w:val="a0"/>
    <w:link w:val="6"/>
    <w:uiPriority w:val="9"/>
    <w:semiHidden/>
    <w:rsid w:val="00A72977"/>
    <w:rPr>
      <w:i/>
      <w:color w:val="666666"/>
      <w:sz w:val="22"/>
      <w:szCs w:val="22"/>
    </w:rPr>
  </w:style>
  <w:style w:type="paragraph" w:styleId="a3">
    <w:name w:val="Title"/>
    <w:basedOn w:val="a"/>
    <w:next w:val="a"/>
    <w:link w:val="a4"/>
    <w:uiPriority w:val="10"/>
    <w:qFormat/>
    <w:rsid w:val="00A72977"/>
    <w:pPr>
      <w:keepNext/>
      <w:keepLines/>
      <w:spacing w:after="60"/>
    </w:pPr>
    <w:rPr>
      <w:sz w:val="52"/>
      <w:szCs w:val="52"/>
    </w:rPr>
  </w:style>
  <w:style w:type="character" w:customStyle="1" w:styleId="a4">
    <w:name w:val="Заголовок Знак"/>
    <w:basedOn w:val="a0"/>
    <w:link w:val="a3"/>
    <w:uiPriority w:val="10"/>
    <w:rsid w:val="00A72977"/>
    <w:rPr>
      <w:sz w:val="52"/>
      <w:szCs w:val="52"/>
    </w:rPr>
  </w:style>
  <w:style w:type="paragraph" w:styleId="a5">
    <w:name w:val="Subtitle"/>
    <w:basedOn w:val="a"/>
    <w:next w:val="a"/>
    <w:link w:val="a6"/>
    <w:uiPriority w:val="11"/>
    <w:qFormat/>
    <w:rsid w:val="00A72977"/>
    <w:pPr>
      <w:keepNext/>
      <w:keepLines/>
      <w:spacing w:after="320"/>
    </w:pPr>
    <w:rPr>
      <w:rFonts w:ascii="Arial" w:eastAsia="Arial" w:hAnsi="Arial" w:cs="Arial"/>
      <w:color w:val="666666"/>
      <w:sz w:val="30"/>
      <w:szCs w:val="30"/>
    </w:rPr>
  </w:style>
  <w:style w:type="character" w:customStyle="1" w:styleId="a6">
    <w:name w:val="Подзаголовок Знак"/>
    <w:basedOn w:val="a0"/>
    <w:link w:val="a5"/>
    <w:uiPriority w:val="11"/>
    <w:rsid w:val="00A72977"/>
    <w:rPr>
      <w:rFonts w:ascii="Arial" w:eastAsia="Arial" w:hAnsi="Arial" w:cs="Arial"/>
      <w:color w:val="666666"/>
      <w:sz w:val="30"/>
      <w:szCs w:val="30"/>
    </w:rPr>
  </w:style>
  <w:style w:type="paragraph" w:styleId="a7">
    <w:name w:val="List Paragraph"/>
    <w:basedOn w:val="a"/>
    <w:uiPriority w:val="34"/>
    <w:qFormat/>
    <w:rsid w:val="00265FDA"/>
    <w:pPr>
      <w:ind w:left="720"/>
      <w:contextualSpacing/>
    </w:pPr>
  </w:style>
  <w:style w:type="paragraph" w:styleId="a8">
    <w:name w:val="Body Text"/>
    <w:basedOn w:val="a"/>
    <w:link w:val="a9"/>
    <w:uiPriority w:val="1"/>
    <w:qFormat/>
    <w:rsid w:val="00663A30"/>
    <w:pPr>
      <w:widowControl w:val="0"/>
      <w:tabs>
        <w:tab w:val="clear" w:pos="180"/>
      </w:tabs>
      <w:autoSpaceDE w:val="0"/>
      <w:autoSpaceDN w:val="0"/>
      <w:spacing w:line="240" w:lineRule="auto"/>
      <w:ind w:left="621"/>
      <w:jc w:val="left"/>
    </w:pPr>
  </w:style>
  <w:style w:type="character" w:customStyle="1" w:styleId="a9">
    <w:name w:val="Основной текст Знак"/>
    <w:basedOn w:val="a0"/>
    <w:link w:val="a8"/>
    <w:uiPriority w:val="1"/>
    <w:rsid w:val="00663A30"/>
  </w:style>
  <w:style w:type="character" w:styleId="aa">
    <w:name w:val="Hyperlink"/>
    <w:basedOn w:val="a0"/>
    <w:uiPriority w:val="99"/>
    <w:unhideWhenUsed/>
    <w:rsid w:val="001B4F90"/>
    <w:rPr>
      <w:color w:val="0000FF" w:themeColor="hyperlink"/>
      <w:u w:val="single"/>
    </w:rPr>
  </w:style>
  <w:style w:type="character" w:styleId="ab">
    <w:name w:val="Unresolved Mention"/>
    <w:basedOn w:val="a0"/>
    <w:uiPriority w:val="99"/>
    <w:semiHidden/>
    <w:unhideWhenUsed/>
    <w:rsid w:val="001B4F90"/>
    <w:rPr>
      <w:color w:val="605E5C"/>
      <w:shd w:val="clear" w:color="auto" w:fill="E1DFDD"/>
    </w:rPr>
  </w:style>
  <w:style w:type="paragraph" w:styleId="ac">
    <w:name w:val="Body Text Indent"/>
    <w:basedOn w:val="a"/>
    <w:link w:val="ad"/>
    <w:rsid w:val="00021AAC"/>
    <w:pPr>
      <w:tabs>
        <w:tab w:val="clear" w:pos="180"/>
      </w:tabs>
      <w:spacing w:after="120" w:line="276" w:lineRule="auto"/>
      <w:ind w:left="283"/>
      <w:jc w:val="left"/>
    </w:pPr>
    <w:rPr>
      <w:rFonts w:ascii="Calibri" w:eastAsia="Calibri" w:hAnsi="Calibri"/>
      <w:sz w:val="22"/>
      <w:szCs w:val="22"/>
      <w:lang w:val="en-US"/>
    </w:rPr>
  </w:style>
  <w:style w:type="character" w:customStyle="1" w:styleId="ad">
    <w:name w:val="Основной текст с отступом Знак"/>
    <w:basedOn w:val="a0"/>
    <w:link w:val="ac"/>
    <w:rsid w:val="00021AAC"/>
    <w:rPr>
      <w:rFonts w:ascii="Calibri" w:eastAsia="Calibri" w:hAnsi="Calibri"/>
      <w:sz w:val="22"/>
      <w:szCs w:val="22"/>
      <w:lang w:val="en-US"/>
    </w:rPr>
  </w:style>
  <w:style w:type="paragraph" w:customStyle="1" w:styleId="Style4">
    <w:name w:val="Style4"/>
    <w:basedOn w:val="a"/>
    <w:rsid w:val="00021AAC"/>
    <w:pPr>
      <w:widowControl w:val="0"/>
      <w:tabs>
        <w:tab w:val="clear" w:pos="180"/>
      </w:tabs>
      <w:autoSpaceDE w:val="0"/>
      <w:autoSpaceDN w:val="0"/>
      <w:adjustRightInd w:val="0"/>
      <w:spacing w:line="240" w:lineRule="auto"/>
      <w:jc w:val="left"/>
    </w:pPr>
    <w:rPr>
      <w:rFonts w:ascii="Arial" w:hAnsi="Arial" w:cs="Arial"/>
      <w:sz w:val="24"/>
      <w:szCs w:val="24"/>
      <w:lang w:val="ru-RU" w:eastAsia="ru-RU"/>
    </w:rPr>
  </w:style>
  <w:style w:type="paragraph" w:styleId="ae">
    <w:name w:val="header"/>
    <w:basedOn w:val="a"/>
    <w:link w:val="af"/>
    <w:uiPriority w:val="99"/>
    <w:unhideWhenUsed/>
    <w:rsid w:val="00112886"/>
    <w:pPr>
      <w:tabs>
        <w:tab w:val="clear" w:pos="180"/>
        <w:tab w:val="center" w:pos="4819"/>
        <w:tab w:val="right" w:pos="9639"/>
      </w:tabs>
      <w:spacing w:line="240" w:lineRule="auto"/>
    </w:pPr>
  </w:style>
  <w:style w:type="character" w:customStyle="1" w:styleId="af">
    <w:name w:val="Верхний колонтитул Знак"/>
    <w:basedOn w:val="a0"/>
    <w:link w:val="ae"/>
    <w:uiPriority w:val="99"/>
    <w:rsid w:val="00112886"/>
  </w:style>
  <w:style w:type="paragraph" w:styleId="af0">
    <w:name w:val="footer"/>
    <w:basedOn w:val="a"/>
    <w:link w:val="af1"/>
    <w:uiPriority w:val="99"/>
    <w:unhideWhenUsed/>
    <w:rsid w:val="00112886"/>
    <w:pPr>
      <w:tabs>
        <w:tab w:val="clear" w:pos="180"/>
        <w:tab w:val="center" w:pos="4819"/>
        <w:tab w:val="right" w:pos="9639"/>
      </w:tabs>
      <w:spacing w:line="240" w:lineRule="auto"/>
    </w:pPr>
  </w:style>
  <w:style w:type="character" w:customStyle="1" w:styleId="af1">
    <w:name w:val="Нижний колонтитул Знак"/>
    <w:basedOn w:val="a0"/>
    <w:link w:val="af0"/>
    <w:uiPriority w:val="99"/>
    <w:rsid w:val="00112886"/>
  </w:style>
  <w:style w:type="paragraph" w:customStyle="1" w:styleId="Default">
    <w:name w:val="Default"/>
    <w:rsid w:val="006F5221"/>
    <w:pPr>
      <w:tabs>
        <w:tab w:val="clear" w:pos="180"/>
      </w:tabs>
      <w:autoSpaceDE w:val="0"/>
      <w:autoSpaceDN w:val="0"/>
      <w:adjustRightInd w:val="0"/>
      <w:spacing w:line="240" w:lineRule="auto"/>
      <w:jc w:val="left"/>
    </w:pPr>
    <w:rPr>
      <w:rFonts w:eastAsiaTheme="minorHAnsi"/>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769894">
      <w:bodyDiv w:val="1"/>
      <w:marLeft w:val="0"/>
      <w:marRight w:val="0"/>
      <w:marTop w:val="0"/>
      <w:marBottom w:val="0"/>
      <w:divBdr>
        <w:top w:val="none" w:sz="0" w:space="0" w:color="auto"/>
        <w:left w:val="none" w:sz="0" w:space="0" w:color="auto"/>
        <w:bottom w:val="none" w:sz="0" w:space="0" w:color="auto"/>
        <w:right w:val="none" w:sz="0" w:space="0" w:color="auto"/>
      </w:divBdr>
    </w:div>
    <w:div w:id="20428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869-2011-&#1087;/pag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33</Pages>
  <Words>6254</Words>
  <Characters>35649</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UzhNU</dc:creator>
  <cp:keywords/>
  <dc:description/>
  <cp:lastModifiedBy>Ганна Костьов`ят</cp:lastModifiedBy>
  <cp:revision>77</cp:revision>
  <dcterms:created xsi:type="dcterms:W3CDTF">2024-05-12T12:25:00Z</dcterms:created>
  <dcterms:modified xsi:type="dcterms:W3CDTF">2024-05-20T10:11:00Z</dcterms:modified>
</cp:coreProperties>
</file>