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2243" w14:textId="77777777" w:rsidR="009D4D48" w:rsidRDefault="009D4D48" w:rsidP="00BF4938">
      <w:pPr>
        <w:spacing w:after="0" w:line="360" w:lineRule="auto"/>
        <w:rPr>
          <w:rFonts w:ascii="Times New Roman" w:hAnsi="Times New Roman" w:cs="Times New Roman"/>
          <w:sz w:val="28"/>
          <w:szCs w:val="28"/>
          <w:lang w:val="uk-UA"/>
        </w:rPr>
      </w:pPr>
    </w:p>
    <w:p w14:paraId="36A84827" w14:textId="77777777" w:rsidR="009D6FD6" w:rsidRPr="00C617B6" w:rsidRDefault="009D6FD6" w:rsidP="009D6FD6">
      <w:pPr>
        <w:pStyle w:val="a5"/>
        <w:jc w:val="center"/>
        <w:rPr>
          <w:b/>
          <w:sz w:val="28"/>
          <w:szCs w:val="28"/>
          <w:lang w:val="uk-UA"/>
        </w:rPr>
      </w:pPr>
      <w:r w:rsidRPr="00C617B6">
        <w:rPr>
          <w:b/>
          <w:sz w:val="28"/>
          <w:szCs w:val="28"/>
          <w:lang w:val="uk-UA"/>
        </w:rPr>
        <w:t>МІНІСТЕРСТВО ОСВІТИ І НАУКИ УКРАЇНИ</w:t>
      </w:r>
    </w:p>
    <w:p w14:paraId="70E4D9EE" w14:textId="77777777" w:rsidR="009D6FD6" w:rsidRPr="00C617B6" w:rsidRDefault="009D6FD6" w:rsidP="009D6FD6">
      <w:pPr>
        <w:pStyle w:val="a5"/>
        <w:jc w:val="center"/>
        <w:rPr>
          <w:b/>
          <w:sz w:val="28"/>
          <w:szCs w:val="28"/>
          <w:lang w:val="uk-UA"/>
        </w:rPr>
      </w:pPr>
      <w:r w:rsidRPr="00C617B6">
        <w:rPr>
          <w:b/>
          <w:sz w:val="28"/>
          <w:szCs w:val="28"/>
          <w:lang w:val="uk-UA"/>
        </w:rPr>
        <w:t>ДЕРЖАВНИЙ ВИЩИЙ НАВЧАЛЬНИЙ ЗАКЛАД</w:t>
      </w:r>
    </w:p>
    <w:p w14:paraId="16897088" w14:textId="77777777" w:rsidR="009D6FD6" w:rsidRPr="00C617B6" w:rsidRDefault="009D6FD6" w:rsidP="009D6FD6">
      <w:pPr>
        <w:pStyle w:val="a5"/>
        <w:jc w:val="center"/>
        <w:rPr>
          <w:b/>
          <w:sz w:val="28"/>
          <w:szCs w:val="28"/>
          <w:lang w:val="uk-UA"/>
        </w:rPr>
      </w:pPr>
      <w:r w:rsidRPr="00C617B6">
        <w:rPr>
          <w:b/>
          <w:sz w:val="28"/>
          <w:szCs w:val="28"/>
          <w:lang w:val="uk-UA"/>
        </w:rPr>
        <w:t>«УЖГОРОДСЬКИЙ НАЦІОНАЛЬНИЙ УНІВЕРСИТЕТ»</w:t>
      </w:r>
    </w:p>
    <w:p w14:paraId="31AEC8A1" w14:textId="77777777" w:rsidR="009D6FD6" w:rsidRPr="00C617B6" w:rsidRDefault="009D6FD6" w:rsidP="009D6FD6">
      <w:pPr>
        <w:pStyle w:val="a5"/>
        <w:jc w:val="center"/>
        <w:rPr>
          <w:b/>
          <w:sz w:val="28"/>
          <w:szCs w:val="28"/>
          <w:lang w:val="uk-UA"/>
        </w:rPr>
      </w:pPr>
      <w:r w:rsidRPr="00C617B6">
        <w:rPr>
          <w:b/>
          <w:sz w:val="28"/>
          <w:szCs w:val="28"/>
          <w:lang w:val="uk-UA"/>
        </w:rPr>
        <w:t>ЕКОНОМІЧНИЙ ФАКУЛЬТЕТ</w:t>
      </w:r>
    </w:p>
    <w:p w14:paraId="19539D4F" w14:textId="77777777" w:rsidR="009D6FD6" w:rsidRPr="00C617B6" w:rsidRDefault="009D6FD6" w:rsidP="009D6FD6">
      <w:pPr>
        <w:pStyle w:val="a5"/>
        <w:jc w:val="center"/>
        <w:rPr>
          <w:b/>
          <w:sz w:val="28"/>
          <w:szCs w:val="28"/>
          <w:lang w:val="uk-UA"/>
        </w:rPr>
      </w:pPr>
      <w:r w:rsidRPr="00C617B6">
        <w:rPr>
          <w:b/>
          <w:sz w:val="28"/>
          <w:szCs w:val="28"/>
          <w:lang w:val="uk-UA"/>
        </w:rPr>
        <w:t>КАФЕДРА ФІНАНСІВ І БАНКІВСЬКОЇ СПРАВИ</w:t>
      </w:r>
    </w:p>
    <w:p w14:paraId="37C6AADA" w14:textId="77777777" w:rsidR="009D6FD6" w:rsidRDefault="009D6FD6" w:rsidP="009D6FD6">
      <w:pPr>
        <w:pStyle w:val="a5"/>
        <w:jc w:val="center"/>
        <w:rPr>
          <w:b/>
          <w:sz w:val="28"/>
          <w:szCs w:val="28"/>
          <w:lang w:val="uk-UA"/>
        </w:rPr>
      </w:pPr>
    </w:p>
    <w:p w14:paraId="5B954E27" w14:textId="77777777" w:rsidR="009D6FD6" w:rsidRDefault="009D6FD6" w:rsidP="009D6FD6">
      <w:pPr>
        <w:pStyle w:val="a5"/>
        <w:jc w:val="center"/>
        <w:rPr>
          <w:b/>
          <w:sz w:val="28"/>
          <w:szCs w:val="28"/>
          <w:lang w:val="uk-UA"/>
        </w:rPr>
      </w:pPr>
    </w:p>
    <w:p w14:paraId="09E409A9" w14:textId="77777777" w:rsidR="009D6FD6" w:rsidRPr="00C617B6" w:rsidRDefault="009D6FD6" w:rsidP="009D6FD6">
      <w:pPr>
        <w:pStyle w:val="a5"/>
        <w:jc w:val="center"/>
        <w:rPr>
          <w:b/>
          <w:sz w:val="28"/>
          <w:szCs w:val="28"/>
          <w:lang w:val="uk-UA"/>
        </w:rPr>
      </w:pPr>
    </w:p>
    <w:p w14:paraId="0C53438F" w14:textId="77777777" w:rsidR="009D6FD6" w:rsidRPr="00C617B6" w:rsidRDefault="009D6FD6" w:rsidP="009D6FD6">
      <w:pPr>
        <w:pStyle w:val="a5"/>
        <w:jc w:val="center"/>
        <w:rPr>
          <w:b/>
          <w:sz w:val="28"/>
          <w:szCs w:val="28"/>
          <w:lang w:val="uk-UA"/>
        </w:rPr>
      </w:pPr>
    </w:p>
    <w:p w14:paraId="71536A09" w14:textId="77777777" w:rsidR="009D6FD6" w:rsidRPr="00C617B6" w:rsidRDefault="009D6FD6" w:rsidP="009D6FD6">
      <w:pPr>
        <w:pStyle w:val="a5"/>
        <w:jc w:val="center"/>
        <w:rPr>
          <w:b/>
          <w:sz w:val="28"/>
          <w:szCs w:val="28"/>
          <w:lang w:val="uk-UA"/>
        </w:rPr>
      </w:pPr>
      <w:r w:rsidRPr="00C617B6">
        <w:rPr>
          <w:b/>
          <w:sz w:val="28"/>
          <w:szCs w:val="28"/>
          <w:lang w:val="uk-UA"/>
        </w:rPr>
        <w:t xml:space="preserve">МЕТОДИЧНІ ПОРАДИ ДО  ВИВЧЕННЯ ДИСЦИПЛІНИ </w:t>
      </w:r>
    </w:p>
    <w:p w14:paraId="2817D81A" w14:textId="77777777" w:rsidR="009D6FD6" w:rsidRDefault="009D6FD6" w:rsidP="009D6FD6">
      <w:pPr>
        <w:jc w:val="center"/>
        <w:rPr>
          <w:b/>
          <w:sz w:val="28"/>
          <w:szCs w:val="28"/>
          <w:lang w:val="uk-UA"/>
        </w:rPr>
      </w:pPr>
    </w:p>
    <w:p w14:paraId="35CA2899" w14:textId="77777777" w:rsidR="009D6FD6" w:rsidRDefault="009D6FD6" w:rsidP="009D6FD6">
      <w:pPr>
        <w:jc w:val="center"/>
        <w:rPr>
          <w:b/>
          <w:sz w:val="28"/>
          <w:szCs w:val="28"/>
          <w:lang w:val="uk-UA"/>
        </w:rPr>
      </w:pPr>
    </w:p>
    <w:p w14:paraId="2784568B" w14:textId="77777777" w:rsidR="009D6FD6" w:rsidRPr="009115DD" w:rsidRDefault="009D6FD6" w:rsidP="009D6FD6">
      <w:pPr>
        <w:spacing w:after="0" w:line="240" w:lineRule="auto"/>
        <w:rPr>
          <w:rFonts w:ascii="Times New Roman" w:hAnsi="Times New Roman"/>
          <w:sz w:val="28"/>
          <w:szCs w:val="28"/>
          <w:lang w:val="uk-UA"/>
        </w:rPr>
      </w:pPr>
    </w:p>
    <w:p w14:paraId="1AF8C79F" w14:textId="77777777" w:rsidR="009D6FD6" w:rsidRPr="009115DD" w:rsidRDefault="009D6FD6" w:rsidP="009D6FD6">
      <w:pPr>
        <w:spacing w:after="0" w:line="240" w:lineRule="auto"/>
        <w:rPr>
          <w:rFonts w:ascii="Times New Roman" w:hAnsi="Times New Roman"/>
          <w:sz w:val="28"/>
          <w:szCs w:val="28"/>
          <w:lang w:val="uk-UA"/>
        </w:rPr>
      </w:pPr>
    </w:p>
    <w:p w14:paraId="550EF048" w14:textId="77777777" w:rsidR="009D6FD6" w:rsidRPr="009115DD" w:rsidRDefault="009D6FD6" w:rsidP="009D6FD6">
      <w:pPr>
        <w:spacing w:after="0" w:line="240" w:lineRule="auto"/>
        <w:rPr>
          <w:rFonts w:ascii="Times New Roman" w:hAnsi="Times New Roman"/>
          <w:sz w:val="28"/>
          <w:szCs w:val="28"/>
          <w:lang w:val="uk-UA"/>
        </w:rPr>
      </w:pPr>
    </w:p>
    <w:p w14:paraId="3924EBF9" w14:textId="77777777" w:rsidR="009D6FD6" w:rsidRPr="009115DD" w:rsidRDefault="009D6FD6" w:rsidP="009D6FD6">
      <w:pPr>
        <w:spacing w:after="0" w:line="240" w:lineRule="auto"/>
        <w:rPr>
          <w:rFonts w:ascii="Times New Roman" w:hAnsi="Times New Roman"/>
          <w:sz w:val="28"/>
          <w:szCs w:val="28"/>
          <w:lang w:val="uk-UA"/>
        </w:rPr>
      </w:pPr>
    </w:p>
    <w:p w14:paraId="587D85EC" w14:textId="6F18211F" w:rsidR="009D6FD6" w:rsidRPr="004E0B97" w:rsidRDefault="00D62EF1" w:rsidP="009D6FD6">
      <w:pPr>
        <w:spacing w:after="0" w:line="240" w:lineRule="auto"/>
        <w:jc w:val="center"/>
        <w:rPr>
          <w:rFonts w:ascii="Times New Roman" w:hAnsi="Times New Roman"/>
          <w:b/>
          <w:sz w:val="28"/>
          <w:szCs w:val="28"/>
          <w:lang w:val="uk-UA"/>
        </w:rPr>
      </w:pPr>
      <w:r w:rsidRPr="002D4A77">
        <w:rPr>
          <w:rFonts w:ascii="Times New Roman" w:hAnsi="Times New Roman"/>
          <w:b/>
          <w:sz w:val="28"/>
          <w:szCs w:val="28"/>
          <w:lang w:val="uk-UA"/>
        </w:rPr>
        <w:t>МИТНИЙ ТАРИФ У СИСТЕМІ ЗОВНІШНЬОЕКОНОМІЧНОЇ ДІЯЛЬНОСТІ</w:t>
      </w:r>
    </w:p>
    <w:p w14:paraId="6287A019" w14:textId="77777777" w:rsidR="009D6FD6" w:rsidRPr="009115DD" w:rsidRDefault="009D6FD6" w:rsidP="009D6FD6">
      <w:pPr>
        <w:spacing w:after="0" w:line="240" w:lineRule="auto"/>
        <w:jc w:val="center"/>
        <w:rPr>
          <w:rFonts w:ascii="Times New Roman" w:hAnsi="Times New Roman"/>
          <w:b/>
          <w:sz w:val="28"/>
          <w:szCs w:val="28"/>
          <w:lang w:val="uk-UA"/>
        </w:rPr>
      </w:pPr>
    </w:p>
    <w:p w14:paraId="0815D878" w14:textId="77777777" w:rsidR="009D6FD6" w:rsidRPr="009115DD" w:rsidRDefault="009D6FD6" w:rsidP="009D6FD6">
      <w:pPr>
        <w:spacing w:after="0" w:line="240" w:lineRule="auto"/>
        <w:jc w:val="center"/>
        <w:rPr>
          <w:rFonts w:ascii="Times New Roman" w:hAnsi="Times New Roman"/>
          <w:b/>
          <w:sz w:val="28"/>
          <w:szCs w:val="28"/>
          <w:lang w:val="uk-UA"/>
        </w:rPr>
      </w:pPr>
    </w:p>
    <w:tbl>
      <w:tblPr>
        <w:tblW w:w="9572" w:type="dxa"/>
        <w:tblLook w:val="01E0" w:firstRow="1" w:lastRow="1" w:firstColumn="1" w:lastColumn="1" w:noHBand="0" w:noVBand="0"/>
      </w:tblPr>
      <w:tblGrid>
        <w:gridCol w:w="4503"/>
        <w:gridCol w:w="5069"/>
      </w:tblGrid>
      <w:tr w:rsidR="009D6FD6" w:rsidRPr="009115DD" w14:paraId="5E161D93" w14:textId="77777777" w:rsidTr="00421147">
        <w:tc>
          <w:tcPr>
            <w:tcW w:w="4503" w:type="dxa"/>
          </w:tcPr>
          <w:p w14:paraId="491E30F6" w14:textId="77777777" w:rsidR="009D6FD6" w:rsidRPr="00A8677C" w:rsidRDefault="009D6FD6" w:rsidP="00421147">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Рівень вищої освіти</w:t>
            </w:r>
          </w:p>
        </w:tc>
        <w:tc>
          <w:tcPr>
            <w:tcW w:w="5069" w:type="dxa"/>
          </w:tcPr>
          <w:p w14:paraId="26491E24" w14:textId="77777777" w:rsidR="009D6FD6" w:rsidRPr="00A8677C" w:rsidRDefault="009D6FD6" w:rsidP="00421147">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перший</w:t>
            </w:r>
            <w:r w:rsidRPr="004E0B97">
              <w:rPr>
                <w:rFonts w:ascii="Times New Roman" w:hAnsi="Times New Roman"/>
                <w:b/>
                <w:sz w:val="28"/>
                <w:szCs w:val="28"/>
                <w:lang w:val="uk-UA" w:eastAsia="ru-RU"/>
              </w:rPr>
              <w:t xml:space="preserve"> (</w:t>
            </w:r>
            <w:r>
              <w:rPr>
                <w:rFonts w:ascii="Times New Roman" w:hAnsi="Times New Roman"/>
                <w:b/>
                <w:sz w:val="28"/>
                <w:szCs w:val="28"/>
                <w:lang w:val="uk-UA" w:eastAsia="ru-RU"/>
              </w:rPr>
              <w:t>бакалав</w:t>
            </w:r>
            <w:r w:rsidRPr="004E0B97">
              <w:rPr>
                <w:rFonts w:ascii="Times New Roman" w:hAnsi="Times New Roman"/>
                <w:b/>
                <w:sz w:val="28"/>
                <w:szCs w:val="28"/>
                <w:lang w:val="uk-UA" w:eastAsia="ru-RU"/>
              </w:rPr>
              <w:t>рський)</w:t>
            </w:r>
          </w:p>
        </w:tc>
      </w:tr>
      <w:tr w:rsidR="009D6FD6" w:rsidRPr="009115DD" w14:paraId="27EDD852" w14:textId="77777777" w:rsidTr="00421147">
        <w:tc>
          <w:tcPr>
            <w:tcW w:w="4503" w:type="dxa"/>
          </w:tcPr>
          <w:p w14:paraId="117969B8" w14:textId="77777777" w:rsidR="009D6FD6" w:rsidRPr="00A8677C" w:rsidRDefault="009D6FD6" w:rsidP="00421147">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Галузь знань</w:t>
            </w:r>
          </w:p>
        </w:tc>
        <w:tc>
          <w:tcPr>
            <w:tcW w:w="5069" w:type="dxa"/>
          </w:tcPr>
          <w:p w14:paraId="79D97F19" w14:textId="77777777" w:rsidR="009D6FD6" w:rsidRPr="00A8677C" w:rsidRDefault="009D6FD6" w:rsidP="00421147">
            <w:pPr>
              <w:spacing w:after="0" w:line="240" w:lineRule="auto"/>
              <w:rPr>
                <w:rFonts w:ascii="Times New Roman" w:hAnsi="Times New Roman"/>
                <w:b/>
                <w:sz w:val="28"/>
                <w:szCs w:val="28"/>
                <w:lang w:val="uk-UA" w:eastAsia="ru-RU"/>
              </w:rPr>
            </w:pPr>
            <w:r w:rsidRPr="00A8677C">
              <w:rPr>
                <w:rFonts w:ascii="Times New Roman" w:hAnsi="Times New Roman"/>
                <w:b/>
                <w:sz w:val="28"/>
                <w:szCs w:val="28"/>
                <w:lang w:val="uk-UA" w:eastAsia="ru-RU"/>
              </w:rPr>
              <w:t>07 Управління і адміністрування</w:t>
            </w:r>
          </w:p>
        </w:tc>
      </w:tr>
      <w:tr w:rsidR="009D6FD6" w:rsidRPr="0083584B" w14:paraId="0AADD7D8" w14:textId="77777777" w:rsidTr="00421147">
        <w:tc>
          <w:tcPr>
            <w:tcW w:w="4503" w:type="dxa"/>
          </w:tcPr>
          <w:p w14:paraId="6A908D8A" w14:textId="77777777" w:rsidR="009D6FD6" w:rsidRPr="00A8677C" w:rsidRDefault="009D6FD6" w:rsidP="00421147">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Спеціальність</w:t>
            </w:r>
          </w:p>
        </w:tc>
        <w:tc>
          <w:tcPr>
            <w:tcW w:w="5069" w:type="dxa"/>
          </w:tcPr>
          <w:p w14:paraId="4692D979" w14:textId="31C0F93C" w:rsidR="009D6FD6" w:rsidRPr="00A8677C" w:rsidRDefault="009D6FD6" w:rsidP="00421147">
            <w:pPr>
              <w:spacing w:after="0" w:line="240" w:lineRule="auto"/>
              <w:rPr>
                <w:rFonts w:ascii="Times New Roman" w:hAnsi="Times New Roman"/>
                <w:b/>
                <w:sz w:val="28"/>
                <w:szCs w:val="28"/>
                <w:lang w:val="uk-UA" w:eastAsia="ru-RU"/>
              </w:rPr>
            </w:pPr>
            <w:r w:rsidRPr="00A8677C">
              <w:rPr>
                <w:rFonts w:ascii="Times New Roman" w:hAnsi="Times New Roman"/>
                <w:b/>
                <w:sz w:val="28"/>
                <w:szCs w:val="28"/>
                <w:lang w:val="uk-UA" w:eastAsia="ru-RU"/>
              </w:rPr>
              <w:t>072 Фінанси, банківська справа</w:t>
            </w:r>
            <w:r w:rsidR="000640A2">
              <w:rPr>
                <w:rFonts w:ascii="Times New Roman" w:hAnsi="Times New Roman"/>
                <w:b/>
                <w:sz w:val="28"/>
                <w:szCs w:val="28"/>
                <w:lang w:val="uk-UA" w:eastAsia="ru-RU"/>
              </w:rPr>
              <w:t xml:space="preserve">, </w:t>
            </w:r>
            <w:r w:rsidRPr="00A8677C">
              <w:rPr>
                <w:rFonts w:ascii="Times New Roman" w:hAnsi="Times New Roman"/>
                <w:b/>
                <w:sz w:val="28"/>
                <w:szCs w:val="28"/>
                <w:lang w:val="uk-UA" w:eastAsia="ru-RU"/>
              </w:rPr>
              <w:t>страхування</w:t>
            </w:r>
            <w:r w:rsidR="000640A2">
              <w:rPr>
                <w:rFonts w:ascii="Times New Roman" w:hAnsi="Times New Roman"/>
                <w:b/>
                <w:sz w:val="28"/>
                <w:szCs w:val="28"/>
                <w:lang w:val="uk-UA" w:eastAsia="ru-RU"/>
              </w:rPr>
              <w:t xml:space="preserve"> та </w:t>
            </w:r>
            <w:r w:rsidR="009642DF">
              <w:rPr>
                <w:rFonts w:ascii="Times New Roman" w:hAnsi="Times New Roman"/>
                <w:b/>
                <w:sz w:val="28"/>
                <w:szCs w:val="28"/>
                <w:lang w:val="uk-UA" w:eastAsia="ru-RU"/>
              </w:rPr>
              <w:t>фондовий ринок</w:t>
            </w:r>
          </w:p>
        </w:tc>
      </w:tr>
      <w:tr w:rsidR="009D6FD6" w:rsidRPr="004E0B97" w14:paraId="34DB22A5" w14:textId="77777777" w:rsidTr="00421147">
        <w:tc>
          <w:tcPr>
            <w:tcW w:w="4503" w:type="dxa"/>
          </w:tcPr>
          <w:p w14:paraId="4A3E27A0" w14:textId="77777777" w:rsidR="009D6FD6" w:rsidRPr="00A8677C" w:rsidRDefault="009D6FD6" w:rsidP="00421147">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Освітня програма</w:t>
            </w:r>
          </w:p>
        </w:tc>
        <w:tc>
          <w:tcPr>
            <w:tcW w:w="5069" w:type="dxa"/>
          </w:tcPr>
          <w:p w14:paraId="4D82FAC4" w14:textId="796744A1" w:rsidR="009D6FD6" w:rsidRPr="00A8677C" w:rsidRDefault="009642DF" w:rsidP="00421147">
            <w:pPr>
              <w:pStyle w:val="Default"/>
              <w:autoSpaceDE/>
              <w:autoSpaceDN/>
              <w:rPr>
                <w:b/>
                <w:sz w:val="28"/>
                <w:szCs w:val="28"/>
                <w:lang w:val="uk-UA"/>
              </w:rPr>
            </w:pPr>
            <w:r>
              <w:rPr>
                <w:b/>
                <w:sz w:val="28"/>
                <w:szCs w:val="28"/>
                <w:lang w:val="uk-UA"/>
              </w:rPr>
              <w:t>Митна справа та оціночна діяльність</w:t>
            </w:r>
          </w:p>
        </w:tc>
      </w:tr>
      <w:tr w:rsidR="009D6FD6" w:rsidRPr="009115DD" w14:paraId="2C0CBAB0" w14:textId="77777777" w:rsidTr="00421147">
        <w:tc>
          <w:tcPr>
            <w:tcW w:w="4503" w:type="dxa"/>
          </w:tcPr>
          <w:p w14:paraId="55CCEDEE" w14:textId="77777777" w:rsidR="009D6FD6" w:rsidRPr="00A8677C" w:rsidRDefault="009D6FD6" w:rsidP="00421147">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Статус дисципліни</w:t>
            </w:r>
          </w:p>
        </w:tc>
        <w:tc>
          <w:tcPr>
            <w:tcW w:w="5069" w:type="dxa"/>
          </w:tcPr>
          <w:p w14:paraId="31D0A312" w14:textId="77777777" w:rsidR="009D6FD6" w:rsidRPr="00A8677C" w:rsidRDefault="009D6FD6" w:rsidP="00421147">
            <w:pPr>
              <w:spacing w:after="0" w:line="240" w:lineRule="auto"/>
              <w:rPr>
                <w:rFonts w:ascii="Times New Roman" w:hAnsi="Times New Roman"/>
                <w:b/>
                <w:sz w:val="28"/>
                <w:szCs w:val="28"/>
                <w:lang w:val="uk-UA" w:eastAsia="ru-RU"/>
              </w:rPr>
            </w:pPr>
            <w:r w:rsidRPr="00A8677C">
              <w:rPr>
                <w:rFonts w:ascii="Times New Roman" w:hAnsi="Times New Roman"/>
                <w:b/>
                <w:sz w:val="28"/>
                <w:szCs w:val="28"/>
                <w:lang w:val="uk-UA" w:eastAsia="ru-RU"/>
              </w:rPr>
              <w:t>обов’язкова</w:t>
            </w:r>
          </w:p>
        </w:tc>
      </w:tr>
      <w:tr w:rsidR="009D6FD6" w:rsidRPr="009115DD" w14:paraId="416F7D0D" w14:textId="77777777" w:rsidTr="00421147">
        <w:tc>
          <w:tcPr>
            <w:tcW w:w="4503" w:type="dxa"/>
          </w:tcPr>
          <w:p w14:paraId="7F62C0E9" w14:textId="77777777" w:rsidR="009D6FD6" w:rsidRPr="00A8677C" w:rsidRDefault="009D6FD6" w:rsidP="00421147">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Мова навчання</w:t>
            </w:r>
          </w:p>
        </w:tc>
        <w:tc>
          <w:tcPr>
            <w:tcW w:w="5069" w:type="dxa"/>
          </w:tcPr>
          <w:p w14:paraId="0A8F95B8" w14:textId="44A10826" w:rsidR="009D6FD6" w:rsidRPr="00A8677C" w:rsidRDefault="009642DF" w:rsidP="00421147">
            <w:pPr>
              <w:spacing w:after="0" w:line="240" w:lineRule="auto"/>
              <w:rPr>
                <w:rFonts w:ascii="Times New Roman" w:hAnsi="Times New Roman"/>
                <w:b/>
                <w:sz w:val="28"/>
                <w:szCs w:val="28"/>
                <w:lang w:val="uk-UA" w:eastAsia="ru-RU"/>
              </w:rPr>
            </w:pPr>
            <w:r w:rsidRPr="00A8677C">
              <w:rPr>
                <w:rFonts w:ascii="Times New Roman" w:hAnsi="Times New Roman"/>
                <w:b/>
                <w:sz w:val="28"/>
                <w:szCs w:val="28"/>
                <w:lang w:val="uk-UA" w:eastAsia="ru-RU"/>
              </w:rPr>
              <w:t>У</w:t>
            </w:r>
            <w:r w:rsidR="009D6FD6" w:rsidRPr="00A8677C">
              <w:rPr>
                <w:rFonts w:ascii="Times New Roman" w:hAnsi="Times New Roman"/>
                <w:b/>
                <w:sz w:val="28"/>
                <w:szCs w:val="28"/>
                <w:lang w:val="uk-UA" w:eastAsia="ru-RU"/>
              </w:rPr>
              <w:t>країнська</w:t>
            </w:r>
          </w:p>
        </w:tc>
      </w:tr>
    </w:tbl>
    <w:p w14:paraId="6D1D20F4" w14:textId="77777777" w:rsidR="009D6FD6" w:rsidRPr="009115DD" w:rsidRDefault="009D6FD6" w:rsidP="009D6FD6">
      <w:pPr>
        <w:spacing w:after="0" w:line="240" w:lineRule="auto"/>
        <w:ind w:firstLine="1080"/>
        <w:rPr>
          <w:rFonts w:ascii="Times New Roman" w:hAnsi="Times New Roman"/>
          <w:sz w:val="28"/>
          <w:szCs w:val="28"/>
          <w:lang w:val="uk-UA"/>
        </w:rPr>
      </w:pPr>
    </w:p>
    <w:p w14:paraId="11862A8D" w14:textId="77777777" w:rsidR="009D6FD6" w:rsidRPr="009115DD" w:rsidRDefault="009D6FD6" w:rsidP="009D6FD6">
      <w:pPr>
        <w:spacing w:after="0" w:line="240" w:lineRule="auto"/>
        <w:ind w:firstLine="1077"/>
        <w:rPr>
          <w:rFonts w:ascii="Times New Roman" w:hAnsi="Times New Roman"/>
          <w:b/>
          <w:sz w:val="28"/>
          <w:szCs w:val="28"/>
          <w:lang w:val="uk-UA"/>
        </w:rPr>
      </w:pPr>
      <w:r w:rsidRPr="009115DD">
        <w:rPr>
          <w:rFonts w:ascii="Times New Roman" w:hAnsi="Times New Roman"/>
          <w:b/>
          <w:sz w:val="28"/>
          <w:szCs w:val="28"/>
          <w:lang w:val="uk-UA"/>
        </w:rPr>
        <w:tab/>
      </w:r>
      <w:r w:rsidRPr="009115DD">
        <w:rPr>
          <w:rFonts w:ascii="Times New Roman" w:hAnsi="Times New Roman"/>
          <w:b/>
          <w:sz w:val="28"/>
          <w:szCs w:val="28"/>
          <w:lang w:val="uk-UA"/>
        </w:rPr>
        <w:tab/>
      </w:r>
    </w:p>
    <w:p w14:paraId="631B2B14" w14:textId="77777777" w:rsidR="009D6FD6" w:rsidRPr="009115DD" w:rsidRDefault="009D6FD6" w:rsidP="009D6FD6">
      <w:pPr>
        <w:spacing w:after="0" w:line="240" w:lineRule="auto"/>
        <w:ind w:firstLine="1077"/>
        <w:rPr>
          <w:rFonts w:ascii="Times New Roman" w:hAnsi="Times New Roman"/>
          <w:b/>
          <w:sz w:val="28"/>
          <w:szCs w:val="28"/>
          <w:lang w:val="uk-UA"/>
        </w:rPr>
      </w:pPr>
      <w:r w:rsidRPr="009115DD">
        <w:rPr>
          <w:rFonts w:ascii="Times New Roman" w:hAnsi="Times New Roman"/>
          <w:b/>
          <w:sz w:val="28"/>
          <w:szCs w:val="28"/>
          <w:lang w:val="uk-UA"/>
        </w:rPr>
        <w:tab/>
      </w:r>
    </w:p>
    <w:p w14:paraId="24507F86" w14:textId="77777777" w:rsidR="009D6FD6" w:rsidRPr="009115DD" w:rsidRDefault="009D6FD6" w:rsidP="009D6FD6">
      <w:pPr>
        <w:spacing w:after="0" w:line="240" w:lineRule="auto"/>
        <w:ind w:firstLine="1077"/>
        <w:rPr>
          <w:rFonts w:ascii="Times New Roman" w:hAnsi="Times New Roman"/>
          <w:b/>
          <w:sz w:val="28"/>
          <w:szCs w:val="28"/>
          <w:lang w:val="uk-UA"/>
        </w:rPr>
      </w:pPr>
    </w:p>
    <w:p w14:paraId="3F3908AD" w14:textId="77777777" w:rsidR="009D6FD6" w:rsidRPr="009115DD" w:rsidRDefault="009D6FD6" w:rsidP="009D6FD6">
      <w:pPr>
        <w:spacing w:after="0" w:line="240" w:lineRule="auto"/>
        <w:ind w:firstLine="1077"/>
        <w:rPr>
          <w:rFonts w:ascii="Times New Roman" w:hAnsi="Times New Roman"/>
          <w:b/>
          <w:sz w:val="28"/>
          <w:szCs w:val="28"/>
          <w:lang w:val="uk-UA"/>
        </w:rPr>
      </w:pPr>
    </w:p>
    <w:p w14:paraId="0A0EBC41" w14:textId="77777777" w:rsidR="009D6FD6" w:rsidRPr="009115DD" w:rsidRDefault="009D6FD6" w:rsidP="009D6FD6">
      <w:pPr>
        <w:spacing w:after="0" w:line="240" w:lineRule="auto"/>
        <w:ind w:firstLine="1077"/>
        <w:rPr>
          <w:rFonts w:ascii="Times New Roman" w:hAnsi="Times New Roman"/>
          <w:b/>
          <w:sz w:val="28"/>
          <w:szCs w:val="28"/>
          <w:lang w:val="uk-UA"/>
        </w:rPr>
      </w:pPr>
    </w:p>
    <w:p w14:paraId="7258B033" w14:textId="77777777" w:rsidR="009D6FD6" w:rsidRPr="009115DD" w:rsidRDefault="009D6FD6" w:rsidP="009D6FD6">
      <w:pPr>
        <w:spacing w:after="0" w:line="240" w:lineRule="auto"/>
        <w:ind w:firstLine="1077"/>
        <w:rPr>
          <w:rFonts w:ascii="Times New Roman" w:hAnsi="Times New Roman"/>
          <w:b/>
          <w:sz w:val="28"/>
          <w:szCs w:val="28"/>
          <w:lang w:val="uk-UA"/>
        </w:rPr>
      </w:pPr>
      <w:r w:rsidRPr="009115DD">
        <w:rPr>
          <w:rFonts w:ascii="Times New Roman" w:hAnsi="Times New Roman"/>
          <w:b/>
          <w:sz w:val="28"/>
          <w:szCs w:val="28"/>
          <w:lang w:val="uk-UA"/>
        </w:rPr>
        <w:tab/>
      </w:r>
    </w:p>
    <w:p w14:paraId="4F6C8345" w14:textId="77777777" w:rsidR="009D6FD6" w:rsidRPr="009115DD" w:rsidRDefault="009D6FD6" w:rsidP="009D6FD6">
      <w:pPr>
        <w:spacing w:after="0" w:line="240" w:lineRule="auto"/>
        <w:jc w:val="center"/>
        <w:rPr>
          <w:rFonts w:ascii="Times New Roman" w:hAnsi="Times New Roman"/>
          <w:b/>
          <w:sz w:val="28"/>
          <w:szCs w:val="28"/>
          <w:lang w:val="uk-UA"/>
        </w:rPr>
      </w:pPr>
    </w:p>
    <w:p w14:paraId="10F4D9E4" w14:textId="77777777" w:rsidR="009D6FD6" w:rsidRPr="009115DD" w:rsidRDefault="009D6FD6" w:rsidP="009D6FD6">
      <w:pPr>
        <w:spacing w:after="0" w:line="240" w:lineRule="auto"/>
        <w:jc w:val="center"/>
        <w:rPr>
          <w:rFonts w:ascii="Times New Roman" w:hAnsi="Times New Roman"/>
          <w:b/>
          <w:sz w:val="28"/>
          <w:szCs w:val="28"/>
          <w:lang w:val="uk-UA"/>
        </w:rPr>
      </w:pPr>
    </w:p>
    <w:p w14:paraId="1C57C1EB" w14:textId="77777777" w:rsidR="009D6FD6" w:rsidRPr="009115DD" w:rsidRDefault="009D6FD6" w:rsidP="009D6FD6">
      <w:pPr>
        <w:spacing w:after="0" w:line="240" w:lineRule="auto"/>
        <w:jc w:val="center"/>
        <w:rPr>
          <w:rFonts w:ascii="Times New Roman" w:hAnsi="Times New Roman"/>
          <w:b/>
          <w:sz w:val="28"/>
          <w:szCs w:val="28"/>
          <w:lang w:val="uk-UA"/>
        </w:rPr>
      </w:pPr>
    </w:p>
    <w:p w14:paraId="6DB70FC9" w14:textId="77777777" w:rsidR="009D6FD6" w:rsidRPr="009115DD" w:rsidRDefault="009D6FD6" w:rsidP="009D6FD6">
      <w:pPr>
        <w:spacing w:after="0" w:line="240" w:lineRule="auto"/>
        <w:jc w:val="center"/>
        <w:rPr>
          <w:rFonts w:ascii="Times New Roman" w:hAnsi="Times New Roman"/>
          <w:b/>
          <w:sz w:val="28"/>
          <w:szCs w:val="28"/>
          <w:lang w:val="uk-UA"/>
        </w:rPr>
      </w:pPr>
    </w:p>
    <w:p w14:paraId="22E593CC" w14:textId="293F874B" w:rsidR="009D6FD6" w:rsidRPr="009115DD" w:rsidRDefault="009D6FD6" w:rsidP="009D6FD6">
      <w:pPr>
        <w:spacing w:after="0" w:line="240" w:lineRule="auto"/>
        <w:jc w:val="center"/>
        <w:rPr>
          <w:rFonts w:ascii="Times New Roman" w:hAnsi="Times New Roman"/>
          <w:b/>
          <w:sz w:val="28"/>
          <w:szCs w:val="28"/>
          <w:lang w:val="uk-UA"/>
        </w:rPr>
      </w:pPr>
      <w:r w:rsidRPr="001B2F1B">
        <w:rPr>
          <w:rFonts w:ascii="Times New Roman" w:hAnsi="Times New Roman"/>
          <w:b/>
          <w:sz w:val="28"/>
          <w:szCs w:val="28"/>
          <w:lang w:val="uk-UA"/>
        </w:rPr>
        <w:t>Ужгород 20</w:t>
      </w:r>
      <w:r>
        <w:rPr>
          <w:rFonts w:ascii="Times New Roman" w:hAnsi="Times New Roman"/>
          <w:b/>
          <w:sz w:val="28"/>
          <w:szCs w:val="28"/>
          <w:lang w:val="uk-UA"/>
        </w:rPr>
        <w:t>2</w:t>
      </w:r>
      <w:r w:rsidR="00835F72">
        <w:rPr>
          <w:rFonts w:ascii="Times New Roman" w:hAnsi="Times New Roman"/>
          <w:b/>
          <w:sz w:val="28"/>
          <w:szCs w:val="28"/>
          <w:lang w:val="uk-UA"/>
        </w:rPr>
        <w:t>4</w:t>
      </w:r>
    </w:p>
    <w:p w14:paraId="032ABB14" w14:textId="5C63C3A9" w:rsidR="009D4D48" w:rsidRDefault="009D6FD6" w:rsidP="009D6FD6">
      <w:pPr>
        <w:jc w:val="center"/>
        <w:rPr>
          <w:rFonts w:ascii="Times New Roman" w:hAnsi="Times New Roman" w:cs="Times New Roman"/>
          <w:sz w:val="24"/>
          <w:szCs w:val="24"/>
          <w:lang w:val="uk-UA"/>
        </w:rPr>
      </w:pPr>
      <w:r w:rsidRPr="009115DD">
        <w:rPr>
          <w:rFonts w:ascii="Times New Roman" w:hAnsi="Times New Roman"/>
          <w:sz w:val="24"/>
          <w:szCs w:val="24"/>
          <w:lang w:val="uk-UA"/>
        </w:rPr>
        <w:br w:type="page"/>
      </w:r>
    </w:p>
    <w:p w14:paraId="52004426" w14:textId="544753B7" w:rsidR="009D4D48" w:rsidRPr="001130A3" w:rsidRDefault="009D4D48" w:rsidP="009D4D48">
      <w:pPr>
        <w:spacing w:after="0" w:line="276" w:lineRule="auto"/>
        <w:jc w:val="both"/>
        <w:rPr>
          <w:rFonts w:ascii="Times New Roman" w:hAnsi="Times New Roman" w:cs="Times New Roman"/>
          <w:sz w:val="28"/>
          <w:szCs w:val="28"/>
          <w:lang w:val="uk-UA"/>
        </w:rPr>
      </w:pPr>
      <w:r w:rsidRPr="001130A3">
        <w:rPr>
          <w:rFonts w:ascii="Times New Roman" w:hAnsi="Times New Roman" w:cs="Times New Roman"/>
          <w:sz w:val="28"/>
          <w:szCs w:val="28"/>
          <w:lang w:val="uk-UA"/>
        </w:rPr>
        <w:lastRenderedPageBreak/>
        <w:t>Методичні рекомендації до практичних (семінарських) занять з навчальної дисципліни «</w:t>
      </w:r>
      <w:r w:rsidRPr="009D4D48">
        <w:rPr>
          <w:rFonts w:ascii="Times New Roman" w:hAnsi="Times New Roman" w:cs="Times New Roman"/>
          <w:sz w:val="28"/>
          <w:szCs w:val="28"/>
          <w:lang w:val="uk-UA"/>
        </w:rPr>
        <w:t>Митний тариф у системі ЗЕД</w:t>
      </w:r>
      <w:r w:rsidRPr="001130A3">
        <w:rPr>
          <w:rFonts w:ascii="Times New Roman" w:hAnsi="Times New Roman" w:cs="Times New Roman"/>
          <w:sz w:val="28"/>
          <w:szCs w:val="28"/>
          <w:lang w:val="uk-UA"/>
        </w:rPr>
        <w:t xml:space="preserve">» для студентів </w:t>
      </w:r>
      <w:r w:rsidR="00794158">
        <w:rPr>
          <w:rFonts w:ascii="Times New Roman" w:hAnsi="Times New Roman" w:cs="Times New Roman"/>
          <w:sz w:val="28"/>
          <w:szCs w:val="28"/>
          <w:lang w:val="uk-UA"/>
        </w:rPr>
        <w:t>3</w:t>
      </w:r>
      <w:r>
        <w:rPr>
          <w:rFonts w:ascii="Times New Roman" w:hAnsi="Times New Roman" w:cs="Times New Roman"/>
          <w:sz w:val="28"/>
          <w:szCs w:val="28"/>
          <w:lang w:val="uk-UA"/>
        </w:rPr>
        <w:t>-го</w:t>
      </w:r>
      <w:r w:rsidR="00794158">
        <w:rPr>
          <w:rFonts w:ascii="Times New Roman" w:hAnsi="Times New Roman" w:cs="Times New Roman"/>
          <w:sz w:val="28"/>
          <w:szCs w:val="28"/>
          <w:lang w:val="uk-UA"/>
        </w:rPr>
        <w:t xml:space="preserve"> та 4-го</w:t>
      </w:r>
      <w:r>
        <w:rPr>
          <w:rFonts w:ascii="Times New Roman" w:hAnsi="Times New Roman" w:cs="Times New Roman"/>
          <w:sz w:val="28"/>
          <w:szCs w:val="28"/>
          <w:lang w:val="uk-UA"/>
        </w:rPr>
        <w:t xml:space="preserve"> курсу </w:t>
      </w:r>
      <w:r w:rsidRPr="002D1EB3">
        <w:rPr>
          <w:rFonts w:ascii="Times New Roman" w:hAnsi="Times New Roman" w:cs="Times New Roman"/>
          <w:sz w:val="28"/>
          <w:szCs w:val="28"/>
          <w:lang w:val="uk-UA"/>
        </w:rPr>
        <w:t>денної та заочної форм навчання</w:t>
      </w:r>
      <w:r>
        <w:rPr>
          <w:rFonts w:ascii="Times New Roman" w:hAnsi="Times New Roman" w:cs="Times New Roman"/>
          <w:sz w:val="28"/>
          <w:szCs w:val="28"/>
          <w:lang w:val="uk-UA"/>
        </w:rPr>
        <w:t xml:space="preserve"> </w:t>
      </w:r>
      <w:r w:rsidRPr="002D1EB3">
        <w:rPr>
          <w:rFonts w:ascii="Times New Roman" w:hAnsi="Times New Roman" w:cs="Times New Roman"/>
          <w:sz w:val="28"/>
          <w:szCs w:val="28"/>
          <w:lang w:val="uk-UA"/>
        </w:rPr>
        <w:t>спеціальність: 072 Фінанси, б</w:t>
      </w:r>
      <w:r>
        <w:rPr>
          <w:rFonts w:ascii="Times New Roman" w:hAnsi="Times New Roman" w:cs="Times New Roman"/>
          <w:sz w:val="28"/>
          <w:szCs w:val="28"/>
          <w:lang w:val="uk-UA"/>
        </w:rPr>
        <w:t xml:space="preserve">анківська справа та страхування </w:t>
      </w:r>
      <w:r w:rsidRPr="002D1EB3">
        <w:rPr>
          <w:rFonts w:ascii="Times New Roman" w:hAnsi="Times New Roman" w:cs="Times New Roman"/>
          <w:sz w:val="28"/>
          <w:szCs w:val="28"/>
          <w:lang w:val="uk-UA"/>
        </w:rPr>
        <w:t>сп</w:t>
      </w:r>
      <w:r>
        <w:rPr>
          <w:rFonts w:ascii="Times New Roman" w:hAnsi="Times New Roman" w:cs="Times New Roman"/>
          <w:sz w:val="28"/>
          <w:szCs w:val="28"/>
          <w:lang w:val="uk-UA"/>
        </w:rPr>
        <w:t xml:space="preserve">еціалізація: </w:t>
      </w:r>
      <w:r w:rsidRPr="002D1EB3">
        <w:rPr>
          <w:rFonts w:ascii="Times New Roman" w:hAnsi="Times New Roman" w:cs="Times New Roman"/>
          <w:sz w:val="28"/>
          <w:szCs w:val="28"/>
          <w:lang w:val="uk-UA"/>
        </w:rPr>
        <w:t>«Митна справа та оціночна діяльність»</w:t>
      </w:r>
      <w:r w:rsidRPr="001130A3">
        <w:rPr>
          <w:rFonts w:ascii="Times New Roman" w:hAnsi="Times New Roman" w:cs="Times New Roman"/>
          <w:sz w:val="28"/>
          <w:szCs w:val="28"/>
          <w:lang w:val="uk-UA"/>
        </w:rPr>
        <w:t xml:space="preserve"> / уклад. Г.І. Костьов’ят</w:t>
      </w:r>
      <w:r>
        <w:rPr>
          <w:rFonts w:ascii="Times New Roman" w:hAnsi="Times New Roman" w:cs="Times New Roman"/>
          <w:sz w:val="28"/>
          <w:szCs w:val="28"/>
          <w:lang w:val="uk-UA"/>
        </w:rPr>
        <w:t xml:space="preserve"> </w:t>
      </w:r>
      <w:r w:rsidRPr="001130A3">
        <w:rPr>
          <w:rFonts w:ascii="Times New Roman" w:hAnsi="Times New Roman" w:cs="Times New Roman"/>
          <w:sz w:val="28"/>
          <w:szCs w:val="28"/>
          <w:lang w:val="uk-UA"/>
        </w:rPr>
        <w:t>– Ужгород, 20</w:t>
      </w:r>
      <w:r>
        <w:rPr>
          <w:rFonts w:ascii="Times New Roman" w:hAnsi="Times New Roman" w:cs="Times New Roman"/>
          <w:sz w:val="28"/>
          <w:szCs w:val="28"/>
          <w:lang w:val="uk-UA"/>
        </w:rPr>
        <w:t>24</w:t>
      </w:r>
    </w:p>
    <w:p w14:paraId="6F433740" w14:textId="77777777" w:rsidR="009D4D48" w:rsidRPr="001130A3" w:rsidRDefault="009D4D48" w:rsidP="009D4D48">
      <w:pPr>
        <w:spacing w:after="0" w:line="276" w:lineRule="auto"/>
        <w:jc w:val="both"/>
        <w:rPr>
          <w:rFonts w:ascii="Times New Roman" w:hAnsi="Times New Roman" w:cs="Times New Roman"/>
          <w:sz w:val="28"/>
          <w:szCs w:val="28"/>
          <w:lang w:val="uk-UA"/>
        </w:rPr>
      </w:pPr>
    </w:p>
    <w:p w14:paraId="14759A23" w14:textId="56A439C4" w:rsidR="00895E38" w:rsidRDefault="00895E38" w:rsidP="003F0A14">
      <w:pPr>
        <w:pStyle w:val="Default"/>
        <w:spacing w:line="276" w:lineRule="auto"/>
        <w:jc w:val="both"/>
        <w:rPr>
          <w:color w:val="auto"/>
          <w:sz w:val="28"/>
          <w:szCs w:val="28"/>
          <w:lang w:val="uk-UA"/>
        </w:rPr>
      </w:pPr>
      <w:r w:rsidRPr="00895E38">
        <w:rPr>
          <w:color w:val="auto"/>
          <w:sz w:val="28"/>
          <w:szCs w:val="28"/>
          <w:lang w:val="uk-UA"/>
        </w:rPr>
        <w:t>Представлені методичні рекомендації призначені для проведення семінарських занять з метою ознайомлення студентів з теоретичними аспектами митного тарифу у системі ЗЕД. Основна мета цих занять - формування практичних навичок, які є важливими для майбутньої професійної діяльності в сфері митного регулювання. Ці практичні заняття спрямовані на вироблення у студентів умінь та навичок для ефективної взаємодії з митними органами та вирішення митних питань у професійній сфер</w:t>
      </w:r>
      <w:r>
        <w:rPr>
          <w:color w:val="auto"/>
          <w:sz w:val="28"/>
          <w:szCs w:val="28"/>
          <w:lang w:val="uk-UA"/>
        </w:rPr>
        <w:t>і</w:t>
      </w:r>
      <w:r w:rsidR="003F0A14">
        <w:rPr>
          <w:color w:val="auto"/>
          <w:sz w:val="28"/>
          <w:szCs w:val="28"/>
          <w:lang w:val="uk-UA"/>
        </w:rPr>
        <w:t>.</w:t>
      </w:r>
    </w:p>
    <w:p w14:paraId="7BCFE294" w14:textId="77777777" w:rsidR="003F0A14" w:rsidRDefault="003F0A14" w:rsidP="009D4D48">
      <w:pPr>
        <w:pStyle w:val="Default"/>
        <w:spacing w:line="276" w:lineRule="auto"/>
        <w:rPr>
          <w:b/>
          <w:bCs/>
          <w:i/>
          <w:iCs/>
          <w:sz w:val="28"/>
          <w:szCs w:val="28"/>
          <w:lang w:val="uk-UA"/>
        </w:rPr>
      </w:pPr>
    </w:p>
    <w:p w14:paraId="4DEB02D2" w14:textId="3374F2DD" w:rsidR="009D4D48" w:rsidRPr="001130A3" w:rsidRDefault="00AE156A" w:rsidP="009D4D48">
      <w:pPr>
        <w:pStyle w:val="Default"/>
        <w:spacing w:line="276" w:lineRule="auto"/>
        <w:rPr>
          <w:sz w:val="28"/>
          <w:szCs w:val="28"/>
          <w:lang w:val="uk-UA"/>
        </w:rPr>
      </w:pPr>
      <w:r>
        <w:rPr>
          <w:b/>
          <w:bCs/>
          <w:i/>
          <w:iCs/>
          <w:sz w:val="28"/>
          <w:szCs w:val="28"/>
          <w:lang w:val="uk-UA"/>
        </w:rPr>
        <w:t>Укладач</w:t>
      </w:r>
      <w:r w:rsidR="009D4D48" w:rsidRPr="001130A3">
        <w:rPr>
          <w:b/>
          <w:bCs/>
          <w:i/>
          <w:iCs/>
          <w:sz w:val="28"/>
          <w:szCs w:val="28"/>
          <w:lang w:val="uk-UA"/>
        </w:rPr>
        <w:t xml:space="preserve">: </w:t>
      </w:r>
    </w:p>
    <w:p w14:paraId="4BD80ADB" w14:textId="77777777" w:rsidR="009D4D48" w:rsidRPr="001130A3" w:rsidRDefault="009D4D48" w:rsidP="009D4D48">
      <w:pPr>
        <w:pStyle w:val="Default"/>
        <w:spacing w:line="276" w:lineRule="auto"/>
        <w:ind w:left="1418"/>
        <w:jc w:val="both"/>
        <w:rPr>
          <w:sz w:val="28"/>
          <w:szCs w:val="28"/>
          <w:lang w:val="uk-UA"/>
        </w:rPr>
      </w:pPr>
      <w:r w:rsidRPr="001130A3">
        <w:rPr>
          <w:b/>
          <w:bCs/>
          <w:sz w:val="28"/>
          <w:szCs w:val="28"/>
          <w:lang w:val="uk-UA"/>
        </w:rPr>
        <w:t xml:space="preserve">Костьов’ят Г.І. </w:t>
      </w:r>
      <w:r w:rsidRPr="001130A3">
        <w:rPr>
          <w:sz w:val="28"/>
          <w:szCs w:val="28"/>
          <w:lang w:val="uk-UA"/>
        </w:rPr>
        <w:t>– кандидат економічних наук, доцент кафедри фінансів і банківської справи ДВНЗ «УжНУ»</w:t>
      </w:r>
      <w:r>
        <w:rPr>
          <w:sz w:val="28"/>
          <w:szCs w:val="28"/>
          <w:lang w:val="uk-UA"/>
        </w:rPr>
        <w:t>.</w:t>
      </w:r>
      <w:r w:rsidRPr="001130A3">
        <w:rPr>
          <w:sz w:val="28"/>
          <w:szCs w:val="28"/>
          <w:lang w:val="uk-UA"/>
        </w:rPr>
        <w:t xml:space="preserve"> </w:t>
      </w:r>
    </w:p>
    <w:p w14:paraId="7AD9E7F2" w14:textId="77777777" w:rsidR="003F0A14" w:rsidRDefault="003F0A14" w:rsidP="009D4D48">
      <w:pPr>
        <w:pStyle w:val="Default"/>
        <w:spacing w:line="276" w:lineRule="auto"/>
        <w:rPr>
          <w:b/>
          <w:bCs/>
          <w:i/>
          <w:iCs/>
          <w:sz w:val="28"/>
          <w:szCs w:val="28"/>
        </w:rPr>
      </w:pPr>
    </w:p>
    <w:p w14:paraId="3A254D53" w14:textId="6EB590BA" w:rsidR="009D4D48" w:rsidRPr="00EE6486" w:rsidRDefault="009D4D48" w:rsidP="009D4D48">
      <w:pPr>
        <w:pStyle w:val="Default"/>
        <w:spacing w:line="276" w:lineRule="auto"/>
        <w:rPr>
          <w:b/>
          <w:bCs/>
          <w:i/>
          <w:iCs/>
          <w:sz w:val="28"/>
          <w:szCs w:val="28"/>
          <w:lang w:val="uk-UA"/>
        </w:rPr>
      </w:pPr>
      <w:r w:rsidRPr="00EE6486">
        <w:rPr>
          <w:b/>
          <w:bCs/>
          <w:i/>
          <w:iCs/>
          <w:sz w:val="28"/>
          <w:szCs w:val="28"/>
          <w:lang w:val="uk-UA"/>
        </w:rPr>
        <w:t xml:space="preserve">Рецензенти: </w:t>
      </w:r>
    </w:p>
    <w:p w14:paraId="1F299196" w14:textId="60BCCC24" w:rsidR="00EE6486" w:rsidRDefault="00EE6486" w:rsidP="00EE6486">
      <w:pPr>
        <w:pStyle w:val="a5"/>
        <w:ind w:left="1418"/>
        <w:jc w:val="both"/>
        <w:rPr>
          <w:sz w:val="28"/>
          <w:szCs w:val="28"/>
          <w:lang w:val="uk-UA"/>
        </w:rPr>
      </w:pPr>
      <w:proofErr w:type="spellStart"/>
      <w:r w:rsidRPr="00EE6486">
        <w:rPr>
          <w:b/>
          <w:bCs/>
          <w:sz w:val="28"/>
          <w:szCs w:val="28"/>
          <w:lang w:val="uk-UA"/>
        </w:rPr>
        <w:t>Сержанов</w:t>
      </w:r>
      <w:proofErr w:type="spellEnd"/>
      <w:r w:rsidRPr="00EE6486">
        <w:rPr>
          <w:b/>
          <w:bCs/>
          <w:sz w:val="28"/>
          <w:szCs w:val="28"/>
          <w:lang w:val="uk-UA"/>
        </w:rPr>
        <w:t xml:space="preserve"> В.В. </w:t>
      </w:r>
      <w:r w:rsidRPr="00EE6486">
        <w:rPr>
          <w:sz w:val="28"/>
          <w:szCs w:val="28"/>
          <w:lang w:val="uk-UA"/>
        </w:rPr>
        <w:t>–</w:t>
      </w:r>
      <w:r w:rsidRPr="00EE6486">
        <w:rPr>
          <w:b/>
          <w:bCs/>
          <w:sz w:val="28"/>
          <w:szCs w:val="28"/>
          <w:lang w:val="uk-UA"/>
        </w:rPr>
        <w:t xml:space="preserve"> </w:t>
      </w:r>
      <w:proofErr w:type="spellStart"/>
      <w:r w:rsidRPr="00EE6486">
        <w:rPr>
          <w:bCs/>
          <w:sz w:val="28"/>
          <w:szCs w:val="28"/>
          <w:lang w:val="uk-UA"/>
        </w:rPr>
        <w:t>д.е.н</w:t>
      </w:r>
      <w:proofErr w:type="spellEnd"/>
      <w:r w:rsidRPr="00EE6486">
        <w:rPr>
          <w:bCs/>
          <w:sz w:val="28"/>
          <w:szCs w:val="28"/>
          <w:lang w:val="uk-UA"/>
        </w:rPr>
        <w:t>.,</w:t>
      </w:r>
      <w:r w:rsidR="00AE156A">
        <w:rPr>
          <w:bCs/>
          <w:sz w:val="28"/>
          <w:szCs w:val="28"/>
          <w:lang w:val="uk-UA"/>
        </w:rPr>
        <w:t xml:space="preserve"> доц., декан</w:t>
      </w:r>
      <w:r w:rsidRPr="00EE6486">
        <w:rPr>
          <w:bCs/>
          <w:sz w:val="28"/>
          <w:szCs w:val="28"/>
          <w:lang w:val="uk-UA"/>
        </w:rPr>
        <w:t xml:space="preserve"> </w:t>
      </w:r>
      <w:r w:rsidR="00AE156A">
        <w:rPr>
          <w:bCs/>
          <w:sz w:val="28"/>
          <w:szCs w:val="28"/>
          <w:lang w:val="uk-UA"/>
        </w:rPr>
        <w:t xml:space="preserve">економічного факультету </w:t>
      </w:r>
      <w:r w:rsidRPr="001130A3">
        <w:rPr>
          <w:sz w:val="28"/>
          <w:szCs w:val="28"/>
          <w:lang w:val="uk-UA"/>
        </w:rPr>
        <w:t>ДВНЗ «УжНУ»</w:t>
      </w:r>
      <w:r>
        <w:rPr>
          <w:sz w:val="28"/>
          <w:szCs w:val="28"/>
          <w:lang w:val="uk-UA"/>
        </w:rPr>
        <w:t>.</w:t>
      </w:r>
      <w:r w:rsidRPr="001130A3">
        <w:rPr>
          <w:sz w:val="28"/>
          <w:szCs w:val="28"/>
          <w:lang w:val="uk-UA"/>
        </w:rPr>
        <w:t xml:space="preserve"> </w:t>
      </w:r>
    </w:p>
    <w:p w14:paraId="61673D9D" w14:textId="77777777" w:rsidR="00EE6486" w:rsidRDefault="00EE6486" w:rsidP="00EE6486">
      <w:pPr>
        <w:pStyle w:val="a5"/>
        <w:jc w:val="both"/>
        <w:rPr>
          <w:bCs/>
          <w:sz w:val="28"/>
          <w:szCs w:val="28"/>
          <w:lang w:val="uk-UA"/>
        </w:rPr>
      </w:pPr>
    </w:p>
    <w:p w14:paraId="0C39B2A4" w14:textId="1C8705BD" w:rsidR="003F0A14" w:rsidRDefault="003F0A14" w:rsidP="009D4D48">
      <w:pPr>
        <w:spacing w:after="0" w:line="276" w:lineRule="auto"/>
        <w:rPr>
          <w:rFonts w:ascii="Times New Roman" w:hAnsi="Times New Roman" w:cs="Times New Roman"/>
          <w:sz w:val="28"/>
          <w:szCs w:val="28"/>
          <w:lang w:val="uk-UA"/>
        </w:rPr>
      </w:pPr>
    </w:p>
    <w:p w14:paraId="21A7607C" w14:textId="77777777" w:rsidR="00F41D76" w:rsidRPr="00F41D76" w:rsidRDefault="00F41D76" w:rsidP="00F41D76">
      <w:pPr>
        <w:spacing w:after="0" w:line="240" w:lineRule="auto"/>
        <w:jc w:val="center"/>
        <w:rPr>
          <w:rFonts w:ascii="Times New Roman" w:hAnsi="Times New Roman" w:cs="Times New Roman"/>
          <w:sz w:val="28"/>
          <w:szCs w:val="28"/>
          <w:lang w:val="uk-UA"/>
        </w:rPr>
      </w:pPr>
      <w:r w:rsidRPr="00F41D76">
        <w:rPr>
          <w:rFonts w:ascii="Times New Roman" w:hAnsi="Times New Roman" w:cs="Times New Roman"/>
          <w:sz w:val="28"/>
          <w:szCs w:val="28"/>
          <w:lang w:val="uk-UA"/>
        </w:rPr>
        <w:t>Затверджено на засіданні кафедри фінансів і банківської справи ДВНЗ «УжНУ», протокол № 8 від «23» січня 2024 року</w:t>
      </w:r>
    </w:p>
    <w:p w14:paraId="3DBC91B3" w14:textId="77777777" w:rsidR="00F41D76" w:rsidRPr="00F41D76" w:rsidRDefault="00F41D76" w:rsidP="00F41D76">
      <w:pPr>
        <w:spacing w:after="0" w:line="240" w:lineRule="auto"/>
        <w:jc w:val="center"/>
        <w:rPr>
          <w:rFonts w:ascii="Times New Roman" w:hAnsi="Times New Roman" w:cs="Times New Roman"/>
          <w:sz w:val="28"/>
          <w:szCs w:val="28"/>
          <w:lang w:val="uk-UA"/>
        </w:rPr>
      </w:pPr>
    </w:p>
    <w:p w14:paraId="062E4ACF" w14:textId="77777777" w:rsidR="00F41D76" w:rsidRPr="00F41D76" w:rsidRDefault="00F41D76" w:rsidP="00F41D76">
      <w:pPr>
        <w:spacing w:after="0" w:line="240" w:lineRule="auto"/>
        <w:jc w:val="center"/>
        <w:rPr>
          <w:rFonts w:ascii="Times New Roman" w:hAnsi="Times New Roman" w:cs="Times New Roman"/>
          <w:sz w:val="28"/>
          <w:szCs w:val="28"/>
          <w:lang w:val="uk-UA"/>
        </w:rPr>
      </w:pPr>
    </w:p>
    <w:p w14:paraId="38F8A551" w14:textId="77777777" w:rsidR="00F41D76" w:rsidRPr="00F41D76" w:rsidRDefault="00F41D76" w:rsidP="00F41D76">
      <w:pPr>
        <w:spacing w:after="0" w:line="240" w:lineRule="auto"/>
        <w:jc w:val="center"/>
        <w:rPr>
          <w:rFonts w:ascii="Times New Roman" w:hAnsi="Times New Roman" w:cs="Times New Roman"/>
          <w:sz w:val="28"/>
          <w:szCs w:val="28"/>
          <w:lang w:val="uk-UA"/>
        </w:rPr>
      </w:pPr>
      <w:r w:rsidRPr="00F41D76">
        <w:rPr>
          <w:rFonts w:ascii="Times New Roman" w:hAnsi="Times New Roman" w:cs="Times New Roman"/>
          <w:sz w:val="28"/>
          <w:szCs w:val="28"/>
          <w:lang w:val="uk-UA"/>
        </w:rPr>
        <w:t>Рекомендовано до друку методичною комісією економічного факультету ДВНЗ «Ужгородський національний університет»</w:t>
      </w:r>
    </w:p>
    <w:p w14:paraId="35EADE28" w14:textId="77777777" w:rsidR="00F41D76" w:rsidRPr="00F41D76" w:rsidRDefault="00F41D76" w:rsidP="00F41D76">
      <w:pPr>
        <w:spacing w:after="0" w:line="240" w:lineRule="auto"/>
        <w:jc w:val="center"/>
        <w:rPr>
          <w:rFonts w:ascii="Times New Roman" w:hAnsi="Times New Roman" w:cs="Times New Roman"/>
          <w:sz w:val="28"/>
          <w:szCs w:val="28"/>
          <w:lang w:val="uk-UA"/>
        </w:rPr>
      </w:pPr>
      <w:r w:rsidRPr="00F41D76">
        <w:rPr>
          <w:rFonts w:ascii="Times New Roman" w:hAnsi="Times New Roman" w:cs="Times New Roman"/>
          <w:sz w:val="28"/>
          <w:szCs w:val="28"/>
          <w:lang w:val="uk-UA"/>
        </w:rPr>
        <w:t>Протокол № 5 від «23» січня 2024 року.</w:t>
      </w:r>
    </w:p>
    <w:p w14:paraId="5902208C" w14:textId="5B9ED589" w:rsidR="003F0A14" w:rsidRDefault="003F0A14" w:rsidP="00F41D76">
      <w:pPr>
        <w:spacing w:line="240" w:lineRule="auto"/>
        <w:rPr>
          <w:rFonts w:ascii="Times New Roman" w:hAnsi="Times New Roman" w:cs="Times New Roman"/>
          <w:sz w:val="28"/>
          <w:szCs w:val="28"/>
          <w:lang w:val="uk-UA"/>
        </w:rPr>
      </w:pPr>
    </w:p>
    <w:p w14:paraId="7772D9AF" w14:textId="0C160484" w:rsidR="00085990" w:rsidRDefault="00085990" w:rsidP="00F41D76">
      <w:pPr>
        <w:spacing w:line="240" w:lineRule="auto"/>
        <w:rPr>
          <w:rFonts w:ascii="Times New Roman" w:hAnsi="Times New Roman" w:cs="Times New Roman"/>
          <w:sz w:val="28"/>
          <w:szCs w:val="28"/>
          <w:lang w:val="uk-UA"/>
        </w:rPr>
      </w:pPr>
    </w:p>
    <w:p w14:paraId="43B7EBD5" w14:textId="01DF26D8" w:rsidR="00085990" w:rsidRDefault="00085990" w:rsidP="00F41D76">
      <w:pPr>
        <w:spacing w:line="240" w:lineRule="auto"/>
        <w:rPr>
          <w:rFonts w:ascii="Times New Roman" w:hAnsi="Times New Roman" w:cs="Times New Roman"/>
          <w:sz w:val="28"/>
          <w:szCs w:val="28"/>
          <w:lang w:val="uk-UA"/>
        </w:rPr>
      </w:pPr>
    </w:p>
    <w:p w14:paraId="68E1E57D" w14:textId="77777777" w:rsidR="00085990" w:rsidRDefault="00085990" w:rsidP="00F41D76">
      <w:pPr>
        <w:spacing w:line="240" w:lineRule="auto"/>
        <w:rPr>
          <w:rFonts w:ascii="Times New Roman" w:hAnsi="Times New Roman" w:cs="Times New Roman"/>
          <w:sz w:val="28"/>
          <w:szCs w:val="28"/>
          <w:lang w:val="uk-UA"/>
        </w:rPr>
      </w:pPr>
    </w:p>
    <w:p w14:paraId="10B03A4D" w14:textId="53B9543E" w:rsidR="00F41D76" w:rsidRDefault="00F41D76" w:rsidP="00F41D76">
      <w:pPr>
        <w:spacing w:line="240" w:lineRule="auto"/>
        <w:rPr>
          <w:rFonts w:ascii="Times New Roman" w:hAnsi="Times New Roman" w:cs="Times New Roman"/>
          <w:sz w:val="28"/>
          <w:szCs w:val="28"/>
          <w:lang w:val="uk-UA"/>
        </w:rPr>
      </w:pPr>
    </w:p>
    <w:p w14:paraId="07E1B82D" w14:textId="77777777" w:rsidR="00F41D76" w:rsidRPr="001130A3" w:rsidRDefault="00F41D76" w:rsidP="00F41D76">
      <w:pPr>
        <w:spacing w:line="240" w:lineRule="auto"/>
        <w:rPr>
          <w:rFonts w:ascii="Times New Roman" w:hAnsi="Times New Roman" w:cs="Times New Roman"/>
          <w:sz w:val="28"/>
          <w:szCs w:val="28"/>
          <w:lang w:val="uk-UA"/>
        </w:rPr>
      </w:pPr>
    </w:p>
    <w:p w14:paraId="7E0E16F3" w14:textId="41A784E3" w:rsidR="009D4D48" w:rsidRPr="001130A3" w:rsidRDefault="009D4D48" w:rsidP="003F0A14">
      <w:pPr>
        <w:spacing w:after="0" w:line="276" w:lineRule="auto"/>
        <w:ind w:firstLine="6095"/>
        <w:rPr>
          <w:rFonts w:ascii="Times New Roman" w:hAnsi="Times New Roman" w:cs="Times New Roman"/>
          <w:sz w:val="28"/>
          <w:szCs w:val="28"/>
          <w:lang w:val="uk-UA"/>
        </w:rPr>
      </w:pPr>
      <w:r w:rsidRPr="001130A3">
        <w:rPr>
          <w:rFonts w:ascii="Times New Roman" w:hAnsi="Times New Roman" w:cs="Times New Roman"/>
          <w:sz w:val="28"/>
          <w:szCs w:val="28"/>
          <w:lang w:val="uk-UA"/>
        </w:rPr>
        <w:t>© Костьов’ят Г. І.  202</w:t>
      </w:r>
      <w:r>
        <w:rPr>
          <w:rFonts w:ascii="Times New Roman" w:hAnsi="Times New Roman" w:cs="Times New Roman"/>
          <w:sz w:val="28"/>
          <w:szCs w:val="28"/>
          <w:lang w:val="uk-UA"/>
        </w:rPr>
        <w:t>4</w:t>
      </w:r>
    </w:p>
    <w:p w14:paraId="7D935A81" w14:textId="77777777" w:rsidR="009D4D48" w:rsidRDefault="009D4D48" w:rsidP="009D4D48">
      <w:pPr>
        <w:spacing w:line="240" w:lineRule="auto"/>
        <w:jc w:val="center"/>
        <w:rPr>
          <w:rFonts w:ascii="Times New Roman" w:hAnsi="Times New Roman" w:cs="Times New Roman"/>
          <w:sz w:val="28"/>
          <w:szCs w:val="28"/>
          <w:lang w:val="uk-UA"/>
        </w:rPr>
      </w:pPr>
      <w:r w:rsidRPr="001130A3">
        <w:rPr>
          <w:rFonts w:ascii="Times New Roman" w:hAnsi="Times New Roman" w:cs="Times New Roman"/>
          <w:sz w:val="28"/>
          <w:szCs w:val="28"/>
          <w:lang w:val="uk-UA"/>
        </w:rPr>
        <w:lastRenderedPageBreak/>
        <w:t>ЗМІСТ</w:t>
      </w:r>
    </w:p>
    <w:p w14:paraId="0CBD8289" w14:textId="544C1553" w:rsidR="00DE0DA0" w:rsidRDefault="00DE0DA0" w:rsidP="00DE0D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Вступ . . . . . . . . . . . . . . . . . . . . . . . . . . . . . . . . . . . . . . . . . . . . . . . . . . . . . . . . . . . </w:t>
      </w:r>
      <w:r w:rsidR="00D4395E">
        <w:rPr>
          <w:rFonts w:ascii="Times New Roman" w:hAnsi="Times New Roman" w:cs="Times New Roman"/>
          <w:sz w:val="28"/>
          <w:szCs w:val="28"/>
          <w:lang w:val="uk-UA"/>
        </w:rPr>
        <w:t>.</w:t>
      </w:r>
      <w:r w:rsidR="00B409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4</w:t>
      </w:r>
    </w:p>
    <w:p w14:paraId="5D45770B" w14:textId="73B7267A" w:rsidR="00DE0DA0" w:rsidRDefault="00DE0DA0" w:rsidP="00DE0D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Мета та завдання навчальної дисципліни</w:t>
      </w:r>
      <w:r w:rsidR="00C5027C">
        <w:rPr>
          <w:rFonts w:ascii="Times New Roman" w:hAnsi="Times New Roman" w:cs="Times New Roman"/>
          <w:sz w:val="28"/>
          <w:szCs w:val="28"/>
          <w:lang w:val="uk-UA"/>
        </w:rPr>
        <w:t xml:space="preserve"> . . . . . . . . . . . . . . . . . . . . . . . . . . . . . </w:t>
      </w:r>
      <w:r w:rsidR="00B4091F">
        <w:rPr>
          <w:rFonts w:ascii="Times New Roman" w:hAnsi="Times New Roman" w:cs="Times New Roman"/>
          <w:sz w:val="28"/>
          <w:szCs w:val="28"/>
          <w:lang w:val="uk-UA"/>
        </w:rPr>
        <w:t xml:space="preserve">.  </w:t>
      </w:r>
      <w:r w:rsidR="00C5027C">
        <w:rPr>
          <w:rFonts w:ascii="Times New Roman" w:hAnsi="Times New Roman" w:cs="Times New Roman"/>
          <w:sz w:val="28"/>
          <w:szCs w:val="28"/>
          <w:lang w:val="uk-UA"/>
        </w:rPr>
        <w:t>4</w:t>
      </w:r>
    </w:p>
    <w:p w14:paraId="4CF4C074" w14:textId="69B6FEF0" w:rsidR="00DE0DA0" w:rsidRDefault="00DE0DA0" w:rsidP="00DE0D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навчальної дисципліни</w:t>
      </w:r>
      <w:r w:rsidR="00D4395E">
        <w:rPr>
          <w:rFonts w:ascii="Times New Roman" w:hAnsi="Times New Roman" w:cs="Times New Roman"/>
          <w:sz w:val="28"/>
          <w:szCs w:val="28"/>
          <w:lang w:val="uk-UA"/>
        </w:rPr>
        <w:t xml:space="preserve"> . . . . . . . . . . . . . . . . . . . . . . . . . . . . . . . . . . . . </w:t>
      </w:r>
      <w:r w:rsidR="00B4091F">
        <w:rPr>
          <w:rFonts w:ascii="Times New Roman" w:hAnsi="Times New Roman" w:cs="Times New Roman"/>
          <w:sz w:val="28"/>
          <w:szCs w:val="28"/>
          <w:lang w:val="uk-UA"/>
        </w:rPr>
        <w:t xml:space="preserve">  </w:t>
      </w:r>
      <w:r w:rsidR="00351F47">
        <w:rPr>
          <w:rFonts w:ascii="Times New Roman" w:hAnsi="Times New Roman" w:cs="Times New Roman"/>
          <w:sz w:val="28"/>
          <w:szCs w:val="28"/>
          <w:lang w:val="uk-UA"/>
        </w:rPr>
        <w:t>6</w:t>
      </w:r>
    </w:p>
    <w:p w14:paraId="64880BB6" w14:textId="32F03B4C" w:rsidR="00DE0DA0" w:rsidRDefault="00DE0DA0" w:rsidP="00DE0D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навчальної дисципліни</w:t>
      </w:r>
      <w:r w:rsidR="00BE4BC0">
        <w:rPr>
          <w:rFonts w:ascii="Times New Roman" w:hAnsi="Times New Roman" w:cs="Times New Roman"/>
          <w:sz w:val="28"/>
          <w:szCs w:val="28"/>
          <w:lang w:val="uk-UA"/>
        </w:rPr>
        <w:t xml:space="preserve"> . . . . . . . . . . . . . . . . . . . . . . . . . . . . . . . . . . . . </w:t>
      </w:r>
      <w:r w:rsidR="00B4091F">
        <w:rPr>
          <w:rFonts w:ascii="Times New Roman" w:hAnsi="Times New Roman" w:cs="Times New Roman"/>
          <w:sz w:val="28"/>
          <w:szCs w:val="28"/>
          <w:lang w:val="uk-UA"/>
        </w:rPr>
        <w:t xml:space="preserve"> </w:t>
      </w:r>
      <w:r w:rsidR="00351F47">
        <w:rPr>
          <w:rFonts w:ascii="Times New Roman" w:hAnsi="Times New Roman" w:cs="Times New Roman"/>
          <w:sz w:val="28"/>
          <w:szCs w:val="28"/>
          <w:lang w:val="uk-UA"/>
        </w:rPr>
        <w:t>8</w:t>
      </w:r>
      <w:r w:rsidR="00BE4BC0">
        <w:rPr>
          <w:rFonts w:ascii="Times New Roman" w:hAnsi="Times New Roman" w:cs="Times New Roman"/>
          <w:sz w:val="28"/>
          <w:szCs w:val="28"/>
          <w:lang w:val="uk-UA"/>
        </w:rPr>
        <w:t xml:space="preserve"> </w:t>
      </w:r>
    </w:p>
    <w:p w14:paraId="523642B2" w14:textId="142D8FBE" w:rsidR="00DE0DA0" w:rsidRDefault="00DE0DA0" w:rsidP="00DE0D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Теми практичних занять</w:t>
      </w:r>
      <w:r w:rsidR="00C5027C">
        <w:rPr>
          <w:rFonts w:ascii="Times New Roman" w:hAnsi="Times New Roman" w:cs="Times New Roman"/>
          <w:sz w:val="28"/>
          <w:szCs w:val="28"/>
          <w:lang w:val="uk-UA"/>
        </w:rPr>
        <w:t xml:space="preserve"> . . . . . . . . . . . . . . . . . . . . . . . . . . . . . . . . . . . . . . . . . . . . </w:t>
      </w:r>
      <w:r w:rsidR="00B4091F">
        <w:rPr>
          <w:rFonts w:ascii="Times New Roman" w:hAnsi="Times New Roman" w:cs="Times New Roman"/>
          <w:sz w:val="28"/>
          <w:szCs w:val="28"/>
          <w:lang w:val="uk-UA"/>
        </w:rPr>
        <w:t xml:space="preserve"> </w:t>
      </w:r>
      <w:r w:rsidR="00C5027C">
        <w:rPr>
          <w:rFonts w:ascii="Times New Roman" w:hAnsi="Times New Roman" w:cs="Times New Roman"/>
          <w:sz w:val="28"/>
          <w:szCs w:val="28"/>
          <w:lang w:val="uk-UA"/>
        </w:rPr>
        <w:t>9</w:t>
      </w:r>
    </w:p>
    <w:p w14:paraId="61394B37" w14:textId="7B4480D5" w:rsidR="009D4D48" w:rsidRPr="001130A3" w:rsidRDefault="00DE0DA0" w:rsidP="00DE0DA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Плани семінарських занять . . . . . . . . . . . . . . . . . . . . . . . . . . . . . . . . . . . . . . . . . 11</w:t>
      </w:r>
    </w:p>
    <w:p w14:paraId="6E077457" w14:textId="4D754C25" w:rsidR="009D4D48" w:rsidRPr="001130A3" w:rsidRDefault="00BE4BC0" w:rsidP="009D4D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Тести . . . . . . . . . . . . . . . </w:t>
      </w:r>
      <w:r w:rsidR="00870039">
        <w:rPr>
          <w:rFonts w:ascii="Times New Roman" w:hAnsi="Times New Roman" w:cs="Times New Roman"/>
          <w:sz w:val="28"/>
          <w:szCs w:val="28"/>
          <w:lang w:val="uk-UA"/>
        </w:rPr>
        <w:t xml:space="preserve">. . . . . . . . . . . . . . . . . . . . . . . . . . . . . . . . . . . . . . . . . . . . . </w:t>
      </w:r>
      <w:r w:rsidR="002210C8">
        <w:rPr>
          <w:rFonts w:ascii="Times New Roman" w:hAnsi="Times New Roman" w:cs="Times New Roman"/>
          <w:sz w:val="28"/>
          <w:szCs w:val="28"/>
          <w:lang w:val="uk-UA"/>
        </w:rPr>
        <w:t>15</w:t>
      </w:r>
    </w:p>
    <w:p w14:paraId="2F071502" w14:textId="0248DC16" w:rsidR="009D4D48" w:rsidRPr="001130A3" w:rsidRDefault="00870039" w:rsidP="009D4D4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Кейси . . . . . . . . . . . . . . . . . . . . . . . . . . . . . . . . .</w:t>
      </w:r>
      <w:r w:rsidRPr="0087003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 . . . . . . . . . . . . . . . . . . . . . . . </w:t>
      </w:r>
      <w:r w:rsidR="002210C8">
        <w:rPr>
          <w:rFonts w:ascii="Times New Roman" w:hAnsi="Times New Roman" w:cs="Times New Roman"/>
          <w:sz w:val="28"/>
          <w:szCs w:val="28"/>
          <w:lang w:val="uk-UA"/>
        </w:rPr>
        <w:t xml:space="preserve"> 26</w:t>
      </w:r>
    </w:p>
    <w:p w14:paraId="3DBDBAAE" w14:textId="4B0C19A8" w:rsidR="009D4D48" w:rsidRPr="0067122F" w:rsidRDefault="0067122F" w:rsidP="0067122F">
      <w:pPr>
        <w:spacing w:line="240" w:lineRule="auto"/>
        <w:jc w:val="both"/>
        <w:rPr>
          <w:rFonts w:ascii="Times New Roman" w:hAnsi="Times New Roman" w:cs="Times New Roman"/>
          <w:bCs/>
          <w:sz w:val="28"/>
          <w:szCs w:val="28"/>
          <w:lang w:val="uk-UA"/>
        </w:rPr>
      </w:pPr>
      <w:r w:rsidRPr="0067122F">
        <w:rPr>
          <w:rFonts w:ascii="Times New Roman" w:hAnsi="Times New Roman" w:cs="Times New Roman"/>
          <w:bCs/>
          <w:sz w:val="28"/>
          <w:szCs w:val="28"/>
          <w:lang w:val="uk-UA"/>
        </w:rPr>
        <w:t>Засоби діагностики та критерії оцінювання</w:t>
      </w:r>
      <w:r>
        <w:rPr>
          <w:rFonts w:ascii="Times New Roman" w:hAnsi="Times New Roman" w:cs="Times New Roman"/>
          <w:bCs/>
          <w:sz w:val="28"/>
          <w:szCs w:val="28"/>
          <w:lang w:val="uk-UA"/>
        </w:rPr>
        <w:t xml:space="preserve"> р</w:t>
      </w:r>
      <w:r w:rsidRPr="0067122F">
        <w:rPr>
          <w:rFonts w:ascii="Times New Roman" w:hAnsi="Times New Roman" w:cs="Times New Roman"/>
          <w:bCs/>
          <w:sz w:val="28"/>
          <w:szCs w:val="28"/>
          <w:lang w:val="uk-UA"/>
        </w:rPr>
        <w:t>езультатів навчання</w:t>
      </w:r>
      <w:r>
        <w:rPr>
          <w:rFonts w:ascii="Times New Roman" w:hAnsi="Times New Roman" w:cs="Times New Roman"/>
          <w:bCs/>
          <w:sz w:val="28"/>
          <w:szCs w:val="28"/>
          <w:lang w:val="uk-UA"/>
        </w:rPr>
        <w:t xml:space="preserve"> . . . . . . . . . 29</w:t>
      </w:r>
    </w:p>
    <w:p w14:paraId="32AF6D98" w14:textId="5BC1E3FC" w:rsidR="009D4D48" w:rsidRPr="001130A3" w:rsidRDefault="008A5650" w:rsidP="009D4D48">
      <w:pPr>
        <w:spacing w:line="240" w:lineRule="auto"/>
        <w:jc w:val="both"/>
        <w:rPr>
          <w:rFonts w:ascii="Times New Roman" w:hAnsi="Times New Roman" w:cs="Times New Roman"/>
          <w:sz w:val="28"/>
          <w:szCs w:val="28"/>
          <w:lang w:val="uk-UA"/>
        </w:rPr>
      </w:pPr>
      <w:r w:rsidRPr="008A5650">
        <w:rPr>
          <w:rFonts w:ascii="Times New Roman" w:hAnsi="Times New Roman" w:cs="Times New Roman"/>
          <w:sz w:val="28"/>
          <w:szCs w:val="28"/>
          <w:lang w:val="uk-UA"/>
        </w:rPr>
        <w:t>Рекомендовані джерела інформації</w:t>
      </w:r>
      <w:r>
        <w:rPr>
          <w:rFonts w:ascii="Times New Roman" w:hAnsi="Times New Roman" w:cs="Times New Roman"/>
          <w:sz w:val="28"/>
          <w:szCs w:val="28"/>
          <w:lang w:val="uk-UA"/>
        </w:rPr>
        <w:t xml:space="preserve"> . . . . . . . . . . . . . . . . . . . . . . . . . . . . . . . . . . . 31</w:t>
      </w:r>
    </w:p>
    <w:p w14:paraId="0F0C2588" w14:textId="77777777" w:rsidR="009D4D48" w:rsidRPr="001130A3" w:rsidRDefault="009D4D48" w:rsidP="009D4D48">
      <w:pPr>
        <w:spacing w:line="240" w:lineRule="auto"/>
        <w:jc w:val="both"/>
        <w:rPr>
          <w:rFonts w:ascii="Times New Roman" w:hAnsi="Times New Roman" w:cs="Times New Roman"/>
          <w:sz w:val="28"/>
          <w:szCs w:val="28"/>
          <w:lang w:val="uk-UA"/>
        </w:rPr>
      </w:pPr>
    </w:p>
    <w:p w14:paraId="6008868E" w14:textId="77777777" w:rsidR="009D4D48" w:rsidRPr="001130A3" w:rsidRDefault="009D4D48" w:rsidP="009D4D48">
      <w:pPr>
        <w:spacing w:line="240" w:lineRule="auto"/>
        <w:jc w:val="both"/>
        <w:rPr>
          <w:rFonts w:ascii="Times New Roman" w:hAnsi="Times New Roman" w:cs="Times New Roman"/>
          <w:sz w:val="28"/>
          <w:szCs w:val="28"/>
          <w:lang w:val="uk-UA"/>
        </w:rPr>
      </w:pPr>
    </w:p>
    <w:p w14:paraId="421EDF9C" w14:textId="77777777" w:rsidR="009D4D48" w:rsidRPr="001130A3" w:rsidRDefault="009D4D48" w:rsidP="009D4D48">
      <w:pPr>
        <w:spacing w:line="240" w:lineRule="auto"/>
        <w:jc w:val="both"/>
        <w:rPr>
          <w:rFonts w:ascii="Times New Roman" w:hAnsi="Times New Roman" w:cs="Times New Roman"/>
          <w:sz w:val="28"/>
          <w:szCs w:val="28"/>
          <w:lang w:val="uk-UA"/>
        </w:rPr>
      </w:pPr>
    </w:p>
    <w:p w14:paraId="35753E56" w14:textId="77777777" w:rsidR="009D4D48" w:rsidRPr="001130A3" w:rsidRDefault="009D4D48" w:rsidP="009D4D48">
      <w:pPr>
        <w:spacing w:line="240" w:lineRule="auto"/>
        <w:jc w:val="both"/>
        <w:rPr>
          <w:rFonts w:ascii="Times New Roman" w:hAnsi="Times New Roman" w:cs="Times New Roman"/>
          <w:sz w:val="28"/>
          <w:szCs w:val="28"/>
          <w:lang w:val="uk-UA"/>
        </w:rPr>
      </w:pPr>
    </w:p>
    <w:p w14:paraId="6DE53AD6" w14:textId="77777777" w:rsidR="009D4D48" w:rsidRPr="001130A3" w:rsidRDefault="009D4D48" w:rsidP="009D4D48">
      <w:pPr>
        <w:spacing w:line="240" w:lineRule="auto"/>
        <w:jc w:val="both"/>
        <w:rPr>
          <w:rFonts w:ascii="Times New Roman" w:hAnsi="Times New Roman" w:cs="Times New Roman"/>
          <w:sz w:val="28"/>
          <w:szCs w:val="28"/>
          <w:lang w:val="uk-UA"/>
        </w:rPr>
      </w:pPr>
    </w:p>
    <w:p w14:paraId="0E0F1C88" w14:textId="77777777" w:rsidR="009D4D48" w:rsidRPr="001130A3" w:rsidRDefault="009D4D48" w:rsidP="009D4D48">
      <w:pPr>
        <w:spacing w:line="240" w:lineRule="auto"/>
        <w:jc w:val="both"/>
        <w:rPr>
          <w:rFonts w:ascii="Times New Roman" w:hAnsi="Times New Roman" w:cs="Times New Roman"/>
          <w:sz w:val="28"/>
          <w:szCs w:val="28"/>
          <w:lang w:val="uk-UA"/>
        </w:rPr>
      </w:pPr>
    </w:p>
    <w:p w14:paraId="74C63963" w14:textId="77777777" w:rsidR="009D4D48" w:rsidRPr="001130A3" w:rsidRDefault="009D4D48" w:rsidP="009D4D48">
      <w:pPr>
        <w:spacing w:line="240" w:lineRule="auto"/>
        <w:jc w:val="both"/>
        <w:rPr>
          <w:rFonts w:ascii="Times New Roman" w:hAnsi="Times New Roman" w:cs="Times New Roman"/>
          <w:sz w:val="28"/>
          <w:szCs w:val="28"/>
          <w:lang w:val="uk-UA"/>
        </w:rPr>
      </w:pPr>
    </w:p>
    <w:p w14:paraId="73947CB4" w14:textId="77777777" w:rsidR="009D4D48" w:rsidRPr="001130A3" w:rsidRDefault="009D4D48" w:rsidP="009D4D48">
      <w:pPr>
        <w:spacing w:line="240" w:lineRule="auto"/>
        <w:jc w:val="both"/>
        <w:rPr>
          <w:rFonts w:ascii="Times New Roman" w:hAnsi="Times New Roman" w:cs="Times New Roman"/>
          <w:sz w:val="28"/>
          <w:szCs w:val="28"/>
          <w:lang w:val="uk-UA"/>
        </w:rPr>
      </w:pPr>
    </w:p>
    <w:p w14:paraId="2280FB68" w14:textId="77777777" w:rsidR="009D4D48" w:rsidRPr="001130A3" w:rsidRDefault="009D4D48" w:rsidP="009D4D48">
      <w:pPr>
        <w:spacing w:line="240" w:lineRule="auto"/>
        <w:jc w:val="both"/>
        <w:rPr>
          <w:rFonts w:ascii="Times New Roman" w:hAnsi="Times New Roman" w:cs="Times New Roman"/>
          <w:sz w:val="28"/>
          <w:szCs w:val="28"/>
          <w:lang w:val="uk-UA"/>
        </w:rPr>
      </w:pPr>
    </w:p>
    <w:p w14:paraId="49397B8E" w14:textId="77777777" w:rsidR="009D4D48" w:rsidRDefault="009D4D48" w:rsidP="009D4D48">
      <w:pPr>
        <w:spacing w:line="240" w:lineRule="auto"/>
        <w:jc w:val="both"/>
        <w:rPr>
          <w:rFonts w:ascii="Times New Roman" w:hAnsi="Times New Roman" w:cs="Times New Roman"/>
          <w:sz w:val="28"/>
          <w:szCs w:val="28"/>
          <w:lang w:val="uk-UA"/>
        </w:rPr>
      </w:pPr>
    </w:p>
    <w:p w14:paraId="3D45C7F5" w14:textId="77777777" w:rsidR="009D4D48" w:rsidRDefault="009D4D48" w:rsidP="009D4D48">
      <w:pPr>
        <w:spacing w:line="240" w:lineRule="auto"/>
        <w:jc w:val="both"/>
        <w:rPr>
          <w:rFonts w:ascii="Times New Roman" w:hAnsi="Times New Roman" w:cs="Times New Roman"/>
          <w:sz w:val="28"/>
          <w:szCs w:val="28"/>
          <w:lang w:val="uk-UA"/>
        </w:rPr>
      </w:pPr>
    </w:p>
    <w:p w14:paraId="1051DC65" w14:textId="77777777" w:rsidR="007C3E09" w:rsidRDefault="007C3E09" w:rsidP="009D4D48">
      <w:pPr>
        <w:spacing w:line="240" w:lineRule="auto"/>
        <w:jc w:val="both"/>
        <w:rPr>
          <w:rFonts w:ascii="Times New Roman" w:hAnsi="Times New Roman" w:cs="Times New Roman"/>
          <w:sz w:val="28"/>
          <w:szCs w:val="28"/>
          <w:lang w:val="uk-UA"/>
        </w:rPr>
      </w:pPr>
    </w:p>
    <w:p w14:paraId="7AB3F122" w14:textId="77777777" w:rsidR="007C3E09" w:rsidRDefault="007C3E09" w:rsidP="009D4D48">
      <w:pPr>
        <w:spacing w:line="240" w:lineRule="auto"/>
        <w:jc w:val="both"/>
        <w:rPr>
          <w:rFonts w:ascii="Times New Roman" w:hAnsi="Times New Roman" w:cs="Times New Roman"/>
          <w:sz w:val="28"/>
          <w:szCs w:val="28"/>
          <w:lang w:val="uk-UA"/>
        </w:rPr>
      </w:pPr>
    </w:p>
    <w:p w14:paraId="1ED91194" w14:textId="77777777" w:rsidR="007C3E09" w:rsidRDefault="007C3E09" w:rsidP="009D4D48">
      <w:pPr>
        <w:spacing w:line="240" w:lineRule="auto"/>
        <w:jc w:val="both"/>
        <w:rPr>
          <w:rFonts w:ascii="Times New Roman" w:hAnsi="Times New Roman" w:cs="Times New Roman"/>
          <w:sz w:val="28"/>
          <w:szCs w:val="28"/>
          <w:lang w:val="uk-UA"/>
        </w:rPr>
      </w:pPr>
    </w:p>
    <w:p w14:paraId="4E3445E9" w14:textId="77777777" w:rsidR="007C3E09" w:rsidRDefault="007C3E09" w:rsidP="009D4D48">
      <w:pPr>
        <w:spacing w:line="240" w:lineRule="auto"/>
        <w:jc w:val="both"/>
        <w:rPr>
          <w:rFonts w:ascii="Times New Roman" w:hAnsi="Times New Roman" w:cs="Times New Roman"/>
          <w:sz w:val="28"/>
          <w:szCs w:val="28"/>
          <w:lang w:val="uk-UA"/>
        </w:rPr>
      </w:pPr>
    </w:p>
    <w:p w14:paraId="0A4DB614" w14:textId="77777777" w:rsidR="007C3E09" w:rsidRDefault="007C3E09" w:rsidP="009D4D48">
      <w:pPr>
        <w:spacing w:line="240" w:lineRule="auto"/>
        <w:jc w:val="both"/>
        <w:rPr>
          <w:rFonts w:ascii="Times New Roman" w:hAnsi="Times New Roman" w:cs="Times New Roman"/>
          <w:sz w:val="28"/>
          <w:szCs w:val="28"/>
          <w:lang w:val="uk-UA"/>
        </w:rPr>
      </w:pPr>
    </w:p>
    <w:p w14:paraId="04298085" w14:textId="77777777" w:rsidR="007C3E09" w:rsidRDefault="007C3E09" w:rsidP="009D4D48">
      <w:pPr>
        <w:spacing w:line="240" w:lineRule="auto"/>
        <w:jc w:val="both"/>
        <w:rPr>
          <w:rFonts w:ascii="Times New Roman" w:hAnsi="Times New Roman" w:cs="Times New Roman"/>
          <w:sz w:val="28"/>
          <w:szCs w:val="28"/>
          <w:lang w:val="uk-UA"/>
        </w:rPr>
      </w:pPr>
    </w:p>
    <w:p w14:paraId="3914E5E2" w14:textId="0F3A05B2" w:rsidR="009D4D48" w:rsidRDefault="009D4D48" w:rsidP="009D4D48">
      <w:pPr>
        <w:spacing w:line="240" w:lineRule="auto"/>
        <w:jc w:val="both"/>
        <w:rPr>
          <w:rFonts w:ascii="Times New Roman" w:hAnsi="Times New Roman" w:cs="Times New Roman"/>
          <w:sz w:val="28"/>
          <w:szCs w:val="28"/>
          <w:lang w:val="uk-UA"/>
        </w:rPr>
      </w:pPr>
    </w:p>
    <w:p w14:paraId="4C504210" w14:textId="77777777" w:rsidR="009D4D48" w:rsidRPr="001130A3" w:rsidRDefault="009D4D48" w:rsidP="009D4D48">
      <w:pPr>
        <w:spacing w:line="240" w:lineRule="auto"/>
        <w:jc w:val="both"/>
        <w:rPr>
          <w:rFonts w:ascii="Times New Roman" w:hAnsi="Times New Roman" w:cs="Times New Roman"/>
          <w:sz w:val="28"/>
          <w:szCs w:val="28"/>
          <w:lang w:val="uk-UA"/>
        </w:rPr>
      </w:pPr>
    </w:p>
    <w:p w14:paraId="3E034D5C" w14:textId="77777777" w:rsidR="009D4D48" w:rsidRPr="00256814" w:rsidRDefault="009D4D48" w:rsidP="009D4D48">
      <w:pPr>
        <w:spacing w:line="240" w:lineRule="auto"/>
        <w:jc w:val="center"/>
        <w:rPr>
          <w:rFonts w:ascii="Times New Roman" w:hAnsi="Times New Roman" w:cs="Times New Roman"/>
          <w:b/>
          <w:sz w:val="28"/>
          <w:szCs w:val="28"/>
          <w:lang w:val="uk-UA"/>
        </w:rPr>
      </w:pPr>
      <w:r w:rsidRPr="00256814">
        <w:rPr>
          <w:rFonts w:ascii="Times New Roman" w:hAnsi="Times New Roman" w:cs="Times New Roman"/>
          <w:b/>
          <w:sz w:val="28"/>
          <w:szCs w:val="28"/>
          <w:lang w:val="uk-UA"/>
        </w:rPr>
        <w:lastRenderedPageBreak/>
        <w:t>Вступ</w:t>
      </w:r>
    </w:p>
    <w:p w14:paraId="5C646091" w14:textId="77777777" w:rsidR="00625FB2" w:rsidRPr="00CE1825" w:rsidRDefault="00625FB2" w:rsidP="00625FB2">
      <w:pPr>
        <w:spacing w:after="0" w:line="276" w:lineRule="auto"/>
        <w:ind w:firstLine="709"/>
        <w:jc w:val="both"/>
        <w:rPr>
          <w:rFonts w:ascii="Times New Roman" w:hAnsi="Times New Roman" w:cs="Times New Roman"/>
          <w:sz w:val="28"/>
          <w:szCs w:val="28"/>
          <w:lang w:val="uk-UA"/>
        </w:rPr>
      </w:pPr>
      <w:r w:rsidRPr="00CE1825">
        <w:rPr>
          <w:rFonts w:ascii="Times New Roman" w:hAnsi="Times New Roman" w:cs="Times New Roman"/>
          <w:sz w:val="28"/>
          <w:szCs w:val="28"/>
          <w:lang w:val="uk-UA"/>
        </w:rPr>
        <w:t xml:space="preserve">Курс </w:t>
      </w:r>
      <w:r>
        <w:rPr>
          <w:rFonts w:ascii="Times New Roman" w:hAnsi="Times New Roman" w:cs="Times New Roman"/>
          <w:sz w:val="28"/>
          <w:szCs w:val="28"/>
          <w:lang w:val="uk-UA"/>
        </w:rPr>
        <w:t>«</w:t>
      </w:r>
      <w:r w:rsidRPr="00CE1825">
        <w:rPr>
          <w:rFonts w:ascii="Times New Roman" w:hAnsi="Times New Roman" w:cs="Times New Roman"/>
          <w:sz w:val="28"/>
          <w:szCs w:val="28"/>
          <w:lang w:val="uk-UA"/>
        </w:rPr>
        <w:t>Митний тариф у системі ЗЕД</w:t>
      </w:r>
      <w:r>
        <w:rPr>
          <w:rFonts w:ascii="Times New Roman" w:hAnsi="Times New Roman" w:cs="Times New Roman"/>
          <w:sz w:val="28"/>
          <w:szCs w:val="28"/>
          <w:lang w:val="uk-UA"/>
        </w:rPr>
        <w:t>»</w:t>
      </w:r>
      <w:r w:rsidRPr="00CE1825">
        <w:rPr>
          <w:rFonts w:ascii="Times New Roman" w:hAnsi="Times New Roman" w:cs="Times New Roman"/>
          <w:sz w:val="28"/>
          <w:szCs w:val="28"/>
          <w:lang w:val="uk-UA"/>
        </w:rPr>
        <w:t xml:space="preserve"> є важливою складовою навчальної програми для студентів, що вивчають економіку та міжнародну торгівлю. Ця дисципліна присвячена вивченню основних аспектів митного регулювання у зовнішньоекономічній діяльності країни. Розглядаються питання, пов'язані з встановленням митних ставок, процедурою та порядком розрахунку митних платежів, митними пільгами та преференціями, а також взаємодією міжнародних митних органів.</w:t>
      </w:r>
    </w:p>
    <w:p w14:paraId="5FF5AB00" w14:textId="77777777" w:rsidR="00625FB2" w:rsidRDefault="00625FB2" w:rsidP="00625FB2">
      <w:pPr>
        <w:spacing w:after="0" w:line="276" w:lineRule="auto"/>
        <w:ind w:firstLine="709"/>
        <w:jc w:val="both"/>
        <w:rPr>
          <w:rFonts w:ascii="Times New Roman" w:hAnsi="Times New Roman" w:cs="Times New Roman"/>
          <w:sz w:val="28"/>
          <w:szCs w:val="28"/>
        </w:rPr>
      </w:pPr>
      <w:r w:rsidRPr="001130A3">
        <w:rPr>
          <w:rFonts w:ascii="Times New Roman" w:hAnsi="Times New Roman" w:cs="Times New Roman"/>
          <w:sz w:val="28"/>
          <w:szCs w:val="28"/>
          <w:lang w:val="uk-UA"/>
        </w:rPr>
        <w:t>Завдання курсу — сприяти належному опануванню базових питань із цієї дисципліни, набуттю навичок у практичному використанні здобутих знань, формуванню системи компетентностей. Адже студент повинен прав</w:t>
      </w:r>
      <w:r>
        <w:rPr>
          <w:rFonts w:ascii="Times New Roman" w:hAnsi="Times New Roman" w:cs="Times New Roman"/>
          <w:sz w:val="28"/>
          <w:szCs w:val="28"/>
          <w:lang w:val="uk-UA"/>
        </w:rPr>
        <w:t>ильно трактувати, володіти певними професійними</w:t>
      </w:r>
      <w:r w:rsidRPr="001130A3">
        <w:rPr>
          <w:rFonts w:ascii="Times New Roman" w:hAnsi="Times New Roman" w:cs="Times New Roman"/>
          <w:sz w:val="28"/>
          <w:szCs w:val="28"/>
          <w:lang w:val="uk-UA"/>
        </w:rPr>
        <w:t xml:space="preserve">, особистісними та когнітивними </w:t>
      </w:r>
      <w:r w:rsidRPr="001130A3">
        <w:rPr>
          <w:rFonts w:ascii="Times New Roman" w:hAnsi="Times New Roman" w:cs="Times New Roman"/>
          <w:sz w:val="28"/>
          <w:szCs w:val="28"/>
        </w:rPr>
        <w:t>компетентностями.</w:t>
      </w:r>
    </w:p>
    <w:p w14:paraId="6EAE0CC4" w14:textId="77777777" w:rsidR="00625FB2" w:rsidRPr="001130A3" w:rsidRDefault="00625FB2" w:rsidP="00625FB2">
      <w:pPr>
        <w:spacing w:after="0" w:line="276" w:lineRule="auto"/>
        <w:ind w:firstLine="709"/>
        <w:jc w:val="both"/>
        <w:rPr>
          <w:rFonts w:ascii="Times New Roman" w:hAnsi="Times New Roman" w:cs="Times New Roman"/>
          <w:sz w:val="28"/>
          <w:szCs w:val="28"/>
          <w:lang w:val="uk-UA"/>
        </w:rPr>
      </w:pPr>
      <w:r w:rsidRPr="00236DAA">
        <w:rPr>
          <w:rFonts w:ascii="Times New Roman" w:hAnsi="Times New Roman" w:cs="Times New Roman"/>
          <w:sz w:val="28"/>
          <w:szCs w:val="28"/>
          <w:lang w:val="uk-UA"/>
        </w:rPr>
        <w:t>Студентам рекомендується активно залучатися до дискусій та практичних вправ на семінарських заняттях, вчити і застосовувати здобуті знання на практиці, а також вивчати додаткову літературу для більш глибокого розуміння теми.</w:t>
      </w:r>
    </w:p>
    <w:p w14:paraId="41562C11" w14:textId="77777777" w:rsidR="009D4D48" w:rsidRPr="001130A3" w:rsidRDefault="009D4D48" w:rsidP="009D4D48">
      <w:pPr>
        <w:spacing w:after="0" w:line="276" w:lineRule="auto"/>
        <w:ind w:firstLine="709"/>
        <w:jc w:val="both"/>
        <w:rPr>
          <w:rFonts w:ascii="Times New Roman" w:hAnsi="Times New Roman" w:cs="Times New Roman"/>
          <w:sz w:val="28"/>
          <w:szCs w:val="28"/>
          <w:lang w:val="uk-UA"/>
        </w:rPr>
      </w:pPr>
    </w:p>
    <w:p w14:paraId="658EF728" w14:textId="2F99D9F8" w:rsidR="009D4D48" w:rsidRPr="00A62EB3" w:rsidRDefault="001E427E" w:rsidP="00A62EB3">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w:t>
      </w:r>
      <w:r w:rsidRPr="005E7490">
        <w:rPr>
          <w:rFonts w:ascii="Times New Roman" w:hAnsi="Times New Roman"/>
          <w:b/>
          <w:sz w:val="24"/>
          <w:szCs w:val="24"/>
          <w:lang w:val="uk-UA"/>
        </w:rPr>
        <w:t xml:space="preserve">. МЕТА </w:t>
      </w:r>
      <w:r>
        <w:rPr>
          <w:rFonts w:ascii="Times New Roman" w:hAnsi="Times New Roman"/>
          <w:b/>
          <w:sz w:val="24"/>
          <w:szCs w:val="24"/>
          <w:lang w:val="uk-UA"/>
        </w:rPr>
        <w:t xml:space="preserve">І ЗАВДАННЯ </w:t>
      </w:r>
      <w:r w:rsidRPr="005E7490">
        <w:rPr>
          <w:rFonts w:ascii="Times New Roman" w:hAnsi="Times New Roman"/>
          <w:b/>
          <w:sz w:val="24"/>
          <w:szCs w:val="24"/>
          <w:lang w:val="uk-UA"/>
        </w:rPr>
        <w:t>НАВЧАЛЬНОЇ ДИСЦИПЛІНИ</w:t>
      </w:r>
    </w:p>
    <w:p w14:paraId="38ACA641" w14:textId="77777777" w:rsidR="009D4D48" w:rsidRPr="001130A3" w:rsidRDefault="009D4D48" w:rsidP="009D4D48">
      <w:pPr>
        <w:spacing w:after="0" w:line="276" w:lineRule="auto"/>
        <w:ind w:firstLine="709"/>
        <w:jc w:val="both"/>
        <w:rPr>
          <w:rFonts w:ascii="Times New Roman" w:hAnsi="Times New Roman" w:cs="Times New Roman"/>
          <w:sz w:val="28"/>
          <w:szCs w:val="28"/>
          <w:lang w:val="uk-UA"/>
        </w:rPr>
      </w:pPr>
    </w:p>
    <w:p w14:paraId="3EC46A65" w14:textId="77777777" w:rsidR="00DC17E4" w:rsidRDefault="00DC17E4" w:rsidP="00A62EB3">
      <w:pPr>
        <w:spacing w:after="0" w:line="276" w:lineRule="auto"/>
        <w:ind w:firstLine="709"/>
        <w:jc w:val="both"/>
        <w:rPr>
          <w:rFonts w:ascii="Times New Roman" w:hAnsi="Times New Roman" w:cs="Times New Roman"/>
          <w:sz w:val="28"/>
          <w:szCs w:val="28"/>
          <w:lang w:val="uk-UA"/>
        </w:rPr>
      </w:pPr>
      <w:r w:rsidRPr="00DC17E4">
        <w:rPr>
          <w:rFonts w:ascii="Times New Roman" w:hAnsi="Times New Roman" w:cs="Times New Roman"/>
          <w:sz w:val="28"/>
          <w:szCs w:val="28"/>
          <w:lang w:val="uk-UA"/>
        </w:rPr>
        <w:t xml:space="preserve">Метою дисципліни є опанування студентами основних теоретично-методологічних засад митного регулювання зовнішньоекономічної діяльності в умовах інтеграції України у світову спільноту, а також надання їм знань про митні тарифи як інструмент реалізації зовнішньоекономічної політики та національної безпеки України, формування державного бюджету. </w:t>
      </w:r>
    </w:p>
    <w:p w14:paraId="5BEEB2E0" w14:textId="11CB4936" w:rsidR="00DC17E4" w:rsidRPr="00DC17E4" w:rsidRDefault="00DC17E4" w:rsidP="00A62EB3">
      <w:pPr>
        <w:spacing w:after="0" w:line="276" w:lineRule="auto"/>
        <w:ind w:firstLine="709"/>
        <w:jc w:val="both"/>
        <w:rPr>
          <w:rFonts w:ascii="Times New Roman" w:hAnsi="Times New Roman" w:cs="Times New Roman"/>
          <w:sz w:val="28"/>
          <w:szCs w:val="28"/>
          <w:lang w:val="uk-UA"/>
        </w:rPr>
      </w:pPr>
      <w:r w:rsidRPr="00DC17E4">
        <w:rPr>
          <w:rFonts w:ascii="Times New Roman" w:hAnsi="Times New Roman" w:cs="Times New Roman"/>
          <w:sz w:val="28"/>
          <w:szCs w:val="28"/>
          <w:lang w:val="uk-UA"/>
        </w:rPr>
        <w:t>Завданням дисципліни є оволодіння студентами теоретичним, а також нормативним і прикладним матеріалом щодо: механізму функціонування тарифної системи України та оцінки наслідків тарифного регулювання; структури та ефективності системи митного оподаткування; визначення правової природи митної вартості як об’єкта оподаткування; організації та здійснення митного контролю та митного оформлення; поняття товарної номенклатури; системи митних режимів; міжнародного співробітництва та інтегрування митної системи України у світову систему господарювання; напрямів розвитку та удосконалення законодавства про митне регулювання зовнішньоекономічної діяльності в умовах ринкової економіки і правової держави, удосконалення його практичного застосування, структурування нормативного матеріалу у навчальному процесі.</w:t>
      </w:r>
    </w:p>
    <w:p w14:paraId="22D01E65" w14:textId="7FC24C1B" w:rsidR="009E73CF" w:rsidRPr="00A62EB3" w:rsidRDefault="009E73CF" w:rsidP="00A62EB3">
      <w:pPr>
        <w:spacing w:after="0" w:line="276" w:lineRule="auto"/>
        <w:ind w:firstLine="709"/>
        <w:jc w:val="both"/>
        <w:rPr>
          <w:rFonts w:ascii="Times New Roman" w:hAnsi="Times New Roman" w:cs="Times New Roman"/>
          <w:sz w:val="28"/>
          <w:szCs w:val="28"/>
          <w:lang w:val="uk-UA"/>
        </w:rPr>
      </w:pPr>
      <w:r w:rsidRPr="00A62EB3">
        <w:rPr>
          <w:rFonts w:ascii="Times New Roman" w:hAnsi="Times New Roman" w:cs="Times New Roman"/>
          <w:sz w:val="28"/>
          <w:szCs w:val="28"/>
          <w:lang w:val="uk-UA"/>
        </w:rPr>
        <w:t xml:space="preserve">Метою курсу буде викладатися через комбінацію лекцій та семінарських занять. Лекції будуть спрямовані на теоретичне вивчення основ митного </w:t>
      </w:r>
      <w:r w:rsidRPr="00A62EB3">
        <w:rPr>
          <w:rFonts w:ascii="Times New Roman" w:hAnsi="Times New Roman" w:cs="Times New Roman"/>
          <w:sz w:val="28"/>
          <w:szCs w:val="28"/>
          <w:lang w:val="uk-UA"/>
        </w:rPr>
        <w:lastRenderedPageBreak/>
        <w:t>регулювання та встановлення митних ставок. Семінари дозволять студентам застосувати отримані знання на практиці через вирішення практичних завдань, аналіз кейсів та обговорення актуальних питань у галузі митного регулювання.</w:t>
      </w:r>
    </w:p>
    <w:p w14:paraId="1E1D60B6" w14:textId="77777777" w:rsidR="009E73CF" w:rsidRPr="00A62EB3" w:rsidRDefault="009E73CF" w:rsidP="00A62EB3">
      <w:pPr>
        <w:spacing w:after="0" w:line="276" w:lineRule="auto"/>
        <w:ind w:firstLine="567"/>
        <w:jc w:val="both"/>
        <w:rPr>
          <w:rFonts w:ascii="Times New Roman" w:hAnsi="Times New Roman"/>
          <w:sz w:val="28"/>
          <w:szCs w:val="28"/>
          <w:lang w:val="uk-UA"/>
        </w:rPr>
      </w:pPr>
      <w:r w:rsidRPr="00A62EB3">
        <w:rPr>
          <w:rFonts w:ascii="Times New Roman" w:hAnsi="Times New Roman"/>
          <w:sz w:val="28"/>
          <w:szCs w:val="28"/>
          <w:lang w:val="uk-UA"/>
        </w:rPr>
        <w:t>Відповідно до освітньої програми,</w:t>
      </w:r>
      <w:r w:rsidRPr="00A62EB3">
        <w:rPr>
          <w:rFonts w:ascii="Times New Roman" w:hAnsi="Times New Roman"/>
          <w:color w:val="000000"/>
          <w:sz w:val="28"/>
          <w:szCs w:val="28"/>
          <w:lang w:val="uk-UA"/>
        </w:rPr>
        <w:t xml:space="preserve"> вивчення дисципліни</w:t>
      </w:r>
      <w:r w:rsidRPr="00A62EB3">
        <w:rPr>
          <w:rFonts w:ascii="Times New Roman" w:hAnsi="Times New Roman"/>
          <w:sz w:val="28"/>
          <w:szCs w:val="28"/>
          <w:lang w:val="uk-UA"/>
        </w:rPr>
        <w:t xml:space="preserve"> сприяє формуванню у здобувачів вищої освіти таких компетентностей:</w:t>
      </w:r>
    </w:p>
    <w:p w14:paraId="616925D8" w14:textId="77777777" w:rsidR="008E2655" w:rsidRPr="00A62EB3" w:rsidRDefault="008E2655" w:rsidP="00A62EB3">
      <w:pPr>
        <w:spacing w:after="0" w:line="276" w:lineRule="auto"/>
        <w:ind w:firstLine="567"/>
        <w:jc w:val="both"/>
        <w:rPr>
          <w:rFonts w:ascii="Times New Roman" w:eastAsia="Times New Roman" w:hAnsi="Times New Roman" w:cs="Times New Roman"/>
          <w:sz w:val="28"/>
          <w:szCs w:val="28"/>
          <w:lang w:val="uk-UA"/>
        </w:rPr>
      </w:pPr>
      <w:r w:rsidRPr="00A62EB3">
        <w:rPr>
          <w:rFonts w:ascii="Times New Roman" w:eastAsia="Times New Roman" w:hAnsi="Times New Roman" w:cs="Times New Roman"/>
          <w:b/>
          <w:sz w:val="28"/>
          <w:szCs w:val="28"/>
          <w:lang w:val="uk-UA"/>
        </w:rPr>
        <w:t>ІК.</w:t>
      </w:r>
      <w:r w:rsidRPr="00A62EB3">
        <w:rPr>
          <w:rFonts w:ascii="Times New Roman" w:eastAsia="Times New Roman" w:hAnsi="Times New Roman" w:cs="Times New Roman"/>
          <w:sz w:val="28"/>
          <w:szCs w:val="28"/>
          <w:lang w:val="uk-UA"/>
        </w:rPr>
        <w:t xml:space="preserve"> Здатність розв’язувати складні спеціалізовані завдання та практичні проблеми в ході професійної діяльності у галузі фінансів, банківської справи та страхування або у процесі навчання, що передбачає застосування окремих методів і положень фінансової науки та характеризується невизначеністю умов і необхідністю врахування комплексу вимог здійснення професійної та навчальної діяльності.</w:t>
      </w:r>
    </w:p>
    <w:p w14:paraId="19DDA830" w14:textId="77777777" w:rsidR="008E2655" w:rsidRPr="00A62EB3" w:rsidRDefault="008E2655" w:rsidP="00A62EB3">
      <w:pPr>
        <w:spacing w:after="0" w:line="276" w:lineRule="auto"/>
        <w:ind w:firstLine="567"/>
        <w:jc w:val="both"/>
        <w:rPr>
          <w:rFonts w:ascii="Times New Roman" w:eastAsia="Times New Roman" w:hAnsi="Times New Roman" w:cs="Times New Roman"/>
          <w:sz w:val="28"/>
          <w:szCs w:val="28"/>
          <w:lang w:val="uk-UA"/>
        </w:rPr>
      </w:pPr>
      <w:r w:rsidRPr="00A62EB3">
        <w:rPr>
          <w:rFonts w:ascii="Times New Roman" w:eastAsia="Times New Roman" w:hAnsi="Times New Roman" w:cs="Times New Roman"/>
          <w:b/>
          <w:sz w:val="28"/>
          <w:szCs w:val="28"/>
          <w:lang w:val="uk-UA"/>
        </w:rPr>
        <w:t>ЗК01.</w:t>
      </w:r>
      <w:r w:rsidRPr="00A62EB3">
        <w:rPr>
          <w:rFonts w:ascii="Times New Roman" w:eastAsia="Times New Roman" w:hAnsi="Times New Roman" w:cs="Times New Roman"/>
          <w:sz w:val="28"/>
          <w:szCs w:val="28"/>
          <w:lang w:val="uk-UA"/>
        </w:rPr>
        <w:t xml:space="preserve"> Здатність до абстрактного мислення, аналізу та синтезу.</w:t>
      </w:r>
    </w:p>
    <w:p w14:paraId="6789EF4F" w14:textId="77777777" w:rsidR="008E2655" w:rsidRPr="00A62EB3" w:rsidRDefault="008E2655" w:rsidP="00A62EB3">
      <w:pPr>
        <w:spacing w:after="0" w:line="276" w:lineRule="auto"/>
        <w:ind w:firstLine="567"/>
        <w:jc w:val="both"/>
        <w:rPr>
          <w:rFonts w:ascii="Times New Roman" w:eastAsia="Times New Roman" w:hAnsi="Times New Roman" w:cs="Times New Roman"/>
          <w:sz w:val="28"/>
          <w:szCs w:val="28"/>
          <w:lang w:val="uk-UA"/>
        </w:rPr>
      </w:pPr>
      <w:r w:rsidRPr="00A62EB3">
        <w:rPr>
          <w:rFonts w:ascii="Times New Roman" w:eastAsia="Times New Roman" w:hAnsi="Times New Roman" w:cs="Times New Roman"/>
          <w:b/>
          <w:sz w:val="28"/>
          <w:szCs w:val="28"/>
          <w:lang w:val="uk-UA"/>
        </w:rPr>
        <w:t>ЗК02.</w:t>
      </w:r>
      <w:r w:rsidRPr="00A62EB3">
        <w:rPr>
          <w:rFonts w:ascii="Times New Roman" w:eastAsia="Times New Roman" w:hAnsi="Times New Roman" w:cs="Times New Roman"/>
          <w:sz w:val="28"/>
          <w:szCs w:val="28"/>
          <w:lang w:val="uk-UA"/>
        </w:rPr>
        <w:t xml:space="preserve"> Здатність застосовувати знання у практичних ситуаціях. </w:t>
      </w:r>
    </w:p>
    <w:p w14:paraId="31AE9A8B" w14:textId="77777777" w:rsidR="008E2655" w:rsidRPr="00A62EB3" w:rsidRDefault="008E2655" w:rsidP="00A62EB3">
      <w:pPr>
        <w:spacing w:after="0" w:line="276" w:lineRule="auto"/>
        <w:ind w:right="57" w:firstLine="567"/>
        <w:jc w:val="both"/>
        <w:rPr>
          <w:rFonts w:ascii="Times New Roman" w:eastAsia="Times New Roman" w:hAnsi="Times New Roman" w:cs="Times New Roman"/>
          <w:sz w:val="28"/>
          <w:szCs w:val="28"/>
          <w:lang w:val="uk-UA"/>
        </w:rPr>
      </w:pPr>
      <w:r w:rsidRPr="00A62EB3">
        <w:rPr>
          <w:rFonts w:ascii="Times New Roman" w:eastAsia="Times New Roman" w:hAnsi="Times New Roman" w:cs="Times New Roman"/>
          <w:b/>
          <w:sz w:val="28"/>
          <w:szCs w:val="28"/>
          <w:lang w:val="uk-UA"/>
        </w:rPr>
        <w:t>ЗК07.</w:t>
      </w:r>
      <w:r w:rsidRPr="00A62EB3">
        <w:rPr>
          <w:rFonts w:ascii="Times New Roman" w:eastAsia="Times New Roman" w:hAnsi="Times New Roman" w:cs="Times New Roman"/>
          <w:sz w:val="28"/>
          <w:szCs w:val="28"/>
          <w:lang w:val="uk-UA"/>
        </w:rPr>
        <w:t> Здатність вчитися і оволодівати сучасними знаннями.</w:t>
      </w:r>
    </w:p>
    <w:p w14:paraId="126B8F1B" w14:textId="77777777" w:rsidR="008E2655" w:rsidRPr="00A62EB3" w:rsidRDefault="008E2655" w:rsidP="00A62EB3">
      <w:pPr>
        <w:spacing w:after="0" w:line="276" w:lineRule="auto"/>
        <w:ind w:right="57" w:firstLine="567"/>
        <w:jc w:val="both"/>
        <w:rPr>
          <w:rFonts w:ascii="Times New Roman" w:eastAsia="Times New Roman" w:hAnsi="Times New Roman" w:cs="Times New Roman"/>
          <w:sz w:val="28"/>
          <w:szCs w:val="28"/>
          <w:lang w:val="uk-UA"/>
        </w:rPr>
      </w:pPr>
      <w:r w:rsidRPr="00A62EB3">
        <w:rPr>
          <w:rFonts w:ascii="Times New Roman" w:eastAsia="Times New Roman" w:hAnsi="Times New Roman" w:cs="Times New Roman"/>
          <w:b/>
          <w:sz w:val="28"/>
          <w:szCs w:val="28"/>
          <w:lang w:val="uk-UA"/>
        </w:rPr>
        <w:t>ЗК08.</w:t>
      </w:r>
      <w:r w:rsidRPr="00A62EB3">
        <w:rPr>
          <w:rFonts w:ascii="Times New Roman" w:eastAsia="Times New Roman" w:hAnsi="Times New Roman" w:cs="Times New Roman"/>
          <w:sz w:val="28"/>
          <w:szCs w:val="28"/>
          <w:lang w:val="uk-UA"/>
        </w:rPr>
        <w:t> Здатність до пошуку, оброблення та аналізу інформації з різних джерел.</w:t>
      </w:r>
    </w:p>
    <w:p w14:paraId="435DB2A9" w14:textId="77777777" w:rsidR="008E2655" w:rsidRPr="00A62EB3" w:rsidRDefault="008E2655" w:rsidP="00A62EB3">
      <w:pPr>
        <w:spacing w:after="0" w:line="276" w:lineRule="auto"/>
        <w:ind w:left="57" w:right="57" w:firstLine="510"/>
        <w:jc w:val="both"/>
        <w:rPr>
          <w:rFonts w:ascii="Times New Roman" w:eastAsia="Times New Roman" w:hAnsi="Times New Roman" w:cs="Times New Roman"/>
          <w:sz w:val="28"/>
          <w:szCs w:val="28"/>
          <w:lang w:val="uk-UA"/>
        </w:rPr>
      </w:pPr>
      <w:r w:rsidRPr="00A62EB3">
        <w:rPr>
          <w:rFonts w:ascii="Times New Roman" w:eastAsia="Times New Roman" w:hAnsi="Times New Roman" w:cs="Times New Roman"/>
          <w:b/>
          <w:sz w:val="28"/>
          <w:szCs w:val="28"/>
          <w:lang w:val="uk-UA"/>
        </w:rPr>
        <w:t>ФК11.</w:t>
      </w:r>
      <w:r w:rsidRPr="00A62EB3">
        <w:rPr>
          <w:rFonts w:ascii="Times New Roman" w:eastAsia="Times New Roman" w:hAnsi="Times New Roman" w:cs="Times New Roman"/>
          <w:sz w:val="28"/>
          <w:szCs w:val="28"/>
          <w:lang w:val="uk-UA"/>
        </w:rPr>
        <w:t xml:space="preserve"> Здатність підтримувати належний рівень знань та постійно підвищувати свою професійну підготовку.</w:t>
      </w:r>
    </w:p>
    <w:p w14:paraId="7C9BCB8B" w14:textId="77777777" w:rsidR="008E2655" w:rsidRPr="00A62EB3" w:rsidRDefault="008E2655" w:rsidP="00A62EB3">
      <w:pPr>
        <w:spacing w:after="0" w:line="276" w:lineRule="auto"/>
        <w:ind w:left="57" w:right="57" w:firstLine="510"/>
        <w:jc w:val="both"/>
        <w:rPr>
          <w:rFonts w:ascii="Times New Roman" w:eastAsia="Times New Roman" w:hAnsi="Times New Roman" w:cs="Times New Roman"/>
          <w:sz w:val="28"/>
          <w:szCs w:val="28"/>
          <w:lang w:val="uk-UA"/>
        </w:rPr>
      </w:pPr>
      <w:r w:rsidRPr="00A62EB3">
        <w:rPr>
          <w:rFonts w:ascii="Times New Roman" w:eastAsia="Times New Roman" w:hAnsi="Times New Roman" w:cs="Times New Roman"/>
          <w:b/>
          <w:bCs/>
          <w:sz w:val="28"/>
          <w:szCs w:val="28"/>
          <w:lang w:val="uk-UA"/>
        </w:rPr>
        <w:t>ФК12.</w:t>
      </w:r>
      <w:r w:rsidRPr="00A62EB3">
        <w:rPr>
          <w:rFonts w:ascii="Times New Roman" w:eastAsia="Times New Roman" w:hAnsi="Times New Roman" w:cs="Times New Roman"/>
          <w:sz w:val="28"/>
          <w:szCs w:val="28"/>
          <w:lang w:val="uk-UA"/>
        </w:rPr>
        <w:t xml:space="preserve"> Розуміння основ митного адміністрування, процесу експертизи товарів, визначення митної вартості товарів, методики визначення митних платежів та шляхів мінімізації митних ризиків при здійсненні зовнішньоекономічних операцій.</w:t>
      </w:r>
    </w:p>
    <w:p w14:paraId="0D3911B6" w14:textId="77777777" w:rsidR="008E2655" w:rsidRDefault="008E2655" w:rsidP="009E73CF">
      <w:pPr>
        <w:spacing w:after="0" w:line="240" w:lineRule="auto"/>
        <w:ind w:firstLine="567"/>
        <w:jc w:val="both"/>
        <w:rPr>
          <w:rFonts w:ascii="Times New Roman" w:hAnsi="Times New Roman"/>
          <w:sz w:val="28"/>
          <w:szCs w:val="28"/>
          <w:lang w:val="uk-UA"/>
        </w:rPr>
      </w:pPr>
    </w:p>
    <w:p w14:paraId="743E271E" w14:textId="77777777" w:rsidR="00A37D89" w:rsidRDefault="00A37D89" w:rsidP="00005564">
      <w:pPr>
        <w:spacing w:after="0" w:line="240" w:lineRule="auto"/>
        <w:jc w:val="center"/>
        <w:rPr>
          <w:rFonts w:ascii="Times New Roman" w:hAnsi="Times New Roman"/>
          <w:b/>
          <w:sz w:val="28"/>
          <w:szCs w:val="28"/>
          <w:lang w:val="uk-UA"/>
        </w:rPr>
      </w:pPr>
    </w:p>
    <w:p w14:paraId="4756B65D" w14:textId="77777777" w:rsidR="00A37D89" w:rsidRDefault="00A37D89" w:rsidP="00005564">
      <w:pPr>
        <w:spacing w:after="0" w:line="240" w:lineRule="auto"/>
        <w:jc w:val="center"/>
        <w:rPr>
          <w:rFonts w:ascii="Times New Roman" w:hAnsi="Times New Roman"/>
          <w:b/>
          <w:sz w:val="28"/>
          <w:szCs w:val="28"/>
          <w:lang w:val="uk-UA"/>
        </w:rPr>
      </w:pPr>
    </w:p>
    <w:p w14:paraId="42283444" w14:textId="77777777" w:rsidR="00A37D89" w:rsidRDefault="00A37D89" w:rsidP="00005564">
      <w:pPr>
        <w:spacing w:after="0" w:line="240" w:lineRule="auto"/>
        <w:jc w:val="center"/>
        <w:rPr>
          <w:rFonts w:ascii="Times New Roman" w:hAnsi="Times New Roman"/>
          <w:b/>
          <w:sz w:val="28"/>
          <w:szCs w:val="28"/>
          <w:lang w:val="uk-UA"/>
        </w:rPr>
      </w:pPr>
    </w:p>
    <w:p w14:paraId="4BB467DD" w14:textId="77777777" w:rsidR="00A37D89" w:rsidRDefault="00A37D89" w:rsidP="00005564">
      <w:pPr>
        <w:spacing w:after="0" w:line="240" w:lineRule="auto"/>
        <w:jc w:val="center"/>
        <w:rPr>
          <w:rFonts w:ascii="Times New Roman" w:hAnsi="Times New Roman"/>
          <w:b/>
          <w:sz w:val="28"/>
          <w:szCs w:val="28"/>
          <w:lang w:val="uk-UA"/>
        </w:rPr>
      </w:pPr>
    </w:p>
    <w:p w14:paraId="47F9AC26" w14:textId="77777777" w:rsidR="00A37D89" w:rsidRDefault="00A37D89" w:rsidP="00005564">
      <w:pPr>
        <w:spacing w:after="0" w:line="240" w:lineRule="auto"/>
        <w:jc w:val="center"/>
        <w:rPr>
          <w:rFonts w:ascii="Times New Roman" w:hAnsi="Times New Roman"/>
          <w:b/>
          <w:sz w:val="28"/>
          <w:szCs w:val="28"/>
          <w:lang w:val="uk-UA"/>
        </w:rPr>
      </w:pPr>
    </w:p>
    <w:p w14:paraId="5DCCE7FF" w14:textId="77777777" w:rsidR="00A37D89" w:rsidRDefault="00A37D89" w:rsidP="00005564">
      <w:pPr>
        <w:spacing w:after="0" w:line="240" w:lineRule="auto"/>
        <w:jc w:val="center"/>
        <w:rPr>
          <w:rFonts w:ascii="Times New Roman" w:hAnsi="Times New Roman"/>
          <w:b/>
          <w:sz w:val="28"/>
          <w:szCs w:val="28"/>
          <w:lang w:val="uk-UA"/>
        </w:rPr>
      </w:pPr>
    </w:p>
    <w:p w14:paraId="5B5AB0BC" w14:textId="77777777" w:rsidR="00A37D89" w:rsidRDefault="00A37D89" w:rsidP="00005564">
      <w:pPr>
        <w:spacing w:after="0" w:line="240" w:lineRule="auto"/>
        <w:jc w:val="center"/>
        <w:rPr>
          <w:rFonts w:ascii="Times New Roman" w:hAnsi="Times New Roman"/>
          <w:b/>
          <w:sz w:val="28"/>
          <w:szCs w:val="28"/>
          <w:lang w:val="uk-UA"/>
        </w:rPr>
      </w:pPr>
    </w:p>
    <w:p w14:paraId="0F7FBD31" w14:textId="77777777" w:rsidR="00A37D89" w:rsidRDefault="00A37D89" w:rsidP="00005564">
      <w:pPr>
        <w:spacing w:after="0" w:line="240" w:lineRule="auto"/>
        <w:jc w:val="center"/>
        <w:rPr>
          <w:rFonts w:ascii="Times New Roman" w:hAnsi="Times New Roman"/>
          <w:b/>
          <w:sz w:val="28"/>
          <w:szCs w:val="28"/>
          <w:lang w:val="uk-UA"/>
        </w:rPr>
      </w:pPr>
    </w:p>
    <w:p w14:paraId="661E0D40" w14:textId="77777777" w:rsidR="00A37D89" w:rsidRDefault="00A37D89" w:rsidP="00005564">
      <w:pPr>
        <w:spacing w:after="0" w:line="240" w:lineRule="auto"/>
        <w:jc w:val="center"/>
        <w:rPr>
          <w:rFonts w:ascii="Times New Roman" w:hAnsi="Times New Roman"/>
          <w:b/>
          <w:sz w:val="28"/>
          <w:szCs w:val="28"/>
          <w:lang w:val="uk-UA"/>
        </w:rPr>
      </w:pPr>
    </w:p>
    <w:p w14:paraId="599E49F6" w14:textId="77777777" w:rsidR="00A37D89" w:rsidRDefault="00A37D89" w:rsidP="00005564">
      <w:pPr>
        <w:spacing w:after="0" w:line="240" w:lineRule="auto"/>
        <w:jc w:val="center"/>
        <w:rPr>
          <w:rFonts w:ascii="Times New Roman" w:hAnsi="Times New Roman"/>
          <w:b/>
          <w:sz w:val="28"/>
          <w:szCs w:val="28"/>
          <w:lang w:val="uk-UA"/>
        </w:rPr>
      </w:pPr>
    </w:p>
    <w:p w14:paraId="1160020E" w14:textId="77777777" w:rsidR="00A37D89" w:rsidRDefault="00A37D89" w:rsidP="00005564">
      <w:pPr>
        <w:spacing w:after="0" w:line="240" w:lineRule="auto"/>
        <w:jc w:val="center"/>
        <w:rPr>
          <w:rFonts w:ascii="Times New Roman" w:hAnsi="Times New Roman"/>
          <w:b/>
          <w:sz w:val="28"/>
          <w:szCs w:val="28"/>
          <w:lang w:val="uk-UA"/>
        </w:rPr>
      </w:pPr>
    </w:p>
    <w:p w14:paraId="23FF86FF" w14:textId="77777777" w:rsidR="00A37D89" w:rsidRDefault="00A37D89" w:rsidP="00005564">
      <w:pPr>
        <w:spacing w:after="0" w:line="240" w:lineRule="auto"/>
        <w:jc w:val="center"/>
        <w:rPr>
          <w:rFonts w:ascii="Times New Roman" w:hAnsi="Times New Roman"/>
          <w:b/>
          <w:sz w:val="28"/>
          <w:szCs w:val="28"/>
          <w:lang w:val="uk-UA"/>
        </w:rPr>
      </w:pPr>
    </w:p>
    <w:p w14:paraId="73554E9A" w14:textId="77777777" w:rsidR="00A37D89" w:rsidRDefault="00A37D89" w:rsidP="00005564">
      <w:pPr>
        <w:spacing w:after="0" w:line="240" w:lineRule="auto"/>
        <w:jc w:val="center"/>
        <w:rPr>
          <w:rFonts w:ascii="Times New Roman" w:hAnsi="Times New Roman"/>
          <w:b/>
          <w:sz w:val="28"/>
          <w:szCs w:val="28"/>
          <w:lang w:val="uk-UA"/>
        </w:rPr>
      </w:pPr>
    </w:p>
    <w:p w14:paraId="0D70DD13" w14:textId="77777777" w:rsidR="00A37D89" w:rsidRDefault="00A37D89" w:rsidP="00005564">
      <w:pPr>
        <w:spacing w:after="0" w:line="240" w:lineRule="auto"/>
        <w:jc w:val="center"/>
        <w:rPr>
          <w:rFonts w:ascii="Times New Roman" w:hAnsi="Times New Roman"/>
          <w:b/>
          <w:sz w:val="28"/>
          <w:szCs w:val="28"/>
          <w:lang w:val="uk-UA"/>
        </w:rPr>
      </w:pPr>
    </w:p>
    <w:p w14:paraId="02585B87" w14:textId="77777777" w:rsidR="00A37D89" w:rsidRDefault="00A37D89" w:rsidP="00005564">
      <w:pPr>
        <w:spacing w:after="0" w:line="240" w:lineRule="auto"/>
        <w:jc w:val="center"/>
        <w:rPr>
          <w:rFonts w:ascii="Times New Roman" w:hAnsi="Times New Roman"/>
          <w:b/>
          <w:sz w:val="28"/>
          <w:szCs w:val="28"/>
          <w:lang w:val="uk-UA"/>
        </w:rPr>
      </w:pPr>
    </w:p>
    <w:p w14:paraId="4F0E1F1B" w14:textId="77777777" w:rsidR="00A37D89" w:rsidRDefault="00A37D89" w:rsidP="00005564">
      <w:pPr>
        <w:spacing w:after="0" w:line="240" w:lineRule="auto"/>
        <w:jc w:val="center"/>
        <w:rPr>
          <w:rFonts w:ascii="Times New Roman" w:hAnsi="Times New Roman"/>
          <w:b/>
          <w:sz w:val="28"/>
          <w:szCs w:val="28"/>
          <w:lang w:val="uk-UA"/>
        </w:rPr>
      </w:pPr>
    </w:p>
    <w:p w14:paraId="1200FCD3" w14:textId="77777777" w:rsidR="00A37D89" w:rsidRDefault="00A37D89" w:rsidP="00005564">
      <w:pPr>
        <w:spacing w:after="0" w:line="240" w:lineRule="auto"/>
        <w:jc w:val="center"/>
        <w:rPr>
          <w:rFonts w:ascii="Times New Roman" w:hAnsi="Times New Roman"/>
          <w:b/>
          <w:sz w:val="28"/>
          <w:szCs w:val="28"/>
          <w:lang w:val="uk-UA"/>
        </w:rPr>
      </w:pPr>
    </w:p>
    <w:p w14:paraId="712ED261" w14:textId="77777777" w:rsidR="00A37D89" w:rsidRDefault="00A37D89" w:rsidP="00005564">
      <w:pPr>
        <w:spacing w:after="0" w:line="240" w:lineRule="auto"/>
        <w:jc w:val="center"/>
        <w:rPr>
          <w:rFonts w:ascii="Times New Roman" w:hAnsi="Times New Roman"/>
          <w:b/>
          <w:sz w:val="28"/>
          <w:szCs w:val="28"/>
          <w:lang w:val="uk-UA"/>
        </w:rPr>
      </w:pPr>
    </w:p>
    <w:p w14:paraId="665BB0D2" w14:textId="77777777" w:rsidR="00A37D89" w:rsidRDefault="00A37D89" w:rsidP="00A37D89">
      <w:pPr>
        <w:spacing w:after="0" w:line="240" w:lineRule="auto"/>
        <w:rPr>
          <w:rFonts w:ascii="Times New Roman" w:hAnsi="Times New Roman"/>
          <w:b/>
          <w:sz w:val="28"/>
          <w:szCs w:val="28"/>
          <w:lang w:val="uk-UA"/>
        </w:rPr>
      </w:pPr>
    </w:p>
    <w:p w14:paraId="3E8F9875" w14:textId="1CE05CFA" w:rsidR="00005564" w:rsidRPr="00D71E07" w:rsidRDefault="00005564" w:rsidP="00A37D89">
      <w:pPr>
        <w:spacing w:after="0" w:line="240" w:lineRule="auto"/>
        <w:jc w:val="center"/>
        <w:rPr>
          <w:rFonts w:ascii="Times New Roman" w:hAnsi="Times New Roman"/>
          <w:b/>
          <w:sz w:val="28"/>
          <w:szCs w:val="28"/>
          <w:lang w:val="uk-UA"/>
        </w:rPr>
      </w:pPr>
      <w:r w:rsidRPr="00D71E07">
        <w:rPr>
          <w:rFonts w:ascii="Times New Roman" w:hAnsi="Times New Roman"/>
          <w:b/>
          <w:sz w:val="28"/>
          <w:szCs w:val="28"/>
          <w:lang w:val="uk-UA"/>
        </w:rPr>
        <w:t>2. ПРОГРАМА НАВЧАЛЬНОЇ ДИСЦИПЛІНИ</w:t>
      </w:r>
    </w:p>
    <w:p w14:paraId="25D8A1B0" w14:textId="77777777" w:rsidR="00005564" w:rsidRPr="00D71E07" w:rsidRDefault="00005564" w:rsidP="00005564">
      <w:pPr>
        <w:spacing w:after="0" w:line="240" w:lineRule="auto"/>
        <w:jc w:val="center"/>
        <w:rPr>
          <w:rFonts w:ascii="Times New Roman" w:hAnsi="Times New Roman"/>
          <w:b/>
          <w:sz w:val="28"/>
          <w:szCs w:val="28"/>
          <w:lang w:val="uk-UA"/>
        </w:rPr>
      </w:pPr>
      <w:r w:rsidRPr="00D71E07">
        <w:rPr>
          <w:rFonts w:ascii="Times New Roman" w:hAnsi="Times New Roman"/>
          <w:b/>
          <w:sz w:val="28"/>
          <w:szCs w:val="28"/>
          <w:lang w:val="uk-UA"/>
        </w:rPr>
        <w:t xml:space="preserve"> Зміст навчальної дисципліни</w:t>
      </w:r>
    </w:p>
    <w:p w14:paraId="02BFA6F9" w14:textId="77777777" w:rsidR="00005564" w:rsidRPr="00D71E07" w:rsidRDefault="00005564" w:rsidP="00005564">
      <w:pPr>
        <w:spacing w:after="0" w:line="240" w:lineRule="auto"/>
        <w:ind w:firstLine="567"/>
        <w:jc w:val="center"/>
        <w:rPr>
          <w:rFonts w:ascii="Times New Roman" w:hAnsi="Times New Roman"/>
          <w:b/>
          <w:sz w:val="28"/>
          <w:szCs w:val="28"/>
          <w:lang w:val="uk-UA"/>
        </w:rPr>
      </w:pPr>
      <w:r w:rsidRPr="00D71E07">
        <w:rPr>
          <w:rFonts w:ascii="Times New Roman" w:hAnsi="Times New Roman"/>
          <w:b/>
          <w:sz w:val="28"/>
          <w:szCs w:val="28"/>
          <w:lang w:val="uk-UA"/>
        </w:rPr>
        <w:t>Змістовий модуль 1</w:t>
      </w:r>
    </w:p>
    <w:p w14:paraId="0C76A473" w14:textId="77777777" w:rsidR="00005564" w:rsidRPr="00E6538D" w:rsidRDefault="00005564" w:rsidP="009E73CF">
      <w:pPr>
        <w:spacing w:after="0" w:line="240" w:lineRule="auto"/>
        <w:ind w:firstLine="567"/>
        <w:jc w:val="both"/>
        <w:rPr>
          <w:rFonts w:ascii="Times New Roman" w:hAnsi="Times New Roman"/>
          <w:sz w:val="28"/>
          <w:szCs w:val="28"/>
          <w:lang w:val="uk-UA"/>
        </w:rPr>
      </w:pPr>
    </w:p>
    <w:p w14:paraId="5CB8964A" w14:textId="77777777" w:rsidR="00FF2C58" w:rsidRPr="00F00275" w:rsidRDefault="00FF2C58" w:rsidP="00FF2C58">
      <w:pPr>
        <w:spacing w:after="0"/>
        <w:jc w:val="center"/>
        <w:rPr>
          <w:rFonts w:ascii="Times New Roman" w:hAnsi="Times New Roman" w:cs="Times New Roman"/>
          <w:b/>
          <w:bCs/>
          <w:i/>
          <w:iCs/>
          <w:sz w:val="28"/>
          <w:szCs w:val="28"/>
          <w:lang w:val="uk-UA"/>
        </w:rPr>
      </w:pPr>
      <w:r w:rsidRPr="00F00275">
        <w:rPr>
          <w:rFonts w:ascii="Times New Roman" w:eastAsia="Times New Roman" w:hAnsi="Times New Roman" w:cs="Times New Roman"/>
          <w:b/>
          <w:bCs/>
          <w:i/>
          <w:iCs/>
          <w:sz w:val="28"/>
          <w:szCs w:val="28"/>
          <w:lang w:val="uk-UA"/>
        </w:rPr>
        <w:t>Тема 1. Сутність митного регулювання ЗЕД</w:t>
      </w:r>
    </w:p>
    <w:p w14:paraId="306A7218" w14:textId="77777777" w:rsidR="00FF2C58" w:rsidRPr="00FF2C58" w:rsidRDefault="00FF2C58" w:rsidP="00FF2C58">
      <w:pPr>
        <w:numPr>
          <w:ilvl w:val="0"/>
          <w:numId w:val="20"/>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Принципи митного регулювання ЗЕД.</w:t>
      </w:r>
    </w:p>
    <w:p w14:paraId="7EA7DB0E" w14:textId="77777777" w:rsidR="00FF2C58" w:rsidRPr="00FF2C58" w:rsidRDefault="00FF2C58" w:rsidP="00FF2C58">
      <w:pPr>
        <w:numPr>
          <w:ilvl w:val="0"/>
          <w:numId w:val="20"/>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Суб’єкти митного регулювання ЗЕД.</w:t>
      </w:r>
    </w:p>
    <w:p w14:paraId="088BAE36" w14:textId="77777777" w:rsidR="00FF2C58" w:rsidRPr="00FF2C58" w:rsidRDefault="00FF2C58" w:rsidP="00FF2C58">
      <w:pPr>
        <w:numPr>
          <w:ilvl w:val="0"/>
          <w:numId w:val="20"/>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Міжнародний та національний рівень митного регулювання ЗЕД.</w:t>
      </w:r>
    </w:p>
    <w:p w14:paraId="71A7067C" w14:textId="77777777" w:rsidR="00FF2C58" w:rsidRPr="00FF2C58" w:rsidRDefault="00FF2C58" w:rsidP="00FF2C58">
      <w:pPr>
        <w:numPr>
          <w:ilvl w:val="0"/>
          <w:numId w:val="20"/>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Міжнародне співробітництво України з питань митного регулювання ЗЕД.</w:t>
      </w:r>
    </w:p>
    <w:p w14:paraId="07633940" w14:textId="77777777" w:rsidR="003E550A" w:rsidRDefault="003E550A" w:rsidP="00FF2C58">
      <w:pPr>
        <w:spacing w:after="0"/>
        <w:jc w:val="center"/>
        <w:rPr>
          <w:rFonts w:ascii="Times New Roman" w:eastAsia="Times New Roman" w:hAnsi="Times New Roman" w:cs="Times New Roman"/>
          <w:b/>
          <w:bCs/>
          <w:i/>
          <w:iCs/>
          <w:sz w:val="28"/>
          <w:szCs w:val="28"/>
          <w:lang w:val="uk-UA"/>
        </w:rPr>
      </w:pPr>
    </w:p>
    <w:p w14:paraId="2FB0BE15" w14:textId="1EB7AC8C" w:rsidR="00FF2C58" w:rsidRPr="00F00275" w:rsidRDefault="00FF2C58" w:rsidP="00FF2C58">
      <w:pPr>
        <w:spacing w:after="0"/>
        <w:jc w:val="center"/>
        <w:rPr>
          <w:rFonts w:ascii="Times New Roman" w:eastAsia="Times New Roman" w:hAnsi="Times New Roman" w:cs="Times New Roman"/>
          <w:b/>
          <w:bCs/>
          <w:i/>
          <w:iCs/>
          <w:sz w:val="28"/>
          <w:szCs w:val="28"/>
          <w:lang w:val="uk-UA"/>
        </w:rPr>
      </w:pPr>
      <w:r w:rsidRPr="00F00275">
        <w:rPr>
          <w:rFonts w:ascii="Times New Roman" w:eastAsia="Times New Roman" w:hAnsi="Times New Roman" w:cs="Times New Roman"/>
          <w:b/>
          <w:bCs/>
          <w:i/>
          <w:iCs/>
          <w:sz w:val="28"/>
          <w:szCs w:val="28"/>
          <w:lang w:val="uk-UA"/>
        </w:rPr>
        <w:t>Тема 2. Основні поняття та принципи митного тарифу</w:t>
      </w:r>
    </w:p>
    <w:p w14:paraId="2A78E8FF" w14:textId="77777777" w:rsidR="00FF2C58" w:rsidRPr="00FF2C58" w:rsidRDefault="00FF2C58" w:rsidP="00FF2C58">
      <w:pPr>
        <w:pStyle w:val="a3"/>
        <w:numPr>
          <w:ilvl w:val="0"/>
          <w:numId w:val="7"/>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Визначення митного тарифу та його роль у системі зовнішньоекономічної діяльності.</w:t>
      </w:r>
    </w:p>
    <w:p w14:paraId="7B8F4F68" w14:textId="77777777" w:rsidR="00FF2C58" w:rsidRPr="00FF2C58" w:rsidRDefault="00FF2C58" w:rsidP="00FF2C58">
      <w:pPr>
        <w:pStyle w:val="a3"/>
        <w:numPr>
          <w:ilvl w:val="0"/>
          <w:numId w:val="7"/>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 xml:space="preserve">Структура митного тарифу: </w:t>
      </w:r>
      <w:proofErr w:type="spellStart"/>
      <w:r w:rsidRPr="00FF2C58">
        <w:rPr>
          <w:rFonts w:ascii="Times New Roman" w:eastAsia="Times New Roman" w:hAnsi="Times New Roman" w:cs="Times New Roman"/>
          <w:sz w:val="28"/>
          <w:szCs w:val="28"/>
          <w:lang w:val="uk-UA"/>
        </w:rPr>
        <w:t>адвалорні</w:t>
      </w:r>
      <w:proofErr w:type="spellEnd"/>
      <w:r w:rsidRPr="00FF2C58">
        <w:rPr>
          <w:rFonts w:ascii="Times New Roman" w:eastAsia="Times New Roman" w:hAnsi="Times New Roman" w:cs="Times New Roman"/>
          <w:sz w:val="28"/>
          <w:szCs w:val="28"/>
          <w:lang w:val="uk-UA"/>
        </w:rPr>
        <w:t xml:space="preserve"> мита, специфічні мита, комбіновані мита.</w:t>
      </w:r>
    </w:p>
    <w:p w14:paraId="43E641A4" w14:textId="77777777" w:rsidR="00FF2C58" w:rsidRPr="00FF2C58" w:rsidRDefault="00FF2C58" w:rsidP="00FF2C58">
      <w:pPr>
        <w:pStyle w:val="a3"/>
        <w:numPr>
          <w:ilvl w:val="0"/>
          <w:numId w:val="7"/>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Принципи формування митного тарифу: принцип національного режиму, принцип національного обрання, принцип національного ущемлення.</w:t>
      </w:r>
    </w:p>
    <w:p w14:paraId="737109F7" w14:textId="77777777" w:rsidR="00FF2C58" w:rsidRPr="00FF2C58" w:rsidRDefault="00FF2C58" w:rsidP="00FF2C58">
      <w:pPr>
        <w:pStyle w:val="a3"/>
        <w:numPr>
          <w:ilvl w:val="0"/>
          <w:numId w:val="7"/>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Суть та особливості зовнішньоекономічної політики країни.</w:t>
      </w:r>
    </w:p>
    <w:p w14:paraId="55D898A3" w14:textId="77777777" w:rsidR="003E550A" w:rsidRDefault="003E550A" w:rsidP="00FF2C58">
      <w:pPr>
        <w:spacing w:after="0"/>
        <w:jc w:val="center"/>
        <w:rPr>
          <w:rFonts w:ascii="Times New Roman" w:eastAsia="Times New Roman" w:hAnsi="Times New Roman" w:cs="Times New Roman"/>
          <w:b/>
          <w:bCs/>
          <w:i/>
          <w:iCs/>
          <w:sz w:val="28"/>
          <w:szCs w:val="28"/>
          <w:lang w:val="uk-UA"/>
        </w:rPr>
      </w:pPr>
    </w:p>
    <w:p w14:paraId="52983D51" w14:textId="0497FD2F" w:rsidR="00FF2C58" w:rsidRPr="00F00275" w:rsidRDefault="00FF2C58" w:rsidP="00FF2C58">
      <w:pPr>
        <w:spacing w:after="0"/>
        <w:jc w:val="center"/>
        <w:rPr>
          <w:rFonts w:ascii="Times New Roman" w:eastAsia="Times New Roman" w:hAnsi="Times New Roman" w:cs="Times New Roman"/>
          <w:b/>
          <w:bCs/>
          <w:i/>
          <w:iCs/>
          <w:sz w:val="28"/>
          <w:szCs w:val="28"/>
          <w:lang w:val="uk-UA"/>
        </w:rPr>
      </w:pPr>
      <w:r w:rsidRPr="00F00275">
        <w:rPr>
          <w:rFonts w:ascii="Times New Roman" w:eastAsia="Times New Roman" w:hAnsi="Times New Roman" w:cs="Times New Roman"/>
          <w:b/>
          <w:bCs/>
          <w:i/>
          <w:iCs/>
          <w:sz w:val="28"/>
          <w:szCs w:val="28"/>
          <w:lang w:val="uk-UA"/>
        </w:rPr>
        <w:t xml:space="preserve">Тема 3. Митні пільги та пільгові режими </w:t>
      </w:r>
    </w:p>
    <w:p w14:paraId="35753E8B" w14:textId="77777777" w:rsidR="00FF2C58" w:rsidRPr="00FF2C58" w:rsidRDefault="00FF2C58" w:rsidP="00FF2C58">
      <w:pPr>
        <w:pStyle w:val="a3"/>
        <w:numPr>
          <w:ilvl w:val="3"/>
          <w:numId w:val="18"/>
        </w:numPr>
        <w:spacing w:after="0" w:line="276" w:lineRule="auto"/>
        <w:ind w:left="709" w:hanging="283"/>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Види та умови надання митних пільг у зовнішньоекономічній діяльності.</w:t>
      </w:r>
    </w:p>
    <w:p w14:paraId="6DED2679" w14:textId="77777777" w:rsidR="00FF2C58" w:rsidRPr="00FF2C58" w:rsidRDefault="00FF2C58" w:rsidP="00FF2C58">
      <w:pPr>
        <w:pStyle w:val="a3"/>
        <w:numPr>
          <w:ilvl w:val="3"/>
          <w:numId w:val="18"/>
        </w:numPr>
        <w:spacing w:after="0" w:line="276" w:lineRule="auto"/>
        <w:ind w:left="709" w:hanging="283"/>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Понижені митні ставки, звільнення від мита, митні ліцензії.</w:t>
      </w:r>
    </w:p>
    <w:p w14:paraId="3DE9D0D7" w14:textId="77777777" w:rsidR="00FF2C58" w:rsidRPr="00FF2C58" w:rsidRDefault="00FF2C58" w:rsidP="00FF2C58">
      <w:pPr>
        <w:pStyle w:val="a3"/>
        <w:numPr>
          <w:ilvl w:val="3"/>
          <w:numId w:val="18"/>
        </w:numPr>
        <w:spacing w:after="0" w:line="276" w:lineRule="auto"/>
        <w:ind w:left="709" w:hanging="283"/>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Вплив митних пільг на розвиток експорту та імпорту.</w:t>
      </w:r>
    </w:p>
    <w:p w14:paraId="3B19E357" w14:textId="77777777" w:rsidR="003E550A" w:rsidRDefault="003E550A" w:rsidP="0055436C">
      <w:pPr>
        <w:spacing w:after="0"/>
        <w:jc w:val="center"/>
        <w:rPr>
          <w:rFonts w:ascii="Times New Roman" w:eastAsia="Times New Roman" w:hAnsi="Times New Roman" w:cs="Times New Roman"/>
          <w:b/>
          <w:bCs/>
          <w:i/>
          <w:iCs/>
          <w:sz w:val="28"/>
          <w:szCs w:val="28"/>
          <w:lang w:val="uk-UA"/>
        </w:rPr>
      </w:pPr>
    </w:p>
    <w:p w14:paraId="4DFD9CB3" w14:textId="716497A1" w:rsidR="00FF2C58" w:rsidRPr="00F00275" w:rsidRDefault="00FF2C58" w:rsidP="0055436C">
      <w:pPr>
        <w:spacing w:after="0"/>
        <w:jc w:val="center"/>
        <w:rPr>
          <w:rFonts w:ascii="Times New Roman" w:eastAsia="Times New Roman" w:hAnsi="Times New Roman" w:cs="Times New Roman"/>
          <w:b/>
          <w:bCs/>
          <w:i/>
          <w:iCs/>
          <w:sz w:val="28"/>
          <w:szCs w:val="28"/>
          <w:lang w:val="uk-UA"/>
        </w:rPr>
      </w:pPr>
      <w:r w:rsidRPr="00F00275">
        <w:rPr>
          <w:rFonts w:ascii="Times New Roman" w:eastAsia="Times New Roman" w:hAnsi="Times New Roman" w:cs="Times New Roman"/>
          <w:b/>
          <w:bCs/>
          <w:i/>
          <w:iCs/>
          <w:sz w:val="28"/>
          <w:szCs w:val="28"/>
          <w:lang w:val="uk-UA"/>
        </w:rPr>
        <w:t xml:space="preserve">Тема 4.  </w:t>
      </w:r>
      <w:bookmarkStart w:id="0" w:name="_Hlk161175545"/>
      <w:r w:rsidRPr="00F00275">
        <w:rPr>
          <w:rFonts w:ascii="Times New Roman" w:eastAsia="Times New Roman" w:hAnsi="Times New Roman" w:cs="Times New Roman"/>
          <w:b/>
          <w:bCs/>
          <w:i/>
          <w:iCs/>
          <w:sz w:val="28"/>
          <w:szCs w:val="28"/>
          <w:lang w:val="uk-UA"/>
        </w:rPr>
        <w:t>Міжнародний та національний рівень митного регулювання ЗЕД</w:t>
      </w:r>
      <w:bookmarkEnd w:id="0"/>
    </w:p>
    <w:p w14:paraId="15715BA4" w14:textId="77777777" w:rsidR="00FF2C58" w:rsidRPr="00FF2C58" w:rsidRDefault="00FF2C58" w:rsidP="00FF2C58">
      <w:pPr>
        <w:pStyle w:val="a3"/>
        <w:numPr>
          <w:ilvl w:val="6"/>
          <w:numId w:val="18"/>
        </w:numPr>
        <w:spacing w:after="0" w:line="276" w:lineRule="auto"/>
        <w:ind w:left="709" w:hanging="283"/>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Міжнародні угоди та організації у сфері митного регулювання.</w:t>
      </w:r>
    </w:p>
    <w:p w14:paraId="38D56989" w14:textId="77777777" w:rsidR="00FF2C58" w:rsidRPr="00FF2C58" w:rsidRDefault="00FF2C58" w:rsidP="00FF2C58">
      <w:pPr>
        <w:pStyle w:val="a3"/>
        <w:numPr>
          <w:ilvl w:val="6"/>
          <w:numId w:val="18"/>
        </w:numPr>
        <w:spacing w:after="0" w:line="276" w:lineRule="auto"/>
        <w:ind w:left="709" w:hanging="283"/>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Міжнародні стандарти у взаємодії країн у сфері ЗЕД.</w:t>
      </w:r>
    </w:p>
    <w:p w14:paraId="6E3E8721" w14:textId="77777777" w:rsidR="00FF2C58" w:rsidRPr="00FF2C58" w:rsidRDefault="00FF2C58" w:rsidP="00FF2C58">
      <w:pPr>
        <w:pStyle w:val="a3"/>
        <w:numPr>
          <w:ilvl w:val="6"/>
          <w:numId w:val="18"/>
        </w:numPr>
        <w:spacing w:after="0" w:line="276" w:lineRule="auto"/>
        <w:ind w:left="709" w:hanging="283"/>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Структура та компетенція митних органів.</w:t>
      </w:r>
    </w:p>
    <w:p w14:paraId="6FD2FF70" w14:textId="77777777" w:rsidR="00FF2C58" w:rsidRPr="00FF2C58" w:rsidRDefault="00FF2C58" w:rsidP="00FF2C58">
      <w:pPr>
        <w:pStyle w:val="a3"/>
        <w:numPr>
          <w:ilvl w:val="6"/>
          <w:numId w:val="18"/>
        </w:numPr>
        <w:spacing w:after="0" w:line="276" w:lineRule="auto"/>
        <w:ind w:left="709" w:hanging="283"/>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Особливості національної митної політики.</w:t>
      </w:r>
    </w:p>
    <w:p w14:paraId="2ABD2920" w14:textId="77777777" w:rsidR="003E550A" w:rsidRDefault="003E550A" w:rsidP="0055436C">
      <w:pPr>
        <w:spacing w:after="0" w:line="240" w:lineRule="auto"/>
        <w:ind w:firstLine="567"/>
        <w:jc w:val="center"/>
        <w:rPr>
          <w:rFonts w:ascii="Times New Roman" w:eastAsia="Times New Roman" w:hAnsi="Times New Roman" w:cs="Times New Roman"/>
          <w:b/>
          <w:sz w:val="28"/>
          <w:szCs w:val="28"/>
          <w:lang w:val="uk-UA"/>
        </w:rPr>
      </w:pPr>
    </w:p>
    <w:p w14:paraId="0C9E4EAC" w14:textId="6B335127" w:rsidR="00FF2C58" w:rsidRPr="00FF2C58" w:rsidRDefault="00FF2C58" w:rsidP="0055436C">
      <w:pPr>
        <w:spacing w:after="0" w:line="240" w:lineRule="auto"/>
        <w:ind w:firstLine="567"/>
        <w:jc w:val="center"/>
        <w:rPr>
          <w:rFonts w:ascii="Times New Roman" w:eastAsia="Times New Roman" w:hAnsi="Times New Roman" w:cs="Times New Roman"/>
          <w:sz w:val="28"/>
          <w:szCs w:val="28"/>
          <w:lang w:val="uk-UA"/>
        </w:rPr>
      </w:pPr>
      <w:r w:rsidRPr="00FF2C58">
        <w:rPr>
          <w:rFonts w:ascii="Times New Roman" w:eastAsia="Times New Roman" w:hAnsi="Times New Roman" w:cs="Times New Roman"/>
          <w:b/>
          <w:sz w:val="28"/>
          <w:szCs w:val="28"/>
          <w:lang w:val="uk-UA"/>
        </w:rPr>
        <w:t>Змістовий модуль 2</w:t>
      </w:r>
    </w:p>
    <w:p w14:paraId="303CCE03" w14:textId="77777777" w:rsidR="00FF2C58" w:rsidRPr="00F00275" w:rsidRDefault="00FF2C58" w:rsidP="00FF2C58">
      <w:pPr>
        <w:spacing w:after="0"/>
        <w:jc w:val="center"/>
        <w:rPr>
          <w:rFonts w:ascii="Times New Roman" w:eastAsia="Times New Roman" w:hAnsi="Times New Roman" w:cs="Times New Roman"/>
          <w:b/>
          <w:bCs/>
          <w:i/>
          <w:iCs/>
          <w:sz w:val="28"/>
          <w:szCs w:val="28"/>
          <w:lang w:val="uk-UA"/>
        </w:rPr>
      </w:pPr>
      <w:r w:rsidRPr="00F00275">
        <w:rPr>
          <w:rFonts w:ascii="Times New Roman" w:eastAsia="Times New Roman" w:hAnsi="Times New Roman" w:cs="Times New Roman"/>
          <w:b/>
          <w:bCs/>
          <w:i/>
          <w:iCs/>
          <w:sz w:val="28"/>
          <w:szCs w:val="28"/>
          <w:lang w:val="uk-UA"/>
        </w:rPr>
        <w:t xml:space="preserve">Тема 5. </w:t>
      </w:r>
      <w:bookmarkStart w:id="1" w:name="_Hlk161175571"/>
      <w:r w:rsidRPr="00F00275">
        <w:rPr>
          <w:rFonts w:ascii="Times New Roman" w:eastAsia="Times New Roman" w:hAnsi="Times New Roman" w:cs="Times New Roman"/>
          <w:b/>
          <w:bCs/>
          <w:i/>
          <w:iCs/>
          <w:sz w:val="28"/>
          <w:szCs w:val="28"/>
          <w:lang w:val="uk-UA"/>
        </w:rPr>
        <w:t xml:space="preserve">Митні процедури та контроль </w:t>
      </w:r>
      <w:bookmarkEnd w:id="1"/>
    </w:p>
    <w:p w14:paraId="27B82567" w14:textId="77777777" w:rsidR="00FF2C58" w:rsidRPr="00FF2C58" w:rsidRDefault="00FF2C58" w:rsidP="00FF2C58">
      <w:pPr>
        <w:pStyle w:val="a3"/>
        <w:numPr>
          <w:ilvl w:val="0"/>
          <w:numId w:val="5"/>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 xml:space="preserve"> Процедури митного оформлення та контролю за переміщенням товарів через митний кордон.</w:t>
      </w:r>
    </w:p>
    <w:p w14:paraId="5E7FB1DD" w14:textId="77777777" w:rsidR="00FF2C58" w:rsidRPr="00FF2C58" w:rsidRDefault="00FF2C58" w:rsidP="00FF2C58">
      <w:pPr>
        <w:pStyle w:val="a3"/>
        <w:numPr>
          <w:ilvl w:val="0"/>
          <w:numId w:val="5"/>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Митний огляд, декларування товарів та інші аспекти митного контролю.</w:t>
      </w:r>
    </w:p>
    <w:p w14:paraId="63D75622" w14:textId="77777777" w:rsidR="00FF2C58" w:rsidRPr="00FF2C58" w:rsidRDefault="00FF2C58" w:rsidP="00FF2C58">
      <w:pPr>
        <w:pStyle w:val="a3"/>
        <w:numPr>
          <w:ilvl w:val="0"/>
          <w:numId w:val="5"/>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lastRenderedPageBreak/>
        <w:t>Специфіка митного контролю у вільних економічних зонах та спеціальних режимах.</w:t>
      </w:r>
    </w:p>
    <w:p w14:paraId="57DBF66D" w14:textId="77777777" w:rsidR="003E550A" w:rsidRDefault="003E550A" w:rsidP="00FF2C58">
      <w:pPr>
        <w:spacing w:after="0"/>
        <w:jc w:val="center"/>
        <w:rPr>
          <w:rFonts w:ascii="Times New Roman" w:eastAsia="Times New Roman" w:hAnsi="Times New Roman" w:cs="Times New Roman"/>
          <w:b/>
          <w:bCs/>
          <w:i/>
          <w:iCs/>
          <w:sz w:val="28"/>
          <w:szCs w:val="28"/>
          <w:lang w:val="uk-UA"/>
        </w:rPr>
      </w:pPr>
    </w:p>
    <w:p w14:paraId="571030F0" w14:textId="35DF7017" w:rsidR="00FF2C58" w:rsidRPr="0055436C" w:rsidRDefault="00FF2C58" w:rsidP="00FF2C58">
      <w:pPr>
        <w:spacing w:after="0"/>
        <w:jc w:val="center"/>
        <w:rPr>
          <w:rFonts w:ascii="Times New Roman" w:eastAsia="Times New Roman" w:hAnsi="Times New Roman" w:cs="Times New Roman"/>
          <w:b/>
          <w:bCs/>
          <w:i/>
          <w:iCs/>
          <w:sz w:val="28"/>
          <w:szCs w:val="28"/>
          <w:lang w:val="uk-UA"/>
        </w:rPr>
      </w:pPr>
      <w:r w:rsidRPr="0055436C">
        <w:rPr>
          <w:rFonts w:ascii="Times New Roman" w:eastAsia="Times New Roman" w:hAnsi="Times New Roman" w:cs="Times New Roman"/>
          <w:b/>
          <w:bCs/>
          <w:i/>
          <w:iCs/>
          <w:sz w:val="28"/>
          <w:szCs w:val="28"/>
          <w:lang w:val="uk-UA"/>
        </w:rPr>
        <w:t xml:space="preserve">Тема 6. Ефективність зовнішньоекономічної діяльності </w:t>
      </w:r>
    </w:p>
    <w:p w14:paraId="2332582E" w14:textId="77777777" w:rsidR="00FF2C58" w:rsidRPr="00FF2C58" w:rsidRDefault="00FF2C58" w:rsidP="00FF2C58">
      <w:pPr>
        <w:pStyle w:val="a3"/>
        <w:numPr>
          <w:ilvl w:val="0"/>
          <w:numId w:val="21"/>
        </w:numPr>
        <w:spacing w:after="0" w:line="276" w:lineRule="auto"/>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Економічна результативність зовнішньоекономічної діяльності.</w:t>
      </w:r>
    </w:p>
    <w:p w14:paraId="5D6DB340" w14:textId="77777777" w:rsidR="00FF2C58" w:rsidRPr="00FF2C58" w:rsidRDefault="00FF2C58" w:rsidP="00FF2C58">
      <w:pPr>
        <w:pStyle w:val="a3"/>
        <w:numPr>
          <w:ilvl w:val="0"/>
          <w:numId w:val="21"/>
        </w:numPr>
        <w:spacing w:after="0" w:line="276" w:lineRule="auto"/>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Показники ефективності зовнішньоекономічної діяльності підприємства.</w:t>
      </w:r>
    </w:p>
    <w:p w14:paraId="54829695" w14:textId="77777777" w:rsidR="00FF2C58" w:rsidRPr="00FF2C58" w:rsidRDefault="00FF2C58" w:rsidP="00FF2C58">
      <w:pPr>
        <w:pStyle w:val="a3"/>
        <w:numPr>
          <w:ilvl w:val="0"/>
          <w:numId w:val="21"/>
        </w:numPr>
        <w:spacing w:after="0" w:line="276" w:lineRule="auto"/>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Оцінка ефективності експортних угод при виході підприємства на зовнішній ринок.</w:t>
      </w:r>
    </w:p>
    <w:p w14:paraId="32DEA08D" w14:textId="77777777" w:rsidR="003E550A" w:rsidRDefault="003E550A" w:rsidP="00FF2C58">
      <w:pPr>
        <w:spacing w:after="0"/>
        <w:jc w:val="center"/>
        <w:rPr>
          <w:rFonts w:ascii="Times New Roman" w:eastAsia="Times New Roman" w:hAnsi="Times New Roman" w:cs="Times New Roman"/>
          <w:b/>
          <w:bCs/>
          <w:i/>
          <w:iCs/>
          <w:sz w:val="28"/>
          <w:szCs w:val="28"/>
          <w:lang w:val="uk-UA"/>
        </w:rPr>
      </w:pPr>
    </w:p>
    <w:p w14:paraId="30D7C765" w14:textId="2C8985CC" w:rsidR="00FF2C58" w:rsidRPr="0055436C" w:rsidRDefault="00FF2C58" w:rsidP="00FF2C58">
      <w:pPr>
        <w:spacing w:after="0"/>
        <w:jc w:val="center"/>
        <w:rPr>
          <w:rFonts w:ascii="Times New Roman" w:eastAsia="Times New Roman" w:hAnsi="Times New Roman" w:cs="Times New Roman"/>
          <w:b/>
          <w:bCs/>
          <w:i/>
          <w:iCs/>
          <w:sz w:val="28"/>
          <w:szCs w:val="28"/>
          <w:lang w:val="uk-UA"/>
        </w:rPr>
      </w:pPr>
      <w:r w:rsidRPr="0055436C">
        <w:rPr>
          <w:rFonts w:ascii="Times New Roman" w:eastAsia="Times New Roman" w:hAnsi="Times New Roman" w:cs="Times New Roman"/>
          <w:b/>
          <w:bCs/>
          <w:i/>
          <w:iCs/>
          <w:sz w:val="28"/>
          <w:szCs w:val="28"/>
          <w:lang w:val="uk-UA"/>
        </w:rPr>
        <w:t>Тема 7. Валютне регулювання зовнішньоекономічної діяльності</w:t>
      </w:r>
    </w:p>
    <w:p w14:paraId="61092B6E" w14:textId="77777777" w:rsidR="00FF2C58" w:rsidRPr="00FF2C58" w:rsidRDefault="00FF2C58" w:rsidP="00FF2C58">
      <w:pPr>
        <w:pStyle w:val="a3"/>
        <w:numPr>
          <w:ilvl w:val="0"/>
          <w:numId w:val="22"/>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Сутність валютних відносин.</w:t>
      </w:r>
    </w:p>
    <w:p w14:paraId="37D40E93" w14:textId="77777777" w:rsidR="00FF2C58" w:rsidRPr="00FF2C58" w:rsidRDefault="00FF2C58" w:rsidP="00FF2C58">
      <w:pPr>
        <w:pStyle w:val="a3"/>
        <w:numPr>
          <w:ilvl w:val="0"/>
          <w:numId w:val="22"/>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Валютні умови зовнішньоторговельних контрактів.</w:t>
      </w:r>
    </w:p>
    <w:p w14:paraId="5D4001A8" w14:textId="77777777" w:rsidR="00FF2C58" w:rsidRPr="00FF2C58" w:rsidRDefault="00FF2C58" w:rsidP="00FF2C58">
      <w:pPr>
        <w:pStyle w:val="a3"/>
        <w:numPr>
          <w:ilvl w:val="0"/>
          <w:numId w:val="22"/>
        </w:numPr>
        <w:spacing w:after="0" w:line="276" w:lineRule="auto"/>
        <w:jc w:val="both"/>
        <w:rPr>
          <w:rFonts w:ascii="Times New Roman" w:eastAsia="Times New Roman" w:hAnsi="Times New Roman" w:cs="Times New Roman"/>
          <w:sz w:val="28"/>
          <w:szCs w:val="28"/>
          <w:lang w:val="uk-UA"/>
        </w:rPr>
      </w:pPr>
      <w:r w:rsidRPr="00FF2C58">
        <w:rPr>
          <w:rFonts w:ascii="Times New Roman" w:eastAsia="Times New Roman" w:hAnsi="Times New Roman" w:cs="Times New Roman"/>
          <w:sz w:val="28"/>
          <w:szCs w:val="28"/>
          <w:lang w:val="uk-UA"/>
        </w:rPr>
        <w:t>Валютні ризики та способи їх усунення.</w:t>
      </w:r>
    </w:p>
    <w:p w14:paraId="2E448A1B" w14:textId="77777777" w:rsidR="003E550A" w:rsidRDefault="003E550A" w:rsidP="00FF2C58">
      <w:pPr>
        <w:pStyle w:val="a3"/>
        <w:spacing w:after="0"/>
        <w:jc w:val="center"/>
        <w:rPr>
          <w:rFonts w:ascii="Times New Roman" w:eastAsia="Times New Roman" w:hAnsi="Times New Roman" w:cs="Times New Roman"/>
          <w:b/>
          <w:i/>
          <w:iCs/>
          <w:sz w:val="28"/>
          <w:szCs w:val="28"/>
          <w:lang w:val="uk-UA"/>
        </w:rPr>
      </w:pPr>
    </w:p>
    <w:p w14:paraId="7B8C6537" w14:textId="21C218F7" w:rsidR="00FF2C58" w:rsidRPr="0055436C" w:rsidRDefault="00FF2C58" w:rsidP="00FF2C58">
      <w:pPr>
        <w:pStyle w:val="a3"/>
        <w:spacing w:after="0"/>
        <w:jc w:val="center"/>
        <w:rPr>
          <w:rFonts w:ascii="Times New Roman" w:eastAsia="Times New Roman" w:hAnsi="Times New Roman" w:cs="Times New Roman"/>
          <w:b/>
          <w:i/>
          <w:iCs/>
          <w:sz w:val="28"/>
          <w:szCs w:val="28"/>
          <w:lang w:val="uk-UA"/>
        </w:rPr>
      </w:pPr>
      <w:r w:rsidRPr="0055436C">
        <w:rPr>
          <w:rFonts w:ascii="Times New Roman" w:eastAsia="Times New Roman" w:hAnsi="Times New Roman" w:cs="Times New Roman"/>
          <w:b/>
          <w:i/>
          <w:iCs/>
          <w:sz w:val="28"/>
          <w:szCs w:val="28"/>
          <w:lang w:val="uk-UA"/>
        </w:rPr>
        <w:t xml:space="preserve">Тема 8. Вирішення митних конфліктів та спорів </w:t>
      </w:r>
    </w:p>
    <w:p w14:paraId="5413F15B" w14:textId="77777777" w:rsidR="00FF2C58" w:rsidRPr="00FF2C58" w:rsidRDefault="00FF2C58" w:rsidP="00FF2C58">
      <w:pPr>
        <w:pStyle w:val="a3"/>
        <w:numPr>
          <w:ilvl w:val="0"/>
          <w:numId w:val="19"/>
        </w:numPr>
        <w:spacing w:after="0" w:line="276" w:lineRule="auto"/>
        <w:jc w:val="both"/>
        <w:rPr>
          <w:rFonts w:ascii="Times New Roman" w:eastAsia="Times New Roman" w:hAnsi="Times New Roman" w:cs="Times New Roman"/>
          <w:bCs/>
          <w:sz w:val="28"/>
          <w:szCs w:val="28"/>
          <w:lang w:val="uk-UA"/>
        </w:rPr>
      </w:pPr>
      <w:r w:rsidRPr="00FF2C58">
        <w:rPr>
          <w:rFonts w:ascii="Times New Roman" w:eastAsia="Times New Roman" w:hAnsi="Times New Roman" w:cs="Times New Roman"/>
          <w:bCs/>
          <w:sz w:val="28"/>
          <w:szCs w:val="28"/>
          <w:lang w:val="uk-UA"/>
        </w:rPr>
        <w:t xml:space="preserve">Причини виникнення митних конфліктів та спорів. </w:t>
      </w:r>
    </w:p>
    <w:p w14:paraId="1C1F0C00" w14:textId="77777777" w:rsidR="00FF2C58" w:rsidRPr="00FF2C58" w:rsidRDefault="00FF2C58" w:rsidP="00FF2C58">
      <w:pPr>
        <w:pStyle w:val="a3"/>
        <w:numPr>
          <w:ilvl w:val="0"/>
          <w:numId w:val="19"/>
        </w:numPr>
        <w:spacing w:after="0" w:line="276" w:lineRule="auto"/>
        <w:jc w:val="both"/>
        <w:rPr>
          <w:rFonts w:ascii="Times New Roman" w:eastAsia="Times New Roman" w:hAnsi="Times New Roman" w:cs="Times New Roman"/>
          <w:bCs/>
          <w:sz w:val="28"/>
          <w:szCs w:val="28"/>
          <w:lang w:val="uk-UA"/>
        </w:rPr>
      </w:pPr>
      <w:r w:rsidRPr="00FF2C58">
        <w:rPr>
          <w:rFonts w:ascii="Times New Roman" w:eastAsia="Times New Roman" w:hAnsi="Times New Roman" w:cs="Times New Roman"/>
          <w:bCs/>
          <w:sz w:val="28"/>
          <w:szCs w:val="28"/>
          <w:lang w:val="uk-UA"/>
        </w:rPr>
        <w:t xml:space="preserve">Механізми вирішення митних конфліктів: переговори, міжнародні суди, арбітраж. </w:t>
      </w:r>
    </w:p>
    <w:p w14:paraId="6E1C0A9A" w14:textId="77777777" w:rsidR="00FF2C58" w:rsidRPr="00FF2C58" w:rsidRDefault="00FF2C58" w:rsidP="00FF2C58">
      <w:pPr>
        <w:pStyle w:val="a3"/>
        <w:numPr>
          <w:ilvl w:val="0"/>
          <w:numId w:val="19"/>
        </w:numPr>
        <w:spacing w:after="0" w:line="276" w:lineRule="auto"/>
        <w:jc w:val="both"/>
        <w:rPr>
          <w:rFonts w:ascii="Times New Roman" w:eastAsia="Times New Roman" w:hAnsi="Times New Roman" w:cs="Times New Roman"/>
          <w:bCs/>
          <w:sz w:val="28"/>
          <w:szCs w:val="28"/>
          <w:lang w:val="uk-UA"/>
        </w:rPr>
      </w:pPr>
      <w:r w:rsidRPr="00FF2C58">
        <w:rPr>
          <w:rFonts w:ascii="Times New Roman" w:eastAsia="Times New Roman" w:hAnsi="Times New Roman" w:cs="Times New Roman"/>
          <w:bCs/>
          <w:sz w:val="28"/>
          <w:szCs w:val="28"/>
          <w:lang w:val="uk-UA"/>
        </w:rPr>
        <w:t>Перспективи розвитку міжнародного митного права та урегулювання митних спорів.</w:t>
      </w:r>
    </w:p>
    <w:p w14:paraId="5272D498" w14:textId="77777777" w:rsidR="009D4D48" w:rsidRPr="001130A3" w:rsidRDefault="009D4D48" w:rsidP="00FF2C58">
      <w:pPr>
        <w:spacing w:after="0" w:line="276" w:lineRule="auto"/>
        <w:jc w:val="both"/>
        <w:rPr>
          <w:rFonts w:ascii="Times New Roman" w:hAnsi="Times New Roman" w:cs="Times New Roman"/>
          <w:sz w:val="28"/>
          <w:szCs w:val="28"/>
          <w:lang w:val="uk-UA"/>
        </w:rPr>
      </w:pPr>
    </w:p>
    <w:p w14:paraId="563DD7CE" w14:textId="77777777" w:rsidR="008C447B" w:rsidRDefault="008C447B" w:rsidP="008C447B">
      <w:pPr>
        <w:spacing w:after="0" w:line="240" w:lineRule="auto"/>
        <w:jc w:val="center"/>
        <w:rPr>
          <w:rFonts w:ascii="Times New Roman" w:hAnsi="Times New Roman"/>
          <w:b/>
          <w:sz w:val="28"/>
          <w:szCs w:val="28"/>
          <w:lang w:val="uk-UA"/>
        </w:rPr>
      </w:pPr>
    </w:p>
    <w:p w14:paraId="3E3CCA0C" w14:textId="77777777" w:rsidR="008C447B" w:rsidRDefault="008C447B" w:rsidP="008C447B">
      <w:pPr>
        <w:spacing w:after="0" w:line="240" w:lineRule="auto"/>
        <w:jc w:val="center"/>
        <w:rPr>
          <w:rFonts w:ascii="Times New Roman" w:hAnsi="Times New Roman"/>
          <w:b/>
          <w:sz w:val="28"/>
          <w:szCs w:val="28"/>
          <w:lang w:val="uk-UA"/>
        </w:rPr>
      </w:pPr>
    </w:p>
    <w:p w14:paraId="0F748EE3" w14:textId="77777777" w:rsidR="008C447B" w:rsidRDefault="008C447B" w:rsidP="008C447B">
      <w:pPr>
        <w:spacing w:after="0" w:line="240" w:lineRule="auto"/>
        <w:jc w:val="center"/>
        <w:rPr>
          <w:rFonts w:ascii="Times New Roman" w:hAnsi="Times New Roman"/>
          <w:b/>
          <w:sz w:val="28"/>
          <w:szCs w:val="28"/>
          <w:lang w:val="uk-UA"/>
        </w:rPr>
      </w:pPr>
    </w:p>
    <w:p w14:paraId="0AC9D271" w14:textId="77777777" w:rsidR="008C447B" w:rsidRDefault="008C447B" w:rsidP="008C447B">
      <w:pPr>
        <w:spacing w:after="0" w:line="240" w:lineRule="auto"/>
        <w:jc w:val="center"/>
        <w:rPr>
          <w:rFonts w:ascii="Times New Roman" w:hAnsi="Times New Roman"/>
          <w:b/>
          <w:sz w:val="28"/>
          <w:szCs w:val="28"/>
          <w:lang w:val="uk-UA"/>
        </w:rPr>
      </w:pPr>
    </w:p>
    <w:p w14:paraId="042B494B" w14:textId="77777777" w:rsidR="008C447B" w:rsidRDefault="008C447B" w:rsidP="008C447B">
      <w:pPr>
        <w:spacing w:after="0" w:line="240" w:lineRule="auto"/>
        <w:jc w:val="center"/>
        <w:rPr>
          <w:rFonts w:ascii="Times New Roman" w:hAnsi="Times New Roman"/>
          <w:b/>
          <w:sz w:val="28"/>
          <w:szCs w:val="28"/>
          <w:lang w:val="uk-UA"/>
        </w:rPr>
      </w:pPr>
    </w:p>
    <w:p w14:paraId="31B55362" w14:textId="77777777" w:rsidR="008C447B" w:rsidRDefault="008C447B" w:rsidP="008C447B">
      <w:pPr>
        <w:spacing w:after="0" w:line="240" w:lineRule="auto"/>
        <w:jc w:val="center"/>
        <w:rPr>
          <w:rFonts w:ascii="Times New Roman" w:hAnsi="Times New Roman"/>
          <w:b/>
          <w:sz w:val="28"/>
          <w:szCs w:val="28"/>
          <w:lang w:val="uk-UA"/>
        </w:rPr>
      </w:pPr>
    </w:p>
    <w:p w14:paraId="589BE474" w14:textId="77777777" w:rsidR="008C447B" w:rsidRDefault="008C447B" w:rsidP="008C447B">
      <w:pPr>
        <w:spacing w:after="0" w:line="240" w:lineRule="auto"/>
        <w:jc w:val="center"/>
        <w:rPr>
          <w:rFonts w:ascii="Times New Roman" w:hAnsi="Times New Roman"/>
          <w:b/>
          <w:sz w:val="28"/>
          <w:szCs w:val="28"/>
          <w:lang w:val="uk-UA"/>
        </w:rPr>
      </w:pPr>
    </w:p>
    <w:p w14:paraId="376AA4B4" w14:textId="77777777" w:rsidR="008C447B" w:rsidRDefault="008C447B" w:rsidP="008C447B">
      <w:pPr>
        <w:spacing w:after="0" w:line="240" w:lineRule="auto"/>
        <w:jc w:val="center"/>
        <w:rPr>
          <w:rFonts w:ascii="Times New Roman" w:hAnsi="Times New Roman"/>
          <w:b/>
          <w:sz w:val="28"/>
          <w:szCs w:val="28"/>
          <w:lang w:val="uk-UA"/>
        </w:rPr>
      </w:pPr>
    </w:p>
    <w:p w14:paraId="77F3BF0A" w14:textId="77777777" w:rsidR="008C447B" w:rsidRDefault="008C447B" w:rsidP="008C447B">
      <w:pPr>
        <w:spacing w:after="0" w:line="240" w:lineRule="auto"/>
        <w:jc w:val="center"/>
        <w:rPr>
          <w:rFonts w:ascii="Times New Roman" w:hAnsi="Times New Roman"/>
          <w:b/>
          <w:sz w:val="28"/>
          <w:szCs w:val="28"/>
          <w:lang w:val="uk-UA"/>
        </w:rPr>
      </w:pPr>
    </w:p>
    <w:p w14:paraId="37AF5483" w14:textId="77777777" w:rsidR="008C447B" w:rsidRDefault="008C447B" w:rsidP="008C447B">
      <w:pPr>
        <w:spacing w:after="0" w:line="240" w:lineRule="auto"/>
        <w:jc w:val="center"/>
        <w:rPr>
          <w:rFonts w:ascii="Times New Roman" w:hAnsi="Times New Roman"/>
          <w:b/>
          <w:sz w:val="28"/>
          <w:szCs w:val="28"/>
          <w:lang w:val="uk-UA"/>
        </w:rPr>
      </w:pPr>
    </w:p>
    <w:p w14:paraId="19C57F95" w14:textId="77777777" w:rsidR="008C447B" w:rsidRDefault="008C447B" w:rsidP="008C447B">
      <w:pPr>
        <w:spacing w:after="0" w:line="240" w:lineRule="auto"/>
        <w:jc w:val="center"/>
        <w:rPr>
          <w:rFonts w:ascii="Times New Roman" w:hAnsi="Times New Roman"/>
          <w:b/>
          <w:sz w:val="28"/>
          <w:szCs w:val="28"/>
          <w:lang w:val="uk-UA"/>
        </w:rPr>
      </w:pPr>
    </w:p>
    <w:p w14:paraId="75A16F24" w14:textId="77777777" w:rsidR="008C447B" w:rsidRDefault="008C447B" w:rsidP="008C447B">
      <w:pPr>
        <w:spacing w:after="0" w:line="240" w:lineRule="auto"/>
        <w:jc w:val="center"/>
        <w:rPr>
          <w:rFonts w:ascii="Times New Roman" w:hAnsi="Times New Roman"/>
          <w:b/>
          <w:sz w:val="28"/>
          <w:szCs w:val="28"/>
          <w:lang w:val="uk-UA"/>
        </w:rPr>
      </w:pPr>
    </w:p>
    <w:p w14:paraId="073556CE" w14:textId="77777777" w:rsidR="008C447B" w:rsidRDefault="008C447B" w:rsidP="008C447B">
      <w:pPr>
        <w:spacing w:after="0" w:line="240" w:lineRule="auto"/>
        <w:jc w:val="center"/>
        <w:rPr>
          <w:rFonts w:ascii="Times New Roman" w:hAnsi="Times New Roman"/>
          <w:b/>
          <w:sz w:val="28"/>
          <w:szCs w:val="28"/>
          <w:lang w:val="uk-UA"/>
        </w:rPr>
      </w:pPr>
    </w:p>
    <w:p w14:paraId="279AE058" w14:textId="77777777" w:rsidR="008C447B" w:rsidRDefault="008C447B" w:rsidP="008C447B">
      <w:pPr>
        <w:spacing w:after="0" w:line="240" w:lineRule="auto"/>
        <w:jc w:val="center"/>
        <w:rPr>
          <w:rFonts w:ascii="Times New Roman" w:hAnsi="Times New Roman"/>
          <w:b/>
          <w:sz w:val="28"/>
          <w:szCs w:val="28"/>
          <w:lang w:val="uk-UA"/>
        </w:rPr>
      </w:pPr>
    </w:p>
    <w:p w14:paraId="5F786CD0" w14:textId="77777777" w:rsidR="008C447B" w:rsidRDefault="008C447B" w:rsidP="008C447B">
      <w:pPr>
        <w:spacing w:after="0" w:line="240" w:lineRule="auto"/>
        <w:jc w:val="center"/>
        <w:rPr>
          <w:rFonts w:ascii="Times New Roman" w:hAnsi="Times New Roman"/>
          <w:b/>
          <w:sz w:val="28"/>
          <w:szCs w:val="28"/>
          <w:lang w:val="uk-UA"/>
        </w:rPr>
      </w:pPr>
    </w:p>
    <w:p w14:paraId="747CD9F3" w14:textId="77777777" w:rsidR="008C447B" w:rsidRDefault="008C447B" w:rsidP="008C447B">
      <w:pPr>
        <w:spacing w:after="0" w:line="240" w:lineRule="auto"/>
        <w:jc w:val="center"/>
        <w:rPr>
          <w:rFonts w:ascii="Times New Roman" w:hAnsi="Times New Roman"/>
          <w:b/>
          <w:sz w:val="28"/>
          <w:szCs w:val="28"/>
          <w:lang w:val="uk-UA"/>
        </w:rPr>
      </w:pPr>
    </w:p>
    <w:p w14:paraId="5875012D" w14:textId="77777777" w:rsidR="008C447B" w:rsidRDefault="008C447B" w:rsidP="008C447B">
      <w:pPr>
        <w:spacing w:after="0" w:line="240" w:lineRule="auto"/>
        <w:jc w:val="center"/>
        <w:rPr>
          <w:rFonts w:ascii="Times New Roman" w:hAnsi="Times New Roman"/>
          <w:b/>
          <w:sz w:val="28"/>
          <w:szCs w:val="28"/>
          <w:lang w:val="uk-UA"/>
        </w:rPr>
      </w:pPr>
    </w:p>
    <w:p w14:paraId="6DAACC20" w14:textId="77777777" w:rsidR="008C447B" w:rsidRDefault="008C447B" w:rsidP="008C447B">
      <w:pPr>
        <w:spacing w:after="0" w:line="240" w:lineRule="auto"/>
        <w:jc w:val="center"/>
        <w:rPr>
          <w:rFonts w:ascii="Times New Roman" w:hAnsi="Times New Roman"/>
          <w:b/>
          <w:sz w:val="28"/>
          <w:szCs w:val="28"/>
          <w:lang w:val="uk-UA"/>
        </w:rPr>
      </w:pPr>
    </w:p>
    <w:p w14:paraId="7A76190A" w14:textId="77777777" w:rsidR="008C447B" w:rsidRDefault="008C447B" w:rsidP="008C447B">
      <w:pPr>
        <w:spacing w:after="0" w:line="240" w:lineRule="auto"/>
        <w:jc w:val="center"/>
        <w:rPr>
          <w:rFonts w:ascii="Times New Roman" w:hAnsi="Times New Roman"/>
          <w:b/>
          <w:sz w:val="28"/>
          <w:szCs w:val="28"/>
          <w:lang w:val="uk-UA"/>
        </w:rPr>
      </w:pPr>
    </w:p>
    <w:p w14:paraId="11A26849" w14:textId="77777777" w:rsidR="008C447B" w:rsidRDefault="008C447B" w:rsidP="008C447B">
      <w:pPr>
        <w:spacing w:after="0" w:line="240" w:lineRule="auto"/>
        <w:jc w:val="center"/>
        <w:rPr>
          <w:rFonts w:ascii="Times New Roman" w:hAnsi="Times New Roman"/>
          <w:b/>
          <w:sz w:val="28"/>
          <w:szCs w:val="28"/>
          <w:lang w:val="uk-UA"/>
        </w:rPr>
      </w:pPr>
    </w:p>
    <w:p w14:paraId="616A8CF3" w14:textId="5E2D0523" w:rsidR="008C447B" w:rsidRPr="00D71E07" w:rsidRDefault="008C447B" w:rsidP="008C447B">
      <w:pPr>
        <w:spacing w:after="0" w:line="240" w:lineRule="auto"/>
        <w:jc w:val="center"/>
        <w:rPr>
          <w:rFonts w:ascii="Times New Roman" w:hAnsi="Times New Roman"/>
          <w:b/>
          <w:bCs/>
          <w:sz w:val="28"/>
          <w:szCs w:val="28"/>
          <w:lang w:val="uk-UA"/>
        </w:rPr>
      </w:pPr>
      <w:r w:rsidRPr="00D71E07">
        <w:rPr>
          <w:rFonts w:ascii="Times New Roman" w:hAnsi="Times New Roman"/>
          <w:b/>
          <w:sz w:val="28"/>
          <w:szCs w:val="28"/>
          <w:lang w:val="uk-UA"/>
        </w:rPr>
        <w:lastRenderedPageBreak/>
        <w:t xml:space="preserve">3. </w:t>
      </w:r>
      <w:r w:rsidRPr="00D71E07">
        <w:rPr>
          <w:rFonts w:ascii="Times New Roman" w:hAnsi="Times New Roman"/>
          <w:b/>
          <w:bCs/>
          <w:sz w:val="28"/>
          <w:szCs w:val="28"/>
          <w:lang w:val="uk-UA"/>
        </w:rPr>
        <w:t>Структура навчальної дисципліни</w:t>
      </w:r>
    </w:p>
    <w:p w14:paraId="7B0B6015" w14:textId="77777777" w:rsidR="008C447B" w:rsidRPr="00C23AFD" w:rsidRDefault="008C447B" w:rsidP="008C447B">
      <w:pPr>
        <w:spacing w:line="240" w:lineRule="auto"/>
        <w:rPr>
          <w:rFonts w:ascii="Times New Roman" w:eastAsia="Times New Roman" w:hAnsi="Times New Roman" w:cs="Times New Roman"/>
          <w:sz w:val="24"/>
          <w:szCs w:val="24"/>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3280"/>
        <w:gridCol w:w="925"/>
        <w:gridCol w:w="490"/>
        <w:gridCol w:w="511"/>
        <w:gridCol w:w="629"/>
        <w:gridCol w:w="510"/>
        <w:gridCol w:w="941"/>
        <w:gridCol w:w="370"/>
        <w:gridCol w:w="550"/>
        <w:gridCol w:w="629"/>
        <w:gridCol w:w="510"/>
      </w:tblGrid>
      <w:tr w:rsidR="008C447B" w:rsidRPr="00C23AFD" w14:paraId="6E58E362" w14:textId="77777777" w:rsidTr="0042114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1FB6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Назви змістових модулів і тем</w:t>
            </w:r>
          </w:p>
        </w:tc>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C70006"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Кількість годин</w:t>
            </w:r>
          </w:p>
        </w:tc>
      </w:tr>
      <w:tr w:rsidR="008C447B" w:rsidRPr="00C23AFD" w14:paraId="114AE60B" w14:textId="77777777" w:rsidTr="0042114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81485" w14:textId="77777777" w:rsidR="008C447B" w:rsidRPr="00C23AFD" w:rsidRDefault="008C447B" w:rsidP="00421147">
            <w:pPr>
              <w:spacing w:line="240" w:lineRule="auto"/>
              <w:rPr>
                <w:rFonts w:ascii="Times New Roman" w:eastAsia="Times New Roman" w:hAnsi="Times New Roman" w:cs="Times New Roman"/>
                <w:sz w:val="24"/>
                <w:szCs w:val="24"/>
                <w:lang w:val="uk-UA"/>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81E24"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денна форма</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90D2A"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заочна форма</w:t>
            </w:r>
          </w:p>
        </w:tc>
      </w:tr>
      <w:tr w:rsidR="008C447B" w:rsidRPr="00C23AFD" w14:paraId="15658737" w14:textId="77777777" w:rsidTr="0042114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67E90D" w14:textId="77777777" w:rsidR="008C447B" w:rsidRPr="00C23AFD" w:rsidRDefault="008C447B" w:rsidP="00421147">
            <w:pPr>
              <w:spacing w:line="240" w:lineRule="auto"/>
              <w:rPr>
                <w:rFonts w:ascii="Times New Roman" w:eastAsia="Times New Roman" w:hAnsi="Times New Roman" w:cs="Times New Roman"/>
                <w:sz w:val="24"/>
                <w:szCs w:val="24"/>
                <w:lang w:val="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43BEB"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усього</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B4F95"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у тому числі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8E8B9"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Усього</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4DE6B"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у тому числі</w:t>
            </w:r>
          </w:p>
        </w:tc>
      </w:tr>
      <w:tr w:rsidR="008C447B" w:rsidRPr="00C23AFD" w14:paraId="103F13F5" w14:textId="77777777" w:rsidTr="0042114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01025F" w14:textId="77777777" w:rsidR="008C447B" w:rsidRPr="00C23AFD" w:rsidRDefault="008C447B" w:rsidP="00421147">
            <w:pPr>
              <w:spacing w:line="240" w:lineRule="auto"/>
              <w:rPr>
                <w:rFonts w:ascii="Times New Roman" w:eastAsia="Times New Roman" w:hAnsi="Times New Roman" w:cs="Times New Roman"/>
                <w:sz w:val="24"/>
                <w:szCs w:val="24"/>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C4FBF6" w14:textId="77777777" w:rsidR="008C447B" w:rsidRPr="00C23AFD" w:rsidRDefault="008C447B" w:rsidP="00421147">
            <w:pPr>
              <w:spacing w:line="240" w:lineRule="auto"/>
              <w:rPr>
                <w:rFonts w:ascii="Times New Roman" w:eastAsia="Times New Roman"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2D32E"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C31C6"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proofErr w:type="spellStart"/>
            <w:r w:rsidRPr="00C23AFD">
              <w:rPr>
                <w:rFonts w:ascii="Times New Roman" w:eastAsia="Times New Roman" w:hAnsi="Times New Roman" w:cs="Times New Roman"/>
                <w:color w:val="000000"/>
                <w:sz w:val="24"/>
                <w:szCs w:val="24"/>
                <w:lang w:val="uk-UA"/>
              </w:rPr>
              <w:t>с,п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E5D43"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proofErr w:type="spellStart"/>
            <w:r w:rsidRPr="00C23AFD">
              <w:rPr>
                <w:rFonts w:ascii="Times New Roman" w:eastAsia="Times New Roman" w:hAnsi="Times New Roman" w:cs="Times New Roman"/>
                <w:color w:val="000000"/>
                <w:sz w:val="24"/>
                <w:szCs w:val="24"/>
                <w:lang w:val="uk-UA"/>
              </w:rPr>
              <w:t>інд</w:t>
            </w:r>
            <w:proofErr w:type="spellEnd"/>
            <w:r w:rsidRPr="00C23AFD">
              <w:rPr>
                <w:rFonts w:ascii="Times New Roman" w:eastAsia="Times New Roman" w:hAnsi="Times New Roman" w:cs="Times New Roman"/>
                <w:color w:val="000000"/>
                <w:sz w:val="24"/>
                <w:szCs w:val="24"/>
                <w:lang w:val="uk-UA"/>
              </w:rPr>
              <w:t>.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C8F35" w14:textId="77777777" w:rsidR="008C447B" w:rsidRPr="00C23AFD" w:rsidRDefault="008C447B" w:rsidP="00421147">
            <w:pPr>
              <w:spacing w:line="240" w:lineRule="auto"/>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с/р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DEC31E" w14:textId="77777777" w:rsidR="008C447B" w:rsidRPr="00C23AFD" w:rsidRDefault="008C447B" w:rsidP="00421147">
            <w:pPr>
              <w:spacing w:line="240" w:lineRule="auto"/>
              <w:rPr>
                <w:rFonts w:ascii="Times New Roman" w:eastAsia="Times New Roman"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007B9"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53C65" w14:textId="77777777" w:rsidR="008C447B" w:rsidRPr="00C23AFD" w:rsidRDefault="008C447B" w:rsidP="00421147">
            <w:pPr>
              <w:spacing w:line="240" w:lineRule="auto"/>
              <w:rPr>
                <w:rFonts w:ascii="Times New Roman" w:eastAsia="Times New Roman" w:hAnsi="Times New Roman" w:cs="Times New Roman"/>
                <w:sz w:val="24"/>
                <w:szCs w:val="24"/>
                <w:lang w:val="uk-UA"/>
              </w:rPr>
            </w:pPr>
            <w:proofErr w:type="spellStart"/>
            <w:r w:rsidRPr="00C23AFD">
              <w:rPr>
                <w:rFonts w:ascii="Times New Roman" w:eastAsia="Times New Roman" w:hAnsi="Times New Roman" w:cs="Times New Roman"/>
                <w:color w:val="000000"/>
                <w:sz w:val="24"/>
                <w:szCs w:val="24"/>
                <w:lang w:val="uk-UA"/>
              </w:rPr>
              <w:t>с,п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AAFA8"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proofErr w:type="spellStart"/>
            <w:r w:rsidRPr="00C23AFD">
              <w:rPr>
                <w:rFonts w:ascii="Times New Roman" w:eastAsia="Times New Roman" w:hAnsi="Times New Roman" w:cs="Times New Roman"/>
                <w:color w:val="000000"/>
                <w:sz w:val="24"/>
                <w:szCs w:val="24"/>
                <w:lang w:val="uk-UA"/>
              </w:rPr>
              <w:t>інд</w:t>
            </w:r>
            <w:proofErr w:type="spellEnd"/>
            <w:r w:rsidRPr="00C23AFD">
              <w:rPr>
                <w:rFonts w:ascii="Times New Roman" w:eastAsia="Times New Roman" w:hAnsi="Times New Roman" w:cs="Times New Roman"/>
                <w:color w:val="000000"/>
                <w:sz w:val="24"/>
                <w:szCs w:val="24"/>
                <w:lang w:val="uk-UA"/>
              </w:rPr>
              <w:t>.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18603" w14:textId="77777777" w:rsidR="008C447B" w:rsidRPr="00C23AFD" w:rsidRDefault="008C447B" w:rsidP="00421147">
            <w:pPr>
              <w:spacing w:line="240" w:lineRule="auto"/>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с/р</w:t>
            </w:r>
          </w:p>
        </w:tc>
      </w:tr>
      <w:tr w:rsidR="008C447B" w:rsidRPr="00C23AFD" w14:paraId="53FC4F18" w14:textId="77777777" w:rsidTr="00421147">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D630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Змістовий модуль №1</w:t>
            </w:r>
          </w:p>
        </w:tc>
      </w:tr>
      <w:tr w:rsidR="008C447B" w:rsidRPr="00C23AFD" w14:paraId="6AD7A16C"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731FDE" w14:textId="77777777" w:rsidR="008C447B" w:rsidRPr="00C23AFD" w:rsidRDefault="008C447B" w:rsidP="00421147">
            <w:pPr>
              <w:spacing w:line="240" w:lineRule="auto"/>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Тема 1</w:t>
            </w:r>
            <w:r w:rsidRPr="007F1EAF">
              <w:rPr>
                <w:rFonts w:ascii="Times New Roman" w:eastAsia="Times New Roman" w:hAnsi="Times New Roman" w:cs="Times New Roman"/>
                <w:sz w:val="24"/>
                <w:szCs w:val="24"/>
                <w:lang w:val="uk-UA"/>
              </w:rPr>
              <w:t xml:space="preserve"> Сутність митного регулювання ЗЕД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A3A74"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12D77"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9DFFB" w14:textId="77777777" w:rsidR="008C447B" w:rsidRPr="00C23AFD" w:rsidRDefault="008C447B" w:rsidP="00421147">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29167"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0E180"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B7D778"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D20D0E"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BB298"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F4942"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A533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10</w:t>
            </w:r>
          </w:p>
        </w:tc>
      </w:tr>
      <w:tr w:rsidR="008C447B" w:rsidRPr="00C23AFD" w14:paraId="55220BBE"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58A5C4" w14:textId="77777777" w:rsidR="008C447B" w:rsidRPr="00C23AFD" w:rsidRDefault="008C447B" w:rsidP="00421147">
            <w:pPr>
              <w:spacing w:line="240" w:lineRule="auto"/>
              <w:jc w:val="both"/>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 xml:space="preserve">Тема 2. </w:t>
            </w:r>
            <w:r w:rsidRPr="007F1EAF">
              <w:rPr>
                <w:rFonts w:ascii="Times New Roman" w:eastAsia="Times New Roman" w:hAnsi="Times New Roman" w:cs="Times New Roman"/>
                <w:sz w:val="24"/>
                <w:szCs w:val="24"/>
                <w:lang w:val="uk-UA"/>
              </w:rPr>
              <w:t>Основні поняття та принципи митного тарифу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C4204"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D905C"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F7EB78"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13077"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CFED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9BED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2A6CA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975839"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2071D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B93CE"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10</w:t>
            </w:r>
          </w:p>
        </w:tc>
      </w:tr>
      <w:tr w:rsidR="008C447B" w:rsidRPr="00C23AFD" w14:paraId="2433BCBD"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963EC" w14:textId="77777777" w:rsidR="008C447B" w:rsidRPr="00C23AFD" w:rsidRDefault="008C447B" w:rsidP="00421147">
            <w:pPr>
              <w:spacing w:line="240" w:lineRule="auto"/>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 xml:space="preserve">Тема 3. </w:t>
            </w:r>
            <w:r w:rsidRPr="007F1EAF">
              <w:rPr>
                <w:rFonts w:ascii="Times New Roman" w:eastAsia="Times New Roman" w:hAnsi="Times New Roman" w:cs="Times New Roman"/>
                <w:sz w:val="24"/>
                <w:szCs w:val="24"/>
                <w:lang w:val="uk-UA"/>
              </w:rPr>
              <w:t>Митні пільги та пільгові режими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B1DC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E2AC0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EFDC8"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ACF20"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8E701"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2C5E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E7BF7"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69F26"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46EA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54A6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1</w:t>
            </w:r>
          </w:p>
        </w:tc>
      </w:tr>
      <w:tr w:rsidR="008C447B" w:rsidRPr="00C23AFD" w14:paraId="1A8B56AE"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C7367" w14:textId="77777777" w:rsidR="008C447B" w:rsidRPr="00C23AFD" w:rsidRDefault="008C447B" w:rsidP="00421147">
            <w:pPr>
              <w:spacing w:line="240" w:lineRule="auto"/>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 xml:space="preserve">Тема 4. </w:t>
            </w:r>
            <w:r w:rsidRPr="007F1EAF">
              <w:rPr>
                <w:rFonts w:ascii="Times New Roman" w:eastAsia="Times New Roman" w:hAnsi="Times New Roman" w:cs="Times New Roman"/>
                <w:sz w:val="24"/>
                <w:szCs w:val="24"/>
                <w:lang w:val="uk-UA"/>
              </w:rPr>
              <w:t>Міжнародний та національний рівень митного регулювання ЗЕД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420F7"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188F6"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00821"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A4ADC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AAC829"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DC12F"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8FE50"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145E2"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2F4FF"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DCB42"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10</w:t>
            </w:r>
          </w:p>
        </w:tc>
      </w:tr>
      <w:tr w:rsidR="008C447B" w:rsidRPr="00C23AFD" w14:paraId="37F86A92"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9116C" w14:textId="77777777" w:rsidR="008C447B" w:rsidRPr="00C23AFD" w:rsidRDefault="008C447B" w:rsidP="00421147">
            <w:pPr>
              <w:spacing w:line="240" w:lineRule="auto"/>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Разом за змістовим модулем 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6E4FA0"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17C79"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11582"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2F743"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rPr>
            </w:pPr>
            <w:r w:rsidRPr="00517B90">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4B9C7"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7EB7A" w14:textId="7BFA08E1"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45</w:t>
            </w:r>
            <w:r w:rsidR="00057083" w:rsidRPr="00517B90">
              <w:rPr>
                <w:rFonts w:ascii="Times New Roman" w:eastAsia="Times New Roman" w:hAnsi="Times New Roman" w:cs="Times New Roman"/>
                <w:b/>
                <w:bCs/>
                <w:sz w:val="24"/>
                <w:szCs w:val="24"/>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A1552E"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4D7F7B"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206D3F"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rPr>
            </w:pPr>
            <w:r w:rsidRPr="00517B90">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BE260"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rPr>
            </w:pPr>
            <w:r w:rsidRPr="00517B90">
              <w:rPr>
                <w:rFonts w:ascii="Times New Roman" w:eastAsia="Times New Roman" w:hAnsi="Times New Roman" w:cs="Times New Roman"/>
                <w:b/>
                <w:bCs/>
                <w:color w:val="000000"/>
                <w:sz w:val="24"/>
                <w:szCs w:val="24"/>
                <w:lang w:val="uk-UA"/>
              </w:rPr>
              <w:t>4</w:t>
            </w:r>
            <w:r w:rsidRPr="00517B90">
              <w:rPr>
                <w:rFonts w:ascii="Times New Roman" w:eastAsia="Times New Roman" w:hAnsi="Times New Roman" w:cs="Times New Roman"/>
                <w:b/>
                <w:bCs/>
                <w:color w:val="000000"/>
                <w:sz w:val="24"/>
                <w:szCs w:val="24"/>
              </w:rPr>
              <w:t>1</w:t>
            </w:r>
          </w:p>
        </w:tc>
      </w:tr>
      <w:tr w:rsidR="008C447B" w:rsidRPr="00C23AFD" w14:paraId="0C425A96" w14:textId="77777777" w:rsidTr="00421147">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1D39E1"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Змістовий модуль №2</w:t>
            </w:r>
          </w:p>
        </w:tc>
      </w:tr>
      <w:tr w:rsidR="008C447B" w:rsidRPr="00C23AFD" w14:paraId="3B2E8D1C"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9EAE8" w14:textId="77777777" w:rsidR="008C447B" w:rsidRPr="00C23AFD" w:rsidRDefault="008C447B" w:rsidP="00421147">
            <w:pPr>
              <w:spacing w:line="240" w:lineRule="auto"/>
              <w:jc w:val="both"/>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 xml:space="preserve">Тема </w:t>
            </w:r>
            <w:r>
              <w:rPr>
                <w:rFonts w:ascii="Times New Roman" w:eastAsia="Times New Roman" w:hAnsi="Times New Roman" w:cs="Times New Roman"/>
                <w:color w:val="000000"/>
                <w:sz w:val="24"/>
                <w:szCs w:val="24"/>
                <w:lang w:val="uk-UA"/>
              </w:rPr>
              <w:t>5</w:t>
            </w:r>
            <w:r w:rsidRPr="00C23AFD">
              <w:rPr>
                <w:rFonts w:ascii="Times New Roman" w:eastAsia="Times New Roman" w:hAnsi="Times New Roman" w:cs="Times New Roman"/>
                <w:color w:val="000000"/>
                <w:sz w:val="24"/>
                <w:szCs w:val="24"/>
                <w:lang w:val="uk-UA"/>
              </w:rPr>
              <w:t xml:space="preserve">. </w:t>
            </w:r>
            <w:r w:rsidRPr="007F1EAF">
              <w:rPr>
                <w:rFonts w:ascii="Times New Roman" w:eastAsia="Times New Roman" w:hAnsi="Times New Roman" w:cs="Times New Roman"/>
                <w:sz w:val="24"/>
                <w:szCs w:val="24"/>
                <w:lang w:val="uk-UA"/>
              </w:rPr>
              <w:t>Митні процедури та контроль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5ABE2"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FE2A1"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161920"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CEA3E8"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2FFD5"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CD4E4C"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16AC2"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99AAD"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F9E9C"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94B69D"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10</w:t>
            </w:r>
          </w:p>
        </w:tc>
      </w:tr>
      <w:tr w:rsidR="008C447B" w:rsidRPr="00C23AFD" w14:paraId="6FAE3CF7"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8507B" w14:textId="77777777" w:rsidR="008C447B" w:rsidRPr="00C23AFD" w:rsidRDefault="008C447B" w:rsidP="00421147">
            <w:pPr>
              <w:spacing w:line="240" w:lineRule="auto"/>
              <w:jc w:val="both"/>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 xml:space="preserve">Тема </w:t>
            </w:r>
            <w:r>
              <w:rPr>
                <w:rFonts w:ascii="Times New Roman" w:eastAsia="Times New Roman" w:hAnsi="Times New Roman" w:cs="Times New Roman"/>
                <w:color w:val="000000"/>
                <w:sz w:val="24"/>
                <w:szCs w:val="24"/>
                <w:lang w:val="uk-UA"/>
              </w:rPr>
              <w:t>6</w:t>
            </w:r>
            <w:r w:rsidRPr="00C23AFD">
              <w:rPr>
                <w:rFonts w:ascii="Times New Roman" w:eastAsia="Times New Roman" w:hAnsi="Times New Roman" w:cs="Times New Roman"/>
                <w:color w:val="000000"/>
                <w:sz w:val="24"/>
                <w:szCs w:val="24"/>
                <w:lang w:val="uk-UA"/>
              </w:rPr>
              <w:t xml:space="preserve">. </w:t>
            </w:r>
            <w:r w:rsidRPr="00A75E89">
              <w:rPr>
                <w:rFonts w:ascii="Times New Roman" w:eastAsia="Times New Roman" w:hAnsi="Times New Roman" w:cs="Times New Roman"/>
                <w:sz w:val="24"/>
                <w:szCs w:val="24"/>
                <w:lang w:val="uk-UA"/>
              </w:rPr>
              <w:t>Ефективність зовнішньоекономічної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421FB"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83C80"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5DBAF"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9A99C"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C81C5"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FB099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AC4B24"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B67A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54B874"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50FDC"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10</w:t>
            </w:r>
          </w:p>
        </w:tc>
      </w:tr>
      <w:tr w:rsidR="008C447B" w:rsidRPr="00C23AFD" w14:paraId="485D65E4"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65CBF7" w14:textId="77777777" w:rsidR="008C447B" w:rsidRPr="00C23AFD" w:rsidRDefault="008C447B" w:rsidP="00421147">
            <w:pPr>
              <w:spacing w:line="240" w:lineRule="auto"/>
              <w:jc w:val="both"/>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 xml:space="preserve">Тема </w:t>
            </w:r>
            <w:r>
              <w:rPr>
                <w:rFonts w:ascii="Times New Roman" w:eastAsia="Times New Roman" w:hAnsi="Times New Roman" w:cs="Times New Roman"/>
                <w:color w:val="000000"/>
                <w:sz w:val="24"/>
                <w:szCs w:val="24"/>
                <w:lang w:val="uk-UA"/>
              </w:rPr>
              <w:t>7</w:t>
            </w:r>
            <w:r w:rsidRPr="00C23AFD">
              <w:rPr>
                <w:rFonts w:ascii="Times New Roman" w:eastAsia="Times New Roman" w:hAnsi="Times New Roman" w:cs="Times New Roman"/>
                <w:color w:val="000000"/>
                <w:sz w:val="24"/>
                <w:szCs w:val="24"/>
                <w:lang w:val="uk-UA"/>
              </w:rPr>
              <w:t>.</w:t>
            </w:r>
            <w:r w:rsidRPr="00C23AFD">
              <w:rPr>
                <w:rFonts w:ascii="Times New Roman" w:eastAsia="Times New Roman" w:hAnsi="Times New Roman" w:cs="Times New Roman"/>
                <w:b/>
                <w:bCs/>
                <w:color w:val="000000"/>
                <w:sz w:val="24"/>
                <w:szCs w:val="24"/>
                <w:lang w:val="uk-UA"/>
              </w:rPr>
              <w:t xml:space="preserve"> </w:t>
            </w:r>
            <w:r w:rsidRPr="00273689">
              <w:rPr>
                <w:rFonts w:ascii="Times New Roman" w:eastAsia="Times New Roman" w:hAnsi="Times New Roman" w:cs="Times New Roman"/>
                <w:sz w:val="24"/>
                <w:szCs w:val="24"/>
                <w:lang w:val="uk-UA"/>
              </w:rPr>
              <w:t>Валютне регулювання</w:t>
            </w:r>
            <w:r>
              <w:rPr>
                <w:rFonts w:ascii="Times New Roman" w:eastAsia="Times New Roman" w:hAnsi="Times New Roman" w:cs="Times New Roman"/>
                <w:sz w:val="24"/>
                <w:szCs w:val="24"/>
                <w:lang w:val="uk-UA"/>
              </w:rPr>
              <w:t xml:space="preserve"> </w:t>
            </w:r>
            <w:r w:rsidRPr="00273689">
              <w:rPr>
                <w:rFonts w:ascii="Times New Roman" w:eastAsia="Times New Roman" w:hAnsi="Times New Roman" w:cs="Times New Roman"/>
                <w:sz w:val="24"/>
                <w:szCs w:val="24"/>
                <w:lang w:val="uk-UA"/>
              </w:rPr>
              <w:t>зовнішньоекономічної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4E7C7F"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B1610"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5A3C74"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CE0369"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5A1BF"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AE49D"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15F22"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4B7E2F"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49AF5"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9603A"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uk-UA"/>
              </w:rPr>
              <w:t>1</w:t>
            </w:r>
          </w:p>
        </w:tc>
      </w:tr>
      <w:tr w:rsidR="008C447B" w:rsidRPr="00C23AFD" w14:paraId="36BAD3F5"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AA6FB" w14:textId="77777777" w:rsidR="008C447B" w:rsidRPr="00C23AFD" w:rsidRDefault="008C447B" w:rsidP="00421147">
            <w:pPr>
              <w:spacing w:line="240" w:lineRule="auto"/>
              <w:jc w:val="both"/>
              <w:rPr>
                <w:rFonts w:ascii="Times New Roman" w:eastAsia="Times New Roman" w:hAnsi="Times New Roman" w:cs="Times New Roman"/>
                <w:sz w:val="24"/>
                <w:szCs w:val="24"/>
                <w:lang w:val="uk-UA"/>
              </w:rPr>
            </w:pPr>
            <w:r w:rsidRPr="00C23AFD">
              <w:rPr>
                <w:rFonts w:ascii="Times New Roman" w:eastAsia="Times New Roman" w:hAnsi="Times New Roman" w:cs="Times New Roman"/>
                <w:color w:val="000000"/>
                <w:sz w:val="24"/>
                <w:szCs w:val="24"/>
                <w:lang w:val="uk-UA"/>
              </w:rPr>
              <w:t xml:space="preserve">Тема </w:t>
            </w:r>
            <w:r>
              <w:rPr>
                <w:rFonts w:ascii="Times New Roman" w:eastAsia="Times New Roman" w:hAnsi="Times New Roman" w:cs="Times New Roman"/>
                <w:color w:val="000000"/>
                <w:sz w:val="24"/>
                <w:szCs w:val="24"/>
                <w:lang w:val="uk-UA"/>
              </w:rPr>
              <w:t>8</w:t>
            </w:r>
            <w:r w:rsidRPr="00C23AFD">
              <w:rPr>
                <w:rFonts w:ascii="Times New Roman" w:eastAsia="Times New Roman" w:hAnsi="Times New Roman" w:cs="Times New Roman"/>
                <w:color w:val="000000"/>
                <w:sz w:val="24"/>
                <w:szCs w:val="24"/>
                <w:lang w:val="uk-UA"/>
              </w:rPr>
              <w:t>.</w:t>
            </w:r>
            <w:r w:rsidRPr="00C23AFD">
              <w:rPr>
                <w:rFonts w:ascii="Times New Roman" w:eastAsia="Times New Roman" w:hAnsi="Times New Roman" w:cs="Times New Roman"/>
                <w:b/>
                <w:bCs/>
                <w:color w:val="000000"/>
                <w:sz w:val="24"/>
                <w:szCs w:val="24"/>
                <w:lang w:val="uk-UA"/>
              </w:rPr>
              <w:t xml:space="preserve"> </w:t>
            </w:r>
            <w:r w:rsidRPr="007F1EAF">
              <w:rPr>
                <w:rFonts w:ascii="Times New Roman" w:eastAsia="Times New Roman" w:hAnsi="Times New Roman" w:cs="Times New Roman"/>
                <w:bCs/>
                <w:sz w:val="24"/>
                <w:szCs w:val="24"/>
                <w:lang w:val="uk-UA"/>
              </w:rPr>
              <w:t>Вирішення митних конфліктів та спорів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4CC25"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85C90"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23F83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F587FB"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E7EA7"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FD97AC"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B07481"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25C98"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5703FD"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0F9C4"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color w:val="000000"/>
                <w:sz w:val="24"/>
                <w:szCs w:val="24"/>
              </w:rPr>
              <w:t>10</w:t>
            </w:r>
          </w:p>
        </w:tc>
      </w:tr>
      <w:tr w:rsidR="008C447B" w:rsidRPr="00C23AFD" w14:paraId="59DBDA14" w14:textId="77777777" w:rsidTr="00421147">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22C4E" w14:textId="77777777" w:rsidR="008C447B" w:rsidRPr="00C23AFD" w:rsidRDefault="008C447B" w:rsidP="00421147">
            <w:pPr>
              <w:spacing w:line="240" w:lineRule="auto"/>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Разом за змістовим модулем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A7F0F"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F92A4F"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D8D397"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3A3F37"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rPr>
            </w:pPr>
            <w:r w:rsidRPr="00517B90">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80861"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6648E" w14:textId="72A04E53"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4</w:t>
            </w:r>
            <w:r w:rsidR="00FF0CA4" w:rsidRPr="00517B90">
              <w:rPr>
                <w:rFonts w:ascii="Times New Roman" w:eastAsia="Times New Roman" w:hAnsi="Times New Roman" w:cs="Times New Roman"/>
                <w:b/>
                <w:bCs/>
                <w:sz w:val="24"/>
                <w:szCs w:val="24"/>
                <w:lang w:val="uk-UA"/>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C640B"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6C646"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lang w:val="uk-UA"/>
              </w:rPr>
            </w:pPr>
            <w:r w:rsidRPr="00517B90">
              <w:rPr>
                <w:rFonts w:ascii="Times New Roman" w:eastAsia="Times New Roman" w:hAnsi="Times New Roman" w:cs="Times New Roman"/>
                <w:b/>
                <w:bCs/>
                <w:sz w:val="24"/>
                <w:szCs w:val="24"/>
                <w:lang w:val="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9141D2"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rPr>
            </w:pPr>
            <w:r w:rsidRPr="00517B90">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6FFB0" w14:textId="77777777" w:rsidR="008C447B" w:rsidRPr="00517B90" w:rsidRDefault="008C447B" w:rsidP="00421147">
            <w:pPr>
              <w:spacing w:line="240" w:lineRule="auto"/>
              <w:ind w:firstLine="34"/>
              <w:jc w:val="center"/>
              <w:rPr>
                <w:rFonts w:ascii="Times New Roman" w:eastAsia="Times New Roman" w:hAnsi="Times New Roman" w:cs="Times New Roman"/>
                <w:b/>
                <w:bCs/>
                <w:sz w:val="24"/>
                <w:szCs w:val="24"/>
              </w:rPr>
            </w:pPr>
            <w:r w:rsidRPr="00517B90">
              <w:rPr>
                <w:rFonts w:ascii="Times New Roman" w:eastAsia="Times New Roman" w:hAnsi="Times New Roman" w:cs="Times New Roman"/>
                <w:b/>
                <w:bCs/>
                <w:color w:val="000000"/>
                <w:sz w:val="24"/>
                <w:szCs w:val="24"/>
                <w:lang w:val="uk-UA"/>
              </w:rPr>
              <w:t>4</w:t>
            </w:r>
            <w:r w:rsidRPr="00517B90">
              <w:rPr>
                <w:rFonts w:ascii="Times New Roman" w:eastAsia="Times New Roman" w:hAnsi="Times New Roman" w:cs="Times New Roman"/>
                <w:b/>
                <w:bCs/>
                <w:color w:val="000000"/>
                <w:sz w:val="24"/>
                <w:szCs w:val="24"/>
              </w:rPr>
              <w:t>1</w:t>
            </w:r>
          </w:p>
        </w:tc>
      </w:tr>
      <w:tr w:rsidR="008C447B" w:rsidRPr="00C23AFD" w14:paraId="67671973" w14:textId="77777777" w:rsidTr="004211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4A149E" w14:textId="77777777" w:rsidR="008C447B" w:rsidRPr="00C23AFD" w:rsidRDefault="008C447B" w:rsidP="00421147">
            <w:pPr>
              <w:spacing w:line="240" w:lineRule="auto"/>
              <w:ind w:firstLine="34"/>
              <w:rPr>
                <w:rFonts w:ascii="Times New Roman" w:eastAsia="Times New Roman" w:hAnsi="Times New Roman" w:cs="Times New Roman"/>
                <w:sz w:val="24"/>
                <w:szCs w:val="24"/>
                <w:lang w:val="uk-UA"/>
              </w:rPr>
            </w:pPr>
            <w:r w:rsidRPr="00C23AFD">
              <w:rPr>
                <w:rFonts w:ascii="Times New Roman" w:eastAsia="Times New Roman" w:hAnsi="Times New Roman" w:cs="Times New Roman"/>
                <w:b/>
                <w:bCs/>
                <w:color w:val="000000"/>
                <w:sz w:val="24"/>
                <w:szCs w:val="24"/>
                <w:lang w:val="uk-UA"/>
              </w:rPr>
              <w:t>Разом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5EC0E" w14:textId="77777777" w:rsidR="008C447B" w:rsidRPr="00C23AFD" w:rsidRDefault="008C447B" w:rsidP="00421147">
            <w:pPr>
              <w:spacing w:line="240" w:lineRule="auto"/>
              <w:ind w:firstLine="34"/>
              <w:jc w:val="center"/>
              <w:rPr>
                <w:rFonts w:ascii="Times New Roman" w:eastAsia="Times New Roman" w:hAnsi="Times New Roman" w:cs="Times New Roman"/>
                <w:b/>
                <w:bCs/>
                <w:sz w:val="24"/>
                <w:szCs w:val="24"/>
                <w:lang w:val="uk-UA"/>
              </w:rPr>
            </w:pPr>
            <w:r w:rsidRPr="00433F30">
              <w:rPr>
                <w:rFonts w:ascii="Times New Roman" w:eastAsia="Times New Roman" w:hAnsi="Times New Roman" w:cs="Times New Roman"/>
                <w:b/>
                <w:bCs/>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DBC30"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uk-UA"/>
              </w:rPr>
              <w:t>2</w:t>
            </w:r>
            <w:r w:rsidRPr="00C23AFD">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954E1" w14:textId="77777777" w:rsidR="008C447B" w:rsidRPr="00C23AFD" w:rsidRDefault="008C447B" w:rsidP="00421147">
            <w:pPr>
              <w:spacing w:line="240" w:lineRule="auto"/>
              <w:ind w:firstLine="34"/>
              <w:jc w:val="center"/>
              <w:rPr>
                <w:rFonts w:ascii="Times New Roman" w:eastAsia="Times New Roman" w:hAnsi="Times New Roman" w:cs="Times New Roman"/>
                <w:b/>
                <w:bCs/>
                <w:sz w:val="24"/>
                <w:szCs w:val="24"/>
                <w:lang w:val="uk-UA"/>
              </w:rPr>
            </w:pPr>
            <w:r w:rsidRPr="00433F30">
              <w:rPr>
                <w:rFonts w:ascii="Times New Roman" w:eastAsia="Times New Roman" w:hAnsi="Times New Roman" w:cs="Times New Roman"/>
                <w:b/>
                <w:bCs/>
                <w:sz w:val="24"/>
                <w:szCs w:val="24"/>
                <w:lang w:val="uk-U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A149A" w14:textId="77777777" w:rsidR="008C447B" w:rsidRPr="00C23AFD" w:rsidRDefault="008C447B" w:rsidP="00421147">
            <w:pPr>
              <w:spacing w:line="240" w:lineRule="auto"/>
              <w:ind w:firstLine="34"/>
              <w:jc w:val="center"/>
              <w:rPr>
                <w:rFonts w:ascii="Times New Roman" w:eastAsia="Times New Roman" w:hAnsi="Times New Roman" w:cs="Times New Roman"/>
                <w:b/>
                <w:bCs/>
                <w:sz w:val="24"/>
                <w:szCs w:val="24"/>
              </w:rPr>
            </w:pPr>
            <w:r w:rsidRPr="00C23AFD">
              <w:rPr>
                <w:rFonts w:ascii="Times New Roman" w:eastAsia="Times New Roman" w:hAnsi="Times New Roman" w:cs="Times New Roman"/>
                <w:b/>
                <w:b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25421F" w14:textId="77777777" w:rsidR="008C447B" w:rsidRPr="00C23AFD" w:rsidRDefault="008C447B" w:rsidP="00421147">
            <w:pPr>
              <w:spacing w:line="240" w:lineRule="auto"/>
              <w:ind w:firstLine="34"/>
              <w:jc w:val="center"/>
              <w:rPr>
                <w:rFonts w:ascii="Times New Roman" w:eastAsia="Times New Roman" w:hAnsi="Times New Roman" w:cs="Times New Roman"/>
                <w:b/>
                <w:bCs/>
                <w:sz w:val="24"/>
                <w:szCs w:val="24"/>
                <w:lang w:val="uk-UA"/>
              </w:rPr>
            </w:pPr>
            <w:r w:rsidRPr="00433F30">
              <w:rPr>
                <w:rFonts w:ascii="Times New Roman" w:eastAsia="Times New Roman" w:hAnsi="Times New Roman" w:cs="Times New Roman"/>
                <w:b/>
                <w:bCs/>
                <w:sz w:val="24"/>
                <w:szCs w:val="24"/>
                <w:lang w:val="uk-UA"/>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666193"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BA14B9" w14:textId="77777777" w:rsidR="008C447B" w:rsidRPr="00C23AFD" w:rsidRDefault="008C447B" w:rsidP="00421147">
            <w:pPr>
              <w:spacing w:line="240" w:lineRule="auto"/>
              <w:ind w:firstLine="34"/>
              <w:jc w:val="center"/>
              <w:rPr>
                <w:rFonts w:ascii="Times New Roman" w:eastAsia="Times New Roman" w:hAnsi="Times New Roman" w:cs="Times New Roman"/>
                <w:b/>
                <w:bCs/>
                <w:sz w:val="24"/>
                <w:szCs w:val="24"/>
                <w:lang w:val="uk-UA"/>
              </w:rPr>
            </w:pPr>
            <w:r w:rsidRPr="00381E46">
              <w:rPr>
                <w:rFonts w:ascii="Times New Roman" w:eastAsia="Times New Roman" w:hAnsi="Times New Roman" w:cs="Times New Roman"/>
                <w:b/>
                <w:bCs/>
                <w:sz w:val="24"/>
                <w:szCs w:val="24"/>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9F29E" w14:textId="77777777" w:rsidR="008C447B" w:rsidRPr="00C23AFD" w:rsidRDefault="008C447B" w:rsidP="00421147">
            <w:pPr>
              <w:spacing w:line="240" w:lineRule="auto"/>
              <w:ind w:firstLine="34"/>
              <w:jc w:val="center"/>
              <w:rPr>
                <w:rFonts w:ascii="Times New Roman" w:eastAsia="Times New Roman" w:hAnsi="Times New Roman" w:cs="Times New Roman"/>
                <w:b/>
                <w:bCs/>
                <w:sz w:val="24"/>
                <w:szCs w:val="24"/>
                <w:lang w:val="uk-UA"/>
              </w:rPr>
            </w:pPr>
            <w:r w:rsidRPr="00381E46">
              <w:rPr>
                <w:rFonts w:ascii="Times New Roman" w:eastAsia="Times New Roman" w:hAnsi="Times New Roman" w:cs="Times New Roman"/>
                <w:b/>
                <w:bCs/>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D8971"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sidRPr="00C23AFD">
              <w:rPr>
                <w:rFonts w:ascii="Times New Roman" w:eastAsia="Times New Roman" w:hAnsi="Times New Roman" w:cs="Times New Roman"/>
                <w:b/>
                <w:b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AE790F" w14:textId="77777777" w:rsidR="008C447B" w:rsidRPr="00C23AFD" w:rsidRDefault="008C447B" w:rsidP="00421147">
            <w:pPr>
              <w:spacing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uk-UA"/>
              </w:rPr>
              <w:t>8</w:t>
            </w:r>
            <w:r w:rsidRPr="00C23AFD">
              <w:rPr>
                <w:rFonts w:ascii="Times New Roman" w:eastAsia="Times New Roman" w:hAnsi="Times New Roman" w:cs="Times New Roman"/>
                <w:b/>
                <w:bCs/>
                <w:color w:val="000000"/>
                <w:sz w:val="24"/>
                <w:szCs w:val="24"/>
              </w:rPr>
              <w:t>2</w:t>
            </w:r>
          </w:p>
        </w:tc>
      </w:tr>
    </w:tbl>
    <w:p w14:paraId="1A52A1EA" w14:textId="77777777" w:rsidR="009D4D48" w:rsidRPr="001130A3" w:rsidRDefault="009D4D48" w:rsidP="009D4D48">
      <w:pPr>
        <w:spacing w:after="0" w:line="276" w:lineRule="auto"/>
        <w:ind w:firstLine="709"/>
        <w:jc w:val="both"/>
        <w:rPr>
          <w:rFonts w:ascii="Times New Roman" w:hAnsi="Times New Roman" w:cs="Times New Roman"/>
          <w:sz w:val="28"/>
          <w:szCs w:val="28"/>
          <w:lang w:val="uk-UA"/>
        </w:rPr>
      </w:pPr>
    </w:p>
    <w:p w14:paraId="6F1A478D" w14:textId="77777777" w:rsidR="009D4D48" w:rsidRPr="001130A3" w:rsidRDefault="009D4D48" w:rsidP="009D4D48">
      <w:pPr>
        <w:spacing w:after="0" w:line="276" w:lineRule="auto"/>
        <w:ind w:firstLine="709"/>
        <w:jc w:val="both"/>
        <w:rPr>
          <w:rFonts w:ascii="Times New Roman" w:hAnsi="Times New Roman" w:cs="Times New Roman"/>
          <w:sz w:val="28"/>
          <w:szCs w:val="28"/>
          <w:lang w:val="uk-UA"/>
        </w:rPr>
      </w:pPr>
    </w:p>
    <w:p w14:paraId="5E37D93E" w14:textId="77777777" w:rsidR="009D4D48" w:rsidRPr="001130A3" w:rsidRDefault="009D4D48" w:rsidP="009D4D48">
      <w:pPr>
        <w:spacing w:after="0" w:line="276" w:lineRule="auto"/>
        <w:jc w:val="both"/>
        <w:rPr>
          <w:rFonts w:ascii="Times New Roman" w:hAnsi="Times New Roman" w:cs="Times New Roman"/>
          <w:sz w:val="28"/>
          <w:szCs w:val="28"/>
          <w:lang w:val="uk-UA"/>
        </w:rPr>
      </w:pPr>
    </w:p>
    <w:p w14:paraId="1F960474" w14:textId="635FA0FE" w:rsidR="009D4D48" w:rsidRDefault="009D4D48" w:rsidP="009D4D48">
      <w:pPr>
        <w:spacing w:after="0" w:line="276" w:lineRule="auto"/>
        <w:jc w:val="both"/>
        <w:rPr>
          <w:rFonts w:ascii="Times New Roman" w:hAnsi="Times New Roman" w:cs="Times New Roman"/>
          <w:sz w:val="28"/>
          <w:szCs w:val="28"/>
          <w:lang w:val="uk-UA"/>
        </w:rPr>
      </w:pPr>
    </w:p>
    <w:p w14:paraId="66B02E60" w14:textId="0FF00D9E" w:rsidR="00D14F92" w:rsidRDefault="00D14F92" w:rsidP="009D4D48">
      <w:pPr>
        <w:spacing w:after="0" w:line="276" w:lineRule="auto"/>
        <w:jc w:val="both"/>
        <w:rPr>
          <w:rFonts w:ascii="Times New Roman" w:hAnsi="Times New Roman" w:cs="Times New Roman"/>
          <w:sz w:val="28"/>
          <w:szCs w:val="28"/>
          <w:lang w:val="uk-UA"/>
        </w:rPr>
      </w:pPr>
    </w:p>
    <w:p w14:paraId="5C5569F7" w14:textId="53CF1C92" w:rsidR="00D14F92" w:rsidRDefault="00D14F92" w:rsidP="009D4D48">
      <w:pPr>
        <w:spacing w:after="0" w:line="276" w:lineRule="auto"/>
        <w:jc w:val="both"/>
        <w:rPr>
          <w:rFonts w:ascii="Times New Roman" w:hAnsi="Times New Roman" w:cs="Times New Roman"/>
          <w:sz w:val="28"/>
          <w:szCs w:val="28"/>
          <w:lang w:val="uk-UA"/>
        </w:rPr>
      </w:pPr>
    </w:p>
    <w:p w14:paraId="019DA824" w14:textId="184830D1" w:rsidR="00BF2AAA" w:rsidRPr="00BF2AAA" w:rsidRDefault="0007626F" w:rsidP="00BF2AAA">
      <w:pPr>
        <w:pStyle w:val="a3"/>
        <w:numPr>
          <w:ilvl w:val="0"/>
          <w:numId w:val="19"/>
        </w:numPr>
        <w:spacing w:line="360" w:lineRule="auto"/>
        <w:jc w:val="center"/>
        <w:rPr>
          <w:rFonts w:ascii="Times New Roman" w:hAnsi="Times New Roman"/>
          <w:b/>
          <w:sz w:val="28"/>
          <w:szCs w:val="28"/>
        </w:rPr>
      </w:pPr>
      <w:r w:rsidRPr="00BF2AAA">
        <w:rPr>
          <w:rFonts w:ascii="Times New Roman" w:hAnsi="Times New Roman"/>
          <w:b/>
          <w:sz w:val="28"/>
          <w:szCs w:val="28"/>
        </w:rPr>
        <w:t>Тем</w:t>
      </w:r>
      <w:r w:rsidRPr="00BF2AAA">
        <w:rPr>
          <w:rFonts w:ascii="Times New Roman" w:hAnsi="Times New Roman"/>
          <w:b/>
          <w:sz w:val="28"/>
          <w:szCs w:val="28"/>
          <w:lang w:val="uk-UA"/>
        </w:rPr>
        <w:t>и</w:t>
      </w:r>
      <w:r w:rsidRPr="00BF2AAA">
        <w:rPr>
          <w:rFonts w:ascii="Times New Roman" w:hAnsi="Times New Roman"/>
          <w:b/>
          <w:sz w:val="28"/>
          <w:szCs w:val="28"/>
        </w:rPr>
        <w:t xml:space="preserve"> </w:t>
      </w:r>
      <w:r w:rsidRPr="00BF2AAA">
        <w:rPr>
          <w:rFonts w:ascii="Times New Roman" w:hAnsi="Times New Roman"/>
          <w:b/>
          <w:sz w:val="28"/>
          <w:szCs w:val="28"/>
          <w:lang w:val="uk-UA"/>
        </w:rPr>
        <w:t>практичних</w:t>
      </w:r>
      <w:r w:rsidRPr="00BF2AAA">
        <w:rPr>
          <w:rFonts w:ascii="Times New Roman" w:hAnsi="Times New Roman"/>
          <w:b/>
          <w:sz w:val="28"/>
          <w:szCs w:val="28"/>
        </w:rPr>
        <w:t xml:space="preserve"> занять</w:t>
      </w:r>
    </w:p>
    <w:p w14:paraId="6AB1206C" w14:textId="66E1DB0E" w:rsidR="009D4D48" w:rsidRPr="00BF2AAA" w:rsidRDefault="009D4D48" w:rsidP="00BF2AAA">
      <w:pPr>
        <w:pStyle w:val="a3"/>
        <w:spacing w:line="360" w:lineRule="auto"/>
        <w:jc w:val="center"/>
        <w:rPr>
          <w:rFonts w:ascii="Times New Roman" w:hAnsi="Times New Roman"/>
          <w:b/>
          <w:sz w:val="28"/>
          <w:szCs w:val="28"/>
        </w:rPr>
      </w:pPr>
      <w:r w:rsidRPr="00BF2AAA">
        <w:rPr>
          <w:rFonts w:ascii="Times New Roman" w:hAnsi="Times New Roman" w:cs="Times New Roman"/>
          <w:b/>
          <w:sz w:val="28"/>
          <w:szCs w:val="28"/>
          <w:lang w:val="uk-UA"/>
        </w:rPr>
        <w:t xml:space="preserve">Тема 1. </w:t>
      </w:r>
      <w:r w:rsidR="00625FB2" w:rsidRPr="00BF2AAA">
        <w:rPr>
          <w:rFonts w:ascii="Times New Roman" w:hAnsi="Times New Roman" w:cs="Times New Roman"/>
          <w:b/>
          <w:sz w:val="28"/>
          <w:szCs w:val="28"/>
          <w:lang w:val="uk-UA"/>
        </w:rPr>
        <w:t>Сутність митного регулювання ЗЕД</w:t>
      </w:r>
    </w:p>
    <w:p w14:paraId="214C0C18" w14:textId="7BC2EA1F" w:rsidR="00B82434" w:rsidRDefault="00B82434" w:rsidP="00B82434">
      <w:pPr>
        <w:spacing w:after="0" w:line="276" w:lineRule="auto"/>
        <w:ind w:firstLine="709"/>
        <w:jc w:val="both"/>
        <w:rPr>
          <w:rFonts w:ascii="Times New Roman" w:hAnsi="Times New Roman" w:cs="Times New Roman"/>
          <w:sz w:val="28"/>
          <w:szCs w:val="28"/>
          <w:lang w:val="uk-UA"/>
        </w:rPr>
      </w:pPr>
      <w:r w:rsidRPr="00B82434">
        <w:rPr>
          <w:rFonts w:ascii="Times New Roman" w:hAnsi="Times New Roman" w:cs="Times New Roman"/>
          <w:sz w:val="28"/>
          <w:szCs w:val="28"/>
          <w:lang w:val="uk-UA"/>
        </w:rPr>
        <w:t>Поняття митного регулювання та його значення у зовнішньоторговельних операціях.</w:t>
      </w:r>
      <w:r>
        <w:rPr>
          <w:rFonts w:ascii="Times New Roman" w:hAnsi="Times New Roman" w:cs="Times New Roman"/>
          <w:sz w:val="28"/>
          <w:szCs w:val="28"/>
          <w:lang w:val="uk-UA"/>
        </w:rPr>
        <w:t xml:space="preserve"> </w:t>
      </w:r>
      <w:r w:rsidRPr="00B82434">
        <w:rPr>
          <w:rFonts w:ascii="Times New Roman" w:hAnsi="Times New Roman" w:cs="Times New Roman"/>
          <w:sz w:val="28"/>
          <w:szCs w:val="28"/>
          <w:lang w:val="uk-UA"/>
        </w:rPr>
        <w:t>Цілі та завдання митного регулювання для захисту національних інтересів, стимулювання експорту та контролю над ввезенням.</w:t>
      </w:r>
      <w:r>
        <w:rPr>
          <w:rFonts w:ascii="Times New Roman" w:hAnsi="Times New Roman" w:cs="Times New Roman"/>
          <w:sz w:val="28"/>
          <w:szCs w:val="28"/>
          <w:lang w:val="uk-UA"/>
        </w:rPr>
        <w:t xml:space="preserve"> </w:t>
      </w:r>
      <w:r w:rsidRPr="00B82434">
        <w:rPr>
          <w:rFonts w:ascii="Times New Roman" w:hAnsi="Times New Roman" w:cs="Times New Roman"/>
          <w:sz w:val="28"/>
          <w:szCs w:val="28"/>
          <w:lang w:val="uk-UA"/>
        </w:rPr>
        <w:t>Суб’єкти митного регулювання ЗЕД.</w:t>
      </w:r>
      <w:r>
        <w:rPr>
          <w:rFonts w:ascii="Times New Roman" w:hAnsi="Times New Roman" w:cs="Times New Roman"/>
          <w:sz w:val="28"/>
          <w:szCs w:val="28"/>
          <w:lang w:val="uk-UA"/>
        </w:rPr>
        <w:t xml:space="preserve"> </w:t>
      </w:r>
      <w:r w:rsidRPr="00B82434">
        <w:rPr>
          <w:rFonts w:ascii="Times New Roman" w:hAnsi="Times New Roman" w:cs="Times New Roman"/>
          <w:sz w:val="28"/>
          <w:szCs w:val="28"/>
          <w:lang w:val="uk-UA"/>
        </w:rPr>
        <w:t>Міжнародний та національний рівень митного регулювання ЗЕД.</w:t>
      </w:r>
      <w:r>
        <w:rPr>
          <w:rFonts w:ascii="Times New Roman" w:hAnsi="Times New Roman" w:cs="Times New Roman"/>
          <w:sz w:val="28"/>
          <w:szCs w:val="28"/>
          <w:lang w:val="uk-UA"/>
        </w:rPr>
        <w:t xml:space="preserve"> </w:t>
      </w:r>
      <w:r w:rsidRPr="00B82434">
        <w:rPr>
          <w:rFonts w:ascii="Times New Roman" w:hAnsi="Times New Roman" w:cs="Times New Roman"/>
          <w:sz w:val="28"/>
          <w:szCs w:val="28"/>
          <w:lang w:val="uk-UA"/>
        </w:rPr>
        <w:t>Міжнародне співробітництво України з питань митного регулювання ЗЕД.</w:t>
      </w:r>
    </w:p>
    <w:p w14:paraId="7C06EB4E" w14:textId="77777777" w:rsidR="00CE6E22" w:rsidRDefault="00CE6E22" w:rsidP="00B82434">
      <w:pPr>
        <w:spacing w:after="0" w:line="276" w:lineRule="auto"/>
        <w:jc w:val="center"/>
        <w:rPr>
          <w:rFonts w:ascii="Times New Roman" w:hAnsi="Times New Roman" w:cs="Times New Roman"/>
          <w:b/>
          <w:sz w:val="28"/>
          <w:szCs w:val="28"/>
          <w:lang w:val="uk-UA"/>
        </w:rPr>
      </w:pPr>
    </w:p>
    <w:p w14:paraId="33A8CA42" w14:textId="60CB8DAC" w:rsidR="009D4D48" w:rsidRPr="001130A3" w:rsidRDefault="009D4D48" w:rsidP="00B82434">
      <w:pPr>
        <w:spacing w:after="0" w:line="276" w:lineRule="auto"/>
        <w:jc w:val="center"/>
        <w:rPr>
          <w:rFonts w:ascii="Times New Roman" w:hAnsi="Times New Roman" w:cs="Times New Roman"/>
          <w:b/>
          <w:sz w:val="28"/>
          <w:szCs w:val="28"/>
          <w:lang w:val="uk-UA"/>
        </w:rPr>
      </w:pPr>
      <w:r w:rsidRPr="001130A3">
        <w:rPr>
          <w:rFonts w:ascii="Times New Roman" w:hAnsi="Times New Roman" w:cs="Times New Roman"/>
          <w:b/>
          <w:sz w:val="28"/>
          <w:szCs w:val="28"/>
          <w:lang w:val="uk-UA"/>
        </w:rPr>
        <w:t xml:space="preserve">Тема 2. </w:t>
      </w:r>
      <w:r w:rsidR="00D14F92" w:rsidRPr="00D14F92">
        <w:rPr>
          <w:rFonts w:ascii="Times New Roman" w:hAnsi="Times New Roman" w:cs="Times New Roman"/>
          <w:b/>
          <w:bCs/>
          <w:sz w:val="28"/>
          <w:szCs w:val="28"/>
          <w:lang w:val="uk-UA"/>
        </w:rPr>
        <w:t>Основні поняття та принципи митного тарифу</w:t>
      </w:r>
    </w:p>
    <w:p w14:paraId="6D64092F" w14:textId="5BBEB940" w:rsidR="009D4D48" w:rsidRPr="001130A3" w:rsidRDefault="00D14F92" w:rsidP="00D14F92">
      <w:pPr>
        <w:spacing w:after="0" w:line="276" w:lineRule="auto"/>
        <w:ind w:firstLine="708"/>
        <w:jc w:val="both"/>
        <w:rPr>
          <w:rFonts w:ascii="Times New Roman" w:hAnsi="Times New Roman" w:cs="Times New Roman"/>
          <w:sz w:val="28"/>
          <w:szCs w:val="28"/>
          <w:lang w:val="uk-UA"/>
        </w:rPr>
      </w:pPr>
      <w:r w:rsidRPr="00D14F92">
        <w:rPr>
          <w:rFonts w:ascii="Times New Roman" w:hAnsi="Times New Roman" w:cs="Times New Roman"/>
          <w:sz w:val="28"/>
          <w:szCs w:val="28"/>
          <w:lang w:val="uk-UA"/>
        </w:rPr>
        <w:t>Визначення митного тарифу та його роль у системі зовнішньоекономічної діяльності.</w:t>
      </w:r>
      <w:r>
        <w:rPr>
          <w:rFonts w:ascii="Times New Roman" w:hAnsi="Times New Roman" w:cs="Times New Roman"/>
          <w:sz w:val="28"/>
          <w:szCs w:val="28"/>
          <w:lang w:val="uk-UA"/>
        </w:rPr>
        <w:t xml:space="preserve"> </w:t>
      </w:r>
      <w:r w:rsidRPr="00D14F92">
        <w:rPr>
          <w:rFonts w:ascii="Times New Roman" w:hAnsi="Times New Roman" w:cs="Times New Roman"/>
          <w:sz w:val="28"/>
          <w:szCs w:val="28"/>
          <w:lang w:val="uk-UA"/>
        </w:rPr>
        <w:t xml:space="preserve">Структура митного тарифу: </w:t>
      </w:r>
      <w:proofErr w:type="spellStart"/>
      <w:r w:rsidRPr="00D14F92">
        <w:rPr>
          <w:rFonts w:ascii="Times New Roman" w:hAnsi="Times New Roman" w:cs="Times New Roman"/>
          <w:sz w:val="28"/>
          <w:szCs w:val="28"/>
          <w:lang w:val="uk-UA"/>
        </w:rPr>
        <w:t>адвалорні</w:t>
      </w:r>
      <w:proofErr w:type="spellEnd"/>
      <w:r w:rsidRPr="00D14F92">
        <w:rPr>
          <w:rFonts w:ascii="Times New Roman" w:hAnsi="Times New Roman" w:cs="Times New Roman"/>
          <w:sz w:val="28"/>
          <w:szCs w:val="28"/>
          <w:lang w:val="uk-UA"/>
        </w:rPr>
        <w:t xml:space="preserve"> мита, специфічні мита, комбіновані мита.</w:t>
      </w:r>
      <w:r>
        <w:rPr>
          <w:rFonts w:ascii="Times New Roman" w:hAnsi="Times New Roman" w:cs="Times New Roman"/>
          <w:sz w:val="28"/>
          <w:szCs w:val="28"/>
          <w:lang w:val="uk-UA"/>
        </w:rPr>
        <w:t xml:space="preserve"> </w:t>
      </w:r>
      <w:r w:rsidRPr="00D14F92">
        <w:rPr>
          <w:rFonts w:ascii="Times New Roman" w:hAnsi="Times New Roman" w:cs="Times New Roman"/>
          <w:sz w:val="28"/>
          <w:szCs w:val="28"/>
          <w:lang w:val="uk-UA"/>
        </w:rPr>
        <w:t>Принципи формування митного тарифу: принцип національного режиму, принцип національного обрання, принцип національного ущемлення.</w:t>
      </w:r>
      <w:r>
        <w:rPr>
          <w:rFonts w:ascii="Times New Roman" w:hAnsi="Times New Roman" w:cs="Times New Roman"/>
          <w:sz w:val="28"/>
          <w:szCs w:val="28"/>
          <w:lang w:val="uk-UA"/>
        </w:rPr>
        <w:t xml:space="preserve"> </w:t>
      </w:r>
      <w:r w:rsidRPr="00D14F92">
        <w:rPr>
          <w:rFonts w:ascii="Times New Roman" w:hAnsi="Times New Roman" w:cs="Times New Roman"/>
          <w:sz w:val="28"/>
          <w:szCs w:val="28"/>
          <w:lang w:val="uk-UA"/>
        </w:rPr>
        <w:t>Суть та особливості зовнішньоекономічної політики країни.</w:t>
      </w:r>
      <w:r w:rsidR="009D4D48">
        <w:rPr>
          <w:rFonts w:ascii="Times New Roman" w:hAnsi="Times New Roman" w:cs="Times New Roman"/>
          <w:sz w:val="28"/>
          <w:szCs w:val="28"/>
          <w:lang w:val="uk-UA"/>
        </w:rPr>
        <w:t xml:space="preserve"> </w:t>
      </w:r>
    </w:p>
    <w:p w14:paraId="6B97BBF3" w14:textId="77777777" w:rsidR="00CE6E22" w:rsidRDefault="00CE6E22" w:rsidP="009D4D48">
      <w:pPr>
        <w:spacing w:after="0" w:line="276" w:lineRule="auto"/>
        <w:jc w:val="center"/>
        <w:rPr>
          <w:rFonts w:ascii="Times New Roman" w:hAnsi="Times New Roman" w:cs="Times New Roman"/>
          <w:b/>
          <w:sz w:val="28"/>
          <w:szCs w:val="28"/>
          <w:lang w:val="uk-UA"/>
        </w:rPr>
      </w:pPr>
    </w:p>
    <w:p w14:paraId="31C14DA8" w14:textId="307DF7CA" w:rsidR="009D4D48" w:rsidRPr="001130A3" w:rsidRDefault="009D4D48" w:rsidP="009D4D48">
      <w:pPr>
        <w:spacing w:after="0" w:line="276" w:lineRule="auto"/>
        <w:jc w:val="center"/>
        <w:rPr>
          <w:rFonts w:ascii="Times New Roman" w:hAnsi="Times New Roman" w:cs="Times New Roman"/>
          <w:b/>
          <w:sz w:val="28"/>
          <w:szCs w:val="28"/>
          <w:lang w:val="uk-UA"/>
        </w:rPr>
      </w:pPr>
      <w:r w:rsidRPr="001130A3">
        <w:rPr>
          <w:rFonts w:ascii="Times New Roman" w:hAnsi="Times New Roman" w:cs="Times New Roman"/>
          <w:b/>
          <w:sz w:val="28"/>
          <w:szCs w:val="28"/>
          <w:lang w:val="uk-UA"/>
        </w:rPr>
        <w:t xml:space="preserve">Тема 3. </w:t>
      </w:r>
      <w:r w:rsidR="00D14F92" w:rsidRPr="00D14F92">
        <w:rPr>
          <w:rFonts w:ascii="Times New Roman" w:hAnsi="Times New Roman" w:cs="Times New Roman"/>
          <w:b/>
          <w:sz w:val="28"/>
          <w:szCs w:val="28"/>
          <w:lang w:val="uk-UA"/>
        </w:rPr>
        <w:t>Митні пільги та пільгові режими</w:t>
      </w:r>
    </w:p>
    <w:p w14:paraId="5FCCE9FD" w14:textId="6D62B795" w:rsidR="009D4D48" w:rsidRPr="001130A3" w:rsidRDefault="00EC36BF" w:rsidP="009D4D48">
      <w:pPr>
        <w:pStyle w:val="Default"/>
        <w:spacing w:line="276" w:lineRule="auto"/>
        <w:ind w:firstLine="708"/>
        <w:jc w:val="both"/>
        <w:rPr>
          <w:sz w:val="28"/>
          <w:szCs w:val="28"/>
          <w:lang w:val="uk-UA"/>
        </w:rPr>
      </w:pPr>
      <w:r>
        <w:rPr>
          <w:sz w:val="28"/>
          <w:szCs w:val="28"/>
          <w:lang w:val="uk-UA"/>
        </w:rPr>
        <w:t>Поняття та цілі митних пільг</w:t>
      </w:r>
      <w:r w:rsidR="009D4D48">
        <w:rPr>
          <w:sz w:val="28"/>
          <w:szCs w:val="28"/>
          <w:lang w:val="uk-UA"/>
        </w:rPr>
        <w:t>.</w:t>
      </w:r>
      <w:r>
        <w:rPr>
          <w:sz w:val="28"/>
          <w:szCs w:val="28"/>
          <w:lang w:val="uk-UA"/>
        </w:rPr>
        <w:t xml:space="preserve"> </w:t>
      </w:r>
      <w:r w:rsidRPr="00EC36BF">
        <w:rPr>
          <w:sz w:val="28"/>
          <w:szCs w:val="28"/>
          <w:lang w:val="uk-UA"/>
        </w:rPr>
        <w:t>Види та умови надання митних пільг у зовнішньоекономічній діяльності</w:t>
      </w:r>
      <w:r w:rsidR="00345DB4">
        <w:rPr>
          <w:lang w:val="uk-UA"/>
        </w:rPr>
        <w:t xml:space="preserve">. </w:t>
      </w:r>
      <w:r w:rsidR="00345DB4" w:rsidRPr="00345DB4">
        <w:rPr>
          <w:sz w:val="28"/>
          <w:szCs w:val="28"/>
          <w:lang w:val="uk-UA"/>
        </w:rPr>
        <w:t>Понижені митні ставки, звільнення від мита</w:t>
      </w:r>
      <w:r w:rsidR="00345DB4">
        <w:rPr>
          <w:sz w:val="28"/>
          <w:szCs w:val="28"/>
          <w:lang w:val="uk-UA"/>
        </w:rPr>
        <w:t xml:space="preserve">. </w:t>
      </w:r>
      <w:r w:rsidR="00745532">
        <w:rPr>
          <w:sz w:val="28"/>
          <w:szCs w:val="28"/>
          <w:lang w:val="uk-UA"/>
        </w:rPr>
        <w:t xml:space="preserve">Види митних ліцензій та квот. </w:t>
      </w:r>
      <w:r w:rsidR="00745532" w:rsidRPr="00745532">
        <w:rPr>
          <w:sz w:val="28"/>
          <w:szCs w:val="28"/>
          <w:lang w:val="uk-UA"/>
        </w:rPr>
        <w:t>Вплив митних пільг на розвиток експорту та імпорту.</w:t>
      </w:r>
      <w:r w:rsidR="00745532">
        <w:rPr>
          <w:sz w:val="28"/>
          <w:szCs w:val="28"/>
          <w:lang w:val="uk-UA"/>
        </w:rPr>
        <w:t xml:space="preserve"> </w:t>
      </w:r>
    </w:p>
    <w:p w14:paraId="5292DCF3" w14:textId="77777777" w:rsidR="00CE6E22" w:rsidRDefault="00CE6E22" w:rsidP="009D4D48">
      <w:pPr>
        <w:pStyle w:val="Default"/>
        <w:spacing w:line="276" w:lineRule="auto"/>
        <w:jc w:val="center"/>
        <w:rPr>
          <w:b/>
          <w:sz w:val="28"/>
          <w:szCs w:val="28"/>
          <w:lang w:val="uk-UA"/>
        </w:rPr>
      </w:pPr>
    </w:p>
    <w:p w14:paraId="53398572" w14:textId="371242A1" w:rsidR="009D4D48" w:rsidRPr="001130A3" w:rsidRDefault="009D4D48" w:rsidP="009D4D48">
      <w:pPr>
        <w:pStyle w:val="Default"/>
        <w:spacing w:line="276" w:lineRule="auto"/>
        <w:jc w:val="center"/>
        <w:rPr>
          <w:b/>
          <w:sz w:val="28"/>
          <w:szCs w:val="28"/>
          <w:lang w:val="uk-UA"/>
        </w:rPr>
      </w:pPr>
      <w:r w:rsidRPr="001130A3">
        <w:rPr>
          <w:b/>
          <w:sz w:val="28"/>
          <w:szCs w:val="28"/>
          <w:lang w:val="uk-UA"/>
        </w:rPr>
        <w:t xml:space="preserve">Тема 4. </w:t>
      </w:r>
      <w:r w:rsidR="00110278" w:rsidRPr="00110278">
        <w:rPr>
          <w:b/>
          <w:sz w:val="28"/>
          <w:szCs w:val="28"/>
          <w:lang w:val="uk-UA"/>
        </w:rPr>
        <w:t>Міжнародний та національний рівень митного регулювання ЗЕД</w:t>
      </w:r>
    </w:p>
    <w:p w14:paraId="792AA36C" w14:textId="5709C6DB" w:rsidR="00091588" w:rsidRPr="00091588" w:rsidRDefault="00091588" w:rsidP="00F20439">
      <w:pPr>
        <w:pStyle w:val="Default"/>
        <w:spacing w:line="276" w:lineRule="auto"/>
        <w:ind w:firstLine="720"/>
        <w:jc w:val="both"/>
        <w:rPr>
          <w:sz w:val="28"/>
          <w:szCs w:val="28"/>
          <w:lang w:val="uk-UA"/>
        </w:rPr>
      </w:pPr>
      <w:r w:rsidRPr="00091588">
        <w:rPr>
          <w:sz w:val="28"/>
          <w:szCs w:val="28"/>
          <w:lang w:val="uk-UA"/>
        </w:rPr>
        <w:t>Міжнародні угоди та організації у сфері митного регулювання.</w:t>
      </w:r>
      <w:r w:rsidR="00046ECF">
        <w:rPr>
          <w:sz w:val="28"/>
          <w:szCs w:val="28"/>
          <w:lang w:val="uk-UA"/>
        </w:rPr>
        <w:t xml:space="preserve"> </w:t>
      </w:r>
      <w:r w:rsidR="00046ECF" w:rsidRPr="00046ECF">
        <w:rPr>
          <w:sz w:val="28"/>
          <w:szCs w:val="28"/>
          <w:lang w:val="uk-UA"/>
        </w:rPr>
        <w:t>Міжнародні договори в межах СОТ</w:t>
      </w:r>
      <w:r w:rsidR="00016C59">
        <w:rPr>
          <w:lang w:val="uk-UA"/>
        </w:rPr>
        <w:t xml:space="preserve">, </w:t>
      </w:r>
      <w:r w:rsidR="00016C59" w:rsidRPr="00016C59">
        <w:rPr>
          <w:sz w:val="28"/>
          <w:szCs w:val="28"/>
          <w:lang w:val="uk-UA"/>
        </w:rPr>
        <w:t>ВМО</w:t>
      </w:r>
      <w:r w:rsidR="00FF28AE">
        <w:rPr>
          <w:sz w:val="28"/>
          <w:szCs w:val="28"/>
          <w:lang w:val="uk-UA"/>
        </w:rPr>
        <w:t xml:space="preserve">, </w:t>
      </w:r>
      <w:r w:rsidR="00FF28AE" w:rsidRPr="00FF28AE">
        <w:rPr>
          <w:sz w:val="28"/>
          <w:szCs w:val="28"/>
          <w:lang w:val="uk-UA"/>
        </w:rPr>
        <w:t>Євразійська економічна комісія</w:t>
      </w:r>
      <w:r w:rsidR="00F11763">
        <w:rPr>
          <w:sz w:val="28"/>
          <w:szCs w:val="28"/>
          <w:lang w:val="uk-UA"/>
        </w:rPr>
        <w:t xml:space="preserve">, </w:t>
      </w:r>
      <w:r w:rsidR="00F11763" w:rsidRPr="00F11763">
        <w:rPr>
          <w:sz w:val="28"/>
          <w:szCs w:val="28"/>
          <w:lang w:val="uk-UA"/>
        </w:rPr>
        <w:t>Європейська митна служба</w:t>
      </w:r>
      <w:r w:rsidR="00F11763">
        <w:rPr>
          <w:sz w:val="28"/>
          <w:szCs w:val="28"/>
          <w:lang w:val="uk-UA"/>
        </w:rPr>
        <w:t xml:space="preserve">. </w:t>
      </w:r>
      <w:r w:rsidRPr="00091588">
        <w:rPr>
          <w:sz w:val="28"/>
          <w:szCs w:val="28"/>
          <w:lang w:val="uk-UA"/>
        </w:rPr>
        <w:t>Міжнародні стандарти у взаємодії країн у сфері ЗЕД.</w:t>
      </w:r>
      <w:r w:rsidR="00F8233A" w:rsidRPr="00F8233A">
        <w:t xml:space="preserve"> </w:t>
      </w:r>
      <w:r w:rsidR="00F8233A" w:rsidRPr="00F8233A">
        <w:rPr>
          <w:sz w:val="28"/>
          <w:szCs w:val="28"/>
          <w:lang w:val="uk-UA"/>
        </w:rPr>
        <w:t>Гармонізація національних систем стандартизації</w:t>
      </w:r>
      <w:r w:rsidR="002A5F3A">
        <w:rPr>
          <w:sz w:val="28"/>
          <w:szCs w:val="28"/>
          <w:lang w:val="uk-UA"/>
        </w:rPr>
        <w:t>.</w:t>
      </w:r>
      <w:r w:rsidR="00F20439">
        <w:rPr>
          <w:sz w:val="28"/>
          <w:szCs w:val="28"/>
          <w:lang w:val="uk-UA"/>
        </w:rPr>
        <w:t xml:space="preserve"> </w:t>
      </w:r>
      <w:r w:rsidRPr="00091588">
        <w:rPr>
          <w:sz w:val="28"/>
          <w:szCs w:val="28"/>
          <w:lang w:val="uk-UA"/>
        </w:rPr>
        <w:t>Структура та компетенція митних органів.</w:t>
      </w:r>
      <w:r>
        <w:rPr>
          <w:sz w:val="28"/>
          <w:szCs w:val="28"/>
          <w:lang w:val="uk-UA"/>
        </w:rPr>
        <w:t xml:space="preserve"> </w:t>
      </w:r>
      <w:r w:rsidRPr="00091588">
        <w:rPr>
          <w:sz w:val="28"/>
          <w:szCs w:val="28"/>
          <w:lang w:val="uk-UA"/>
        </w:rPr>
        <w:t>Особливості національної митної політики</w:t>
      </w:r>
      <w:r w:rsidRPr="00091588">
        <w:rPr>
          <w:b/>
          <w:sz w:val="28"/>
          <w:szCs w:val="28"/>
          <w:lang w:val="uk-UA"/>
        </w:rPr>
        <w:t xml:space="preserve"> </w:t>
      </w:r>
    </w:p>
    <w:p w14:paraId="327358F1" w14:textId="77777777" w:rsidR="00CE6E22" w:rsidRDefault="00CE6E22" w:rsidP="00091588">
      <w:pPr>
        <w:pStyle w:val="Default"/>
        <w:spacing w:line="276" w:lineRule="auto"/>
        <w:jc w:val="center"/>
        <w:rPr>
          <w:b/>
          <w:sz w:val="28"/>
          <w:szCs w:val="28"/>
          <w:lang w:val="uk-UA"/>
        </w:rPr>
      </w:pPr>
    </w:p>
    <w:p w14:paraId="72D5F7BF" w14:textId="67333489" w:rsidR="009D4D48" w:rsidRPr="001130A3" w:rsidRDefault="009D4D48" w:rsidP="00091588">
      <w:pPr>
        <w:pStyle w:val="Default"/>
        <w:spacing w:line="276" w:lineRule="auto"/>
        <w:jc w:val="center"/>
        <w:rPr>
          <w:b/>
          <w:sz w:val="28"/>
          <w:szCs w:val="28"/>
          <w:lang w:val="uk-UA"/>
        </w:rPr>
      </w:pPr>
      <w:r w:rsidRPr="001130A3">
        <w:rPr>
          <w:b/>
          <w:sz w:val="28"/>
          <w:szCs w:val="28"/>
          <w:lang w:val="uk-UA"/>
        </w:rPr>
        <w:t xml:space="preserve">Тема 5. </w:t>
      </w:r>
      <w:r w:rsidR="0066374A" w:rsidRPr="0066374A">
        <w:rPr>
          <w:b/>
          <w:sz w:val="28"/>
          <w:szCs w:val="28"/>
          <w:lang w:val="uk-UA"/>
        </w:rPr>
        <w:t>Митні процедури та контроль</w:t>
      </w:r>
    </w:p>
    <w:p w14:paraId="0DFA49DA" w14:textId="30C96ECD" w:rsidR="009D4D48" w:rsidRPr="00935104" w:rsidRDefault="0066374A" w:rsidP="00935104">
      <w:pPr>
        <w:spacing w:after="0" w:line="276" w:lineRule="auto"/>
        <w:ind w:firstLine="720"/>
        <w:jc w:val="both"/>
        <w:rPr>
          <w:rFonts w:ascii="Times New Roman" w:eastAsia="Times New Roman" w:hAnsi="Times New Roman" w:cs="Times New Roman"/>
          <w:sz w:val="28"/>
          <w:szCs w:val="28"/>
          <w:lang w:val="uk-UA"/>
        </w:rPr>
      </w:pPr>
      <w:bookmarkStart w:id="2" w:name="_Hlk167091899"/>
      <w:r w:rsidRPr="00935104">
        <w:rPr>
          <w:rFonts w:ascii="Times New Roman" w:eastAsia="Times New Roman" w:hAnsi="Times New Roman" w:cs="Times New Roman"/>
          <w:sz w:val="28"/>
          <w:szCs w:val="28"/>
          <w:lang w:val="uk-UA"/>
        </w:rPr>
        <w:t xml:space="preserve">Процедури митного оформлення та контролю за переміщенням товарів через митний кордон. </w:t>
      </w:r>
      <w:bookmarkStart w:id="3" w:name="_Hlk167092892"/>
      <w:bookmarkEnd w:id="2"/>
      <w:r w:rsidRPr="00935104">
        <w:rPr>
          <w:rFonts w:ascii="Times New Roman" w:eastAsia="Times New Roman" w:hAnsi="Times New Roman" w:cs="Times New Roman"/>
          <w:sz w:val="28"/>
          <w:szCs w:val="28"/>
          <w:lang w:val="uk-UA"/>
        </w:rPr>
        <w:t>Митний огляд, декларування товарів та інші аспекти митного контролю</w:t>
      </w:r>
      <w:bookmarkEnd w:id="3"/>
      <w:r w:rsidRPr="00935104">
        <w:rPr>
          <w:rFonts w:ascii="Times New Roman" w:eastAsia="Times New Roman" w:hAnsi="Times New Roman" w:cs="Times New Roman"/>
          <w:sz w:val="28"/>
          <w:szCs w:val="28"/>
          <w:lang w:val="uk-UA"/>
        </w:rPr>
        <w:t xml:space="preserve">. </w:t>
      </w:r>
      <w:bookmarkStart w:id="4" w:name="_Hlk167091202"/>
      <w:r w:rsidRPr="00935104">
        <w:rPr>
          <w:rFonts w:ascii="Times New Roman" w:eastAsia="Times New Roman" w:hAnsi="Times New Roman" w:cs="Times New Roman"/>
          <w:sz w:val="28"/>
          <w:szCs w:val="28"/>
          <w:lang w:val="uk-UA"/>
        </w:rPr>
        <w:t>Специфіка митного контролю у вільних економічних зонах та спеціальних режимах</w:t>
      </w:r>
      <w:bookmarkEnd w:id="4"/>
    </w:p>
    <w:p w14:paraId="2B151827" w14:textId="77777777" w:rsidR="00CE6E22" w:rsidRDefault="00CE6E22" w:rsidP="009D4D48">
      <w:pPr>
        <w:pStyle w:val="Default"/>
        <w:spacing w:line="276" w:lineRule="auto"/>
        <w:jc w:val="center"/>
        <w:rPr>
          <w:b/>
          <w:sz w:val="28"/>
          <w:szCs w:val="28"/>
          <w:lang w:val="uk-UA"/>
        </w:rPr>
      </w:pPr>
    </w:p>
    <w:p w14:paraId="010AF443" w14:textId="77777777" w:rsidR="00CE6E22" w:rsidRDefault="00CE6E22" w:rsidP="009D4D48">
      <w:pPr>
        <w:pStyle w:val="Default"/>
        <w:spacing w:line="276" w:lineRule="auto"/>
        <w:jc w:val="center"/>
        <w:rPr>
          <w:b/>
          <w:sz w:val="28"/>
          <w:szCs w:val="28"/>
          <w:lang w:val="uk-UA"/>
        </w:rPr>
      </w:pPr>
    </w:p>
    <w:p w14:paraId="55EFE7CB" w14:textId="634C4BF5" w:rsidR="009D4D48" w:rsidRPr="001130A3" w:rsidRDefault="009D4D48" w:rsidP="009D4D48">
      <w:pPr>
        <w:pStyle w:val="Default"/>
        <w:spacing w:line="276" w:lineRule="auto"/>
        <w:jc w:val="center"/>
        <w:rPr>
          <w:b/>
          <w:sz w:val="28"/>
          <w:szCs w:val="28"/>
          <w:lang w:val="uk-UA"/>
        </w:rPr>
      </w:pPr>
      <w:r w:rsidRPr="001130A3">
        <w:rPr>
          <w:b/>
          <w:sz w:val="28"/>
          <w:szCs w:val="28"/>
          <w:lang w:val="uk-UA"/>
        </w:rPr>
        <w:lastRenderedPageBreak/>
        <w:t xml:space="preserve">Тема 6. </w:t>
      </w:r>
      <w:r w:rsidR="009276C5" w:rsidRPr="009276C5">
        <w:rPr>
          <w:b/>
          <w:sz w:val="28"/>
          <w:szCs w:val="28"/>
          <w:lang w:val="uk-UA"/>
        </w:rPr>
        <w:t>Митний тариф як інструмент зовнішньоекономічної політики</w:t>
      </w:r>
    </w:p>
    <w:p w14:paraId="4EE66966" w14:textId="6543CFAE" w:rsidR="007B0F7C" w:rsidRDefault="009276C5" w:rsidP="007B0F7C">
      <w:pPr>
        <w:spacing w:after="0" w:line="276" w:lineRule="auto"/>
        <w:ind w:firstLine="720"/>
        <w:jc w:val="both"/>
        <w:rPr>
          <w:rFonts w:ascii="Times New Roman" w:eastAsia="Times New Roman" w:hAnsi="Times New Roman" w:cs="Times New Roman"/>
          <w:sz w:val="28"/>
          <w:szCs w:val="28"/>
          <w:lang w:val="uk-UA"/>
        </w:rPr>
      </w:pPr>
      <w:r w:rsidRPr="00312DC3">
        <w:rPr>
          <w:rFonts w:ascii="Times New Roman" w:eastAsia="Times New Roman" w:hAnsi="Times New Roman" w:cs="Times New Roman"/>
          <w:sz w:val="28"/>
          <w:szCs w:val="28"/>
          <w:lang w:val="uk-UA"/>
        </w:rPr>
        <w:t>Взаємозв'язок митного тарифу із зовнішньоекономічною політикою держави.</w:t>
      </w:r>
      <w:r w:rsidR="00352ADD" w:rsidRPr="00352ADD">
        <w:t xml:space="preserve"> </w:t>
      </w:r>
      <w:r w:rsidR="00352ADD" w:rsidRPr="00352ADD">
        <w:rPr>
          <w:rFonts w:ascii="Times New Roman" w:eastAsia="Times New Roman" w:hAnsi="Times New Roman" w:cs="Times New Roman"/>
          <w:sz w:val="28"/>
          <w:szCs w:val="28"/>
          <w:lang w:val="uk-UA"/>
        </w:rPr>
        <w:t>Митний тариф для захисту внутрішнього ринку та стимулювання експорту</w:t>
      </w:r>
      <w:r w:rsidR="00352ADD">
        <w:rPr>
          <w:rFonts w:ascii="Times New Roman" w:eastAsia="Times New Roman" w:hAnsi="Times New Roman" w:cs="Times New Roman"/>
          <w:sz w:val="28"/>
          <w:szCs w:val="28"/>
          <w:lang w:val="uk-UA"/>
        </w:rPr>
        <w:t>.</w:t>
      </w:r>
      <w:r w:rsidR="00E46C5F" w:rsidRPr="00E46C5F">
        <w:t xml:space="preserve"> </w:t>
      </w:r>
      <w:bookmarkStart w:id="5" w:name="_Hlk167092421"/>
      <w:r w:rsidR="00E46C5F" w:rsidRPr="00E46C5F">
        <w:rPr>
          <w:rFonts w:ascii="Times New Roman" w:eastAsia="Times New Roman" w:hAnsi="Times New Roman" w:cs="Times New Roman"/>
          <w:sz w:val="28"/>
          <w:szCs w:val="28"/>
          <w:lang w:val="uk-UA"/>
        </w:rPr>
        <w:t>Стимулювання експорту та підтримка вітчизняних виробників</w:t>
      </w:r>
      <w:bookmarkEnd w:id="5"/>
      <w:r w:rsidR="00E46C5F" w:rsidRPr="00E46C5F">
        <w:rPr>
          <w:rFonts w:ascii="Times New Roman" w:eastAsia="Times New Roman" w:hAnsi="Times New Roman" w:cs="Times New Roman"/>
          <w:sz w:val="28"/>
          <w:szCs w:val="28"/>
          <w:lang w:val="uk-UA"/>
        </w:rPr>
        <w:t>.</w:t>
      </w:r>
      <w:r w:rsidR="00312DC3" w:rsidRPr="00312DC3">
        <w:rPr>
          <w:rFonts w:ascii="Times New Roman" w:eastAsia="Times New Roman" w:hAnsi="Times New Roman" w:cs="Times New Roman"/>
          <w:sz w:val="28"/>
          <w:szCs w:val="28"/>
          <w:lang w:val="uk-UA"/>
        </w:rPr>
        <w:t xml:space="preserve"> </w:t>
      </w:r>
      <w:bookmarkStart w:id="6" w:name="_Hlk167091704"/>
      <w:r w:rsidRPr="00312DC3">
        <w:rPr>
          <w:rFonts w:ascii="Times New Roman" w:eastAsia="Times New Roman" w:hAnsi="Times New Roman" w:cs="Times New Roman"/>
          <w:sz w:val="28"/>
          <w:szCs w:val="28"/>
          <w:lang w:val="uk-UA"/>
        </w:rPr>
        <w:t>Використання митного тарифу для захисту внутрішнього ринку та стимулювання експорту.</w:t>
      </w:r>
      <w:bookmarkEnd w:id="6"/>
      <w:r w:rsidR="008F4C5A">
        <w:rPr>
          <w:rFonts w:ascii="Times New Roman" w:eastAsia="Times New Roman" w:hAnsi="Times New Roman" w:cs="Times New Roman"/>
          <w:sz w:val="28"/>
          <w:szCs w:val="28"/>
          <w:lang w:val="uk-UA"/>
        </w:rPr>
        <w:t xml:space="preserve"> </w:t>
      </w:r>
      <w:r w:rsidRPr="00312DC3">
        <w:rPr>
          <w:rFonts w:ascii="Times New Roman" w:eastAsia="Times New Roman" w:hAnsi="Times New Roman" w:cs="Times New Roman"/>
          <w:sz w:val="28"/>
          <w:szCs w:val="28"/>
          <w:lang w:val="uk-UA"/>
        </w:rPr>
        <w:t xml:space="preserve"> </w:t>
      </w:r>
      <w:bookmarkStart w:id="7" w:name="_Hlk167092179"/>
      <w:r w:rsidR="007B0F7C" w:rsidRPr="007B0F7C">
        <w:rPr>
          <w:rFonts w:ascii="Times New Roman" w:eastAsia="Times New Roman" w:hAnsi="Times New Roman" w:cs="Times New Roman"/>
          <w:sz w:val="28"/>
          <w:szCs w:val="28"/>
          <w:lang w:val="uk-UA"/>
        </w:rPr>
        <w:t>Використання митних ставок як інструменту у торговельних конфліктах.</w:t>
      </w:r>
      <w:bookmarkEnd w:id="7"/>
      <w:r w:rsidR="007B0F7C">
        <w:rPr>
          <w:rFonts w:ascii="Times New Roman" w:eastAsia="Times New Roman" w:hAnsi="Times New Roman" w:cs="Times New Roman"/>
          <w:sz w:val="28"/>
          <w:szCs w:val="28"/>
          <w:lang w:val="uk-UA"/>
        </w:rPr>
        <w:t xml:space="preserve"> </w:t>
      </w:r>
      <w:r w:rsidR="007B0F7C" w:rsidRPr="007B0F7C">
        <w:rPr>
          <w:rFonts w:ascii="Times New Roman" w:eastAsia="Times New Roman" w:hAnsi="Times New Roman" w:cs="Times New Roman"/>
          <w:sz w:val="28"/>
          <w:szCs w:val="28"/>
          <w:lang w:val="uk-UA"/>
        </w:rPr>
        <w:t>Введення заходів з митним обмеженням для захисту вітчизняних інтересів в умовах торговельних війн.</w:t>
      </w:r>
    </w:p>
    <w:p w14:paraId="46993C55" w14:textId="77777777" w:rsidR="00CE6E22" w:rsidRDefault="00CE6E22" w:rsidP="008060AF">
      <w:pPr>
        <w:spacing w:after="0" w:line="276" w:lineRule="auto"/>
        <w:ind w:firstLine="720"/>
        <w:jc w:val="both"/>
        <w:rPr>
          <w:rFonts w:ascii="Times New Roman" w:hAnsi="Times New Roman" w:cs="Times New Roman"/>
          <w:b/>
          <w:sz w:val="28"/>
          <w:szCs w:val="28"/>
          <w:lang w:val="uk-UA"/>
        </w:rPr>
      </w:pPr>
    </w:p>
    <w:p w14:paraId="16548874" w14:textId="1C49644A" w:rsidR="008060AF" w:rsidRPr="008060AF" w:rsidRDefault="009D4D48" w:rsidP="008060AF">
      <w:pPr>
        <w:spacing w:after="0" w:line="276" w:lineRule="auto"/>
        <w:ind w:firstLine="720"/>
        <w:jc w:val="both"/>
        <w:rPr>
          <w:rFonts w:ascii="Times New Roman" w:hAnsi="Times New Roman" w:cs="Times New Roman"/>
          <w:sz w:val="28"/>
          <w:szCs w:val="28"/>
          <w:lang w:val="uk-UA"/>
        </w:rPr>
      </w:pPr>
      <w:r w:rsidRPr="007B0F7C">
        <w:rPr>
          <w:rFonts w:ascii="Times New Roman" w:hAnsi="Times New Roman" w:cs="Times New Roman"/>
          <w:b/>
          <w:sz w:val="28"/>
          <w:szCs w:val="28"/>
          <w:lang w:val="uk-UA"/>
        </w:rPr>
        <w:t xml:space="preserve">Тема 7. </w:t>
      </w:r>
      <w:r w:rsidR="00CB3958" w:rsidRPr="00CB3958">
        <w:rPr>
          <w:rFonts w:ascii="Times New Roman" w:hAnsi="Times New Roman" w:cs="Times New Roman"/>
          <w:b/>
          <w:sz w:val="28"/>
          <w:szCs w:val="28"/>
          <w:lang w:val="uk-UA"/>
        </w:rPr>
        <w:t xml:space="preserve">Адміністрування митного тарифу та митний контроль </w:t>
      </w:r>
      <w:r w:rsidR="00650A2B" w:rsidRPr="00650A2B">
        <w:rPr>
          <w:rFonts w:ascii="Times New Roman" w:hAnsi="Times New Roman" w:cs="Times New Roman"/>
          <w:sz w:val="28"/>
          <w:szCs w:val="28"/>
          <w:lang w:val="uk-UA"/>
        </w:rPr>
        <w:t>1.</w:t>
      </w:r>
      <w:r w:rsidR="00650A2B" w:rsidRPr="00650A2B">
        <w:rPr>
          <w:rFonts w:ascii="Times New Roman" w:hAnsi="Times New Roman" w:cs="Times New Roman"/>
          <w:sz w:val="28"/>
          <w:szCs w:val="28"/>
          <w:lang w:val="uk-UA"/>
        </w:rPr>
        <w:tab/>
        <w:t xml:space="preserve">Органи, відповідальні за адміністрування митного тарифу. </w:t>
      </w:r>
      <w:bookmarkStart w:id="8" w:name="_Hlk167092935"/>
      <w:r w:rsidR="008060AF" w:rsidRPr="008060AF">
        <w:rPr>
          <w:rFonts w:ascii="Times New Roman" w:hAnsi="Times New Roman" w:cs="Times New Roman"/>
          <w:sz w:val="28"/>
          <w:szCs w:val="28"/>
          <w:lang w:val="uk-UA"/>
        </w:rPr>
        <w:t>Перевірка відповідності товарів декларованим характеристикам та митним ставкам</w:t>
      </w:r>
      <w:bookmarkEnd w:id="8"/>
      <w:r w:rsidR="008060AF" w:rsidRPr="008060AF">
        <w:rPr>
          <w:rFonts w:ascii="Times New Roman" w:hAnsi="Times New Roman" w:cs="Times New Roman"/>
          <w:sz w:val="28"/>
          <w:szCs w:val="28"/>
          <w:lang w:val="uk-UA"/>
        </w:rPr>
        <w:t>.</w:t>
      </w:r>
    </w:p>
    <w:p w14:paraId="59E4491C" w14:textId="52F69126" w:rsidR="009D4D48" w:rsidRPr="00783959" w:rsidRDefault="008060AF" w:rsidP="008060AF">
      <w:pPr>
        <w:spacing w:after="0" w:line="276" w:lineRule="auto"/>
        <w:ind w:firstLine="720"/>
        <w:jc w:val="both"/>
        <w:rPr>
          <w:rFonts w:ascii="Times New Roman" w:hAnsi="Times New Roman" w:cs="Times New Roman"/>
          <w:sz w:val="28"/>
          <w:szCs w:val="28"/>
          <w:lang w:val="uk-UA"/>
        </w:rPr>
      </w:pPr>
      <w:bookmarkStart w:id="9" w:name="_Hlk167091653"/>
      <w:r w:rsidRPr="008060AF">
        <w:rPr>
          <w:rFonts w:ascii="Times New Roman" w:hAnsi="Times New Roman" w:cs="Times New Roman"/>
          <w:sz w:val="28"/>
          <w:szCs w:val="28"/>
          <w:lang w:val="uk-UA"/>
        </w:rPr>
        <w:t>Контроль за дотриманням митних правил та умов укладення міжнародних торговельних угод</w:t>
      </w:r>
      <w:bookmarkEnd w:id="9"/>
      <w:r w:rsidRPr="008060A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50A2B" w:rsidRPr="00650A2B">
        <w:rPr>
          <w:rFonts w:ascii="Times New Roman" w:hAnsi="Times New Roman" w:cs="Times New Roman"/>
          <w:sz w:val="28"/>
          <w:szCs w:val="28"/>
          <w:lang w:val="uk-UA"/>
        </w:rPr>
        <w:t xml:space="preserve">Процедури митного контролю та їх вплив на підприємства. </w:t>
      </w:r>
      <w:r w:rsidR="004D1A58" w:rsidRPr="004D1A58">
        <w:rPr>
          <w:rFonts w:ascii="Times New Roman" w:hAnsi="Times New Roman" w:cs="Times New Roman"/>
          <w:sz w:val="28"/>
          <w:szCs w:val="28"/>
          <w:lang w:val="uk-UA"/>
        </w:rPr>
        <w:t>Збільшення часу на митному оформленні може призвести до затримок у поставках та витрат на логістику.</w:t>
      </w:r>
      <w:r w:rsidR="004D1A58">
        <w:rPr>
          <w:rFonts w:ascii="Times New Roman" w:hAnsi="Times New Roman" w:cs="Times New Roman"/>
          <w:sz w:val="28"/>
          <w:szCs w:val="28"/>
          <w:lang w:val="uk-UA"/>
        </w:rPr>
        <w:t xml:space="preserve"> </w:t>
      </w:r>
      <w:r w:rsidR="00E83859" w:rsidRPr="00E83859">
        <w:rPr>
          <w:rFonts w:ascii="Times New Roman" w:hAnsi="Times New Roman" w:cs="Times New Roman"/>
          <w:sz w:val="28"/>
          <w:szCs w:val="28"/>
          <w:lang w:val="uk-UA"/>
        </w:rPr>
        <w:t>Можливість виникнення штрафів та інших митних платежів за порушення митних правил.</w:t>
      </w:r>
      <w:r w:rsidR="00E83859">
        <w:rPr>
          <w:rFonts w:ascii="Times New Roman" w:hAnsi="Times New Roman" w:cs="Times New Roman"/>
          <w:sz w:val="28"/>
          <w:szCs w:val="28"/>
          <w:lang w:val="uk-UA"/>
        </w:rPr>
        <w:t xml:space="preserve"> </w:t>
      </w:r>
      <w:r w:rsidR="00650A2B" w:rsidRPr="00650A2B">
        <w:rPr>
          <w:rFonts w:ascii="Times New Roman" w:hAnsi="Times New Roman" w:cs="Times New Roman"/>
          <w:sz w:val="28"/>
          <w:szCs w:val="28"/>
          <w:lang w:val="uk-UA"/>
        </w:rPr>
        <w:t>Механізми управління та оптимізації митного контролю.</w:t>
      </w:r>
      <w:r w:rsidR="00863289">
        <w:rPr>
          <w:rFonts w:ascii="Times New Roman" w:hAnsi="Times New Roman" w:cs="Times New Roman"/>
          <w:sz w:val="28"/>
          <w:szCs w:val="28"/>
          <w:lang w:val="uk-UA"/>
        </w:rPr>
        <w:t xml:space="preserve"> </w:t>
      </w:r>
      <w:bookmarkStart w:id="10" w:name="_Hlk167091245"/>
      <w:r w:rsidR="00863289" w:rsidRPr="00863289">
        <w:rPr>
          <w:rFonts w:ascii="Times New Roman" w:hAnsi="Times New Roman" w:cs="Times New Roman"/>
          <w:sz w:val="28"/>
          <w:szCs w:val="28"/>
          <w:lang w:val="uk-UA"/>
        </w:rPr>
        <w:t>Використання електронних систем декларування та митного контролю для прискорення процесу.</w:t>
      </w:r>
      <w:bookmarkEnd w:id="10"/>
    </w:p>
    <w:p w14:paraId="11D9FF7D" w14:textId="77777777" w:rsidR="00CE6E22" w:rsidRDefault="00CE6E22" w:rsidP="004A3B59">
      <w:pPr>
        <w:pStyle w:val="Default"/>
        <w:spacing w:line="276" w:lineRule="auto"/>
        <w:jc w:val="center"/>
        <w:rPr>
          <w:b/>
          <w:sz w:val="28"/>
          <w:szCs w:val="28"/>
          <w:lang w:val="uk-UA"/>
        </w:rPr>
      </w:pPr>
    </w:p>
    <w:p w14:paraId="0509B578" w14:textId="7FAC58DC" w:rsidR="004A3B59" w:rsidRDefault="009D4D48" w:rsidP="004A3B59">
      <w:pPr>
        <w:pStyle w:val="Default"/>
        <w:spacing w:line="276" w:lineRule="auto"/>
        <w:jc w:val="center"/>
        <w:rPr>
          <w:b/>
          <w:sz w:val="28"/>
          <w:szCs w:val="28"/>
          <w:lang w:val="uk-UA"/>
        </w:rPr>
      </w:pPr>
      <w:r w:rsidRPr="001130A3">
        <w:rPr>
          <w:b/>
          <w:sz w:val="28"/>
          <w:szCs w:val="28"/>
          <w:lang w:val="uk-UA"/>
        </w:rPr>
        <w:t xml:space="preserve">Тема 8. </w:t>
      </w:r>
      <w:r w:rsidR="004A3B59" w:rsidRPr="004A3B59">
        <w:rPr>
          <w:b/>
          <w:sz w:val="28"/>
          <w:szCs w:val="28"/>
          <w:lang w:val="uk-UA"/>
        </w:rPr>
        <w:t xml:space="preserve">Вирішення митних конфліктів та спорів </w:t>
      </w:r>
    </w:p>
    <w:p w14:paraId="10846B19" w14:textId="636A063D" w:rsidR="009D4D48" w:rsidRDefault="00B9094C" w:rsidP="00200486">
      <w:pPr>
        <w:pStyle w:val="Default"/>
        <w:spacing w:line="276" w:lineRule="auto"/>
        <w:jc w:val="both"/>
        <w:rPr>
          <w:sz w:val="28"/>
          <w:szCs w:val="28"/>
          <w:lang w:val="uk-UA"/>
        </w:rPr>
      </w:pPr>
      <w:bookmarkStart w:id="11" w:name="_Hlk167091835"/>
      <w:r w:rsidRPr="00B9094C">
        <w:rPr>
          <w:sz w:val="28"/>
          <w:szCs w:val="28"/>
          <w:lang w:val="uk-UA"/>
        </w:rPr>
        <w:t>Причини виникнення митних конфліктів та спорів</w:t>
      </w:r>
      <w:bookmarkEnd w:id="11"/>
      <w:r w:rsidRPr="00B9094C">
        <w:rPr>
          <w:sz w:val="28"/>
          <w:szCs w:val="28"/>
          <w:lang w:val="uk-UA"/>
        </w:rPr>
        <w:t xml:space="preserve">. </w:t>
      </w:r>
      <w:r w:rsidR="00C637A4" w:rsidRPr="00C637A4">
        <w:rPr>
          <w:sz w:val="28"/>
          <w:szCs w:val="28"/>
          <w:lang w:val="uk-UA"/>
        </w:rPr>
        <w:t>Порушення митних правил</w:t>
      </w:r>
      <w:r w:rsidR="00C637A4">
        <w:rPr>
          <w:sz w:val="28"/>
          <w:szCs w:val="28"/>
          <w:lang w:val="uk-UA"/>
        </w:rPr>
        <w:t xml:space="preserve">. </w:t>
      </w:r>
      <w:r w:rsidR="00C637A4" w:rsidRPr="00C637A4">
        <w:rPr>
          <w:sz w:val="28"/>
          <w:szCs w:val="28"/>
          <w:lang w:val="uk-UA"/>
        </w:rPr>
        <w:t>Відмова від вільної торгівлі</w:t>
      </w:r>
      <w:r w:rsidR="00C637A4">
        <w:rPr>
          <w:sz w:val="28"/>
          <w:szCs w:val="28"/>
          <w:lang w:val="uk-UA"/>
        </w:rPr>
        <w:t xml:space="preserve">. </w:t>
      </w:r>
      <w:r w:rsidR="004C4E16" w:rsidRPr="004C4E16">
        <w:rPr>
          <w:sz w:val="28"/>
          <w:szCs w:val="28"/>
          <w:lang w:val="uk-UA"/>
        </w:rPr>
        <w:t>Підробка документів та контрабанда</w:t>
      </w:r>
      <w:r w:rsidR="004C4E16">
        <w:rPr>
          <w:sz w:val="28"/>
          <w:szCs w:val="28"/>
          <w:lang w:val="uk-UA"/>
        </w:rPr>
        <w:t xml:space="preserve">. </w:t>
      </w:r>
      <w:bookmarkStart w:id="12" w:name="_Hlk167092215"/>
      <w:r w:rsidRPr="00B9094C">
        <w:rPr>
          <w:sz w:val="28"/>
          <w:szCs w:val="28"/>
          <w:lang w:val="uk-UA"/>
        </w:rPr>
        <w:t>Механізми вирішення митних конфліктів: переговори, міжнародні суди, арбітраж.</w:t>
      </w:r>
      <w:r w:rsidR="00E8331E" w:rsidRPr="00E8331E">
        <w:t xml:space="preserve"> </w:t>
      </w:r>
      <w:bookmarkEnd w:id="12"/>
      <w:r w:rsidR="003B7E3B" w:rsidRPr="003B7E3B">
        <w:rPr>
          <w:sz w:val="28"/>
          <w:szCs w:val="28"/>
          <w:lang w:val="uk-UA"/>
        </w:rPr>
        <w:t>Дипломатичні зусилля для вирішення спірних питань.</w:t>
      </w:r>
      <w:r w:rsidR="003B7E3B">
        <w:rPr>
          <w:lang w:val="uk-UA"/>
        </w:rPr>
        <w:t xml:space="preserve"> </w:t>
      </w:r>
      <w:bookmarkStart w:id="13" w:name="_Hlk167092366"/>
      <w:r w:rsidR="00E8331E" w:rsidRPr="00E8331E">
        <w:rPr>
          <w:sz w:val="28"/>
          <w:szCs w:val="28"/>
          <w:lang w:val="uk-UA"/>
        </w:rPr>
        <w:t>Подання справ до Всесвітньої торговельної організації</w:t>
      </w:r>
      <w:bookmarkEnd w:id="13"/>
      <w:r w:rsidR="00E8331E" w:rsidRPr="00E8331E">
        <w:rPr>
          <w:sz w:val="28"/>
          <w:szCs w:val="28"/>
          <w:lang w:val="uk-UA"/>
        </w:rPr>
        <w:t xml:space="preserve"> (ВТО)</w:t>
      </w:r>
      <w:r w:rsidR="0032668E">
        <w:rPr>
          <w:sz w:val="28"/>
          <w:szCs w:val="28"/>
          <w:lang w:val="uk-UA"/>
        </w:rPr>
        <w:t xml:space="preserve">. </w:t>
      </w:r>
      <w:r w:rsidR="0032668E" w:rsidRPr="0032668E">
        <w:rPr>
          <w:sz w:val="28"/>
          <w:szCs w:val="28"/>
          <w:lang w:val="uk-UA"/>
        </w:rPr>
        <w:t>Вирішення спорів на основі міжнародних норм</w:t>
      </w:r>
      <w:r w:rsidR="0032668E">
        <w:rPr>
          <w:sz w:val="28"/>
          <w:szCs w:val="28"/>
          <w:lang w:val="uk-UA"/>
        </w:rPr>
        <w:t>.</w:t>
      </w:r>
      <w:r w:rsidRPr="00B9094C">
        <w:rPr>
          <w:sz w:val="28"/>
          <w:szCs w:val="28"/>
          <w:lang w:val="uk-UA"/>
        </w:rPr>
        <w:t xml:space="preserve"> </w:t>
      </w:r>
      <w:r w:rsidR="00B01288" w:rsidRPr="00B01288">
        <w:rPr>
          <w:sz w:val="28"/>
          <w:szCs w:val="28"/>
          <w:lang w:val="uk-UA"/>
        </w:rPr>
        <w:t>Посилення ролі ВТО у вирішенні митних конфліктів</w:t>
      </w:r>
      <w:r w:rsidR="00B01288">
        <w:rPr>
          <w:sz w:val="28"/>
          <w:szCs w:val="28"/>
          <w:lang w:val="uk-UA"/>
        </w:rPr>
        <w:t xml:space="preserve">. </w:t>
      </w:r>
      <w:r w:rsidR="000851DE" w:rsidRPr="000851DE">
        <w:rPr>
          <w:sz w:val="28"/>
          <w:szCs w:val="28"/>
          <w:lang w:val="uk-UA"/>
        </w:rPr>
        <w:t>Співпраця між країнами у розв'язанні спірних питань</w:t>
      </w:r>
      <w:r w:rsidR="000851DE">
        <w:rPr>
          <w:sz w:val="28"/>
          <w:szCs w:val="28"/>
          <w:lang w:val="uk-UA"/>
        </w:rPr>
        <w:t xml:space="preserve">. </w:t>
      </w:r>
      <w:r w:rsidR="000851DE" w:rsidRPr="000851DE">
        <w:rPr>
          <w:sz w:val="28"/>
          <w:szCs w:val="28"/>
          <w:lang w:val="uk-UA"/>
        </w:rPr>
        <w:t>Застосування сучасних технологій для урегулювання конфліктів</w:t>
      </w:r>
      <w:r w:rsidR="000851DE">
        <w:rPr>
          <w:sz w:val="28"/>
          <w:szCs w:val="28"/>
          <w:lang w:val="uk-UA"/>
        </w:rPr>
        <w:t>.</w:t>
      </w:r>
    </w:p>
    <w:p w14:paraId="2BE6D319" w14:textId="77777777" w:rsidR="003A4920" w:rsidRDefault="003A4920" w:rsidP="00200486">
      <w:pPr>
        <w:pStyle w:val="Default"/>
        <w:spacing w:line="276" w:lineRule="auto"/>
        <w:jc w:val="both"/>
        <w:rPr>
          <w:sz w:val="28"/>
          <w:szCs w:val="28"/>
          <w:lang w:val="uk-UA"/>
        </w:rPr>
      </w:pPr>
    </w:p>
    <w:p w14:paraId="3614CF0B" w14:textId="77777777" w:rsidR="003A4920" w:rsidRDefault="003A4920" w:rsidP="00200486">
      <w:pPr>
        <w:pStyle w:val="Default"/>
        <w:spacing w:line="276" w:lineRule="auto"/>
        <w:jc w:val="both"/>
        <w:rPr>
          <w:sz w:val="28"/>
          <w:szCs w:val="28"/>
          <w:lang w:val="uk-UA"/>
        </w:rPr>
      </w:pPr>
    </w:p>
    <w:p w14:paraId="5B94007B" w14:textId="77777777" w:rsidR="003A4920" w:rsidRDefault="003A4920" w:rsidP="00200486">
      <w:pPr>
        <w:pStyle w:val="Default"/>
        <w:spacing w:line="276" w:lineRule="auto"/>
        <w:jc w:val="both"/>
        <w:rPr>
          <w:sz w:val="28"/>
          <w:szCs w:val="28"/>
          <w:lang w:val="uk-UA"/>
        </w:rPr>
      </w:pPr>
    </w:p>
    <w:p w14:paraId="46CC3E0E" w14:textId="77777777" w:rsidR="003A4920" w:rsidRDefault="003A4920" w:rsidP="00200486">
      <w:pPr>
        <w:pStyle w:val="Default"/>
        <w:spacing w:line="276" w:lineRule="auto"/>
        <w:jc w:val="both"/>
        <w:rPr>
          <w:sz w:val="28"/>
          <w:szCs w:val="28"/>
          <w:lang w:val="uk-UA"/>
        </w:rPr>
      </w:pPr>
    </w:p>
    <w:p w14:paraId="4C47CFC4" w14:textId="77777777" w:rsidR="003A4920" w:rsidRDefault="003A4920" w:rsidP="00200486">
      <w:pPr>
        <w:pStyle w:val="Default"/>
        <w:spacing w:line="276" w:lineRule="auto"/>
        <w:jc w:val="both"/>
        <w:rPr>
          <w:sz w:val="28"/>
          <w:szCs w:val="28"/>
          <w:lang w:val="uk-UA"/>
        </w:rPr>
      </w:pPr>
    </w:p>
    <w:p w14:paraId="17716F46" w14:textId="77777777" w:rsidR="003A4920" w:rsidRDefault="003A4920" w:rsidP="00200486">
      <w:pPr>
        <w:pStyle w:val="Default"/>
        <w:spacing w:line="276" w:lineRule="auto"/>
        <w:jc w:val="both"/>
        <w:rPr>
          <w:sz w:val="28"/>
          <w:szCs w:val="28"/>
          <w:lang w:val="uk-UA"/>
        </w:rPr>
      </w:pPr>
    </w:p>
    <w:p w14:paraId="5DAD96B5" w14:textId="77777777" w:rsidR="003A4920" w:rsidRDefault="003A4920" w:rsidP="00200486">
      <w:pPr>
        <w:pStyle w:val="Default"/>
        <w:spacing w:line="276" w:lineRule="auto"/>
        <w:jc w:val="both"/>
        <w:rPr>
          <w:sz w:val="28"/>
          <w:szCs w:val="28"/>
          <w:lang w:val="uk-UA"/>
        </w:rPr>
      </w:pPr>
    </w:p>
    <w:p w14:paraId="099EB1C1" w14:textId="77777777" w:rsidR="003A4920" w:rsidRDefault="003A4920" w:rsidP="00200486">
      <w:pPr>
        <w:pStyle w:val="Default"/>
        <w:spacing w:line="276" w:lineRule="auto"/>
        <w:jc w:val="both"/>
        <w:rPr>
          <w:sz w:val="28"/>
          <w:szCs w:val="28"/>
          <w:lang w:val="uk-UA"/>
        </w:rPr>
      </w:pPr>
    </w:p>
    <w:p w14:paraId="6A000719" w14:textId="77777777" w:rsidR="003A4920" w:rsidRDefault="003A4920" w:rsidP="00200486">
      <w:pPr>
        <w:pStyle w:val="Default"/>
        <w:spacing w:line="276" w:lineRule="auto"/>
        <w:jc w:val="both"/>
        <w:rPr>
          <w:sz w:val="28"/>
          <w:szCs w:val="28"/>
          <w:lang w:val="uk-UA"/>
        </w:rPr>
      </w:pPr>
    </w:p>
    <w:p w14:paraId="61424C06" w14:textId="77777777" w:rsidR="003A4920" w:rsidRDefault="003A4920" w:rsidP="00200486">
      <w:pPr>
        <w:pStyle w:val="Default"/>
        <w:spacing w:line="276" w:lineRule="auto"/>
        <w:jc w:val="both"/>
        <w:rPr>
          <w:sz w:val="28"/>
          <w:szCs w:val="28"/>
          <w:lang w:val="uk-UA"/>
        </w:rPr>
      </w:pPr>
    </w:p>
    <w:p w14:paraId="6090CB71" w14:textId="51F9007E" w:rsidR="009D4D48" w:rsidRPr="003A4920" w:rsidRDefault="009D4D48" w:rsidP="003A4920">
      <w:pPr>
        <w:pStyle w:val="a3"/>
        <w:numPr>
          <w:ilvl w:val="0"/>
          <w:numId w:val="19"/>
        </w:numPr>
        <w:spacing w:after="0" w:line="276" w:lineRule="auto"/>
        <w:jc w:val="center"/>
        <w:rPr>
          <w:rFonts w:ascii="Times New Roman" w:hAnsi="Times New Roman" w:cs="Times New Roman"/>
          <w:b/>
          <w:sz w:val="28"/>
          <w:szCs w:val="28"/>
          <w:lang w:val="uk-UA"/>
        </w:rPr>
      </w:pPr>
      <w:r w:rsidRPr="003A4920">
        <w:rPr>
          <w:rFonts w:ascii="Times New Roman" w:hAnsi="Times New Roman" w:cs="Times New Roman"/>
          <w:b/>
          <w:sz w:val="28"/>
          <w:szCs w:val="28"/>
          <w:lang w:val="uk-UA"/>
        </w:rPr>
        <w:lastRenderedPageBreak/>
        <w:t>ПЛАНИ СЕМІНАРСЬКИХ ЗАНЯТЬ</w:t>
      </w:r>
    </w:p>
    <w:p w14:paraId="2DD98545" w14:textId="77777777" w:rsidR="009D4D48" w:rsidRDefault="009D4D48" w:rsidP="009D4D48">
      <w:pPr>
        <w:spacing w:after="0" w:line="276" w:lineRule="auto"/>
        <w:jc w:val="center"/>
        <w:rPr>
          <w:rFonts w:ascii="Times New Roman" w:hAnsi="Times New Roman" w:cs="Times New Roman"/>
          <w:b/>
          <w:sz w:val="28"/>
          <w:szCs w:val="28"/>
          <w:lang w:val="uk-UA"/>
        </w:rPr>
      </w:pPr>
    </w:p>
    <w:p w14:paraId="0CDA6C08" w14:textId="3EE9EAE0" w:rsidR="009D4D48" w:rsidRPr="0005067A" w:rsidRDefault="009D4D48" w:rsidP="009D4D48">
      <w:pPr>
        <w:spacing w:after="0"/>
        <w:jc w:val="center"/>
        <w:rPr>
          <w:rFonts w:ascii="Times New Roman" w:hAnsi="Times New Roman"/>
          <w:b/>
          <w:sz w:val="28"/>
          <w:szCs w:val="28"/>
          <w:lang w:val="uk-UA"/>
        </w:rPr>
      </w:pPr>
      <w:r w:rsidRPr="0005067A">
        <w:rPr>
          <w:rFonts w:ascii="Times New Roman" w:hAnsi="Times New Roman" w:cs="Times New Roman"/>
          <w:b/>
          <w:sz w:val="28"/>
          <w:szCs w:val="28"/>
          <w:lang w:val="uk-UA"/>
        </w:rPr>
        <w:t>Тема 1.</w:t>
      </w:r>
      <w:r w:rsidRPr="0005067A">
        <w:rPr>
          <w:rFonts w:ascii="Times New Roman" w:hAnsi="Times New Roman"/>
          <w:b/>
          <w:sz w:val="28"/>
          <w:szCs w:val="28"/>
          <w:lang w:val="uk-UA"/>
        </w:rPr>
        <w:t xml:space="preserve"> </w:t>
      </w:r>
      <w:bookmarkStart w:id="14" w:name="_Hlk160461358"/>
      <w:r w:rsidR="00F82C63" w:rsidRPr="00F82C63">
        <w:rPr>
          <w:rFonts w:ascii="Times New Roman" w:hAnsi="Times New Roman"/>
          <w:b/>
          <w:sz w:val="28"/>
          <w:szCs w:val="28"/>
          <w:lang w:val="uk-UA"/>
        </w:rPr>
        <w:t>Сутність митного регулювання ЗЕД</w:t>
      </w:r>
    </w:p>
    <w:bookmarkEnd w:id="14"/>
    <w:p w14:paraId="5322DE21" w14:textId="396BE662"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Методи та інструменти митного регулювання в системі ЗЕД.</w:t>
      </w:r>
    </w:p>
    <w:p w14:paraId="7BB06B61"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Податкові та митні пільги в контексті митного регулювання.</w:t>
      </w:r>
    </w:p>
    <w:p w14:paraId="3A146ECF"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Роль митного регулювання у стимулюванні експорту та обмеженні імпорту.</w:t>
      </w:r>
    </w:p>
    <w:p w14:paraId="3CEBDDBB"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Механізми забезпечення дотримання митних правил та обмежень.</w:t>
      </w:r>
    </w:p>
    <w:p w14:paraId="3FA6234E"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Інноваційні підходи до митного регулювання в сучасних умовах.</w:t>
      </w:r>
    </w:p>
    <w:p w14:paraId="63A52F0A"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Вплив міжнародних торговельних угод на митне регулювання країни.</w:t>
      </w:r>
    </w:p>
    <w:p w14:paraId="530A8C51"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Інтеграція митного регулювання в загальну зовнішньоекономічну політику.</w:t>
      </w:r>
    </w:p>
    <w:p w14:paraId="56B5D8AA"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Сучасні тенденції у митному регулюванні та їх вплив на економіку.</w:t>
      </w:r>
    </w:p>
    <w:p w14:paraId="1945D86A"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Проблеми та перспективи розвитку митного регулювання у контексті глобалізації.</w:t>
      </w:r>
    </w:p>
    <w:p w14:paraId="278C0824"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Роль митного регулювання у забезпеченні економічної безпеки країни.</w:t>
      </w:r>
    </w:p>
    <w:p w14:paraId="757F164E" w14:textId="77777777" w:rsidR="005567B9" w:rsidRPr="005567B9" w:rsidRDefault="005567B9" w:rsidP="003E26AE">
      <w:pPr>
        <w:pStyle w:val="a3"/>
        <w:numPr>
          <w:ilvl w:val="0"/>
          <w:numId w:val="8"/>
        </w:numPr>
        <w:tabs>
          <w:tab w:val="left" w:pos="284"/>
        </w:tabs>
        <w:spacing w:after="0"/>
        <w:ind w:left="0" w:firstLine="0"/>
        <w:jc w:val="both"/>
        <w:rPr>
          <w:rFonts w:ascii="Times New Roman" w:hAnsi="Times New Roman"/>
          <w:sz w:val="28"/>
          <w:szCs w:val="28"/>
          <w:lang w:val="uk-UA"/>
        </w:rPr>
      </w:pPr>
      <w:r w:rsidRPr="005567B9">
        <w:rPr>
          <w:rFonts w:ascii="Times New Roman" w:hAnsi="Times New Roman"/>
          <w:sz w:val="28"/>
          <w:szCs w:val="28"/>
          <w:lang w:val="uk-UA"/>
        </w:rPr>
        <w:t>Інтерактивні вправи та кейси для поглиблення розуміння принципів митного регулювання ЗЕД.</w:t>
      </w:r>
    </w:p>
    <w:p w14:paraId="169447B2" w14:textId="77777777" w:rsidR="00516648" w:rsidRDefault="00516648" w:rsidP="005567B9">
      <w:pPr>
        <w:spacing w:after="0"/>
        <w:jc w:val="center"/>
        <w:rPr>
          <w:rFonts w:ascii="Times New Roman" w:hAnsi="Times New Roman"/>
          <w:b/>
          <w:sz w:val="28"/>
          <w:szCs w:val="28"/>
          <w:lang w:val="uk-UA"/>
        </w:rPr>
      </w:pPr>
    </w:p>
    <w:p w14:paraId="056CF200" w14:textId="3828F6E4" w:rsidR="009D4D48" w:rsidRPr="00ED050E" w:rsidRDefault="009D4D48" w:rsidP="005567B9">
      <w:pPr>
        <w:spacing w:after="0"/>
        <w:jc w:val="center"/>
        <w:rPr>
          <w:rFonts w:ascii="Times New Roman" w:hAnsi="Times New Roman"/>
          <w:b/>
          <w:sz w:val="28"/>
          <w:szCs w:val="28"/>
          <w:lang w:val="uk-UA"/>
        </w:rPr>
      </w:pPr>
      <w:r w:rsidRPr="0005067A">
        <w:rPr>
          <w:rFonts w:ascii="Times New Roman" w:hAnsi="Times New Roman"/>
          <w:b/>
          <w:sz w:val="28"/>
          <w:szCs w:val="28"/>
          <w:lang w:val="uk-UA"/>
        </w:rPr>
        <w:t xml:space="preserve">Тема 2. </w:t>
      </w:r>
      <w:r w:rsidR="00323C54" w:rsidRPr="00323C54">
        <w:rPr>
          <w:rFonts w:ascii="Times New Roman" w:hAnsi="Times New Roman"/>
          <w:b/>
          <w:sz w:val="28"/>
          <w:szCs w:val="28"/>
          <w:lang w:val="uk-UA"/>
        </w:rPr>
        <w:t>Основні поняття та принципи митного тарифу</w:t>
      </w:r>
    </w:p>
    <w:p w14:paraId="179CC378"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Роль митного тарифу у стимулюванні чи обмеженні експорту та імпорту товарів.</w:t>
      </w:r>
    </w:p>
    <w:p w14:paraId="7403980D"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Вплив митних тарифів на конкурентоспроможність виробників на міжнародному ринку.</w:t>
      </w:r>
    </w:p>
    <w:p w14:paraId="48ED132C"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Правова база митного тарифу та її вплив на формування ставок.</w:t>
      </w:r>
    </w:p>
    <w:p w14:paraId="4A0560EA"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Механізми захисту внутрішнього ринку за допомогою митних тарифів.</w:t>
      </w:r>
    </w:p>
    <w:p w14:paraId="4B63DA5B"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Оцінка ефективності використання митних тарифів для регулювання зовнішньої торгівлі.</w:t>
      </w:r>
    </w:p>
    <w:p w14:paraId="50BCBDBC"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Аналіз позитивних та негативних аспектів різних видів митних тарифів.</w:t>
      </w:r>
    </w:p>
    <w:p w14:paraId="73C7A59E"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Оптимальні стратегії встановлення митних тарифів для збалансованого розвитку економіки країни.</w:t>
      </w:r>
    </w:p>
    <w:p w14:paraId="4D2993D0"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Митні тарифи як інструмент захисту вітчизняних виробників від іноземної конкуренції.</w:t>
      </w:r>
    </w:p>
    <w:p w14:paraId="4F185E50" w14:textId="77777777" w:rsidR="00E91294" w:rsidRPr="00E91294" w:rsidRDefault="00E91294" w:rsidP="00E91294">
      <w:pPr>
        <w:pStyle w:val="a3"/>
        <w:numPr>
          <w:ilvl w:val="0"/>
          <w:numId w:val="7"/>
        </w:numPr>
        <w:tabs>
          <w:tab w:val="left" w:pos="284"/>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Адміністративні та практичні аспекти визначення та встановлення митних ставок.</w:t>
      </w:r>
    </w:p>
    <w:p w14:paraId="74E71566" w14:textId="77777777" w:rsidR="00E91294" w:rsidRPr="00E91294" w:rsidRDefault="00E91294" w:rsidP="00B710AE">
      <w:pPr>
        <w:pStyle w:val="a3"/>
        <w:numPr>
          <w:ilvl w:val="0"/>
          <w:numId w:val="7"/>
        </w:numPr>
        <w:tabs>
          <w:tab w:val="left" w:pos="284"/>
          <w:tab w:val="left" w:pos="426"/>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Роль митного тарифу у вирішенні соціальних та економічних проблем країни.</w:t>
      </w:r>
    </w:p>
    <w:p w14:paraId="3A2A81E5" w14:textId="32E2C4F3" w:rsidR="00ED050E" w:rsidRPr="00C823DC" w:rsidRDefault="00E91294" w:rsidP="00901FAD">
      <w:pPr>
        <w:pStyle w:val="a3"/>
        <w:numPr>
          <w:ilvl w:val="0"/>
          <w:numId w:val="7"/>
        </w:numPr>
        <w:tabs>
          <w:tab w:val="left" w:pos="284"/>
          <w:tab w:val="left" w:pos="426"/>
        </w:tabs>
        <w:spacing w:after="0" w:line="276" w:lineRule="auto"/>
        <w:ind w:left="0" w:firstLine="0"/>
        <w:jc w:val="both"/>
        <w:rPr>
          <w:rFonts w:ascii="Times New Roman" w:eastAsia="Times New Roman" w:hAnsi="Times New Roman" w:cs="Times New Roman"/>
          <w:sz w:val="28"/>
          <w:szCs w:val="28"/>
          <w:lang w:val="uk-UA"/>
        </w:rPr>
      </w:pPr>
      <w:r w:rsidRPr="00E91294">
        <w:rPr>
          <w:rFonts w:ascii="Times New Roman" w:eastAsia="Times New Roman" w:hAnsi="Times New Roman" w:cs="Times New Roman"/>
          <w:sz w:val="28"/>
          <w:szCs w:val="28"/>
          <w:lang w:val="uk-UA"/>
        </w:rPr>
        <w:t>Взаємозв'язок митного тарифу з іншими елементами зовнішньоекономічної політики.</w:t>
      </w:r>
    </w:p>
    <w:p w14:paraId="567C8195" w14:textId="77777777" w:rsidR="00CE6E22" w:rsidRDefault="00CE6E22" w:rsidP="009D4D48">
      <w:pPr>
        <w:spacing w:after="0"/>
        <w:jc w:val="center"/>
        <w:rPr>
          <w:rFonts w:ascii="Times New Roman" w:hAnsi="Times New Roman"/>
          <w:b/>
          <w:sz w:val="28"/>
          <w:szCs w:val="28"/>
          <w:lang w:val="uk-UA"/>
        </w:rPr>
      </w:pPr>
    </w:p>
    <w:p w14:paraId="64EC11F6" w14:textId="732B12C8" w:rsidR="009D4D48" w:rsidRPr="0005067A" w:rsidRDefault="009D4D48" w:rsidP="009D4D48">
      <w:pPr>
        <w:spacing w:after="0"/>
        <w:jc w:val="center"/>
        <w:rPr>
          <w:rFonts w:ascii="Times New Roman" w:hAnsi="Times New Roman"/>
          <w:b/>
          <w:sz w:val="28"/>
          <w:szCs w:val="28"/>
          <w:lang w:val="uk-UA"/>
        </w:rPr>
      </w:pPr>
      <w:r w:rsidRPr="0005067A">
        <w:rPr>
          <w:rFonts w:ascii="Times New Roman" w:hAnsi="Times New Roman"/>
          <w:b/>
          <w:sz w:val="28"/>
          <w:szCs w:val="28"/>
          <w:lang w:val="uk-UA"/>
        </w:rPr>
        <w:t xml:space="preserve">Тема 3. </w:t>
      </w:r>
      <w:r w:rsidR="00B710AE" w:rsidRPr="00B710AE">
        <w:rPr>
          <w:rFonts w:ascii="Times New Roman" w:hAnsi="Times New Roman"/>
          <w:b/>
          <w:sz w:val="28"/>
          <w:szCs w:val="28"/>
          <w:lang w:val="uk-UA"/>
        </w:rPr>
        <w:t>Митні пільги та пільгові режими</w:t>
      </w:r>
    </w:p>
    <w:p w14:paraId="6C56A898"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Роль митних пільг у стимулюванні інвестицій та розвитку економіки.</w:t>
      </w:r>
    </w:p>
    <w:p w14:paraId="538ED351"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lastRenderedPageBreak/>
        <w:t>Умови та процедури отримання митних пільг для підприємств.</w:t>
      </w:r>
    </w:p>
    <w:p w14:paraId="294DAD42"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Можливі ризики та обмеження при використанні митних пільг.</w:t>
      </w:r>
    </w:p>
    <w:p w14:paraId="23FC86DC"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Приклади успішного використання митних пільг в практиці.</w:t>
      </w:r>
    </w:p>
    <w:p w14:paraId="29CE5D25"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Порівняння митних пільг у різних країнах та їх вплив на міжнародну торгівлю.</w:t>
      </w:r>
    </w:p>
    <w:p w14:paraId="6CD82942"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Стратегії ефективного використання митних пільг для підприємств.</w:t>
      </w:r>
    </w:p>
    <w:p w14:paraId="3BB3BA7E"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Аналіз впливу митних пільг на конкурентоспроможність товарів на зовнішніх ринках.</w:t>
      </w:r>
    </w:p>
    <w:p w14:paraId="790654CD"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Важливість регулярного моніторингу та аналізу ефективності використання митних пільг.</w:t>
      </w:r>
    </w:p>
    <w:p w14:paraId="02F0454C" w14:textId="77777777" w:rsidR="00B710AE" w:rsidRPr="00B710AE"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Рекомендації щодо оптимального вибору та використання митних пільг для підприємств.</w:t>
      </w:r>
    </w:p>
    <w:p w14:paraId="51055811" w14:textId="11EE2EF5" w:rsidR="009D4D48" w:rsidRPr="00901FAD" w:rsidRDefault="00B710AE" w:rsidP="000A28D3">
      <w:pPr>
        <w:pStyle w:val="a3"/>
        <w:numPr>
          <w:ilvl w:val="0"/>
          <w:numId w:val="9"/>
        </w:numPr>
        <w:tabs>
          <w:tab w:val="left" w:pos="284"/>
        </w:tabs>
        <w:spacing w:after="0"/>
        <w:ind w:left="0" w:firstLine="0"/>
        <w:jc w:val="both"/>
        <w:rPr>
          <w:rFonts w:ascii="Times New Roman" w:hAnsi="Times New Roman" w:cs="Times New Roman"/>
          <w:sz w:val="28"/>
          <w:szCs w:val="28"/>
          <w:lang w:val="uk-UA"/>
        </w:rPr>
      </w:pPr>
      <w:r w:rsidRPr="00B710AE">
        <w:rPr>
          <w:rFonts w:ascii="Times New Roman" w:hAnsi="Times New Roman" w:cs="Times New Roman"/>
          <w:sz w:val="28"/>
          <w:szCs w:val="28"/>
          <w:lang w:val="uk-UA"/>
        </w:rPr>
        <w:t>Перспективи розвитку системи митних пільг у контексті змін у світовій торгівлі.</w:t>
      </w:r>
    </w:p>
    <w:p w14:paraId="45B06F35" w14:textId="77777777" w:rsidR="00CE6E22" w:rsidRDefault="00CE6E22" w:rsidP="009D4D48">
      <w:pPr>
        <w:pStyle w:val="Default"/>
        <w:spacing w:line="276" w:lineRule="auto"/>
        <w:jc w:val="center"/>
        <w:rPr>
          <w:b/>
          <w:sz w:val="28"/>
          <w:szCs w:val="28"/>
          <w:lang w:val="uk-UA"/>
        </w:rPr>
      </w:pPr>
    </w:p>
    <w:p w14:paraId="55106282" w14:textId="018425F2" w:rsidR="009D4D48" w:rsidRPr="0005067A" w:rsidRDefault="009D4D48" w:rsidP="009D4D48">
      <w:pPr>
        <w:pStyle w:val="Default"/>
        <w:spacing w:line="276" w:lineRule="auto"/>
        <w:jc w:val="center"/>
        <w:rPr>
          <w:b/>
          <w:bCs/>
          <w:sz w:val="28"/>
          <w:szCs w:val="28"/>
          <w:lang w:val="uk-UA"/>
        </w:rPr>
      </w:pPr>
      <w:r w:rsidRPr="0005067A">
        <w:rPr>
          <w:b/>
          <w:sz w:val="28"/>
          <w:szCs w:val="28"/>
          <w:lang w:val="uk-UA"/>
        </w:rPr>
        <w:t xml:space="preserve">Тема 4. </w:t>
      </w:r>
      <w:r w:rsidR="00901FAD" w:rsidRPr="00901FAD">
        <w:rPr>
          <w:b/>
          <w:bCs/>
          <w:sz w:val="28"/>
          <w:szCs w:val="28"/>
          <w:lang w:val="uk-UA"/>
        </w:rPr>
        <w:t>Міжнародний та національний рівень митного регулювання ЗЕД</w:t>
      </w:r>
    </w:p>
    <w:p w14:paraId="6A8802E2"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Міжнародні практики та досвід щодо використання митного регулювання для розвитку торгівлі.</w:t>
      </w:r>
    </w:p>
    <w:p w14:paraId="7EE39A79"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Правові аспекти міжнародного митного регулювання та їх вплив на національне законодавство.</w:t>
      </w:r>
    </w:p>
    <w:p w14:paraId="7CAA1641"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Роль митних органів у виконанні міжнародних зобов'язань та контролі за їх виконанням.</w:t>
      </w:r>
    </w:p>
    <w:p w14:paraId="2424B706"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Механізми взаємодії міжнародних митних органів та співробітництва на міжнародному рівні.</w:t>
      </w:r>
    </w:p>
    <w:p w14:paraId="2F8E1AF3"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Взаємозв'язок між міжнародними угодами у сфері митного регулювання та зовнішньоекономічною політикою країн.</w:t>
      </w:r>
    </w:p>
    <w:p w14:paraId="79ACB7D6"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Аналіз впливу міжнародних стандартів у сфері митного регулювання на економічний розвиток країн.</w:t>
      </w:r>
    </w:p>
    <w:p w14:paraId="72158B98"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Роль міжнародних організацій (наприклад, Всесвітньої митної організації) у формуванні та реалізації міжнародних стандартів у цій сфері.</w:t>
      </w:r>
    </w:p>
    <w:p w14:paraId="3F9933FD"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Перспективи та тенденції розвитку міжнародного митного регулювання в сучасних умовах глобалізації.</w:t>
      </w:r>
    </w:p>
    <w:p w14:paraId="736C4ECB"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Питання обговорення та аналізу конкретних прикладів міжнародної практики митного регулювання.</w:t>
      </w:r>
    </w:p>
    <w:p w14:paraId="1D17B271" w14:textId="77777777" w:rsidR="00B722B4" w:rsidRPr="00B722B4" w:rsidRDefault="00B722B4" w:rsidP="00B722B4">
      <w:pPr>
        <w:numPr>
          <w:ilvl w:val="0"/>
          <w:numId w:val="11"/>
        </w:numPr>
        <w:tabs>
          <w:tab w:val="clear" w:pos="720"/>
          <w:tab w:val="left" w:pos="284"/>
        </w:tabs>
        <w:spacing w:after="0"/>
        <w:ind w:left="0" w:firstLine="0"/>
        <w:jc w:val="both"/>
        <w:rPr>
          <w:rFonts w:ascii="Times New Roman" w:eastAsia="Times New Roman" w:hAnsi="Times New Roman" w:cs="Times New Roman"/>
          <w:color w:val="0D0D0D"/>
          <w:sz w:val="28"/>
          <w:szCs w:val="28"/>
          <w:lang w:val="uk-UA"/>
        </w:rPr>
      </w:pPr>
      <w:r w:rsidRPr="00B722B4">
        <w:rPr>
          <w:rFonts w:ascii="Times New Roman" w:eastAsia="Times New Roman" w:hAnsi="Times New Roman" w:cs="Times New Roman"/>
          <w:color w:val="0D0D0D"/>
          <w:sz w:val="28"/>
          <w:szCs w:val="28"/>
          <w:lang w:val="uk-UA"/>
        </w:rPr>
        <w:t>Відкрита дискусія щодо можливостей та викликів, які стоять перед країнами у сфері міжнародного митного регулювання.</w:t>
      </w:r>
    </w:p>
    <w:p w14:paraId="540C06E7" w14:textId="77777777" w:rsidR="00CE6E22" w:rsidRDefault="00CE6E22" w:rsidP="009D4D48">
      <w:pPr>
        <w:spacing w:after="0"/>
        <w:jc w:val="center"/>
        <w:rPr>
          <w:rFonts w:ascii="Times New Roman" w:hAnsi="Times New Roman"/>
          <w:b/>
          <w:sz w:val="28"/>
          <w:szCs w:val="28"/>
          <w:lang w:val="uk-UA"/>
        </w:rPr>
      </w:pPr>
    </w:p>
    <w:p w14:paraId="25987EA4" w14:textId="1CA72A3C" w:rsidR="009D4D48" w:rsidRPr="0005067A" w:rsidRDefault="009D4D48" w:rsidP="009D4D48">
      <w:pPr>
        <w:spacing w:after="0"/>
        <w:jc w:val="center"/>
        <w:rPr>
          <w:rFonts w:ascii="Times New Roman" w:hAnsi="Times New Roman"/>
          <w:b/>
          <w:sz w:val="28"/>
          <w:szCs w:val="28"/>
          <w:lang w:val="uk-UA"/>
        </w:rPr>
      </w:pPr>
      <w:r w:rsidRPr="0005067A">
        <w:rPr>
          <w:rFonts w:ascii="Times New Roman" w:hAnsi="Times New Roman"/>
          <w:b/>
          <w:sz w:val="28"/>
          <w:szCs w:val="28"/>
          <w:lang w:val="uk-UA"/>
        </w:rPr>
        <w:t xml:space="preserve">Тема 5. </w:t>
      </w:r>
      <w:r w:rsidR="00F73250" w:rsidRPr="00F73250">
        <w:rPr>
          <w:rFonts w:ascii="Times New Roman" w:hAnsi="Times New Roman"/>
          <w:b/>
          <w:bCs/>
          <w:sz w:val="28"/>
          <w:szCs w:val="28"/>
          <w:lang w:val="uk-UA"/>
        </w:rPr>
        <w:t>Митні процедури та контроль</w:t>
      </w:r>
    </w:p>
    <w:p w14:paraId="38379699" w14:textId="0FB26D61"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Розгляд процедур та вимог щодо митного оформлення експортних та імпортних операцій.</w:t>
      </w:r>
    </w:p>
    <w:p w14:paraId="479949B1"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Порядок подання митних декларацій та їх ролі у митному контролі.</w:t>
      </w:r>
    </w:p>
    <w:p w14:paraId="5EACEA88"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lastRenderedPageBreak/>
        <w:t>Визначення та обговорення механізмів митного огляду товарів на митниці.</w:t>
      </w:r>
    </w:p>
    <w:p w14:paraId="2AAE5E71"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Особливості проходження митного контролю для різних видів товарів (наприклад, продукти харчування, медикаменти, техніка).</w:t>
      </w:r>
    </w:p>
    <w:p w14:paraId="7E69D244"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Роль митних брокерів та їх функції у процесі митного оформлення.</w:t>
      </w:r>
    </w:p>
    <w:p w14:paraId="3CB463E7"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 xml:space="preserve">Вплив </w:t>
      </w:r>
      <w:proofErr w:type="spellStart"/>
      <w:r w:rsidRPr="00F53093">
        <w:rPr>
          <w:rFonts w:ascii="Times New Roman" w:hAnsi="Times New Roman"/>
          <w:sz w:val="28"/>
          <w:szCs w:val="28"/>
          <w:lang w:val="uk-UA"/>
        </w:rPr>
        <w:t>електронізації</w:t>
      </w:r>
      <w:proofErr w:type="spellEnd"/>
      <w:r w:rsidRPr="00F53093">
        <w:rPr>
          <w:rFonts w:ascii="Times New Roman" w:hAnsi="Times New Roman"/>
          <w:sz w:val="28"/>
          <w:szCs w:val="28"/>
          <w:lang w:val="uk-UA"/>
        </w:rPr>
        <w:t xml:space="preserve"> процедур митного контролю на ефективність та швидкість пропуску товарів через митний кордон.</w:t>
      </w:r>
    </w:p>
    <w:p w14:paraId="6F696FA7"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Аналіз практичних ситуацій з порушеннями митних правил та наслідками для учасників зовнішньоекономічних відносин.</w:t>
      </w:r>
    </w:p>
    <w:p w14:paraId="3AED5899"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Особливості митного контролю у режимах тимчасового імпорту, експорту та переробки на митних територіях.</w:t>
      </w:r>
    </w:p>
    <w:p w14:paraId="3E6CB408"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Питання взаємодії митних органів з іншими контролюючими організаціями у процесі митного контролю.</w:t>
      </w:r>
    </w:p>
    <w:p w14:paraId="6B437790" w14:textId="77777777" w:rsidR="001C5E6A"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Міжнародний досвід та кращі практики в області митного контролю та оформлення.</w:t>
      </w:r>
    </w:p>
    <w:p w14:paraId="1B83BD97" w14:textId="77777777" w:rsidR="00F53093" w:rsidRPr="00F53093" w:rsidRDefault="001C5E6A" w:rsidP="00F53093">
      <w:pPr>
        <w:pStyle w:val="a3"/>
        <w:numPr>
          <w:ilvl w:val="0"/>
          <w:numId w:val="12"/>
        </w:numPr>
        <w:tabs>
          <w:tab w:val="clear" w:pos="720"/>
          <w:tab w:val="left" w:pos="284"/>
        </w:tabs>
        <w:spacing w:after="0"/>
        <w:ind w:left="0" w:firstLine="0"/>
        <w:jc w:val="both"/>
        <w:rPr>
          <w:rFonts w:ascii="Times New Roman" w:hAnsi="Times New Roman"/>
          <w:sz w:val="28"/>
          <w:szCs w:val="28"/>
          <w:lang w:val="uk-UA"/>
        </w:rPr>
      </w:pPr>
      <w:r w:rsidRPr="00F53093">
        <w:rPr>
          <w:rFonts w:ascii="Times New Roman" w:hAnsi="Times New Roman"/>
          <w:sz w:val="28"/>
          <w:szCs w:val="28"/>
          <w:lang w:val="uk-UA"/>
        </w:rPr>
        <w:t>Розгляд та порівняння процедур митного контролю в різних країнах та їх вплив на рух товарів.</w:t>
      </w:r>
    </w:p>
    <w:p w14:paraId="611B9C30" w14:textId="77777777" w:rsidR="00CE6E22" w:rsidRDefault="00CE6E22" w:rsidP="003638B9">
      <w:pPr>
        <w:spacing w:after="0"/>
        <w:jc w:val="center"/>
        <w:rPr>
          <w:rFonts w:ascii="Times New Roman" w:hAnsi="Times New Roman" w:cs="Times New Roman"/>
          <w:b/>
          <w:sz w:val="28"/>
          <w:szCs w:val="28"/>
          <w:lang w:val="uk-UA"/>
        </w:rPr>
      </w:pPr>
    </w:p>
    <w:p w14:paraId="5C471980" w14:textId="6C71B437" w:rsidR="009D4D48" w:rsidRPr="003638B9" w:rsidRDefault="009D4D48" w:rsidP="003638B9">
      <w:pPr>
        <w:spacing w:after="0"/>
        <w:jc w:val="center"/>
        <w:rPr>
          <w:rFonts w:ascii="Times New Roman" w:hAnsi="Times New Roman" w:cs="Times New Roman"/>
          <w:b/>
          <w:sz w:val="28"/>
          <w:szCs w:val="28"/>
          <w:lang w:val="uk-UA"/>
        </w:rPr>
      </w:pPr>
      <w:r w:rsidRPr="003638B9">
        <w:rPr>
          <w:rFonts w:ascii="Times New Roman" w:hAnsi="Times New Roman" w:cs="Times New Roman"/>
          <w:b/>
          <w:sz w:val="28"/>
          <w:szCs w:val="28"/>
          <w:lang w:val="uk-UA"/>
        </w:rPr>
        <w:t>Тема 6.</w:t>
      </w:r>
      <w:r w:rsidR="007E14E9" w:rsidRPr="003638B9">
        <w:rPr>
          <w:rFonts w:ascii="Times New Roman" w:eastAsia="Times New Roman" w:hAnsi="Times New Roman" w:cs="Times New Roman"/>
          <w:sz w:val="24"/>
          <w:szCs w:val="24"/>
          <w:lang w:val="uk-UA"/>
        </w:rPr>
        <w:t xml:space="preserve"> </w:t>
      </w:r>
      <w:r w:rsidR="007E14E9" w:rsidRPr="003638B9">
        <w:rPr>
          <w:rFonts w:ascii="Times New Roman" w:hAnsi="Times New Roman" w:cs="Times New Roman"/>
          <w:b/>
          <w:sz w:val="28"/>
          <w:szCs w:val="28"/>
          <w:lang w:val="uk-UA"/>
        </w:rPr>
        <w:t>Митний тариф як інструмент зовнішньоекономічної політики</w:t>
      </w:r>
    </w:p>
    <w:p w14:paraId="3527B26C" w14:textId="5E06EFE9" w:rsidR="00690936" w:rsidRP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Аналіз впливу митного тарифу на конкурентоспроможність вітчизняних виробників на світовому ринку.</w:t>
      </w:r>
    </w:p>
    <w:p w14:paraId="4EF4A37D" w14:textId="77777777" w:rsidR="00690936" w:rsidRP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Порівняння підходів до формування митного тарифу в різних країнах та їх вплив на міжнародну торгівлю.</w:t>
      </w:r>
    </w:p>
    <w:p w14:paraId="1A30CC7A" w14:textId="77777777" w:rsidR="00690936" w:rsidRP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Роль митного тарифу у регулюванні балансу торгівлі товарами та послугами.</w:t>
      </w:r>
    </w:p>
    <w:p w14:paraId="5D212488" w14:textId="77777777" w:rsidR="00690936" w:rsidRP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Механізми адаптації митних тарифів до змін на світових ринках та торговельних угод.</w:t>
      </w:r>
    </w:p>
    <w:p w14:paraId="5B8368CB" w14:textId="77777777" w:rsidR="00690936" w:rsidRP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Перспективи розвитку митного тарифу у контексті глобалізації та формування міжнародних торговельних блоків.</w:t>
      </w:r>
    </w:p>
    <w:p w14:paraId="5B582975" w14:textId="77777777" w:rsidR="00690936" w:rsidRP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Дискусія про оптимальний рівень митного тарифу для забезпечення економічної стабільності та розвитку країни.</w:t>
      </w:r>
    </w:p>
    <w:p w14:paraId="603B550E" w14:textId="77777777" w:rsidR="00690936" w:rsidRP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Вплив митного тарифу на цінову політику підприємств і споживчі витрати населення.</w:t>
      </w:r>
    </w:p>
    <w:p w14:paraId="5F3AD4F9" w14:textId="77777777" w:rsidR="00690936" w:rsidRP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Проведення аналізу використання митного тарифу як інструменту впливу на регіональні економічні процеси.</w:t>
      </w:r>
    </w:p>
    <w:p w14:paraId="14CD16C3" w14:textId="77777777" w:rsidR="00690936" w:rsidRDefault="00690936" w:rsidP="00690936">
      <w:pPr>
        <w:pStyle w:val="Default"/>
        <w:numPr>
          <w:ilvl w:val="0"/>
          <w:numId w:val="13"/>
        </w:numPr>
        <w:tabs>
          <w:tab w:val="clear" w:pos="720"/>
          <w:tab w:val="num" w:pos="284"/>
        </w:tabs>
        <w:ind w:left="0" w:firstLine="0"/>
        <w:jc w:val="both"/>
        <w:rPr>
          <w:sz w:val="28"/>
          <w:szCs w:val="28"/>
          <w:lang w:val="uk-UA"/>
        </w:rPr>
      </w:pPr>
      <w:r w:rsidRPr="00690936">
        <w:rPr>
          <w:sz w:val="28"/>
          <w:szCs w:val="28"/>
          <w:lang w:val="uk-UA"/>
        </w:rPr>
        <w:t>Розгляд позиції України щодо митного тарифу та її вплив на зовнішньоекономічні відносини.</w:t>
      </w:r>
    </w:p>
    <w:p w14:paraId="71565F64" w14:textId="77777777" w:rsidR="00CE6E22" w:rsidRDefault="00CE6E22" w:rsidP="00527EE5">
      <w:pPr>
        <w:pStyle w:val="Default"/>
        <w:jc w:val="center"/>
        <w:rPr>
          <w:b/>
          <w:sz w:val="28"/>
          <w:szCs w:val="28"/>
          <w:lang w:val="uk-UA"/>
        </w:rPr>
      </w:pPr>
    </w:p>
    <w:p w14:paraId="39E003CE" w14:textId="7B43C12A" w:rsidR="009D4D48" w:rsidRPr="0005067A" w:rsidRDefault="009D4D48" w:rsidP="00527EE5">
      <w:pPr>
        <w:pStyle w:val="Default"/>
        <w:jc w:val="center"/>
        <w:rPr>
          <w:b/>
          <w:sz w:val="28"/>
          <w:szCs w:val="28"/>
          <w:lang w:val="uk-UA"/>
        </w:rPr>
      </w:pPr>
      <w:r w:rsidRPr="0005067A">
        <w:rPr>
          <w:b/>
          <w:sz w:val="28"/>
          <w:szCs w:val="28"/>
          <w:lang w:val="uk-UA"/>
        </w:rPr>
        <w:t xml:space="preserve">Тема 7. </w:t>
      </w:r>
      <w:r w:rsidR="00527EE5" w:rsidRPr="00527EE5">
        <w:rPr>
          <w:rStyle w:val="a4"/>
          <w:color w:val="0D0D0D"/>
          <w:sz w:val="28"/>
          <w:szCs w:val="28"/>
          <w:bdr w:val="single" w:sz="2" w:space="0" w:color="E3E3E3" w:frame="1"/>
          <w:shd w:val="clear" w:color="auto" w:fill="FFFFFF"/>
          <w:lang w:val="uk-UA"/>
        </w:rPr>
        <w:t>Адміністрування митного тарифу та митний контроль</w:t>
      </w:r>
    </w:p>
    <w:p w14:paraId="7D439EA0" w14:textId="1AFCC168"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Роль і функції митних органів у визначенні та зміні митного тарифу.</w:t>
      </w:r>
    </w:p>
    <w:p w14:paraId="26296413" w14:textId="77777777"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Приклади використання митних контролю та оптимізації для підтримки експорту та захисту внутрішнього ринку.</w:t>
      </w:r>
    </w:p>
    <w:p w14:paraId="1CF101CC" w14:textId="77777777"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Співробітництво митних органів з іншими відомствами для забезпечення ефективного митного контролю.</w:t>
      </w:r>
    </w:p>
    <w:p w14:paraId="64DEC13B" w14:textId="77777777"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lastRenderedPageBreak/>
        <w:t>Вплив митного контролю на конкурентоспроможність виробників та економічний розвиток країни.</w:t>
      </w:r>
    </w:p>
    <w:p w14:paraId="50A7D145" w14:textId="77777777"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Актуальні тенденції у сфері митного контролю та оптимізації в умовах глобалізації.</w:t>
      </w:r>
    </w:p>
    <w:p w14:paraId="51141FEE" w14:textId="77777777"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Роль митного контролю у боротьбі з контрабандою та нелегальною торгівлею.</w:t>
      </w:r>
    </w:p>
    <w:p w14:paraId="0C19BB77" w14:textId="77777777"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Застосування інноваційних технологій у митному контролі та їх вплив на ефективність процесу.</w:t>
      </w:r>
    </w:p>
    <w:p w14:paraId="52397B14" w14:textId="77777777"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Практичні приклади успішної оптимізації митного контролю та управління.</w:t>
      </w:r>
    </w:p>
    <w:p w14:paraId="0233869C" w14:textId="77777777" w:rsidR="00527EE5" w:rsidRPr="00527EE5"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Дискусія про етичні аспекти митного контролю та відповідальність митних органів перед суспільством.</w:t>
      </w:r>
    </w:p>
    <w:p w14:paraId="3FEAEEA8" w14:textId="487AB82B" w:rsidR="00527EE5" w:rsidRPr="00DD0C54" w:rsidRDefault="00527EE5" w:rsidP="00527EE5">
      <w:pPr>
        <w:pStyle w:val="Default"/>
        <w:numPr>
          <w:ilvl w:val="0"/>
          <w:numId w:val="14"/>
        </w:numPr>
        <w:tabs>
          <w:tab w:val="clear" w:pos="720"/>
          <w:tab w:val="num" w:pos="426"/>
        </w:tabs>
        <w:ind w:left="0" w:firstLine="0"/>
        <w:jc w:val="both"/>
        <w:rPr>
          <w:color w:val="0D0D0D"/>
          <w:sz w:val="28"/>
          <w:szCs w:val="28"/>
          <w:shd w:val="clear" w:color="auto" w:fill="FFFFFF"/>
          <w:lang w:val="uk-UA"/>
        </w:rPr>
      </w:pPr>
      <w:r w:rsidRPr="00527EE5">
        <w:rPr>
          <w:color w:val="0D0D0D"/>
          <w:sz w:val="28"/>
          <w:szCs w:val="28"/>
          <w:shd w:val="clear" w:color="auto" w:fill="FFFFFF"/>
          <w:lang w:val="uk-UA"/>
        </w:rPr>
        <w:t>Взаємодія митних органів на міжнародному рівні та обмін досвідом у сфері митного контролю.</w:t>
      </w:r>
    </w:p>
    <w:p w14:paraId="5B863F76" w14:textId="32D28C4E" w:rsidR="009D4D48" w:rsidRPr="0005067A" w:rsidRDefault="009D4D48" w:rsidP="00527EE5">
      <w:pPr>
        <w:pStyle w:val="Default"/>
        <w:jc w:val="both"/>
        <w:rPr>
          <w:sz w:val="28"/>
          <w:szCs w:val="28"/>
          <w:lang w:val="uk-UA"/>
        </w:rPr>
      </w:pPr>
    </w:p>
    <w:p w14:paraId="483D8854" w14:textId="24683166" w:rsidR="009D4D48" w:rsidRPr="0005067A" w:rsidRDefault="009D4D48" w:rsidP="009D4D48">
      <w:pPr>
        <w:pStyle w:val="Default"/>
        <w:spacing w:line="276" w:lineRule="auto"/>
        <w:jc w:val="center"/>
        <w:rPr>
          <w:b/>
          <w:sz w:val="28"/>
          <w:szCs w:val="28"/>
          <w:lang w:val="uk-UA"/>
        </w:rPr>
      </w:pPr>
      <w:r w:rsidRPr="0005067A">
        <w:rPr>
          <w:b/>
          <w:sz w:val="28"/>
          <w:szCs w:val="28"/>
          <w:lang w:val="uk-UA"/>
        </w:rPr>
        <w:t xml:space="preserve">Тема 8. </w:t>
      </w:r>
      <w:r w:rsidR="00DD0C54" w:rsidRPr="00DD0C54">
        <w:rPr>
          <w:b/>
          <w:sz w:val="28"/>
          <w:szCs w:val="28"/>
          <w:lang w:val="uk-UA"/>
        </w:rPr>
        <w:t>Вирішення митних конфліктів та спорів</w:t>
      </w:r>
    </w:p>
    <w:p w14:paraId="12DA5589" w14:textId="64B4CFE6" w:rsidR="00DD0C54" w:rsidRP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Економічні та політичні чинники, що впливають на виникнення митних конфліктів.</w:t>
      </w:r>
    </w:p>
    <w:p w14:paraId="5D102F5A" w14:textId="77777777" w:rsidR="00DD0C54" w:rsidRP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Важливість ефективного врегулювання митних спорів для стабільності та розвитку міжнародної торгівлі.</w:t>
      </w:r>
    </w:p>
    <w:p w14:paraId="50F56D94" w14:textId="77777777" w:rsidR="00DD0C54" w:rsidRP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Роль міжнародних організацій, таких як Всесвітня торговельна організація (ВТО), у вирішенні митних конфліктів.</w:t>
      </w:r>
    </w:p>
    <w:p w14:paraId="7279B774" w14:textId="77777777" w:rsidR="00DD0C54" w:rsidRP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Переваги та недоліки різних методів вирішення митних спорів: переговори, арбітраж, судове врегулювання.</w:t>
      </w:r>
    </w:p>
    <w:p w14:paraId="427FE489" w14:textId="77777777" w:rsidR="00DD0C54" w:rsidRP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Роль арбітражу та міжнародних судів у вирішенні міжнародних митних конфліктів.</w:t>
      </w:r>
    </w:p>
    <w:p w14:paraId="3F6F3E4D" w14:textId="77777777" w:rsidR="00DD0C54" w:rsidRP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Процедури та етапи вирішення міжнародних митних спорів через міжнародні суди та арбітраж.</w:t>
      </w:r>
    </w:p>
    <w:p w14:paraId="29B5E458" w14:textId="77777777" w:rsidR="00DD0C54" w:rsidRP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Важливість розвитку міжнародного митного права для покращення міжнародних торговельних відносин.</w:t>
      </w:r>
    </w:p>
    <w:p w14:paraId="4205CBAD" w14:textId="77777777" w:rsidR="00DD0C54" w:rsidRP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 xml:space="preserve">Вплив глобалізації та </w:t>
      </w:r>
      <w:proofErr w:type="spellStart"/>
      <w:r w:rsidRPr="00DD0C54">
        <w:rPr>
          <w:rFonts w:ascii="Times New Roman" w:hAnsi="Times New Roman"/>
          <w:sz w:val="28"/>
          <w:szCs w:val="28"/>
          <w:lang w:val="uk-UA"/>
        </w:rPr>
        <w:t>цифровізації</w:t>
      </w:r>
      <w:proofErr w:type="spellEnd"/>
      <w:r w:rsidRPr="00DD0C54">
        <w:rPr>
          <w:rFonts w:ascii="Times New Roman" w:hAnsi="Times New Roman"/>
          <w:sz w:val="28"/>
          <w:szCs w:val="28"/>
          <w:lang w:val="uk-UA"/>
        </w:rPr>
        <w:t xml:space="preserve"> на розвиток міжнародного митного права та урегулювання спорів.</w:t>
      </w:r>
    </w:p>
    <w:p w14:paraId="05919032" w14:textId="77777777" w:rsidR="00DD0C54" w:rsidRDefault="00DD0C54" w:rsidP="00DD0C54">
      <w:pPr>
        <w:pStyle w:val="a3"/>
        <w:numPr>
          <w:ilvl w:val="0"/>
          <w:numId w:val="16"/>
        </w:numPr>
        <w:tabs>
          <w:tab w:val="left" w:pos="426"/>
        </w:tabs>
        <w:spacing w:after="0"/>
        <w:ind w:left="0" w:firstLine="0"/>
        <w:jc w:val="both"/>
        <w:rPr>
          <w:rFonts w:ascii="Times New Roman" w:hAnsi="Times New Roman"/>
          <w:sz w:val="28"/>
          <w:szCs w:val="28"/>
          <w:lang w:val="uk-UA"/>
        </w:rPr>
      </w:pPr>
      <w:r w:rsidRPr="00DD0C54">
        <w:rPr>
          <w:rFonts w:ascii="Times New Roman" w:hAnsi="Times New Roman"/>
          <w:sz w:val="28"/>
          <w:szCs w:val="28"/>
          <w:lang w:val="uk-UA"/>
        </w:rPr>
        <w:t>Перспективи співпраці між країнами у вирішенні митних конфліктів та створення сприятливої митної середи для міжнародної торгівлі.</w:t>
      </w:r>
    </w:p>
    <w:p w14:paraId="44CF6275" w14:textId="77777777" w:rsidR="00EA3C79" w:rsidRDefault="00EA3C79" w:rsidP="00EA3C79">
      <w:pPr>
        <w:tabs>
          <w:tab w:val="left" w:pos="426"/>
        </w:tabs>
        <w:spacing w:after="0"/>
        <w:jc w:val="both"/>
        <w:rPr>
          <w:rFonts w:ascii="Times New Roman" w:hAnsi="Times New Roman"/>
          <w:sz w:val="28"/>
          <w:szCs w:val="28"/>
          <w:lang w:val="uk-UA"/>
        </w:rPr>
      </w:pPr>
    </w:p>
    <w:p w14:paraId="6C35E458" w14:textId="77777777" w:rsidR="00EA3C79" w:rsidRDefault="00EA3C79" w:rsidP="00EA3C79">
      <w:pPr>
        <w:tabs>
          <w:tab w:val="left" w:pos="426"/>
        </w:tabs>
        <w:spacing w:after="0"/>
        <w:jc w:val="both"/>
        <w:rPr>
          <w:rFonts w:ascii="Times New Roman" w:hAnsi="Times New Roman"/>
          <w:sz w:val="28"/>
          <w:szCs w:val="28"/>
          <w:lang w:val="uk-UA"/>
        </w:rPr>
      </w:pPr>
    </w:p>
    <w:p w14:paraId="2D3658F7" w14:textId="77777777" w:rsidR="00EA3C79" w:rsidRDefault="00EA3C79" w:rsidP="00EA3C79">
      <w:pPr>
        <w:tabs>
          <w:tab w:val="left" w:pos="426"/>
        </w:tabs>
        <w:spacing w:after="0"/>
        <w:jc w:val="both"/>
        <w:rPr>
          <w:rFonts w:ascii="Times New Roman" w:hAnsi="Times New Roman"/>
          <w:sz w:val="28"/>
          <w:szCs w:val="28"/>
          <w:lang w:val="uk-UA"/>
        </w:rPr>
      </w:pPr>
    </w:p>
    <w:p w14:paraId="26109D7C" w14:textId="77777777" w:rsidR="00EA3C79" w:rsidRDefault="00EA3C79" w:rsidP="00EA3C79">
      <w:pPr>
        <w:tabs>
          <w:tab w:val="left" w:pos="426"/>
        </w:tabs>
        <w:spacing w:after="0"/>
        <w:jc w:val="both"/>
        <w:rPr>
          <w:rFonts w:ascii="Times New Roman" w:hAnsi="Times New Roman"/>
          <w:sz w:val="28"/>
          <w:szCs w:val="28"/>
          <w:lang w:val="uk-UA"/>
        </w:rPr>
      </w:pPr>
    </w:p>
    <w:p w14:paraId="681345F5" w14:textId="77777777" w:rsidR="00EA3C79" w:rsidRDefault="00EA3C79" w:rsidP="00EA3C79">
      <w:pPr>
        <w:tabs>
          <w:tab w:val="left" w:pos="426"/>
        </w:tabs>
        <w:spacing w:after="0"/>
        <w:jc w:val="both"/>
        <w:rPr>
          <w:rFonts w:ascii="Times New Roman" w:hAnsi="Times New Roman"/>
          <w:sz w:val="28"/>
          <w:szCs w:val="28"/>
          <w:lang w:val="uk-UA"/>
        </w:rPr>
      </w:pPr>
    </w:p>
    <w:p w14:paraId="45417A63" w14:textId="77777777" w:rsidR="00EA3C79" w:rsidRDefault="00EA3C79" w:rsidP="00EA3C79">
      <w:pPr>
        <w:tabs>
          <w:tab w:val="left" w:pos="426"/>
        </w:tabs>
        <w:spacing w:after="0"/>
        <w:jc w:val="both"/>
        <w:rPr>
          <w:rFonts w:ascii="Times New Roman" w:hAnsi="Times New Roman"/>
          <w:sz w:val="28"/>
          <w:szCs w:val="28"/>
          <w:lang w:val="uk-UA"/>
        </w:rPr>
      </w:pPr>
    </w:p>
    <w:p w14:paraId="500D9238" w14:textId="77777777" w:rsidR="00EA3C79" w:rsidRDefault="00EA3C79" w:rsidP="00EA3C79">
      <w:pPr>
        <w:tabs>
          <w:tab w:val="left" w:pos="426"/>
        </w:tabs>
        <w:spacing w:after="0"/>
        <w:jc w:val="both"/>
        <w:rPr>
          <w:rFonts w:ascii="Times New Roman" w:hAnsi="Times New Roman"/>
          <w:sz w:val="28"/>
          <w:szCs w:val="28"/>
          <w:lang w:val="uk-UA"/>
        </w:rPr>
      </w:pPr>
    </w:p>
    <w:p w14:paraId="684E2F47" w14:textId="77777777" w:rsidR="00EA3C79" w:rsidRDefault="00EA3C79" w:rsidP="00EA3C79">
      <w:pPr>
        <w:tabs>
          <w:tab w:val="left" w:pos="426"/>
        </w:tabs>
        <w:spacing w:after="0"/>
        <w:jc w:val="both"/>
        <w:rPr>
          <w:rFonts w:ascii="Times New Roman" w:hAnsi="Times New Roman"/>
          <w:sz w:val="28"/>
          <w:szCs w:val="28"/>
          <w:lang w:val="uk-UA"/>
        </w:rPr>
      </w:pPr>
    </w:p>
    <w:p w14:paraId="3514D526" w14:textId="208E72C8" w:rsidR="004A1465" w:rsidRDefault="004A1465" w:rsidP="004A1465">
      <w:pPr>
        <w:pStyle w:val="a3"/>
        <w:numPr>
          <w:ilvl w:val="0"/>
          <w:numId w:val="19"/>
        </w:numPr>
        <w:spacing w:after="0" w:line="276" w:lineRule="auto"/>
        <w:jc w:val="center"/>
        <w:rPr>
          <w:rFonts w:ascii="Times New Roman" w:hAnsi="Times New Roman" w:cs="Times New Roman"/>
          <w:b/>
          <w:bCs/>
          <w:sz w:val="28"/>
          <w:szCs w:val="28"/>
          <w:lang w:val="uk-UA"/>
        </w:rPr>
      </w:pPr>
      <w:r w:rsidRPr="004A1465">
        <w:rPr>
          <w:rFonts w:ascii="Times New Roman" w:hAnsi="Times New Roman" w:cs="Times New Roman"/>
          <w:b/>
          <w:bCs/>
          <w:sz w:val="28"/>
          <w:szCs w:val="28"/>
          <w:lang w:val="uk-UA"/>
        </w:rPr>
        <w:lastRenderedPageBreak/>
        <w:t>ТЕСТИ</w:t>
      </w:r>
    </w:p>
    <w:p w14:paraId="1610845F" w14:textId="4748C868" w:rsidR="007370FA" w:rsidRPr="00E51C0E" w:rsidRDefault="007370FA" w:rsidP="007370FA">
      <w:pPr>
        <w:pStyle w:val="a3"/>
        <w:numPr>
          <w:ilvl w:val="0"/>
          <w:numId w:val="23"/>
        </w:numPr>
        <w:spacing w:after="0" w:line="276" w:lineRule="auto"/>
        <w:rPr>
          <w:rFonts w:ascii="Times New Roman" w:hAnsi="Times New Roman" w:cs="Times New Roman"/>
          <w:sz w:val="28"/>
          <w:szCs w:val="28"/>
          <w:lang w:val="uk-UA"/>
        </w:rPr>
      </w:pPr>
      <w:r w:rsidRPr="00E51C0E">
        <w:rPr>
          <w:rFonts w:ascii="Times New Roman" w:hAnsi="Times New Roman" w:cs="Times New Roman"/>
          <w:sz w:val="28"/>
          <w:szCs w:val="28"/>
          <w:lang w:val="uk-UA"/>
        </w:rPr>
        <w:t>Які принципи лежать в основі митного регулювання ЗЕД?</w:t>
      </w:r>
    </w:p>
    <w:p w14:paraId="12B2F9DF"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А) Принцип пропорційності</w:t>
      </w:r>
    </w:p>
    <w:p w14:paraId="77288CD1"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Б) Принцип контролю</w:t>
      </w:r>
    </w:p>
    <w:p w14:paraId="69AF1F97"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В) Принцип диференціації</w:t>
      </w:r>
    </w:p>
    <w:p w14:paraId="7E5BD2D2"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Г) Всі відповіді вірні</w:t>
      </w:r>
    </w:p>
    <w:p w14:paraId="42478CCD" w14:textId="3A7208D6" w:rsidR="007370FA" w:rsidRPr="00E51C0E" w:rsidRDefault="007370FA" w:rsidP="007370FA">
      <w:pPr>
        <w:pStyle w:val="a3"/>
        <w:numPr>
          <w:ilvl w:val="0"/>
          <w:numId w:val="23"/>
        </w:numPr>
        <w:spacing w:after="0" w:line="276" w:lineRule="auto"/>
        <w:rPr>
          <w:rFonts w:ascii="Times New Roman" w:hAnsi="Times New Roman" w:cs="Times New Roman"/>
          <w:sz w:val="28"/>
          <w:szCs w:val="28"/>
          <w:lang w:val="uk-UA"/>
        </w:rPr>
      </w:pPr>
      <w:r w:rsidRPr="00E51C0E">
        <w:rPr>
          <w:rFonts w:ascii="Times New Roman" w:hAnsi="Times New Roman" w:cs="Times New Roman"/>
          <w:sz w:val="28"/>
          <w:szCs w:val="28"/>
          <w:lang w:val="uk-UA"/>
        </w:rPr>
        <w:t>Хто є суб’єктами митного регулювання ЗЕД?</w:t>
      </w:r>
    </w:p>
    <w:p w14:paraId="4DF15942"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А) Митниця</w:t>
      </w:r>
    </w:p>
    <w:p w14:paraId="3EFA0913"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Б) Підприємства</w:t>
      </w:r>
    </w:p>
    <w:p w14:paraId="193AFE6A"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В) Органи державної влади</w:t>
      </w:r>
    </w:p>
    <w:p w14:paraId="073EDA30"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Г) Усі відповіді вірні</w:t>
      </w:r>
    </w:p>
    <w:p w14:paraId="2502645C" w14:textId="225F4470" w:rsidR="007370FA" w:rsidRPr="00E51C0E" w:rsidRDefault="007370FA" w:rsidP="007370FA">
      <w:pPr>
        <w:pStyle w:val="a3"/>
        <w:numPr>
          <w:ilvl w:val="0"/>
          <w:numId w:val="23"/>
        </w:numPr>
        <w:spacing w:after="0" w:line="276" w:lineRule="auto"/>
        <w:rPr>
          <w:rFonts w:ascii="Times New Roman" w:hAnsi="Times New Roman" w:cs="Times New Roman"/>
          <w:sz w:val="28"/>
          <w:szCs w:val="28"/>
          <w:lang w:val="uk-UA"/>
        </w:rPr>
      </w:pPr>
      <w:r w:rsidRPr="00E51C0E">
        <w:rPr>
          <w:rFonts w:ascii="Times New Roman" w:hAnsi="Times New Roman" w:cs="Times New Roman"/>
          <w:sz w:val="28"/>
          <w:szCs w:val="28"/>
          <w:lang w:val="uk-UA"/>
        </w:rPr>
        <w:t>Який рівень митного регулювання визначає загальні принципи та норми митного законодавства країни?</w:t>
      </w:r>
    </w:p>
    <w:p w14:paraId="67D0E2A7"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А) Національний рівень</w:t>
      </w:r>
    </w:p>
    <w:p w14:paraId="53941A93"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Б) Міжнародний рівень</w:t>
      </w:r>
    </w:p>
    <w:p w14:paraId="73CC678B"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В) Регіональний рівень</w:t>
      </w:r>
    </w:p>
    <w:p w14:paraId="03AD4027"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Г) Локальний рівень</w:t>
      </w:r>
    </w:p>
    <w:p w14:paraId="3C1912A2" w14:textId="68755905" w:rsidR="007370FA" w:rsidRPr="00AA403F" w:rsidRDefault="007370FA" w:rsidP="007370FA">
      <w:pPr>
        <w:pStyle w:val="a3"/>
        <w:numPr>
          <w:ilvl w:val="0"/>
          <w:numId w:val="23"/>
        </w:numPr>
        <w:spacing w:after="0" w:line="276" w:lineRule="auto"/>
        <w:rPr>
          <w:rFonts w:ascii="Times New Roman" w:hAnsi="Times New Roman" w:cs="Times New Roman"/>
          <w:sz w:val="28"/>
          <w:szCs w:val="28"/>
          <w:lang w:val="uk-UA"/>
        </w:rPr>
      </w:pPr>
      <w:r w:rsidRPr="00E51C0E">
        <w:rPr>
          <w:rFonts w:ascii="Times New Roman" w:hAnsi="Times New Roman" w:cs="Times New Roman"/>
          <w:sz w:val="28"/>
          <w:szCs w:val="28"/>
          <w:lang w:val="uk-UA"/>
        </w:rPr>
        <w:t>Що означає міжнародне співробітництво України з питань митного регулювання ЗЕД?</w:t>
      </w:r>
    </w:p>
    <w:p w14:paraId="28EC9D35"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А) Обмін досвідом інших країн у цій галузі</w:t>
      </w:r>
    </w:p>
    <w:p w14:paraId="1857B141"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Б) Участь в міжнародних митних організаціях</w:t>
      </w:r>
    </w:p>
    <w:p w14:paraId="7737CA86" w14:textId="77777777" w:rsidR="007370FA" w:rsidRPr="007370FA"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В) Укладання міжнародних угод про співробітництво в митних питаннях</w:t>
      </w:r>
    </w:p>
    <w:p w14:paraId="20BECBC4" w14:textId="3261748F" w:rsidR="004A1465" w:rsidRDefault="007370FA" w:rsidP="007370FA">
      <w:pPr>
        <w:spacing w:after="0" w:line="276" w:lineRule="auto"/>
        <w:rPr>
          <w:rFonts w:ascii="Times New Roman" w:hAnsi="Times New Roman" w:cs="Times New Roman"/>
          <w:sz w:val="28"/>
          <w:szCs w:val="28"/>
          <w:lang w:val="uk-UA"/>
        </w:rPr>
      </w:pPr>
      <w:r w:rsidRPr="007370FA">
        <w:rPr>
          <w:rFonts w:ascii="Times New Roman" w:hAnsi="Times New Roman" w:cs="Times New Roman"/>
          <w:sz w:val="28"/>
          <w:szCs w:val="28"/>
          <w:lang w:val="uk-UA"/>
        </w:rPr>
        <w:t>Г) Усі відповіді вірні</w:t>
      </w:r>
    </w:p>
    <w:p w14:paraId="71BE6859" w14:textId="77777777" w:rsidR="007614AC" w:rsidRPr="007614AC" w:rsidRDefault="007614AC" w:rsidP="007614AC">
      <w:pPr>
        <w:pStyle w:val="a3"/>
        <w:numPr>
          <w:ilvl w:val="0"/>
          <w:numId w:val="23"/>
        </w:numPr>
        <w:spacing w:after="0" w:line="276" w:lineRule="auto"/>
        <w:rPr>
          <w:rFonts w:ascii="Times New Roman" w:hAnsi="Times New Roman" w:cs="Times New Roman"/>
          <w:sz w:val="28"/>
          <w:szCs w:val="28"/>
          <w:lang w:val="uk-UA"/>
        </w:rPr>
      </w:pPr>
      <w:bookmarkStart w:id="15" w:name="_Hlk167091307"/>
      <w:r w:rsidRPr="007614AC">
        <w:rPr>
          <w:rFonts w:ascii="Times New Roman" w:hAnsi="Times New Roman" w:cs="Times New Roman"/>
          <w:sz w:val="28"/>
          <w:szCs w:val="28"/>
          <w:lang w:val="uk-UA"/>
        </w:rPr>
        <w:t>На якому рівні здійснюється митне регулювання ЗЕД?</w:t>
      </w:r>
    </w:p>
    <w:p w14:paraId="30B609C8" w14:textId="77777777" w:rsidR="007614AC" w:rsidRPr="003504C0" w:rsidRDefault="007614AC" w:rsidP="003504C0">
      <w:pPr>
        <w:spacing w:after="0" w:line="276" w:lineRule="auto"/>
        <w:rPr>
          <w:rFonts w:ascii="Times New Roman" w:hAnsi="Times New Roman" w:cs="Times New Roman"/>
          <w:sz w:val="28"/>
          <w:szCs w:val="28"/>
          <w:lang w:val="uk-UA"/>
        </w:rPr>
      </w:pPr>
      <w:r w:rsidRPr="003504C0">
        <w:rPr>
          <w:rFonts w:ascii="Times New Roman" w:hAnsi="Times New Roman" w:cs="Times New Roman"/>
          <w:sz w:val="28"/>
          <w:szCs w:val="28"/>
          <w:lang w:val="uk-UA"/>
        </w:rPr>
        <w:t>А) Тільки національному рівні</w:t>
      </w:r>
    </w:p>
    <w:p w14:paraId="52A2036A" w14:textId="77777777" w:rsidR="007614AC" w:rsidRPr="003504C0" w:rsidRDefault="007614AC" w:rsidP="003504C0">
      <w:pPr>
        <w:spacing w:after="0" w:line="276" w:lineRule="auto"/>
        <w:rPr>
          <w:rFonts w:ascii="Times New Roman" w:hAnsi="Times New Roman" w:cs="Times New Roman"/>
          <w:sz w:val="28"/>
          <w:szCs w:val="28"/>
          <w:lang w:val="uk-UA"/>
        </w:rPr>
      </w:pPr>
      <w:r w:rsidRPr="003504C0">
        <w:rPr>
          <w:rFonts w:ascii="Times New Roman" w:hAnsi="Times New Roman" w:cs="Times New Roman"/>
          <w:sz w:val="28"/>
          <w:szCs w:val="28"/>
          <w:lang w:val="uk-UA"/>
        </w:rPr>
        <w:t>Б) Тільки міжнародному рівні</w:t>
      </w:r>
    </w:p>
    <w:p w14:paraId="2C69D778" w14:textId="77777777" w:rsidR="007614AC" w:rsidRPr="003504C0" w:rsidRDefault="007614AC" w:rsidP="003504C0">
      <w:pPr>
        <w:spacing w:after="0" w:line="276" w:lineRule="auto"/>
        <w:rPr>
          <w:rFonts w:ascii="Times New Roman" w:hAnsi="Times New Roman" w:cs="Times New Roman"/>
          <w:sz w:val="28"/>
          <w:szCs w:val="28"/>
          <w:lang w:val="uk-UA"/>
        </w:rPr>
      </w:pPr>
      <w:r w:rsidRPr="003504C0">
        <w:rPr>
          <w:rFonts w:ascii="Times New Roman" w:hAnsi="Times New Roman" w:cs="Times New Roman"/>
          <w:sz w:val="28"/>
          <w:szCs w:val="28"/>
          <w:lang w:val="uk-UA"/>
        </w:rPr>
        <w:t>В) На обох рівнях: міжнародному та національному</w:t>
      </w:r>
    </w:p>
    <w:p w14:paraId="737BE7E3" w14:textId="77777777" w:rsidR="007614AC" w:rsidRPr="003504C0" w:rsidRDefault="007614AC" w:rsidP="003504C0">
      <w:pPr>
        <w:spacing w:after="0" w:line="276" w:lineRule="auto"/>
        <w:rPr>
          <w:rFonts w:ascii="Times New Roman" w:hAnsi="Times New Roman" w:cs="Times New Roman"/>
          <w:sz w:val="28"/>
          <w:szCs w:val="28"/>
          <w:lang w:val="uk-UA"/>
        </w:rPr>
      </w:pPr>
      <w:r w:rsidRPr="003504C0">
        <w:rPr>
          <w:rFonts w:ascii="Times New Roman" w:hAnsi="Times New Roman" w:cs="Times New Roman"/>
          <w:sz w:val="28"/>
          <w:szCs w:val="28"/>
          <w:lang w:val="uk-UA"/>
        </w:rPr>
        <w:t>Г) На регіональному рівні</w:t>
      </w:r>
    </w:p>
    <w:p w14:paraId="5B3F2B0C" w14:textId="2EC60552" w:rsidR="00A26C90" w:rsidRPr="007468C1" w:rsidRDefault="00A26C90" w:rsidP="007468C1">
      <w:pPr>
        <w:pStyle w:val="a3"/>
        <w:numPr>
          <w:ilvl w:val="0"/>
          <w:numId w:val="23"/>
        </w:num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Що означає термін "митний тариф" у зовнішньоекономічній діяльності?</w:t>
      </w:r>
    </w:p>
    <w:p w14:paraId="21635BE7" w14:textId="77777777" w:rsidR="00A26C90" w:rsidRPr="007468C1" w:rsidRDefault="00A26C90" w:rsidP="007468C1">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А) Податок на ввезення або вивезення товарів через митний кордон.</w:t>
      </w:r>
    </w:p>
    <w:p w14:paraId="7BC98003" w14:textId="77777777" w:rsidR="00A26C90" w:rsidRPr="007468C1" w:rsidRDefault="00A26C90" w:rsidP="007468C1">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Б) Платіж за пропуск товарів через кордон.</w:t>
      </w:r>
    </w:p>
    <w:p w14:paraId="7C40DDC9" w14:textId="77777777" w:rsidR="00A26C90" w:rsidRPr="007468C1" w:rsidRDefault="00A26C90" w:rsidP="007468C1">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В) Фіксована сума ввізного збору.</w:t>
      </w:r>
    </w:p>
    <w:p w14:paraId="5F895B08" w14:textId="77777777" w:rsidR="00A26C90" w:rsidRPr="007468C1" w:rsidRDefault="00A26C90" w:rsidP="007468C1">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Г) Усі відповіді вірні.</w:t>
      </w:r>
    </w:p>
    <w:bookmarkEnd w:id="15"/>
    <w:p w14:paraId="59CA89BE" w14:textId="6FCF4FC2" w:rsidR="00A26C90" w:rsidRPr="007468C1" w:rsidRDefault="00A26C90" w:rsidP="007468C1">
      <w:pPr>
        <w:pStyle w:val="a3"/>
        <w:numPr>
          <w:ilvl w:val="0"/>
          <w:numId w:val="23"/>
        </w:num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Які види мит включає структура митного тарифу?</w:t>
      </w:r>
    </w:p>
    <w:p w14:paraId="4A1312EB" w14:textId="77777777" w:rsidR="00A26C90" w:rsidRPr="007468C1" w:rsidRDefault="00A26C90" w:rsidP="007468C1">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 xml:space="preserve">А) </w:t>
      </w:r>
      <w:proofErr w:type="spellStart"/>
      <w:r w:rsidRPr="007468C1">
        <w:rPr>
          <w:rFonts w:ascii="Times New Roman" w:hAnsi="Times New Roman" w:cs="Times New Roman"/>
          <w:sz w:val="28"/>
          <w:szCs w:val="28"/>
          <w:lang w:val="uk-UA"/>
        </w:rPr>
        <w:t>Адвалорні</w:t>
      </w:r>
      <w:proofErr w:type="spellEnd"/>
      <w:r w:rsidRPr="007468C1">
        <w:rPr>
          <w:rFonts w:ascii="Times New Roman" w:hAnsi="Times New Roman" w:cs="Times New Roman"/>
          <w:sz w:val="28"/>
          <w:szCs w:val="28"/>
          <w:lang w:val="uk-UA"/>
        </w:rPr>
        <w:t xml:space="preserve"> мита.</w:t>
      </w:r>
    </w:p>
    <w:p w14:paraId="58C9937E" w14:textId="77777777" w:rsidR="00A26C90" w:rsidRPr="007468C1" w:rsidRDefault="00A26C90" w:rsidP="007468C1">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Б) Специфічні мита.</w:t>
      </w:r>
    </w:p>
    <w:p w14:paraId="482C259C" w14:textId="77777777" w:rsidR="00A26C90" w:rsidRPr="007468C1" w:rsidRDefault="00A26C90" w:rsidP="007468C1">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В) Комбіновані мита.</w:t>
      </w:r>
    </w:p>
    <w:p w14:paraId="60ABAD88" w14:textId="77777777" w:rsidR="00A26C90" w:rsidRPr="007468C1" w:rsidRDefault="00A26C90" w:rsidP="007468C1">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Г) Усі відповіді вірні.</w:t>
      </w:r>
    </w:p>
    <w:p w14:paraId="216818C8" w14:textId="09421AD2" w:rsidR="00A26C90" w:rsidRPr="007468C1" w:rsidRDefault="00A26C90" w:rsidP="007468C1">
      <w:pPr>
        <w:pStyle w:val="a3"/>
        <w:numPr>
          <w:ilvl w:val="0"/>
          <w:numId w:val="23"/>
        </w:num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lastRenderedPageBreak/>
        <w:t>Який принцип формування митного тарифу передбачає, що іноземні товари оподатковуються на тій же основі, що й внутрішні?</w:t>
      </w:r>
    </w:p>
    <w:p w14:paraId="318B62A2" w14:textId="77777777" w:rsidR="00A26C90" w:rsidRPr="007468C1" w:rsidRDefault="00A26C90" w:rsidP="00707E07">
      <w:pPr>
        <w:spacing w:after="0" w:line="276" w:lineRule="auto"/>
        <w:rPr>
          <w:rFonts w:ascii="Times New Roman" w:hAnsi="Times New Roman" w:cs="Times New Roman"/>
          <w:sz w:val="28"/>
          <w:szCs w:val="28"/>
          <w:lang w:val="uk-UA"/>
        </w:rPr>
      </w:pPr>
      <w:r w:rsidRPr="007468C1">
        <w:rPr>
          <w:rFonts w:ascii="Times New Roman" w:hAnsi="Times New Roman" w:cs="Times New Roman"/>
          <w:sz w:val="28"/>
          <w:szCs w:val="28"/>
          <w:lang w:val="uk-UA"/>
        </w:rPr>
        <w:t>А) Принцип національного режиму.</w:t>
      </w:r>
    </w:p>
    <w:p w14:paraId="4B53C09C"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Б) Принцип національного обрання.</w:t>
      </w:r>
    </w:p>
    <w:p w14:paraId="6710FFC1"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В) Принцип національного ущемлення.</w:t>
      </w:r>
    </w:p>
    <w:p w14:paraId="12307C36"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Г) Усі відповіді невірні.</w:t>
      </w:r>
    </w:p>
    <w:p w14:paraId="220F665B" w14:textId="3F6AA52E" w:rsidR="00A26C90" w:rsidRPr="00707E07" w:rsidRDefault="00A26C90" w:rsidP="00707E07">
      <w:pPr>
        <w:pStyle w:val="a3"/>
        <w:numPr>
          <w:ilvl w:val="0"/>
          <w:numId w:val="23"/>
        </w:num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Що включає в себе зовнішньоекономічна політика країни?</w:t>
      </w:r>
    </w:p>
    <w:p w14:paraId="43D66C7A"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А) Заходи щодо сприяння експорту.</w:t>
      </w:r>
    </w:p>
    <w:p w14:paraId="140C5FBC"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Б) Регулювання імпорту.</w:t>
      </w:r>
    </w:p>
    <w:p w14:paraId="39C179DA"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В) Укладення міжнародних угод.</w:t>
      </w:r>
    </w:p>
    <w:p w14:paraId="4E6C6FC5"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Г) Усі відповіді вірні.</w:t>
      </w:r>
    </w:p>
    <w:p w14:paraId="352157EC" w14:textId="65F51280" w:rsidR="00A26C90" w:rsidRPr="00707E07" w:rsidRDefault="00A26C90" w:rsidP="00707E07">
      <w:pPr>
        <w:pStyle w:val="a3"/>
        <w:numPr>
          <w:ilvl w:val="0"/>
          <w:numId w:val="23"/>
        </w:numPr>
        <w:spacing w:after="0" w:line="276" w:lineRule="auto"/>
        <w:rPr>
          <w:rFonts w:ascii="Times New Roman" w:hAnsi="Times New Roman" w:cs="Times New Roman"/>
          <w:sz w:val="28"/>
          <w:szCs w:val="28"/>
          <w:lang w:val="uk-UA"/>
        </w:rPr>
      </w:pPr>
      <w:bookmarkStart w:id="16" w:name="_Hlk167091356"/>
      <w:r w:rsidRPr="00707E07">
        <w:rPr>
          <w:rFonts w:ascii="Times New Roman" w:hAnsi="Times New Roman" w:cs="Times New Roman"/>
          <w:sz w:val="28"/>
          <w:szCs w:val="28"/>
          <w:lang w:val="uk-UA"/>
        </w:rPr>
        <w:t>Які принципи формування митного тарифу передбачають, що країна може встановлювати різні митні ставки для різних країн-партнерів?</w:t>
      </w:r>
    </w:p>
    <w:p w14:paraId="5B36B9FF"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А) Принцип національного режиму.</w:t>
      </w:r>
    </w:p>
    <w:p w14:paraId="5D8A4D7E"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Б) Принцип національного обрання.</w:t>
      </w:r>
    </w:p>
    <w:p w14:paraId="1DCBBD28"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В) Принцип національного ущемлення.</w:t>
      </w:r>
    </w:p>
    <w:p w14:paraId="2C246DF7"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Г) Усі відповіді невірні.</w:t>
      </w:r>
    </w:p>
    <w:p w14:paraId="41A521C8" w14:textId="53EC183D" w:rsidR="00A26C90" w:rsidRPr="00707E07" w:rsidRDefault="00A26C90" w:rsidP="00707E07">
      <w:pPr>
        <w:pStyle w:val="a3"/>
        <w:numPr>
          <w:ilvl w:val="0"/>
          <w:numId w:val="23"/>
        </w:num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 xml:space="preserve">Які види мит включає </w:t>
      </w:r>
      <w:proofErr w:type="spellStart"/>
      <w:r w:rsidRPr="00707E07">
        <w:rPr>
          <w:rFonts w:ascii="Times New Roman" w:hAnsi="Times New Roman" w:cs="Times New Roman"/>
          <w:sz w:val="28"/>
          <w:szCs w:val="28"/>
          <w:lang w:val="uk-UA"/>
        </w:rPr>
        <w:t>адвалорне</w:t>
      </w:r>
      <w:proofErr w:type="spellEnd"/>
      <w:r w:rsidRPr="00707E07">
        <w:rPr>
          <w:rFonts w:ascii="Times New Roman" w:hAnsi="Times New Roman" w:cs="Times New Roman"/>
          <w:sz w:val="28"/>
          <w:szCs w:val="28"/>
          <w:lang w:val="uk-UA"/>
        </w:rPr>
        <w:t xml:space="preserve"> мито?</w:t>
      </w:r>
    </w:p>
    <w:p w14:paraId="770DD5F0"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А) Відсоток від вартості товару.</w:t>
      </w:r>
    </w:p>
    <w:p w14:paraId="68D541AF"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Б) Фіксована сума за одиницю товару.</w:t>
      </w:r>
    </w:p>
    <w:p w14:paraId="5845CD2F"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В) Плата за використання митного коридору.</w:t>
      </w:r>
    </w:p>
    <w:p w14:paraId="08DD7286"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Г) Усі відповіді вірні.</w:t>
      </w:r>
    </w:p>
    <w:p w14:paraId="5332CB88" w14:textId="15525326" w:rsidR="00A26C90" w:rsidRPr="00707E07" w:rsidRDefault="00A26C90" w:rsidP="00707E07">
      <w:pPr>
        <w:pStyle w:val="a3"/>
        <w:numPr>
          <w:ilvl w:val="0"/>
          <w:numId w:val="23"/>
        </w:num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Яка основна мета встановлення митного тарифу на ввезення товарів?</w:t>
      </w:r>
    </w:p>
    <w:p w14:paraId="5EB708EE"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А) Захист внутрішнього ринку.</w:t>
      </w:r>
    </w:p>
    <w:p w14:paraId="2EDE7B36"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Б) Стимулювання експорту.</w:t>
      </w:r>
    </w:p>
    <w:p w14:paraId="28299DE9"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В) Підвищення ефективності зовнішньоекономічної діяльності.</w:t>
      </w:r>
    </w:p>
    <w:p w14:paraId="5F9BBE92"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Г) Усі відповіді вірні.</w:t>
      </w:r>
    </w:p>
    <w:p w14:paraId="70A51EFD" w14:textId="6327FB0A" w:rsidR="00A26C90" w:rsidRPr="00707E07" w:rsidRDefault="00A26C90" w:rsidP="00707E07">
      <w:pPr>
        <w:pStyle w:val="a3"/>
        <w:numPr>
          <w:ilvl w:val="0"/>
          <w:numId w:val="23"/>
        </w:numPr>
        <w:spacing w:after="0" w:line="276" w:lineRule="auto"/>
        <w:rPr>
          <w:rFonts w:ascii="Times New Roman" w:hAnsi="Times New Roman" w:cs="Times New Roman"/>
          <w:sz w:val="28"/>
          <w:szCs w:val="28"/>
          <w:lang w:val="uk-UA"/>
        </w:rPr>
      </w:pPr>
      <w:bookmarkStart w:id="17" w:name="_Hlk167091519"/>
      <w:bookmarkEnd w:id="16"/>
      <w:r w:rsidRPr="00707E07">
        <w:rPr>
          <w:rFonts w:ascii="Times New Roman" w:hAnsi="Times New Roman" w:cs="Times New Roman"/>
          <w:sz w:val="28"/>
          <w:szCs w:val="28"/>
          <w:lang w:val="uk-UA"/>
        </w:rPr>
        <w:t>Які види мит включає специфічне мито?</w:t>
      </w:r>
    </w:p>
    <w:p w14:paraId="09A2C6D3"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А) Відсоток від вартості товару.</w:t>
      </w:r>
    </w:p>
    <w:p w14:paraId="44B24A52"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Б) Фіксована сума за одиницю товару.</w:t>
      </w:r>
    </w:p>
    <w:p w14:paraId="06D9F213"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В) Плата за використання митного коридору.</w:t>
      </w:r>
    </w:p>
    <w:p w14:paraId="722884E9"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Г) Усі відповіді вірні.</w:t>
      </w:r>
    </w:p>
    <w:p w14:paraId="1FBA5AD3" w14:textId="65EA4831" w:rsidR="00A26C90" w:rsidRPr="00707E07" w:rsidRDefault="00A26C90" w:rsidP="00707E07">
      <w:pPr>
        <w:pStyle w:val="a3"/>
        <w:numPr>
          <w:ilvl w:val="0"/>
          <w:numId w:val="23"/>
        </w:num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Які принципи формування митного тарифу передбачають застосування однакових митних ставок для всіх країн-членів митної угоди?</w:t>
      </w:r>
    </w:p>
    <w:p w14:paraId="4B3B1AD5"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А) Принцип національного режиму.</w:t>
      </w:r>
    </w:p>
    <w:p w14:paraId="3581307A"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Б) Принцип національного обрання.</w:t>
      </w:r>
    </w:p>
    <w:p w14:paraId="382D7CA8"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В) Принцип національного ущемлення.</w:t>
      </w:r>
    </w:p>
    <w:p w14:paraId="441405AF" w14:textId="77777777" w:rsidR="00A26C90" w:rsidRPr="00707E07" w:rsidRDefault="00A26C90" w:rsidP="00707E07">
      <w:p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Г) Усі відповіді невірні.</w:t>
      </w:r>
    </w:p>
    <w:p w14:paraId="3A7E3435" w14:textId="67D30DFD" w:rsidR="00A26C90" w:rsidRPr="00707E07" w:rsidRDefault="00A26C90" w:rsidP="00707E07">
      <w:pPr>
        <w:pStyle w:val="a3"/>
        <w:numPr>
          <w:ilvl w:val="0"/>
          <w:numId w:val="23"/>
        </w:numPr>
        <w:spacing w:after="0" w:line="276" w:lineRule="auto"/>
        <w:rPr>
          <w:rFonts w:ascii="Times New Roman" w:hAnsi="Times New Roman" w:cs="Times New Roman"/>
          <w:sz w:val="28"/>
          <w:szCs w:val="28"/>
          <w:lang w:val="uk-UA"/>
        </w:rPr>
      </w:pPr>
      <w:r w:rsidRPr="00707E07">
        <w:rPr>
          <w:rFonts w:ascii="Times New Roman" w:hAnsi="Times New Roman" w:cs="Times New Roman"/>
          <w:sz w:val="28"/>
          <w:szCs w:val="28"/>
          <w:lang w:val="uk-UA"/>
        </w:rPr>
        <w:t>Які фактори впливають на формування митного тарифу?</w:t>
      </w:r>
    </w:p>
    <w:p w14:paraId="16A5AE46" w14:textId="77777777" w:rsidR="00A26C90" w:rsidRPr="000B6713" w:rsidRDefault="00A26C90" w:rsidP="000B6713">
      <w:pPr>
        <w:spacing w:after="0" w:line="276" w:lineRule="auto"/>
        <w:rPr>
          <w:rFonts w:ascii="Times New Roman" w:hAnsi="Times New Roman" w:cs="Times New Roman"/>
          <w:sz w:val="28"/>
          <w:szCs w:val="28"/>
          <w:lang w:val="uk-UA"/>
        </w:rPr>
      </w:pPr>
      <w:r w:rsidRPr="000B6713">
        <w:rPr>
          <w:rFonts w:ascii="Times New Roman" w:hAnsi="Times New Roman" w:cs="Times New Roman"/>
          <w:sz w:val="28"/>
          <w:szCs w:val="28"/>
          <w:lang w:val="uk-UA"/>
        </w:rPr>
        <w:lastRenderedPageBreak/>
        <w:t>А) Економічні показники країни.</w:t>
      </w:r>
    </w:p>
    <w:p w14:paraId="6D1B5ED0" w14:textId="77777777" w:rsidR="00A26C90" w:rsidRPr="000B6713" w:rsidRDefault="00A26C90" w:rsidP="000B6713">
      <w:pPr>
        <w:spacing w:after="0" w:line="276" w:lineRule="auto"/>
        <w:rPr>
          <w:rFonts w:ascii="Times New Roman" w:hAnsi="Times New Roman" w:cs="Times New Roman"/>
          <w:sz w:val="28"/>
          <w:szCs w:val="28"/>
          <w:lang w:val="uk-UA"/>
        </w:rPr>
      </w:pPr>
      <w:r w:rsidRPr="000B6713">
        <w:rPr>
          <w:rFonts w:ascii="Times New Roman" w:hAnsi="Times New Roman" w:cs="Times New Roman"/>
          <w:sz w:val="28"/>
          <w:szCs w:val="28"/>
          <w:lang w:val="uk-UA"/>
        </w:rPr>
        <w:t>Б) Політичні відносини з іншими країнами.</w:t>
      </w:r>
    </w:p>
    <w:p w14:paraId="4E1131EB" w14:textId="77777777" w:rsidR="00A26C90" w:rsidRPr="000B6713" w:rsidRDefault="00A26C90" w:rsidP="000B6713">
      <w:pPr>
        <w:spacing w:after="0" w:line="276" w:lineRule="auto"/>
        <w:rPr>
          <w:rFonts w:ascii="Times New Roman" w:hAnsi="Times New Roman" w:cs="Times New Roman"/>
          <w:sz w:val="28"/>
          <w:szCs w:val="28"/>
          <w:lang w:val="uk-UA"/>
        </w:rPr>
      </w:pPr>
      <w:r w:rsidRPr="000B6713">
        <w:rPr>
          <w:rFonts w:ascii="Times New Roman" w:hAnsi="Times New Roman" w:cs="Times New Roman"/>
          <w:sz w:val="28"/>
          <w:szCs w:val="28"/>
          <w:lang w:val="uk-UA"/>
        </w:rPr>
        <w:t>В) Потреби внутрішнього ринку.</w:t>
      </w:r>
    </w:p>
    <w:p w14:paraId="04B4F4FE" w14:textId="77777777" w:rsidR="00A26C90" w:rsidRDefault="00A26C90" w:rsidP="000B6713">
      <w:pPr>
        <w:spacing w:after="0" w:line="276" w:lineRule="auto"/>
        <w:rPr>
          <w:rFonts w:ascii="Times New Roman" w:hAnsi="Times New Roman" w:cs="Times New Roman"/>
          <w:sz w:val="28"/>
          <w:szCs w:val="28"/>
          <w:lang w:val="uk-UA"/>
        </w:rPr>
      </w:pPr>
      <w:r w:rsidRPr="000B6713">
        <w:rPr>
          <w:rFonts w:ascii="Times New Roman" w:hAnsi="Times New Roman" w:cs="Times New Roman"/>
          <w:sz w:val="28"/>
          <w:szCs w:val="28"/>
          <w:lang w:val="uk-UA"/>
        </w:rPr>
        <w:t>Г) Усі відповіді вірні.</w:t>
      </w:r>
    </w:p>
    <w:p w14:paraId="08098F2D" w14:textId="77777777" w:rsidR="00B659CE" w:rsidRPr="00B659CE" w:rsidRDefault="00B659CE" w:rsidP="00B659CE">
      <w:pPr>
        <w:pStyle w:val="a3"/>
        <w:numPr>
          <w:ilvl w:val="0"/>
          <w:numId w:val="23"/>
        </w:num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Що означає термін "митні пільги" у зовнішньоекономічній діяльності?</w:t>
      </w:r>
    </w:p>
    <w:p w14:paraId="71C66066"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А) Зменшення величини митних платежів або їх повне звільнення.</w:t>
      </w:r>
    </w:p>
    <w:p w14:paraId="626D2BF4"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Б) Оплата мита за товари на території країни-експортера.</w:t>
      </w:r>
    </w:p>
    <w:p w14:paraId="113C1612"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В) Використання спеціальних валютних курсів для розрахунків.</w:t>
      </w:r>
    </w:p>
    <w:bookmarkEnd w:id="17"/>
    <w:p w14:paraId="08F24B15" w14:textId="4588FC82" w:rsidR="00B659CE" w:rsidRPr="00B659CE" w:rsidRDefault="00B659CE" w:rsidP="00B659CE">
      <w:pPr>
        <w:pStyle w:val="a3"/>
        <w:numPr>
          <w:ilvl w:val="0"/>
          <w:numId w:val="23"/>
        </w:num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Які можуть бути умови надання понижених митних ставок?</w:t>
      </w:r>
    </w:p>
    <w:p w14:paraId="52372511"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А) Реєстрація товарів на внутрішньому ринку.</w:t>
      </w:r>
    </w:p>
    <w:p w14:paraId="2895DF1C"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Б) Відсутність аналогічного виробництва на території країни.</w:t>
      </w:r>
    </w:p>
    <w:p w14:paraId="58E8FF34" w14:textId="447A2A8C"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В) Використання новітніх технологій в виробництві товарів.</w:t>
      </w:r>
    </w:p>
    <w:p w14:paraId="7D936493" w14:textId="77777777" w:rsidR="00B659CE" w:rsidRPr="00B659CE" w:rsidRDefault="00B659CE" w:rsidP="00B659CE">
      <w:pPr>
        <w:pStyle w:val="a3"/>
        <w:numPr>
          <w:ilvl w:val="0"/>
          <w:numId w:val="23"/>
        </w:num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Які варіанти звільнення від мита можуть бути надані підприємствам?</w:t>
      </w:r>
    </w:p>
    <w:p w14:paraId="1A8650D1"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А) Тільки для товарів з високими показниками якості.</w:t>
      </w:r>
    </w:p>
    <w:p w14:paraId="2DD72DAE"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Б) Для товарів, які експортуються за межі країни.</w:t>
      </w:r>
    </w:p>
    <w:p w14:paraId="33003830"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В) Для товарів, виготовлених у вітчизняних підприємствах.</w:t>
      </w:r>
    </w:p>
    <w:p w14:paraId="6893A04E" w14:textId="43632B77" w:rsidR="00B659CE" w:rsidRPr="00B659CE" w:rsidRDefault="00B659CE" w:rsidP="00B659CE">
      <w:pPr>
        <w:pStyle w:val="a3"/>
        <w:numPr>
          <w:ilvl w:val="0"/>
          <w:numId w:val="23"/>
        </w:numPr>
        <w:spacing w:after="0" w:line="276" w:lineRule="auto"/>
        <w:rPr>
          <w:rFonts w:ascii="Times New Roman" w:hAnsi="Times New Roman" w:cs="Times New Roman"/>
          <w:sz w:val="28"/>
          <w:szCs w:val="28"/>
          <w:lang w:val="uk-UA"/>
        </w:rPr>
      </w:pPr>
      <w:bookmarkStart w:id="18" w:name="_Hlk167091550"/>
      <w:r w:rsidRPr="00B659CE">
        <w:rPr>
          <w:rFonts w:ascii="Times New Roman" w:hAnsi="Times New Roman" w:cs="Times New Roman"/>
          <w:sz w:val="28"/>
          <w:szCs w:val="28"/>
          <w:lang w:val="uk-UA"/>
        </w:rPr>
        <w:t>Які можуть бути умови надання митних ліцензій?</w:t>
      </w:r>
    </w:p>
    <w:p w14:paraId="0279CC59"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А) Обов'язкова сертифікація відповідно до стандартів країни-імпортера.</w:t>
      </w:r>
    </w:p>
    <w:p w14:paraId="15A1170D"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Б) Оплата певної суми в обмін на ліцензію.</w:t>
      </w:r>
    </w:p>
    <w:p w14:paraId="5FFE0159"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В) Виконання специфічних умов щодо якості та кількості товарів.</w:t>
      </w:r>
    </w:p>
    <w:bookmarkEnd w:id="18"/>
    <w:p w14:paraId="7F3270FE" w14:textId="2224FA38" w:rsidR="00B659CE" w:rsidRPr="00B659CE" w:rsidRDefault="00B659CE" w:rsidP="00B659CE">
      <w:pPr>
        <w:pStyle w:val="a3"/>
        <w:numPr>
          <w:ilvl w:val="0"/>
          <w:numId w:val="23"/>
        </w:num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Як можуть впливати митні пільги на розвиток експорту?</w:t>
      </w:r>
    </w:p>
    <w:p w14:paraId="4D25B66F"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А) Зменшення витрат на виробництво і збільшення конкурентоспроможності.</w:t>
      </w:r>
    </w:p>
    <w:p w14:paraId="3AD4AB66"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Б) Збільшення митних платежів для експортерів.</w:t>
      </w:r>
    </w:p>
    <w:p w14:paraId="0BC03130"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В) Зниження попиту на експортні товари.</w:t>
      </w:r>
    </w:p>
    <w:p w14:paraId="13F31D0F" w14:textId="141A1AFC" w:rsidR="00B659CE" w:rsidRPr="00B659CE" w:rsidRDefault="00B659CE" w:rsidP="00B659CE">
      <w:pPr>
        <w:pStyle w:val="a3"/>
        <w:numPr>
          <w:ilvl w:val="0"/>
          <w:numId w:val="23"/>
        </w:num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Як можуть впливати митні пільги на розвиток імпорту?</w:t>
      </w:r>
    </w:p>
    <w:p w14:paraId="70AE8FDA"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А) Зниження вартості імпортних товарів для місцевих споживачів.</w:t>
      </w:r>
    </w:p>
    <w:p w14:paraId="73D1A25E"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Б) Збільшення митних платежів для імпортерів.</w:t>
      </w:r>
    </w:p>
    <w:p w14:paraId="4C4ED9DF"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В) Зменшення попиту на імпортні товари.</w:t>
      </w:r>
    </w:p>
    <w:p w14:paraId="61E67E35" w14:textId="77777777" w:rsidR="00B659CE" w:rsidRPr="00B659CE" w:rsidRDefault="00B659CE" w:rsidP="00B659CE">
      <w:pPr>
        <w:pStyle w:val="a3"/>
        <w:numPr>
          <w:ilvl w:val="0"/>
          <w:numId w:val="23"/>
        </w:num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Що включають в себе понижені митні ставки?</w:t>
      </w:r>
    </w:p>
    <w:p w14:paraId="6284AA6B"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А) Величину митних платежів, меншу за звичайні.</w:t>
      </w:r>
    </w:p>
    <w:p w14:paraId="168AABAE" w14:textId="77777777" w:rsidR="00B659CE" w:rsidRP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Б) Відмову від оплати мита для певних категорій товарів.</w:t>
      </w:r>
    </w:p>
    <w:p w14:paraId="7082F42A" w14:textId="60E8FFC3" w:rsidR="00B659CE" w:rsidRDefault="00B659CE" w:rsidP="00B659CE">
      <w:pPr>
        <w:spacing w:after="0" w:line="276" w:lineRule="auto"/>
        <w:rPr>
          <w:rFonts w:ascii="Times New Roman" w:hAnsi="Times New Roman" w:cs="Times New Roman"/>
          <w:sz w:val="28"/>
          <w:szCs w:val="28"/>
          <w:lang w:val="uk-UA"/>
        </w:rPr>
      </w:pPr>
      <w:r w:rsidRPr="00B659CE">
        <w:rPr>
          <w:rFonts w:ascii="Times New Roman" w:hAnsi="Times New Roman" w:cs="Times New Roman"/>
          <w:sz w:val="28"/>
          <w:szCs w:val="28"/>
          <w:lang w:val="uk-UA"/>
        </w:rPr>
        <w:t>В) Митні пільги для експортерів.</w:t>
      </w:r>
    </w:p>
    <w:p w14:paraId="24CD57EE" w14:textId="77777777" w:rsidR="00B16255" w:rsidRPr="00B16255" w:rsidRDefault="00B16255" w:rsidP="00B16255">
      <w:pPr>
        <w:pStyle w:val="a3"/>
        <w:numPr>
          <w:ilvl w:val="0"/>
          <w:numId w:val="23"/>
        </w:num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t>Які можуть бути наслідки надання митних пільг для імпорту?</w:t>
      </w:r>
    </w:p>
    <w:p w14:paraId="74B31C73" w14:textId="77777777" w:rsidR="00B16255" w:rsidRPr="00B16255" w:rsidRDefault="00B16255" w:rsidP="00B16255">
      <w:p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t>А) Зниження цін на імпортні товари на внутрішньому ринку.</w:t>
      </w:r>
    </w:p>
    <w:p w14:paraId="16576390" w14:textId="77777777" w:rsidR="00B16255" w:rsidRPr="00B16255" w:rsidRDefault="00B16255" w:rsidP="00B16255">
      <w:p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t>Б) Збільшення прибутковості імпортних операцій.</w:t>
      </w:r>
    </w:p>
    <w:p w14:paraId="3193417D" w14:textId="77777777" w:rsidR="00B16255" w:rsidRPr="00B16255" w:rsidRDefault="00B16255" w:rsidP="00B16255">
      <w:p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t>В) Збільшення обсягів внутрішнього споживання.</w:t>
      </w:r>
    </w:p>
    <w:p w14:paraId="79441865" w14:textId="77777777" w:rsidR="00B16255" w:rsidRPr="00B16255" w:rsidRDefault="00B16255" w:rsidP="00B16255">
      <w:p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t>Г) Усі відповіді вірні.</w:t>
      </w:r>
    </w:p>
    <w:p w14:paraId="06548CEC" w14:textId="5D948D17" w:rsidR="00B16255" w:rsidRPr="005144BD" w:rsidRDefault="00B16255" w:rsidP="005144BD">
      <w:pPr>
        <w:pStyle w:val="a3"/>
        <w:numPr>
          <w:ilvl w:val="0"/>
          <w:numId w:val="23"/>
        </w:numPr>
        <w:spacing w:after="0" w:line="276" w:lineRule="auto"/>
        <w:rPr>
          <w:rFonts w:ascii="Times New Roman" w:hAnsi="Times New Roman" w:cs="Times New Roman"/>
          <w:sz w:val="28"/>
          <w:szCs w:val="28"/>
          <w:lang w:val="uk-UA"/>
        </w:rPr>
      </w:pPr>
      <w:r w:rsidRPr="005144BD">
        <w:rPr>
          <w:rFonts w:ascii="Times New Roman" w:hAnsi="Times New Roman" w:cs="Times New Roman"/>
          <w:sz w:val="28"/>
          <w:szCs w:val="28"/>
          <w:lang w:val="uk-UA"/>
        </w:rPr>
        <w:t>Що означає термін "понижені митні ставки"?</w:t>
      </w:r>
    </w:p>
    <w:p w14:paraId="74AF00C3" w14:textId="77777777" w:rsidR="00B16255" w:rsidRPr="00B16255" w:rsidRDefault="00B16255" w:rsidP="00B16255">
      <w:p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t>А) Митні ставки, які нижчі за середній рівень.</w:t>
      </w:r>
    </w:p>
    <w:p w14:paraId="78BD4088" w14:textId="77777777" w:rsidR="00B16255" w:rsidRPr="00B16255" w:rsidRDefault="00B16255" w:rsidP="00B16255">
      <w:p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lastRenderedPageBreak/>
        <w:t>Б) Митні ставки, які змінюються щомісяця.</w:t>
      </w:r>
    </w:p>
    <w:p w14:paraId="0F619FD0" w14:textId="77777777" w:rsidR="00B16255" w:rsidRPr="00B16255" w:rsidRDefault="00B16255" w:rsidP="00B16255">
      <w:p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t>В) Митні ставки, які залежать від обсягу імпорту.</w:t>
      </w:r>
    </w:p>
    <w:p w14:paraId="6328E64A" w14:textId="5D668004" w:rsidR="00B16255" w:rsidRDefault="00B16255" w:rsidP="00B16255">
      <w:pPr>
        <w:spacing w:after="0" w:line="276" w:lineRule="auto"/>
        <w:rPr>
          <w:rFonts w:ascii="Times New Roman" w:hAnsi="Times New Roman" w:cs="Times New Roman"/>
          <w:sz w:val="28"/>
          <w:szCs w:val="28"/>
          <w:lang w:val="uk-UA"/>
        </w:rPr>
      </w:pPr>
      <w:r w:rsidRPr="00B16255">
        <w:rPr>
          <w:rFonts w:ascii="Times New Roman" w:hAnsi="Times New Roman" w:cs="Times New Roman"/>
          <w:sz w:val="28"/>
          <w:szCs w:val="28"/>
          <w:lang w:val="uk-UA"/>
        </w:rPr>
        <w:t>Г) Усі відповіді невірні.</w:t>
      </w:r>
    </w:p>
    <w:p w14:paraId="1A749EDD" w14:textId="77777777" w:rsidR="00F236FE" w:rsidRPr="00CE19AE" w:rsidRDefault="00F236FE" w:rsidP="00CE19AE">
      <w:pPr>
        <w:pStyle w:val="a3"/>
        <w:numPr>
          <w:ilvl w:val="0"/>
          <w:numId w:val="23"/>
        </w:numPr>
        <w:spacing w:after="0" w:line="276" w:lineRule="auto"/>
        <w:rPr>
          <w:rFonts w:ascii="Times New Roman" w:hAnsi="Times New Roman" w:cs="Times New Roman"/>
          <w:sz w:val="28"/>
          <w:szCs w:val="28"/>
          <w:lang w:val="uk-UA"/>
        </w:rPr>
      </w:pPr>
      <w:r w:rsidRPr="00CE19AE">
        <w:rPr>
          <w:rFonts w:ascii="Times New Roman" w:hAnsi="Times New Roman" w:cs="Times New Roman"/>
          <w:sz w:val="28"/>
          <w:szCs w:val="28"/>
          <w:lang w:val="uk-UA"/>
        </w:rPr>
        <w:t>Які міжнародні організації займаються питаннями митного регулювання?</w:t>
      </w:r>
    </w:p>
    <w:p w14:paraId="06FF5523"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А) Світова торговельна організація (СТО).</w:t>
      </w:r>
    </w:p>
    <w:p w14:paraId="0C71D2D2"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Б) Міжнародний валютний фонд (МВФ).</w:t>
      </w:r>
    </w:p>
    <w:p w14:paraId="05B17120"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В) Митний союз Євразійського економічного союзу (ЄАЕС).</w:t>
      </w:r>
    </w:p>
    <w:p w14:paraId="65F58894" w14:textId="77777777" w:rsidR="002660F2"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Г) Усі відповіді вірні.</w:t>
      </w:r>
    </w:p>
    <w:p w14:paraId="0AB63BDD" w14:textId="660842BF" w:rsidR="00F236FE" w:rsidRPr="002660F2" w:rsidRDefault="00F236FE" w:rsidP="002660F2">
      <w:pPr>
        <w:pStyle w:val="a3"/>
        <w:numPr>
          <w:ilvl w:val="0"/>
          <w:numId w:val="23"/>
        </w:numPr>
        <w:spacing w:after="0" w:line="276" w:lineRule="auto"/>
        <w:rPr>
          <w:rFonts w:ascii="Times New Roman" w:hAnsi="Times New Roman" w:cs="Times New Roman"/>
          <w:sz w:val="28"/>
          <w:szCs w:val="28"/>
          <w:lang w:val="uk-UA"/>
        </w:rPr>
      </w:pPr>
      <w:r w:rsidRPr="002660F2">
        <w:rPr>
          <w:rFonts w:ascii="Times New Roman" w:hAnsi="Times New Roman" w:cs="Times New Roman"/>
          <w:sz w:val="28"/>
          <w:szCs w:val="28"/>
          <w:lang w:val="uk-UA"/>
        </w:rPr>
        <w:t>Які міжнародні угоди можуть впливати на митне регулювання країн?</w:t>
      </w:r>
    </w:p>
    <w:p w14:paraId="0C233DD8"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А) Угоди про зони вільної торгівлі.</w:t>
      </w:r>
    </w:p>
    <w:p w14:paraId="3F082F8E"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Б) Угоди про митні тарифи та торгові квоти.</w:t>
      </w:r>
    </w:p>
    <w:p w14:paraId="38153B3F"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В) Угоди про митні обмеження.</w:t>
      </w:r>
    </w:p>
    <w:p w14:paraId="218E9F81"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Г) Усі відповіді вірні.</w:t>
      </w:r>
    </w:p>
    <w:p w14:paraId="7D83EC2D" w14:textId="44EC9F31" w:rsidR="00F236FE" w:rsidRPr="002660F2" w:rsidRDefault="00F236FE" w:rsidP="002660F2">
      <w:pPr>
        <w:pStyle w:val="a3"/>
        <w:numPr>
          <w:ilvl w:val="0"/>
          <w:numId w:val="23"/>
        </w:numPr>
        <w:spacing w:after="0" w:line="276" w:lineRule="auto"/>
        <w:rPr>
          <w:rFonts w:ascii="Times New Roman" w:hAnsi="Times New Roman" w:cs="Times New Roman"/>
          <w:sz w:val="28"/>
          <w:szCs w:val="28"/>
          <w:lang w:val="uk-UA"/>
        </w:rPr>
      </w:pPr>
      <w:r w:rsidRPr="002660F2">
        <w:rPr>
          <w:rFonts w:ascii="Times New Roman" w:hAnsi="Times New Roman" w:cs="Times New Roman"/>
          <w:sz w:val="28"/>
          <w:szCs w:val="28"/>
          <w:lang w:val="uk-UA"/>
        </w:rPr>
        <w:t>Які міжнародні стандарти застосовуються в сфері митного регулювання?</w:t>
      </w:r>
    </w:p>
    <w:p w14:paraId="49088557"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А) Міжнародні стандарти безпеки та якості товарів.</w:t>
      </w:r>
    </w:p>
    <w:p w14:paraId="66F03258"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Б) Міжнародні стандарти з митного оформлення.</w:t>
      </w:r>
    </w:p>
    <w:p w14:paraId="27C84EB5"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В) Міжнародні стандарти експортно-імпортних процедур.</w:t>
      </w:r>
    </w:p>
    <w:p w14:paraId="4A804F71"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Г) Усі відповіді вірні.</w:t>
      </w:r>
    </w:p>
    <w:p w14:paraId="0D316F71" w14:textId="38EA12DA" w:rsidR="00F236FE" w:rsidRPr="002660F2" w:rsidRDefault="00F236FE" w:rsidP="002660F2">
      <w:pPr>
        <w:pStyle w:val="a3"/>
        <w:numPr>
          <w:ilvl w:val="0"/>
          <w:numId w:val="23"/>
        </w:numPr>
        <w:spacing w:after="0" w:line="276" w:lineRule="auto"/>
        <w:rPr>
          <w:rFonts w:ascii="Times New Roman" w:hAnsi="Times New Roman" w:cs="Times New Roman"/>
          <w:sz w:val="28"/>
          <w:szCs w:val="28"/>
          <w:lang w:val="uk-UA"/>
        </w:rPr>
      </w:pPr>
      <w:r w:rsidRPr="002660F2">
        <w:rPr>
          <w:rFonts w:ascii="Times New Roman" w:hAnsi="Times New Roman" w:cs="Times New Roman"/>
          <w:sz w:val="28"/>
          <w:szCs w:val="28"/>
          <w:lang w:val="uk-UA"/>
        </w:rPr>
        <w:t>Яка є структура митних органів на національному рівні?</w:t>
      </w:r>
    </w:p>
    <w:p w14:paraId="3C8CE92A"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А) Митна служба, митний комітет, митний інспекторат.</w:t>
      </w:r>
    </w:p>
    <w:p w14:paraId="04D9C30F"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Б) Митний пункт, митний пост, митний склад.</w:t>
      </w:r>
    </w:p>
    <w:p w14:paraId="311CBEE9"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В) Митний контроль, митне оформлення, митна інспекція.</w:t>
      </w:r>
    </w:p>
    <w:p w14:paraId="36D4CDC8"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Г) Усі відповіді вірні.</w:t>
      </w:r>
    </w:p>
    <w:p w14:paraId="6F03476B" w14:textId="022586CC" w:rsidR="00F236FE" w:rsidRPr="00E663D8" w:rsidRDefault="00F236FE" w:rsidP="00E663D8">
      <w:pPr>
        <w:pStyle w:val="a3"/>
        <w:numPr>
          <w:ilvl w:val="0"/>
          <w:numId w:val="23"/>
        </w:numPr>
        <w:spacing w:after="0" w:line="276" w:lineRule="auto"/>
        <w:rPr>
          <w:rFonts w:ascii="Times New Roman" w:hAnsi="Times New Roman" w:cs="Times New Roman"/>
          <w:sz w:val="28"/>
          <w:szCs w:val="28"/>
          <w:lang w:val="uk-UA"/>
        </w:rPr>
      </w:pPr>
      <w:r w:rsidRPr="00E663D8">
        <w:rPr>
          <w:rFonts w:ascii="Times New Roman" w:hAnsi="Times New Roman" w:cs="Times New Roman"/>
          <w:sz w:val="28"/>
          <w:szCs w:val="28"/>
          <w:lang w:val="uk-UA"/>
        </w:rPr>
        <w:t>Які завдання виконує митна служба на національному рівні?</w:t>
      </w:r>
    </w:p>
    <w:p w14:paraId="6BD7D8F1"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А) Організація митного контролю на кордоні.</w:t>
      </w:r>
    </w:p>
    <w:p w14:paraId="52AA862B"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Б) Встановлення митних ставок та правил імпорту/експорту.</w:t>
      </w:r>
    </w:p>
    <w:p w14:paraId="72E9F9C2" w14:textId="77777777" w:rsidR="00F236FE" w:rsidRP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В) Здійснення митного оформлення товарів.</w:t>
      </w:r>
    </w:p>
    <w:p w14:paraId="4049FC22" w14:textId="151F7506" w:rsidR="00F236FE" w:rsidRDefault="00F236FE" w:rsidP="00F236FE">
      <w:pPr>
        <w:spacing w:after="0" w:line="276" w:lineRule="auto"/>
        <w:rPr>
          <w:rFonts w:ascii="Times New Roman" w:hAnsi="Times New Roman" w:cs="Times New Roman"/>
          <w:sz w:val="28"/>
          <w:szCs w:val="28"/>
          <w:lang w:val="uk-UA"/>
        </w:rPr>
      </w:pPr>
      <w:r w:rsidRPr="00F236FE">
        <w:rPr>
          <w:rFonts w:ascii="Times New Roman" w:hAnsi="Times New Roman" w:cs="Times New Roman"/>
          <w:sz w:val="28"/>
          <w:szCs w:val="28"/>
          <w:lang w:val="uk-UA"/>
        </w:rPr>
        <w:t>Г) Усі відповіді вірні.</w:t>
      </w:r>
    </w:p>
    <w:p w14:paraId="77209C00" w14:textId="77777777" w:rsidR="00A93177" w:rsidRPr="00A93177" w:rsidRDefault="00A93177" w:rsidP="00A93177">
      <w:pPr>
        <w:pStyle w:val="a3"/>
        <w:numPr>
          <w:ilvl w:val="0"/>
          <w:numId w:val="23"/>
        </w:numPr>
        <w:spacing w:after="0" w:line="276" w:lineRule="auto"/>
        <w:rPr>
          <w:rFonts w:ascii="Times New Roman" w:hAnsi="Times New Roman" w:cs="Times New Roman"/>
          <w:sz w:val="28"/>
          <w:szCs w:val="28"/>
          <w:lang w:val="uk-UA"/>
        </w:rPr>
      </w:pPr>
      <w:r w:rsidRPr="00A93177">
        <w:rPr>
          <w:rFonts w:ascii="Times New Roman" w:hAnsi="Times New Roman" w:cs="Times New Roman"/>
          <w:sz w:val="28"/>
          <w:szCs w:val="28"/>
          <w:lang w:val="uk-UA"/>
        </w:rPr>
        <w:t>Що означає національна митна політика?</w:t>
      </w:r>
    </w:p>
    <w:p w14:paraId="390DB14C" w14:textId="77777777" w:rsidR="00A93177" w:rsidRPr="00A93177" w:rsidRDefault="00A93177" w:rsidP="00A93177">
      <w:pPr>
        <w:spacing w:after="0" w:line="276" w:lineRule="auto"/>
        <w:jc w:val="both"/>
        <w:rPr>
          <w:rFonts w:ascii="Times New Roman" w:hAnsi="Times New Roman" w:cs="Times New Roman"/>
          <w:sz w:val="28"/>
          <w:szCs w:val="28"/>
          <w:lang w:val="uk-UA"/>
        </w:rPr>
      </w:pPr>
      <w:r w:rsidRPr="00A93177">
        <w:rPr>
          <w:rFonts w:ascii="Times New Roman" w:hAnsi="Times New Roman" w:cs="Times New Roman"/>
          <w:sz w:val="28"/>
          <w:szCs w:val="28"/>
          <w:lang w:val="uk-UA"/>
        </w:rPr>
        <w:t>А) Політика залежності від міжнародних митних стандартів.</w:t>
      </w:r>
    </w:p>
    <w:p w14:paraId="5D578FD7" w14:textId="77777777" w:rsidR="00A93177" w:rsidRPr="00A93177" w:rsidRDefault="00A93177" w:rsidP="00A93177">
      <w:pPr>
        <w:spacing w:after="0" w:line="276" w:lineRule="auto"/>
        <w:jc w:val="both"/>
        <w:rPr>
          <w:rFonts w:ascii="Times New Roman" w:hAnsi="Times New Roman" w:cs="Times New Roman"/>
          <w:sz w:val="28"/>
          <w:szCs w:val="28"/>
          <w:lang w:val="uk-UA"/>
        </w:rPr>
      </w:pPr>
      <w:r w:rsidRPr="00A93177">
        <w:rPr>
          <w:rFonts w:ascii="Times New Roman" w:hAnsi="Times New Roman" w:cs="Times New Roman"/>
          <w:sz w:val="28"/>
          <w:szCs w:val="28"/>
          <w:lang w:val="uk-UA"/>
        </w:rPr>
        <w:t>Б) Політика забезпечення національних інтересів у сфері митного регулювання.</w:t>
      </w:r>
    </w:p>
    <w:p w14:paraId="03362624" w14:textId="77777777" w:rsidR="00A93177" w:rsidRPr="00A93177" w:rsidRDefault="00A93177" w:rsidP="00A93177">
      <w:pPr>
        <w:spacing w:after="0" w:line="276" w:lineRule="auto"/>
        <w:jc w:val="both"/>
        <w:rPr>
          <w:rFonts w:ascii="Times New Roman" w:hAnsi="Times New Roman" w:cs="Times New Roman"/>
          <w:sz w:val="28"/>
          <w:szCs w:val="28"/>
          <w:lang w:val="uk-UA"/>
        </w:rPr>
      </w:pPr>
      <w:r w:rsidRPr="00A93177">
        <w:rPr>
          <w:rFonts w:ascii="Times New Roman" w:hAnsi="Times New Roman" w:cs="Times New Roman"/>
          <w:sz w:val="28"/>
          <w:szCs w:val="28"/>
          <w:lang w:val="uk-UA"/>
        </w:rPr>
        <w:t>В) Політика співпраці з іншими країнами у митних питаннях.</w:t>
      </w:r>
    </w:p>
    <w:p w14:paraId="4F61F04B" w14:textId="77777777" w:rsidR="00A93177" w:rsidRPr="00A93177" w:rsidRDefault="00A93177" w:rsidP="00A93177">
      <w:pPr>
        <w:spacing w:after="0" w:line="276" w:lineRule="auto"/>
        <w:jc w:val="both"/>
        <w:rPr>
          <w:rFonts w:ascii="Times New Roman" w:hAnsi="Times New Roman" w:cs="Times New Roman"/>
          <w:sz w:val="28"/>
          <w:szCs w:val="28"/>
          <w:lang w:val="uk-UA"/>
        </w:rPr>
      </w:pPr>
      <w:r w:rsidRPr="00A93177">
        <w:rPr>
          <w:rFonts w:ascii="Times New Roman" w:hAnsi="Times New Roman" w:cs="Times New Roman"/>
          <w:sz w:val="28"/>
          <w:szCs w:val="28"/>
          <w:lang w:val="uk-UA"/>
        </w:rPr>
        <w:t>Г) Усі відповіді вірні.</w:t>
      </w:r>
    </w:p>
    <w:p w14:paraId="3A9D4528" w14:textId="7A9631EA" w:rsidR="00A93177" w:rsidRPr="00A93177" w:rsidRDefault="00A93177" w:rsidP="00A93177">
      <w:pPr>
        <w:pStyle w:val="a3"/>
        <w:numPr>
          <w:ilvl w:val="0"/>
          <w:numId w:val="23"/>
        </w:numPr>
        <w:spacing w:after="0" w:line="276" w:lineRule="auto"/>
        <w:rPr>
          <w:rFonts w:ascii="Times New Roman" w:hAnsi="Times New Roman" w:cs="Times New Roman"/>
          <w:sz w:val="28"/>
          <w:szCs w:val="28"/>
          <w:lang w:val="uk-UA"/>
        </w:rPr>
      </w:pPr>
      <w:r w:rsidRPr="00A93177">
        <w:rPr>
          <w:rFonts w:ascii="Times New Roman" w:hAnsi="Times New Roman" w:cs="Times New Roman"/>
          <w:sz w:val="28"/>
          <w:szCs w:val="28"/>
          <w:lang w:val="uk-UA"/>
        </w:rPr>
        <w:t>Які можуть бути особливості національної митної політики?</w:t>
      </w:r>
    </w:p>
    <w:p w14:paraId="3E72DF2E" w14:textId="77777777" w:rsidR="00A93177" w:rsidRPr="00A93177" w:rsidRDefault="00A93177" w:rsidP="00A93177">
      <w:pPr>
        <w:spacing w:after="0" w:line="276" w:lineRule="auto"/>
        <w:jc w:val="both"/>
        <w:rPr>
          <w:rFonts w:ascii="Times New Roman" w:hAnsi="Times New Roman" w:cs="Times New Roman"/>
          <w:sz w:val="28"/>
          <w:szCs w:val="28"/>
          <w:lang w:val="uk-UA"/>
        </w:rPr>
      </w:pPr>
      <w:r w:rsidRPr="00A93177">
        <w:rPr>
          <w:rFonts w:ascii="Times New Roman" w:hAnsi="Times New Roman" w:cs="Times New Roman"/>
          <w:sz w:val="28"/>
          <w:szCs w:val="28"/>
          <w:lang w:val="uk-UA"/>
        </w:rPr>
        <w:t>А) Застосування спеціальних митних тарифів для підтримки вітчизняних виробників.</w:t>
      </w:r>
    </w:p>
    <w:p w14:paraId="57E8C4C5" w14:textId="77777777" w:rsidR="00A93177" w:rsidRPr="00A93177" w:rsidRDefault="00A93177" w:rsidP="00A93177">
      <w:pPr>
        <w:spacing w:after="0" w:line="276" w:lineRule="auto"/>
        <w:jc w:val="both"/>
        <w:rPr>
          <w:rFonts w:ascii="Times New Roman" w:hAnsi="Times New Roman" w:cs="Times New Roman"/>
          <w:sz w:val="28"/>
          <w:szCs w:val="28"/>
          <w:lang w:val="uk-UA"/>
        </w:rPr>
      </w:pPr>
      <w:r w:rsidRPr="00A93177">
        <w:rPr>
          <w:rFonts w:ascii="Times New Roman" w:hAnsi="Times New Roman" w:cs="Times New Roman"/>
          <w:sz w:val="28"/>
          <w:szCs w:val="28"/>
          <w:lang w:val="uk-UA"/>
        </w:rPr>
        <w:lastRenderedPageBreak/>
        <w:t>Б) Здійснення митних перевірок для запобігання контрабанді.</w:t>
      </w:r>
    </w:p>
    <w:p w14:paraId="17D1AA56" w14:textId="77777777" w:rsidR="00A93177" w:rsidRPr="00A93177" w:rsidRDefault="00A93177" w:rsidP="00A93177">
      <w:pPr>
        <w:spacing w:after="0" w:line="276" w:lineRule="auto"/>
        <w:jc w:val="both"/>
        <w:rPr>
          <w:rFonts w:ascii="Times New Roman" w:hAnsi="Times New Roman" w:cs="Times New Roman"/>
          <w:sz w:val="28"/>
          <w:szCs w:val="28"/>
          <w:lang w:val="uk-UA"/>
        </w:rPr>
      </w:pPr>
      <w:r w:rsidRPr="00A93177">
        <w:rPr>
          <w:rFonts w:ascii="Times New Roman" w:hAnsi="Times New Roman" w:cs="Times New Roman"/>
          <w:sz w:val="28"/>
          <w:szCs w:val="28"/>
          <w:lang w:val="uk-UA"/>
        </w:rPr>
        <w:t>В) Встановлення митних пільг для приваблення іноземних інвестицій.</w:t>
      </w:r>
    </w:p>
    <w:p w14:paraId="4745233E" w14:textId="0EC49F4F" w:rsidR="00A93177" w:rsidRDefault="00A93177" w:rsidP="00A93177">
      <w:pPr>
        <w:spacing w:after="0" w:line="276" w:lineRule="auto"/>
        <w:jc w:val="both"/>
        <w:rPr>
          <w:rFonts w:ascii="Times New Roman" w:hAnsi="Times New Roman" w:cs="Times New Roman"/>
          <w:sz w:val="28"/>
          <w:szCs w:val="28"/>
          <w:lang w:val="uk-UA"/>
        </w:rPr>
      </w:pPr>
      <w:r w:rsidRPr="00A93177">
        <w:rPr>
          <w:rFonts w:ascii="Times New Roman" w:hAnsi="Times New Roman" w:cs="Times New Roman"/>
          <w:sz w:val="28"/>
          <w:szCs w:val="28"/>
          <w:lang w:val="uk-UA"/>
        </w:rPr>
        <w:t>Г) Усі відповіді вірні</w:t>
      </w:r>
      <w:r w:rsidR="003E4396">
        <w:rPr>
          <w:rFonts w:ascii="Times New Roman" w:hAnsi="Times New Roman" w:cs="Times New Roman"/>
          <w:sz w:val="28"/>
          <w:szCs w:val="28"/>
          <w:lang w:val="uk-UA"/>
        </w:rPr>
        <w:t>.</w:t>
      </w:r>
    </w:p>
    <w:p w14:paraId="2B287A6E" w14:textId="77777777" w:rsidR="009D65A3" w:rsidRPr="009D65A3" w:rsidRDefault="009D65A3" w:rsidP="009D65A3">
      <w:pPr>
        <w:pStyle w:val="a3"/>
        <w:numPr>
          <w:ilvl w:val="0"/>
          <w:numId w:val="23"/>
        </w:num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Які міжнародні організації активно займаються митним регулюванням?</w:t>
      </w:r>
    </w:p>
    <w:p w14:paraId="4AEDA208" w14:textId="77777777" w:rsidR="009D65A3" w:rsidRPr="009D65A3" w:rsidRDefault="009D65A3" w:rsidP="009D65A3">
      <w:p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А) Світова організація зовнішньої торгівлі (СОЗТ).</w:t>
      </w:r>
    </w:p>
    <w:p w14:paraId="196DDF1B" w14:textId="77777777" w:rsidR="009D65A3" w:rsidRPr="009D65A3" w:rsidRDefault="009D65A3" w:rsidP="009D65A3">
      <w:p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Б) Міжнародний валютний фонд (МВФ).</w:t>
      </w:r>
    </w:p>
    <w:p w14:paraId="2714CC40" w14:textId="77777777" w:rsidR="009D65A3" w:rsidRPr="009D65A3" w:rsidRDefault="009D65A3" w:rsidP="009D65A3">
      <w:p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В) Міжнародний банк реконструкції та розвитку (МБРР).</w:t>
      </w:r>
    </w:p>
    <w:p w14:paraId="63EC8AFD" w14:textId="77777777" w:rsidR="009D65A3" w:rsidRPr="009D65A3" w:rsidRDefault="009D65A3" w:rsidP="009D65A3">
      <w:p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Г) Усі відповіді вірні.</w:t>
      </w:r>
    </w:p>
    <w:p w14:paraId="162EB9FF" w14:textId="621F1153" w:rsidR="009D65A3" w:rsidRPr="009D65A3" w:rsidRDefault="009D65A3" w:rsidP="009D65A3">
      <w:pPr>
        <w:pStyle w:val="a3"/>
        <w:numPr>
          <w:ilvl w:val="0"/>
          <w:numId w:val="23"/>
        </w:numPr>
        <w:spacing w:after="0" w:line="276" w:lineRule="auto"/>
        <w:jc w:val="both"/>
        <w:rPr>
          <w:rFonts w:ascii="Times New Roman" w:hAnsi="Times New Roman" w:cs="Times New Roman"/>
          <w:sz w:val="28"/>
          <w:szCs w:val="28"/>
          <w:lang w:val="uk-UA"/>
        </w:rPr>
      </w:pPr>
      <w:bookmarkStart w:id="19" w:name="_Hlk167091999"/>
      <w:r w:rsidRPr="009D65A3">
        <w:rPr>
          <w:rFonts w:ascii="Times New Roman" w:hAnsi="Times New Roman" w:cs="Times New Roman"/>
          <w:sz w:val="28"/>
          <w:szCs w:val="28"/>
          <w:lang w:val="uk-UA"/>
        </w:rPr>
        <w:t>Які можуть бути міжнародні угоди у сфері митного регулювання?</w:t>
      </w:r>
    </w:p>
    <w:p w14:paraId="19A22F60" w14:textId="77777777" w:rsidR="009D65A3" w:rsidRPr="009D65A3" w:rsidRDefault="009D65A3" w:rsidP="009D65A3">
      <w:p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А) Угоди про вільну торгівлю.</w:t>
      </w:r>
    </w:p>
    <w:p w14:paraId="7E003124" w14:textId="77777777" w:rsidR="009D65A3" w:rsidRPr="009D65A3" w:rsidRDefault="009D65A3" w:rsidP="009D65A3">
      <w:p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Б) Угоди про збільшення митних ставок.</w:t>
      </w:r>
    </w:p>
    <w:p w14:paraId="686A25EA" w14:textId="77777777" w:rsidR="009D65A3" w:rsidRPr="009D65A3" w:rsidRDefault="009D65A3" w:rsidP="009D65A3">
      <w:p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В) Угоди про розширення митних контрольних зон.</w:t>
      </w:r>
    </w:p>
    <w:p w14:paraId="0C0FD01C" w14:textId="4B3D7B51" w:rsidR="009D65A3" w:rsidRDefault="009D65A3" w:rsidP="009D65A3">
      <w:pPr>
        <w:spacing w:after="0" w:line="276" w:lineRule="auto"/>
        <w:jc w:val="both"/>
        <w:rPr>
          <w:rFonts w:ascii="Times New Roman" w:hAnsi="Times New Roman" w:cs="Times New Roman"/>
          <w:sz w:val="28"/>
          <w:szCs w:val="28"/>
          <w:lang w:val="uk-UA"/>
        </w:rPr>
      </w:pPr>
      <w:r w:rsidRPr="009D65A3">
        <w:rPr>
          <w:rFonts w:ascii="Times New Roman" w:hAnsi="Times New Roman" w:cs="Times New Roman"/>
          <w:sz w:val="28"/>
          <w:szCs w:val="28"/>
          <w:lang w:val="uk-UA"/>
        </w:rPr>
        <w:t>Г) Усі відповіді невірні.</w:t>
      </w:r>
    </w:p>
    <w:p w14:paraId="44A2A53C" w14:textId="77777777" w:rsidR="00C44765" w:rsidRPr="00C44765" w:rsidRDefault="00C44765" w:rsidP="00C44765">
      <w:pPr>
        <w:pStyle w:val="a3"/>
        <w:numPr>
          <w:ilvl w:val="0"/>
          <w:numId w:val="23"/>
        </w:num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Що включає в себе процедури митного оформлення при переміщенні товарів через митний кордон?</w:t>
      </w:r>
    </w:p>
    <w:p w14:paraId="2EA9BB60"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Підготовка митної декларації.</w:t>
      </w:r>
    </w:p>
    <w:p w14:paraId="40861DC7"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Проведення митного огляду.</w:t>
      </w:r>
    </w:p>
    <w:p w14:paraId="74313534"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В) Отримання митних дозволів та ліцензій.</w:t>
      </w:r>
    </w:p>
    <w:p w14:paraId="1ED30AE5"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вірні.</w:t>
      </w:r>
    </w:p>
    <w:p w14:paraId="72FB0556" w14:textId="480000A9" w:rsidR="00C44765" w:rsidRPr="00C44765" w:rsidRDefault="00C44765" w:rsidP="00C44765">
      <w:pPr>
        <w:pStyle w:val="a3"/>
        <w:numPr>
          <w:ilvl w:val="0"/>
          <w:numId w:val="23"/>
        </w:num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Які основні етапи митного контролю включають митний огляд та декларування товарів?</w:t>
      </w:r>
    </w:p>
    <w:p w14:paraId="23089EB8"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Перевірка документів та ідентифікація товарів.</w:t>
      </w:r>
    </w:p>
    <w:p w14:paraId="1CBDB0AB"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Фінансове оцінювання товарів.</w:t>
      </w:r>
    </w:p>
    <w:p w14:paraId="342F4FF6"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В) Перехід через митний кордон.</w:t>
      </w:r>
    </w:p>
    <w:p w14:paraId="161B60EB"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невірні.</w:t>
      </w:r>
    </w:p>
    <w:p w14:paraId="4B33C70B" w14:textId="2255D621" w:rsidR="00C44765" w:rsidRPr="00C44765" w:rsidRDefault="00C44765" w:rsidP="00C44765">
      <w:pPr>
        <w:pStyle w:val="a3"/>
        <w:numPr>
          <w:ilvl w:val="0"/>
          <w:numId w:val="23"/>
        </w:num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Що означає митний огляд товарів під час митного контролю?</w:t>
      </w:r>
    </w:p>
    <w:p w14:paraId="1C67DD7F"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Детальна перевірка фізичного стану товарів.</w:t>
      </w:r>
    </w:p>
    <w:p w14:paraId="57A90536"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Встановлення митних пільг.</w:t>
      </w:r>
    </w:p>
    <w:p w14:paraId="0A39CBAD"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В) Визначення країни походження товарів.</w:t>
      </w:r>
    </w:p>
    <w:p w14:paraId="66476444"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вірні.</w:t>
      </w:r>
    </w:p>
    <w:p w14:paraId="0152F8D4" w14:textId="3DA21A95" w:rsidR="00C44765" w:rsidRPr="00C44765" w:rsidRDefault="00C44765" w:rsidP="00C44765">
      <w:pPr>
        <w:pStyle w:val="a3"/>
        <w:numPr>
          <w:ilvl w:val="0"/>
          <w:numId w:val="23"/>
        </w:num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Які документи зазвичай вимагаються для митного оформлення товарів?</w:t>
      </w:r>
    </w:p>
    <w:p w14:paraId="67209D9A"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Митна декларація.</w:t>
      </w:r>
    </w:p>
    <w:p w14:paraId="694B0CD0"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Товарний накладний.</w:t>
      </w:r>
    </w:p>
    <w:p w14:paraId="7F377421"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В) Документ про походження товарів.</w:t>
      </w:r>
    </w:p>
    <w:p w14:paraId="0D6F1DC3"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вірні.</w:t>
      </w:r>
      <w:bookmarkEnd w:id="19"/>
    </w:p>
    <w:p w14:paraId="6AC5ED4D" w14:textId="1EBCC4B9" w:rsidR="00C44765" w:rsidRPr="009438B5" w:rsidRDefault="00C44765" w:rsidP="009438B5">
      <w:pPr>
        <w:pStyle w:val="a3"/>
        <w:numPr>
          <w:ilvl w:val="0"/>
          <w:numId w:val="23"/>
        </w:numPr>
        <w:spacing w:after="0" w:line="276" w:lineRule="auto"/>
        <w:jc w:val="both"/>
        <w:rPr>
          <w:rFonts w:ascii="Times New Roman" w:hAnsi="Times New Roman" w:cs="Times New Roman"/>
          <w:sz w:val="28"/>
          <w:szCs w:val="28"/>
          <w:lang w:val="uk-UA"/>
        </w:rPr>
      </w:pPr>
      <w:bookmarkStart w:id="20" w:name="_Hlk167092109"/>
      <w:r w:rsidRPr="009438B5">
        <w:rPr>
          <w:rFonts w:ascii="Times New Roman" w:hAnsi="Times New Roman" w:cs="Times New Roman"/>
          <w:sz w:val="28"/>
          <w:szCs w:val="28"/>
          <w:lang w:val="uk-UA"/>
        </w:rPr>
        <w:t>Які можуть бути наслідки невідповідності декларованої інформації під час митного контролю?</w:t>
      </w:r>
    </w:p>
    <w:p w14:paraId="462D9730"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Повернення товарів на кордон.</w:t>
      </w:r>
    </w:p>
    <w:p w14:paraId="5E0DDBC9"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Підвищення митних платежів.</w:t>
      </w:r>
    </w:p>
    <w:p w14:paraId="54B59592"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lastRenderedPageBreak/>
        <w:t>В) Припинення зовнішньоекономічних операцій.</w:t>
      </w:r>
    </w:p>
    <w:p w14:paraId="5537DCED"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вірні.</w:t>
      </w:r>
    </w:p>
    <w:p w14:paraId="75BE1800" w14:textId="0E5BA4E2" w:rsidR="00C44765" w:rsidRPr="00441342" w:rsidRDefault="00C44765" w:rsidP="00441342">
      <w:pPr>
        <w:pStyle w:val="a3"/>
        <w:numPr>
          <w:ilvl w:val="0"/>
          <w:numId w:val="23"/>
        </w:numPr>
        <w:spacing w:after="0" w:line="276" w:lineRule="auto"/>
        <w:jc w:val="both"/>
        <w:rPr>
          <w:rFonts w:ascii="Times New Roman" w:hAnsi="Times New Roman" w:cs="Times New Roman"/>
          <w:sz w:val="28"/>
          <w:szCs w:val="28"/>
          <w:lang w:val="uk-UA"/>
        </w:rPr>
      </w:pPr>
      <w:r w:rsidRPr="00441342">
        <w:rPr>
          <w:rFonts w:ascii="Times New Roman" w:hAnsi="Times New Roman" w:cs="Times New Roman"/>
          <w:sz w:val="28"/>
          <w:szCs w:val="28"/>
          <w:lang w:val="uk-UA"/>
        </w:rPr>
        <w:t>Які особливості митного контролю існують у вільних економічних зонах?</w:t>
      </w:r>
    </w:p>
    <w:p w14:paraId="18ABB1D6"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Звільнення від декларування товарів.</w:t>
      </w:r>
    </w:p>
    <w:p w14:paraId="0DD21FB5"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Спрощені процедури митного огляду.</w:t>
      </w:r>
    </w:p>
    <w:p w14:paraId="511728BC"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В) Обмеження на ввезення певних товарів.</w:t>
      </w:r>
    </w:p>
    <w:p w14:paraId="0082A72B"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невірні.</w:t>
      </w:r>
    </w:p>
    <w:p w14:paraId="3A4124D6" w14:textId="69CC6050" w:rsidR="00C44765" w:rsidRPr="0039159A" w:rsidRDefault="00C44765" w:rsidP="0039159A">
      <w:pPr>
        <w:pStyle w:val="a3"/>
        <w:numPr>
          <w:ilvl w:val="0"/>
          <w:numId w:val="23"/>
        </w:numPr>
        <w:spacing w:after="0" w:line="276" w:lineRule="auto"/>
        <w:jc w:val="both"/>
        <w:rPr>
          <w:rFonts w:ascii="Times New Roman" w:hAnsi="Times New Roman" w:cs="Times New Roman"/>
          <w:sz w:val="28"/>
          <w:szCs w:val="28"/>
          <w:lang w:val="uk-UA"/>
        </w:rPr>
      </w:pPr>
      <w:r w:rsidRPr="0039159A">
        <w:rPr>
          <w:rFonts w:ascii="Times New Roman" w:hAnsi="Times New Roman" w:cs="Times New Roman"/>
          <w:sz w:val="28"/>
          <w:szCs w:val="28"/>
          <w:lang w:val="uk-UA"/>
        </w:rPr>
        <w:t>Що включає в себе декларування товарів під час митного оформлення?</w:t>
      </w:r>
    </w:p>
    <w:p w14:paraId="702F0982"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Представлення документів на митне оформлення.</w:t>
      </w:r>
    </w:p>
    <w:p w14:paraId="578CA7A0"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Детальний опис товарів та їх характеристик.</w:t>
      </w:r>
    </w:p>
    <w:p w14:paraId="4A079870"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В) Сплата митних зборів.</w:t>
      </w:r>
    </w:p>
    <w:p w14:paraId="206FEF6F"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вірні.</w:t>
      </w:r>
    </w:p>
    <w:p w14:paraId="3E73335E" w14:textId="347C056C" w:rsidR="00C44765" w:rsidRPr="0039159A" w:rsidRDefault="00C44765" w:rsidP="0039159A">
      <w:pPr>
        <w:pStyle w:val="a3"/>
        <w:numPr>
          <w:ilvl w:val="0"/>
          <w:numId w:val="23"/>
        </w:numPr>
        <w:spacing w:after="0" w:line="276" w:lineRule="auto"/>
        <w:jc w:val="both"/>
        <w:rPr>
          <w:rFonts w:ascii="Times New Roman" w:hAnsi="Times New Roman" w:cs="Times New Roman"/>
          <w:sz w:val="28"/>
          <w:szCs w:val="28"/>
          <w:lang w:val="uk-UA"/>
        </w:rPr>
      </w:pPr>
      <w:r w:rsidRPr="0039159A">
        <w:rPr>
          <w:rFonts w:ascii="Times New Roman" w:hAnsi="Times New Roman" w:cs="Times New Roman"/>
          <w:sz w:val="28"/>
          <w:szCs w:val="28"/>
          <w:lang w:val="uk-UA"/>
        </w:rPr>
        <w:t>Які можуть бути особливості митного контролю у спеціальних режимах економічної діяльності?</w:t>
      </w:r>
    </w:p>
    <w:p w14:paraId="648660CF"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Звільнення від митних платежів.</w:t>
      </w:r>
    </w:p>
    <w:p w14:paraId="123CCB54"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Обмеження на імпорт та експорт певних товарів.</w:t>
      </w:r>
    </w:p>
    <w:p w14:paraId="41511F18"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В) Зменшення обсягів митного огляду.</w:t>
      </w:r>
    </w:p>
    <w:p w14:paraId="6022C3CB"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вірні.</w:t>
      </w:r>
    </w:p>
    <w:p w14:paraId="0A134461" w14:textId="112B3A4B" w:rsidR="00C44765" w:rsidRPr="0039159A" w:rsidRDefault="00C44765" w:rsidP="0039159A">
      <w:pPr>
        <w:pStyle w:val="a3"/>
        <w:numPr>
          <w:ilvl w:val="0"/>
          <w:numId w:val="23"/>
        </w:numPr>
        <w:spacing w:after="0" w:line="276" w:lineRule="auto"/>
        <w:jc w:val="both"/>
        <w:rPr>
          <w:rFonts w:ascii="Times New Roman" w:hAnsi="Times New Roman" w:cs="Times New Roman"/>
          <w:sz w:val="28"/>
          <w:szCs w:val="28"/>
          <w:lang w:val="uk-UA"/>
        </w:rPr>
      </w:pPr>
      <w:r w:rsidRPr="0039159A">
        <w:rPr>
          <w:rFonts w:ascii="Times New Roman" w:hAnsi="Times New Roman" w:cs="Times New Roman"/>
          <w:sz w:val="28"/>
          <w:szCs w:val="28"/>
          <w:lang w:val="uk-UA"/>
        </w:rPr>
        <w:t>Які можуть бути причини відмови у митному оформленні товарів?</w:t>
      </w:r>
    </w:p>
    <w:p w14:paraId="203305EC"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А) Неправильно оформлена митна декларація.</w:t>
      </w:r>
    </w:p>
    <w:p w14:paraId="6076E98D"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Б) Наявність заборонених товарів.</w:t>
      </w:r>
    </w:p>
    <w:p w14:paraId="4CEAB69D" w14:textId="77777777" w:rsidR="00C44765" w:rsidRPr="00C44765"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В) Відсутність платіжних документів.</w:t>
      </w:r>
    </w:p>
    <w:p w14:paraId="2A1186FD" w14:textId="636C908E" w:rsidR="00C44765" w:rsidRPr="00A93177" w:rsidRDefault="00C44765" w:rsidP="00C44765">
      <w:pPr>
        <w:spacing w:after="0" w:line="276" w:lineRule="auto"/>
        <w:jc w:val="both"/>
        <w:rPr>
          <w:rFonts w:ascii="Times New Roman" w:hAnsi="Times New Roman" w:cs="Times New Roman"/>
          <w:sz w:val="28"/>
          <w:szCs w:val="28"/>
          <w:lang w:val="uk-UA"/>
        </w:rPr>
      </w:pPr>
      <w:r w:rsidRPr="00C44765">
        <w:rPr>
          <w:rFonts w:ascii="Times New Roman" w:hAnsi="Times New Roman" w:cs="Times New Roman"/>
          <w:sz w:val="28"/>
          <w:szCs w:val="28"/>
          <w:lang w:val="uk-UA"/>
        </w:rPr>
        <w:t>Г) Усі відповіді вірні.</w:t>
      </w:r>
    </w:p>
    <w:bookmarkEnd w:id="20"/>
    <w:p w14:paraId="2CD46BD7" w14:textId="77777777" w:rsidR="00AB58FA" w:rsidRPr="00E90FD3" w:rsidRDefault="00AB58FA" w:rsidP="00E90FD3">
      <w:pPr>
        <w:pStyle w:val="a3"/>
        <w:numPr>
          <w:ilvl w:val="0"/>
          <w:numId w:val="23"/>
        </w:numPr>
        <w:spacing w:after="0" w:line="276" w:lineRule="auto"/>
        <w:jc w:val="both"/>
        <w:rPr>
          <w:rFonts w:ascii="Times New Roman" w:hAnsi="Times New Roman" w:cs="Times New Roman"/>
          <w:sz w:val="28"/>
          <w:szCs w:val="28"/>
          <w:lang w:val="uk-UA"/>
        </w:rPr>
      </w:pPr>
      <w:r w:rsidRPr="00E90FD3">
        <w:rPr>
          <w:rFonts w:ascii="Times New Roman" w:hAnsi="Times New Roman" w:cs="Times New Roman"/>
          <w:sz w:val="28"/>
          <w:szCs w:val="28"/>
          <w:lang w:val="uk-UA"/>
        </w:rPr>
        <w:t>Що означає економічна результативність зовнішньоекономічної діяльності?</w:t>
      </w:r>
    </w:p>
    <w:p w14:paraId="6C39E328"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А) Здатність підприємства генерувати прибуток від зовнішніх операцій.</w:t>
      </w:r>
    </w:p>
    <w:p w14:paraId="03CC5D63"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Б) Вартість товарів, які вивозяться на зовнішні ринки.</w:t>
      </w:r>
    </w:p>
    <w:p w14:paraId="52274926"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В) Кількість співробітників, задіяних у зовнішньоекономічних операціях.</w:t>
      </w:r>
    </w:p>
    <w:p w14:paraId="482E1AC2"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Г) Усі відповіді вірні.</w:t>
      </w:r>
    </w:p>
    <w:p w14:paraId="4F8646AA" w14:textId="3E4634C6" w:rsidR="00AB58FA" w:rsidRPr="00E90FD3" w:rsidRDefault="00AB58FA" w:rsidP="00E90FD3">
      <w:pPr>
        <w:pStyle w:val="a3"/>
        <w:numPr>
          <w:ilvl w:val="0"/>
          <w:numId w:val="23"/>
        </w:numPr>
        <w:spacing w:after="0" w:line="276" w:lineRule="auto"/>
        <w:jc w:val="both"/>
        <w:rPr>
          <w:rFonts w:ascii="Times New Roman" w:hAnsi="Times New Roman" w:cs="Times New Roman"/>
          <w:sz w:val="28"/>
          <w:szCs w:val="28"/>
          <w:lang w:val="uk-UA"/>
        </w:rPr>
      </w:pPr>
      <w:r w:rsidRPr="00E90FD3">
        <w:rPr>
          <w:rFonts w:ascii="Times New Roman" w:hAnsi="Times New Roman" w:cs="Times New Roman"/>
          <w:sz w:val="28"/>
          <w:szCs w:val="28"/>
          <w:lang w:val="uk-UA"/>
        </w:rPr>
        <w:t>Які можуть бути показники ефективності зовнішньоекономічної діяльності підприємства?</w:t>
      </w:r>
    </w:p>
    <w:p w14:paraId="6D51C232"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А) Обсяг експорту та імпорту.</w:t>
      </w:r>
    </w:p>
    <w:p w14:paraId="7493DB37"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Б) Рентабельність зовнішньоекономічних операцій.</w:t>
      </w:r>
    </w:p>
    <w:p w14:paraId="674DD247"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В) Кількість підписаних контрактів з іноземними партнерами.</w:t>
      </w:r>
    </w:p>
    <w:p w14:paraId="2F88CD07"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Г) Усі відповіді вірні.</w:t>
      </w:r>
    </w:p>
    <w:p w14:paraId="4347AD32" w14:textId="550DF8A1" w:rsidR="00AB58FA" w:rsidRPr="00E90FD3" w:rsidRDefault="00AB58FA" w:rsidP="00E90FD3">
      <w:pPr>
        <w:pStyle w:val="a3"/>
        <w:numPr>
          <w:ilvl w:val="0"/>
          <w:numId w:val="23"/>
        </w:numPr>
        <w:spacing w:after="0" w:line="276" w:lineRule="auto"/>
        <w:jc w:val="both"/>
        <w:rPr>
          <w:rFonts w:ascii="Times New Roman" w:hAnsi="Times New Roman" w:cs="Times New Roman"/>
          <w:sz w:val="28"/>
          <w:szCs w:val="28"/>
          <w:lang w:val="uk-UA"/>
        </w:rPr>
      </w:pPr>
      <w:r w:rsidRPr="00E90FD3">
        <w:rPr>
          <w:rFonts w:ascii="Times New Roman" w:hAnsi="Times New Roman" w:cs="Times New Roman"/>
          <w:sz w:val="28"/>
          <w:szCs w:val="28"/>
          <w:lang w:val="uk-UA"/>
        </w:rPr>
        <w:t>Що включає в себе оцінка ефективності експортних угод при виході підприємства на зовнішній ринок?</w:t>
      </w:r>
    </w:p>
    <w:p w14:paraId="2FCC405D"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А) Визначення цільового ринку збуту.</w:t>
      </w:r>
    </w:p>
    <w:p w14:paraId="49CE0A86"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lastRenderedPageBreak/>
        <w:t>Б) Аналіз конкурентоспроможності товару на зовнішньому ринку.</w:t>
      </w:r>
    </w:p>
    <w:p w14:paraId="00768F40"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В) Розрахунок показників витрат та прибутковості експортних угод.</w:t>
      </w:r>
    </w:p>
    <w:p w14:paraId="5F62322F"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Г) Усі відповіді вірні.</w:t>
      </w:r>
    </w:p>
    <w:p w14:paraId="1AF3AE38" w14:textId="40F0A286" w:rsidR="00AB58FA" w:rsidRPr="002C3261" w:rsidRDefault="00AB58FA" w:rsidP="002C3261">
      <w:pPr>
        <w:pStyle w:val="a3"/>
        <w:numPr>
          <w:ilvl w:val="0"/>
          <w:numId w:val="23"/>
        </w:numPr>
        <w:spacing w:after="0" w:line="276" w:lineRule="auto"/>
        <w:jc w:val="both"/>
        <w:rPr>
          <w:rFonts w:ascii="Times New Roman" w:hAnsi="Times New Roman" w:cs="Times New Roman"/>
          <w:sz w:val="28"/>
          <w:szCs w:val="28"/>
          <w:lang w:val="uk-UA"/>
        </w:rPr>
      </w:pPr>
      <w:r w:rsidRPr="002C3261">
        <w:rPr>
          <w:rFonts w:ascii="Times New Roman" w:hAnsi="Times New Roman" w:cs="Times New Roman"/>
          <w:sz w:val="28"/>
          <w:szCs w:val="28"/>
          <w:lang w:val="uk-UA"/>
        </w:rPr>
        <w:t>Як впливає рентабельність зовнішньоекономічних операцій на ефективність підприємства?</w:t>
      </w:r>
    </w:p>
    <w:p w14:paraId="116F4D39"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А) Збільшення прибутку та фінансової стабільності.</w:t>
      </w:r>
    </w:p>
    <w:p w14:paraId="75F243FE"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Б) Зменшення обсягів експорту.</w:t>
      </w:r>
    </w:p>
    <w:p w14:paraId="6A2761A1"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В) Підвищення вартості виробництва.</w:t>
      </w:r>
    </w:p>
    <w:p w14:paraId="03D94F29"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Г) Усі відповіді невірні.</w:t>
      </w:r>
    </w:p>
    <w:p w14:paraId="205D8B0F" w14:textId="3E7C886D" w:rsidR="00AB58FA" w:rsidRPr="002C3261" w:rsidRDefault="00AB58FA" w:rsidP="002C3261">
      <w:pPr>
        <w:pStyle w:val="a3"/>
        <w:numPr>
          <w:ilvl w:val="0"/>
          <w:numId w:val="23"/>
        </w:numPr>
        <w:spacing w:after="0" w:line="276" w:lineRule="auto"/>
        <w:jc w:val="both"/>
        <w:rPr>
          <w:rFonts w:ascii="Times New Roman" w:hAnsi="Times New Roman" w:cs="Times New Roman"/>
          <w:sz w:val="28"/>
          <w:szCs w:val="28"/>
          <w:lang w:val="uk-UA"/>
        </w:rPr>
      </w:pPr>
      <w:r w:rsidRPr="002C3261">
        <w:rPr>
          <w:rFonts w:ascii="Times New Roman" w:hAnsi="Times New Roman" w:cs="Times New Roman"/>
          <w:sz w:val="28"/>
          <w:szCs w:val="28"/>
          <w:lang w:val="uk-UA"/>
        </w:rPr>
        <w:t>Які фактори можуть впливати на ефективність зовнішньоекономічних операцій?</w:t>
      </w:r>
    </w:p>
    <w:p w14:paraId="3FAC90B9"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А) Валютні коливання.</w:t>
      </w:r>
    </w:p>
    <w:p w14:paraId="5A38CD9E"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Б) Політична стабільність країни-партнера.</w:t>
      </w:r>
    </w:p>
    <w:p w14:paraId="5034FA05"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В) Підвищення податків на експорт.</w:t>
      </w:r>
    </w:p>
    <w:p w14:paraId="1B686092"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Г) Усі відповіді вірні.</w:t>
      </w:r>
    </w:p>
    <w:p w14:paraId="4BEEE3F6" w14:textId="369008E7" w:rsidR="00AB58FA" w:rsidRPr="002C3261" w:rsidRDefault="00AB58FA" w:rsidP="002C3261">
      <w:pPr>
        <w:pStyle w:val="a3"/>
        <w:numPr>
          <w:ilvl w:val="0"/>
          <w:numId w:val="23"/>
        </w:numPr>
        <w:spacing w:after="0" w:line="276" w:lineRule="auto"/>
        <w:jc w:val="both"/>
        <w:rPr>
          <w:rFonts w:ascii="Times New Roman" w:hAnsi="Times New Roman" w:cs="Times New Roman"/>
          <w:sz w:val="28"/>
          <w:szCs w:val="28"/>
          <w:lang w:val="uk-UA"/>
        </w:rPr>
      </w:pPr>
      <w:r w:rsidRPr="002C3261">
        <w:rPr>
          <w:rFonts w:ascii="Times New Roman" w:hAnsi="Times New Roman" w:cs="Times New Roman"/>
          <w:sz w:val="28"/>
          <w:szCs w:val="28"/>
          <w:lang w:val="uk-UA"/>
        </w:rPr>
        <w:t>Що включає в себе оцінка конкурентоспроможності товарів на зовнішньому ринку?</w:t>
      </w:r>
    </w:p>
    <w:p w14:paraId="26AC37E0"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А) Цінова політика підприємства.</w:t>
      </w:r>
    </w:p>
    <w:p w14:paraId="37E8483E"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Б) Якість товару порівняно з аналогами.</w:t>
      </w:r>
    </w:p>
    <w:p w14:paraId="65285161" w14:textId="77777777" w:rsidR="00AB58FA" w:rsidRPr="00AB58FA"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В) Рекламна кампанія підприємства.</w:t>
      </w:r>
    </w:p>
    <w:p w14:paraId="6B052429" w14:textId="56C6F4CB" w:rsidR="007614AC" w:rsidRDefault="00AB58FA" w:rsidP="00AB58FA">
      <w:pPr>
        <w:spacing w:after="0" w:line="276" w:lineRule="auto"/>
        <w:jc w:val="both"/>
        <w:rPr>
          <w:rFonts w:ascii="Times New Roman" w:hAnsi="Times New Roman" w:cs="Times New Roman"/>
          <w:sz w:val="28"/>
          <w:szCs w:val="28"/>
          <w:lang w:val="uk-UA"/>
        </w:rPr>
      </w:pPr>
      <w:r w:rsidRPr="00AB58FA">
        <w:rPr>
          <w:rFonts w:ascii="Times New Roman" w:hAnsi="Times New Roman" w:cs="Times New Roman"/>
          <w:sz w:val="28"/>
          <w:szCs w:val="28"/>
          <w:lang w:val="uk-UA"/>
        </w:rPr>
        <w:t>Г) Усі відповіді вірні.</w:t>
      </w:r>
    </w:p>
    <w:p w14:paraId="7CB39DD9" w14:textId="77777777" w:rsidR="00751084" w:rsidRPr="00774904" w:rsidRDefault="00751084" w:rsidP="00774904">
      <w:pPr>
        <w:pStyle w:val="a3"/>
        <w:numPr>
          <w:ilvl w:val="0"/>
          <w:numId w:val="23"/>
        </w:numPr>
        <w:spacing w:after="0" w:line="276" w:lineRule="auto"/>
        <w:jc w:val="both"/>
        <w:rPr>
          <w:rFonts w:ascii="Times New Roman" w:hAnsi="Times New Roman" w:cs="Times New Roman"/>
          <w:sz w:val="28"/>
          <w:szCs w:val="28"/>
          <w:lang w:val="uk-UA"/>
        </w:rPr>
      </w:pPr>
      <w:r w:rsidRPr="00774904">
        <w:rPr>
          <w:rFonts w:ascii="Times New Roman" w:hAnsi="Times New Roman" w:cs="Times New Roman"/>
          <w:sz w:val="28"/>
          <w:szCs w:val="28"/>
          <w:lang w:val="uk-UA"/>
        </w:rPr>
        <w:t>Які можуть бути показники ефективності зовнішньоекономічної діяльності підприємства?</w:t>
      </w:r>
    </w:p>
    <w:p w14:paraId="11BB7AA2"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А) Обсяг експорту за період.</w:t>
      </w:r>
    </w:p>
    <w:p w14:paraId="605C426F"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Б) Співвідношення витрат та прибутку від експорту.</w:t>
      </w:r>
    </w:p>
    <w:p w14:paraId="4E6D9542"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В) Кількість нових клієнтів на зовнішніх ринках.</w:t>
      </w:r>
    </w:p>
    <w:p w14:paraId="5D03E542"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Г) Усі відповіді вірні.</w:t>
      </w:r>
    </w:p>
    <w:p w14:paraId="17F55E92" w14:textId="75F7AAA6" w:rsidR="00751084" w:rsidRPr="00774904" w:rsidRDefault="00751084" w:rsidP="00774904">
      <w:pPr>
        <w:pStyle w:val="a3"/>
        <w:numPr>
          <w:ilvl w:val="0"/>
          <w:numId w:val="23"/>
        </w:numPr>
        <w:spacing w:after="0" w:line="276" w:lineRule="auto"/>
        <w:jc w:val="both"/>
        <w:rPr>
          <w:rFonts w:ascii="Times New Roman" w:hAnsi="Times New Roman" w:cs="Times New Roman"/>
          <w:sz w:val="28"/>
          <w:szCs w:val="28"/>
          <w:lang w:val="uk-UA"/>
        </w:rPr>
      </w:pPr>
      <w:r w:rsidRPr="00774904">
        <w:rPr>
          <w:rFonts w:ascii="Times New Roman" w:hAnsi="Times New Roman" w:cs="Times New Roman"/>
          <w:sz w:val="28"/>
          <w:szCs w:val="28"/>
          <w:lang w:val="uk-UA"/>
        </w:rPr>
        <w:t>Що враховується при оцінці ефективності експортних угод при виході підприємства на зовнішній ринок?</w:t>
      </w:r>
    </w:p>
    <w:p w14:paraId="3B39CF32"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А) Умови укладених угод.</w:t>
      </w:r>
    </w:p>
    <w:p w14:paraId="33CE87EF"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Б) Обсяг експорту.</w:t>
      </w:r>
    </w:p>
    <w:p w14:paraId="15419C57"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В) Прибутковість угод.</w:t>
      </w:r>
    </w:p>
    <w:p w14:paraId="11177825"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Г) Усі відповіді вірні.</w:t>
      </w:r>
    </w:p>
    <w:p w14:paraId="6EBEB362" w14:textId="304ADBDB" w:rsidR="00751084" w:rsidRPr="00774904" w:rsidRDefault="00751084" w:rsidP="00774904">
      <w:pPr>
        <w:pStyle w:val="a3"/>
        <w:numPr>
          <w:ilvl w:val="0"/>
          <w:numId w:val="23"/>
        </w:numPr>
        <w:spacing w:after="0" w:line="276" w:lineRule="auto"/>
        <w:jc w:val="both"/>
        <w:rPr>
          <w:rFonts w:ascii="Times New Roman" w:hAnsi="Times New Roman" w:cs="Times New Roman"/>
          <w:sz w:val="28"/>
          <w:szCs w:val="28"/>
          <w:lang w:val="uk-UA"/>
        </w:rPr>
      </w:pPr>
      <w:r w:rsidRPr="00774904">
        <w:rPr>
          <w:rFonts w:ascii="Times New Roman" w:hAnsi="Times New Roman" w:cs="Times New Roman"/>
          <w:sz w:val="28"/>
          <w:szCs w:val="28"/>
          <w:lang w:val="uk-UA"/>
        </w:rPr>
        <w:t>Які можуть бути критерії оцінки успішності експортної стратегії підприємства?</w:t>
      </w:r>
    </w:p>
    <w:p w14:paraId="24F4A9C5"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А) Ринкова диверсифікація.</w:t>
      </w:r>
    </w:p>
    <w:p w14:paraId="5921A516"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Б) Цінова конкурентоспроможність.</w:t>
      </w:r>
    </w:p>
    <w:p w14:paraId="7AC71182"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В) Зростання виробничих потужностей.</w:t>
      </w:r>
    </w:p>
    <w:p w14:paraId="3FC4C20B" w14:textId="77777777" w:rsidR="0077490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Г) Усі відповіді вірні.</w:t>
      </w:r>
    </w:p>
    <w:p w14:paraId="294EB73C" w14:textId="296FC427" w:rsidR="00751084" w:rsidRPr="00774904" w:rsidRDefault="00751084" w:rsidP="00774904">
      <w:pPr>
        <w:pStyle w:val="a3"/>
        <w:numPr>
          <w:ilvl w:val="0"/>
          <w:numId w:val="23"/>
        </w:numPr>
        <w:spacing w:after="0" w:line="276" w:lineRule="auto"/>
        <w:jc w:val="both"/>
        <w:rPr>
          <w:rFonts w:ascii="Times New Roman" w:hAnsi="Times New Roman" w:cs="Times New Roman"/>
          <w:sz w:val="28"/>
          <w:szCs w:val="28"/>
          <w:lang w:val="uk-UA"/>
        </w:rPr>
      </w:pPr>
      <w:bookmarkStart w:id="21" w:name="_Hlk167092536"/>
      <w:r w:rsidRPr="00774904">
        <w:rPr>
          <w:rFonts w:ascii="Times New Roman" w:hAnsi="Times New Roman" w:cs="Times New Roman"/>
          <w:sz w:val="28"/>
          <w:szCs w:val="28"/>
          <w:lang w:val="uk-UA"/>
        </w:rPr>
        <w:lastRenderedPageBreak/>
        <w:t>Які можуть бути переваги для підприємства внаслідок успішної зовнішньоекономічної діяльності?</w:t>
      </w:r>
    </w:p>
    <w:p w14:paraId="4BD85449"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А) Розширення ринків збуту.</w:t>
      </w:r>
    </w:p>
    <w:p w14:paraId="4526460B"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Б) Збільшення інвестицій.</w:t>
      </w:r>
    </w:p>
    <w:p w14:paraId="6859DF72"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В) Підвищення курсу валют.</w:t>
      </w:r>
    </w:p>
    <w:p w14:paraId="5ADE153E"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Г) Усі відповіді вірні.</w:t>
      </w:r>
    </w:p>
    <w:p w14:paraId="37E3E9D9" w14:textId="7ADB4BE9" w:rsidR="00751084" w:rsidRPr="00774904" w:rsidRDefault="00751084" w:rsidP="00774904">
      <w:pPr>
        <w:pStyle w:val="a3"/>
        <w:numPr>
          <w:ilvl w:val="0"/>
          <w:numId w:val="23"/>
        </w:numPr>
        <w:spacing w:after="0" w:line="276" w:lineRule="auto"/>
        <w:jc w:val="both"/>
        <w:rPr>
          <w:rFonts w:ascii="Times New Roman" w:hAnsi="Times New Roman" w:cs="Times New Roman"/>
          <w:sz w:val="28"/>
          <w:szCs w:val="28"/>
          <w:lang w:val="uk-UA"/>
        </w:rPr>
      </w:pPr>
      <w:r w:rsidRPr="00774904">
        <w:rPr>
          <w:rFonts w:ascii="Times New Roman" w:hAnsi="Times New Roman" w:cs="Times New Roman"/>
          <w:sz w:val="28"/>
          <w:szCs w:val="28"/>
          <w:lang w:val="uk-UA"/>
        </w:rPr>
        <w:t>Які можуть бути ризики зовнішньоекономічної діяльності підприємства?</w:t>
      </w:r>
    </w:p>
    <w:p w14:paraId="3D8F0D90"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А) Валютні коливання.</w:t>
      </w:r>
    </w:p>
    <w:p w14:paraId="34081E16"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Б) Політичні нестабільності.</w:t>
      </w:r>
    </w:p>
    <w:p w14:paraId="3677047D"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В) Конкуренція на внутрішньому ринку.</w:t>
      </w:r>
    </w:p>
    <w:p w14:paraId="28508050" w14:textId="77777777" w:rsidR="00C37E37"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Г) Усі відповіді вірні.</w:t>
      </w:r>
    </w:p>
    <w:p w14:paraId="61172AE3" w14:textId="4B376CAA" w:rsidR="00751084" w:rsidRPr="00C37E37" w:rsidRDefault="00751084" w:rsidP="00C37E37">
      <w:pPr>
        <w:pStyle w:val="a3"/>
        <w:numPr>
          <w:ilvl w:val="0"/>
          <w:numId w:val="23"/>
        </w:numPr>
        <w:spacing w:after="0" w:line="276" w:lineRule="auto"/>
        <w:jc w:val="both"/>
        <w:rPr>
          <w:rFonts w:ascii="Times New Roman" w:hAnsi="Times New Roman" w:cs="Times New Roman"/>
          <w:sz w:val="28"/>
          <w:szCs w:val="28"/>
          <w:lang w:val="uk-UA"/>
        </w:rPr>
      </w:pPr>
      <w:r w:rsidRPr="00C37E37">
        <w:rPr>
          <w:rFonts w:ascii="Times New Roman" w:hAnsi="Times New Roman" w:cs="Times New Roman"/>
          <w:sz w:val="28"/>
          <w:szCs w:val="28"/>
          <w:lang w:val="uk-UA"/>
        </w:rPr>
        <w:t>Які можуть бути шляхи підвищення ефективності зовнішньоекономічної діяльності підприємства?</w:t>
      </w:r>
    </w:p>
    <w:p w14:paraId="50D5386E"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А) Розширення товарного асортименту.</w:t>
      </w:r>
    </w:p>
    <w:p w14:paraId="1EE2B85E" w14:textId="77777777" w:rsidR="00751084" w:rsidRP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Б) Зниження виробничих витрат.</w:t>
      </w:r>
    </w:p>
    <w:p w14:paraId="20B69C99" w14:textId="7AC7B0E8" w:rsidR="00751084" w:rsidRDefault="00751084" w:rsidP="00751084">
      <w:pPr>
        <w:spacing w:after="0" w:line="276" w:lineRule="auto"/>
        <w:jc w:val="both"/>
        <w:rPr>
          <w:rFonts w:ascii="Times New Roman" w:hAnsi="Times New Roman" w:cs="Times New Roman"/>
          <w:sz w:val="28"/>
          <w:szCs w:val="28"/>
          <w:lang w:val="uk-UA"/>
        </w:rPr>
      </w:pPr>
      <w:r w:rsidRPr="00751084">
        <w:rPr>
          <w:rFonts w:ascii="Times New Roman" w:hAnsi="Times New Roman" w:cs="Times New Roman"/>
          <w:sz w:val="28"/>
          <w:szCs w:val="28"/>
          <w:lang w:val="uk-UA"/>
        </w:rPr>
        <w:t>В) Підвищення митних платежів.</w:t>
      </w:r>
    </w:p>
    <w:p w14:paraId="70D52DED" w14:textId="77777777" w:rsidR="00765514" w:rsidRPr="00F75117" w:rsidRDefault="00765514" w:rsidP="00F75117">
      <w:pPr>
        <w:pStyle w:val="a3"/>
        <w:numPr>
          <w:ilvl w:val="0"/>
          <w:numId w:val="23"/>
        </w:numPr>
        <w:spacing w:after="0" w:line="276" w:lineRule="auto"/>
        <w:jc w:val="both"/>
        <w:rPr>
          <w:rFonts w:ascii="Times New Roman" w:hAnsi="Times New Roman" w:cs="Times New Roman"/>
          <w:sz w:val="28"/>
          <w:szCs w:val="28"/>
          <w:lang w:val="uk-UA"/>
        </w:rPr>
      </w:pPr>
      <w:r w:rsidRPr="00F75117">
        <w:rPr>
          <w:rFonts w:ascii="Times New Roman" w:hAnsi="Times New Roman" w:cs="Times New Roman"/>
          <w:sz w:val="28"/>
          <w:szCs w:val="28"/>
          <w:lang w:val="uk-UA"/>
        </w:rPr>
        <w:t>Що включає в собі сутність валютних відносин у зовнішньоекономічній діяльності?</w:t>
      </w:r>
    </w:p>
    <w:p w14:paraId="3D4FC540"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А) Обмін валют на міжнародних ринках.</w:t>
      </w:r>
    </w:p>
    <w:p w14:paraId="384EEE4F"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Б) Регулювання валютного курсу.</w:t>
      </w:r>
    </w:p>
    <w:p w14:paraId="4719202B"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В) Взаємовідносини у валютних операціях.</w:t>
      </w:r>
    </w:p>
    <w:p w14:paraId="29F3F8CD"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Г) Усі відповіді вірні.</w:t>
      </w:r>
    </w:p>
    <w:p w14:paraId="032E2B10" w14:textId="5048E039" w:rsidR="00765514" w:rsidRPr="00F75117" w:rsidRDefault="00765514" w:rsidP="00F75117">
      <w:pPr>
        <w:pStyle w:val="a3"/>
        <w:numPr>
          <w:ilvl w:val="0"/>
          <w:numId w:val="23"/>
        </w:numPr>
        <w:spacing w:after="0" w:line="276" w:lineRule="auto"/>
        <w:jc w:val="both"/>
        <w:rPr>
          <w:rFonts w:ascii="Times New Roman" w:hAnsi="Times New Roman" w:cs="Times New Roman"/>
          <w:sz w:val="28"/>
          <w:szCs w:val="28"/>
          <w:lang w:val="uk-UA"/>
        </w:rPr>
      </w:pPr>
      <w:r w:rsidRPr="00F75117">
        <w:rPr>
          <w:rFonts w:ascii="Times New Roman" w:hAnsi="Times New Roman" w:cs="Times New Roman"/>
          <w:sz w:val="28"/>
          <w:szCs w:val="28"/>
          <w:lang w:val="uk-UA"/>
        </w:rPr>
        <w:t>Які можуть бути валютні умови зовнішньоторговельних контрактів?</w:t>
      </w:r>
    </w:p>
    <w:p w14:paraId="1D36C900"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А) Оплата у валюті експортера.</w:t>
      </w:r>
    </w:p>
    <w:p w14:paraId="59C9C3B7"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Б) Оплата у валюті імпортера.</w:t>
      </w:r>
    </w:p>
    <w:p w14:paraId="2C663599"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В) Оплата узгоджується сторонами контракту.</w:t>
      </w:r>
    </w:p>
    <w:p w14:paraId="6822FA8F"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Г) Усі відповіді вірні.</w:t>
      </w:r>
    </w:p>
    <w:p w14:paraId="2A3F5FE6" w14:textId="7F82BFDC" w:rsidR="00765514" w:rsidRPr="0090671C" w:rsidRDefault="00765514" w:rsidP="0090671C">
      <w:pPr>
        <w:pStyle w:val="a3"/>
        <w:numPr>
          <w:ilvl w:val="0"/>
          <w:numId w:val="23"/>
        </w:numPr>
        <w:spacing w:after="0" w:line="276" w:lineRule="auto"/>
        <w:jc w:val="both"/>
        <w:rPr>
          <w:rFonts w:ascii="Times New Roman" w:hAnsi="Times New Roman" w:cs="Times New Roman"/>
          <w:sz w:val="28"/>
          <w:szCs w:val="28"/>
          <w:lang w:val="uk-UA"/>
        </w:rPr>
      </w:pPr>
      <w:bookmarkStart w:id="22" w:name="_Hlk167092801"/>
      <w:bookmarkEnd w:id="21"/>
      <w:r w:rsidRPr="0090671C">
        <w:rPr>
          <w:rFonts w:ascii="Times New Roman" w:hAnsi="Times New Roman" w:cs="Times New Roman"/>
          <w:sz w:val="28"/>
          <w:szCs w:val="28"/>
          <w:lang w:val="uk-UA"/>
        </w:rPr>
        <w:t>Які валютні ризики можуть виникнути у зовнішньоекономічній діяльності?</w:t>
      </w:r>
    </w:p>
    <w:p w14:paraId="5C4ED032"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А) Курсові ризики.</w:t>
      </w:r>
    </w:p>
    <w:p w14:paraId="5695FF9B"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 xml:space="preserve">Б) Ризики затримок у </w:t>
      </w:r>
      <w:proofErr w:type="spellStart"/>
      <w:r w:rsidRPr="00765514">
        <w:rPr>
          <w:rFonts w:ascii="Times New Roman" w:hAnsi="Times New Roman" w:cs="Times New Roman"/>
          <w:sz w:val="28"/>
          <w:szCs w:val="28"/>
          <w:lang w:val="uk-UA"/>
        </w:rPr>
        <w:t>платежах</w:t>
      </w:r>
      <w:proofErr w:type="spellEnd"/>
      <w:r w:rsidRPr="00765514">
        <w:rPr>
          <w:rFonts w:ascii="Times New Roman" w:hAnsi="Times New Roman" w:cs="Times New Roman"/>
          <w:sz w:val="28"/>
          <w:szCs w:val="28"/>
          <w:lang w:val="uk-UA"/>
        </w:rPr>
        <w:t>.</w:t>
      </w:r>
    </w:p>
    <w:p w14:paraId="537BB74C"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В) Політичні ризики.</w:t>
      </w:r>
    </w:p>
    <w:p w14:paraId="4C33BE38"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Г) Усі відповіді вірні.</w:t>
      </w:r>
    </w:p>
    <w:p w14:paraId="61981FBF" w14:textId="61326B08" w:rsidR="00765514" w:rsidRPr="00C06862" w:rsidRDefault="00765514" w:rsidP="00C06862">
      <w:pPr>
        <w:pStyle w:val="a3"/>
        <w:numPr>
          <w:ilvl w:val="0"/>
          <w:numId w:val="23"/>
        </w:numPr>
        <w:spacing w:after="0" w:line="276" w:lineRule="auto"/>
        <w:jc w:val="both"/>
        <w:rPr>
          <w:rFonts w:ascii="Times New Roman" w:hAnsi="Times New Roman" w:cs="Times New Roman"/>
          <w:sz w:val="28"/>
          <w:szCs w:val="28"/>
          <w:lang w:val="uk-UA"/>
        </w:rPr>
      </w:pPr>
      <w:r w:rsidRPr="00C06862">
        <w:rPr>
          <w:rFonts w:ascii="Times New Roman" w:hAnsi="Times New Roman" w:cs="Times New Roman"/>
          <w:sz w:val="28"/>
          <w:szCs w:val="28"/>
          <w:lang w:val="uk-UA"/>
        </w:rPr>
        <w:t>Які можуть бути способи усунення валютних ризиків у зовнішньоекономічній діяльності?</w:t>
      </w:r>
    </w:p>
    <w:p w14:paraId="2406CD9C"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А) Укладення форвардних контрактів.</w:t>
      </w:r>
    </w:p>
    <w:p w14:paraId="340AB0BD"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Б) Запровадження валютних обмежень.</w:t>
      </w:r>
    </w:p>
    <w:p w14:paraId="192B1F0D"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В) Диверсифікація валютних резервів.</w:t>
      </w:r>
    </w:p>
    <w:p w14:paraId="2652E7C7"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lastRenderedPageBreak/>
        <w:t>Г) Усі відповіді вірні.</w:t>
      </w:r>
    </w:p>
    <w:p w14:paraId="6FEB70FE" w14:textId="4E2218DE" w:rsidR="00765514" w:rsidRPr="00C06862" w:rsidRDefault="00765514" w:rsidP="00C06862">
      <w:pPr>
        <w:pStyle w:val="a3"/>
        <w:numPr>
          <w:ilvl w:val="0"/>
          <w:numId w:val="23"/>
        </w:numPr>
        <w:spacing w:after="0" w:line="276" w:lineRule="auto"/>
        <w:jc w:val="both"/>
        <w:rPr>
          <w:rFonts w:ascii="Times New Roman" w:hAnsi="Times New Roman" w:cs="Times New Roman"/>
          <w:sz w:val="28"/>
          <w:szCs w:val="28"/>
          <w:lang w:val="uk-UA"/>
        </w:rPr>
      </w:pPr>
      <w:r w:rsidRPr="00C06862">
        <w:rPr>
          <w:rFonts w:ascii="Times New Roman" w:hAnsi="Times New Roman" w:cs="Times New Roman"/>
          <w:sz w:val="28"/>
          <w:szCs w:val="28"/>
          <w:lang w:val="uk-UA"/>
        </w:rPr>
        <w:t>Що таке валютний курс у зовнішньоекономічних відносинах?</w:t>
      </w:r>
    </w:p>
    <w:p w14:paraId="365AADBF"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А) Вартість одиниці іноземної валюти у національній валюті.</w:t>
      </w:r>
    </w:p>
    <w:p w14:paraId="4FC83A66"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Б) Рівень інфляції у країні.</w:t>
      </w:r>
    </w:p>
    <w:p w14:paraId="4F7535DE"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В) Прибуток від експортних операцій.</w:t>
      </w:r>
    </w:p>
    <w:p w14:paraId="5EA0652E"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Г) Усі відповіді вірні.</w:t>
      </w:r>
    </w:p>
    <w:p w14:paraId="74693EB5" w14:textId="0768562A" w:rsidR="00765514" w:rsidRPr="00C06862" w:rsidRDefault="00765514" w:rsidP="00C06862">
      <w:pPr>
        <w:pStyle w:val="a3"/>
        <w:numPr>
          <w:ilvl w:val="0"/>
          <w:numId w:val="23"/>
        </w:numPr>
        <w:spacing w:after="0" w:line="276" w:lineRule="auto"/>
        <w:jc w:val="both"/>
        <w:rPr>
          <w:rFonts w:ascii="Times New Roman" w:hAnsi="Times New Roman" w:cs="Times New Roman"/>
          <w:sz w:val="28"/>
          <w:szCs w:val="28"/>
          <w:lang w:val="uk-UA"/>
        </w:rPr>
      </w:pPr>
      <w:r w:rsidRPr="00C06862">
        <w:rPr>
          <w:rFonts w:ascii="Times New Roman" w:hAnsi="Times New Roman" w:cs="Times New Roman"/>
          <w:sz w:val="28"/>
          <w:szCs w:val="28"/>
          <w:lang w:val="uk-UA"/>
        </w:rPr>
        <w:t>Як впливає зростання валютного курсу на зовнішньоторговельні операції?</w:t>
      </w:r>
    </w:p>
    <w:p w14:paraId="04979075"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А) Збільшення вартості імпортних товарів.</w:t>
      </w:r>
    </w:p>
    <w:p w14:paraId="458D7ECB"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Б) Зменшення вартості експортних товарів.</w:t>
      </w:r>
    </w:p>
    <w:p w14:paraId="6046049D"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В) Зростання конкурентоспроможності експортерів.</w:t>
      </w:r>
    </w:p>
    <w:p w14:paraId="792BF730"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Г) Усі відповіді вірні.</w:t>
      </w:r>
    </w:p>
    <w:p w14:paraId="528182AC" w14:textId="4557D7E3" w:rsidR="00765514" w:rsidRPr="005C405D" w:rsidRDefault="00765514" w:rsidP="005C405D">
      <w:pPr>
        <w:pStyle w:val="a3"/>
        <w:numPr>
          <w:ilvl w:val="0"/>
          <w:numId w:val="23"/>
        </w:numPr>
        <w:spacing w:after="0" w:line="276" w:lineRule="auto"/>
        <w:jc w:val="both"/>
        <w:rPr>
          <w:rFonts w:ascii="Times New Roman" w:hAnsi="Times New Roman" w:cs="Times New Roman"/>
          <w:sz w:val="28"/>
          <w:szCs w:val="28"/>
          <w:lang w:val="uk-UA"/>
        </w:rPr>
      </w:pPr>
      <w:r w:rsidRPr="005C405D">
        <w:rPr>
          <w:rFonts w:ascii="Times New Roman" w:hAnsi="Times New Roman" w:cs="Times New Roman"/>
          <w:sz w:val="28"/>
          <w:szCs w:val="28"/>
          <w:lang w:val="uk-UA"/>
        </w:rPr>
        <w:t>Які фактори впливають на стабільність валютного курсу?</w:t>
      </w:r>
    </w:p>
    <w:p w14:paraId="4D7EE0D7"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А) Політична стабільність країни.</w:t>
      </w:r>
    </w:p>
    <w:p w14:paraId="17848893"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Б) Обсяги зовнішньої торгівлі.</w:t>
      </w:r>
    </w:p>
    <w:p w14:paraId="52783B87" w14:textId="77777777" w:rsidR="00765514" w:rsidRP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В) Міжнародні кредитні рейтинги.</w:t>
      </w:r>
    </w:p>
    <w:p w14:paraId="3036C5FA" w14:textId="699098DC" w:rsidR="00765514" w:rsidRDefault="00765514" w:rsidP="00765514">
      <w:pPr>
        <w:spacing w:after="0" w:line="276" w:lineRule="auto"/>
        <w:jc w:val="both"/>
        <w:rPr>
          <w:rFonts w:ascii="Times New Roman" w:hAnsi="Times New Roman" w:cs="Times New Roman"/>
          <w:sz w:val="28"/>
          <w:szCs w:val="28"/>
          <w:lang w:val="uk-UA"/>
        </w:rPr>
      </w:pPr>
      <w:r w:rsidRPr="00765514">
        <w:rPr>
          <w:rFonts w:ascii="Times New Roman" w:hAnsi="Times New Roman" w:cs="Times New Roman"/>
          <w:sz w:val="28"/>
          <w:szCs w:val="28"/>
          <w:lang w:val="uk-UA"/>
        </w:rPr>
        <w:t>Г) Усі відповіді вірні.</w:t>
      </w:r>
    </w:p>
    <w:bookmarkEnd w:id="22"/>
    <w:p w14:paraId="59F6D988" w14:textId="77777777" w:rsidR="00307FF6" w:rsidRPr="0061592E" w:rsidRDefault="00307FF6" w:rsidP="0061592E">
      <w:pPr>
        <w:pStyle w:val="a3"/>
        <w:numPr>
          <w:ilvl w:val="0"/>
          <w:numId w:val="23"/>
        </w:numPr>
        <w:spacing w:after="0" w:line="276" w:lineRule="auto"/>
        <w:jc w:val="both"/>
        <w:rPr>
          <w:rFonts w:ascii="Times New Roman" w:hAnsi="Times New Roman" w:cs="Times New Roman"/>
          <w:sz w:val="28"/>
          <w:szCs w:val="28"/>
          <w:lang w:val="uk-UA"/>
        </w:rPr>
      </w:pPr>
      <w:r w:rsidRPr="0061592E">
        <w:rPr>
          <w:rFonts w:ascii="Times New Roman" w:hAnsi="Times New Roman" w:cs="Times New Roman"/>
          <w:sz w:val="28"/>
          <w:szCs w:val="28"/>
          <w:lang w:val="uk-UA"/>
        </w:rPr>
        <w:t>Що включають в себе валютні умови зовнішньоторговельних контрактів?</w:t>
      </w:r>
    </w:p>
    <w:p w14:paraId="6E04175C"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А) Визначення валютних курсів.</w:t>
      </w:r>
    </w:p>
    <w:p w14:paraId="2E012646"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Б) Умови оплати товарів у відповідній валюті.</w:t>
      </w:r>
    </w:p>
    <w:p w14:paraId="7D261D06"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В) Співвідношення обсягів експорту та імпорту.</w:t>
      </w:r>
    </w:p>
    <w:p w14:paraId="3A3467F7"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Г) Усі відповіді вірні.</w:t>
      </w:r>
    </w:p>
    <w:p w14:paraId="1E1E67A5" w14:textId="085CF6E5" w:rsidR="00307FF6" w:rsidRPr="0061592E" w:rsidRDefault="00307FF6" w:rsidP="0061592E">
      <w:pPr>
        <w:pStyle w:val="a3"/>
        <w:numPr>
          <w:ilvl w:val="0"/>
          <w:numId w:val="23"/>
        </w:numPr>
        <w:spacing w:after="0" w:line="276" w:lineRule="auto"/>
        <w:jc w:val="both"/>
        <w:rPr>
          <w:rFonts w:ascii="Times New Roman" w:hAnsi="Times New Roman" w:cs="Times New Roman"/>
          <w:sz w:val="28"/>
          <w:szCs w:val="28"/>
          <w:lang w:val="uk-UA"/>
        </w:rPr>
      </w:pPr>
      <w:r w:rsidRPr="0061592E">
        <w:rPr>
          <w:rFonts w:ascii="Times New Roman" w:hAnsi="Times New Roman" w:cs="Times New Roman"/>
          <w:sz w:val="28"/>
          <w:szCs w:val="28"/>
          <w:lang w:val="uk-UA"/>
        </w:rPr>
        <w:t>Які можуть бути валютні ризики у зовнішньоекономічній діяльності?</w:t>
      </w:r>
    </w:p>
    <w:p w14:paraId="0F7AF472"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А) Коливання валютних курсів.</w:t>
      </w:r>
    </w:p>
    <w:p w14:paraId="7B00622C"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 xml:space="preserve">Б) Затримки у міжнародних </w:t>
      </w:r>
      <w:proofErr w:type="spellStart"/>
      <w:r w:rsidRPr="00307FF6">
        <w:rPr>
          <w:rFonts w:ascii="Times New Roman" w:hAnsi="Times New Roman" w:cs="Times New Roman"/>
          <w:sz w:val="28"/>
          <w:szCs w:val="28"/>
          <w:lang w:val="uk-UA"/>
        </w:rPr>
        <w:t>платежах</w:t>
      </w:r>
      <w:proofErr w:type="spellEnd"/>
      <w:r w:rsidRPr="00307FF6">
        <w:rPr>
          <w:rFonts w:ascii="Times New Roman" w:hAnsi="Times New Roman" w:cs="Times New Roman"/>
          <w:sz w:val="28"/>
          <w:szCs w:val="28"/>
          <w:lang w:val="uk-UA"/>
        </w:rPr>
        <w:t>.</w:t>
      </w:r>
    </w:p>
    <w:p w14:paraId="58C32AFE"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В) Введення обмежень на обмін валют.</w:t>
      </w:r>
    </w:p>
    <w:p w14:paraId="52553999"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Г) Усі відповіді вірні.</w:t>
      </w:r>
    </w:p>
    <w:p w14:paraId="606B0CF6" w14:textId="37FE174A" w:rsidR="00307FF6" w:rsidRPr="0061592E" w:rsidRDefault="00307FF6" w:rsidP="0061592E">
      <w:pPr>
        <w:pStyle w:val="a3"/>
        <w:numPr>
          <w:ilvl w:val="0"/>
          <w:numId w:val="23"/>
        </w:numPr>
        <w:spacing w:after="0" w:line="276" w:lineRule="auto"/>
        <w:jc w:val="both"/>
        <w:rPr>
          <w:rFonts w:ascii="Times New Roman" w:hAnsi="Times New Roman" w:cs="Times New Roman"/>
          <w:sz w:val="28"/>
          <w:szCs w:val="28"/>
          <w:lang w:val="uk-UA"/>
        </w:rPr>
      </w:pPr>
      <w:r w:rsidRPr="0061592E">
        <w:rPr>
          <w:rFonts w:ascii="Times New Roman" w:hAnsi="Times New Roman" w:cs="Times New Roman"/>
          <w:sz w:val="28"/>
          <w:szCs w:val="28"/>
          <w:lang w:val="uk-UA"/>
        </w:rPr>
        <w:t>Які можуть бути способи усунення валютних ризиків?</w:t>
      </w:r>
    </w:p>
    <w:p w14:paraId="05DD24AB"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А) Використання форвардних угод.</w:t>
      </w:r>
    </w:p>
    <w:p w14:paraId="0FD46BCC"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Б) Диверсифікація валютних резервів.</w:t>
      </w:r>
    </w:p>
    <w:p w14:paraId="63382303"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В) Укладання валютних страхових угод.</w:t>
      </w:r>
    </w:p>
    <w:p w14:paraId="7BA402E0"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Г) Усі відповіді вірні.</w:t>
      </w:r>
    </w:p>
    <w:p w14:paraId="0D3A8E46" w14:textId="038FBA22" w:rsidR="00307FF6" w:rsidRPr="00C12504" w:rsidRDefault="00307FF6" w:rsidP="00C12504">
      <w:pPr>
        <w:pStyle w:val="a3"/>
        <w:numPr>
          <w:ilvl w:val="0"/>
          <w:numId w:val="23"/>
        </w:numPr>
        <w:spacing w:after="0" w:line="276" w:lineRule="auto"/>
        <w:jc w:val="both"/>
        <w:rPr>
          <w:rFonts w:ascii="Times New Roman" w:hAnsi="Times New Roman" w:cs="Times New Roman"/>
          <w:sz w:val="28"/>
          <w:szCs w:val="28"/>
          <w:lang w:val="uk-UA"/>
        </w:rPr>
      </w:pPr>
      <w:r w:rsidRPr="00C12504">
        <w:rPr>
          <w:rFonts w:ascii="Times New Roman" w:hAnsi="Times New Roman" w:cs="Times New Roman"/>
          <w:sz w:val="28"/>
          <w:szCs w:val="28"/>
          <w:lang w:val="uk-UA"/>
        </w:rPr>
        <w:t>Що визначає валютний курс?</w:t>
      </w:r>
    </w:p>
    <w:p w14:paraId="1A70DC6A"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А) Вартість валюти в порівнянні з іншими валютами.</w:t>
      </w:r>
    </w:p>
    <w:p w14:paraId="76C47ED5"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Б) Кількість валюти, що виражена в одиницях іншої валюти.</w:t>
      </w:r>
    </w:p>
    <w:p w14:paraId="6B42B7A6"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В) Рівень валютних резервів країни.</w:t>
      </w:r>
    </w:p>
    <w:p w14:paraId="798C4852"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Г) Усі відповіді вірні.</w:t>
      </w:r>
    </w:p>
    <w:p w14:paraId="6E2E5BE1" w14:textId="751B9585" w:rsidR="00307FF6" w:rsidRPr="00C12504" w:rsidRDefault="00307FF6" w:rsidP="00C12504">
      <w:pPr>
        <w:pStyle w:val="a3"/>
        <w:numPr>
          <w:ilvl w:val="0"/>
          <w:numId w:val="23"/>
        </w:numPr>
        <w:spacing w:after="0" w:line="276" w:lineRule="auto"/>
        <w:jc w:val="both"/>
        <w:rPr>
          <w:rFonts w:ascii="Times New Roman" w:hAnsi="Times New Roman" w:cs="Times New Roman"/>
          <w:sz w:val="28"/>
          <w:szCs w:val="28"/>
          <w:lang w:val="uk-UA"/>
        </w:rPr>
      </w:pPr>
      <w:r w:rsidRPr="00C12504">
        <w:rPr>
          <w:rFonts w:ascii="Times New Roman" w:hAnsi="Times New Roman" w:cs="Times New Roman"/>
          <w:sz w:val="28"/>
          <w:szCs w:val="28"/>
          <w:lang w:val="uk-UA"/>
        </w:rPr>
        <w:lastRenderedPageBreak/>
        <w:t>Які впливи можуть мати зміни валютного курсу на зовнішньоекономічну діяльність?</w:t>
      </w:r>
    </w:p>
    <w:p w14:paraId="0387AAFF"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А) Вплив на вартість експортних товарів.</w:t>
      </w:r>
    </w:p>
    <w:p w14:paraId="06B7AD9D"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Б) Зміна вартості іноземних інвестицій.</w:t>
      </w:r>
    </w:p>
    <w:p w14:paraId="4F8C239F"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В) Зміна конкурентоспроможності на зовнішніх ринках.</w:t>
      </w:r>
    </w:p>
    <w:p w14:paraId="4E3F5E75"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Г) Усі відповіді вірні.</w:t>
      </w:r>
    </w:p>
    <w:p w14:paraId="513850C1" w14:textId="77232AD7" w:rsidR="00307FF6" w:rsidRPr="00C12504" w:rsidRDefault="00307FF6" w:rsidP="00C12504">
      <w:pPr>
        <w:pStyle w:val="a3"/>
        <w:numPr>
          <w:ilvl w:val="0"/>
          <w:numId w:val="23"/>
        </w:numPr>
        <w:spacing w:after="0" w:line="276" w:lineRule="auto"/>
        <w:jc w:val="both"/>
        <w:rPr>
          <w:rFonts w:ascii="Times New Roman" w:hAnsi="Times New Roman" w:cs="Times New Roman"/>
          <w:sz w:val="28"/>
          <w:szCs w:val="28"/>
          <w:lang w:val="uk-UA"/>
        </w:rPr>
      </w:pPr>
      <w:r w:rsidRPr="00C12504">
        <w:rPr>
          <w:rFonts w:ascii="Times New Roman" w:hAnsi="Times New Roman" w:cs="Times New Roman"/>
          <w:sz w:val="28"/>
          <w:szCs w:val="28"/>
          <w:lang w:val="uk-UA"/>
        </w:rPr>
        <w:t>Як впливає міжнародний валютний ринок на зовнішньоекономічну діяльність?</w:t>
      </w:r>
    </w:p>
    <w:p w14:paraId="787ED20E"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А) Визначення міжнародних валютних курсів.</w:t>
      </w:r>
    </w:p>
    <w:p w14:paraId="344D4A0A"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Б) Забезпечення міжнародних кредитів.</w:t>
      </w:r>
    </w:p>
    <w:p w14:paraId="141E2B4A" w14:textId="77777777" w:rsidR="00307FF6" w:rsidRP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В) Створення валютних резервів країн.</w:t>
      </w:r>
    </w:p>
    <w:p w14:paraId="6663E5A8" w14:textId="646F7E90" w:rsidR="00307FF6" w:rsidRDefault="00307FF6" w:rsidP="00307FF6">
      <w:pPr>
        <w:spacing w:after="0" w:line="276" w:lineRule="auto"/>
        <w:jc w:val="both"/>
        <w:rPr>
          <w:rFonts w:ascii="Times New Roman" w:hAnsi="Times New Roman" w:cs="Times New Roman"/>
          <w:sz w:val="28"/>
          <w:szCs w:val="28"/>
          <w:lang w:val="uk-UA"/>
        </w:rPr>
      </w:pPr>
      <w:r w:rsidRPr="00307FF6">
        <w:rPr>
          <w:rFonts w:ascii="Times New Roman" w:hAnsi="Times New Roman" w:cs="Times New Roman"/>
          <w:sz w:val="28"/>
          <w:szCs w:val="28"/>
          <w:lang w:val="uk-UA"/>
        </w:rPr>
        <w:t>Г) Усі відповіді вірні.</w:t>
      </w:r>
    </w:p>
    <w:p w14:paraId="4481F63D" w14:textId="77777777" w:rsidR="00C90B6E" w:rsidRPr="00C90B6E" w:rsidRDefault="00C90B6E" w:rsidP="00C90B6E">
      <w:pPr>
        <w:pStyle w:val="a3"/>
        <w:numPr>
          <w:ilvl w:val="0"/>
          <w:numId w:val="23"/>
        </w:num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Що може бути причиною виникнення митних конфліктів та спорів?</w:t>
      </w:r>
    </w:p>
    <w:p w14:paraId="48D05209"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Неправильне оформлення митних декларацій.</w:t>
      </w:r>
    </w:p>
    <w:p w14:paraId="7AE805DF"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Різні тлумачення митних правил і законів.</w:t>
      </w:r>
    </w:p>
    <w:p w14:paraId="32363DB7"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Корупція в митницях.</w:t>
      </w:r>
    </w:p>
    <w:p w14:paraId="65EA5924"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15D90EA0" w14:textId="5BEF43E7" w:rsidR="00C90B6E" w:rsidRPr="00C90B6E" w:rsidRDefault="00C90B6E" w:rsidP="00C90B6E">
      <w:pPr>
        <w:pStyle w:val="a3"/>
        <w:numPr>
          <w:ilvl w:val="0"/>
          <w:numId w:val="23"/>
        </w:num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Які механізми вирішення митних конфліктів існують?</w:t>
      </w:r>
    </w:p>
    <w:p w14:paraId="4312BC2F"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Переговори між сторонами.</w:t>
      </w:r>
    </w:p>
    <w:p w14:paraId="40CA296C"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Звернення до міжнародних судів.</w:t>
      </w:r>
    </w:p>
    <w:p w14:paraId="26A3DF9D"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Вирішення через арбітражні вироки.</w:t>
      </w:r>
    </w:p>
    <w:p w14:paraId="77C65988"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4A8042D6" w14:textId="327B3E7A" w:rsidR="00C90B6E" w:rsidRPr="00C90B6E" w:rsidRDefault="00C90B6E" w:rsidP="00C90B6E">
      <w:pPr>
        <w:pStyle w:val="a3"/>
        <w:numPr>
          <w:ilvl w:val="0"/>
          <w:numId w:val="23"/>
        </w:num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Які переваги мають переговори у вирішенні митних конфліктів?</w:t>
      </w:r>
    </w:p>
    <w:p w14:paraId="3590F2FF"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Швидке досягнення узгодження.</w:t>
      </w:r>
    </w:p>
    <w:p w14:paraId="14C6DFA8"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Можливість збереження взаємовигідних стосунків.</w:t>
      </w:r>
    </w:p>
    <w:p w14:paraId="2C7EDA4B"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Зменшення витрат на юридичний процес.</w:t>
      </w:r>
    </w:p>
    <w:p w14:paraId="198933CF"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5CE0B433" w14:textId="25B42FCA" w:rsidR="00C90B6E" w:rsidRPr="00C90B6E" w:rsidRDefault="00C90B6E" w:rsidP="00C90B6E">
      <w:pPr>
        <w:pStyle w:val="a3"/>
        <w:numPr>
          <w:ilvl w:val="0"/>
          <w:numId w:val="23"/>
        </w:num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Що включає в себе міжнародний арбітраж в розв'язанні митних спорів?</w:t>
      </w:r>
    </w:p>
    <w:p w14:paraId="336DDF72"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Рішення незалежних арбітражних суддів.</w:t>
      </w:r>
    </w:p>
    <w:p w14:paraId="1921E6DE"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Вирішення спору на міжнародному рівні.</w:t>
      </w:r>
    </w:p>
    <w:p w14:paraId="44A28CF1"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Обов'язковість виконання рішень арбітражу.</w:t>
      </w:r>
    </w:p>
    <w:p w14:paraId="2B05DF88"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5EA35CAD" w14:textId="27487F3D" w:rsidR="00C90B6E" w:rsidRPr="00C90B6E" w:rsidRDefault="00C90B6E" w:rsidP="00C90B6E">
      <w:pPr>
        <w:pStyle w:val="a3"/>
        <w:numPr>
          <w:ilvl w:val="0"/>
          <w:numId w:val="23"/>
        </w:num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Які міжнародні суди займаються розглядом митних спорів?</w:t>
      </w:r>
    </w:p>
    <w:p w14:paraId="3C273D67"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Міжнародний суд ООН.</w:t>
      </w:r>
    </w:p>
    <w:p w14:paraId="486B691E"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Суд Європейського Союзу.</w:t>
      </w:r>
    </w:p>
    <w:p w14:paraId="5BAC6F6D"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Міжнародний суд у справах митних спорів.</w:t>
      </w:r>
    </w:p>
    <w:p w14:paraId="013B860A"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6B9E8190" w14:textId="19697799" w:rsidR="00C90B6E" w:rsidRPr="00C44C8B" w:rsidRDefault="00C90B6E" w:rsidP="00C44C8B">
      <w:pPr>
        <w:pStyle w:val="a3"/>
        <w:numPr>
          <w:ilvl w:val="0"/>
          <w:numId w:val="23"/>
        </w:numPr>
        <w:spacing w:after="0" w:line="276" w:lineRule="auto"/>
        <w:jc w:val="both"/>
        <w:rPr>
          <w:rFonts w:ascii="Times New Roman" w:hAnsi="Times New Roman" w:cs="Times New Roman"/>
          <w:sz w:val="28"/>
          <w:szCs w:val="28"/>
          <w:lang w:val="uk-UA"/>
        </w:rPr>
      </w:pPr>
      <w:r w:rsidRPr="00C44C8B">
        <w:rPr>
          <w:rFonts w:ascii="Times New Roman" w:hAnsi="Times New Roman" w:cs="Times New Roman"/>
          <w:sz w:val="28"/>
          <w:szCs w:val="28"/>
          <w:lang w:val="uk-UA"/>
        </w:rPr>
        <w:t>Що означає арбітраж у вирішенні митних спорів?</w:t>
      </w:r>
    </w:p>
    <w:p w14:paraId="3ADD5CFC"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Примусове вирішення спору за допомогою третьої сторони.</w:t>
      </w:r>
    </w:p>
    <w:p w14:paraId="59450A22"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lastRenderedPageBreak/>
        <w:t>Б) Відкрите судове слухання.</w:t>
      </w:r>
    </w:p>
    <w:p w14:paraId="48A2AB58"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Можливість апеляції рішення арбітражу.</w:t>
      </w:r>
    </w:p>
    <w:p w14:paraId="23942583"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30A03737" w14:textId="6CA1B21E" w:rsidR="00C90B6E" w:rsidRPr="00EE1EFC" w:rsidRDefault="00C90B6E" w:rsidP="00EE1EFC">
      <w:pPr>
        <w:pStyle w:val="a3"/>
        <w:numPr>
          <w:ilvl w:val="0"/>
          <w:numId w:val="23"/>
        </w:numPr>
        <w:spacing w:after="0" w:line="276" w:lineRule="auto"/>
        <w:jc w:val="both"/>
        <w:rPr>
          <w:rFonts w:ascii="Times New Roman" w:hAnsi="Times New Roman" w:cs="Times New Roman"/>
          <w:sz w:val="28"/>
          <w:szCs w:val="28"/>
          <w:lang w:val="uk-UA"/>
        </w:rPr>
      </w:pPr>
      <w:r w:rsidRPr="00EE1EFC">
        <w:rPr>
          <w:rFonts w:ascii="Times New Roman" w:hAnsi="Times New Roman" w:cs="Times New Roman"/>
          <w:sz w:val="28"/>
          <w:szCs w:val="28"/>
          <w:lang w:val="uk-UA"/>
        </w:rPr>
        <w:t>Які можливі наслідки для бізнесу може мати митний конфлікт?</w:t>
      </w:r>
    </w:p>
    <w:p w14:paraId="0D72F6BA"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Затримка поставок товарів.</w:t>
      </w:r>
    </w:p>
    <w:p w14:paraId="0E6FE476"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Збільшення витрат на митні платежі.</w:t>
      </w:r>
    </w:p>
    <w:p w14:paraId="759C40C1"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Пошкодження репутації компанії.</w:t>
      </w:r>
    </w:p>
    <w:p w14:paraId="066D2DAB"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61A9775F" w14:textId="32A1445B" w:rsidR="00C90B6E" w:rsidRPr="00EE1EFC" w:rsidRDefault="00C90B6E" w:rsidP="00EE1EFC">
      <w:pPr>
        <w:pStyle w:val="a3"/>
        <w:numPr>
          <w:ilvl w:val="0"/>
          <w:numId w:val="23"/>
        </w:numPr>
        <w:spacing w:after="0" w:line="276" w:lineRule="auto"/>
        <w:jc w:val="both"/>
        <w:rPr>
          <w:rFonts w:ascii="Times New Roman" w:hAnsi="Times New Roman" w:cs="Times New Roman"/>
          <w:sz w:val="28"/>
          <w:szCs w:val="28"/>
          <w:lang w:val="uk-UA"/>
        </w:rPr>
      </w:pPr>
      <w:r w:rsidRPr="00EE1EFC">
        <w:rPr>
          <w:rFonts w:ascii="Times New Roman" w:hAnsi="Times New Roman" w:cs="Times New Roman"/>
          <w:sz w:val="28"/>
          <w:szCs w:val="28"/>
          <w:lang w:val="uk-UA"/>
        </w:rPr>
        <w:t>Що включає в себе міжнародне співробітництво у розв'язанні митних спорів?</w:t>
      </w:r>
    </w:p>
    <w:p w14:paraId="3D556EB9"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Обмін інформацією між митними органами країн.</w:t>
      </w:r>
    </w:p>
    <w:p w14:paraId="118588AD"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Спільні міжнародні комісії для розгляду спорів.</w:t>
      </w:r>
    </w:p>
    <w:p w14:paraId="4AD903AD"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Міжнародні конференції та семінари.</w:t>
      </w:r>
    </w:p>
    <w:p w14:paraId="026EF1D9"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4ED8D0A7" w14:textId="7D9696E4" w:rsidR="00C90B6E" w:rsidRPr="00EE1EFC" w:rsidRDefault="00C90B6E" w:rsidP="00EE1EFC">
      <w:pPr>
        <w:pStyle w:val="a3"/>
        <w:numPr>
          <w:ilvl w:val="0"/>
          <w:numId w:val="23"/>
        </w:numPr>
        <w:spacing w:after="0" w:line="276" w:lineRule="auto"/>
        <w:jc w:val="both"/>
        <w:rPr>
          <w:rFonts w:ascii="Times New Roman" w:hAnsi="Times New Roman" w:cs="Times New Roman"/>
          <w:sz w:val="28"/>
          <w:szCs w:val="28"/>
          <w:lang w:val="uk-UA"/>
        </w:rPr>
      </w:pPr>
      <w:r w:rsidRPr="00EE1EFC">
        <w:rPr>
          <w:rFonts w:ascii="Times New Roman" w:hAnsi="Times New Roman" w:cs="Times New Roman"/>
          <w:sz w:val="28"/>
          <w:szCs w:val="28"/>
          <w:lang w:val="uk-UA"/>
        </w:rPr>
        <w:t>Які вимоги можуть ставити міжнародні суди до сторін у митному спорі?</w:t>
      </w:r>
    </w:p>
    <w:p w14:paraId="6EC96DA8"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Пред'явлення доказів та документів.</w:t>
      </w:r>
    </w:p>
    <w:p w14:paraId="4080C1D0"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Виконання рішення арбітражу за законом.</w:t>
      </w:r>
    </w:p>
    <w:p w14:paraId="2698251A"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Застосування міжнародних норм та правил.</w:t>
      </w:r>
    </w:p>
    <w:p w14:paraId="35D4166F"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17A6A6EA" w14:textId="43DCAC6F" w:rsidR="00C90B6E" w:rsidRPr="00EE1EFC" w:rsidRDefault="00C90B6E" w:rsidP="00EE1EFC">
      <w:pPr>
        <w:pStyle w:val="a3"/>
        <w:numPr>
          <w:ilvl w:val="0"/>
          <w:numId w:val="23"/>
        </w:numPr>
        <w:spacing w:after="0" w:line="276" w:lineRule="auto"/>
        <w:jc w:val="both"/>
        <w:rPr>
          <w:rFonts w:ascii="Times New Roman" w:hAnsi="Times New Roman" w:cs="Times New Roman"/>
          <w:sz w:val="28"/>
          <w:szCs w:val="28"/>
          <w:lang w:val="uk-UA"/>
        </w:rPr>
      </w:pPr>
      <w:r w:rsidRPr="00EE1EFC">
        <w:rPr>
          <w:rFonts w:ascii="Times New Roman" w:hAnsi="Times New Roman" w:cs="Times New Roman"/>
          <w:sz w:val="28"/>
          <w:szCs w:val="28"/>
          <w:lang w:val="uk-UA"/>
        </w:rPr>
        <w:t>Яка роль міжнародного митного права у вирішенні митних спорів?</w:t>
      </w:r>
    </w:p>
    <w:p w14:paraId="6F5E1F12"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А) Встановлення загальних принципів митного регулювання.</w:t>
      </w:r>
    </w:p>
    <w:p w14:paraId="08DADAFF"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Б) Забезпечення взаєморозуміння між країнами.</w:t>
      </w:r>
    </w:p>
    <w:p w14:paraId="4F101A04" w14:textId="77777777" w:rsidR="00C90B6E" w:rsidRP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В) Регулювання спірних питань міжнародної торгівлі.</w:t>
      </w:r>
    </w:p>
    <w:p w14:paraId="12014B9C" w14:textId="37C2D9D4" w:rsidR="00C90B6E" w:rsidRDefault="00C90B6E" w:rsidP="00C90B6E">
      <w:pPr>
        <w:spacing w:after="0" w:line="276" w:lineRule="auto"/>
        <w:jc w:val="both"/>
        <w:rPr>
          <w:rFonts w:ascii="Times New Roman" w:hAnsi="Times New Roman" w:cs="Times New Roman"/>
          <w:sz w:val="28"/>
          <w:szCs w:val="28"/>
          <w:lang w:val="uk-UA"/>
        </w:rPr>
      </w:pPr>
      <w:r w:rsidRPr="00C90B6E">
        <w:rPr>
          <w:rFonts w:ascii="Times New Roman" w:hAnsi="Times New Roman" w:cs="Times New Roman"/>
          <w:sz w:val="28"/>
          <w:szCs w:val="28"/>
          <w:lang w:val="uk-UA"/>
        </w:rPr>
        <w:t>Г) Усі відповіді вірні.</w:t>
      </w:r>
    </w:p>
    <w:p w14:paraId="5136FEAF" w14:textId="77777777" w:rsidR="00610FD1" w:rsidRPr="001173B2" w:rsidRDefault="00610FD1" w:rsidP="001173B2">
      <w:pPr>
        <w:pStyle w:val="a3"/>
        <w:numPr>
          <w:ilvl w:val="0"/>
          <w:numId w:val="23"/>
        </w:numPr>
        <w:spacing w:after="0" w:line="276" w:lineRule="auto"/>
        <w:jc w:val="both"/>
        <w:rPr>
          <w:rFonts w:ascii="Times New Roman" w:hAnsi="Times New Roman" w:cs="Times New Roman"/>
          <w:sz w:val="28"/>
          <w:szCs w:val="28"/>
          <w:lang w:val="uk-UA"/>
        </w:rPr>
      </w:pPr>
      <w:r w:rsidRPr="001173B2">
        <w:rPr>
          <w:rFonts w:ascii="Times New Roman" w:hAnsi="Times New Roman" w:cs="Times New Roman"/>
          <w:sz w:val="28"/>
          <w:szCs w:val="28"/>
          <w:lang w:val="uk-UA"/>
        </w:rPr>
        <w:t>Які міжнародні судові органи спеціалізуються на вирішенні митних спорів?</w:t>
      </w:r>
    </w:p>
    <w:p w14:paraId="45D5736A"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А) Міжнародний суд ООН.</w:t>
      </w:r>
    </w:p>
    <w:p w14:paraId="28B97C4E"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Б) Суд Європейського Союзу.</w:t>
      </w:r>
    </w:p>
    <w:p w14:paraId="6EE28B28"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В) Міжнародний судовий орган з розв'язання митних спорів.</w:t>
      </w:r>
    </w:p>
    <w:p w14:paraId="04018109"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Г) Усі відповіді вірні.</w:t>
      </w:r>
    </w:p>
    <w:p w14:paraId="0435248C" w14:textId="06E1F0EF" w:rsidR="00610FD1" w:rsidRPr="001173B2" w:rsidRDefault="00610FD1" w:rsidP="001173B2">
      <w:pPr>
        <w:pStyle w:val="a3"/>
        <w:numPr>
          <w:ilvl w:val="0"/>
          <w:numId w:val="23"/>
        </w:numPr>
        <w:spacing w:after="0" w:line="276" w:lineRule="auto"/>
        <w:jc w:val="both"/>
        <w:rPr>
          <w:rFonts w:ascii="Times New Roman" w:hAnsi="Times New Roman" w:cs="Times New Roman"/>
          <w:sz w:val="28"/>
          <w:szCs w:val="28"/>
          <w:lang w:val="uk-UA"/>
        </w:rPr>
      </w:pPr>
      <w:r w:rsidRPr="001173B2">
        <w:rPr>
          <w:rFonts w:ascii="Times New Roman" w:hAnsi="Times New Roman" w:cs="Times New Roman"/>
          <w:sz w:val="28"/>
          <w:szCs w:val="28"/>
          <w:lang w:val="uk-UA"/>
        </w:rPr>
        <w:t>Які можуть бути перспективи розвитку міжнародного митного права?</w:t>
      </w:r>
    </w:p>
    <w:p w14:paraId="05C7C317"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А) Створення нових міжнародних нормативних актів.</w:t>
      </w:r>
    </w:p>
    <w:p w14:paraId="5B93ED9F"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Б) Зміни в існуючих міжнародних договорах.</w:t>
      </w:r>
    </w:p>
    <w:p w14:paraId="550FC34E"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В) Розробка спеціальних процедур вирішення митних конфліктів.</w:t>
      </w:r>
    </w:p>
    <w:p w14:paraId="58C4594E"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Г) Усі відповіді вірні.</w:t>
      </w:r>
    </w:p>
    <w:p w14:paraId="2A74A3B0" w14:textId="40B0054D" w:rsidR="00610FD1" w:rsidRPr="001173B2" w:rsidRDefault="00610FD1" w:rsidP="001173B2">
      <w:pPr>
        <w:pStyle w:val="a3"/>
        <w:numPr>
          <w:ilvl w:val="0"/>
          <w:numId w:val="23"/>
        </w:numPr>
        <w:spacing w:after="0" w:line="276" w:lineRule="auto"/>
        <w:jc w:val="both"/>
        <w:rPr>
          <w:rFonts w:ascii="Times New Roman" w:hAnsi="Times New Roman" w:cs="Times New Roman"/>
          <w:sz w:val="28"/>
          <w:szCs w:val="28"/>
          <w:lang w:val="uk-UA"/>
        </w:rPr>
      </w:pPr>
      <w:r w:rsidRPr="001173B2">
        <w:rPr>
          <w:rFonts w:ascii="Times New Roman" w:hAnsi="Times New Roman" w:cs="Times New Roman"/>
          <w:sz w:val="28"/>
          <w:szCs w:val="28"/>
          <w:lang w:val="uk-UA"/>
        </w:rPr>
        <w:t>Що включає в себе арбітраж при вирішенні митних спорів?</w:t>
      </w:r>
    </w:p>
    <w:p w14:paraId="57B86430"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А) Розгляд справи незалежною третьою стороною.</w:t>
      </w:r>
    </w:p>
    <w:p w14:paraId="57E869B1"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Б) Вирішення спору шляхом голосування.</w:t>
      </w:r>
    </w:p>
    <w:p w14:paraId="0A2B867E" w14:textId="77777777" w:rsidR="00610FD1" w:rsidRPr="00610FD1" w:rsidRDefault="00610FD1" w:rsidP="00610FD1">
      <w:pPr>
        <w:spacing w:after="0" w:line="276" w:lineRule="auto"/>
        <w:jc w:val="both"/>
        <w:rPr>
          <w:rFonts w:ascii="Times New Roman" w:hAnsi="Times New Roman" w:cs="Times New Roman"/>
          <w:sz w:val="28"/>
          <w:szCs w:val="28"/>
          <w:lang w:val="uk-UA"/>
        </w:rPr>
      </w:pPr>
      <w:r w:rsidRPr="00610FD1">
        <w:rPr>
          <w:rFonts w:ascii="Times New Roman" w:hAnsi="Times New Roman" w:cs="Times New Roman"/>
          <w:sz w:val="28"/>
          <w:szCs w:val="28"/>
          <w:lang w:val="uk-UA"/>
        </w:rPr>
        <w:t>В) Використання експертної думки для прийняття рішення.</w:t>
      </w:r>
    </w:p>
    <w:p w14:paraId="57FE1D22" w14:textId="087188AD" w:rsidR="009D4D48" w:rsidRPr="001A26F3" w:rsidRDefault="004A1465" w:rsidP="001A26F3">
      <w:pPr>
        <w:pStyle w:val="a3"/>
        <w:numPr>
          <w:ilvl w:val="0"/>
          <w:numId w:val="19"/>
        </w:numPr>
        <w:spacing w:after="0" w:line="276" w:lineRule="auto"/>
        <w:jc w:val="center"/>
        <w:rPr>
          <w:rFonts w:ascii="Times New Roman" w:hAnsi="Times New Roman" w:cs="Times New Roman"/>
          <w:b/>
          <w:bCs/>
          <w:sz w:val="28"/>
          <w:szCs w:val="28"/>
          <w:lang w:val="uk-UA"/>
        </w:rPr>
      </w:pPr>
      <w:r w:rsidRPr="001A26F3">
        <w:rPr>
          <w:rFonts w:ascii="Times New Roman" w:hAnsi="Times New Roman" w:cs="Times New Roman"/>
          <w:b/>
          <w:bCs/>
          <w:sz w:val="28"/>
          <w:szCs w:val="28"/>
          <w:lang w:val="uk-UA"/>
        </w:rPr>
        <w:lastRenderedPageBreak/>
        <w:t>КЕЙСИ</w:t>
      </w:r>
    </w:p>
    <w:p w14:paraId="09477EAF" w14:textId="1AA51176" w:rsidR="003A7F79" w:rsidRPr="00F11638" w:rsidRDefault="00EB3DDD" w:rsidP="00F11638">
      <w:pPr>
        <w:spacing w:after="0" w:line="276" w:lineRule="auto"/>
        <w:jc w:val="center"/>
        <w:rPr>
          <w:rFonts w:ascii="Times New Roman" w:hAnsi="Times New Roman" w:cs="Times New Roman"/>
          <w:b/>
          <w:bCs/>
          <w:sz w:val="28"/>
          <w:szCs w:val="28"/>
          <w:lang w:val="uk-UA"/>
        </w:rPr>
      </w:pPr>
      <w:r w:rsidRPr="00F11638">
        <w:rPr>
          <w:rFonts w:ascii="Times New Roman" w:hAnsi="Times New Roman" w:cs="Times New Roman"/>
          <w:b/>
          <w:bCs/>
          <w:sz w:val="28"/>
          <w:szCs w:val="28"/>
          <w:lang w:val="uk-UA"/>
        </w:rPr>
        <w:t>Т</w:t>
      </w:r>
      <w:r w:rsidR="001A26F3">
        <w:rPr>
          <w:rFonts w:ascii="Times New Roman" w:hAnsi="Times New Roman" w:cs="Times New Roman"/>
          <w:b/>
          <w:bCs/>
          <w:sz w:val="28"/>
          <w:szCs w:val="28"/>
          <w:lang w:val="uk-UA"/>
        </w:rPr>
        <w:t xml:space="preserve">ема </w:t>
      </w:r>
      <w:r w:rsidR="003A7F79" w:rsidRPr="00F11638">
        <w:rPr>
          <w:rFonts w:ascii="Times New Roman" w:hAnsi="Times New Roman" w:cs="Times New Roman"/>
          <w:b/>
          <w:bCs/>
          <w:sz w:val="28"/>
          <w:szCs w:val="28"/>
          <w:lang w:val="uk-UA"/>
        </w:rPr>
        <w:t>2 Вплив митних тарифів на конкурентоспроможність виробників на міжнародному ринку</w:t>
      </w:r>
    </w:p>
    <w:p w14:paraId="16D3C4BC" w14:textId="77777777" w:rsidR="003A7F79" w:rsidRPr="00F11638" w:rsidRDefault="003A7F79" w:rsidP="003A7F79">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Ситуація:</w:t>
      </w:r>
    </w:p>
    <w:p w14:paraId="0DD95948" w14:textId="322C6EA6" w:rsidR="003A7F79" w:rsidRPr="00F11638" w:rsidRDefault="003A7F79" w:rsidP="003A7F79">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Країна Y є виробником автомобілів і вивозить їх на міжнародний ринок. Останнім часом ціна на електронні компоненти, необхідні для виготовлення автомобілів, значно зросла через митні тарифи, які були введені на імпорт цих компонентів. Це значно підірвало конкурентоспроможність виробників автомобілів з Країни Y на міжнародному ринку.</w:t>
      </w:r>
    </w:p>
    <w:p w14:paraId="2C9A4265" w14:textId="3B0B6516" w:rsidR="003A7F79" w:rsidRPr="00F11638" w:rsidRDefault="003A7F79" w:rsidP="003A7F79">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Кроки щодо аналізу впливу митних тарифів на конкурентоспроможність:</w:t>
      </w:r>
    </w:p>
    <w:p w14:paraId="34F1F1F6" w14:textId="77777777" w:rsidR="003A7F79" w:rsidRPr="00F11638" w:rsidRDefault="003A7F79" w:rsidP="003A7F79">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Аналіз конкурентів:</w:t>
      </w:r>
    </w:p>
    <w:p w14:paraId="5B824A53" w14:textId="37CCB8D7" w:rsidR="003A7F79" w:rsidRPr="00F11638" w:rsidRDefault="003A7F79" w:rsidP="003A7F79">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Компанії з Країни Y провели детальний аналіз цін на свої автомобілі на міжнародному ринку порівняно з конкурентами з інших країн. Виявилося, що завдяки введеним митним тарифам на імпорт електронних компонентів, виробництво автомобілів в Країні Y стало витратнішим.</w:t>
      </w:r>
    </w:p>
    <w:p w14:paraId="306A2FE4" w14:textId="77777777" w:rsidR="003A7F79" w:rsidRPr="00F11638" w:rsidRDefault="003A7F79" w:rsidP="003A7F79">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Витрати на виробництво:</w:t>
      </w:r>
    </w:p>
    <w:p w14:paraId="6A7B1F9E" w14:textId="335B8D80" w:rsidR="003A7F79" w:rsidRPr="00F11638" w:rsidRDefault="003A7F79" w:rsidP="003A7F79">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Виробництво автомобілів в Країні Y вимагало більших витрат на закупівлю електронних компонентів через високі митні тарифи. Це призвело до збільшення виробничих витрат і, відповідно, підвищення вартості кінцевого продукту.</w:t>
      </w:r>
    </w:p>
    <w:p w14:paraId="1078D22F" w14:textId="77777777" w:rsidR="003A7F79" w:rsidRPr="00F11638" w:rsidRDefault="003A7F79" w:rsidP="003A7F79">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Вплив на ціни:</w:t>
      </w:r>
    </w:p>
    <w:p w14:paraId="2FA5382E" w14:textId="06D8B928" w:rsidR="003A7F79" w:rsidRPr="00F11638" w:rsidRDefault="003A7F79" w:rsidP="003A7F79">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Зростання виробничих витрат привело до збільшення ціни на автомобілі в Країні Y на міжнародному ринку. Конкуренти з інших країн, де митні тарифи на електронні компоненти були меншими або відсутніми, мали конкурентну перевагу завдяки нижчим цінам своїх продуктів.</w:t>
      </w:r>
    </w:p>
    <w:p w14:paraId="70690C48" w14:textId="77777777" w:rsidR="003A7F79" w:rsidRPr="00F11638" w:rsidRDefault="003A7F79" w:rsidP="003A7F79">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Зменшення попиту:</w:t>
      </w:r>
    </w:p>
    <w:p w14:paraId="4A2D3379" w14:textId="0909229E" w:rsidR="00AF6DAC" w:rsidRPr="00F11638" w:rsidRDefault="003A7F79" w:rsidP="003A7F79">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Висока ціна на автомобілі з Країни Y призвела до зменшення попиту на їхню продукцію на міжнародному ринку. Покупці вибирали більш доступні альтернативи від конкурентів з інших країн, що вплинуло на зниження обсягів експорту та прибутковості компаній.</w:t>
      </w:r>
    </w:p>
    <w:p w14:paraId="2C4965AC" w14:textId="77777777" w:rsidR="00B44BBF" w:rsidRDefault="00B44BBF" w:rsidP="001A26F3">
      <w:pPr>
        <w:spacing w:after="0" w:line="276" w:lineRule="auto"/>
        <w:jc w:val="center"/>
        <w:rPr>
          <w:rFonts w:ascii="Times New Roman" w:hAnsi="Times New Roman" w:cs="Times New Roman"/>
          <w:b/>
          <w:bCs/>
          <w:sz w:val="28"/>
          <w:szCs w:val="28"/>
          <w:lang w:val="uk-UA"/>
        </w:rPr>
      </w:pPr>
    </w:p>
    <w:p w14:paraId="5BD52120" w14:textId="335A5A5D" w:rsidR="00F14144" w:rsidRPr="00F11638" w:rsidRDefault="00AE236A" w:rsidP="001A26F3">
      <w:pPr>
        <w:spacing w:after="0" w:line="276" w:lineRule="auto"/>
        <w:jc w:val="center"/>
        <w:rPr>
          <w:rFonts w:ascii="Times New Roman" w:hAnsi="Times New Roman" w:cs="Times New Roman"/>
          <w:b/>
          <w:bCs/>
          <w:sz w:val="28"/>
          <w:szCs w:val="28"/>
          <w:lang w:val="uk-UA"/>
        </w:rPr>
      </w:pPr>
      <w:r w:rsidRPr="00F11638">
        <w:rPr>
          <w:rFonts w:ascii="Times New Roman" w:hAnsi="Times New Roman" w:cs="Times New Roman"/>
          <w:b/>
          <w:bCs/>
          <w:sz w:val="28"/>
          <w:szCs w:val="28"/>
          <w:lang w:val="uk-UA"/>
        </w:rPr>
        <w:t>Т</w:t>
      </w:r>
      <w:r w:rsidR="001A26F3">
        <w:rPr>
          <w:rFonts w:ascii="Times New Roman" w:hAnsi="Times New Roman" w:cs="Times New Roman"/>
          <w:b/>
          <w:bCs/>
          <w:sz w:val="28"/>
          <w:szCs w:val="28"/>
          <w:lang w:val="uk-UA"/>
        </w:rPr>
        <w:t xml:space="preserve">ема </w:t>
      </w:r>
      <w:r w:rsidRPr="00F11638">
        <w:rPr>
          <w:rFonts w:ascii="Times New Roman" w:hAnsi="Times New Roman" w:cs="Times New Roman"/>
          <w:b/>
          <w:bCs/>
          <w:sz w:val="28"/>
          <w:szCs w:val="28"/>
          <w:lang w:val="uk-UA"/>
        </w:rPr>
        <w:t xml:space="preserve">5 </w:t>
      </w:r>
      <w:r w:rsidR="00F14144" w:rsidRPr="00F11638">
        <w:rPr>
          <w:rFonts w:ascii="Times New Roman" w:hAnsi="Times New Roman" w:cs="Times New Roman"/>
          <w:b/>
          <w:bCs/>
          <w:sz w:val="28"/>
          <w:szCs w:val="28"/>
          <w:lang w:val="uk-UA"/>
        </w:rPr>
        <w:t>Міжнародний досвід у впровадженні електронного митного контролю</w:t>
      </w:r>
    </w:p>
    <w:p w14:paraId="1A64B8CC" w14:textId="77777777" w:rsidR="00F14144" w:rsidRPr="00F11638" w:rsidRDefault="00F14144" w:rsidP="00F14144">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Ситуація:</w:t>
      </w:r>
    </w:p>
    <w:p w14:paraId="428A3ABA" w14:textId="0513B373" w:rsidR="00F14144" w:rsidRPr="00F11638" w:rsidRDefault="00F14144" w:rsidP="00F14144">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У країні X сталася потреба в модернізації системи митного контролю та оформлення для підвищення ефективності та зменшення адміністративних витрат. Країна X вирішила взяти на озброєння кращі практики з міжнародного досвіду та впровадити електронну систему митного контролю.</w:t>
      </w:r>
    </w:p>
    <w:p w14:paraId="137586D0" w14:textId="44755671" w:rsidR="00F14144" w:rsidRPr="00F11638" w:rsidRDefault="00F14144" w:rsidP="00F14144">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Кроки щодо впровадження системи електронного митного контролю:</w:t>
      </w:r>
    </w:p>
    <w:p w14:paraId="1EC1A34B" w14:textId="77777777" w:rsidR="00F14144" w:rsidRPr="00F11638" w:rsidRDefault="00F14144" w:rsidP="00F14144">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lastRenderedPageBreak/>
        <w:t>Аналіз міжнародного досвіду:</w:t>
      </w:r>
    </w:p>
    <w:p w14:paraId="3D138541" w14:textId="25A03296" w:rsidR="00F14144" w:rsidRPr="00F11638" w:rsidRDefault="00F14144" w:rsidP="00F14144">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Країна X провела детальний аналіз кращих практик інших країн, що успішно впровадили електронні системи митного контролю. Вони дослідили досвід Європейського Союзу, США, Японії та інших країн, які вже застосовують електронні платформи для митного контролю та оформлення.</w:t>
      </w:r>
    </w:p>
    <w:p w14:paraId="30EBD905" w14:textId="77777777" w:rsidR="00F14144" w:rsidRPr="00F11638" w:rsidRDefault="00F14144" w:rsidP="00F14144">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Розробка концепції:</w:t>
      </w:r>
    </w:p>
    <w:p w14:paraId="5F8E7E79" w14:textId="7FF6C6DF" w:rsidR="00F14144" w:rsidRPr="00F11638" w:rsidRDefault="00F14144" w:rsidP="00F14144">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На основі аналізу кращих практик, країна X розробила концепцію електронної системи митного контролю. Ця система включала в себе електронні декларації, автоматизовані процеси митного огляду та розрахунку митних платежів, інтеграцію з іншими системами митного контролю тощо.</w:t>
      </w:r>
    </w:p>
    <w:p w14:paraId="7896DC18" w14:textId="77777777" w:rsidR="00F14144" w:rsidRPr="00F11638" w:rsidRDefault="00F14144" w:rsidP="00F14144">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Технічна реалізація:</w:t>
      </w:r>
    </w:p>
    <w:p w14:paraId="170581BF" w14:textId="761F2828" w:rsidR="00F14144" w:rsidRPr="00F11638" w:rsidRDefault="00F14144" w:rsidP="00F14144">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Після розробки концепції, країна X розпочала впровадження технічної складової системи електронного митного контролю. Була створена веб-платформа для подання електронних декларацій, інтегрована з базами даних митних органів та іншими відомчими системами.</w:t>
      </w:r>
    </w:p>
    <w:p w14:paraId="494F3BA0" w14:textId="77777777" w:rsidR="00F14144" w:rsidRPr="00F11638" w:rsidRDefault="00F14144" w:rsidP="00F14144">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Тренінги та підготовка персоналу:</w:t>
      </w:r>
    </w:p>
    <w:p w14:paraId="03693B3B" w14:textId="243E55E8" w:rsidR="00F14144" w:rsidRPr="00F11638" w:rsidRDefault="00F14144" w:rsidP="00F14144">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Паралельно з впровадженням технічної складової, були проведені тренінги для митних служб та підприємств, що використовують систему. Це дозволило підготувати персонал до роботи з новою системою та ознайомити їх з її функціоналом.</w:t>
      </w:r>
    </w:p>
    <w:p w14:paraId="771202E6" w14:textId="77777777" w:rsidR="00F14144" w:rsidRPr="00F11638" w:rsidRDefault="00F14144" w:rsidP="00F14144">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Результати впровадження:</w:t>
      </w:r>
    </w:p>
    <w:p w14:paraId="23CFAC5D" w14:textId="090621CD" w:rsidR="001F30C3" w:rsidRPr="00F11638" w:rsidRDefault="00F14144" w:rsidP="00F14144">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 xml:space="preserve">Після впровадження електронної системи митного контролю в країні X вдалося значно зменшити час, необхідний для оформлення митних декларацій та </w:t>
      </w:r>
      <w:proofErr w:type="spellStart"/>
      <w:r w:rsidRPr="00F11638">
        <w:rPr>
          <w:rFonts w:ascii="Times New Roman" w:hAnsi="Times New Roman" w:cs="Times New Roman"/>
          <w:sz w:val="28"/>
          <w:szCs w:val="28"/>
          <w:lang w:val="uk-UA"/>
        </w:rPr>
        <w:t>пройдення</w:t>
      </w:r>
      <w:proofErr w:type="spellEnd"/>
      <w:r w:rsidRPr="00F11638">
        <w:rPr>
          <w:rFonts w:ascii="Times New Roman" w:hAnsi="Times New Roman" w:cs="Times New Roman"/>
          <w:sz w:val="28"/>
          <w:szCs w:val="28"/>
          <w:lang w:val="uk-UA"/>
        </w:rPr>
        <w:t xml:space="preserve"> митного огляду. Також покращилася точність та швидкість обробки інформації про товари, що перетинають кордон. Підприємства стали отримувати швидкий доступ до необхідних документів та даних через електронну систему, що сприяло зростанню ефективності їхньої зовнішньоекономічної діяльності.</w:t>
      </w:r>
    </w:p>
    <w:p w14:paraId="01948B8A" w14:textId="77777777" w:rsidR="00B44BBF" w:rsidRDefault="00B44BBF" w:rsidP="001A26F3">
      <w:pPr>
        <w:spacing w:after="0" w:line="276" w:lineRule="auto"/>
        <w:jc w:val="center"/>
        <w:rPr>
          <w:rFonts w:ascii="Times New Roman" w:hAnsi="Times New Roman" w:cs="Times New Roman"/>
          <w:b/>
          <w:bCs/>
          <w:sz w:val="28"/>
          <w:szCs w:val="28"/>
          <w:lang w:val="uk-UA"/>
        </w:rPr>
      </w:pPr>
    </w:p>
    <w:p w14:paraId="023E04B9" w14:textId="16CE40B1" w:rsidR="00A67E4A" w:rsidRPr="00F11638" w:rsidRDefault="000C6DAE" w:rsidP="001A26F3">
      <w:pPr>
        <w:spacing w:after="0" w:line="276" w:lineRule="auto"/>
        <w:jc w:val="center"/>
        <w:rPr>
          <w:rFonts w:ascii="Times New Roman" w:hAnsi="Times New Roman" w:cs="Times New Roman"/>
          <w:b/>
          <w:bCs/>
          <w:sz w:val="28"/>
          <w:szCs w:val="28"/>
          <w:lang w:val="uk-UA"/>
        </w:rPr>
      </w:pPr>
      <w:r w:rsidRPr="00F11638">
        <w:rPr>
          <w:rFonts w:ascii="Times New Roman" w:hAnsi="Times New Roman" w:cs="Times New Roman"/>
          <w:b/>
          <w:bCs/>
          <w:sz w:val="28"/>
          <w:szCs w:val="28"/>
          <w:lang w:val="uk-UA"/>
        </w:rPr>
        <w:t>Т</w:t>
      </w:r>
      <w:r w:rsidR="001A26F3">
        <w:rPr>
          <w:rFonts w:ascii="Times New Roman" w:hAnsi="Times New Roman" w:cs="Times New Roman"/>
          <w:b/>
          <w:bCs/>
          <w:sz w:val="28"/>
          <w:szCs w:val="28"/>
          <w:lang w:val="uk-UA"/>
        </w:rPr>
        <w:t xml:space="preserve">ема </w:t>
      </w:r>
      <w:r w:rsidR="00EA447F" w:rsidRPr="00F11638">
        <w:rPr>
          <w:rFonts w:ascii="Times New Roman" w:hAnsi="Times New Roman" w:cs="Times New Roman"/>
          <w:b/>
          <w:bCs/>
          <w:sz w:val="28"/>
          <w:szCs w:val="28"/>
          <w:lang w:val="uk-UA"/>
        </w:rPr>
        <w:t>8</w:t>
      </w:r>
      <w:r w:rsidR="00A67E4A" w:rsidRPr="00F11638">
        <w:rPr>
          <w:rFonts w:ascii="Times New Roman" w:hAnsi="Times New Roman" w:cs="Times New Roman"/>
          <w:b/>
          <w:bCs/>
          <w:sz w:val="28"/>
          <w:szCs w:val="28"/>
          <w:lang w:val="uk-UA"/>
        </w:rPr>
        <w:t xml:space="preserve"> Вирішення митного спору між країною А та країною Б</w:t>
      </w:r>
    </w:p>
    <w:p w14:paraId="2047ED59" w14:textId="77777777" w:rsidR="00A67E4A" w:rsidRPr="00F11638" w:rsidRDefault="00A67E4A" w:rsidP="00A67E4A">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Ситуація:</w:t>
      </w:r>
    </w:p>
    <w:p w14:paraId="193227CE" w14:textId="62F16C48" w:rsidR="00A67E4A" w:rsidRPr="00F11638" w:rsidRDefault="00A67E4A" w:rsidP="00A67E4A">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Країна А та країна Б здійснюють активну зовнішньоекономічну діяльність. Однак, у зв'язку з підвищенням митних ставок на певні групи товарів, що експортуються з країни А до країни Б, виникає конфлікт між цими двома країнами. Країна Б ввела збільшені митні ставки на певні товари, посилаючись на захист власного внутрішнього ринку та підтримку вітчизняних виробників. Країна А вважає, що це перешкода для її експорту та порушення міжнародних торгових угод.</w:t>
      </w:r>
    </w:p>
    <w:p w14:paraId="5A68675D" w14:textId="4C1C2190" w:rsidR="00A67E4A" w:rsidRPr="00F11638" w:rsidRDefault="00A67E4A" w:rsidP="00A67E4A">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Кроки щодо вирішення спору:</w:t>
      </w:r>
    </w:p>
    <w:p w14:paraId="72524CC0" w14:textId="77777777" w:rsidR="00A67E4A" w:rsidRPr="00F11638" w:rsidRDefault="00A67E4A" w:rsidP="00A67E4A">
      <w:pPr>
        <w:spacing w:after="0" w:line="276" w:lineRule="auto"/>
        <w:jc w:val="both"/>
        <w:rPr>
          <w:rFonts w:ascii="Times New Roman" w:hAnsi="Times New Roman" w:cs="Times New Roman"/>
          <w:b/>
          <w:bCs/>
          <w:i/>
          <w:iCs/>
          <w:sz w:val="28"/>
          <w:szCs w:val="28"/>
          <w:lang w:val="uk-UA"/>
        </w:rPr>
      </w:pPr>
      <w:r w:rsidRPr="00F11638">
        <w:rPr>
          <w:rFonts w:ascii="Times New Roman" w:hAnsi="Times New Roman" w:cs="Times New Roman"/>
          <w:i/>
          <w:iCs/>
          <w:sz w:val="28"/>
          <w:szCs w:val="28"/>
          <w:lang w:val="uk-UA"/>
        </w:rPr>
        <w:lastRenderedPageBreak/>
        <w:t>Дипломатичні переговори</w:t>
      </w:r>
      <w:r w:rsidRPr="00F11638">
        <w:rPr>
          <w:rFonts w:ascii="Times New Roman" w:hAnsi="Times New Roman" w:cs="Times New Roman"/>
          <w:b/>
          <w:bCs/>
          <w:i/>
          <w:iCs/>
          <w:sz w:val="28"/>
          <w:szCs w:val="28"/>
          <w:lang w:val="uk-UA"/>
        </w:rPr>
        <w:t>:</w:t>
      </w:r>
    </w:p>
    <w:p w14:paraId="612B2F4A" w14:textId="12D1E007" w:rsidR="00A67E4A" w:rsidRPr="00F11638" w:rsidRDefault="00A67E4A" w:rsidP="00A67E4A">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Представники країн А та Б провели дипломатичні переговори для вирішення конфлікту. Вони обговорили підстави для збільшення митних ставок з обох сторін та спробували знайти компроміс. Країна А висловила занепокоєння щодо впливу цих митних ставок на її експортні можливості та запропонувала певні пропозиції з пониження митних обмежень.</w:t>
      </w:r>
    </w:p>
    <w:p w14:paraId="50C22404" w14:textId="77777777" w:rsidR="00A67E4A" w:rsidRPr="00F11638" w:rsidRDefault="00A67E4A" w:rsidP="00A67E4A">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Міжнародний арбітраж:</w:t>
      </w:r>
    </w:p>
    <w:p w14:paraId="077C5502" w14:textId="6E9E8E78" w:rsidR="00A67E4A" w:rsidRPr="00F11638" w:rsidRDefault="00A67E4A" w:rsidP="00A67E4A">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Після невдалих переговорів, країна А вирішила звернутися до міжнародного арбітражу. Міжнародний арбітражний суд був створений для вирішення спорів між країнами. Представники обох країн представили свої докази та аргументи перед арбітражним судом.</w:t>
      </w:r>
    </w:p>
    <w:p w14:paraId="47D5DD9B" w14:textId="77777777" w:rsidR="00A67E4A" w:rsidRPr="00F11638" w:rsidRDefault="00A67E4A" w:rsidP="00A67E4A">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Рішення арбітражу:</w:t>
      </w:r>
    </w:p>
    <w:p w14:paraId="009DE7F4" w14:textId="5D549B9E" w:rsidR="00A67E4A" w:rsidRPr="00F11638" w:rsidRDefault="00A67E4A" w:rsidP="00A67E4A">
      <w:pPr>
        <w:spacing w:after="0" w:line="276" w:lineRule="auto"/>
        <w:jc w:val="both"/>
        <w:rPr>
          <w:rFonts w:ascii="Times New Roman" w:hAnsi="Times New Roman" w:cs="Times New Roman"/>
          <w:sz w:val="28"/>
          <w:szCs w:val="28"/>
          <w:lang w:val="uk-UA"/>
        </w:rPr>
      </w:pPr>
      <w:r w:rsidRPr="00F11638">
        <w:rPr>
          <w:rFonts w:ascii="Times New Roman" w:hAnsi="Times New Roman" w:cs="Times New Roman"/>
          <w:sz w:val="28"/>
          <w:szCs w:val="28"/>
          <w:lang w:val="uk-UA"/>
        </w:rPr>
        <w:t>Після вивчення доказів та обговорення позицій країн, міжнародний арбітражний суд прийняв рішення. У своєму рішенні суд визнав збільшені митні ставки країни Б неприпустимими з точки зору міжнародних торгових угод та зобов'язав країну Б знизити ці ставки до попереднього рівня. Також було прийнято рішення про компенсацію країні А за втрати, завдані через ці збільшені мита.</w:t>
      </w:r>
    </w:p>
    <w:p w14:paraId="44D837F5" w14:textId="77777777" w:rsidR="00A67E4A" w:rsidRPr="00F11638" w:rsidRDefault="00A67E4A" w:rsidP="00A67E4A">
      <w:pPr>
        <w:spacing w:after="0" w:line="276" w:lineRule="auto"/>
        <w:jc w:val="both"/>
        <w:rPr>
          <w:rFonts w:ascii="Times New Roman" w:hAnsi="Times New Roman" w:cs="Times New Roman"/>
          <w:i/>
          <w:iCs/>
          <w:sz w:val="28"/>
          <w:szCs w:val="28"/>
          <w:lang w:val="uk-UA"/>
        </w:rPr>
      </w:pPr>
      <w:r w:rsidRPr="00F11638">
        <w:rPr>
          <w:rFonts w:ascii="Times New Roman" w:hAnsi="Times New Roman" w:cs="Times New Roman"/>
          <w:i/>
          <w:iCs/>
          <w:sz w:val="28"/>
          <w:szCs w:val="28"/>
          <w:lang w:val="uk-UA"/>
        </w:rPr>
        <w:t>Вплив на економіку:</w:t>
      </w:r>
    </w:p>
    <w:p w14:paraId="17B3DE27" w14:textId="35E79450" w:rsidR="00650666" w:rsidRPr="00A67E4A" w:rsidRDefault="00A67E4A" w:rsidP="00A67E4A">
      <w:pPr>
        <w:spacing w:after="0" w:line="276" w:lineRule="auto"/>
        <w:jc w:val="both"/>
        <w:rPr>
          <w:rFonts w:ascii="Times New Roman" w:hAnsi="Times New Roman" w:cs="Times New Roman"/>
          <w:sz w:val="24"/>
          <w:szCs w:val="24"/>
          <w:lang w:val="uk-UA"/>
        </w:rPr>
      </w:pPr>
      <w:r w:rsidRPr="00F11638">
        <w:rPr>
          <w:rFonts w:ascii="Times New Roman" w:hAnsi="Times New Roman" w:cs="Times New Roman"/>
          <w:sz w:val="28"/>
          <w:szCs w:val="28"/>
          <w:lang w:val="uk-UA"/>
        </w:rPr>
        <w:t>Рішення міжнародного арбітражу сприяло відновленню нормального режиму торгівлі між країною А та країною Б. Зменшення митних ставок сприяло зростанню експорту з країни А та імпорту в країну Б. Це дало можливість підприємствам обох країн розвиватися та залучати нові ринки.</w:t>
      </w:r>
    </w:p>
    <w:p w14:paraId="79B97558"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2033310B"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35764446"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6D43A1FD"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6114C2EF"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0336D5A9"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0ADFD44A"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72B6F1AA"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1E0844AC"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1AB5F251"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7D27F377"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19EA121B"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05DDCD10"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7C6CCB2E"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5CC5C2C0"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40C254D5"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1B7C8309"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473FFD1F"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7D29A9A5" w14:textId="77777777" w:rsidR="000A1F9B" w:rsidRDefault="000A1F9B" w:rsidP="000A1F9B">
      <w:pPr>
        <w:pStyle w:val="10"/>
        <w:spacing w:after="0" w:line="240" w:lineRule="auto"/>
        <w:ind w:left="851" w:hanging="851"/>
        <w:jc w:val="center"/>
        <w:rPr>
          <w:rFonts w:ascii="Times New Roman" w:hAnsi="Times New Roman"/>
          <w:b/>
          <w:sz w:val="24"/>
          <w:szCs w:val="24"/>
          <w:lang w:val="uk-UA"/>
        </w:rPr>
      </w:pPr>
    </w:p>
    <w:p w14:paraId="2419B625" w14:textId="77777777" w:rsidR="000A1F9B" w:rsidRDefault="000A1F9B" w:rsidP="009E5306">
      <w:pPr>
        <w:pStyle w:val="10"/>
        <w:spacing w:after="0" w:line="240" w:lineRule="auto"/>
        <w:ind w:left="0"/>
        <w:rPr>
          <w:rFonts w:ascii="Times New Roman" w:hAnsi="Times New Roman"/>
          <w:b/>
          <w:sz w:val="24"/>
          <w:szCs w:val="24"/>
          <w:lang w:val="uk-UA"/>
        </w:rPr>
      </w:pPr>
    </w:p>
    <w:p w14:paraId="0D74A5FF" w14:textId="77777777" w:rsidR="009E5306" w:rsidRDefault="009E5306" w:rsidP="009E5306">
      <w:pPr>
        <w:pStyle w:val="10"/>
        <w:spacing w:after="0" w:line="240" w:lineRule="auto"/>
        <w:ind w:left="0"/>
        <w:rPr>
          <w:rFonts w:ascii="Times New Roman" w:hAnsi="Times New Roman"/>
          <w:b/>
          <w:sz w:val="24"/>
          <w:szCs w:val="24"/>
          <w:lang w:val="uk-UA"/>
        </w:rPr>
      </w:pPr>
    </w:p>
    <w:p w14:paraId="5D04461D" w14:textId="77777777" w:rsidR="000A1F9B" w:rsidRDefault="000A1F9B" w:rsidP="000A1F9B">
      <w:pPr>
        <w:pStyle w:val="10"/>
        <w:spacing w:after="0" w:line="240" w:lineRule="auto"/>
        <w:ind w:left="0"/>
        <w:rPr>
          <w:rFonts w:ascii="Times New Roman" w:hAnsi="Times New Roman"/>
          <w:b/>
          <w:sz w:val="24"/>
          <w:szCs w:val="24"/>
          <w:lang w:val="uk-UA"/>
        </w:rPr>
      </w:pPr>
    </w:p>
    <w:p w14:paraId="664DCF3A" w14:textId="08029CB5" w:rsidR="000A1F9B" w:rsidRPr="009115DD" w:rsidRDefault="000A1F9B" w:rsidP="000A1F9B">
      <w:pPr>
        <w:pStyle w:val="10"/>
        <w:spacing w:after="0" w:line="240" w:lineRule="auto"/>
        <w:ind w:left="0"/>
        <w:jc w:val="center"/>
        <w:rPr>
          <w:rFonts w:ascii="Times New Roman" w:hAnsi="Times New Roman"/>
          <w:b/>
          <w:bCs/>
          <w:sz w:val="24"/>
          <w:szCs w:val="24"/>
          <w:lang w:val="uk-UA"/>
        </w:rPr>
      </w:pPr>
      <w:r>
        <w:rPr>
          <w:rFonts w:ascii="Times New Roman" w:hAnsi="Times New Roman"/>
          <w:b/>
          <w:sz w:val="24"/>
          <w:szCs w:val="24"/>
          <w:lang w:val="uk-UA"/>
        </w:rPr>
        <w:t>8</w:t>
      </w:r>
      <w:r w:rsidRPr="009115DD">
        <w:rPr>
          <w:rFonts w:ascii="Times New Roman" w:hAnsi="Times New Roman"/>
          <w:b/>
          <w:sz w:val="24"/>
          <w:szCs w:val="24"/>
          <w:lang w:val="uk-UA"/>
        </w:rPr>
        <w:t xml:space="preserve">. ЗАСОБИ ДІАГНОСТИКИ ТА </w:t>
      </w:r>
      <w:r w:rsidRPr="009115DD">
        <w:rPr>
          <w:rFonts w:ascii="Times New Roman" w:hAnsi="Times New Roman"/>
          <w:b/>
          <w:bCs/>
          <w:sz w:val="24"/>
          <w:szCs w:val="24"/>
          <w:lang w:val="uk-UA"/>
        </w:rPr>
        <w:t>КРИТЕРІЇ ОЦІНЮВАННЯ</w:t>
      </w:r>
    </w:p>
    <w:p w14:paraId="5213C45A" w14:textId="77777777" w:rsidR="000A1F9B" w:rsidRPr="009115DD" w:rsidRDefault="000A1F9B" w:rsidP="000A1F9B">
      <w:pPr>
        <w:pStyle w:val="10"/>
        <w:spacing w:after="0" w:line="240" w:lineRule="auto"/>
        <w:ind w:left="851" w:hanging="851"/>
        <w:jc w:val="center"/>
        <w:rPr>
          <w:rFonts w:ascii="Times New Roman" w:hAnsi="Times New Roman"/>
          <w:b/>
          <w:sz w:val="24"/>
          <w:szCs w:val="24"/>
          <w:lang w:val="uk-UA"/>
        </w:rPr>
      </w:pPr>
      <w:r w:rsidRPr="009115DD">
        <w:rPr>
          <w:rFonts w:ascii="Times New Roman" w:hAnsi="Times New Roman"/>
          <w:b/>
          <w:sz w:val="24"/>
          <w:szCs w:val="24"/>
          <w:lang w:val="uk-UA"/>
        </w:rPr>
        <w:t>РЕЗУЛЬТАТІВ НАВЧАННЯ</w:t>
      </w:r>
    </w:p>
    <w:p w14:paraId="5B609A31" w14:textId="1E4533CE" w:rsidR="000A1F9B" w:rsidRDefault="000A1F9B" w:rsidP="000A1F9B">
      <w:pPr>
        <w:pStyle w:val="10"/>
        <w:spacing w:after="0" w:line="240" w:lineRule="auto"/>
        <w:ind w:left="851"/>
        <w:jc w:val="center"/>
        <w:rPr>
          <w:rFonts w:ascii="Times New Roman" w:hAnsi="Times New Roman"/>
          <w:b/>
          <w:sz w:val="24"/>
          <w:szCs w:val="24"/>
          <w:lang w:val="uk-UA"/>
        </w:rPr>
      </w:pPr>
    </w:p>
    <w:p w14:paraId="0685B3B9" w14:textId="7D9CECDE" w:rsidR="006C0BB4" w:rsidRPr="00F63CB1" w:rsidRDefault="006C0BB4" w:rsidP="00F63CB1">
      <w:pPr>
        <w:spacing w:after="0" w:line="276" w:lineRule="auto"/>
        <w:jc w:val="center"/>
        <w:rPr>
          <w:rFonts w:ascii="Times New Roman" w:eastAsia="Times New Roman" w:hAnsi="Times New Roman" w:cs="Times New Roman"/>
          <w:b/>
          <w:sz w:val="28"/>
          <w:szCs w:val="28"/>
          <w:lang w:val="uk-UA"/>
        </w:rPr>
      </w:pPr>
      <w:r w:rsidRPr="00F63CB1">
        <w:rPr>
          <w:rFonts w:ascii="Times New Roman" w:eastAsia="Times New Roman" w:hAnsi="Times New Roman" w:cs="Times New Roman"/>
          <w:b/>
          <w:sz w:val="28"/>
          <w:szCs w:val="28"/>
          <w:lang w:val="uk-UA"/>
        </w:rPr>
        <w:t>Засоби оцінювання та методи демонстрування результатів навчання</w:t>
      </w:r>
    </w:p>
    <w:p w14:paraId="524C7FBF" w14:textId="77777777" w:rsidR="006C0BB4" w:rsidRPr="00F63CB1" w:rsidRDefault="006C0BB4" w:rsidP="008A5650">
      <w:pPr>
        <w:spacing w:after="0" w:line="276" w:lineRule="auto"/>
        <w:ind w:firstLine="567"/>
        <w:jc w:val="both"/>
        <w:rPr>
          <w:rFonts w:ascii="Times New Roman" w:eastAsia="Times New Roman" w:hAnsi="Times New Roman" w:cs="Times New Roman"/>
          <w:sz w:val="28"/>
          <w:szCs w:val="28"/>
          <w:lang w:val="uk-UA"/>
        </w:rPr>
      </w:pPr>
      <w:r w:rsidRPr="00F63CB1">
        <w:rPr>
          <w:rFonts w:ascii="Times New Roman" w:eastAsia="Times New Roman" w:hAnsi="Times New Roman" w:cs="Times New Roman"/>
          <w:sz w:val="28"/>
          <w:szCs w:val="28"/>
          <w:lang w:val="uk-UA"/>
        </w:rPr>
        <w:t xml:space="preserve">Засобами оцінювання та методами демонстрування результатів навчання з навчальної дисципліни є: </w:t>
      </w:r>
    </w:p>
    <w:p w14:paraId="5BCD9D6C" w14:textId="77777777" w:rsidR="006C0BB4" w:rsidRPr="006C0BB4" w:rsidRDefault="006C0BB4" w:rsidP="008A5650">
      <w:pPr>
        <w:spacing w:after="0" w:line="276" w:lineRule="auto"/>
        <w:ind w:firstLine="567"/>
        <w:jc w:val="both"/>
        <w:rPr>
          <w:rFonts w:ascii="Times New Roman" w:eastAsia="Times New Roman" w:hAnsi="Times New Roman" w:cs="Times New Roman"/>
          <w:sz w:val="28"/>
          <w:szCs w:val="28"/>
          <w:lang w:val="uk-UA"/>
        </w:rPr>
      </w:pPr>
      <w:r w:rsidRPr="00F63CB1">
        <w:rPr>
          <w:rFonts w:ascii="Times New Roman" w:eastAsia="Gungsuh" w:hAnsi="Times New Roman" w:cs="Times New Roman"/>
          <w:sz w:val="28"/>
          <w:szCs w:val="28"/>
          <w:lang w:val="uk-UA"/>
        </w:rPr>
        <w:t>− експрес</w:t>
      </w:r>
      <w:r w:rsidRPr="006C0BB4">
        <w:rPr>
          <w:rFonts w:ascii="Times New Roman" w:eastAsia="Gungsuh" w:hAnsi="Times New Roman" w:cs="Times New Roman"/>
          <w:sz w:val="28"/>
          <w:szCs w:val="28"/>
          <w:lang w:val="uk-UA"/>
        </w:rPr>
        <w:t>-опитування;</w:t>
      </w:r>
    </w:p>
    <w:p w14:paraId="7A1D2CAB" w14:textId="77777777" w:rsidR="006C0BB4" w:rsidRPr="006C0BB4" w:rsidRDefault="006C0BB4" w:rsidP="008A5650">
      <w:pPr>
        <w:spacing w:after="0" w:line="276" w:lineRule="auto"/>
        <w:ind w:firstLine="567"/>
        <w:jc w:val="both"/>
        <w:rPr>
          <w:rFonts w:ascii="Times New Roman" w:eastAsia="Times New Roman" w:hAnsi="Times New Roman" w:cs="Times New Roman"/>
          <w:sz w:val="28"/>
          <w:szCs w:val="28"/>
          <w:lang w:val="uk-UA"/>
        </w:rPr>
      </w:pPr>
      <w:r w:rsidRPr="006C0BB4">
        <w:rPr>
          <w:rFonts w:ascii="Times New Roman" w:eastAsia="Gungsuh" w:hAnsi="Times New Roman" w:cs="Times New Roman"/>
          <w:sz w:val="28"/>
          <w:szCs w:val="28"/>
          <w:lang w:val="uk-UA"/>
        </w:rPr>
        <w:t>− обговорення дискусійних питань;</w:t>
      </w:r>
    </w:p>
    <w:p w14:paraId="4C47A6AA" w14:textId="77777777" w:rsidR="006C0BB4" w:rsidRPr="006C0BB4" w:rsidRDefault="006C0BB4" w:rsidP="008A5650">
      <w:pPr>
        <w:spacing w:after="0" w:line="276" w:lineRule="auto"/>
        <w:ind w:firstLine="567"/>
        <w:jc w:val="both"/>
        <w:rPr>
          <w:rFonts w:ascii="Times New Roman" w:eastAsia="Times New Roman" w:hAnsi="Times New Roman" w:cs="Times New Roman"/>
          <w:sz w:val="28"/>
          <w:szCs w:val="28"/>
          <w:lang w:val="uk-UA"/>
        </w:rPr>
      </w:pPr>
      <w:r w:rsidRPr="006C0BB4">
        <w:rPr>
          <w:rFonts w:ascii="Times New Roman" w:eastAsia="Gungsuh" w:hAnsi="Times New Roman" w:cs="Times New Roman"/>
          <w:sz w:val="28"/>
          <w:szCs w:val="28"/>
          <w:lang w:val="uk-UA"/>
        </w:rPr>
        <w:t xml:space="preserve">− презентації результатів виконаних завдань та досліджень; </w:t>
      </w:r>
    </w:p>
    <w:p w14:paraId="73D19C0D" w14:textId="77777777" w:rsidR="006C0BB4" w:rsidRPr="006C0BB4" w:rsidRDefault="006C0BB4" w:rsidP="008A5650">
      <w:pPr>
        <w:spacing w:after="0" w:line="276" w:lineRule="auto"/>
        <w:ind w:firstLine="567"/>
        <w:jc w:val="both"/>
        <w:rPr>
          <w:rFonts w:ascii="Times New Roman" w:eastAsia="Times New Roman" w:hAnsi="Times New Roman" w:cs="Times New Roman"/>
          <w:sz w:val="28"/>
          <w:szCs w:val="28"/>
          <w:lang w:val="uk-UA"/>
        </w:rPr>
      </w:pPr>
      <w:r w:rsidRPr="006C0BB4">
        <w:rPr>
          <w:rFonts w:ascii="Times New Roman" w:eastAsia="Gungsuh" w:hAnsi="Times New Roman" w:cs="Times New Roman"/>
          <w:sz w:val="28"/>
          <w:szCs w:val="28"/>
          <w:lang w:val="uk-UA"/>
        </w:rPr>
        <w:t xml:space="preserve">− презентації та виступи на наукових заходах; </w:t>
      </w:r>
    </w:p>
    <w:p w14:paraId="4B5C85D3" w14:textId="77777777" w:rsidR="006C0BB4" w:rsidRPr="006C0BB4" w:rsidRDefault="006C0BB4" w:rsidP="008A5650">
      <w:pPr>
        <w:spacing w:after="0" w:line="276" w:lineRule="auto"/>
        <w:ind w:firstLine="567"/>
        <w:jc w:val="both"/>
        <w:rPr>
          <w:rFonts w:ascii="Times New Roman" w:eastAsia="Times New Roman" w:hAnsi="Times New Roman" w:cs="Times New Roman"/>
          <w:sz w:val="28"/>
          <w:szCs w:val="28"/>
          <w:lang w:val="uk-UA"/>
        </w:rPr>
      </w:pPr>
      <w:r w:rsidRPr="006C0BB4">
        <w:rPr>
          <w:rFonts w:ascii="Times New Roman" w:eastAsia="Gungsuh" w:hAnsi="Times New Roman" w:cs="Times New Roman"/>
          <w:sz w:val="28"/>
          <w:szCs w:val="28"/>
          <w:lang w:val="uk-UA"/>
        </w:rPr>
        <w:t>− залік.</w:t>
      </w:r>
    </w:p>
    <w:p w14:paraId="3786C718" w14:textId="77777777" w:rsidR="006C0BB4" w:rsidRPr="006C0BB4" w:rsidRDefault="006C0BB4" w:rsidP="006C0BB4">
      <w:pPr>
        <w:spacing w:line="240" w:lineRule="auto"/>
        <w:jc w:val="center"/>
        <w:rPr>
          <w:rFonts w:ascii="Times New Roman" w:eastAsia="Times New Roman" w:hAnsi="Times New Roman" w:cs="Times New Roman"/>
          <w:b/>
          <w:sz w:val="28"/>
          <w:szCs w:val="28"/>
          <w:lang w:val="uk-UA"/>
        </w:rPr>
      </w:pPr>
    </w:p>
    <w:p w14:paraId="739F8A4D" w14:textId="42347B70" w:rsidR="006C0BB4" w:rsidRPr="006C0BB4" w:rsidRDefault="006C0BB4" w:rsidP="00A27FE9">
      <w:pPr>
        <w:spacing w:line="240" w:lineRule="auto"/>
        <w:jc w:val="center"/>
        <w:rPr>
          <w:rFonts w:ascii="Times New Roman" w:eastAsia="Times New Roman" w:hAnsi="Times New Roman" w:cs="Times New Roman"/>
          <w:b/>
          <w:sz w:val="28"/>
          <w:szCs w:val="28"/>
          <w:lang w:val="uk-UA"/>
        </w:rPr>
      </w:pPr>
      <w:r w:rsidRPr="006C0BB4">
        <w:rPr>
          <w:rFonts w:ascii="Times New Roman" w:eastAsia="Times New Roman" w:hAnsi="Times New Roman" w:cs="Times New Roman"/>
          <w:b/>
          <w:sz w:val="28"/>
          <w:szCs w:val="28"/>
          <w:lang w:val="uk-UA"/>
        </w:rPr>
        <w:t>Форми контролю та критерії оцінювання результатів навчання</w:t>
      </w:r>
    </w:p>
    <w:p w14:paraId="4A899492" w14:textId="77777777" w:rsidR="006C0BB4" w:rsidRPr="006C0BB4" w:rsidRDefault="006C0BB4" w:rsidP="006C0BB4">
      <w:pPr>
        <w:spacing w:after="0" w:line="240" w:lineRule="auto"/>
        <w:ind w:firstLine="567"/>
        <w:jc w:val="both"/>
        <w:rPr>
          <w:rFonts w:ascii="Times New Roman" w:eastAsia="Times New Roman" w:hAnsi="Times New Roman" w:cs="Times New Roman"/>
          <w:sz w:val="28"/>
          <w:szCs w:val="28"/>
          <w:lang w:val="uk-UA"/>
        </w:rPr>
      </w:pPr>
      <w:r w:rsidRPr="006C0BB4">
        <w:rPr>
          <w:rFonts w:ascii="Times New Roman" w:eastAsia="Times New Roman" w:hAnsi="Times New Roman" w:cs="Times New Roman"/>
          <w:sz w:val="28"/>
          <w:szCs w:val="28"/>
          <w:lang w:val="uk-UA"/>
        </w:rPr>
        <w:t xml:space="preserve"> Оцінка знань, умінь та практичних навичок студентів з навчальної дисципліни «</w:t>
      </w:r>
      <w:r w:rsidRPr="006C0BB4">
        <w:rPr>
          <w:rFonts w:ascii="Times New Roman" w:eastAsia="Times New Roman" w:hAnsi="Times New Roman" w:cs="Times New Roman"/>
          <w:b/>
          <w:bCs/>
          <w:sz w:val="28"/>
          <w:szCs w:val="28"/>
          <w:lang w:val="uk-UA"/>
        </w:rPr>
        <w:t>Митний тариф у системі ЗЕД</w:t>
      </w:r>
      <w:r w:rsidRPr="006C0BB4">
        <w:rPr>
          <w:rFonts w:ascii="Times New Roman" w:eastAsia="Times New Roman" w:hAnsi="Times New Roman" w:cs="Times New Roman"/>
          <w:sz w:val="28"/>
          <w:szCs w:val="28"/>
          <w:lang w:val="uk-UA"/>
        </w:rPr>
        <w:t>» здійснюється відповідно до графіка.</w:t>
      </w:r>
    </w:p>
    <w:p w14:paraId="1B1594C2" w14:textId="77777777" w:rsidR="006C0BB4" w:rsidRPr="006C0BB4" w:rsidRDefault="006C0BB4" w:rsidP="006C0BB4">
      <w:pPr>
        <w:widowControl w:val="0"/>
        <w:spacing w:after="120" w:line="240" w:lineRule="auto"/>
        <w:ind w:firstLine="567"/>
        <w:jc w:val="both"/>
        <w:rPr>
          <w:rFonts w:ascii="Times New Roman" w:eastAsia="Times New Roman" w:hAnsi="Times New Roman" w:cs="Times New Roman"/>
          <w:sz w:val="28"/>
          <w:szCs w:val="28"/>
          <w:lang w:val="uk-UA"/>
        </w:rPr>
      </w:pPr>
      <w:r w:rsidRPr="006C0BB4">
        <w:rPr>
          <w:rFonts w:ascii="Times New Roman" w:eastAsia="Times New Roman" w:hAnsi="Times New Roman" w:cs="Times New Roman"/>
          <w:sz w:val="28"/>
          <w:szCs w:val="28"/>
          <w:lang w:val="uk-UA"/>
        </w:rPr>
        <w:t>Протягом семестру студенти вивчають один модуль з дисципліни. Модуль складається з двох змістових модулів. Після виконання кожного змістового модуля (лекції та практичні заняття) здійснюється поточний контроль у вигляді письмової роботи. Студенти, які не відвідували лекції або не в повному обсязі виконали практичні завдання, до поточного контролю за змістовий модуль не допускаються.</w:t>
      </w:r>
    </w:p>
    <w:p w14:paraId="25F8A9A6" w14:textId="77777777" w:rsidR="006C0BB4" w:rsidRPr="006C0BB4" w:rsidRDefault="006C0BB4" w:rsidP="006C0BB4">
      <w:pPr>
        <w:widowControl w:val="0"/>
        <w:spacing w:after="120" w:line="240" w:lineRule="auto"/>
        <w:ind w:firstLine="567"/>
        <w:jc w:val="both"/>
        <w:rPr>
          <w:rFonts w:ascii="Times New Roman" w:eastAsia="Times New Roman" w:hAnsi="Times New Roman" w:cs="Times New Roman"/>
          <w:sz w:val="28"/>
          <w:szCs w:val="28"/>
          <w:lang w:val="uk-UA"/>
        </w:rPr>
      </w:pPr>
      <w:r w:rsidRPr="006C0BB4">
        <w:rPr>
          <w:rFonts w:ascii="Times New Roman" w:eastAsia="Times New Roman" w:hAnsi="Times New Roman" w:cs="Times New Roman"/>
          <w:sz w:val="28"/>
          <w:szCs w:val="28"/>
          <w:lang w:val="uk-UA"/>
        </w:rPr>
        <w:t xml:space="preserve"> Поточне оцінювання здійснюється за трьома складовими: </w:t>
      </w:r>
    </w:p>
    <w:p w14:paraId="4F91109B" w14:textId="77777777" w:rsidR="006C0BB4" w:rsidRPr="006C0BB4" w:rsidRDefault="006C0BB4" w:rsidP="006C0BB4">
      <w:pPr>
        <w:widowControl w:val="0"/>
        <w:spacing w:after="120" w:line="240" w:lineRule="auto"/>
        <w:ind w:firstLine="567"/>
        <w:jc w:val="both"/>
        <w:rPr>
          <w:rFonts w:ascii="Times New Roman" w:eastAsia="Times New Roman" w:hAnsi="Times New Roman" w:cs="Times New Roman"/>
          <w:sz w:val="28"/>
          <w:szCs w:val="28"/>
          <w:lang w:val="uk-UA"/>
        </w:rPr>
      </w:pPr>
      <w:r w:rsidRPr="006C0BB4">
        <w:rPr>
          <w:rFonts w:ascii="Times New Roman" w:eastAsia="Times New Roman" w:hAnsi="Times New Roman" w:cs="Times New Roman"/>
          <w:sz w:val="28"/>
          <w:szCs w:val="28"/>
          <w:lang w:val="uk-UA"/>
        </w:rPr>
        <w:t>- контроль систематичності та активності роботи студента протягом семестру;</w:t>
      </w:r>
    </w:p>
    <w:p w14:paraId="0B36F935" w14:textId="77777777" w:rsidR="006C0BB4" w:rsidRPr="006C0BB4" w:rsidRDefault="006C0BB4" w:rsidP="006C0BB4">
      <w:pPr>
        <w:widowControl w:val="0"/>
        <w:spacing w:after="120" w:line="240" w:lineRule="auto"/>
        <w:ind w:firstLine="567"/>
        <w:jc w:val="both"/>
        <w:rPr>
          <w:rFonts w:ascii="Times New Roman" w:eastAsia="Times New Roman" w:hAnsi="Times New Roman" w:cs="Times New Roman"/>
          <w:sz w:val="28"/>
          <w:szCs w:val="28"/>
          <w:lang w:val="uk-UA"/>
        </w:rPr>
      </w:pPr>
      <w:r w:rsidRPr="006C0BB4">
        <w:rPr>
          <w:rFonts w:ascii="Times New Roman" w:eastAsia="Times New Roman" w:hAnsi="Times New Roman" w:cs="Times New Roman"/>
          <w:sz w:val="28"/>
          <w:szCs w:val="28"/>
          <w:lang w:val="uk-UA"/>
        </w:rPr>
        <w:t>- контроль самостійної роботи;</w:t>
      </w:r>
    </w:p>
    <w:p w14:paraId="57031323" w14:textId="77777777" w:rsidR="006C0BB4" w:rsidRPr="006C0BB4" w:rsidRDefault="006C0BB4" w:rsidP="006C0BB4">
      <w:pPr>
        <w:widowControl w:val="0"/>
        <w:spacing w:after="120" w:line="240" w:lineRule="auto"/>
        <w:ind w:firstLine="567"/>
        <w:jc w:val="both"/>
        <w:rPr>
          <w:rFonts w:ascii="Times New Roman" w:eastAsia="Times New Roman" w:hAnsi="Times New Roman" w:cs="Times New Roman"/>
          <w:sz w:val="28"/>
          <w:szCs w:val="28"/>
          <w:lang w:val="uk-UA"/>
        </w:rPr>
      </w:pPr>
      <w:r w:rsidRPr="006C0BB4">
        <w:rPr>
          <w:rFonts w:ascii="Times New Roman" w:eastAsia="Times New Roman" w:hAnsi="Times New Roman" w:cs="Times New Roman"/>
          <w:sz w:val="28"/>
          <w:szCs w:val="28"/>
          <w:lang w:val="uk-UA"/>
        </w:rPr>
        <w:t>- контроль за виконання модульних завдань.</w:t>
      </w:r>
    </w:p>
    <w:p w14:paraId="2C01F7FD" w14:textId="77777777" w:rsidR="006C0BB4" w:rsidRPr="006C0BB4" w:rsidRDefault="006C0BB4" w:rsidP="006C0BB4">
      <w:pPr>
        <w:widowControl w:val="0"/>
        <w:spacing w:after="0" w:line="240" w:lineRule="auto"/>
        <w:ind w:firstLine="567"/>
        <w:jc w:val="both"/>
        <w:rPr>
          <w:rFonts w:ascii="Times New Roman" w:eastAsia="Times New Roman" w:hAnsi="Times New Roman" w:cs="Times New Roman"/>
          <w:sz w:val="28"/>
          <w:szCs w:val="28"/>
          <w:lang w:val="uk-UA"/>
        </w:rPr>
      </w:pPr>
      <w:r w:rsidRPr="006C0BB4">
        <w:rPr>
          <w:rFonts w:ascii="Times New Roman" w:eastAsia="Times New Roman" w:hAnsi="Times New Roman" w:cs="Times New Roman"/>
          <w:sz w:val="28"/>
          <w:szCs w:val="28"/>
          <w:lang w:val="uk-UA"/>
        </w:rPr>
        <w:t>Загальна кількість балів за семестр з навчальної дисципліни становить від 0 до 100 балів і складає середнє арифметичне балів за змістові модулі, кожен із яких оцінюється від 0 до 100 балів.</w:t>
      </w:r>
    </w:p>
    <w:p w14:paraId="62936951" w14:textId="77777777" w:rsidR="006C0BB4" w:rsidRPr="006C0BB4" w:rsidRDefault="006C0BB4" w:rsidP="006C0BB4">
      <w:pPr>
        <w:pStyle w:val="a7"/>
        <w:spacing w:before="0" w:beforeAutospacing="0" w:after="0" w:afterAutospacing="0"/>
        <w:ind w:firstLine="709"/>
        <w:jc w:val="both"/>
        <w:rPr>
          <w:sz w:val="28"/>
          <w:szCs w:val="28"/>
          <w:lang w:val="uk-UA"/>
        </w:rPr>
      </w:pPr>
      <w:r w:rsidRPr="006C0BB4">
        <w:rPr>
          <w:b/>
          <w:bCs/>
          <w:color w:val="000000"/>
          <w:sz w:val="28"/>
          <w:szCs w:val="28"/>
          <w:lang w:val="uk-UA"/>
        </w:rPr>
        <w:t xml:space="preserve">Поточне оцінювання під час аудиторних занять. </w:t>
      </w:r>
      <w:r w:rsidRPr="006C0BB4">
        <w:rPr>
          <w:color w:val="000000"/>
          <w:sz w:val="28"/>
          <w:szCs w:val="28"/>
          <w:lang w:val="uk-UA"/>
        </w:rPr>
        <w:t>Оцінювання активності під час аудиторних занять здійснюється за допомогою експрес-опитування (</w:t>
      </w:r>
      <w:r w:rsidRPr="006C0BB4">
        <w:rPr>
          <w:b/>
          <w:bCs/>
          <w:color w:val="000000"/>
          <w:sz w:val="28"/>
          <w:szCs w:val="28"/>
          <w:lang w:val="uk-UA"/>
        </w:rPr>
        <w:t>від 0 до 2 балів</w:t>
      </w:r>
      <w:r w:rsidRPr="006C0BB4">
        <w:rPr>
          <w:color w:val="000000"/>
          <w:sz w:val="28"/>
          <w:szCs w:val="28"/>
          <w:lang w:val="uk-UA"/>
        </w:rPr>
        <w:t>), обговорення дискусійних питань (</w:t>
      </w:r>
      <w:r w:rsidRPr="006C0BB4">
        <w:rPr>
          <w:b/>
          <w:bCs/>
          <w:color w:val="000000"/>
          <w:sz w:val="28"/>
          <w:szCs w:val="28"/>
          <w:lang w:val="uk-UA"/>
        </w:rPr>
        <w:t>від 0 до 5 балів</w:t>
      </w:r>
      <w:r w:rsidRPr="006C0BB4">
        <w:rPr>
          <w:color w:val="000000"/>
          <w:sz w:val="28"/>
          <w:szCs w:val="28"/>
          <w:lang w:val="uk-UA"/>
        </w:rPr>
        <w:t>), виконання реферативної роботи студентів (</w:t>
      </w:r>
      <w:r w:rsidRPr="006C0BB4">
        <w:rPr>
          <w:b/>
          <w:bCs/>
          <w:color w:val="000000"/>
          <w:sz w:val="28"/>
          <w:szCs w:val="28"/>
          <w:lang w:val="uk-UA"/>
        </w:rPr>
        <w:t>від 0 до 10 балів</w:t>
      </w:r>
      <w:r w:rsidRPr="006C0BB4">
        <w:rPr>
          <w:color w:val="000000"/>
          <w:sz w:val="28"/>
          <w:szCs w:val="28"/>
          <w:lang w:val="uk-UA"/>
        </w:rPr>
        <w:t>). </w:t>
      </w:r>
    </w:p>
    <w:p w14:paraId="4C3C4269" w14:textId="77777777" w:rsidR="006C0BB4" w:rsidRPr="006C0BB4" w:rsidRDefault="006C0BB4" w:rsidP="006C0BB4">
      <w:pPr>
        <w:pStyle w:val="a7"/>
        <w:spacing w:before="0" w:beforeAutospacing="0" w:after="0" w:afterAutospacing="0"/>
        <w:ind w:firstLine="709"/>
        <w:jc w:val="both"/>
        <w:rPr>
          <w:sz w:val="28"/>
          <w:szCs w:val="28"/>
          <w:lang w:val="uk-UA"/>
        </w:rPr>
      </w:pPr>
      <w:r w:rsidRPr="006C0BB4">
        <w:rPr>
          <w:color w:val="000000"/>
          <w:sz w:val="28"/>
          <w:szCs w:val="28"/>
          <w:lang w:val="uk-UA"/>
        </w:rPr>
        <w:t xml:space="preserve">Публікація наукової статті у фаховому виданні та виступ на науковій конференції оцінюються у </w:t>
      </w:r>
      <w:r w:rsidRPr="006C0BB4">
        <w:rPr>
          <w:b/>
          <w:bCs/>
          <w:color w:val="000000"/>
          <w:sz w:val="28"/>
          <w:szCs w:val="28"/>
          <w:lang w:val="uk-UA"/>
        </w:rPr>
        <w:t>20 балів.</w:t>
      </w:r>
    </w:p>
    <w:p w14:paraId="3ECC84E5" w14:textId="77777777" w:rsidR="006C0BB4" w:rsidRPr="006C0BB4" w:rsidRDefault="006C0BB4" w:rsidP="006C0BB4">
      <w:pPr>
        <w:pStyle w:val="a7"/>
        <w:spacing w:before="0" w:beforeAutospacing="0" w:after="0" w:afterAutospacing="0"/>
        <w:ind w:firstLine="709"/>
        <w:jc w:val="both"/>
        <w:rPr>
          <w:sz w:val="28"/>
          <w:szCs w:val="28"/>
          <w:lang w:val="uk-UA"/>
        </w:rPr>
      </w:pPr>
      <w:r w:rsidRPr="006C0BB4">
        <w:rPr>
          <w:b/>
          <w:bCs/>
          <w:color w:val="000000"/>
          <w:sz w:val="28"/>
          <w:szCs w:val="28"/>
          <w:lang w:val="uk-UA"/>
        </w:rPr>
        <w:t xml:space="preserve">Оцінювання самостійної роботи. </w:t>
      </w:r>
      <w:r w:rsidRPr="006C0BB4">
        <w:rPr>
          <w:color w:val="000000"/>
          <w:sz w:val="28"/>
          <w:szCs w:val="28"/>
          <w:lang w:val="uk-UA"/>
        </w:rPr>
        <w:t>Самостійна робота студентів являє собою письмову роботу з питань розглянутих на лекції. Оцінювання самостійних робіт студентів здійснюється відносно найкраще виконаної роботи в групі (</w:t>
      </w:r>
      <w:r w:rsidRPr="006C0BB4">
        <w:rPr>
          <w:b/>
          <w:bCs/>
          <w:color w:val="000000"/>
          <w:sz w:val="28"/>
          <w:szCs w:val="28"/>
          <w:lang w:val="uk-UA"/>
        </w:rPr>
        <w:t>20 балів</w:t>
      </w:r>
      <w:r w:rsidRPr="006C0BB4">
        <w:rPr>
          <w:color w:val="000000"/>
          <w:sz w:val="28"/>
          <w:szCs w:val="28"/>
          <w:lang w:val="uk-UA"/>
        </w:rPr>
        <w:t>). </w:t>
      </w:r>
    </w:p>
    <w:p w14:paraId="47131B5C" w14:textId="77777777" w:rsidR="006C0BB4" w:rsidRPr="006C0BB4" w:rsidRDefault="006C0BB4" w:rsidP="006C0BB4">
      <w:pPr>
        <w:pStyle w:val="a7"/>
        <w:spacing w:before="0" w:beforeAutospacing="0" w:after="0" w:afterAutospacing="0"/>
        <w:ind w:firstLine="709"/>
        <w:jc w:val="both"/>
        <w:rPr>
          <w:sz w:val="28"/>
          <w:szCs w:val="28"/>
          <w:lang w:val="uk-UA"/>
        </w:rPr>
      </w:pPr>
      <w:r w:rsidRPr="006C0BB4">
        <w:rPr>
          <w:b/>
          <w:bCs/>
          <w:color w:val="000000"/>
          <w:sz w:val="28"/>
          <w:szCs w:val="28"/>
          <w:lang w:val="uk-UA"/>
        </w:rPr>
        <w:lastRenderedPageBreak/>
        <w:t>Оцінювання модульних завдань</w:t>
      </w:r>
      <w:r w:rsidRPr="006C0BB4">
        <w:rPr>
          <w:b/>
          <w:bCs/>
          <w:i/>
          <w:iCs/>
          <w:color w:val="000000"/>
          <w:sz w:val="28"/>
          <w:szCs w:val="28"/>
          <w:lang w:val="uk-UA"/>
        </w:rPr>
        <w:t>.</w:t>
      </w:r>
      <w:r w:rsidRPr="006C0BB4">
        <w:rPr>
          <w:color w:val="000000"/>
          <w:sz w:val="28"/>
          <w:szCs w:val="28"/>
          <w:lang w:val="uk-UA"/>
        </w:rPr>
        <w:t xml:space="preserve"> Після виконання програми змістового модулю у визначений деканатом термін здійснюється поточний модульний контроль у вигляді письмового тестового завдання, яка оцінюється у межах від </w:t>
      </w:r>
      <w:r w:rsidRPr="006C0BB4">
        <w:rPr>
          <w:b/>
          <w:bCs/>
          <w:color w:val="000000"/>
          <w:sz w:val="28"/>
          <w:szCs w:val="28"/>
          <w:lang w:val="uk-UA"/>
        </w:rPr>
        <w:t>0 до 50 балів</w:t>
      </w:r>
      <w:r w:rsidRPr="006C0BB4">
        <w:rPr>
          <w:color w:val="000000"/>
          <w:sz w:val="28"/>
          <w:szCs w:val="28"/>
          <w:lang w:val="uk-UA"/>
        </w:rPr>
        <w:t>. Якщо з об’єктивних причин студент не пройшов модульний контроль у визначений термін, то він має право за дозволом деканату пройти його протягом двох тижнів після виникнення заборгованості.</w:t>
      </w:r>
    </w:p>
    <w:p w14:paraId="430D6DEA" w14:textId="77777777" w:rsidR="006C0BB4" w:rsidRPr="006C0BB4" w:rsidRDefault="006C0BB4" w:rsidP="006C0BB4">
      <w:pPr>
        <w:pStyle w:val="a7"/>
        <w:spacing w:before="0" w:beforeAutospacing="0" w:after="0" w:afterAutospacing="0"/>
        <w:ind w:firstLine="709"/>
        <w:jc w:val="both"/>
        <w:rPr>
          <w:sz w:val="28"/>
          <w:szCs w:val="28"/>
          <w:lang w:val="uk-UA"/>
        </w:rPr>
      </w:pPr>
      <w:r w:rsidRPr="006C0BB4">
        <w:rPr>
          <w:color w:val="000000"/>
          <w:sz w:val="28"/>
          <w:szCs w:val="28"/>
          <w:lang w:val="uk-UA"/>
        </w:rPr>
        <w:t xml:space="preserve">Студент, який у результаті поточного оцінювання отримав більше 60 балів, має право не складати екзамен з дисципліни. У такому випадку в </w:t>
      </w:r>
      <w:proofErr w:type="spellStart"/>
      <w:r w:rsidRPr="006C0BB4">
        <w:rPr>
          <w:color w:val="000000"/>
          <w:sz w:val="28"/>
          <w:szCs w:val="28"/>
          <w:lang w:val="uk-UA"/>
        </w:rPr>
        <w:t>заліково</w:t>
      </w:r>
      <w:proofErr w:type="spellEnd"/>
      <w:r w:rsidRPr="006C0BB4">
        <w:rPr>
          <w:color w:val="000000"/>
          <w:sz w:val="28"/>
          <w:szCs w:val="28"/>
          <w:lang w:val="uk-UA"/>
        </w:rPr>
        <w:t>-екзаменаційну відомість заноситься загальна підсумкова оцінка.</w:t>
      </w:r>
    </w:p>
    <w:p w14:paraId="5FE131E3" w14:textId="77777777" w:rsidR="006C0BB4" w:rsidRPr="006C0BB4" w:rsidRDefault="006C0BB4" w:rsidP="006C0BB4">
      <w:pPr>
        <w:pStyle w:val="10"/>
        <w:spacing w:after="0" w:line="240" w:lineRule="auto"/>
        <w:ind w:left="0"/>
        <w:jc w:val="both"/>
        <w:rPr>
          <w:rFonts w:ascii="Times New Roman" w:hAnsi="Times New Roman"/>
          <w:b/>
          <w:sz w:val="28"/>
          <w:szCs w:val="28"/>
          <w:lang w:val="uk-UA"/>
        </w:rPr>
      </w:pPr>
    </w:p>
    <w:p w14:paraId="26F6D4C8" w14:textId="713BCD70" w:rsidR="000A1F9B" w:rsidRDefault="000A1F9B" w:rsidP="006C0BB4">
      <w:pPr>
        <w:spacing w:after="0" w:line="276" w:lineRule="auto"/>
        <w:rPr>
          <w:rFonts w:ascii="Times New Roman" w:hAnsi="Times New Roman" w:cs="Times New Roman"/>
          <w:b/>
          <w:sz w:val="28"/>
          <w:szCs w:val="28"/>
          <w:lang w:val="uk-UA"/>
        </w:rPr>
      </w:pPr>
    </w:p>
    <w:p w14:paraId="4AB08C6C" w14:textId="3B5780D9" w:rsidR="009D4D48" w:rsidRPr="001130A3" w:rsidRDefault="009D4D48" w:rsidP="009D4D48">
      <w:pPr>
        <w:spacing w:after="0" w:line="276" w:lineRule="auto"/>
        <w:jc w:val="center"/>
        <w:rPr>
          <w:rFonts w:ascii="Times New Roman" w:hAnsi="Times New Roman" w:cs="Times New Roman"/>
          <w:b/>
          <w:sz w:val="28"/>
          <w:szCs w:val="28"/>
          <w:lang w:val="uk-UA"/>
        </w:rPr>
      </w:pPr>
      <w:r w:rsidRPr="001130A3">
        <w:rPr>
          <w:rFonts w:ascii="Times New Roman" w:hAnsi="Times New Roman" w:cs="Times New Roman"/>
          <w:b/>
          <w:sz w:val="28"/>
          <w:szCs w:val="28"/>
          <w:lang w:val="uk-UA"/>
        </w:rPr>
        <w:t>Система контролю та оцінювання навчальних</w:t>
      </w:r>
    </w:p>
    <w:p w14:paraId="7207FABA" w14:textId="77777777" w:rsidR="009D4D48" w:rsidRPr="001130A3" w:rsidRDefault="009D4D48" w:rsidP="009D4D48">
      <w:pPr>
        <w:spacing w:after="0" w:line="276" w:lineRule="auto"/>
        <w:jc w:val="center"/>
        <w:rPr>
          <w:rFonts w:ascii="Times New Roman" w:hAnsi="Times New Roman" w:cs="Times New Roman"/>
          <w:b/>
          <w:sz w:val="28"/>
          <w:szCs w:val="28"/>
          <w:lang w:val="uk-UA"/>
        </w:rPr>
      </w:pPr>
      <w:r w:rsidRPr="001130A3">
        <w:rPr>
          <w:rFonts w:ascii="Times New Roman" w:hAnsi="Times New Roman" w:cs="Times New Roman"/>
          <w:b/>
          <w:sz w:val="28"/>
          <w:szCs w:val="28"/>
          <w:lang w:val="uk-UA"/>
        </w:rPr>
        <w:t>результатів студентів</w:t>
      </w:r>
    </w:p>
    <w:p w14:paraId="372A9633" w14:textId="77777777" w:rsidR="009D4D48" w:rsidRPr="001130A3" w:rsidRDefault="009D4D48" w:rsidP="009D4D48">
      <w:pPr>
        <w:spacing w:after="0" w:line="276" w:lineRule="auto"/>
        <w:ind w:firstLine="708"/>
        <w:jc w:val="both"/>
        <w:rPr>
          <w:rFonts w:ascii="Times New Roman" w:hAnsi="Times New Roman" w:cs="Times New Roman"/>
          <w:sz w:val="28"/>
          <w:szCs w:val="28"/>
          <w:lang w:val="uk-UA"/>
        </w:rPr>
      </w:pPr>
      <w:r w:rsidRPr="001130A3">
        <w:rPr>
          <w:rFonts w:ascii="Times New Roman" w:hAnsi="Times New Roman" w:cs="Times New Roman"/>
          <w:sz w:val="28"/>
          <w:szCs w:val="28"/>
          <w:lang w:val="uk-UA"/>
        </w:rPr>
        <w:t>Оцінювання результатів семінарів має за мету перевірку здатності студентів демонструвати ступінь засвоєння нового матеріалу, примноження знань та вдосконалення навичок. Здатність студента використовувати нову інформацію та набуті навички для досягнення особистих та професійних цілей, готовності генерувати власні ідеї та знаходити способи вирішення можливих проблем.</w:t>
      </w:r>
    </w:p>
    <w:p w14:paraId="77D0FA44" w14:textId="77777777" w:rsidR="009D4D48" w:rsidRPr="001130A3" w:rsidRDefault="009D4D48" w:rsidP="009D4D48">
      <w:pPr>
        <w:spacing w:after="0" w:line="276" w:lineRule="auto"/>
        <w:ind w:firstLine="708"/>
        <w:jc w:val="both"/>
        <w:rPr>
          <w:rFonts w:ascii="Times New Roman" w:hAnsi="Times New Roman" w:cs="Times New Roman"/>
          <w:sz w:val="28"/>
          <w:szCs w:val="28"/>
          <w:lang w:val="uk-UA"/>
        </w:rPr>
      </w:pPr>
      <w:r w:rsidRPr="001130A3">
        <w:rPr>
          <w:rFonts w:ascii="Times New Roman" w:hAnsi="Times New Roman" w:cs="Times New Roman"/>
          <w:sz w:val="28"/>
          <w:szCs w:val="28"/>
          <w:lang w:val="uk-UA"/>
        </w:rPr>
        <w:t>Контрольні заходи щодо оцінювання знань спрямовано на те, щоб визначити, чи розуміють студенти довгострокову мету свого навчання, і побачити, як саме вони застосовуватимуть нові знання і навички.</w:t>
      </w:r>
    </w:p>
    <w:p w14:paraId="271DF771" w14:textId="77777777" w:rsidR="009D4D48" w:rsidRPr="001130A3" w:rsidRDefault="009D4D48" w:rsidP="009D4D48">
      <w:pPr>
        <w:spacing w:after="0" w:line="276" w:lineRule="auto"/>
        <w:ind w:firstLine="708"/>
        <w:jc w:val="both"/>
        <w:rPr>
          <w:rFonts w:ascii="Times New Roman" w:hAnsi="Times New Roman" w:cs="Times New Roman"/>
          <w:sz w:val="28"/>
          <w:szCs w:val="28"/>
          <w:lang w:val="uk-UA"/>
        </w:rPr>
      </w:pPr>
      <w:r w:rsidRPr="001130A3">
        <w:rPr>
          <w:rFonts w:ascii="Times New Roman" w:hAnsi="Times New Roman" w:cs="Times New Roman"/>
          <w:sz w:val="28"/>
          <w:szCs w:val="28"/>
          <w:lang w:val="uk-UA"/>
        </w:rPr>
        <w:t>Методики експрес-оцінювання учасниками тренінгу його ефективності:</w:t>
      </w:r>
    </w:p>
    <w:p w14:paraId="43AA83E4" w14:textId="77777777" w:rsidR="009D4D48" w:rsidRPr="001130A3" w:rsidRDefault="009D4D48" w:rsidP="009D4D48">
      <w:pPr>
        <w:pStyle w:val="a3"/>
        <w:numPr>
          <w:ilvl w:val="0"/>
          <w:numId w:val="1"/>
        </w:numPr>
        <w:spacing w:after="0" w:line="276" w:lineRule="auto"/>
        <w:jc w:val="both"/>
        <w:rPr>
          <w:rFonts w:ascii="Times New Roman" w:hAnsi="Times New Roman" w:cs="Times New Roman"/>
          <w:sz w:val="28"/>
          <w:szCs w:val="28"/>
          <w:lang w:val="uk-UA"/>
        </w:rPr>
      </w:pPr>
      <w:r w:rsidRPr="001130A3">
        <w:rPr>
          <w:rFonts w:ascii="Times New Roman" w:hAnsi="Times New Roman" w:cs="Times New Roman"/>
          <w:sz w:val="28"/>
          <w:szCs w:val="28"/>
          <w:lang w:val="uk-UA"/>
        </w:rPr>
        <w:t>опитування;</w:t>
      </w:r>
    </w:p>
    <w:p w14:paraId="35316EE4" w14:textId="77777777" w:rsidR="009D4D48" w:rsidRPr="001130A3" w:rsidRDefault="009D4D48" w:rsidP="009D4D48">
      <w:pPr>
        <w:pStyle w:val="a3"/>
        <w:numPr>
          <w:ilvl w:val="0"/>
          <w:numId w:val="1"/>
        </w:numPr>
        <w:spacing w:after="0" w:line="276" w:lineRule="auto"/>
        <w:jc w:val="both"/>
        <w:rPr>
          <w:rFonts w:ascii="Times New Roman" w:hAnsi="Times New Roman" w:cs="Times New Roman"/>
          <w:sz w:val="28"/>
          <w:szCs w:val="28"/>
          <w:lang w:val="uk-UA"/>
        </w:rPr>
      </w:pPr>
      <w:r w:rsidRPr="001130A3">
        <w:rPr>
          <w:rFonts w:ascii="Times New Roman" w:hAnsi="Times New Roman" w:cs="Times New Roman"/>
          <w:sz w:val="28"/>
          <w:szCs w:val="28"/>
          <w:lang w:val="uk-UA"/>
        </w:rPr>
        <w:t>мішень;</w:t>
      </w:r>
    </w:p>
    <w:p w14:paraId="4477EF21" w14:textId="77777777" w:rsidR="009D4D48" w:rsidRPr="001130A3" w:rsidRDefault="009D4D48" w:rsidP="009D4D48">
      <w:pPr>
        <w:pStyle w:val="a3"/>
        <w:numPr>
          <w:ilvl w:val="0"/>
          <w:numId w:val="1"/>
        </w:numPr>
        <w:spacing w:after="0" w:line="276" w:lineRule="auto"/>
        <w:jc w:val="both"/>
        <w:rPr>
          <w:rFonts w:ascii="Times New Roman" w:hAnsi="Times New Roman" w:cs="Times New Roman"/>
          <w:sz w:val="28"/>
          <w:szCs w:val="28"/>
          <w:lang w:val="uk-UA"/>
        </w:rPr>
      </w:pPr>
      <w:r w:rsidRPr="001130A3">
        <w:rPr>
          <w:rFonts w:ascii="Times New Roman" w:hAnsi="Times New Roman" w:cs="Times New Roman"/>
          <w:sz w:val="28"/>
          <w:szCs w:val="28"/>
          <w:lang w:val="uk-UA"/>
        </w:rPr>
        <w:t>барометр.</w:t>
      </w:r>
    </w:p>
    <w:p w14:paraId="481D97B5" w14:textId="77777777" w:rsidR="009D4D48" w:rsidRPr="001130A3" w:rsidRDefault="009D4D48" w:rsidP="009D4D48">
      <w:pPr>
        <w:spacing w:after="0" w:line="276" w:lineRule="auto"/>
        <w:ind w:firstLine="709"/>
        <w:jc w:val="both"/>
        <w:rPr>
          <w:rFonts w:ascii="Times New Roman" w:hAnsi="Times New Roman" w:cs="Times New Roman"/>
          <w:sz w:val="28"/>
          <w:szCs w:val="28"/>
          <w:lang w:val="uk-UA"/>
        </w:rPr>
      </w:pPr>
      <w:r w:rsidRPr="001130A3">
        <w:rPr>
          <w:rFonts w:ascii="Times New Roman" w:hAnsi="Times New Roman" w:cs="Times New Roman"/>
          <w:b/>
          <w:sz w:val="28"/>
          <w:szCs w:val="28"/>
          <w:lang w:val="uk-UA"/>
        </w:rPr>
        <w:t>Опитування.</w:t>
      </w:r>
      <w:r w:rsidRPr="001130A3">
        <w:rPr>
          <w:rFonts w:ascii="Times New Roman" w:hAnsi="Times New Roman" w:cs="Times New Roman"/>
          <w:sz w:val="28"/>
          <w:szCs w:val="28"/>
          <w:lang w:val="uk-UA"/>
        </w:rPr>
        <w:t xml:space="preserve"> Опитування проводиться у формі групового обговорення, дискусії. Під час групового обговорення викладач, переважно, задає схему / структуру відгуку − указує, на які моменти потрібно звернути увагу під час оцінювання.</w:t>
      </w:r>
    </w:p>
    <w:p w14:paraId="3251E8F9" w14:textId="77777777" w:rsidR="009D4D48" w:rsidRPr="001130A3" w:rsidRDefault="009D4D48" w:rsidP="009D4D48">
      <w:pPr>
        <w:spacing w:after="0" w:line="276" w:lineRule="auto"/>
        <w:ind w:firstLine="709"/>
        <w:jc w:val="both"/>
        <w:rPr>
          <w:rFonts w:ascii="Times New Roman" w:hAnsi="Times New Roman" w:cs="Times New Roman"/>
          <w:sz w:val="28"/>
          <w:szCs w:val="28"/>
          <w:lang w:val="uk-UA"/>
        </w:rPr>
      </w:pPr>
      <w:r w:rsidRPr="001130A3">
        <w:rPr>
          <w:rFonts w:ascii="Times New Roman" w:hAnsi="Times New Roman" w:cs="Times New Roman"/>
          <w:b/>
          <w:sz w:val="28"/>
          <w:szCs w:val="28"/>
          <w:lang w:val="uk-UA"/>
        </w:rPr>
        <w:t>Мішень</w:t>
      </w:r>
      <w:r w:rsidRPr="001130A3">
        <w:rPr>
          <w:rFonts w:ascii="Times New Roman" w:hAnsi="Times New Roman" w:cs="Times New Roman"/>
          <w:sz w:val="28"/>
          <w:szCs w:val="28"/>
          <w:lang w:val="uk-UA"/>
        </w:rPr>
        <w:t>. Мішень розбивається на сектори, що зображають всі розглянуті параметри: задоволеність формою подачі матеріалу, якість, практичність матеріалу, доступність для розуміння, інформативність, актуальність тощо.</w:t>
      </w:r>
    </w:p>
    <w:p w14:paraId="0B6379B8" w14:textId="77777777" w:rsidR="009D4D48" w:rsidRPr="001130A3" w:rsidRDefault="009D4D48" w:rsidP="009D4D48">
      <w:pPr>
        <w:spacing w:after="0" w:line="276" w:lineRule="auto"/>
        <w:ind w:firstLine="709"/>
        <w:jc w:val="both"/>
        <w:rPr>
          <w:rFonts w:ascii="Times New Roman" w:hAnsi="Times New Roman" w:cs="Times New Roman"/>
          <w:sz w:val="28"/>
          <w:szCs w:val="28"/>
          <w:lang w:val="uk-UA"/>
        </w:rPr>
      </w:pPr>
      <w:r w:rsidRPr="001130A3">
        <w:rPr>
          <w:rFonts w:ascii="Times New Roman" w:hAnsi="Times New Roman" w:cs="Times New Roman"/>
          <w:b/>
          <w:sz w:val="28"/>
          <w:szCs w:val="28"/>
          <w:lang w:val="uk-UA"/>
        </w:rPr>
        <w:t>Барометр</w:t>
      </w:r>
      <w:r>
        <w:rPr>
          <w:rFonts w:ascii="Times New Roman" w:hAnsi="Times New Roman" w:cs="Times New Roman"/>
          <w:sz w:val="28"/>
          <w:szCs w:val="28"/>
          <w:lang w:val="uk-UA"/>
        </w:rPr>
        <w:t>. Д</w:t>
      </w:r>
      <w:r w:rsidRPr="001130A3">
        <w:rPr>
          <w:rFonts w:ascii="Times New Roman" w:hAnsi="Times New Roman" w:cs="Times New Roman"/>
          <w:sz w:val="28"/>
          <w:szCs w:val="28"/>
          <w:lang w:val="uk-UA"/>
        </w:rPr>
        <w:t>озволяє оцінити загал</w:t>
      </w:r>
      <w:r>
        <w:rPr>
          <w:rFonts w:ascii="Times New Roman" w:hAnsi="Times New Roman" w:cs="Times New Roman"/>
          <w:sz w:val="28"/>
          <w:szCs w:val="28"/>
          <w:lang w:val="uk-UA"/>
        </w:rPr>
        <w:t>ьну кількість груп</w:t>
      </w:r>
      <w:r w:rsidRPr="001130A3">
        <w:rPr>
          <w:rFonts w:ascii="Times New Roman" w:hAnsi="Times New Roman" w:cs="Times New Roman"/>
          <w:sz w:val="28"/>
          <w:szCs w:val="28"/>
          <w:lang w:val="uk-UA"/>
        </w:rPr>
        <w:t xml:space="preserve"> на семінарі, </w:t>
      </w:r>
      <w:proofErr w:type="spellStart"/>
      <w:r w:rsidRPr="001130A3">
        <w:rPr>
          <w:rFonts w:ascii="Times New Roman" w:hAnsi="Times New Roman" w:cs="Times New Roman"/>
          <w:sz w:val="28"/>
          <w:szCs w:val="28"/>
          <w:lang w:val="uk-UA"/>
        </w:rPr>
        <w:t>оперативно</w:t>
      </w:r>
      <w:proofErr w:type="spellEnd"/>
      <w:r w:rsidRPr="001130A3">
        <w:rPr>
          <w:rFonts w:ascii="Times New Roman" w:hAnsi="Times New Roman" w:cs="Times New Roman"/>
          <w:sz w:val="28"/>
          <w:szCs w:val="28"/>
          <w:lang w:val="uk-UA"/>
        </w:rPr>
        <w:t xml:space="preserve"> визначити, який-небудь із його аспектів: якість, практичність, доступність матеріалу тощо.</w:t>
      </w:r>
    </w:p>
    <w:p w14:paraId="0241327B" w14:textId="77777777" w:rsidR="009D4D48" w:rsidRPr="00DF5362" w:rsidRDefault="009D4D48" w:rsidP="009D4D48">
      <w:pPr>
        <w:pBdr>
          <w:top w:val="nil"/>
          <w:left w:val="nil"/>
          <w:bottom w:val="nil"/>
          <w:right w:val="nil"/>
          <w:between w:val="nil"/>
        </w:pBdr>
        <w:spacing w:after="0" w:line="276" w:lineRule="auto"/>
        <w:ind w:firstLine="709"/>
        <w:jc w:val="both"/>
        <w:rPr>
          <w:rFonts w:ascii="Times New Roman" w:hAnsi="Times New Roman" w:cs="Times New Roman"/>
          <w:color w:val="000000"/>
          <w:sz w:val="28"/>
          <w:szCs w:val="28"/>
          <w:lang w:val="uk-UA"/>
        </w:rPr>
      </w:pPr>
      <w:r w:rsidRPr="00027E16">
        <w:rPr>
          <w:rFonts w:ascii="Times New Roman" w:hAnsi="Times New Roman" w:cs="Times New Roman"/>
          <w:color w:val="000000"/>
          <w:sz w:val="28"/>
          <w:szCs w:val="28"/>
          <w:lang w:val="uk-UA"/>
        </w:rPr>
        <w:t>На о</w:t>
      </w:r>
      <w:r>
        <w:rPr>
          <w:rFonts w:ascii="Times New Roman" w:hAnsi="Times New Roman" w:cs="Times New Roman"/>
          <w:color w:val="000000"/>
          <w:sz w:val="28"/>
          <w:szCs w:val="28"/>
          <w:lang w:val="uk-UA"/>
        </w:rPr>
        <w:t>снові оцінки викладача</w:t>
      </w:r>
      <w:r w:rsidRPr="00027E16">
        <w:rPr>
          <w:rFonts w:ascii="Times New Roman" w:hAnsi="Times New Roman" w:cs="Times New Roman"/>
          <w:color w:val="000000"/>
          <w:sz w:val="28"/>
          <w:szCs w:val="28"/>
          <w:lang w:val="uk-UA"/>
        </w:rPr>
        <w:t>, доповіді студента та його ві</w:t>
      </w:r>
      <w:r>
        <w:rPr>
          <w:rFonts w:ascii="Times New Roman" w:hAnsi="Times New Roman" w:cs="Times New Roman"/>
          <w:color w:val="000000"/>
          <w:sz w:val="28"/>
          <w:szCs w:val="28"/>
          <w:lang w:val="uk-UA"/>
        </w:rPr>
        <w:t>дповідей на практичних</w:t>
      </w:r>
      <w:r w:rsidRPr="00027E16">
        <w:rPr>
          <w:rFonts w:ascii="Times New Roman" w:hAnsi="Times New Roman" w:cs="Times New Roman"/>
          <w:color w:val="000000"/>
          <w:sz w:val="28"/>
          <w:szCs w:val="28"/>
          <w:lang w:val="uk-UA"/>
        </w:rPr>
        <w:t xml:space="preserve"> студенту виставляють диференційовану оцінку. Результат оцінюється за кредитно-модульною системою (Табл. 1). При визначенні </w:t>
      </w:r>
      <w:r w:rsidRPr="00027E16">
        <w:rPr>
          <w:rFonts w:ascii="Times New Roman" w:hAnsi="Times New Roman" w:cs="Times New Roman"/>
          <w:color w:val="000000"/>
          <w:sz w:val="28"/>
          <w:szCs w:val="28"/>
          <w:lang w:val="uk-UA"/>
        </w:rPr>
        <w:lastRenderedPageBreak/>
        <w:t xml:space="preserve">оцінки </w:t>
      </w:r>
      <w:r>
        <w:rPr>
          <w:rFonts w:ascii="Times New Roman" w:hAnsi="Times New Roman" w:cs="Times New Roman"/>
          <w:color w:val="000000"/>
          <w:sz w:val="28"/>
          <w:szCs w:val="28"/>
          <w:lang w:val="uk-UA"/>
        </w:rPr>
        <w:t>/ балів</w:t>
      </w:r>
      <w:r w:rsidRPr="00027E16">
        <w:rPr>
          <w:rFonts w:ascii="Times New Roman" w:hAnsi="Times New Roman" w:cs="Times New Roman"/>
          <w:color w:val="000000"/>
          <w:sz w:val="28"/>
          <w:szCs w:val="28"/>
          <w:lang w:val="uk-UA"/>
        </w:rPr>
        <w:t xml:space="preserve"> бер</w:t>
      </w:r>
      <w:r>
        <w:rPr>
          <w:rFonts w:ascii="Times New Roman" w:hAnsi="Times New Roman" w:cs="Times New Roman"/>
          <w:color w:val="000000"/>
          <w:sz w:val="28"/>
          <w:szCs w:val="28"/>
          <w:lang w:val="uk-UA"/>
        </w:rPr>
        <w:t>еться до уваги рівень професійності студента, обсяг, якість</w:t>
      </w:r>
      <w:r w:rsidRPr="00027E16">
        <w:rPr>
          <w:rFonts w:ascii="Times New Roman" w:hAnsi="Times New Roman" w:cs="Times New Roman"/>
          <w:color w:val="000000"/>
          <w:sz w:val="28"/>
          <w:szCs w:val="28"/>
          <w:lang w:val="uk-UA"/>
        </w:rPr>
        <w:t>, змісто</w:t>
      </w:r>
      <w:r>
        <w:rPr>
          <w:rFonts w:ascii="Times New Roman" w:hAnsi="Times New Roman" w:cs="Times New Roman"/>
          <w:color w:val="000000"/>
          <w:sz w:val="28"/>
          <w:szCs w:val="28"/>
          <w:lang w:val="uk-UA"/>
        </w:rPr>
        <w:t>вність доповіді та відповідей під час семінарських занять.</w:t>
      </w:r>
    </w:p>
    <w:p w14:paraId="1A3A59B9" w14:textId="77777777" w:rsidR="009D4D48" w:rsidRPr="00027E16" w:rsidRDefault="009D4D48" w:rsidP="009D4D48">
      <w:pPr>
        <w:pBdr>
          <w:top w:val="nil"/>
          <w:left w:val="nil"/>
          <w:bottom w:val="nil"/>
          <w:right w:val="nil"/>
          <w:between w:val="nil"/>
        </w:pBdr>
        <w:spacing w:after="0"/>
        <w:ind w:left="20" w:right="20" w:firstLine="700"/>
        <w:jc w:val="right"/>
        <w:rPr>
          <w:rFonts w:ascii="Times New Roman" w:hAnsi="Times New Roman" w:cs="Times New Roman"/>
          <w:color w:val="000000"/>
          <w:lang w:val="uk-UA"/>
        </w:rPr>
      </w:pPr>
      <w:r w:rsidRPr="00027E16">
        <w:rPr>
          <w:rFonts w:ascii="Times New Roman" w:hAnsi="Times New Roman" w:cs="Times New Roman"/>
          <w:i/>
          <w:color w:val="000000"/>
          <w:sz w:val="28"/>
          <w:szCs w:val="28"/>
          <w:lang w:val="uk-UA"/>
        </w:rPr>
        <w:t>Таблиця 1</w:t>
      </w:r>
    </w:p>
    <w:p w14:paraId="3E653212" w14:textId="77777777" w:rsidR="00B44BBF" w:rsidRPr="00B44BBF" w:rsidRDefault="00B44BBF" w:rsidP="00B44BBF">
      <w:pPr>
        <w:spacing w:after="0" w:line="240" w:lineRule="auto"/>
        <w:ind w:left="927"/>
        <w:jc w:val="center"/>
        <w:rPr>
          <w:rFonts w:ascii="Times New Roman" w:eastAsia="Times New Roman" w:hAnsi="Times New Roman" w:cs="Times New Roman"/>
          <w:sz w:val="24"/>
          <w:szCs w:val="24"/>
          <w:lang w:val="uk-UA" w:eastAsia="uk-UA"/>
        </w:rPr>
      </w:pPr>
      <w:bookmarkStart w:id="23" w:name="_Hlk164281474"/>
      <w:r w:rsidRPr="00B44BBF">
        <w:rPr>
          <w:rFonts w:ascii="Times New Roman" w:eastAsia="Times New Roman" w:hAnsi="Times New Roman" w:cs="Times New Roman"/>
          <w:b/>
          <w:bCs/>
          <w:color w:val="000000"/>
          <w:sz w:val="24"/>
          <w:szCs w:val="24"/>
          <w:lang w:val="uk-UA" w:eastAsia="uk-UA"/>
        </w:rPr>
        <w:t>Шкала оцінювання: національна та ECTS</w:t>
      </w:r>
    </w:p>
    <w:tbl>
      <w:tblPr>
        <w:tblW w:w="0" w:type="auto"/>
        <w:tblCellMar>
          <w:top w:w="15" w:type="dxa"/>
          <w:left w:w="15" w:type="dxa"/>
          <w:bottom w:w="15" w:type="dxa"/>
          <w:right w:w="15" w:type="dxa"/>
        </w:tblCellMar>
        <w:tblLook w:val="04A0" w:firstRow="1" w:lastRow="0" w:firstColumn="1" w:lastColumn="0" w:noHBand="0" w:noVBand="1"/>
      </w:tblPr>
      <w:tblGrid>
        <w:gridCol w:w="3208"/>
        <w:gridCol w:w="1414"/>
        <w:gridCol w:w="4723"/>
      </w:tblGrid>
      <w:tr w:rsidR="00B44BBF" w:rsidRPr="00B44BBF" w14:paraId="3E749451" w14:textId="77777777" w:rsidTr="00B44BBF">
        <w:trPr>
          <w:trHeight w:val="7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EB9F9"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b/>
                <w:bCs/>
                <w:color w:val="000000"/>
                <w:sz w:val="24"/>
                <w:szCs w:val="24"/>
                <w:lang w:val="uk-UA" w:eastAsia="uk-UA"/>
              </w:rPr>
              <w:t>Сума балів за всі форми навчальної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172B4"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b/>
                <w:bCs/>
                <w:color w:val="000000"/>
                <w:sz w:val="24"/>
                <w:szCs w:val="24"/>
                <w:lang w:val="uk-UA" w:eastAsia="uk-UA"/>
              </w:rPr>
              <w:t>Оцінка в ЕСТS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A36C9"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b/>
                <w:bCs/>
                <w:color w:val="000000"/>
                <w:sz w:val="24"/>
                <w:szCs w:val="24"/>
                <w:lang w:val="uk-UA" w:eastAsia="uk-UA"/>
              </w:rPr>
              <w:t>Оцінка за національною шкалою</w:t>
            </w:r>
          </w:p>
          <w:p w14:paraId="49249D3A"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b/>
                <w:bCs/>
                <w:color w:val="000000"/>
                <w:sz w:val="24"/>
                <w:szCs w:val="24"/>
                <w:lang w:val="uk-UA" w:eastAsia="uk-UA"/>
              </w:rPr>
              <w:t>(екзамен/ залік)</w:t>
            </w:r>
          </w:p>
          <w:p w14:paraId="1CB09C9A" w14:textId="77777777" w:rsidR="00B44BBF" w:rsidRPr="00B44BBF" w:rsidRDefault="00B44BBF" w:rsidP="00B44BBF">
            <w:pPr>
              <w:spacing w:after="0" w:line="240" w:lineRule="auto"/>
              <w:rPr>
                <w:rFonts w:ascii="Times New Roman" w:eastAsia="Times New Roman" w:hAnsi="Times New Roman" w:cs="Times New Roman"/>
                <w:sz w:val="24"/>
                <w:szCs w:val="24"/>
                <w:lang w:val="uk-UA" w:eastAsia="uk-UA"/>
              </w:rPr>
            </w:pPr>
          </w:p>
        </w:tc>
      </w:tr>
      <w:tr w:rsidR="00B44BBF" w:rsidRPr="00B44BBF" w14:paraId="192850DD" w14:textId="77777777" w:rsidTr="00B44BB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AAF23"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90-100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D7EAC"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8165B9"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відмінно  / зараховано</w:t>
            </w:r>
          </w:p>
        </w:tc>
      </w:tr>
      <w:tr w:rsidR="00B44BBF" w:rsidRPr="00B44BBF" w14:paraId="72848CAA" w14:textId="77777777" w:rsidTr="00B44BB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2DBEB"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82-89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B9199"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B</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FD8282"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добре / зараховано</w:t>
            </w:r>
          </w:p>
        </w:tc>
      </w:tr>
      <w:tr w:rsidR="00B44BBF" w:rsidRPr="00B44BBF" w14:paraId="7F2EDA8C" w14:textId="77777777" w:rsidTr="00B44BB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554FC"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74-81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A31DE"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8082F" w14:textId="77777777" w:rsidR="00B44BBF" w:rsidRPr="00B44BBF" w:rsidRDefault="00B44BBF" w:rsidP="00B44BBF">
            <w:pPr>
              <w:spacing w:after="0" w:line="240" w:lineRule="auto"/>
              <w:rPr>
                <w:rFonts w:ascii="Times New Roman" w:eastAsia="Times New Roman" w:hAnsi="Times New Roman" w:cs="Times New Roman"/>
                <w:sz w:val="24"/>
                <w:szCs w:val="24"/>
                <w:lang w:val="uk-UA" w:eastAsia="uk-UA"/>
              </w:rPr>
            </w:pPr>
          </w:p>
        </w:tc>
      </w:tr>
      <w:tr w:rsidR="00B44BBF" w:rsidRPr="00B44BBF" w14:paraId="742796FC" w14:textId="77777777" w:rsidTr="00B44BB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32738"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64-73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45AA6"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65AD7"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задовільно / зараховано</w:t>
            </w:r>
          </w:p>
        </w:tc>
      </w:tr>
      <w:tr w:rsidR="00B44BBF" w:rsidRPr="00B44BBF" w14:paraId="6F75B3A6" w14:textId="77777777" w:rsidTr="00B44BB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83A2F"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60-63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CE1A2"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A8E568" w14:textId="77777777" w:rsidR="00B44BBF" w:rsidRPr="00B44BBF" w:rsidRDefault="00B44BBF" w:rsidP="00B44BBF">
            <w:pPr>
              <w:spacing w:after="0" w:line="240" w:lineRule="auto"/>
              <w:rPr>
                <w:rFonts w:ascii="Times New Roman" w:eastAsia="Times New Roman" w:hAnsi="Times New Roman" w:cs="Times New Roman"/>
                <w:sz w:val="24"/>
                <w:szCs w:val="24"/>
                <w:lang w:val="uk-UA" w:eastAsia="uk-UA"/>
              </w:rPr>
            </w:pPr>
          </w:p>
        </w:tc>
      </w:tr>
      <w:tr w:rsidR="00B44BBF" w:rsidRPr="00B44BBF" w14:paraId="51F2193B" w14:textId="77777777" w:rsidTr="00B44BB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9E497"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35-59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31CF2"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BA2A36"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 xml:space="preserve">незадовільно з можливістю повторного складання / </w:t>
            </w:r>
            <w:proofErr w:type="spellStart"/>
            <w:r w:rsidRPr="00B44BBF">
              <w:rPr>
                <w:rFonts w:ascii="Times New Roman" w:eastAsia="Times New Roman" w:hAnsi="Times New Roman" w:cs="Times New Roman"/>
                <w:color w:val="000000"/>
                <w:sz w:val="24"/>
                <w:szCs w:val="24"/>
                <w:lang w:val="uk-UA" w:eastAsia="uk-UA"/>
              </w:rPr>
              <w:t>незараховано</w:t>
            </w:r>
            <w:proofErr w:type="spellEnd"/>
          </w:p>
        </w:tc>
      </w:tr>
      <w:tr w:rsidR="00B44BBF" w:rsidRPr="00B44BBF" w14:paraId="0AFDF113" w14:textId="77777777" w:rsidTr="00B44BB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BECE70"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0-34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28F01"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34FDEC" w14:textId="77777777" w:rsidR="00B44BBF" w:rsidRPr="00B44BBF" w:rsidRDefault="00B44BBF" w:rsidP="00B44BBF">
            <w:pPr>
              <w:spacing w:after="0" w:line="240" w:lineRule="auto"/>
              <w:jc w:val="center"/>
              <w:rPr>
                <w:rFonts w:ascii="Times New Roman" w:eastAsia="Times New Roman" w:hAnsi="Times New Roman" w:cs="Times New Roman"/>
                <w:sz w:val="24"/>
                <w:szCs w:val="24"/>
                <w:lang w:val="uk-UA" w:eastAsia="uk-UA"/>
              </w:rPr>
            </w:pPr>
            <w:r w:rsidRPr="00B44BBF">
              <w:rPr>
                <w:rFonts w:ascii="Times New Roman" w:eastAsia="Times New Roman" w:hAnsi="Times New Roman" w:cs="Times New Roman"/>
                <w:color w:val="000000"/>
                <w:sz w:val="24"/>
                <w:szCs w:val="24"/>
                <w:lang w:val="uk-UA" w:eastAsia="uk-UA"/>
              </w:rPr>
              <w:t xml:space="preserve">незадовільно з обов’язковим повторним вивченням дисципліни / </w:t>
            </w:r>
            <w:proofErr w:type="spellStart"/>
            <w:r w:rsidRPr="00B44BBF">
              <w:rPr>
                <w:rFonts w:ascii="Times New Roman" w:eastAsia="Times New Roman" w:hAnsi="Times New Roman" w:cs="Times New Roman"/>
                <w:color w:val="000000"/>
                <w:sz w:val="24"/>
                <w:szCs w:val="24"/>
                <w:lang w:val="uk-UA" w:eastAsia="uk-UA"/>
              </w:rPr>
              <w:t>незараховано</w:t>
            </w:r>
            <w:proofErr w:type="spellEnd"/>
          </w:p>
        </w:tc>
      </w:tr>
    </w:tbl>
    <w:p w14:paraId="1272ABC5" w14:textId="77777777" w:rsidR="00B44BBF" w:rsidRDefault="00B44BBF" w:rsidP="00F63CB1">
      <w:pPr>
        <w:shd w:val="clear" w:color="auto" w:fill="FFFFFF"/>
        <w:spacing w:line="240" w:lineRule="auto"/>
        <w:jc w:val="center"/>
        <w:rPr>
          <w:rFonts w:ascii="Times New Roman" w:eastAsia="Times New Roman" w:hAnsi="Times New Roman" w:cs="Times New Roman"/>
          <w:b/>
          <w:sz w:val="24"/>
          <w:szCs w:val="24"/>
          <w:lang w:val="uk-UA"/>
        </w:rPr>
      </w:pPr>
    </w:p>
    <w:p w14:paraId="3ABFAD0E" w14:textId="28C115EB" w:rsidR="00A1323D" w:rsidRPr="00F63CB1" w:rsidRDefault="00A1323D" w:rsidP="00F63CB1">
      <w:pPr>
        <w:shd w:val="clear" w:color="auto" w:fill="FFFFFF"/>
        <w:spacing w:line="240" w:lineRule="auto"/>
        <w:jc w:val="center"/>
        <w:rPr>
          <w:rFonts w:ascii="Times New Roman" w:eastAsia="Times New Roman" w:hAnsi="Times New Roman" w:cs="Times New Roman"/>
          <w:b/>
          <w:sz w:val="24"/>
          <w:szCs w:val="24"/>
          <w:lang w:val="uk-UA"/>
        </w:rPr>
      </w:pPr>
      <w:r w:rsidRPr="007F1EAF">
        <w:rPr>
          <w:rFonts w:ascii="Times New Roman" w:eastAsia="Times New Roman" w:hAnsi="Times New Roman" w:cs="Times New Roman"/>
          <w:b/>
          <w:sz w:val="24"/>
          <w:szCs w:val="24"/>
          <w:lang w:val="uk-UA"/>
        </w:rPr>
        <w:t>РЕКОМЕНДОВАНІ ДЖЕРЕЛА ІНФОРМАЦІЇ</w:t>
      </w:r>
    </w:p>
    <w:bookmarkEnd w:id="23"/>
    <w:p w14:paraId="665ECF85" w14:textId="77777777" w:rsidR="00A1323D" w:rsidRPr="004F0669" w:rsidRDefault="00A1323D" w:rsidP="00A1323D">
      <w:pPr>
        <w:spacing w:line="240" w:lineRule="auto"/>
        <w:ind w:firstLine="567"/>
        <w:jc w:val="center"/>
        <w:rPr>
          <w:rFonts w:ascii="Times New Roman" w:eastAsia="Times New Roman" w:hAnsi="Times New Roman" w:cs="Times New Roman"/>
          <w:sz w:val="28"/>
          <w:szCs w:val="28"/>
          <w:lang w:val="uk-UA"/>
        </w:rPr>
      </w:pPr>
      <w:r w:rsidRPr="004F0669">
        <w:rPr>
          <w:rFonts w:ascii="Times New Roman" w:eastAsia="Times New Roman" w:hAnsi="Times New Roman" w:cs="Times New Roman"/>
          <w:b/>
          <w:sz w:val="28"/>
          <w:szCs w:val="28"/>
          <w:lang w:val="uk-UA"/>
        </w:rPr>
        <w:t>Базова література</w:t>
      </w:r>
    </w:p>
    <w:p w14:paraId="5E4C0E8F"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proofErr w:type="spellStart"/>
      <w:r w:rsidRPr="004F0669">
        <w:rPr>
          <w:rFonts w:ascii="Times New Roman" w:eastAsia="Times New Roman" w:hAnsi="Times New Roman" w:cs="Times New Roman"/>
          <w:sz w:val="28"/>
          <w:szCs w:val="28"/>
          <w:lang w:val="uk-UA"/>
        </w:rPr>
        <w:t>Герчаківський</w:t>
      </w:r>
      <w:proofErr w:type="spellEnd"/>
      <w:r w:rsidRPr="004F0669">
        <w:rPr>
          <w:rFonts w:ascii="Times New Roman" w:eastAsia="Times New Roman" w:hAnsi="Times New Roman" w:cs="Times New Roman"/>
          <w:sz w:val="28"/>
          <w:szCs w:val="28"/>
          <w:lang w:val="uk-UA"/>
        </w:rPr>
        <w:t xml:space="preserve"> С. Митна справа : </w:t>
      </w:r>
      <w:proofErr w:type="spellStart"/>
      <w:r w:rsidRPr="004F0669">
        <w:rPr>
          <w:rFonts w:ascii="Times New Roman" w:eastAsia="Times New Roman" w:hAnsi="Times New Roman" w:cs="Times New Roman"/>
          <w:sz w:val="28"/>
          <w:szCs w:val="28"/>
          <w:lang w:val="uk-UA"/>
        </w:rPr>
        <w:t>навч</w:t>
      </w:r>
      <w:proofErr w:type="spellEnd"/>
      <w:r w:rsidRPr="004F0669">
        <w:rPr>
          <w:rFonts w:ascii="Times New Roman" w:eastAsia="Times New Roman" w:hAnsi="Times New Roman" w:cs="Times New Roman"/>
          <w:sz w:val="28"/>
          <w:szCs w:val="28"/>
          <w:lang w:val="uk-UA"/>
        </w:rPr>
        <w:t>. посібник. Тернопіль. 2020. 316 с.</w:t>
      </w:r>
    </w:p>
    <w:p w14:paraId="26D77DB6" w14:textId="49FC37BF"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proofErr w:type="spellStart"/>
      <w:r w:rsidRPr="004F0669">
        <w:rPr>
          <w:rFonts w:ascii="Times New Roman" w:eastAsia="Times New Roman" w:hAnsi="Times New Roman" w:cs="Times New Roman"/>
          <w:sz w:val="28"/>
          <w:szCs w:val="28"/>
          <w:lang w:val="uk-UA"/>
        </w:rPr>
        <w:t>Гребельник</w:t>
      </w:r>
      <w:proofErr w:type="spellEnd"/>
      <w:r w:rsidRPr="004F0669">
        <w:rPr>
          <w:rFonts w:ascii="Times New Roman" w:eastAsia="Times New Roman" w:hAnsi="Times New Roman" w:cs="Times New Roman"/>
          <w:sz w:val="28"/>
          <w:szCs w:val="28"/>
          <w:lang w:val="uk-UA"/>
        </w:rPr>
        <w:t xml:space="preserve"> О. П. Основи зовнішньоекономічної діяльності: підручник / О. П. </w:t>
      </w:r>
      <w:proofErr w:type="spellStart"/>
      <w:r w:rsidRPr="004F0669">
        <w:rPr>
          <w:rFonts w:ascii="Times New Roman" w:eastAsia="Times New Roman" w:hAnsi="Times New Roman" w:cs="Times New Roman"/>
          <w:sz w:val="28"/>
          <w:szCs w:val="28"/>
          <w:lang w:val="uk-UA"/>
        </w:rPr>
        <w:t>Гребельник</w:t>
      </w:r>
      <w:proofErr w:type="spellEnd"/>
      <w:r w:rsidRPr="004F0669">
        <w:rPr>
          <w:rFonts w:ascii="Times New Roman" w:eastAsia="Times New Roman" w:hAnsi="Times New Roman" w:cs="Times New Roman"/>
          <w:sz w:val="28"/>
          <w:szCs w:val="28"/>
          <w:lang w:val="uk-UA"/>
        </w:rPr>
        <w:t xml:space="preserve">. - 5-те вид., перероб. та </w:t>
      </w:r>
      <w:proofErr w:type="spellStart"/>
      <w:r w:rsidRPr="004F0669">
        <w:rPr>
          <w:rFonts w:ascii="Times New Roman" w:eastAsia="Times New Roman" w:hAnsi="Times New Roman" w:cs="Times New Roman"/>
          <w:sz w:val="28"/>
          <w:szCs w:val="28"/>
          <w:lang w:val="uk-UA"/>
        </w:rPr>
        <w:t>допов</w:t>
      </w:r>
      <w:proofErr w:type="spellEnd"/>
      <w:r w:rsidRPr="004F0669">
        <w:rPr>
          <w:rFonts w:ascii="Times New Roman" w:eastAsia="Times New Roman" w:hAnsi="Times New Roman" w:cs="Times New Roman"/>
          <w:sz w:val="28"/>
          <w:szCs w:val="28"/>
          <w:lang w:val="uk-UA"/>
        </w:rPr>
        <w:t>. - Ірпінь: Університет ДФС України, 2019. - 410 с.</w:t>
      </w:r>
    </w:p>
    <w:p w14:paraId="33FE68F7"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lang w:val="uk-UA"/>
        </w:rPr>
        <w:t xml:space="preserve">Козак Ю. Г., Савельєв Є. В. та ін. Зовнішньоекономічна діяльність: навчальний посібник 6-е вид., перероб. та </w:t>
      </w:r>
      <w:proofErr w:type="spellStart"/>
      <w:r w:rsidRPr="004F0669">
        <w:rPr>
          <w:rFonts w:ascii="Times New Roman" w:eastAsia="Times New Roman" w:hAnsi="Times New Roman" w:cs="Times New Roman"/>
          <w:sz w:val="28"/>
          <w:szCs w:val="28"/>
          <w:lang w:val="uk-UA"/>
        </w:rPr>
        <w:t>доп</w:t>
      </w:r>
      <w:proofErr w:type="spellEnd"/>
      <w:r w:rsidRPr="004F0669">
        <w:rPr>
          <w:rFonts w:ascii="Times New Roman" w:eastAsia="Times New Roman" w:hAnsi="Times New Roman" w:cs="Times New Roman"/>
          <w:sz w:val="28"/>
          <w:szCs w:val="28"/>
          <w:lang w:val="uk-UA"/>
        </w:rPr>
        <w:t>. Київ: ЦУЛ, 2019. 292 с.</w:t>
      </w:r>
    </w:p>
    <w:p w14:paraId="420D87E6"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lang w:val="uk-UA"/>
        </w:rPr>
        <w:t xml:space="preserve">Митне регулювання та експертиза зовнішньоекономічної діяльності: конспект лекцій для ступеня «бакалавр» економічних спеціальностей, денної та заочної форм навчання / </w:t>
      </w:r>
      <w:proofErr w:type="spellStart"/>
      <w:r w:rsidRPr="004F0669">
        <w:rPr>
          <w:rFonts w:ascii="Times New Roman" w:eastAsia="Times New Roman" w:hAnsi="Times New Roman" w:cs="Times New Roman"/>
          <w:sz w:val="28"/>
          <w:szCs w:val="28"/>
          <w:lang w:val="uk-UA"/>
        </w:rPr>
        <w:t>укл</w:t>
      </w:r>
      <w:proofErr w:type="spellEnd"/>
      <w:r w:rsidRPr="004F0669">
        <w:rPr>
          <w:rFonts w:ascii="Times New Roman" w:eastAsia="Times New Roman" w:hAnsi="Times New Roman" w:cs="Times New Roman"/>
          <w:sz w:val="28"/>
          <w:szCs w:val="28"/>
          <w:lang w:val="uk-UA"/>
        </w:rPr>
        <w:t xml:space="preserve">.: К.Ю. Величко , Ж.С. </w:t>
      </w:r>
      <w:proofErr w:type="spellStart"/>
      <w:r w:rsidRPr="004F0669">
        <w:rPr>
          <w:rFonts w:ascii="Times New Roman" w:eastAsia="Times New Roman" w:hAnsi="Times New Roman" w:cs="Times New Roman"/>
          <w:sz w:val="28"/>
          <w:szCs w:val="28"/>
          <w:lang w:val="uk-UA"/>
        </w:rPr>
        <w:t>Зосімова</w:t>
      </w:r>
      <w:proofErr w:type="spellEnd"/>
      <w:r w:rsidRPr="004F0669">
        <w:rPr>
          <w:rFonts w:ascii="Times New Roman" w:eastAsia="Times New Roman" w:hAnsi="Times New Roman" w:cs="Times New Roman"/>
          <w:sz w:val="28"/>
          <w:szCs w:val="28"/>
          <w:lang w:val="uk-UA"/>
        </w:rPr>
        <w:t xml:space="preserve"> , О.І. </w:t>
      </w:r>
      <w:proofErr w:type="spellStart"/>
      <w:r w:rsidRPr="004F0669">
        <w:rPr>
          <w:rFonts w:ascii="Times New Roman" w:eastAsia="Times New Roman" w:hAnsi="Times New Roman" w:cs="Times New Roman"/>
          <w:sz w:val="28"/>
          <w:szCs w:val="28"/>
          <w:lang w:val="uk-UA"/>
        </w:rPr>
        <w:t>Печенка</w:t>
      </w:r>
      <w:proofErr w:type="spellEnd"/>
      <w:r w:rsidRPr="004F0669">
        <w:rPr>
          <w:rFonts w:ascii="Times New Roman" w:eastAsia="Times New Roman" w:hAnsi="Times New Roman" w:cs="Times New Roman"/>
          <w:sz w:val="28"/>
          <w:szCs w:val="28"/>
          <w:lang w:val="uk-UA"/>
        </w:rPr>
        <w:t xml:space="preserve">; </w:t>
      </w:r>
      <w:proofErr w:type="spellStart"/>
      <w:r w:rsidRPr="004F0669">
        <w:rPr>
          <w:rFonts w:ascii="Times New Roman" w:eastAsia="Times New Roman" w:hAnsi="Times New Roman" w:cs="Times New Roman"/>
          <w:sz w:val="28"/>
          <w:szCs w:val="28"/>
          <w:lang w:val="uk-UA"/>
        </w:rPr>
        <w:t>Харк</w:t>
      </w:r>
      <w:proofErr w:type="spellEnd"/>
      <w:r w:rsidRPr="004F0669">
        <w:rPr>
          <w:rFonts w:ascii="Times New Roman" w:eastAsia="Times New Roman" w:hAnsi="Times New Roman" w:cs="Times New Roman"/>
          <w:sz w:val="28"/>
          <w:szCs w:val="28"/>
          <w:lang w:val="uk-UA"/>
        </w:rPr>
        <w:t xml:space="preserve">. </w:t>
      </w:r>
      <w:proofErr w:type="spellStart"/>
      <w:r w:rsidRPr="004F0669">
        <w:rPr>
          <w:rFonts w:ascii="Times New Roman" w:eastAsia="Times New Roman" w:hAnsi="Times New Roman" w:cs="Times New Roman"/>
          <w:sz w:val="28"/>
          <w:szCs w:val="28"/>
          <w:lang w:val="uk-UA"/>
        </w:rPr>
        <w:t>держ</w:t>
      </w:r>
      <w:proofErr w:type="spellEnd"/>
      <w:r w:rsidRPr="004F0669">
        <w:rPr>
          <w:rFonts w:ascii="Times New Roman" w:eastAsia="Times New Roman" w:hAnsi="Times New Roman" w:cs="Times New Roman"/>
          <w:sz w:val="28"/>
          <w:szCs w:val="28"/>
          <w:lang w:val="uk-UA"/>
        </w:rPr>
        <w:t>. ун-т харч. та торгівлі. – Харків: ХДУХТ, 2017. – 119 с.</w:t>
      </w:r>
    </w:p>
    <w:p w14:paraId="1C2356ED"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hAnsi="Times New Roman" w:cs="Times New Roman"/>
          <w:sz w:val="28"/>
          <w:szCs w:val="28"/>
          <w:shd w:val="clear" w:color="auto" w:fill="FFFFFF"/>
          <w:lang w:val="uk-UA"/>
        </w:rPr>
        <w:t>Митні платежі та їх вплив на зовнішню торгівлю: книга / О.І. Петрова. - К.: Юридична думка, 2019. - 264 с.</w:t>
      </w:r>
    </w:p>
    <w:p w14:paraId="12CA89CF"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lang w:val="uk-UA"/>
        </w:rPr>
        <w:t xml:space="preserve">Міжнародна торгівля та митне право: книга / </w:t>
      </w:r>
      <w:proofErr w:type="spellStart"/>
      <w:r w:rsidRPr="004F0669">
        <w:rPr>
          <w:rFonts w:ascii="Times New Roman" w:eastAsia="Times New Roman" w:hAnsi="Times New Roman" w:cs="Times New Roman"/>
          <w:sz w:val="28"/>
          <w:szCs w:val="28"/>
          <w:lang w:val="uk-UA"/>
        </w:rPr>
        <w:t>Джерріб</w:t>
      </w:r>
      <w:proofErr w:type="spellEnd"/>
      <w:r w:rsidRPr="004F0669">
        <w:rPr>
          <w:rFonts w:ascii="Times New Roman" w:eastAsia="Times New Roman" w:hAnsi="Times New Roman" w:cs="Times New Roman"/>
          <w:sz w:val="28"/>
          <w:szCs w:val="28"/>
          <w:lang w:val="uk-UA"/>
        </w:rPr>
        <w:t xml:space="preserve"> Х. </w:t>
      </w:r>
      <w:proofErr w:type="spellStart"/>
      <w:r w:rsidRPr="004F0669">
        <w:rPr>
          <w:rFonts w:ascii="Times New Roman" w:eastAsia="Times New Roman" w:hAnsi="Times New Roman" w:cs="Times New Roman"/>
          <w:sz w:val="28"/>
          <w:szCs w:val="28"/>
          <w:lang w:val="uk-UA"/>
        </w:rPr>
        <w:t>Роуз</w:t>
      </w:r>
      <w:proofErr w:type="spellEnd"/>
      <w:r w:rsidRPr="004F0669">
        <w:rPr>
          <w:rFonts w:ascii="Times New Roman" w:eastAsia="Times New Roman" w:hAnsi="Times New Roman" w:cs="Times New Roman"/>
          <w:sz w:val="28"/>
          <w:szCs w:val="28"/>
          <w:lang w:val="uk-UA"/>
        </w:rPr>
        <w:t xml:space="preserve">, Вільям Ф. </w:t>
      </w:r>
      <w:proofErr w:type="spellStart"/>
      <w:r w:rsidRPr="004F0669">
        <w:rPr>
          <w:rFonts w:ascii="Times New Roman" w:eastAsia="Times New Roman" w:hAnsi="Times New Roman" w:cs="Times New Roman"/>
          <w:sz w:val="28"/>
          <w:szCs w:val="28"/>
          <w:lang w:val="uk-UA"/>
        </w:rPr>
        <w:t>Дженнінгс</w:t>
      </w:r>
      <w:proofErr w:type="spellEnd"/>
      <w:r w:rsidRPr="004F0669">
        <w:rPr>
          <w:rFonts w:ascii="Times New Roman" w:eastAsia="Times New Roman" w:hAnsi="Times New Roman" w:cs="Times New Roman"/>
          <w:sz w:val="28"/>
          <w:szCs w:val="28"/>
          <w:lang w:val="uk-UA"/>
        </w:rPr>
        <w:t>. - К.: Видавничий дім "Києво-Могилянська академія", 2018. - 368 с.</w:t>
      </w:r>
    </w:p>
    <w:p w14:paraId="7F157727" w14:textId="6BF3848F"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lang w:val="uk-UA"/>
        </w:rPr>
        <w:t>Теорія і практика зовнішньої торгівлі: навчальний посібник / Л. І. Григорова-</w:t>
      </w:r>
      <w:proofErr w:type="spellStart"/>
      <w:r w:rsidRPr="004F0669">
        <w:rPr>
          <w:rFonts w:ascii="Times New Roman" w:eastAsia="Times New Roman" w:hAnsi="Times New Roman" w:cs="Times New Roman"/>
          <w:sz w:val="28"/>
          <w:szCs w:val="28"/>
          <w:lang w:val="uk-UA"/>
        </w:rPr>
        <w:t>Беренда</w:t>
      </w:r>
      <w:proofErr w:type="spellEnd"/>
      <w:r w:rsidRPr="004F0669">
        <w:rPr>
          <w:rFonts w:ascii="Times New Roman" w:eastAsia="Times New Roman" w:hAnsi="Times New Roman" w:cs="Times New Roman"/>
          <w:sz w:val="28"/>
          <w:szCs w:val="28"/>
          <w:lang w:val="uk-UA"/>
        </w:rPr>
        <w:t xml:space="preserve">, М. В. Шуба. – 2-ге вид., </w:t>
      </w:r>
      <w:proofErr w:type="spellStart"/>
      <w:r w:rsidRPr="004F0669">
        <w:rPr>
          <w:rFonts w:ascii="Times New Roman" w:eastAsia="Times New Roman" w:hAnsi="Times New Roman" w:cs="Times New Roman"/>
          <w:sz w:val="28"/>
          <w:szCs w:val="28"/>
          <w:lang w:val="uk-UA"/>
        </w:rPr>
        <w:t>випр</w:t>
      </w:r>
      <w:proofErr w:type="spellEnd"/>
      <w:r w:rsidRPr="004F0669">
        <w:rPr>
          <w:rFonts w:ascii="Times New Roman" w:eastAsia="Times New Roman" w:hAnsi="Times New Roman" w:cs="Times New Roman"/>
          <w:sz w:val="28"/>
          <w:szCs w:val="28"/>
          <w:lang w:val="uk-UA"/>
        </w:rPr>
        <w:t xml:space="preserve">., перероб. і </w:t>
      </w:r>
      <w:proofErr w:type="spellStart"/>
      <w:r w:rsidRPr="004F0669">
        <w:rPr>
          <w:rFonts w:ascii="Times New Roman" w:eastAsia="Times New Roman" w:hAnsi="Times New Roman" w:cs="Times New Roman"/>
          <w:sz w:val="28"/>
          <w:szCs w:val="28"/>
          <w:lang w:val="uk-UA"/>
        </w:rPr>
        <w:t>доп</w:t>
      </w:r>
      <w:proofErr w:type="spellEnd"/>
      <w:r w:rsidRPr="004F0669">
        <w:rPr>
          <w:rFonts w:ascii="Times New Roman" w:eastAsia="Times New Roman" w:hAnsi="Times New Roman" w:cs="Times New Roman"/>
          <w:sz w:val="28"/>
          <w:szCs w:val="28"/>
          <w:lang w:val="uk-UA"/>
        </w:rPr>
        <w:t>. – Харків: ХНУ імені В. Н. Каразіна, 2023. – 136 с.</w:t>
      </w:r>
    </w:p>
    <w:p w14:paraId="758912C5"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proofErr w:type="spellStart"/>
      <w:r w:rsidRPr="004F0669">
        <w:rPr>
          <w:rFonts w:ascii="Times New Roman" w:eastAsia="Times New Roman" w:hAnsi="Times New Roman" w:cs="Times New Roman"/>
          <w:sz w:val="28"/>
          <w:szCs w:val="28"/>
          <w:lang w:val="uk-UA"/>
        </w:rPr>
        <w:t>Разумей</w:t>
      </w:r>
      <w:proofErr w:type="spellEnd"/>
      <w:r w:rsidRPr="004F0669">
        <w:rPr>
          <w:rFonts w:ascii="Times New Roman" w:eastAsia="Times New Roman" w:hAnsi="Times New Roman" w:cs="Times New Roman"/>
          <w:sz w:val="28"/>
          <w:szCs w:val="28"/>
          <w:lang w:val="uk-UA"/>
        </w:rPr>
        <w:t xml:space="preserve"> Г. Ю., </w:t>
      </w:r>
      <w:proofErr w:type="spellStart"/>
      <w:r w:rsidRPr="004F0669">
        <w:rPr>
          <w:rFonts w:ascii="Times New Roman" w:eastAsia="Times New Roman" w:hAnsi="Times New Roman" w:cs="Times New Roman"/>
          <w:sz w:val="28"/>
          <w:szCs w:val="28"/>
          <w:lang w:val="uk-UA"/>
        </w:rPr>
        <w:t>Разумей</w:t>
      </w:r>
      <w:proofErr w:type="spellEnd"/>
      <w:r w:rsidRPr="004F0669">
        <w:rPr>
          <w:rFonts w:ascii="Times New Roman" w:eastAsia="Times New Roman" w:hAnsi="Times New Roman" w:cs="Times New Roman"/>
          <w:sz w:val="28"/>
          <w:szCs w:val="28"/>
          <w:lang w:val="uk-UA"/>
        </w:rPr>
        <w:t xml:space="preserve"> М. М. Аналіз ризиків у митній справі: навчальний посібник. Дніпро : Університет митної справи та фінансів, 2017. 245 с.</w:t>
      </w:r>
    </w:p>
    <w:p w14:paraId="26A1F64C"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lang w:val="uk-UA"/>
        </w:rPr>
        <w:t xml:space="preserve">Фінанси зовнішньоекономічної діяльності: навчальний посібник / Ситник Н. С., </w:t>
      </w:r>
      <w:proofErr w:type="spellStart"/>
      <w:r w:rsidRPr="004F0669">
        <w:rPr>
          <w:rFonts w:ascii="Times New Roman" w:eastAsia="Times New Roman" w:hAnsi="Times New Roman" w:cs="Times New Roman"/>
          <w:sz w:val="28"/>
          <w:szCs w:val="28"/>
          <w:lang w:val="uk-UA"/>
        </w:rPr>
        <w:t>Стасишин</w:t>
      </w:r>
      <w:proofErr w:type="spellEnd"/>
      <w:r w:rsidRPr="004F0669">
        <w:rPr>
          <w:rFonts w:ascii="Times New Roman" w:eastAsia="Times New Roman" w:hAnsi="Times New Roman" w:cs="Times New Roman"/>
          <w:sz w:val="28"/>
          <w:szCs w:val="28"/>
          <w:lang w:val="uk-UA"/>
        </w:rPr>
        <w:t xml:space="preserve"> А.В., </w:t>
      </w:r>
      <w:proofErr w:type="spellStart"/>
      <w:r w:rsidRPr="004F0669">
        <w:rPr>
          <w:rFonts w:ascii="Times New Roman" w:eastAsia="Times New Roman" w:hAnsi="Times New Roman" w:cs="Times New Roman"/>
          <w:sz w:val="28"/>
          <w:szCs w:val="28"/>
          <w:lang w:val="uk-UA"/>
        </w:rPr>
        <w:t>Дубик</w:t>
      </w:r>
      <w:proofErr w:type="spellEnd"/>
      <w:r w:rsidRPr="004F0669">
        <w:rPr>
          <w:rFonts w:ascii="Times New Roman" w:eastAsia="Times New Roman" w:hAnsi="Times New Roman" w:cs="Times New Roman"/>
          <w:sz w:val="28"/>
          <w:szCs w:val="28"/>
          <w:lang w:val="uk-UA"/>
        </w:rPr>
        <w:t xml:space="preserve"> В.Я., та ін.; за </w:t>
      </w:r>
      <w:proofErr w:type="spellStart"/>
      <w:r w:rsidRPr="004F0669">
        <w:rPr>
          <w:rFonts w:ascii="Times New Roman" w:eastAsia="Times New Roman" w:hAnsi="Times New Roman" w:cs="Times New Roman"/>
          <w:sz w:val="28"/>
          <w:szCs w:val="28"/>
          <w:lang w:val="uk-UA"/>
        </w:rPr>
        <w:t>заг</w:t>
      </w:r>
      <w:proofErr w:type="spellEnd"/>
      <w:r w:rsidRPr="004F0669">
        <w:rPr>
          <w:rFonts w:ascii="Times New Roman" w:eastAsia="Times New Roman" w:hAnsi="Times New Roman" w:cs="Times New Roman"/>
          <w:sz w:val="28"/>
          <w:szCs w:val="28"/>
          <w:lang w:val="uk-UA"/>
        </w:rPr>
        <w:t>. ред. Н. С. Ситник.- Львів: Видавництво «Апріорі», 2019. - 460 с.</w:t>
      </w:r>
    </w:p>
    <w:p w14:paraId="2E727649"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proofErr w:type="spellStart"/>
      <w:r w:rsidRPr="004F0669">
        <w:rPr>
          <w:rFonts w:ascii="Times New Roman" w:eastAsia="Times New Roman" w:hAnsi="Times New Roman" w:cs="Times New Roman"/>
          <w:sz w:val="28"/>
          <w:szCs w:val="28"/>
          <w:lang w:val="uk-UA"/>
        </w:rPr>
        <w:lastRenderedPageBreak/>
        <w:t>Федотов</w:t>
      </w:r>
      <w:proofErr w:type="spellEnd"/>
      <w:r w:rsidRPr="004F0669">
        <w:rPr>
          <w:rFonts w:ascii="Times New Roman" w:eastAsia="Times New Roman" w:hAnsi="Times New Roman" w:cs="Times New Roman"/>
          <w:sz w:val="28"/>
          <w:szCs w:val="28"/>
          <w:lang w:val="uk-UA"/>
        </w:rPr>
        <w:t xml:space="preserve"> О.П. Організація митного контролю: навчально-методичний посібник (для студентів денної та заочної форми навчання). 2020. 144 с.</w:t>
      </w:r>
    </w:p>
    <w:p w14:paraId="78309C97" w14:textId="77777777" w:rsidR="00A1323D" w:rsidRPr="004F0669" w:rsidRDefault="00A1323D" w:rsidP="00A1323D">
      <w:pPr>
        <w:shd w:val="clear" w:color="auto" w:fill="FFFFFF"/>
        <w:tabs>
          <w:tab w:val="left" w:pos="993"/>
        </w:tabs>
        <w:spacing w:line="240" w:lineRule="auto"/>
        <w:jc w:val="both"/>
        <w:rPr>
          <w:rFonts w:ascii="Times New Roman" w:eastAsia="Times New Roman" w:hAnsi="Times New Roman" w:cs="Times New Roman"/>
          <w:sz w:val="28"/>
          <w:szCs w:val="28"/>
          <w:lang w:val="uk-UA"/>
        </w:rPr>
      </w:pPr>
    </w:p>
    <w:p w14:paraId="7BF45765" w14:textId="77777777" w:rsidR="00A1323D" w:rsidRPr="004F0669" w:rsidRDefault="00A1323D" w:rsidP="00A1323D">
      <w:pPr>
        <w:shd w:val="clear" w:color="auto" w:fill="FFFFFF"/>
        <w:spacing w:line="240" w:lineRule="auto"/>
        <w:jc w:val="center"/>
        <w:rPr>
          <w:rFonts w:ascii="Times New Roman" w:eastAsia="Times New Roman" w:hAnsi="Times New Roman" w:cs="Times New Roman"/>
          <w:sz w:val="28"/>
          <w:szCs w:val="28"/>
          <w:lang w:val="uk-UA"/>
        </w:rPr>
      </w:pPr>
      <w:r w:rsidRPr="004F0669">
        <w:rPr>
          <w:rFonts w:ascii="Times New Roman" w:hAnsi="Times New Roman" w:cs="Times New Roman"/>
          <w:color w:val="000000"/>
          <w:sz w:val="28"/>
          <w:szCs w:val="28"/>
          <w:lang w:val="uk-UA"/>
        </w:rPr>
        <w:t>Допоміжна література</w:t>
      </w:r>
    </w:p>
    <w:p w14:paraId="67C9B859" w14:textId="77777777" w:rsidR="00A1323D" w:rsidRPr="004F0669" w:rsidRDefault="00A1323D" w:rsidP="00A1323D">
      <w:pPr>
        <w:pStyle w:val="a3"/>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proofErr w:type="spellStart"/>
      <w:r w:rsidRPr="004F0669">
        <w:rPr>
          <w:rFonts w:ascii="Times New Roman" w:eastAsia="Times New Roman" w:hAnsi="Times New Roman" w:cs="Times New Roman"/>
          <w:sz w:val="28"/>
          <w:szCs w:val="28"/>
          <w:lang w:val="uk-UA"/>
        </w:rPr>
        <w:t>Войченко</w:t>
      </w:r>
      <w:proofErr w:type="spellEnd"/>
      <w:r w:rsidRPr="004F0669">
        <w:rPr>
          <w:rFonts w:ascii="Times New Roman" w:eastAsia="Times New Roman" w:hAnsi="Times New Roman" w:cs="Times New Roman"/>
          <w:sz w:val="28"/>
          <w:szCs w:val="28"/>
          <w:lang w:val="uk-UA"/>
        </w:rPr>
        <w:t xml:space="preserve"> Т.О. Організація митного контролю: Європейські практики Економіка та суспільство. URL: https://economyandsociety.in.ua/index.php/journal/article/view/875 </w:t>
      </w:r>
    </w:p>
    <w:p w14:paraId="40B21582" w14:textId="77777777" w:rsidR="00A1323D" w:rsidRPr="004F0669" w:rsidRDefault="00A1323D" w:rsidP="00A1323D">
      <w:pPr>
        <w:pStyle w:val="a3"/>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lang w:val="uk-UA"/>
        </w:rPr>
        <w:t xml:space="preserve">Зовнішньоекономічна діяльність підприємства: практикум: </w:t>
      </w:r>
      <w:proofErr w:type="spellStart"/>
      <w:r w:rsidRPr="004F0669">
        <w:rPr>
          <w:rFonts w:ascii="Times New Roman" w:eastAsia="Times New Roman" w:hAnsi="Times New Roman" w:cs="Times New Roman"/>
          <w:sz w:val="28"/>
          <w:szCs w:val="28"/>
          <w:lang w:val="uk-UA"/>
        </w:rPr>
        <w:t>навч</w:t>
      </w:r>
      <w:proofErr w:type="spellEnd"/>
      <w:r w:rsidRPr="004F0669">
        <w:rPr>
          <w:rFonts w:ascii="Times New Roman" w:eastAsia="Times New Roman" w:hAnsi="Times New Roman" w:cs="Times New Roman"/>
          <w:sz w:val="28"/>
          <w:szCs w:val="28"/>
          <w:lang w:val="uk-UA"/>
        </w:rPr>
        <w:t xml:space="preserve">. </w:t>
      </w:r>
      <w:proofErr w:type="spellStart"/>
      <w:r w:rsidRPr="004F0669">
        <w:rPr>
          <w:rFonts w:ascii="Times New Roman" w:eastAsia="Times New Roman" w:hAnsi="Times New Roman" w:cs="Times New Roman"/>
          <w:sz w:val="28"/>
          <w:szCs w:val="28"/>
          <w:lang w:val="uk-UA"/>
        </w:rPr>
        <w:t>посіб</w:t>
      </w:r>
      <w:proofErr w:type="spellEnd"/>
      <w:r w:rsidRPr="004F0669">
        <w:rPr>
          <w:rFonts w:ascii="Times New Roman" w:eastAsia="Times New Roman" w:hAnsi="Times New Roman" w:cs="Times New Roman"/>
          <w:sz w:val="28"/>
          <w:szCs w:val="28"/>
          <w:lang w:val="uk-UA"/>
        </w:rPr>
        <w:t>. / Л.О. Чернишова та ін. Харків: Форт, 2017. 238с.</w:t>
      </w:r>
    </w:p>
    <w:p w14:paraId="0AEFFAA4" w14:textId="77777777" w:rsidR="00A1323D" w:rsidRPr="004F0669" w:rsidRDefault="00A1323D" w:rsidP="00A1323D">
      <w:pPr>
        <w:pStyle w:val="a3"/>
        <w:shd w:val="clear" w:color="auto" w:fill="FFFFFF"/>
        <w:tabs>
          <w:tab w:val="left" w:pos="993"/>
        </w:tabs>
        <w:spacing w:line="240" w:lineRule="auto"/>
        <w:ind w:left="567"/>
        <w:jc w:val="center"/>
        <w:rPr>
          <w:rFonts w:ascii="Times New Roman" w:eastAsia="Times New Roman" w:hAnsi="Times New Roman" w:cs="Times New Roman"/>
          <w:sz w:val="28"/>
          <w:szCs w:val="28"/>
          <w:lang w:val="uk-UA"/>
        </w:rPr>
      </w:pPr>
    </w:p>
    <w:p w14:paraId="336F13F6" w14:textId="77777777" w:rsidR="00A1323D" w:rsidRPr="004F0669" w:rsidRDefault="00A1323D" w:rsidP="00A1323D">
      <w:pPr>
        <w:pStyle w:val="a3"/>
        <w:shd w:val="clear" w:color="auto" w:fill="FFFFFF"/>
        <w:tabs>
          <w:tab w:val="left" w:pos="993"/>
        </w:tabs>
        <w:spacing w:line="240" w:lineRule="auto"/>
        <w:ind w:left="567"/>
        <w:jc w:val="center"/>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lang w:val="uk-UA"/>
        </w:rPr>
        <w:t>Інформаційні ресурси в інтернеті</w:t>
      </w:r>
    </w:p>
    <w:p w14:paraId="475D888D"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lang w:val="uk-UA"/>
        </w:rPr>
        <w:t xml:space="preserve">Митний кодекс України - </w:t>
      </w:r>
      <w:hyperlink r:id="rId7" w:anchor="Text">
        <w:r w:rsidRPr="004F0669">
          <w:rPr>
            <w:rFonts w:ascii="Times New Roman" w:eastAsia="Times New Roman" w:hAnsi="Times New Roman" w:cs="Times New Roman"/>
            <w:sz w:val="28"/>
            <w:szCs w:val="28"/>
            <w:u w:val="single"/>
            <w:lang w:val="uk-UA"/>
          </w:rPr>
          <w:t>Митний кодекс України | від 13.03.2012 № 4495-VI (rada.gov.ua)</w:t>
        </w:r>
      </w:hyperlink>
    </w:p>
    <w:p w14:paraId="6A4C6E4C"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highlight w:val="white"/>
          <w:lang w:val="uk-UA"/>
        </w:rPr>
        <w:t xml:space="preserve">Про внесення змін до Митного кодексу України щодо врегулювання питання притягнення до адміністративної відповідальності за дії, спрямовані на неправомірне звільнення від сплати митних платежів чи зменшення їх розміру, а також інші протиправні дії, спрямовані на ухилення від сплати митних платежів - </w:t>
      </w:r>
      <w:hyperlink r:id="rId8" w:anchor="Text">
        <w:r w:rsidRPr="004F0669">
          <w:rPr>
            <w:rFonts w:ascii="Times New Roman" w:eastAsia="Times New Roman" w:hAnsi="Times New Roman" w:cs="Times New Roman"/>
            <w:sz w:val="28"/>
            <w:szCs w:val="28"/>
            <w:highlight w:val="white"/>
            <w:u w:val="single"/>
            <w:lang w:val="uk-UA"/>
          </w:rPr>
          <w:t>Про внесення змін до Митного... | від 16.11.2022 № 2760-IX (rada.gov.ua)</w:t>
        </w:r>
      </w:hyperlink>
    </w:p>
    <w:p w14:paraId="11305B17" w14:textId="77777777" w:rsidR="00A1323D" w:rsidRPr="004F0669" w:rsidRDefault="00A1323D" w:rsidP="00A1323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rPr>
      </w:pPr>
      <w:r w:rsidRPr="004F0669">
        <w:rPr>
          <w:rFonts w:ascii="Times New Roman" w:eastAsia="Times New Roman" w:hAnsi="Times New Roman" w:cs="Times New Roman"/>
          <w:sz w:val="28"/>
          <w:szCs w:val="28"/>
          <w:highlight w:val="white"/>
          <w:lang w:val="uk-UA"/>
        </w:rPr>
        <w:t xml:space="preserve">Деякі питання здійснення заходів із сприяння захисту прав інтелектуальної власності та реєстрації у митному реєстрі об’єктів права інтелектуальної власності, які охороняються відповідно до закону - </w:t>
      </w:r>
      <w:hyperlink r:id="rId9" w:anchor="Text">
        <w:r w:rsidRPr="004F0669">
          <w:rPr>
            <w:rFonts w:ascii="Times New Roman" w:eastAsia="Times New Roman" w:hAnsi="Times New Roman" w:cs="Times New Roman"/>
            <w:sz w:val="28"/>
            <w:szCs w:val="28"/>
            <w:highlight w:val="white"/>
            <w:u w:val="single"/>
            <w:lang w:val="uk-UA"/>
          </w:rPr>
          <w:t>Деякі питання здійснення заході... | від 08.10.2022 № 1127 (rada.gov.ua)</w:t>
        </w:r>
      </w:hyperlink>
    </w:p>
    <w:p w14:paraId="0723300A" w14:textId="77777777" w:rsidR="00A1323D" w:rsidRPr="004F0669" w:rsidRDefault="00A1323D" w:rsidP="00A1323D">
      <w:pPr>
        <w:pStyle w:val="a7"/>
        <w:numPr>
          <w:ilvl w:val="0"/>
          <w:numId w:val="17"/>
        </w:numPr>
        <w:shd w:val="clear" w:color="auto" w:fill="FFFFFF"/>
        <w:spacing w:before="0" w:beforeAutospacing="0" w:after="0" w:afterAutospacing="0"/>
        <w:ind w:left="0" w:firstLine="360"/>
        <w:jc w:val="both"/>
        <w:rPr>
          <w:sz w:val="28"/>
          <w:szCs w:val="28"/>
        </w:rPr>
      </w:pPr>
      <w:r w:rsidRPr="004F0669">
        <w:rPr>
          <w:color w:val="000000"/>
          <w:sz w:val="28"/>
          <w:szCs w:val="28"/>
        </w:rPr>
        <w:t>Закон України «Про зовнішньоекономічну діяльність». URL: https://zakon.rada.gov.ua/laws/show/959-12#Text </w:t>
      </w:r>
    </w:p>
    <w:p w14:paraId="6BF6A953" w14:textId="77777777" w:rsidR="00A1323D" w:rsidRPr="004F0669" w:rsidRDefault="00A1323D" w:rsidP="00A1323D">
      <w:pPr>
        <w:pStyle w:val="a7"/>
        <w:numPr>
          <w:ilvl w:val="0"/>
          <w:numId w:val="17"/>
        </w:numPr>
        <w:shd w:val="clear" w:color="auto" w:fill="FFFFFF"/>
        <w:spacing w:before="0" w:beforeAutospacing="0" w:after="0" w:afterAutospacing="0"/>
        <w:ind w:left="0" w:firstLine="360"/>
        <w:jc w:val="both"/>
        <w:rPr>
          <w:sz w:val="28"/>
          <w:szCs w:val="28"/>
          <w:lang w:val="uk-UA"/>
        </w:rPr>
      </w:pPr>
      <w:r w:rsidRPr="004F0669">
        <w:rPr>
          <w:sz w:val="28"/>
          <w:szCs w:val="28"/>
          <w:lang w:val="uk-UA"/>
        </w:rPr>
        <w:t xml:space="preserve">Наказ Держмитслужби України від 14.07.2020 № 256 «Про затвердження пояснень до Української класифікації товарів зовнішньоекономічної діяльності». </w:t>
      </w:r>
      <w:r w:rsidRPr="004F0669">
        <w:rPr>
          <w:color w:val="000000"/>
          <w:sz w:val="28"/>
          <w:szCs w:val="28"/>
          <w:lang w:val="uk-UA"/>
        </w:rPr>
        <w:t>URL</w:t>
      </w:r>
      <w:r w:rsidRPr="004F0669">
        <w:rPr>
          <w:sz w:val="28"/>
          <w:szCs w:val="28"/>
          <w:lang w:val="uk-UA"/>
        </w:rPr>
        <w:t>: https://zakononline.com.ua/documents/show/514700___713348</w:t>
      </w:r>
    </w:p>
    <w:p w14:paraId="5269CA80" w14:textId="77777777" w:rsidR="00A1323D" w:rsidRDefault="00A1323D"/>
    <w:sectPr w:rsidR="00A1323D">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81AA" w14:textId="77777777" w:rsidR="007C2772" w:rsidRDefault="007C2772" w:rsidP="005D61CF">
      <w:pPr>
        <w:spacing w:after="0" w:line="240" w:lineRule="auto"/>
      </w:pPr>
      <w:r>
        <w:separator/>
      </w:r>
    </w:p>
  </w:endnote>
  <w:endnote w:type="continuationSeparator" w:id="0">
    <w:p w14:paraId="033708DD" w14:textId="77777777" w:rsidR="007C2772" w:rsidRDefault="007C2772" w:rsidP="005D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52B6" w14:textId="77777777" w:rsidR="007C2772" w:rsidRDefault="007C2772" w:rsidP="005D61CF">
      <w:pPr>
        <w:spacing w:after="0" w:line="240" w:lineRule="auto"/>
      </w:pPr>
      <w:r>
        <w:separator/>
      </w:r>
    </w:p>
  </w:footnote>
  <w:footnote w:type="continuationSeparator" w:id="0">
    <w:p w14:paraId="5CE8289D" w14:textId="77777777" w:rsidR="007C2772" w:rsidRDefault="007C2772" w:rsidP="005D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58574"/>
      <w:docPartObj>
        <w:docPartGallery w:val="Page Numbers (Top of Page)"/>
        <w:docPartUnique/>
      </w:docPartObj>
    </w:sdtPr>
    <w:sdtEndPr/>
    <w:sdtContent>
      <w:p w14:paraId="602F9DE5" w14:textId="4CACB3C2" w:rsidR="006B236B" w:rsidRDefault="006B236B">
        <w:pPr>
          <w:pStyle w:val="a8"/>
          <w:jc w:val="right"/>
        </w:pPr>
        <w:r>
          <w:fldChar w:fldCharType="begin"/>
        </w:r>
        <w:r>
          <w:instrText>PAGE   \* MERGEFORMAT</w:instrText>
        </w:r>
        <w:r>
          <w:fldChar w:fldCharType="separate"/>
        </w:r>
        <w:r>
          <w:t>2</w:t>
        </w:r>
        <w:r>
          <w:fldChar w:fldCharType="end"/>
        </w:r>
      </w:p>
    </w:sdtContent>
  </w:sdt>
  <w:p w14:paraId="58094EC4" w14:textId="77777777" w:rsidR="005D61CF" w:rsidRDefault="005D61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362"/>
    <w:multiLevelType w:val="hybridMultilevel"/>
    <w:tmpl w:val="5F3E365C"/>
    <w:lvl w:ilvl="0" w:tplc="0526C70A">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7E292F"/>
    <w:multiLevelType w:val="hybridMultilevel"/>
    <w:tmpl w:val="778E0F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B47FE2"/>
    <w:multiLevelType w:val="multilevel"/>
    <w:tmpl w:val="3CC00F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5FC6047"/>
    <w:multiLevelType w:val="hybridMultilevel"/>
    <w:tmpl w:val="4DF07B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7462923"/>
    <w:multiLevelType w:val="hybridMultilevel"/>
    <w:tmpl w:val="CF80D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A161BD"/>
    <w:multiLevelType w:val="hybridMultilevel"/>
    <w:tmpl w:val="DF94AB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9F100EA"/>
    <w:multiLevelType w:val="hybridMultilevel"/>
    <w:tmpl w:val="9C5E4F10"/>
    <w:lvl w:ilvl="0" w:tplc="39C47F80">
      <w:start w:val="1"/>
      <w:numFmt w:val="bullet"/>
      <w:lvlText w:val="―"/>
      <w:lvlJc w:val="left"/>
      <w:pPr>
        <w:tabs>
          <w:tab w:val="num" w:pos="3087"/>
        </w:tabs>
        <w:ind w:left="3087" w:hanging="360"/>
      </w:pPr>
      <w:rPr>
        <w:rFonts w:ascii="Helv" w:hAnsi="Helv" w:cs="Helv"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A260EB5"/>
    <w:multiLevelType w:val="hybridMultilevel"/>
    <w:tmpl w:val="AF361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06072E"/>
    <w:multiLevelType w:val="multilevel"/>
    <w:tmpl w:val="3566F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2A67FF"/>
    <w:multiLevelType w:val="hybridMultilevel"/>
    <w:tmpl w:val="31DE7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BA4659"/>
    <w:multiLevelType w:val="hybridMultilevel"/>
    <w:tmpl w:val="03120880"/>
    <w:lvl w:ilvl="0" w:tplc="B2D064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AC6388"/>
    <w:multiLevelType w:val="multilevel"/>
    <w:tmpl w:val="6A42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D74469"/>
    <w:multiLevelType w:val="multilevel"/>
    <w:tmpl w:val="48042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7202E2"/>
    <w:multiLevelType w:val="multilevel"/>
    <w:tmpl w:val="65DE90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24A239E"/>
    <w:multiLevelType w:val="multilevel"/>
    <w:tmpl w:val="63C032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B046266"/>
    <w:multiLevelType w:val="hybridMultilevel"/>
    <w:tmpl w:val="D8385E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C8C2FC7"/>
    <w:multiLevelType w:val="hybridMultilevel"/>
    <w:tmpl w:val="719862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D0C6CCB"/>
    <w:multiLevelType w:val="multilevel"/>
    <w:tmpl w:val="38C2BE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E327389"/>
    <w:multiLevelType w:val="multilevel"/>
    <w:tmpl w:val="4B8CA4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203D36"/>
    <w:multiLevelType w:val="hybridMultilevel"/>
    <w:tmpl w:val="3DFEBC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AEE6B2B"/>
    <w:multiLevelType w:val="hybridMultilevel"/>
    <w:tmpl w:val="637048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7AD7258"/>
    <w:multiLevelType w:val="hybridMultilevel"/>
    <w:tmpl w:val="ED428A58"/>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B716394"/>
    <w:multiLevelType w:val="hybridMultilevel"/>
    <w:tmpl w:val="E5BE63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DE926DB"/>
    <w:multiLevelType w:val="hybridMultilevel"/>
    <w:tmpl w:val="ADBE07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9"/>
  </w:num>
  <w:num w:numId="3">
    <w:abstractNumId w:val="15"/>
  </w:num>
  <w:num w:numId="4">
    <w:abstractNumId w:val="3"/>
  </w:num>
  <w:num w:numId="5">
    <w:abstractNumId w:val="23"/>
  </w:num>
  <w:num w:numId="6">
    <w:abstractNumId w:val="16"/>
  </w:num>
  <w:num w:numId="7">
    <w:abstractNumId w:val="7"/>
  </w:num>
  <w:num w:numId="8">
    <w:abstractNumId w:val="22"/>
  </w:num>
  <w:num w:numId="9">
    <w:abstractNumId w:val="0"/>
  </w:num>
  <w:num w:numId="10">
    <w:abstractNumId w:val="18"/>
  </w:num>
  <w:num w:numId="11">
    <w:abstractNumId w:val="13"/>
  </w:num>
  <w:num w:numId="12">
    <w:abstractNumId w:val="2"/>
  </w:num>
  <w:num w:numId="13">
    <w:abstractNumId w:val="14"/>
  </w:num>
  <w:num w:numId="14">
    <w:abstractNumId w:val="17"/>
  </w:num>
  <w:num w:numId="15">
    <w:abstractNumId w:val="20"/>
  </w:num>
  <w:num w:numId="16">
    <w:abstractNumId w:val="10"/>
  </w:num>
  <w:num w:numId="17">
    <w:abstractNumId w:val="8"/>
  </w:num>
  <w:num w:numId="18">
    <w:abstractNumId w:val="12"/>
  </w:num>
  <w:num w:numId="19">
    <w:abstractNumId w:val="5"/>
  </w:num>
  <w:num w:numId="20">
    <w:abstractNumId w:val="11"/>
  </w:num>
  <w:num w:numId="21">
    <w:abstractNumId w:val="9"/>
  </w:num>
  <w:num w:numId="22">
    <w:abstractNumId w:val="21"/>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48"/>
    <w:rsid w:val="00005564"/>
    <w:rsid w:val="00016C59"/>
    <w:rsid w:val="000253FD"/>
    <w:rsid w:val="00046ECF"/>
    <w:rsid w:val="00057083"/>
    <w:rsid w:val="000574CE"/>
    <w:rsid w:val="000640A2"/>
    <w:rsid w:val="000647E2"/>
    <w:rsid w:val="0007626F"/>
    <w:rsid w:val="000851DE"/>
    <w:rsid w:val="00085990"/>
    <w:rsid w:val="00091588"/>
    <w:rsid w:val="000A1F9B"/>
    <w:rsid w:val="000A28D3"/>
    <w:rsid w:val="000B6713"/>
    <w:rsid w:val="000C6DAE"/>
    <w:rsid w:val="000F7EE1"/>
    <w:rsid w:val="00110278"/>
    <w:rsid w:val="001173B2"/>
    <w:rsid w:val="00155162"/>
    <w:rsid w:val="00182A4E"/>
    <w:rsid w:val="001A26F3"/>
    <w:rsid w:val="001C5E6A"/>
    <w:rsid w:val="001E427E"/>
    <w:rsid w:val="001F30C3"/>
    <w:rsid w:val="00200486"/>
    <w:rsid w:val="002210C8"/>
    <w:rsid w:val="00227D7F"/>
    <w:rsid w:val="002660F2"/>
    <w:rsid w:val="002A5F3A"/>
    <w:rsid w:val="002C3261"/>
    <w:rsid w:val="002D4A77"/>
    <w:rsid w:val="00300426"/>
    <w:rsid w:val="00307FF6"/>
    <w:rsid w:val="00312DC3"/>
    <w:rsid w:val="00323C54"/>
    <w:rsid w:val="0032668E"/>
    <w:rsid w:val="00345DB4"/>
    <w:rsid w:val="003504C0"/>
    <w:rsid w:val="00351F47"/>
    <w:rsid w:val="00352ADD"/>
    <w:rsid w:val="003638B9"/>
    <w:rsid w:val="0039159A"/>
    <w:rsid w:val="003A4920"/>
    <w:rsid w:val="003A7F79"/>
    <w:rsid w:val="003B7E3B"/>
    <w:rsid w:val="003E105D"/>
    <w:rsid w:val="003E26AE"/>
    <w:rsid w:val="003E4396"/>
    <w:rsid w:val="003E550A"/>
    <w:rsid w:val="003F0A14"/>
    <w:rsid w:val="00425A5D"/>
    <w:rsid w:val="00441342"/>
    <w:rsid w:val="00477DAB"/>
    <w:rsid w:val="004A1465"/>
    <w:rsid w:val="004A3B59"/>
    <w:rsid w:val="004B5FF9"/>
    <w:rsid w:val="004C4E16"/>
    <w:rsid w:val="004D1A58"/>
    <w:rsid w:val="004F0669"/>
    <w:rsid w:val="005144BD"/>
    <w:rsid w:val="00516648"/>
    <w:rsid w:val="00517B90"/>
    <w:rsid w:val="00527EE5"/>
    <w:rsid w:val="0055436C"/>
    <w:rsid w:val="005567B9"/>
    <w:rsid w:val="005C405D"/>
    <w:rsid w:val="005D61CF"/>
    <w:rsid w:val="00610FD1"/>
    <w:rsid w:val="0061592E"/>
    <w:rsid w:val="00625FB2"/>
    <w:rsid w:val="00650666"/>
    <w:rsid w:val="00650A2B"/>
    <w:rsid w:val="0066374A"/>
    <w:rsid w:val="0067122F"/>
    <w:rsid w:val="00685B88"/>
    <w:rsid w:val="00690936"/>
    <w:rsid w:val="006A73FB"/>
    <w:rsid w:val="006B236B"/>
    <w:rsid w:val="006C0BB4"/>
    <w:rsid w:val="00707E07"/>
    <w:rsid w:val="00711599"/>
    <w:rsid w:val="00711C8C"/>
    <w:rsid w:val="007370FA"/>
    <w:rsid w:val="00745532"/>
    <w:rsid w:val="007468C1"/>
    <w:rsid w:val="00751084"/>
    <w:rsid w:val="007614AC"/>
    <w:rsid w:val="00765514"/>
    <w:rsid w:val="00774904"/>
    <w:rsid w:val="00783959"/>
    <w:rsid w:val="00794158"/>
    <w:rsid w:val="007B0F7C"/>
    <w:rsid w:val="007C2772"/>
    <w:rsid w:val="007C3E09"/>
    <w:rsid w:val="007C7ADC"/>
    <w:rsid w:val="007D5F7F"/>
    <w:rsid w:val="007E14E9"/>
    <w:rsid w:val="008060AF"/>
    <w:rsid w:val="00822C43"/>
    <w:rsid w:val="00835F72"/>
    <w:rsid w:val="00860945"/>
    <w:rsid w:val="00863289"/>
    <w:rsid w:val="00870039"/>
    <w:rsid w:val="00875885"/>
    <w:rsid w:val="00876FC8"/>
    <w:rsid w:val="00876FF6"/>
    <w:rsid w:val="00895E38"/>
    <w:rsid w:val="008A5650"/>
    <w:rsid w:val="008C0BC9"/>
    <w:rsid w:val="008C437B"/>
    <w:rsid w:val="008C447B"/>
    <w:rsid w:val="008E2655"/>
    <w:rsid w:val="008F1B2D"/>
    <w:rsid w:val="008F4C5A"/>
    <w:rsid w:val="00901FAD"/>
    <w:rsid w:val="0090671C"/>
    <w:rsid w:val="009276C5"/>
    <w:rsid w:val="00935104"/>
    <w:rsid w:val="009438B5"/>
    <w:rsid w:val="009642DF"/>
    <w:rsid w:val="009D4D48"/>
    <w:rsid w:val="009D65A3"/>
    <w:rsid w:val="009D6FD6"/>
    <w:rsid w:val="009E5306"/>
    <w:rsid w:val="009E73CF"/>
    <w:rsid w:val="009F488A"/>
    <w:rsid w:val="00A1323D"/>
    <w:rsid w:val="00A26C90"/>
    <w:rsid w:val="00A27FE9"/>
    <w:rsid w:val="00A37D89"/>
    <w:rsid w:val="00A4784A"/>
    <w:rsid w:val="00A62EB3"/>
    <w:rsid w:val="00A67E4A"/>
    <w:rsid w:val="00A8343D"/>
    <w:rsid w:val="00A93177"/>
    <w:rsid w:val="00AA403F"/>
    <w:rsid w:val="00AB58FA"/>
    <w:rsid w:val="00AD72FE"/>
    <w:rsid w:val="00AE156A"/>
    <w:rsid w:val="00AE236A"/>
    <w:rsid w:val="00AF6DAC"/>
    <w:rsid w:val="00B01288"/>
    <w:rsid w:val="00B16255"/>
    <w:rsid w:val="00B4091F"/>
    <w:rsid w:val="00B44BBF"/>
    <w:rsid w:val="00B645A4"/>
    <w:rsid w:val="00B659CE"/>
    <w:rsid w:val="00B710AE"/>
    <w:rsid w:val="00B722B4"/>
    <w:rsid w:val="00B82434"/>
    <w:rsid w:val="00B9094C"/>
    <w:rsid w:val="00BB06EE"/>
    <w:rsid w:val="00BD08E6"/>
    <w:rsid w:val="00BD14F6"/>
    <w:rsid w:val="00BE4BC0"/>
    <w:rsid w:val="00BF2AAA"/>
    <w:rsid w:val="00BF4938"/>
    <w:rsid w:val="00C06862"/>
    <w:rsid w:val="00C12504"/>
    <w:rsid w:val="00C236AC"/>
    <w:rsid w:val="00C37E37"/>
    <w:rsid w:val="00C44765"/>
    <w:rsid w:val="00C44C8B"/>
    <w:rsid w:val="00C5027C"/>
    <w:rsid w:val="00C515B6"/>
    <w:rsid w:val="00C53D23"/>
    <w:rsid w:val="00C637A4"/>
    <w:rsid w:val="00C81482"/>
    <w:rsid w:val="00C823DC"/>
    <w:rsid w:val="00C837D2"/>
    <w:rsid w:val="00C90B6E"/>
    <w:rsid w:val="00CB3958"/>
    <w:rsid w:val="00CC7261"/>
    <w:rsid w:val="00CD7629"/>
    <w:rsid w:val="00CE19AE"/>
    <w:rsid w:val="00CE6E22"/>
    <w:rsid w:val="00D14F92"/>
    <w:rsid w:val="00D25404"/>
    <w:rsid w:val="00D4395E"/>
    <w:rsid w:val="00D51831"/>
    <w:rsid w:val="00D55578"/>
    <w:rsid w:val="00D62EF1"/>
    <w:rsid w:val="00DC17E4"/>
    <w:rsid w:val="00DD0C54"/>
    <w:rsid w:val="00DD3D2C"/>
    <w:rsid w:val="00DE0DA0"/>
    <w:rsid w:val="00DF7227"/>
    <w:rsid w:val="00E17E43"/>
    <w:rsid w:val="00E46C5F"/>
    <w:rsid w:val="00E51C0E"/>
    <w:rsid w:val="00E663D8"/>
    <w:rsid w:val="00E73265"/>
    <w:rsid w:val="00E8331E"/>
    <w:rsid w:val="00E83859"/>
    <w:rsid w:val="00E90FD3"/>
    <w:rsid w:val="00E91294"/>
    <w:rsid w:val="00E97A01"/>
    <w:rsid w:val="00EA3C79"/>
    <w:rsid w:val="00EA447F"/>
    <w:rsid w:val="00EB3DDD"/>
    <w:rsid w:val="00EC36BF"/>
    <w:rsid w:val="00ED050E"/>
    <w:rsid w:val="00ED42E8"/>
    <w:rsid w:val="00EE1EFC"/>
    <w:rsid w:val="00EE6486"/>
    <w:rsid w:val="00F00275"/>
    <w:rsid w:val="00F11638"/>
    <w:rsid w:val="00F11763"/>
    <w:rsid w:val="00F14144"/>
    <w:rsid w:val="00F20439"/>
    <w:rsid w:val="00F207E3"/>
    <w:rsid w:val="00F21819"/>
    <w:rsid w:val="00F236FE"/>
    <w:rsid w:val="00F40399"/>
    <w:rsid w:val="00F41D76"/>
    <w:rsid w:val="00F53093"/>
    <w:rsid w:val="00F63CB1"/>
    <w:rsid w:val="00F73250"/>
    <w:rsid w:val="00F75117"/>
    <w:rsid w:val="00F8233A"/>
    <w:rsid w:val="00F82C63"/>
    <w:rsid w:val="00FB1805"/>
    <w:rsid w:val="00FB5E17"/>
    <w:rsid w:val="00FF0CA4"/>
    <w:rsid w:val="00FF28AE"/>
    <w:rsid w:val="00FF2C5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C265"/>
  <w15:chartTrackingRefBased/>
  <w15:docId w15:val="{72AF0F99-1AA9-4C20-9360-B48C51A9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22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4D48"/>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3">
    <w:name w:val="List Paragraph"/>
    <w:basedOn w:val="a"/>
    <w:uiPriority w:val="34"/>
    <w:qFormat/>
    <w:rsid w:val="009D4D48"/>
    <w:pPr>
      <w:ind w:left="720"/>
      <w:contextualSpacing/>
    </w:pPr>
  </w:style>
  <w:style w:type="character" w:styleId="a4">
    <w:name w:val="Strong"/>
    <w:uiPriority w:val="22"/>
    <w:qFormat/>
    <w:rsid w:val="009D4D48"/>
    <w:rPr>
      <w:b/>
      <w:bCs/>
    </w:rPr>
  </w:style>
  <w:style w:type="table" w:customStyle="1" w:styleId="TableNormal">
    <w:name w:val="Table Normal"/>
    <w:rsid w:val="0066374A"/>
    <w:pPr>
      <w:spacing w:after="0" w:line="276" w:lineRule="auto"/>
    </w:pPr>
    <w:rPr>
      <w:rFonts w:ascii="Arial" w:eastAsia="Arial" w:hAnsi="Arial" w:cs="Arial"/>
      <w:lang w:val="ru"/>
    </w:rPr>
    <w:tblPr>
      <w:tblCellMar>
        <w:top w:w="0" w:type="dxa"/>
        <w:left w:w="0" w:type="dxa"/>
        <w:bottom w:w="0" w:type="dxa"/>
        <w:right w:w="0" w:type="dxa"/>
      </w:tblCellMar>
    </w:tblPr>
  </w:style>
  <w:style w:type="paragraph" w:styleId="a5">
    <w:name w:val="Body Text"/>
    <w:basedOn w:val="a"/>
    <w:link w:val="1"/>
    <w:rsid w:val="00F207E3"/>
    <w:pPr>
      <w:widowControl w:val="0"/>
      <w:spacing w:after="0" w:line="240" w:lineRule="auto"/>
    </w:pPr>
    <w:rPr>
      <w:rFonts w:ascii="Times New Roman" w:eastAsia="Calibri" w:hAnsi="Times New Roman" w:cs="Times New Roman"/>
      <w:sz w:val="18"/>
      <w:szCs w:val="18"/>
      <w:lang w:val="en-US" w:eastAsia="ru-RU"/>
    </w:rPr>
  </w:style>
  <w:style w:type="character" w:customStyle="1" w:styleId="a6">
    <w:name w:val="Основной текст Знак"/>
    <w:basedOn w:val="a0"/>
    <w:uiPriority w:val="99"/>
    <w:semiHidden/>
    <w:rsid w:val="00F207E3"/>
    <w:rPr>
      <w:lang w:val="ru-RU"/>
    </w:rPr>
  </w:style>
  <w:style w:type="character" w:customStyle="1" w:styleId="1">
    <w:name w:val="Основной текст Знак1"/>
    <w:link w:val="a5"/>
    <w:locked/>
    <w:rsid w:val="00F207E3"/>
    <w:rPr>
      <w:rFonts w:ascii="Times New Roman" w:eastAsia="Calibri" w:hAnsi="Times New Roman" w:cs="Times New Roman"/>
      <w:sz w:val="18"/>
      <w:szCs w:val="18"/>
      <w:lang w:val="en-US" w:eastAsia="ru-RU"/>
    </w:rPr>
  </w:style>
  <w:style w:type="paragraph" w:customStyle="1" w:styleId="10">
    <w:name w:val="Абзац списку1"/>
    <w:basedOn w:val="a"/>
    <w:rsid w:val="000A1F9B"/>
    <w:pPr>
      <w:spacing w:after="200" w:line="276" w:lineRule="auto"/>
      <w:ind w:left="720"/>
      <w:contextualSpacing/>
    </w:pPr>
    <w:rPr>
      <w:rFonts w:ascii="Calibri" w:eastAsia="Calibri" w:hAnsi="Calibri" w:cs="Times New Roman"/>
      <w:lang w:val="en-US"/>
    </w:rPr>
  </w:style>
  <w:style w:type="paragraph" w:styleId="a7">
    <w:name w:val="Normal (Web)"/>
    <w:basedOn w:val="a"/>
    <w:uiPriority w:val="99"/>
    <w:semiHidden/>
    <w:unhideWhenUsed/>
    <w:rsid w:val="00A132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5D61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61CF"/>
    <w:rPr>
      <w:lang w:val="ru-RU"/>
    </w:rPr>
  </w:style>
  <w:style w:type="paragraph" w:styleId="aa">
    <w:name w:val="footer"/>
    <w:basedOn w:val="a"/>
    <w:link w:val="ab"/>
    <w:uiPriority w:val="99"/>
    <w:unhideWhenUsed/>
    <w:rsid w:val="005D61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61C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119">
      <w:bodyDiv w:val="1"/>
      <w:marLeft w:val="0"/>
      <w:marRight w:val="0"/>
      <w:marTop w:val="0"/>
      <w:marBottom w:val="0"/>
      <w:divBdr>
        <w:top w:val="none" w:sz="0" w:space="0" w:color="auto"/>
        <w:left w:val="none" w:sz="0" w:space="0" w:color="auto"/>
        <w:bottom w:val="none" w:sz="0" w:space="0" w:color="auto"/>
        <w:right w:val="none" w:sz="0" w:space="0" w:color="auto"/>
      </w:divBdr>
    </w:div>
    <w:div w:id="69618776">
      <w:bodyDiv w:val="1"/>
      <w:marLeft w:val="0"/>
      <w:marRight w:val="0"/>
      <w:marTop w:val="0"/>
      <w:marBottom w:val="0"/>
      <w:divBdr>
        <w:top w:val="none" w:sz="0" w:space="0" w:color="auto"/>
        <w:left w:val="none" w:sz="0" w:space="0" w:color="auto"/>
        <w:bottom w:val="none" w:sz="0" w:space="0" w:color="auto"/>
        <w:right w:val="none" w:sz="0" w:space="0" w:color="auto"/>
      </w:divBdr>
    </w:div>
    <w:div w:id="175384794">
      <w:bodyDiv w:val="1"/>
      <w:marLeft w:val="0"/>
      <w:marRight w:val="0"/>
      <w:marTop w:val="0"/>
      <w:marBottom w:val="0"/>
      <w:divBdr>
        <w:top w:val="none" w:sz="0" w:space="0" w:color="auto"/>
        <w:left w:val="none" w:sz="0" w:space="0" w:color="auto"/>
        <w:bottom w:val="none" w:sz="0" w:space="0" w:color="auto"/>
        <w:right w:val="none" w:sz="0" w:space="0" w:color="auto"/>
      </w:divBdr>
    </w:div>
    <w:div w:id="188644185">
      <w:bodyDiv w:val="1"/>
      <w:marLeft w:val="0"/>
      <w:marRight w:val="0"/>
      <w:marTop w:val="0"/>
      <w:marBottom w:val="0"/>
      <w:divBdr>
        <w:top w:val="none" w:sz="0" w:space="0" w:color="auto"/>
        <w:left w:val="none" w:sz="0" w:space="0" w:color="auto"/>
        <w:bottom w:val="none" w:sz="0" w:space="0" w:color="auto"/>
        <w:right w:val="none" w:sz="0" w:space="0" w:color="auto"/>
      </w:divBdr>
    </w:div>
    <w:div w:id="254244332">
      <w:bodyDiv w:val="1"/>
      <w:marLeft w:val="0"/>
      <w:marRight w:val="0"/>
      <w:marTop w:val="0"/>
      <w:marBottom w:val="0"/>
      <w:divBdr>
        <w:top w:val="none" w:sz="0" w:space="0" w:color="auto"/>
        <w:left w:val="none" w:sz="0" w:space="0" w:color="auto"/>
        <w:bottom w:val="none" w:sz="0" w:space="0" w:color="auto"/>
        <w:right w:val="none" w:sz="0" w:space="0" w:color="auto"/>
      </w:divBdr>
    </w:div>
    <w:div w:id="453405113">
      <w:bodyDiv w:val="1"/>
      <w:marLeft w:val="0"/>
      <w:marRight w:val="0"/>
      <w:marTop w:val="0"/>
      <w:marBottom w:val="0"/>
      <w:divBdr>
        <w:top w:val="none" w:sz="0" w:space="0" w:color="auto"/>
        <w:left w:val="none" w:sz="0" w:space="0" w:color="auto"/>
        <w:bottom w:val="none" w:sz="0" w:space="0" w:color="auto"/>
        <w:right w:val="none" w:sz="0" w:space="0" w:color="auto"/>
      </w:divBdr>
    </w:div>
    <w:div w:id="471756036">
      <w:bodyDiv w:val="1"/>
      <w:marLeft w:val="0"/>
      <w:marRight w:val="0"/>
      <w:marTop w:val="0"/>
      <w:marBottom w:val="0"/>
      <w:divBdr>
        <w:top w:val="none" w:sz="0" w:space="0" w:color="auto"/>
        <w:left w:val="none" w:sz="0" w:space="0" w:color="auto"/>
        <w:bottom w:val="none" w:sz="0" w:space="0" w:color="auto"/>
        <w:right w:val="none" w:sz="0" w:space="0" w:color="auto"/>
      </w:divBdr>
    </w:div>
    <w:div w:id="510416663">
      <w:bodyDiv w:val="1"/>
      <w:marLeft w:val="0"/>
      <w:marRight w:val="0"/>
      <w:marTop w:val="0"/>
      <w:marBottom w:val="0"/>
      <w:divBdr>
        <w:top w:val="none" w:sz="0" w:space="0" w:color="auto"/>
        <w:left w:val="none" w:sz="0" w:space="0" w:color="auto"/>
        <w:bottom w:val="none" w:sz="0" w:space="0" w:color="auto"/>
        <w:right w:val="none" w:sz="0" w:space="0" w:color="auto"/>
      </w:divBdr>
    </w:div>
    <w:div w:id="519705783">
      <w:bodyDiv w:val="1"/>
      <w:marLeft w:val="0"/>
      <w:marRight w:val="0"/>
      <w:marTop w:val="0"/>
      <w:marBottom w:val="0"/>
      <w:divBdr>
        <w:top w:val="none" w:sz="0" w:space="0" w:color="auto"/>
        <w:left w:val="none" w:sz="0" w:space="0" w:color="auto"/>
        <w:bottom w:val="none" w:sz="0" w:space="0" w:color="auto"/>
        <w:right w:val="none" w:sz="0" w:space="0" w:color="auto"/>
      </w:divBdr>
    </w:div>
    <w:div w:id="626860774">
      <w:bodyDiv w:val="1"/>
      <w:marLeft w:val="0"/>
      <w:marRight w:val="0"/>
      <w:marTop w:val="0"/>
      <w:marBottom w:val="0"/>
      <w:divBdr>
        <w:top w:val="none" w:sz="0" w:space="0" w:color="auto"/>
        <w:left w:val="none" w:sz="0" w:space="0" w:color="auto"/>
        <w:bottom w:val="none" w:sz="0" w:space="0" w:color="auto"/>
        <w:right w:val="none" w:sz="0" w:space="0" w:color="auto"/>
      </w:divBdr>
    </w:div>
    <w:div w:id="931359307">
      <w:bodyDiv w:val="1"/>
      <w:marLeft w:val="0"/>
      <w:marRight w:val="0"/>
      <w:marTop w:val="0"/>
      <w:marBottom w:val="0"/>
      <w:divBdr>
        <w:top w:val="none" w:sz="0" w:space="0" w:color="auto"/>
        <w:left w:val="none" w:sz="0" w:space="0" w:color="auto"/>
        <w:bottom w:val="none" w:sz="0" w:space="0" w:color="auto"/>
        <w:right w:val="none" w:sz="0" w:space="0" w:color="auto"/>
      </w:divBdr>
      <w:divsChild>
        <w:div w:id="829713671">
          <w:marLeft w:val="0"/>
          <w:marRight w:val="0"/>
          <w:marTop w:val="0"/>
          <w:marBottom w:val="0"/>
          <w:divBdr>
            <w:top w:val="single" w:sz="2" w:space="0" w:color="E3E3E3"/>
            <w:left w:val="single" w:sz="2" w:space="0" w:color="E3E3E3"/>
            <w:bottom w:val="single" w:sz="2" w:space="0" w:color="E3E3E3"/>
            <w:right w:val="single" w:sz="2" w:space="0" w:color="E3E3E3"/>
          </w:divBdr>
          <w:divsChild>
            <w:div w:id="653337413">
              <w:marLeft w:val="0"/>
              <w:marRight w:val="0"/>
              <w:marTop w:val="0"/>
              <w:marBottom w:val="0"/>
              <w:divBdr>
                <w:top w:val="single" w:sz="2" w:space="0" w:color="E3E3E3"/>
                <w:left w:val="single" w:sz="2" w:space="0" w:color="E3E3E3"/>
                <w:bottom w:val="single" w:sz="2" w:space="0" w:color="E3E3E3"/>
                <w:right w:val="single" w:sz="2" w:space="0" w:color="E3E3E3"/>
              </w:divBdr>
              <w:divsChild>
                <w:div w:id="1497841779">
                  <w:marLeft w:val="0"/>
                  <w:marRight w:val="0"/>
                  <w:marTop w:val="0"/>
                  <w:marBottom w:val="0"/>
                  <w:divBdr>
                    <w:top w:val="single" w:sz="2" w:space="0" w:color="E3E3E3"/>
                    <w:left w:val="single" w:sz="2" w:space="0" w:color="E3E3E3"/>
                    <w:bottom w:val="single" w:sz="2" w:space="0" w:color="E3E3E3"/>
                    <w:right w:val="single" w:sz="2" w:space="0" w:color="E3E3E3"/>
                  </w:divBdr>
                  <w:divsChild>
                    <w:div w:id="77753871">
                      <w:marLeft w:val="0"/>
                      <w:marRight w:val="0"/>
                      <w:marTop w:val="0"/>
                      <w:marBottom w:val="0"/>
                      <w:divBdr>
                        <w:top w:val="single" w:sz="2" w:space="0" w:color="E3E3E3"/>
                        <w:left w:val="single" w:sz="2" w:space="0" w:color="E3E3E3"/>
                        <w:bottom w:val="single" w:sz="2" w:space="0" w:color="E3E3E3"/>
                        <w:right w:val="single" w:sz="2" w:space="0" w:color="E3E3E3"/>
                      </w:divBdr>
                      <w:divsChild>
                        <w:div w:id="1544440944">
                          <w:marLeft w:val="0"/>
                          <w:marRight w:val="0"/>
                          <w:marTop w:val="0"/>
                          <w:marBottom w:val="0"/>
                          <w:divBdr>
                            <w:top w:val="single" w:sz="2" w:space="0" w:color="E3E3E3"/>
                            <w:left w:val="single" w:sz="2" w:space="0" w:color="E3E3E3"/>
                            <w:bottom w:val="single" w:sz="2" w:space="0" w:color="E3E3E3"/>
                            <w:right w:val="single" w:sz="2" w:space="0" w:color="E3E3E3"/>
                          </w:divBdr>
                          <w:divsChild>
                            <w:div w:id="320931226">
                              <w:marLeft w:val="0"/>
                              <w:marRight w:val="0"/>
                              <w:marTop w:val="100"/>
                              <w:marBottom w:val="100"/>
                              <w:divBdr>
                                <w:top w:val="single" w:sz="2" w:space="0" w:color="E3E3E3"/>
                                <w:left w:val="single" w:sz="2" w:space="0" w:color="E3E3E3"/>
                                <w:bottom w:val="single" w:sz="2" w:space="0" w:color="E3E3E3"/>
                                <w:right w:val="single" w:sz="2" w:space="0" w:color="E3E3E3"/>
                              </w:divBdr>
                              <w:divsChild>
                                <w:div w:id="669916059">
                                  <w:marLeft w:val="0"/>
                                  <w:marRight w:val="0"/>
                                  <w:marTop w:val="0"/>
                                  <w:marBottom w:val="0"/>
                                  <w:divBdr>
                                    <w:top w:val="single" w:sz="2" w:space="0" w:color="E3E3E3"/>
                                    <w:left w:val="single" w:sz="2" w:space="0" w:color="E3E3E3"/>
                                    <w:bottom w:val="single" w:sz="2" w:space="0" w:color="E3E3E3"/>
                                    <w:right w:val="single" w:sz="2" w:space="0" w:color="E3E3E3"/>
                                  </w:divBdr>
                                  <w:divsChild>
                                    <w:div w:id="1551839547">
                                      <w:marLeft w:val="0"/>
                                      <w:marRight w:val="0"/>
                                      <w:marTop w:val="0"/>
                                      <w:marBottom w:val="0"/>
                                      <w:divBdr>
                                        <w:top w:val="single" w:sz="2" w:space="0" w:color="E3E3E3"/>
                                        <w:left w:val="single" w:sz="2" w:space="0" w:color="E3E3E3"/>
                                        <w:bottom w:val="single" w:sz="2" w:space="0" w:color="E3E3E3"/>
                                        <w:right w:val="single" w:sz="2" w:space="0" w:color="E3E3E3"/>
                                      </w:divBdr>
                                      <w:divsChild>
                                        <w:div w:id="1597445320">
                                          <w:marLeft w:val="0"/>
                                          <w:marRight w:val="0"/>
                                          <w:marTop w:val="0"/>
                                          <w:marBottom w:val="0"/>
                                          <w:divBdr>
                                            <w:top w:val="single" w:sz="2" w:space="0" w:color="E3E3E3"/>
                                            <w:left w:val="single" w:sz="2" w:space="0" w:color="E3E3E3"/>
                                            <w:bottom w:val="single" w:sz="2" w:space="0" w:color="E3E3E3"/>
                                            <w:right w:val="single" w:sz="2" w:space="0" w:color="E3E3E3"/>
                                          </w:divBdr>
                                          <w:divsChild>
                                            <w:div w:id="470830144">
                                              <w:marLeft w:val="0"/>
                                              <w:marRight w:val="0"/>
                                              <w:marTop w:val="0"/>
                                              <w:marBottom w:val="0"/>
                                              <w:divBdr>
                                                <w:top w:val="single" w:sz="2" w:space="0" w:color="E3E3E3"/>
                                                <w:left w:val="single" w:sz="2" w:space="0" w:color="E3E3E3"/>
                                                <w:bottom w:val="single" w:sz="2" w:space="0" w:color="E3E3E3"/>
                                                <w:right w:val="single" w:sz="2" w:space="0" w:color="E3E3E3"/>
                                              </w:divBdr>
                                              <w:divsChild>
                                                <w:div w:id="1301183834">
                                                  <w:marLeft w:val="0"/>
                                                  <w:marRight w:val="0"/>
                                                  <w:marTop w:val="0"/>
                                                  <w:marBottom w:val="0"/>
                                                  <w:divBdr>
                                                    <w:top w:val="single" w:sz="2" w:space="0" w:color="E3E3E3"/>
                                                    <w:left w:val="single" w:sz="2" w:space="0" w:color="E3E3E3"/>
                                                    <w:bottom w:val="single" w:sz="2" w:space="0" w:color="E3E3E3"/>
                                                    <w:right w:val="single" w:sz="2" w:space="0" w:color="E3E3E3"/>
                                                  </w:divBdr>
                                                  <w:divsChild>
                                                    <w:div w:id="259610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0432413">
          <w:marLeft w:val="0"/>
          <w:marRight w:val="0"/>
          <w:marTop w:val="0"/>
          <w:marBottom w:val="0"/>
          <w:divBdr>
            <w:top w:val="none" w:sz="0" w:space="0" w:color="auto"/>
            <w:left w:val="none" w:sz="0" w:space="0" w:color="auto"/>
            <w:bottom w:val="none" w:sz="0" w:space="0" w:color="auto"/>
            <w:right w:val="none" w:sz="0" w:space="0" w:color="auto"/>
          </w:divBdr>
        </w:div>
      </w:divsChild>
    </w:div>
    <w:div w:id="966617304">
      <w:bodyDiv w:val="1"/>
      <w:marLeft w:val="0"/>
      <w:marRight w:val="0"/>
      <w:marTop w:val="0"/>
      <w:marBottom w:val="0"/>
      <w:divBdr>
        <w:top w:val="none" w:sz="0" w:space="0" w:color="auto"/>
        <w:left w:val="none" w:sz="0" w:space="0" w:color="auto"/>
        <w:bottom w:val="none" w:sz="0" w:space="0" w:color="auto"/>
        <w:right w:val="none" w:sz="0" w:space="0" w:color="auto"/>
      </w:divBdr>
    </w:div>
    <w:div w:id="967198680">
      <w:bodyDiv w:val="1"/>
      <w:marLeft w:val="0"/>
      <w:marRight w:val="0"/>
      <w:marTop w:val="0"/>
      <w:marBottom w:val="0"/>
      <w:divBdr>
        <w:top w:val="none" w:sz="0" w:space="0" w:color="auto"/>
        <w:left w:val="none" w:sz="0" w:space="0" w:color="auto"/>
        <w:bottom w:val="none" w:sz="0" w:space="0" w:color="auto"/>
        <w:right w:val="none" w:sz="0" w:space="0" w:color="auto"/>
      </w:divBdr>
    </w:div>
    <w:div w:id="999697812">
      <w:bodyDiv w:val="1"/>
      <w:marLeft w:val="0"/>
      <w:marRight w:val="0"/>
      <w:marTop w:val="0"/>
      <w:marBottom w:val="0"/>
      <w:divBdr>
        <w:top w:val="none" w:sz="0" w:space="0" w:color="auto"/>
        <w:left w:val="none" w:sz="0" w:space="0" w:color="auto"/>
        <w:bottom w:val="none" w:sz="0" w:space="0" w:color="auto"/>
        <w:right w:val="none" w:sz="0" w:space="0" w:color="auto"/>
      </w:divBdr>
    </w:div>
    <w:div w:id="1138574445">
      <w:bodyDiv w:val="1"/>
      <w:marLeft w:val="0"/>
      <w:marRight w:val="0"/>
      <w:marTop w:val="0"/>
      <w:marBottom w:val="0"/>
      <w:divBdr>
        <w:top w:val="none" w:sz="0" w:space="0" w:color="auto"/>
        <w:left w:val="none" w:sz="0" w:space="0" w:color="auto"/>
        <w:bottom w:val="none" w:sz="0" w:space="0" w:color="auto"/>
        <w:right w:val="none" w:sz="0" w:space="0" w:color="auto"/>
      </w:divBdr>
    </w:div>
    <w:div w:id="1199006032">
      <w:bodyDiv w:val="1"/>
      <w:marLeft w:val="0"/>
      <w:marRight w:val="0"/>
      <w:marTop w:val="0"/>
      <w:marBottom w:val="0"/>
      <w:divBdr>
        <w:top w:val="none" w:sz="0" w:space="0" w:color="auto"/>
        <w:left w:val="none" w:sz="0" w:space="0" w:color="auto"/>
        <w:bottom w:val="none" w:sz="0" w:space="0" w:color="auto"/>
        <w:right w:val="none" w:sz="0" w:space="0" w:color="auto"/>
      </w:divBdr>
    </w:div>
    <w:div w:id="1207914087">
      <w:bodyDiv w:val="1"/>
      <w:marLeft w:val="0"/>
      <w:marRight w:val="0"/>
      <w:marTop w:val="0"/>
      <w:marBottom w:val="0"/>
      <w:divBdr>
        <w:top w:val="none" w:sz="0" w:space="0" w:color="auto"/>
        <w:left w:val="none" w:sz="0" w:space="0" w:color="auto"/>
        <w:bottom w:val="none" w:sz="0" w:space="0" w:color="auto"/>
        <w:right w:val="none" w:sz="0" w:space="0" w:color="auto"/>
      </w:divBdr>
    </w:div>
    <w:div w:id="1292856326">
      <w:bodyDiv w:val="1"/>
      <w:marLeft w:val="0"/>
      <w:marRight w:val="0"/>
      <w:marTop w:val="0"/>
      <w:marBottom w:val="0"/>
      <w:divBdr>
        <w:top w:val="none" w:sz="0" w:space="0" w:color="auto"/>
        <w:left w:val="none" w:sz="0" w:space="0" w:color="auto"/>
        <w:bottom w:val="none" w:sz="0" w:space="0" w:color="auto"/>
        <w:right w:val="none" w:sz="0" w:space="0" w:color="auto"/>
      </w:divBdr>
    </w:div>
    <w:div w:id="1311865326">
      <w:bodyDiv w:val="1"/>
      <w:marLeft w:val="0"/>
      <w:marRight w:val="0"/>
      <w:marTop w:val="0"/>
      <w:marBottom w:val="0"/>
      <w:divBdr>
        <w:top w:val="none" w:sz="0" w:space="0" w:color="auto"/>
        <w:left w:val="none" w:sz="0" w:space="0" w:color="auto"/>
        <w:bottom w:val="none" w:sz="0" w:space="0" w:color="auto"/>
        <w:right w:val="none" w:sz="0" w:space="0" w:color="auto"/>
      </w:divBdr>
    </w:div>
    <w:div w:id="1319379437">
      <w:bodyDiv w:val="1"/>
      <w:marLeft w:val="0"/>
      <w:marRight w:val="0"/>
      <w:marTop w:val="0"/>
      <w:marBottom w:val="0"/>
      <w:divBdr>
        <w:top w:val="none" w:sz="0" w:space="0" w:color="auto"/>
        <w:left w:val="none" w:sz="0" w:space="0" w:color="auto"/>
        <w:bottom w:val="none" w:sz="0" w:space="0" w:color="auto"/>
        <w:right w:val="none" w:sz="0" w:space="0" w:color="auto"/>
      </w:divBdr>
    </w:div>
    <w:div w:id="1322467528">
      <w:bodyDiv w:val="1"/>
      <w:marLeft w:val="0"/>
      <w:marRight w:val="0"/>
      <w:marTop w:val="0"/>
      <w:marBottom w:val="0"/>
      <w:divBdr>
        <w:top w:val="none" w:sz="0" w:space="0" w:color="auto"/>
        <w:left w:val="none" w:sz="0" w:space="0" w:color="auto"/>
        <w:bottom w:val="none" w:sz="0" w:space="0" w:color="auto"/>
        <w:right w:val="none" w:sz="0" w:space="0" w:color="auto"/>
      </w:divBdr>
    </w:div>
    <w:div w:id="1379016289">
      <w:bodyDiv w:val="1"/>
      <w:marLeft w:val="0"/>
      <w:marRight w:val="0"/>
      <w:marTop w:val="0"/>
      <w:marBottom w:val="0"/>
      <w:divBdr>
        <w:top w:val="none" w:sz="0" w:space="0" w:color="auto"/>
        <w:left w:val="none" w:sz="0" w:space="0" w:color="auto"/>
        <w:bottom w:val="none" w:sz="0" w:space="0" w:color="auto"/>
        <w:right w:val="none" w:sz="0" w:space="0" w:color="auto"/>
      </w:divBdr>
    </w:div>
    <w:div w:id="1470898994">
      <w:bodyDiv w:val="1"/>
      <w:marLeft w:val="0"/>
      <w:marRight w:val="0"/>
      <w:marTop w:val="0"/>
      <w:marBottom w:val="0"/>
      <w:divBdr>
        <w:top w:val="none" w:sz="0" w:space="0" w:color="auto"/>
        <w:left w:val="none" w:sz="0" w:space="0" w:color="auto"/>
        <w:bottom w:val="none" w:sz="0" w:space="0" w:color="auto"/>
        <w:right w:val="none" w:sz="0" w:space="0" w:color="auto"/>
      </w:divBdr>
    </w:div>
    <w:div w:id="1530800129">
      <w:bodyDiv w:val="1"/>
      <w:marLeft w:val="0"/>
      <w:marRight w:val="0"/>
      <w:marTop w:val="0"/>
      <w:marBottom w:val="0"/>
      <w:divBdr>
        <w:top w:val="none" w:sz="0" w:space="0" w:color="auto"/>
        <w:left w:val="none" w:sz="0" w:space="0" w:color="auto"/>
        <w:bottom w:val="none" w:sz="0" w:space="0" w:color="auto"/>
        <w:right w:val="none" w:sz="0" w:space="0" w:color="auto"/>
      </w:divBdr>
      <w:divsChild>
        <w:div w:id="2044010707">
          <w:marLeft w:val="-7"/>
          <w:marRight w:val="0"/>
          <w:marTop w:val="0"/>
          <w:marBottom w:val="0"/>
          <w:divBdr>
            <w:top w:val="none" w:sz="0" w:space="0" w:color="auto"/>
            <w:left w:val="none" w:sz="0" w:space="0" w:color="auto"/>
            <w:bottom w:val="none" w:sz="0" w:space="0" w:color="auto"/>
            <w:right w:val="none" w:sz="0" w:space="0" w:color="auto"/>
          </w:divBdr>
        </w:div>
      </w:divsChild>
    </w:div>
    <w:div w:id="1537886507">
      <w:bodyDiv w:val="1"/>
      <w:marLeft w:val="0"/>
      <w:marRight w:val="0"/>
      <w:marTop w:val="0"/>
      <w:marBottom w:val="0"/>
      <w:divBdr>
        <w:top w:val="none" w:sz="0" w:space="0" w:color="auto"/>
        <w:left w:val="none" w:sz="0" w:space="0" w:color="auto"/>
        <w:bottom w:val="none" w:sz="0" w:space="0" w:color="auto"/>
        <w:right w:val="none" w:sz="0" w:space="0" w:color="auto"/>
      </w:divBdr>
    </w:div>
    <w:div w:id="1563322024">
      <w:bodyDiv w:val="1"/>
      <w:marLeft w:val="0"/>
      <w:marRight w:val="0"/>
      <w:marTop w:val="0"/>
      <w:marBottom w:val="0"/>
      <w:divBdr>
        <w:top w:val="none" w:sz="0" w:space="0" w:color="auto"/>
        <w:left w:val="none" w:sz="0" w:space="0" w:color="auto"/>
        <w:bottom w:val="none" w:sz="0" w:space="0" w:color="auto"/>
        <w:right w:val="none" w:sz="0" w:space="0" w:color="auto"/>
      </w:divBdr>
    </w:div>
    <w:div w:id="1635989798">
      <w:bodyDiv w:val="1"/>
      <w:marLeft w:val="0"/>
      <w:marRight w:val="0"/>
      <w:marTop w:val="0"/>
      <w:marBottom w:val="0"/>
      <w:divBdr>
        <w:top w:val="none" w:sz="0" w:space="0" w:color="auto"/>
        <w:left w:val="none" w:sz="0" w:space="0" w:color="auto"/>
        <w:bottom w:val="none" w:sz="0" w:space="0" w:color="auto"/>
        <w:right w:val="none" w:sz="0" w:space="0" w:color="auto"/>
      </w:divBdr>
    </w:div>
    <w:div w:id="1692761816">
      <w:bodyDiv w:val="1"/>
      <w:marLeft w:val="0"/>
      <w:marRight w:val="0"/>
      <w:marTop w:val="0"/>
      <w:marBottom w:val="0"/>
      <w:divBdr>
        <w:top w:val="none" w:sz="0" w:space="0" w:color="auto"/>
        <w:left w:val="none" w:sz="0" w:space="0" w:color="auto"/>
        <w:bottom w:val="none" w:sz="0" w:space="0" w:color="auto"/>
        <w:right w:val="none" w:sz="0" w:space="0" w:color="auto"/>
      </w:divBdr>
    </w:div>
    <w:div w:id="1738168156">
      <w:bodyDiv w:val="1"/>
      <w:marLeft w:val="0"/>
      <w:marRight w:val="0"/>
      <w:marTop w:val="0"/>
      <w:marBottom w:val="0"/>
      <w:divBdr>
        <w:top w:val="none" w:sz="0" w:space="0" w:color="auto"/>
        <w:left w:val="none" w:sz="0" w:space="0" w:color="auto"/>
        <w:bottom w:val="none" w:sz="0" w:space="0" w:color="auto"/>
        <w:right w:val="none" w:sz="0" w:space="0" w:color="auto"/>
      </w:divBdr>
    </w:div>
    <w:div w:id="1777289366">
      <w:bodyDiv w:val="1"/>
      <w:marLeft w:val="0"/>
      <w:marRight w:val="0"/>
      <w:marTop w:val="0"/>
      <w:marBottom w:val="0"/>
      <w:divBdr>
        <w:top w:val="none" w:sz="0" w:space="0" w:color="auto"/>
        <w:left w:val="none" w:sz="0" w:space="0" w:color="auto"/>
        <w:bottom w:val="none" w:sz="0" w:space="0" w:color="auto"/>
        <w:right w:val="none" w:sz="0" w:space="0" w:color="auto"/>
      </w:divBdr>
    </w:div>
    <w:div w:id="1831558335">
      <w:bodyDiv w:val="1"/>
      <w:marLeft w:val="0"/>
      <w:marRight w:val="0"/>
      <w:marTop w:val="0"/>
      <w:marBottom w:val="0"/>
      <w:divBdr>
        <w:top w:val="none" w:sz="0" w:space="0" w:color="auto"/>
        <w:left w:val="none" w:sz="0" w:space="0" w:color="auto"/>
        <w:bottom w:val="none" w:sz="0" w:space="0" w:color="auto"/>
        <w:right w:val="none" w:sz="0" w:space="0" w:color="auto"/>
      </w:divBdr>
    </w:div>
    <w:div w:id="1856771993">
      <w:bodyDiv w:val="1"/>
      <w:marLeft w:val="0"/>
      <w:marRight w:val="0"/>
      <w:marTop w:val="0"/>
      <w:marBottom w:val="0"/>
      <w:divBdr>
        <w:top w:val="none" w:sz="0" w:space="0" w:color="auto"/>
        <w:left w:val="none" w:sz="0" w:space="0" w:color="auto"/>
        <w:bottom w:val="none" w:sz="0" w:space="0" w:color="auto"/>
        <w:right w:val="none" w:sz="0" w:space="0" w:color="auto"/>
      </w:divBdr>
    </w:div>
    <w:div w:id="1905991996">
      <w:bodyDiv w:val="1"/>
      <w:marLeft w:val="0"/>
      <w:marRight w:val="0"/>
      <w:marTop w:val="0"/>
      <w:marBottom w:val="0"/>
      <w:divBdr>
        <w:top w:val="none" w:sz="0" w:space="0" w:color="auto"/>
        <w:left w:val="none" w:sz="0" w:space="0" w:color="auto"/>
        <w:bottom w:val="none" w:sz="0" w:space="0" w:color="auto"/>
        <w:right w:val="none" w:sz="0" w:space="0" w:color="auto"/>
      </w:divBdr>
    </w:div>
    <w:div w:id="1906141914">
      <w:bodyDiv w:val="1"/>
      <w:marLeft w:val="0"/>
      <w:marRight w:val="0"/>
      <w:marTop w:val="0"/>
      <w:marBottom w:val="0"/>
      <w:divBdr>
        <w:top w:val="none" w:sz="0" w:space="0" w:color="auto"/>
        <w:left w:val="none" w:sz="0" w:space="0" w:color="auto"/>
        <w:bottom w:val="none" w:sz="0" w:space="0" w:color="auto"/>
        <w:right w:val="none" w:sz="0" w:space="0" w:color="auto"/>
      </w:divBdr>
    </w:div>
    <w:div w:id="1955624529">
      <w:bodyDiv w:val="1"/>
      <w:marLeft w:val="0"/>
      <w:marRight w:val="0"/>
      <w:marTop w:val="0"/>
      <w:marBottom w:val="0"/>
      <w:divBdr>
        <w:top w:val="none" w:sz="0" w:space="0" w:color="auto"/>
        <w:left w:val="none" w:sz="0" w:space="0" w:color="auto"/>
        <w:bottom w:val="none" w:sz="0" w:space="0" w:color="auto"/>
        <w:right w:val="none" w:sz="0" w:space="0" w:color="auto"/>
      </w:divBdr>
    </w:div>
    <w:div w:id="2025092243">
      <w:bodyDiv w:val="1"/>
      <w:marLeft w:val="0"/>
      <w:marRight w:val="0"/>
      <w:marTop w:val="0"/>
      <w:marBottom w:val="0"/>
      <w:divBdr>
        <w:top w:val="none" w:sz="0" w:space="0" w:color="auto"/>
        <w:left w:val="none" w:sz="0" w:space="0" w:color="auto"/>
        <w:bottom w:val="none" w:sz="0" w:space="0" w:color="auto"/>
        <w:right w:val="none" w:sz="0" w:space="0" w:color="auto"/>
      </w:divBdr>
    </w:div>
    <w:div w:id="2039772901">
      <w:bodyDiv w:val="1"/>
      <w:marLeft w:val="0"/>
      <w:marRight w:val="0"/>
      <w:marTop w:val="0"/>
      <w:marBottom w:val="0"/>
      <w:divBdr>
        <w:top w:val="none" w:sz="0" w:space="0" w:color="auto"/>
        <w:left w:val="none" w:sz="0" w:space="0" w:color="auto"/>
        <w:bottom w:val="none" w:sz="0" w:space="0" w:color="auto"/>
        <w:right w:val="none" w:sz="0" w:space="0" w:color="auto"/>
      </w:divBdr>
    </w:div>
    <w:div w:id="21205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0-20" TargetMode="External"/><Relationship Id="rId3" Type="http://schemas.openxmlformats.org/officeDocument/2006/relationships/settings" Target="settings.xml"/><Relationship Id="rId7" Type="http://schemas.openxmlformats.org/officeDocument/2006/relationships/hyperlink" Target="https://zakon.rada.gov.ua/laws/show/4495-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127-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32</Pages>
  <Words>7651</Words>
  <Characters>43612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Костьов`ят</dc:creator>
  <cp:keywords/>
  <dc:description/>
  <cp:lastModifiedBy>Ганна Костьов`ят</cp:lastModifiedBy>
  <cp:revision>4</cp:revision>
  <dcterms:created xsi:type="dcterms:W3CDTF">2024-05-01T15:36:00Z</dcterms:created>
  <dcterms:modified xsi:type="dcterms:W3CDTF">2024-05-20T10:09:00Z</dcterms:modified>
</cp:coreProperties>
</file>